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269D4" w14:textId="77777777" w:rsidR="00477882" w:rsidRDefault="00477882" w:rsidP="004E7C19">
      <w:pPr>
        <w:jc w:val="center"/>
        <w:rPr>
          <w:noProof/>
          <w:lang w:eastAsia="en-GB"/>
        </w:rPr>
      </w:pPr>
      <w:bookmarkStart w:id="0" w:name="_GoBack"/>
      <w:bookmarkEnd w:id="0"/>
    </w:p>
    <w:tbl>
      <w:tblPr>
        <w:tblStyle w:val="MediumGrid3-Accent2"/>
        <w:tblpPr w:leftFromText="180" w:rightFromText="180" w:vertAnchor="text" w:horzAnchor="margin" w:tblpY="-96"/>
        <w:tblW w:w="0" w:type="auto"/>
        <w:tblLook w:val="04A0" w:firstRow="1" w:lastRow="0" w:firstColumn="1" w:lastColumn="0" w:noHBand="0" w:noVBand="1"/>
      </w:tblPr>
      <w:tblGrid>
        <w:gridCol w:w="10306"/>
      </w:tblGrid>
      <w:tr w:rsidR="00477882" w14:paraId="73F2CF11" w14:textId="77777777" w:rsidTr="00477882">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306" w:type="dxa"/>
            <w:shd w:val="clear" w:color="auto" w:fill="000000" w:themeFill="text1"/>
          </w:tcPr>
          <w:p w14:paraId="0BF292B5" w14:textId="77777777" w:rsidR="00477882" w:rsidRDefault="00477882" w:rsidP="00477882"/>
        </w:tc>
      </w:tr>
    </w:tbl>
    <w:p w14:paraId="3C4C7AB4" w14:textId="5C5FAC08" w:rsidR="00217822" w:rsidRPr="00477882" w:rsidRDefault="004E7C19" w:rsidP="00477882">
      <w:pPr>
        <w:jc w:val="right"/>
        <w:rPr>
          <w:rFonts w:asciiTheme="minorHAnsi" w:hAnsiTheme="minorHAnsi" w:cstheme="minorHAnsi"/>
          <w:color w:val="808080" w:themeColor="background1" w:themeShade="80"/>
          <w:sz w:val="96"/>
          <w:szCs w:val="96"/>
        </w:rPr>
      </w:pPr>
      <w:r>
        <w:t xml:space="preserve"> </w:t>
      </w:r>
      <w:r w:rsidR="00450C9C" w:rsidRPr="00477882">
        <w:rPr>
          <w:rFonts w:asciiTheme="minorHAnsi" w:hAnsiTheme="minorHAnsi" w:cstheme="minorHAnsi"/>
          <w:color w:val="808080" w:themeColor="background1" w:themeShade="80"/>
          <w:sz w:val="96"/>
          <w:szCs w:val="96"/>
        </w:rPr>
        <w:t xml:space="preserve">Invitation to Tender  </w:t>
      </w:r>
    </w:p>
    <w:p w14:paraId="5D0C14D2" w14:textId="77777777" w:rsidR="00217822" w:rsidRPr="00477882" w:rsidRDefault="00217822" w:rsidP="003B48E4">
      <w:pPr>
        <w:rPr>
          <w:rFonts w:asciiTheme="minorHAnsi" w:hAnsiTheme="minorHAnsi" w:cstheme="minorHAnsi"/>
        </w:rPr>
      </w:pPr>
    </w:p>
    <w:p w14:paraId="3387966E" w14:textId="77777777" w:rsidR="00217822" w:rsidRPr="00477882" w:rsidRDefault="00217822" w:rsidP="003B48E4">
      <w:pPr>
        <w:rPr>
          <w:rFonts w:asciiTheme="minorHAnsi" w:hAnsiTheme="minorHAnsi" w:cstheme="minorHAnsi"/>
        </w:rPr>
      </w:pPr>
    </w:p>
    <w:p w14:paraId="73A2C124" w14:textId="77777777" w:rsidR="00217822" w:rsidRPr="00477882" w:rsidRDefault="00217822" w:rsidP="003B48E4">
      <w:pPr>
        <w:rPr>
          <w:rFonts w:asciiTheme="minorHAnsi" w:hAnsiTheme="minorHAnsi" w:cstheme="minorHAnsi"/>
        </w:rPr>
      </w:pPr>
    </w:p>
    <w:p w14:paraId="45D87159" w14:textId="77777777" w:rsidR="00217822" w:rsidRPr="00477882" w:rsidRDefault="00217822" w:rsidP="003B48E4">
      <w:pPr>
        <w:rPr>
          <w:rFonts w:asciiTheme="minorHAnsi" w:hAnsiTheme="minorHAnsi" w:cstheme="minorHAnsi"/>
        </w:rPr>
      </w:pPr>
    </w:p>
    <w:p w14:paraId="1B813322" w14:textId="3A1AAAF2" w:rsidR="00217822" w:rsidRPr="001E1131" w:rsidRDefault="00450C9C" w:rsidP="00450C9C">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TITLE</w:t>
      </w:r>
      <w:r w:rsidR="00464E0C" w:rsidRPr="005134C3">
        <w:rPr>
          <w:rFonts w:asciiTheme="minorHAnsi" w:hAnsiTheme="minorHAnsi" w:cstheme="minorHAnsi"/>
          <w:b/>
          <w:sz w:val="28"/>
          <w:szCs w:val="28"/>
        </w:rPr>
        <w:t>:</w:t>
      </w:r>
      <w:r w:rsidR="00582006">
        <w:rPr>
          <w:rFonts w:asciiTheme="minorHAnsi" w:hAnsiTheme="minorHAnsi" w:cstheme="minorHAnsi"/>
          <w:b/>
          <w:sz w:val="28"/>
          <w:szCs w:val="28"/>
        </w:rPr>
        <w:t xml:space="preserve"> </w:t>
      </w:r>
      <w:r w:rsidR="00E369B4" w:rsidRPr="00E369B4">
        <w:rPr>
          <w:rFonts w:asciiTheme="minorHAnsi" w:hAnsiTheme="minorHAnsi" w:cstheme="minorHAnsi"/>
          <w:color w:val="808080" w:themeColor="background1" w:themeShade="80"/>
          <w:sz w:val="28"/>
          <w:szCs w:val="28"/>
        </w:rPr>
        <w:t xml:space="preserve">Provision of </w:t>
      </w:r>
      <w:r w:rsidR="00B4753A" w:rsidRPr="00E369B4">
        <w:rPr>
          <w:rFonts w:asciiTheme="minorHAnsi" w:hAnsiTheme="minorHAnsi" w:cstheme="minorHAnsi"/>
          <w:color w:val="808080" w:themeColor="background1" w:themeShade="80"/>
          <w:sz w:val="28"/>
          <w:szCs w:val="28"/>
        </w:rPr>
        <w:t xml:space="preserve">Student Film Series </w:t>
      </w:r>
      <w:r w:rsidR="00E369B4" w:rsidRPr="00E369B4">
        <w:rPr>
          <w:rFonts w:asciiTheme="minorHAnsi" w:hAnsiTheme="minorHAnsi" w:cstheme="minorHAnsi"/>
          <w:color w:val="808080" w:themeColor="background1" w:themeShade="80"/>
          <w:sz w:val="28"/>
          <w:szCs w:val="28"/>
        </w:rPr>
        <w:t>Services</w:t>
      </w:r>
      <w:r w:rsidR="00E369B4">
        <w:rPr>
          <w:rFonts w:asciiTheme="minorHAnsi" w:hAnsiTheme="minorHAnsi" w:cstheme="minorHAnsi"/>
          <w:color w:val="808080" w:themeColor="background1" w:themeShade="80"/>
          <w:sz w:val="28"/>
          <w:szCs w:val="28"/>
        </w:rPr>
        <w:t>.</w:t>
      </w:r>
      <w:r w:rsidR="00B4753A" w:rsidRPr="00B4753A">
        <w:rPr>
          <w:rFonts w:asciiTheme="minorHAnsi" w:hAnsiTheme="minorHAnsi" w:cstheme="minorHAnsi"/>
          <w:color w:val="808080" w:themeColor="background1" w:themeShade="80"/>
          <w:sz w:val="28"/>
          <w:szCs w:val="28"/>
        </w:rPr>
        <w:t xml:space="preserve">   </w:t>
      </w:r>
      <w:r w:rsidR="00582006" w:rsidRPr="00B4753A">
        <w:rPr>
          <w:rFonts w:asciiTheme="minorHAnsi" w:hAnsiTheme="minorHAnsi" w:cstheme="minorHAnsi"/>
          <w:color w:val="808080" w:themeColor="background1" w:themeShade="80"/>
          <w:sz w:val="28"/>
          <w:szCs w:val="28"/>
        </w:rPr>
        <w:t xml:space="preserve"> </w:t>
      </w:r>
      <w:r w:rsidR="00582006">
        <w:rPr>
          <w:rFonts w:asciiTheme="minorHAnsi" w:hAnsiTheme="minorHAnsi" w:cstheme="minorHAnsi"/>
          <w:color w:val="A6A6A6" w:themeColor="background1" w:themeShade="A6"/>
          <w:sz w:val="28"/>
          <w:szCs w:val="28"/>
        </w:rPr>
        <w:tab/>
      </w:r>
      <w:r w:rsidR="00582006" w:rsidRPr="00582006">
        <w:rPr>
          <w:rFonts w:asciiTheme="minorHAnsi" w:hAnsiTheme="minorHAnsi" w:cstheme="minorHAnsi"/>
          <w:b/>
          <w:color w:val="A6A6A6" w:themeColor="background1" w:themeShade="A6"/>
          <w:sz w:val="28"/>
          <w:szCs w:val="28"/>
        </w:rPr>
        <w:t xml:space="preserve"> </w:t>
      </w:r>
    </w:p>
    <w:p w14:paraId="327FCB23" w14:textId="182B90DB" w:rsidR="00450C9C" w:rsidRPr="005134C3" w:rsidRDefault="00450C9C" w:rsidP="00450C9C">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REF</w:t>
      </w:r>
      <w:r w:rsidR="005134C3" w:rsidRPr="005134C3">
        <w:rPr>
          <w:rFonts w:asciiTheme="minorHAnsi" w:hAnsiTheme="minorHAnsi" w:cstheme="minorHAnsi"/>
          <w:sz w:val="28"/>
          <w:szCs w:val="28"/>
        </w:rPr>
        <w:t>:</w:t>
      </w:r>
      <w:r w:rsidR="005134C3">
        <w:rPr>
          <w:rFonts w:asciiTheme="minorHAnsi" w:hAnsiTheme="minorHAnsi" w:cstheme="minorHAnsi"/>
          <w:sz w:val="28"/>
          <w:szCs w:val="28"/>
        </w:rPr>
        <w:t xml:space="preserve"> </w:t>
      </w:r>
      <w:r w:rsidR="00382833">
        <w:rPr>
          <w:rFonts w:asciiTheme="minorHAnsi" w:hAnsiTheme="minorHAnsi" w:cstheme="minorHAnsi"/>
          <w:color w:val="808080" w:themeColor="background1" w:themeShade="80"/>
          <w:sz w:val="28"/>
          <w:szCs w:val="28"/>
        </w:rPr>
        <w:t>9</w:t>
      </w:r>
      <w:r w:rsidR="00582006">
        <w:rPr>
          <w:rFonts w:asciiTheme="minorHAnsi" w:hAnsiTheme="minorHAnsi" w:cstheme="minorHAnsi"/>
          <w:color w:val="808080" w:themeColor="background1" w:themeShade="80"/>
          <w:sz w:val="28"/>
          <w:szCs w:val="28"/>
        </w:rPr>
        <w:t>29</w:t>
      </w:r>
      <w:r w:rsidR="00382833">
        <w:rPr>
          <w:rFonts w:asciiTheme="minorHAnsi" w:hAnsiTheme="minorHAnsi" w:cstheme="minorHAnsi"/>
          <w:color w:val="808080" w:themeColor="background1" w:themeShade="80"/>
          <w:sz w:val="28"/>
          <w:szCs w:val="28"/>
        </w:rPr>
        <w:t>FALMOUTH</w:t>
      </w:r>
    </w:p>
    <w:p w14:paraId="3DC8B554" w14:textId="679A751E" w:rsidR="00892C31" w:rsidRPr="00477882" w:rsidRDefault="00892C31" w:rsidP="00892C31">
      <w:pPr>
        <w:suppressAutoHyphens/>
        <w:spacing w:after="240"/>
        <w:jc w:val="right"/>
        <w:rPr>
          <w:rFonts w:asciiTheme="minorHAnsi" w:hAnsiTheme="minorHAnsi" w:cstheme="minorHAnsi"/>
        </w:rPr>
      </w:pPr>
      <w:r w:rsidRPr="005134C3">
        <w:rPr>
          <w:rFonts w:asciiTheme="minorHAnsi" w:hAnsiTheme="minorHAnsi" w:cstheme="minorHAnsi"/>
          <w:b/>
          <w:sz w:val="28"/>
          <w:szCs w:val="28"/>
        </w:rPr>
        <w:t>RETURN DATE</w:t>
      </w:r>
      <w:r w:rsidRPr="001E1131">
        <w:rPr>
          <w:rFonts w:asciiTheme="minorHAnsi" w:hAnsiTheme="minorHAnsi" w:cstheme="minorHAnsi"/>
          <w:b/>
          <w:sz w:val="28"/>
          <w:szCs w:val="28"/>
        </w:rPr>
        <w:t>:</w:t>
      </w:r>
      <w:r w:rsidRPr="001E1131">
        <w:rPr>
          <w:rFonts w:asciiTheme="minorHAnsi" w:hAnsiTheme="minorHAnsi" w:cstheme="minorHAnsi"/>
          <w:sz w:val="28"/>
          <w:szCs w:val="28"/>
        </w:rPr>
        <w:t xml:space="preserve"> </w:t>
      </w:r>
      <w:r w:rsidR="00B4753A">
        <w:rPr>
          <w:rFonts w:asciiTheme="minorHAnsi" w:hAnsiTheme="minorHAnsi" w:cstheme="minorHAnsi"/>
          <w:color w:val="808080" w:themeColor="background1" w:themeShade="80"/>
          <w:sz w:val="28"/>
          <w:szCs w:val="28"/>
        </w:rPr>
        <w:t>Friday 10</w:t>
      </w:r>
      <w:r w:rsidR="00B4753A" w:rsidRPr="00B4753A">
        <w:rPr>
          <w:rFonts w:asciiTheme="minorHAnsi" w:hAnsiTheme="minorHAnsi" w:cstheme="minorHAnsi"/>
          <w:color w:val="808080" w:themeColor="background1" w:themeShade="80"/>
          <w:sz w:val="28"/>
          <w:szCs w:val="28"/>
          <w:vertAlign w:val="superscript"/>
        </w:rPr>
        <w:t>th</w:t>
      </w:r>
      <w:r w:rsidR="00B4753A">
        <w:rPr>
          <w:rFonts w:asciiTheme="minorHAnsi" w:hAnsiTheme="minorHAnsi" w:cstheme="minorHAnsi"/>
          <w:color w:val="808080" w:themeColor="background1" w:themeShade="80"/>
          <w:sz w:val="28"/>
          <w:szCs w:val="28"/>
        </w:rPr>
        <w:t xml:space="preserve"> March</w:t>
      </w:r>
      <w:r w:rsidR="005134C3" w:rsidRPr="001E1131">
        <w:rPr>
          <w:rFonts w:asciiTheme="minorHAnsi" w:hAnsiTheme="minorHAnsi" w:cstheme="minorHAnsi"/>
          <w:color w:val="808080" w:themeColor="background1" w:themeShade="80"/>
          <w:sz w:val="28"/>
          <w:szCs w:val="28"/>
        </w:rPr>
        <w:t xml:space="preserve"> 2017</w:t>
      </w:r>
      <w:r w:rsidRPr="005134C3">
        <w:rPr>
          <w:rFonts w:asciiTheme="minorHAnsi" w:hAnsiTheme="minorHAnsi" w:cstheme="minorHAnsi"/>
          <w:color w:val="808080" w:themeColor="background1" w:themeShade="80"/>
          <w:sz w:val="28"/>
          <w:szCs w:val="28"/>
        </w:rPr>
        <w:t xml:space="preserve"> at 12:00 Midday (UK Time</w:t>
      </w:r>
      <w:r w:rsidRPr="005134C3">
        <w:rPr>
          <w:rFonts w:asciiTheme="minorHAnsi" w:hAnsiTheme="minorHAnsi" w:cstheme="minorHAnsi"/>
          <w:color w:val="808080" w:themeColor="background1" w:themeShade="80"/>
        </w:rPr>
        <w:t>)</w:t>
      </w:r>
    </w:p>
    <w:p w14:paraId="469363FC" w14:textId="77777777" w:rsidR="00217822" w:rsidRPr="00477882" w:rsidRDefault="00217822" w:rsidP="00450C9C">
      <w:pPr>
        <w:jc w:val="right"/>
        <w:rPr>
          <w:rFonts w:asciiTheme="minorHAnsi" w:hAnsiTheme="minorHAnsi" w:cstheme="minorHAnsi"/>
        </w:rPr>
      </w:pPr>
    </w:p>
    <w:p w14:paraId="1F6FA313" w14:textId="77777777" w:rsidR="00217822" w:rsidRPr="00477882" w:rsidRDefault="00217822" w:rsidP="003B48E4">
      <w:pPr>
        <w:rPr>
          <w:rFonts w:asciiTheme="minorHAnsi" w:hAnsiTheme="minorHAnsi" w:cstheme="minorHAnsi"/>
        </w:rPr>
      </w:pPr>
    </w:p>
    <w:p w14:paraId="18CFD24B" w14:textId="77777777" w:rsidR="00217822" w:rsidRPr="00477882" w:rsidRDefault="00217822" w:rsidP="003B48E4">
      <w:pPr>
        <w:rPr>
          <w:rFonts w:asciiTheme="minorHAnsi" w:hAnsiTheme="minorHAnsi" w:cstheme="minorHAnsi"/>
        </w:rPr>
      </w:pPr>
    </w:p>
    <w:p w14:paraId="77C3382C" w14:textId="77777777" w:rsidR="00217822" w:rsidRPr="00477882" w:rsidRDefault="00217822" w:rsidP="003B48E4">
      <w:pPr>
        <w:rPr>
          <w:rFonts w:asciiTheme="minorHAnsi" w:hAnsiTheme="minorHAnsi" w:cstheme="minorHAnsi"/>
        </w:rPr>
      </w:pPr>
    </w:p>
    <w:p w14:paraId="174EE147" w14:textId="77777777" w:rsidR="00217822" w:rsidRPr="00477882" w:rsidRDefault="00217822" w:rsidP="003B48E4">
      <w:pPr>
        <w:rPr>
          <w:rFonts w:asciiTheme="minorHAnsi" w:hAnsiTheme="minorHAnsi" w:cstheme="minorHAnsi"/>
        </w:rPr>
      </w:pPr>
    </w:p>
    <w:p w14:paraId="48252CD8" w14:textId="77777777" w:rsidR="00217822" w:rsidRPr="00477882" w:rsidRDefault="00217822" w:rsidP="003B48E4">
      <w:pPr>
        <w:rPr>
          <w:rFonts w:asciiTheme="minorHAnsi" w:hAnsiTheme="minorHAnsi" w:cstheme="minorHAnsi"/>
        </w:rPr>
      </w:pPr>
    </w:p>
    <w:p w14:paraId="55364252" w14:textId="77777777" w:rsidR="00217822" w:rsidRPr="00477882" w:rsidRDefault="00217822" w:rsidP="003B48E4">
      <w:pPr>
        <w:rPr>
          <w:rFonts w:asciiTheme="minorHAnsi" w:hAnsiTheme="minorHAnsi" w:cstheme="minorHAnsi"/>
        </w:rPr>
      </w:pPr>
    </w:p>
    <w:p w14:paraId="1D9B1431" w14:textId="77777777" w:rsidR="00217822" w:rsidRPr="00477882" w:rsidRDefault="00217822" w:rsidP="003B48E4">
      <w:pPr>
        <w:rPr>
          <w:rFonts w:asciiTheme="minorHAnsi" w:hAnsiTheme="minorHAnsi" w:cstheme="minorHAnsi"/>
        </w:rPr>
      </w:pPr>
    </w:p>
    <w:p w14:paraId="61624B74" w14:textId="77777777" w:rsidR="00217822" w:rsidRPr="00477882" w:rsidRDefault="00217822" w:rsidP="003B48E4">
      <w:pPr>
        <w:rPr>
          <w:rFonts w:asciiTheme="minorHAnsi" w:hAnsiTheme="minorHAnsi" w:cstheme="minorHAnsi"/>
        </w:rPr>
      </w:pPr>
    </w:p>
    <w:p w14:paraId="12F58F10" w14:textId="77777777" w:rsidR="00217822" w:rsidRPr="00477882" w:rsidRDefault="00217822" w:rsidP="003B48E4">
      <w:pPr>
        <w:rPr>
          <w:rFonts w:asciiTheme="minorHAnsi" w:hAnsiTheme="minorHAnsi" w:cstheme="minorHAnsi"/>
        </w:rPr>
      </w:pPr>
    </w:p>
    <w:p w14:paraId="717E1E32" w14:textId="77777777" w:rsidR="00217822" w:rsidRPr="00477882" w:rsidRDefault="00217822" w:rsidP="003B48E4">
      <w:pPr>
        <w:rPr>
          <w:rFonts w:asciiTheme="minorHAnsi" w:hAnsiTheme="minorHAnsi" w:cstheme="minorHAnsi"/>
        </w:rPr>
      </w:pPr>
    </w:p>
    <w:p w14:paraId="0E5945A6" w14:textId="196514D0" w:rsidR="00217822" w:rsidRPr="00477882" w:rsidRDefault="00217822" w:rsidP="00060403">
      <w:pPr>
        <w:jc w:val="center"/>
        <w:rPr>
          <w:rFonts w:asciiTheme="minorHAnsi" w:hAnsiTheme="minorHAnsi" w:cstheme="minorHAnsi"/>
        </w:rPr>
      </w:pPr>
    </w:p>
    <w:p w14:paraId="11D1B0EC" w14:textId="77777777" w:rsidR="00217822" w:rsidRPr="00477882" w:rsidRDefault="00217822" w:rsidP="003B48E4">
      <w:pPr>
        <w:rPr>
          <w:rFonts w:asciiTheme="minorHAnsi" w:hAnsiTheme="minorHAnsi" w:cstheme="minorHAnsi"/>
        </w:rPr>
      </w:pPr>
    </w:p>
    <w:p w14:paraId="347D0961" w14:textId="77777777" w:rsidR="00217822" w:rsidRPr="00477882" w:rsidRDefault="00217822" w:rsidP="003B48E4">
      <w:pPr>
        <w:rPr>
          <w:rFonts w:asciiTheme="minorHAnsi" w:hAnsiTheme="minorHAnsi" w:cstheme="minorHAnsi"/>
        </w:rPr>
      </w:pPr>
    </w:p>
    <w:p w14:paraId="5AE21701" w14:textId="6F34C68B" w:rsidR="00477882" w:rsidRPr="00477882" w:rsidRDefault="00477882" w:rsidP="003B48E4">
      <w:pPr>
        <w:rPr>
          <w:rFonts w:asciiTheme="minorHAnsi" w:hAnsiTheme="minorHAnsi" w:cstheme="minorHAnsi"/>
        </w:rPr>
      </w:pPr>
    </w:p>
    <w:p w14:paraId="62DDB9FB" w14:textId="77777777" w:rsidR="00477882" w:rsidRPr="00477882" w:rsidRDefault="00477882" w:rsidP="003B48E4">
      <w:pPr>
        <w:rPr>
          <w:rFonts w:asciiTheme="minorHAnsi" w:hAnsiTheme="minorHAnsi" w:cstheme="minorHAnsi"/>
        </w:rPr>
      </w:pPr>
    </w:p>
    <w:p w14:paraId="59B4FA5F" w14:textId="77777777" w:rsidR="00477882" w:rsidRPr="00477882" w:rsidRDefault="00477882" w:rsidP="003B48E4">
      <w:pPr>
        <w:rPr>
          <w:rFonts w:asciiTheme="minorHAnsi" w:hAnsiTheme="minorHAnsi" w:cstheme="minorHAnsi"/>
        </w:rPr>
      </w:pPr>
    </w:p>
    <w:p w14:paraId="267929B7" w14:textId="77777777" w:rsidR="00477882" w:rsidRPr="00477882" w:rsidRDefault="00477882" w:rsidP="003B48E4">
      <w:pPr>
        <w:rPr>
          <w:rFonts w:asciiTheme="minorHAnsi" w:hAnsiTheme="minorHAnsi" w:cstheme="minorHAnsi"/>
        </w:rPr>
      </w:pPr>
    </w:p>
    <w:p w14:paraId="1D461BD2" w14:textId="77777777" w:rsidR="00477882" w:rsidRPr="00477882" w:rsidRDefault="00477882" w:rsidP="003B48E4">
      <w:pPr>
        <w:rPr>
          <w:rFonts w:asciiTheme="minorHAnsi" w:hAnsiTheme="minorHAnsi" w:cstheme="minorHAnsi"/>
        </w:rPr>
      </w:pPr>
    </w:p>
    <w:p w14:paraId="7596E1BD" w14:textId="77777777" w:rsidR="00477882" w:rsidRPr="00477882" w:rsidRDefault="00477882" w:rsidP="003B48E4">
      <w:pPr>
        <w:rPr>
          <w:rFonts w:asciiTheme="minorHAnsi" w:hAnsiTheme="minorHAnsi" w:cstheme="minorHAnsi"/>
        </w:rPr>
      </w:pPr>
    </w:p>
    <w:p w14:paraId="24604400" w14:textId="77777777" w:rsidR="00477882" w:rsidRPr="00477882" w:rsidRDefault="00477882" w:rsidP="003B48E4">
      <w:pPr>
        <w:rPr>
          <w:rFonts w:asciiTheme="minorHAnsi" w:hAnsiTheme="minorHAnsi" w:cstheme="minorHAnsi"/>
        </w:rPr>
      </w:pPr>
    </w:p>
    <w:p w14:paraId="5766BC23" w14:textId="77777777" w:rsidR="00477882" w:rsidRPr="00477882" w:rsidRDefault="00477882" w:rsidP="003B48E4">
      <w:pPr>
        <w:rPr>
          <w:rFonts w:asciiTheme="minorHAnsi" w:hAnsiTheme="minorHAnsi" w:cstheme="minorHAnsi"/>
        </w:rPr>
      </w:pPr>
    </w:p>
    <w:p w14:paraId="7B5BC56A" w14:textId="77777777" w:rsidR="00477882" w:rsidRPr="00477882" w:rsidRDefault="00477882" w:rsidP="003B48E4">
      <w:pPr>
        <w:rPr>
          <w:rFonts w:asciiTheme="minorHAnsi" w:hAnsiTheme="minorHAnsi" w:cstheme="minorHAnsi"/>
        </w:rPr>
      </w:pPr>
    </w:p>
    <w:p w14:paraId="569EED78" w14:textId="77777777" w:rsidR="00477882" w:rsidRPr="00477882" w:rsidRDefault="00477882" w:rsidP="003B48E4">
      <w:pPr>
        <w:rPr>
          <w:rFonts w:asciiTheme="minorHAnsi" w:hAnsiTheme="minorHAnsi" w:cstheme="minorHAnsi"/>
        </w:rPr>
      </w:pPr>
    </w:p>
    <w:p w14:paraId="76EDA051" w14:textId="77777777" w:rsidR="00477882" w:rsidRPr="00477882" w:rsidRDefault="00477882" w:rsidP="003B48E4">
      <w:pPr>
        <w:rPr>
          <w:rFonts w:asciiTheme="minorHAnsi" w:hAnsiTheme="minorHAnsi" w:cstheme="minorHAnsi"/>
        </w:rPr>
      </w:pPr>
    </w:p>
    <w:p w14:paraId="51AA4948" w14:textId="77777777" w:rsidR="00477882" w:rsidRPr="00477882" w:rsidRDefault="00477882" w:rsidP="003B48E4">
      <w:pPr>
        <w:rPr>
          <w:rFonts w:asciiTheme="minorHAnsi" w:hAnsiTheme="minorHAnsi" w:cstheme="minorHAnsi"/>
        </w:rPr>
      </w:pPr>
    </w:p>
    <w:p w14:paraId="3BDD9831" w14:textId="77777777" w:rsidR="00217822" w:rsidRPr="00477882" w:rsidRDefault="00217822" w:rsidP="003B48E4">
      <w:pPr>
        <w:rPr>
          <w:rFonts w:asciiTheme="minorHAnsi" w:hAnsiTheme="minorHAnsi" w:cstheme="minorHAnsi"/>
        </w:rPr>
      </w:pPr>
    </w:p>
    <w:p w14:paraId="3F24745B" w14:textId="77777777" w:rsidR="00217822" w:rsidRPr="00477882" w:rsidRDefault="00217822" w:rsidP="003B48E4">
      <w:pPr>
        <w:rPr>
          <w:rFonts w:asciiTheme="minorHAnsi" w:hAnsiTheme="minorHAnsi" w:cstheme="minorHAnsi"/>
        </w:rPr>
      </w:pPr>
    </w:p>
    <w:p w14:paraId="749097C1" w14:textId="77777777" w:rsidR="00217822" w:rsidRPr="00477882" w:rsidRDefault="00217822" w:rsidP="003B48E4">
      <w:pPr>
        <w:rPr>
          <w:rFonts w:asciiTheme="minorHAnsi" w:hAnsiTheme="minorHAnsi" w:cstheme="minorHAnsi"/>
        </w:rPr>
      </w:pPr>
    </w:p>
    <w:p w14:paraId="6A1AB901" w14:textId="77777777" w:rsidR="00217822" w:rsidRPr="00477882"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477882"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477882" w:rsidRDefault="00892C31" w:rsidP="00477882">
            <w:pPr>
              <w:tabs>
                <w:tab w:val="center" w:pos="4153"/>
                <w:tab w:val="right" w:pos="8306"/>
              </w:tabs>
              <w:ind w:left="284"/>
              <w:jc w:val="center"/>
              <w:rPr>
                <w:rFonts w:asciiTheme="minorHAnsi" w:hAnsiTheme="minorHAnsi" w:cstheme="minorHAnsi"/>
              </w:rPr>
            </w:pPr>
            <w:r w:rsidRPr="00477882">
              <w:rPr>
                <w:rFonts w:asciiTheme="minorHAnsi" w:hAnsiTheme="minorHAnsi" w:cstheme="minorHAnsi"/>
                <w:b/>
              </w:rPr>
              <w:t>Version Control</w:t>
            </w:r>
          </w:p>
        </w:tc>
      </w:tr>
      <w:tr w:rsidR="00892C31" w:rsidRPr="00477882"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317FFE90" w:rsidR="00892C31" w:rsidRPr="00477882" w:rsidRDefault="00892C31" w:rsidP="00B4753A">
            <w:pPr>
              <w:tabs>
                <w:tab w:val="center" w:pos="4153"/>
                <w:tab w:val="right" w:pos="8306"/>
              </w:tabs>
              <w:ind w:left="284"/>
              <w:rPr>
                <w:rFonts w:asciiTheme="minorHAnsi" w:hAnsiTheme="minorHAnsi" w:cstheme="minorHAnsi"/>
              </w:rPr>
            </w:pPr>
            <w:r w:rsidRPr="00D95220">
              <w:rPr>
                <w:rFonts w:asciiTheme="minorHAnsi" w:hAnsiTheme="minorHAnsi" w:cstheme="minorHAnsi"/>
                <w:b/>
              </w:rPr>
              <w:t>Project Leader:</w:t>
            </w:r>
            <w:r w:rsidRPr="00477882">
              <w:rPr>
                <w:rFonts w:asciiTheme="minorHAnsi" w:hAnsiTheme="minorHAnsi" w:cstheme="minorHAnsi"/>
              </w:rPr>
              <w:t xml:space="preserve"> </w:t>
            </w:r>
            <w:r w:rsidR="00B4753A">
              <w:rPr>
                <w:rFonts w:asciiTheme="minorHAnsi" w:hAnsiTheme="minorHAnsi" w:cstheme="minorHAnsi"/>
              </w:rPr>
              <w:t>Anna Brown</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7DD39A64" w:rsidR="00892C31" w:rsidRPr="00477882" w:rsidRDefault="00892C31" w:rsidP="00565C05">
            <w:pPr>
              <w:tabs>
                <w:tab w:val="center" w:pos="4153"/>
                <w:tab w:val="right" w:pos="8306"/>
              </w:tabs>
              <w:ind w:left="284"/>
              <w:rPr>
                <w:rFonts w:asciiTheme="minorHAnsi" w:hAnsiTheme="minorHAnsi" w:cstheme="minorHAnsi"/>
              </w:rPr>
            </w:pPr>
            <w:r w:rsidRPr="00D95220">
              <w:rPr>
                <w:rFonts w:asciiTheme="minorHAnsi" w:hAnsiTheme="minorHAnsi" w:cstheme="minorHAnsi"/>
                <w:b/>
              </w:rPr>
              <w:t>Procurement :</w:t>
            </w:r>
            <w:r w:rsidRPr="00477882">
              <w:rPr>
                <w:rFonts w:asciiTheme="minorHAnsi" w:hAnsiTheme="minorHAnsi" w:cstheme="minorHAnsi"/>
              </w:rPr>
              <w:t xml:space="preserve"> </w:t>
            </w:r>
            <w:r w:rsidR="00565C05">
              <w:rPr>
                <w:rFonts w:asciiTheme="minorHAnsi" w:hAnsiTheme="minorHAnsi" w:cstheme="minorHAnsi"/>
              </w:rPr>
              <w:t>The Procurement team</w:t>
            </w:r>
          </w:p>
        </w:tc>
      </w:tr>
      <w:tr w:rsidR="00892C31" w:rsidRPr="00477882"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67E16EC2" w:rsidR="00892C31" w:rsidRPr="00477882" w:rsidRDefault="00892C31" w:rsidP="00B4753A">
            <w:pPr>
              <w:tabs>
                <w:tab w:val="center" w:pos="4153"/>
                <w:tab w:val="right" w:pos="8306"/>
              </w:tabs>
              <w:ind w:left="284"/>
              <w:rPr>
                <w:rFonts w:asciiTheme="minorHAnsi" w:hAnsiTheme="minorHAnsi" w:cstheme="minorHAnsi"/>
              </w:rPr>
            </w:pPr>
            <w:r w:rsidRPr="00D95220">
              <w:rPr>
                <w:rFonts w:asciiTheme="minorHAnsi" w:hAnsiTheme="minorHAnsi" w:cstheme="minorHAnsi"/>
                <w:b/>
              </w:rPr>
              <w:t>Post:</w:t>
            </w:r>
            <w:r w:rsidRPr="00477882">
              <w:rPr>
                <w:rFonts w:asciiTheme="minorHAnsi" w:hAnsiTheme="minorHAnsi" w:cstheme="minorHAnsi"/>
              </w:rPr>
              <w:t xml:space="preserve">  </w:t>
            </w:r>
            <w:r w:rsidR="00B4753A">
              <w:rPr>
                <w:rFonts w:asciiTheme="minorHAnsi" w:hAnsiTheme="minorHAnsi" w:cstheme="minorHAnsi"/>
              </w:rPr>
              <w:t>Communications and Media Manager</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606DFD72" w:rsidR="00892C31" w:rsidRPr="00477882" w:rsidRDefault="00892C31" w:rsidP="00565C05">
            <w:pPr>
              <w:tabs>
                <w:tab w:val="center" w:pos="4153"/>
                <w:tab w:val="right" w:pos="8306"/>
              </w:tabs>
              <w:ind w:left="284"/>
              <w:rPr>
                <w:rFonts w:asciiTheme="minorHAnsi" w:hAnsiTheme="minorHAnsi" w:cstheme="minorHAnsi"/>
              </w:rPr>
            </w:pPr>
          </w:p>
        </w:tc>
      </w:tr>
      <w:tr w:rsidR="00892C31" w:rsidRPr="00477882" w14:paraId="6BBAE54A" w14:textId="77777777" w:rsidTr="00892C31">
        <w:tc>
          <w:tcPr>
            <w:tcW w:w="4354" w:type="dxa"/>
            <w:tcBorders>
              <w:left w:val="single" w:sz="12" w:space="0" w:color="auto"/>
              <w:bottom w:val="single" w:sz="12" w:space="0" w:color="auto"/>
            </w:tcBorders>
          </w:tcPr>
          <w:p w14:paraId="4A6A8E18" w14:textId="769B02E2" w:rsidR="00892C31" w:rsidRPr="00477882" w:rsidRDefault="00892C31" w:rsidP="00D95220">
            <w:pPr>
              <w:tabs>
                <w:tab w:val="center" w:pos="4153"/>
                <w:tab w:val="right" w:pos="8306"/>
              </w:tabs>
              <w:ind w:left="284"/>
              <w:rPr>
                <w:rFonts w:asciiTheme="minorHAnsi" w:hAnsiTheme="minorHAnsi" w:cstheme="minorHAnsi"/>
              </w:rPr>
            </w:pPr>
            <w:r w:rsidRPr="00477882">
              <w:rPr>
                <w:rFonts w:asciiTheme="minorHAnsi" w:hAnsiTheme="minorHAnsi" w:cstheme="minorHAnsi"/>
              </w:rPr>
              <w:t xml:space="preserve">Version: </w:t>
            </w:r>
            <w:r w:rsidR="00D95220">
              <w:rPr>
                <w:rFonts w:asciiTheme="minorHAnsi" w:hAnsiTheme="minorHAnsi" w:cstheme="minorHAnsi"/>
              </w:rPr>
              <w:t>01</w:t>
            </w:r>
          </w:p>
        </w:tc>
        <w:tc>
          <w:tcPr>
            <w:tcW w:w="4151" w:type="dxa"/>
            <w:tcBorders>
              <w:bottom w:val="single" w:sz="12" w:space="0" w:color="auto"/>
              <w:right w:val="single" w:sz="12" w:space="0" w:color="auto"/>
            </w:tcBorders>
          </w:tcPr>
          <w:p w14:paraId="74DA09E7" w14:textId="6F7FFE43" w:rsidR="00892C31" w:rsidRPr="00477882" w:rsidRDefault="00382833" w:rsidP="00B4753A">
            <w:pPr>
              <w:tabs>
                <w:tab w:val="center" w:pos="4153"/>
                <w:tab w:val="right" w:pos="8306"/>
              </w:tabs>
              <w:ind w:left="284"/>
              <w:rPr>
                <w:rFonts w:asciiTheme="minorHAnsi" w:hAnsiTheme="minorHAnsi" w:cstheme="minorHAnsi"/>
              </w:rPr>
            </w:pPr>
            <w:r>
              <w:rPr>
                <w:rFonts w:asciiTheme="minorHAnsi" w:hAnsiTheme="minorHAnsi" w:cstheme="minorHAnsi"/>
              </w:rPr>
              <w:t>24.0</w:t>
            </w:r>
            <w:r w:rsidR="00B4753A">
              <w:rPr>
                <w:rFonts w:asciiTheme="minorHAnsi" w:hAnsiTheme="minorHAnsi" w:cstheme="minorHAnsi"/>
              </w:rPr>
              <w:t>2</w:t>
            </w:r>
            <w:r>
              <w:rPr>
                <w:rFonts w:asciiTheme="minorHAnsi" w:hAnsiTheme="minorHAnsi" w:cstheme="minorHAnsi"/>
              </w:rPr>
              <w:t>.2017</w:t>
            </w:r>
          </w:p>
        </w:tc>
      </w:tr>
    </w:tbl>
    <w:p w14:paraId="1E3838CD" w14:textId="77777777" w:rsidR="00217822" w:rsidRPr="00477882" w:rsidRDefault="00217822" w:rsidP="00892C31">
      <w:pPr>
        <w:jc w:val="center"/>
        <w:rPr>
          <w:rFonts w:asciiTheme="minorHAnsi" w:hAnsiTheme="minorHAnsi" w:cstheme="minorHAnsi"/>
        </w:rPr>
      </w:pPr>
    </w:p>
    <w:p w14:paraId="6DE7D75A" w14:textId="77777777" w:rsidR="00217822" w:rsidRPr="00477882" w:rsidRDefault="00217822" w:rsidP="003B48E4">
      <w:pPr>
        <w:rPr>
          <w:rFonts w:asciiTheme="minorHAnsi" w:hAnsiTheme="minorHAnsi" w:cstheme="minorHAnsi"/>
        </w:rPr>
      </w:pPr>
    </w:p>
    <w:p w14:paraId="723D9173" w14:textId="77777777" w:rsidR="00217822" w:rsidRPr="00477882" w:rsidRDefault="00217822" w:rsidP="003B48E4">
      <w:pPr>
        <w:rPr>
          <w:rFonts w:asciiTheme="minorHAnsi" w:hAnsiTheme="minorHAnsi" w:cstheme="minorHAnsi"/>
        </w:rPr>
      </w:pPr>
    </w:p>
    <w:p w14:paraId="3F01EF6D" w14:textId="77777777" w:rsidR="00217822" w:rsidRPr="00477882" w:rsidRDefault="00217822" w:rsidP="003B48E4">
      <w:pPr>
        <w:rPr>
          <w:rFonts w:asciiTheme="minorHAnsi" w:hAnsiTheme="minorHAnsi" w:cstheme="minorHAnsi"/>
        </w:rPr>
      </w:pPr>
    </w:p>
    <w:p w14:paraId="484AEBCF" w14:textId="77777777" w:rsidR="00217822" w:rsidRPr="00477882" w:rsidRDefault="00217822" w:rsidP="003B48E4">
      <w:pPr>
        <w:rPr>
          <w:rFonts w:asciiTheme="minorHAnsi" w:hAnsiTheme="minorHAnsi" w:cstheme="minorHAnsi"/>
        </w:rPr>
      </w:pPr>
    </w:p>
    <w:p w14:paraId="7D453B6A" w14:textId="77777777" w:rsidR="00217822" w:rsidRPr="00477882" w:rsidRDefault="00217822" w:rsidP="003B48E4">
      <w:pPr>
        <w:rPr>
          <w:rFonts w:asciiTheme="minorHAnsi" w:hAnsiTheme="minorHAnsi" w:cstheme="minorHAnsi"/>
        </w:rPr>
      </w:pPr>
    </w:p>
    <w:p w14:paraId="64053BD4" w14:textId="77777777" w:rsidR="00217822" w:rsidRPr="00477882" w:rsidRDefault="00217822" w:rsidP="003B48E4">
      <w:pPr>
        <w:rPr>
          <w:rFonts w:asciiTheme="minorHAnsi" w:hAnsiTheme="minorHAnsi" w:cstheme="minorHAnsi"/>
        </w:rPr>
      </w:pPr>
    </w:p>
    <w:p w14:paraId="37D52AA1" w14:textId="77777777" w:rsidR="00217822" w:rsidRPr="00477882" w:rsidRDefault="00217822" w:rsidP="003B48E4">
      <w:pPr>
        <w:rPr>
          <w:rFonts w:asciiTheme="minorHAnsi" w:hAnsiTheme="minorHAnsi" w:cstheme="minorHAnsi"/>
        </w:rPr>
      </w:pPr>
    </w:p>
    <w:p w14:paraId="463BC6AD" w14:textId="77777777" w:rsidR="004E7C19" w:rsidRPr="00477882" w:rsidRDefault="004E7C19" w:rsidP="003B48E4">
      <w:pPr>
        <w:rPr>
          <w:rFonts w:asciiTheme="minorHAnsi" w:hAnsiTheme="minorHAnsi" w:cstheme="minorHAnsi"/>
        </w:rPr>
      </w:pPr>
    </w:p>
    <w:p w14:paraId="2FBE2EB9" w14:textId="77777777" w:rsidR="00217822" w:rsidRPr="00E369B4" w:rsidRDefault="00217822" w:rsidP="00217822">
      <w:pPr>
        <w:pStyle w:val="Heading1"/>
        <w:spacing w:before="0" w:after="240"/>
        <w:ind w:left="709"/>
        <w:jc w:val="both"/>
        <w:rPr>
          <w:rFonts w:asciiTheme="minorHAnsi" w:hAnsiTheme="minorHAnsi" w:cstheme="minorHAnsi"/>
          <w:color w:val="auto"/>
          <w:sz w:val="48"/>
          <w:szCs w:val="48"/>
        </w:rPr>
      </w:pPr>
      <w:bookmarkStart w:id="1" w:name="_Toc396469395"/>
      <w:r w:rsidRPr="00E369B4">
        <w:rPr>
          <w:rFonts w:asciiTheme="minorHAnsi" w:hAnsiTheme="minorHAnsi" w:cstheme="minorHAnsi"/>
          <w:color w:val="auto"/>
          <w:sz w:val="48"/>
          <w:szCs w:val="48"/>
        </w:rPr>
        <w:t>Contents</w:t>
      </w:r>
    </w:p>
    <w:p w14:paraId="2E134527" w14:textId="77777777"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Form of Tender - Invitation to Tender (ITT)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3450A9C2" w14:textId="1F82D08D"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Scope and Specification</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158D40FC" w14:textId="02837D3E"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Correspondence</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E1131">
        <w:rPr>
          <w:rFonts w:asciiTheme="minorHAnsi" w:hAnsiTheme="minorHAnsi" w:cstheme="minorHAnsi"/>
          <w:sz w:val="20"/>
          <w:szCs w:val="20"/>
        </w:rPr>
        <w:t>5</w:t>
      </w:r>
    </w:p>
    <w:p w14:paraId="6702BE4A" w14:textId="21238CCE"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Anticipated Timescales</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E369B4">
        <w:rPr>
          <w:rFonts w:asciiTheme="minorHAnsi" w:hAnsiTheme="minorHAnsi" w:cstheme="minorHAnsi"/>
          <w:sz w:val="20"/>
          <w:szCs w:val="20"/>
        </w:rPr>
        <w:t>5</w:t>
      </w:r>
    </w:p>
    <w:p w14:paraId="6F4B064E" w14:textId="7283AA6B"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Submitting your Tender</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6</w:t>
      </w:r>
    </w:p>
    <w:p w14:paraId="2C3DCDFB" w14:textId="6B72BF4B"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Award Criteria and Evaluation Methodology </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477882">
        <w:rPr>
          <w:rFonts w:asciiTheme="minorHAnsi" w:hAnsiTheme="minorHAnsi" w:cstheme="minorHAnsi"/>
          <w:sz w:val="20"/>
          <w:szCs w:val="20"/>
        </w:rPr>
        <w:tab/>
      </w:r>
      <w:r w:rsidR="00E369B4">
        <w:rPr>
          <w:rFonts w:asciiTheme="minorHAnsi" w:hAnsiTheme="minorHAnsi" w:cstheme="minorHAnsi"/>
          <w:sz w:val="20"/>
          <w:szCs w:val="20"/>
        </w:rPr>
        <w:t>6</w:t>
      </w:r>
    </w:p>
    <w:p w14:paraId="5A13E289" w14:textId="19E8C2D8" w:rsidR="00217822" w:rsidRPr="00477882" w:rsidRDefault="00217822" w:rsidP="00313712">
      <w:pPr>
        <w:pStyle w:val="ListParagraph"/>
        <w:numPr>
          <w:ilvl w:val="0"/>
          <w:numId w:val="6"/>
        </w:numPr>
        <w:autoSpaceDN/>
        <w:spacing w:after="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Conditions of Tendering</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8</w:t>
      </w:r>
    </w:p>
    <w:p w14:paraId="47E67F21" w14:textId="77777777" w:rsidR="00217822" w:rsidRPr="00477882" w:rsidRDefault="00217822" w:rsidP="00217822">
      <w:pPr>
        <w:suppressAutoHyphens/>
        <w:jc w:val="both"/>
        <w:rPr>
          <w:rFonts w:asciiTheme="minorHAnsi" w:hAnsiTheme="minorHAnsi" w:cstheme="minorHAnsi"/>
        </w:rPr>
      </w:pPr>
    </w:p>
    <w:p w14:paraId="70A7FB43" w14:textId="2B75C6DD" w:rsidR="0021782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Terms &amp; </w:t>
      </w:r>
      <w:r w:rsidR="00664C0E">
        <w:rPr>
          <w:rFonts w:asciiTheme="minorHAnsi" w:hAnsiTheme="minorHAnsi" w:cstheme="minorHAnsi"/>
          <w:sz w:val="20"/>
          <w:szCs w:val="20"/>
        </w:rPr>
        <w:t>Contractual Agreement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E369B4">
        <w:rPr>
          <w:rFonts w:asciiTheme="minorHAnsi" w:hAnsiTheme="minorHAnsi" w:cstheme="minorHAnsi"/>
          <w:sz w:val="20"/>
          <w:szCs w:val="20"/>
        </w:rPr>
        <w:t>9</w:t>
      </w:r>
    </w:p>
    <w:p w14:paraId="3F978818" w14:textId="2BF87196" w:rsidR="00664C0E" w:rsidRDefault="00594089" w:rsidP="00664C0E">
      <w:pPr>
        <w:ind w:left="709"/>
        <w:jc w:val="both"/>
        <w:rPr>
          <w:rFonts w:asciiTheme="minorHAnsi" w:hAnsiTheme="minorHAnsi" w:cstheme="minorHAnsi"/>
        </w:rPr>
      </w:pPr>
      <w:r>
        <w:rPr>
          <w:rFonts w:asciiTheme="minorHAnsi" w:hAnsiTheme="minorHAnsi" w:cstheme="minorHAnsi"/>
        </w:rPr>
        <w:t>9.</w:t>
      </w:r>
      <w:r w:rsidR="00664C0E">
        <w:rPr>
          <w:rFonts w:asciiTheme="minorHAnsi" w:hAnsiTheme="minorHAnsi" w:cstheme="minorHAnsi"/>
        </w:rPr>
        <w:tab/>
        <w:t>Schedule A -</w:t>
      </w:r>
      <w:r w:rsidR="00C24675">
        <w:rPr>
          <w:rFonts w:asciiTheme="minorHAnsi" w:hAnsiTheme="minorHAnsi" w:cstheme="minorHAnsi"/>
        </w:rPr>
        <w:t xml:space="preserve"> </w:t>
      </w:r>
      <w:r w:rsidR="00664C0E">
        <w:rPr>
          <w:rFonts w:asciiTheme="minorHAnsi" w:hAnsiTheme="minorHAnsi" w:cstheme="minorHAnsi"/>
        </w:rPr>
        <w:t xml:space="preserve">  </w:t>
      </w:r>
      <w:r>
        <w:rPr>
          <w:rFonts w:asciiTheme="minorHAnsi" w:hAnsiTheme="minorHAnsi" w:cstheme="minorHAnsi"/>
        </w:rPr>
        <w:t>PRE-Qualification Questions</w:t>
      </w:r>
      <w:r>
        <w:rPr>
          <w:rFonts w:asciiTheme="minorHAnsi" w:hAnsiTheme="minorHAnsi" w:cstheme="minorHAnsi"/>
        </w:rPr>
        <w:tab/>
      </w:r>
      <w:r>
        <w:rPr>
          <w:rFonts w:asciiTheme="minorHAnsi" w:hAnsiTheme="minorHAnsi" w:cstheme="minorHAnsi"/>
        </w:rPr>
        <w:tab/>
      </w:r>
      <w:r w:rsidR="00664C0E">
        <w:rPr>
          <w:rFonts w:asciiTheme="minorHAnsi" w:hAnsiTheme="minorHAnsi" w:cstheme="minorHAnsi"/>
        </w:rPr>
        <w:tab/>
      </w:r>
      <w:r w:rsidR="00664C0E">
        <w:rPr>
          <w:rFonts w:asciiTheme="minorHAnsi" w:hAnsiTheme="minorHAnsi" w:cstheme="minorHAnsi"/>
        </w:rPr>
        <w:tab/>
      </w:r>
      <w:r w:rsidR="00167C61">
        <w:rPr>
          <w:rFonts w:asciiTheme="minorHAnsi" w:hAnsiTheme="minorHAnsi" w:cstheme="minorHAnsi"/>
        </w:rPr>
        <w:t>10</w:t>
      </w:r>
    </w:p>
    <w:p w14:paraId="4274ECED" w14:textId="77777777" w:rsidR="00167C61" w:rsidRDefault="00167C61" w:rsidP="00664C0E">
      <w:pPr>
        <w:ind w:left="709"/>
        <w:jc w:val="both"/>
        <w:rPr>
          <w:rFonts w:asciiTheme="minorHAnsi" w:hAnsiTheme="minorHAnsi" w:cstheme="minorHAnsi"/>
        </w:rPr>
      </w:pPr>
    </w:p>
    <w:p w14:paraId="1AB220D5" w14:textId="49DBDC06"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Technical requirements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w:t>
      </w:r>
    </w:p>
    <w:p w14:paraId="317A1AD3" w14:textId="77777777"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3C509B5" w14:textId="7B2E77BA" w:rsidR="00167C61" w:rsidRDefault="00167C61" w:rsidP="00167C61">
      <w:pPr>
        <w:ind w:left="1429" w:firstLine="11"/>
        <w:jc w:val="both"/>
        <w:rPr>
          <w:rFonts w:asciiTheme="minorHAnsi" w:hAnsiTheme="minorHAnsi" w:cstheme="minorHAnsi"/>
        </w:rPr>
      </w:pPr>
      <w:r>
        <w:rPr>
          <w:rFonts w:asciiTheme="minorHAnsi" w:hAnsiTheme="minorHAnsi" w:cstheme="minorHAnsi"/>
        </w:rPr>
        <w:t>Pricing Schedule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w:t>
      </w:r>
    </w:p>
    <w:p w14:paraId="1FA39D54" w14:textId="77777777" w:rsidR="00664C0E" w:rsidRDefault="00664C0E" w:rsidP="00664C0E">
      <w:pPr>
        <w:ind w:left="709"/>
        <w:jc w:val="both"/>
        <w:rPr>
          <w:rFonts w:asciiTheme="minorHAnsi" w:hAnsiTheme="minorHAnsi" w:cstheme="minorHAnsi"/>
        </w:rPr>
      </w:pPr>
    </w:p>
    <w:p w14:paraId="62D74FEB" w14:textId="157E21E0" w:rsidR="00664C0E" w:rsidRPr="00664C0E" w:rsidRDefault="00664C0E" w:rsidP="00664C0E">
      <w:pPr>
        <w:ind w:left="709"/>
        <w:jc w:val="both"/>
        <w:rPr>
          <w:rFonts w:asciiTheme="minorHAnsi" w:hAnsiTheme="minorHAnsi" w:cstheme="minorHAnsi"/>
        </w:rPr>
      </w:pPr>
      <w:r>
        <w:rPr>
          <w:rFonts w:asciiTheme="minorHAnsi" w:hAnsiTheme="minorHAnsi" w:cstheme="minorHAnsi"/>
        </w:rPr>
        <w:t>1</w:t>
      </w:r>
      <w:r w:rsidR="00594089">
        <w:rPr>
          <w:rFonts w:asciiTheme="minorHAnsi" w:hAnsiTheme="minorHAnsi" w:cstheme="minorHAnsi"/>
        </w:rPr>
        <w:t>0</w:t>
      </w:r>
      <w:r>
        <w:rPr>
          <w:rFonts w:asciiTheme="minorHAnsi" w:hAnsiTheme="minorHAnsi" w:cstheme="minorHAnsi"/>
        </w:rPr>
        <w:t xml:space="preserve">. </w:t>
      </w:r>
      <w:r>
        <w:rPr>
          <w:rFonts w:asciiTheme="minorHAnsi" w:hAnsiTheme="minorHAnsi" w:cstheme="minorHAnsi"/>
        </w:rPr>
        <w:tab/>
        <w:t>Declaration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4423E">
        <w:rPr>
          <w:rFonts w:asciiTheme="minorHAnsi" w:hAnsiTheme="minorHAnsi" w:cstheme="minorHAnsi"/>
        </w:rPr>
        <w:t>1</w:t>
      </w:r>
      <w:r w:rsidR="00E369B4">
        <w:rPr>
          <w:rFonts w:asciiTheme="minorHAnsi" w:hAnsiTheme="minorHAnsi" w:cstheme="minorHAnsi"/>
        </w:rPr>
        <w:t>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EF3AB29" w14:textId="77777777" w:rsidR="00664C0E" w:rsidRPr="00664C0E" w:rsidRDefault="00664C0E" w:rsidP="00664C0E">
      <w:pPr>
        <w:spacing w:after="240"/>
        <w:ind w:left="5103"/>
        <w:jc w:val="both"/>
        <w:rPr>
          <w:rFonts w:asciiTheme="minorHAnsi" w:hAnsiTheme="minorHAnsi" w:cstheme="minorHAnsi"/>
        </w:rPr>
      </w:pPr>
    </w:p>
    <w:p w14:paraId="2842877A" w14:textId="0A82B4DE" w:rsidR="00217822" w:rsidRPr="00477882" w:rsidRDefault="00217822" w:rsidP="00217822">
      <w:pPr>
        <w:suppressAutoHyphens/>
        <w:spacing w:after="240"/>
        <w:ind w:left="709"/>
        <w:jc w:val="both"/>
        <w:rPr>
          <w:rFonts w:asciiTheme="minorHAnsi" w:hAnsiTheme="minorHAnsi" w:cstheme="minorHAnsi"/>
        </w:rPr>
      </w:pP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00C24675">
        <w:rPr>
          <w:rFonts w:asciiTheme="minorHAnsi" w:hAnsiTheme="minorHAnsi" w:cstheme="minorHAnsi"/>
        </w:rPr>
        <w:tab/>
      </w:r>
    </w:p>
    <w:p w14:paraId="04E58BA2" w14:textId="77777777" w:rsidR="00217822" w:rsidRPr="00477882"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752A84CA" w14:textId="77777777" w:rsidR="00217822" w:rsidRPr="00477882" w:rsidRDefault="00217822" w:rsidP="00217822">
      <w:pPr>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br w:type="page"/>
      </w:r>
    </w:p>
    <w:p w14:paraId="7B35296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lastRenderedPageBreak/>
        <w:t>Form of Tender – Invitation to Quote (ITT)</w:t>
      </w:r>
      <w:bookmarkEnd w:id="1"/>
    </w:p>
    <w:p w14:paraId="41821D2C" w14:textId="6E271641" w:rsidR="00217822" w:rsidRPr="005134C3" w:rsidRDefault="00217822" w:rsidP="00217822">
      <w:pPr>
        <w:widowControl w:val="0"/>
        <w:suppressAutoHyphens/>
        <w:jc w:val="both"/>
        <w:rPr>
          <w:rFonts w:asciiTheme="minorHAnsi" w:hAnsiTheme="minorHAnsi" w:cstheme="minorHAnsi"/>
        </w:rPr>
      </w:pPr>
      <w:r w:rsidRPr="005134C3">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w:t>
      </w:r>
      <w:r w:rsidR="004E7C19" w:rsidRPr="005134C3">
        <w:rPr>
          <w:rFonts w:asciiTheme="minorHAnsi" w:hAnsiTheme="minorHAnsi" w:cstheme="minorHAnsi"/>
        </w:rPr>
        <w:t>Falmouth University</w:t>
      </w:r>
      <w:r w:rsidR="006D6A7F" w:rsidRPr="005134C3">
        <w:rPr>
          <w:rFonts w:asciiTheme="minorHAnsi" w:hAnsiTheme="minorHAnsi" w:cstheme="minorHAnsi"/>
        </w:rPr>
        <w:t xml:space="preserve"> Procurement </w:t>
      </w:r>
      <w:r w:rsidRPr="005134C3">
        <w:rPr>
          <w:rFonts w:asciiTheme="minorHAnsi" w:hAnsiTheme="minorHAnsi" w:cstheme="minorHAnsi"/>
        </w:rPr>
        <w:t xml:space="preserve">e-mail address by the </w:t>
      </w:r>
      <w:r w:rsidR="004E7C19" w:rsidRPr="005134C3">
        <w:rPr>
          <w:rFonts w:asciiTheme="minorHAnsi" w:hAnsiTheme="minorHAnsi" w:cstheme="minorHAnsi"/>
        </w:rPr>
        <w:t xml:space="preserve">specified </w:t>
      </w:r>
      <w:r w:rsidRPr="005134C3">
        <w:rPr>
          <w:rFonts w:asciiTheme="minorHAnsi" w:hAnsiTheme="minorHAnsi" w:cstheme="minorHAnsi"/>
        </w:rPr>
        <w:t>closing date.</w:t>
      </w:r>
      <w:r w:rsidR="00382833">
        <w:rPr>
          <w:rFonts w:asciiTheme="minorHAnsi" w:hAnsiTheme="minorHAnsi" w:cstheme="minorHAnsi"/>
        </w:rPr>
        <w:t xml:space="preserve"> </w:t>
      </w:r>
    </w:p>
    <w:p w14:paraId="00105BC2" w14:textId="77777777" w:rsidR="00217822" w:rsidRPr="005134C3" w:rsidRDefault="00217822" w:rsidP="00217822">
      <w:pPr>
        <w:widowControl w:val="0"/>
        <w:suppressAutoHyphens/>
        <w:jc w:val="both"/>
        <w:rPr>
          <w:rFonts w:asciiTheme="minorHAnsi" w:hAnsiTheme="minorHAnsi" w:cstheme="minorHAnsi"/>
        </w:rPr>
      </w:pPr>
    </w:p>
    <w:p w14:paraId="5B4560AD" w14:textId="4D4138C2" w:rsidR="00217822" w:rsidRPr="005134C3" w:rsidRDefault="004E7C19" w:rsidP="00217822">
      <w:pPr>
        <w:suppressAutoHyphens/>
        <w:spacing w:after="240"/>
        <w:jc w:val="both"/>
        <w:rPr>
          <w:rFonts w:asciiTheme="minorHAnsi" w:hAnsiTheme="minorHAnsi" w:cstheme="minorHAnsi"/>
        </w:rPr>
      </w:pPr>
      <w:r w:rsidRPr="005134C3">
        <w:rPr>
          <w:rFonts w:asciiTheme="minorHAnsi" w:hAnsiTheme="minorHAnsi" w:cstheme="minorHAnsi"/>
        </w:rPr>
        <w:t>Falmouth University</w:t>
      </w:r>
      <w:r w:rsidR="00217822" w:rsidRPr="005134C3">
        <w:rPr>
          <w:rFonts w:asciiTheme="minorHAnsi" w:hAnsiTheme="minorHAnsi" w:cstheme="minorHAnsi"/>
        </w:rPr>
        <w:t xml:space="preserve"> thanks Bidders for their participation and looks forward to the submission of comprehensive Tenders in keeping with the scope and specification of this project (as set out herein).</w:t>
      </w:r>
    </w:p>
    <w:p w14:paraId="5A77B9CE" w14:textId="77777777" w:rsidR="00313712" w:rsidRPr="00477882" w:rsidRDefault="00313712" w:rsidP="00217822">
      <w:pPr>
        <w:suppressAutoHyphens/>
        <w:spacing w:after="240"/>
        <w:jc w:val="both"/>
        <w:rPr>
          <w:rFonts w:asciiTheme="minorHAnsi" w:hAnsiTheme="minorHAnsi" w:cstheme="minorHAnsi"/>
          <w:sz w:val="18"/>
          <w:szCs w:val="18"/>
        </w:rPr>
      </w:pPr>
    </w:p>
    <w:p w14:paraId="0F9AB646" w14:textId="5B9965E6" w:rsidR="00217822" w:rsidRDefault="00217822" w:rsidP="00313712">
      <w:pPr>
        <w:pStyle w:val="Heading1"/>
        <w:widowControl/>
        <w:numPr>
          <w:ilvl w:val="0"/>
          <w:numId w:val="3"/>
        </w:numPr>
        <w:tabs>
          <w:tab w:val="left" w:pos="-720"/>
          <w:tab w:val="left" w:pos="709"/>
        </w:tabs>
        <w:autoSpaceDN/>
        <w:spacing w:before="0" w:after="240" w:line="240" w:lineRule="auto"/>
        <w:ind w:left="0" w:firstLine="0"/>
        <w:jc w:val="both"/>
        <w:textAlignment w:val="auto"/>
        <w:rPr>
          <w:rFonts w:asciiTheme="minorHAnsi" w:hAnsiTheme="minorHAnsi" w:cstheme="minorHAnsi"/>
          <w:b w:val="0"/>
          <w:color w:val="000000" w:themeColor="text1"/>
          <w:lang w:val="en-US"/>
        </w:rPr>
      </w:pPr>
      <w:proofErr w:type="gramStart"/>
      <w:r w:rsidRPr="00477882">
        <w:rPr>
          <w:rFonts w:asciiTheme="minorHAnsi" w:hAnsiTheme="minorHAnsi" w:cstheme="minorHAnsi"/>
          <w:color w:val="auto"/>
        </w:rPr>
        <w:t>Scope</w:t>
      </w:r>
      <w:r w:rsidRPr="00477882">
        <w:rPr>
          <w:rFonts w:asciiTheme="minorHAnsi" w:hAnsiTheme="minorHAnsi" w:cstheme="minorHAnsi"/>
          <w:color w:val="auto"/>
          <w:lang w:val="en-US"/>
        </w:rPr>
        <w:t xml:space="preserve"> and Specification</w:t>
      </w:r>
      <w:r w:rsidR="005134C3">
        <w:rPr>
          <w:rFonts w:asciiTheme="minorHAnsi" w:hAnsiTheme="minorHAnsi" w:cstheme="minorHAnsi"/>
          <w:b w:val="0"/>
          <w:color w:val="000000" w:themeColor="text1"/>
          <w:lang w:val="en-US"/>
        </w:rPr>
        <w:t>.</w:t>
      </w:r>
      <w:proofErr w:type="gramEnd"/>
    </w:p>
    <w:p w14:paraId="24AFA558" w14:textId="77777777" w:rsidR="00B4753A" w:rsidRDefault="00B4753A" w:rsidP="00B4753A">
      <w:pPr>
        <w:rPr>
          <w:lang w:val="en-US"/>
        </w:rPr>
      </w:pPr>
    </w:p>
    <w:p w14:paraId="53CB5B49"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r w:rsidRPr="00B4753A">
        <w:rPr>
          <w:rFonts w:asciiTheme="minorHAnsi" w:hAnsiTheme="minorHAnsi" w:cstheme="minorHAnsi"/>
          <w:b/>
          <w:bCs/>
          <w:color w:val="000000" w:themeColor="text1"/>
          <w:lang w:val="en-US"/>
        </w:rPr>
        <w:t>‘A Day in the Life’ Film Series Tender Brief</w:t>
      </w:r>
    </w:p>
    <w:p w14:paraId="3B79D4DD"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p>
    <w:p w14:paraId="4BE7F7DA"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r w:rsidRPr="00B4753A">
        <w:rPr>
          <w:rFonts w:asciiTheme="minorHAnsi" w:hAnsiTheme="minorHAnsi" w:cstheme="minorHAnsi"/>
          <w:b/>
          <w:bCs/>
          <w:color w:val="000000" w:themeColor="text1"/>
          <w:lang w:val="en-US"/>
        </w:rPr>
        <w:t>Falmouth University:</w:t>
      </w:r>
    </w:p>
    <w:p w14:paraId="1D1C50AC" w14:textId="77777777" w:rsidR="00B4753A" w:rsidRPr="00B4753A" w:rsidRDefault="00B4753A" w:rsidP="00B4753A">
      <w:pPr>
        <w:widowControl w:val="0"/>
        <w:autoSpaceDE w:val="0"/>
        <w:autoSpaceDN w:val="0"/>
        <w:adjustRightInd w:val="0"/>
        <w:ind w:firstLine="640"/>
        <w:rPr>
          <w:rFonts w:asciiTheme="minorHAnsi" w:hAnsiTheme="minorHAnsi" w:cstheme="minorHAnsi"/>
          <w:color w:val="000000" w:themeColor="text1"/>
          <w:lang w:val="en-US"/>
        </w:rPr>
      </w:pPr>
    </w:p>
    <w:p w14:paraId="624F8E3B" w14:textId="0B25BD44" w:rsidR="00B4753A" w:rsidRPr="00B4753A" w:rsidRDefault="00B4753A" w:rsidP="00B4753A">
      <w:pPr>
        <w:widowControl w:val="0"/>
        <w:autoSpaceDE w:val="0"/>
        <w:autoSpaceDN w:val="0"/>
        <w:adjustRightInd w:val="0"/>
        <w:rPr>
          <w:rFonts w:asciiTheme="minorHAnsi" w:hAnsiTheme="minorHAnsi" w:cstheme="minorHAnsi"/>
          <w:lang w:val="en-US"/>
        </w:rPr>
      </w:pPr>
      <w:r w:rsidRPr="00B4753A">
        <w:rPr>
          <w:rFonts w:asciiTheme="minorHAnsi" w:hAnsiTheme="minorHAnsi" w:cstheme="minorHAnsi"/>
          <w:color w:val="000000" w:themeColor="text1"/>
          <w:lang w:val="en-US"/>
        </w:rPr>
        <w:t xml:space="preserve">Falmouth University is ranked as the UK’s number one university for the creative industries for the third year running. </w:t>
      </w:r>
      <w:r w:rsidRPr="00B4753A">
        <w:rPr>
          <w:rFonts w:asciiTheme="minorHAnsi" w:hAnsiTheme="minorHAnsi" w:cstheme="minorHAnsi"/>
          <w:lang w:val="en-US"/>
        </w:rPr>
        <w:t xml:space="preserve">Last year, the University was in the list of top 30 universities in the country; recognition that reflects its world-class facilities, teaching quality and levels of graduate employment. </w:t>
      </w:r>
    </w:p>
    <w:p w14:paraId="21104CAB"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The University has a portfolio of ground breaking, industry-facing courses that are designed to help students develop their skills, so they can get a great job in the creative industries.</w:t>
      </w:r>
    </w:p>
    <w:p w14:paraId="095A10CB"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Established as an arts school in 1902, Falmouth achieved full university status in 2012. With a focus on</w:t>
      </w:r>
      <w:r w:rsidRPr="00B4753A">
        <w:rPr>
          <w:rFonts w:asciiTheme="minorHAnsi" w:hAnsiTheme="minorHAnsi" w:cstheme="minorHAnsi"/>
          <w:lang w:val="en-US"/>
        </w:rPr>
        <w:t xml:space="preserve"> innovation and entrepreneurship, Falmouth has become a digital creative hub, working with students and in partnership with high growth businesses in key economic areas to help grow Cornwall’s economy.</w:t>
      </w:r>
    </w:p>
    <w:p w14:paraId="5F42F8F6" w14:textId="77777777" w:rsidR="00B4753A" w:rsidRPr="00B4753A" w:rsidRDefault="00B4753A" w:rsidP="00B4753A">
      <w:pPr>
        <w:widowControl w:val="0"/>
        <w:autoSpaceDE w:val="0"/>
        <w:autoSpaceDN w:val="0"/>
        <w:adjustRightInd w:val="0"/>
        <w:ind w:left="640"/>
        <w:rPr>
          <w:rFonts w:asciiTheme="minorHAnsi" w:hAnsiTheme="minorHAnsi" w:cstheme="minorHAnsi"/>
          <w:color w:val="000000" w:themeColor="text1"/>
          <w:lang w:val="en-US"/>
        </w:rPr>
      </w:pPr>
    </w:p>
    <w:p w14:paraId="2755DE91"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Our key facts:</w:t>
      </w:r>
    </w:p>
    <w:p w14:paraId="24483B6A"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The UK’s number one university for the creative industries (according to all three main University league tables.)</w:t>
      </w:r>
    </w:p>
    <w:p w14:paraId="021C2A14"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1</w:t>
      </w:r>
      <w:r w:rsidRPr="00B4753A">
        <w:rPr>
          <w:rFonts w:asciiTheme="minorHAnsi" w:hAnsiTheme="minorHAnsi" w:cstheme="minorHAnsi"/>
          <w:color w:val="000000" w:themeColor="text1"/>
          <w:sz w:val="20"/>
          <w:szCs w:val="20"/>
          <w:vertAlign w:val="superscript"/>
          <w:lang w:val="en-US"/>
        </w:rPr>
        <w:t>st</w:t>
      </w:r>
      <w:r w:rsidRPr="00B4753A">
        <w:rPr>
          <w:rFonts w:asciiTheme="minorHAnsi" w:hAnsiTheme="minorHAnsi" w:cstheme="minorHAnsi"/>
          <w:color w:val="000000" w:themeColor="text1"/>
          <w:sz w:val="20"/>
          <w:szCs w:val="20"/>
          <w:lang w:val="en-US"/>
        </w:rPr>
        <w:t xml:space="preserve"> for campus environment (Times Higher Education Student Survey</w:t>
      </w:r>
      <w:r w:rsidRPr="00B4753A">
        <w:rPr>
          <w:rFonts w:asciiTheme="minorHAnsi" w:eastAsia="MS Mincho" w:hAnsiTheme="minorHAnsi" w:cstheme="minorHAnsi"/>
          <w:color w:val="000000" w:themeColor="text1"/>
          <w:sz w:val="20"/>
          <w:szCs w:val="20"/>
          <w:lang w:val="en-US"/>
        </w:rPr>
        <w:t>)</w:t>
      </w:r>
    </w:p>
    <w:p w14:paraId="0D86E935"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97% graduate employment</w:t>
      </w:r>
    </w:p>
    <w:p w14:paraId="0BAD429E"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 xml:space="preserve">World class facilities </w:t>
      </w:r>
    </w:p>
    <w:p w14:paraId="10E15FE6"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Falmouth is the best place to live in the South West (Sunday Times Best Places to Live list)</w:t>
      </w:r>
    </w:p>
    <w:p w14:paraId="3128AC62" w14:textId="77777777" w:rsidR="00B4753A" w:rsidRPr="00B4753A" w:rsidRDefault="00B4753A" w:rsidP="00B4753A">
      <w:pPr>
        <w:widowControl w:val="0"/>
        <w:autoSpaceDE w:val="0"/>
        <w:autoSpaceDN w:val="0"/>
        <w:adjustRightInd w:val="0"/>
        <w:ind w:left="640"/>
        <w:rPr>
          <w:rFonts w:asciiTheme="minorHAnsi" w:hAnsiTheme="minorHAnsi" w:cstheme="minorHAnsi"/>
          <w:color w:val="000000" w:themeColor="text1"/>
          <w:lang w:val="en-US"/>
        </w:rPr>
      </w:pPr>
    </w:p>
    <w:p w14:paraId="0069FD6D"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r w:rsidRPr="00B4753A">
        <w:rPr>
          <w:rFonts w:asciiTheme="minorHAnsi" w:hAnsiTheme="minorHAnsi" w:cstheme="minorHAnsi"/>
          <w:b/>
          <w:bCs/>
          <w:color w:val="000000" w:themeColor="text1"/>
          <w:lang w:val="en-US"/>
        </w:rPr>
        <w:t>The Project:</w:t>
      </w:r>
    </w:p>
    <w:p w14:paraId="7D2BFF8F"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1BF7FD4D"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University applicants are bombarded with information from many Higher Education institutions – there’s a lot to consider when making a decision about what course to choose, where to live for the next three years and where your degree will take you when you leave.</w:t>
      </w:r>
    </w:p>
    <w:p w14:paraId="13BD2780"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5AA119A3"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We want to create a suite of videos that will help prospective students understand two key things:</w:t>
      </w:r>
    </w:p>
    <w:p w14:paraId="71616EA2" w14:textId="77777777" w:rsidR="00B4753A" w:rsidRPr="00B4753A" w:rsidRDefault="00B4753A" w:rsidP="00B4753A">
      <w:pPr>
        <w:pStyle w:val="ListParagraph"/>
        <w:widowControl w:val="0"/>
        <w:numPr>
          <w:ilvl w:val="0"/>
          <w:numId w:val="23"/>
        </w:numPr>
        <w:suppressAutoHyphens w:val="0"/>
        <w:autoSpaceDE w:val="0"/>
        <w:adjustRightInd w:val="0"/>
        <w:spacing w:after="0" w:line="240" w:lineRule="auto"/>
        <w:contextualSpacing/>
        <w:textAlignment w:val="auto"/>
        <w:rPr>
          <w:rFonts w:asciiTheme="minorHAnsi" w:hAnsiTheme="minorHAnsi" w:cstheme="minorHAnsi"/>
          <w:bCs/>
          <w:color w:val="000000" w:themeColor="text1"/>
          <w:sz w:val="20"/>
          <w:szCs w:val="20"/>
          <w:lang w:val="en-US"/>
        </w:rPr>
      </w:pPr>
      <w:r w:rsidRPr="00B4753A">
        <w:rPr>
          <w:rFonts w:asciiTheme="minorHAnsi" w:hAnsiTheme="minorHAnsi" w:cstheme="minorHAnsi"/>
          <w:bCs/>
          <w:color w:val="000000" w:themeColor="text1"/>
          <w:sz w:val="20"/>
          <w:szCs w:val="20"/>
          <w:lang w:val="en-US"/>
        </w:rPr>
        <w:t>How special it is to study in the vibrant, creative environment of Falmouth</w:t>
      </w:r>
    </w:p>
    <w:p w14:paraId="41DE36AF" w14:textId="77777777" w:rsidR="00B4753A" w:rsidRPr="00B4753A" w:rsidRDefault="00B4753A" w:rsidP="00B4753A">
      <w:pPr>
        <w:pStyle w:val="ListParagraph"/>
        <w:widowControl w:val="0"/>
        <w:numPr>
          <w:ilvl w:val="0"/>
          <w:numId w:val="23"/>
        </w:numPr>
        <w:suppressAutoHyphens w:val="0"/>
        <w:autoSpaceDE w:val="0"/>
        <w:adjustRightInd w:val="0"/>
        <w:spacing w:after="0" w:line="240" w:lineRule="auto"/>
        <w:contextualSpacing/>
        <w:textAlignment w:val="auto"/>
        <w:rPr>
          <w:rFonts w:asciiTheme="minorHAnsi" w:hAnsiTheme="minorHAnsi" w:cstheme="minorHAnsi"/>
          <w:bCs/>
          <w:color w:val="000000" w:themeColor="text1"/>
          <w:sz w:val="20"/>
          <w:szCs w:val="20"/>
          <w:lang w:val="en-US"/>
        </w:rPr>
      </w:pPr>
      <w:r w:rsidRPr="00B4753A">
        <w:rPr>
          <w:rFonts w:asciiTheme="minorHAnsi" w:hAnsiTheme="minorHAnsi" w:cstheme="minorHAnsi"/>
          <w:bCs/>
          <w:color w:val="000000" w:themeColor="text1"/>
          <w:sz w:val="20"/>
          <w:szCs w:val="20"/>
          <w:lang w:val="en-US"/>
        </w:rPr>
        <w:t>What their day-to-day life will be like (what their course covers, what the facilities are like and how long they’re expected to spend on campus)</w:t>
      </w:r>
    </w:p>
    <w:p w14:paraId="04E4BEE7" w14:textId="77777777" w:rsidR="00B4753A" w:rsidRPr="00B4753A" w:rsidRDefault="00B4753A" w:rsidP="00B4753A">
      <w:pPr>
        <w:pStyle w:val="ListParagraph"/>
        <w:widowControl w:val="0"/>
        <w:autoSpaceDE w:val="0"/>
        <w:adjustRightInd w:val="0"/>
        <w:rPr>
          <w:rFonts w:asciiTheme="minorHAnsi" w:hAnsiTheme="minorHAnsi" w:cstheme="minorHAnsi"/>
          <w:bCs/>
          <w:color w:val="000000" w:themeColor="text1"/>
          <w:sz w:val="20"/>
          <w:szCs w:val="20"/>
          <w:lang w:val="en-US"/>
        </w:rPr>
      </w:pPr>
    </w:p>
    <w:p w14:paraId="567C69E6"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Each video will focus on one course or group of similar courses and will illustrate ‘a day in the life’ of a student on that course; that could encompass waking up in student accommodation, using the many different facilities and resources that are available, interacting with academic staff, eating on campus and socializing with friends.</w:t>
      </w:r>
    </w:p>
    <w:p w14:paraId="7DF78F6B"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1D45E72C"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 xml:space="preserve">Clearly pitched at 16 – 19 year olds, the videos should also reflect both the University’s brand and core values of ‘creative, courageous and connected’. The films should be professional, high quality, engaging, informative and impactful. We want </w:t>
      </w:r>
      <w:r w:rsidRPr="00B4753A">
        <w:rPr>
          <w:rFonts w:asciiTheme="minorHAnsi" w:hAnsiTheme="minorHAnsi" w:cstheme="minorHAnsi"/>
          <w:bCs/>
          <w:color w:val="000000" w:themeColor="text1"/>
          <w:lang w:val="en-US"/>
        </w:rPr>
        <w:lastRenderedPageBreak/>
        <w:t>Falmouth to stand out from our competitors and for the viewer to be excited about the prospect of studying at Falmouth.</w:t>
      </w:r>
    </w:p>
    <w:p w14:paraId="1DC23AA9"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3F51174C"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Primarily, the videos will be designed to be hosted on the University’s website. However, they should also be suitable for use in recruitment email campaigns and via social media.</w:t>
      </w:r>
    </w:p>
    <w:p w14:paraId="24F79767"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49780742"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Provider requirements:</w:t>
      </w:r>
    </w:p>
    <w:p w14:paraId="1CBB5BB3" w14:textId="77777777"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Demonstrate understanding of the University’s unique position in the HE sector</w:t>
      </w:r>
    </w:p>
    <w:p w14:paraId="5AB9AB02" w14:textId="77777777"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Clearly demonstrate understanding of the importance of the student recruitment process</w:t>
      </w:r>
    </w:p>
    <w:p w14:paraId="1FE2426C" w14:textId="77777777"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Provide creativity in fulfilling the brief</w:t>
      </w:r>
    </w:p>
    <w:p w14:paraId="461AE2C7" w14:textId="618097EA"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w:t>
      </w:r>
      <w:proofErr w:type="spellStart"/>
      <w:r w:rsidRPr="00B4753A">
        <w:rPr>
          <w:rFonts w:asciiTheme="minorHAnsi" w:hAnsiTheme="minorHAnsi" w:cstheme="minorHAnsi"/>
          <w:sz w:val="20"/>
          <w:szCs w:val="20"/>
        </w:rPr>
        <w:t>ull</w:t>
      </w:r>
      <w:proofErr w:type="spellEnd"/>
      <w:r w:rsidRPr="00B4753A">
        <w:rPr>
          <w:rFonts w:asciiTheme="minorHAnsi" w:hAnsiTheme="minorHAnsi" w:cstheme="minorHAnsi"/>
          <w:sz w:val="20"/>
          <w:szCs w:val="20"/>
        </w:rPr>
        <w:t xml:space="preserve"> responsibility for the technical element of video production, including equipment, production and post-production processes including video cameras and editing suite. (The University’s Communications team will facilitate production and logistics, including arranging locations, students/cast and any necessary </w:t>
      </w:r>
      <w:proofErr w:type="gramStart"/>
      <w:r w:rsidRPr="00B4753A">
        <w:rPr>
          <w:rFonts w:asciiTheme="minorHAnsi" w:hAnsiTheme="minorHAnsi" w:cstheme="minorHAnsi"/>
          <w:sz w:val="20"/>
          <w:szCs w:val="20"/>
        </w:rPr>
        <w:t>permissions</w:t>
      </w:r>
      <w:proofErr w:type="gramEnd"/>
      <w:r w:rsidRPr="00B4753A">
        <w:rPr>
          <w:rFonts w:asciiTheme="minorHAnsi" w:hAnsiTheme="minorHAnsi" w:cstheme="minorHAnsi"/>
          <w:sz w:val="20"/>
          <w:szCs w:val="20"/>
        </w:rPr>
        <w:t>.</w:t>
      </w:r>
      <w:r w:rsidR="00D248C8">
        <w:rPr>
          <w:rFonts w:asciiTheme="minorHAnsi" w:hAnsiTheme="minorHAnsi" w:cstheme="minorHAnsi"/>
          <w:sz w:val="20"/>
          <w:szCs w:val="20"/>
        </w:rPr>
        <w:t>)</w:t>
      </w:r>
    </w:p>
    <w:p w14:paraId="107AD951" w14:textId="41DA7FD8"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Provide graphics and music, as required</w:t>
      </w:r>
      <w:r w:rsidR="00D248C8">
        <w:rPr>
          <w:rFonts w:asciiTheme="minorHAnsi" w:hAnsiTheme="minorHAnsi" w:cstheme="minorHAnsi"/>
          <w:color w:val="000000" w:themeColor="text1"/>
          <w:sz w:val="20"/>
          <w:szCs w:val="20"/>
          <w:lang w:val="en-US"/>
        </w:rPr>
        <w:t>.</w:t>
      </w:r>
    </w:p>
    <w:p w14:paraId="53EFB6EA" w14:textId="76674666"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All filming to take place on the University’s Falmouth and Penryn campuses</w:t>
      </w:r>
      <w:r w:rsidR="00DD42F4">
        <w:rPr>
          <w:rFonts w:asciiTheme="minorHAnsi" w:hAnsiTheme="minorHAnsi" w:cstheme="minorHAnsi"/>
          <w:color w:val="000000" w:themeColor="text1"/>
          <w:sz w:val="20"/>
          <w:szCs w:val="20"/>
          <w:lang w:val="en-US"/>
        </w:rPr>
        <w:t>,</w:t>
      </w:r>
      <w:r w:rsidRPr="00B4753A">
        <w:rPr>
          <w:rFonts w:asciiTheme="minorHAnsi" w:hAnsiTheme="minorHAnsi" w:cstheme="minorHAnsi"/>
          <w:color w:val="000000" w:themeColor="text1"/>
          <w:sz w:val="20"/>
          <w:szCs w:val="20"/>
          <w:lang w:val="en-US"/>
        </w:rPr>
        <w:t xml:space="preserve"> the local area</w:t>
      </w:r>
      <w:r w:rsidR="00DD42F4">
        <w:rPr>
          <w:rFonts w:asciiTheme="minorHAnsi" w:hAnsiTheme="minorHAnsi" w:cstheme="minorHAnsi"/>
          <w:color w:val="000000" w:themeColor="text1"/>
          <w:sz w:val="20"/>
          <w:szCs w:val="20"/>
          <w:lang w:val="en-US"/>
        </w:rPr>
        <w:t xml:space="preserve"> and at our partner institutions in London</w:t>
      </w:r>
    </w:p>
    <w:p w14:paraId="2E491B95"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45B3DE2C"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Deliverables:</w:t>
      </w:r>
    </w:p>
    <w:p w14:paraId="205F1CEC" w14:textId="7304BB73"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 xml:space="preserve">A total of </w:t>
      </w:r>
      <w:r w:rsidR="00D653A3">
        <w:rPr>
          <w:rFonts w:asciiTheme="minorHAnsi" w:hAnsiTheme="minorHAnsi" w:cstheme="minorHAnsi"/>
          <w:color w:val="000000" w:themeColor="text1"/>
          <w:sz w:val="20"/>
          <w:szCs w:val="20"/>
          <w:lang w:val="en-US"/>
        </w:rPr>
        <w:t>1</w:t>
      </w:r>
      <w:r w:rsidR="00142899">
        <w:rPr>
          <w:rFonts w:asciiTheme="minorHAnsi" w:hAnsiTheme="minorHAnsi" w:cstheme="minorHAnsi"/>
          <w:color w:val="000000" w:themeColor="text1"/>
          <w:sz w:val="20"/>
          <w:szCs w:val="20"/>
          <w:lang w:val="en-US"/>
        </w:rPr>
        <w:t>8</w:t>
      </w:r>
      <w:r w:rsidRPr="00B4753A">
        <w:rPr>
          <w:rFonts w:asciiTheme="minorHAnsi" w:hAnsiTheme="minorHAnsi" w:cstheme="minorHAnsi"/>
          <w:color w:val="000000" w:themeColor="text1"/>
          <w:sz w:val="20"/>
          <w:szCs w:val="20"/>
          <w:lang w:val="en-US"/>
        </w:rPr>
        <w:t xml:space="preserve"> individual films of approximately 2 – 2.5 minutes should be delivered</w:t>
      </w:r>
    </w:p>
    <w:p w14:paraId="7BE54287"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sz w:val="20"/>
          <w:szCs w:val="20"/>
        </w:rPr>
        <w:t>A rough story board or proposal for each video should be provided and agreed prior to filming</w:t>
      </w:r>
    </w:p>
    <w:p w14:paraId="2536291C"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 xml:space="preserve">At least one rough cut will be provided for approval before a final edit is agreed </w:t>
      </w:r>
    </w:p>
    <w:p w14:paraId="29D3D896"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Each film should have a 30 second edit, suitable for use on social media, including branding and a call to action</w:t>
      </w:r>
    </w:p>
    <w:p w14:paraId="3F28BBEC"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The videos will be subtitled</w:t>
      </w:r>
    </w:p>
    <w:p w14:paraId="18BE26E0"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The films should be encoded for web delivery</w:t>
      </w:r>
    </w:p>
    <w:p w14:paraId="51E6268E"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056204DC"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The videos will be:</w:t>
      </w:r>
    </w:p>
    <w:p w14:paraId="1C61154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Business</w:t>
      </w:r>
    </w:p>
    <w:p w14:paraId="537A4F2F"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Drawing/Illustration/Fine Art</w:t>
      </w:r>
    </w:p>
    <w:p w14:paraId="163CAAB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Architecture/Interior Design</w:t>
      </w:r>
    </w:p>
    <w:p w14:paraId="306E3D38"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Sustainable Product Design</w:t>
      </w:r>
    </w:p>
    <w:p w14:paraId="102F682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Creative Advertising</w:t>
      </w:r>
    </w:p>
    <w:p w14:paraId="05BBA612"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Graphic Design</w:t>
      </w:r>
    </w:p>
    <w:p w14:paraId="0ADEA45C"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Fashion Design/Sportswear Design/Textile Design</w:t>
      </w:r>
    </w:p>
    <w:p w14:paraId="1A540A28"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Fashion Marketing</w:t>
      </w:r>
    </w:p>
    <w:p w14:paraId="251664DE"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Fashion Photography</w:t>
      </w:r>
    </w:p>
    <w:p w14:paraId="6728654C"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Creative Events Management/Music Theatre &amp; Entertainment Management</w:t>
      </w:r>
    </w:p>
    <w:p w14:paraId="13C30DD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Music/Popular Music/ Creative Music Technology</w:t>
      </w:r>
    </w:p>
    <w:p w14:paraId="3CF6ED43"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Technical Theatre Arts</w:t>
      </w:r>
    </w:p>
    <w:p w14:paraId="67F8FC5A"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Acting/Theatre and Performance/Dance &amp; Choreography</w:t>
      </w:r>
    </w:p>
    <w:p w14:paraId="55F600CE"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Photography/Press and Editorial Photography/Marine and Natural History Photography</w:t>
      </w:r>
    </w:p>
    <w:p w14:paraId="5989BF31"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Creative Writing/English/English and Creative Writing</w:t>
      </w:r>
    </w:p>
    <w:p w14:paraId="1478AB45"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Journalism/Journalism and Communications/Journalism and Creative Writing/Sports Journalism</w:t>
      </w:r>
    </w:p>
    <w:p w14:paraId="744F4231"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1FAB409F"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In addition we will be seeking the same content for students studying at our partner institutions in the following locations:</w:t>
      </w:r>
    </w:p>
    <w:p w14:paraId="07DAE01E"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72D495E5" w14:textId="34AE405E" w:rsidR="00B4753A" w:rsidRDefault="00B4753A" w:rsidP="007D7EFC">
      <w:pPr>
        <w:pStyle w:val="ListParagraph"/>
        <w:widowControl w:val="0"/>
        <w:numPr>
          <w:ilvl w:val="0"/>
          <w:numId w:val="24"/>
        </w:numPr>
        <w:autoSpaceDE w:val="0"/>
        <w:adjustRightInd w:val="0"/>
        <w:rPr>
          <w:rFonts w:asciiTheme="minorHAnsi" w:hAnsiTheme="minorHAnsi" w:cstheme="minorHAnsi"/>
          <w:color w:val="000000" w:themeColor="text1"/>
          <w:lang w:val="en-US"/>
        </w:rPr>
      </w:pPr>
      <w:r w:rsidRPr="007D7EFC">
        <w:rPr>
          <w:rFonts w:asciiTheme="minorHAnsi" w:hAnsiTheme="minorHAnsi" w:cstheme="minorHAnsi"/>
          <w:color w:val="000000" w:themeColor="text1"/>
          <w:lang w:val="en-US"/>
        </w:rPr>
        <w:t>The Academy of Contemporary Music (</w:t>
      </w:r>
      <w:proofErr w:type="spellStart"/>
      <w:r w:rsidRPr="007D7EFC">
        <w:rPr>
          <w:rFonts w:asciiTheme="minorHAnsi" w:hAnsiTheme="minorHAnsi" w:cstheme="minorHAnsi"/>
          <w:color w:val="000000" w:themeColor="text1"/>
          <w:lang w:val="en-US"/>
        </w:rPr>
        <w:t>Clapham</w:t>
      </w:r>
      <w:proofErr w:type="spellEnd"/>
      <w:r w:rsidRPr="007D7EFC">
        <w:rPr>
          <w:rFonts w:asciiTheme="minorHAnsi" w:hAnsiTheme="minorHAnsi" w:cstheme="minorHAnsi"/>
          <w:color w:val="000000" w:themeColor="text1"/>
          <w:lang w:val="en-US"/>
        </w:rPr>
        <w:t>)</w:t>
      </w:r>
    </w:p>
    <w:p w14:paraId="05CE4525" w14:textId="1798297C" w:rsidR="00D33AB4" w:rsidRPr="007D7EFC" w:rsidRDefault="00D33AB4" w:rsidP="007D7EFC">
      <w:pPr>
        <w:pStyle w:val="ListParagraph"/>
        <w:numPr>
          <w:ilvl w:val="0"/>
          <w:numId w:val="24"/>
        </w:numPr>
        <w:rPr>
          <w:rFonts w:asciiTheme="minorHAnsi" w:hAnsiTheme="minorHAnsi" w:cstheme="minorHAnsi"/>
          <w:color w:val="000000" w:themeColor="text1"/>
          <w:lang w:val="en-US"/>
        </w:rPr>
      </w:pPr>
      <w:r w:rsidRPr="00D33AB4">
        <w:rPr>
          <w:lang w:val="en-US"/>
        </w:rPr>
        <w:t>Fashion Retail Academy (Central London)</w:t>
      </w:r>
    </w:p>
    <w:p w14:paraId="0166EFB9" w14:textId="77777777" w:rsidR="00B4753A" w:rsidRDefault="00B4753A" w:rsidP="00B4753A">
      <w:pPr>
        <w:rPr>
          <w:lang w:val="en-US"/>
        </w:rPr>
      </w:pPr>
    </w:p>
    <w:p w14:paraId="65073C02" w14:textId="77777777" w:rsidR="00B4753A" w:rsidRPr="00B4753A" w:rsidRDefault="00B4753A" w:rsidP="00B4753A">
      <w:pPr>
        <w:rPr>
          <w:lang w:val="en-US"/>
        </w:rPr>
      </w:pPr>
    </w:p>
    <w:p w14:paraId="5FCCA9D9"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b w:val="0"/>
          <w:color w:val="auto"/>
        </w:rPr>
      </w:pPr>
      <w:r w:rsidRPr="00477882">
        <w:rPr>
          <w:rFonts w:asciiTheme="minorHAnsi" w:hAnsiTheme="minorHAnsi" w:cstheme="minorHAnsi"/>
          <w:color w:val="auto"/>
        </w:rPr>
        <w:lastRenderedPageBreak/>
        <w:t>Correspondence</w:t>
      </w:r>
    </w:p>
    <w:p w14:paraId="499CCF0F" w14:textId="3A516390" w:rsidR="00217822" w:rsidRDefault="00217822" w:rsidP="00217822">
      <w:pPr>
        <w:suppressAutoHyphens/>
        <w:spacing w:after="240"/>
        <w:jc w:val="both"/>
        <w:rPr>
          <w:rFonts w:asciiTheme="minorHAnsi" w:hAnsiTheme="minorHAnsi" w:cstheme="minorHAnsi"/>
        </w:rPr>
      </w:pPr>
      <w:r w:rsidRPr="00335176">
        <w:rPr>
          <w:rFonts w:asciiTheme="minorHAnsi" w:hAnsiTheme="minorHAnsi" w:cstheme="minorHAnsi"/>
        </w:rPr>
        <w:t xml:space="preserve">All correspondence, tenders, associated documents etc. (whether before or after the final submission of tender) are to be directed through </w:t>
      </w:r>
      <w:r w:rsidR="00313712" w:rsidRPr="00335176">
        <w:rPr>
          <w:rFonts w:asciiTheme="minorHAnsi" w:hAnsiTheme="minorHAnsi" w:cstheme="minorHAnsi"/>
        </w:rPr>
        <w:t xml:space="preserve">the procurement </w:t>
      </w:r>
      <w:r w:rsidR="00FD0C9D">
        <w:rPr>
          <w:rFonts w:asciiTheme="minorHAnsi" w:hAnsiTheme="minorHAnsi" w:cstheme="minorHAnsi"/>
        </w:rPr>
        <w:t xml:space="preserve">e –mail address </w:t>
      </w:r>
      <w:hyperlink r:id="rId13" w:history="1">
        <w:r w:rsidR="00FD0C9D" w:rsidRPr="00060D6F">
          <w:rPr>
            <w:rStyle w:val="Hyperlink"/>
            <w:rFonts w:asciiTheme="minorHAnsi" w:hAnsiTheme="minorHAnsi" w:cstheme="minorHAnsi"/>
          </w:rPr>
          <w:t>procurement@fxplus.ac.uk</w:t>
        </w:r>
      </w:hyperlink>
    </w:p>
    <w:p w14:paraId="5CABF74E" w14:textId="7C4EF307"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All requests for clarification or communications relating to the Tender must be submitted by the deadline </w:t>
      </w:r>
      <w:r w:rsidR="007A694C" w:rsidRPr="00335176">
        <w:rPr>
          <w:rFonts w:asciiTheme="minorHAnsi" w:hAnsiTheme="minorHAnsi" w:cstheme="minorHAnsi"/>
        </w:rPr>
        <w:t>via the E-</w:t>
      </w:r>
      <w:r w:rsidR="00FD0C9D">
        <w:rPr>
          <w:rFonts w:asciiTheme="minorHAnsi" w:hAnsiTheme="minorHAnsi" w:cstheme="minorHAnsi"/>
        </w:rPr>
        <w:t>mail address</w:t>
      </w:r>
      <w:r w:rsidR="007A694C" w:rsidRPr="00335176">
        <w:rPr>
          <w:rFonts w:asciiTheme="minorHAnsi" w:hAnsiTheme="minorHAnsi" w:cstheme="minorHAnsi"/>
        </w:rPr>
        <w:t xml:space="preserve"> </w:t>
      </w:r>
      <w:r w:rsidR="007A694C" w:rsidRPr="001E1131">
        <w:rPr>
          <w:rFonts w:asciiTheme="minorHAnsi" w:hAnsiTheme="minorHAnsi" w:cstheme="minorHAnsi"/>
          <w:b/>
        </w:rPr>
        <w:t>FAO</w:t>
      </w:r>
      <w:r w:rsidRPr="001E1131">
        <w:rPr>
          <w:rFonts w:asciiTheme="minorHAnsi" w:hAnsiTheme="minorHAnsi" w:cstheme="minorHAnsi"/>
          <w:b/>
        </w:rPr>
        <w:t xml:space="preserve"> </w:t>
      </w:r>
      <w:r w:rsidR="00B4753A">
        <w:rPr>
          <w:rFonts w:asciiTheme="minorHAnsi" w:hAnsiTheme="minorHAnsi" w:cstheme="minorHAnsi"/>
          <w:b/>
        </w:rPr>
        <w:t>Anna Brown</w:t>
      </w:r>
      <w:r w:rsidRPr="00335176">
        <w:rPr>
          <w:rFonts w:asciiTheme="minorHAnsi" w:hAnsiTheme="minorHAnsi" w:cstheme="minorHAnsi"/>
        </w:rPr>
        <w:t xml:space="preserve"> and with the procurement refe</w:t>
      </w:r>
      <w:r w:rsidR="007A694C" w:rsidRPr="00335176">
        <w:rPr>
          <w:rFonts w:asciiTheme="minorHAnsi" w:hAnsiTheme="minorHAnsi" w:cstheme="minorHAnsi"/>
        </w:rPr>
        <w:t xml:space="preserve">rence number clearly referenced </w:t>
      </w:r>
      <w:r w:rsidR="00FD0C9D">
        <w:rPr>
          <w:rFonts w:asciiTheme="minorHAnsi" w:hAnsiTheme="minorHAnsi" w:cstheme="minorHAnsi"/>
          <w:b/>
        </w:rPr>
        <w:t>9</w:t>
      </w:r>
      <w:r w:rsidR="00B4753A">
        <w:rPr>
          <w:rFonts w:asciiTheme="minorHAnsi" w:hAnsiTheme="minorHAnsi" w:cstheme="minorHAnsi"/>
          <w:b/>
        </w:rPr>
        <w:t>29</w:t>
      </w:r>
      <w:r w:rsidR="007A694C" w:rsidRPr="00335176">
        <w:rPr>
          <w:rFonts w:asciiTheme="minorHAnsi" w:hAnsiTheme="minorHAnsi" w:cstheme="minorHAnsi"/>
          <w:b/>
        </w:rPr>
        <w:t>Falmouth.</w:t>
      </w:r>
    </w:p>
    <w:p w14:paraId="4C3B403B" w14:textId="1F413275"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181BE98F" w14:textId="2D974510" w:rsidR="00A47B4F" w:rsidRPr="00335176" w:rsidRDefault="00A47B4F" w:rsidP="00A47B4F">
      <w:pPr>
        <w:numPr>
          <w:ilvl w:val="0"/>
          <w:numId w:val="1"/>
        </w:numPr>
        <w:tabs>
          <w:tab w:val="clear" w:pos="1211"/>
        </w:tabs>
        <w:suppressAutoHyphens/>
        <w:spacing w:after="240"/>
        <w:jc w:val="both"/>
        <w:rPr>
          <w:rFonts w:asciiTheme="minorHAnsi" w:hAnsiTheme="minorHAnsi" w:cstheme="minorHAnsi"/>
          <w:lang w:val="en-US"/>
        </w:rPr>
      </w:pPr>
      <w:r w:rsidRPr="00335176">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01DBC96D" w14:textId="343EB7C0"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Please note that the deadline for receipt of clarifications is </w:t>
      </w:r>
      <w:r w:rsidR="00CE5730">
        <w:rPr>
          <w:rFonts w:asciiTheme="minorHAnsi" w:hAnsiTheme="minorHAnsi" w:cstheme="minorHAnsi"/>
        </w:rPr>
        <w:t>W</w:t>
      </w:r>
      <w:r w:rsidR="00CE5730">
        <w:rPr>
          <w:rFonts w:asciiTheme="minorHAnsi" w:hAnsiTheme="minorHAnsi" w:cstheme="minorHAnsi"/>
          <w:b/>
        </w:rPr>
        <w:t>ednesday 08</w:t>
      </w:r>
      <w:r w:rsidR="00CE5730" w:rsidRPr="00CE5730">
        <w:rPr>
          <w:rFonts w:asciiTheme="minorHAnsi" w:hAnsiTheme="minorHAnsi" w:cstheme="minorHAnsi"/>
          <w:b/>
          <w:vertAlign w:val="superscript"/>
        </w:rPr>
        <w:t>th</w:t>
      </w:r>
      <w:r w:rsidR="00CE5730">
        <w:rPr>
          <w:rFonts w:asciiTheme="minorHAnsi" w:hAnsiTheme="minorHAnsi" w:cstheme="minorHAnsi"/>
          <w:b/>
        </w:rPr>
        <w:t xml:space="preserve"> March</w:t>
      </w:r>
      <w:r w:rsidR="00FD0C9D" w:rsidRPr="001E1131">
        <w:rPr>
          <w:rFonts w:asciiTheme="minorHAnsi" w:hAnsiTheme="minorHAnsi" w:cstheme="minorHAnsi"/>
          <w:b/>
        </w:rPr>
        <w:t xml:space="preserve"> 2017</w:t>
      </w:r>
      <w:r w:rsidR="00A92C68" w:rsidRPr="001E1131">
        <w:rPr>
          <w:rFonts w:asciiTheme="minorHAnsi" w:hAnsiTheme="minorHAnsi" w:cstheme="minorHAnsi"/>
          <w:b/>
        </w:rPr>
        <w:t xml:space="preserve"> </w:t>
      </w:r>
      <w:r w:rsidR="007A694C" w:rsidRPr="001E1131">
        <w:rPr>
          <w:rFonts w:asciiTheme="minorHAnsi" w:hAnsiTheme="minorHAnsi" w:cstheme="minorHAnsi"/>
          <w:b/>
        </w:rPr>
        <w:t xml:space="preserve">  </w:t>
      </w:r>
      <w:r w:rsidR="00A92C68" w:rsidRPr="001E1131">
        <w:rPr>
          <w:rFonts w:asciiTheme="minorHAnsi" w:hAnsiTheme="minorHAnsi" w:cstheme="minorHAnsi"/>
          <w:b/>
        </w:rPr>
        <w:t>1</w:t>
      </w:r>
      <w:r w:rsidR="007A694C" w:rsidRPr="001E1131">
        <w:rPr>
          <w:rFonts w:asciiTheme="minorHAnsi" w:hAnsiTheme="minorHAnsi" w:cstheme="minorHAnsi"/>
          <w:b/>
        </w:rPr>
        <w:t>2.00pm Mid-day</w:t>
      </w:r>
      <w:r w:rsidR="007A694C" w:rsidRPr="001E1131">
        <w:rPr>
          <w:rFonts w:asciiTheme="minorHAnsi" w:hAnsiTheme="minorHAnsi" w:cstheme="minorHAnsi"/>
        </w:rPr>
        <w:t xml:space="preserve"> </w:t>
      </w:r>
      <w:r w:rsidRPr="001E1131">
        <w:rPr>
          <w:rFonts w:asciiTheme="minorHAnsi" w:hAnsiTheme="minorHAnsi" w:cstheme="minorHAnsi"/>
        </w:rPr>
        <w:t>UK Time)</w:t>
      </w:r>
    </w:p>
    <w:p w14:paraId="2E040712" w14:textId="77777777" w:rsidR="004233DE" w:rsidRPr="00477882" w:rsidRDefault="004233DE" w:rsidP="00A47B4F">
      <w:pPr>
        <w:suppressAutoHyphens/>
        <w:spacing w:after="240"/>
        <w:jc w:val="both"/>
        <w:rPr>
          <w:rFonts w:asciiTheme="minorHAnsi" w:hAnsiTheme="minorHAnsi" w:cstheme="minorHAnsi"/>
          <w:b/>
          <w:bCs/>
          <w:sz w:val="18"/>
          <w:szCs w:val="18"/>
        </w:rPr>
      </w:pPr>
    </w:p>
    <w:p w14:paraId="1FC05B80"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bookmarkStart w:id="2" w:name="_Toc396469396"/>
      <w:r w:rsidRPr="00477882">
        <w:rPr>
          <w:rFonts w:asciiTheme="minorHAnsi" w:hAnsiTheme="minorHAnsi" w:cstheme="minorHAnsi"/>
          <w:color w:val="auto"/>
        </w:rPr>
        <w:t>Anticipated Timescales</w:t>
      </w:r>
      <w:bookmarkEnd w:id="2"/>
    </w:p>
    <w:tbl>
      <w:tblPr>
        <w:tblW w:w="7656" w:type="dxa"/>
        <w:jc w:val="center"/>
        <w:tblCellMar>
          <w:left w:w="0" w:type="dxa"/>
          <w:right w:w="0" w:type="dxa"/>
        </w:tblCellMar>
        <w:tblLook w:val="04A0" w:firstRow="1" w:lastRow="0" w:firstColumn="1" w:lastColumn="0" w:noHBand="0" w:noVBand="1"/>
      </w:tblPr>
      <w:tblGrid>
        <w:gridCol w:w="6263"/>
        <w:gridCol w:w="1393"/>
      </w:tblGrid>
      <w:tr w:rsidR="00B4753A" w:rsidRPr="00B4753A" w14:paraId="1F98EF0A" w14:textId="77777777" w:rsidTr="00B4753A">
        <w:trPr>
          <w:trHeight w:val="300"/>
          <w:jc w:val="center"/>
        </w:trPr>
        <w:tc>
          <w:tcPr>
            <w:tcW w:w="626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B19B4"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 xml:space="preserve">ITT made available to Bidders </w:t>
            </w:r>
          </w:p>
        </w:tc>
        <w:tc>
          <w:tcPr>
            <w:tcW w:w="13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CC5E96F" w14:textId="0075DF71" w:rsidR="00B4753A" w:rsidRPr="00B4753A" w:rsidRDefault="007D7EFC" w:rsidP="007D7EFC">
            <w:pPr>
              <w:spacing w:after="80"/>
              <w:jc w:val="both"/>
              <w:rPr>
                <w:rFonts w:ascii="Calibri" w:eastAsia="Calibri" w:hAnsi="Calibri" w:cs="Calibri"/>
                <w:b/>
                <w:bCs/>
                <w:sz w:val="22"/>
                <w:szCs w:val="22"/>
              </w:rPr>
            </w:pPr>
            <w:r>
              <w:rPr>
                <w:rFonts w:ascii="Calibri" w:eastAsia="Calibri" w:hAnsi="Calibri" w:cs="Calibri"/>
                <w:b/>
                <w:bCs/>
                <w:color w:val="auto"/>
                <w:sz w:val="22"/>
                <w:szCs w:val="22"/>
                <w:lang w:eastAsia="en-GB"/>
              </w:rPr>
              <w:t>Tuesday</w:t>
            </w:r>
            <w:r w:rsidRPr="00B4753A">
              <w:rPr>
                <w:rFonts w:ascii="Calibri" w:eastAsia="Calibri" w:hAnsi="Calibri" w:cs="Calibri"/>
                <w:b/>
                <w:bCs/>
                <w:color w:val="auto"/>
                <w:sz w:val="22"/>
                <w:szCs w:val="22"/>
                <w:lang w:eastAsia="en-GB"/>
              </w:rPr>
              <w:t xml:space="preserve"> </w:t>
            </w:r>
            <w:r w:rsidR="00B4753A" w:rsidRPr="00B4753A">
              <w:rPr>
                <w:rFonts w:ascii="Calibri" w:eastAsia="Calibri" w:hAnsi="Calibri" w:cs="Calibri"/>
                <w:b/>
                <w:bCs/>
                <w:color w:val="auto"/>
                <w:sz w:val="22"/>
                <w:szCs w:val="22"/>
                <w:lang w:eastAsia="en-GB"/>
              </w:rPr>
              <w:t>2</w:t>
            </w:r>
            <w:r>
              <w:rPr>
                <w:rFonts w:ascii="Calibri" w:eastAsia="Calibri" w:hAnsi="Calibri" w:cs="Calibri"/>
                <w:b/>
                <w:bCs/>
                <w:color w:val="auto"/>
                <w:sz w:val="22"/>
                <w:szCs w:val="22"/>
                <w:lang w:eastAsia="en-GB"/>
              </w:rPr>
              <w:t>8</w:t>
            </w:r>
            <w:r w:rsidR="00B4753A" w:rsidRPr="00B4753A">
              <w:rPr>
                <w:rFonts w:ascii="Calibri" w:eastAsia="Calibri" w:hAnsi="Calibri" w:cs="Calibri"/>
                <w:b/>
                <w:bCs/>
                <w:color w:val="auto"/>
                <w:sz w:val="22"/>
                <w:szCs w:val="22"/>
                <w:vertAlign w:val="superscript"/>
                <w:lang w:eastAsia="en-GB"/>
              </w:rPr>
              <w:t>th</w:t>
            </w:r>
            <w:r w:rsidR="00B4753A" w:rsidRPr="00B4753A">
              <w:rPr>
                <w:rFonts w:ascii="Calibri" w:eastAsia="Calibri" w:hAnsi="Calibri" w:cs="Calibri"/>
                <w:b/>
                <w:bCs/>
                <w:color w:val="auto"/>
                <w:sz w:val="22"/>
                <w:szCs w:val="22"/>
                <w:lang w:eastAsia="en-GB"/>
              </w:rPr>
              <w:t xml:space="preserve"> February 2017</w:t>
            </w:r>
          </w:p>
        </w:tc>
      </w:tr>
      <w:tr w:rsidR="00B4753A" w:rsidRPr="00B4753A" w14:paraId="454419C5" w14:textId="77777777" w:rsidTr="00B4753A">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171073"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 xml:space="preserve">Date by which Bidders will need to submit clarifications (if raised)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14DEE000"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sz w:val="22"/>
                <w:szCs w:val="22"/>
              </w:rPr>
              <w:t>Wednesday 08</w:t>
            </w:r>
            <w:r w:rsidRPr="00B4753A">
              <w:rPr>
                <w:rFonts w:ascii="Calibri" w:eastAsia="Calibri" w:hAnsi="Calibri" w:cs="Calibri"/>
                <w:b/>
                <w:bCs/>
                <w:sz w:val="22"/>
                <w:szCs w:val="22"/>
                <w:vertAlign w:val="superscript"/>
              </w:rPr>
              <w:t>th</w:t>
            </w:r>
            <w:r w:rsidRPr="00B4753A">
              <w:rPr>
                <w:rFonts w:ascii="Calibri" w:eastAsia="Calibri" w:hAnsi="Calibri" w:cs="Calibri"/>
                <w:b/>
                <w:bCs/>
                <w:sz w:val="22"/>
                <w:szCs w:val="22"/>
              </w:rPr>
              <w:t xml:space="preserve"> March 2017 at 12.00pm</w:t>
            </w:r>
          </w:p>
        </w:tc>
      </w:tr>
      <w:tr w:rsidR="00B4753A" w:rsidRPr="00B4753A" w14:paraId="3A513E04" w14:textId="77777777" w:rsidTr="00B4753A">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9D7621"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 xml:space="preserve">Deadline for receipt of Tender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13C9A87B"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Friday 10</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 at  12.00pm</w:t>
            </w:r>
          </w:p>
        </w:tc>
      </w:tr>
      <w:tr w:rsidR="00B4753A" w:rsidRPr="00B4753A" w14:paraId="787D1C22" w14:textId="77777777" w:rsidTr="00B4753A">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4F64B" w14:textId="77777777" w:rsidR="00B4753A" w:rsidRPr="00B4753A" w:rsidRDefault="00B4753A" w:rsidP="00B4753A">
            <w:pPr>
              <w:spacing w:after="80"/>
              <w:jc w:val="both"/>
              <w:rPr>
                <w:rFonts w:ascii="Calibri" w:eastAsia="Calibri" w:hAnsi="Calibri" w:cs="Calibri"/>
                <w:b/>
                <w:bCs/>
                <w:color w:val="auto"/>
                <w:sz w:val="22"/>
                <w:szCs w:val="22"/>
                <w:lang w:eastAsia="en-GB"/>
              </w:rPr>
            </w:pPr>
            <w:r w:rsidRPr="00B4753A">
              <w:rPr>
                <w:rFonts w:ascii="Calibri" w:eastAsia="Calibri" w:hAnsi="Calibri" w:cs="Calibri"/>
                <w:b/>
                <w:bCs/>
                <w:color w:val="auto"/>
                <w:sz w:val="22"/>
                <w:szCs w:val="22"/>
                <w:lang w:eastAsia="en-GB"/>
              </w:rPr>
              <w:t>Shortlisted Supplier Presentation</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74298917" w14:textId="77777777" w:rsidR="00B4753A" w:rsidRPr="00B4753A" w:rsidRDefault="00B4753A" w:rsidP="00B4753A">
            <w:pPr>
              <w:spacing w:after="80"/>
              <w:jc w:val="both"/>
              <w:rPr>
                <w:rFonts w:ascii="Calibri" w:eastAsia="Calibri" w:hAnsi="Calibri" w:cs="Calibri"/>
                <w:b/>
                <w:bCs/>
                <w:color w:val="auto"/>
                <w:sz w:val="22"/>
                <w:szCs w:val="22"/>
                <w:lang w:eastAsia="en-GB"/>
              </w:rPr>
            </w:pPr>
            <w:r w:rsidRPr="00B4753A">
              <w:rPr>
                <w:rFonts w:ascii="Calibri" w:eastAsia="Calibri" w:hAnsi="Calibri" w:cs="Calibri"/>
                <w:b/>
                <w:bCs/>
                <w:color w:val="auto"/>
                <w:sz w:val="22"/>
                <w:szCs w:val="22"/>
                <w:lang w:eastAsia="en-GB"/>
              </w:rPr>
              <w:t>W/C 20</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w:t>
            </w:r>
          </w:p>
        </w:tc>
      </w:tr>
      <w:tr w:rsidR="00B4753A" w:rsidRPr="00B4753A" w14:paraId="3A12A904" w14:textId="77777777" w:rsidTr="00B4753A">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AD2A07"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Preferred Bidder chosen (subject to contract)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78323B1C"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W/E 24</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 </w:t>
            </w:r>
          </w:p>
        </w:tc>
      </w:tr>
      <w:tr w:rsidR="00B4753A" w:rsidRPr="00B4753A" w14:paraId="476BC10C" w14:textId="77777777" w:rsidTr="00B4753A">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EAE46D"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Contract Award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A31F7"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W/C 27</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w:t>
            </w:r>
          </w:p>
        </w:tc>
      </w:tr>
    </w:tbl>
    <w:p w14:paraId="0C6738A0" w14:textId="77777777" w:rsidR="00684492" w:rsidRPr="00477882" w:rsidRDefault="00684492" w:rsidP="00217822">
      <w:pPr>
        <w:suppressAutoHyphens/>
        <w:spacing w:after="240"/>
        <w:ind w:left="709" w:right="662"/>
        <w:jc w:val="both"/>
        <w:rPr>
          <w:rFonts w:asciiTheme="minorHAnsi" w:hAnsiTheme="minorHAnsi" w:cstheme="minorHAnsi"/>
          <w:b/>
          <w:i/>
          <w:sz w:val="18"/>
          <w:szCs w:val="18"/>
        </w:rPr>
      </w:pPr>
    </w:p>
    <w:p w14:paraId="4F996822" w14:textId="4C3E62B0" w:rsidR="00217822" w:rsidRPr="00335176" w:rsidRDefault="00217822" w:rsidP="00217822">
      <w:pPr>
        <w:suppressAutoHyphens/>
        <w:spacing w:after="240"/>
        <w:ind w:left="709" w:right="662"/>
        <w:jc w:val="both"/>
        <w:rPr>
          <w:rFonts w:asciiTheme="minorHAnsi" w:hAnsiTheme="minorHAnsi" w:cstheme="minorHAnsi"/>
          <w:i/>
        </w:rPr>
      </w:pPr>
      <w:r w:rsidRPr="00335176">
        <w:rPr>
          <w:rFonts w:asciiTheme="minorHAnsi" w:hAnsiTheme="minorHAnsi" w:cstheme="minorHAnsi"/>
          <w:b/>
          <w:i/>
        </w:rPr>
        <w:t xml:space="preserve">NB: </w:t>
      </w:r>
      <w:r w:rsidRPr="00335176">
        <w:rPr>
          <w:rFonts w:asciiTheme="minorHAnsi" w:hAnsiTheme="minorHAnsi" w:cstheme="minorHAnsi"/>
          <w:i/>
        </w:rPr>
        <w:t xml:space="preserve">This timetable is indicative and </w:t>
      </w:r>
      <w:r w:rsidR="004E7C19" w:rsidRPr="00335176">
        <w:rPr>
          <w:rFonts w:asciiTheme="minorHAnsi" w:hAnsiTheme="minorHAnsi" w:cstheme="minorHAnsi"/>
          <w:i/>
        </w:rPr>
        <w:t>Falmouth University</w:t>
      </w:r>
      <w:r w:rsidRPr="00335176">
        <w:rPr>
          <w:rFonts w:asciiTheme="minorHAnsi" w:hAnsiTheme="minorHAnsi" w:cstheme="minorHAnsi"/>
          <w:i/>
        </w:rPr>
        <w:t xml:space="preserve"> reserves the right to change the timescale and will notify Bidders of any such change.</w:t>
      </w:r>
    </w:p>
    <w:p w14:paraId="4B3CAFDA"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t>Submitting your Tender</w:t>
      </w:r>
    </w:p>
    <w:p w14:paraId="72330D51" w14:textId="2E77CF18" w:rsidR="00217822" w:rsidRPr="00335176"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b/>
          <w:sz w:val="20"/>
          <w:szCs w:val="20"/>
        </w:rPr>
        <w:t xml:space="preserve">This ITT will close at </w:t>
      </w:r>
      <w:r w:rsidRPr="001E1131">
        <w:rPr>
          <w:rFonts w:asciiTheme="minorHAnsi" w:hAnsiTheme="minorHAnsi" w:cstheme="minorHAnsi"/>
          <w:b/>
          <w:sz w:val="20"/>
          <w:szCs w:val="20"/>
        </w:rPr>
        <w:t xml:space="preserve">12:00 Midday (UK Time) on </w:t>
      </w:r>
      <w:r w:rsidR="00B4753A">
        <w:rPr>
          <w:rFonts w:asciiTheme="minorHAnsi" w:hAnsiTheme="minorHAnsi" w:cstheme="minorHAnsi"/>
          <w:b/>
          <w:sz w:val="20"/>
          <w:szCs w:val="20"/>
        </w:rPr>
        <w:t>Friday 10</w:t>
      </w:r>
      <w:r w:rsidR="00B4753A" w:rsidRPr="00B4753A">
        <w:rPr>
          <w:rFonts w:asciiTheme="minorHAnsi" w:hAnsiTheme="minorHAnsi" w:cstheme="minorHAnsi"/>
          <w:b/>
          <w:sz w:val="20"/>
          <w:szCs w:val="20"/>
          <w:vertAlign w:val="superscript"/>
        </w:rPr>
        <w:t>Th</w:t>
      </w:r>
      <w:r w:rsidR="00B4753A">
        <w:rPr>
          <w:rFonts w:asciiTheme="minorHAnsi" w:hAnsiTheme="minorHAnsi" w:cstheme="minorHAnsi"/>
          <w:b/>
          <w:sz w:val="20"/>
          <w:szCs w:val="20"/>
        </w:rPr>
        <w:t xml:space="preserve"> March</w:t>
      </w:r>
      <w:r w:rsidR="00475B45" w:rsidRPr="001E1131">
        <w:rPr>
          <w:rFonts w:asciiTheme="minorHAnsi" w:hAnsiTheme="minorHAnsi" w:cstheme="minorHAnsi"/>
          <w:b/>
          <w:sz w:val="20"/>
          <w:szCs w:val="20"/>
        </w:rPr>
        <w:t xml:space="preserve"> </w:t>
      </w:r>
      <w:r w:rsidR="005134C3" w:rsidRPr="001E1131">
        <w:rPr>
          <w:rFonts w:asciiTheme="minorHAnsi" w:hAnsiTheme="minorHAnsi" w:cstheme="minorHAnsi"/>
          <w:b/>
          <w:sz w:val="20"/>
          <w:szCs w:val="20"/>
        </w:rPr>
        <w:t xml:space="preserve"> </w:t>
      </w:r>
      <w:r w:rsidR="007A694C" w:rsidRPr="001E1131">
        <w:rPr>
          <w:rFonts w:asciiTheme="minorHAnsi" w:hAnsiTheme="minorHAnsi" w:cstheme="minorHAnsi"/>
          <w:b/>
          <w:sz w:val="20"/>
          <w:szCs w:val="20"/>
        </w:rPr>
        <w:t>2017,</w:t>
      </w:r>
      <w:r w:rsidR="007A694C" w:rsidRPr="00335176">
        <w:rPr>
          <w:rFonts w:asciiTheme="minorHAnsi" w:hAnsiTheme="minorHAnsi" w:cstheme="minorHAnsi"/>
          <w:b/>
          <w:sz w:val="20"/>
          <w:szCs w:val="20"/>
        </w:rPr>
        <w:t xml:space="preserve"> </w:t>
      </w:r>
      <w:r w:rsidRPr="00335176">
        <w:rPr>
          <w:rFonts w:asciiTheme="minorHAnsi" w:hAnsiTheme="minorHAnsi" w:cstheme="minorHAnsi"/>
          <w:sz w:val="20"/>
          <w:szCs w:val="20"/>
        </w:rPr>
        <w:t xml:space="preserve"> It is the Bidder’s </w:t>
      </w:r>
      <w:r w:rsidRPr="00335176">
        <w:rPr>
          <w:rFonts w:asciiTheme="minorHAnsi" w:hAnsiTheme="minorHAnsi" w:cstheme="minorHAnsi"/>
          <w:spacing w:val="-3"/>
          <w:sz w:val="20"/>
          <w:szCs w:val="20"/>
        </w:rPr>
        <w:t>responsibility to ensure that their completed bid is uploaded, in full, no later than the date and time above.  Tenders will not be considered if the complete information called for is not provided by the closing date and time stated in this document.</w:t>
      </w:r>
    </w:p>
    <w:p w14:paraId="25F500CE" w14:textId="75E9F136" w:rsidR="00335176" w:rsidRPr="00335176" w:rsidRDefault="00217822" w:rsidP="00335176">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Bidders must complete their ITT in full and submit any requested supporting documentation and other evidence as requested within this ITT.  Omissions or exceptions may invalidate a Tender.</w:t>
      </w:r>
      <w:r w:rsidR="00335176" w:rsidRPr="00335176">
        <w:rPr>
          <w:rFonts w:asciiTheme="minorHAnsi" w:hAnsiTheme="minorHAnsi" w:cstheme="minorHAnsi"/>
          <w:spacing w:val="-3"/>
          <w:sz w:val="20"/>
          <w:szCs w:val="20"/>
        </w:rPr>
        <w:t xml:space="preserve">  Bidders must provide a </w:t>
      </w:r>
      <w:r w:rsidR="00234F14" w:rsidRPr="00335176">
        <w:rPr>
          <w:rFonts w:asciiTheme="minorHAnsi" w:hAnsiTheme="minorHAnsi" w:cstheme="minorHAnsi"/>
          <w:spacing w:val="-3"/>
          <w:sz w:val="20"/>
          <w:szCs w:val="20"/>
        </w:rPr>
        <w:t xml:space="preserve">completed </w:t>
      </w:r>
      <w:r w:rsidR="00234F14" w:rsidRPr="00335176">
        <w:rPr>
          <w:rFonts w:asciiTheme="minorHAnsi" w:hAnsiTheme="minorHAnsi" w:cstheme="minorHAnsi"/>
          <w:spacing w:val="-3"/>
          <w:sz w:val="20"/>
          <w:szCs w:val="20"/>
        </w:rPr>
        <w:lastRenderedPageBreak/>
        <w:t>Qualification</w:t>
      </w:r>
      <w:r w:rsidR="00335176" w:rsidRPr="00335176">
        <w:rPr>
          <w:rFonts w:asciiTheme="minorHAnsi" w:hAnsiTheme="minorHAnsi" w:cstheme="minorHAnsi"/>
          <w:spacing w:val="-3"/>
          <w:sz w:val="20"/>
          <w:szCs w:val="20"/>
        </w:rPr>
        <w:t xml:space="preserve"> Questionnaire (Selection) at Schedule 9 and Technical &amp; Price Assessment response at and ensure all necessary supporting documentation is provided as stipulated with in this ITT. </w:t>
      </w:r>
    </w:p>
    <w:p w14:paraId="52ACC2B4" w14:textId="55B28730" w:rsidR="00475B45"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 xml:space="preserve">The complete ITT should be </w:t>
      </w:r>
      <w:r w:rsidR="00565C05">
        <w:rPr>
          <w:rFonts w:asciiTheme="minorHAnsi" w:hAnsiTheme="minorHAnsi" w:cstheme="minorHAnsi"/>
          <w:spacing w:val="-3"/>
          <w:sz w:val="20"/>
          <w:szCs w:val="20"/>
        </w:rPr>
        <w:t>e-mailed in</w:t>
      </w:r>
      <w:r w:rsidRPr="00335176">
        <w:rPr>
          <w:rFonts w:asciiTheme="minorHAnsi" w:hAnsiTheme="minorHAnsi" w:cstheme="minorHAnsi"/>
          <w:spacing w:val="-3"/>
          <w:sz w:val="20"/>
          <w:szCs w:val="20"/>
        </w:rPr>
        <w:t xml:space="preserve"> a common electronic format such as PDF, Word, Excel or PowerPoint), including technical literature via </w:t>
      </w:r>
      <w:r w:rsidR="00A92C68" w:rsidRPr="00335176">
        <w:rPr>
          <w:rFonts w:asciiTheme="minorHAnsi" w:hAnsiTheme="minorHAnsi" w:cstheme="minorHAnsi"/>
          <w:spacing w:val="-3"/>
          <w:sz w:val="20"/>
          <w:szCs w:val="20"/>
        </w:rPr>
        <w:t xml:space="preserve">the </w:t>
      </w:r>
      <w:r w:rsidR="00475B45">
        <w:rPr>
          <w:rFonts w:asciiTheme="minorHAnsi" w:hAnsiTheme="minorHAnsi" w:cstheme="minorHAnsi"/>
          <w:spacing w:val="-3"/>
          <w:sz w:val="20"/>
          <w:szCs w:val="20"/>
        </w:rPr>
        <w:t xml:space="preserve">procurement </w:t>
      </w:r>
      <w:r w:rsidR="00A92C68" w:rsidRPr="00335176">
        <w:rPr>
          <w:rFonts w:asciiTheme="minorHAnsi" w:hAnsiTheme="minorHAnsi" w:cstheme="minorHAnsi"/>
          <w:spacing w:val="-3"/>
          <w:sz w:val="20"/>
          <w:szCs w:val="20"/>
        </w:rPr>
        <w:t>e-</w:t>
      </w:r>
      <w:r w:rsidR="00475B45">
        <w:rPr>
          <w:rFonts w:asciiTheme="minorHAnsi" w:hAnsiTheme="minorHAnsi" w:cstheme="minorHAnsi"/>
          <w:spacing w:val="-3"/>
          <w:sz w:val="20"/>
          <w:szCs w:val="20"/>
        </w:rPr>
        <w:t xml:space="preserve">mail address </w:t>
      </w:r>
      <w:hyperlink r:id="rId14" w:history="1">
        <w:r w:rsidR="00475B45" w:rsidRPr="00060D6F">
          <w:rPr>
            <w:rStyle w:val="Hyperlink"/>
            <w:rFonts w:asciiTheme="minorHAnsi" w:hAnsiTheme="minorHAnsi" w:cstheme="minorHAnsi"/>
            <w:spacing w:val="-3"/>
            <w:sz w:val="20"/>
            <w:szCs w:val="20"/>
          </w:rPr>
          <w:t>procurement@fxplus.ac.uk</w:t>
        </w:r>
      </w:hyperlink>
    </w:p>
    <w:p w14:paraId="5FC0CEA6" w14:textId="54B0E567" w:rsidR="00217822" w:rsidRPr="00335176"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Falmouth University</w:t>
      </w:r>
      <w:r w:rsidR="00217822" w:rsidRPr="00335176">
        <w:rPr>
          <w:rFonts w:asciiTheme="minorHAnsi" w:hAnsiTheme="minorHAnsi" w:cstheme="minorHAnsi"/>
          <w:spacing w:val="-3"/>
          <w:sz w:val="20"/>
          <w:szCs w:val="20"/>
        </w:rPr>
        <w:t xml:space="preserve"> reserves the right to seek clarifications of tenders during its evaluation of ITTs where it considers this to be necessary.</w:t>
      </w:r>
    </w:p>
    <w:p w14:paraId="02C4A92C" w14:textId="65E95717" w:rsidR="00217822" w:rsidRPr="00477882"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18"/>
          <w:szCs w:val="18"/>
        </w:rPr>
      </w:pPr>
      <w:r w:rsidRPr="00335176">
        <w:rPr>
          <w:rFonts w:asciiTheme="minorHAnsi" w:hAnsiTheme="minorHAnsi" w:cstheme="minorHAnsi"/>
          <w:spacing w:val="-3"/>
          <w:sz w:val="20"/>
          <w:szCs w:val="20"/>
        </w:rPr>
        <w:t xml:space="preserve">Tenders, part Tenders and appendices and attachments received after the closing date and time will be excluded from the ITT evaluation procedure and no further consideration of it made. These documents may remain in the </w:t>
      </w:r>
      <w:r w:rsidR="00684874" w:rsidRPr="00335176">
        <w:rPr>
          <w:rFonts w:asciiTheme="minorHAnsi" w:hAnsiTheme="minorHAnsi" w:cstheme="minorHAnsi"/>
          <w:spacing w:val="-3"/>
          <w:sz w:val="20"/>
          <w:szCs w:val="20"/>
        </w:rPr>
        <w:t>procurement</w:t>
      </w:r>
      <w:r w:rsidRPr="00335176">
        <w:rPr>
          <w:rFonts w:asciiTheme="minorHAnsi" w:hAnsiTheme="minorHAnsi" w:cstheme="minorHAnsi"/>
          <w:spacing w:val="-3"/>
          <w:sz w:val="20"/>
          <w:szCs w:val="20"/>
        </w:rPr>
        <w:t xml:space="preserve"> system unopened</w:t>
      </w:r>
      <w:r w:rsidRPr="00477882">
        <w:rPr>
          <w:rFonts w:asciiTheme="minorHAnsi" w:hAnsiTheme="minorHAnsi" w:cstheme="minorHAnsi"/>
          <w:spacing w:val="-3"/>
          <w:sz w:val="18"/>
          <w:szCs w:val="18"/>
        </w:rPr>
        <w:t>.</w:t>
      </w:r>
    </w:p>
    <w:p w14:paraId="4D9AC1EB"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rPr>
      </w:pPr>
      <w:r w:rsidRPr="00477882">
        <w:rPr>
          <w:rFonts w:asciiTheme="minorHAnsi" w:hAnsiTheme="minorHAnsi" w:cstheme="minorHAnsi"/>
          <w:color w:val="auto"/>
          <w:spacing w:val="-3"/>
        </w:rPr>
        <w:t>Award Criteria and Evaluation Methodology</w:t>
      </w:r>
    </w:p>
    <w:p w14:paraId="4BCBDB60" w14:textId="17654AA7" w:rsidR="00A11F6A" w:rsidRPr="00335176" w:rsidRDefault="00207593" w:rsidP="00A75462">
      <w:pPr>
        <w:tabs>
          <w:tab w:val="left" w:pos="-720"/>
          <w:tab w:val="left" w:pos="709"/>
        </w:tabs>
        <w:spacing w:after="240"/>
        <w:ind w:left="709"/>
        <w:jc w:val="both"/>
        <w:rPr>
          <w:rFonts w:asciiTheme="minorHAnsi" w:hAnsiTheme="minorHAnsi" w:cstheme="minorHAnsi"/>
          <w:spacing w:val="-3"/>
        </w:rPr>
      </w:pPr>
      <w:r w:rsidRPr="00335176">
        <w:rPr>
          <w:rFonts w:asciiTheme="minorHAnsi" w:hAnsiTheme="minorHAnsi" w:cstheme="minorHAnsi"/>
          <w:spacing w:val="-3"/>
        </w:rPr>
        <w:tab/>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34614F" w:rsidRPr="00335176" w14:paraId="7C1F90A8" w14:textId="77777777" w:rsidTr="00A11F6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A125C9E" w14:textId="77777777" w:rsidR="0034614F" w:rsidRPr="00335176" w:rsidRDefault="0034614F" w:rsidP="00A11F6A">
            <w:pPr>
              <w:tabs>
                <w:tab w:val="left" w:pos="2424"/>
              </w:tabs>
              <w:suppressAutoHyphens/>
              <w:spacing w:after="60"/>
              <w:jc w:val="both"/>
              <w:rPr>
                <w:rFonts w:asciiTheme="minorHAnsi" w:hAnsiTheme="minorHAnsi" w:cstheme="minorHAnsi"/>
                <w:color w:val="FFFFFF" w:themeColor="background1"/>
                <w:highlight w:val="yellow"/>
              </w:rPr>
            </w:pPr>
            <w:r w:rsidRPr="00335176">
              <w:rPr>
                <w:rFonts w:asciiTheme="minorHAnsi" w:hAnsiTheme="minorHAnsi" w:cstheme="minorHAnsi"/>
                <w:color w:val="FFFFFF" w:themeColor="background1"/>
              </w:rPr>
              <w:t>Award Criteria (Scored)</w:t>
            </w:r>
            <w:r w:rsidRPr="00335176">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D781434"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62AC03ED"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Sub Scores</w:t>
            </w:r>
          </w:p>
        </w:tc>
      </w:tr>
      <w:tr w:rsidR="0034614F" w:rsidRPr="00335176" w14:paraId="6F482A93" w14:textId="77777777" w:rsidTr="00A11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1FD7D02"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1</w:t>
            </w:r>
          </w:p>
        </w:tc>
        <w:tc>
          <w:tcPr>
            <w:cnfStyle w:val="000010000000" w:firstRow="0" w:lastRow="0" w:firstColumn="0" w:lastColumn="0" w:oddVBand="1" w:evenVBand="0" w:oddHBand="0" w:evenHBand="0" w:firstRowFirstColumn="0" w:firstRowLastColumn="0" w:lastRowFirstColumn="0" w:lastRowLastColumn="0"/>
            <w:tcW w:w="5388" w:type="dxa"/>
          </w:tcPr>
          <w:p w14:paraId="54B198DB" w14:textId="109ADFC9" w:rsidR="0034614F" w:rsidRPr="00335176" w:rsidRDefault="0034614F" w:rsidP="00A11F6A">
            <w:pPr>
              <w:suppressAutoHyphens/>
              <w:spacing w:after="60"/>
              <w:jc w:val="both"/>
              <w:rPr>
                <w:rFonts w:asciiTheme="minorHAnsi" w:hAnsiTheme="minorHAnsi" w:cstheme="minorHAnsi"/>
                <w:b/>
              </w:rPr>
            </w:pPr>
            <w:r w:rsidRPr="00335176">
              <w:rPr>
                <w:rFonts w:asciiTheme="minorHAnsi" w:hAnsiTheme="minorHAnsi" w:cstheme="minorHAnsi"/>
                <w:b/>
                <w:spacing w:val="-3"/>
              </w:rPr>
              <w:t xml:space="preserve">Technical/Operational </w:t>
            </w:r>
            <w:r w:rsidR="00475B45">
              <w:rPr>
                <w:rFonts w:asciiTheme="minorHAnsi" w:hAnsiTheme="minorHAnsi" w:cstheme="minorHAnsi"/>
                <w:b/>
                <w:spacing w:val="-3"/>
              </w:rPr>
              <w:t xml:space="preserve">/ Experience </w:t>
            </w:r>
            <w:r w:rsidRPr="00335176">
              <w:rPr>
                <w:rFonts w:asciiTheme="minorHAnsi" w:hAnsiTheme="minorHAnsi" w:cstheme="minorHAnsi"/>
                <w:b/>
                <w:spacing w:val="-3"/>
              </w:rPr>
              <w:t>Requirements</w:t>
            </w:r>
          </w:p>
        </w:tc>
        <w:tc>
          <w:tcPr>
            <w:tcW w:w="1134" w:type="dxa"/>
          </w:tcPr>
          <w:p w14:paraId="3C41EF50" w14:textId="673F5846" w:rsidR="0034614F" w:rsidRPr="00335176" w:rsidRDefault="00475B45" w:rsidP="00A11F6A">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60%</w:t>
            </w:r>
          </w:p>
        </w:tc>
        <w:tc>
          <w:tcPr>
            <w:cnfStyle w:val="000100000000" w:firstRow="0" w:lastRow="0" w:firstColumn="0" w:lastColumn="1" w:oddVBand="0" w:evenVBand="0" w:oddHBand="0" w:evenHBand="0" w:firstRowFirstColumn="0" w:firstRowLastColumn="0" w:lastRowFirstColumn="0" w:lastRowLastColumn="0"/>
            <w:tcW w:w="1701" w:type="dxa"/>
          </w:tcPr>
          <w:p w14:paraId="48869D2A" w14:textId="77777777" w:rsidR="0034614F" w:rsidRPr="00335176" w:rsidRDefault="0034614F" w:rsidP="00A11F6A">
            <w:pPr>
              <w:suppressAutoHyphens/>
              <w:spacing w:after="60"/>
              <w:jc w:val="both"/>
              <w:rPr>
                <w:rFonts w:asciiTheme="minorHAnsi" w:hAnsiTheme="minorHAnsi" w:cstheme="minorHAnsi"/>
                <w:b w:val="0"/>
              </w:rPr>
            </w:pPr>
          </w:p>
        </w:tc>
      </w:tr>
      <w:tr w:rsidR="0034614F" w:rsidRPr="00335176" w14:paraId="64B20579" w14:textId="77777777" w:rsidTr="00A11F6A">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CFF084A"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2</w:t>
            </w:r>
          </w:p>
        </w:tc>
        <w:tc>
          <w:tcPr>
            <w:cnfStyle w:val="000010000000" w:firstRow="0" w:lastRow="0" w:firstColumn="0" w:lastColumn="0" w:oddVBand="1" w:evenVBand="0" w:oddHBand="0" w:evenHBand="0" w:firstRowFirstColumn="0" w:firstRowLastColumn="0" w:lastRowFirstColumn="0" w:lastRowLastColumn="0"/>
            <w:tcW w:w="5388" w:type="dxa"/>
          </w:tcPr>
          <w:p w14:paraId="5AAA8C53" w14:textId="5AAC934F" w:rsidR="0034614F" w:rsidRPr="00335176" w:rsidRDefault="00475B45" w:rsidP="00475B45">
            <w:pPr>
              <w:suppressAutoHyphens/>
              <w:spacing w:after="60"/>
              <w:jc w:val="both"/>
              <w:rPr>
                <w:rFonts w:asciiTheme="minorHAnsi" w:hAnsiTheme="minorHAnsi" w:cstheme="minorHAnsi"/>
                <w:b/>
              </w:rPr>
            </w:pPr>
            <w:r>
              <w:rPr>
                <w:rFonts w:asciiTheme="minorHAnsi" w:hAnsiTheme="minorHAnsi" w:cstheme="minorHAnsi"/>
                <w:b/>
              </w:rPr>
              <w:t>Price</w:t>
            </w:r>
            <w:r w:rsidR="009650B2" w:rsidRPr="00335176">
              <w:rPr>
                <w:rFonts w:asciiTheme="minorHAnsi" w:hAnsiTheme="minorHAnsi" w:cstheme="minorHAnsi"/>
                <w:b/>
              </w:rPr>
              <w:t xml:space="preserve"> </w:t>
            </w:r>
          </w:p>
        </w:tc>
        <w:tc>
          <w:tcPr>
            <w:tcW w:w="1134" w:type="dxa"/>
          </w:tcPr>
          <w:p w14:paraId="5BD63FEA" w14:textId="67F3276F" w:rsidR="0034614F" w:rsidRPr="00335176" w:rsidRDefault="00475B45" w:rsidP="00A11F6A">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40%</w:t>
            </w:r>
          </w:p>
        </w:tc>
        <w:tc>
          <w:tcPr>
            <w:cnfStyle w:val="000100000000" w:firstRow="0" w:lastRow="0" w:firstColumn="0" w:lastColumn="1" w:oddVBand="0" w:evenVBand="0" w:oddHBand="0" w:evenHBand="0" w:firstRowFirstColumn="0" w:firstRowLastColumn="0" w:lastRowFirstColumn="0" w:lastRowLastColumn="0"/>
            <w:tcW w:w="1701" w:type="dxa"/>
          </w:tcPr>
          <w:p w14:paraId="455EE633"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219CD37F" w14:textId="77777777" w:rsidTr="00A11F6A">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1C88CFB9"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7959ABD"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15E16C8" w14:textId="77777777" w:rsidR="0034614F" w:rsidRPr="00335176" w:rsidRDefault="0034614F" w:rsidP="00A11F6A">
            <w:pPr>
              <w:suppressAutoHyphens/>
              <w:spacing w:after="60"/>
              <w:jc w:val="both"/>
              <w:rPr>
                <w:rFonts w:asciiTheme="minorHAnsi" w:hAnsiTheme="minorHAnsi" w:cstheme="minorHAnsi"/>
                <w:b w:val="0"/>
              </w:rPr>
            </w:pPr>
          </w:p>
        </w:tc>
      </w:tr>
    </w:tbl>
    <w:p w14:paraId="1EB772B4" w14:textId="77777777" w:rsidR="0034614F" w:rsidRDefault="0034614F" w:rsidP="00A75462">
      <w:pPr>
        <w:tabs>
          <w:tab w:val="left" w:pos="-720"/>
          <w:tab w:val="left" w:pos="709"/>
        </w:tabs>
        <w:spacing w:after="240"/>
        <w:ind w:left="709"/>
        <w:jc w:val="both"/>
        <w:rPr>
          <w:rFonts w:asciiTheme="minorHAnsi" w:hAnsiTheme="minorHAnsi" w:cstheme="minorHAnsi"/>
          <w:spacing w:val="-3"/>
        </w:rPr>
      </w:pPr>
    </w:p>
    <w:p w14:paraId="67639C6A" w14:textId="77777777" w:rsidR="00CB757B" w:rsidRDefault="00CB757B" w:rsidP="00217822">
      <w:pPr>
        <w:rPr>
          <w:rFonts w:asciiTheme="minorHAnsi" w:hAnsiTheme="minorHAnsi" w:cstheme="minorHAnsi"/>
          <w:sz w:val="18"/>
          <w:szCs w:val="18"/>
        </w:rPr>
      </w:pPr>
    </w:p>
    <w:p w14:paraId="73748484" w14:textId="77777777" w:rsidR="00CB757B" w:rsidRPr="00477882" w:rsidRDefault="00CB757B" w:rsidP="00217822">
      <w:pPr>
        <w:rPr>
          <w:rFonts w:asciiTheme="minorHAnsi" w:hAnsiTheme="minorHAnsi" w:cstheme="minorHAnsi"/>
          <w:sz w:val="18"/>
          <w:szCs w:val="18"/>
        </w:rPr>
      </w:pPr>
    </w:p>
    <w:p w14:paraId="5B286F84" w14:textId="77777777" w:rsidR="00217822" w:rsidRPr="004233DE" w:rsidRDefault="00217822" w:rsidP="00217822">
      <w:pPr>
        <w:suppressAutoHyphens/>
        <w:spacing w:after="240"/>
        <w:jc w:val="both"/>
        <w:rPr>
          <w:rFonts w:asciiTheme="minorHAnsi" w:hAnsiTheme="minorHAnsi" w:cstheme="minorHAnsi"/>
          <w:b/>
          <w:bCs/>
          <w:sz w:val="28"/>
          <w:szCs w:val="28"/>
        </w:rPr>
      </w:pPr>
      <w:r w:rsidRPr="004233DE">
        <w:rPr>
          <w:rFonts w:asciiTheme="minorHAnsi" w:hAnsiTheme="minorHAnsi" w:cstheme="minorHAnsi"/>
          <w:b/>
          <w:sz w:val="28"/>
          <w:szCs w:val="28"/>
        </w:rPr>
        <w:t>6.1</w:t>
      </w:r>
      <w:r w:rsidRPr="004233DE">
        <w:rPr>
          <w:rFonts w:asciiTheme="minorHAnsi" w:hAnsiTheme="minorHAnsi" w:cstheme="minorHAnsi"/>
          <w:b/>
          <w:sz w:val="28"/>
          <w:szCs w:val="28"/>
        </w:rPr>
        <w:tab/>
        <w:t>Scored Questions: Technical/Operational Requirements</w:t>
      </w:r>
    </w:p>
    <w:p w14:paraId="394B0D85" w14:textId="2680F83F" w:rsidR="00217822" w:rsidRPr="00335176" w:rsidRDefault="00217822" w:rsidP="00217822">
      <w:pPr>
        <w:suppressAutoHyphens/>
        <w:spacing w:after="240"/>
        <w:jc w:val="both"/>
        <w:rPr>
          <w:rFonts w:asciiTheme="minorHAnsi" w:hAnsiTheme="minorHAnsi" w:cstheme="minorHAnsi"/>
          <w:bCs/>
        </w:rPr>
      </w:pPr>
      <w:r w:rsidRPr="00335176">
        <w:rPr>
          <w:rFonts w:asciiTheme="minorHAnsi" w:hAnsiTheme="minorHAnsi" w:cstheme="minorHAnsi"/>
        </w:rPr>
        <w:t>Each “Scored” Technical/Operational</w:t>
      </w:r>
      <w:r w:rsidRPr="00335176">
        <w:rPr>
          <w:rFonts w:asciiTheme="minorHAnsi" w:hAnsiTheme="minorHAnsi" w:cstheme="minorHAnsi"/>
          <w:b/>
          <w:spacing w:val="-3"/>
        </w:rPr>
        <w:t xml:space="preserve"> </w:t>
      </w:r>
      <w:r w:rsidRPr="00335176">
        <w:rPr>
          <w:rFonts w:asciiTheme="minorHAnsi" w:hAnsiTheme="minorHAnsi" w:cstheme="minorHAnsi"/>
        </w:rPr>
        <w:t xml:space="preserve">question will be marked out of a maximum of </w:t>
      </w:r>
      <w:r w:rsidR="00860652">
        <w:rPr>
          <w:rFonts w:asciiTheme="minorHAnsi" w:hAnsiTheme="minorHAnsi" w:cstheme="minorHAnsi"/>
        </w:rPr>
        <w:t>5</w:t>
      </w:r>
      <w:r w:rsidRPr="00335176">
        <w:rPr>
          <w:rFonts w:asciiTheme="minorHAnsi" w:hAnsiTheme="minorHAnsi" w:cstheme="minorHAnsi"/>
        </w:rPr>
        <w:t xml:space="preserve"> marks and then weighted as indicated. The marks will be awarded as detailed in the table below.  These sections will count for </w:t>
      </w:r>
      <w:r w:rsidR="00860652">
        <w:rPr>
          <w:rFonts w:asciiTheme="minorHAnsi" w:hAnsiTheme="minorHAnsi" w:cstheme="minorHAnsi"/>
        </w:rPr>
        <w:t>60%</w:t>
      </w:r>
      <w:r w:rsidRPr="00335176">
        <w:rPr>
          <w:rFonts w:asciiTheme="minorHAnsi" w:hAnsiTheme="minorHAnsi" w:cstheme="minorHAnsi"/>
        </w:rPr>
        <w:t xml:space="preserve"> of the overall tender score</w:t>
      </w:r>
      <w:r w:rsidR="00860652">
        <w:rPr>
          <w:rFonts w:asciiTheme="minorHAnsi" w:hAnsiTheme="minorHAnsi" w:cstheme="minorHAnsi"/>
        </w:rPr>
        <w:t>.</w:t>
      </w:r>
      <w:r w:rsidR="00464E0C" w:rsidRPr="00335176">
        <w:rPr>
          <w:rFonts w:asciiTheme="minorHAnsi" w:hAnsiTheme="minorHAnsi" w:cstheme="minorHAnsi"/>
        </w:rPr>
        <w:t xml:space="preserve"> </w:t>
      </w:r>
    </w:p>
    <w:tbl>
      <w:tblPr>
        <w:tblStyle w:val="LightList-Accent21"/>
        <w:tblW w:w="8839" w:type="dxa"/>
        <w:jc w:val="center"/>
        <w:tblLook w:val="0000" w:firstRow="0" w:lastRow="0" w:firstColumn="0" w:lastColumn="0" w:noHBand="0" w:noVBand="0"/>
      </w:tblPr>
      <w:tblGrid>
        <w:gridCol w:w="2128"/>
        <w:gridCol w:w="6711"/>
      </w:tblGrid>
      <w:tr w:rsidR="00860652" w:rsidRPr="00860652" w14:paraId="56780768" w14:textId="77777777" w:rsidTr="00582006">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23EC51AE" w14:textId="77777777" w:rsidR="00860652" w:rsidRPr="00860652" w:rsidRDefault="00860652" w:rsidP="00860652">
            <w:pPr>
              <w:suppressAutoHyphens/>
              <w:spacing w:after="80"/>
              <w:jc w:val="center"/>
              <w:rPr>
                <w:rFonts w:eastAsia="Times New Roman" w:cs="Arial"/>
                <w:b/>
                <w:i/>
                <w:iCs/>
                <w:color w:val="auto"/>
                <w:sz w:val="18"/>
                <w:szCs w:val="18"/>
              </w:rPr>
            </w:pPr>
            <w:r w:rsidRPr="00860652">
              <w:rPr>
                <w:rFonts w:eastAsia="Times New Roman" w:cs="Arial"/>
                <w:b/>
                <w:i/>
                <w:iCs/>
                <w:color w:val="auto"/>
                <w:sz w:val="18"/>
                <w:szCs w:val="18"/>
              </w:rPr>
              <w:t>Score</w:t>
            </w:r>
          </w:p>
        </w:tc>
        <w:tc>
          <w:tcPr>
            <w:tcW w:w="6711" w:type="dxa"/>
          </w:tcPr>
          <w:p w14:paraId="3C063DA7" w14:textId="77777777" w:rsidR="00860652" w:rsidRPr="00860652" w:rsidRDefault="00860652" w:rsidP="00860652">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
                <w:iCs/>
                <w:sz w:val="18"/>
                <w:szCs w:val="18"/>
                <w:lang w:val="en-US"/>
              </w:rPr>
            </w:pPr>
            <w:r w:rsidRPr="00860652">
              <w:rPr>
                <w:rFonts w:cs="Arial"/>
                <w:b/>
                <w:i/>
                <w:iCs/>
                <w:sz w:val="18"/>
                <w:szCs w:val="18"/>
                <w:lang w:val="en-US"/>
              </w:rPr>
              <w:t>Details</w:t>
            </w:r>
          </w:p>
        </w:tc>
      </w:tr>
      <w:tr w:rsidR="00860652" w:rsidRPr="00860652" w14:paraId="1EA4E8FA" w14:textId="77777777" w:rsidTr="00582006">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5C11585" w14:textId="77777777" w:rsidR="00860652" w:rsidRPr="00860652" w:rsidRDefault="00860652" w:rsidP="00860652">
            <w:pPr>
              <w:suppressAutoHyphens/>
              <w:spacing w:after="80"/>
              <w:jc w:val="center"/>
              <w:rPr>
                <w:rFonts w:eastAsia="Times New Roman" w:cs="Arial"/>
                <w:b/>
                <w:bCs/>
                <w:color w:val="auto"/>
                <w:sz w:val="18"/>
                <w:szCs w:val="18"/>
              </w:rPr>
            </w:pPr>
            <w:r w:rsidRPr="00860652">
              <w:rPr>
                <w:rFonts w:eastAsia="Times New Roman" w:cs="Arial"/>
                <w:b/>
                <w:bCs/>
                <w:color w:val="auto"/>
                <w:sz w:val="18"/>
                <w:szCs w:val="18"/>
              </w:rPr>
              <w:t>Very Good = 5</w:t>
            </w:r>
          </w:p>
        </w:tc>
        <w:tc>
          <w:tcPr>
            <w:tcW w:w="6711" w:type="dxa"/>
          </w:tcPr>
          <w:p w14:paraId="6B63690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very high</w:t>
            </w:r>
            <w:r w:rsidRPr="00860652">
              <w:rPr>
                <w:rFonts w:cs="Arial"/>
                <w:sz w:val="16"/>
                <w:szCs w:val="16"/>
                <w:lang w:val="en-US"/>
              </w:rPr>
              <w:t xml:space="preserve"> degree of confidence of being able to support the achievement of the intended outcomes of the Project. </w:t>
            </w:r>
          </w:p>
          <w:p w14:paraId="5FC03576"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fully 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limited number of minor </w:t>
            </w:r>
            <w:r w:rsidRPr="00860652">
              <w:rPr>
                <w:rFonts w:cs="Arial"/>
                <w:sz w:val="16"/>
                <w:szCs w:val="16"/>
                <w:lang w:val="en-US"/>
              </w:rPr>
              <w:t xml:space="preserve">issues and </w:t>
            </w:r>
            <w:r w:rsidRPr="00860652">
              <w:rPr>
                <w:rFonts w:cs="Arial"/>
                <w:sz w:val="16"/>
                <w:szCs w:val="16"/>
                <w:u w:val="single"/>
                <w:lang w:val="en-US"/>
              </w:rPr>
              <w:t xml:space="preserve">no major </w:t>
            </w:r>
            <w:r w:rsidRPr="00860652">
              <w:rPr>
                <w:rFonts w:cs="Arial"/>
                <w:sz w:val="16"/>
                <w:szCs w:val="16"/>
                <w:lang w:val="en-US"/>
              </w:rPr>
              <w:t xml:space="preserve">issues. </w:t>
            </w:r>
          </w:p>
          <w:p w14:paraId="6BCFD17F"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many 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w:t>
            </w:r>
            <w:r w:rsidRPr="00860652">
              <w:rPr>
                <w:rFonts w:cs="Arial"/>
                <w:sz w:val="16"/>
                <w:szCs w:val="16"/>
                <w:lang w:val="en-US"/>
              </w:rPr>
              <w:t xml:space="preserve"> </w:t>
            </w:r>
            <w:r w:rsidRPr="00860652">
              <w:rPr>
                <w:rFonts w:cs="Arial"/>
                <w:sz w:val="16"/>
                <w:szCs w:val="16"/>
                <w:u w:val="single"/>
                <w:lang w:val="en-US"/>
              </w:rPr>
              <w:t>most</w:t>
            </w:r>
            <w:r w:rsidRPr="00860652">
              <w:rPr>
                <w:rFonts w:cs="Arial"/>
                <w:sz w:val="16"/>
                <w:szCs w:val="16"/>
                <w:lang w:val="en-US"/>
              </w:rPr>
              <w:t xml:space="preserve"> respects </w:t>
            </w:r>
          </w:p>
        </w:tc>
      </w:tr>
      <w:tr w:rsidR="00860652" w:rsidRPr="00860652" w14:paraId="1BB989BA" w14:textId="77777777" w:rsidTr="00582006">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378A91C4"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Good = 4</w:t>
            </w:r>
          </w:p>
        </w:tc>
        <w:tc>
          <w:tcPr>
            <w:tcW w:w="6711" w:type="dxa"/>
          </w:tcPr>
          <w:p w14:paraId="5A06E8F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high</w:t>
            </w:r>
            <w:r w:rsidRPr="00860652">
              <w:rPr>
                <w:rFonts w:cs="Arial"/>
                <w:sz w:val="16"/>
                <w:szCs w:val="16"/>
                <w:lang w:val="en-US"/>
              </w:rPr>
              <w:t xml:space="preserve"> degree of confidence of being able to support the achievement of the intended outcomes of the Project. </w:t>
            </w:r>
          </w:p>
          <w:p w14:paraId="562420A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 xml:space="preserve">issues. </w:t>
            </w:r>
          </w:p>
          <w:p w14:paraId="43046C3F"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 some</w:t>
            </w:r>
            <w:r w:rsidRPr="00860652">
              <w:rPr>
                <w:rFonts w:cs="Arial"/>
                <w:sz w:val="16"/>
                <w:szCs w:val="16"/>
                <w:lang w:val="en-US"/>
              </w:rPr>
              <w:t xml:space="preserve"> respects</w:t>
            </w:r>
          </w:p>
        </w:tc>
      </w:tr>
      <w:tr w:rsidR="00860652" w:rsidRPr="00860652" w14:paraId="6374BB75" w14:textId="77777777" w:rsidTr="00582006">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7E55A12"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lastRenderedPageBreak/>
              <w:t>Acceptable = 3</w:t>
            </w:r>
          </w:p>
        </w:tc>
        <w:tc>
          <w:tcPr>
            <w:tcW w:w="6711" w:type="dxa"/>
          </w:tcPr>
          <w:p w14:paraId="74BD328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an </w:t>
            </w:r>
            <w:r w:rsidRPr="00860652">
              <w:rPr>
                <w:rFonts w:cs="Arial"/>
                <w:sz w:val="16"/>
                <w:szCs w:val="16"/>
                <w:u w:val="single"/>
                <w:lang w:val="en-US"/>
              </w:rPr>
              <w:t>acceptable</w:t>
            </w:r>
            <w:r w:rsidRPr="00860652">
              <w:rPr>
                <w:rFonts w:cs="Arial"/>
                <w:sz w:val="16"/>
                <w:szCs w:val="16"/>
                <w:lang w:val="en-US"/>
              </w:rPr>
              <w:t xml:space="preserve"> degree of confidence of being able to support the achievement of the intended outcomes of the Project. </w:t>
            </w:r>
          </w:p>
          <w:p w14:paraId="1948B55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 xml:space="preserve">sufficiently detailed </w:t>
            </w:r>
            <w:r w:rsidRPr="00860652">
              <w:rPr>
                <w:rFonts w:cs="Arial"/>
                <w:sz w:val="16"/>
                <w:szCs w:val="16"/>
                <w:lang w:val="en-US"/>
              </w:rPr>
              <w:t xml:space="preserve">with </w:t>
            </w:r>
            <w:r w:rsidRPr="00860652">
              <w:rPr>
                <w:rFonts w:cs="Arial"/>
                <w:sz w:val="16"/>
                <w:szCs w:val="16"/>
                <w:u w:val="single"/>
                <w:lang w:val="en-US"/>
              </w:rPr>
              <w:t xml:space="preserve">some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issues</w:t>
            </w:r>
          </w:p>
          <w:p w14:paraId="1561C950"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t>
            </w:r>
            <w:r w:rsidRPr="00860652">
              <w:rPr>
                <w:rFonts w:cs="Arial"/>
                <w:sz w:val="16"/>
                <w:szCs w:val="16"/>
                <w:u w:val="single"/>
                <w:lang w:val="en-US"/>
              </w:rPr>
              <w:t xml:space="preserve">will </w:t>
            </w:r>
            <w:r w:rsidRPr="00860652">
              <w:rPr>
                <w:rFonts w:cs="Arial"/>
                <w:sz w:val="16"/>
                <w:szCs w:val="16"/>
                <w:lang w:val="en-US"/>
              </w:rPr>
              <w:t>be met</w:t>
            </w:r>
          </w:p>
        </w:tc>
      </w:tr>
      <w:tr w:rsidR="00860652" w:rsidRPr="00860652" w14:paraId="6B14035E" w14:textId="77777777" w:rsidTr="00582006">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0485697"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Concern = 2</w:t>
            </w:r>
          </w:p>
        </w:tc>
        <w:tc>
          <w:tcPr>
            <w:tcW w:w="6711" w:type="dxa"/>
          </w:tcPr>
          <w:p w14:paraId="422EA59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some</w:t>
            </w:r>
            <w:r w:rsidRPr="00860652">
              <w:rPr>
                <w:rFonts w:cs="Arial"/>
                <w:sz w:val="16"/>
                <w:szCs w:val="16"/>
                <w:lang w:val="en-US"/>
              </w:rPr>
              <w:t xml:space="preserve"> concerns about being able to support the achievement of the intended outcomes of the Project. </w:t>
            </w:r>
          </w:p>
          <w:p w14:paraId="12935751"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number of major </w:t>
            </w:r>
            <w:r w:rsidRPr="00860652">
              <w:rPr>
                <w:rFonts w:cs="Arial"/>
                <w:sz w:val="16"/>
                <w:szCs w:val="16"/>
                <w:lang w:val="en-US"/>
              </w:rPr>
              <w:t xml:space="preserve">issues. </w:t>
            </w:r>
          </w:p>
          <w:p w14:paraId="39898083"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w:t>
            </w:r>
            <w:proofErr w:type="gramStart"/>
            <w:r w:rsidRPr="00860652">
              <w:rPr>
                <w:rFonts w:cs="Arial"/>
                <w:sz w:val="16"/>
                <w:szCs w:val="16"/>
                <w:lang w:val="en-US"/>
              </w:rPr>
              <w:t>strengths</w:t>
            </w:r>
            <w:proofErr w:type="gramEnd"/>
            <w:r w:rsidRPr="00860652">
              <w:rPr>
                <w:rFonts w:cs="Arial"/>
                <w:sz w:val="16"/>
                <w:szCs w:val="16"/>
                <w:lang w:val="en-US"/>
              </w:rPr>
              <w:t xml:space="preserve"> than weaknesses, that any desired standards </w:t>
            </w:r>
            <w:r w:rsidRPr="00860652">
              <w:rPr>
                <w:rFonts w:cs="Arial"/>
                <w:sz w:val="16"/>
                <w:szCs w:val="16"/>
                <w:u w:val="single"/>
                <w:lang w:val="en-US"/>
              </w:rPr>
              <w:t xml:space="preserve">may not </w:t>
            </w:r>
            <w:r w:rsidRPr="00860652">
              <w:rPr>
                <w:rFonts w:cs="Arial"/>
                <w:sz w:val="16"/>
                <w:szCs w:val="16"/>
                <w:lang w:val="en-US"/>
              </w:rPr>
              <w:t>be met.</w:t>
            </w:r>
          </w:p>
        </w:tc>
      </w:tr>
      <w:tr w:rsidR="00860652" w:rsidRPr="00860652" w14:paraId="66E29FD0" w14:textId="77777777" w:rsidTr="00582006">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79D22EEC"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Poor = 1</w:t>
            </w:r>
          </w:p>
        </w:tc>
        <w:tc>
          <w:tcPr>
            <w:tcW w:w="6711" w:type="dxa"/>
          </w:tcPr>
          <w:p w14:paraId="0F5F04A8"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4B424A5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4929E27D"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w:t>
            </w:r>
            <w:proofErr w:type="gramStart"/>
            <w:r w:rsidRPr="00860652">
              <w:rPr>
                <w:rFonts w:cs="Arial"/>
                <w:sz w:val="16"/>
                <w:szCs w:val="16"/>
                <w:lang w:val="en-US"/>
              </w:rPr>
              <w:t>strengths</w:t>
            </w:r>
            <w:proofErr w:type="gramEnd"/>
            <w:r w:rsidRPr="00860652">
              <w:rPr>
                <w:rFonts w:cs="Arial"/>
                <w:sz w:val="16"/>
                <w:szCs w:val="16"/>
                <w:lang w:val="en-US"/>
              </w:rPr>
              <w:t xml:space="preserve"> than weaknesses, that any desired standards are </w:t>
            </w:r>
            <w:r w:rsidRPr="00860652">
              <w:rPr>
                <w:rFonts w:cs="Arial"/>
                <w:sz w:val="16"/>
                <w:szCs w:val="16"/>
                <w:u w:val="single"/>
                <w:lang w:val="en-US"/>
              </w:rPr>
              <w:t xml:space="preserve">unlikely </w:t>
            </w:r>
            <w:r w:rsidRPr="00860652">
              <w:rPr>
                <w:rFonts w:cs="Arial"/>
                <w:sz w:val="16"/>
                <w:szCs w:val="16"/>
                <w:lang w:val="en-US"/>
              </w:rPr>
              <w:t>to be met.</w:t>
            </w:r>
          </w:p>
        </w:tc>
      </w:tr>
      <w:tr w:rsidR="00860652" w:rsidRPr="00860652" w14:paraId="31215C87" w14:textId="77777777" w:rsidTr="00582006">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1F19D691" w14:textId="77777777" w:rsidR="00860652" w:rsidRPr="00860652" w:rsidRDefault="00860652" w:rsidP="00860652">
            <w:pPr>
              <w:suppressAutoHyphens/>
              <w:spacing w:after="80"/>
              <w:jc w:val="both"/>
              <w:rPr>
                <w:rFonts w:cs="Arial"/>
                <w:b/>
                <w:bCs/>
                <w:sz w:val="18"/>
                <w:szCs w:val="18"/>
              </w:rPr>
            </w:pPr>
            <w:r w:rsidRPr="00860652">
              <w:rPr>
                <w:rFonts w:cs="Arial"/>
                <w:b/>
                <w:sz w:val="18"/>
                <w:szCs w:val="18"/>
              </w:rPr>
              <w:t xml:space="preserve">Unacceptable = 0 </w:t>
            </w:r>
          </w:p>
        </w:tc>
        <w:tc>
          <w:tcPr>
            <w:tcW w:w="6711" w:type="dxa"/>
          </w:tcPr>
          <w:p w14:paraId="3D4930A6"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is </w:t>
            </w:r>
            <w:r w:rsidRPr="00860652">
              <w:rPr>
                <w:rFonts w:cs="Arial"/>
                <w:sz w:val="16"/>
                <w:szCs w:val="16"/>
                <w:u w:val="single"/>
                <w:lang w:val="en-US"/>
              </w:rPr>
              <w:t xml:space="preserve">non-compliant; </w:t>
            </w:r>
            <w:r w:rsidRPr="00860652">
              <w:rPr>
                <w:rFonts w:cs="Arial"/>
                <w:sz w:val="16"/>
                <w:szCs w:val="16"/>
                <w:lang w:val="en-US"/>
              </w:rPr>
              <w:t xml:space="preserve">the response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3BDC1E15"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insufficient detail</w:t>
            </w:r>
            <w:r w:rsidRPr="00860652">
              <w:rPr>
                <w:rFonts w:cs="Arial"/>
                <w:sz w:val="16"/>
                <w:szCs w:val="16"/>
                <w:lang w:val="en-US"/>
              </w:rPr>
              <w:t xml:space="preserve"> with </w:t>
            </w:r>
            <w:r w:rsidRPr="00860652">
              <w:rPr>
                <w:rFonts w:cs="Arial"/>
                <w:sz w:val="16"/>
                <w:szCs w:val="16"/>
                <w:u w:val="single"/>
                <w:lang w:val="en-US"/>
              </w:rPr>
              <w:t xml:space="preserve">virtually no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067AD3F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w:t>
            </w:r>
            <w:proofErr w:type="gramStart"/>
            <w:r w:rsidRPr="00860652">
              <w:rPr>
                <w:rFonts w:cs="Arial"/>
                <w:sz w:val="16"/>
                <w:szCs w:val="16"/>
                <w:lang w:val="en-US"/>
              </w:rPr>
              <w:t>strengths</w:t>
            </w:r>
            <w:proofErr w:type="gramEnd"/>
            <w:r w:rsidRPr="00860652">
              <w:rPr>
                <w:rFonts w:cs="Arial"/>
                <w:sz w:val="16"/>
                <w:szCs w:val="16"/>
                <w:lang w:val="en-US"/>
              </w:rPr>
              <w:t xml:space="preserve"> than weaknesses, that any desired standards are </w:t>
            </w:r>
            <w:r w:rsidRPr="00860652">
              <w:rPr>
                <w:rFonts w:cs="Arial"/>
                <w:sz w:val="16"/>
                <w:szCs w:val="16"/>
                <w:u w:val="single"/>
                <w:lang w:val="en-US"/>
              </w:rPr>
              <w:t xml:space="preserve">highly unlikely </w:t>
            </w:r>
            <w:r w:rsidRPr="00860652">
              <w:rPr>
                <w:rFonts w:cs="Arial"/>
                <w:sz w:val="16"/>
                <w:szCs w:val="16"/>
                <w:lang w:val="en-US"/>
              </w:rPr>
              <w:t>to be met.</w:t>
            </w:r>
          </w:p>
        </w:tc>
      </w:tr>
    </w:tbl>
    <w:p w14:paraId="3A0B70DB" w14:textId="77777777" w:rsidR="00217822" w:rsidRDefault="00217822" w:rsidP="00217822">
      <w:pPr>
        <w:tabs>
          <w:tab w:val="left" w:pos="-720"/>
          <w:tab w:val="left" w:pos="0"/>
        </w:tabs>
        <w:suppressAutoHyphens/>
        <w:jc w:val="both"/>
        <w:rPr>
          <w:rFonts w:asciiTheme="minorHAnsi" w:hAnsiTheme="minorHAnsi" w:cstheme="minorHAnsi"/>
          <w:b/>
          <w:spacing w:val="-3"/>
        </w:rPr>
      </w:pPr>
    </w:p>
    <w:p w14:paraId="52B27F99"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311BDD2A" w14:textId="77777777" w:rsidR="00860652" w:rsidRPr="00860652" w:rsidRDefault="00860652" w:rsidP="00860652">
      <w:pPr>
        <w:widowControl w:val="0"/>
        <w:suppressAutoHyphens/>
        <w:spacing w:after="240" w:line="276" w:lineRule="auto"/>
        <w:contextualSpacing/>
        <w:jc w:val="both"/>
        <w:rPr>
          <w:rFonts w:eastAsiaTheme="minorHAnsi" w:cs="Arial"/>
          <w:bCs/>
          <w:sz w:val="18"/>
          <w:szCs w:val="18"/>
        </w:rPr>
      </w:pPr>
      <w:r w:rsidRPr="00860652">
        <w:rPr>
          <w:rFonts w:asciiTheme="minorHAnsi" w:eastAsiaTheme="minorHAnsi" w:hAnsiTheme="minorHAnsi" w:cstheme="minorHAnsi"/>
          <w:b/>
        </w:rPr>
        <w:t>Please note that some questions are weighted to reflect the importance of the question to the project.</w:t>
      </w:r>
      <w:r w:rsidRPr="00860652">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w:t>
      </w:r>
      <w:r w:rsidRPr="00860652">
        <w:rPr>
          <w:rFonts w:eastAsiaTheme="minorHAnsi" w:cs="Arial"/>
          <w:sz w:val="18"/>
          <w:szCs w:val="18"/>
        </w:rPr>
        <w:t xml:space="preserve">.  </w:t>
      </w:r>
    </w:p>
    <w:p w14:paraId="1500560C" w14:textId="77777777" w:rsidR="00860652" w:rsidRPr="00860652" w:rsidRDefault="00860652" w:rsidP="00860652">
      <w:pPr>
        <w:tabs>
          <w:tab w:val="left" w:pos="-720"/>
          <w:tab w:val="left" w:pos="0"/>
        </w:tabs>
        <w:suppressAutoHyphens/>
        <w:jc w:val="both"/>
        <w:rPr>
          <w:rFonts w:cs="Arial"/>
          <w:spacing w:val="-3"/>
          <w:sz w:val="18"/>
          <w:szCs w:val="18"/>
        </w:rPr>
      </w:pPr>
    </w:p>
    <w:p w14:paraId="3BB9C966"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24D5E8B3" w14:textId="77777777" w:rsidR="00860652" w:rsidRPr="00335176" w:rsidRDefault="00860652" w:rsidP="00217822">
      <w:pPr>
        <w:tabs>
          <w:tab w:val="left" w:pos="-720"/>
          <w:tab w:val="left" w:pos="0"/>
        </w:tabs>
        <w:suppressAutoHyphens/>
        <w:jc w:val="both"/>
        <w:rPr>
          <w:rFonts w:asciiTheme="minorHAnsi" w:hAnsiTheme="minorHAnsi" w:cstheme="minorHAnsi"/>
          <w:b/>
          <w:spacing w:val="-3"/>
        </w:rPr>
      </w:pPr>
    </w:p>
    <w:p w14:paraId="6DF9F791" w14:textId="77777777" w:rsidR="00217822" w:rsidRPr="004233DE" w:rsidRDefault="00217822" w:rsidP="00217822">
      <w:pPr>
        <w:tabs>
          <w:tab w:val="left" w:pos="-720"/>
          <w:tab w:val="left" w:pos="0"/>
        </w:tabs>
        <w:suppressAutoHyphens/>
        <w:spacing w:after="240"/>
        <w:jc w:val="both"/>
        <w:rPr>
          <w:rFonts w:asciiTheme="minorHAnsi" w:hAnsiTheme="minorHAnsi" w:cstheme="minorHAnsi"/>
          <w:b/>
          <w:spacing w:val="-3"/>
          <w:sz w:val="28"/>
          <w:szCs w:val="28"/>
        </w:rPr>
      </w:pPr>
      <w:r w:rsidRPr="004233DE">
        <w:rPr>
          <w:rFonts w:asciiTheme="minorHAnsi" w:hAnsiTheme="minorHAnsi" w:cstheme="minorHAnsi"/>
          <w:b/>
          <w:spacing w:val="-3"/>
          <w:sz w:val="28"/>
          <w:szCs w:val="28"/>
        </w:rPr>
        <w:t>6.2</w:t>
      </w:r>
      <w:r w:rsidRPr="004233DE">
        <w:rPr>
          <w:rFonts w:asciiTheme="minorHAnsi" w:hAnsiTheme="minorHAnsi" w:cstheme="minorHAnsi"/>
          <w:b/>
          <w:spacing w:val="-3"/>
          <w:sz w:val="28"/>
          <w:szCs w:val="28"/>
        </w:rPr>
        <w:tab/>
        <w:t>Scored Questions – Pricing Schedule</w:t>
      </w:r>
    </w:p>
    <w:p w14:paraId="299B5DE7" w14:textId="32D8A734" w:rsidR="00217822" w:rsidRPr="00335176" w:rsidRDefault="00217822" w:rsidP="00217822">
      <w:pPr>
        <w:tabs>
          <w:tab w:val="left" w:pos="-720"/>
          <w:tab w:val="left" w:pos="0"/>
        </w:tabs>
        <w:suppressAutoHyphens/>
        <w:spacing w:after="240"/>
        <w:jc w:val="both"/>
        <w:rPr>
          <w:rFonts w:asciiTheme="minorHAnsi" w:hAnsiTheme="minorHAnsi" w:cstheme="minorHAnsi"/>
          <w:spacing w:val="-3"/>
        </w:rPr>
      </w:pPr>
      <w:r w:rsidRPr="00335176">
        <w:rPr>
          <w:rFonts w:asciiTheme="minorHAnsi" w:hAnsiTheme="minorHAnsi" w:cstheme="minorHAnsi"/>
        </w:rPr>
        <w:t xml:space="preserve">Bidders are required to submit a price for the entire package of work as detailed in the specification. This price will be final and binding in any subsequent contract for this package of work for the entire life of the contract.  The successful Bidder may invoice </w:t>
      </w:r>
      <w:r w:rsidR="004E7C19" w:rsidRPr="00335176">
        <w:rPr>
          <w:rFonts w:asciiTheme="minorHAnsi" w:hAnsiTheme="minorHAnsi" w:cstheme="minorHAnsi"/>
        </w:rPr>
        <w:t>Falmouth University</w:t>
      </w:r>
      <w:r w:rsidRPr="00335176">
        <w:rPr>
          <w:rFonts w:asciiTheme="minorHAnsi" w:hAnsiTheme="minorHAnsi" w:cstheme="minorHAnsi"/>
        </w:rPr>
        <w:t xml:space="preserve"> for Additional Costs only if agreed in writing and preceded by an official University purchase order, stating a full breakdown of the additional costs.</w:t>
      </w:r>
    </w:p>
    <w:p w14:paraId="0404335B" w14:textId="1C2885D4" w:rsidR="00217822" w:rsidRPr="00335176" w:rsidRDefault="00217822" w:rsidP="00464E0C">
      <w:pPr>
        <w:tabs>
          <w:tab w:val="left" w:pos="-720"/>
          <w:tab w:val="left" w:pos="0"/>
        </w:tabs>
        <w:suppressAutoHyphens/>
        <w:spacing w:after="240"/>
        <w:jc w:val="both"/>
        <w:rPr>
          <w:rFonts w:asciiTheme="minorHAnsi" w:hAnsiTheme="minorHAnsi" w:cstheme="minorHAnsi"/>
          <w:bCs/>
        </w:rPr>
      </w:pPr>
      <w:r w:rsidRPr="00335176">
        <w:rPr>
          <w:rFonts w:asciiTheme="minorHAnsi" w:hAnsiTheme="minorHAnsi" w:cstheme="minorHAnsi"/>
        </w:rPr>
        <w:t xml:space="preserve">The price element of this Tender will be </w:t>
      </w:r>
      <w:r w:rsidRPr="00860652">
        <w:rPr>
          <w:rFonts w:asciiTheme="minorHAnsi" w:hAnsiTheme="minorHAnsi" w:cstheme="minorHAnsi"/>
          <w:b/>
        </w:rPr>
        <w:t xml:space="preserve">worth </w:t>
      </w:r>
      <w:r w:rsidR="00860652" w:rsidRPr="00860652">
        <w:rPr>
          <w:rFonts w:asciiTheme="minorHAnsi" w:hAnsiTheme="minorHAnsi" w:cstheme="minorHAnsi"/>
          <w:b/>
        </w:rPr>
        <w:t>40</w:t>
      </w:r>
      <w:r w:rsidR="00464E0C" w:rsidRPr="00860652">
        <w:rPr>
          <w:rFonts w:asciiTheme="minorHAnsi" w:hAnsiTheme="minorHAnsi" w:cstheme="minorHAnsi"/>
          <w:b/>
        </w:rPr>
        <w:t>%</w:t>
      </w:r>
      <w:r w:rsidRPr="00860652">
        <w:rPr>
          <w:rFonts w:asciiTheme="minorHAnsi" w:hAnsiTheme="minorHAnsi" w:cstheme="minorHAnsi"/>
          <w:b/>
        </w:rPr>
        <w:t xml:space="preserve"> of the</w:t>
      </w:r>
      <w:r w:rsidRPr="00335176">
        <w:rPr>
          <w:rFonts w:asciiTheme="minorHAnsi" w:hAnsiTheme="minorHAnsi" w:cstheme="minorHAnsi"/>
          <w:b/>
        </w:rPr>
        <w:t xml:space="preserve"> total score</w:t>
      </w:r>
      <w:r w:rsidRPr="00335176">
        <w:rPr>
          <w:rFonts w:asciiTheme="minorHAnsi" w:hAnsiTheme="minorHAnsi" w:cstheme="minorHAnsi"/>
        </w:rPr>
        <w:t xml:space="preserve">. </w:t>
      </w:r>
    </w:p>
    <w:p w14:paraId="3032D2E5" w14:textId="12F43AC8" w:rsidR="00217822" w:rsidRPr="00335176" w:rsidRDefault="004E7C19" w:rsidP="00217822">
      <w:pPr>
        <w:tabs>
          <w:tab w:val="left" w:pos="-720"/>
        </w:tabs>
        <w:suppressAutoHyphens/>
        <w:spacing w:after="240"/>
        <w:jc w:val="both"/>
        <w:rPr>
          <w:rFonts w:asciiTheme="minorHAnsi" w:hAnsiTheme="minorHAnsi" w:cstheme="minorHAnsi"/>
          <w:bCs/>
        </w:rPr>
      </w:pPr>
      <w:r w:rsidRPr="00335176">
        <w:rPr>
          <w:rFonts w:asciiTheme="minorHAnsi" w:hAnsiTheme="minorHAnsi" w:cstheme="minorHAnsi"/>
          <w:spacing w:val="-3"/>
        </w:rPr>
        <w:t>Falmouth University</w:t>
      </w:r>
      <w:r w:rsidR="00217822" w:rsidRPr="00335176">
        <w:rPr>
          <w:rFonts w:asciiTheme="minorHAnsi" w:hAnsiTheme="minorHAnsi" w:cstheme="minorHAnsi"/>
          <w:spacing w:val="-3"/>
        </w:rPr>
        <w:t xml:space="preserve"> will not accept liability for any costs omitted from the tendered price/s that the Bidder has not declared in their Tender submission as falling payable by </w:t>
      </w:r>
      <w:r w:rsidRPr="00335176">
        <w:rPr>
          <w:rFonts w:asciiTheme="minorHAnsi" w:hAnsiTheme="minorHAnsi" w:cstheme="minorHAnsi"/>
          <w:spacing w:val="-3"/>
        </w:rPr>
        <w:t>Falmouth University</w:t>
      </w:r>
      <w:r w:rsidR="00217822" w:rsidRPr="00335176">
        <w:rPr>
          <w:rFonts w:asciiTheme="minorHAnsi" w:hAnsiTheme="minorHAnsi" w:cstheme="minorHAnsi"/>
          <w:spacing w:val="-3"/>
        </w:rPr>
        <w:t>.</w:t>
      </w:r>
      <w:r w:rsidR="00217822" w:rsidRPr="00335176">
        <w:rPr>
          <w:rFonts w:asciiTheme="minorHAnsi" w:hAnsiTheme="minorHAnsi" w:cstheme="minorHAnsi"/>
        </w:rPr>
        <w:t xml:space="preserve"> Prices will not be amended after acceptance of the ITT, save as a result of clarifications issued by </w:t>
      </w:r>
      <w:r w:rsidRPr="00335176">
        <w:rPr>
          <w:rFonts w:asciiTheme="minorHAnsi" w:hAnsiTheme="minorHAnsi" w:cstheme="minorHAnsi"/>
        </w:rPr>
        <w:t>Falmouth University</w:t>
      </w:r>
      <w:r w:rsidR="00217822" w:rsidRPr="00335176">
        <w:rPr>
          <w:rFonts w:asciiTheme="minorHAnsi" w:hAnsiTheme="minorHAnsi" w:cstheme="minorHAnsi"/>
        </w:rPr>
        <w:t>.</w:t>
      </w:r>
    </w:p>
    <w:p w14:paraId="28D174CF" w14:textId="77777777" w:rsidR="00217822" w:rsidRDefault="00217822" w:rsidP="00217822">
      <w:pPr>
        <w:pStyle w:val="ListParagraph"/>
        <w:tabs>
          <w:tab w:val="left" w:pos="-720"/>
        </w:tabs>
        <w:spacing w:after="240"/>
        <w:jc w:val="both"/>
        <w:rPr>
          <w:rFonts w:asciiTheme="minorHAnsi" w:hAnsiTheme="minorHAnsi" w:cstheme="minorHAnsi"/>
          <w:sz w:val="18"/>
          <w:szCs w:val="18"/>
        </w:rPr>
      </w:pPr>
      <w:r w:rsidRPr="00335176">
        <w:rPr>
          <w:rFonts w:asciiTheme="minorHAnsi" w:hAnsiTheme="minorHAnsi" w:cstheme="minorHAnsi"/>
          <w:sz w:val="20"/>
          <w:szCs w:val="20"/>
        </w:rPr>
        <w:lastRenderedPageBreak/>
        <w:t>The price schedule should be completed by each Bidder.  All prices quoted shall be in pounds sterling (GBP) and exclude VAT</w:t>
      </w:r>
      <w:r w:rsidRPr="00477882">
        <w:rPr>
          <w:rFonts w:asciiTheme="minorHAnsi" w:hAnsiTheme="minorHAnsi" w:cstheme="minorHAnsi"/>
          <w:sz w:val="18"/>
          <w:szCs w:val="18"/>
        </w:rPr>
        <w:t>.</w:t>
      </w:r>
    </w:p>
    <w:p w14:paraId="5F612C54" w14:textId="77777777" w:rsidR="00CE7BCC" w:rsidRDefault="00CE7BCC" w:rsidP="00217822">
      <w:pPr>
        <w:pStyle w:val="ListParagraph"/>
        <w:tabs>
          <w:tab w:val="left" w:pos="-720"/>
        </w:tabs>
        <w:spacing w:after="240"/>
        <w:jc w:val="both"/>
        <w:rPr>
          <w:rFonts w:asciiTheme="minorHAnsi" w:hAnsiTheme="minorHAnsi" w:cstheme="minorHAnsi"/>
          <w:sz w:val="18"/>
          <w:szCs w:val="18"/>
        </w:rPr>
      </w:pPr>
    </w:p>
    <w:p w14:paraId="067AE5F8" w14:textId="77777777" w:rsidR="00217822" w:rsidRPr="00234F14"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sz w:val="20"/>
          <w:szCs w:val="20"/>
        </w:rPr>
      </w:pPr>
      <w:r w:rsidRPr="00477882">
        <w:rPr>
          <w:rFonts w:asciiTheme="minorHAnsi" w:hAnsiTheme="minorHAnsi" w:cstheme="minorHAnsi"/>
          <w:color w:val="auto"/>
        </w:rPr>
        <w:t>Conditions</w:t>
      </w:r>
      <w:r w:rsidRPr="00477882">
        <w:rPr>
          <w:rFonts w:asciiTheme="minorHAnsi" w:hAnsiTheme="minorHAnsi" w:cstheme="minorHAnsi"/>
          <w:color w:val="auto"/>
          <w:spacing w:val="-3"/>
        </w:rPr>
        <w:t xml:space="preserve"> of Tendering</w:t>
      </w:r>
    </w:p>
    <w:p w14:paraId="33D51A7C" w14:textId="4488BD37" w:rsidR="00217822" w:rsidRPr="00234F14" w:rsidRDefault="004E7C19" w:rsidP="00313712">
      <w:pPr>
        <w:pStyle w:val="ListParagraph"/>
        <w:numPr>
          <w:ilvl w:val="1"/>
          <w:numId w:val="3"/>
        </w:numPr>
        <w:tabs>
          <w:tab w:val="left" w:pos="-720"/>
          <w:tab w:val="left" w:pos="0"/>
        </w:tabs>
        <w:autoSpaceDN/>
        <w:spacing w:after="240" w:line="240" w:lineRule="auto"/>
        <w:ind w:left="0" w:firstLine="0"/>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reverses the right to cancel a tender process at any point.  </w:t>
      </w:r>
    </w:p>
    <w:p w14:paraId="1165D427" w14:textId="58D48D95"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is not liable for any expenses or costs resulting from the cancellation of this tender process or for any other costs incurred by those tendering in response to the ITT. </w:t>
      </w:r>
    </w:p>
    <w:p w14:paraId="0A888C20" w14:textId="00D85E0B"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information provided in this ITT has been prepared in good faith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but is provided for guidance only and no warranty is given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as to the accuracy of the information.  </w:t>
      </w:r>
    </w:p>
    <w:p w14:paraId="337464B1"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In submitting your tender, you do so in accordance with the conditions specified or referred to herein.</w:t>
      </w:r>
    </w:p>
    <w:p w14:paraId="1347B591" w14:textId="18C4E2CA"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may reject any tender which does not fully comply with the stipulated requirements.  </w:t>
      </w:r>
    </w:p>
    <w:p w14:paraId="410D384B" w14:textId="497D5DD3"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Tender shall remain open for acceptance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for a period of 3</w:t>
      </w:r>
      <w:r w:rsidR="004E7C19" w:rsidRPr="00234F14">
        <w:rPr>
          <w:rFonts w:asciiTheme="minorHAnsi" w:hAnsiTheme="minorHAnsi" w:cstheme="minorHAnsi"/>
          <w:spacing w:val="-3"/>
          <w:sz w:val="20"/>
          <w:szCs w:val="20"/>
        </w:rPr>
        <w:t xml:space="preserve"> </w:t>
      </w:r>
      <w:r w:rsidRPr="00234F14">
        <w:rPr>
          <w:rFonts w:asciiTheme="minorHAnsi" w:hAnsiTheme="minorHAnsi" w:cstheme="minorHAnsi"/>
          <w:spacing w:val="-3"/>
          <w:sz w:val="20"/>
          <w:szCs w:val="20"/>
        </w:rPr>
        <w:t>months from the date specified for its return.</w:t>
      </w:r>
    </w:p>
    <w:p w14:paraId="33356D10" w14:textId="58CFC9E1"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is not bound to accept the lowest or any </w:t>
      </w:r>
      <w:proofErr w:type="gramStart"/>
      <w:r w:rsidR="00217822" w:rsidRPr="00234F14">
        <w:rPr>
          <w:rFonts w:asciiTheme="minorHAnsi" w:hAnsiTheme="minorHAnsi" w:cstheme="minorHAnsi"/>
          <w:spacing w:val="-3"/>
          <w:sz w:val="20"/>
          <w:szCs w:val="20"/>
        </w:rPr>
        <w:t>Tender</w:t>
      </w:r>
      <w:proofErr w:type="gramEnd"/>
      <w:r w:rsidR="00217822" w:rsidRPr="00234F14">
        <w:rPr>
          <w:rFonts w:asciiTheme="minorHAnsi" w:hAnsiTheme="minorHAnsi" w:cstheme="minorHAnsi"/>
          <w:spacing w:val="-3"/>
          <w:sz w:val="20"/>
          <w:szCs w:val="20"/>
        </w:rPr>
        <w:t xml:space="preserve"> and reserves the right to accept or award the contract in whole, in part, or not at all.</w:t>
      </w:r>
    </w:p>
    <w:p w14:paraId="23A5D428" w14:textId="7DD2D7CD"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will retain a right of audit of all matters relating to the performance of the contract arising from this ITT.  This will include all financial matters and details relating to the service provided.</w:t>
      </w:r>
    </w:p>
    <w:p w14:paraId="2BC8D81A" w14:textId="461386BC"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material provided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regarded as confidential and only disclosed to a third party to the extent necessary to complete your tender.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requires that all working papers and electronic data must be destroyed by Bidders as soon as notified that they have been unsuccessful.  </w:t>
      </w:r>
    </w:p>
    <w:p w14:paraId="5317218E"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Any aspects of your Tender which are essential to the </w:t>
      </w:r>
      <w:proofErr w:type="gramStart"/>
      <w:r w:rsidRPr="00234F14">
        <w:rPr>
          <w:rFonts w:asciiTheme="minorHAnsi" w:hAnsiTheme="minorHAnsi" w:cstheme="minorHAnsi"/>
          <w:spacing w:val="-3"/>
          <w:sz w:val="20"/>
          <w:szCs w:val="20"/>
        </w:rPr>
        <w:t>quality,</w:t>
      </w:r>
      <w:proofErr w:type="gramEnd"/>
      <w:r w:rsidRPr="00234F14">
        <w:rPr>
          <w:rFonts w:asciiTheme="minorHAnsi" w:hAnsiTheme="minorHAnsi" w:cstheme="minorHAnsi"/>
          <w:spacing w:val="-3"/>
          <w:sz w:val="20"/>
          <w:szCs w:val="20"/>
        </w:rPr>
        <w:t xml:space="preserve"> cost and delivery of the service must be incorporated into the response.</w:t>
      </w:r>
    </w:p>
    <w:p w14:paraId="396F22B2"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7792E5E5" w14:textId="793F12F6"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requires all goods and services to be provided to the address/</w:t>
      </w:r>
      <w:proofErr w:type="spellStart"/>
      <w:r w:rsidR="00217822" w:rsidRPr="00234F14">
        <w:rPr>
          <w:rFonts w:asciiTheme="minorHAnsi" w:hAnsiTheme="minorHAnsi" w:cstheme="minorHAnsi"/>
          <w:spacing w:val="-3"/>
          <w:sz w:val="20"/>
          <w:szCs w:val="20"/>
        </w:rPr>
        <w:t>es</w:t>
      </w:r>
      <w:proofErr w:type="spellEnd"/>
      <w:r w:rsidR="00217822" w:rsidRPr="00234F14">
        <w:rPr>
          <w:rFonts w:asciiTheme="minorHAnsi" w:hAnsiTheme="minorHAnsi" w:cstheme="minorHAnsi"/>
          <w:spacing w:val="-3"/>
          <w:sz w:val="20"/>
          <w:szCs w:val="20"/>
        </w:rPr>
        <w:t xml:space="preserve"> stated in the contract documents and, or orders.  Individual delivery instructions will be provided before orders are placed for goods or services and will include the appropriate health and safety guidance.</w:t>
      </w:r>
    </w:p>
    <w:p w14:paraId="598A7D39" w14:textId="12C36A76"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Tender submission and all correspondence with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written in English. </w:t>
      </w:r>
    </w:p>
    <w:p w14:paraId="30F2D770" w14:textId="12620779"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goods and, or services supplied shall be fit for purpose and in accordance with any detailed specification(s) supplied with these documents and, or as subsequently amended, agreed by the Bidder and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specified in the final contract documents and, or orders.</w:t>
      </w:r>
    </w:p>
    <w:p w14:paraId="6F3FB475"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All current and future British Legislation/Standards or EU Legislation/Standards or other equivalents shall apply to all goods and services to be supplied where relevant.</w:t>
      </w:r>
    </w:p>
    <w:p w14:paraId="79FAE55C" w14:textId="1FA2984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lastRenderedPageBreak/>
        <w:t xml:space="preserve">A request for prices to be reviewed may be given by the successful Bidder giving at least 3 months’ written notice to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based upon the anniversary of the contract start date.  All proposed changes to prices must be agreed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in writing before taking effect and prices may decrease as well as increase.</w:t>
      </w:r>
    </w:p>
    <w:p w14:paraId="293DFA2D" w14:textId="355F7914"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w:t>
      </w:r>
    </w:p>
    <w:p w14:paraId="49B35EA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z w:val="32"/>
          <w:szCs w:val="32"/>
          <w:lang w:val="en-US"/>
        </w:rPr>
      </w:pPr>
      <w:r w:rsidRPr="00477882">
        <w:rPr>
          <w:rFonts w:asciiTheme="minorHAnsi" w:hAnsiTheme="minorHAnsi" w:cstheme="minorHAnsi"/>
          <w:color w:val="auto"/>
          <w:sz w:val="32"/>
          <w:szCs w:val="32"/>
          <w:lang w:val="en-US"/>
        </w:rPr>
        <w:t>Terms and Conditions</w:t>
      </w:r>
    </w:p>
    <w:p w14:paraId="2D9D005A" w14:textId="78E51922" w:rsidR="00234F14" w:rsidRDefault="00CE7BCC" w:rsidP="00CE7BCC">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z w:val="18"/>
          <w:szCs w:val="18"/>
          <w:lang w:val="en-US"/>
        </w:rPr>
      </w:pPr>
      <w:r>
        <w:rPr>
          <w:rFonts w:asciiTheme="minorHAnsi" w:hAnsiTheme="minorHAnsi" w:cstheme="minorHAnsi"/>
          <w:sz w:val="20"/>
          <w:szCs w:val="20"/>
          <w:lang w:val="en-US"/>
        </w:rPr>
        <w:t>Subject to review (as part of the contractual award process). This work will form part of the contract.</w:t>
      </w:r>
      <w:r>
        <w:rPr>
          <w:rFonts w:asciiTheme="minorHAnsi" w:hAnsiTheme="minorHAnsi" w:cstheme="minorHAnsi"/>
          <w:sz w:val="18"/>
          <w:szCs w:val="18"/>
          <w:lang w:val="en-US"/>
        </w:rPr>
        <w:t xml:space="preserve"> </w:t>
      </w:r>
    </w:p>
    <w:bookmarkStart w:id="3" w:name="_MON_1549440193"/>
    <w:bookmarkEnd w:id="3"/>
    <w:p w14:paraId="0EA140D4" w14:textId="6C9CCE04" w:rsidR="00822DB0" w:rsidRPr="00822DB0" w:rsidRDefault="00526D9A" w:rsidP="00822DB0">
      <w:pPr>
        <w:tabs>
          <w:tab w:val="left" w:pos="-720"/>
          <w:tab w:val="left" w:pos="709"/>
        </w:tabs>
        <w:spacing w:after="240"/>
        <w:jc w:val="both"/>
        <w:rPr>
          <w:rFonts w:asciiTheme="minorHAnsi" w:hAnsiTheme="minorHAnsi" w:cstheme="minorHAnsi"/>
          <w:sz w:val="18"/>
          <w:szCs w:val="18"/>
          <w:lang w:val="en-US"/>
        </w:rPr>
      </w:pPr>
      <w:r>
        <w:rPr>
          <w:rFonts w:asciiTheme="minorHAnsi" w:hAnsiTheme="minorHAnsi" w:cstheme="minorHAnsi"/>
          <w:sz w:val="18"/>
          <w:szCs w:val="18"/>
          <w:lang w:val="en-US"/>
        </w:rPr>
        <w:object w:dxaOrig="1513" w:dyaOrig="960" w14:anchorId="68D49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15" o:title=""/>
          </v:shape>
          <o:OLEObject Type="Embed" ProgID="Word.Document.12" ShapeID="_x0000_i1025" DrawAspect="Icon" ObjectID="_1549786189" r:id="rId16">
            <o:FieldCodes>\s</o:FieldCodes>
          </o:OLEObject>
        </w:object>
      </w:r>
      <w:bookmarkStart w:id="4" w:name="_MON_1549440346"/>
      <w:bookmarkEnd w:id="4"/>
      <w:r>
        <w:rPr>
          <w:rFonts w:asciiTheme="minorHAnsi" w:hAnsiTheme="minorHAnsi" w:cstheme="minorHAnsi"/>
          <w:sz w:val="18"/>
          <w:szCs w:val="18"/>
          <w:lang w:val="en-US"/>
        </w:rPr>
        <w:object w:dxaOrig="1513" w:dyaOrig="960" w14:anchorId="3777A390">
          <v:shape id="_x0000_i1026" type="#_x0000_t75" style="width:76.2pt;height:48pt" o:ole="">
            <v:imagedata r:id="rId17" o:title=""/>
          </v:shape>
          <o:OLEObject Type="Embed" ProgID="Word.Document.12" ShapeID="_x0000_i1026" DrawAspect="Icon" ObjectID="_1549786190" r:id="rId18">
            <o:FieldCodes>\s</o:FieldCodes>
          </o:OLEObject>
        </w:object>
      </w:r>
    </w:p>
    <w:p w14:paraId="523A6AC6" w14:textId="77777777" w:rsidR="008660AA" w:rsidRPr="008660AA" w:rsidRDefault="008660AA" w:rsidP="008660AA">
      <w:pPr>
        <w:tabs>
          <w:tab w:val="left" w:pos="-720"/>
          <w:tab w:val="left" w:pos="709"/>
        </w:tabs>
        <w:spacing w:after="240"/>
        <w:jc w:val="both"/>
        <w:rPr>
          <w:rFonts w:asciiTheme="minorHAnsi" w:hAnsiTheme="minorHAnsi" w:cstheme="minorHAnsi"/>
          <w:sz w:val="18"/>
          <w:szCs w:val="18"/>
          <w:lang w:val="en-US"/>
        </w:rPr>
      </w:pPr>
    </w:p>
    <w:p w14:paraId="7C8CA965" w14:textId="2DEE6995" w:rsidR="00217822" w:rsidRPr="00234F14" w:rsidRDefault="00217822" w:rsidP="00CB757B">
      <w:pPr>
        <w:spacing w:after="200" w:line="276" w:lineRule="auto"/>
        <w:rPr>
          <w:rFonts w:asciiTheme="minorHAnsi" w:hAnsiTheme="minorHAnsi" w:cstheme="minorHAnsi"/>
          <w:b/>
          <w:bCs/>
          <w:sz w:val="18"/>
          <w:szCs w:val="18"/>
          <w:lang w:val="en-US"/>
        </w:rPr>
      </w:pPr>
      <w:r w:rsidRPr="00234F14">
        <w:rPr>
          <w:rFonts w:asciiTheme="minorHAnsi" w:hAnsiTheme="minorHAnsi" w:cstheme="minorHAnsi"/>
          <w:b/>
          <w:sz w:val="18"/>
          <w:szCs w:val="18"/>
          <w:lang w:val="en-US"/>
        </w:rPr>
        <w:br w:type="page"/>
      </w:r>
    </w:p>
    <w:p w14:paraId="3B4B8F50" w14:textId="67E8B96A" w:rsidR="00217822" w:rsidRPr="001E1131" w:rsidRDefault="00217822" w:rsidP="00594089">
      <w:pPr>
        <w:pStyle w:val="ListParagraph"/>
        <w:numPr>
          <w:ilvl w:val="0"/>
          <w:numId w:val="3"/>
        </w:numPr>
        <w:tabs>
          <w:tab w:val="left" w:pos="-720"/>
        </w:tabs>
        <w:spacing w:after="240"/>
        <w:jc w:val="both"/>
        <w:rPr>
          <w:rFonts w:asciiTheme="minorHAnsi" w:hAnsiTheme="minorHAnsi" w:cstheme="minorHAnsi"/>
          <w:b/>
          <w:bCs/>
          <w:sz w:val="32"/>
          <w:szCs w:val="32"/>
          <w:lang w:val="en-US"/>
        </w:rPr>
      </w:pPr>
      <w:r w:rsidRPr="001E1131">
        <w:rPr>
          <w:rFonts w:asciiTheme="minorHAnsi" w:hAnsiTheme="minorHAnsi" w:cstheme="minorHAnsi"/>
          <w:b/>
          <w:sz w:val="32"/>
          <w:szCs w:val="32"/>
          <w:lang w:val="en-US"/>
        </w:rPr>
        <w:lastRenderedPageBreak/>
        <w:t xml:space="preserve">Schedule A – </w:t>
      </w:r>
      <w:r w:rsidR="00594089" w:rsidRPr="001E1131">
        <w:rPr>
          <w:rFonts w:asciiTheme="minorHAnsi" w:hAnsiTheme="minorHAnsi" w:cstheme="minorHAnsi"/>
          <w:b/>
          <w:sz w:val="32"/>
          <w:szCs w:val="32"/>
          <w:lang w:val="en-US"/>
        </w:rPr>
        <w:t>PRE-QUALIFICATION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477882" w14:paraId="2B46EFF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CC5CC99" w14:textId="77777777" w:rsidR="00217822" w:rsidRPr="00477882" w:rsidRDefault="00217822" w:rsidP="00217822">
            <w:pPr>
              <w:pStyle w:val="BodyText"/>
              <w:tabs>
                <w:tab w:val="left" w:pos="709"/>
              </w:tabs>
              <w:suppressAutoHyphens/>
              <w:jc w:val="both"/>
              <w:rPr>
                <w:rFonts w:asciiTheme="minorHAnsi" w:hAnsiTheme="minorHAnsi" w:cstheme="minorHAnsi"/>
                <w:b/>
                <w:bCs/>
                <w:sz w:val="18"/>
                <w:szCs w:val="18"/>
                <w:lang w:val="en-US"/>
              </w:rPr>
            </w:pPr>
            <w:r w:rsidRPr="00477882">
              <w:rPr>
                <w:rFonts w:asciiTheme="minorHAnsi" w:hAnsiTheme="minorHAnsi" w:cstheme="minorHAnsi"/>
                <w:b/>
                <w:bCs/>
                <w:sz w:val="18"/>
                <w:szCs w:val="18"/>
                <w:lang w:val="en-US"/>
              </w:rPr>
              <w:t xml:space="preserve">Section 1 – Bidder’s Information </w:t>
            </w:r>
          </w:p>
        </w:tc>
      </w:tr>
      <w:tr w:rsidR="00217822" w:rsidRPr="00477882" w14:paraId="1120EC7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B6F824F"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This question is for information only however it </w:t>
            </w:r>
            <w:r w:rsidRPr="00477882">
              <w:rPr>
                <w:rFonts w:asciiTheme="minorHAnsi" w:hAnsiTheme="minorHAnsi" w:cstheme="minorHAnsi"/>
                <w:i/>
                <w:sz w:val="18"/>
                <w:szCs w:val="18"/>
                <w:u w:val="single"/>
              </w:rPr>
              <w:t>must</w:t>
            </w:r>
            <w:r w:rsidRPr="00477882">
              <w:rPr>
                <w:rFonts w:asciiTheme="minorHAnsi" w:hAnsiTheme="minorHAnsi" w:cstheme="minorHAnsi"/>
                <w:sz w:val="18"/>
                <w:szCs w:val="18"/>
              </w:rPr>
              <w:t xml:space="preserve"> be completed in full. Where sections do not apply, Bidders should indicate that this is the case and why.  This question should be completed by the Bidder Organisation and any Relevant Organisations (if applicable).</w:t>
            </w:r>
          </w:p>
          <w:p w14:paraId="5FE6EC6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Trading Name</w:t>
            </w:r>
          </w:p>
          <w:p w14:paraId="39085E9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bookmarkStart w:id="5" w:name="Text6"/>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bookmarkEnd w:id="5"/>
          </w:p>
        </w:tc>
      </w:tr>
      <w:tr w:rsidR="00217822" w:rsidRPr="00477882" w14:paraId="4028F76C"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1D755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Correspondence Address</w:t>
            </w:r>
          </w:p>
          <w:p w14:paraId="002C579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375D0D67"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7EA8D39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Telephone Number</w:t>
            </w:r>
          </w:p>
          <w:p w14:paraId="2DC9F23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E1F5F4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7D80CD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Fax Number </w:t>
            </w:r>
            <w:r w:rsidRPr="00477882">
              <w:rPr>
                <w:rFonts w:asciiTheme="minorHAnsi" w:hAnsiTheme="minorHAnsi" w:cstheme="minorHAnsi"/>
                <w:color w:val="FF0000"/>
                <w:sz w:val="18"/>
                <w:szCs w:val="18"/>
              </w:rPr>
              <w:t>(optional)</w:t>
            </w:r>
          </w:p>
          <w:p w14:paraId="0670BD6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D2D5DE9"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497037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Email Contact Address  </w:t>
            </w:r>
            <w:r w:rsidRPr="00477882">
              <w:rPr>
                <w:rFonts w:asciiTheme="minorHAnsi" w:hAnsiTheme="minorHAnsi" w:cstheme="minorHAnsi"/>
                <w:color w:val="FF0000"/>
                <w:sz w:val="18"/>
                <w:szCs w:val="18"/>
              </w:rPr>
              <w:t>(optional)</w:t>
            </w:r>
          </w:p>
          <w:p w14:paraId="306D539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53C551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078B67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 xml:space="preserve">Main Contact of the Bidder Organisation empowered to represent the Bidder in all dealings of a contractual nature once the contract is awarded. </w:t>
            </w:r>
          </w:p>
          <w:p w14:paraId="31FCF921" w14:textId="438B3195"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Name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00684492" w:rsidRPr="00477882">
              <w:rPr>
                <w:rFonts w:asciiTheme="minorHAnsi" w:hAnsiTheme="minorHAnsi" w:cstheme="minorHAnsi"/>
                <w:color w:val="000080"/>
                <w:sz w:val="18"/>
                <w:szCs w:val="18"/>
              </w:rPr>
              <w:fldChar w:fldCharType="begin">
                <w:ffData>
                  <w:name w:val=""/>
                  <w:enabled/>
                  <w:calcOnExit w:val="0"/>
                  <w:textInput/>
                </w:ffData>
              </w:fldChar>
            </w:r>
            <w:r w:rsidR="00684492" w:rsidRPr="00477882">
              <w:rPr>
                <w:rFonts w:asciiTheme="minorHAnsi" w:hAnsiTheme="minorHAnsi" w:cstheme="minorHAnsi"/>
                <w:color w:val="000080"/>
                <w:sz w:val="18"/>
                <w:szCs w:val="18"/>
              </w:rPr>
              <w:instrText xml:space="preserve"> FORMTEXT </w:instrText>
            </w:r>
            <w:r w:rsidR="00684492" w:rsidRPr="00477882">
              <w:rPr>
                <w:rFonts w:asciiTheme="minorHAnsi" w:hAnsiTheme="minorHAnsi" w:cstheme="minorHAnsi"/>
                <w:color w:val="000080"/>
                <w:sz w:val="18"/>
                <w:szCs w:val="18"/>
              </w:rPr>
            </w:r>
            <w:r w:rsidR="00684492" w:rsidRPr="00477882">
              <w:rPr>
                <w:rFonts w:asciiTheme="minorHAnsi" w:hAnsiTheme="minorHAnsi" w:cstheme="minorHAnsi"/>
                <w:color w:val="000080"/>
                <w:sz w:val="18"/>
                <w:szCs w:val="18"/>
              </w:rPr>
              <w:fldChar w:fldCharType="separate"/>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color w:val="000080"/>
                <w:sz w:val="18"/>
                <w:szCs w:val="18"/>
              </w:rPr>
              <w:fldChar w:fldCharType="end"/>
            </w:r>
          </w:p>
          <w:p w14:paraId="50EE312B" w14:textId="6ED24239"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Position</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CE11D3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Address</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32AC05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Telephone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A22938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Mobile (optional)</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7B81FFB9"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E-Mail</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A27C7AC"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6984691"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Internet Website Address</w:t>
            </w:r>
            <w:r w:rsidRPr="00477882">
              <w:rPr>
                <w:rFonts w:asciiTheme="minorHAnsi" w:hAnsiTheme="minorHAnsi" w:cstheme="minorHAnsi"/>
                <w:color w:val="FF0000"/>
                <w:sz w:val="18"/>
                <w:szCs w:val="18"/>
              </w:rPr>
              <w:t xml:space="preserve"> (Optional)</w:t>
            </w:r>
          </w:p>
          <w:p w14:paraId="0AD7F6E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(optional)</w:t>
            </w:r>
          </w:p>
        </w:tc>
      </w:tr>
      <w:tr w:rsidR="00217822" w:rsidRPr="00477882" w14:paraId="52CF124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23DD77"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Registered Office Address (if different from above)</w:t>
            </w:r>
          </w:p>
          <w:p w14:paraId="11F3D8C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86267AA"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6CFCCDB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Date Established</w:t>
            </w:r>
          </w:p>
          <w:p w14:paraId="396CA77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DD74781" w14:textId="77777777" w:rsidTr="004E7C1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22FA4E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Type of Organisation</w:t>
            </w:r>
            <w:r w:rsidRPr="00477882">
              <w:rPr>
                <w:rFonts w:asciiTheme="minorHAnsi" w:hAnsiTheme="minorHAnsi" w:cstheme="minorHAnsi"/>
                <w:sz w:val="18"/>
                <w:szCs w:val="18"/>
              </w:rPr>
              <w:t xml:space="preserve"> (e.g. Private, Private Limited Company, Partnership, Local Authority, Voluntary Body, and Registered Charity) Please provide details of the organisation's structure.</w:t>
            </w:r>
          </w:p>
          <w:p w14:paraId="48D5D19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7821FBE"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6DF070A"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Registered Business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51DE90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Date of Registration: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16D4652" w14:textId="77777777" w:rsidTr="004E7C1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608803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VAT Registration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F2B5655"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Ownership</w:t>
            </w:r>
          </w:p>
          <w:p w14:paraId="4C9BD5F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If your company is owned by a parent company, please identify the name(s) of parents and clearly identify the relationship.</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2740309" w14:textId="77777777" w:rsidTr="004E7C1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82F717C"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lastRenderedPageBreak/>
              <w:t>Please confirm whether your Organisation is considered one of the following. (</w:t>
            </w:r>
            <w:r w:rsidRPr="00477882">
              <w:rPr>
                <w:rFonts w:asciiTheme="minorHAnsi" w:hAnsiTheme="minorHAnsi" w:cstheme="minorHAnsi"/>
                <w:color w:val="FF0000"/>
                <w:sz w:val="18"/>
                <w:szCs w:val="18"/>
              </w:rPr>
              <w:t>Optional)</w:t>
            </w:r>
          </w:p>
          <w:p w14:paraId="3F2176A4" w14:textId="77777777" w:rsidR="00217822" w:rsidRPr="00477882" w:rsidRDefault="00217822" w:rsidP="00217822">
            <w:pPr>
              <w:pStyle w:val="BodyText"/>
              <w:tabs>
                <w:tab w:val="left" w:pos="709"/>
              </w:tabs>
              <w:suppressAutoHyphens/>
              <w:jc w:val="both"/>
              <w:rPr>
                <w:rFonts w:asciiTheme="minorHAnsi" w:hAnsiTheme="minorHAnsi" w:cstheme="minorHAnsi"/>
                <w:i/>
                <w:sz w:val="18"/>
                <w:szCs w:val="18"/>
              </w:rPr>
            </w:pPr>
            <w:r w:rsidRPr="00477882">
              <w:rPr>
                <w:rFonts w:asciiTheme="minorHAnsi" w:hAnsiTheme="minorHAnsi" w:cstheme="minorHAnsi"/>
                <w:bCs/>
                <w:i/>
                <w:sz w:val="18"/>
                <w:szCs w:val="18"/>
                <w:lang w:val="en-US"/>
              </w:rPr>
              <w:t>Double-click in boxes to check</w:t>
            </w:r>
            <w:r w:rsidRPr="00477882">
              <w:rPr>
                <w:rFonts w:asciiTheme="minorHAnsi" w:hAnsiTheme="minorHAnsi" w:cstheme="minorHAnsi"/>
                <w:i/>
                <w:sz w:val="18"/>
                <w:szCs w:val="18"/>
              </w:rPr>
              <w:t xml:space="preserve"> relevant box</w:t>
            </w:r>
          </w:p>
          <w:p w14:paraId="01D14E3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Micro enterprise – Staff &lt; 10, Turnover &lt; €2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55B174C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Small enterprise – Staff &lt; 50, Turnover &lt; €10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13D910D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Medium sized enterprise – Staff &lt; 250, Turnover &lt; €50 million, Balance sheet &lt;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4C4781">
              <w:rPr>
                <w:rFonts w:asciiTheme="minorHAnsi" w:hAnsiTheme="minorHAnsi" w:cstheme="minorHAnsi"/>
                <w:sz w:val="18"/>
                <w:szCs w:val="18"/>
              </w:rPr>
            </w:r>
            <w:r w:rsidR="004C4781">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0967FB3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Large sized enterprise – Staff &gt;250, Turnover &gt; €50 million, Balance sheet &gt;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4C4781">
              <w:rPr>
                <w:rFonts w:asciiTheme="minorHAnsi" w:hAnsiTheme="minorHAnsi" w:cstheme="minorHAnsi"/>
                <w:sz w:val="18"/>
                <w:szCs w:val="18"/>
              </w:rPr>
            </w:r>
            <w:r w:rsidR="004C4781">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751C8700" w14:textId="61634EE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A1F321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7A549D0"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If your Organisation is owned/run by any of the following, please tick relevant box</w:t>
            </w:r>
            <w:r w:rsidRPr="00477882">
              <w:rPr>
                <w:rFonts w:asciiTheme="minorHAnsi" w:hAnsiTheme="minorHAnsi" w:cstheme="minorHAnsi"/>
                <w:color w:val="FF0000"/>
                <w:sz w:val="18"/>
                <w:szCs w:val="18"/>
              </w:rPr>
              <w:t xml:space="preserve"> (Optional)</w:t>
            </w:r>
          </w:p>
          <w:p w14:paraId="3B0D665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ab/>
              <w:t>BME (Black, ethnic, community/voluntary group)</w:t>
            </w:r>
          </w:p>
          <w:p w14:paraId="0C1CC14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Community Interest Companies (CIC)</w:t>
            </w:r>
          </w:p>
          <w:p w14:paraId="46304D56"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Companies owned or managed by women</w:t>
            </w:r>
          </w:p>
          <w:p w14:paraId="4613B615"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Owned or run by Disabled People</w:t>
            </w:r>
          </w:p>
          <w:p w14:paraId="7D3D154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Business owned by Lesbian, Bisexual, Gay or Transsexual</w:t>
            </w:r>
          </w:p>
          <w:p w14:paraId="2B67045D" w14:textId="6679AA59"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4967516"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9D148B7" w14:textId="75BF2825" w:rsidR="00217822" w:rsidRPr="00477882" w:rsidRDefault="004E7C19"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Falmouth University</w:t>
            </w:r>
            <w:r w:rsidR="00217822" w:rsidRPr="00477882">
              <w:rPr>
                <w:rFonts w:asciiTheme="minorHAnsi" w:hAnsiTheme="minorHAnsi" w:cstheme="minorHAnsi"/>
                <w:sz w:val="18"/>
                <w:szCs w:val="18"/>
              </w:rPr>
              <w:t xml:space="preserve"> would like to understand how and where Bidders find opportunities advertised.  This will help us better target our tender advertisements to potential Bidders.  </w:t>
            </w:r>
          </w:p>
          <w:p w14:paraId="3CDF5C56"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Please enter where you saw this tender opportunity advertised.</w:t>
            </w:r>
            <w:r w:rsidRPr="00477882">
              <w:rPr>
                <w:rFonts w:asciiTheme="minorHAnsi" w:hAnsiTheme="minorHAnsi" w:cstheme="minorHAnsi"/>
                <w:b/>
                <w:sz w:val="18"/>
                <w:szCs w:val="18"/>
              </w:rPr>
              <w:t xml:space="preserve"> </w:t>
            </w:r>
          </w:p>
          <w:p w14:paraId="20FB03C0" w14:textId="588600A1" w:rsidR="006979A1" w:rsidRPr="00477882" w:rsidRDefault="006979A1" w:rsidP="006979A1">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Pro-Contract (Due North)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4C4781">
              <w:rPr>
                <w:rFonts w:asciiTheme="minorHAnsi" w:hAnsiTheme="minorHAnsi" w:cstheme="minorHAnsi"/>
                <w:b/>
                <w:sz w:val="18"/>
                <w:szCs w:val="18"/>
              </w:rPr>
            </w:r>
            <w:r w:rsidR="004C4781">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5FE6307F"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In-tend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4C4781">
              <w:rPr>
                <w:rFonts w:asciiTheme="minorHAnsi" w:hAnsiTheme="minorHAnsi" w:cstheme="minorHAnsi"/>
                <w:b/>
                <w:sz w:val="18"/>
                <w:szCs w:val="18"/>
              </w:rPr>
            </w:r>
            <w:r w:rsidR="004C4781">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1CDF6F80"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Contract Finder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4C4781">
              <w:rPr>
                <w:rFonts w:asciiTheme="minorHAnsi" w:hAnsiTheme="minorHAnsi" w:cstheme="minorHAnsi"/>
                <w:b/>
                <w:sz w:val="18"/>
                <w:szCs w:val="18"/>
              </w:rPr>
            </w:r>
            <w:r w:rsidR="004C4781">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42C5428A" w14:textId="77777777" w:rsidR="00217822" w:rsidRPr="00477882" w:rsidRDefault="00217822" w:rsidP="00217822">
            <w:pPr>
              <w:widowControl w:val="0"/>
              <w:suppressAutoHyphens/>
              <w:spacing w:after="120"/>
              <w:jc w:val="both"/>
              <w:rPr>
                <w:rFonts w:asciiTheme="minorHAnsi" w:hAnsiTheme="minorHAnsi" w:cstheme="minorHAnsi"/>
                <w:bCs/>
                <w:sz w:val="18"/>
                <w:szCs w:val="18"/>
              </w:rPr>
            </w:pPr>
            <w:r w:rsidRPr="00477882">
              <w:rPr>
                <w:rFonts w:asciiTheme="minorHAnsi" w:hAnsiTheme="minorHAnsi" w:cstheme="minorHAnsi"/>
                <w:b/>
                <w:sz w:val="18"/>
                <w:szCs w:val="18"/>
              </w:rPr>
              <w:t>Other (please detail) ………………………..</w:t>
            </w:r>
          </w:p>
        </w:tc>
      </w:tr>
      <w:tr w:rsidR="00217822" w:rsidRPr="00477882" w14:paraId="6C6D492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169560"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lang w:eastAsia="en-US"/>
              </w:rPr>
            </w:pPr>
            <w:r w:rsidRPr="00477882">
              <w:rPr>
                <w:rFonts w:asciiTheme="minorHAnsi" w:hAnsiTheme="minorHAnsi" w:cstheme="minorHAnsi"/>
                <w:b/>
                <w:sz w:val="18"/>
                <w:szCs w:val="18"/>
              </w:rPr>
              <w:t>Section 2</w:t>
            </w:r>
            <w:r w:rsidRPr="00477882">
              <w:rPr>
                <w:rFonts w:asciiTheme="minorHAnsi" w:hAnsiTheme="minorHAnsi" w:cstheme="minorHAnsi"/>
                <w:b/>
                <w:sz w:val="18"/>
                <w:szCs w:val="18"/>
                <w:lang w:eastAsia="en-US"/>
              </w:rPr>
              <w:t xml:space="preserve"> Grounds for Exclusion [‘Pass’ / ‘Fail’]</w:t>
            </w:r>
          </w:p>
        </w:tc>
      </w:tr>
      <w:tr w:rsidR="00217822" w:rsidRPr="00477882" w14:paraId="488BEEF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79D6A9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0EE684" w14:textId="19D8388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for advice before completing this form.</w:t>
            </w:r>
          </w:p>
          <w:p w14:paraId="2FAE309E" w14:textId="77777777" w:rsidR="00217822" w:rsidRPr="00477882" w:rsidRDefault="00217822" w:rsidP="00217822">
            <w:pPr>
              <w:pStyle w:val="BodyText"/>
              <w:tabs>
                <w:tab w:val="left" w:pos="709"/>
              </w:tabs>
              <w:suppressAutoHyphens/>
              <w:jc w:val="both"/>
              <w:rPr>
                <w:rFonts w:asciiTheme="minorHAnsi" w:hAnsiTheme="minorHAnsi" w:cstheme="minorHAnsi"/>
                <w:b/>
                <w:i/>
                <w:sz w:val="18"/>
                <w:szCs w:val="18"/>
              </w:rPr>
            </w:pPr>
            <w:r w:rsidRPr="00477882">
              <w:rPr>
                <w:rFonts w:asciiTheme="minorHAnsi" w:hAnsiTheme="minorHAnsi" w:cstheme="minorHAnsi"/>
                <w:b/>
                <w:i/>
                <w:sz w:val="18"/>
                <w:szCs w:val="18"/>
              </w:rPr>
              <w:t>All of the questions in Section 2 are Pass/ Fail – if the Bidder responds “Yes” to any of these questions, this may constitute a “Fail”/</w:t>
            </w:r>
          </w:p>
        </w:tc>
      </w:tr>
      <w:tr w:rsidR="00217822" w:rsidRPr="00477882" w14:paraId="528D417D"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3B5C7F0F"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68334C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Please indicate your answer by marking ‘X’ in the relevant box</w:t>
            </w:r>
          </w:p>
        </w:tc>
      </w:tr>
      <w:tr w:rsidR="00217822" w:rsidRPr="00477882" w14:paraId="217AFADF" w14:textId="77777777" w:rsidTr="004E7C19">
        <w:tc>
          <w:tcPr>
            <w:cnfStyle w:val="000010000000" w:firstRow="0" w:lastRow="0" w:firstColumn="0" w:lastColumn="0" w:oddVBand="1" w:evenVBand="0" w:oddHBand="0" w:evenHBand="0" w:firstRowFirstColumn="0" w:firstRowLastColumn="0" w:lastRowFirstColumn="0" w:lastRowLastColumn="0"/>
            <w:tcW w:w="3597" w:type="pct"/>
            <w:vMerge/>
          </w:tcPr>
          <w:p w14:paraId="101627EA" w14:textId="77777777" w:rsidR="00217822" w:rsidRPr="00477882" w:rsidRDefault="00217822" w:rsidP="00217822">
            <w:pPr>
              <w:suppressAutoHyphens/>
              <w:spacing w:after="120"/>
              <w:jc w:val="both"/>
              <w:rPr>
                <w:rFonts w:asciiTheme="minorHAnsi" w:hAnsiTheme="minorHAnsi" w:cstheme="minorHAnsi"/>
                <w:sz w:val="18"/>
                <w:szCs w:val="18"/>
              </w:rPr>
            </w:pPr>
          </w:p>
        </w:tc>
        <w:tc>
          <w:tcPr>
            <w:tcW w:w="529" w:type="pct"/>
          </w:tcPr>
          <w:p w14:paraId="3D05E4C5"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26262C3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No</w:t>
            </w:r>
          </w:p>
        </w:tc>
      </w:tr>
      <w:tr w:rsidR="00217822" w:rsidRPr="00477882" w14:paraId="6ED0D55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5F6FC0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F2F692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E25B2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9842BF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C955E71"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corruption within the meaning of section 1(2) of the Public Bodies Corrupt Practices Act 1889 or section 1 of the Prevention of Corruption Act 1906;</w:t>
            </w:r>
          </w:p>
        </w:tc>
        <w:tc>
          <w:tcPr>
            <w:tcW w:w="529" w:type="pct"/>
          </w:tcPr>
          <w:p w14:paraId="69550E5C"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14BC2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5032D9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979B4A"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the common law offence of bribery;</w:t>
            </w:r>
          </w:p>
        </w:tc>
        <w:tc>
          <w:tcPr>
            <w:tcW w:w="529" w:type="pct"/>
          </w:tcPr>
          <w:p w14:paraId="592D49B0"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970BCA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DE965D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5F8AD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 xml:space="preserve">bribery within the meaning of sections 1, 2 or 6 of the Bribery Act 2010; or section 113 of </w:t>
            </w:r>
            <w:r w:rsidRPr="00477882">
              <w:rPr>
                <w:rFonts w:asciiTheme="minorHAnsi" w:eastAsia="Arial" w:hAnsiTheme="minorHAnsi" w:cstheme="minorHAnsi"/>
                <w:sz w:val="18"/>
                <w:szCs w:val="18"/>
              </w:rPr>
              <w:lastRenderedPageBreak/>
              <w:t>the Representation of the People Act 1983;</w:t>
            </w:r>
          </w:p>
        </w:tc>
        <w:tc>
          <w:tcPr>
            <w:tcW w:w="529" w:type="pct"/>
          </w:tcPr>
          <w:p w14:paraId="4018A7CF"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EA91D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634468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DF5555B"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lastRenderedPageBreak/>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67D852E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0F0853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66B5D6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E82B37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w:t>
            </w:r>
            <w:proofErr w:type="spellStart"/>
            <w:r w:rsidRPr="00477882">
              <w:rPr>
                <w:rFonts w:asciiTheme="minorHAnsi" w:eastAsia="Arial" w:hAnsiTheme="minorHAnsi" w:cstheme="minorHAnsi"/>
                <w:sz w:val="18"/>
                <w:szCs w:val="18"/>
              </w:rPr>
              <w:t>i</w:t>
            </w:r>
            <w:proofErr w:type="spellEnd"/>
            <w:r w:rsidRPr="00477882">
              <w:rPr>
                <w:rFonts w:asciiTheme="minorHAnsi" w:eastAsia="Arial" w:hAnsiTheme="minorHAnsi" w:cstheme="minorHAnsi"/>
                <w:sz w:val="18"/>
                <w:szCs w:val="18"/>
              </w:rPr>
              <w:t>) the offence of cheating the Revenue;</w:t>
            </w:r>
          </w:p>
        </w:tc>
        <w:tc>
          <w:tcPr>
            <w:tcW w:w="529" w:type="pct"/>
          </w:tcPr>
          <w:p w14:paraId="672A95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7C8337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3B65E1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EB3E5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(ii) the offence of conspiracy to defraud;</w:t>
            </w:r>
          </w:p>
        </w:tc>
        <w:tc>
          <w:tcPr>
            <w:tcW w:w="529" w:type="pct"/>
          </w:tcPr>
          <w:p w14:paraId="5EC273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4D9D46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DC399A"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645718D"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(iii) fraud or theft within the meaning of the Theft Act 1968, the Theft Act (Northern Ireland) 1969, the Theft Act 1978 or the Theft (Northern Ireland) Order 1978</w:t>
            </w:r>
          </w:p>
        </w:tc>
        <w:tc>
          <w:tcPr>
            <w:tcW w:w="529" w:type="pct"/>
          </w:tcPr>
          <w:p w14:paraId="4122011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090CB8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879037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49AC10E"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(iv) fraudulent trading within the meaning of section 458 of the Companies Act 1985, article 451 of the Companies (Northern Ireland) Order 1986 or section 993 of the Companies Act 2006;</w:t>
            </w:r>
          </w:p>
        </w:tc>
        <w:tc>
          <w:tcPr>
            <w:tcW w:w="529" w:type="pct"/>
          </w:tcPr>
          <w:p w14:paraId="1FED167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82DD84"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1873E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0585F4E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 fraudulent evasion within the meaning of section 170 of the Customs and Excise Management Act 1979 or section 72 of the Value Added Tax Act 1994;</w:t>
            </w:r>
          </w:p>
        </w:tc>
        <w:tc>
          <w:tcPr>
            <w:tcW w:w="529" w:type="pct"/>
          </w:tcPr>
          <w:p w14:paraId="7F0FDB4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E5C7C4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3C8E119"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E23430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 an offence in connection with taxation in the European Union within the meaning of section 71 of the Criminal Justice Act 1993;</w:t>
            </w:r>
          </w:p>
        </w:tc>
        <w:tc>
          <w:tcPr>
            <w:tcW w:w="529" w:type="pct"/>
          </w:tcPr>
          <w:p w14:paraId="79CF42C6"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F41A0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9F160AD"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C704CDB"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3B41400E"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143326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42521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169CB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(viii) fraud within the meaning of section 2, 3 or 4 of the Fraud Act 2006; or</w:t>
            </w:r>
          </w:p>
        </w:tc>
        <w:tc>
          <w:tcPr>
            <w:tcW w:w="529" w:type="pct"/>
          </w:tcPr>
          <w:p w14:paraId="6A8730CF"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F68599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E175311"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853505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(ix)</w:t>
            </w:r>
            <w:r w:rsidRPr="00477882">
              <w:rPr>
                <w:rFonts w:asciiTheme="minorHAnsi" w:eastAsia="Arial" w:hAnsiTheme="minorHAnsi"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1F3CC363"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207AE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8B35AF"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FDAB614"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listed—</w:t>
            </w:r>
          </w:p>
        </w:tc>
        <w:tc>
          <w:tcPr>
            <w:tcW w:w="529" w:type="pct"/>
          </w:tcPr>
          <w:p w14:paraId="5487DD54"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B42C4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A5134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697617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w:t>
            </w:r>
            <w:proofErr w:type="spellStart"/>
            <w:r w:rsidRPr="00477882">
              <w:rPr>
                <w:rFonts w:asciiTheme="minorHAnsi" w:eastAsia="Arial" w:hAnsiTheme="minorHAnsi" w:cstheme="minorHAnsi"/>
                <w:sz w:val="18"/>
                <w:szCs w:val="18"/>
              </w:rPr>
              <w:t>i</w:t>
            </w:r>
            <w:proofErr w:type="spellEnd"/>
            <w:r w:rsidRPr="00477882">
              <w:rPr>
                <w:rFonts w:asciiTheme="minorHAnsi" w:eastAsia="Arial" w:hAnsiTheme="minorHAnsi" w:cstheme="minorHAnsi"/>
                <w:sz w:val="18"/>
                <w:szCs w:val="18"/>
              </w:rPr>
              <w:t>) in section 41 of the Counter Terrorism Act 2008; or</w:t>
            </w:r>
          </w:p>
        </w:tc>
        <w:tc>
          <w:tcPr>
            <w:tcW w:w="529" w:type="pct"/>
          </w:tcPr>
          <w:p w14:paraId="688261A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CEA0F1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A6F92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8694197"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 in Schedule 2 to that Act where the court has determined that there is a terrorist connection;</w:t>
            </w:r>
          </w:p>
        </w:tc>
        <w:tc>
          <w:tcPr>
            <w:tcW w:w="529" w:type="pct"/>
          </w:tcPr>
          <w:p w14:paraId="09062C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E9D54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C363B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DB02AA6"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under sections 44 to 46 of the Serious Crime Act 2007 which relates to an offence covered by subparagraph (f);</w:t>
            </w:r>
          </w:p>
        </w:tc>
        <w:tc>
          <w:tcPr>
            <w:tcW w:w="529" w:type="pct"/>
          </w:tcPr>
          <w:p w14:paraId="2A60FC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D587B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146F98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1D5828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money laundering within the meaning of sections 340(11) and 415 of the Proceeds of Crime Act 2002;</w:t>
            </w:r>
          </w:p>
        </w:tc>
        <w:tc>
          <w:tcPr>
            <w:tcW w:w="529" w:type="pct"/>
          </w:tcPr>
          <w:p w14:paraId="16FE4CF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DB6F3B"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5F467D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AE0B59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19A36F7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DF8341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28DAD2B"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C3FC5F9"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proofErr w:type="gramStart"/>
            <w:r w:rsidRPr="00477882">
              <w:rPr>
                <w:rFonts w:asciiTheme="minorHAnsi" w:eastAsia="Arial" w:hAnsiTheme="minorHAnsi" w:cstheme="minorHAnsi"/>
                <w:sz w:val="18"/>
                <w:szCs w:val="18"/>
              </w:rPr>
              <w:t>an</w:t>
            </w:r>
            <w:proofErr w:type="gramEnd"/>
            <w:r w:rsidRPr="00477882">
              <w:rPr>
                <w:rFonts w:asciiTheme="minorHAnsi" w:eastAsia="Arial" w:hAnsiTheme="minorHAnsi" w:cstheme="minorHAnsi"/>
                <w:sz w:val="18"/>
                <w:szCs w:val="18"/>
              </w:rPr>
              <w:t xml:space="preserve"> offence under section 4 of the Asylum and Immigration (Treatment of Claimants etc.) Act 2004;</w:t>
            </w:r>
          </w:p>
        </w:tc>
        <w:tc>
          <w:tcPr>
            <w:tcW w:w="529" w:type="pct"/>
          </w:tcPr>
          <w:p w14:paraId="259A9D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79537E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787FEEF"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03943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59A of the Sexual Offences Act 2003;</w:t>
            </w:r>
          </w:p>
        </w:tc>
        <w:tc>
          <w:tcPr>
            <w:tcW w:w="529" w:type="pct"/>
          </w:tcPr>
          <w:p w14:paraId="6FD31F96"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6FC29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1047B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74BCA87"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71 of the Coroners and Justice Act 2009;</w:t>
            </w:r>
          </w:p>
        </w:tc>
        <w:tc>
          <w:tcPr>
            <w:tcW w:w="529" w:type="pct"/>
          </w:tcPr>
          <w:p w14:paraId="01A55D43"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FF77A0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BE07E84"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F9C0422"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drug trafficking within the meaning of section 49, 50 or 51 of the Drug Trafficking Act 1994; or</w:t>
            </w:r>
          </w:p>
        </w:tc>
        <w:tc>
          <w:tcPr>
            <w:tcW w:w="529" w:type="pct"/>
          </w:tcPr>
          <w:p w14:paraId="2F575F3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5ECE38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B4F04B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E625FB3"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other offence within the meaning of Article 57(1) of the Public Contracts Directive—</w:t>
            </w:r>
          </w:p>
        </w:tc>
        <w:tc>
          <w:tcPr>
            <w:tcW w:w="529" w:type="pct"/>
          </w:tcPr>
          <w:p w14:paraId="7EFE366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793E1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DDA8A0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175BC85"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w:t>
            </w:r>
            <w:proofErr w:type="spellStart"/>
            <w:r w:rsidRPr="00477882">
              <w:rPr>
                <w:rFonts w:asciiTheme="minorHAnsi" w:eastAsia="Arial" w:hAnsiTheme="minorHAnsi" w:cstheme="minorHAnsi"/>
                <w:sz w:val="18"/>
                <w:szCs w:val="18"/>
              </w:rPr>
              <w:t>i</w:t>
            </w:r>
            <w:proofErr w:type="spellEnd"/>
            <w:r w:rsidRPr="00477882">
              <w:rPr>
                <w:rFonts w:asciiTheme="minorHAnsi" w:eastAsia="Arial" w:hAnsiTheme="minorHAnsi" w:cstheme="minorHAnsi"/>
                <w:sz w:val="18"/>
                <w:szCs w:val="18"/>
              </w:rPr>
              <w:t>) as defined by the law of any jurisdiction outside England and Wales and Northern Ireland; or</w:t>
            </w:r>
          </w:p>
        </w:tc>
        <w:tc>
          <w:tcPr>
            <w:tcW w:w="529" w:type="pct"/>
          </w:tcPr>
          <w:p w14:paraId="7CCE2FC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D0CC47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A5508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3ED5B1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 xml:space="preserve">(ii) </w:t>
            </w:r>
            <w:proofErr w:type="gramStart"/>
            <w:r w:rsidRPr="00477882">
              <w:rPr>
                <w:rFonts w:asciiTheme="minorHAnsi" w:eastAsia="Arial" w:hAnsiTheme="minorHAnsi" w:cstheme="minorHAnsi"/>
                <w:sz w:val="18"/>
                <w:szCs w:val="18"/>
              </w:rPr>
              <w:t>created</w:t>
            </w:r>
            <w:proofErr w:type="gramEnd"/>
            <w:r w:rsidRPr="00477882">
              <w:rPr>
                <w:rFonts w:asciiTheme="minorHAnsi" w:eastAsia="Arial" w:hAnsiTheme="minorHAnsi" w:cstheme="minorHAnsi"/>
                <w:sz w:val="18"/>
                <w:szCs w:val="18"/>
              </w:rPr>
              <w:t>, after the day on which these Regulations were made, in the law of England and Wales or Northern Ireland.</w:t>
            </w:r>
          </w:p>
        </w:tc>
        <w:tc>
          <w:tcPr>
            <w:tcW w:w="529" w:type="pct"/>
          </w:tcPr>
          <w:p w14:paraId="43CBB4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8D4BEB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18467D0"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50EB04C"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u w:val="single"/>
              </w:rPr>
              <w:t>2.2 Non-payment of taxes</w:t>
            </w:r>
          </w:p>
          <w:p w14:paraId="3F8E0D01"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 xml:space="preserve">Has it been established by a judicial or administrative decision having final and binding effect in accordance with the legal provisions of any part of the United Kingdom or the legal provisions of </w:t>
            </w:r>
            <w:r w:rsidRPr="00477882">
              <w:rPr>
                <w:rFonts w:asciiTheme="minorHAnsi" w:eastAsia="Arial" w:hAnsiTheme="minorHAnsi" w:cstheme="minorHAnsi"/>
                <w:b/>
                <w:sz w:val="18"/>
                <w:szCs w:val="18"/>
              </w:rPr>
              <w:lastRenderedPageBreak/>
              <w:t>the country in which your organisation is established (if outside the UK), that your organisation is in breach of obligations related to the payment of tax or social security contributions?</w:t>
            </w:r>
          </w:p>
          <w:p w14:paraId="4795BE72"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56B80882"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2B4F0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C29BCE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F8F5221"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b/>
                <w:sz w:val="18"/>
                <w:szCs w:val="18"/>
              </w:rPr>
              <w:lastRenderedPageBreak/>
              <w:t>Section 3: Economic and Financial Standing</w:t>
            </w:r>
          </w:p>
        </w:tc>
        <w:tc>
          <w:tcPr>
            <w:tcW w:w="1403" w:type="pct"/>
            <w:gridSpan w:val="2"/>
          </w:tcPr>
          <w:p w14:paraId="784EA556"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64E885C8"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943EC8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b/>
                <w:sz w:val="18"/>
                <w:szCs w:val="18"/>
                <w:lang w:val="en-US"/>
              </w:rPr>
            </w:pPr>
            <w:r w:rsidRPr="00477882">
              <w:rPr>
                <w:rFonts w:asciiTheme="minorHAnsi" w:eastAsia="Arial" w:hAnsiTheme="minorHAnsi" w:cstheme="minorHAnsi"/>
                <w:b/>
                <w:sz w:val="18"/>
                <w:szCs w:val="18"/>
                <w:shd w:val="clear" w:color="auto" w:fill="DBE5F1"/>
              </w:rPr>
              <w:t>A.  Dunn and Bradstreet</w:t>
            </w:r>
            <w:r w:rsidRPr="00477882">
              <w:rPr>
                <w:rFonts w:asciiTheme="minorHAnsi" w:hAnsiTheme="minorHAnsi" w:cstheme="minorHAnsi"/>
                <w:b/>
                <w:sz w:val="18"/>
                <w:szCs w:val="18"/>
                <w:lang w:val="en-US"/>
              </w:rPr>
              <w:t xml:space="preserve"> – score</w:t>
            </w:r>
          </w:p>
          <w:p w14:paraId="09D7A4CE" w14:textId="647CB746" w:rsidR="00840F51" w:rsidRPr="00464E0C"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run a Dunn and Bradstreet financial check on Bidders and take a considered view on the likelihood of business risk and failure</w:t>
            </w:r>
            <w:r w:rsidRPr="00464E0C">
              <w:rPr>
                <w:rFonts w:asciiTheme="minorHAnsi" w:hAnsiTheme="minorHAnsi" w:cstheme="minorHAnsi"/>
                <w:sz w:val="18"/>
                <w:szCs w:val="18"/>
                <w:lang w:val="en-US"/>
              </w:rPr>
              <w:t xml:space="preserve">.  Bidders with D &amp; B Failure rating of 50 or less will be requested to provide further information / clarifications. </w:t>
            </w:r>
          </w:p>
          <w:p w14:paraId="30DA1D2C"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64E0C">
              <w:rPr>
                <w:rFonts w:asciiTheme="minorHAnsi" w:hAnsiTheme="minorHAnsi" w:cstheme="minorHAnsi"/>
                <w:sz w:val="18"/>
                <w:szCs w:val="18"/>
                <w:lang w:val="en-US"/>
              </w:rPr>
              <w:t>For businesses not covered by the D &amp; B report, these businesses will be requested to supply a minimum of 3 years accounts / or as trading history if 3 years of accounts are not</w:t>
            </w:r>
            <w:r w:rsidRPr="00477882">
              <w:rPr>
                <w:rFonts w:asciiTheme="minorHAnsi" w:hAnsiTheme="minorHAnsi" w:cstheme="minorHAnsi"/>
                <w:sz w:val="18"/>
                <w:szCs w:val="18"/>
                <w:lang w:val="en-US"/>
              </w:rPr>
              <w:t xml:space="preserve"> available.</w:t>
            </w:r>
          </w:p>
          <w:p w14:paraId="3A9DEC83"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The following financial ratio will be used to access business risk and failure for those business not covered by a D &amp; B report.</w:t>
            </w:r>
          </w:p>
          <w:p w14:paraId="57873B0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Current Ratio: = Current Assets / Current Liabilities</w:t>
            </w:r>
          </w:p>
          <w:p w14:paraId="79F0426C" w14:textId="6DA796B8" w:rsidR="00840F51" w:rsidRPr="00477882" w:rsidRDefault="00840F51" w:rsidP="00840F51">
            <w:pPr>
              <w:widowControl w:val="0"/>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request further clarification on any D and B Failure rating.</w:t>
            </w:r>
          </w:p>
          <w:p w14:paraId="1F2EB1F7" w14:textId="113122FF" w:rsidR="00217822" w:rsidRPr="00477882" w:rsidRDefault="00840F51" w:rsidP="00840F51">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In the event that a Bidder achieves a D and B Failure rating of 50 or less this may constitute a ‘Fail’.</w:t>
            </w:r>
          </w:p>
        </w:tc>
        <w:tc>
          <w:tcPr>
            <w:tcW w:w="1403" w:type="pct"/>
            <w:gridSpan w:val="2"/>
          </w:tcPr>
          <w:p w14:paraId="5D6E20AD" w14:textId="5F83C749" w:rsidR="00217822" w:rsidRPr="00477882" w:rsidRDefault="00217822" w:rsidP="00840F5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This organisation consents to a</w:t>
            </w:r>
            <w:r w:rsidR="00840F51" w:rsidRPr="00477882">
              <w:rPr>
                <w:rFonts w:asciiTheme="minorHAnsi" w:hAnsiTheme="minorHAnsi" w:cstheme="minorHAnsi"/>
                <w:sz w:val="18"/>
                <w:szCs w:val="18"/>
              </w:rPr>
              <w:t xml:space="preserve"> D and B</w:t>
            </w:r>
            <w:r w:rsidRPr="00477882">
              <w:rPr>
                <w:rFonts w:asciiTheme="minorHAnsi" w:hAnsiTheme="minorHAnsi" w:cstheme="minorHAnsi"/>
                <w:sz w:val="18"/>
                <w:szCs w:val="18"/>
              </w:rPr>
              <w:t xml:space="preserve"> Check</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bookmarkStart w:id="6" w:name="Check3"/>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bookmarkEnd w:id="6"/>
          </w:p>
        </w:tc>
      </w:tr>
      <w:tr w:rsidR="00217822" w:rsidRPr="00477882" w14:paraId="126C4CE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76129F0" w14:textId="77777777" w:rsidR="00217822" w:rsidRPr="00477882" w:rsidRDefault="00217822" w:rsidP="00217822">
            <w:pPr>
              <w:widowControl w:val="0"/>
              <w:tabs>
                <w:tab w:val="center" w:pos="4005"/>
              </w:tabs>
              <w:suppressAutoHyphens/>
              <w:spacing w:after="120"/>
              <w:jc w:val="both"/>
              <w:rPr>
                <w:rFonts w:asciiTheme="minorHAnsi" w:eastAsia="Arial" w:hAnsiTheme="minorHAnsi" w:cstheme="minorHAnsi"/>
                <w:b/>
                <w:sz w:val="18"/>
                <w:szCs w:val="18"/>
                <w:shd w:val="clear" w:color="auto" w:fill="DBE5F1"/>
              </w:rPr>
            </w:pPr>
            <w:r w:rsidRPr="00477882">
              <w:rPr>
                <w:rFonts w:asciiTheme="minorHAnsi" w:eastAsia="Arial" w:hAnsiTheme="minorHAnsi" w:cstheme="minorHAnsi"/>
                <w:b/>
                <w:sz w:val="18"/>
                <w:szCs w:val="18"/>
                <w:shd w:val="clear" w:color="auto" w:fill="DBE5F1"/>
              </w:rPr>
              <w:t xml:space="preserve">B - Insurance </w:t>
            </w:r>
          </w:p>
          <w:p w14:paraId="7592C5AF" w14:textId="77AFFA88" w:rsidR="00217822" w:rsidRPr="00464E0C" w:rsidRDefault="00217822" w:rsidP="00217822">
            <w:pPr>
              <w:widowControl w:val="0"/>
              <w:tabs>
                <w:tab w:val="center" w:pos="4005"/>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Please </w:t>
            </w:r>
            <w:r w:rsidRPr="00464E0C">
              <w:rPr>
                <w:rFonts w:asciiTheme="minorHAnsi" w:eastAsia="Arial" w:hAnsiTheme="minorHAnsi" w:cstheme="minorHAnsi"/>
                <w:sz w:val="18"/>
                <w:szCs w:val="18"/>
              </w:rPr>
              <w:t xml:space="preserve">self-certify whether you already have, or can commit to obtain, prior to the commencement of the contract, the levels of insurance cover indicated below: </w:t>
            </w:r>
          </w:p>
          <w:p w14:paraId="1AB6C130" w14:textId="437C91F5" w:rsidR="00217822" w:rsidRPr="00477882" w:rsidRDefault="00217822" w:rsidP="00217822">
            <w:pPr>
              <w:widowControl w:val="0"/>
              <w:suppressAutoHyphens/>
              <w:spacing w:after="120"/>
              <w:rPr>
                <w:rFonts w:asciiTheme="minorHAnsi" w:eastAsia="Arial" w:hAnsiTheme="minorHAnsi" w:cstheme="minorHAnsi"/>
                <w:sz w:val="18"/>
                <w:szCs w:val="18"/>
              </w:rPr>
            </w:pPr>
            <w:r w:rsidRPr="00464E0C">
              <w:rPr>
                <w:rFonts w:asciiTheme="minorHAnsi" w:eastAsia="Arial" w:hAnsiTheme="minorHAnsi" w:cstheme="minorHAnsi"/>
                <w:sz w:val="18"/>
                <w:szCs w:val="18"/>
              </w:rPr>
              <w:t>Employer’s (Compulsory)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Public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Professional Indemnity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Product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p>
          <w:p w14:paraId="701E1697" w14:textId="77777777" w:rsidR="00217822" w:rsidRPr="00477882" w:rsidRDefault="00217822" w:rsidP="00217822">
            <w:pPr>
              <w:widowControl w:val="0"/>
              <w:suppressAutoHyphens/>
              <w:spacing w:after="120"/>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D559BFC"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84DF99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3682317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FCE0A5C"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Section 4: Legislative Compliance</w:t>
            </w:r>
          </w:p>
        </w:tc>
        <w:tc>
          <w:tcPr>
            <w:tcW w:w="1403" w:type="pct"/>
            <w:gridSpan w:val="2"/>
          </w:tcPr>
          <w:p w14:paraId="7E705538"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09D46AE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B08044"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shd w:val="clear" w:color="auto" w:fill="DBE5F1"/>
              </w:rPr>
              <w:t>A – Compliance with equality legislation</w:t>
            </w:r>
            <w:r w:rsidRPr="00477882">
              <w:rPr>
                <w:rFonts w:asciiTheme="minorHAnsi" w:eastAsia="Arial" w:hAnsiTheme="minorHAnsi" w:cstheme="minorHAnsi"/>
                <w:sz w:val="18"/>
                <w:szCs w:val="18"/>
              </w:rPr>
              <w:t xml:space="preserve"> </w:t>
            </w:r>
          </w:p>
          <w:p w14:paraId="7D3588F7"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eastAsia="Arial" w:hAnsiTheme="minorHAnsi" w:cstheme="minorHAnsi"/>
                <w:sz w:val="18"/>
                <w:szCs w:val="18"/>
              </w:rPr>
              <w:t>For organisations working outside of the UK please refer to equivalent legislation in the country that you are located.</w:t>
            </w:r>
          </w:p>
        </w:tc>
      </w:tr>
      <w:tr w:rsidR="00217822" w:rsidRPr="00477882" w14:paraId="12C293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154362"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In the last three years, has any finding of unlawful discrimination been made against your organisation by an Employment Tribunal, an Employment Appeal Tribunal or any other court (or in comparable proceedings in any jurisdiction other than the UK)?</w:t>
            </w:r>
          </w:p>
          <w:p w14:paraId="0BC6D3EE"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5BD1651"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220E1EDC"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No    </w:t>
            </w:r>
          </w:p>
        </w:tc>
      </w:tr>
      <w:tr w:rsidR="00217822" w:rsidRPr="00477882" w14:paraId="07E5AA9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DB28354"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5465143E"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 have answered “yes” to one or both of the questions in this module, please provide, as a separate Appendix, a summary of the nature of the investigation and an explanation of the outcome of the investigation to date.</w:t>
            </w:r>
          </w:p>
          <w:p w14:paraId="44C6697D"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the investigation upheld the complaint against your organisation, please use the Appendix to explain what action (if any) you have taken to prevent unlawful discrimination from reoccurring.</w:t>
            </w:r>
          </w:p>
          <w:p w14:paraId="0AC9A785" w14:textId="6117AA5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 xml:space="preserve">You may be excluded if you are unable to demonstrate to </w:t>
            </w:r>
            <w:r w:rsidR="004E7C19" w:rsidRPr="00477882">
              <w:rPr>
                <w:rFonts w:asciiTheme="minorHAnsi" w:eastAsia="Arial" w:hAnsiTheme="minorHAnsi" w:cstheme="minorHAnsi"/>
                <w:b/>
                <w:sz w:val="18"/>
                <w:szCs w:val="18"/>
              </w:rPr>
              <w:t>Falmouth University</w:t>
            </w:r>
            <w:r w:rsidRPr="00477882">
              <w:rPr>
                <w:rFonts w:asciiTheme="minorHAnsi" w:eastAsia="Arial" w:hAnsiTheme="minorHAnsi" w:cstheme="minorHAnsi"/>
                <w:b/>
                <w:sz w:val="18"/>
                <w:szCs w:val="18"/>
              </w:rPr>
              <w:t xml:space="preserve">’s satisfaction that appropriate remedial action has been taken to prevent similar unlawful discrimination reoccurring.    </w:t>
            </w:r>
          </w:p>
          <w:p w14:paraId="752C5B40" w14:textId="77777777" w:rsidR="00217822" w:rsidRPr="00477882" w:rsidRDefault="00217822" w:rsidP="00217822">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lastRenderedPageBreak/>
              <w:t>Pass/Fail – In the event that a Bidder  answers ‘Yes’ to this question, this may constitute a ‘Fail’</w:t>
            </w:r>
          </w:p>
        </w:tc>
        <w:tc>
          <w:tcPr>
            <w:tcW w:w="1403" w:type="pct"/>
            <w:gridSpan w:val="2"/>
          </w:tcPr>
          <w:p w14:paraId="41B5A07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FD98C3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No    </w:t>
            </w:r>
          </w:p>
        </w:tc>
      </w:tr>
      <w:tr w:rsidR="00217822" w:rsidRPr="00477882" w14:paraId="3528A1D4"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0CD75B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lastRenderedPageBreak/>
              <w:t>B - Environmental Management</w:t>
            </w:r>
          </w:p>
        </w:tc>
      </w:tr>
      <w:tr w:rsidR="00217822" w:rsidRPr="00477882" w14:paraId="6A53498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2D5010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Has your organisation been convicted of breaching environmental legislation, or had any notice served upon it, in the last three years by any environmental regulator or authority (including local authority)? </w:t>
            </w:r>
          </w:p>
          <w:p w14:paraId="7095608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your answer to the this question is “Yes”, please provide details in a separate Appendix of the conviction or notice and details of any remedial action or changes you have made as a result of conviction or notices served.</w:t>
            </w:r>
          </w:p>
          <w:p w14:paraId="2DA505F8" w14:textId="37058A25" w:rsidR="00217822" w:rsidRPr="00477882" w:rsidRDefault="004E7C19"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not select Bidder(s) that have been prosecuted or served notice under environmental legislation in the last 3 years, unless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is satisfied that appropriate remedial action has been taken to prevent future occurrences/breaches.</w:t>
            </w:r>
          </w:p>
          <w:p w14:paraId="2EE2B65D"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4A7ADB43"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63A6C2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031F870"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8391045"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t>C - Health and Safety</w:t>
            </w:r>
          </w:p>
        </w:tc>
      </w:tr>
      <w:tr w:rsidR="00217822" w:rsidRPr="00477882" w14:paraId="34DDA3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814C490"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Please self-certify that your organisation has a Health and Safety Policy that complies with current legislative requirements.</w:t>
            </w:r>
          </w:p>
          <w:p w14:paraId="4FC5CD62" w14:textId="7DDF7F3F" w:rsidR="00217822" w:rsidRPr="00477882" w:rsidRDefault="00217822" w:rsidP="004A5FFC">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w:t>
            </w:r>
            <w:r w:rsidR="004A5FFC" w:rsidRPr="00477882">
              <w:rPr>
                <w:rFonts w:asciiTheme="minorHAnsi" w:hAnsiTheme="minorHAnsi" w:cstheme="minorHAnsi"/>
                <w:b/>
                <w:i/>
                <w:sz w:val="18"/>
                <w:szCs w:val="18"/>
              </w:rPr>
              <w:t>No</w:t>
            </w:r>
            <w:r w:rsidRPr="00477882">
              <w:rPr>
                <w:rFonts w:asciiTheme="minorHAnsi" w:hAnsiTheme="minorHAnsi" w:cstheme="minorHAnsi"/>
                <w:b/>
                <w:i/>
                <w:sz w:val="18"/>
                <w:szCs w:val="18"/>
              </w:rPr>
              <w:t>’ to this question, this may constitute a ‘Fail’</w:t>
            </w:r>
          </w:p>
        </w:tc>
        <w:tc>
          <w:tcPr>
            <w:tcW w:w="1403" w:type="pct"/>
            <w:gridSpan w:val="2"/>
          </w:tcPr>
          <w:p w14:paraId="72651937"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2B855369"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514A49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D68D31"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Has your organisation or any of its Directors or Executive Officers been in receipt of enforcement/remedial orders in relation to the Health and Safety Executive (or equivalent body) in the last 3 years? </w:t>
            </w:r>
          </w:p>
          <w:p w14:paraId="02F357E9"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b/>
                <w:sz w:val="18"/>
                <w:szCs w:val="18"/>
              </w:rPr>
            </w:pPr>
            <w:r w:rsidRPr="00477882">
              <w:rPr>
                <w:rFonts w:asciiTheme="minorHAnsi" w:eastAsia="Arial" w:hAnsiTheme="minorHAnsi" w:cstheme="minorHAnsi"/>
                <w:b/>
                <w:sz w:val="18"/>
                <w:szCs w:val="18"/>
              </w:rPr>
              <w:t>If your answer to this question was “Yes”, please provide details in a separate Appendix of any enforcement/remedial orders served and give details of any remedial action or changes to procedures you have made as a result.</w:t>
            </w:r>
          </w:p>
          <w:p w14:paraId="4C804795" w14:textId="04E6304E" w:rsidR="00217822" w:rsidRPr="00477882" w:rsidRDefault="004E7C19"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exclude Bidder(s) that have been in receipt of enforcement/remedial action orders unless the Bidder(s) can demonstrate to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’s satisfaction that appropriate remedial action has been taken to prevent future occurrences or breaches.   </w:t>
            </w:r>
            <w:r w:rsidR="00217822" w:rsidRPr="00477882">
              <w:rPr>
                <w:rFonts w:asciiTheme="minorHAnsi" w:eastAsia="Arial" w:hAnsiTheme="minorHAnsi" w:cstheme="minorHAnsi"/>
                <w:sz w:val="18"/>
                <w:szCs w:val="18"/>
              </w:rPr>
              <w:t xml:space="preserve">  </w:t>
            </w:r>
          </w:p>
          <w:p w14:paraId="7046F2F9"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CE4351D"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09D680B7"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2F6AA7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FB83A9" w14:textId="77777777" w:rsidR="00217822" w:rsidRPr="00477882" w:rsidRDefault="00217822" w:rsidP="00217822">
            <w:pPr>
              <w:pStyle w:val="BodyText"/>
              <w:tabs>
                <w:tab w:val="left" w:pos="709"/>
              </w:tabs>
              <w:suppressAutoHyphens/>
              <w:jc w:val="both"/>
              <w:rPr>
                <w:rFonts w:asciiTheme="minorHAnsi" w:eastAsia="Arial" w:hAnsiTheme="minorHAnsi" w:cstheme="minorHAnsi"/>
                <w:sz w:val="18"/>
                <w:szCs w:val="18"/>
              </w:rPr>
            </w:pPr>
            <w:r w:rsidRPr="00477882">
              <w:rPr>
                <w:rFonts w:asciiTheme="minorHAnsi" w:hAnsiTheme="minorHAnsi" w:cstheme="minorHAnsi"/>
                <w:b/>
                <w:sz w:val="18"/>
                <w:szCs w:val="18"/>
              </w:rPr>
              <w:t>Section 5: Conflicts of Interest</w:t>
            </w:r>
            <w:r w:rsidRPr="00477882">
              <w:rPr>
                <w:rFonts w:asciiTheme="minorHAnsi" w:eastAsia="Arial" w:hAnsiTheme="minorHAnsi" w:cstheme="minorHAnsi"/>
                <w:sz w:val="18"/>
                <w:szCs w:val="18"/>
              </w:rPr>
              <w:t xml:space="preserve"> </w:t>
            </w:r>
          </w:p>
        </w:tc>
      </w:tr>
      <w:tr w:rsidR="00217822" w:rsidRPr="00477882" w14:paraId="34A6BCF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BF62FF5" w14:textId="2E9A6511"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1. Do any potential conflicts of interest exist between this work, any senior member of your company or any member of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w:t>
            </w:r>
          </w:p>
          <w:p w14:paraId="1E9AA199" w14:textId="28265F88" w:rsidR="00217822" w:rsidRPr="00477882" w:rsidRDefault="00217822" w:rsidP="00217822">
            <w:pPr>
              <w:widowControl w:val="0"/>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4E7C19" w:rsidRPr="00477882">
              <w:rPr>
                <w:rFonts w:asciiTheme="minorHAnsi" w:hAnsiTheme="minorHAnsi" w:cstheme="minorHAnsi"/>
                <w:b/>
                <w:sz w:val="18"/>
                <w:szCs w:val="18"/>
              </w:rPr>
              <w:t>Falmouth University</w:t>
            </w:r>
            <w:r w:rsidRPr="00477882">
              <w:rPr>
                <w:rFonts w:asciiTheme="minorHAnsi" w:hAnsiTheme="minorHAnsi" w:cstheme="minorHAnsi"/>
                <w:b/>
                <w:sz w:val="18"/>
                <w:szCs w:val="18"/>
              </w:rPr>
              <w:t>’s opinion, could not be suitably managed then this would constitute a ‘Fail’.</w:t>
            </w:r>
          </w:p>
          <w:p w14:paraId="2D362B06"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121D40C0" w14:textId="77777777" w:rsidR="00217822" w:rsidRPr="00477882" w:rsidRDefault="00217822" w:rsidP="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 xml:space="preserve">If yes, please provide details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0749C8BD"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D5902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BAC6CC7" w14:textId="77777777"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Section 6: Termination</w:t>
            </w:r>
          </w:p>
        </w:tc>
        <w:tc>
          <w:tcPr>
            <w:tcW w:w="1403" w:type="pct"/>
            <w:gridSpan w:val="2"/>
          </w:tcPr>
          <w:p w14:paraId="20D603B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18"/>
                <w:szCs w:val="18"/>
              </w:rPr>
            </w:pPr>
          </w:p>
        </w:tc>
      </w:tr>
      <w:tr w:rsidR="00217822" w:rsidRPr="00477882" w14:paraId="72BC0A0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AC20134"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2FB508C6" w14:textId="1D5FA8E4"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 xml:space="preserve">If answer is ‘Yes’, please provide details of such termination.  Consideration will be given to the reasoning behind the termination.  </w:t>
            </w:r>
            <w:r w:rsidR="004E7C19" w:rsidRPr="00477882">
              <w:rPr>
                <w:rFonts w:asciiTheme="minorHAnsi" w:hAnsiTheme="minorHAnsi" w:cstheme="minorHAnsi"/>
                <w:b/>
                <w:color w:val="000000"/>
                <w:sz w:val="18"/>
                <w:szCs w:val="18"/>
              </w:rPr>
              <w:t>Falmouth University</w:t>
            </w:r>
            <w:r w:rsidRPr="00477882">
              <w:rPr>
                <w:rFonts w:asciiTheme="minorHAnsi" w:hAnsiTheme="minorHAnsi" w:cstheme="minorHAnsi"/>
                <w:b/>
                <w:color w:val="000000"/>
                <w:sz w:val="18"/>
                <w:szCs w:val="18"/>
              </w:rPr>
              <w:t xml:space="preserve"> will excluded Bidders who cannot reasonably demonstrate </w:t>
            </w:r>
            <w:r w:rsidRPr="00477882">
              <w:rPr>
                <w:rFonts w:asciiTheme="minorHAnsi" w:eastAsia="Arial" w:hAnsiTheme="minorHAnsi" w:cstheme="minorHAnsi"/>
                <w:b/>
                <w:sz w:val="18"/>
                <w:szCs w:val="18"/>
              </w:rPr>
              <w:t xml:space="preserve">that appropriate remedial action has been taken to prevent similar </w:t>
            </w:r>
            <w:r w:rsidRPr="00477882">
              <w:rPr>
                <w:rFonts w:asciiTheme="minorHAnsi" w:hAnsiTheme="minorHAnsi" w:cstheme="minorHAnsi"/>
                <w:b/>
                <w:color w:val="000000"/>
                <w:sz w:val="18"/>
                <w:szCs w:val="18"/>
              </w:rPr>
              <w:t>circumstances arising and resulting in termination of any contract awarded as a result of this procurement.</w:t>
            </w:r>
          </w:p>
          <w:p w14:paraId="4F1E687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5C99D96B"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1536CF51"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1ADB20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2DA7455" w14:textId="77777777" w:rsidR="00217822" w:rsidRPr="00477882" w:rsidRDefault="00217822" w:rsidP="00217822">
            <w:pPr>
              <w:pStyle w:val="Body"/>
              <w:suppressAutoHyphens/>
              <w:spacing w:after="120" w:line="240" w:lineRule="auto"/>
              <w:rPr>
                <w:rFonts w:asciiTheme="minorHAnsi" w:hAnsiTheme="minorHAnsi" w:cstheme="minorHAnsi"/>
                <w:b/>
                <w:sz w:val="18"/>
                <w:szCs w:val="18"/>
              </w:rPr>
            </w:pPr>
            <w:r w:rsidRPr="00477882">
              <w:rPr>
                <w:rFonts w:asciiTheme="minorHAnsi" w:hAnsiTheme="minorHAnsi" w:cstheme="minorHAnsi"/>
                <w:b/>
                <w:sz w:val="18"/>
                <w:szCs w:val="18"/>
              </w:rPr>
              <w:t>Section 7: Terms and Conditions</w:t>
            </w:r>
          </w:p>
        </w:tc>
      </w:tr>
      <w:tr w:rsidR="00217822" w:rsidRPr="00477882" w14:paraId="4E34E08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F938584" w14:textId="7C0FD82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The applicable Terms &amp; Conditions are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w:t>
            </w:r>
            <w:r w:rsidRPr="00477882">
              <w:rPr>
                <w:rFonts w:asciiTheme="minorHAnsi" w:hAnsiTheme="minorHAnsi" w:cstheme="minorHAnsi"/>
                <w:b/>
                <w:sz w:val="18"/>
                <w:szCs w:val="18"/>
              </w:rPr>
              <w:t xml:space="preserve">Standard Terms &amp; Conditions for the </w:t>
            </w:r>
            <w:r w:rsidRPr="00477882">
              <w:rPr>
                <w:rFonts w:asciiTheme="minorHAnsi" w:hAnsiTheme="minorHAnsi" w:cstheme="minorHAnsi"/>
                <w:b/>
                <w:sz w:val="18"/>
                <w:szCs w:val="18"/>
              </w:rPr>
              <w:lastRenderedPageBreak/>
              <w:t xml:space="preserve">Purchase of Goods </w:t>
            </w:r>
            <w:r w:rsidRPr="00477882">
              <w:rPr>
                <w:rFonts w:asciiTheme="minorHAnsi" w:hAnsiTheme="minorHAnsi" w:cstheme="minorHAnsi"/>
                <w:sz w:val="18"/>
                <w:szCs w:val="18"/>
              </w:rPr>
              <w:t xml:space="preserve">which is available to view in appendix A.  </w:t>
            </w:r>
          </w:p>
          <w:p w14:paraId="59760407" w14:textId="77777777"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If there are specific clauses which cannot be agreed to please set these out in the space provided and </w:t>
            </w:r>
            <w:proofErr w:type="gramStart"/>
            <w:r w:rsidRPr="00477882">
              <w:rPr>
                <w:rFonts w:asciiTheme="minorHAnsi" w:hAnsiTheme="minorHAnsi" w:cstheme="minorHAnsi"/>
                <w:sz w:val="18"/>
                <w:szCs w:val="18"/>
              </w:rPr>
              <w:t>provide</w:t>
            </w:r>
            <w:proofErr w:type="gramEnd"/>
            <w:r w:rsidRPr="00477882">
              <w:rPr>
                <w:rFonts w:asciiTheme="minorHAnsi" w:hAnsiTheme="minorHAnsi" w:cstheme="minorHAnsi"/>
                <w:sz w:val="18"/>
                <w:szCs w:val="18"/>
              </w:rPr>
              <w:t xml:space="preserve"> an explanation.  </w:t>
            </w:r>
          </w:p>
          <w:p w14:paraId="1F8560AE" w14:textId="785FC9F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Please note that doing this does not guarantee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acceptance to varied terms and conditions.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holds at its discretion the right to disqualify Bidders who do not agree to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’s Terms &amp; Conditions of purchase.</w:t>
            </w:r>
          </w:p>
          <w:p w14:paraId="5ADAA869" w14:textId="048AE64C"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b/>
                <w:i/>
                <w:sz w:val="18"/>
                <w:szCs w:val="18"/>
              </w:rPr>
              <w:t xml:space="preserve">Pass/Fail – In the event that a Bidder is not willing to accept </w:t>
            </w:r>
            <w:r w:rsidR="004E7C19" w:rsidRPr="00477882">
              <w:rPr>
                <w:rFonts w:asciiTheme="minorHAnsi" w:hAnsiTheme="minorHAnsi" w:cstheme="minorHAnsi"/>
                <w:b/>
                <w:i/>
                <w:sz w:val="18"/>
                <w:szCs w:val="18"/>
              </w:rPr>
              <w:t>Falmouth University</w:t>
            </w:r>
            <w:r w:rsidRPr="00477882">
              <w:rPr>
                <w:rFonts w:asciiTheme="minorHAnsi" w:hAnsiTheme="minorHAnsi" w:cstheme="minorHAnsi"/>
                <w:b/>
                <w:i/>
                <w:sz w:val="18"/>
                <w:szCs w:val="18"/>
              </w:rPr>
              <w:t>’s Terms and Conditions, this may constitute a ‘Fail’.</w:t>
            </w:r>
          </w:p>
        </w:tc>
        <w:tc>
          <w:tcPr>
            <w:tcW w:w="1403" w:type="pct"/>
            <w:gridSpan w:val="2"/>
          </w:tcPr>
          <w:p w14:paraId="117B9CA3"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b/>
                <w:sz w:val="18"/>
                <w:szCs w:val="18"/>
              </w:rPr>
              <w:lastRenderedPageBreak/>
              <w:t xml:space="preserve">Please indicate that you are tendering in agreement of these </w:t>
            </w:r>
            <w:r w:rsidRPr="00477882">
              <w:rPr>
                <w:rFonts w:asciiTheme="minorHAnsi" w:hAnsiTheme="minorHAnsi" w:cstheme="minorHAnsi"/>
                <w:b/>
                <w:sz w:val="18"/>
                <w:szCs w:val="18"/>
              </w:rPr>
              <w:lastRenderedPageBreak/>
              <w:t xml:space="preserve">terms by selecting the box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4C4781">
              <w:rPr>
                <w:rFonts w:asciiTheme="minorHAnsi" w:hAnsiTheme="minorHAnsi" w:cstheme="minorHAnsi"/>
                <w:b/>
                <w:sz w:val="18"/>
                <w:szCs w:val="18"/>
              </w:rPr>
            </w:r>
            <w:r w:rsidR="004C4781">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tc>
      </w:tr>
      <w:tr w:rsidR="00217822" w:rsidRPr="00477882" w14:paraId="0C5A8DE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D9731B3"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lastRenderedPageBreak/>
              <w:t>Section 8: University’s Policies</w:t>
            </w:r>
          </w:p>
        </w:tc>
      </w:tr>
      <w:tr w:rsidR="00217822" w:rsidRPr="00477882" w14:paraId="46C5C8B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7AF0640" w14:textId="77777777" w:rsidR="00840F51" w:rsidRPr="00477882" w:rsidRDefault="00840F51" w:rsidP="00840F51">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The successful Bidder should be aware of the following University policies and procedures and shall accept and support Falmouth Exeter Plus in compliance with the same principles over the life of the contract period:</w:t>
            </w:r>
          </w:p>
          <w:p w14:paraId="508FA6E2"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Sustainability and Awareness</w:t>
            </w:r>
          </w:p>
          <w:p w14:paraId="3201F994" w14:textId="77777777" w:rsidR="00840F51" w:rsidRPr="00477882" w:rsidRDefault="004C4781" w:rsidP="00840F51">
            <w:pPr>
              <w:pStyle w:val="Standard"/>
              <w:jc w:val="both"/>
              <w:rPr>
                <w:rFonts w:asciiTheme="minorHAnsi" w:hAnsiTheme="minorHAnsi" w:cstheme="minorHAnsi"/>
                <w:bCs/>
                <w:color w:val="000000" w:themeColor="text1"/>
                <w:sz w:val="18"/>
                <w:szCs w:val="18"/>
              </w:rPr>
            </w:pPr>
            <w:hyperlink r:id="rId19" w:history="1">
              <w:r w:rsidR="00840F51" w:rsidRPr="00477882">
                <w:rPr>
                  <w:rStyle w:val="Hyperlink"/>
                  <w:rFonts w:asciiTheme="minorHAnsi" w:hAnsiTheme="minorHAnsi" w:cstheme="minorHAnsi"/>
                  <w:sz w:val="18"/>
                  <w:szCs w:val="18"/>
                </w:rPr>
                <w:t>http://www.fxplus.ac.uk/work/sustainability</w:t>
              </w:r>
            </w:hyperlink>
          </w:p>
          <w:p w14:paraId="283AE424"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 xml:space="preserve">Sustainable procurement </w:t>
            </w:r>
          </w:p>
          <w:p w14:paraId="764EEFD9" w14:textId="77777777" w:rsidR="00840F51" w:rsidRPr="00477882" w:rsidRDefault="004C4781" w:rsidP="00840F51">
            <w:pPr>
              <w:pStyle w:val="Standard"/>
              <w:jc w:val="both"/>
              <w:rPr>
                <w:rFonts w:asciiTheme="minorHAnsi" w:hAnsiTheme="minorHAnsi" w:cstheme="minorHAnsi"/>
                <w:bCs/>
                <w:color w:val="000000" w:themeColor="text1"/>
                <w:sz w:val="18"/>
                <w:szCs w:val="18"/>
              </w:rPr>
            </w:pPr>
            <w:hyperlink r:id="rId20" w:history="1">
              <w:r w:rsidR="00840F51" w:rsidRPr="00477882">
                <w:rPr>
                  <w:rStyle w:val="Hyperlink"/>
                  <w:rFonts w:asciiTheme="minorHAnsi" w:hAnsiTheme="minorHAnsi" w:cstheme="minorHAnsi"/>
                  <w:sz w:val="18"/>
                  <w:szCs w:val="18"/>
                </w:rPr>
                <w:t>http://www.fxplus.ac.uk/work/sustainability/sustainability-policy-and-strategy</w:t>
              </w:r>
            </w:hyperlink>
          </w:p>
          <w:p w14:paraId="4D544F91"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Health and Safety Policy</w:t>
            </w:r>
          </w:p>
          <w:p w14:paraId="367D51B5" w14:textId="77777777" w:rsidR="00840F51" w:rsidRPr="00477882" w:rsidRDefault="004C4781" w:rsidP="00840F51">
            <w:pPr>
              <w:pStyle w:val="Standard"/>
              <w:jc w:val="both"/>
              <w:rPr>
                <w:rFonts w:asciiTheme="minorHAnsi" w:hAnsiTheme="minorHAnsi" w:cstheme="minorHAnsi"/>
                <w:bCs/>
                <w:color w:val="000000" w:themeColor="text1"/>
                <w:sz w:val="18"/>
                <w:szCs w:val="18"/>
              </w:rPr>
            </w:pPr>
            <w:hyperlink r:id="rId21" w:history="1">
              <w:r w:rsidR="00840F51" w:rsidRPr="00477882">
                <w:rPr>
                  <w:rStyle w:val="Hyperlink"/>
                  <w:rFonts w:asciiTheme="minorHAnsi" w:hAnsiTheme="minorHAnsi" w:cstheme="minorHAnsi"/>
                  <w:sz w:val="18"/>
                  <w:szCs w:val="18"/>
                </w:rPr>
                <w:t>http://www.fxplus.ac.uk/work/health-safety</w:t>
              </w:r>
            </w:hyperlink>
          </w:p>
          <w:p w14:paraId="00B4530A"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Freedom of Information Act</w:t>
            </w:r>
          </w:p>
          <w:p w14:paraId="20E268A6" w14:textId="77777777" w:rsidR="00840F51" w:rsidRPr="00477882" w:rsidRDefault="004C4781" w:rsidP="00840F51">
            <w:pPr>
              <w:pStyle w:val="Standard"/>
              <w:jc w:val="both"/>
              <w:rPr>
                <w:rFonts w:asciiTheme="minorHAnsi" w:hAnsiTheme="minorHAnsi" w:cstheme="minorHAnsi"/>
                <w:bCs/>
                <w:color w:val="000000" w:themeColor="text1"/>
                <w:sz w:val="18"/>
                <w:szCs w:val="18"/>
              </w:rPr>
            </w:pPr>
            <w:hyperlink r:id="rId22" w:history="1">
              <w:r w:rsidR="00840F51" w:rsidRPr="00477882">
                <w:rPr>
                  <w:rStyle w:val="Hyperlink"/>
                  <w:rFonts w:asciiTheme="minorHAnsi" w:hAnsiTheme="minorHAnsi" w:cstheme="minorHAnsi"/>
                  <w:sz w:val="18"/>
                  <w:szCs w:val="18"/>
                </w:rPr>
                <w:t>http://www.fxplus.ac.uk/sites/default/files/documents/fx_plus_foi_charging_policy_oct_2013.pdf</w:t>
              </w:r>
            </w:hyperlink>
          </w:p>
          <w:p w14:paraId="4F95C46F"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r w:rsidRPr="00477882">
              <w:rPr>
                <w:rFonts w:asciiTheme="minorHAnsi" w:hAnsiTheme="minorHAnsi" w:cstheme="minorHAnsi"/>
                <w:sz w:val="18"/>
                <w:szCs w:val="18"/>
              </w:rPr>
              <w:t xml:space="preserve">Modern Slavery Act  </w:t>
            </w:r>
          </w:p>
          <w:p w14:paraId="214DB7F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The Successful bidder shall comply with</w:t>
            </w:r>
            <w:bookmarkStart w:id="7" w:name="a311954"/>
            <w:bookmarkEnd w:id="7"/>
            <w:r w:rsidRPr="00477882">
              <w:rPr>
                <w:rFonts w:asciiTheme="minorHAnsi" w:hAnsiTheme="minorHAnsi" w:cstheme="minorHAnsi"/>
                <w:bCs/>
                <w:sz w:val="18"/>
                <w:szCs w:val="18"/>
              </w:rPr>
              <w:t xml:space="preserve"> all applicable laws, statutes, regulations and codes from time to time in force including but not limited to the Modern Slavery Act 2015; and</w:t>
            </w:r>
            <w:bookmarkStart w:id="8" w:name="a707079"/>
            <w:bookmarkStart w:id="9" w:name="d41486e178"/>
            <w:bookmarkStart w:id="10" w:name="a624220"/>
            <w:bookmarkStart w:id="11" w:name="a965695"/>
            <w:bookmarkEnd w:id="8"/>
            <w:bookmarkEnd w:id="9"/>
            <w:bookmarkEnd w:id="10"/>
            <w:bookmarkEnd w:id="11"/>
          </w:p>
          <w:p w14:paraId="3D97E223"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 xml:space="preserve">The Successful bidder presents and warrants that </w:t>
            </w:r>
            <w:bookmarkStart w:id="12" w:name="a395540"/>
            <w:bookmarkStart w:id="13" w:name="a637165"/>
            <w:bookmarkEnd w:id="12"/>
            <w:bookmarkEnd w:id="13"/>
            <w:r w:rsidRPr="00477882">
              <w:rPr>
                <w:rFonts w:asciiTheme="minorHAnsi" w:hAnsiTheme="minorHAnsi" w:cstheme="minorHAnsi"/>
                <w:bCs/>
                <w:sz w:val="18"/>
                <w:szCs w:val="18"/>
              </w:rPr>
              <w:t>neither the bidder nor any of its officers, employees or other persons associated with it:</w:t>
            </w:r>
          </w:p>
          <w:p w14:paraId="06CB3D46"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bookmarkStart w:id="14" w:name="a912288"/>
            <w:bookmarkEnd w:id="14"/>
            <w:r w:rsidRPr="00477882">
              <w:rPr>
                <w:rFonts w:asciiTheme="minorHAnsi" w:hAnsiTheme="minorHAnsi" w:cstheme="minorHAnsi"/>
                <w:bCs/>
                <w:sz w:val="18"/>
                <w:szCs w:val="18"/>
              </w:rPr>
              <w:t>has been convicted of any offence involving slavery and human trafficking; and</w:t>
            </w:r>
            <w:bookmarkStart w:id="15" w:name="a555760"/>
            <w:bookmarkEnd w:id="15"/>
          </w:p>
          <w:p w14:paraId="3DFA50C4"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6F93AB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bookmarkStart w:id="16" w:name="a890926"/>
            <w:bookmarkEnd w:id="16"/>
            <w:r w:rsidRPr="00477882">
              <w:rPr>
                <w:rFonts w:asciiTheme="minorHAnsi" w:hAnsiTheme="minorHAnsi" w:cstheme="minorHAnsi"/>
                <w:bCs/>
                <w:sz w:val="18"/>
                <w:szCs w:val="18"/>
              </w:rPr>
              <w:t>The Successful bidder shall implement due diligence procedures for its own suppliers, subcontractors and other participants in its supply chains, to ensure that there is no slavery or human trafficking in its supply chains.</w:t>
            </w:r>
          </w:p>
          <w:p w14:paraId="624EF55E"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p>
          <w:p w14:paraId="12AA2F35" w14:textId="2B8B691B" w:rsidR="00217822" w:rsidRPr="00477882" w:rsidRDefault="003368D2" w:rsidP="003368D2">
            <w:pPr>
              <w:pStyle w:val="Body1"/>
              <w:suppressAutoHyphens/>
              <w:spacing w:after="120" w:line="240" w:lineRule="auto"/>
              <w:ind w:left="0"/>
              <w:rPr>
                <w:rFonts w:asciiTheme="minorHAnsi" w:hAnsiTheme="minorHAnsi" w:cstheme="minorHAnsi"/>
                <w:b/>
                <w:sz w:val="18"/>
                <w:szCs w:val="18"/>
              </w:rPr>
            </w:pPr>
            <w:r w:rsidRPr="00477882">
              <w:rPr>
                <w:rFonts w:asciiTheme="minorHAnsi" w:hAnsiTheme="minorHAnsi" w:cstheme="minorHAnsi"/>
                <w:sz w:val="18"/>
                <w:szCs w:val="18"/>
              </w:rPr>
              <w:t>Please confirm that you agree to follow the principles in these policies during the life of the contract</w:t>
            </w:r>
            <w:r w:rsidRPr="00477882">
              <w:rPr>
                <w:rFonts w:asciiTheme="minorHAnsi" w:hAnsiTheme="minorHAnsi" w:cstheme="minorHAnsi"/>
                <w:b/>
                <w:sz w:val="18"/>
                <w:szCs w:val="18"/>
              </w:rPr>
              <w:t xml:space="preserve">. </w:t>
            </w:r>
            <w:r w:rsidRPr="00477882">
              <w:rPr>
                <w:rFonts w:asciiTheme="minorHAnsi" w:hAnsiTheme="minorHAnsi" w:cstheme="minorHAnsi"/>
                <w:sz w:val="18"/>
                <w:szCs w:val="18"/>
              </w:rPr>
              <w:t>You may wish to provide copies of relevant policies of your own.</w:t>
            </w:r>
          </w:p>
        </w:tc>
        <w:tc>
          <w:tcPr>
            <w:tcW w:w="1403" w:type="pct"/>
            <w:gridSpan w:val="2"/>
          </w:tcPr>
          <w:p w14:paraId="25E1BDE0"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03E0800"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4C4781">
              <w:rPr>
                <w:rFonts w:asciiTheme="minorHAnsi" w:hAnsiTheme="minorHAnsi" w:cstheme="minorHAnsi"/>
                <w:color w:val="000080"/>
                <w:sz w:val="18"/>
                <w:szCs w:val="18"/>
              </w:rPr>
            </w:r>
            <w:r w:rsidR="004C4781">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bl>
    <w:p w14:paraId="67A0E1A1" w14:textId="77777777" w:rsidR="00840F51" w:rsidRDefault="00840F51" w:rsidP="00217822">
      <w:pPr>
        <w:spacing w:after="200" w:line="276" w:lineRule="auto"/>
        <w:rPr>
          <w:rFonts w:asciiTheme="minorHAnsi" w:hAnsiTheme="minorHAnsi" w:cstheme="minorHAnsi"/>
          <w:b/>
          <w:sz w:val="28"/>
          <w:szCs w:val="28"/>
        </w:rPr>
      </w:pPr>
    </w:p>
    <w:p w14:paraId="11C08869" w14:textId="77777777" w:rsidR="008657F1" w:rsidRDefault="008657F1" w:rsidP="00217822">
      <w:pPr>
        <w:spacing w:after="200" w:line="276" w:lineRule="auto"/>
        <w:rPr>
          <w:rFonts w:asciiTheme="minorHAnsi" w:hAnsiTheme="minorHAnsi" w:cstheme="minorHAnsi"/>
          <w:b/>
          <w:sz w:val="28"/>
          <w:szCs w:val="28"/>
        </w:rPr>
      </w:pPr>
    </w:p>
    <w:tbl>
      <w:tblPr>
        <w:tblStyle w:val="LightList-Accent2"/>
        <w:tblW w:w="5020" w:type="pct"/>
        <w:tblLayout w:type="fixed"/>
        <w:tblLook w:val="0000" w:firstRow="0" w:lastRow="0" w:firstColumn="0" w:lastColumn="0" w:noHBand="0" w:noVBand="0"/>
      </w:tblPr>
      <w:tblGrid>
        <w:gridCol w:w="6225"/>
        <w:gridCol w:w="1759"/>
        <w:gridCol w:w="2472"/>
      </w:tblGrid>
      <w:tr w:rsidR="008657F1" w:rsidRPr="007B3A5E" w14:paraId="0F909886"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6A490D50" w14:textId="77777777" w:rsidR="008657F1" w:rsidRPr="00565C05" w:rsidRDefault="008657F1" w:rsidP="00582006">
            <w:pPr>
              <w:widowControl w:val="0"/>
              <w:suppressAutoHyphens/>
              <w:spacing w:after="120"/>
              <w:jc w:val="both"/>
              <w:rPr>
                <w:rFonts w:asciiTheme="minorHAnsi" w:eastAsia="Arial" w:hAnsiTheme="minorHAnsi" w:cstheme="minorHAnsi"/>
                <w:b/>
                <w:bCs/>
                <w:sz w:val="28"/>
                <w:szCs w:val="28"/>
                <w:shd w:val="clear" w:color="auto" w:fill="DBE5F1"/>
              </w:rPr>
            </w:pPr>
            <w:r w:rsidRPr="00565C05">
              <w:rPr>
                <w:rFonts w:asciiTheme="minorHAnsi" w:eastAsia="Times New Roman" w:hAnsiTheme="minorHAnsi" w:cstheme="minorHAnsi"/>
                <w:b/>
                <w:bCs/>
                <w:color w:val="auto"/>
                <w:sz w:val="28"/>
                <w:szCs w:val="28"/>
              </w:rPr>
              <w:lastRenderedPageBreak/>
              <w:t>Section 9: Technical and Operational Requirements</w:t>
            </w:r>
          </w:p>
        </w:tc>
      </w:tr>
      <w:tr w:rsidR="008657F1" w:rsidRPr="007B3A5E" w14:paraId="328DA5AC" w14:textId="77777777" w:rsidTr="00582006">
        <w:trPr>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3937F3B8" w14:textId="3CE139C4" w:rsidR="008657F1" w:rsidRPr="00565C05" w:rsidRDefault="008657F1" w:rsidP="008657F1">
            <w:pPr>
              <w:widowControl w:val="0"/>
              <w:suppressAutoHyphens/>
              <w:rPr>
                <w:rFonts w:asciiTheme="minorHAnsi" w:eastAsia="Arial" w:hAnsiTheme="minorHAnsi" w:cstheme="minorHAnsi"/>
                <w:b/>
                <w:bCs/>
                <w:sz w:val="28"/>
                <w:szCs w:val="28"/>
                <w:shd w:val="clear" w:color="auto" w:fill="DBE5F1"/>
              </w:rPr>
            </w:pPr>
            <w:r w:rsidRPr="00565C05">
              <w:rPr>
                <w:rFonts w:asciiTheme="minorHAnsi" w:eastAsia="Arial" w:hAnsiTheme="minorHAnsi" w:cstheme="minorHAnsi"/>
                <w:b/>
                <w:bCs/>
                <w:sz w:val="28"/>
                <w:szCs w:val="28"/>
              </w:rPr>
              <w:t>A.</w:t>
            </w:r>
            <w:r w:rsidRPr="00565C05">
              <w:rPr>
                <w:rFonts w:asciiTheme="minorHAnsi" w:eastAsia="Arial" w:hAnsiTheme="minorHAnsi" w:cstheme="minorHAnsi"/>
                <w:b/>
                <w:bCs/>
                <w:sz w:val="28"/>
                <w:szCs w:val="28"/>
                <w:shd w:val="clear" w:color="auto" w:fill="DBE5F1"/>
              </w:rPr>
              <w:t xml:space="preserve"> </w:t>
            </w:r>
            <w:r w:rsidRPr="00565C05">
              <w:rPr>
                <w:rFonts w:asciiTheme="minorHAnsi" w:eastAsia="Times New Roman" w:hAnsiTheme="minorHAnsi" w:cstheme="minorHAnsi"/>
                <w:b/>
                <w:bCs/>
                <w:color w:val="auto"/>
                <w:spacing w:val="-3"/>
                <w:sz w:val="28"/>
                <w:szCs w:val="28"/>
                <w:u w:val="single"/>
              </w:rPr>
              <w:t xml:space="preserve">Technical Requirements </w:t>
            </w:r>
          </w:p>
        </w:tc>
      </w:tr>
      <w:tr w:rsidR="008657F1" w:rsidRPr="007B3A5E" w14:paraId="4737D74F"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7F198A6D" w14:textId="11AD6402" w:rsidR="008657F1" w:rsidRPr="007B3A5E" w:rsidRDefault="008657F1" w:rsidP="00565C05">
            <w:pPr>
              <w:suppressAutoHyphens/>
              <w:spacing w:after="120"/>
              <w:jc w:val="both"/>
              <w:rPr>
                <w:rFonts w:eastAsia="Times New Roman" w:cs="Arial"/>
                <w:bCs/>
                <w:color w:val="auto"/>
                <w:spacing w:val="-3"/>
                <w:highlight w:val="yellow"/>
              </w:rPr>
            </w:pPr>
            <w:r w:rsidRPr="008657F1">
              <w:rPr>
                <w:rFonts w:eastAsia="Times New Roman" w:cs="Arial"/>
                <w:bCs/>
                <w:color w:val="auto"/>
                <w:spacing w:val="-3"/>
              </w:rPr>
              <w:t>Q A1:</w:t>
            </w:r>
            <w:r w:rsidRPr="008657F1">
              <w:rPr>
                <w:sz w:val="16"/>
                <w:szCs w:val="16"/>
              </w:rPr>
              <w:t xml:space="preserve"> Examples of similar</w:t>
            </w:r>
            <w:r w:rsidRPr="004B337B">
              <w:rPr>
                <w:sz w:val="16"/>
                <w:szCs w:val="16"/>
              </w:rPr>
              <w:t xml:space="preserve"> projects that have been successfully delivered within the last three years (preferably within the HE sector)</w:t>
            </w:r>
            <w:r w:rsidR="00565C05">
              <w:rPr>
                <w:sz w:val="16"/>
                <w:szCs w:val="16"/>
              </w:rPr>
              <w:t xml:space="preserve">.  </w:t>
            </w:r>
            <w:r w:rsidRPr="004B337B">
              <w:rPr>
                <w:sz w:val="16"/>
                <w:szCs w:val="16"/>
              </w:rPr>
              <w:t xml:space="preserve"> </w:t>
            </w:r>
          </w:p>
        </w:tc>
        <w:tc>
          <w:tcPr>
            <w:tcW w:w="841" w:type="pct"/>
          </w:tcPr>
          <w:p w14:paraId="11E07ABA" w14:textId="6223D775" w:rsidR="008657F1" w:rsidRPr="001E1131" w:rsidRDefault="008657F1" w:rsidP="008657F1">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
                <w:bCs/>
                <w:shd w:val="clear" w:color="auto" w:fill="DBE5F1"/>
              </w:rPr>
            </w:pPr>
            <w:r w:rsidRPr="001E1131">
              <w:rPr>
                <w:rFonts w:eastAsia="Arial" w:cs="Arial"/>
                <w:b/>
                <w:bCs/>
                <w:shd w:val="clear" w:color="auto" w:fill="DBE5F1"/>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6BD0E040" w14:textId="66E51B14" w:rsidR="008657F1" w:rsidRPr="007B3A5E" w:rsidRDefault="00E369B4" w:rsidP="00E369B4">
            <w:pPr>
              <w:widowControl w:val="0"/>
              <w:suppressAutoHyphens/>
              <w:spacing w:after="120"/>
              <w:jc w:val="both"/>
              <w:rPr>
                <w:rFonts w:eastAsia="Arial" w:cs="Arial"/>
                <w:b/>
                <w:bCs/>
                <w:shd w:val="clear" w:color="auto" w:fill="DBE5F1"/>
              </w:rPr>
            </w:pPr>
            <w:r>
              <w:rPr>
                <w:rFonts w:eastAsia="Arial" w:cs="Arial"/>
                <w:b/>
                <w:bCs/>
                <w:shd w:val="clear" w:color="auto" w:fill="DBE5F1"/>
              </w:rPr>
              <w:t>2</w:t>
            </w:r>
            <w:r w:rsidR="008657F1">
              <w:rPr>
                <w:rFonts w:eastAsia="Arial" w:cs="Arial"/>
                <w:b/>
                <w:bCs/>
                <w:shd w:val="clear" w:color="auto" w:fill="DBE5F1"/>
              </w:rPr>
              <w:t>0%</w:t>
            </w:r>
          </w:p>
        </w:tc>
      </w:tr>
      <w:tr w:rsidR="008657F1" w:rsidRPr="007B3A5E" w14:paraId="2A08C79A" w14:textId="77777777" w:rsidTr="00582006">
        <w:trPr>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B2708A0" w14:textId="58E4C780" w:rsidR="008657F1" w:rsidRPr="00565C05" w:rsidRDefault="008657F1" w:rsidP="00582006">
            <w:pPr>
              <w:widowControl w:val="0"/>
              <w:suppressAutoHyphens/>
              <w:spacing w:after="120"/>
              <w:rPr>
                <w:rFonts w:asciiTheme="minorHAnsi" w:eastAsia="Arial" w:hAnsiTheme="minorHAnsi" w:cstheme="minorHAnsi"/>
                <w:b/>
                <w:bCs/>
                <w:i/>
                <w:sz w:val="28"/>
                <w:szCs w:val="28"/>
                <w:shd w:val="clear" w:color="auto" w:fill="DBE5F1"/>
              </w:rPr>
            </w:pPr>
            <w:proofErr w:type="gramStart"/>
            <w:r w:rsidRPr="00565C05">
              <w:rPr>
                <w:rFonts w:asciiTheme="minorHAnsi" w:eastAsia="Arial" w:hAnsiTheme="minorHAnsi" w:cstheme="minorHAnsi"/>
                <w:b/>
                <w:bCs/>
                <w:sz w:val="28"/>
                <w:szCs w:val="28"/>
                <w:shd w:val="clear" w:color="auto" w:fill="DBE5F1"/>
              </w:rPr>
              <w:t>A</w:t>
            </w:r>
            <w:proofErr w:type="gramEnd"/>
            <w:r w:rsidRPr="00565C05">
              <w:rPr>
                <w:rFonts w:asciiTheme="minorHAnsi" w:eastAsia="Arial" w:hAnsiTheme="minorHAnsi" w:cstheme="minorHAnsi"/>
                <w:b/>
                <w:bCs/>
                <w:sz w:val="28"/>
                <w:szCs w:val="28"/>
                <w:shd w:val="clear" w:color="auto" w:fill="DBE5F1"/>
              </w:rPr>
              <w:t xml:space="preserve"> A1:</w:t>
            </w:r>
            <w:r w:rsidRPr="00565C05">
              <w:rPr>
                <w:rFonts w:asciiTheme="minorHAnsi" w:eastAsia="Arial" w:hAnsiTheme="minorHAnsi" w:cstheme="minorHAnsi"/>
                <w:bCs/>
                <w:i/>
                <w:sz w:val="28"/>
                <w:szCs w:val="28"/>
                <w:shd w:val="clear" w:color="auto" w:fill="DBE5F1"/>
              </w:rPr>
              <w:t xml:space="preserve"> </w:t>
            </w:r>
            <w:r w:rsidRPr="00565C05">
              <w:rPr>
                <w:rFonts w:asciiTheme="minorHAnsi" w:eastAsia="Arial" w:hAnsiTheme="minorHAnsi" w:cstheme="minorHAnsi"/>
                <w:b/>
                <w:bCs/>
                <w:i/>
                <w:sz w:val="28"/>
                <w:szCs w:val="28"/>
                <w:shd w:val="clear" w:color="auto" w:fill="DBE5F1"/>
              </w:rPr>
              <w:t>Bidder to provide answer</w:t>
            </w:r>
            <w:r w:rsidR="001E1131" w:rsidRPr="00565C05">
              <w:rPr>
                <w:rFonts w:asciiTheme="minorHAnsi" w:eastAsia="Arial" w:hAnsiTheme="minorHAnsi" w:cstheme="minorHAnsi"/>
                <w:b/>
                <w:bCs/>
                <w:i/>
                <w:sz w:val="28"/>
                <w:szCs w:val="28"/>
                <w:shd w:val="clear" w:color="auto" w:fill="DBE5F1"/>
              </w:rPr>
              <w:t xml:space="preserve"> – maximum of 500 words. </w:t>
            </w:r>
          </w:p>
          <w:p w14:paraId="4382AD94" w14:textId="77777777" w:rsidR="008657F1" w:rsidRPr="00565C05" w:rsidRDefault="008657F1" w:rsidP="00582006">
            <w:pPr>
              <w:widowControl w:val="0"/>
              <w:suppressAutoHyphens/>
              <w:spacing w:after="120"/>
              <w:rPr>
                <w:rFonts w:asciiTheme="minorHAnsi" w:eastAsia="Arial" w:hAnsiTheme="minorHAnsi" w:cstheme="minorHAnsi"/>
                <w:b/>
                <w:bCs/>
                <w:i/>
                <w:sz w:val="28"/>
                <w:szCs w:val="28"/>
                <w:shd w:val="clear" w:color="auto" w:fill="DBE5F1"/>
              </w:rPr>
            </w:pPr>
          </w:p>
          <w:p w14:paraId="0749DD3D" w14:textId="77777777" w:rsidR="008657F1" w:rsidRDefault="008657F1" w:rsidP="00582006">
            <w:pPr>
              <w:widowControl w:val="0"/>
              <w:suppressAutoHyphens/>
              <w:spacing w:after="120"/>
              <w:rPr>
                <w:rFonts w:eastAsia="Arial" w:cs="Arial"/>
                <w:b/>
                <w:bCs/>
                <w:i/>
                <w:shd w:val="clear" w:color="auto" w:fill="DBE5F1"/>
              </w:rPr>
            </w:pPr>
          </w:p>
          <w:p w14:paraId="37B911CD" w14:textId="77777777" w:rsidR="008657F1" w:rsidRDefault="008657F1" w:rsidP="00582006">
            <w:pPr>
              <w:widowControl w:val="0"/>
              <w:suppressAutoHyphens/>
              <w:spacing w:after="120"/>
              <w:rPr>
                <w:rFonts w:eastAsia="Arial" w:cs="Arial"/>
                <w:b/>
                <w:bCs/>
                <w:i/>
                <w:shd w:val="clear" w:color="auto" w:fill="DBE5F1"/>
              </w:rPr>
            </w:pPr>
          </w:p>
          <w:p w14:paraId="51ECB87E" w14:textId="77777777" w:rsidR="008657F1" w:rsidRDefault="008657F1" w:rsidP="00582006">
            <w:pPr>
              <w:widowControl w:val="0"/>
              <w:suppressAutoHyphens/>
              <w:spacing w:after="120"/>
              <w:rPr>
                <w:rFonts w:eastAsia="Arial" w:cs="Arial"/>
                <w:b/>
                <w:bCs/>
                <w:i/>
                <w:shd w:val="clear" w:color="auto" w:fill="DBE5F1"/>
              </w:rPr>
            </w:pPr>
          </w:p>
          <w:p w14:paraId="016E9D82" w14:textId="77777777" w:rsidR="008657F1" w:rsidRDefault="008657F1" w:rsidP="00582006">
            <w:pPr>
              <w:widowControl w:val="0"/>
              <w:suppressAutoHyphens/>
              <w:spacing w:after="120"/>
              <w:rPr>
                <w:rFonts w:eastAsia="Arial" w:cs="Arial"/>
                <w:b/>
                <w:bCs/>
                <w:i/>
                <w:shd w:val="clear" w:color="auto" w:fill="DBE5F1"/>
              </w:rPr>
            </w:pPr>
          </w:p>
          <w:p w14:paraId="444BC671" w14:textId="77777777" w:rsidR="008657F1" w:rsidRPr="007B3A5E" w:rsidRDefault="008657F1" w:rsidP="00582006">
            <w:pPr>
              <w:widowControl w:val="0"/>
              <w:suppressAutoHyphens/>
              <w:spacing w:after="120"/>
              <w:rPr>
                <w:rFonts w:eastAsia="Arial" w:cs="Arial"/>
                <w:b/>
                <w:bCs/>
                <w:highlight w:val="yellow"/>
                <w:shd w:val="clear" w:color="auto" w:fill="DBE5F1"/>
              </w:rPr>
            </w:pPr>
          </w:p>
        </w:tc>
      </w:tr>
      <w:tr w:rsidR="008657F1" w:rsidRPr="007B3A5E" w14:paraId="3D24B782"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DDE1DA9" w14:textId="223DEE07" w:rsidR="008657F1" w:rsidRPr="007B3A5E" w:rsidRDefault="008657F1" w:rsidP="00582006">
            <w:pPr>
              <w:widowControl w:val="0"/>
              <w:suppressAutoHyphens/>
              <w:jc w:val="both"/>
              <w:rPr>
                <w:rFonts w:eastAsia="Arial" w:cs="Arial"/>
                <w:b/>
                <w:bCs/>
                <w:u w:val="single"/>
                <w:shd w:val="clear" w:color="auto" w:fill="DBE5F1"/>
              </w:rPr>
            </w:pPr>
          </w:p>
        </w:tc>
      </w:tr>
      <w:tr w:rsidR="008657F1" w:rsidRPr="007B3A5E" w14:paraId="46CD86F4" w14:textId="77777777" w:rsidTr="00582006">
        <w:trPr>
          <w:trHeight w:val="428"/>
        </w:trPr>
        <w:tc>
          <w:tcPr>
            <w:cnfStyle w:val="000010000000" w:firstRow="0" w:lastRow="0" w:firstColumn="0" w:lastColumn="0" w:oddVBand="1" w:evenVBand="0" w:oddHBand="0" w:evenHBand="0" w:firstRowFirstColumn="0" w:firstRowLastColumn="0" w:lastRowFirstColumn="0" w:lastRowLastColumn="0"/>
            <w:tcW w:w="2977" w:type="pct"/>
          </w:tcPr>
          <w:p w14:paraId="44A0CB45" w14:textId="5F23A546" w:rsidR="008657F1" w:rsidRPr="007B3A5E" w:rsidRDefault="008657F1" w:rsidP="00565C05">
            <w:pPr>
              <w:suppressAutoHyphens/>
              <w:spacing w:after="120"/>
              <w:jc w:val="both"/>
              <w:rPr>
                <w:rFonts w:eastAsia="Times New Roman" w:cs="Arial"/>
                <w:bCs/>
                <w:color w:val="auto"/>
                <w:highlight w:val="yellow"/>
              </w:rPr>
            </w:pPr>
            <w:r w:rsidRPr="008657F1">
              <w:rPr>
                <w:rFonts w:eastAsia="Times New Roman" w:cs="Arial"/>
                <w:bCs/>
                <w:color w:val="auto"/>
              </w:rPr>
              <w:t xml:space="preserve">Q B1 </w:t>
            </w:r>
            <w:r w:rsidRPr="008657F1">
              <w:rPr>
                <w:sz w:val="16"/>
                <w:szCs w:val="16"/>
              </w:rPr>
              <w:t>Your understanding</w:t>
            </w:r>
            <w:r w:rsidRPr="004B337B">
              <w:rPr>
                <w:sz w:val="16"/>
                <w:szCs w:val="16"/>
              </w:rPr>
              <w:t xml:space="preserve"> of, and ability to meet, the requirements of the brief</w:t>
            </w:r>
            <w:r>
              <w:rPr>
                <w:sz w:val="16"/>
                <w:szCs w:val="16"/>
              </w:rPr>
              <w:t xml:space="preserve"> and your plan for delivering the project to the required timescales</w:t>
            </w:r>
            <w:r w:rsidR="00565C05">
              <w:rPr>
                <w:sz w:val="16"/>
                <w:szCs w:val="16"/>
              </w:rPr>
              <w:t>.</w:t>
            </w:r>
            <w:r>
              <w:rPr>
                <w:sz w:val="16"/>
                <w:szCs w:val="16"/>
              </w:rPr>
              <w:t xml:space="preserve"> </w:t>
            </w:r>
          </w:p>
        </w:tc>
        <w:tc>
          <w:tcPr>
            <w:tcW w:w="841" w:type="pct"/>
          </w:tcPr>
          <w:p w14:paraId="67A2F61F" w14:textId="2339117D" w:rsidR="008657F1" w:rsidRPr="001E1131" w:rsidRDefault="008657F1" w:rsidP="008657F1">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b/>
                <w:bCs/>
                <w:highlight w:val="yellow"/>
                <w:shd w:val="clear" w:color="auto" w:fill="DBE5F1"/>
              </w:rPr>
            </w:pPr>
            <w:r w:rsidRPr="001E1131">
              <w:rPr>
                <w:rFonts w:eastAsia="Arial" w:cs="Arial"/>
                <w:b/>
                <w:bCs/>
                <w:shd w:val="clear" w:color="auto" w:fill="DBE5F1"/>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71C8FE37" w14:textId="5F7AB2BA" w:rsidR="008657F1" w:rsidRPr="007B3A5E" w:rsidRDefault="00E369B4" w:rsidP="00E369B4">
            <w:pPr>
              <w:widowControl w:val="0"/>
              <w:suppressAutoHyphens/>
              <w:spacing w:after="120"/>
              <w:jc w:val="both"/>
              <w:rPr>
                <w:rFonts w:eastAsia="Arial" w:cs="Arial"/>
                <w:b/>
                <w:bCs/>
                <w:highlight w:val="yellow"/>
                <w:shd w:val="clear" w:color="auto" w:fill="DBE5F1"/>
              </w:rPr>
            </w:pPr>
            <w:r>
              <w:rPr>
                <w:rFonts w:eastAsia="Arial" w:cs="Arial"/>
                <w:b/>
                <w:bCs/>
                <w:shd w:val="clear" w:color="auto" w:fill="DBE5F1"/>
              </w:rPr>
              <w:t>2</w:t>
            </w:r>
            <w:r w:rsidR="008657F1" w:rsidRPr="008657F1">
              <w:rPr>
                <w:rFonts w:eastAsia="Arial" w:cs="Arial"/>
                <w:b/>
                <w:bCs/>
                <w:shd w:val="clear" w:color="auto" w:fill="DBE5F1"/>
              </w:rPr>
              <w:t>0%</w:t>
            </w:r>
          </w:p>
        </w:tc>
      </w:tr>
      <w:tr w:rsidR="008657F1" w:rsidRPr="007B3A5E" w14:paraId="18EB42B9"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0B9D2EA4" w14:textId="7F86CDE2" w:rsidR="008657F1" w:rsidRPr="00565C05" w:rsidRDefault="008657F1" w:rsidP="00582006">
            <w:pPr>
              <w:suppressAutoHyphens/>
              <w:spacing w:after="120"/>
              <w:jc w:val="both"/>
              <w:rPr>
                <w:rFonts w:asciiTheme="minorHAnsi" w:eastAsia="Arial" w:hAnsiTheme="minorHAnsi" w:cstheme="minorHAnsi"/>
                <w:b/>
                <w:bCs/>
                <w:i/>
                <w:sz w:val="28"/>
                <w:szCs w:val="28"/>
                <w:shd w:val="clear" w:color="auto" w:fill="DBE5F1"/>
              </w:rPr>
            </w:pPr>
            <w:r w:rsidRPr="00565C05">
              <w:rPr>
                <w:rFonts w:asciiTheme="minorHAnsi" w:eastAsia="Times New Roman" w:hAnsiTheme="minorHAnsi" w:cstheme="minorHAnsi"/>
                <w:b/>
                <w:bCs/>
                <w:color w:val="auto"/>
                <w:sz w:val="28"/>
                <w:szCs w:val="28"/>
              </w:rPr>
              <w:t xml:space="preserve">A B1 </w:t>
            </w:r>
            <w:r w:rsidRPr="00565C05">
              <w:rPr>
                <w:rFonts w:asciiTheme="minorHAnsi" w:eastAsia="Arial" w:hAnsiTheme="minorHAnsi" w:cstheme="minorHAnsi"/>
                <w:b/>
                <w:bCs/>
                <w:i/>
                <w:sz w:val="28"/>
                <w:szCs w:val="28"/>
                <w:shd w:val="clear" w:color="auto" w:fill="DBE5F1"/>
              </w:rPr>
              <w:t>Bidder to provide answer</w:t>
            </w:r>
            <w:r w:rsidR="001E1131" w:rsidRPr="00565C05">
              <w:rPr>
                <w:rFonts w:asciiTheme="minorHAnsi" w:eastAsia="Arial" w:hAnsiTheme="minorHAnsi" w:cstheme="minorHAnsi"/>
                <w:b/>
                <w:bCs/>
                <w:i/>
                <w:sz w:val="28"/>
                <w:szCs w:val="28"/>
                <w:shd w:val="clear" w:color="auto" w:fill="DBE5F1"/>
              </w:rPr>
              <w:t xml:space="preserve"> – maximum of 500 words </w:t>
            </w:r>
          </w:p>
          <w:p w14:paraId="2812F5B7" w14:textId="77777777" w:rsidR="008657F1" w:rsidRPr="00565C05" w:rsidRDefault="008657F1" w:rsidP="00582006">
            <w:pPr>
              <w:suppressAutoHyphens/>
              <w:spacing w:after="120"/>
              <w:jc w:val="both"/>
              <w:rPr>
                <w:rFonts w:asciiTheme="minorHAnsi" w:eastAsia="Arial" w:hAnsiTheme="minorHAnsi" w:cstheme="minorHAnsi"/>
                <w:bCs/>
                <w:i/>
                <w:sz w:val="28"/>
                <w:szCs w:val="28"/>
                <w:shd w:val="clear" w:color="auto" w:fill="DBE5F1"/>
              </w:rPr>
            </w:pPr>
          </w:p>
          <w:p w14:paraId="7A692BEE" w14:textId="77777777" w:rsidR="008657F1" w:rsidRDefault="008657F1" w:rsidP="00582006">
            <w:pPr>
              <w:suppressAutoHyphens/>
              <w:spacing w:after="120"/>
              <w:jc w:val="both"/>
              <w:rPr>
                <w:rFonts w:eastAsia="Arial" w:cs="Arial"/>
                <w:bCs/>
                <w:i/>
                <w:shd w:val="clear" w:color="auto" w:fill="DBE5F1"/>
              </w:rPr>
            </w:pPr>
          </w:p>
          <w:p w14:paraId="2FC745BB" w14:textId="77777777" w:rsidR="008657F1" w:rsidRDefault="008657F1" w:rsidP="00582006">
            <w:pPr>
              <w:suppressAutoHyphens/>
              <w:spacing w:after="120"/>
              <w:jc w:val="both"/>
              <w:rPr>
                <w:rFonts w:eastAsia="Arial" w:cs="Arial"/>
                <w:bCs/>
                <w:i/>
                <w:shd w:val="clear" w:color="auto" w:fill="DBE5F1"/>
              </w:rPr>
            </w:pPr>
          </w:p>
          <w:p w14:paraId="0ACAE756" w14:textId="77777777" w:rsidR="008657F1" w:rsidRDefault="008657F1" w:rsidP="00582006">
            <w:pPr>
              <w:suppressAutoHyphens/>
              <w:spacing w:after="120"/>
              <w:jc w:val="both"/>
              <w:rPr>
                <w:rFonts w:eastAsia="Arial" w:cs="Arial"/>
                <w:bCs/>
                <w:i/>
                <w:shd w:val="clear" w:color="auto" w:fill="DBE5F1"/>
              </w:rPr>
            </w:pPr>
          </w:p>
          <w:p w14:paraId="25197DE6" w14:textId="77777777" w:rsidR="008657F1" w:rsidRDefault="008657F1" w:rsidP="00582006">
            <w:pPr>
              <w:suppressAutoHyphens/>
              <w:spacing w:after="120"/>
              <w:jc w:val="both"/>
              <w:rPr>
                <w:rFonts w:eastAsia="Arial" w:cs="Arial"/>
                <w:bCs/>
                <w:i/>
                <w:shd w:val="clear" w:color="auto" w:fill="DBE5F1"/>
              </w:rPr>
            </w:pPr>
          </w:p>
          <w:p w14:paraId="55BF2BF6" w14:textId="77777777" w:rsidR="008657F1" w:rsidRPr="007B3A5E" w:rsidRDefault="008657F1" w:rsidP="00582006">
            <w:pPr>
              <w:suppressAutoHyphens/>
              <w:spacing w:after="120"/>
              <w:jc w:val="both"/>
              <w:rPr>
                <w:rFonts w:eastAsia="Times New Roman" w:cs="Arial"/>
                <w:b/>
                <w:bCs/>
                <w:color w:val="auto"/>
                <w:highlight w:val="yellow"/>
              </w:rPr>
            </w:pPr>
          </w:p>
        </w:tc>
        <w:tc>
          <w:tcPr>
            <w:tcW w:w="841" w:type="pct"/>
          </w:tcPr>
          <w:p w14:paraId="220656BC" w14:textId="77777777" w:rsidR="008657F1" w:rsidRPr="007B3A5E" w:rsidRDefault="008657F1" w:rsidP="00582006">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Cs/>
                <w:highlight w:val="yellow"/>
                <w:shd w:val="clear" w:color="auto" w:fill="DBE5F1"/>
              </w:rPr>
            </w:pPr>
          </w:p>
        </w:tc>
        <w:tc>
          <w:tcPr>
            <w:cnfStyle w:val="000010000000" w:firstRow="0" w:lastRow="0" w:firstColumn="0" w:lastColumn="0" w:oddVBand="1" w:evenVBand="0" w:oddHBand="0" w:evenHBand="0" w:firstRowFirstColumn="0" w:firstRowLastColumn="0" w:lastRowFirstColumn="0" w:lastRowLastColumn="0"/>
            <w:tcW w:w="1182" w:type="pct"/>
          </w:tcPr>
          <w:p w14:paraId="683A2005" w14:textId="77777777" w:rsidR="008657F1" w:rsidRPr="007B3A5E" w:rsidRDefault="008657F1" w:rsidP="00582006">
            <w:pPr>
              <w:widowControl w:val="0"/>
              <w:suppressAutoHyphens/>
              <w:spacing w:after="120"/>
              <w:jc w:val="both"/>
              <w:rPr>
                <w:rFonts w:eastAsia="Arial" w:cs="Arial"/>
                <w:b/>
                <w:bCs/>
                <w:highlight w:val="yellow"/>
                <w:shd w:val="clear" w:color="auto" w:fill="DBE5F1"/>
              </w:rPr>
            </w:pPr>
          </w:p>
        </w:tc>
      </w:tr>
      <w:tr w:rsidR="00E369B4" w:rsidRPr="007B3A5E" w14:paraId="1EB4E9E3" w14:textId="77777777" w:rsidTr="00582006">
        <w:trPr>
          <w:trHeight w:val="428"/>
        </w:trPr>
        <w:tc>
          <w:tcPr>
            <w:cnfStyle w:val="000010000000" w:firstRow="0" w:lastRow="0" w:firstColumn="0" w:lastColumn="0" w:oddVBand="1" w:evenVBand="0" w:oddHBand="0" w:evenHBand="0" w:firstRowFirstColumn="0" w:firstRowLastColumn="0" w:lastRowFirstColumn="0" w:lastRowLastColumn="0"/>
            <w:tcW w:w="2977" w:type="pct"/>
          </w:tcPr>
          <w:p w14:paraId="7CAAA6E5" w14:textId="58B34231" w:rsidR="00E369B4" w:rsidRPr="00565C05" w:rsidRDefault="00E369B4" w:rsidP="00E369B4">
            <w:pPr>
              <w:suppressAutoHyphens/>
              <w:spacing w:after="120"/>
              <w:jc w:val="both"/>
              <w:rPr>
                <w:rFonts w:asciiTheme="minorHAnsi" w:eastAsia="Times New Roman" w:hAnsiTheme="minorHAnsi" w:cstheme="minorHAnsi"/>
                <w:b/>
                <w:bCs/>
                <w:color w:val="auto"/>
                <w:sz w:val="28"/>
                <w:szCs w:val="28"/>
              </w:rPr>
            </w:pPr>
            <w:r w:rsidRPr="008657F1">
              <w:rPr>
                <w:rFonts w:eastAsia="Times New Roman" w:cs="Arial"/>
                <w:bCs/>
                <w:color w:val="auto"/>
              </w:rPr>
              <w:t xml:space="preserve">Q </w:t>
            </w:r>
            <w:r>
              <w:rPr>
                <w:rFonts w:eastAsia="Times New Roman" w:cs="Arial"/>
                <w:bCs/>
                <w:color w:val="auto"/>
              </w:rPr>
              <w:t>C</w:t>
            </w:r>
            <w:r w:rsidRPr="008657F1">
              <w:rPr>
                <w:rFonts w:eastAsia="Times New Roman" w:cs="Arial"/>
                <w:bCs/>
                <w:color w:val="auto"/>
              </w:rPr>
              <w:t xml:space="preserve">1 </w:t>
            </w:r>
            <w:r w:rsidRPr="00A11331">
              <w:rPr>
                <w:rFonts w:cs="Arial"/>
                <w:sz w:val="18"/>
                <w:szCs w:val="18"/>
              </w:rPr>
              <w:t xml:space="preserve">Please </w:t>
            </w:r>
            <w:r>
              <w:rPr>
                <w:rFonts w:cs="Arial"/>
                <w:sz w:val="18"/>
                <w:szCs w:val="18"/>
              </w:rPr>
              <w:t xml:space="preserve">provide </w:t>
            </w:r>
            <w:r w:rsidRPr="00A11331">
              <w:rPr>
                <w:rFonts w:cs="Arial"/>
                <w:sz w:val="18"/>
                <w:szCs w:val="18"/>
              </w:rPr>
              <w:t>an organogram and list of the key staff who will be involved throughout all stages of the projects (this should include qualifications</w:t>
            </w:r>
            <w:r>
              <w:rPr>
                <w:rFonts w:cs="Arial"/>
                <w:sz w:val="18"/>
                <w:szCs w:val="18"/>
              </w:rPr>
              <w:t xml:space="preserve"> and experiences</w:t>
            </w:r>
            <w:r w:rsidRPr="00A11331">
              <w:rPr>
                <w:rFonts w:cs="Arial"/>
                <w:sz w:val="18"/>
                <w:szCs w:val="18"/>
              </w:rPr>
              <w:t xml:space="preserve">)    </w:t>
            </w:r>
          </w:p>
        </w:tc>
        <w:tc>
          <w:tcPr>
            <w:tcW w:w="841" w:type="pct"/>
          </w:tcPr>
          <w:p w14:paraId="39D198A7" w14:textId="0F122332" w:rsidR="00E369B4" w:rsidRPr="007B3A5E" w:rsidRDefault="00E369B4" w:rsidP="00582006">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bCs/>
                <w:highlight w:val="yellow"/>
                <w:shd w:val="clear" w:color="auto" w:fill="DBE5F1"/>
              </w:rPr>
            </w:pPr>
            <w:r w:rsidRPr="001E1131">
              <w:rPr>
                <w:rFonts w:eastAsia="Arial" w:cs="Arial"/>
                <w:b/>
                <w:bCs/>
                <w:shd w:val="clear" w:color="auto" w:fill="DBE5F1"/>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38DA0314" w14:textId="617EE966" w:rsidR="00E369B4" w:rsidRPr="007B3A5E" w:rsidRDefault="00E369B4" w:rsidP="00E369B4">
            <w:pPr>
              <w:widowControl w:val="0"/>
              <w:suppressAutoHyphens/>
              <w:spacing w:after="120"/>
              <w:jc w:val="both"/>
              <w:rPr>
                <w:rFonts w:eastAsia="Arial" w:cs="Arial"/>
                <w:b/>
                <w:bCs/>
                <w:highlight w:val="yellow"/>
                <w:shd w:val="clear" w:color="auto" w:fill="DBE5F1"/>
              </w:rPr>
            </w:pPr>
            <w:r>
              <w:rPr>
                <w:rFonts w:eastAsia="Arial" w:cs="Arial"/>
                <w:b/>
                <w:bCs/>
                <w:shd w:val="clear" w:color="auto" w:fill="DBE5F1"/>
              </w:rPr>
              <w:t>1</w:t>
            </w:r>
            <w:r w:rsidRPr="008657F1">
              <w:rPr>
                <w:rFonts w:eastAsia="Arial" w:cs="Arial"/>
                <w:b/>
                <w:bCs/>
                <w:shd w:val="clear" w:color="auto" w:fill="DBE5F1"/>
              </w:rPr>
              <w:t>0%</w:t>
            </w:r>
          </w:p>
        </w:tc>
      </w:tr>
      <w:tr w:rsidR="00E369B4" w:rsidRPr="007B3A5E" w14:paraId="71615E30"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1D7D7838" w14:textId="5CCCD023" w:rsidR="00E369B4" w:rsidRPr="00565C05" w:rsidRDefault="00E369B4" w:rsidP="00582006">
            <w:pPr>
              <w:suppressAutoHyphens/>
              <w:spacing w:after="120"/>
              <w:jc w:val="both"/>
              <w:rPr>
                <w:rFonts w:asciiTheme="minorHAnsi" w:eastAsia="Times New Roman" w:hAnsiTheme="minorHAnsi" w:cstheme="minorHAnsi"/>
                <w:b/>
                <w:bCs/>
                <w:color w:val="auto"/>
                <w:sz w:val="28"/>
                <w:szCs w:val="28"/>
              </w:rPr>
            </w:pPr>
            <w:r>
              <w:rPr>
                <w:rFonts w:asciiTheme="minorHAnsi" w:eastAsia="Times New Roman" w:hAnsiTheme="minorHAnsi" w:cstheme="minorHAnsi"/>
                <w:b/>
                <w:bCs/>
                <w:color w:val="auto"/>
                <w:sz w:val="28"/>
                <w:szCs w:val="28"/>
              </w:rPr>
              <w:t>A C1</w:t>
            </w:r>
          </w:p>
        </w:tc>
        <w:tc>
          <w:tcPr>
            <w:tcW w:w="841" w:type="pct"/>
          </w:tcPr>
          <w:p w14:paraId="7179AC25" w14:textId="77777777" w:rsidR="00E369B4" w:rsidRPr="007B3A5E" w:rsidRDefault="00E369B4" w:rsidP="00582006">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Cs/>
                <w:highlight w:val="yellow"/>
                <w:shd w:val="clear" w:color="auto" w:fill="DBE5F1"/>
              </w:rPr>
            </w:pPr>
          </w:p>
        </w:tc>
        <w:tc>
          <w:tcPr>
            <w:cnfStyle w:val="000010000000" w:firstRow="0" w:lastRow="0" w:firstColumn="0" w:lastColumn="0" w:oddVBand="1" w:evenVBand="0" w:oddHBand="0" w:evenHBand="0" w:firstRowFirstColumn="0" w:firstRowLastColumn="0" w:lastRowFirstColumn="0" w:lastRowLastColumn="0"/>
            <w:tcW w:w="1182" w:type="pct"/>
          </w:tcPr>
          <w:p w14:paraId="63CE034C" w14:textId="77777777" w:rsidR="00E369B4" w:rsidRPr="007B3A5E" w:rsidRDefault="00E369B4" w:rsidP="00582006">
            <w:pPr>
              <w:widowControl w:val="0"/>
              <w:suppressAutoHyphens/>
              <w:spacing w:after="120"/>
              <w:jc w:val="both"/>
              <w:rPr>
                <w:rFonts w:eastAsia="Arial" w:cs="Arial"/>
                <w:b/>
                <w:bCs/>
                <w:highlight w:val="yellow"/>
                <w:shd w:val="clear" w:color="auto" w:fill="DBE5F1"/>
              </w:rPr>
            </w:pPr>
          </w:p>
        </w:tc>
      </w:tr>
    </w:tbl>
    <w:p w14:paraId="1832B996" w14:textId="77777777" w:rsidR="00477882" w:rsidRDefault="00477882" w:rsidP="00217822">
      <w:pPr>
        <w:spacing w:after="200" w:line="276" w:lineRule="auto"/>
        <w:rPr>
          <w:rFonts w:asciiTheme="minorHAnsi" w:hAnsiTheme="minorHAnsi" w:cstheme="minorHAnsi"/>
          <w:b/>
          <w:sz w:val="28"/>
          <w:szCs w:val="28"/>
        </w:rPr>
      </w:pPr>
    </w:p>
    <w:p w14:paraId="20D62F2A" w14:textId="77777777" w:rsidR="001E1131" w:rsidRPr="001E1131" w:rsidRDefault="001E1131" w:rsidP="001E1131">
      <w:pPr>
        <w:spacing w:after="200" w:line="276" w:lineRule="auto"/>
        <w:rPr>
          <w:rFonts w:asciiTheme="minorHAnsi" w:hAnsiTheme="minorHAnsi" w:cstheme="minorHAnsi"/>
          <w:color w:val="FF0000"/>
          <w:sz w:val="28"/>
          <w:szCs w:val="28"/>
        </w:rPr>
      </w:pPr>
      <w:r w:rsidRPr="001E1131">
        <w:rPr>
          <w:rFonts w:asciiTheme="minorHAnsi" w:hAnsiTheme="minorHAnsi" w:cstheme="minorHAnsi"/>
          <w:b/>
          <w:sz w:val="28"/>
          <w:szCs w:val="28"/>
        </w:rPr>
        <w:t>Schedule B: PRICE SCHEDULE</w:t>
      </w:r>
    </w:p>
    <w:p w14:paraId="192E0BAA" w14:textId="5C7C2E2D" w:rsidR="008657F1" w:rsidRDefault="001E1131" w:rsidP="001E1131">
      <w:pPr>
        <w:spacing w:after="200" w:line="276" w:lineRule="auto"/>
        <w:rPr>
          <w:rFonts w:cs="Arial"/>
          <w:sz w:val="18"/>
          <w:szCs w:val="18"/>
        </w:rPr>
      </w:pPr>
      <w:r w:rsidRPr="001E1131">
        <w:rPr>
          <w:rFonts w:cs="Arial"/>
          <w:sz w:val="18"/>
          <w:szCs w:val="18"/>
        </w:rPr>
        <w:t>Bidders are required to submit a price for the entire package of work as detailed in the specification. This price will be final and binding in any subsequent contract for this package of work</w:t>
      </w:r>
      <w:r>
        <w:rPr>
          <w:rFonts w:cs="Arial"/>
          <w:sz w:val="18"/>
          <w:szCs w:val="18"/>
        </w:rPr>
        <w:t>.</w:t>
      </w:r>
    </w:p>
    <w:p w14:paraId="230450A9" w14:textId="77777777" w:rsidR="001E1131" w:rsidRDefault="001E1131" w:rsidP="001E1131">
      <w:pPr>
        <w:spacing w:after="200" w:line="276" w:lineRule="auto"/>
        <w:rPr>
          <w:rFonts w:cs="Arial"/>
          <w:sz w:val="18"/>
          <w:szCs w:val="18"/>
        </w:rPr>
      </w:pPr>
    </w:p>
    <w:p w14:paraId="779734D7" w14:textId="77777777" w:rsidR="001E1131" w:rsidRDefault="001E1131" w:rsidP="001E1131">
      <w:pPr>
        <w:spacing w:after="200" w:line="276" w:lineRule="auto"/>
        <w:rPr>
          <w:rFonts w:cs="Arial"/>
          <w:sz w:val="18"/>
          <w:szCs w:val="18"/>
        </w:rPr>
      </w:pPr>
    </w:p>
    <w:p w14:paraId="48666427" w14:textId="77777777" w:rsidR="00565C05" w:rsidRDefault="00565C05" w:rsidP="001E1131">
      <w:pPr>
        <w:spacing w:after="200" w:line="276" w:lineRule="auto"/>
        <w:rPr>
          <w:rFonts w:cs="Arial"/>
          <w:sz w:val="18"/>
          <w:szCs w:val="18"/>
        </w:rPr>
      </w:pPr>
    </w:p>
    <w:p w14:paraId="3859AB1A" w14:textId="77777777" w:rsidR="00E369B4" w:rsidRDefault="00E369B4" w:rsidP="001E1131">
      <w:pPr>
        <w:spacing w:after="200" w:line="276" w:lineRule="auto"/>
        <w:rPr>
          <w:rFonts w:cs="Arial"/>
          <w:sz w:val="18"/>
          <w:szCs w:val="18"/>
        </w:rPr>
      </w:pPr>
    </w:p>
    <w:p w14:paraId="0024230E" w14:textId="3C45FE19" w:rsidR="00217822" w:rsidRPr="00594089" w:rsidRDefault="00594089" w:rsidP="00594089">
      <w:pPr>
        <w:pStyle w:val="ListParagraph"/>
        <w:numPr>
          <w:ilvl w:val="0"/>
          <w:numId w:val="3"/>
        </w:numPr>
        <w:rPr>
          <w:rFonts w:asciiTheme="minorHAnsi" w:hAnsiTheme="minorHAnsi" w:cstheme="minorHAnsi"/>
          <w:color w:val="FF0000"/>
          <w:sz w:val="28"/>
          <w:szCs w:val="28"/>
        </w:rPr>
      </w:pPr>
      <w:r>
        <w:rPr>
          <w:rFonts w:asciiTheme="minorHAnsi" w:hAnsiTheme="minorHAnsi" w:cstheme="minorHAnsi"/>
          <w:b/>
          <w:sz w:val="28"/>
          <w:szCs w:val="28"/>
        </w:rPr>
        <w:lastRenderedPageBreak/>
        <w:t xml:space="preserve">  </w:t>
      </w:r>
      <w:r w:rsidR="00217822" w:rsidRPr="00594089">
        <w:rPr>
          <w:rFonts w:asciiTheme="minorHAnsi" w:hAnsiTheme="minorHAnsi" w:cstheme="minorHAnsi"/>
          <w:b/>
          <w:sz w:val="28"/>
          <w:szCs w:val="2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477882" w14:paraId="07910D8B" w14:textId="77777777" w:rsidTr="004E7C1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56179FA"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shd w:val="clear" w:color="auto" w:fill="DBE5F1"/>
              </w:rPr>
              <w:t>Declaration</w:t>
            </w:r>
          </w:p>
        </w:tc>
      </w:tr>
      <w:tr w:rsidR="00217822" w:rsidRPr="00477882" w14:paraId="4EE1C778" w14:textId="77777777" w:rsidTr="004E7C1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62C1454D"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477882">
              <w:rPr>
                <w:rFonts w:asciiTheme="minorHAnsi" w:eastAsia="Arial" w:hAnsiTheme="minorHAnsi" w:cstheme="minorHAnsi"/>
                <w:b/>
                <w:sz w:val="18"/>
                <w:szCs w:val="18"/>
              </w:rPr>
              <w:t>Insert name of Bidder</w:t>
            </w:r>
            <w:r w:rsidRPr="00477882">
              <w:rPr>
                <w:rFonts w:asciiTheme="minorHAnsi" w:eastAsia="Arial" w:hAnsiTheme="minorHAnsi" w:cstheme="minorHAnsi"/>
                <w:sz w:val="18"/>
                <w:szCs w:val="18"/>
              </w:rPr>
              <w:t xml:space="preserve">). </w:t>
            </w:r>
          </w:p>
          <w:p w14:paraId="2B8C90A6" w14:textId="00EAE36E"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understand that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A96013A" w14:textId="495E80BB"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also declare that there is no conflict of interest in relation to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’s requirement.</w:t>
            </w:r>
          </w:p>
          <w:p w14:paraId="4C50B2A2" w14:textId="77777777" w:rsidR="00840F51" w:rsidRPr="00477882" w:rsidRDefault="00840F51" w:rsidP="00A92C68">
            <w:pPr>
              <w:widowControl w:val="0"/>
              <w:suppressAutoHyphens/>
              <w:spacing w:after="120"/>
              <w:jc w:val="both"/>
              <w:rPr>
                <w:rFonts w:asciiTheme="minorHAnsi" w:hAnsiTheme="minorHAnsi" w:cstheme="minorHAnsi"/>
                <w:sz w:val="18"/>
                <w:szCs w:val="18"/>
              </w:rPr>
            </w:pPr>
          </w:p>
        </w:tc>
      </w:tr>
      <w:tr w:rsidR="00217822" w:rsidRPr="00477882" w14:paraId="20FC958D"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6AE1F89" w14:textId="25C31D5B" w:rsidR="00217822" w:rsidRPr="00477882" w:rsidRDefault="008657F1" w:rsidP="00217822">
            <w:pPr>
              <w:widowControl w:val="0"/>
              <w:suppressAutoHyphens/>
              <w:spacing w:after="120"/>
              <w:jc w:val="both"/>
              <w:rPr>
                <w:rFonts w:asciiTheme="minorHAnsi" w:hAnsiTheme="minorHAnsi" w:cstheme="minorHAnsi"/>
                <w:sz w:val="18"/>
                <w:szCs w:val="18"/>
              </w:rPr>
            </w:pPr>
            <w:r>
              <w:rPr>
                <w:rFonts w:asciiTheme="minorHAnsi" w:eastAsia="Arial" w:hAnsiTheme="minorHAnsi" w:cstheme="minorHAnsi"/>
                <w:b/>
                <w:sz w:val="18"/>
                <w:szCs w:val="18"/>
              </w:rPr>
              <w:t>I</w:t>
            </w:r>
            <w:r w:rsidR="00217822" w:rsidRPr="00477882">
              <w:rPr>
                <w:rFonts w:asciiTheme="minorHAnsi" w:eastAsia="Arial" w:hAnsiTheme="minorHAnsi" w:cstheme="minorHAnsi"/>
                <w:b/>
                <w:sz w:val="18"/>
                <w:szCs w:val="18"/>
              </w:rPr>
              <w:t>TT COMPLETED BY</w:t>
            </w:r>
          </w:p>
        </w:tc>
      </w:tr>
      <w:tr w:rsidR="00217822" w:rsidRPr="00477882" w14:paraId="415F59E4"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502005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Name</w:t>
            </w:r>
          </w:p>
        </w:tc>
        <w:tc>
          <w:tcPr>
            <w:tcW w:w="1862" w:type="pct"/>
          </w:tcPr>
          <w:p w14:paraId="08D3D35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5BFEFC6F"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2085CE5"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Role in organisation</w:t>
            </w:r>
          </w:p>
        </w:tc>
        <w:tc>
          <w:tcPr>
            <w:tcW w:w="1862" w:type="pct"/>
          </w:tcPr>
          <w:p w14:paraId="15E0613C"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217822" w:rsidRPr="00477882" w14:paraId="25C8C5BA"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602723A9"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Date</w:t>
            </w:r>
          </w:p>
        </w:tc>
        <w:tc>
          <w:tcPr>
            <w:tcW w:w="1862" w:type="pct"/>
          </w:tcPr>
          <w:p w14:paraId="588FF57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0CA3468E"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2562ED6"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Signature</w:t>
            </w:r>
          </w:p>
        </w:tc>
        <w:tc>
          <w:tcPr>
            <w:tcW w:w="1862" w:type="pct"/>
          </w:tcPr>
          <w:p w14:paraId="5F4F9F68"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6ED66D08" w14:textId="77777777" w:rsidR="00217822" w:rsidRPr="00477882" w:rsidRDefault="00217822" w:rsidP="00217822">
      <w:pPr>
        <w:spacing w:after="200" w:line="276" w:lineRule="auto"/>
        <w:rPr>
          <w:rFonts w:asciiTheme="minorHAnsi" w:hAnsiTheme="minorHAnsi" w:cstheme="minorHAnsi"/>
          <w:b/>
          <w:sz w:val="18"/>
          <w:szCs w:val="18"/>
        </w:rPr>
      </w:pPr>
    </w:p>
    <w:p w14:paraId="1FAC02EF" w14:textId="1CF76758" w:rsidR="00594331" w:rsidRPr="00477882" w:rsidRDefault="002A58E8" w:rsidP="003B48E4">
      <w:pPr>
        <w:rPr>
          <w:rFonts w:asciiTheme="minorHAnsi" w:hAnsiTheme="minorHAnsi" w:cstheme="minorHAnsi"/>
        </w:rPr>
      </w:pPr>
      <w:r w:rsidRPr="00477882">
        <w:rPr>
          <w:rFonts w:asciiTheme="minorHAnsi" w:hAnsiTheme="minorHAnsi" w:cstheme="minorHAnsi"/>
        </w:rPr>
        <w:tab/>
      </w:r>
    </w:p>
    <w:p w14:paraId="1CDA0D57" w14:textId="77777777" w:rsidR="00217822" w:rsidRPr="00477882" w:rsidRDefault="00217822" w:rsidP="003B48E4">
      <w:pPr>
        <w:rPr>
          <w:rFonts w:asciiTheme="minorHAnsi" w:hAnsiTheme="minorHAnsi" w:cstheme="minorHAnsi"/>
        </w:rPr>
      </w:pPr>
    </w:p>
    <w:sectPr w:rsidR="00217822" w:rsidRPr="00477882" w:rsidSect="00594331">
      <w:headerReference w:type="even" r:id="rId23"/>
      <w:headerReference w:type="default" r:id="rId24"/>
      <w:footerReference w:type="default" r:id="rId25"/>
      <w:headerReference w:type="first" r:id="rId26"/>
      <w:footerReference w:type="first" r:id="rId27"/>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CED1" w14:textId="77777777" w:rsidR="005E308E" w:rsidRDefault="005E308E" w:rsidP="00006337">
      <w:r>
        <w:separator/>
      </w:r>
    </w:p>
  </w:endnote>
  <w:endnote w:type="continuationSeparator" w:id="0">
    <w:p w14:paraId="6E91EB28" w14:textId="77777777" w:rsidR="005E308E" w:rsidRDefault="005E308E"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0"/>
    <w:family w:val="decorative"/>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D" w14:textId="77777777" w:rsidR="00582006" w:rsidRDefault="00582006">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582006" w:rsidRDefault="00582006"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1FAC05B1" id="_x0000_t202" coordsize="21600,21600" o:spt="202" path="m0,0l0,21600,21600,21600,2160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" filled="f" stroked="f">
              <v:textbox>
                <w:txbxContent>
                  <w:p w14:paraId="1FAC05BA" w14:textId="77777777" w:rsidR="00582006" w:rsidRDefault="00582006"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77777777" w:rsidR="00582006" w:rsidRDefault="00582006" w:rsidP="00006337">
                          <w:pPr>
                            <w:rPr>
                              <w:sz w:val="14"/>
                            </w:rPr>
                          </w:pPr>
                          <w:proofErr w:type="gramStart"/>
                          <w:r>
                            <w:rPr>
                              <w:rStyle w:val="PageNumber"/>
                              <w:sz w:val="14"/>
                            </w:rPr>
                            <w:t xml:space="preserve">Page  </w:t>
                          </w:r>
                          <w:proofErr w:type="gramEnd"/>
                          <w:r>
                            <w:rPr>
                              <w:rStyle w:val="PageNumber"/>
                              <w:sz w:val="14"/>
                            </w:rPr>
                            <w:fldChar w:fldCharType="begin"/>
                          </w:r>
                          <w:r>
                            <w:rPr>
                              <w:rStyle w:val="PageNumber"/>
                              <w:sz w:val="14"/>
                            </w:rPr>
                            <w:instrText xml:space="preserve"> PAGE </w:instrText>
                          </w:r>
                          <w:r>
                            <w:rPr>
                              <w:rStyle w:val="PageNumber"/>
                              <w:sz w:val="14"/>
                            </w:rPr>
                            <w:fldChar w:fldCharType="separate"/>
                          </w:r>
                          <w:r w:rsidR="004C4781">
                            <w:rPr>
                              <w:rStyle w:val="PageNumber"/>
                              <w:noProof/>
                              <w:sz w:val="14"/>
                            </w:rPr>
                            <w:t>5</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77777777" w:rsidR="00582006" w:rsidRDefault="00582006" w:rsidP="00006337">
                    <w:pPr>
                      <w:rPr>
                        <w:sz w:val="14"/>
                      </w:rPr>
                    </w:pPr>
                    <w:proofErr w:type="gramStart"/>
                    <w:r>
                      <w:rPr>
                        <w:rStyle w:val="PageNumber"/>
                        <w:sz w:val="14"/>
                      </w:rPr>
                      <w:t xml:space="preserve">Page  </w:t>
                    </w:r>
                    <w:proofErr w:type="gramEnd"/>
                    <w:r>
                      <w:rPr>
                        <w:rStyle w:val="PageNumber"/>
                        <w:sz w:val="14"/>
                      </w:rPr>
                      <w:fldChar w:fldCharType="begin"/>
                    </w:r>
                    <w:r>
                      <w:rPr>
                        <w:rStyle w:val="PageNumber"/>
                        <w:sz w:val="14"/>
                      </w:rPr>
                      <w:instrText xml:space="preserve"> PAGE </w:instrText>
                    </w:r>
                    <w:r>
                      <w:rPr>
                        <w:rStyle w:val="PageNumber"/>
                        <w:sz w:val="14"/>
                      </w:rPr>
                      <w:fldChar w:fldCharType="separate"/>
                    </w:r>
                    <w:r w:rsidR="004C4781">
                      <w:rPr>
                        <w:rStyle w:val="PageNumber"/>
                        <w:noProof/>
                        <w:sz w:val="14"/>
                      </w:rPr>
                      <w:t>5</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77777777" w:rsidR="00582006" w:rsidRDefault="00582006">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582006" w:rsidRDefault="00582006"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1FAC05B6" id="_x0000_t202" coordsize="21600,21600" o:spt="202" path="m0,0l0,21600,21600,21600,2160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" filled="f" stroked="f">
              <v:textbox>
                <w:txbxContent>
                  <w:p w14:paraId="1FAC05BC" w14:textId="77777777" w:rsidR="00582006" w:rsidRDefault="00582006"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582006" w:rsidRDefault="00582006"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FAC05B8"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" filled="f" stroked="f">
              <v:textbox>
                <w:txbxContent>
                  <w:p w14:paraId="1FAC05BD" w14:textId="77777777" w:rsidR="00582006" w:rsidRDefault="00582006"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65968" w14:textId="77777777" w:rsidR="005E308E" w:rsidRDefault="005E308E" w:rsidP="00006337">
      <w:r>
        <w:separator/>
      </w:r>
    </w:p>
  </w:footnote>
  <w:footnote w:type="continuationSeparator" w:id="0">
    <w:p w14:paraId="1BC69833" w14:textId="77777777" w:rsidR="005E308E" w:rsidRDefault="005E308E"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58AF90BC" w:rsidR="00582006" w:rsidRDefault="004C4781">
    <w:pPr>
      <w:pStyle w:val="Header"/>
    </w:pPr>
    <w:r>
      <w:rPr>
        <w:noProof/>
        <w:lang w:eastAsia="en-GB"/>
      </w:rPr>
      <w:pict w14:anchorId="62506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2" o:spid="_x0000_s2056" type="#_x0000_t75" style="position:absolute;margin-left:0;margin-top:0;width:509.5pt;height:125.25pt;z-index:-251655168;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F821" w14:textId="42696755" w:rsidR="00582006" w:rsidRDefault="004C4781">
    <w:pPr>
      <w:pStyle w:val="Header"/>
    </w:pPr>
    <w:r>
      <w:rPr>
        <w:noProof/>
        <w:lang w:eastAsia="en-GB"/>
      </w:rPr>
      <w:pict w14:anchorId="60ADF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3" o:spid="_x0000_s2057" type="#_x0000_t75" style="position:absolute;margin-left:0;margin-top:0;width:509.5pt;height:125.25pt;z-index:-251654144;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E" w14:textId="33232B0E" w:rsidR="00582006" w:rsidRDefault="004C4781" w:rsidP="00A05753">
    <w:pPr>
      <w:pStyle w:val="Header"/>
      <w:jc w:val="center"/>
    </w:pPr>
    <w:r>
      <w:rPr>
        <w:noProof/>
        <w:lang w:eastAsia="en-GB"/>
      </w:rPr>
      <w:pict w14:anchorId="67378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1" o:spid="_x0000_s2055" type="#_x0000_t75" style="position:absolute;left:0;text-align:left;margin-left:0;margin-top:0;width:509.5pt;height:125.25pt;z-index:-251656192;mso-position-horizontal:center;mso-position-horizontal-relative:margin;mso-position-vertical:center;mso-position-vertical-relative:margin" o:allowincell="f">
          <v:imagedata r:id="rId1" o:title="Falmouth" gain="19661f" blacklevel="22938f"/>
          <w10:wrap anchorx="margin" anchory="margin"/>
        </v:shape>
      </w:pict>
    </w:r>
    <w:r w:rsidR="00582006">
      <w:rPr>
        <w:noProof/>
        <w:lang w:eastAsia="en-GB"/>
      </w:rPr>
      <w:drawing>
        <wp:anchor distT="0" distB="0" distL="114300" distR="114300" simplePos="0" relativeHeight="251659264" behindDoc="0" locked="0" layoutInCell="1" allowOverlap="1" wp14:anchorId="15FCF787" wp14:editId="3E382873">
          <wp:simplePos x="0" y="0"/>
          <wp:positionH relativeFrom="column">
            <wp:posOffset>53975</wp:posOffset>
          </wp:positionH>
          <wp:positionV relativeFrom="paragraph">
            <wp:posOffset>594360</wp:posOffset>
          </wp:positionV>
          <wp:extent cx="2484120" cy="612912"/>
          <wp:effectExtent l="0" t="0" r="0" b="0"/>
          <wp:wrapNone/>
          <wp:docPr id="8"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3936" cy="615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ABF6ED7"/>
    <w:multiLevelType w:val="multilevel"/>
    <w:tmpl w:val="D144CE24"/>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15A8070F"/>
    <w:multiLevelType w:val="hybridMultilevel"/>
    <w:tmpl w:val="0E623F1C"/>
    <w:lvl w:ilvl="0" w:tplc="0809000F">
      <w:start w:val="1"/>
      <w:numFmt w:val="decimal"/>
      <w:lvlText w:val="%1."/>
      <w:lvlJc w:val="left"/>
      <w:pPr>
        <w:ind w:left="546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6">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nsid w:val="1BF23769"/>
    <w:multiLevelType w:val="hybridMultilevel"/>
    <w:tmpl w:val="A1F25CE2"/>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2">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2">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7"/>
  </w:num>
  <w:num w:numId="2">
    <w:abstractNumId w:val="21"/>
  </w:num>
  <w:num w:numId="3">
    <w:abstractNumId w:val="1"/>
  </w:num>
  <w:num w:numId="4">
    <w:abstractNumId w:val="19"/>
  </w:num>
  <w:num w:numId="5">
    <w:abstractNumId w:val="2"/>
  </w:num>
  <w:num w:numId="6">
    <w:abstractNumId w:val="4"/>
  </w:num>
  <w:num w:numId="7">
    <w:abstractNumId w:val="18"/>
  </w:num>
  <w:num w:numId="8">
    <w:abstractNumId w:val="22"/>
  </w:num>
  <w:num w:numId="9">
    <w:abstractNumId w:val="15"/>
  </w:num>
  <w:num w:numId="10">
    <w:abstractNumId w:val="14"/>
  </w:num>
  <w:num w:numId="11">
    <w:abstractNumId w:val="3"/>
  </w:num>
  <w:num w:numId="12">
    <w:abstractNumId w:val="5"/>
  </w:num>
  <w:num w:numId="13">
    <w:abstractNumId w:val="11"/>
  </w:num>
  <w:num w:numId="14">
    <w:abstractNumId w:val="0"/>
  </w:num>
  <w:num w:numId="15">
    <w:abstractNumId w:val="20"/>
  </w:num>
  <w:num w:numId="16">
    <w:abstractNumId w:val="1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6"/>
  </w:num>
  <w:num w:numId="24">
    <w:abstractNumId w:val="10"/>
  </w:num>
  <w:num w:numId="25">
    <w:abstractNumId w:val="13"/>
  </w:num>
  <w:num w:numId="26">
    <w:abstractNumId w:val="12"/>
  </w:num>
  <w:num w:numId="27">
    <w:abstractNumId w:val="6"/>
  </w:num>
  <w:num w:numId="28">
    <w:abstractNumId w:val="23"/>
  </w:num>
  <w:num w:numId="29">
    <w:abstractNumId w:val="9"/>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Anna">
    <w15:presenceInfo w15:providerId="None" w15:userId="Brown,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22022"/>
    <w:rsid w:val="00060403"/>
    <w:rsid w:val="00060AAF"/>
    <w:rsid w:val="000A1CF2"/>
    <w:rsid w:val="000B11CA"/>
    <w:rsid w:val="000D762D"/>
    <w:rsid w:val="000E5DB8"/>
    <w:rsid w:val="001039A8"/>
    <w:rsid w:val="00142899"/>
    <w:rsid w:val="00167C61"/>
    <w:rsid w:val="001E1131"/>
    <w:rsid w:val="001E1C00"/>
    <w:rsid w:val="00207593"/>
    <w:rsid w:val="00215629"/>
    <w:rsid w:val="00217822"/>
    <w:rsid w:val="00234F14"/>
    <w:rsid w:val="00241772"/>
    <w:rsid w:val="002666FF"/>
    <w:rsid w:val="002A58E8"/>
    <w:rsid w:val="002A64E9"/>
    <w:rsid w:val="002D78F4"/>
    <w:rsid w:val="002E3AFE"/>
    <w:rsid w:val="00313712"/>
    <w:rsid w:val="00323C49"/>
    <w:rsid w:val="00327764"/>
    <w:rsid w:val="00335176"/>
    <w:rsid w:val="00335709"/>
    <w:rsid w:val="003368D2"/>
    <w:rsid w:val="0034614F"/>
    <w:rsid w:val="00382833"/>
    <w:rsid w:val="003B48E4"/>
    <w:rsid w:val="003C781B"/>
    <w:rsid w:val="003F4B61"/>
    <w:rsid w:val="0040250C"/>
    <w:rsid w:val="004233DE"/>
    <w:rsid w:val="00450C9C"/>
    <w:rsid w:val="00464E0C"/>
    <w:rsid w:val="00475B45"/>
    <w:rsid w:val="00477882"/>
    <w:rsid w:val="004A0506"/>
    <w:rsid w:val="004A5FFC"/>
    <w:rsid w:val="004C4781"/>
    <w:rsid w:val="004C5E2C"/>
    <w:rsid w:val="004E07C6"/>
    <w:rsid w:val="004E7C19"/>
    <w:rsid w:val="005134C3"/>
    <w:rsid w:val="00526D9A"/>
    <w:rsid w:val="00546E15"/>
    <w:rsid w:val="00565C05"/>
    <w:rsid w:val="00571A2B"/>
    <w:rsid w:val="00582006"/>
    <w:rsid w:val="00594089"/>
    <w:rsid w:val="00594331"/>
    <w:rsid w:val="00595B9C"/>
    <w:rsid w:val="005A17AC"/>
    <w:rsid w:val="005B6E72"/>
    <w:rsid w:val="005D5AEF"/>
    <w:rsid w:val="005E19B7"/>
    <w:rsid w:val="005E308E"/>
    <w:rsid w:val="00622A13"/>
    <w:rsid w:val="00631C04"/>
    <w:rsid w:val="00642D29"/>
    <w:rsid w:val="00647994"/>
    <w:rsid w:val="00664C0E"/>
    <w:rsid w:val="00684492"/>
    <w:rsid w:val="00684874"/>
    <w:rsid w:val="00693EDE"/>
    <w:rsid w:val="006979A1"/>
    <w:rsid w:val="006A2F1E"/>
    <w:rsid w:val="006A7BBE"/>
    <w:rsid w:val="006C6D3A"/>
    <w:rsid w:val="006C7BD2"/>
    <w:rsid w:val="006C7D03"/>
    <w:rsid w:val="006D6A7F"/>
    <w:rsid w:val="00754ADB"/>
    <w:rsid w:val="00771E39"/>
    <w:rsid w:val="00774481"/>
    <w:rsid w:val="007A694C"/>
    <w:rsid w:val="007C0464"/>
    <w:rsid w:val="007C1583"/>
    <w:rsid w:val="007D7EFC"/>
    <w:rsid w:val="007F4415"/>
    <w:rsid w:val="00822DB0"/>
    <w:rsid w:val="00833DE1"/>
    <w:rsid w:val="00840F51"/>
    <w:rsid w:val="00860652"/>
    <w:rsid w:val="008657F1"/>
    <w:rsid w:val="008660AA"/>
    <w:rsid w:val="00874AA5"/>
    <w:rsid w:val="00891770"/>
    <w:rsid w:val="00892C31"/>
    <w:rsid w:val="008A4ABE"/>
    <w:rsid w:val="008A5B01"/>
    <w:rsid w:val="008B264C"/>
    <w:rsid w:val="008C7B5B"/>
    <w:rsid w:val="008F4C3C"/>
    <w:rsid w:val="00916657"/>
    <w:rsid w:val="009172BA"/>
    <w:rsid w:val="00934D02"/>
    <w:rsid w:val="00955756"/>
    <w:rsid w:val="009650B2"/>
    <w:rsid w:val="009914BE"/>
    <w:rsid w:val="00A05753"/>
    <w:rsid w:val="00A11F6A"/>
    <w:rsid w:val="00A32113"/>
    <w:rsid w:val="00A47B4F"/>
    <w:rsid w:val="00A557A3"/>
    <w:rsid w:val="00A75462"/>
    <w:rsid w:val="00A90741"/>
    <w:rsid w:val="00A92C68"/>
    <w:rsid w:val="00AA6EB3"/>
    <w:rsid w:val="00B030E6"/>
    <w:rsid w:val="00B25894"/>
    <w:rsid w:val="00B42D9A"/>
    <w:rsid w:val="00B4753A"/>
    <w:rsid w:val="00B644A8"/>
    <w:rsid w:val="00B66915"/>
    <w:rsid w:val="00B85095"/>
    <w:rsid w:val="00BE150D"/>
    <w:rsid w:val="00C24675"/>
    <w:rsid w:val="00C3229B"/>
    <w:rsid w:val="00C4423E"/>
    <w:rsid w:val="00C64C60"/>
    <w:rsid w:val="00C850C4"/>
    <w:rsid w:val="00CB6944"/>
    <w:rsid w:val="00CB757B"/>
    <w:rsid w:val="00CE5730"/>
    <w:rsid w:val="00CE7BCC"/>
    <w:rsid w:val="00CF2D61"/>
    <w:rsid w:val="00D248C8"/>
    <w:rsid w:val="00D33AB4"/>
    <w:rsid w:val="00D452DE"/>
    <w:rsid w:val="00D653A3"/>
    <w:rsid w:val="00D90F10"/>
    <w:rsid w:val="00D92D5D"/>
    <w:rsid w:val="00D95220"/>
    <w:rsid w:val="00DC2498"/>
    <w:rsid w:val="00DD42F4"/>
    <w:rsid w:val="00DF5D68"/>
    <w:rsid w:val="00E153DF"/>
    <w:rsid w:val="00E369B4"/>
    <w:rsid w:val="00E960E1"/>
    <w:rsid w:val="00ED21AC"/>
    <w:rsid w:val="00EF176E"/>
    <w:rsid w:val="00F028C5"/>
    <w:rsid w:val="00F0637D"/>
    <w:rsid w:val="00F41A1E"/>
    <w:rsid w:val="00F46C72"/>
    <w:rsid w:val="00F75DAB"/>
    <w:rsid w:val="00F85F16"/>
    <w:rsid w:val="00FC3A2E"/>
    <w:rsid w:val="00FD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331">
      <w:bodyDiv w:val="1"/>
      <w:marLeft w:val="0"/>
      <w:marRight w:val="0"/>
      <w:marTop w:val="0"/>
      <w:marBottom w:val="0"/>
      <w:divBdr>
        <w:top w:val="none" w:sz="0" w:space="0" w:color="auto"/>
        <w:left w:val="none" w:sz="0" w:space="0" w:color="auto"/>
        <w:bottom w:val="none" w:sz="0" w:space="0" w:color="auto"/>
        <w:right w:val="none" w:sz="0" w:space="0" w:color="auto"/>
      </w:divBdr>
    </w:div>
    <w:div w:id="137723494">
      <w:bodyDiv w:val="1"/>
      <w:marLeft w:val="0"/>
      <w:marRight w:val="0"/>
      <w:marTop w:val="0"/>
      <w:marBottom w:val="0"/>
      <w:divBdr>
        <w:top w:val="none" w:sz="0" w:space="0" w:color="auto"/>
        <w:left w:val="none" w:sz="0" w:space="0" w:color="auto"/>
        <w:bottom w:val="none" w:sz="0" w:space="0" w:color="auto"/>
        <w:right w:val="none" w:sz="0" w:space="0" w:color="auto"/>
      </w:divBdr>
    </w:div>
    <w:div w:id="367489942">
      <w:bodyDiv w:val="1"/>
      <w:marLeft w:val="0"/>
      <w:marRight w:val="0"/>
      <w:marTop w:val="0"/>
      <w:marBottom w:val="0"/>
      <w:divBdr>
        <w:top w:val="none" w:sz="0" w:space="0" w:color="auto"/>
        <w:left w:val="none" w:sz="0" w:space="0" w:color="auto"/>
        <w:bottom w:val="none" w:sz="0" w:space="0" w:color="auto"/>
        <w:right w:val="none" w:sz="0" w:space="0" w:color="auto"/>
      </w:divBdr>
    </w:div>
    <w:div w:id="717096423">
      <w:bodyDiv w:val="1"/>
      <w:marLeft w:val="0"/>
      <w:marRight w:val="0"/>
      <w:marTop w:val="0"/>
      <w:marBottom w:val="0"/>
      <w:divBdr>
        <w:top w:val="none" w:sz="0" w:space="0" w:color="auto"/>
        <w:left w:val="none" w:sz="0" w:space="0" w:color="auto"/>
        <w:bottom w:val="none" w:sz="0" w:space="0" w:color="auto"/>
        <w:right w:val="none" w:sz="0" w:space="0" w:color="auto"/>
      </w:divBdr>
    </w:div>
    <w:div w:id="1145270028">
      <w:bodyDiv w:val="1"/>
      <w:marLeft w:val="0"/>
      <w:marRight w:val="0"/>
      <w:marTop w:val="0"/>
      <w:marBottom w:val="0"/>
      <w:divBdr>
        <w:top w:val="none" w:sz="0" w:space="0" w:color="auto"/>
        <w:left w:val="none" w:sz="0" w:space="0" w:color="auto"/>
        <w:bottom w:val="none" w:sz="0" w:space="0" w:color="auto"/>
        <w:right w:val="none" w:sz="0" w:space="0" w:color="auto"/>
      </w:divBdr>
    </w:div>
    <w:div w:id="1218320450">
      <w:bodyDiv w:val="1"/>
      <w:marLeft w:val="0"/>
      <w:marRight w:val="0"/>
      <w:marTop w:val="0"/>
      <w:marBottom w:val="0"/>
      <w:divBdr>
        <w:top w:val="none" w:sz="0" w:space="0" w:color="auto"/>
        <w:left w:val="none" w:sz="0" w:space="0" w:color="auto"/>
        <w:bottom w:val="none" w:sz="0" w:space="0" w:color="auto"/>
        <w:right w:val="none" w:sz="0" w:space="0" w:color="auto"/>
      </w:divBdr>
    </w:div>
    <w:div w:id="1402218828">
      <w:bodyDiv w:val="1"/>
      <w:marLeft w:val="0"/>
      <w:marRight w:val="0"/>
      <w:marTop w:val="0"/>
      <w:marBottom w:val="0"/>
      <w:divBdr>
        <w:top w:val="none" w:sz="0" w:space="0" w:color="auto"/>
        <w:left w:val="none" w:sz="0" w:space="0" w:color="auto"/>
        <w:bottom w:val="none" w:sz="0" w:space="0" w:color="auto"/>
        <w:right w:val="none" w:sz="0" w:space="0" w:color="auto"/>
      </w:divBdr>
    </w:div>
    <w:div w:id="1475753198">
      <w:bodyDiv w:val="1"/>
      <w:marLeft w:val="0"/>
      <w:marRight w:val="0"/>
      <w:marTop w:val="0"/>
      <w:marBottom w:val="0"/>
      <w:divBdr>
        <w:top w:val="none" w:sz="0" w:space="0" w:color="auto"/>
        <w:left w:val="none" w:sz="0" w:space="0" w:color="auto"/>
        <w:bottom w:val="none" w:sz="0" w:space="0" w:color="auto"/>
        <w:right w:val="none" w:sz="0" w:space="0" w:color="auto"/>
      </w:divBdr>
    </w:div>
    <w:div w:id="1647079173">
      <w:bodyDiv w:val="1"/>
      <w:marLeft w:val="0"/>
      <w:marRight w:val="0"/>
      <w:marTop w:val="0"/>
      <w:marBottom w:val="0"/>
      <w:divBdr>
        <w:top w:val="none" w:sz="0" w:space="0" w:color="auto"/>
        <w:left w:val="none" w:sz="0" w:space="0" w:color="auto"/>
        <w:bottom w:val="none" w:sz="0" w:space="0" w:color="auto"/>
        <w:right w:val="none" w:sz="0" w:space="0" w:color="auto"/>
      </w:divBdr>
    </w:div>
    <w:div w:id="1753315468">
      <w:bodyDiv w:val="1"/>
      <w:marLeft w:val="0"/>
      <w:marRight w:val="0"/>
      <w:marTop w:val="0"/>
      <w:marBottom w:val="0"/>
      <w:divBdr>
        <w:top w:val="none" w:sz="0" w:space="0" w:color="auto"/>
        <w:left w:val="none" w:sz="0" w:space="0" w:color="auto"/>
        <w:bottom w:val="none" w:sz="0" w:space="0" w:color="auto"/>
        <w:right w:val="none" w:sz="0" w:space="0" w:color="auto"/>
      </w:divBdr>
    </w:div>
    <w:div w:id="1800293046">
      <w:bodyDiv w:val="1"/>
      <w:marLeft w:val="0"/>
      <w:marRight w:val="0"/>
      <w:marTop w:val="0"/>
      <w:marBottom w:val="0"/>
      <w:divBdr>
        <w:top w:val="none" w:sz="0" w:space="0" w:color="auto"/>
        <w:left w:val="none" w:sz="0" w:space="0" w:color="auto"/>
        <w:bottom w:val="none" w:sz="0" w:space="0" w:color="auto"/>
        <w:right w:val="none" w:sz="0" w:space="0" w:color="auto"/>
      </w:divBdr>
    </w:div>
    <w:div w:id="1842356267">
      <w:bodyDiv w:val="1"/>
      <w:marLeft w:val="0"/>
      <w:marRight w:val="0"/>
      <w:marTop w:val="0"/>
      <w:marBottom w:val="0"/>
      <w:divBdr>
        <w:top w:val="none" w:sz="0" w:space="0" w:color="auto"/>
        <w:left w:val="none" w:sz="0" w:space="0" w:color="auto"/>
        <w:bottom w:val="none" w:sz="0" w:space="0" w:color="auto"/>
        <w:right w:val="none" w:sz="0" w:space="0" w:color="auto"/>
      </w:divBdr>
    </w:div>
    <w:div w:id="1948003355">
      <w:bodyDiv w:val="1"/>
      <w:marLeft w:val="0"/>
      <w:marRight w:val="0"/>
      <w:marTop w:val="0"/>
      <w:marBottom w:val="0"/>
      <w:divBdr>
        <w:top w:val="none" w:sz="0" w:space="0" w:color="auto"/>
        <w:left w:val="none" w:sz="0" w:space="0" w:color="auto"/>
        <w:bottom w:val="none" w:sz="0" w:space="0" w:color="auto"/>
        <w:right w:val="none" w:sz="0" w:space="0" w:color="auto"/>
      </w:divBdr>
    </w:div>
    <w:div w:id="2016951539">
      <w:bodyDiv w:val="1"/>
      <w:marLeft w:val="0"/>
      <w:marRight w:val="0"/>
      <w:marTop w:val="0"/>
      <w:marBottom w:val="0"/>
      <w:divBdr>
        <w:top w:val="none" w:sz="0" w:space="0" w:color="auto"/>
        <w:left w:val="none" w:sz="0" w:space="0" w:color="auto"/>
        <w:bottom w:val="none" w:sz="0" w:space="0" w:color="auto"/>
        <w:right w:val="none" w:sz="0" w:space="0" w:color="auto"/>
      </w:divBdr>
    </w:div>
    <w:div w:id="2146584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rocurement@fxplus.ac.uk" TargetMode="External"/><Relationship Id="rId18" Type="http://schemas.openxmlformats.org/officeDocument/2006/relationships/package" Target="embeddings/Microsoft_Word_Document2.doc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xplus.ac.uk/work/health-safety"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yperlink" Target="http://www.fxplus.ac.uk/work/sustainability/sustainability-policy-and-strate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fxplus.ac.uk/work/sustainabili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fxplus.ac.uk" TargetMode="External"/><Relationship Id="rId22" Type="http://schemas.openxmlformats.org/officeDocument/2006/relationships/hyperlink" Target="http://www.fxplus.ac.uk/sites/default/files/documents/fx_plus_foi_charging_policy_oct_2013.pdf" TargetMode="External"/><Relationship Id="rId27" Type="http://schemas.openxmlformats.org/officeDocument/2006/relationships/footer" Target="foot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145AEA26B0E49BEB36E30422CFB76" ma:contentTypeVersion="0" ma:contentTypeDescription="Create a new document." ma:contentTypeScope="" ma:versionID="8a2773e26633a500f053f8694019fd7f">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0CB3-D2E5-40F7-9E63-1569E98A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99179965-5F30-4248-9E66-0501DC6FB476}">
  <ds:schemaRefs>
    <ds:schemaRef ds:uri="http://www.w3.org/XML/1998/namespace"/>
    <ds:schemaRef ds:uri="http://purl.org/dc/dcmitype/"/>
    <ds:schemaRef ds:uri="0248bc45-24a6-4eb2-9f4f-00e463a41a19"/>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DC30040C-2991-4097-B080-E2CCEED3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5812</Words>
  <Characters>33134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38869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2017-01-18T13:42:00Z</cp:lastPrinted>
  <dcterms:created xsi:type="dcterms:W3CDTF">2017-02-28T11:23:00Z</dcterms:created>
  <dcterms:modified xsi:type="dcterms:W3CDTF">2017-02-28T11:23:00Z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0x01010038D145AEA26B0E49BEB36E30422CFB76</vt:lpwstr>
  </property>
</Properties>
</file>