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p>
    <w:p w14:paraId="54331D79" w14:textId="5EBA248D" w:rsidR="00155FCD" w:rsidRPr="00371EB1" w:rsidRDefault="00155FCD" w:rsidP="00F9244F">
      <w:pPr>
        <w:pStyle w:val="Chapter"/>
      </w:pPr>
      <w:bookmarkStart w:id="4" w:name="_Toc476315911"/>
      <w:bookmarkStart w:id="5" w:name="_Toc442779"/>
      <w:bookmarkEnd w:id="0"/>
      <w:r w:rsidRPr="00371EB1">
        <w:t>Award Questionnaire</w:t>
      </w:r>
      <w:bookmarkEnd w:id="4"/>
      <w:bookmarkEnd w:id="5"/>
    </w:p>
    <w:p w14:paraId="47FEA098" w14:textId="09603118" w:rsidR="00155FCD" w:rsidRDefault="00155FCD" w:rsidP="00155FCD"/>
    <w:p w14:paraId="24F4E27C" w14:textId="6C7FFAC7"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5C15C8D4" w14:textId="48706E4E" w:rsidR="00252918"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p>
    <w:p w14:paraId="4AC64D4C" w14:textId="10ECB02F" w:rsidR="00252918" w:rsidRDefault="00252918">
      <w:pPr>
        <w:pStyle w:val="TOC2"/>
        <w:rPr>
          <w:rFonts w:asciiTheme="minorHAnsi" w:eastAsiaTheme="minorEastAsia" w:hAnsiTheme="minorHAnsi" w:cstheme="minorBidi"/>
          <w:caps w:val="0"/>
          <w:noProof/>
          <w:sz w:val="22"/>
          <w:lang w:eastAsia="en-GB"/>
        </w:rPr>
      </w:pPr>
      <w:hyperlink w:anchor="_Toc442780" w:history="1">
        <w:r w:rsidRPr="00B974EE">
          <w:rPr>
            <w:rStyle w:val="Hyperlink"/>
            <w:noProof/>
          </w:rPr>
          <w:t>Award Questionnaire</w:t>
        </w:r>
        <w:r>
          <w:rPr>
            <w:noProof/>
            <w:webHidden/>
          </w:rPr>
          <w:tab/>
        </w:r>
        <w:r>
          <w:rPr>
            <w:noProof/>
            <w:webHidden/>
          </w:rPr>
          <w:fldChar w:fldCharType="begin"/>
        </w:r>
        <w:r>
          <w:rPr>
            <w:noProof/>
            <w:webHidden/>
          </w:rPr>
          <w:instrText xml:space="preserve"> PAGEREF _Toc442780 \h </w:instrText>
        </w:r>
        <w:r>
          <w:rPr>
            <w:noProof/>
            <w:webHidden/>
          </w:rPr>
        </w:r>
        <w:r>
          <w:rPr>
            <w:noProof/>
            <w:webHidden/>
          </w:rPr>
          <w:fldChar w:fldCharType="separate"/>
        </w:r>
        <w:r>
          <w:rPr>
            <w:noProof/>
            <w:webHidden/>
          </w:rPr>
          <w:t>3</w:t>
        </w:r>
        <w:r>
          <w:rPr>
            <w:noProof/>
            <w:webHidden/>
          </w:rPr>
          <w:fldChar w:fldCharType="end"/>
        </w:r>
      </w:hyperlink>
    </w:p>
    <w:p w14:paraId="3490461C" w14:textId="70384615" w:rsidR="00252918" w:rsidRDefault="00252918">
      <w:pPr>
        <w:pStyle w:val="TOC2"/>
        <w:rPr>
          <w:rFonts w:asciiTheme="minorHAnsi" w:eastAsiaTheme="minorEastAsia" w:hAnsiTheme="minorHAnsi" w:cstheme="minorBidi"/>
          <w:caps w:val="0"/>
          <w:noProof/>
          <w:sz w:val="22"/>
          <w:lang w:eastAsia="en-GB"/>
        </w:rPr>
      </w:pPr>
      <w:hyperlink w:anchor="_Toc442781" w:history="1">
        <w:r w:rsidRPr="00B974EE">
          <w:rPr>
            <w:rStyle w:val="Hyperlink"/>
            <w:noProof/>
          </w:rPr>
          <w:t>Appendix A – Confidential/Commercially Sensitive Information</w:t>
        </w:r>
        <w:r>
          <w:rPr>
            <w:noProof/>
            <w:webHidden/>
          </w:rPr>
          <w:tab/>
        </w:r>
        <w:r>
          <w:rPr>
            <w:noProof/>
            <w:webHidden/>
          </w:rPr>
          <w:fldChar w:fldCharType="begin"/>
        </w:r>
        <w:r>
          <w:rPr>
            <w:noProof/>
            <w:webHidden/>
          </w:rPr>
          <w:instrText xml:space="preserve"> PAGEREF _Toc442781 \h </w:instrText>
        </w:r>
        <w:r>
          <w:rPr>
            <w:noProof/>
            <w:webHidden/>
          </w:rPr>
        </w:r>
        <w:r>
          <w:rPr>
            <w:noProof/>
            <w:webHidden/>
          </w:rPr>
          <w:fldChar w:fldCharType="separate"/>
        </w:r>
        <w:r>
          <w:rPr>
            <w:noProof/>
            <w:webHidden/>
          </w:rPr>
          <w:t>7</w:t>
        </w:r>
        <w:r>
          <w:rPr>
            <w:noProof/>
            <w:webHidden/>
          </w:rPr>
          <w:fldChar w:fldCharType="end"/>
        </w:r>
      </w:hyperlink>
    </w:p>
    <w:p w14:paraId="1DDE706C" w14:textId="7F2267C1" w:rsidR="00252918" w:rsidRDefault="00252918">
      <w:pPr>
        <w:pStyle w:val="TOC2"/>
        <w:rPr>
          <w:rFonts w:asciiTheme="minorHAnsi" w:eastAsiaTheme="minorEastAsia" w:hAnsiTheme="minorHAnsi" w:cstheme="minorBidi"/>
          <w:caps w:val="0"/>
          <w:noProof/>
          <w:sz w:val="22"/>
          <w:lang w:eastAsia="en-GB"/>
        </w:rPr>
      </w:pPr>
      <w:hyperlink w:anchor="_Toc442782" w:history="1">
        <w:r w:rsidRPr="00B974EE">
          <w:rPr>
            <w:rStyle w:val="Hyperlink"/>
            <w:noProof/>
          </w:rPr>
          <w:t>Appendix B - Administrative Instructions</w:t>
        </w:r>
        <w:r>
          <w:rPr>
            <w:noProof/>
            <w:webHidden/>
          </w:rPr>
          <w:tab/>
        </w:r>
        <w:r>
          <w:rPr>
            <w:noProof/>
            <w:webHidden/>
          </w:rPr>
          <w:fldChar w:fldCharType="begin"/>
        </w:r>
        <w:r>
          <w:rPr>
            <w:noProof/>
            <w:webHidden/>
          </w:rPr>
          <w:instrText xml:space="preserve"> PAGEREF _Toc442782 \h </w:instrText>
        </w:r>
        <w:r>
          <w:rPr>
            <w:noProof/>
            <w:webHidden/>
          </w:rPr>
        </w:r>
        <w:r>
          <w:rPr>
            <w:noProof/>
            <w:webHidden/>
          </w:rPr>
          <w:fldChar w:fldCharType="separate"/>
        </w:r>
        <w:r>
          <w:rPr>
            <w:noProof/>
            <w:webHidden/>
          </w:rPr>
          <w:t>8</w:t>
        </w:r>
        <w:r>
          <w:rPr>
            <w:noProof/>
            <w:webHidden/>
          </w:rPr>
          <w:fldChar w:fldCharType="end"/>
        </w:r>
      </w:hyperlink>
    </w:p>
    <w:p w14:paraId="798BA750" w14:textId="1C2E659E" w:rsidR="00252918" w:rsidRDefault="00252918">
      <w:pPr>
        <w:pStyle w:val="TOC2"/>
        <w:rPr>
          <w:rFonts w:asciiTheme="minorHAnsi" w:eastAsiaTheme="minorEastAsia" w:hAnsiTheme="minorHAnsi" w:cstheme="minorBidi"/>
          <w:caps w:val="0"/>
          <w:noProof/>
          <w:sz w:val="22"/>
          <w:lang w:eastAsia="en-GB"/>
        </w:rPr>
      </w:pPr>
      <w:hyperlink w:anchor="_Toc442783" w:history="1">
        <w:r w:rsidRPr="00B974EE">
          <w:rPr>
            <w:rStyle w:val="Hyperlink"/>
            <w:noProof/>
          </w:rPr>
          <w:t>Appendix C – Parent Company Guarantee</w:t>
        </w:r>
        <w:r>
          <w:rPr>
            <w:noProof/>
            <w:webHidden/>
          </w:rPr>
          <w:tab/>
        </w:r>
        <w:r>
          <w:rPr>
            <w:noProof/>
            <w:webHidden/>
          </w:rPr>
          <w:fldChar w:fldCharType="begin"/>
        </w:r>
        <w:r>
          <w:rPr>
            <w:noProof/>
            <w:webHidden/>
          </w:rPr>
          <w:instrText xml:space="preserve"> PAGEREF _Toc442783 \h </w:instrText>
        </w:r>
        <w:r>
          <w:rPr>
            <w:noProof/>
            <w:webHidden/>
          </w:rPr>
        </w:r>
        <w:r>
          <w:rPr>
            <w:noProof/>
            <w:webHidden/>
          </w:rPr>
          <w:fldChar w:fldCharType="separate"/>
        </w:r>
        <w:r>
          <w:rPr>
            <w:noProof/>
            <w:webHidden/>
          </w:rPr>
          <w:t>9</w:t>
        </w:r>
        <w:r>
          <w:rPr>
            <w:noProof/>
            <w:webHidden/>
          </w:rPr>
          <w:fldChar w:fldCharType="end"/>
        </w:r>
      </w:hyperlink>
    </w:p>
    <w:p w14:paraId="7D9E9E39" w14:textId="55B51784" w:rsidR="00252918" w:rsidRDefault="00252918">
      <w:pPr>
        <w:pStyle w:val="TOC2"/>
        <w:rPr>
          <w:rFonts w:asciiTheme="minorHAnsi" w:eastAsiaTheme="minorEastAsia" w:hAnsiTheme="minorHAnsi" w:cstheme="minorBidi"/>
          <w:caps w:val="0"/>
          <w:noProof/>
          <w:sz w:val="22"/>
          <w:lang w:eastAsia="en-GB"/>
        </w:rPr>
      </w:pPr>
      <w:hyperlink w:anchor="_Toc442784" w:history="1">
        <w:r w:rsidRPr="00B974EE">
          <w:rPr>
            <w:rStyle w:val="Hyperlink"/>
            <w:noProof/>
          </w:rPr>
          <w:t>Appendix D – Conflicts of Interest</w:t>
        </w:r>
        <w:r>
          <w:rPr>
            <w:noProof/>
            <w:webHidden/>
          </w:rPr>
          <w:tab/>
        </w:r>
        <w:r>
          <w:rPr>
            <w:noProof/>
            <w:webHidden/>
          </w:rPr>
          <w:fldChar w:fldCharType="begin"/>
        </w:r>
        <w:r>
          <w:rPr>
            <w:noProof/>
            <w:webHidden/>
          </w:rPr>
          <w:instrText xml:space="preserve"> PAGEREF _Toc442784 \h </w:instrText>
        </w:r>
        <w:r>
          <w:rPr>
            <w:noProof/>
            <w:webHidden/>
          </w:rPr>
        </w:r>
        <w:r>
          <w:rPr>
            <w:noProof/>
            <w:webHidden/>
          </w:rPr>
          <w:fldChar w:fldCharType="separate"/>
        </w:r>
        <w:r>
          <w:rPr>
            <w:noProof/>
            <w:webHidden/>
          </w:rPr>
          <w:t>11</w:t>
        </w:r>
        <w:r>
          <w:rPr>
            <w:noProof/>
            <w:webHidden/>
          </w:rPr>
          <w:fldChar w:fldCharType="end"/>
        </w:r>
      </w:hyperlink>
    </w:p>
    <w:p w14:paraId="4928DBC8" w14:textId="64EEC8F3" w:rsidR="00252918" w:rsidRDefault="00252918">
      <w:pPr>
        <w:pStyle w:val="TOC2"/>
        <w:rPr>
          <w:rFonts w:asciiTheme="minorHAnsi" w:eastAsiaTheme="minorEastAsia" w:hAnsiTheme="minorHAnsi" w:cstheme="minorBidi"/>
          <w:caps w:val="0"/>
          <w:noProof/>
          <w:sz w:val="22"/>
          <w:lang w:eastAsia="en-GB"/>
        </w:rPr>
      </w:pPr>
      <w:hyperlink w:anchor="_Toc442785" w:history="1">
        <w:r w:rsidRPr="00B974EE">
          <w:rPr>
            <w:rStyle w:val="Hyperlink"/>
            <w:noProof/>
          </w:rPr>
          <w:t>Appendix E – Form of Tender</w:t>
        </w:r>
        <w:r>
          <w:rPr>
            <w:noProof/>
            <w:webHidden/>
          </w:rPr>
          <w:tab/>
        </w:r>
        <w:r>
          <w:rPr>
            <w:noProof/>
            <w:webHidden/>
          </w:rPr>
          <w:fldChar w:fldCharType="begin"/>
        </w:r>
        <w:r>
          <w:rPr>
            <w:noProof/>
            <w:webHidden/>
          </w:rPr>
          <w:instrText xml:space="preserve"> PAGEREF _Toc442785 \h </w:instrText>
        </w:r>
        <w:r>
          <w:rPr>
            <w:noProof/>
            <w:webHidden/>
          </w:rPr>
        </w:r>
        <w:r>
          <w:rPr>
            <w:noProof/>
            <w:webHidden/>
          </w:rPr>
          <w:fldChar w:fldCharType="separate"/>
        </w:r>
        <w:r>
          <w:rPr>
            <w:noProof/>
            <w:webHidden/>
          </w:rPr>
          <w:t>12</w:t>
        </w:r>
        <w:r>
          <w:rPr>
            <w:noProof/>
            <w:webHidden/>
          </w:rPr>
          <w:fldChar w:fldCharType="end"/>
        </w:r>
      </w:hyperlink>
    </w:p>
    <w:p w14:paraId="5E277AE7" w14:textId="502CA72A"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6" w:name="_Toc476315913"/>
      <w:r>
        <w:t>Introduction</w:t>
      </w:r>
      <w:bookmarkEnd w:id="6"/>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27C93F5" w:rsidR="00371EB1" w:rsidRDefault="00CC2EB8" w:rsidP="00F9244F">
      <w:pPr>
        <w:pStyle w:val="Chapter"/>
      </w:pPr>
      <w:bookmarkStart w:id="7" w:name="_Toc442780"/>
      <w:bookmarkEnd w:id="1"/>
      <w:bookmarkEnd w:id="2"/>
      <w:bookmarkEnd w:id="3"/>
      <w:r>
        <w:lastRenderedPageBreak/>
        <w:t>Award Questionnaire</w:t>
      </w:r>
      <w:bookmarkEnd w:id="7"/>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53ED3" w14:textId="22B61077" w:rsidR="00EE1728" w:rsidRPr="00F23602" w:rsidRDefault="0097180E" w:rsidP="006C0F96">
            <w:r w:rsidRPr="00FC336D">
              <w:t>Please provide a concise summary highlighting how you can meet the key aspects of the requirement.</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36EC2EF8"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9385" w:type="dxa"/>
        <w:tblInd w:w="-34" w:type="dxa"/>
        <w:tblLook w:val="01E0" w:firstRow="1" w:lastRow="1" w:firstColumn="1" w:lastColumn="1" w:noHBand="0" w:noVBand="0"/>
      </w:tblPr>
      <w:tblGrid>
        <w:gridCol w:w="9385"/>
      </w:tblGrid>
      <w:tr w:rsidR="00155FCD" w:rsidRPr="00B6494A" w14:paraId="242DD6FF" w14:textId="77777777" w:rsidTr="007B4ED3">
        <w:trPr>
          <w:trHeight w:val="83"/>
        </w:trPr>
        <w:tc>
          <w:tcPr>
            <w:tcW w:w="9385"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7B4ED3">
        <w:trPr>
          <w:trHeight w:val="83"/>
        </w:trPr>
        <w:tc>
          <w:tcPr>
            <w:tcW w:w="9385" w:type="dxa"/>
            <w:shd w:val="clear" w:color="auto" w:fill="auto"/>
            <w:vAlign w:val="center"/>
          </w:tcPr>
          <w:sdt>
            <w:sdtPr>
              <w:id w:val="1974710645"/>
              <w:placeholder>
                <w:docPart w:val="2C425A29BFEB4A5988CC9ABF4A604DA0"/>
              </w:placeholder>
              <w:showingPlcHdr/>
              <w:text/>
            </w:sdtPr>
            <w:sdtEndPr/>
            <w:sdtContent>
              <w:p w14:paraId="27072A1F" w14:textId="1480417F" w:rsidR="00155FCD" w:rsidRPr="00B6494A" w:rsidRDefault="00B12AE9" w:rsidP="008038C5">
                <w:r w:rsidRPr="00B12AE9">
                  <w:rPr>
                    <w:rStyle w:val="PlaceholderText"/>
                    <w:highlight w:val="lightGray"/>
                  </w:rPr>
                  <w:t>Click here to enter text.</w:t>
                </w:r>
              </w:p>
            </w:sdtContent>
          </w:sdt>
          <w:p w14:paraId="58E7B603" w14:textId="548106FA" w:rsidR="007B4ED3" w:rsidRPr="00B6494A" w:rsidRDefault="007B4ED3" w:rsidP="007B4ED3">
            <w:pPr>
              <w:pStyle w:val="TableHead"/>
              <w:ind w:left="0"/>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7C1045">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7C1045">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7C1045">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7C1045">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6C0A8E1E" w:rsidR="006C0F96" w:rsidRPr="00F9244F" w:rsidRDefault="00997DF5" w:rsidP="007C1045">
            <w:pPr>
              <w:rPr>
                <w:b/>
              </w:rPr>
            </w:pPr>
            <w:r>
              <w:rPr>
                <w:b/>
              </w:rPr>
              <w:t>30</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7C1045">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07E02CB7" w:rsidR="006C0F96" w:rsidRPr="006C0F96" w:rsidRDefault="006C0F96" w:rsidP="007C1045">
            <w:pPr>
              <w:rPr>
                <w:b/>
              </w:rPr>
            </w:pPr>
            <w:r>
              <w:rPr>
                <w:b/>
              </w:rPr>
              <w:t>1500</w:t>
            </w:r>
          </w:p>
        </w:tc>
      </w:tr>
      <w:tr w:rsidR="006C0F96" w:rsidRPr="00B6494A" w14:paraId="16F6C589"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7C1045">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7C1045">
            <w:pPr>
              <w:rPr>
                <w:b/>
                <w:i/>
                <w:iCs/>
              </w:rPr>
            </w:pPr>
            <w:r>
              <w:rPr>
                <w:b/>
              </w:rPr>
              <w:t>Leadership and Resource Plan</w:t>
            </w:r>
          </w:p>
        </w:tc>
      </w:tr>
      <w:tr w:rsidR="006C0F96" w:rsidRPr="00B6494A" w14:paraId="17409CAB"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7C1045">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E319E" w14:textId="77777777" w:rsidR="00A52F6C" w:rsidRDefault="00A52F6C" w:rsidP="006C0F96">
            <w:r>
              <w:t>Please p</w:t>
            </w:r>
            <w:r w:rsidR="0097180E" w:rsidRPr="00FC336D">
              <w:t xml:space="preserve">rovide details of </w:t>
            </w:r>
            <w:r w:rsidR="00B158F7">
              <w:t xml:space="preserve">leadership, </w:t>
            </w:r>
            <w:r w:rsidR="0097180E" w:rsidRPr="00FC336D">
              <w:t>qualifi</w:t>
            </w:r>
            <w:r>
              <w:t>cations and experience of providing</w:t>
            </w:r>
            <w:r w:rsidR="00611B4F" w:rsidRPr="00FC336D">
              <w:t xml:space="preserve">: </w:t>
            </w:r>
          </w:p>
          <w:p w14:paraId="575AE76D" w14:textId="736E8771" w:rsidR="00A52F6C" w:rsidRDefault="00611B4F" w:rsidP="00A52F6C">
            <w:pPr>
              <w:ind w:left="201"/>
            </w:pPr>
            <w:r w:rsidRPr="00FC336D">
              <w:t>(</w:t>
            </w:r>
            <w:proofErr w:type="spellStart"/>
            <w:r w:rsidRPr="00FC336D">
              <w:t>i</w:t>
            </w:r>
            <w:proofErr w:type="spellEnd"/>
            <w:r w:rsidRPr="00FC336D">
              <w:t>)</w:t>
            </w:r>
            <w:r w:rsidR="00A52F6C">
              <w:t xml:space="preserve">  </w:t>
            </w:r>
            <w:r w:rsidR="0097180E" w:rsidRPr="00FC336D">
              <w:t xml:space="preserve"> pre-assessment services</w:t>
            </w:r>
            <w:r w:rsidRPr="00FC336D">
              <w:t>;</w:t>
            </w:r>
            <w:r w:rsidR="0097180E" w:rsidRPr="00FC336D">
              <w:t xml:space="preserve"> and </w:t>
            </w:r>
          </w:p>
          <w:p w14:paraId="49FE526B" w14:textId="4EC40A26" w:rsidR="00A52F6C" w:rsidRDefault="00A52F6C" w:rsidP="00A52F6C">
            <w:pPr>
              <w:ind w:left="201"/>
            </w:pPr>
            <w:r>
              <w:t xml:space="preserve">(ii) </w:t>
            </w:r>
            <w:r w:rsidR="0097180E" w:rsidRPr="00FC336D">
              <w:t>external advertising support,</w:t>
            </w:r>
            <w:r w:rsidR="00611B4F" w:rsidRPr="00FC336D">
              <w:t xml:space="preserve"> including scope to </w:t>
            </w:r>
            <w:r w:rsidR="00B158F7">
              <w:t xml:space="preserve">assist in </w:t>
            </w:r>
            <w:r>
              <w:t xml:space="preserve">  </w:t>
            </w:r>
            <w:r w:rsidR="00611B4F" w:rsidRPr="00FC336D">
              <w:t>promoting roles to a diverse range of candidates and provide alternative formats.</w:t>
            </w:r>
            <w:r w:rsidR="0097180E" w:rsidRPr="00FC336D">
              <w:t xml:space="preserve"> </w:t>
            </w:r>
          </w:p>
          <w:p w14:paraId="51432072" w14:textId="3203E5D0" w:rsidR="006C0F96" w:rsidRPr="00FC336D" w:rsidRDefault="00A52F6C" w:rsidP="006C0F96">
            <w:r>
              <w:t xml:space="preserve">Within your response, </w:t>
            </w:r>
            <w:r w:rsidR="00611B4F" w:rsidRPr="00FC336D">
              <w:t>highlight any experience you have had of supporting</w:t>
            </w:r>
            <w:r w:rsidR="0097180E" w:rsidRPr="00FC336D">
              <w:t xml:space="preserve"> non-executive recruitment </w:t>
            </w:r>
            <w:r w:rsidR="00611B4F" w:rsidRPr="00FC336D">
              <w:t>processes</w:t>
            </w:r>
            <w:r w:rsidR="00BD7536">
              <w:t>,</w:t>
            </w:r>
            <w:r w:rsidR="00611B4F" w:rsidRPr="00FC336D">
              <w:t xml:space="preserve"> </w:t>
            </w:r>
            <w:r w:rsidR="007C1045">
              <w:t xml:space="preserve">and </w:t>
            </w:r>
            <w:proofErr w:type="gramStart"/>
            <w:r w:rsidR="0097180E" w:rsidRPr="00FC336D">
              <w:t>in</w:t>
            </w:r>
            <w:r w:rsidR="007C1045">
              <w:t xml:space="preserve"> particular</w:t>
            </w:r>
            <w:r w:rsidR="0097180E" w:rsidRPr="00FC336D">
              <w:t xml:space="preserve"> </w:t>
            </w:r>
            <w:r w:rsidR="007C1045">
              <w:t>Ministerial</w:t>
            </w:r>
            <w:proofErr w:type="gramEnd"/>
            <w:r w:rsidR="007C1045">
              <w:t xml:space="preserve"> public appointments</w:t>
            </w:r>
            <w:r w:rsidR="0097180E" w:rsidRPr="00FC336D">
              <w:t>. Please also provide details of how you will ensure these requirements will be sufficiently resourced</w:t>
            </w:r>
            <w:r w:rsidR="00B158F7">
              <w:t>, including a resource plan</w:t>
            </w:r>
            <w:r w:rsidR="0097180E" w:rsidRPr="00FC336D">
              <w:t xml:space="preserve">.  </w:t>
            </w:r>
          </w:p>
        </w:tc>
      </w:tr>
      <w:tr w:rsidR="006C0F96" w:rsidRPr="00B6494A" w14:paraId="2749E42B"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7C1045">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lastRenderedPageBreak/>
              <w:t xml:space="preserve">Leadership have relevant qualifications and experience. </w:t>
            </w:r>
          </w:p>
          <w:p w14:paraId="58260BCF" w14:textId="64837705" w:rsidR="006C0F96" w:rsidRDefault="006C0F96" w:rsidP="006C0F96">
            <w:pPr>
              <w:pStyle w:val="ListParagraph"/>
              <w:numPr>
                <w:ilvl w:val="0"/>
                <w:numId w:val="36"/>
              </w:numPr>
              <w:adjustRightInd/>
              <w:jc w:val="left"/>
            </w:pPr>
            <w:r>
              <w:t xml:space="preserve">Has provided sufficient resource to deliver the </w:t>
            </w:r>
            <w:r w:rsidR="00CA618A">
              <w:t>requirement</w:t>
            </w:r>
            <w:r>
              <w:t>.</w:t>
            </w:r>
          </w:p>
          <w:p w14:paraId="469FFA96" w14:textId="77777777" w:rsidR="006C0F96" w:rsidRDefault="006C0F96" w:rsidP="006C0F96">
            <w:pPr>
              <w:pStyle w:val="ListParagraph"/>
              <w:numPr>
                <w:ilvl w:val="0"/>
                <w:numId w:val="36"/>
              </w:numPr>
              <w:adjustRightInd/>
              <w:jc w:val="left"/>
            </w:pPr>
            <w:r>
              <w:t>Has identified appropriate management of these resources with defined roles and responsibilities.</w:t>
            </w:r>
          </w:p>
          <w:p w14:paraId="03030E57" w14:textId="584AF836" w:rsidR="007C1045" w:rsidRPr="007C1045" w:rsidRDefault="006C0F96" w:rsidP="007C1045">
            <w:pPr>
              <w:pStyle w:val="ListParagraph"/>
              <w:numPr>
                <w:ilvl w:val="0"/>
                <w:numId w:val="36"/>
              </w:numPr>
              <w:adjustRightInd/>
              <w:jc w:val="left"/>
            </w:pPr>
            <w:r>
              <w:t>Has assigned suitably qualified and experience</w:t>
            </w:r>
            <w:r w:rsidR="00A67237">
              <w:t>d</w:t>
            </w:r>
            <w:r>
              <w:t xml:space="preserv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9385" w:type="dxa"/>
        <w:tblInd w:w="-34" w:type="dxa"/>
        <w:tblLook w:val="01E0" w:firstRow="1" w:lastRow="1" w:firstColumn="1" w:lastColumn="1" w:noHBand="0" w:noVBand="0"/>
      </w:tblPr>
      <w:tblGrid>
        <w:gridCol w:w="9385"/>
      </w:tblGrid>
      <w:tr w:rsidR="006C0F96" w:rsidRPr="00B6494A" w14:paraId="313FA98A" w14:textId="77777777" w:rsidTr="007B4ED3">
        <w:trPr>
          <w:trHeight w:val="83"/>
        </w:trPr>
        <w:tc>
          <w:tcPr>
            <w:tcW w:w="9385" w:type="dxa"/>
            <w:shd w:val="clear" w:color="auto" w:fill="00AE9C"/>
            <w:vAlign w:val="center"/>
          </w:tcPr>
          <w:p w14:paraId="4C032F70" w14:textId="77777777" w:rsidR="006C0F96" w:rsidRPr="001D4839" w:rsidRDefault="006C0F96" w:rsidP="007C10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7B4ED3">
        <w:trPr>
          <w:trHeight w:val="83"/>
        </w:trPr>
        <w:tc>
          <w:tcPr>
            <w:tcW w:w="9385" w:type="dxa"/>
            <w:shd w:val="clear" w:color="auto" w:fill="auto"/>
            <w:vAlign w:val="center"/>
          </w:tcPr>
          <w:sdt>
            <w:sdtPr>
              <w:id w:val="-251125713"/>
              <w:placeholder>
                <w:docPart w:val="4DA854CF7A0A412BB52B596284640704"/>
              </w:placeholder>
              <w:showingPlcHdr/>
              <w:text/>
            </w:sdtPr>
            <w:sdtEndPr/>
            <w:sdtContent>
              <w:p w14:paraId="155F8DBE" w14:textId="22E725F5" w:rsidR="006C0F96" w:rsidRDefault="006C0F96" w:rsidP="007B4ED3">
                <w:r w:rsidRPr="00B12AE9">
                  <w:rPr>
                    <w:rStyle w:val="PlaceholderText"/>
                    <w:highlight w:val="lightGray"/>
                  </w:rPr>
                  <w:t>Click here to enter text.</w:t>
                </w:r>
              </w:p>
            </w:sdtContent>
          </w:sdt>
          <w:p w14:paraId="4D5F6985" w14:textId="77777777" w:rsidR="007B4ED3" w:rsidRDefault="007B4ED3" w:rsidP="008038C5">
            <w:pPr>
              <w:pStyle w:val="TableHead"/>
              <w:rPr>
                <w:rFonts w:ascii="Helvetica Neue" w:hAnsi="Helvetica Neue"/>
              </w:rPr>
            </w:pPr>
          </w:p>
          <w:p w14:paraId="6F3D17BE" w14:textId="7DB96B89" w:rsidR="009C0E7E" w:rsidRPr="00B6494A" w:rsidRDefault="009C0E7E" w:rsidP="008038C5">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7C1045">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7C1045">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7C1045">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7C1045">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027F583A" w:rsidR="006C0F96" w:rsidRPr="00F9244F" w:rsidRDefault="006C0F96" w:rsidP="007C1045">
            <w:pPr>
              <w:rPr>
                <w:b/>
              </w:rPr>
            </w:pPr>
            <w:r>
              <w:rPr>
                <w:b/>
              </w:rPr>
              <w:t>30%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7C1045">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7C1045">
            <w:pPr>
              <w:rPr>
                <w:b/>
                <w:highlight w:val="yellow"/>
              </w:rPr>
            </w:pPr>
            <w:r>
              <w:rPr>
                <w:b/>
              </w:rPr>
              <w:t>2000</w:t>
            </w:r>
          </w:p>
        </w:tc>
      </w:tr>
      <w:tr w:rsidR="006C0F96" w:rsidRPr="00B6494A" w14:paraId="726B20AB"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7C1045">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7C1045">
            <w:pPr>
              <w:rPr>
                <w:b/>
                <w:iCs/>
              </w:rPr>
            </w:pPr>
            <w:r>
              <w:rPr>
                <w:b/>
                <w:iCs/>
              </w:rPr>
              <w:t>Method Statement</w:t>
            </w:r>
          </w:p>
        </w:tc>
      </w:tr>
      <w:tr w:rsidR="006C0F96" w:rsidRPr="00B6494A" w14:paraId="461936E3"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7C1045">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F09B1" w14:textId="7F38570A" w:rsidR="00611B4F" w:rsidRDefault="00611B4F" w:rsidP="007C1045">
            <w:r w:rsidRPr="00A67237">
              <w:t xml:space="preserve">Please provide a concise overview of </w:t>
            </w:r>
            <w:r w:rsidR="00931FAD">
              <w:t>how you intend</w:t>
            </w:r>
            <w:r w:rsidRPr="00A67237">
              <w:t xml:space="preserve"> to</w:t>
            </w:r>
            <w:r w:rsidR="00BC2117" w:rsidRPr="00A67237">
              <w:t xml:space="preserve"> </w:t>
            </w:r>
            <w:r w:rsidR="007401C1" w:rsidRPr="00A67237">
              <w:t>provid</w:t>
            </w:r>
            <w:r w:rsidR="00931FAD">
              <w:t>e</w:t>
            </w:r>
            <w:r w:rsidR="007401C1" w:rsidRPr="00A67237">
              <w:t xml:space="preserve"> pre-assessment services and external advertising support</w:t>
            </w:r>
            <w:r w:rsidR="00A67237" w:rsidRPr="00A67237">
              <w:t xml:space="preserve"> (with specific reference to the elements of the requirements and the outcomes expected detailed in the Service Description).</w:t>
            </w:r>
            <w:r w:rsidR="007401C1" w:rsidRPr="00A67237">
              <w:t xml:space="preserve"> Within your response please can you also set out how you would be able to </w:t>
            </w:r>
            <w:r w:rsidR="00037988">
              <w:t>assist</w:t>
            </w:r>
            <w:r w:rsidR="007401C1" w:rsidRPr="00A67237">
              <w:t xml:space="preserve"> </w:t>
            </w:r>
            <w:r w:rsidR="00A67237" w:rsidRPr="00A67237">
              <w:t xml:space="preserve">in </w:t>
            </w:r>
            <w:r w:rsidR="007401C1" w:rsidRPr="00A67237">
              <w:t>promoting roles to</w:t>
            </w:r>
            <w:r w:rsidR="00A67237" w:rsidRPr="00A67237">
              <w:t xml:space="preserve"> a diverse range of candidates, </w:t>
            </w:r>
            <w:r w:rsidR="007401C1" w:rsidRPr="00A67237">
              <w:t>and provide alternative formats.</w:t>
            </w:r>
            <w:r w:rsidR="007401C1">
              <w:t xml:space="preserve">  </w:t>
            </w:r>
            <w:r w:rsidR="00BC2117">
              <w:t xml:space="preserve"> </w:t>
            </w:r>
            <w:r>
              <w:t xml:space="preserve"> </w:t>
            </w:r>
          </w:p>
          <w:p w14:paraId="69142D42" w14:textId="7F52A6F5" w:rsidR="009B19FF" w:rsidRPr="00F9244F" w:rsidRDefault="009B19FF" w:rsidP="007C1045">
            <w:pPr>
              <w:rPr>
                <w:highlight w:val="green"/>
              </w:rPr>
            </w:pPr>
          </w:p>
        </w:tc>
      </w:tr>
      <w:tr w:rsidR="006C0F96" w:rsidRPr="00B6494A" w14:paraId="6C570C77"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7C1045">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77777777" w:rsidR="009B19FF" w:rsidRPr="006776F0" w:rsidRDefault="009B19FF" w:rsidP="009B19FF">
            <w:pPr>
              <w:pStyle w:val="ListParagraph"/>
              <w:numPr>
                <w:ilvl w:val="0"/>
                <w:numId w:val="36"/>
              </w:numPr>
              <w:adjustRightInd/>
              <w:jc w:val="left"/>
            </w:pPr>
            <w:r w:rsidRPr="006776F0">
              <w:t xml:space="preserve">Has a credible solution to ensure successful </w:t>
            </w:r>
            <w:proofErr w:type="gramStart"/>
            <w:r w:rsidRPr="006776F0">
              <w:t>delivery.</w:t>
            </w:r>
            <w:proofErr w:type="gramEnd"/>
          </w:p>
          <w:p w14:paraId="14AD4433" w14:textId="77777777" w:rsidR="00A67237" w:rsidRDefault="009B19FF" w:rsidP="00A67237">
            <w:pPr>
              <w:pStyle w:val="ListParagraph"/>
              <w:numPr>
                <w:ilvl w:val="0"/>
                <w:numId w:val="36"/>
              </w:numPr>
              <w:adjustRightInd/>
              <w:jc w:val="left"/>
            </w:pPr>
            <w:r w:rsidRPr="006776F0">
              <w:t>Has identified and proposes suitable management of the delivery risks.</w:t>
            </w:r>
          </w:p>
          <w:p w14:paraId="51490AE8" w14:textId="77777777" w:rsidR="006C0F96" w:rsidRPr="00E553BD" w:rsidRDefault="009B19FF" w:rsidP="00A67237">
            <w:pPr>
              <w:pStyle w:val="ListParagraph"/>
              <w:numPr>
                <w:ilvl w:val="0"/>
                <w:numId w:val="36"/>
              </w:numPr>
              <w:adjustRightInd/>
              <w:jc w:val="left"/>
            </w:pPr>
            <w:r w:rsidRPr="00A67237">
              <w:t>Has a quality assurance regime that monitors, measures and assures quality outcomes with standards for analysis, publication of work and data dissemination.</w:t>
            </w:r>
            <w:r w:rsidRPr="00A67237">
              <w:rPr>
                <w:b/>
              </w:rPr>
              <w:t xml:space="preserve">  </w:t>
            </w:r>
          </w:p>
          <w:p w14:paraId="5E07CD2C" w14:textId="2D166475" w:rsidR="007B4ED3" w:rsidRPr="00A67237" w:rsidRDefault="007B4ED3" w:rsidP="007B4ED3">
            <w:pPr>
              <w:adjustRightInd/>
              <w:jc w:val="left"/>
            </w:pPr>
          </w:p>
        </w:tc>
      </w:tr>
    </w:tbl>
    <w:p w14:paraId="62861841" w14:textId="5C311DB4" w:rsidR="006C0F96" w:rsidRDefault="006C0F96" w:rsidP="007B4ED3">
      <w:pPr>
        <w:pStyle w:val="Textindent"/>
        <w:ind w:left="0"/>
        <w:rPr>
          <w:rFonts w:ascii="Helvetica Neue" w:hAnsi="Helvetica Neue"/>
        </w:rPr>
      </w:pPr>
    </w:p>
    <w:p w14:paraId="634D7122" w14:textId="77777777" w:rsidR="00A52F6C" w:rsidRPr="00B6494A" w:rsidRDefault="00A52F6C" w:rsidP="007B4ED3">
      <w:pPr>
        <w:pStyle w:val="Textindent"/>
        <w:ind w:left="0"/>
        <w:rPr>
          <w:rFonts w:ascii="Helvetica Neue" w:hAnsi="Helvetica Neue"/>
        </w:rPr>
      </w:pPr>
    </w:p>
    <w:tbl>
      <w:tblPr>
        <w:tblStyle w:val="TableGrid"/>
        <w:tblW w:w="9385" w:type="dxa"/>
        <w:tblInd w:w="-34" w:type="dxa"/>
        <w:tblLook w:val="01E0" w:firstRow="1" w:lastRow="1" w:firstColumn="1" w:lastColumn="1" w:noHBand="0" w:noVBand="0"/>
      </w:tblPr>
      <w:tblGrid>
        <w:gridCol w:w="9385"/>
      </w:tblGrid>
      <w:tr w:rsidR="006C0F96" w:rsidRPr="00B6494A" w14:paraId="141934A3" w14:textId="77777777" w:rsidTr="007B4ED3">
        <w:trPr>
          <w:trHeight w:val="83"/>
        </w:trPr>
        <w:tc>
          <w:tcPr>
            <w:tcW w:w="9385" w:type="dxa"/>
            <w:shd w:val="clear" w:color="auto" w:fill="00AE9C"/>
            <w:vAlign w:val="center"/>
          </w:tcPr>
          <w:p w14:paraId="4D5D6C86" w14:textId="77777777" w:rsidR="006C0F96" w:rsidRPr="001D4839" w:rsidRDefault="006C0F96" w:rsidP="007C10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lastRenderedPageBreak/>
              <w:t>Potential Provider Response / Additional commentary</w:t>
            </w:r>
          </w:p>
        </w:tc>
      </w:tr>
      <w:tr w:rsidR="006C0F96" w:rsidRPr="00B6494A" w14:paraId="4D354681" w14:textId="77777777" w:rsidTr="007B4ED3">
        <w:trPr>
          <w:trHeight w:val="83"/>
        </w:trPr>
        <w:tc>
          <w:tcPr>
            <w:tcW w:w="9385"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7C1045">
                <w:r w:rsidRPr="00B12AE9">
                  <w:rPr>
                    <w:rStyle w:val="PlaceholderText"/>
                    <w:highlight w:val="lightGray"/>
                  </w:rPr>
                  <w:t>Click here to enter text.</w:t>
                </w:r>
              </w:p>
            </w:sdtContent>
          </w:sdt>
          <w:p w14:paraId="68C651CB" w14:textId="77777777" w:rsidR="008038C5" w:rsidRDefault="008038C5" w:rsidP="00E553BD">
            <w:pPr>
              <w:pStyle w:val="TableHead"/>
              <w:ind w:left="0"/>
              <w:rPr>
                <w:rFonts w:ascii="Helvetica Neue" w:hAnsi="Helvetica Neue"/>
              </w:rPr>
            </w:pPr>
          </w:p>
          <w:p w14:paraId="32ED1B18" w14:textId="14CBC80D" w:rsidR="007B4ED3" w:rsidRPr="00B6494A" w:rsidRDefault="007B4ED3" w:rsidP="00E553BD">
            <w:pPr>
              <w:pStyle w:val="TableHead"/>
              <w:ind w:left="0"/>
              <w:rPr>
                <w:rFonts w:ascii="Helvetica Neue" w:hAnsi="Helvetica Neue"/>
              </w:rPr>
            </w:pPr>
          </w:p>
        </w:tc>
      </w:tr>
    </w:tbl>
    <w:p w14:paraId="79925A4D" w14:textId="5795876B"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7C1045">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7C1045">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7C1045">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7C1045">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1869C432" w:rsidR="006C0F96" w:rsidRPr="00F9244F" w:rsidRDefault="0009069E" w:rsidP="007C1045">
            <w:pPr>
              <w:rPr>
                <w:b/>
              </w:rPr>
            </w:pPr>
            <w:r>
              <w:rPr>
                <w:b/>
              </w:rPr>
              <w:t>10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7C1045">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A4D0413" w:rsidR="006C0F96" w:rsidRPr="00F9244F" w:rsidRDefault="009B19FF" w:rsidP="007C1045">
            <w:pPr>
              <w:rPr>
                <w:b/>
                <w:highlight w:val="yellow"/>
              </w:rPr>
            </w:pPr>
            <w:r>
              <w:rPr>
                <w:b/>
              </w:rPr>
              <w:t>1500</w:t>
            </w:r>
          </w:p>
        </w:tc>
      </w:tr>
      <w:tr w:rsidR="006C0F96" w:rsidRPr="00B6494A" w14:paraId="3924A417"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7C1045">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7C1045">
            <w:pPr>
              <w:rPr>
                <w:b/>
              </w:rPr>
            </w:pPr>
            <w:r w:rsidRPr="006776F0">
              <w:rPr>
                <w:b/>
              </w:rPr>
              <w:t>Timetable and Deliverables</w:t>
            </w:r>
          </w:p>
        </w:tc>
      </w:tr>
      <w:tr w:rsidR="006C0F96" w:rsidRPr="00B6494A" w14:paraId="15F06BC5"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7C1045">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5A9D5A82" w:rsidR="006C0F96" w:rsidRPr="00F9244F" w:rsidRDefault="00A52F6C" w:rsidP="009B19FF">
            <w:pPr>
              <w:rPr>
                <w:highlight w:val="green"/>
              </w:rPr>
            </w:pPr>
            <w:r>
              <w:t xml:space="preserve">Please </w:t>
            </w:r>
            <w:r w:rsidR="008038C5">
              <w:t xml:space="preserve">demonstrate that you can deliver the requirement </w:t>
            </w:r>
            <w:r w:rsidR="003F5881">
              <w:t xml:space="preserve">and </w:t>
            </w:r>
            <w:r w:rsidR="008038C5">
              <w:t>within the timescales for pre-assessment and external advertising set out in the S</w:t>
            </w:r>
            <w:r>
              <w:t>ervice Description</w:t>
            </w:r>
            <w:r w:rsidR="008038C5">
              <w:t xml:space="preserve"> and be flexible to requests at short notice.  </w:t>
            </w:r>
            <w:r w:rsidR="009B19FF" w:rsidRPr="00E70D9E">
              <w:t xml:space="preserve"> </w:t>
            </w:r>
          </w:p>
        </w:tc>
      </w:tr>
      <w:tr w:rsidR="006C0F96" w:rsidRPr="00B6494A" w14:paraId="0E978C84"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7C1045">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715C79CE" w14:textId="77777777" w:rsidR="007C1B33" w:rsidRDefault="009B19FF" w:rsidP="007C1B33">
            <w:pPr>
              <w:pStyle w:val="ListParagraph"/>
              <w:numPr>
                <w:ilvl w:val="0"/>
                <w:numId w:val="36"/>
              </w:numPr>
              <w:adjustRightInd/>
              <w:jc w:val="left"/>
            </w:pPr>
            <w:r>
              <w:t>Has a defined an achievable timeline with progress monitoring.</w:t>
            </w:r>
          </w:p>
          <w:p w14:paraId="4B9E2FAB" w14:textId="529320C1" w:rsidR="006C0F96" w:rsidRPr="007C1B33" w:rsidRDefault="009B19FF" w:rsidP="007C1B33">
            <w:pPr>
              <w:pStyle w:val="ListParagraph"/>
              <w:numPr>
                <w:ilvl w:val="0"/>
                <w:numId w:val="36"/>
              </w:numPr>
              <w:adjustRightInd/>
              <w:jc w:val="left"/>
            </w:pPr>
            <w:r w:rsidRPr="007C1B33">
              <w:t xml:space="preserve">Has defined the required deliverables and an achievable plan for producing them by the required dates.  </w:t>
            </w:r>
          </w:p>
        </w:tc>
      </w:tr>
    </w:tbl>
    <w:p w14:paraId="66F64BD0" w14:textId="77777777" w:rsidR="006C0F96" w:rsidRPr="00B6494A" w:rsidRDefault="006C0F96" w:rsidP="006C0F96">
      <w:pPr>
        <w:pStyle w:val="Textindent"/>
        <w:rPr>
          <w:rFonts w:ascii="Helvetica Neue" w:hAnsi="Helvetica Neue"/>
        </w:rPr>
      </w:pPr>
    </w:p>
    <w:tbl>
      <w:tblPr>
        <w:tblStyle w:val="TableGrid"/>
        <w:tblW w:w="9385" w:type="dxa"/>
        <w:tblInd w:w="-34" w:type="dxa"/>
        <w:tblLook w:val="01E0" w:firstRow="1" w:lastRow="1" w:firstColumn="1" w:lastColumn="1" w:noHBand="0" w:noVBand="0"/>
      </w:tblPr>
      <w:tblGrid>
        <w:gridCol w:w="9385"/>
      </w:tblGrid>
      <w:tr w:rsidR="006C0F96" w:rsidRPr="00B6494A" w14:paraId="283B4B31" w14:textId="77777777" w:rsidTr="007B4ED3">
        <w:trPr>
          <w:trHeight w:val="83"/>
        </w:trPr>
        <w:tc>
          <w:tcPr>
            <w:tcW w:w="9385" w:type="dxa"/>
            <w:shd w:val="clear" w:color="auto" w:fill="00AE9C"/>
            <w:vAlign w:val="center"/>
          </w:tcPr>
          <w:p w14:paraId="11C75CAE" w14:textId="77777777" w:rsidR="006C0F96" w:rsidRPr="001D4839" w:rsidRDefault="006C0F96" w:rsidP="007C10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7B4ED3">
        <w:trPr>
          <w:trHeight w:val="83"/>
        </w:trPr>
        <w:tc>
          <w:tcPr>
            <w:tcW w:w="9385" w:type="dxa"/>
            <w:shd w:val="clear" w:color="auto" w:fill="auto"/>
            <w:vAlign w:val="center"/>
          </w:tcPr>
          <w:sdt>
            <w:sdtPr>
              <w:id w:val="-1303536065"/>
              <w:placeholder>
                <w:docPart w:val="F6A5AB03850442DC9B0BE9398AB0FB92"/>
              </w:placeholder>
              <w:showingPlcHdr/>
              <w:text/>
            </w:sdtPr>
            <w:sdtEndPr/>
            <w:sdtContent>
              <w:p w14:paraId="1C792B58" w14:textId="577A0DC4" w:rsidR="006C0F96" w:rsidRPr="00B6494A" w:rsidRDefault="006C0F96" w:rsidP="008038C5">
                <w:r w:rsidRPr="00B12AE9">
                  <w:rPr>
                    <w:rStyle w:val="PlaceholderText"/>
                    <w:highlight w:val="lightGray"/>
                  </w:rPr>
                  <w:t>Click here to enter text.</w:t>
                </w:r>
              </w:p>
            </w:sdtContent>
          </w:sdt>
          <w:p w14:paraId="016581F5" w14:textId="77777777" w:rsidR="006C0F96" w:rsidRDefault="006C0F96" w:rsidP="007C1045">
            <w:pPr>
              <w:pStyle w:val="TableHead"/>
              <w:rPr>
                <w:rFonts w:ascii="Helvetica Neue" w:hAnsi="Helvetica Neue"/>
              </w:rPr>
            </w:pPr>
          </w:p>
          <w:p w14:paraId="6F809A0B" w14:textId="7FF1FC35" w:rsidR="007B4ED3" w:rsidRPr="00B6494A" w:rsidRDefault="007B4ED3" w:rsidP="007C1045">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7C1045">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7C1045">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7C1045">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7C1045">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21E08BB5" w:rsidR="006C0F96" w:rsidRPr="00F9244F" w:rsidRDefault="00972B8B" w:rsidP="007C1045">
            <w:pPr>
              <w:rPr>
                <w:b/>
              </w:rPr>
            </w:pPr>
            <w:r>
              <w:rPr>
                <w:b/>
              </w:rPr>
              <w:t>20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7C1045">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C0E1B0" w:rsidR="006C0F96" w:rsidRPr="00F9244F" w:rsidRDefault="009B19FF" w:rsidP="007C1045">
            <w:pPr>
              <w:rPr>
                <w:b/>
                <w:highlight w:val="yellow"/>
              </w:rPr>
            </w:pPr>
            <w:r>
              <w:rPr>
                <w:b/>
              </w:rPr>
              <w:t>1</w:t>
            </w:r>
            <w:r w:rsidR="006C0F96" w:rsidRPr="006C0F96">
              <w:rPr>
                <w:b/>
              </w:rPr>
              <w:t>500</w:t>
            </w:r>
          </w:p>
        </w:tc>
      </w:tr>
      <w:tr w:rsidR="006C0F96" w:rsidRPr="00B6494A" w14:paraId="4BE5C4D5"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7C1045">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15AA21FD" w:rsidR="006C0F96" w:rsidRPr="009B19FF" w:rsidRDefault="009B19FF" w:rsidP="007C1045">
            <w:pPr>
              <w:rPr>
                <w:b/>
              </w:rPr>
            </w:pPr>
            <w:r>
              <w:rPr>
                <w:b/>
              </w:rPr>
              <w:t xml:space="preserve">Sample </w:t>
            </w:r>
            <w:r w:rsidR="00F662A5">
              <w:rPr>
                <w:b/>
              </w:rPr>
              <w:t xml:space="preserve">of </w:t>
            </w:r>
            <w:r w:rsidR="006F2F1A">
              <w:rPr>
                <w:b/>
              </w:rPr>
              <w:t>Pre-assessment and A</w:t>
            </w:r>
            <w:r w:rsidR="00F662A5">
              <w:rPr>
                <w:b/>
              </w:rPr>
              <w:t>dvert</w:t>
            </w:r>
          </w:p>
        </w:tc>
      </w:tr>
      <w:tr w:rsidR="006C0F96" w:rsidRPr="00B6494A" w14:paraId="651558E6"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7C1045">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B97A4" w14:textId="4FF6EEE3" w:rsidR="006C0F96" w:rsidRPr="00F9244F" w:rsidRDefault="009B19FF" w:rsidP="008038C5">
            <w:pPr>
              <w:rPr>
                <w:highlight w:val="green"/>
              </w:rPr>
            </w:pPr>
            <w:r>
              <w:t>Ple</w:t>
            </w:r>
            <w:r w:rsidR="0083333B">
              <w:t xml:space="preserve">ase provide a sample design for </w:t>
            </w:r>
            <w:r w:rsidR="008038C5">
              <w:t>pre-assessment and external advertising support</w:t>
            </w:r>
            <w:r w:rsidR="00931FAD">
              <w:t xml:space="preserve"> you have undertaken in the last three </w:t>
            </w:r>
            <w:r w:rsidR="00A52F6C">
              <w:t>years, ideally</w:t>
            </w:r>
            <w:r w:rsidR="00F662A5">
              <w:t xml:space="preserve"> </w:t>
            </w:r>
            <w:r w:rsidR="00A52F6C">
              <w:t xml:space="preserve">one </w:t>
            </w:r>
            <w:r w:rsidR="00F662A5">
              <w:t xml:space="preserve">which supported the recruitment of non-executives, </w:t>
            </w:r>
            <w:proofErr w:type="gramStart"/>
            <w:r w:rsidR="00F662A5">
              <w:t>in particular Ministerial</w:t>
            </w:r>
            <w:proofErr w:type="gramEnd"/>
            <w:r w:rsidR="00F662A5">
              <w:t xml:space="preserve"> public appointments</w:t>
            </w:r>
            <w:r w:rsidR="008038C5">
              <w:t xml:space="preserve">. </w:t>
            </w:r>
          </w:p>
        </w:tc>
      </w:tr>
      <w:tr w:rsidR="006C0F96" w:rsidRPr="00B6494A" w14:paraId="79F12A5F"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7C1045">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A96628" w:rsidRDefault="009B19FF" w:rsidP="009B19FF">
            <w:r w:rsidRPr="00A96628">
              <w:t xml:space="preserve">The Tenderer’s response should </w:t>
            </w:r>
            <w:r>
              <w:t>s</w:t>
            </w:r>
            <w:r w:rsidRPr="00A96628">
              <w:t>ho</w:t>
            </w:r>
            <w:r>
              <w:t>w</w:t>
            </w:r>
            <w:r w:rsidRPr="00A96628">
              <w:t xml:space="preserve"> that it:</w:t>
            </w:r>
          </w:p>
          <w:p w14:paraId="69DB185C" w14:textId="77777777" w:rsidR="009B19FF" w:rsidRPr="00A96628" w:rsidRDefault="009B19FF" w:rsidP="009B19FF">
            <w:pPr>
              <w:pStyle w:val="ListParagraph"/>
              <w:numPr>
                <w:ilvl w:val="0"/>
                <w:numId w:val="36"/>
              </w:numPr>
              <w:adjustRightInd/>
              <w:jc w:val="left"/>
            </w:pPr>
            <w:r w:rsidRPr="00A96628">
              <w:t>Has a credible sample structure – target audiences</w:t>
            </w:r>
            <w:r>
              <w:t>,</w:t>
            </w:r>
            <w:r w:rsidRPr="00A96628">
              <w:t xml:space="preserve"> solution for selection</w:t>
            </w:r>
            <w:r>
              <w:t xml:space="preserve"> and engagement</w:t>
            </w:r>
            <w:r w:rsidRPr="00A96628">
              <w:t>, coverage and design to ensure successful delivery.</w:t>
            </w:r>
          </w:p>
          <w:p w14:paraId="0F796F95" w14:textId="44017A1B" w:rsidR="008038C5" w:rsidRDefault="009B19FF" w:rsidP="008038C5">
            <w:pPr>
              <w:pStyle w:val="ListParagraph"/>
              <w:numPr>
                <w:ilvl w:val="0"/>
                <w:numId w:val="36"/>
              </w:numPr>
              <w:adjustRightInd/>
              <w:jc w:val="left"/>
            </w:pPr>
            <w:r w:rsidRPr="00A96628">
              <w:lastRenderedPageBreak/>
              <w:t>Has a credible recruitmen</w:t>
            </w:r>
            <w:r w:rsidR="0083333B">
              <w:t xml:space="preserve">t approach to ensure successful </w:t>
            </w:r>
            <w:proofErr w:type="gramStart"/>
            <w:r w:rsidRPr="00A96628">
              <w:t>delivery.</w:t>
            </w:r>
            <w:proofErr w:type="gramEnd"/>
          </w:p>
          <w:p w14:paraId="4D5967D5" w14:textId="2ABFBB2F" w:rsidR="006C0F96" w:rsidRPr="008038C5" w:rsidRDefault="009B19FF" w:rsidP="008038C5">
            <w:pPr>
              <w:pStyle w:val="ListParagraph"/>
              <w:numPr>
                <w:ilvl w:val="0"/>
                <w:numId w:val="36"/>
              </w:numPr>
              <w:adjustRightInd/>
              <w:jc w:val="left"/>
            </w:pPr>
            <w:r w:rsidRPr="008038C5">
              <w:t>Has a robust methodology for handling data, governance for information includin</w:t>
            </w:r>
            <w:r w:rsidR="0083333B">
              <w:t xml:space="preserve">g security, ethics, consent and </w:t>
            </w:r>
            <w:proofErr w:type="gramStart"/>
            <w:r w:rsidRPr="008038C5">
              <w:t>confidentiality.</w:t>
            </w:r>
            <w:proofErr w:type="gramEnd"/>
          </w:p>
        </w:tc>
      </w:tr>
    </w:tbl>
    <w:p w14:paraId="33F3701B" w14:textId="77777777" w:rsidR="006C0F96" w:rsidRPr="00B6494A" w:rsidRDefault="006C0F96" w:rsidP="006C0F96">
      <w:pPr>
        <w:pStyle w:val="Textindent"/>
        <w:rPr>
          <w:rFonts w:ascii="Helvetica Neue" w:hAnsi="Helvetica Neue"/>
        </w:rPr>
      </w:pPr>
    </w:p>
    <w:tbl>
      <w:tblPr>
        <w:tblStyle w:val="TableGrid"/>
        <w:tblW w:w="9243" w:type="dxa"/>
        <w:tblInd w:w="-34" w:type="dxa"/>
        <w:tblLook w:val="01E0" w:firstRow="1" w:lastRow="1" w:firstColumn="1" w:lastColumn="1" w:noHBand="0" w:noVBand="0"/>
      </w:tblPr>
      <w:tblGrid>
        <w:gridCol w:w="9243"/>
      </w:tblGrid>
      <w:tr w:rsidR="006C0F96" w:rsidRPr="00B6494A" w14:paraId="02767CE2" w14:textId="77777777" w:rsidTr="007B4ED3">
        <w:trPr>
          <w:trHeight w:val="83"/>
        </w:trPr>
        <w:tc>
          <w:tcPr>
            <w:tcW w:w="9243" w:type="dxa"/>
            <w:shd w:val="clear" w:color="auto" w:fill="00AE9C"/>
            <w:vAlign w:val="center"/>
          </w:tcPr>
          <w:p w14:paraId="1D207D60" w14:textId="77777777" w:rsidR="006C0F96" w:rsidRPr="001D4839" w:rsidRDefault="006C0F96" w:rsidP="007C10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D044FD8" w14:textId="77777777" w:rsidTr="007B4ED3">
        <w:trPr>
          <w:trHeight w:val="83"/>
        </w:trPr>
        <w:tc>
          <w:tcPr>
            <w:tcW w:w="9243"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7C1045">
                <w:r w:rsidRPr="00B12AE9">
                  <w:rPr>
                    <w:rStyle w:val="PlaceholderText"/>
                    <w:highlight w:val="lightGray"/>
                  </w:rPr>
                  <w:t>Click here to enter text.</w:t>
                </w:r>
              </w:p>
            </w:sdtContent>
          </w:sdt>
          <w:p w14:paraId="7E73CCF9" w14:textId="77777777" w:rsidR="006C0F96" w:rsidRDefault="006C0F96" w:rsidP="008038C5">
            <w:pPr>
              <w:pStyle w:val="TableHead"/>
              <w:rPr>
                <w:rFonts w:ascii="Helvetica Neue" w:hAnsi="Helvetica Neue"/>
              </w:rPr>
            </w:pPr>
            <w:r w:rsidRPr="00B6494A">
              <w:rPr>
                <w:rFonts w:ascii="Helvetica Neue" w:hAnsi="Helvetica Neue"/>
              </w:rPr>
              <w:t xml:space="preserve"> </w:t>
            </w:r>
          </w:p>
          <w:p w14:paraId="0146324C" w14:textId="0521D84E" w:rsidR="007B4ED3" w:rsidRPr="00B6494A" w:rsidRDefault="007B4ED3" w:rsidP="008038C5">
            <w:pPr>
              <w:pStyle w:val="TableHead"/>
              <w:rPr>
                <w:rFonts w:ascii="Helvetica Neue" w:hAnsi="Helvetica Neue"/>
              </w:rPr>
            </w:pPr>
          </w:p>
        </w:tc>
      </w:tr>
    </w:tbl>
    <w:p w14:paraId="77F2A3B6"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B951C38" w14:textId="77777777" w:rsidTr="007C1045">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7F80D8" w14:textId="77777777" w:rsidR="006C0F96" w:rsidRPr="001D4839" w:rsidRDefault="006C0F96" w:rsidP="007C1045">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E9E88" w14:textId="0C3CC790" w:rsidR="006C0F96" w:rsidRPr="00F9244F" w:rsidRDefault="009B19FF" w:rsidP="007C1045">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94ACDB" w14:textId="77777777" w:rsidR="006C0F96" w:rsidRPr="001D4839" w:rsidRDefault="006C0F96" w:rsidP="007C1045">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B84B84" w14:textId="111363C9" w:rsidR="006C0F96" w:rsidRPr="00F9244F" w:rsidRDefault="00997DF5" w:rsidP="007C1045">
            <w:pPr>
              <w:rPr>
                <w:b/>
              </w:rPr>
            </w:pPr>
            <w:r>
              <w:rPr>
                <w:b/>
              </w:rPr>
              <w:t>10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735C777" w14:textId="77777777" w:rsidR="006C0F96" w:rsidRPr="001D4839" w:rsidRDefault="006C0F96" w:rsidP="007C1045">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5320922" w14:textId="5416B17A" w:rsidR="006C0F96" w:rsidRPr="00F9244F" w:rsidRDefault="009B19FF" w:rsidP="007C1045">
            <w:pPr>
              <w:rPr>
                <w:b/>
                <w:highlight w:val="yellow"/>
              </w:rPr>
            </w:pPr>
            <w:r>
              <w:rPr>
                <w:b/>
              </w:rPr>
              <w:t>1500</w:t>
            </w:r>
          </w:p>
        </w:tc>
      </w:tr>
      <w:tr w:rsidR="006C0F96" w:rsidRPr="00B6494A" w14:paraId="3947CE90"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5307" w14:textId="77777777" w:rsidR="006C0F96" w:rsidRPr="00F9244F" w:rsidRDefault="006C0F96" w:rsidP="007C1045">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26B5" w14:textId="2BE6FC3A" w:rsidR="006C0F96" w:rsidRPr="009B19FF" w:rsidRDefault="009B19FF" w:rsidP="007C1045">
            <w:r>
              <w:rPr>
                <w:b/>
              </w:rPr>
              <w:t>Exit Strategy and Skills T</w:t>
            </w:r>
            <w:r w:rsidRPr="007474DA">
              <w:rPr>
                <w:b/>
              </w:rPr>
              <w:t>ransfer</w:t>
            </w:r>
            <w:r w:rsidR="001651B1">
              <w:rPr>
                <w:b/>
              </w:rPr>
              <w:t xml:space="preserve"> </w:t>
            </w:r>
          </w:p>
        </w:tc>
      </w:tr>
      <w:tr w:rsidR="006C0F96" w:rsidRPr="00B6494A" w14:paraId="2CAAA71C"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37DE" w14:textId="77777777" w:rsidR="006C0F96" w:rsidRPr="00F9244F" w:rsidRDefault="006C0F96" w:rsidP="007C1045">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F30D" w14:textId="3DA5CE8C" w:rsidR="006C0F96" w:rsidRPr="00F23602" w:rsidRDefault="009B19FF" w:rsidP="007C1045">
            <w:r>
              <w:t xml:space="preserve">Please provide details of how you plan to close the </w:t>
            </w:r>
            <w:r w:rsidR="0083333B">
              <w:t>work at the end of the contract</w:t>
            </w:r>
            <w:r>
              <w:t xml:space="preserve"> and deliver your findings.</w:t>
            </w:r>
          </w:p>
          <w:p w14:paraId="5D84046D" w14:textId="77777777" w:rsidR="006C0F96" w:rsidRPr="00F9244F" w:rsidRDefault="006C0F96" w:rsidP="007C1045">
            <w:pPr>
              <w:rPr>
                <w:highlight w:val="green"/>
              </w:rPr>
            </w:pPr>
          </w:p>
        </w:tc>
      </w:tr>
      <w:tr w:rsidR="006C0F96" w:rsidRPr="00B6494A" w14:paraId="1C1D46BA" w14:textId="77777777" w:rsidTr="007C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AB06" w14:textId="77777777" w:rsidR="006C0F96" w:rsidRPr="00F9244F" w:rsidRDefault="006C0F96" w:rsidP="007C1045">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4518" w14:textId="77777777" w:rsidR="009B19FF" w:rsidRPr="007474DA" w:rsidRDefault="009B19FF" w:rsidP="009B19FF">
            <w:r w:rsidRPr="007474DA">
              <w:t>The Tenderer’s response shows that</w:t>
            </w:r>
            <w:r>
              <w:t xml:space="preserve"> it</w:t>
            </w:r>
            <w:r w:rsidRPr="007474DA">
              <w:t>:</w:t>
            </w:r>
          </w:p>
          <w:p w14:paraId="4A7F8030" w14:textId="77777777" w:rsidR="009B19FF" w:rsidRPr="007474DA" w:rsidRDefault="009B19FF" w:rsidP="009B19FF">
            <w:pPr>
              <w:pStyle w:val="ListParagraph"/>
              <w:numPr>
                <w:ilvl w:val="0"/>
                <w:numId w:val="36"/>
              </w:numPr>
              <w:adjustRightInd/>
              <w:jc w:val="left"/>
            </w:pPr>
            <w:r>
              <w:t>H</w:t>
            </w:r>
            <w:r w:rsidRPr="007474DA">
              <w:t xml:space="preserve">as </w:t>
            </w:r>
            <w:r>
              <w:t xml:space="preserve">the </w:t>
            </w:r>
            <w:r w:rsidRPr="007474DA">
              <w:t>skills to distil and formulate the strategically important findings for the authority</w:t>
            </w:r>
            <w:r>
              <w:t>.</w:t>
            </w:r>
          </w:p>
          <w:p w14:paraId="678246EF" w14:textId="77777777" w:rsidR="0083333B" w:rsidRDefault="009B19FF" w:rsidP="0083333B">
            <w:pPr>
              <w:pStyle w:val="ListParagraph"/>
              <w:numPr>
                <w:ilvl w:val="0"/>
                <w:numId w:val="36"/>
              </w:numPr>
              <w:adjustRightInd/>
              <w:jc w:val="left"/>
            </w:pPr>
            <w:r>
              <w:t>C</w:t>
            </w:r>
            <w:r w:rsidRPr="007474DA">
              <w:t>an verbally present findings in a robust and engaging way with supporting PowerPoint presentation(s)</w:t>
            </w:r>
            <w:r>
              <w:t>.</w:t>
            </w:r>
          </w:p>
          <w:p w14:paraId="1E82D475" w14:textId="38E52D06" w:rsidR="006C0F96" w:rsidRPr="0083333B" w:rsidRDefault="009B19FF" w:rsidP="0083333B">
            <w:pPr>
              <w:pStyle w:val="ListParagraph"/>
              <w:numPr>
                <w:ilvl w:val="0"/>
                <w:numId w:val="36"/>
              </w:numPr>
              <w:adjustRightInd/>
              <w:jc w:val="left"/>
            </w:pPr>
            <w:r w:rsidRPr="0083333B">
              <w:t xml:space="preserve">Have a robust methodology to provide all findings from the report in a Word document/PDF that will act as a comprehensive reference point for the authority. </w:t>
            </w:r>
          </w:p>
        </w:tc>
      </w:tr>
    </w:tbl>
    <w:p w14:paraId="2A2F0638" w14:textId="77777777" w:rsidR="006C0F96" w:rsidRPr="00B6494A" w:rsidRDefault="006C0F96" w:rsidP="006C0F96">
      <w:pPr>
        <w:pStyle w:val="Textindent"/>
        <w:rPr>
          <w:rFonts w:ascii="Helvetica Neue" w:hAnsi="Helvetica Neue"/>
        </w:rPr>
      </w:pPr>
    </w:p>
    <w:tbl>
      <w:tblPr>
        <w:tblStyle w:val="TableGrid"/>
        <w:tblW w:w="9385" w:type="dxa"/>
        <w:tblInd w:w="-34" w:type="dxa"/>
        <w:tblLook w:val="01E0" w:firstRow="1" w:lastRow="1" w:firstColumn="1" w:lastColumn="1" w:noHBand="0" w:noVBand="0"/>
      </w:tblPr>
      <w:tblGrid>
        <w:gridCol w:w="9385"/>
      </w:tblGrid>
      <w:tr w:rsidR="006C0F96" w:rsidRPr="00B6494A" w14:paraId="6570C5C0" w14:textId="77777777" w:rsidTr="007B4ED3">
        <w:trPr>
          <w:trHeight w:val="83"/>
        </w:trPr>
        <w:tc>
          <w:tcPr>
            <w:tcW w:w="9385" w:type="dxa"/>
            <w:shd w:val="clear" w:color="auto" w:fill="00AE9C"/>
            <w:vAlign w:val="center"/>
          </w:tcPr>
          <w:p w14:paraId="690E521B" w14:textId="77777777" w:rsidR="006C0F96" w:rsidRPr="001D4839" w:rsidRDefault="006C0F96" w:rsidP="007C10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E579315" w14:textId="77777777" w:rsidTr="007B4ED3">
        <w:trPr>
          <w:trHeight w:val="83"/>
        </w:trPr>
        <w:tc>
          <w:tcPr>
            <w:tcW w:w="9385" w:type="dxa"/>
            <w:shd w:val="clear" w:color="auto" w:fill="auto"/>
            <w:vAlign w:val="center"/>
          </w:tcPr>
          <w:sdt>
            <w:sdtPr>
              <w:id w:val="-687831746"/>
              <w:placeholder>
                <w:docPart w:val="B32CCBA99A0C45F98D3C66783459487A"/>
              </w:placeholder>
              <w:showingPlcHdr/>
              <w:text/>
            </w:sdtPr>
            <w:sdtEndPr/>
            <w:sdtContent>
              <w:p w14:paraId="325F3ED4" w14:textId="77777777" w:rsidR="006C0F96" w:rsidRDefault="006C0F96" w:rsidP="007C1045">
                <w:r w:rsidRPr="00B12AE9">
                  <w:rPr>
                    <w:rStyle w:val="PlaceholderText"/>
                    <w:highlight w:val="lightGray"/>
                  </w:rPr>
                  <w:t>Click here to enter text.</w:t>
                </w:r>
              </w:p>
            </w:sdtContent>
          </w:sdt>
          <w:p w14:paraId="355CC5A9" w14:textId="36705A8B" w:rsidR="006C0F96" w:rsidRPr="00B6494A" w:rsidRDefault="006C0F96" w:rsidP="008038C5">
            <w:pPr>
              <w:pStyle w:val="TableHead"/>
              <w:rPr>
                <w:rFonts w:ascii="Helvetica Neue" w:hAnsi="Helvetica Neue"/>
              </w:rPr>
            </w:pPr>
            <w:r w:rsidRPr="00B6494A">
              <w:rPr>
                <w:rFonts w:ascii="Helvetica Neue" w:hAnsi="Helvetica Neue"/>
              </w:rPr>
              <w:t xml:space="preserve"> </w:t>
            </w:r>
          </w:p>
          <w:p w14:paraId="4317AD13" w14:textId="77777777" w:rsidR="006C0F96" w:rsidRPr="00B6494A" w:rsidRDefault="006C0F96" w:rsidP="007C1045">
            <w:pPr>
              <w:pStyle w:val="TableHead"/>
              <w:rPr>
                <w:rFonts w:ascii="Helvetica Neue" w:hAnsi="Helvetica Neue"/>
              </w:rPr>
            </w:pPr>
          </w:p>
        </w:tc>
      </w:tr>
    </w:tbl>
    <w:p w14:paraId="58F4AAF2" w14:textId="77777777" w:rsidR="00151B5D" w:rsidRDefault="00151B5D" w:rsidP="00155FCD">
      <w:pPr>
        <w:pStyle w:val="Textindent"/>
        <w:sectPr w:rsidR="00151B5D" w:rsidSect="00F958E6">
          <w:headerReference w:type="default" r:id="rId8"/>
          <w:footerReference w:type="default" r:id="rId9"/>
          <w:headerReference w:type="first" r:id="rId10"/>
          <w:footerReference w:type="first" r:id="rId11"/>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8" w:name="_Toc476315914"/>
      <w:bookmarkStart w:id="9" w:name="_Toc442781"/>
      <w:r w:rsidRPr="0035366C">
        <w:lastRenderedPageBreak/>
        <w:t>Appendix A – Confidential/Commercially Sensitive Information</w:t>
      </w:r>
      <w:bookmarkEnd w:id="8"/>
      <w:bookmarkEnd w:id="9"/>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0" w:name="_Toc476315915"/>
      <w:r w:rsidRPr="00D747F8">
        <w:t>General</w:t>
      </w:r>
      <w:bookmarkEnd w:id="10"/>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1" w:name="_Ref476310050"/>
    </w:p>
    <w:p w14:paraId="3E771787" w14:textId="1B862CB4" w:rsidR="00155FCD" w:rsidRDefault="00D747F8" w:rsidP="00D747F8">
      <w:pPr>
        <w:pStyle w:val="Subhead"/>
        <w:ind w:left="0"/>
      </w:pPr>
      <w:bookmarkStart w:id="12" w:name="_Ref476310150"/>
      <w:bookmarkStart w:id="13" w:name="_Toc476315916"/>
      <w:r w:rsidRPr="00D747F8">
        <w:t xml:space="preserve">Table </w:t>
      </w:r>
      <w:fldSimple w:instr=" SEQ Table \* ARABIC ">
        <w:r w:rsidR="00681241">
          <w:rPr>
            <w:rFonts w:hint="eastAsia"/>
            <w:noProof/>
          </w:rPr>
          <w:t>1</w:t>
        </w:r>
      </w:fldSimple>
      <w:bookmarkEnd w:id="12"/>
      <w:r w:rsidRPr="00D747F8">
        <w:t xml:space="preserve"> Types of Information that the Potential Provider considers to be Confidential</w:t>
      </w:r>
      <w:bookmarkEnd w:id="11"/>
      <w:bookmarkEnd w:id="13"/>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4" w:name="_Ref476310186"/>
      <w:bookmarkStart w:id="15"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4"/>
      <w:r>
        <w:t xml:space="preserve"> </w:t>
      </w:r>
      <w:r w:rsidRPr="007F53E6">
        <w:t>Types of I</w:t>
      </w:r>
      <w:r>
        <w:t>nformation that the Potential Provider considers to be Commercially Sensitive</w:t>
      </w:r>
      <w:bookmarkEnd w:id="15"/>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6" w:name="_Toc476315918"/>
      <w:bookmarkStart w:id="17" w:name="_Toc442782"/>
      <w:r w:rsidRPr="0035366C">
        <w:lastRenderedPageBreak/>
        <w:t>Appendix B - Administrative Instructions</w:t>
      </w:r>
      <w:bookmarkEnd w:id="16"/>
      <w:bookmarkEnd w:id="17"/>
    </w:p>
    <w:p w14:paraId="67DE3735" w14:textId="77777777" w:rsidR="006437E1" w:rsidRDefault="006437E1" w:rsidP="00411B30">
      <w:pPr>
        <w:pStyle w:val="Subhead"/>
        <w:ind w:left="0"/>
      </w:pPr>
      <w:bookmarkStart w:id="18" w:name="_Toc476315919"/>
    </w:p>
    <w:p w14:paraId="7C2928D7" w14:textId="77777777" w:rsidR="00155FCD" w:rsidRDefault="00155FCD" w:rsidP="00411B30">
      <w:pPr>
        <w:pStyle w:val="Subhead"/>
        <w:ind w:left="0"/>
      </w:pPr>
      <w:r>
        <w:t>Authorisation</w:t>
      </w:r>
      <w:bookmarkEnd w:id="18"/>
    </w:p>
    <w:p w14:paraId="5210BC90" w14:textId="21B44D11" w:rsidR="00155FCD" w:rsidRDefault="00155FCD" w:rsidP="00497ADA">
      <w:pPr>
        <w:pStyle w:val="Heading2"/>
        <w:numPr>
          <w:ilvl w:val="1"/>
          <w:numId w:val="30"/>
        </w:numPr>
      </w:pPr>
      <w:bookmarkStart w:id="19" w:name="_Ref306028885"/>
      <w:r w:rsidRPr="00441FD9">
        <w:t>The person shown below perso</w:t>
      </w:r>
      <w:r w:rsidR="00F958E6">
        <w:t xml:space="preserve">n shall act as the Authority's </w:t>
      </w:r>
      <w:r w:rsidRPr="00441FD9">
        <w:t>Representative on all matters relating to the Contract</w:t>
      </w:r>
      <w:r>
        <w:t>:</w:t>
      </w:r>
      <w:bookmarkEnd w:id="19"/>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20B131D3" w:rsidR="00F958E6" w:rsidRPr="00BF15CB" w:rsidRDefault="00A52F6C" w:rsidP="00F958E6">
            <w:pPr>
              <w:rPr>
                <w:highlight w:val="lightGray"/>
              </w:rPr>
            </w:pPr>
            <w:r>
              <w:t>To be confirmed at contract award</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1F456062" w:rsidR="00F958E6" w:rsidRPr="00BF15CB" w:rsidRDefault="00A52F6C" w:rsidP="00F958E6">
            <w:pPr>
              <w:rPr>
                <w:highlight w:val="lightGray"/>
              </w:rPr>
            </w:pPr>
            <w:r>
              <w:t>To be confirmed at con</w:t>
            </w:r>
            <w:r w:rsidR="00252918">
              <w:t>tract award</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0" w:name="_Toc476315920"/>
      <w:r>
        <w:t>Notices</w:t>
      </w:r>
      <w:bookmarkEnd w:id="20"/>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0013E51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1" w:name="_Toc476315921"/>
      <w:r>
        <w:t>Address for Invoices and Credit Notes</w:t>
      </w:r>
      <w:bookmarkEnd w:id="21"/>
    </w:p>
    <w:p w14:paraId="7252A6F3" w14:textId="367F6DE4" w:rsidR="00681241" w:rsidRPr="00006186" w:rsidRDefault="00681241" w:rsidP="00497ADA">
      <w:pPr>
        <w:pStyle w:val="Heading2"/>
        <w:numPr>
          <w:ilvl w:val="1"/>
          <w:numId w:val="30"/>
        </w:numPr>
      </w:pPr>
      <w:r w:rsidRPr="00006186">
        <w:rPr>
          <w:rFonts w:eastAsia="SimSun" w:cs="Arial"/>
          <w:bCs/>
          <w:szCs w:val="22"/>
          <w:lang w:eastAsia="en-GB"/>
        </w:rPr>
        <w:t>All</w:t>
      </w:r>
      <w:r w:rsidR="00155FCD" w:rsidRPr="00006186">
        <w:rPr>
          <w:rFonts w:eastAsia="SimSun"/>
          <w:bCs/>
          <w:lang w:eastAsia="en-GB"/>
        </w:rPr>
        <w:t xml:space="preserve"> </w:t>
      </w:r>
      <w:r w:rsidR="00D36B97" w:rsidRPr="00006186">
        <w:rPr>
          <w:rFonts w:eastAsia="SimSun"/>
          <w:bCs/>
          <w:lang w:eastAsia="en-GB"/>
        </w:rPr>
        <w:t>invoices and credit notes</w:t>
      </w:r>
      <w:r w:rsidRPr="00006186">
        <w:rPr>
          <w:rFonts w:eastAsia="SimSun"/>
          <w:bCs/>
          <w:lang w:eastAsia="en-GB"/>
        </w:rPr>
        <w:t xml:space="preserve"> for the Department shall be sent to</w:t>
      </w:r>
      <w:r w:rsidR="00D36B97" w:rsidRPr="00006186">
        <w:rPr>
          <w:rFonts w:eastAsia="SimSun"/>
          <w:bCs/>
          <w:lang w:eastAsia="en-GB"/>
        </w:rPr>
        <w:t xml:space="preserve"> direct</w:t>
      </w:r>
      <w:r w:rsidRPr="00006186">
        <w:rPr>
          <w:rFonts w:eastAsia="SimSun"/>
          <w:bCs/>
          <w:lang w:eastAsia="en-GB"/>
        </w:rPr>
        <w:t>ly</w:t>
      </w:r>
      <w:r w:rsidR="00D36B97" w:rsidRPr="00006186">
        <w:rPr>
          <w:rFonts w:eastAsia="SimSun"/>
          <w:bCs/>
          <w:lang w:eastAsia="en-GB"/>
        </w:rPr>
        <w:t xml:space="preserve"> to </w:t>
      </w:r>
      <w:r w:rsidR="00EE1728" w:rsidRPr="00006186">
        <w:rPr>
          <w:rFonts w:eastAsia="SimSun"/>
          <w:bCs/>
          <w:lang w:eastAsia="en-GB"/>
        </w:rPr>
        <w:t>the Appointments and Honours Unit</w:t>
      </w:r>
      <w:r w:rsidRPr="00006186">
        <w:rPr>
          <w:rFonts w:eastAsia="SimSun"/>
          <w:bCs/>
          <w:lang w:eastAsia="en-GB"/>
        </w:rPr>
        <w:t xml:space="preserve"> </w:t>
      </w:r>
      <w:r w:rsidR="00D36B97" w:rsidRPr="00006186">
        <w:rPr>
          <w:rFonts w:eastAsia="SimSun"/>
          <w:bCs/>
          <w:lang w:eastAsia="en-GB"/>
        </w:rPr>
        <w:t>quoting a v</w:t>
      </w:r>
      <w:r w:rsidRPr="00006186">
        <w:rPr>
          <w:rFonts w:eastAsia="SimSun"/>
          <w:bCs/>
          <w:lang w:eastAsia="en-GB"/>
        </w:rPr>
        <w:t>alid Purchase Order number (PO)</w:t>
      </w:r>
      <w:r w:rsidR="00E43E5C" w:rsidRPr="00006186">
        <w:rPr>
          <w:rFonts w:eastAsia="SimSun"/>
          <w:bCs/>
          <w:lang w:eastAsia="en-GB"/>
        </w:rPr>
        <w:t xml:space="preserve">.  </w:t>
      </w:r>
    </w:p>
    <w:p w14:paraId="352B910C" w14:textId="50DFD721" w:rsidR="00E43E5C" w:rsidRPr="00006186" w:rsidRDefault="00252918" w:rsidP="00E43E5C">
      <w:pPr>
        <w:ind w:left="2160"/>
      </w:pPr>
      <w:hyperlink r:id="rId12" w:history="1">
        <w:r w:rsidR="00EE1728" w:rsidRPr="00006186">
          <w:rPr>
            <w:rStyle w:val="Hyperlink"/>
          </w:rPr>
          <w:t>appointments.team@dhsc.gov.uk</w:t>
        </w:r>
      </w:hyperlink>
    </w:p>
    <w:p w14:paraId="292E9738" w14:textId="1151E75E" w:rsidR="00681241" w:rsidRPr="00006186" w:rsidRDefault="00EE1728" w:rsidP="00E43E5C">
      <w:pPr>
        <w:pStyle w:val="Heading2"/>
        <w:numPr>
          <w:ilvl w:val="0"/>
          <w:numId w:val="0"/>
        </w:numPr>
        <w:ind w:left="2880" w:hanging="720"/>
      </w:pPr>
      <w:r w:rsidRPr="00006186">
        <w:t>Room 1N09, Quarry House, Quarry Hill, Leeds, LS2 7UE</w:t>
      </w:r>
    </w:p>
    <w:p w14:paraId="55FCC3F0" w14:textId="58417A72" w:rsidR="00681241" w:rsidRPr="00681241" w:rsidRDefault="00681241" w:rsidP="00681241">
      <w:pPr>
        <w:pStyle w:val="Subhead"/>
        <w:ind w:left="0"/>
      </w:pPr>
      <w:bookmarkStart w:id="22" w:name="_Toc476315922"/>
      <w:r>
        <w:t>Correspondence</w:t>
      </w:r>
      <w:bookmarkEnd w:id="22"/>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7C104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7C104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77E15F6A" w:rsidR="006437E1" w:rsidRPr="00BF15CB" w:rsidRDefault="00A52F6C" w:rsidP="007C1045">
            <w:pPr>
              <w:rPr>
                <w:highlight w:val="lightGray"/>
              </w:rPr>
            </w:pPr>
            <w:r>
              <w:t>To be confirmed at contract award</w:t>
            </w:r>
          </w:p>
        </w:tc>
      </w:tr>
      <w:tr w:rsidR="006437E1" w14:paraId="0A788A30" w14:textId="77777777" w:rsidTr="007C104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7C104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0FF482D3" w:rsidR="006437E1" w:rsidRPr="00BF15CB" w:rsidRDefault="00A52F6C" w:rsidP="00EE1728">
            <w:pPr>
              <w:rPr>
                <w:highlight w:val="lightGray"/>
              </w:rPr>
            </w:pPr>
            <w:r>
              <w:t>To be confirmed at contract award</w:t>
            </w:r>
            <w:r w:rsidR="00EE1728" w:rsidRPr="00F958E6">
              <w:t xml:space="preserve">  </w:t>
            </w:r>
          </w:p>
        </w:tc>
      </w:tr>
    </w:tbl>
    <w:p w14:paraId="0E6036D1" w14:textId="7B1B9642" w:rsidR="00155FCD" w:rsidRDefault="00155FCD" w:rsidP="00E43E5C">
      <w:pPr>
        <w:pStyle w:val="11Paragraph"/>
      </w:pPr>
      <w:bookmarkStart w:id="23" w:name="_Ref306028911"/>
      <w:r w:rsidRPr="00441FD9">
        <w:t>All c</w:t>
      </w:r>
      <w:r w:rsidR="006437E1">
        <w:t xml:space="preserve">orrespondence to the Supplier </w:t>
      </w:r>
      <w:r w:rsidRPr="00441FD9">
        <w:t>shall be sent to the following address</w:t>
      </w:r>
      <w:r>
        <w:t>:</w:t>
      </w:r>
      <w:bookmarkEnd w:id="23"/>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7C104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7C104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7C1045">
            <w:pPr>
              <w:rPr>
                <w:highlight w:val="lightGray"/>
              </w:rPr>
            </w:pPr>
            <w:r w:rsidRPr="006437E1">
              <w:rPr>
                <w:highlight w:val="lightGray"/>
              </w:rPr>
              <w:t>Potential Provider to provide name</w:t>
            </w:r>
          </w:p>
        </w:tc>
      </w:tr>
      <w:tr w:rsidR="006437E1" w14:paraId="0C92DC19" w14:textId="77777777" w:rsidTr="007C104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7C104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7C104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4" w:name="_Toc476315928"/>
    </w:p>
    <w:p w14:paraId="6A8439C5" w14:textId="6DA9324D" w:rsidR="00471FA9" w:rsidRDefault="00A00E20" w:rsidP="00471FA9">
      <w:pPr>
        <w:pStyle w:val="Chapter"/>
      </w:pPr>
      <w:r>
        <w:br w:type="page"/>
      </w:r>
      <w:bookmarkStart w:id="25" w:name="_Toc442783"/>
      <w:r>
        <w:lastRenderedPageBreak/>
        <w:t>Appendix C</w:t>
      </w:r>
      <w:r w:rsidR="00155FCD" w:rsidRPr="00A45094">
        <w:t xml:space="preserve"> – Parent Company Guarantee</w:t>
      </w:r>
      <w:bookmarkEnd w:id="24"/>
      <w:bookmarkEnd w:id="25"/>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252918">
        <w:rPr>
          <w:rStyle w:val="Strong"/>
        </w:rPr>
      </w:r>
      <w:r w:rsidR="00252918">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3"/>
          <w:pgSz w:w="11906" w:h="16838" w:code="9"/>
          <w:pgMar w:top="1134" w:right="1418" w:bottom="1418" w:left="1418" w:header="624" w:footer="624" w:gutter="0"/>
          <w:cols w:space="708"/>
          <w:docGrid w:linePitch="360"/>
        </w:sectPr>
      </w:pPr>
    </w:p>
    <w:p w14:paraId="0268BB67" w14:textId="748E73B2" w:rsidR="00155FCD" w:rsidRPr="00441FD9" w:rsidRDefault="00155FCD" w:rsidP="00155FCD">
      <w:pPr>
        <w:rPr>
          <w:b/>
        </w:rPr>
      </w:pPr>
      <w:r w:rsidRPr="00441FD9">
        <w:rPr>
          <w:b/>
        </w:rPr>
        <w:t xml:space="preserve">PROVISION OF </w:t>
      </w:r>
      <w:r w:rsidR="00471FA9" w:rsidRPr="00471FA9">
        <w:rPr>
          <w:b/>
          <w:highlight w:val="yellow"/>
        </w:rPr>
        <w:t>[PROJECT TITLE]</w:t>
      </w:r>
    </w:p>
    <w:p w14:paraId="06EA0409" w14:textId="77777777" w:rsidR="00155FCD" w:rsidRPr="007950A2" w:rsidRDefault="00155FCD" w:rsidP="00155FCD">
      <w:pPr>
        <w:jc w:val="both"/>
      </w:pPr>
    </w:p>
    <w:p w14:paraId="5AA987CA" w14:textId="14FDFDA8"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(hereinafter referred to as "the Contractor"), as a condition precedent for and in consideration of The Secretary of State for Health</w:t>
      </w:r>
      <w:r w:rsidR="001C5C7B">
        <w:t xml:space="preserve"> and Social Care</w:t>
      </w:r>
      <w:r w:rsidRPr="007950A2">
        <w:t xml:space="preserve">,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scope of </w:t>
      </w:r>
      <w:r w:rsidRPr="007950A2">
        <w:lastRenderedPageBreak/>
        <w:t>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6" w:name="_Toc476315929"/>
      <w:bookmarkStart w:id="27" w:name="_Toc442784"/>
      <w:r>
        <w:t>Appendix D</w:t>
      </w:r>
      <w:r w:rsidR="00155FCD" w:rsidRPr="00A45094">
        <w:t xml:space="preserve"> – Conflicts of Interest</w:t>
      </w:r>
      <w:bookmarkEnd w:id="26"/>
      <w:bookmarkEnd w:id="27"/>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8952"/>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7C104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7C104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252918">
        <w:rPr>
          <w:rStyle w:val="Strong"/>
        </w:rPr>
      </w:r>
      <w:r w:rsidR="00252918">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8" w:name="_Toc476315930"/>
      <w:bookmarkStart w:id="29" w:name="_Toc442785"/>
      <w:r>
        <w:lastRenderedPageBreak/>
        <w:t>Appendix E</w:t>
      </w:r>
      <w:r w:rsidR="00155FCD" w:rsidRPr="00A45094">
        <w:t xml:space="preserve"> – Form of Tender</w:t>
      </w:r>
      <w:bookmarkEnd w:id="28"/>
      <w:bookmarkEnd w:id="29"/>
    </w:p>
    <w:p w14:paraId="28BFD1B1" w14:textId="77777777" w:rsidR="00906C86" w:rsidRDefault="00906C86" w:rsidP="00497ADA">
      <w:pPr>
        <w:pStyle w:val="Subhead"/>
        <w:ind w:left="0"/>
      </w:pPr>
    </w:p>
    <w:p w14:paraId="581B7731" w14:textId="57DBE27B" w:rsidR="00906C86" w:rsidRPr="00906C86" w:rsidRDefault="00155FCD" w:rsidP="00906C86">
      <w:pPr>
        <w:pStyle w:val="Subhead"/>
        <w:ind w:left="0"/>
      </w:pPr>
      <w:r w:rsidRPr="00B13B50">
        <w:t>Declaration</w:t>
      </w:r>
      <w:r w:rsidR="00906C86">
        <w:t xml:space="preserve"> for </w:t>
      </w:r>
      <w:r w:rsidR="00906C86" w:rsidRPr="00906C86">
        <w:t>[</w:t>
      </w:r>
      <w:r w:rsidR="00906C86" w:rsidRPr="00497ADA">
        <w:rPr>
          <w:highlight w:val="yellow"/>
        </w:rPr>
        <w:t>PROJECT TITLE</w:t>
      </w:r>
      <w:r w:rsidR="00906C86" w:rsidRPr="00906C86">
        <w:t>]</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w:t>
      </w:r>
      <w:proofErr w:type="gramStart"/>
      <w:r w:rsidRPr="007C646B">
        <w:t>for the purpose of</w:t>
      </w:r>
      <w:proofErr w:type="gramEnd"/>
      <w:r w:rsidRPr="007C646B">
        <w:t xml:space="preserve">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42BE605A" w14:textId="77777777" w:rsidR="00252918" w:rsidRDefault="00252918" w:rsidP="00155FCD">
      <w:pPr>
        <w:pStyle w:val="ListBullet"/>
        <w:overflowPunct/>
        <w:autoSpaceDE/>
        <w:autoSpaceDN/>
        <w:adjustRightInd/>
        <w:spacing w:after="0" w:line="240" w:lineRule="auto"/>
        <w:ind w:left="426" w:firstLine="0"/>
        <w:jc w:val="left"/>
        <w:textAlignment w:val="auto"/>
      </w:pPr>
    </w:p>
    <w:p w14:paraId="7D84450B" w14:textId="77777777" w:rsidR="00252918" w:rsidRDefault="00252918" w:rsidP="00155FCD">
      <w:pPr>
        <w:pStyle w:val="ListBullet"/>
        <w:overflowPunct/>
        <w:autoSpaceDE/>
        <w:autoSpaceDN/>
        <w:adjustRightInd/>
        <w:spacing w:after="0" w:line="240" w:lineRule="auto"/>
        <w:ind w:left="426" w:firstLine="0"/>
        <w:jc w:val="left"/>
        <w:textAlignment w:val="auto"/>
      </w:pPr>
    </w:p>
    <w:p w14:paraId="25C4B508" w14:textId="77777777" w:rsidR="00252918" w:rsidRDefault="00252918" w:rsidP="00155FCD">
      <w:pPr>
        <w:pStyle w:val="ListBullet"/>
        <w:overflowPunct/>
        <w:autoSpaceDE/>
        <w:autoSpaceDN/>
        <w:adjustRightInd/>
        <w:spacing w:after="0" w:line="240" w:lineRule="auto"/>
        <w:ind w:left="426" w:firstLine="0"/>
        <w:jc w:val="left"/>
        <w:textAlignment w:val="auto"/>
      </w:pPr>
    </w:p>
    <w:p w14:paraId="03DAE1EA" w14:textId="77777777" w:rsidR="00252918" w:rsidRDefault="00252918" w:rsidP="00155FCD">
      <w:pPr>
        <w:pStyle w:val="ListBullet"/>
        <w:overflowPunct/>
        <w:autoSpaceDE/>
        <w:autoSpaceDN/>
        <w:adjustRightInd/>
        <w:spacing w:after="0" w:line="240" w:lineRule="auto"/>
        <w:ind w:left="426" w:firstLine="0"/>
        <w:jc w:val="left"/>
        <w:textAlignment w:val="auto"/>
      </w:pPr>
    </w:p>
    <w:p w14:paraId="16979467" w14:textId="77777777" w:rsidR="00252918" w:rsidRDefault="00252918" w:rsidP="00155FCD">
      <w:pPr>
        <w:pStyle w:val="ListBullet"/>
        <w:overflowPunct/>
        <w:autoSpaceDE/>
        <w:autoSpaceDN/>
        <w:adjustRightInd/>
        <w:spacing w:after="0" w:line="240" w:lineRule="auto"/>
        <w:ind w:left="426" w:firstLine="0"/>
        <w:jc w:val="left"/>
        <w:textAlignment w:val="auto"/>
      </w:pPr>
    </w:p>
    <w:p w14:paraId="529FC904" w14:textId="77777777" w:rsidR="00252918" w:rsidRDefault="00252918" w:rsidP="00155FCD">
      <w:pPr>
        <w:pStyle w:val="ListBullet"/>
        <w:overflowPunct/>
        <w:autoSpaceDE/>
        <w:autoSpaceDN/>
        <w:adjustRightInd/>
        <w:spacing w:after="0" w:line="240" w:lineRule="auto"/>
        <w:ind w:left="426" w:firstLine="0"/>
        <w:jc w:val="left"/>
        <w:textAlignment w:val="auto"/>
      </w:pPr>
    </w:p>
    <w:p w14:paraId="03C7309A" w14:textId="77777777" w:rsidR="00252918" w:rsidRDefault="00252918" w:rsidP="00155FCD">
      <w:pPr>
        <w:pStyle w:val="ListBullet"/>
        <w:overflowPunct/>
        <w:autoSpaceDE/>
        <w:autoSpaceDN/>
        <w:adjustRightInd/>
        <w:spacing w:after="0" w:line="240" w:lineRule="auto"/>
        <w:ind w:left="426" w:firstLine="0"/>
        <w:jc w:val="left"/>
        <w:textAlignment w:val="auto"/>
      </w:pPr>
    </w:p>
    <w:p w14:paraId="2F513B8D" w14:textId="0993BD05" w:rsidR="00155FCD" w:rsidRDefault="00155FCD" w:rsidP="00155FCD">
      <w:pPr>
        <w:pStyle w:val="ListBullet"/>
        <w:overflowPunct/>
        <w:autoSpaceDE/>
        <w:autoSpaceDN/>
        <w:adjustRightInd/>
        <w:spacing w:after="0" w:line="240" w:lineRule="auto"/>
        <w:ind w:left="426" w:firstLine="0"/>
        <w:jc w:val="left"/>
        <w:textAlignment w:val="auto"/>
      </w:pPr>
      <w:bookmarkStart w:id="30" w:name="_GoBack"/>
      <w:bookmarkEnd w:id="30"/>
      <w:r w:rsidRPr="00BF62D3">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4"/>
      <w:footerReference w:type="default" r:id="rId15"/>
      <w:headerReference w:type="first" r:id="rId16"/>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7C1045" w:rsidRDefault="007C1045">
      <w:pPr>
        <w:spacing w:line="20" w:lineRule="exact"/>
      </w:pPr>
    </w:p>
  </w:endnote>
  <w:endnote w:type="continuationSeparator" w:id="0">
    <w:p w14:paraId="4287247D" w14:textId="77777777" w:rsidR="007C1045" w:rsidRDefault="007C1045">
      <w:pPr>
        <w:spacing w:line="20" w:lineRule="exact"/>
      </w:pPr>
      <w:r>
        <w:t xml:space="preserve"> </w:t>
      </w:r>
    </w:p>
  </w:endnote>
  <w:endnote w:type="continuationNotice" w:id="1">
    <w:p w14:paraId="4287247E" w14:textId="77777777" w:rsidR="007C1045" w:rsidRDefault="007C104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394192"/>
      <w:docPartObj>
        <w:docPartGallery w:val="Page Numbers (Bottom of Page)"/>
        <w:docPartUnique/>
      </w:docPartObj>
    </w:sdtPr>
    <w:sdtEndPr>
      <w:rPr>
        <w:noProof/>
      </w:rPr>
    </w:sdtEndPr>
    <w:sdtContent>
      <w:p w14:paraId="642B70F3" w14:textId="731B8776" w:rsidR="007C1045" w:rsidRDefault="007C1045">
        <w:pPr>
          <w:pStyle w:val="Footer"/>
          <w:jc w:val="center"/>
        </w:pPr>
        <w:r>
          <w:fldChar w:fldCharType="begin"/>
        </w:r>
        <w:r>
          <w:instrText xml:space="preserve"> PAGE   \* MERGEFORMAT </w:instrText>
        </w:r>
        <w:r>
          <w:fldChar w:fldCharType="separate"/>
        </w:r>
        <w:r w:rsidR="00252918">
          <w:rPr>
            <w:noProof/>
          </w:rPr>
          <w:t>7</w:t>
        </w:r>
        <w:r>
          <w:rPr>
            <w:noProof/>
          </w:rPr>
          <w:fldChar w:fldCharType="end"/>
        </w:r>
      </w:p>
    </w:sdtContent>
  </w:sdt>
  <w:p w14:paraId="0F795B13" w14:textId="77777777" w:rsidR="007C1045" w:rsidRDefault="007C1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7C1045" w:rsidRPr="0025074B" w:rsidRDefault="007C1045"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467372F8" w:rsidR="007C1045" w:rsidRPr="003B0E17" w:rsidRDefault="007C1045"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252918">
      <w:rPr>
        <w:noProof/>
      </w:rPr>
      <w:t>11</w:t>
    </w:r>
    <w:r w:rsidRPr="0095727E">
      <w:fldChar w:fldCharType="end"/>
    </w:r>
    <w:r w:rsidRPr="0095727E">
      <w:t xml:space="preserve"> of </w:t>
    </w:r>
    <w:fldSimple w:instr=" NUMPAGES ">
      <w:r w:rsidR="00252918">
        <w:rPr>
          <w:noProof/>
        </w:rPr>
        <w:t>13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7C1045" w:rsidRDefault="007C1045" w:rsidP="00074357">
    <w:pPr>
      <w:pStyle w:val="Footer"/>
      <w:pBdr>
        <w:top w:val="single" w:sz="6" w:space="1" w:color="auto"/>
      </w:pBdr>
      <w:tabs>
        <w:tab w:val="clear" w:pos="4153"/>
        <w:tab w:val="clear" w:pos="8306"/>
      </w:tabs>
      <w:ind w:right="-43"/>
      <w:jc w:val="center"/>
    </w:pPr>
  </w:p>
  <w:p w14:paraId="4287248D" w14:textId="7DCEA7CD" w:rsidR="007C1045" w:rsidRPr="002754C8" w:rsidRDefault="007C1045"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252918">
      <w:rPr>
        <w:noProof/>
        <w:szCs w:val="20"/>
      </w:rPr>
      <w:t>13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252918">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7C1045" w:rsidRDefault="007C1045">
      <w:r>
        <w:separator/>
      </w:r>
    </w:p>
  </w:footnote>
  <w:footnote w:type="continuationSeparator" w:id="0">
    <w:p w14:paraId="4287247A" w14:textId="77777777" w:rsidR="007C1045" w:rsidRDefault="007C1045">
      <w:r>
        <w:continuationSeparator/>
      </w:r>
    </w:p>
  </w:footnote>
  <w:footnote w:type="continuationNotice" w:id="1">
    <w:p w14:paraId="4287247B" w14:textId="77777777" w:rsidR="007C1045" w:rsidRDefault="007C1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38AC" w14:textId="76173761" w:rsidR="00A52F6C" w:rsidRDefault="00A52F6C" w:rsidP="00A52F6C">
    <w:pPr>
      <w:pStyle w:val="Header"/>
      <w:jc w:val="center"/>
    </w:pPr>
    <w:r>
      <w:t>I</w:t>
    </w:r>
    <w:r w:rsidRPr="00AB18B9">
      <w:t xml:space="preserve">TT 226 – SERVICES TO SUPPORT RECRUITMENT OF NON-EXECUTIVE APPOINTMENTS TO </w:t>
    </w:r>
  </w:p>
  <w:p w14:paraId="1E94FA82" w14:textId="12C487B7" w:rsidR="00A52F6C" w:rsidRDefault="00A52F6C" w:rsidP="00A52F6C">
    <w:pPr>
      <w:pStyle w:val="Header"/>
      <w:jc w:val="center"/>
    </w:pPr>
    <w:r w:rsidRPr="00AB18B9">
      <w:t>DHSC’S</w:t>
    </w:r>
    <w:r>
      <w:t xml:space="preserve"> ALBs</w:t>
    </w:r>
  </w:p>
  <w:p w14:paraId="36201A3C" w14:textId="6E8D8DD2" w:rsidR="007C1045" w:rsidRPr="007F53E6" w:rsidRDefault="007C1045"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A77675"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7C1045" w:rsidRPr="00262A7A" w:rsidRDefault="007C1045"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7C1045" w:rsidRPr="0025074B" w:rsidRDefault="007C1045"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7C1045" w:rsidRDefault="007C10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7C1045" w:rsidRDefault="007C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85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3210"/>
    <w:rsid w:val="000033CA"/>
    <w:rsid w:val="00004DDC"/>
    <w:rsid w:val="00006186"/>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988"/>
    <w:rsid w:val="00037CB6"/>
    <w:rsid w:val="00040819"/>
    <w:rsid w:val="00040A60"/>
    <w:rsid w:val="000459DD"/>
    <w:rsid w:val="00046619"/>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69E"/>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51B1"/>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5C7B"/>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0C18"/>
    <w:rsid w:val="002222F1"/>
    <w:rsid w:val="002229A8"/>
    <w:rsid w:val="002235BF"/>
    <w:rsid w:val="0022513D"/>
    <w:rsid w:val="00225865"/>
    <w:rsid w:val="0022592F"/>
    <w:rsid w:val="002262A5"/>
    <w:rsid w:val="002268D4"/>
    <w:rsid w:val="0022721A"/>
    <w:rsid w:val="00231015"/>
    <w:rsid w:val="00232A67"/>
    <w:rsid w:val="002330BB"/>
    <w:rsid w:val="00234955"/>
    <w:rsid w:val="002376ED"/>
    <w:rsid w:val="0024068B"/>
    <w:rsid w:val="00241853"/>
    <w:rsid w:val="00243547"/>
    <w:rsid w:val="00245B30"/>
    <w:rsid w:val="00246795"/>
    <w:rsid w:val="00250446"/>
    <w:rsid w:val="0025076C"/>
    <w:rsid w:val="00252918"/>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881"/>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626AD"/>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380D"/>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167E"/>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1B4F"/>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2F1A"/>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1C1"/>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4ED3"/>
    <w:rsid w:val="007B5019"/>
    <w:rsid w:val="007B52CD"/>
    <w:rsid w:val="007B7B17"/>
    <w:rsid w:val="007C0317"/>
    <w:rsid w:val="007C1045"/>
    <w:rsid w:val="007C1B33"/>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38C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333B"/>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1FAD"/>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80E"/>
    <w:rsid w:val="00971A11"/>
    <w:rsid w:val="00972B8B"/>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97DF5"/>
    <w:rsid w:val="009A041A"/>
    <w:rsid w:val="009A0DA6"/>
    <w:rsid w:val="009A28B5"/>
    <w:rsid w:val="009A37CD"/>
    <w:rsid w:val="009A535E"/>
    <w:rsid w:val="009B0A14"/>
    <w:rsid w:val="009B0E63"/>
    <w:rsid w:val="009B19FF"/>
    <w:rsid w:val="009B1B1B"/>
    <w:rsid w:val="009C0E7E"/>
    <w:rsid w:val="009C2B62"/>
    <w:rsid w:val="009C3578"/>
    <w:rsid w:val="009C3DAF"/>
    <w:rsid w:val="009C451D"/>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4A6"/>
    <w:rsid w:val="00A5179F"/>
    <w:rsid w:val="00A520BB"/>
    <w:rsid w:val="00A52F6C"/>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67237"/>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158F7"/>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117"/>
    <w:rsid w:val="00BC2E68"/>
    <w:rsid w:val="00BC44B6"/>
    <w:rsid w:val="00BC57A7"/>
    <w:rsid w:val="00BC6812"/>
    <w:rsid w:val="00BC6AFC"/>
    <w:rsid w:val="00BC79C0"/>
    <w:rsid w:val="00BD1D37"/>
    <w:rsid w:val="00BD42DB"/>
    <w:rsid w:val="00BD55BB"/>
    <w:rsid w:val="00BD6245"/>
    <w:rsid w:val="00BD697F"/>
    <w:rsid w:val="00BD7536"/>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18A"/>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75F"/>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2E85"/>
    <w:rsid w:val="00E13CFC"/>
    <w:rsid w:val="00E14310"/>
    <w:rsid w:val="00E1551A"/>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53BD"/>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5D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172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662A5"/>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36D"/>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28723AB"/>
  <w15:docId w15:val="{FB540803-40CB-4D75-8B83-F290D75C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 w:type="character" w:styleId="UnresolvedMention">
    <w:name w:val="Unresolved Mention"/>
    <w:basedOn w:val="DefaultParagraphFont"/>
    <w:uiPriority w:val="99"/>
    <w:semiHidden/>
    <w:unhideWhenUsed/>
    <w:rsid w:val="00EE17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ointments.team@dhsc.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502E65"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502E65"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502E65"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502E65" w:rsidRDefault="00006869" w:rsidP="00006869">
          <w:pPr>
            <w:pStyle w:val="B7F92CB9068D4AEFB5E410274DA644B2"/>
          </w:pPr>
          <w:r w:rsidRPr="00DF063C">
            <w:rPr>
              <w:rStyle w:val="PlaceholderText"/>
            </w:rPr>
            <w:t>Click here to enter text.</w:t>
          </w:r>
        </w:p>
      </w:docPartBody>
    </w:docPart>
    <w:docPart>
      <w:docPartPr>
        <w:name w:val="B32CCBA99A0C45F98D3C66783459487A"/>
        <w:category>
          <w:name w:val="General"/>
          <w:gallery w:val="placeholder"/>
        </w:category>
        <w:types>
          <w:type w:val="bbPlcHdr"/>
        </w:types>
        <w:behaviors>
          <w:behavior w:val="content"/>
        </w:behaviors>
        <w:guid w:val="{55EDECF2-8C9E-4D74-B405-87FED0B78E89}"/>
      </w:docPartPr>
      <w:docPartBody>
        <w:p w:rsidR="00502E65" w:rsidRDefault="00006869" w:rsidP="00006869">
          <w:pPr>
            <w:pStyle w:val="B32CCBA99A0C45F98D3C66783459487A"/>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3B28E1"/>
    <w:rsid w:val="00502E65"/>
    <w:rsid w:val="00E37236"/>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48F65-102C-437E-B07C-0302A6B3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10</TotalTime>
  <Pages>13</Pages>
  <Words>2003</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2016-05-05T11:00:00Z</cp:lastPrinted>
  <dcterms:created xsi:type="dcterms:W3CDTF">2019-02-07T11:51:00Z</dcterms:created>
  <dcterms:modified xsi:type="dcterms:W3CDTF">2019-02-07T14:43:00Z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