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00E458F6" w:rsidP="2856BD80" w:rsidRDefault="00293C25" w14:paraId="7DD819EA" w14:textId="16979F78">
      <w:pPr>
        <w:jc w:val="center"/>
        <w:rPr>
          <w:rFonts w:ascii="Calibri Light" w:hAnsi="Calibri Light" w:eastAsia="Calibri Light" w:cs="Calibri Light"/>
          <w:sz w:val="24"/>
          <w:szCs w:val="24"/>
        </w:rPr>
      </w:pPr>
      <w:r>
        <w:rPr>
          <w:rFonts w:ascii="Arial" w:hAnsi="Arial" w:cs="Arial"/>
          <w:noProof/>
        </w:rPr>
        <w:drawing>
          <wp:anchor distT="0" distB="0" distL="114300" distR="114300" simplePos="0" relativeHeight="251659264" behindDoc="1" locked="0" layoutInCell="1" allowOverlap="1" wp14:anchorId="54A8D92E" wp14:editId="3DF499EB">
            <wp:simplePos x="0" y="0"/>
            <wp:positionH relativeFrom="column">
              <wp:posOffset>-257175</wp:posOffset>
            </wp:positionH>
            <wp:positionV relativeFrom="paragraph">
              <wp:posOffset>0</wp:posOffset>
            </wp:positionV>
            <wp:extent cx="818515" cy="647700"/>
            <wp:effectExtent l="0" t="0" r="635" b="0"/>
            <wp:wrapTight wrapText="bothSides">
              <wp:wrapPolygon edited="0">
                <wp:start x="0" y="0"/>
                <wp:lineTo x="0" y="20965"/>
                <wp:lineTo x="21114" y="20965"/>
                <wp:lineTo x="21114"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iving Wage.png"/>
                    <pic:cNvPicPr/>
                  </pic:nvPicPr>
                  <pic:blipFill>
                    <a:blip r:embed="rId7">
                      <a:extLst>
                        <a:ext uri="{28A0092B-C50C-407E-A947-70E740481C1C}">
                          <a14:useLocalDpi xmlns:a14="http://schemas.microsoft.com/office/drawing/2010/main" val="0"/>
                        </a:ext>
                      </a:extLst>
                    </a:blip>
                    <a:stretch>
                      <a:fillRect/>
                    </a:stretch>
                  </pic:blipFill>
                  <pic:spPr>
                    <a:xfrm>
                      <a:off x="0" y="0"/>
                      <a:ext cx="818515" cy="647700"/>
                    </a:xfrm>
                    <a:prstGeom prst="rect">
                      <a:avLst/>
                    </a:prstGeom>
                  </pic:spPr>
                </pic:pic>
              </a:graphicData>
            </a:graphic>
            <wp14:sizeRelH relativeFrom="page">
              <wp14:pctWidth>0</wp14:pctWidth>
            </wp14:sizeRelH>
            <wp14:sizeRelV relativeFrom="page">
              <wp14:pctHeight>0</wp14:pctHeight>
            </wp14:sizeRelV>
          </wp:anchor>
        </w:drawing>
      </w:r>
      <w:r w:rsidR="00E458F6">
        <w:rPr>
          <w:rFonts w:ascii="Arial" w:hAnsi="Arial" w:cs="Arial"/>
          <w:noProof/>
        </w:rPr>
        <w:drawing>
          <wp:anchor distT="0" distB="0" distL="114300" distR="114300" simplePos="0" relativeHeight="251658240" behindDoc="1" locked="0" layoutInCell="1" allowOverlap="1" wp14:anchorId="6ABFE7B6" wp14:editId="6DD3DE73">
            <wp:simplePos x="0" y="0"/>
            <wp:positionH relativeFrom="rightMargin">
              <wp:posOffset>-342900</wp:posOffset>
            </wp:positionH>
            <wp:positionV relativeFrom="paragraph">
              <wp:posOffset>0</wp:posOffset>
            </wp:positionV>
            <wp:extent cx="819150" cy="819150"/>
            <wp:effectExtent l="0" t="0" r="0" b="0"/>
            <wp:wrapTight wrapText="bothSides">
              <wp:wrapPolygon edited="0">
                <wp:start x="0" y="0"/>
                <wp:lineTo x="0" y="21098"/>
                <wp:lineTo x="21098" y="21098"/>
                <wp:lineTo x="2109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er head logo WhiteB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19150" cy="819150"/>
                    </a:xfrm>
                    <a:prstGeom prst="rect">
                      <a:avLst/>
                    </a:prstGeom>
                  </pic:spPr>
                </pic:pic>
              </a:graphicData>
            </a:graphic>
            <wp14:sizeRelH relativeFrom="page">
              <wp14:pctWidth>0</wp14:pctWidth>
            </wp14:sizeRelH>
            <wp14:sizeRelV relativeFrom="page">
              <wp14:pctHeight>0</wp14:pctHeight>
            </wp14:sizeRelV>
          </wp:anchor>
        </w:drawing>
      </w:r>
      <w:r w:rsidRPr="2856BD80" w:rsidR="2611ECAE">
        <w:rPr>
          <w:rFonts w:ascii="Calibri Light" w:hAnsi="Calibri Light" w:eastAsia="Calibri Light" w:cs="Calibri Light"/>
          <w:b w:val="1"/>
          <w:bCs w:val="1"/>
          <w:color w:val="000000" w:themeColor="text1" w:themeTint="FF" w:themeShade="FF"/>
          <w:sz w:val="24"/>
          <w:szCs w:val="24"/>
          <w:u w:val="single"/>
        </w:rPr>
        <w:t>Planting Agreement 2020-2023</w:t>
      </w:r>
    </w:p>
    <w:p w:rsidRPr="00956E51" w:rsidR="00297F8A" w:rsidP="2856BD80" w:rsidRDefault="00297F8A" w14:paraId="60061E4C" w14:textId="77777777">
      <w:pPr>
        <w:ind w:left="720" w:hanging="720"/>
        <w:rPr>
          <w:rFonts w:ascii="Calibri Light" w:hAnsi="Calibri Light" w:eastAsia="Calibri Light" w:cs="Calibri Light"/>
          <w:color w:val="0D0D0D" w:themeColor="text1" w:themeTint="F2" w:themeShade="FF"/>
          <w:sz w:val="24"/>
          <w:szCs w:val="24"/>
        </w:rPr>
      </w:pPr>
    </w:p>
    <w:p w:rsidR="2611ECAE" w:rsidP="2856BD80" w:rsidRDefault="2611ECAE" w14:paraId="09F8C1EA" w14:textId="0E518619">
      <w:pPr>
        <w:pStyle w:val="Normal"/>
        <w:bidi w:val="0"/>
        <w:spacing w:before="0" w:beforeAutospacing="off" w:after="0" w:afterAutospacing="off" w:line="259" w:lineRule="auto"/>
        <w:ind w:left="0" w:right="0"/>
        <w:jc w:val="left"/>
        <w:rPr>
          <w:rFonts w:ascii="Calibri Light" w:hAnsi="Calibri Light" w:eastAsia="Calibri Light" w:cs="Calibri Light"/>
          <w:color w:val="000000" w:themeColor="text1" w:themeTint="FF" w:themeShade="FF"/>
          <w:sz w:val="24"/>
          <w:szCs w:val="24"/>
        </w:rPr>
      </w:pPr>
      <w:r w:rsidRPr="2856BD80" w:rsidR="2856BD80">
        <w:rPr>
          <w:rFonts w:ascii="Calibri Light" w:hAnsi="Calibri Light" w:eastAsia="Calibri Light" w:cs="Calibri Light"/>
          <w:color w:val="000000" w:themeColor="text1" w:themeTint="FF" w:themeShade="FF"/>
          <w:sz w:val="24"/>
          <w:szCs w:val="24"/>
        </w:rPr>
        <w:t xml:space="preserve">On behalf of the Town Council, I am inviting quotations for </w:t>
      </w:r>
      <w:r w:rsidRPr="2856BD80" w:rsidR="2856BD80">
        <w:rPr>
          <w:rFonts w:ascii="Calibri Light" w:hAnsi="Calibri Light" w:eastAsia="Calibri Light" w:cs="Calibri Light"/>
          <w:color w:val="000000" w:themeColor="text1" w:themeTint="FF" w:themeShade="FF"/>
          <w:sz w:val="24"/>
          <w:szCs w:val="24"/>
        </w:rPr>
        <w:t xml:space="preserve">the install, removal and purchase of summer plants for the parish of Wolverton and </w:t>
      </w:r>
      <w:proofErr w:type="spellStart"/>
      <w:r w:rsidRPr="2856BD80" w:rsidR="2856BD80">
        <w:rPr>
          <w:rFonts w:ascii="Calibri Light" w:hAnsi="Calibri Light" w:eastAsia="Calibri Light" w:cs="Calibri Light"/>
          <w:color w:val="000000" w:themeColor="text1" w:themeTint="FF" w:themeShade="FF"/>
          <w:sz w:val="24"/>
          <w:szCs w:val="24"/>
        </w:rPr>
        <w:t>Greenleys</w:t>
      </w:r>
      <w:proofErr w:type="spellEnd"/>
      <w:r w:rsidRPr="2856BD80" w:rsidR="2856BD80">
        <w:rPr>
          <w:rFonts w:ascii="Calibri Light" w:hAnsi="Calibri Light" w:eastAsia="Calibri Light" w:cs="Calibri Light"/>
          <w:color w:val="000000" w:themeColor="text1" w:themeTint="FF" w:themeShade="FF"/>
          <w:sz w:val="24"/>
          <w:szCs w:val="24"/>
        </w:rPr>
        <w:t xml:space="preserve"> Town Council.</w:t>
      </w:r>
    </w:p>
    <w:p w:rsidRPr="00956E51" w:rsidR="4918E0F8" w:rsidP="2856BD80" w:rsidRDefault="4918E0F8" w14:paraId="057138C9" w14:textId="7F5185F6">
      <w:pPr>
        <w:spacing w:line="259" w:lineRule="auto"/>
        <w:rPr>
          <w:rFonts w:ascii="Calibri Light" w:hAnsi="Calibri Light" w:eastAsia="Calibri Light" w:cs="Calibri Light"/>
          <w:color w:val="0D0D0D" w:themeColor="text1" w:themeTint="F2" w:themeShade="FF"/>
          <w:sz w:val="24"/>
          <w:szCs w:val="24"/>
        </w:rPr>
      </w:pPr>
    </w:p>
    <w:p w:rsidRPr="00956E51" w:rsidR="00297F8A" w:rsidP="2856BD80" w:rsidRDefault="00297F8A" w14:paraId="51ABDE0D" w14:textId="5191C96A">
      <w:pPr>
        <w:rPr>
          <w:rFonts w:ascii="Calibri Light" w:hAnsi="Calibri Light" w:eastAsia="Calibri Light" w:cs="Calibri Light"/>
          <w:b w:val="1"/>
          <w:bCs w:val="1"/>
          <w:color w:val="000000" w:themeColor="text1" w:themeTint="FF" w:themeShade="FF"/>
          <w:sz w:val="24"/>
          <w:szCs w:val="24"/>
        </w:rPr>
      </w:pPr>
      <w:r w:rsidRPr="2856BD80" w:rsidR="2856BD80">
        <w:rPr>
          <w:rFonts w:ascii="Calibri Light" w:hAnsi="Calibri Light" w:eastAsia="Calibri Light" w:cs="Calibri Light"/>
          <w:b w:val="1"/>
          <w:bCs w:val="1"/>
          <w:color w:val="000000" w:themeColor="text1" w:themeTint="FF" w:themeShade="FF"/>
          <w:sz w:val="24"/>
          <w:szCs w:val="24"/>
        </w:rPr>
        <w:t xml:space="preserve">PROVISION </w:t>
      </w:r>
      <w:r w:rsidRPr="2856BD80" w:rsidR="2856BD80">
        <w:rPr>
          <w:rFonts w:ascii="Calibri Light" w:hAnsi="Calibri Light" w:eastAsia="Calibri Light" w:cs="Calibri Light"/>
          <w:b w:val="1"/>
          <w:bCs w:val="1"/>
          <w:color w:val="000000" w:themeColor="text1" w:themeTint="FF" w:themeShade="FF"/>
          <w:sz w:val="24"/>
          <w:szCs w:val="24"/>
        </w:rPr>
        <w:t>OF THE SERVICE</w:t>
      </w:r>
    </w:p>
    <w:p w:rsidRPr="00956E51" w:rsidR="00297F8A" w:rsidP="2856BD80" w:rsidRDefault="00297F8A" w14:paraId="4B94D5A5" w14:textId="77777777">
      <w:pPr>
        <w:rPr>
          <w:rFonts w:ascii="Calibri Light" w:hAnsi="Calibri Light" w:eastAsia="Calibri Light" w:cs="Calibri Light"/>
          <w:color w:val="000000" w:themeColor="text1" w:themeTint="FF" w:themeShade="FF"/>
          <w:sz w:val="24"/>
          <w:szCs w:val="24"/>
        </w:rPr>
      </w:pPr>
    </w:p>
    <w:p w:rsidR="2611ECAE" w:rsidP="2856BD80" w:rsidRDefault="2611ECAE" w14:paraId="4A3BA317" w14:textId="0C25E8B3">
      <w:pPr>
        <w:pStyle w:val="ListParagraph"/>
        <w:numPr>
          <w:ilvl w:val="0"/>
          <w:numId w:val="1"/>
        </w:numPr>
        <w:rPr>
          <w:noProof w:val="0"/>
          <w:sz w:val="24"/>
          <w:szCs w:val="24"/>
          <w:lang w:val="en-GB"/>
        </w:rPr>
      </w:pPr>
      <w:r w:rsidRPr="2856BD80" w:rsidR="2856BD80">
        <w:rPr>
          <w:rFonts w:ascii="Calibri Light" w:hAnsi="Calibri Light" w:eastAsia="Calibri Light" w:cs="Calibri Light"/>
          <w:noProof w:val="0"/>
          <w:sz w:val="24"/>
          <w:szCs w:val="24"/>
          <w:lang w:val="en-GB"/>
        </w:rPr>
        <w:t>The following Services are covered and will include the following:</w:t>
      </w:r>
    </w:p>
    <w:p w:rsidR="2611ECAE" w:rsidP="2856BD80" w:rsidRDefault="2611ECAE" w14:paraId="4F8EC28B" w14:textId="53977252">
      <w:pPr>
        <w:pStyle w:val="ListParagraph"/>
        <w:numPr>
          <w:ilvl w:val="0"/>
          <w:numId w:val="1"/>
        </w:numPr>
        <w:rPr>
          <w:noProof w:val="0"/>
          <w:sz w:val="24"/>
          <w:szCs w:val="24"/>
          <w:lang w:val="en-GB"/>
        </w:rPr>
      </w:pPr>
      <w:r w:rsidRPr="2856BD80" w:rsidR="2856BD80">
        <w:rPr>
          <w:rFonts w:ascii="Calibri Light" w:hAnsi="Calibri Light" w:eastAsia="Calibri Light" w:cs="Calibri Light"/>
          <w:noProof w:val="0"/>
          <w:sz w:val="24"/>
          <w:szCs w:val="24"/>
          <w:lang w:val="en-GB"/>
        </w:rPr>
        <w:t>Liners to be removed mid to late March to achieve full established display of plants</w:t>
      </w:r>
    </w:p>
    <w:p w:rsidR="2611ECAE" w:rsidP="2856BD80" w:rsidRDefault="2611ECAE" w14:paraId="185ED585" w14:textId="34966A9C">
      <w:pPr>
        <w:pStyle w:val="ListParagraph"/>
        <w:numPr>
          <w:ilvl w:val="0"/>
          <w:numId w:val="1"/>
        </w:numPr>
        <w:rPr>
          <w:noProof w:val="0"/>
          <w:sz w:val="24"/>
          <w:szCs w:val="24"/>
          <w:lang w:val="en-GB"/>
        </w:rPr>
      </w:pPr>
      <w:r w:rsidRPr="2856BD80" w:rsidR="2856BD80">
        <w:rPr>
          <w:rFonts w:ascii="Calibri Light" w:hAnsi="Calibri Light" w:eastAsia="Calibri Light" w:cs="Calibri Light"/>
          <w:noProof w:val="0"/>
          <w:sz w:val="24"/>
          <w:szCs w:val="24"/>
          <w:lang w:val="en-GB"/>
        </w:rPr>
        <w:t>New compost and feed to be placed in all liners</w:t>
      </w:r>
    </w:p>
    <w:p w:rsidR="2856BD80" w:rsidP="2856BD80" w:rsidRDefault="2856BD80" w14:paraId="68290109" w14:textId="5F1DB9C2">
      <w:pPr>
        <w:pStyle w:val="ListParagraph"/>
        <w:numPr>
          <w:ilvl w:val="0"/>
          <w:numId w:val="1"/>
        </w:numPr>
        <w:rPr>
          <w:noProof w:val="0"/>
          <w:color w:val="201F1E"/>
          <w:sz w:val="24"/>
          <w:szCs w:val="24"/>
          <w:highlight w:val="yellow"/>
          <w:lang w:val="en-GB"/>
        </w:rPr>
      </w:pPr>
      <w:r w:rsidRPr="2856BD80" w:rsidR="2856BD80">
        <w:rPr>
          <w:rFonts w:ascii="Calibri Light" w:hAnsi="Calibri Light" w:eastAsia="Calibri Light" w:cs="Calibri Light"/>
          <w:noProof w:val="0"/>
          <w:sz w:val="24"/>
          <w:szCs w:val="24"/>
          <w:lang w:val="en-GB"/>
        </w:rPr>
        <w:t>Order, supply, maintain and plant bedding plants for planters and baskets to the existing 600mm half baskets and requested plants, (at least 8 weeks prior to installation date) ready for end may – beginning June instalment</w:t>
      </w:r>
      <w:r w:rsidRPr="2856BD80" w:rsidR="2856BD80">
        <w:rPr>
          <w:rFonts w:ascii="Calibri Light" w:hAnsi="Calibri Light" w:eastAsia="Calibri Light" w:cs="Calibri Light"/>
          <w:noProof w:val="0"/>
          <w:sz w:val="24"/>
          <w:szCs w:val="24"/>
          <w:lang w:val="en-GB"/>
        </w:rPr>
        <w:t>:</w:t>
      </w:r>
    </w:p>
    <w:p w:rsidR="2856BD80" w:rsidP="2856BD80" w:rsidRDefault="2856BD80" w14:paraId="781D09BD" w14:textId="760CA78F">
      <w:pPr>
        <w:pStyle w:val="ListParagraph"/>
        <w:numPr>
          <w:ilvl w:val="0"/>
          <w:numId w:val="1"/>
        </w:numPr>
        <w:rPr>
          <w:noProof w:val="0"/>
          <w:color w:val="201F1E"/>
          <w:sz w:val="24"/>
          <w:szCs w:val="24"/>
          <w:lang w:val="en-GB"/>
        </w:rPr>
      </w:pPr>
      <w:r w:rsidRPr="2856BD80" w:rsidR="2856BD80">
        <w:rPr>
          <w:rFonts w:ascii="Calibri Light" w:hAnsi="Calibri Light" w:eastAsia="Calibri Light" w:cs="Calibri Light"/>
          <w:noProof w:val="0"/>
          <w:sz w:val="24"/>
          <w:szCs w:val="24"/>
          <w:lang w:val="en-GB"/>
        </w:rPr>
        <w:t>Plants Purchased Summer, may vary</w:t>
      </w:r>
    </w:p>
    <w:p w:rsidR="2856BD80" w:rsidP="2856BD80" w:rsidRDefault="2856BD80" w14:paraId="4EE0F589" w14:textId="23CDE755">
      <w:pPr>
        <w:pStyle w:val="ListParagraph"/>
        <w:numPr>
          <w:ilvl w:val="0"/>
          <w:numId w:val="1"/>
        </w:numPr>
        <w:rPr>
          <w:noProof w:val="0"/>
          <w:color w:val="201F1E"/>
          <w:sz w:val="24"/>
          <w:szCs w:val="24"/>
          <w:highlight w:val="yellow"/>
          <w:lang w:val="en-GB"/>
        </w:rPr>
      </w:pPr>
      <w:r w:rsidRPr="2856BD80" w:rsidR="2856BD80">
        <w:rPr>
          <w:rFonts w:ascii="Calibri Light" w:hAnsi="Calibri Light" w:eastAsia="Calibri Light" w:cs="Calibri Light"/>
          <w:noProof w:val="0"/>
          <w:color w:val="201F1E"/>
          <w:sz w:val="24"/>
          <w:szCs w:val="24"/>
          <w:lang w:val="en-GB"/>
        </w:rPr>
        <w:t>NEPETA VARIEGATED 54</w:t>
      </w:r>
    </w:p>
    <w:p w:rsidR="2856BD80" w:rsidP="2856BD80" w:rsidRDefault="2856BD80" w14:paraId="789FF586" w14:textId="4FC30C41">
      <w:pPr>
        <w:numPr>
          <w:ilvl w:val="0"/>
          <w:numId w:val="1"/>
        </w:numPr>
        <w:rPr>
          <w:sz w:val="24"/>
          <w:szCs w:val="24"/>
        </w:rPr>
      </w:pPr>
      <w:r w:rsidRPr="2856BD80" w:rsidR="2856BD80">
        <w:rPr>
          <w:rFonts w:ascii="Calibri Light" w:hAnsi="Calibri Light" w:eastAsia="Calibri Light" w:cs="Calibri Light"/>
          <w:noProof w:val="0"/>
          <w:color w:val="201F1E"/>
          <w:sz w:val="24"/>
          <w:szCs w:val="24"/>
          <w:lang w:val="en-GB"/>
        </w:rPr>
        <w:t>GERANIUM SARITA LILAC SPLASH 45</w:t>
      </w:r>
    </w:p>
    <w:p w:rsidR="2856BD80" w:rsidP="2856BD80" w:rsidRDefault="2856BD80" w14:paraId="652A15C6" w14:textId="3D89E158">
      <w:pPr>
        <w:numPr>
          <w:ilvl w:val="0"/>
          <w:numId w:val="1"/>
        </w:numPr>
        <w:rPr>
          <w:sz w:val="24"/>
          <w:szCs w:val="24"/>
        </w:rPr>
      </w:pPr>
      <w:r w:rsidRPr="2856BD80" w:rsidR="2856BD80">
        <w:rPr>
          <w:rFonts w:ascii="Calibri Light" w:hAnsi="Calibri Light" w:eastAsia="Calibri Light" w:cs="Calibri Light"/>
          <w:noProof w:val="0"/>
          <w:color w:val="201F1E"/>
          <w:sz w:val="24"/>
          <w:szCs w:val="24"/>
          <w:lang w:val="en-GB"/>
        </w:rPr>
        <w:t>GERANIUM SURVIVOR WHITE 60</w:t>
      </w:r>
    </w:p>
    <w:p w:rsidR="2856BD80" w:rsidP="2856BD80" w:rsidRDefault="2856BD80" w14:paraId="52B89270" w14:textId="52534F6D">
      <w:pPr>
        <w:numPr>
          <w:ilvl w:val="0"/>
          <w:numId w:val="1"/>
        </w:numPr>
        <w:rPr>
          <w:sz w:val="24"/>
          <w:szCs w:val="24"/>
        </w:rPr>
      </w:pPr>
      <w:r w:rsidRPr="2856BD80" w:rsidR="2856BD80">
        <w:rPr>
          <w:rFonts w:ascii="Calibri Light" w:hAnsi="Calibri Light" w:eastAsia="Calibri Light" w:cs="Calibri Light"/>
          <w:noProof w:val="0"/>
          <w:color w:val="201F1E"/>
          <w:sz w:val="24"/>
          <w:szCs w:val="24"/>
          <w:lang w:val="en-GB"/>
        </w:rPr>
        <w:t>GERANIUM SMOKEY EYE PINK 400</w:t>
      </w:r>
    </w:p>
    <w:p w:rsidR="2856BD80" w:rsidP="2856BD80" w:rsidRDefault="2856BD80" w14:paraId="087A820B" w14:textId="4F9DEBCC">
      <w:pPr>
        <w:numPr>
          <w:ilvl w:val="0"/>
          <w:numId w:val="1"/>
        </w:numPr>
        <w:rPr>
          <w:sz w:val="24"/>
          <w:szCs w:val="24"/>
        </w:rPr>
      </w:pPr>
      <w:r w:rsidRPr="2856BD80" w:rsidR="2856BD80">
        <w:rPr>
          <w:rFonts w:ascii="Calibri Light" w:hAnsi="Calibri Light" w:eastAsia="Calibri Light" w:cs="Calibri Light"/>
          <w:noProof w:val="0"/>
          <w:color w:val="201F1E"/>
          <w:sz w:val="24"/>
          <w:szCs w:val="24"/>
          <w:lang w:val="en-GB"/>
        </w:rPr>
        <w:t>IVY GERANIUM AMETHYST 54</w:t>
      </w:r>
    </w:p>
    <w:p w:rsidR="2856BD80" w:rsidP="2856BD80" w:rsidRDefault="2856BD80" w14:paraId="3A495D0E" w14:textId="507BA8E4">
      <w:pPr>
        <w:numPr>
          <w:ilvl w:val="0"/>
          <w:numId w:val="1"/>
        </w:numPr>
        <w:rPr>
          <w:sz w:val="24"/>
          <w:szCs w:val="24"/>
        </w:rPr>
      </w:pPr>
      <w:r w:rsidRPr="2856BD80" w:rsidR="2856BD80">
        <w:rPr>
          <w:rFonts w:ascii="Calibri Light" w:hAnsi="Calibri Light" w:eastAsia="Calibri Light" w:cs="Calibri Light"/>
          <w:noProof w:val="0"/>
          <w:color w:val="201F1E"/>
          <w:sz w:val="24"/>
          <w:szCs w:val="24"/>
          <w:lang w:val="en-GB"/>
        </w:rPr>
        <w:t>IVY GERANIUM WHITE 54</w:t>
      </w:r>
    </w:p>
    <w:p w:rsidR="2856BD80" w:rsidP="2856BD80" w:rsidRDefault="2856BD80" w14:paraId="36478CC9" w14:textId="6093E6BD">
      <w:pPr>
        <w:numPr>
          <w:ilvl w:val="0"/>
          <w:numId w:val="1"/>
        </w:numPr>
        <w:rPr>
          <w:sz w:val="24"/>
          <w:szCs w:val="24"/>
        </w:rPr>
      </w:pPr>
      <w:r w:rsidRPr="2856BD80" w:rsidR="2856BD80">
        <w:rPr>
          <w:rFonts w:ascii="Calibri Light" w:hAnsi="Calibri Light" w:eastAsia="Calibri Light" w:cs="Calibri Light"/>
          <w:noProof w:val="0"/>
          <w:color w:val="201F1E"/>
          <w:sz w:val="24"/>
          <w:szCs w:val="24"/>
          <w:lang w:val="en-GB"/>
        </w:rPr>
        <w:t>ALYSSUM MIXED 300</w:t>
      </w:r>
    </w:p>
    <w:p w:rsidR="2856BD80" w:rsidP="2856BD80" w:rsidRDefault="2856BD80" w14:paraId="073E81D0" w14:textId="6C1EC1D3">
      <w:pPr>
        <w:numPr>
          <w:ilvl w:val="0"/>
          <w:numId w:val="1"/>
        </w:numPr>
        <w:rPr>
          <w:sz w:val="24"/>
          <w:szCs w:val="24"/>
        </w:rPr>
      </w:pPr>
      <w:r w:rsidRPr="2856BD80" w:rsidR="2856BD80">
        <w:rPr>
          <w:rFonts w:ascii="Calibri Light" w:hAnsi="Calibri Light" w:eastAsia="Calibri Light" w:cs="Calibri Light"/>
          <w:noProof w:val="0"/>
          <w:color w:val="201F1E"/>
          <w:sz w:val="24"/>
          <w:szCs w:val="24"/>
          <w:lang w:val="en-GB"/>
        </w:rPr>
        <w:t>PETUNIA EASY WAVE BLUE 126</w:t>
      </w:r>
    </w:p>
    <w:p w:rsidR="2856BD80" w:rsidP="2856BD80" w:rsidRDefault="2856BD80" w14:paraId="61431340" w14:textId="3A9FE558">
      <w:pPr>
        <w:numPr>
          <w:ilvl w:val="0"/>
          <w:numId w:val="1"/>
        </w:numPr>
        <w:rPr>
          <w:sz w:val="24"/>
          <w:szCs w:val="24"/>
        </w:rPr>
      </w:pPr>
      <w:r w:rsidRPr="2856BD80" w:rsidR="2856BD80">
        <w:rPr>
          <w:rFonts w:ascii="Calibri Light" w:hAnsi="Calibri Light" w:eastAsia="Calibri Light" w:cs="Calibri Light"/>
          <w:noProof w:val="0"/>
          <w:color w:val="201F1E"/>
          <w:sz w:val="24"/>
          <w:szCs w:val="24"/>
          <w:lang w:val="en-GB"/>
        </w:rPr>
        <w:t>PETUNIA EASY WAVE SILVER 162</w:t>
      </w:r>
    </w:p>
    <w:p w:rsidR="2856BD80" w:rsidP="2856BD80" w:rsidRDefault="2856BD80" w14:paraId="38E54C0D" w14:textId="33B290F8">
      <w:pPr>
        <w:numPr>
          <w:ilvl w:val="0"/>
          <w:numId w:val="1"/>
        </w:numPr>
        <w:rPr>
          <w:sz w:val="24"/>
          <w:szCs w:val="24"/>
        </w:rPr>
      </w:pPr>
      <w:r w:rsidRPr="2856BD80" w:rsidR="2856BD80">
        <w:rPr>
          <w:rFonts w:ascii="Calibri Light" w:hAnsi="Calibri Light" w:eastAsia="Calibri Light" w:cs="Calibri Light"/>
          <w:noProof w:val="0"/>
          <w:color w:val="201F1E"/>
          <w:sz w:val="24"/>
          <w:szCs w:val="24"/>
          <w:lang w:val="en-GB"/>
        </w:rPr>
        <w:t>PETUNIA FRENZY LIGHT BLUE 360</w:t>
      </w:r>
    </w:p>
    <w:p w:rsidR="2856BD80" w:rsidP="2856BD80" w:rsidRDefault="2856BD80" w14:paraId="4B1ABD40" w14:textId="3A1AE682">
      <w:pPr>
        <w:numPr>
          <w:ilvl w:val="0"/>
          <w:numId w:val="1"/>
        </w:numPr>
        <w:rPr>
          <w:sz w:val="24"/>
          <w:szCs w:val="24"/>
        </w:rPr>
      </w:pPr>
      <w:r w:rsidRPr="2856BD80" w:rsidR="2856BD80">
        <w:rPr>
          <w:rFonts w:ascii="Calibri Light" w:hAnsi="Calibri Light" w:eastAsia="Calibri Light" w:cs="Calibri Light"/>
          <w:noProof w:val="0"/>
          <w:color w:val="201F1E"/>
          <w:sz w:val="24"/>
          <w:szCs w:val="24"/>
          <w:lang w:val="en-GB"/>
        </w:rPr>
        <w:t>PETUNIA FRENZY WHITE 432</w:t>
      </w:r>
    </w:p>
    <w:p w:rsidR="2856BD80" w:rsidP="2856BD80" w:rsidRDefault="2856BD80" w14:paraId="25E7AFDE" w14:textId="76535413">
      <w:pPr>
        <w:numPr>
          <w:ilvl w:val="0"/>
          <w:numId w:val="1"/>
        </w:numPr>
        <w:rPr>
          <w:sz w:val="24"/>
          <w:szCs w:val="24"/>
        </w:rPr>
      </w:pPr>
      <w:r w:rsidRPr="2856BD80" w:rsidR="2856BD80">
        <w:rPr>
          <w:rFonts w:ascii="Calibri Light" w:hAnsi="Calibri Light" w:eastAsia="Calibri Light" w:cs="Calibri Light"/>
          <w:noProof w:val="0"/>
          <w:color w:val="201F1E"/>
          <w:sz w:val="24"/>
          <w:szCs w:val="24"/>
          <w:lang w:val="en-GB"/>
        </w:rPr>
        <w:t xml:space="preserve">Increased by an extra 200 </w:t>
      </w:r>
      <w:proofErr w:type="gramStart"/>
      <w:r w:rsidRPr="2856BD80" w:rsidR="2856BD80">
        <w:rPr>
          <w:rFonts w:ascii="Calibri Light" w:hAnsi="Calibri Light" w:eastAsia="Calibri Light" w:cs="Calibri Light"/>
          <w:noProof w:val="0"/>
          <w:color w:val="201F1E"/>
          <w:sz w:val="24"/>
          <w:szCs w:val="24"/>
          <w:lang w:val="en-GB"/>
        </w:rPr>
        <w:t>plants .</w:t>
      </w:r>
      <w:proofErr w:type="gramEnd"/>
      <w:r w:rsidRPr="2856BD80" w:rsidR="2856BD80">
        <w:rPr>
          <w:rFonts w:ascii="Calibri Light" w:hAnsi="Calibri Light" w:eastAsia="Calibri Light" w:cs="Calibri Light"/>
          <w:noProof w:val="0"/>
          <w:color w:val="201F1E"/>
          <w:sz w:val="24"/>
          <w:szCs w:val="24"/>
          <w:lang w:val="en-GB"/>
        </w:rPr>
        <w:t xml:space="preserve"> </w:t>
      </w:r>
    </w:p>
    <w:p w:rsidR="2856BD80" w:rsidP="2856BD80" w:rsidRDefault="2856BD80" w14:paraId="7922ACCA" w14:textId="577E7A94">
      <w:pPr>
        <w:numPr>
          <w:ilvl w:val="0"/>
          <w:numId w:val="1"/>
        </w:numPr>
        <w:rPr>
          <w:sz w:val="24"/>
          <w:szCs w:val="24"/>
        </w:rPr>
      </w:pPr>
      <w:r w:rsidRPr="2856BD80" w:rsidR="2856BD80">
        <w:rPr>
          <w:rFonts w:ascii="Calibri Light" w:hAnsi="Calibri Light" w:eastAsia="Calibri Light" w:cs="Calibri Light"/>
          <w:noProof w:val="0"/>
          <w:color w:val="201F1E"/>
          <w:sz w:val="24"/>
          <w:szCs w:val="24"/>
          <w:lang w:val="en-GB"/>
        </w:rPr>
        <w:t>Total 2247</w:t>
      </w:r>
    </w:p>
    <w:p w:rsidR="2856BD80" w:rsidP="2856BD80" w:rsidRDefault="2856BD80" w14:paraId="024A4109" w14:textId="4949BDDE">
      <w:pPr>
        <w:pStyle w:val="ListParagraph"/>
        <w:numPr>
          <w:ilvl w:val="0"/>
          <w:numId w:val="1"/>
        </w:numPr>
        <w:rPr>
          <w:noProof w:val="0"/>
          <w:color w:val="201F1E"/>
          <w:sz w:val="24"/>
          <w:szCs w:val="24"/>
          <w:lang w:val="en-GB"/>
        </w:rPr>
      </w:pPr>
      <w:r w:rsidRPr="2856BD80" w:rsidR="2856BD80">
        <w:rPr>
          <w:rFonts w:ascii="Calibri Light" w:hAnsi="Calibri Light" w:eastAsia="Calibri Light" w:cs="Calibri Light"/>
          <w:noProof w:val="0"/>
          <w:sz w:val="24"/>
          <w:szCs w:val="24"/>
          <w:lang w:val="en-GB"/>
        </w:rPr>
        <w:t xml:space="preserve">Plants Purchased </w:t>
      </w:r>
      <w:r w:rsidRPr="2856BD80" w:rsidR="2856BD80">
        <w:rPr>
          <w:rFonts w:ascii="Calibri Light" w:hAnsi="Calibri Light" w:eastAsia="Calibri Light" w:cs="Calibri Light"/>
          <w:noProof w:val="0"/>
          <w:sz w:val="24"/>
          <w:szCs w:val="24"/>
          <w:lang w:val="en-GB"/>
        </w:rPr>
        <w:t>for Winter</w:t>
      </w:r>
    </w:p>
    <w:p w:rsidR="2856BD80" w:rsidP="2856BD80" w:rsidRDefault="2856BD80" w14:paraId="319ED9DA" w14:textId="14C1A741">
      <w:pPr>
        <w:pStyle w:val="ListParagraph"/>
        <w:numPr>
          <w:ilvl w:val="0"/>
          <w:numId w:val="1"/>
        </w:numPr>
        <w:rPr>
          <w:noProof w:val="0"/>
          <w:color w:val="201F1E"/>
          <w:sz w:val="24"/>
          <w:szCs w:val="24"/>
          <w:lang w:val="en-GB"/>
        </w:rPr>
      </w:pPr>
      <w:r w:rsidRPr="2856BD80" w:rsidR="2856BD80">
        <w:rPr>
          <w:rFonts w:ascii="Calibri Light" w:hAnsi="Calibri Light" w:eastAsia="Calibri Light" w:cs="Calibri Light"/>
          <w:noProof w:val="0"/>
          <w:color w:val="201F1E"/>
          <w:sz w:val="24"/>
          <w:szCs w:val="24"/>
          <w:lang w:val="en-GB"/>
        </w:rPr>
        <w:t>Winter Pansies qty 3000</w:t>
      </w:r>
    </w:p>
    <w:p w:rsidR="2856BD80" w:rsidP="2856BD80" w:rsidRDefault="2856BD80" w14:paraId="3D0422D1" w14:textId="327A0A29">
      <w:pPr>
        <w:numPr>
          <w:ilvl w:val="0"/>
          <w:numId w:val="1"/>
        </w:numPr>
        <w:rPr>
          <w:sz w:val="24"/>
          <w:szCs w:val="24"/>
        </w:rPr>
      </w:pPr>
      <w:r w:rsidRPr="2856BD80" w:rsidR="2856BD80">
        <w:rPr>
          <w:rFonts w:ascii="Calibri Light" w:hAnsi="Calibri Light" w:eastAsia="Calibri Light" w:cs="Calibri Light"/>
          <w:sz w:val="24"/>
          <w:szCs w:val="24"/>
        </w:rPr>
        <w:t>Plants installed by provider</w:t>
      </w:r>
    </w:p>
    <w:p w:rsidR="2856BD80" w:rsidP="2856BD80" w:rsidRDefault="2856BD80" w14:paraId="135E2B17" w14:textId="07CC5460">
      <w:pPr>
        <w:numPr>
          <w:ilvl w:val="0"/>
          <w:numId w:val="1"/>
        </w:numPr>
        <w:rPr>
          <w:sz w:val="24"/>
          <w:szCs w:val="24"/>
        </w:rPr>
      </w:pPr>
      <w:r w:rsidRPr="2856BD80" w:rsidR="2856BD80">
        <w:rPr>
          <w:rFonts w:ascii="Calibri Light" w:hAnsi="Calibri Light" w:eastAsia="Calibri Light" w:cs="Calibri Light"/>
          <w:noProof w:val="0"/>
          <w:color w:val="201F1E"/>
          <w:sz w:val="24"/>
          <w:szCs w:val="24"/>
          <w:lang w:val="en-GB"/>
        </w:rPr>
        <w:t xml:space="preserve"> 500 Summer plants, all winter plants are planted by volunteers.</w:t>
      </w:r>
    </w:p>
    <w:p w:rsidR="2611ECAE" w:rsidP="2856BD80" w:rsidRDefault="2611ECAE" w14:paraId="5D3586DD" w14:textId="572D2D93">
      <w:pPr>
        <w:pStyle w:val="ListParagraph"/>
        <w:numPr>
          <w:ilvl w:val="0"/>
          <w:numId w:val="1"/>
        </w:numPr>
        <w:rPr>
          <w:noProof w:val="0"/>
          <w:sz w:val="24"/>
          <w:szCs w:val="24"/>
          <w:lang w:val="en-GB"/>
        </w:rPr>
      </w:pPr>
      <w:r w:rsidRPr="2856BD80" w:rsidR="2856BD80">
        <w:rPr>
          <w:rFonts w:ascii="Calibri Light" w:hAnsi="Calibri Light" w:eastAsia="Calibri Light" w:cs="Calibri Light"/>
          <w:noProof w:val="0"/>
          <w:sz w:val="24"/>
          <w:szCs w:val="24"/>
          <w:lang w:val="en-GB"/>
        </w:rPr>
        <w:t>Watering to be conducted on average twice weekly via Service Providers own equipment and dependent on weather.</w:t>
      </w:r>
    </w:p>
    <w:p w:rsidR="2611ECAE" w:rsidP="2856BD80" w:rsidRDefault="2611ECAE" w14:paraId="4B25C34C" w14:textId="08BC74A7">
      <w:pPr>
        <w:pStyle w:val="ListParagraph"/>
        <w:numPr>
          <w:ilvl w:val="0"/>
          <w:numId w:val="1"/>
        </w:numPr>
        <w:rPr>
          <w:noProof w:val="0"/>
          <w:sz w:val="24"/>
          <w:szCs w:val="24"/>
          <w:lang w:val="en-GB"/>
        </w:rPr>
      </w:pPr>
      <w:r w:rsidRPr="2856BD80" w:rsidR="2856BD80">
        <w:rPr>
          <w:rFonts w:ascii="Calibri Light" w:hAnsi="Calibri Light" w:eastAsia="Calibri Light" w:cs="Calibri Light"/>
          <w:noProof w:val="0"/>
          <w:sz w:val="24"/>
          <w:szCs w:val="24"/>
          <w:lang w:val="en-GB"/>
        </w:rPr>
        <w:t>Vehicle must be fitted with safety flashing lights.</w:t>
      </w:r>
    </w:p>
    <w:p w:rsidR="2611ECAE" w:rsidP="2856BD80" w:rsidRDefault="2611ECAE" w14:paraId="3D161A80" w14:textId="2E43347E">
      <w:pPr>
        <w:pStyle w:val="ListParagraph"/>
        <w:numPr>
          <w:ilvl w:val="0"/>
          <w:numId w:val="1"/>
        </w:numPr>
        <w:rPr>
          <w:noProof w:val="0"/>
          <w:sz w:val="24"/>
          <w:szCs w:val="24"/>
          <w:lang w:val="en-GB"/>
        </w:rPr>
      </w:pPr>
      <w:r w:rsidRPr="2856BD80" w:rsidR="2856BD80">
        <w:rPr>
          <w:rFonts w:ascii="Calibri Light" w:hAnsi="Calibri Light" w:eastAsia="Calibri Light" w:cs="Calibri Light"/>
          <w:noProof w:val="0"/>
          <w:sz w:val="24"/>
          <w:szCs w:val="24"/>
          <w:lang w:val="en-GB"/>
        </w:rPr>
        <w:t>Custom bowser fit for purpose, with long hose on purpose made reel – each vehicle to have an extended watering lance.</w:t>
      </w:r>
    </w:p>
    <w:p w:rsidR="2856BD80" w:rsidP="2856BD80" w:rsidRDefault="2856BD80" w14:paraId="35B38627" w14:textId="1A5E6B2B">
      <w:pPr>
        <w:pStyle w:val="ListParagraph"/>
        <w:numPr>
          <w:ilvl w:val="0"/>
          <w:numId w:val="1"/>
        </w:numPr>
        <w:rPr>
          <w:noProof w:val="0"/>
          <w:sz w:val="24"/>
          <w:szCs w:val="24"/>
          <w:lang w:val="en-GB"/>
        </w:rPr>
      </w:pPr>
      <w:r w:rsidRPr="2856BD80" w:rsidR="2856BD80">
        <w:rPr>
          <w:rFonts w:ascii="Calibri Light" w:hAnsi="Calibri Light" w:eastAsia="Calibri Light" w:cs="Calibri Light"/>
          <w:noProof w:val="0"/>
          <w:sz w:val="24"/>
          <w:szCs w:val="24"/>
          <w:lang w:val="en-GB"/>
        </w:rPr>
        <w:t>The number of visits during the period mid-</w:t>
      </w:r>
      <w:proofErr w:type="gramStart"/>
      <w:r w:rsidRPr="2856BD80" w:rsidR="2856BD80">
        <w:rPr>
          <w:rFonts w:ascii="Calibri Light" w:hAnsi="Calibri Light" w:eastAsia="Calibri Light" w:cs="Calibri Light"/>
          <w:noProof w:val="0"/>
          <w:sz w:val="24"/>
          <w:szCs w:val="24"/>
          <w:lang w:val="en-GB"/>
        </w:rPr>
        <w:t>may</w:t>
      </w:r>
      <w:proofErr w:type="gramEnd"/>
      <w:r w:rsidRPr="2856BD80" w:rsidR="2856BD80">
        <w:rPr>
          <w:rFonts w:ascii="Calibri Light" w:hAnsi="Calibri Light" w:eastAsia="Calibri Light" w:cs="Calibri Light"/>
          <w:noProof w:val="0"/>
          <w:sz w:val="24"/>
          <w:szCs w:val="24"/>
          <w:lang w:val="en-GB"/>
        </w:rPr>
        <w:t xml:space="preserve"> until mid-September will be 44 visits. Watering conditions will be monitored, and watering regimes will be adjusted if required.</w:t>
      </w:r>
      <w:r w:rsidRPr="2856BD80" w:rsidR="2856BD80">
        <w:rPr>
          <w:rFonts w:ascii="Calibri Light" w:hAnsi="Calibri Light" w:eastAsia="Calibri Light" w:cs="Calibri Light"/>
          <w:noProof w:val="0"/>
          <w:sz w:val="24"/>
          <w:szCs w:val="24"/>
          <w:lang w:val="en-GB"/>
        </w:rPr>
        <w:t xml:space="preserve"> </w:t>
      </w:r>
      <w:r w:rsidRPr="2856BD80" w:rsidR="2856BD80">
        <w:rPr>
          <w:rFonts w:ascii="Calibri Light" w:hAnsi="Calibri Light" w:eastAsia="Calibri Light" w:cs="Calibri Light"/>
          <w:noProof w:val="0"/>
          <w:sz w:val="24"/>
          <w:szCs w:val="24"/>
          <w:lang w:val="en-GB"/>
        </w:rPr>
        <w:t>Watering to be conducted on average twice weekly via Service Providers own equipment and dependent on weather.</w:t>
      </w:r>
    </w:p>
    <w:p w:rsidR="2611ECAE" w:rsidP="2856BD80" w:rsidRDefault="2611ECAE" w14:paraId="1A27D3B6" w14:textId="09FF74A7">
      <w:pPr>
        <w:pStyle w:val="ListParagraph"/>
        <w:numPr>
          <w:ilvl w:val="0"/>
          <w:numId w:val="1"/>
        </w:numPr>
        <w:rPr>
          <w:noProof w:val="0"/>
          <w:sz w:val="24"/>
          <w:szCs w:val="24"/>
          <w:lang w:val="en-GB"/>
        </w:rPr>
      </w:pPr>
      <w:r w:rsidRPr="2856BD80" w:rsidR="2856BD80">
        <w:rPr>
          <w:rFonts w:ascii="Calibri Light" w:hAnsi="Calibri Light" w:eastAsia="Calibri Light" w:cs="Calibri Light"/>
          <w:noProof w:val="0"/>
          <w:sz w:val="24"/>
          <w:szCs w:val="24"/>
          <w:lang w:val="en-GB"/>
        </w:rPr>
        <w:t>Any additional watering required, will be at extra cost which will need to be agreed in advance by the Clerk or Town Council.</w:t>
      </w:r>
    </w:p>
    <w:p w:rsidR="2611ECAE" w:rsidP="2856BD80" w:rsidRDefault="2611ECAE" w14:paraId="107337D3" w14:textId="1AB4F622">
      <w:pPr>
        <w:pStyle w:val="ListParagraph"/>
        <w:numPr>
          <w:ilvl w:val="0"/>
          <w:numId w:val="1"/>
        </w:numPr>
        <w:rPr>
          <w:noProof w:val="0"/>
          <w:sz w:val="24"/>
          <w:szCs w:val="24"/>
          <w:lang w:val="en-GB"/>
        </w:rPr>
      </w:pPr>
      <w:r w:rsidRPr="2856BD80" w:rsidR="2856BD80">
        <w:rPr>
          <w:rFonts w:ascii="Calibri Light" w:hAnsi="Calibri Light" w:eastAsia="Calibri Light" w:cs="Calibri Light"/>
          <w:noProof w:val="0"/>
          <w:sz w:val="24"/>
          <w:szCs w:val="24"/>
          <w:lang w:val="en-GB"/>
        </w:rPr>
        <w:t>Plants to be dead headed on each site visit and waste plant material will be returned to the Service providers nursery and checked for pests and or disease.</w:t>
      </w:r>
    </w:p>
    <w:p w:rsidR="2611ECAE" w:rsidP="2856BD80" w:rsidRDefault="2611ECAE" w14:paraId="74F7DEB5" w14:textId="6C2DA6FC">
      <w:pPr>
        <w:pStyle w:val="ListParagraph"/>
        <w:numPr>
          <w:ilvl w:val="0"/>
          <w:numId w:val="1"/>
        </w:numPr>
        <w:rPr>
          <w:noProof w:val="0"/>
          <w:sz w:val="24"/>
          <w:szCs w:val="24"/>
          <w:lang w:val="en-GB"/>
        </w:rPr>
      </w:pPr>
      <w:r w:rsidRPr="2856BD80" w:rsidR="2856BD80">
        <w:rPr>
          <w:rFonts w:ascii="Calibri Light" w:hAnsi="Calibri Light" w:eastAsia="Calibri Light" w:cs="Calibri Light"/>
          <w:noProof w:val="0"/>
          <w:sz w:val="24"/>
          <w:szCs w:val="24"/>
          <w:lang w:val="en-GB"/>
        </w:rPr>
        <w:t>Pathways of the surrounding displays to be swept.</w:t>
      </w:r>
    </w:p>
    <w:p w:rsidR="2611ECAE" w:rsidP="2856BD80" w:rsidRDefault="2611ECAE" w14:paraId="62E8969C" w14:textId="78F8D30E">
      <w:pPr>
        <w:pStyle w:val="ListParagraph"/>
        <w:numPr>
          <w:ilvl w:val="0"/>
          <w:numId w:val="1"/>
        </w:numPr>
        <w:rPr>
          <w:noProof w:val="0"/>
          <w:sz w:val="24"/>
          <w:szCs w:val="24"/>
          <w:lang w:val="en-GB"/>
        </w:rPr>
      </w:pPr>
      <w:r w:rsidRPr="2856BD80" w:rsidR="2856BD80">
        <w:rPr>
          <w:rFonts w:ascii="Calibri Light" w:hAnsi="Calibri Light" w:eastAsia="Calibri Light" w:cs="Calibri Light"/>
          <w:noProof w:val="0"/>
          <w:sz w:val="24"/>
          <w:szCs w:val="24"/>
          <w:lang w:val="en-GB"/>
        </w:rPr>
        <w:t>On completion of the contract, the Service provider will be expected to remove the planters from the liners by November on each year that the agreement runs from and dispose of the contents in the approved way, composted on site or at local farms</w:t>
      </w:r>
    </w:p>
    <w:p w:rsidR="2611ECAE" w:rsidP="2856BD80" w:rsidRDefault="2611ECAE" w14:paraId="2E03CAAE" w14:textId="4AF2920F">
      <w:pPr>
        <w:pStyle w:val="ListParagraph"/>
        <w:numPr>
          <w:ilvl w:val="0"/>
          <w:numId w:val="1"/>
        </w:numPr>
        <w:rPr>
          <w:noProof w:val="0"/>
          <w:sz w:val="24"/>
          <w:szCs w:val="24"/>
          <w:lang w:val="en-GB"/>
        </w:rPr>
      </w:pPr>
      <w:r w:rsidRPr="2856BD80" w:rsidR="2856BD80">
        <w:rPr>
          <w:rFonts w:ascii="Calibri Light" w:hAnsi="Calibri Light" w:eastAsia="Calibri Light" w:cs="Calibri Light"/>
          <w:noProof w:val="0"/>
          <w:sz w:val="24"/>
          <w:szCs w:val="24"/>
          <w:lang w:val="en-GB"/>
        </w:rPr>
        <w:t xml:space="preserve">All liners to be stored by the provider in preparation for use for the next year. </w:t>
      </w:r>
    </w:p>
    <w:p w:rsidR="2611ECAE" w:rsidP="2856BD80" w:rsidRDefault="2611ECAE" w14:paraId="6A5BD79C" w14:textId="2CE9771E">
      <w:pPr>
        <w:pStyle w:val="ListParagraph"/>
        <w:numPr>
          <w:ilvl w:val="0"/>
          <w:numId w:val="1"/>
        </w:numPr>
        <w:rPr>
          <w:noProof w:val="0"/>
          <w:sz w:val="24"/>
          <w:szCs w:val="24"/>
          <w:lang w:val="en-GB"/>
        </w:rPr>
      </w:pPr>
      <w:r w:rsidRPr="2856BD80" w:rsidR="2856BD80">
        <w:rPr>
          <w:rFonts w:ascii="Calibri Light" w:hAnsi="Calibri Light" w:eastAsia="Calibri Light" w:cs="Calibri Light"/>
          <w:noProof w:val="0"/>
          <w:sz w:val="24"/>
          <w:szCs w:val="24"/>
          <w:lang w:val="en-GB"/>
        </w:rPr>
        <w:t>Public liability Insurance and disposal certificate to be provided</w:t>
      </w:r>
    </w:p>
    <w:p w:rsidR="2611ECAE" w:rsidP="2856BD80" w:rsidRDefault="2611ECAE" w14:paraId="195B25A2" w14:textId="739AC6B2">
      <w:pPr>
        <w:pStyle w:val="ListParagraph"/>
        <w:numPr>
          <w:ilvl w:val="0"/>
          <w:numId w:val="1"/>
        </w:numPr>
        <w:rPr>
          <w:noProof w:val="0"/>
          <w:sz w:val="24"/>
          <w:szCs w:val="24"/>
          <w:highlight w:val="yellow"/>
          <w:lang w:val="en-GB"/>
        </w:rPr>
      </w:pPr>
      <w:r w:rsidRPr="2856BD80" w:rsidR="2856BD80">
        <w:rPr>
          <w:rFonts w:ascii="Calibri Light" w:hAnsi="Calibri Light" w:eastAsia="Calibri Light" w:cs="Calibri Light"/>
          <w:noProof w:val="0"/>
          <w:sz w:val="24"/>
          <w:szCs w:val="24"/>
          <w:lang w:val="en-GB"/>
        </w:rPr>
        <w:t>Invoices need to be submitted monthly in arrears from the period of June to October.</w:t>
      </w:r>
    </w:p>
    <w:p w:rsidR="2611ECAE" w:rsidP="2856BD80" w:rsidRDefault="2611ECAE" w14:paraId="7E4D18A4" w14:textId="5052F971">
      <w:pPr>
        <w:pStyle w:val="Normal"/>
        <w:rPr>
          <w:rFonts w:ascii="Calibri Light" w:hAnsi="Calibri Light" w:eastAsia="Calibri Light" w:cs="Calibri Light"/>
          <w:color w:val="000000" w:themeColor="text1" w:themeTint="FF" w:themeShade="FF"/>
          <w:sz w:val="24"/>
          <w:szCs w:val="24"/>
        </w:rPr>
      </w:pPr>
    </w:p>
    <w:p w:rsidRPr="00956E51" w:rsidR="00297F8A" w:rsidP="2856BD80" w:rsidRDefault="4918E0F8" w14:paraId="261CCBE3" w14:textId="7462DAB2">
      <w:pPr>
        <w:spacing w:line="259" w:lineRule="auto"/>
        <w:rPr>
          <w:rFonts w:ascii="Calibri Light" w:hAnsi="Calibri Light" w:eastAsia="Calibri Light" w:cs="Calibri Light"/>
          <w:color w:val="000000" w:themeColor="text1" w:themeTint="FF" w:themeShade="FF"/>
          <w:sz w:val="24"/>
          <w:szCs w:val="24"/>
        </w:rPr>
      </w:pPr>
      <w:r w:rsidRPr="2856BD80" w:rsidR="2856BD80">
        <w:rPr>
          <w:rFonts w:ascii="Calibri Light" w:hAnsi="Calibri Light" w:eastAsia="Calibri Light" w:cs="Calibri Light"/>
          <w:color w:val="000000" w:themeColor="text1" w:themeTint="FF" w:themeShade="FF"/>
          <w:sz w:val="24"/>
          <w:szCs w:val="24"/>
        </w:rPr>
        <w:t xml:space="preserve"> This service is pr</w:t>
      </w:r>
      <w:r w:rsidRPr="2856BD80" w:rsidR="2856BD80">
        <w:rPr>
          <w:rFonts w:ascii="Calibri Light" w:hAnsi="Calibri Light" w:eastAsia="Calibri Light" w:cs="Calibri Light"/>
          <w:color w:val="000000" w:themeColor="text1" w:themeTint="FF" w:themeShade="FF"/>
          <w:sz w:val="24"/>
          <w:szCs w:val="24"/>
        </w:rPr>
        <w:t xml:space="preserve">ovided </w:t>
      </w:r>
      <w:r w:rsidRPr="2856BD80" w:rsidR="2856BD80">
        <w:rPr>
          <w:rFonts w:ascii="Calibri Light" w:hAnsi="Calibri Light" w:eastAsia="Calibri Light" w:cs="Calibri Light"/>
          <w:color w:val="000000" w:themeColor="text1" w:themeTint="FF" w:themeShade="FF"/>
          <w:sz w:val="24"/>
          <w:szCs w:val="24"/>
        </w:rPr>
        <w:t>26</w:t>
      </w:r>
      <w:r w:rsidRPr="2856BD80" w:rsidR="2856BD80">
        <w:rPr>
          <w:rFonts w:ascii="Calibri Light" w:hAnsi="Calibri Light" w:eastAsia="Calibri Light" w:cs="Calibri Light"/>
          <w:color w:val="000000" w:themeColor="text1" w:themeTint="FF" w:themeShade="FF"/>
          <w:sz w:val="24"/>
          <w:szCs w:val="24"/>
        </w:rPr>
        <w:t xml:space="preserve"> </w:t>
      </w:r>
      <w:r w:rsidRPr="2856BD80" w:rsidR="2856BD80">
        <w:rPr>
          <w:rFonts w:ascii="Calibri Light" w:hAnsi="Calibri Light" w:eastAsia="Calibri Light" w:cs="Calibri Light"/>
          <w:color w:val="000000" w:themeColor="text1" w:themeTint="FF" w:themeShade="FF"/>
          <w:sz w:val="24"/>
          <w:szCs w:val="24"/>
        </w:rPr>
        <w:t>w</w:t>
      </w:r>
      <w:r w:rsidRPr="2856BD80" w:rsidR="2856BD80">
        <w:rPr>
          <w:rFonts w:ascii="Calibri Light" w:hAnsi="Calibri Light" w:eastAsia="Calibri Light" w:cs="Calibri Light"/>
          <w:color w:val="000000" w:themeColor="text1" w:themeTint="FF" w:themeShade="FF"/>
          <w:sz w:val="24"/>
          <w:szCs w:val="24"/>
        </w:rPr>
        <w:t>eek</w:t>
      </w:r>
      <w:r w:rsidRPr="2856BD80" w:rsidR="2856BD80">
        <w:rPr>
          <w:rFonts w:ascii="Calibri Light" w:hAnsi="Calibri Light" w:eastAsia="Calibri Light" w:cs="Calibri Light"/>
          <w:color w:val="000000" w:themeColor="text1" w:themeTint="FF" w:themeShade="FF"/>
          <w:sz w:val="24"/>
          <w:szCs w:val="24"/>
        </w:rPr>
        <w:t>s</w:t>
      </w:r>
      <w:r w:rsidRPr="2856BD80" w:rsidR="2856BD80">
        <w:rPr>
          <w:rFonts w:ascii="Calibri Light" w:hAnsi="Calibri Light" w:eastAsia="Calibri Light" w:cs="Calibri Light"/>
          <w:color w:val="000000" w:themeColor="text1" w:themeTint="FF" w:themeShade="FF"/>
          <w:sz w:val="24"/>
          <w:szCs w:val="24"/>
        </w:rPr>
        <w:t xml:space="preserve"> a year. </w:t>
      </w:r>
    </w:p>
    <w:p w:rsidR="2611ECAE" w:rsidP="2856BD80" w:rsidRDefault="2611ECAE" w14:paraId="5EC1CF7F" w14:textId="548D5BD9">
      <w:pPr>
        <w:pStyle w:val="Normal"/>
        <w:spacing w:line="259" w:lineRule="auto"/>
        <w:rPr>
          <w:rFonts w:ascii="Calibri Light" w:hAnsi="Calibri Light" w:eastAsia="Calibri Light" w:cs="Calibri Light"/>
          <w:color w:val="000000" w:themeColor="text1" w:themeTint="FF" w:themeShade="FF"/>
          <w:sz w:val="24"/>
          <w:szCs w:val="24"/>
        </w:rPr>
      </w:pPr>
    </w:p>
    <w:p w:rsidR="2611ECAE" w:rsidP="2856BD80" w:rsidRDefault="2611ECAE" w14:paraId="5217C5F4" w14:textId="46F27576">
      <w:pPr>
        <w:pStyle w:val="Normal"/>
        <w:spacing w:line="259" w:lineRule="auto"/>
        <w:rPr>
          <w:rFonts w:ascii="Calibri Light" w:hAnsi="Calibri Light" w:eastAsia="Calibri Light" w:cs="Calibri Light"/>
          <w:color w:val="000000" w:themeColor="text1" w:themeTint="FF" w:themeShade="FF"/>
          <w:sz w:val="24"/>
          <w:szCs w:val="24"/>
        </w:rPr>
      </w:pPr>
    </w:p>
    <w:p w:rsidRPr="00956E51" w:rsidR="00297F8A" w:rsidP="2856BD80" w:rsidRDefault="00297F8A" w14:paraId="299B7CA2" w14:textId="6E836C0B">
      <w:pPr>
        <w:pStyle w:val="Normal"/>
        <w:spacing w:line="259" w:lineRule="auto"/>
        <w:rPr>
          <w:rFonts w:ascii="Calibri Light" w:hAnsi="Calibri Light" w:eastAsia="Calibri Light" w:cs="Calibri Light"/>
          <w:b w:val="1"/>
          <w:bCs w:val="1"/>
          <w:color w:val="000000" w:themeColor="text1" w:themeTint="FF" w:themeShade="FF"/>
          <w:sz w:val="24"/>
          <w:szCs w:val="24"/>
        </w:rPr>
      </w:pPr>
      <w:r w:rsidRPr="2856BD80" w:rsidR="2856BD80">
        <w:rPr>
          <w:rFonts w:ascii="Calibri Light" w:hAnsi="Calibri Light" w:eastAsia="Calibri Light" w:cs="Calibri Light"/>
          <w:b w:val="1"/>
          <w:bCs w:val="1"/>
          <w:color w:val="000000" w:themeColor="text1" w:themeTint="FF" w:themeShade="FF"/>
          <w:sz w:val="24"/>
          <w:szCs w:val="24"/>
        </w:rPr>
        <w:t>THE</w:t>
      </w:r>
      <w:r w:rsidRPr="2856BD80" w:rsidR="2856BD80">
        <w:rPr>
          <w:rFonts w:ascii="Calibri Light" w:hAnsi="Calibri Light" w:eastAsia="Calibri Light" w:cs="Calibri Light"/>
          <w:b w:val="1"/>
          <w:bCs w:val="1"/>
          <w:color w:val="000000" w:themeColor="text1" w:themeTint="FF" w:themeShade="FF"/>
          <w:sz w:val="24"/>
          <w:szCs w:val="24"/>
        </w:rPr>
        <w:t xml:space="preserve"> BASIS OF THE TENDER</w:t>
      </w:r>
    </w:p>
    <w:p w:rsidRPr="00956E51" w:rsidR="4918E0F8" w:rsidP="2856BD80" w:rsidRDefault="4918E0F8" w14:paraId="6EDFE208" w14:textId="7E89B672">
      <w:pPr>
        <w:rPr>
          <w:rFonts w:ascii="Calibri Light" w:hAnsi="Calibri Light" w:eastAsia="Calibri Light" w:cs="Calibri Light"/>
          <w:color w:val="0D0D0D" w:themeColor="text1" w:themeTint="F2" w:themeShade="FF"/>
          <w:sz w:val="24"/>
          <w:szCs w:val="24"/>
        </w:rPr>
      </w:pPr>
    </w:p>
    <w:p w:rsidR="2611ECAE" w:rsidP="2856BD80" w:rsidRDefault="2611ECAE" w14:paraId="5F261BC4" w14:textId="0B044D97">
      <w:pPr>
        <w:pStyle w:val="Normal"/>
        <w:spacing w:before="0" w:beforeAutospacing="off" w:after="0" w:afterAutospacing="off" w:line="259" w:lineRule="auto"/>
        <w:ind w:left="0" w:right="0"/>
        <w:jc w:val="left"/>
        <w:rPr>
          <w:rFonts w:ascii="Calibri Light" w:hAnsi="Calibri Light" w:eastAsia="Calibri Light" w:cs="Calibri Light"/>
          <w:color w:val="000000" w:themeColor="text1" w:themeTint="FF" w:themeShade="FF"/>
          <w:sz w:val="24"/>
          <w:szCs w:val="24"/>
        </w:rPr>
      </w:pPr>
      <w:r w:rsidRPr="2856BD80" w:rsidR="2856BD80">
        <w:rPr>
          <w:rFonts w:ascii="Calibri Light" w:hAnsi="Calibri Light" w:eastAsia="Calibri Light" w:cs="Calibri Light"/>
          <w:color w:val="000000" w:themeColor="text1" w:themeTint="FF" w:themeShade="FF"/>
          <w:sz w:val="24"/>
          <w:szCs w:val="24"/>
        </w:rPr>
        <w:t xml:space="preserve">Tenders are being invited on a fairness basis so that the best choice is made for the service that is required, which is reflected by the duties as set out </w:t>
      </w:r>
      <w:r w:rsidRPr="2856BD80" w:rsidR="2856BD80">
        <w:rPr>
          <w:rFonts w:ascii="Calibri Light" w:hAnsi="Calibri Light" w:eastAsia="Calibri Light" w:cs="Calibri Light"/>
          <w:color w:val="000000" w:themeColor="text1" w:themeTint="FF" w:themeShade="FF"/>
          <w:sz w:val="24"/>
          <w:szCs w:val="24"/>
        </w:rPr>
        <w:t>above</w:t>
      </w:r>
    </w:p>
    <w:p w:rsidRPr="00956E51" w:rsidR="00BE07C6" w:rsidP="2856BD80" w:rsidRDefault="4918E0F8" w14:paraId="4101652C" w14:textId="470CC861">
      <w:pPr>
        <w:rPr>
          <w:rFonts w:ascii="Calibri Light" w:hAnsi="Calibri Light" w:eastAsia="Calibri Light" w:cs="Calibri Light"/>
          <w:color w:val="000000" w:themeColor="text1" w:themeTint="FF" w:themeShade="FF"/>
          <w:sz w:val="24"/>
          <w:szCs w:val="24"/>
        </w:rPr>
      </w:pPr>
      <w:r w:rsidRPr="2856BD80" w:rsidR="2856BD80">
        <w:rPr>
          <w:rFonts w:ascii="Calibri Light" w:hAnsi="Calibri Light" w:eastAsia="Calibri Light" w:cs="Calibri Light"/>
          <w:color w:val="000000" w:themeColor="text1" w:themeTint="FF" w:themeShade="FF"/>
          <w:sz w:val="24"/>
          <w:szCs w:val="24"/>
        </w:rPr>
        <w:t xml:space="preserve">The tender is to provide this service from </w:t>
      </w:r>
      <w:r w:rsidRPr="2856BD80" w:rsidR="2856BD80">
        <w:rPr>
          <w:rFonts w:ascii="Calibri Light" w:hAnsi="Calibri Light" w:eastAsia="Calibri Light" w:cs="Calibri Light"/>
          <w:color w:val="000000" w:themeColor="text1" w:themeTint="FF" w:themeShade="FF"/>
          <w:sz w:val="24"/>
          <w:szCs w:val="24"/>
        </w:rPr>
        <w:t>1</w:t>
      </w:r>
      <w:r w:rsidRPr="2856BD80" w:rsidR="2856BD80">
        <w:rPr>
          <w:rFonts w:ascii="Calibri Light" w:hAnsi="Calibri Light" w:eastAsia="Calibri Light" w:cs="Calibri Light"/>
          <w:color w:val="000000" w:themeColor="text1" w:themeTint="FF" w:themeShade="FF"/>
          <w:sz w:val="24"/>
          <w:szCs w:val="24"/>
          <w:vertAlign w:val="superscript"/>
        </w:rPr>
        <w:t>st</w:t>
      </w:r>
      <w:r w:rsidRPr="2856BD80" w:rsidR="2856BD80">
        <w:rPr>
          <w:rFonts w:ascii="Calibri Light" w:hAnsi="Calibri Light" w:eastAsia="Calibri Light" w:cs="Calibri Light"/>
          <w:color w:val="000000" w:themeColor="text1" w:themeTint="FF" w:themeShade="FF"/>
          <w:sz w:val="24"/>
          <w:szCs w:val="24"/>
        </w:rPr>
        <w:t xml:space="preserve"> January 20</w:t>
      </w:r>
      <w:r w:rsidRPr="2856BD80" w:rsidR="2856BD80">
        <w:rPr>
          <w:rFonts w:ascii="Calibri Light" w:hAnsi="Calibri Light" w:eastAsia="Calibri Light" w:cs="Calibri Light"/>
          <w:color w:val="000000" w:themeColor="text1" w:themeTint="FF" w:themeShade="FF"/>
          <w:sz w:val="24"/>
          <w:szCs w:val="24"/>
        </w:rPr>
        <w:t>20</w:t>
      </w:r>
      <w:r w:rsidRPr="2856BD80" w:rsidR="2856BD80">
        <w:rPr>
          <w:rFonts w:ascii="Calibri Light" w:hAnsi="Calibri Light" w:eastAsia="Calibri Light" w:cs="Calibri Light"/>
          <w:color w:val="000000" w:themeColor="text1" w:themeTint="FF" w:themeShade="FF"/>
          <w:sz w:val="24"/>
          <w:szCs w:val="24"/>
        </w:rPr>
        <w:t>,</w:t>
      </w:r>
      <w:r w:rsidRPr="2856BD80" w:rsidR="2856BD80">
        <w:rPr>
          <w:rFonts w:ascii="Calibri Light" w:hAnsi="Calibri Light" w:eastAsia="Calibri Light" w:cs="Calibri Light"/>
          <w:color w:val="000000" w:themeColor="text1" w:themeTint="FF" w:themeShade="FF"/>
          <w:sz w:val="24"/>
          <w:szCs w:val="24"/>
        </w:rPr>
        <w:t xml:space="preserve"> for a period of t</w:t>
      </w:r>
      <w:r w:rsidRPr="2856BD80" w:rsidR="2856BD80">
        <w:rPr>
          <w:rFonts w:ascii="Calibri Light" w:hAnsi="Calibri Light" w:eastAsia="Calibri Light" w:cs="Calibri Light"/>
          <w:color w:val="000000" w:themeColor="text1" w:themeTint="FF" w:themeShade="FF"/>
          <w:sz w:val="24"/>
          <w:szCs w:val="24"/>
        </w:rPr>
        <w:t>hree</w:t>
      </w:r>
      <w:r w:rsidRPr="2856BD80" w:rsidR="2856BD80">
        <w:rPr>
          <w:rFonts w:ascii="Calibri Light" w:hAnsi="Calibri Light" w:eastAsia="Calibri Light" w:cs="Calibri Light"/>
          <w:color w:val="000000" w:themeColor="text1" w:themeTint="FF" w:themeShade="FF"/>
          <w:sz w:val="24"/>
          <w:szCs w:val="24"/>
        </w:rPr>
        <w:t xml:space="preserve"> years. </w:t>
      </w:r>
    </w:p>
    <w:p w:rsidRPr="00956E51" w:rsidR="00BE07C6" w:rsidP="2856BD80" w:rsidRDefault="00BE07C6" w14:paraId="4B99056E" w14:textId="77777777">
      <w:pPr>
        <w:rPr>
          <w:rFonts w:ascii="Calibri Light" w:hAnsi="Calibri Light" w:eastAsia="Calibri Light" w:cs="Calibri Light"/>
          <w:color w:val="0D0D0D" w:themeColor="text1" w:themeTint="F2" w:themeShade="FF"/>
          <w:sz w:val="24"/>
          <w:szCs w:val="24"/>
        </w:rPr>
      </w:pPr>
    </w:p>
    <w:p w:rsidRPr="00956E51" w:rsidR="4918E0F8" w:rsidP="2856BD80" w:rsidRDefault="4918E0F8" w14:paraId="594CF7E9" w14:textId="755B7E7B">
      <w:pPr>
        <w:rPr>
          <w:rFonts w:ascii="Calibri Light" w:hAnsi="Calibri Light" w:eastAsia="Calibri Light" w:cs="Calibri Light"/>
          <w:color w:val="0D0D0D" w:themeColor="text1" w:themeTint="F2" w:themeShade="FF"/>
          <w:sz w:val="24"/>
          <w:szCs w:val="24"/>
        </w:rPr>
      </w:pPr>
      <w:r w:rsidRPr="2856BD80" w:rsidR="2856BD80">
        <w:rPr>
          <w:rFonts w:ascii="Calibri Light" w:hAnsi="Calibri Light" w:eastAsia="Calibri Light" w:cs="Calibri Light"/>
          <w:color w:val="0D0D0D" w:themeColor="text1" w:themeTint="F2" w:themeShade="FF"/>
          <w:sz w:val="24"/>
          <w:szCs w:val="24"/>
        </w:rPr>
        <w:t>The contractor must provide their own equipment and vehicle. The Client is a Living Wage employer and to be considered for this tender the contractor must be committed to pay the Living Wage to all employees and sub-contractors.</w:t>
      </w:r>
    </w:p>
    <w:p w:rsidR="00BE07C6" w:rsidP="2856BD80" w:rsidRDefault="00BE07C6" w14:paraId="1299C43A" w14:textId="024FE265">
      <w:pPr>
        <w:rPr>
          <w:rFonts w:ascii="Calibri Light" w:hAnsi="Calibri Light" w:eastAsia="Calibri Light" w:cs="Calibri Light"/>
          <w:color w:val="0D0D0D" w:themeColor="text1" w:themeTint="F2" w:themeShade="FF"/>
          <w:sz w:val="24"/>
          <w:szCs w:val="24"/>
        </w:rPr>
      </w:pPr>
    </w:p>
    <w:p w:rsidRPr="00956E51" w:rsidR="00293C25" w:rsidP="2856BD80" w:rsidRDefault="00293C25" w14:paraId="27F43943" w14:textId="77777777">
      <w:pPr>
        <w:rPr>
          <w:rFonts w:ascii="Calibri Light" w:hAnsi="Calibri Light" w:eastAsia="Calibri Light" w:cs="Calibri Light"/>
          <w:color w:val="0D0D0D" w:themeColor="text1" w:themeTint="F2" w:themeShade="FF"/>
          <w:sz w:val="24"/>
          <w:szCs w:val="24"/>
        </w:rPr>
      </w:pPr>
    </w:p>
    <w:p w:rsidRPr="00956E51" w:rsidR="00297F8A" w:rsidP="2856BD80" w:rsidRDefault="00297F8A" w14:paraId="71CA170B" w14:textId="77777777">
      <w:pPr>
        <w:rPr>
          <w:rFonts w:ascii="Calibri Light" w:hAnsi="Calibri Light" w:eastAsia="Calibri Light" w:cs="Calibri Light"/>
          <w:b w:val="1"/>
          <w:bCs w:val="1"/>
          <w:color w:val="0D0D0D" w:themeColor="text1" w:themeTint="F2" w:themeShade="FF"/>
          <w:sz w:val="24"/>
          <w:szCs w:val="24"/>
        </w:rPr>
      </w:pPr>
      <w:r w:rsidRPr="2856BD80" w:rsidR="2856BD80">
        <w:rPr>
          <w:rFonts w:ascii="Calibri Light" w:hAnsi="Calibri Light" w:eastAsia="Calibri Light" w:cs="Calibri Light"/>
          <w:b w:val="1"/>
          <w:bCs w:val="1"/>
          <w:color w:val="0D0D0D" w:themeColor="text1" w:themeTint="F2" w:themeShade="FF"/>
          <w:sz w:val="24"/>
          <w:szCs w:val="24"/>
        </w:rPr>
        <w:t xml:space="preserve">TENDERING PROCESS </w:t>
      </w:r>
    </w:p>
    <w:p w:rsidRPr="00956E51" w:rsidR="00297F8A" w:rsidP="2856BD80" w:rsidRDefault="00297F8A" w14:paraId="4DDBEF00" w14:textId="77777777">
      <w:pPr>
        <w:rPr>
          <w:rFonts w:ascii="Calibri Light" w:hAnsi="Calibri Light" w:eastAsia="Calibri Light" w:cs="Calibri Light"/>
          <w:color w:val="0D0D0D" w:themeColor="text1" w:themeTint="F2" w:themeShade="FF"/>
          <w:sz w:val="24"/>
          <w:szCs w:val="24"/>
        </w:rPr>
      </w:pPr>
    </w:p>
    <w:p w:rsidRPr="00956E51" w:rsidR="00297F8A" w:rsidP="2856BD80" w:rsidRDefault="4918E0F8" w14:paraId="01B749A8" w14:textId="2B416869">
      <w:pPr>
        <w:rPr>
          <w:rFonts w:ascii="Calibri Light" w:hAnsi="Calibri Light" w:eastAsia="Calibri Light" w:cs="Calibri Light"/>
          <w:color w:val="000000" w:themeColor="text1" w:themeTint="FF" w:themeShade="FF"/>
          <w:sz w:val="24"/>
          <w:szCs w:val="24"/>
        </w:rPr>
      </w:pPr>
      <w:r w:rsidRPr="2856BD80" w:rsidR="2856BD80">
        <w:rPr>
          <w:rFonts w:ascii="Calibri Light" w:hAnsi="Calibri Light" w:eastAsia="Calibri Light" w:cs="Calibri Light"/>
          <w:color w:val="000000" w:themeColor="text1" w:themeTint="FF" w:themeShade="FF"/>
          <w:sz w:val="24"/>
          <w:szCs w:val="24"/>
        </w:rPr>
        <w:t xml:space="preserve">Quotations must be </w:t>
      </w:r>
      <w:r w:rsidRPr="2856BD80" w:rsidR="2856BD80">
        <w:rPr>
          <w:rFonts w:ascii="Calibri Light" w:hAnsi="Calibri Light" w:eastAsia="Calibri Light" w:cs="Calibri Light"/>
          <w:b w:val="1"/>
          <w:bCs w:val="1"/>
          <w:color w:val="000000" w:themeColor="text1" w:themeTint="FF" w:themeShade="FF"/>
          <w:sz w:val="24"/>
          <w:szCs w:val="24"/>
        </w:rPr>
        <w:t>submitted by</w:t>
      </w:r>
      <w:r w:rsidRPr="2856BD80" w:rsidR="2856BD80">
        <w:rPr>
          <w:rFonts w:ascii="Calibri Light" w:hAnsi="Calibri Light" w:eastAsia="Calibri Light" w:cs="Calibri Light"/>
          <w:color w:val="000000" w:themeColor="text1" w:themeTint="FF" w:themeShade="FF"/>
          <w:sz w:val="24"/>
          <w:szCs w:val="24"/>
        </w:rPr>
        <w:t xml:space="preserve"> </w:t>
      </w:r>
      <w:r w:rsidRPr="2856BD80" w:rsidR="2856BD80">
        <w:rPr>
          <w:rFonts w:ascii="Calibri Light" w:hAnsi="Calibri Light" w:eastAsia="Calibri Light" w:cs="Calibri Light"/>
          <w:b w:val="1"/>
          <w:bCs w:val="1"/>
          <w:color w:val="000000" w:themeColor="text1" w:themeTint="FF" w:themeShade="FF"/>
          <w:sz w:val="24"/>
          <w:szCs w:val="24"/>
        </w:rPr>
        <w:t xml:space="preserve">12 noon on the </w:t>
      </w:r>
      <w:r w:rsidRPr="2856BD80" w:rsidR="2856BD80">
        <w:rPr>
          <w:rFonts w:ascii="Calibri Light" w:hAnsi="Calibri Light" w:eastAsia="Calibri Light" w:cs="Calibri Light"/>
          <w:b w:val="1"/>
          <w:bCs w:val="1"/>
          <w:color w:val="000000" w:themeColor="text1" w:themeTint="FF" w:themeShade="FF"/>
          <w:sz w:val="24"/>
          <w:szCs w:val="24"/>
        </w:rPr>
        <w:t>02</w:t>
      </w:r>
      <w:r w:rsidRPr="2856BD80" w:rsidR="2856BD80">
        <w:rPr>
          <w:rFonts w:ascii="Calibri Light" w:hAnsi="Calibri Light" w:eastAsia="Calibri Light" w:cs="Calibri Light"/>
          <w:b w:val="1"/>
          <w:bCs w:val="1"/>
          <w:color w:val="000000" w:themeColor="text1" w:themeTint="FF" w:themeShade="FF"/>
          <w:sz w:val="24"/>
          <w:szCs w:val="24"/>
          <w:vertAlign w:val="superscript"/>
        </w:rPr>
        <w:t>nd</w:t>
      </w:r>
      <w:r w:rsidRPr="2856BD80" w:rsidR="2856BD80">
        <w:rPr>
          <w:rFonts w:ascii="Calibri Light" w:hAnsi="Calibri Light" w:eastAsia="Calibri Light" w:cs="Calibri Light"/>
          <w:b w:val="1"/>
          <w:bCs w:val="1"/>
          <w:color w:val="000000" w:themeColor="text1" w:themeTint="FF" w:themeShade="FF"/>
          <w:sz w:val="24"/>
          <w:szCs w:val="24"/>
        </w:rPr>
        <w:t xml:space="preserve"> December 2019</w:t>
      </w:r>
      <w:r w:rsidRPr="2856BD80" w:rsidR="2856BD80">
        <w:rPr>
          <w:rFonts w:ascii="Calibri Light" w:hAnsi="Calibri Light" w:eastAsia="Calibri Light" w:cs="Calibri Light"/>
          <w:color w:val="000000" w:themeColor="text1" w:themeTint="FF" w:themeShade="FF"/>
          <w:sz w:val="24"/>
          <w:szCs w:val="24"/>
        </w:rPr>
        <w:t xml:space="preserve"> by email to </w:t>
      </w:r>
      <w:hyperlink r:id="R7c2797bd388a421f">
        <w:r w:rsidRPr="2856BD80" w:rsidR="2856BD80">
          <w:rPr>
            <w:rStyle w:val="Hyperlink"/>
            <w:rFonts w:ascii="Calibri Light" w:hAnsi="Calibri Light" w:eastAsia="Calibri Light" w:cs="Calibri Light"/>
            <w:color w:val="000000" w:themeColor="text1" w:themeTint="FF" w:themeShade="FF"/>
            <w:sz w:val="24"/>
            <w:szCs w:val="24"/>
          </w:rPr>
          <w:t>communityofficer</w:t>
        </w:r>
        <w:r w:rsidRPr="2856BD80" w:rsidR="2856BD80">
          <w:rPr>
            <w:rStyle w:val="Hyperlink"/>
            <w:rFonts w:ascii="Calibri Light" w:hAnsi="Calibri Light" w:eastAsia="Calibri Light" w:cs="Calibri Light"/>
            <w:color w:val="000000" w:themeColor="text1" w:themeTint="FF" w:themeShade="FF"/>
            <w:sz w:val="24"/>
            <w:szCs w:val="24"/>
          </w:rPr>
          <w:t>@wolvertonandgreenleystowncouncil.gov.uk</w:t>
        </w:r>
      </w:hyperlink>
      <w:r w:rsidRPr="2856BD80" w:rsidR="2856BD80">
        <w:rPr>
          <w:rFonts w:ascii="Calibri Light" w:hAnsi="Calibri Light" w:eastAsia="Calibri Light" w:cs="Calibri Light"/>
          <w:color w:val="000000" w:themeColor="text1" w:themeTint="FF" w:themeShade="FF"/>
          <w:sz w:val="24"/>
          <w:szCs w:val="24"/>
        </w:rPr>
        <w:t xml:space="preserve"> or by post to </w:t>
      </w:r>
      <w:r w:rsidRPr="2856BD80" w:rsidR="2856BD80">
        <w:rPr>
          <w:rFonts w:ascii="Calibri Light" w:hAnsi="Calibri Light" w:eastAsia="Calibri Light" w:cs="Calibri Light"/>
          <w:color w:val="000000" w:themeColor="text1" w:themeTint="FF" w:themeShade="FF"/>
          <w:sz w:val="24"/>
          <w:szCs w:val="24"/>
        </w:rPr>
        <w:t>Tracy Pearson</w:t>
      </w:r>
      <w:r w:rsidRPr="2856BD80" w:rsidR="2856BD80">
        <w:rPr>
          <w:rFonts w:ascii="Calibri Light" w:hAnsi="Calibri Light" w:eastAsia="Calibri Light" w:cs="Calibri Light"/>
          <w:color w:val="000000" w:themeColor="text1" w:themeTint="FF" w:themeShade="FF"/>
          <w:sz w:val="24"/>
          <w:szCs w:val="24"/>
        </w:rPr>
        <w:t xml:space="preserve">, Wolverton and </w:t>
      </w:r>
      <w:proofErr w:type="spellStart"/>
      <w:r w:rsidRPr="2856BD80" w:rsidR="2856BD80">
        <w:rPr>
          <w:rFonts w:ascii="Calibri Light" w:hAnsi="Calibri Light" w:eastAsia="Calibri Light" w:cs="Calibri Light"/>
          <w:color w:val="000000" w:themeColor="text1" w:themeTint="FF" w:themeShade="FF"/>
          <w:sz w:val="24"/>
          <w:szCs w:val="24"/>
        </w:rPr>
        <w:t>Greenleys</w:t>
      </w:r>
      <w:proofErr w:type="spellEnd"/>
      <w:r w:rsidRPr="2856BD80" w:rsidR="2856BD80">
        <w:rPr>
          <w:rFonts w:ascii="Calibri Light" w:hAnsi="Calibri Light" w:eastAsia="Calibri Light" w:cs="Calibri Light"/>
          <w:color w:val="000000" w:themeColor="text1" w:themeTint="FF" w:themeShade="FF"/>
          <w:sz w:val="24"/>
          <w:szCs w:val="24"/>
        </w:rPr>
        <w:t xml:space="preserve"> Town Council, Town Hall, Creed Street, Wolverton, MK12 5LY.  No tender will be considered if it reaches </w:t>
      </w:r>
      <w:r w:rsidRPr="2856BD80" w:rsidR="2856BD80">
        <w:rPr>
          <w:rFonts w:ascii="Calibri Light" w:hAnsi="Calibri Light" w:eastAsia="Calibri Light" w:cs="Calibri Light"/>
          <w:color w:val="000000" w:themeColor="text1" w:themeTint="FF" w:themeShade="FF"/>
          <w:sz w:val="24"/>
          <w:szCs w:val="24"/>
        </w:rPr>
        <w:t>Tracy Pearson</w:t>
      </w:r>
      <w:r w:rsidRPr="2856BD80" w:rsidR="2856BD80">
        <w:rPr>
          <w:rFonts w:ascii="Calibri Light" w:hAnsi="Calibri Light" w:eastAsia="Calibri Light" w:cs="Calibri Light"/>
          <w:color w:val="000000" w:themeColor="text1" w:themeTint="FF" w:themeShade="FF"/>
          <w:sz w:val="24"/>
          <w:szCs w:val="24"/>
        </w:rPr>
        <w:t xml:space="preserve"> after the date and time specified.  </w:t>
      </w:r>
      <w:smartTag w:uri="urn:schemas-microsoft-com:office:smarttags" w:element="PersonName"/>
    </w:p>
    <w:p w:rsidRPr="00956E51" w:rsidR="00297F8A" w:rsidP="2856BD80" w:rsidRDefault="00297F8A" w14:paraId="3461D779" w14:textId="77777777">
      <w:pPr>
        <w:rPr>
          <w:rFonts w:ascii="Calibri Light" w:hAnsi="Calibri Light" w:eastAsia="Calibri Light" w:cs="Calibri Light"/>
          <w:color w:val="0D0D0D" w:themeColor="text1" w:themeTint="F2" w:themeShade="FF"/>
          <w:sz w:val="24"/>
          <w:szCs w:val="24"/>
        </w:rPr>
      </w:pPr>
    </w:p>
    <w:p w:rsidRPr="00956E51" w:rsidR="00BE07C6" w:rsidP="2856BD80" w:rsidRDefault="4918E0F8" w14:paraId="2FB1974C" w14:textId="396141DA">
      <w:pPr>
        <w:rPr>
          <w:rFonts w:ascii="Calibri Light" w:hAnsi="Calibri Light" w:eastAsia="Calibri Light" w:cs="Calibri Light"/>
          <w:color w:val="000000" w:themeColor="text1" w:themeTint="FF" w:themeShade="FF"/>
          <w:sz w:val="24"/>
          <w:szCs w:val="24"/>
        </w:rPr>
      </w:pPr>
      <w:r w:rsidRPr="2856BD80" w:rsidR="2856BD80">
        <w:rPr>
          <w:rFonts w:ascii="Calibri Light" w:hAnsi="Calibri Light" w:eastAsia="Calibri Light" w:cs="Calibri Light"/>
          <w:color w:val="000000" w:themeColor="text1" w:themeTint="FF" w:themeShade="FF"/>
          <w:sz w:val="24"/>
          <w:szCs w:val="24"/>
        </w:rPr>
        <w:t xml:space="preserve">Tenderers are invited to discuss any questions they may have about the tender specifications with </w:t>
      </w:r>
      <w:r w:rsidRPr="2856BD80" w:rsidR="2856BD80">
        <w:rPr>
          <w:rFonts w:ascii="Calibri Light" w:hAnsi="Calibri Light" w:eastAsia="Calibri Light" w:cs="Calibri Light"/>
          <w:color w:val="000000" w:themeColor="text1" w:themeTint="FF" w:themeShade="FF"/>
          <w:sz w:val="24"/>
          <w:szCs w:val="24"/>
        </w:rPr>
        <w:t xml:space="preserve">Tracy Pearson </w:t>
      </w:r>
      <w:r w:rsidRPr="2856BD80" w:rsidR="2856BD80">
        <w:rPr>
          <w:rFonts w:ascii="Calibri Light" w:hAnsi="Calibri Light" w:eastAsia="Calibri Light" w:cs="Calibri Light"/>
          <w:color w:val="000000" w:themeColor="text1" w:themeTint="FF" w:themeShade="FF"/>
          <w:sz w:val="24"/>
          <w:szCs w:val="24"/>
        </w:rPr>
        <w:t xml:space="preserve">in advance of the submission period.  </w:t>
      </w:r>
      <w:smartTag w:uri="urn:schemas-microsoft-com:office:smarttags" w:element="PersonName"/>
    </w:p>
    <w:p w:rsidRPr="00956E51" w:rsidR="00BE07C6" w:rsidP="2856BD80" w:rsidRDefault="00BE07C6" w14:paraId="3CF2D8B6" w14:textId="77777777">
      <w:pPr>
        <w:rPr>
          <w:rFonts w:ascii="Calibri Light" w:hAnsi="Calibri Light" w:eastAsia="Calibri Light" w:cs="Calibri Light"/>
          <w:color w:val="0D0D0D" w:themeColor="text1" w:themeTint="F2" w:themeShade="FF"/>
          <w:sz w:val="24"/>
          <w:szCs w:val="24"/>
        </w:rPr>
      </w:pPr>
    </w:p>
    <w:p w:rsidRPr="00956E51" w:rsidR="00BE07C6" w:rsidP="2856BD80" w:rsidRDefault="4918E0F8" w14:paraId="7E222CF4" w14:textId="1C8252F2">
      <w:pPr>
        <w:rPr>
          <w:rFonts w:ascii="Calibri Light" w:hAnsi="Calibri Light" w:eastAsia="Calibri Light" w:cs="Calibri Light"/>
          <w:color w:val="0D0D0D" w:themeColor="text1" w:themeTint="F2" w:themeShade="FF"/>
          <w:sz w:val="24"/>
          <w:szCs w:val="24"/>
        </w:rPr>
      </w:pPr>
      <w:r w:rsidRPr="2856BD80" w:rsidR="2856BD80">
        <w:rPr>
          <w:rFonts w:ascii="Calibri Light" w:hAnsi="Calibri Light" w:eastAsia="Calibri Light" w:cs="Calibri Light"/>
          <w:color w:val="0D0D0D" w:themeColor="text1" w:themeTint="F2" w:themeShade="FF"/>
          <w:sz w:val="24"/>
          <w:szCs w:val="24"/>
        </w:rPr>
        <w:t xml:space="preserve">Financial accounts for the last year of business operation should be submitted along with the tender. This is to show sustainability of the tendering organisation. Note that these will not be discussed in open session of Council.  Some appreciation of the length of time the business has been in operation would be appreciated.   </w:t>
      </w:r>
    </w:p>
    <w:p w:rsidRPr="00956E51" w:rsidR="00BE07C6" w:rsidP="2856BD80" w:rsidRDefault="00BE07C6" w14:paraId="0FB78278" w14:textId="77777777">
      <w:pPr>
        <w:rPr>
          <w:rFonts w:ascii="Calibri Light" w:hAnsi="Calibri Light" w:eastAsia="Calibri Light" w:cs="Calibri Light"/>
          <w:color w:val="0D0D0D" w:themeColor="text1" w:themeTint="F2" w:themeShade="FF"/>
          <w:sz w:val="24"/>
          <w:szCs w:val="24"/>
        </w:rPr>
      </w:pPr>
    </w:p>
    <w:p w:rsidRPr="00956E51" w:rsidR="00BE07C6" w:rsidP="2856BD80" w:rsidRDefault="4918E0F8" w14:paraId="0B387F01" w14:textId="77777777">
      <w:pPr>
        <w:rPr>
          <w:rFonts w:ascii="Calibri Light" w:hAnsi="Calibri Light" w:eastAsia="Calibri Light" w:cs="Calibri Light"/>
          <w:color w:val="0D0D0D" w:themeColor="text1" w:themeTint="F2" w:themeShade="FF"/>
          <w:sz w:val="24"/>
          <w:szCs w:val="24"/>
        </w:rPr>
      </w:pPr>
      <w:r w:rsidRPr="2856BD80" w:rsidR="2856BD80">
        <w:rPr>
          <w:rFonts w:ascii="Calibri Light" w:hAnsi="Calibri Light" w:eastAsia="Calibri Light" w:cs="Calibri Light"/>
          <w:color w:val="0D0D0D" w:themeColor="text1" w:themeTint="F2" w:themeShade="FF"/>
          <w:sz w:val="24"/>
          <w:szCs w:val="24"/>
        </w:rPr>
        <w:t xml:space="preserve">Tenders must be submitted with details of the insurance(s) which tenderers use to meet contractual obligations.  </w:t>
      </w:r>
    </w:p>
    <w:p w:rsidRPr="00956E51" w:rsidR="00297F8A" w:rsidP="2856BD80" w:rsidRDefault="00297F8A" w14:paraId="0562CB0E" w14:textId="77777777">
      <w:pPr>
        <w:rPr>
          <w:rFonts w:ascii="Calibri Light" w:hAnsi="Calibri Light" w:eastAsia="Calibri Light" w:cs="Calibri Light"/>
          <w:color w:val="0D0D0D" w:themeColor="text1" w:themeTint="F2" w:themeShade="FF"/>
          <w:sz w:val="24"/>
          <w:szCs w:val="24"/>
        </w:rPr>
      </w:pPr>
    </w:p>
    <w:p w:rsidRPr="00956E51" w:rsidR="4918E0F8" w:rsidP="2856BD80" w:rsidRDefault="4918E0F8" w14:paraId="5904DCB6" w14:textId="5C31098D">
      <w:pPr>
        <w:rPr>
          <w:rFonts w:ascii="Calibri Light" w:hAnsi="Calibri Light" w:eastAsia="Calibri Light" w:cs="Calibri Light"/>
          <w:color w:val="0D0D0D" w:themeColor="text1" w:themeTint="F2" w:themeShade="FF"/>
          <w:sz w:val="24"/>
          <w:szCs w:val="24"/>
        </w:rPr>
      </w:pPr>
      <w:r w:rsidRPr="2856BD80" w:rsidR="2856BD80">
        <w:rPr>
          <w:rFonts w:ascii="Calibri Light" w:hAnsi="Calibri Light" w:eastAsia="Calibri Light" w:cs="Calibri Light"/>
          <w:color w:val="0D0D0D" w:themeColor="text1" w:themeTint="F2" w:themeShade="FF"/>
          <w:sz w:val="24"/>
          <w:szCs w:val="24"/>
        </w:rPr>
        <w:t xml:space="preserve">All prices quoted in the tender documents and any accompanying correspondence shall be exclusive of VAT. </w:t>
      </w:r>
    </w:p>
    <w:p w:rsidRPr="00956E51" w:rsidR="00BE07C6" w:rsidP="2856BD80" w:rsidRDefault="00BE07C6" w14:paraId="34CE0A41" w14:textId="77777777">
      <w:pPr>
        <w:rPr>
          <w:rFonts w:ascii="Calibri Light" w:hAnsi="Calibri Light" w:eastAsia="Calibri Light" w:cs="Calibri Light"/>
          <w:b w:val="1"/>
          <w:bCs w:val="1"/>
          <w:color w:val="0D0D0D" w:themeColor="text1" w:themeTint="F2" w:themeShade="FF"/>
          <w:sz w:val="24"/>
          <w:szCs w:val="24"/>
        </w:rPr>
      </w:pPr>
    </w:p>
    <w:p w:rsidRPr="00956E51" w:rsidR="00BE07C6" w:rsidP="2856BD80" w:rsidRDefault="00BE07C6" w14:paraId="0410A941" w14:textId="77777777">
      <w:pPr>
        <w:rPr>
          <w:rFonts w:ascii="Calibri Light" w:hAnsi="Calibri Light" w:eastAsia="Calibri Light" w:cs="Calibri Light"/>
          <w:b w:val="1"/>
          <w:bCs w:val="1"/>
          <w:color w:val="0D0D0D" w:themeColor="text1" w:themeTint="F2" w:themeShade="FF"/>
          <w:sz w:val="24"/>
          <w:szCs w:val="24"/>
        </w:rPr>
      </w:pPr>
      <w:r w:rsidRPr="2856BD80" w:rsidR="2856BD80">
        <w:rPr>
          <w:rFonts w:ascii="Calibri Light" w:hAnsi="Calibri Light" w:eastAsia="Calibri Light" w:cs="Calibri Light"/>
          <w:b w:val="1"/>
          <w:bCs w:val="1"/>
          <w:color w:val="0D0D0D" w:themeColor="text1" w:themeTint="F2" w:themeShade="FF"/>
          <w:sz w:val="24"/>
          <w:szCs w:val="24"/>
        </w:rPr>
        <w:t xml:space="preserve">ANALYSIS OF TENDER SUBMISSIONS </w:t>
      </w:r>
    </w:p>
    <w:p w:rsidRPr="00956E51" w:rsidR="00BE07C6" w:rsidP="2856BD80" w:rsidRDefault="00BE07C6" w14:paraId="62EBF3C5" w14:textId="77777777">
      <w:pPr>
        <w:rPr>
          <w:rFonts w:ascii="Calibri Light" w:hAnsi="Calibri Light" w:eastAsia="Calibri Light" w:cs="Calibri Light"/>
          <w:color w:val="0D0D0D" w:themeColor="text1" w:themeTint="F2" w:themeShade="FF"/>
          <w:sz w:val="24"/>
          <w:szCs w:val="24"/>
        </w:rPr>
      </w:pPr>
    </w:p>
    <w:p w:rsidRPr="00956E51" w:rsidR="00BE07C6" w:rsidP="2856BD80" w:rsidRDefault="00BE07C6" w14:paraId="72E5711B" w14:textId="77777777">
      <w:pPr>
        <w:rPr>
          <w:rFonts w:ascii="Calibri Light" w:hAnsi="Calibri Light" w:eastAsia="Calibri Light" w:cs="Calibri Light"/>
          <w:color w:val="0D0D0D" w:themeColor="text1" w:themeTint="F2" w:themeShade="FF"/>
          <w:sz w:val="24"/>
          <w:szCs w:val="24"/>
        </w:rPr>
      </w:pPr>
      <w:r w:rsidRPr="2856BD80" w:rsidR="2856BD80">
        <w:rPr>
          <w:rFonts w:ascii="Calibri Light" w:hAnsi="Calibri Light" w:eastAsia="Calibri Light" w:cs="Calibri Light"/>
          <w:color w:val="0D0D0D" w:themeColor="text1" w:themeTint="F2" w:themeShade="FF"/>
          <w:sz w:val="24"/>
          <w:szCs w:val="24"/>
        </w:rPr>
        <w:t>Tenders will be evaluated in terms of both price and quality, and the award made in terms of the “best value for money.”</w:t>
      </w:r>
    </w:p>
    <w:p w:rsidRPr="00956E51" w:rsidR="00BE07C6" w:rsidP="2856BD80" w:rsidRDefault="00BE07C6" w14:paraId="6D98A12B" w14:textId="77777777">
      <w:pPr>
        <w:rPr>
          <w:rFonts w:ascii="Calibri Light" w:hAnsi="Calibri Light" w:eastAsia="Calibri Light" w:cs="Calibri Light"/>
          <w:color w:val="0D0D0D" w:themeColor="text1" w:themeTint="F2" w:themeShade="FF"/>
          <w:sz w:val="24"/>
          <w:szCs w:val="24"/>
        </w:rPr>
      </w:pPr>
    </w:p>
    <w:p w:rsidRPr="00956E51" w:rsidR="00BE07C6" w:rsidP="2856BD80" w:rsidRDefault="00BE07C6" w14:paraId="70C3A0B8" w14:textId="77777777">
      <w:pPr>
        <w:rPr>
          <w:rFonts w:ascii="Calibri Light" w:hAnsi="Calibri Light" w:eastAsia="Calibri Light" w:cs="Calibri Light"/>
          <w:color w:val="0D0D0D" w:themeColor="text1" w:themeTint="F2" w:themeShade="FF"/>
          <w:sz w:val="24"/>
          <w:szCs w:val="24"/>
        </w:rPr>
      </w:pPr>
      <w:r w:rsidRPr="2856BD80" w:rsidR="2856BD80">
        <w:rPr>
          <w:rFonts w:ascii="Calibri Light" w:hAnsi="Calibri Light" w:eastAsia="Calibri Light" w:cs="Calibri Light"/>
          <w:color w:val="0D0D0D" w:themeColor="text1" w:themeTint="F2" w:themeShade="FF"/>
          <w:sz w:val="24"/>
          <w:szCs w:val="24"/>
        </w:rPr>
        <w:t xml:space="preserve">Although fully recognised as a competitive quotation process, </w:t>
      </w:r>
      <w:proofErr w:type="gramStart"/>
      <w:r w:rsidRPr="2856BD80" w:rsidR="2856BD80">
        <w:rPr>
          <w:rFonts w:ascii="Calibri Light" w:hAnsi="Calibri Light" w:eastAsia="Calibri Light" w:cs="Calibri Light"/>
          <w:color w:val="0D0D0D" w:themeColor="text1" w:themeTint="F2" w:themeShade="FF"/>
          <w:sz w:val="24"/>
          <w:szCs w:val="24"/>
        </w:rPr>
        <w:t>particular weight</w:t>
      </w:r>
      <w:proofErr w:type="gramEnd"/>
      <w:r w:rsidRPr="2856BD80" w:rsidR="2856BD80">
        <w:rPr>
          <w:rFonts w:ascii="Calibri Light" w:hAnsi="Calibri Light" w:eastAsia="Calibri Light" w:cs="Calibri Light"/>
          <w:color w:val="0D0D0D" w:themeColor="text1" w:themeTint="F2" w:themeShade="FF"/>
          <w:sz w:val="24"/>
          <w:szCs w:val="24"/>
        </w:rPr>
        <w:t xml:space="preserve"> will be given to those Tenders that demonstrate a high degree of collaboration and willingness to work closely with the Council to deliver the most appropriate level of service at a fair price.   </w:t>
      </w:r>
    </w:p>
    <w:p w:rsidRPr="00956E51" w:rsidR="00E964D4" w:rsidP="2856BD80" w:rsidRDefault="00E964D4" w14:paraId="2946DB82" w14:textId="77777777">
      <w:pPr>
        <w:ind w:left="720" w:hanging="720"/>
        <w:rPr>
          <w:rFonts w:ascii="Calibri Light" w:hAnsi="Calibri Light" w:eastAsia="Calibri Light" w:cs="Calibri Light"/>
          <w:color w:val="0D0D0D" w:themeColor="text1" w:themeTint="F2" w:themeShade="FF"/>
          <w:sz w:val="24"/>
          <w:szCs w:val="24"/>
        </w:rPr>
      </w:pPr>
    </w:p>
    <w:p w:rsidRPr="00956E51" w:rsidR="007305BE" w:rsidP="2856BD80" w:rsidRDefault="007305BE" w14:paraId="608D49E8" w14:textId="77777777">
      <w:pPr>
        <w:ind w:left="720" w:hanging="720"/>
        <w:rPr>
          <w:rFonts w:ascii="Calibri Light" w:hAnsi="Calibri Light" w:eastAsia="Calibri Light" w:cs="Calibri Light"/>
          <w:color w:val="0D0D0D" w:themeColor="text1" w:themeTint="F2" w:themeShade="FF"/>
          <w:sz w:val="24"/>
          <w:szCs w:val="24"/>
        </w:rPr>
      </w:pPr>
      <w:r w:rsidRPr="2856BD80" w:rsidR="2856BD80">
        <w:rPr>
          <w:rFonts w:ascii="Calibri Light" w:hAnsi="Calibri Light" w:eastAsia="Calibri Light" w:cs="Calibri Light"/>
          <w:color w:val="0D0D0D" w:themeColor="text1" w:themeTint="F2" w:themeShade="FF"/>
          <w:sz w:val="24"/>
          <w:szCs w:val="24"/>
        </w:rPr>
        <w:t>Yours sincerely</w:t>
      </w:r>
    </w:p>
    <w:p w:rsidRPr="00956E51" w:rsidR="007305BE" w:rsidP="2856BD80" w:rsidRDefault="007305BE" w14:paraId="5997CC1D" w14:textId="77777777">
      <w:pPr>
        <w:ind w:left="720" w:hanging="720"/>
        <w:rPr>
          <w:rFonts w:ascii="Calibri Light" w:hAnsi="Calibri Light" w:eastAsia="Calibri Light" w:cs="Calibri Light"/>
          <w:color w:val="0D0D0D" w:themeColor="text1" w:themeTint="F2" w:themeShade="FF"/>
          <w:sz w:val="24"/>
          <w:szCs w:val="24"/>
        </w:rPr>
      </w:pPr>
    </w:p>
    <w:p w:rsidRPr="00956E51" w:rsidR="007305BE" w:rsidP="2856BD80" w:rsidRDefault="007305BE" w14:paraId="6B699379" w14:textId="5E9E11D0">
      <w:pPr>
        <w:rPr>
          <w:rFonts w:ascii="Calibri Light" w:hAnsi="Calibri Light" w:eastAsia="Calibri Light" w:cs="Calibri Light"/>
          <w:color w:val="0D0D0D" w:themeColor="text1" w:themeTint="F2" w:themeShade="FF"/>
          <w:sz w:val="24"/>
          <w:szCs w:val="24"/>
        </w:rPr>
      </w:pPr>
    </w:p>
    <w:p w:rsidR="2611ECAE" w:rsidP="2856BD80" w:rsidRDefault="2611ECAE" w14:paraId="4CE661D6" w14:textId="4F57ADB1">
      <w:pPr>
        <w:pStyle w:val="Normal"/>
        <w:bidi w:val="0"/>
        <w:spacing w:before="0" w:beforeAutospacing="off" w:after="0" w:afterAutospacing="off" w:line="259" w:lineRule="auto"/>
        <w:ind w:left="720" w:right="0" w:hanging="720"/>
        <w:jc w:val="left"/>
        <w:rPr>
          <w:rFonts w:ascii="Calibri Light" w:hAnsi="Calibri Light" w:eastAsia="Calibri Light" w:cs="Calibri Light"/>
          <w:color w:val="000000" w:themeColor="text1" w:themeTint="FF" w:themeShade="FF"/>
          <w:sz w:val="24"/>
          <w:szCs w:val="24"/>
        </w:rPr>
      </w:pPr>
      <w:r w:rsidRPr="2856BD80" w:rsidR="2856BD80">
        <w:rPr>
          <w:rFonts w:ascii="Calibri Light" w:hAnsi="Calibri Light" w:eastAsia="Calibri Light" w:cs="Calibri Light"/>
          <w:color w:val="000000" w:themeColor="text1" w:themeTint="FF" w:themeShade="FF"/>
          <w:sz w:val="24"/>
          <w:szCs w:val="24"/>
        </w:rPr>
        <w:t>Tracy Pearson</w:t>
      </w:r>
    </w:p>
    <w:p w:rsidR="2611ECAE" w:rsidP="2856BD80" w:rsidRDefault="2611ECAE" w14:paraId="46653193" w14:textId="233E02CC">
      <w:pPr>
        <w:pStyle w:val="Normal"/>
        <w:bidi w:val="0"/>
        <w:spacing w:before="0" w:beforeAutospacing="off" w:after="0" w:afterAutospacing="off" w:line="259" w:lineRule="auto"/>
        <w:ind w:left="720" w:right="0" w:hanging="720"/>
        <w:jc w:val="left"/>
        <w:rPr>
          <w:rFonts w:ascii="Calibri Light" w:hAnsi="Calibri Light" w:eastAsia="Calibri Light" w:cs="Calibri Light"/>
          <w:color w:val="000000" w:themeColor="text1" w:themeTint="FF" w:themeShade="FF"/>
          <w:sz w:val="24"/>
          <w:szCs w:val="24"/>
        </w:rPr>
      </w:pPr>
      <w:r w:rsidRPr="2856BD80" w:rsidR="2856BD80">
        <w:rPr>
          <w:rFonts w:ascii="Calibri Light" w:hAnsi="Calibri Light" w:eastAsia="Calibri Light" w:cs="Calibri Light"/>
          <w:color w:val="000000" w:themeColor="text1" w:themeTint="FF" w:themeShade="FF"/>
          <w:sz w:val="24"/>
          <w:szCs w:val="24"/>
        </w:rPr>
        <w:t>Community Officer</w:t>
      </w:r>
    </w:p>
    <w:p w:rsidRPr="00956E51" w:rsidR="007305BE" w:rsidRDefault="007305BE" w14:paraId="29D6B04F" w14:textId="77777777">
      <w:pPr>
        <w:rPr>
          <w:rFonts w:ascii="Arial" w:hAnsi="Arial" w:cs="Arial"/>
          <w:color w:val="0D0D0D" w:themeColor="text1" w:themeTint="F2"/>
        </w:rPr>
      </w:pPr>
      <w:r w:rsidRPr="00956E51">
        <w:rPr>
          <w:rFonts w:ascii="Arial" w:hAnsi="Arial" w:cs="Arial"/>
          <w:color w:val="0D0D0D" w:themeColor="text1" w:themeTint="F2"/>
        </w:rPr>
        <w:t xml:space="preserve"> </w:t>
      </w:r>
    </w:p>
    <w:sectPr w:rsidRPr="00956E51" w:rsidR="007305BE">
      <w:pgSz w:w="12240" w:h="15840" w:orient="portrait"/>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526"/>
    <w:rsid w:val="00027BE8"/>
    <w:rsid w:val="0019768B"/>
    <w:rsid w:val="001B1617"/>
    <w:rsid w:val="00293C25"/>
    <w:rsid w:val="00297F8A"/>
    <w:rsid w:val="00526526"/>
    <w:rsid w:val="007240F0"/>
    <w:rsid w:val="007305BE"/>
    <w:rsid w:val="008F0DB3"/>
    <w:rsid w:val="00956E51"/>
    <w:rsid w:val="00A069B0"/>
    <w:rsid w:val="00AC40C3"/>
    <w:rsid w:val="00AF7F36"/>
    <w:rsid w:val="00B653A2"/>
    <w:rsid w:val="00B76553"/>
    <w:rsid w:val="00BE07C6"/>
    <w:rsid w:val="00E458F6"/>
    <w:rsid w:val="00E964D4"/>
    <w:rsid w:val="00EB0255"/>
    <w:rsid w:val="00F03DB1"/>
    <w:rsid w:val="00F35E79"/>
    <w:rsid w:val="13FBB0FC"/>
    <w:rsid w:val="2611ECAE"/>
    <w:rsid w:val="2856BD80"/>
    <w:rsid w:val="4918E0F8"/>
    <w:rsid w:val="67D9015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13FBB0FC"/>
  <w15:chartTrackingRefBased/>
  <w15:docId w15:val="{AD066FD4-80A4-42C3-8E8C-A84DBB4F1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Pr>
      <w:sz w:val="24"/>
      <w:szCs w:val="24"/>
      <w:lang w:val="en-GB" w:eastAsia="en-US"/>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semiHidden/>
    <w:rsid w:val="007305BE"/>
    <w:rPr>
      <w:rFonts w:ascii="Tahoma" w:hAnsi="Tahoma" w:cs="Tahoma"/>
      <w:sz w:val="16"/>
      <w:szCs w:val="16"/>
    </w:rPr>
  </w:style>
  <w:style w:type="character" w:styleId="Hyperlink">
    <w:name w:val="Hyperlink"/>
    <w:basedOn w:val="DefaultParagraphFont"/>
    <w:uiPriority w:val="99"/>
    <w:unhideWhenUsed/>
    <w:rPr>
      <w:color w:val="0563C1" w:themeColor="hyperlink"/>
      <w:u w:val="single"/>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661437">
      <w:bodyDiv w:val="1"/>
      <w:marLeft w:val="0"/>
      <w:marRight w:val="0"/>
      <w:marTop w:val="0"/>
      <w:marBottom w:val="0"/>
      <w:divBdr>
        <w:top w:val="none" w:sz="0" w:space="0" w:color="auto"/>
        <w:left w:val="none" w:sz="0" w:space="0" w:color="auto"/>
        <w:bottom w:val="none" w:sz="0" w:space="0" w:color="auto"/>
        <w:right w:val="none" w:sz="0" w:space="0" w:color="auto"/>
      </w:divBdr>
    </w:div>
    <w:div w:id="461770384">
      <w:bodyDiv w:val="1"/>
      <w:marLeft w:val="0"/>
      <w:marRight w:val="0"/>
      <w:marTop w:val="0"/>
      <w:marBottom w:val="0"/>
      <w:divBdr>
        <w:top w:val="none" w:sz="0" w:space="0" w:color="auto"/>
        <w:left w:val="none" w:sz="0" w:space="0" w:color="auto"/>
        <w:bottom w:val="none" w:sz="0" w:space="0" w:color="auto"/>
        <w:right w:val="none" w:sz="0" w:space="0" w:color="auto"/>
      </w:divBdr>
    </w:div>
    <w:div w:id="1898512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image" Target="media/image2.png" Id="rId8" /><Relationship Type="http://schemas.openxmlformats.org/officeDocument/2006/relationships/customXml" Target="../customXml/item3.xml" Id="rId3" /><Relationship Type="http://schemas.openxmlformats.org/officeDocument/2006/relationships/image" Target="media/image1.png"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theme" Target="theme/theme1.xml" Id="rId11" /><Relationship Type="http://schemas.openxmlformats.org/officeDocument/2006/relationships/settings" Target="settings.xml" Id="rId5" /><Relationship Type="http://schemas.openxmlformats.org/officeDocument/2006/relationships/fontTable" Target="fontTable.xml" Id="rId10" /><Relationship Type="http://schemas.openxmlformats.org/officeDocument/2006/relationships/styles" Target="styles.xml" Id="rId4" /><Relationship Type="http://schemas.openxmlformats.org/officeDocument/2006/relationships/numbering" Target="/word/numbering.xml" Id="R594acc91c45843a4" /><Relationship Type="http://schemas.openxmlformats.org/officeDocument/2006/relationships/hyperlink" Target="mailto:mandyshipp@wolvertonandgreenleystowncouncil.gov.uk" TargetMode="External" Id="R7c2797bd388a421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C3D7D2185E404D8D66FD6CEE21FA76" ma:contentTypeVersion="10" ma:contentTypeDescription="Create a new document." ma:contentTypeScope="" ma:versionID="f34c85b8ddb835c3478b27b3b912849f">
  <xsd:schema xmlns:xsd="http://www.w3.org/2001/XMLSchema" xmlns:xs="http://www.w3.org/2001/XMLSchema" xmlns:p="http://schemas.microsoft.com/office/2006/metadata/properties" xmlns:ns2="a9e23f57-75fa-477a-aaf9-7b283af60dbe" xmlns:ns3="d81586dd-eac1-483c-855a-d9fbbc63b352" targetNamespace="http://schemas.microsoft.com/office/2006/metadata/properties" ma:root="true" ma:fieldsID="1749859925bb59fc1eaf07244c2f7f94" ns2:_="" ns3:_="">
    <xsd:import namespace="a9e23f57-75fa-477a-aaf9-7b283af60dbe"/>
    <xsd:import namespace="d81586dd-eac1-483c-855a-d9fbbc63b35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23f57-75fa-477a-aaf9-7b283af60d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1586dd-eac1-483c-855a-d9fbbc63b35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d81586dd-eac1-483c-855a-d9fbbc63b352">
      <UserInfo>
        <DisplayName>Community Officer</DisplayName>
        <AccountId>15</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544595-B1F3-46AD-96EE-C60019C73552}"/>
</file>

<file path=customXml/itemProps2.xml><?xml version="1.0" encoding="utf-8"?>
<ds:datastoreItem xmlns:ds="http://schemas.openxmlformats.org/officeDocument/2006/customXml" ds:itemID="{01BB7B3C-5F2F-4034-9430-CCA0B5A91E38}">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5ff6bbb5-8686-4ff7-a500-1fe5260e4f7f"/>
    <ds:schemaRef ds:uri="150a6a6d-f782-4b21-9521-068eadfb9971"/>
    <ds:schemaRef ds:uri="http://www.w3.org/XML/1998/namespace"/>
  </ds:schemaRefs>
</ds:datastoreItem>
</file>

<file path=customXml/itemProps3.xml><?xml version="1.0" encoding="utf-8"?>
<ds:datastoreItem xmlns:ds="http://schemas.openxmlformats.org/officeDocument/2006/customXml" ds:itemID="{43A03AA7-B683-4F15-A149-64B81F2AE52C}">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Mr Len Grigg</dc:title>
  <dc:subject/>
  <dc:creator>Sally McLellan</dc:creator>
  <keywords/>
  <lastModifiedBy>Community Officer</lastModifiedBy>
  <revision>11</revision>
  <lastPrinted>2011-01-14T10:17:00.0000000Z</lastPrinted>
  <dcterms:created xsi:type="dcterms:W3CDTF">2018-12-04T13:03:00.0000000Z</dcterms:created>
  <dcterms:modified xsi:type="dcterms:W3CDTF">2019-10-25T13:20:45.6105428Z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0x010100C1C3D7D2185E404D8D66FD6CEE21FA76</vt:lpwstr>
  </property>
  <property fmtid="{D5CDD505-2E9C-101B-9397-08002B2CF9AE}" pid="3" name="AuthorIds_UIVersion_1024">
    <vt:lpwstr>12</vt:lpwstr>
  </property>
</Properties>
</file>