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590F" w14:textId="7D3F2742" w:rsidR="00695DF2" w:rsidRPr="00134D15" w:rsidRDefault="00F63735" w:rsidP="00185092">
      <w:pPr>
        <w:tabs>
          <w:tab w:val="left" w:pos="3516"/>
        </w:tabs>
        <w:rPr>
          <w:rFonts w:ascii="Tahoma" w:hAnsi="Tahoma" w:cs="Tahoma"/>
          <w:b/>
          <w:color w:val="333E7F"/>
          <w:sz w:val="32"/>
          <w:szCs w:val="32"/>
        </w:rPr>
      </w:pPr>
      <w:r w:rsidRPr="00134D15">
        <w:rPr>
          <w:rFonts w:ascii="Tahoma" w:hAnsi="Tahoma" w:cs="Tahoma"/>
          <w:b/>
          <w:noProof/>
          <w:color w:val="333E7F"/>
          <w:sz w:val="32"/>
          <w:szCs w:val="32"/>
          <w:lang w:eastAsia="en-GB"/>
        </w:rPr>
        <w:drawing>
          <wp:anchor distT="0" distB="0" distL="114300" distR="114300" simplePos="0" relativeHeight="251658240" behindDoc="0" locked="0" layoutInCell="1" allowOverlap="1" wp14:anchorId="45F24022" wp14:editId="7AD21612">
            <wp:simplePos x="0" y="0"/>
            <wp:positionH relativeFrom="column">
              <wp:posOffset>857250</wp:posOffset>
            </wp:positionH>
            <wp:positionV relativeFrom="paragraph">
              <wp:posOffset>323850</wp:posOffset>
            </wp:positionV>
            <wp:extent cx="3812400" cy="712800"/>
            <wp:effectExtent l="0" t="0" r="0" b="0"/>
            <wp:wrapSquare wrapText="bothSides"/>
            <wp:docPr id="1" name="Picture 1" descr="The Pione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oneer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400" cy="712800"/>
                    </a:xfrm>
                    <a:prstGeom prst="rect">
                      <a:avLst/>
                    </a:prstGeom>
                    <a:noFill/>
                  </pic:spPr>
                </pic:pic>
              </a:graphicData>
            </a:graphic>
            <wp14:sizeRelH relativeFrom="margin">
              <wp14:pctWidth>0</wp14:pctWidth>
            </wp14:sizeRelH>
            <wp14:sizeRelV relativeFrom="margin">
              <wp14:pctHeight>0</wp14:pctHeight>
            </wp14:sizeRelV>
          </wp:anchor>
        </w:drawing>
      </w:r>
    </w:p>
    <w:p w14:paraId="2DD89BC5" w14:textId="77777777" w:rsidR="00695DF2" w:rsidRPr="00134D15" w:rsidRDefault="00695DF2" w:rsidP="00695DF2">
      <w:pPr>
        <w:tabs>
          <w:tab w:val="left" w:pos="3516"/>
        </w:tabs>
        <w:jc w:val="center"/>
        <w:rPr>
          <w:rFonts w:ascii="Tahoma" w:hAnsi="Tahoma" w:cs="Tahoma"/>
          <w:b/>
          <w:color w:val="333E7F"/>
          <w:sz w:val="32"/>
          <w:szCs w:val="32"/>
        </w:rPr>
      </w:pPr>
    </w:p>
    <w:p w14:paraId="69DCB034" w14:textId="77777777" w:rsidR="00695DF2" w:rsidRPr="00134D15" w:rsidRDefault="00695DF2" w:rsidP="00695DF2">
      <w:pPr>
        <w:tabs>
          <w:tab w:val="left" w:pos="3516"/>
        </w:tabs>
        <w:jc w:val="center"/>
        <w:rPr>
          <w:rFonts w:ascii="Tahoma" w:hAnsi="Tahoma" w:cs="Tahoma"/>
          <w:b/>
          <w:color w:val="333E7F"/>
          <w:sz w:val="32"/>
          <w:szCs w:val="32"/>
        </w:rPr>
      </w:pPr>
    </w:p>
    <w:p w14:paraId="52609A59" w14:textId="77777777" w:rsidR="00695DF2" w:rsidRPr="00134D15" w:rsidRDefault="00695DF2" w:rsidP="00695DF2">
      <w:pPr>
        <w:tabs>
          <w:tab w:val="left" w:pos="3516"/>
        </w:tabs>
        <w:jc w:val="center"/>
        <w:rPr>
          <w:rFonts w:ascii="Tahoma" w:hAnsi="Tahoma" w:cs="Tahoma"/>
          <w:b/>
          <w:color w:val="333E7F"/>
          <w:sz w:val="32"/>
          <w:szCs w:val="32"/>
        </w:rPr>
      </w:pPr>
    </w:p>
    <w:p w14:paraId="5F0E31E8" w14:textId="77777777" w:rsidR="001E328F" w:rsidRPr="00134D15" w:rsidRDefault="001E328F" w:rsidP="00695DF2">
      <w:pPr>
        <w:tabs>
          <w:tab w:val="left" w:pos="3516"/>
        </w:tabs>
        <w:jc w:val="center"/>
        <w:rPr>
          <w:rFonts w:ascii="Tahoma" w:hAnsi="Tahoma" w:cs="Tahoma"/>
          <w:b/>
          <w:color w:val="333E7F"/>
          <w:sz w:val="32"/>
          <w:szCs w:val="32"/>
        </w:rPr>
      </w:pPr>
    </w:p>
    <w:p w14:paraId="3E9D6880" w14:textId="77777777" w:rsidR="001E328F" w:rsidRPr="00134D15" w:rsidRDefault="001E328F" w:rsidP="00695DF2">
      <w:pPr>
        <w:tabs>
          <w:tab w:val="left" w:pos="3516"/>
        </w:tabs>
        <w:jc w:val="center"/>
        <w:rPr>
          <w:rFonts w:ascii="Tahoma" w:hAnsi="Tahoma" w:cs="Tahoma"/>
          <w:b/>
          <w:color w:val="333E7F"/>
          <w:sz w:val="32"/>
          <w:szCs w:val="32"/>
        </w:rPr>
      </w:pPr>
    </w:p>
    <w:p w14:paraId="37BEBA76" w14:textId="77777777" w:rsidR="001E328F" w:rsidRPr="00134D15" w:rsidRDefault="001E328F" w:rsidP="00695DF2">
      <w:pPr>
        <w:tabs>
          <w:tab w:val="left" w:pos="3516"/>
        </w:tabs>
        <w:jc w:val="center"/>
        <w:rPr>
          <w:rFonts w:ascii="Tahoma" w:hAnsi="Tahoma" w:cs="Tahoma"/>
          <w:b/>
          <w:color w:val="333E7F"/>
          <w:sz w:val="32"/>
          <w:szCs w:val="32"/>
        </w:rPr>
      </w:pPr>
    </w:p>
    <w:p w14:paraId="2B04110B" w14:textId="77777777" w:rsidR="001E328F" w:rsidRPr="00134D15" w:rsidRDefault="001E328F" w:rsidP="00695DF2">
      <w:pPr>
        <w:tabs>
          <w:tab w:val="left" w:pos="3516"/>
        </w:tabs>
        <w:jc w:val="center"/>
        <w:rPr>
          <w:rFonts w:ascii="Tahoma" w:hAnsi="Tahoma" w:cs="Tahoma"/>
          <w:b/>
          <w:color w:val="333E7F"/>
          <w:sz w:val="32"/>
          <w:szCs w:val="32"/>
        </w:rPr>
      </w:pPr>
    </w:p>
    <w:p w14:paraId="560E941C" w14:textId="77777777" w:rsidR="001E328F" w:rsidRPr="00134D15" w:rsidRDefault="001E328F" w:rsidP="00695DF2">
      <w:pPr>
        <w:tabs>
          <w:tab w:val="left" w:pos="3516"/>
        </w:tabs>
        <w:jc w:val="center"/>
        <w:rPr>
          <w:rFonts w:ascii="Tahoma" w:hAnsi="Tahoma" w:cs="Tahoma"/>
          <w:b/>
          <w:color w:val="005F72"/>
          <w:sz w:val="32"/>
          <w:szCs w:val="32"/>
        </w:rPr>
      </w:pPr>
    </w:p>
    <w:p w14:paraId="0854CA18" w14:textId="77777777" w:rsidR="00695DF2" w:rsidRPr="00134D15" w:rsidRDefault="00695DF2" w:rsidP="00695DF2">
      <w:pPr>
        <w:tabs>
          <w:tab w:val="left" w:pos="3516"/>
        </w:tabs>
        <w:jc w:val="center"/>
        <w:rPr>
          <w:rFonts w:ascii="Tahoma" w:hAnsi="Tahoma" w:cs="Tahoma"/>
          <w:b/>
          <w:color w:val="005F72"/>
          <w:sz w:val="32"/>
          <w:szCs w:val="32"/>
        </w:rPr>
      </w:pPr>
      <w:r w:rsidRPr="00134D15">
        <w:rPr>
          <w:rFonts w:ascii="Tahoma" w:hAnsi="Tahoma" w:cs="Tahoma"/>
          <w:b/>
          <w:color w:val="005F72"/>
          <w:sz w:val="32"/>
          <w:szCs w:val="32"/>
        </w:rPr>
        <w:t xml:space="preserve">Invitation to Tender for </w:t>
      </w:r>
    </w:p>
    <w:p w14:paraId="4AD3ECA5" w14:textId="77777777" w:rsidR="00315EFA" w:rsidRPr="00315EFA" w:rsidRDefault="00315EFA" w:rsidP="00315EFA">
      <w:pPr>
        <w:tabs>
          <w:tab w:val="left" w:pos="3516"/>
        </w:tabs>
        <w:jc w:val="center"/>
        <w:rPr>
          <w:rFonts w:ascii="Tahoma" w:hAnsi="Tahoma" w:cs="Tahoma"/>
          <w:b/>
          <w:color w:val="005F72"/>
          <w:sz w:val="32"/>
          <w:szCs w:val="32"/>
        </w:rPr>
      </w:pPr>
      <w:r w:rsidRPr="00315EFA">
        <w:rPr>
          <w:rFonts w:ascii="Tahoma" w:hAnsi="Tahoma" w:cs="Tahoma"/>
          <w:b/>
          <w:color w:val="005F72"/>
          <w:sz w:val="32"/>
          <w:szCs w:val="32"/>
        </w:rPr>
        <w:t>Recruitment Applicant Tracking System Contract</w:t>
      </w:r>
    </w:p>
    <w:p w14:paraId="4B80DFFF" w14:textId="646980B7" w:rsidR="00695DF2" w:rsidRPr="00134D15" w:rsidRDefault="007F2A7D" w:rsidP="00D37FF1">
      <w:pPr>
        <w:spacing w:line="240" w:lineRule="auto"/>
        <w:jc w:val="center"/>
        <w:rPr>
          <w:rFonts w:ascii="Tahoma" w:hAnsi="Tahoma" w:cs="Tahoma"/>
          <w:b/>
          <w:sz w:val="24"/>
          <w:szCs w:val="24"/>
        </w:rPr>
      </w:pPr>
      <w:r>
        <w:rPr>
          <w:rFonts w:ascii="Tahoma" w:hAnsi="Tahoma" w:cs="Tahoma"/>
          <w:b/>
          <w:color w:val="005F72"/>
          <w:sz w:val="32"/>
          <w:szCs w:val="32"/>
        </w:rPr>
        <w:t>T</w:t>
      </w:r>
      <w:r w:rsidR="00185092">
        <w:rPr>
          <w:rFonts w:ascii="Tahoma" w:hAnsi="Tahoma" w:cs="Tahoma"/>
          <w:b/>
          <w:color w:val="005F72"/>
          <w:sz w:val="32"/>
          <w:szCs w:val="32"/>
        </w:rPr>
        <w:t>100</w:t>
      </w:r>
      <w:r>
        <w:rPr>
          <w:rFonts w:ascii="Tahoma" w:hAnsi="Tahoma" w:cs="Tahoma"/>
          <w:b/>
          <w:color w:val="005F72"/>
          <w:sz w:val="32"/>
          <w:szCs w:val="32"/>
        </w:rPr>
        <w:t>/2023</w:t>
      </w:r>
    </w:p>
    <w:p w14:paraId="2A1E162D" w14:textId="77777777" w:rsidR="00695DF2" w:rsidRPr="00134D15" w:rsidRDefault="00695DF2" w:rsidP="002E669A">
      <w:pPr>
        <w:spacing w:line="240" w:lineRule="auto"/>
        <w:rPr>
          <w:rFonts w:ascii="Tahoma" w:hAnsi="Tahoma" w:cs="Tahoma"/>
          <w:b/>
          <w:sz w:val="24"/>
          <w:szCs w:val="24"/>
        </w:rPr>
      </w:pPr>
    </w:p>
    <w:p w14:paraId="089037E8" w14:textId="77777777" w:rsidR="002E669A" w:rsidRPr="00134D15" w:rsidRDefault="002E669A" w:rsidP="00535FA9">
      <w:pPr>
        <w:spacing w:after="0"/>
        <w:jc w:val="both"/>
        <w:rPr>
          <w:rFonts w:ascii="Tahoma" w:hAnsi="Tahoma" w:cs="Tahoma"/>
          <w:b/>
          <w:sz w:val="40"/>
          <w:szCs w:val="40"/>
        </w:rPr>
        <w:sectPr w:rsidR="002E669A" w:rsidRPr="00134D1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778C7B4" w14:textId="77777777" w:rsidR="007C43AA" w:rsidRPr="00134D15" w:rsidRDefault="007C43AA" w:rsidP="0027624A">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0" w:name="_Toc361659409"/>
      <w:bookmarkStart w:id="1" w:name="_Toc361659394"/>
      <w:r w:rsidRPr="00134D15">
        <w:rPr>
          <w:rFonts w:ascii="Tahoma" w:eastAsia="Times New Roman" w:hAnsi="Tahoma" w:cs="Tahoma"/>
          <w:b/>
          <w:bCs/>
          <w:color w:val="191919"/>
          <w:sz w:val="24"/>
          <w:szCs w:val="24"/>
          <w:u w:val="single"/>
          <w:lang w:eastAsia="en-GB"/>
        </w:rPr>
        <w:lastRenderedPageBreak/>
        <w:t>Background and Information Relating to the Contract</w:t>
      </w:r>
      <w:bookmarkEnd w:id="0"/>
    </w:p>
    <w:p w14:paraId="5F92128A" w14:textId="77777777" w:rsidR="007C43AA" w:rsidRPr="00134D15" w:rsidRDefault="007C43AA" w:rsidP="0027624A">
      <w:pPr>
        <w:spacing w:after="0" w:line="240" w:lineRule="auto"/>
        <w:jc w:val="both"/>
        <w:rPr>
          <w:rFonts w:ascii="Tahoma" w:eastAsia="Times New Roman" w:hAnsi="Tahoma" w:cs="Tahoma"/>
          <w:color w:val="191919"/>
          <w:sz w:val="24"/>
          <w:szCs w:val="24"/>
        </w:rPr>
      </w:pPr>
    </w:p>
    <w:p w14:paraId="58F7B709" w14:textId="004F1CBE" w:rsidR="0032537E" w:rsidRPr="00134D15" w:rsidRDefault="0032537E" w:rsidP="0032537E">
      <w:pPr>
        <w:keepNext/>
        <w:numPr>
          <w:ilvl w:val="1"/>
          <w:numId w:val="1"/>
        </w:numPr>
        <w:spacing w:after="0" w:line="240" w:lineRule="auto"/>
        <w:ind w:left="709" w:hanging="709"/>
        <w:jc w:val="both"/>
        <w:outlineLvl w:val="2"/>
        <w:rPr>
          <w:rFonts w:ascii="Tahoma" w:eastAsia="Times New Roman" w:hAnsi="Tahoma" w:cs="Tahoma"/>
          <w:b/>
          <w:bCs/>
          <w:sz w:val="24"/>
          <w:szCs w:val="24"/>
          <w:lang w:eastAsia="en-GB"/>
        </w:rPr>
      </w:pPr>
      <w:bookmarkStart w:id="2" w:name="_Toc355016673"/>
      <w:bookmarkStart w:id="3" w:name="_Toc361659410"/>
      <w:bookmarkStart w:id="4" w:name="_Toc491335516"/>
      <w:bookmarkStart w:id="5" w:name="_Toc361659411"/>
      <w:r w:rsidRPr="00134D15">
        <w:rPr>
          <w:rFonts w:ascii="Tahoma" w:eastAsia="Times New Roman" w:hAnsi="Tahoma" w:cs="Tahoma"/>
          <w:b/>
          <w:bCs/>
          <w:sz w:val="24"/>
          <w:szCs w:val="24"/>
          <w:lang w:eastAsia="en-GB"/>
        </w:rPr>
        <w:t>Overview</w:t>
      </w:r>
      <w:bookmarkEnd w:id="2"/>
      <w:r w:rsidRPr="00134D15">
        <w:rPr>
          <w:rFonts w:ascii="Tahoma" w:eastAsia="Times New Roman" w:hAnsi="Tahoma" w:cs="Tahoma"/>
          <w:b/>
          <w:bCs/>
          <w:sz w:val="24"/>
          <w:szCs w:val="24"/>
          <w:lang w:eastAsia="en-GB"/>
        </w:rPr>
        <w:t xml:space="preserve"> of </w:t>
      </w:r>
      <w:bookmarkEnd w:id="3"/>
      <w:bookmarkEnd w:id="4"/>
      <w:r w:rsidR="00D71727" w:rsidRPr="00134D15">
        <w:rPr>
          <w:rFonts w:ascii="Tahoma" w:eastAsia="Times New Roman" w:hAnsi="Tahoma" w:cs="Tahoma"/>
          <w:b/>
          <w:sz w:val="24"/>
          <w:szCs w:val="24"/>
          <w:lang w:eastAsia="en-GB"/>
        </w:rPr>
        <w:t>the Pioneer Group</w:t>
      </w:r>
    </w:p>
    <w:p w14:paraId="3235B873" w14:textId="77777777" w:rsidR="0032537E" w:rsidRPr="00134D15" w:rsidRDefault="0032537E" w:rsidP="0032537E">
      <w:pPr>
        <w:spacing w:after="0" w:line="240" w:lineRule="auto"/>
        <w:jc w:val="both"/>
        <w:rPr>
          <w:rFonts w:ascii="Tahoma" w:eastAsia="Times New Roman" w:hAnsi="Tahoma" w:cs="Tahoma"/>
          <w:b/>
          <w:sz w:val="24"/>
          <w:szCs w:val="24"/>
          <w:lang w:eastAsia="en-GB"/>
        </w:rPr>
      </w:pPr>
    </w:p>
    <w:p w14:paraId="51F1E7FF" w14:textId="79EA4D2C" w:rsidR="0032537E" w:rsidRPr="00134D15" w:rsidRDefault="0032537E" w:rsidP="0032537E">
      <w:pPr>
        <w:spacing w:after="0" w:line="240" w:lineRule="auto"/>
        <w:ind w:left="720"/>
        <w:jc w:val="both"/>
        <w:rPr>
          <w:rFonts w:ascii="Tahoma" w:eastAsia="Times New Roman" w:hAnsi="Tahoma" w:cs="Tahoma"/>
          <w:b/>
          <w:bCs/>
          <w:sz w:val="24"/>
          <w:szCs w:val="24"/>
        </w:rPr>
      </w:pPr>
      <w:r w:rsidRPr="00134D15">
        <w:rPr>
          <w:rFonts w:ascii="Tahoma" w:eastAsia="Times New Roman" w:hAnsi="Tahoma" w:cs="Tahoma"/>
          <w:b/>
          <w:bCs/>
          <w:sz w:val="24"/>
          <w:szCs w:val="24"/>
        </w:rPr>
        <w:t xml:space="preserve">Who is </w:t>
      </w:r>
      <w:r w:rsidR="006F313D" w:rsidRPr="00134D15">
        <w:rPr>
          <w:rFonts w:ascii="Tahoma" w:eastAsia="Times New Roman" w:hAnsi="Tahoma" w:cs="Tahoma"/>
          <w:b/>
          <w:sz w:val="24"/>
          <w:szCs w:val="24"/>
          <w:lang w:eastAsia="en-GB"/>
        </w:rPr>
        <w:t>the Pioneer Group</w:t>
      </w:r>
      <w:r w:rsidRPr="00134D15">
        <w:rPr>
          <w:rFonts w:ascii="Tahoma" w:eastAsia="Times New Roman" w:hAnsi="Tahoma" w:cs="Tahoma"/>
          <w:b/>
          <w:bCs/>
          <w:sz w:val="24"/>
          <w:szCs w:val="24"/>
        </w:rPr>
        <w:t>?</w:t>
      </w:r>
    </w:p>
    <w:p w14:paraId="70833ADD"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r w:rsidRPr="00CA45A4">
        <w:rPr>
          <w:rFonts w:ascii="Tahoma" w:eastAsia="Times New Roman" w:hAnsi="Tahoma" w:cs="Tahoma"/>
          <w:sz w:val="24"/>
          <w:szCs w:val="24"/>
          <w:lang w:eastAsia="en-GB"/>
        </w:rPr>
        <w:t>Pioneer Group is a partnership of people and organisations who have come together to enable people and communities to be the best they can be. We use our years of collective regeneration expertise to help people and communities flourish in an ever-changing social and economic landscape. Working closely with other local partners, service providers and stakeholders, we deliver community-driven, bespoke traditional and non-traditional housing solutions, and essential support services such as youth, family support, health and employment.</w:t>
      </w:r>
    </w:p>
    <w:p w14:paraId="75762D0A"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p>
    <w:p w14:paraId="51AAC31B"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r w:rsidRPr="00CA45A4">
        <w:rPr>
          <w:rFonts w:ascii="Tahoma" w:eastAsia="Times New Roman" w:hAnsi="Tahoma" w:cs="Tahoma"/>
          <w:sz w:val="24"/>
          <w:szCs w:val="24"/>
          <w:lang w:eastAsia="en-GB"/>
        </w:rPr>
        <w:t xml:space="preserve">The Head Office is based at 11 High Street Castle Vale Birmingham B35 7PR.  </w:t>
      </w:r>
    </w:p>
    <w:p w14:paraId="1F0BC0FF" w14:textId="77777777" w:rsidR="00CA45A4" w:rsidRPr="00CA45A4" w:rsidRDefault="00CA45A4" w:rsidP="00CA45A4">
      <w:pPr>
        <w:spacing w:after="0" w:line="240" w:lineRule="auto"/>
        <w:ind w:left="1080"/>
        <w:jc w:val="both"/>
        <w:rPr>
          <w:rFonts w:ascii="Tahoma" w:eastAsia="Times New Roman" w:hAnsi="Tahoma" w:cs="Tahoma"/>
          <w:sz w:val="24"/>
          <w:szCs w:val="24"/>
          <w:lang w:eastAsia="en-GB"/>
        </w:rPr>
      </w:pPr>
    </w:p>
    <w:p w14:paraId="71A7CEF6" w14:textId="4288094C" w:rsidR="00E72B1D" w:rsidRPr="00385CA9" w:rsidRDefault="00E72B1D" w:rsidP="00E72B1D">
      <w:pPr>
        <w:spacing w:after="0"/>
        <w:ind w:left="720"/>
        <w:jc w:val="both"/>
        <w:rPr>
          <w:rFonts w:ascii="Arial" w:hAnsi="Arial" w:cs="Arial"/>
          <w:sz w:val="24"/>
        </w:rPr>
      </w:pPr>
      <w:r w:rsidRPr="00385CA9">
        <w:rPr>
          <w:rFonts w:ascii="Arial" w:hAnsi="Arial" w:cs="Arial"/>
          <w:sz w:val="24"/>
        </w:rPr>
        <w:t xml:space="preserve">The Pioneer Group </w:t>
      </w:r>
      <w:r w:rsidR="0006760C">
        <w:rPr>
          <w:rFonts w:ascii="Arial" w:hAnsi="Arial" w:cs="Arial"/>
          <w:sz w:val="24"/>
        </w:rPr>
        <w:t>subsidiaries</w:t>
      </w:r>
      <w:r w:rsidRPr="00385CA9">
        <w:rPr>
          <w:rFonts w:ascii="Arial" w:hAnsi="Arial" w:cs="Arial"/>
          <w:sz w:val="24"/>
        </w:rPr>
        <w:t xml:space="preserve"> are:</w:t>
      </w:r>
    </w:p>
    <w:p w14:paraId="4DBBA82E" w14:textId="77777777" w:rsidR="00E72B1D" w:rsidRPr="00385CA9" w:rsidRDefault="00E72B1D" w:rsidP="00E72B1D">
      <w:pPr>
        <w:spacing w:after="0"/>
        <w:ind w:left="720"/>
        <w:jc w:val="both"/>
        <w:rPr>
          <w:rFonts w:ascii="Arial" w:hAnsi="Arial" w:cs="Arial"/>
          <w:sz w:val="24"/>
        </w:rPr>
      </w:pPr>
    </w:p>
    <w:p w14:paraId="552588C2" w14:textId="77777777" w:rsidR="00E72B1D" w:rsidRPr="00385CA9" w:rsidRDefault="00E72B1D" w:rsidP="00E72B1D">
      <w:pPr>
        <w:spacing w:after="0"/>
        <w:ind w:left="720"/>
        <w:jc w:val="both"/>
        <w:rPr>
          <w:rFonts w:ascii="Arial" w:hAnsi="Arial" w:cs="Arial"/>
          <w:b/>
          <w:sz w:val="24"/>
        </w:rPr>
      </w:pPr>
      <w:r w:rsidRPr="00385CA9">
        <w:rPr>
          <w:rFonts w:ascii="Arial" w:hAnsi="Arial" w:cs="Arial"/>
          <w:b/>
          <w:sz w:val="24"/>
        </w:rPr>
        <w:t>Compass Support</w:t>
      </w:r>
    </w:p>
    <w:p w14:paraId="3B860A3A"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Compass Support provides services targeting young people, families, vulnerable groups and older people from their base at The Sanctuary. They began as youth work providers but have grown their remit and locations.</w:t>
      </w:r>
    </w:p>
    <w:p w14:paraId="20431EE6" w14:textId="77777777" w:rsidR="00E72B1D" w:rsidRPr="00385CA9" w:rsidRDefault="00E72B1D" w:rsidP="00E72B1D">
      <w:pPr>
        <w:spacing w:after="0"/>
        <w:ind w:left="720"/>
        <w:jc w:val="both"/>
        <w:rPr>
          <w:rFonts w:ascii="Arial" w:hAnsi="Arial" w:cs="Arial"/>
          <w:sz w:val="24"/>
        </w:rPr>
      </w:pPr>
    </w:p>
    <w:p w14:paraId="4A053080"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We are a value-driven charitable organisation:</w:t>
      </w:r>
    </w:p>
    <w:p w14:paraId="79DF8E3B"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are community and customer focused</w:t>
      </w:r>
    </w:p>
    <w:p w14:paraId="106065EC"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are innovative, making good things happen</w:t>
      </w:r>
    </w:p>
    <w:p w14:paraId="5D32C535"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always deliver quality, and achieve value for money</w:t>
      </w:r>
    </w:p>
    <w:p w14:paraId="7FC45E1D"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act with integrity and take personal responsibility</w:t>
      </w:r>
    </w:p>
    <w:p w14:paraId="2B5B72E6"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treat people with dignity and respect</w:t>
      </w:r>
    </w:p>
    <w:p w14:paraId="6E53BED7" w14:textId="77777777" w:rsidR="00E72B1D" w:rsidRPr="00385CA9" w:rsidRDefault="00E72B1D" w:rsidP="00E72B1D">
      <w:pPr>
        <w:spacing w:after="0"/>
        <w:ind w:left="720"/>
        <w:jc w:val="both"/>
        <w:rPr>
          <w:rFonts w:ascii="Arial" w:hAnsi="Arial" w:cs="Arial"/>
          <w:sz w:val="24"/>
        </w:rPr>
      </w:pPr>
    </w:p>
    <w:p w14:paraId="1DCD1D6B" w14:textId="77777777" w:rsidR="00E72B1D" w:rsidRPr="00385CA9" w:rsidRDefault="00E72B1D" w:rsidP="00E72B1D">
      <w:pPr>
        <w:spacing w:after="0"/>
        <w:rPr>
          <w:rFonts w:ascii="Arial" w:hAnsi="Arial" w:cs="Arial"/>
          <w:color w:val="0A0A0A"/>
          <w:sz w:val="24"/>
        </w:rPr>
      </w:pPr>
      <w:r w:rsidRPr="00385CA9">
        <w:rPr>
          <w:rFonts w:ascii="Arial" w:hAnsi="Arial" w:cs="Arial"/>
          <w:color w:val="0A0A0A"/>
          <w:sz w:val="24"/>
        </w:rPr>
        <w:tab/>
        <w:t>Our Strategic Goals:</w:t>
      </w:r>
    </w:p>
    <w:p w14:paraId="302C35E7"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Provide great homes and excellent services</w:t>
      </w:r>
    </w:p>
    <w:p w14:paraId="2B1CA221"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Help people to reach their true potential</w:t>
      </w:r>
    </w:p>
    <w:p w14:paraId="0484A335"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Empower communities and identify community driven solutions</w:t>
      </w:r>
    </w:p>
    <w:p w14:paraId="6F75EC36"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Build a strong and value driven organisation</w:t>
      </w:r>
    </w:p>
    <w:p w14:paraId="19F3CA28" w14:textId="77777777" w:rsidR="00E72B1D" w:rsidRPr="00385CA9" w:rsidRDefault="00E72B1D" w:rsidP="00E72B1D">
      <w:pPr>
        <w:spacing w:after="0"/>
        <w:rPr>
          <w:rFonts w:ascii="Arial" w:hAnsi="Arial" w:cs="Arial"/>
          <w:color w:val="0A0A0A"/>
          <w:sz w:val="24"/>
        </w:rPr>
      </w:pPr>
    </w:p>
    <w:p w14:paraId="389F21CB"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 xml:space="preserve">You can read more about the Group </w:t>
      </w:r>
      <w:hyperlink r:id="rId15" w:history="1">
        <w:r w:rsidRPr="00385CA9">
          <w:rPr>
            <w:rStyle w:val="Hyperlink"/>
            <w:rFonts w:ascii="Arial" w:hAnsi="Arial" w:cs="Arial"/>
            <w:b/>
            <w:sz w:val="24"/>
          </w:rPr>
          <w:t>here</w:t>
        </w:r>
      </w:hyperlink>
    </w:p>
    <w:p w14:paraId="5122694F" w14:textId="77777777" w:rsidR="006F187C" w:rsidRPr="00134D15" w:rsidRDefault="006F187C" w:rsidP="00E72B1D">
      <w:pPr>
        <w:spacing w:after="0" w:line="240" w:lineRule="auto"/>
        <w:ind w:left="1080"/>
        <w:jc w:val="both"/>
        <w:rPr>
          <w:rFonts w:ascii="Tahoma" w:eastAsia="Times New Roman" w:hAnsi="Tahoma" w:cs="Tahoma"/>
          <w:b/>
          <w:bCs/>
          <w:color w:val="191919"/>
          <w:sz w:val="24"/>
          <w:szCs w:val="24"/>
          <w:lang w:eastAsia="en-GB"/>
        </w:rPr>
      </w:pPr>
    </w:p>
    <w:p w14:paraId="064520C0" w14:textId="2C04D9C0"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color w:val="191919"/>
          <w:sz w:val="24"/>
          <w:szCs w:val="24"/>
          <w:lang w:eastAsia="en-GB"/>
        </w:rPr>
        <w:t xml:space="preserve">Overview of the Contract </w:t>
      </w:r>
      <w:bookmarkEnd w:id="5"/>
    </w:p>
    <w:p w14:paraId="28511C91" w14:textId="4C69A780" w:rsidR="007C43AA" w:rsidRPr="008651F5" w:rsidRDefault="00CA45A4" w:rsidP="00E72B1D">
      <w:pPr>
        <w:spacing w:after="0" w:line="240" w:lineRule="auto"/>
        <w:ind w:left="720"/>
        <w:jc w:val="both"/>
        <w:rPr>
          <w:rFonts w:ascii="Tahoma" w:eastAsia="Times New Roman" w:hAnsi="Tahoma" w:cs="Tahoma"/>
          <w:color w:val="191919"/>
          <w:sz w:val="24"/>
          <w:szCs w:val="24"/>
        </w:rPr>
      </w:pPr>
      <w:r w:rsidRPr="008651F5">
        <w:rPr>
          <w:rFonts w:ascii="Tahoma" w:eastAsia="Times New Roman" w:hAnsi="Tahoma" w:cs="Tahoma"/>
          <w:color w:val="191919"/>
          <w:sz w:val="24"/>
          <w:szCs w:val="24"/>
        </w:rPr>
        <w:t xml:space="preserve">Our current </w:t>
      </w:r>
      <w:r w:rsidR="00DA74C5" w:rsidRPr="008651F5">
        <w:rPr>
          <w:rFonts w:ascii="Tahoma" w:eastAsia="Times New Roman" w:hAnsi="Tahoma" w:cs="Tahoma"/>
          <w:color w:val="191919"/>
          <w:sz w:val="24"/>
          <w:szCs w:val="24"/>
        </w:rPr>
        <w:t xml:space="preserve">Recruitment Applicant Tracking </w:t>
      </w:r>
      <w:r w:rsidR="00C57C15" w:rsidRPr="008651F5">
        <w:rPr>
          <w:rFonts w:ascii="Tahoma" w:eastAsia="Times New Roman" w:hAnsi="Tahoma" w:cs="Tahoma"/>
          <w:color w:val="191919"/>
          <w:sz w:val="24"/>
          <w:szCs w:val="24"/>
        </w:rPr>
        <w:t>S</w:t>
      </w:r>
      <w:r w:rsidR="00DA74C5" w:rsidRPr="008651F5">
        <w:rPr>
          <w:rFonts w:ascii="Tahoma" w:eastAsia="Times New Roman" w:hAnsi="Tahoma" w:cs="Tahoma"/>
          <w:color w:val="191919"/>
          <w:sz w:val="24"/>
          <w:szCs w:val="24"/>
        </w:rPr>
        <w:t xml:space="preserve">ystem contract </w:t>
      </w:r>
      <w:r w:rsidRPr="008651F5">
        <w:rPr>
          <w:rFonts w:ascii="Tahoma" w:eastAsia="Times New Roman" w:hAnsi="Tahoma" w:cs="Tahoma"/>
          <w:color w:val="191919"/>
          <w:sz w:val="24"/>
          <w:szCs w:val="24"/>
        </w:rPr>
        <w:t>expires end of March 20</w:t>
      </w:r>
      <w:r w:rsidR="009B3169" w:rsidRPr="008651F5">
        <w:rPr>
          <w:rFonts w:ascii="Tahoma" w:eastAsia="Times New Roman" w:hAnsi="Tahoma" w:cs="Tahoma"/>
          <w:color w:val="191919"/>
          <w:sz w:val="24"/>
          <w:szCs w:val="24"/>
        </w:rPr>
        <w:t>2</w:t>
      </w:r>
      <w:r w:rsidR="00DA74C5" w:rsidRPr="008651F5">
        <w:rPr>
          <w:rFonts w:ascii="Tahoma" w:eastAsia="Times New Roman" w:hAnsi="Tahoma" w:cs="Tahoma"/>
          <w:color w:val="191919"/>
          <w:sz w:val="24"/>
          <w:szCs w:val="24"/>
        </w:rPr>
        <w:t>4</w:t>
      </w:r>
      <w:r w:rsidRPr="008651F5">
        <w:rPr>
          <w:rFonts w:ascii="Tahoma" w:eastAsia="Times New Roman" w:hAnsi="Tahoma" w:cs="Tahoma"/>
          <w:color w:val="191919"/>
          <w:sz w:val="24"/>
          <w:szCs w:val="24"/>
        </w:rPr>
        <w:t xml:space="preserve">.  We now wish to </w:t>
      </w:r>
      <w:r w:rsidR="00543B25" w:rsidRPr="008651F5">
        <w:rPr>
          <w:rFonts w:ascii="Tahoma" w:eastAsia="Times New Roman" w:hAnsi="Tahoma" w:cs="Tahoma"/>
          <w:color w:val="191919"/>
          <w:sz w:val="24"/>
          <w:szCs w:val="24"/>
        </w:rPr>
        <w:t>procure</w:t>
      </w:r>
      <w:r w:rsidRPr="008651F5">
        <w:rPr>
          <w:rFonts w:ascii="Tahoma" w:eastAsia="Times New Roman" w:hAnsi="Tahoma" w:cs="Tahoma"/>
          <w:color w:val="191919"/>
          <w:sz w:val="24"/>
          <w:szCs w:val="24"/>
        </w:rPr>
        <w:t xml:space="preserve"> a new </w:t>
      </w:r>
      <w:r w:rsidR="008651F5" w:rsidRPr="008651F5">
        <w:rPr>
          <w:rFonts w:ascii="Tahoma" w:eastAsia="Times New Roman" w:hAnsi="Tahoma" w:cs="Tahoma"/>
          <w:color w:val="191919"/>
          <w:sz w:val="24"/>
          <w:szCs w:val="24"/>
        </w:rPr>
        <w:t xml:space="preserve">Recruitment Applicant Tracking System contract </w:t>
      </w:r>
      <w:r w:rsidR="004E1EE7">
        <w:rPr>
          <w:rFonts w:ascii="Tahoma" w:eastAsia="Times New Roman" w:hAnsi="Tahoma" w:cs="Tahoma"/>
          <w:color w:val="191919"/>
          <w:sz w:val="24"/>
          <w:szCs w:val="24"/>
        </w:rPr>
        <w:t xml:space="preserve">that </w:t>
      </w:r>
      <w:r w:rsidR="004E1EE7" w:rsidRPr="008651F5">
        <w:rPr>
          <w:rFonts w:ascii="Tahoma" w:eastAsia="Times New Roman" w:hAnsi="Tahoma" w:cs="Tahoma"/>
          <w:color w:val="191919"/>
          <w:sz w:val="24"/>
          <w:szCs w:val="24"/>
        </w:rPr>
        <w:t>continues</w:t>
      </w:r>
      <w:r w:rsidR="00FF6654">
        <w:rPr>
          <w:rFonts w:ascii="Tahoma" w:eastAsia="Times New Roman" w:hAnsi="Tahoma" w:cs="Tahoma"/>
          <w:color w:val="191919"/>
          <w:sz w:val="24"/>
          <w:szCs w:val="24"/>
        </w:rPr>
        <w:t xml:space="preserve"> to </w:t>
      </w:r>
      <w:r w:rsidR="008651F5" w:rsidRPr="008651F5">
        <w:rPr>
          <w:rFonts w:ascii="Tahoma" w:eastAsia="Times New Roman" w:hAnsi="Tahoma" w:cs="Tahoma"/>
          <w:color w:val="191919"/>
          <w:sz w:val="24"/>
          <w:szCs w:val="24"/>
        </w:rPr>
        <w:t xml:space="preserve">provide an effective </w:t>
      </w:r>
      <w:r w:rsidR="00DA74C5" w:rsidRPr="008651F5">
        <w:rPr>
          <w:rFonts w:ascii="Tahoma" w:eastAsia="Times New Roman" w:hAnsi="Tahoma" w:cs="Tahoma"/>
          <w:color w:val="191919"/>
          <w:sz w:val="24"/>
          <w:szCs w:val="24"/>
        </w:rPr>
        <w:t>recruitment</w:t>
      </w:r>
      <w:r w:rsidRPr="008651F5">
        <w:rPr>
          <w:rFonts w:ascii="Tahoma" w:eastAsia="Times New Roman" w:hAnsi="Tahoma" w:cs="Tahoma"/>
          <w:color w:val="191919"/>
          <w:sz w:val="24"/>
          <w:szCs w:val="24"/>
        </w:rPr>
        <w:t xml:space="preserve"> service for The Group.  </w:t>
      </w:r>
    </w:p>
    <w:p w14:paraId="56105106" w14:textId="77777777" w:rsidR="00854DB3" w:rsidRPr="00C57C15" w:rsidRDefault="00854DB3" w:rsidP="00E72B1D">
      <w:pPr>
        <w:spacing w:after="0" w:line="240" w:lineRule="auto"/>
        <w:ind w:left="720"/>
        <w:jc w:val="both"/>
        <w:rPr>
          <w:rFonts w:ascii="Tahoma" w:eastAsia="Times New Roman" w:hAnsi="Tahoma" w:cs="Tahoma"/>
          <w:b/>
          <w:color w:val="191919"/>
          <w:sz w:val="24"/>
          <w:szCs w:val="24"/>
          <w:highlight w:val="yellow"/>
          <w:lang w:eastAsia="en-GB"/>
        </w:rPr>
      </w:pPr>
    </w:p>
    <w:p w14:paraId="0B815871" w14:textId="77777777" w:rsidR="00854DB3" w:rsidRPr="00C57C15" w:rsidRDefault="00854DB3" w:rsidP="00E72B1D">
      <w:pPr>
        <w:spacing w:after="0" w:line="240" w:lineRule="auto"/>
        <w:ind w:left="720"/>
        <w:jc w:val="both"/>
        <w:rPr>
          <w:rFonts w:ascii="Tahoma" w:eastAsia="Times New Roman" w:hAnsi="Tahoma" w:cs="Tahoma"/>
          <w:b/>
          <w:color w:val="191919"/>
          <w:sz w:val="24"/>
          <w:szCs w:val="24"/>
          <w:highlight w:val="yellow"/>
          <w:lang w:eastAsia="en-GB"/>
        </w:rPr>
      </w:pPr>
    </w:p>
    <w:p w14:paraId="0BDB432C" w14:textId="77777777" w:rsidR="00854DB3" w:rsidRPr="00C57C15" w:rsidRDefault="00854DB3" w:rsidP="00E72B1D">
      <w:pPr>
        <w:spacing w:after="0" w:line="240" w:lineRule="auto"/>
        <w:ind w:left="720"/>
        <w:jc w:val="both"/>
        <w:rPr>
          <w:rFonts w:ascii="Tahoma" w:eastAsia="Times New Roman" w:hAnsi="Tahoma" w:cs="Tahoma"/>
          <w:b/>
          <w:color w:val="191919"/>
          <w:sz w:val="24"/>
          <w:szCs w:val="24"/>
          <w:highlight w:val="yellow"/>
          <w:lang w:eastAsia="en-GB"/>
        </w:rPr>
      </w:pPr>
    </w:p>
    <w:p w14:paraId="66CCBCD9" w14:textId="3D118CBA" w:rsidR="00E72B1D" w:rsidRPr="00040BDA" w:rsidRDefault="00E72B1D" w:rsidP="00E72B1D">
      <w:pPr>
        <w:spacing w:after="0" w:line="240" w:lineRule="auto"/>
        <w:ind w:left="720"/>
        <w:jc w:val="both"/>
        <w:rPr>
          <w:rFonts w:ascii="Tahoma" w:eastAsia="Times New Roman" w:hAnsi="Tahoma" w:cs="Tahoma"/>
          <w:bCs/>
          <w:color w:val="191919"/>
          <w:sz w:val="24"/>
          <w:szCs w:val="24"/>
          <w:lang w:eastAsia="en-GB"/>
        </w:rPr>
      </w:pPr>
      <w:bookmarkStart w:id="6" w:name="_Hlk153791828"/>
      <w:r w:rsidRPr="00040BDA">
        <w:rPr>
          <w:rFonts w:ascii="Tahoma" w:eastAsia="Times New Roman" w:hAnsi="Tahoma" w:cs="Tahoma"/>
          <w:bCs/>
          <w:color w:val="191919"/>
          <w:sz w:val="24"/>
          <w:szCs w:val="24"/>
          <w:lang w:eastAsia="en-GB"/>
        </w:rPr>
        <w:t>The key requirements of the Contract are as follows:</w:t>
      </w:r>
    </w:p>
    <w:p w14:paraId="46B07CE3" w14:textId="78706593" w:rsidR="00E72B1D" w:rsidRPr="00040BDA"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040BDA">
        <w:rPr>
          <w:rFonts w:ascii="Tahoma" w:eastAsia="Times New Roman" w:hAnsi="Tahoma" w:cs="Tahoma"/>
          <w:bCs/>
          <w:color w:val="191919"/>
          <w:sz w:val="24"/>
          <w:szCs w:val="24"/>
          <w:lang w:eastAsia="en-GB"/>
        </w:rPr>
        <w:t xml:space="preserve">Development </w:t>
      </w:r>
      <w:r w:rsidR="00D220B1" w:rsidRPr="00040BDA">
        <w:rPr>
          <w:rFonts w:ascii="Tahoma" w:eastAsia="Times New Roman" w:hAnsi="Tahoma" w:cs="Tahoma"/>
          <w:bCs/>
          <w:color w:val="191919"/>
          <w:sz w:val="24"/>
          <w:szCs w:val="24"/>
          <w:lang w:eastAsia="en-GB"/>
        </w:rPr>
        <w:t xml:space="preserve">of an applicant tracking system (ATS) to </w:t>
      </w:r>
      <w:r w:rsidR="00E25A8E">
        <w:rPr>
          <w:rFonts w:ascii="Tahoma" w:eastAsia="Times New Roman" w:hAnsi="Tahoma" w:cs="Tahoma"/>
          <w:bCs/>
          <w:color w:val="191919"/>
          <w:sz w:val="24"/>
          <w:szCs w:val="24"/>
          <w:lang w:eastAsia="en-GB"/>
        </w:rPr>
        <w:t xml:space="preserve">attract and </w:t>
      </w:r>
      <w:r w:rsidR="00D220B1" w:rsidRPr="00040BDA">
        <w:rPr>
          <w:rFonts w:ascii="Tahoma" w:eastAsia="Times New Roman" w:hAnsi="Tahoma" w:cs="Tahoma"/>
          <w:bCs/>
          <w:color w:val="191919"/>
          <w:sz w:val="24"/>
          <w:szCs w:val="24"/>
          <w:lang w:eastAsia="en-GB"/>
        </w:rPr>
        <w:t>track candidates throughout the recruiting and hiring process.</w:t>
      </w:r>
    </w:p>
    <w:p w14:paraId="65B7B869" w14:textId="7E81FBA4" w:rsidR="00040BDA" w:rsidRDefault="00040BDA"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040BDA">
        <w:rPr>
          <w:rFonts w:ascii="Tahoma" w:eastAsia="Times New Roman" w:hAnsi="Tahoma" w:cs="Tahoma"/>
          <w:bCs/>
          <w:color w:val="191919"/>
          <w:sz w:val="24"/>
          <w:szCs w:val="24"/>
          <w:lang w:eastAsia="en-GB"/>
        </w:rPr>
        <w:t>Development of an Onboarding site that engages new candidates prior to their first day of employment.</w:t>
      </w:r>
    </w:p>
    <w:p w14:paraId="1110D48A" w14:textId="4F6225EB" w:rsidR="00E25A8E" w:rsidRDefault="00E25A8E"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 xml:space="preserve">Development of an internal talent pool system </w:t>
      </w:r>
    </w:p>
    <w:p w14:paraId="0123B24C" w14:textId="5B37FA92" w:rsidR="00E25A8E" w:rsidRPr="00040BDA" w:rsidRDefault="00E25A8E"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E25A8E">
        <w:rPr>
          <w:rFonts w:ascii="Tahoma" w:eastAsia="Times New Roman" w:hAnsi="Tahoma" w:cs="Tahoma"/>
          <w:bCs/>
          <w:color w:val="191919"/>
          <w:sz w:val="24"/>
          <w:szCs w:val="24"/>
          <w:lang w:eastAsia="en-GB"/>
        </w:rPr>
        <w:t>Fully managed recruitment services</w:t>
      </w:r>
      <w:r>
        <w:rPr>
          <w:rFonts w:ascii="Tahoma" w:eastAsia="Times New Roman" w:hAnsi="Tahoma" w:cs="Tahoma"/>
          <w:bCs/>
          <w:color w:val="191919"/>
          <w:sz w:val="24"/>
          <w:szCs w:val="24"/>
          <w:lang w:eastAsia="en-GB"/>
        </w:rPr>
        <w:t xml:space="preserve"> which provides support to enhance recruitment campaigns, manage candidate experience and provide feedback</w:t>
      </w:r>
    </w:p>
    <w:p w14:paraId="01D80AF2" w14:textId="498CE6A7" w:rsidR="00040BDA" w:rsidRPr="00040BDA" w:rsidRDefault="00E25A8E"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 xml:space="preserve">An </w:t>
      </w:r>
      <w:r w:rsidR="00040BDA" w:rsidRPr="00040BDA">
        <w:rPr>
          <w:rFonts w:ascii="Tahoma" w:eastAsia="Times New Roman" w:hAnsi="Tahoma" w:cs="Tahoma"/>
          <w:bCs/>
          <w:color w:val="191919"/>
          <w:sz w:val="24"/>
          <w:szCs w:val="24"/>
          <w:lang w:eastAsia="en-GB"/>
        </w:rPr>
        <w:t>ATS that supports blind CV’s</w:t>
      </w:r>
    </w:p>
    <w:p w14:paraId="0589F0B3" w14:textId="1EA9808B" w:rsidR="00040BDA" w:rsidRDefault="00040BDA"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040BDA">
        <w:rPr>
          <w:rFonts w:ascii="Tahoma" w:eastAsia="Times New Roman" w:hAnsi="Tahoma" w:cs="Tahoma"/>
          <w:bCs/>
          <w:color w:val="191919"/>
          <w:sz w:val="24"/>
          <w:szCs w:val="24"/>
          <w:lang w:eastAsia="en-GB"/>
        </w:rPr>
        <w:t xml:space="preserve">Experience of supporting recruitment within the Not for Profit &amp; Charity sector </w:t>
      </w:r>
    </w:p>
    <w:p w14:paraId="189C9204" w14:textId="3D700D35" w:rsidR="00E25A8E" w:rsidRPr="00040BDA" w:rsidRDefault="00E25A8E" w:rsidP="00040BDA">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 xml:space="preserve">Ability to report E&amp;D data </w:t>
      </w:r>
    </w:p>
    <w:p w14:paraId="17BABB0E" w14:textId="0851E32F" w:rsidR="00E72B1D" w:rsidRPr="00E25A8E"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E25A8E">
        <w:rPr>
          <w:rFonts w:ascii="Tahoma" w:eastAsia="Times New Roman" w:hAnsi="Tahoma" w:cs="Tahoma"/>
          <w:bCs/>
          <w:color w:val="191919"/>
          <w:sz w:val="24"/>
          <w:szCs w:val="24"/>
          <w:lang w:eastAsia="en-GB"/>
        </w:rPr>
        <w:t>Development of close working relationships</w:t>
      </w:r>
    </w:p>
    <w:p w14:paraId="798F641D" w14:textId="6C8C2482" w:rsidR="00E72B1D" w:rsidRPr="00D220B1"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D220B1">
        <w:rPr>
          <w:rFonts w:ascii="Tahoma" w:eastAsia="Times New Roman" w:hAnsi="Tahoma" w:cs="Tahoma"/>
          <w:bCs/>
          <w:color w:val="191919"/>
          <w:sz w:val="24"/>
          <w:szCs w:val="24"/>
          <w:lang w:eastAsia="en-GB"/>
        </w:rPr>
        <w:t>Dedicated account management</w:t>
      </w:r>
    </w:p>
    <w:p w14:paraId="29F94EB8" w14:textId="15E9950E" w:rsidR="00E72B1D" w:rsidRPr="00D220B1"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D220B1">
        <w:rPr>
          <w:rFonts w:ascii="Tahoma" w:eastAsia="Times New Roman" w:hAnsi="Tahoma" w:cs="Tahoma"/>
          <w:bCs/>
          <w:color w:val="191919"/>
          <w:sz w:val="24"/>
          <w:szCs w:val="24"/>
          <w:lang w:eastAsia="en-GB"/>
        </w:rPr>
        <w:t>Establish an effective Service Level Agreement with appropriate performance measures</w:t>
      </w:r>
    </w:p>
    <w:p w14:paraId="2AA288CF" w14:textId="0C2C71BD" w:rsidR="00E72B1D" w:rsidRPr="00D220B1"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sidRPr="00D220B1">
        <w:rPr>
          <w:rFonts w:ascii="Tahoma" w:eastAsia="Times New Roman" w:hAnsi="Tahoma" w:cs="Tahoma"/>
          <w:bCs/>
          <w:color w:val="191919"/>
          <w:sz w:val="24"/>
          <w:szCs w:val="24"/>
          <w:lang w:eastAsia="en-GB"/>
        </w:rPr>
        <w:t xml:space="preserve">Regular feedback, updates and reporting </w:t>
      </w:r>
    </w:p>
    <w:bookmarkEnd w:id="6"/>
    <w:p w14:paraId="6EDDAC8E" w14:textId="77777777" w:rsidR="00E72B1D" w:rsidRPr="00C57C15" w:rsidRDefault="00E72B1D" w:rsidP="00E72B1D">
      <w:pPr>
        <w:spacing w:after="0" w:line="240" w:lineRule="auto"/>
        <w:ind w:left="720"/>
        <w:jc w:val="both"/>
        <w:rPr>
          <w:rFonts w:ascii="Tahoma" w:eastAsia="Times New Roman" w:hAnsi="Tahoma" w:cs="Tahoma"/>
          <w:bCs/>
          <w:color w:val="191919"/>
          <w:sz w:val="24"/>
          <w:szCs w:val="24"/>
          <w:highlight w:val="yellow"/>
          <w:lang w:eastAsia="en-GB"/>
        </w:rPr>
      </w:pPr>
    </w:p>
    <w:p w14:paraId="7485E6F2" w14:textId="77777777" w:rsidR="00E72B1D" w:rsidRPr="00B70011" w:rsidRDefault="00E72B1D" w:rsidP="00E72B1D">
      <w:pPr>
        <w:spacing w:after="0"/>
        <w:ind w:left="709"/>
        <w:jc w:val="both"/>
        <w:rPr>
          <w:rFonts w:ascii="Arial" w:eastAsia="Times New Roman" w:hAnsi="Arial" w:cs="Arial"/>
          <w:color w:val="191919"/>
          <w:sz w:val="24"/>
          <w:szCs w:val="24"/>
        </w:rPr>
      </w:pPr>
      <w:r w:rsidRPr="00B70011">
        <w:rPr>
          <w:rFonts w:ascii="Arial" w:eastAsia="Times New Roman" w:hAnsi="Arial" w:cs="Arial"/>
          <w:color w:val="191919"/>
          <w:sz w:val="24"/>
          <w:szCs w:val="24"/>
        </w:rPr>
        <w:t>The Pioneer Group is also looking to secure maximum added value from the Contract. The following, whilst not exhaustive, are examples of added value activities that might be provided:</w:t>
      </w:r>
    </w:p>
    <w:p w14:paraId="3C1BB05F" w14:textId="77777777" w:rsidR="00E72B1D" w:rsidRPr="00B70011" w:rsidRDefault="00E72B1D" w:rsidP="00E72B1D">
      <w:pPr>
        <w:pStyle w:val="ListParagraph"/>
        <w:numPr>
          <w:ilvl w:val="0"/>
          <w:numId w:val="37"/>
        </w:numPr>
        <w:spacing w:after="0"/>
        <w:jc w:val="both"/>
        <w:rPr>
          <w:rFonts w:ascii="Arial" w:eastAsia="Times New Roman" w:hAnsi="Arial" w:cs="Arial"/>
          <w:color w:val="191919"/>
          <w:sz w:val="24"/>
          <w:szCs w:val="24"/>
        </w:rPr>
      </w:pPr>
      <w:r w:rsidRPr="00B70011">
        <w:rPr>
          <w:rFonts w:ascii="Arial" w:eastAsia="Times New Roman" w:hAnsi="Arial" w:cs="Arial"/>
          <w:color w:val="191919"/>
          <w:sz w:val="24"/>
          <w:szCs w:val="24"/>
        </w:rPr>
        <w:t>Training services</w:t>
      </w:r>
    </w:p>
    <w:p w14:paraId="0D4A0EAC" w14:textId="77777777" w:rsidR="00E72B1D" w:rsidRPr="00B70011" w:rsidRDefault="00E72B1D" w:rsidP="00E72B1D">
      <w:pPr>
        <w:pStyle w:val="ListParagraph"/>
        <w:numPr>
          <w:ilvl w:val="0"/>
          <w:numId w:val="37"/>
        </w:numPr>
        <w:spacing w:after="0"/>
        <w:jc w:val="both"/>
        <w:rPr>
          <w:rFonts w:ascii="Arial" w:eastAsia="Times New Roman" w:hAnsi="Arial" w:cs="Arial"/>
          <w:color w:val="191919"/>
          <w:sz w:val="24"/>
          <w:szCs w:val="24"/>
        </w:rPr>
      </w:pPr>
      <w:r w:rsidRPr="00B70011">
        <w:rPr>
          <w:rFonts w:ascii="Arial" w:eastAsia="Times New Roman" w:hAnsi="Arial" w:cs="Arial"/>
          <w:color w:val="191919"/>
          <w:sz w:val="24"/>
          <w:szCs w:val="24"/>
        </w:rPr>
        <w:t>Workshops/surgeries</w:t>
      </w:r>
    </w:p>
    <w:p w14:paraId="6D218E02" w14:textId="77777777" w:rsidR="00E72B1D" w:rsidRPr="00B70011" w:rsidRDefault="00E72B1D" w:rsidP="00E72B1D">
      <w:pPr>
        <w:pStyle w:val="ListParagraph"/>
        <w:numPr>
          <w:ilvl w:val="0"/>
          <w:numId w:val="37"/>
        </w:numPr>
        <w:spacing w:after="0"/>
        <w:jc w:val="both"/>
        <w:rPr>
          <w:rFonts w:ascii="Arial" w:eastAsia="Times New Roman" w:hAnsi="Arial" w:cs="Arial"/>
          <w:color w:val="191919"/>
          <w:sz w:val="24"/>
          <w:szCs w:val="24"/>
        </w:rPr>
      </w:pPr>
      <w:r w:rsidRPr="00B70011">
        <w:rPr>
          <w:rFonts w:ascii="Arial" w:eastAsia="Times New Roman" w:hAnsi="Arial" w:cs="Arial"/>
          <w:color w:val="191919"/>
          <w:sz w:val="24"/>
          <w:szCs w:val="24"/>
        </w:rPr>
        <w:t>Access to events and briefings</w:t>
      </w:r>
    </w:p>
    <w:p w14:paraId="7DF1EAB8" w14:textId="77777777" w:rsidR="00E72B1D" w:rsidRPr="00E72B1D" w:rsidRDefault="00E72B1D" w:rsidP="00E72B1D">
      <w:pPr>
        <w:spacing w:after="0" w:line="240" w:lineRule="auto"/>
        <w:ind w:left="720"/>
        <w:jc w:val="both"/>
        <w:rPr>
          <w:rFonts w:ascii="Tahoma" w:eastAsia="Times New Roman" w:hAnsi="Tahoma" w:cs="Tahoma"/>
          <w:bCs/>
          <w:color w:val="191919"/>
          <w:sz w:val="24"/>
          <w:szCs w:val="24"/>
          <w:lang w:eastAsia="en-GB"/>
        </w:rPr>
      </w:pPr>
    </w:p>
    <w:p w14:paraId="4AC1A2C5" w14:textId="77777777" w:rsidR="00E162B3" w:rsidRPr="00134D15" w:rsidRDefault="00E162B3" w:rsidP="00E162B3">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7" w:name="_Toc361659407"/>
      <w:bookmarkStart w:id="8" w:name="_Toc361659412"/>
      <w:r w:rsidRPr="00134D15">
        <w:rPr>
          <w:rFonts w:ascii="Tahoma" w:eastAsia="Times New Roman" w:hAnsi="Tahoma" w:cs="Tahoma"/>
          <w:b/>
          <w:bCs/>
          <w:color w:val="191919"/>
          <w:sz w:val="24"/>
          <w:szCs w:val="24"/>
          <w:lang w:eastAsia="en-GB"/>
        </w:rPr>
        <w:t>Purpose</w:t>
      </w:r>
      <w:bookmarkEnd w:id="7"/>
      <w:r w:rsidRPr="00134D15">
        <w:rPr>
          <w:rFonts w:ascii="Tahoma" w:eastAsia="Times New Roman" w:hAnsi="Tahoma" w:cs="Tahoma"/>
          <w:b/>
          <w:bCs/>
          <w:color w:val="191919"/>
          <w:sz w:val="24"/>
          <w:szCs w:val="24"/>
          <w:lang w:eastAsia="en-GB"/>
        </w:rPr>
        <w:t xml:space="preserve"> of the Invitation to Tender</w:t>
      </w:r>
    </w:p>
    <w:p w14:paraId="465FF1EC" w14:textId="46A41272" w:rsidR="00E162B3" w:rsidRPr="00134D15" w:rsidRDefault="00E162B3" w:rsidP="00E162B3">
      <w:pPr>
        <w:spacing w:after="0" w:line="240" w:lineRule="auto"/>
        <w:ind w:left="720"/>
        <w:jc w:val="both"/>
        <w:rPr>
          <w:rFonts w:ascii="Tahoma" w:eastAsia="Times New Roman" w:hAnsi="Tahoma" w:cs="Tahoma"/>
          <w:snapToGrid w:val="0"/>
          <w:sz w:val="24"/>
          <w:szCs w:val="24"/>
        </w:rPr>
      </w:pPr>
      <w:r w:rsidRPr="00134D15">
        <w:rPr>
          <w:rFonts w:ascii="Tahoma" w:eastAsia="Times New Roman" w:hAnsi="Tahoma" w:cs="Tahoma"/>
          <w:snapToGrid w:val="0"/>
          <w:color w:val="191919"/>
          <w:sz w:val="24"/>
          <w:szCs w:val="24"/>
        </w:rPr>
        <w:t>T</w:t>
      </w:r>
      <w:r w:rsidRPr="00134D15">
        <w:rPr>
          <w:rFonts w:ascii="Tahoma" w:eastAsia="Times New Roman" w:hAnsi="Tahoma" w:cs="Tahoma"/>
          <w:snapToGrid w:val="0"/>
          <w:sz w:val="24"/>
          <w:szCs w:val="24"/>
        </w:rPr>
        <w:t xml:space="preserve">his ITT provides the details of a competition being conducted by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DB04CC">
        <w:rPr>
          <w:rFonts w:ascii="Tahoma" w:eastAsia="Times New Roman" w:hAnsi="Tahoma" w:cs="Tahoma"/>
          <w:snapToGrid w:val="0"/>
          <w:sz w:val="24"/>
          <w:szCs w:val="24"/>
        </w:rPr>
        <w:t>to select a Successful Bidder</w:t>
      </w:r>
      <w:r w:rsidRPr="00134D15">
        <w:rPr>
          <w:rFonts w:ascii="Tahoma" w:eastAsia="Times New Roman" w:hAnsi="Tahoma" w:cs="Tahoma"/>
          <w:snapToGrid w:val="0"/>
          <w:sz w:val="24"/>
          <w:szCs w:val="24"/>
        </w:rPr>
        <w:t xml:space="preserve"> for the Contract.  </w:t>
      </w:r>
    </w:p>
    <w:p w14:paraId="69D0BDAE" w14:textId="77777777" w:rsidR="00E162B3" w:rsidRPr="00134D15" w:rsidRDefault="00E162B3" w:rsidP="00E162B3">
      <w:pPr>
        <w:spacing w:after="0" w:line="240" w:lineRule="auto"/>
        <w:ind w:left="720"/>
        <w:jc w:val="both"/>
        <w:rPr>
          <w:rFonts w:ascii="Tahoma" w:eastAsia="Times New Roman" w:hAnsi="Tahoma" w:cs="Tahoma"/>
          <w:color w:val="191919"/>
          <w:sz w:val="24"/>
          <w:szCs w:val="24"/>
        </w:rPr>
      </w:pPr>
    </w:p>
    <w:p w14:paraId="3D8A78DC" w14:textId="080A359E" w:rsidR="00E162B3" w:rsidRDefault="00E162B3" w:rsidP="00543B25">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9" w:name="_Toc361659408"/>
      <w:r w:rsidRPr="00134D15">
        <w:rPr>
          <w:rFonts w:ascii="Tahoma" w:eastAsia="Times New Roman" w:hAnsi="Tahoma" w:cs="Tahoma"/>
          <w:b/>
          <w:bCs/>
          <w:snapToGrid w:val="0"/>
          <w:color w:val="191919"/>
          <w:sz w:val="24"/>
          <w:szCs w:val="24"/>
          <w:lang w:eastAsia="en-GB"/>
        </w:rPr>
        <w:t>Contact information</w:t>
      </w:r>
      <w:bookmarkEnd w:id="9"/>
    </w:p>
    <w:p w14:paraId="545467AD" w14:textId="77777777" w:rsidR="00DB04CC" w:rsidRPr="00134D15" w:rsidRDefault="00DB04CC" w:rsidP="00DB04CC">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All communication in respect of the bid process shall be addressed to:</w:t>
      </w:r>
    </w:p>
    <w:p w14:paraId="451A3F53" w14:textId="77777777" w:rsidR="00DB04CC" w:rsidRPr="00134D15" w:rsidRDefault="00DB04CC" w:rsidP="00DB04CC">
      <w:pPr>
        <w:spacing w:after="0" w:line="240" w:lineRule="auto"/>
        <w:ind w:left="720"/>
        <w:jc w:val="both"/>
        <w:rPr>
          <w:rFonts w:ascii="Tahoma" w:eastAsia="Times New Roman" w:hAnsi="Tahoma" w:cs="Tahoma"/>
          <w:snapToGrid w:val="0"/>
          <w:color w:val="191919"/>
          <w:sz w:val="24"/>
          <w:szCs w:val="24"/>
        </w:rPr>
      </w:pPr>
    </w:p>
    <w:p w14:paraId="1AFC2713" w14:textId="078BDA55" w:rsidR="00DB04CC" w:rsidRPr="00315EFA" w:rsidRDefault="00DB04CC" w:rsidP="00DB04CC">
      <w:pPr>
        <w:spacing w:after="0" w:line="240" w:lineRule="auto"/>
        <w:jc w:val="both"/>
        <w:rPr>
          <w:rFonts w:ascii="Tahoma" w:eastAsia="Times New Roman" w:hAnsi="Tahoma" w:cs="Tahoma"/>
          <w:color w:val="191919"/>
          <w:sz w:val="24"/>
          <w:szCs w:val="24"/>
        </w:rPr>
      </w:pPr>
      <w:r>
        <w:rPr>
          <w:rFonts w:ascii="Tahoma" w:eastAsia="Times New Roman" w:hAnsi="Tahoma" w:cs="Tahoma"/>
          <w:color w:val="191919"/>
          <w:sz w:val="24"/>
          <w:szCs w:val="24"/>
        </w:rPr>
        <w:tab/>
      </w:r>
      <w:r w:rsidR="008651F5" w:rsidRPr="00315EFA">
        <w:rPr>
          <w:rFonts w:ascii="Tahoma" w:eastAsia="Times New Roman" w:hAnsi="Tahoma" w:cs="Tahoma"/>
          <w:color w:val="191919"/>
          <w:sz w:val="24"/>
          <w:szCs w:val="24"/>
        </w:rPr>
        <w:t xml:space="preserve">Imran Khalifa </w:t>
      </w:r>
      <w:r w:rsidR="009B3169" w:rsidRPr="00315EFA">
        <w:rPr>
          <w:rFonts w:ascii="Tahoma" w:eastAsia="Times New Roman" w:hAnsi="Tahoma" w:cs="Tahoma"/>
          <w:color w:val="191919"/>
          <w:sz w:val="24"/>
          <w:szCs w:val="24"/>
        </w:rPr>
        <w:t xml:space="preserve">– </w:t>
      </w:r>
      <w:r w:rsidR="008651F5" w:rsidRPr="00315EFA">
        <w:rPr>
          <w:rFonts w:ascii="Tahoma" w:eastAsia="Times New Roman" w:hAnsi="Tahoma" w:cs="Tahoma"/>
          <w:color w:val="191919"/>
          <w:sz w:val="24"/>
          <w:szCs w:val="24"/>
        </w:rPr>
        <w:t>Head of People and Organisational Development</w:t>
      </w:r>
    </w:p>
    <w:p w14:paraId="5673C829" w14:textId="77777777" w:rsidR="00DB04CC" w:rsidRPr="00315EFA" w:rsidRDefault="00DB04CC" w:rsidP="00DB04CC">
      <w:pPr>
        <w:spacing w:after="0" w:line="240" w:lineRule="auto"/>
        <w:jc w:val="both"/>
        <w:rPr>
          <w:rFonts w:ascii="Tahoma" w:eastAsia="Times New Roman" w:hAnsi="Tahoma" w:cs="Tahoma"/>
          <w:color w:val="191919"/>
          <w:sz w:val="24"/>
          <w:szCs w:val="24"/>
        </w:rPr>
      </w:pPr>
      <w:r w:rsidRPr="00315EFA">
        <w:rPr>
          <w:rFonts w:ascii="Tahoma" w:eastAsia="Times New Roman" w:hAnsi="Tahoma" w:cs="Tahoma"/>
          <w:color w:val="191919"/>
          <w:sz w:val="24"/>
          <w:szCs w:val="24"/>
        </w:rPr>
        <w:tab/>
        <w:t xml:space="preserve">Pioneer Group  </w:t>
      </w:r>
    </w:p>
    <w:p w14:paraId="32D2B8F1" w14:textId="77777777" w:rsidR="00DB04CC" w:rsidRPr="00315EFA" w:rsidRDefault="00DB04CC" w:rsidP="00DB04CC">
      <w:pPr>
        <w:spacing w:after="0" w:line="240" w:lineRule="auto"/>
        <w:ind w:firstLine="709"/>
        <w:jc w:val="both"/>
        <w:rPr>
          <w:rFonts w:ascii="Tahoma" w:eastAsia="Times New Roman" w:hAnsi="Tahoma" w:cs="Tahoma"/>
          <w:color w:val="191919"/>
          <w:sz w:val="24"/>
          <w:szCs w:val="24"/>
        </w:rPr>
      </w:pPr>
      <w:r w:rsidRPr="00315EFA">
        <w:rPr>
          <w:rFonts w:ascii="Tahoma" w:eastAsia="Times New Roman" w:hAnsi="Tahoma" w:cs="Tahoma"/>
          <w:color w:val="191919"/>
          <w:sz w:val="24"/>
          <w:szCs w:val="24"/>
        </w:rPr>
        <w:t xml:space="preserve">11 High Street </w:t>
      </w:r>
    </w:p>
    <w:p w14:paraId="590DCC8B" w14:textId="77777777" w:rsidR="00DB04CC" w:rsidRPr="00315EFA" w:rsidRDefault="00DB04CC" w:rsidP="00DB04CC">
      <w:pPr>
        <w:spacing w:after="0" w:line="240" w:lineRule="auto"/>
        <w:ind w:firstLine="709"/>
        <w:jc w:val="both"/>
        <w:rPr>
          <w:rFonts w:ascii="Tahoma" w:eastAsia="Times New Roman" w:hAnsi="Tahoma" w:cs="Tahoma"/>
          <w:color w:val="191919"/>
          <w:sz w:val="24"/>
          <w:szCs w:val="24"/>
        </w:rPr>
      </w:pPr>
      <w:r w:rsidRPr="00315EFA">
        <w:rPr>
          <w:rFonts w:ascii="Tahoma" w:eastAsia="Times New Roman" w:hAnsi="Tahoma" w:cs="Tahoma"/>
          <w:color w:val="191919"/>
          <w:sz w:val="24"/>
          <w:szCs w:val="24"/>
        </w:rPr>
        <w:t xml:space="preserve">Castle Vale </w:t>
      </w:r>
    </w:p>
    <w:p w14:paraId="016CC5EB" w14:textId="77777777" w:rsidR="00DB04CC" w:rsidRPr="00315EFA" w:rsidRDefault="00DB04CC" w:rsidP="00DB04CC">
      <w:pPr>
        <w:spacing w:after="0" w:line="240" w:lineRule="auto"/>
        <w:ind w:firstLine="709"/>
        <w:jc w:val="both"/>
        <w:rPr>
          <w:rFonts w:ascii="Tahoma" w:eastAsia="Times New Roman" w:hAnsi="Tahoma" w:cs="Tahoma"/>
          <w:color w:val="191919"/>
          <w:sz w:val="24"/>
          <w:szCs w:val="24"/>
        </w:rPr>
      </w:pPr>
      <w:r w:rsidRPr="00315EFA">
        <w:rPr>
          <w:rFonts w:ascii="Tahoma" w:eastAsia="Times New Roman" w:hAnsi="Tahoma" w:cs="Tahoma"/>
          <w:color w:val="191919"/>
          <w:sz w:val="24"/>
          <w:szCs w:val="24"/>
        </w:rPr>
        <w:t>Birmingham B35 7PR</w:t>
      </w:r>
    </w:p>
    <w:p w14:paraId="1F15391D" w14:textId="49AE161F" w:rsidR="00854DB3" w:rsidRPr="00C57C15" w:rsidRDefault="00854DB3" w:rsidP="00DB04CC">
      <w:pPr>
        <w:spacing w:after="0" w:line="240" w:lineRule="auto"/>
        <w:ind w:firstLine="709"/>
        <w:jc w:val="both"/>
        <w:rPr>
          <w:rFonts w:ascii="Tahoma" w:eastAsia="Times New Roman" w:hAnsi="Tahoma" w:cs="Tahoma"/>
          <w:color w:val="191919"/>
          <w:sz w:val="24"/>
          <w:szCs w:val="24"/>
          <w:highlight w:val="yellow"/>
        </w:rPr>
      </w:pPr>
      <w:r w:rsidRPr="00315EFA">
        <w:rPr>
          <w:rFonts w:ascii="Tahoma" w:eastAsia="Times New Roman" w:hAnsi="Tahoma" w:cs="Tahoma"/>
          <w:color w:val="191919"/>
          <w:sz w:val="24"/>
          <w:szCs w:val="24"/>
        </w:rPr>
        <w:t xml:space="preserve">Mobile: </w:t>
      </w:r>
      <w:r w:rsidR="008651F5" w:rsidRPr="008651F5">
        <w:rPr>
          <w:rFonts w:ascii="Tahoma" w:eastAsia="Times New Roman" w:hAnsi="Tahoma" w:cs="Tahoma"/>
          <w:color w:val="191919"/>
          <w:sz w:val="24"/>
          <w:szCs w:val="24"/>
        </w:rPr>
        <w:t>07976354233</w:t>
      </w:r>
    </w:p>
    <w:p w14:paraId="0306C023" w14:textId="79C788B5" w:rsidR="00DB04CC" w:rsidRDefault="000F455E" w:rsidP="00DB04CC">
      <w:pPr>
        <w:keepNext/>
        <w:spacing w:after="0" w:line="240" w:lineRule="auto"/>
        <w:ind w:left="709"/>
        <w:jc w:val="both"/>
        <w:outlineLvl w:val="2"/>
        <w:rPr>
          <w:rFonts w:eastAsiaTheme="minorEastAsia"/>
          <w:noProof/>
          <w:lang w:eastAsia="en-GB"/>
        </w:rPr>
      </w:pPr>
      <w:hyperlink r:id="rId16" w:history="1">
        <w:r w:rsidR="008651F5">
          <w:rPr>
            <w:rStyle w:val="Hyperlink"/>
            <w:rFonts w:ascii="Tahoma" w:eastAsiaTheme="minorEastAsia" w:hAnsi="Tahoma" w:cs="Tahoma"/>
            <w:noProof/>
            <w:color w:val="005F72"/>
            <w:lang w:val="en-US" w:eastAsia="en-GB"/>
          </w:rPr>
          <w:t>Imran.Khalifa@pioneergroup.org.uk</w:t>
        </w:r>
      </w:hyperlink>
    </w:p>
    <w:p w14:paraId="51D6AB24" w14:textId="77777777" w:rsidR="008651F5" w:rsidRPr="00134D15" w:rsidRDefault="008651F5" w:rsidP="00DB04CC">
      <w:pPr>
        <w:keepNext/>
        <w:spacing w:after="0" w:line="240" w:lineRule="auto"/>
        <w:ind w:left="709"/>
        <w:jc w:val="both"/>
        <w:outlineLvl w:val="2"/>
        <w:rPr>
          <w:rFonts w:ascii="Tahoma" w:eastAsia="Times New Roman" w:hAnsi="Tahoma" w:cs="Tahoma"/>
          <w:b/>
          <w:bCs/>
          <w:color w:val="191919"/>
          <w:sz w:val="24"/>
          <w:szCs w:val="24"/>
          <w:lang w:eastAsia="en-GB"/>
        </w:rPr>
      </w:pPr>
    </w:p>
    <w:p w14:paraId="624AAD5F"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iCs/>
          <w:snapToGrid w:val="0"/>
          <w:color w:val="191919"/>
          <w:sz w:val="24"/>
          <w:szCs w:val="24"/>
          <w:lang w:eastAsia="en-GB"/>
        </w:rPr>
        <w:t>Duration of the Contract</w:t>
      </w:r>
      <w:bookmarkEnd w:id="8"/>
    </w:p>
    <w:p w14:paraId="009C0F25" w14:textId="7D121BCC" w:rsidR="00DB04CC" w:rsidRPr="00134D15" w:rsidRDefault="00DB04CC" w:rsidP="00DB04CC">
      <w:pPr>
        <w:spacing w:after="0" w:line="240" w:lineRule="auto"/>
        <w:ind w:left="720"/>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 xml:space="preserve">It is envisaged that the Contract with the Successful Bidder shall last for an initial period of three years, with an option to extend at </w:t>
      </w:r>
      <w:r w:rsidRPr="001A19DE">
        <w:rPr>
          <w:rFonts w:ascii="Tahoma" w:eastAsia="Times New Roman" w:hAnsi="Tahoma" w:cs="Tahoma"/>
          <w:sz w:val="24"/>
          <w:szCs w:val="24"/>
          <w:lang w:eastAsia="en-GB"/>
        </w:rPr>
        <w:t xml:space="preserve">the Pioneer Group’s </w:t>
      </w:r>
      <w:r w:rsidRPr="001A19DE">
        <w:rPr>
          <w:rFonts w:ascii="Tahoma" w:eastAsia="Times New Roman" w:hAnsi="Tahoma" w:cs="Tahoma"/>
          <w:color w:val="191919"/>
          <w:sz w:val="24"/>
          <w:szCs w:val="24"/>
        </w:rPr>
        <w:t xml:space="preserve">sole discretion for a further two years, giving a total potential term of </w:t>
      </w:r>
      <w:r w:rsidR="001A19DE" w:rsidRPr="001A19DE">
        <w:rPr>
          <w:rFonts w:ascii="Tahoma" w:eastAsia="Times New Roman" w:hAnsi="Tahoma" w:cs="Tahoma"/>
          <w:color w:val="191919"/>
          <w:sz w:val="24"/>
          <w:szCs w:val="24"/>
        </w:rPr>
        <w:t>five</w:t>
      </w:r>
      <w:r w:rsidR="001A19DE">
        <w:rPr>
          <w:rFonts w:ascii="Tahoma" w:eastAsia="Times New Roman" w:hAnsi="Tahoma" w:cs="Tahoma"/>
          <w:color w:val="191919"/>
          <w:sz w:val="24"/>
          <w:szCs w:val="24"/>
        </w:rPr>
        <w:t xml:space="preserve"> y</w:t>
      </w:r>
      <w:r w:rsidRPr="001A19DE">
        <w:rPr>
          <w:rFonts w:ascii="Tahoma" w:eastAsia="Times New Roman" w:hAnsi="Tahoma" w:cs="Tahoma"/>
          <w:color w:val="191919"/>
          <w:sz w:val="24"/>
          <w:szCs w:val="24"/>
        </w:rPr>
        <w:t>ears.</w:t>
      </w:r>
      <w:r w:rsidRPr="00134D15">
        <w:rPr>
          <w:rFonts w:ascii="Tahoma" w:eastAsia="Times New Roman" w:hAnsi="Tahoma" w:cs="Tahoma"/>
          <w:color w:val="191919"/>
          <w:sz w:val="24"/>
          <w:szCs w:val="24"/>
        </w:rPr>
        <w:t xml:space="preserve"> </w:t>
      </w:r>
    </w:p>
    <w:p w14:paraId="0D216C76" w14:textId="77777777" w:rsidR="007C43AA" w:rsidRPr="00134D15" w:rsidRDefault="007C43AA" w:rsidP="0027624A">
      <w:pPr>
        <w:keepNext/>
        <w:spacing w:after="0" w:line="240" w:lineRule="auto"/>
        <w:ind w:left="709"/>
        <w:jc w:val="both"/>
        <w:outlineLvl w:val="2"/>
        <w:rPr>
          <w:rFonts w:ascii="Tahoma" w:eastAsia="Times New Roman" w:hAnsi="Tahoma" w:cs="Tahoma"/>
          <w:b/>
          <w:bCs/>
          <w:color w:val="191919"/>
          <w:sz w:val="24"/>
          <w:szCs w:val="24"/>
          <w:lang w:eastAsia="en-GB"/>
        </w:rPr>
      </w:pPr>
    </w:p>
    <w:p w14:paraId="564A9B45"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0" w:name="_Toc361659413"/>
      <w:r w:rsidRPr="00134D15">
        <w:rPr>
          <w:rFonts w:ascii="Tahoma" w:eastAsia="Times New Roman" w:hAnsi="Tahoma" w:cs="Tahoma"/>
          <w:b/>
          <w:bCs/>
          <w:iCs/>
          <w:snapToGrid w:val="0"/>
          <w:color w:val="191919"/>
          <w:sz w:val="24"/>
          <w:szCs w:val="24"/>
          <w:lang w:eastAsia="en-GB"/>
        </w:rPr>
        <w:t>Specification</w:t>
      </w:r>
      <w:bookmarkEnd w:id="10"/>
    </w:p>
    <w:p w14:paraId="34F599EC" w14:textId="77777777" w:rsidR="00DB04CC" w:rsidRPr="00134D15" w:rsidRDefault="00DB04CC" w:rsidP="00DB04CC">
      <w:pPr>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Section 1.2 contains a broad description of the </w:t>
      </w:r>
      <w:r>
        <w:rPr>
          <w:rFonts w:ascii="Tahoma" w:eastAsia="Times New Roman" w:hAnsi="Tahoma" w:cs="Tahoma"/>
          <w:color w:val="191919"/>
          <w:sz w:val="24"/>
          <w:szCs w:val="24"/>
        </w:rPr>
        <w:t xml:space="preserve">service </w:t>
      </w:r>
      <w:r w:rsidRPr="00134D15">
        <w:rPr>
          <w:rFonts w:ascii="Tahoma" w:eastAsia="Times New Roman" w:hAnsi="Tahoma" w:cs="Tahoma"/>
          <w:color w:val="191919"/>
          <w:sz w:val="24"/>
          <w:szCs w:val="24"/>
        </w:rPr>
        <w:t xml:space="preserve">to be provided by the successful Bidder under the Contract. Full details of the </w:t>
      </w:r>
      <w:r>
        <w:rPr>
          <w:rFonts w:ascii="Tahoma" w:eastAsia="Times New Roman" w:hAnsi="Tahoma" w:cs="Tahoma"/>
          <w:color w:val="191919"/>
          <w:sz w:val="24"/>
          <w:szCs w:val="24"/>
        </w:rPr>
        <w:t>service</w:t>
      </w:r>
      <w:r w:rsidRPr="00134D15">
        <w:rPr>
          <w:rFonts w:ascii="Tahoma" w:eastAsia="Times New Roman" w:hAnsi="Tahoma" w:cs="Tahoma"/>
          <w:color w:val="191919"/>
          <w:sz w:val="24"/>
          <w:szCs w:val="24"/>
        </w:rPr>
        <w:t xml:space="preserve"> to be provided under the Contract are contained in the Specification set out at Appendix 1 of this ITT. The Successful Bidder shall be required to comply with the Specification in providing the </w:t>
      </w:r>
      <w:r>
        <w:rPr>
          <w:rFonts w:ascii="Tahoma" w:eastAsia="Times New Roman" w:hAnsi="Tahoma" w:cs="Tahoma"/>
          <w:color w:val="191919"/>
          <w:sz w:val="24"/>
          <w:szCs w:val="24"/>
        </w:rPr>
        <w:t>service</w:t>
      </w:r>
      <w:r w:rsidRPr="00134D15">
        <w:rPr>
          <w:rFonts w:ascii="Tahoma" w:eastAsia="Times New Roman" w:hAnsi="Tahoma" w:cs="Tahoma"/>
          <w:color w:val="191919"/>
          <w:sz w:val="24"/>
          <w:szCs w:val="24"/>
        </w:rPr>
        <w:t>.</w:t>
      </w:r>
    </w:p>
    <w:p w14:paraId="6CA63B01" w14:textId="77777777" w:rsidR="007C43AA" w:rsidRPr="00134D15" w:rsidRDefault="007C43AA" w:rsidP="0027624A">
      <w:pPr>
        <w:spacing w:after="0" w:line="240" w:lineRule="auto"/>
        <w:ind w:left="720"/>
        <w:jc w:val="both"/>
        <w:rPr>
          <w:rFonts w:ascii="Tahoma" w:eastAsia="Times New Roman" w:hAnsi="Tahoma" w:cs="Tahoma"/>
          <w:color w:val="191919"/>
          <w:sz w:val="24"/>
          <w:szCs w:val="24"/>
        </w:rPr>
      </w:pPr>
    </w:p>
    <w:p w14:paraId="40327E6A"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1" w:name="_Toc361659415"/>
      <w:r w:rsidRPr="00134D15">
        <w:rPr>
          <w:rFonts w:ascii="Tahoma" w:eastAsia="Times New Roman" w:hAnsi="Tahoma" w:cs="Tahoma"/>
          <w:b/>
          <w:bCs/>
          <w:color w:val="191919"/>
          <w:sz w:val="24"/>
          <w:szCs w:val="24"/>
          <w:lang w:eastAsia="en-GB"/>
        </w:rPr>
        <w:t>Pricing</w:t>
      </w:r>
      <w:bookmarkEnd w:id="11"/>
    </w:p>
    <w:p w14:paraId="672EF83F" w14:textId="43F2EA63"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color w:val="191919"/>
          <w:sz w:val="24"/>
          <w:szCs w:val="24"/>
        </w:rPr>
        <w:tab/>
      </w:r>
      <w:r w:rsidRPr="00134D15">
        <w:rPr>
          <w:rFonts w:ascii="Tahoma" w:eastAsia="Times New Roman" w:hAnsi="Tahoma" w:cs="Tahoma"/>
          <w:iCs/>
          <w:snapToGrid w:val="0"/>
          <w:sz w:val="24"/>
          <w:szCs w:val="24"/>
        </w:rPr>
        <w:t xml:space="preserve">As part of their bid submission Bidders must complete and return the Pricing Document </w:t>
      </w:r>
      <w:r w:rsidRPr="00134D15">
        <w:rPr>
          <w:rFonts w:ascii="Tahoma" w:eastAsia="Times New Roman" w:hAnsi="Tahoma" w:cs="Tahoma"/>
          <w:sz w:val="24"/>
          <w:szCs w:val="24"/>
        </w:rPr>
        <w:t>set out at</w:t>
      </w:r>
      <w:r w:rsidR="00724CB3" w:rsidRPr="00134D15">
        <w:rPr>
          <w:rFonts w:ascii="Tahoma" w:eastAsia="Times New Roman" w:hAnsi="Tahoma" w:cs="Tahoma"/>
          <w:iCs/>
          <w:snapToGrid w:val="0"/>
          <w:sz w:val="24"/>
          <w:szCs w:val="24"/>
        </w:rPr>
        <w:t xml:space="preserve"> Appendix 2</w:t>
      </w:r>
      <w:r w:rsidRPr="00134D15">
        <w:rPr>
          <w:rFonts w:ascii="Tahoma" w:eastAsia="Times New Roman" w:hAnsi="Tahoma" w:cs="Tahoma"/>
          <w:iCs/>
          <w:snapToGrid w:val="0"/>
          <w:sz w:val="24"/>
          <w:szCs w:val="24"/>
        </w:rPr>
        <w:t xml:space="preserve"> of this ITT. The completed Pricing Document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taken into account by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in evaluating Bidders’ bids.</w:t>
      </w:r>
    </w:p>
    <w:p w14:paraId="0FF674B6" w14:textId="77777777"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  </w:t>
      </w:r>
    </w:p>
    <w:p w14:paraId="7CE82C33" w14:textId="3B37BF68"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If a Bidder is successful in its bid for the </w:t>
      </w:r>
      <w:r w:rsidR="009B15AB" w:rsidRPr="00134D15">
        <w:rPr>
          <w:rFonts w:ascii="Tahoma" w:eastAsia="Times New Roman" w:hAnsi="Tahoma" w:cs="Tahoma"/>
          <w:iCs/>
          <w:snapToGrid w:val="0"/>
          <w:sz w:val="24"/>
          <w:szCs w:val="24"/>
        </w:rPr>
        <w:t>Contract,</w:t>
      </w:r>
      <w:r w:rsidRPr="00134D15">
        <w:rPr>
          <w:rFonts w:ascii="Tahoma" w:eastAsia="Times New Roman" w:hAnsi="Tahoma" w:cs="Tahoma"/>
          <w:iCs/>
          <w:snapToGrid w:val="0"/>
          <w:sz w:val="24"/>
          <w:szCs w:val="24"/>
        </w:rPr>
        <w:t xml:space="preserve"> then the Pricing Document it submitted as part of its bid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referenced in the Contract it enters into with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 xml:space="preserve">and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used in calcula</w:t>
      </w:r>
      <w:r w:rsidR="00E162B3" w:rsidRPr="00134D15">
        <w:rPr>
          <w:rFonts w:ascii="Tahoma" w:eastAsia="Times New Roman" w:hAnsi="Tahoma" w:cs="Tahoma"/>
          <w:iCs/>
          <w:snapToGrid w:val="0"/>
          <w:sz w:val="24"/>
          <w:szCs w:val="24"/>
        </w:rPr>
        <w:t>ting the amount payable to the S</w:t>
      </w:r>
      <w:r w:rsidRPr="00134D15">
        <w:rPr>
          <w:rFonts w:ascii="Tahoma" w:eastAsia="Times New Roman" w:hAnsi="Tahoma" w:cs="Tahoma"/>
          <w:iCs/>
          <w:snapToGrid w:val="0"/>
          <w:sz w:val="24"/>
          <w:szCs w:val="24"/>
        </w:rPr>
        <w:t>uccessful Bidder under the Contract.</w:t>
      </w:r>
    </w:p>
    <w:p w14:paraId="71F4A8AB" w14:textId="77777777" w:rsidR="007C43AA" w:rsidRPr="00134D15" w:rsidRDefault="007C43AA" w:rsidP="0027624A">
      <w:pPr>
        <w:spacing w:after="0" w:line="240" w:lineRule="auto"/>
        <w:ind w:left="709"/>
        <w:jc w:val="both"/>
        <w:rPr>
          <w:rFonts w:ascii="Tahoma" w:eastAsia="Times New Roman" w:hAnsi="Tahoma" w:cs="Tahoma"/>
          <w:iCs/>
          <w:snapToGrid w:val="0"/>
          <w:color w:val="191919"/>
          <w:sz w:val="24"/>
          <w:szCs w:val="24"/>
        </w:rPr>
      </w:pPr>
    </w:p>
    <w:p w14:paraId="51F7A9F9"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 w:name="_Toc361659416"/>
      <w:r w:rsidRPr="00134D15">
        <w:rPr>
          <w:rFonts w:ascii="Tahoma" w:eastAsia="Times New Roman" w:hAnsi="Tahoma" w:cs="Tahoma"/>
          <w:b/>
          <w:bCs/>
          <w:color w:val="191919"/>
          <w:sz w:val="24"/>
          <w:szCs w:val="24"/>
          <w:lang w:eastAsia="en-GB"/>
        </w:rPr>
        <w:t>Conditions of Contract</w:t>
      </w:r>
      <w:bookmarkEnd w:id="12"/>
    </w:p>
    <w:p w14:paraId="3789F682" w14:textId="4D3C885F"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The Conditions of Contract that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proposes to enter into with the successful</w:t>
      </w:r>
      <w:r w:rsidR="00724CB3" w:rsidRPr="00134D15">
        <w:rPr>
          <w:rFonts w:ascii="Tahoma" w:eastAsia="Times New Roman" w:hAnsi="Tahoma" w:cs="Tahoma"/>
          <w:iCs/>
          <w:snapToGrid w:val="0"/>
          <w:sz w:val="24"/>
          <w:szCs w:val="24"/>
        </w:rPr>
        <w:t xml:space="preserve"> Bidder is set out at Appendix 6</w:t>
      </w:r>
      <w:r w:rsidRPr="00134D15">
        <w:rPr>
          <w:rFonts w:ascii="Tahoma" w:eastAsia="Times New Roman" w:hAnsi="Tahoma" w:cs="Tahoma"/>
          <w:iCs/>
          <w:snapToGrid w:val="0"/>
          <w:sz w:val="24"/>
          <w:szCs w:val="24"/>
        </w:rPr>
        <w:t xml:space="preserve"> of this ITT. </w:t>
      </w:r>
    </w:p>
    <w:p w14:paraId="42C2AB93" w14:textId="77777777" w:rsidR="007C43AA" w:rsidRPr="00134D15" w:rsidRDefault="007C43AA" w:rsidP="0027624A">
      <w:pPr>
        <w:spacing w:after="0" w:line="240" w:lineRule="auto"/>
        <w:jc w:val="both"/>
        <w:rPr>
          <w:rFonts w:ascii="Tahoma" w:eastAsia="Times New Roman" w:hAnsi="Tahoma" w:cs="Tahoma"/>
          <w:b/>
          <w:i/>
          <w:color w:val="191919"/>
          <w:sz w:val="24"/>
          <w:szCs w:val="24"/>
        </w:rPr>
      </w:pPr>
    </w:p>
    <w:p w14:paraId="5A145527" w14:textId="77777777" w:rsidR="007C43AA" w:rsidRPr="00134D15" w:rsidRDefault="007C43AA" w:rsidP="0027624A">
      <w:pPr>
        <w:keepNext/>
        <w:spacing w:after="0" w:line="240" w:lineRule="auto"/>
        <w:ind w:left="709"/>
        <w:jc w:val="both"/>
        <w:outlineLvl w:val="2"/>
        <w:rPr>
          <w:rFonts w:ascii="Tahoma" w:eastAsia="Times New Roman" w:hAnsi="Tahoma" w:cs="Tahoma"/>
          <w:b/>
          <w:bCs/>
          <w:color w:val="191919"/>
          <w:sz w:val="24"/>
          <w:szCs w:val="24"/>
          <w:lang w:eastAsia="en-GB"/>
        </w:rPr>
      </w:pPr>
    </w:p>
    <w:p w14:paraId="6F02E3D2" w14:textId="77777777" w:rsidR="007C43AA" w:rsidRPr="00134D15" w:rsidRDefault="007C43AA" w:rsidP="007C43AA">
      <w:pPr>
        <w:spacing w:after="0"/>
        <w:ind w:left="2160"/>
        <w:contextualSpacing/>
        <w:jc w:val="both"/>
        <w:rPr>
          <w:rFonts w:ascii="Tahoma" w:eastAsia="Times New Roman" w:hAnsi="Tahoma" w:cs="Tahoma"/>
          <w:color w:val="191919"/>
        </w:rPr>
        <w:sectPr w:rsidR="007C43AA" w:rsidRPr="00134D15" w:rsidSect="009B38B1">
          <w:footerReference w:type="default" r:id="rId17"/>
          <w:pgSz w:w="11906" w:h="16838"/>
          <w:pgMar w:top="1440" w:right="1440" w:bottom="1440" w:left="1440" w:header="708" w:footer="708" w:gutter="0"/>
          <w:cols w:space="708"/>
          <w:docGrid w:linePitch="360"/>
        </w:sectPr>
      </w:pPr>
    </w:p>
    <w:p w14:paraId="5CEADBDC" w14:textId="77777777" w:rsidR="00FD6422" w:rsidRPr="00134D15" w:rsidRDefault="00DA1477" w:rsidP="0027624A">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lastRenderedPageBreak/>
        <w:t xml:space="preserve">Important </w:t>
      </w:r>
      <w:bookmarkEnd w:id="1"/>
      <w:r w:rsidR="009B15AB" w:rsidRPr="00134D15">
        <w:rPr>
          <w:rFonts w:ascii="Tahoma" w:eastAsia="Times New Roman" w:hAnsi="Tahoma" w:cs="Tahoma"/>
          <w:b/>
          <w:bCs/>
          <w:color w:val="191919"/>
          <w:sz w:val="24"/>
          <w:szCs w:val="24"/>
          <w:u w:val="single"/>
          <w:lang w:eastAsia="en-GB"/>
        </w:rPr>
        <w:t>Notices for Bidders</w:t>
      </w:r>
    </w:p>
    <w:p w14:paraId="764115FF" w14:textId="3F358329" w:rsidR="00314C02" w:rsidRPr="00314C02" w:rsidRDefault="00314C02" w:rsidP="00314C02">
      <w:pPr>
        <w:spacing w:after="0" w:line="240" w:lineRule="auto"/>
        <w:ind w:left="709"/>
        <w:jc w:val="both"/>
        <w:rPr>
          <w:rFonts w:ascii="Tahoma" w:eastAsia="Times New Roman" w:hAnsi="Tahoma" w:cs="Tahoma"/>
          <w:color w:val="191919"/>
          <w:sz w:val="24"/>
          <w:szCs w:val="24"/>
        </w:rPr>
      </w:pPr>
      <w:r w:rsidRPr="00314C02">
        <w:rPr>
          <w:rFonts w:ascii="Tahoma" w:eastAsia="Times New Roman" w:hAnsi="Tahoma" w:cs="Tahoma"/>
          <w:color w:val="191919"/>
          <w:sz w:val="24"/>
          <w:szCs w:val="24"/>
        </w:rPr>
        <w:t>This Invitation to Tender (“ITT”) is being made available only to those Bidders who have been selected by</w:t>
      </w:r>
      <w:r>
        <w:rPr>
          <w:rFonts w:ascii="Tahoma" w:eastAsia="Times New Roman" w:hAnsi="Tahoma" w:cs="Tahoma"/>
          <w:color w:val="191919"/>
          <w:sz w:val="24"/>
          <w:szCs w:val="24"/>
        </w:rPr>
        <w:t xml:space="preserve"> the Pioneer Group </w:t>
      </w:r>
      <w:r w:rsidRPr="00314C02">
        <w:rPr>
          <w:rFonts w:ascii="Tahoma" w:eastAsia="Times New Roman" w:hAnsi="Tahoma" w:cs="Tahoma"/>
          <w:color w:val="191919"/>
          <w:sz w:val="24"/>
          <w:szCs w:val="24"/>
        </w:rPr>
        <w:t xml:space="preserve">to bid for the Contract (hereinafter referred to as the </w:t>
      </w:r>
      <w:r w:rsidRPr="00314C02">
        <w:rPr>
          <w:rFonts w:ascii="Tahoma" w:eastAsia="Times New Roman" w:hAnsi="Tahoma" w:cs="Tahoma"/>
          <w:b/>
          <w:color w:val="191919"/>
          <w:sz w:val="24"/>
          <w:szCs w:val="24"/>
        </w:rPr>
        <w:t>“Contract”</w:t>
      </w:r>
      <w:r w:rsidRPr="00314C02">
        <w:rPr>
          <w:rFonts w:ascii="Tahoma" w:eastAsia="Times New Roman" w:hAnsi="Tahoma" w:cs="Tahoma"/>
          <w:color w:val="191919"/>
          <w:sz w:val="24"/>
          <w:szCs w:val="24"/>
        </w:rPr>
        <w:t>). This ITT is made available on condition that it is to be used in connection with bidding for the Contract and no other purpose whatsoever.</w:t>
      </w:r>
    </w:p>
    <w:p w14:paraId="0CE4ADD5" w14:textId="77777777" w:rsidR="004F751A" w:rsidRPr="00134D15" w:rsidRDefault="004F751A" w:rsidP="0027624A">
      <w:pPr>
        <w:spacing w:after="0" w:line="240" w:lineRule="auto"/>
        <w:ind w:left="709"/>
        <w:jc w:val="both"/>
        <w:rPr>
          <w:rFonts w:ascii="Tahoma" w:eastAsia="Times New Roman" w:hAnsi="Tahoma" w:cs="Tahoma"/>
          <w:b/>
          <w:color w:val="FF0000"/>
          <w:sz w:val="24"/>
          <w:szCs w:val="24"/>
        </w:rPr>
      </w:pPr>
    </w:p>
    <w:p w14:paraId="3BED6C17"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3" w:name="_Toc361659395"/>
      <w:r w:rsidRPr="00134D15">
        <w:rPr>
          <w:rFonts w:ascii="Tahoma" w:eastAsia="Times New Roman" w:hAnsi="Tahoma" w:cs="Tahoma"/>
          <w:b/>
          <w:bCs/>
          <w:color w:val="191919"/>
          <w:sz w:val="24"/>
          <w:szCs w:val="24"/>
          <w:lang w:val="en-US" w:eastAsia="en-GB"/>
        </w:rPr>
        <w:t>Confidentiality</w:t>
      </w:r>
      <w:bookmarkEnd w:id="13"/>
    </w:p>
    <w:p w14:paraId="46FA65FD" w14:textId="1120A086"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Subject to the exceptions referred to below, the information in this ITT is made available </w:t>
      </w:r>
      <w:r w:rsidRPr="00134D15">
        <w:rPr>
          <w:rFonts w:ascii="Tahoma" w:eastAsia="Times New Roman" w:hAnsi="Tahoma" w:cs="Tahoma"/>
          <w:sz w:val="24"/>
          <w:szCs w:val="24"/>
        </w:rPr>
        <w:t xml:space="preserve">by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on co</w:t>
      </w:r>
      <w:r w:rsidRPr="00134D15">
        <w:rPr>
          <w:rFonts w:ascii="Tahoma" w:eastAsia="Times New Roman" w:hAnsi="Tahoma" w:cs="Tahoma"/>
          <w:color w:val="191919"/>
          <w:sz w:val="24"/>
          <w:szCs w:val="24"/>
        </w:rPr>
        <w:t>ndition that Bidders shall:</w:t>
      </w:r>
    </w:p>
    <w:p w14:paraId="0F277B0C"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78A8308E" w14:textId="77777777" w:rsidR="00E162B3" w:rsidRPr="00134D15" w:rsidRDefault="00E162B3" w:rsidP="00D344E9">
      <w:pPr>
        <w:pStyle w:val="ListParagraph"/>
        <w:widowControl w:val="0"/>
        <w:numPr>
          <w:ilvl w:val="0"/>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675BB670" w14:textId="77777777" w:rsidR="00E162B3" w:rsidRPr="00134D15" w:rsidRDefault="00E162B3" w:rsidP="00D344E9">
      <w:pPr>
        <w:pStyle w:val="ListParagraph"/>
        <w:widowControl w:val="0"/>
        <w:numPr>
          <w:ilvl w:val="0"/>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4472D475" w14:textId="77777777" w:rsidR="00E162B3" w:rsidRPr="00134D15" w:rsidRDefault="00E162B3" w:rsidP="00D344E9">
      <w:pPr>
        <w:pStyle w:val="ListParagraph"/>
        <w:widowControl w:val="0"/>
        <w:numPr>
          <w:ilvl w:val="1"/>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044D6A51"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at all times treat such information as confidential;</w:t>
      </w:r>
    </w:p>
    <w:p w14:paraId="28F468CA"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4364CC2C"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not disclose, copy, reproduce, distribute or pass the information to any other third person or allow any of these things to happen; and</w:t>
      </w:r>
    </w:p>
    <w:p w14:paraId="0CF99612"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5DFEDB19"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not use the information for any purpose other than for the purpose of making (or deciding whether to make) a bid for the Contract. </w:t>
      </w:r>
    </w:p>
    <w:p w14:paraId="15282E85"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418D4F07"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Notwithstanding the condit</w:t>
      </w:r>
      <w:r w:rsidR="00E162B3" w:rsidRPr="00134D15">
        <w:rPr>
          <w:rFonts w:ascii="Tahoma" w:eastAsia="Times New Roman" w:hAnsi="Tahoma" w:cs="Tahoma"/>
          <w:color w:val="191919"/>
          <w:sz w:val="24"/>
          <w:szCs w:val="24"/>
        </w:rPr>
        <w:t>ions referred to in paragraphs 2.1.1 to 2</w:t>
      </w:r>
      <w:r w:rsidRPr="00134D15">
        <w:rPr>
          <w:rFonts w:ascii="Tahoma" w:eastAsia="Times New Roman" w:hAnsi="Tahoma" w:cs="Tahoma"/>
          <w:color w:val="191919"/>
          <w:sz w:val="24"/>
          <w:szCs w:val="24"/>
        </w:rPr>
        <w:t>.1.3 above, Bidders may disclose, distribute or pass information to another person if:</w:t>
      </w:r>
    </w:p>
    <w:p w14:paraId="651D878C"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38E5F50E"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62693A41" w14:textId="423F115C" w:rsidR="00FD6422" w:rsidRPr="00134D15" w:rsidRDefault="003E47FC"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color w:val="191919"/>
          <w:sz w:val="24"/>
          <w:szCs w:val="24"/>
        </w:rPr>
        <w:t>gives its prior written consent in relation to such disclosure, distribution or passing of information.</w:t>
      </w:r>
    </w:p>
    <w:p w14:paraId="79ECBBE2"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09F0B900" w14:textId="1248FEBA" w:rsidR="00FD6422" w:rsidRPr="00134D15" w:rsidRDefault="003E47FC"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 xml:space="preserve">may disclose any information relating to the bids to its directors, officers, employees, agents or advisers. </w:t>
      </w:r>
      <w:r w:rsidR="00251DF8" w:rsidRPr="00134D15">
        <w:rPr>
          <w:rFonts w:ascii="Tahoma" w:eastAsia="Times New Roman" w:hAnsi="Tahoma" w:cs="Tahoma"/>
          <w:sz w:val="24"/>
          <w:szCs w:val="24"/>
          <w:lang w:eastAsia="en-GB"/>
        </w:rPr>
        <w:t>T</w:t>
      </w:r>
      <w:r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also reserves the right to disseminate information that is materially relevant to the Contract to all Bidders, even if the information has onl</w:t>
      </w:r>
      <w:r w:rsidR="000B663A" w:rsidRPr="00134D15">
        <w:rPr>
          <w:rFonts w:ascii="Tahoma" w:eastAsia="Times New Roman" w:hAnsi="Tahoma" w:cs="Tahoma"/>
          <w:sz w:val="24"/>
          <w:szCs w:val="24"/>
        </w:rPr>
        <w:t xml:space="preserve">y been requested by one Bidder. </w:t>
      </w: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0D7042" w:rsidRPr="00134D15">
        <w:rPr>
          <w:rFonts w:ascii="Tahoma" w:eastAsia="Times New Roman" w:hAnsi="Tahoma" w:cs="Tahoma"/>
          <w:sz w:val="24"/>
          <w:szCs w:val="24"/>
        </w:rPr>
        <w:t>shall</w:t>
      </w:r>
      <w:r w:rsidR="00FD6422" w:rsidRPr="00134D15">
        <w:rPr>
          <w:rFonts w:ascii="Tahoma" w:eastAsia="Times New Roman" w:hAnsi="Tahoma" w:cs="Tahoma"/>
          <w:sz w:val="24"/>
          <w:szCs w:val="24"/>
        </w:rPr>
        <w:t xml:space="preserve"> act reasonably as regards the protection of commercially sensitive information relating to the Bidder</w:t>
      </w:r>
      <w:r w:rsidR="00FD6422" w:rsidRPr="00134D15">
        <w:rPr>
          <w:rFonts w:ascii="Tahoma" w:eastAsia="Times New Roman" w:hAnsi="Tahoma" w:cs="Tahoma"/>
          <w:color w:val="191919"/>
          <w:sz w:val="24"/>
          <w:szCs w:val="24"/>
        </w:rPr>
        <w:t>.</w:t>
      </w:r>
    </w:p>
    <w:p w14:paraId="72F5FE0D"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62203CBF"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4" w:name="_Toc361659396"/>
      <w:r w:rsidRPr="00134D15">
        <w:rPr>
          <w:rFonts w:ascii="Tahoma" w:eastAsia="Times New Roman" w:hAnsi="Tahoma" w:cs="Tahoma"/>
          <w:b/>
          <w:bCs/>
          <w:color w:val="191919"/>
          <w:sz w:val="24"/>
          <w:szCs w:val="24"/>
          <w:lang w:val="en-US" w:eastAsia="en-GB"/>
        </w:rPr>
        <w:t>Accuracy of information</w:t>
      </w:r>
      <w:bookmarkEnd w:id="14"/>
    </w:p>
    <w:p w14:paraId="3D08101F" w14:textId="2DEC475E"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The information contained in this ITT has been prepared by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in good faith but does not purport to be comprehensive or to hav</w:t>
      </w:r>
      <w:r w:rsidR="00084796">
        <w:rPr>
          <w:rFonts w:ascii="Tahoma" w:eastAsia="Times New Roman" w:hAnsi="Tahoma" w:cs="Tahoma"/>
          <w:sz w:val="24"/>
          <w:szCs w:val="24"/>
        </w:rPr>
        <w:t>e been independently verified. T</w:t>
      </w:r>
      <w:r w:rsidR="003E47FC"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795F4E59" w14:textId="77777777"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p>
    <w:p w14:paraId="584DAB69" w14:textId="5C7AA6AE"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Bidders considering entering into a contractual relationship with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should make their own enquiries and investigations of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requirements.  The subject matter of this ITT shall only have contractual effect when it is contained in the express terms of an executed agreement.</w:t>
      </w:r>
    </w:p>
    <w:p w14:paraId="36B5B762" w14:textId="77777777"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p>
    <w:p w14:paraId="7448F514" w14:textId="0366A399"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Nothing in this ITT is, or should be relied upon as a promise or representation as to the future and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does not undertake to provide Bidders with access to any additional information or to update the information in this ITT or to correct any inaccuracies that may become apparent.  </w:t>
      </w:r>
      <w:r w:rsidR="006440DF" w:rsidRPr="00134D15">
        <w:rPr>
          <w:rFonts w:ascii="Tahoma" w:eastAsia="Times New Roman" w:hAnsi="Tahoma" w:cs="Tahoma"/>
          <w:sz w:val="24"/>
          <w:szCs w:val="24"/>
          <w:lang w:eastAsia="en-GB"/>
        </w:rPr>
        <w:t>T</w:t>
      </w:r>
      <w:r w:rsidR="003E47FC"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00084796">
        <w:rPr>
          <w:rFonts w:ascii="Tahoma" w:eastAsia="Times New Roman" w:hAnsi="Tahoma" w:cs="Tahoma"/>
          <w:sz w:val="24"/>
          <w:szCs w:val="24"/>
          <w:lang w:eastAsia="en-GB"/>
        </w:rPr>
        <w:t>r</w:t>
      </w:r>
      <w:r w:rsidRPr="00134D15">
        <w:rPr>
          <w:rFonts w:ascii="Tahoma" w:eastAsia="Times New Roman" w:hAnsi="Tahoma" w:cs="Tahoma"/>
          <w:sz w:val="24"/>
          <w:szCs w:val="24"/>
        </w:rPr>
        <w:t>eserves the right, without prior notice, to change the procedures outlined in this ITT or to terminate discussions and the delivery of information at any time bef</w:t>
      </w:r>
      <w:r w:rsidR="001C0974" w:rsidRPr="00134D15">
        <w:rPr>
          <w:rFonts w:ascii="Tahoma" w:eastAsia="Times New Roman" w:hAnsi="Tahoma" w:cs="Tahoma"/>
          <w:sz w:val="24"/>
          <w:szCs w:val="24"/>
        </w:rPr>
        <w:t>ore entering into the Contract.</w:t>
      </w:r>
    </w:p>
    <w:p w14:paraId="2DEEEF3C" w14:textId="77777777" w:rsidR="001C0974" w:rsidRPr="00134D15" w:rsidRDefault="001C0974" w:rsidP="0027624A">
      <w:pPr>
        <w:tabs>
          <w:tab w:val="left" w:pos="1560"/>
        </w:tabs>
        <w:spacing w:after="0" w:line="240" w:lineRule="auto"/>
        <w:ind w:left="720"/>
        <w:jc w:val="both"/>
        <w:rPr>
          <w:rFonts w:ascii="Tahoma" w:eastAsia="Times New Roman" w:hAnsi="Tahoma" w:cs="Tahoma"/>
          <w:color w:val="191919"/>
          <w:sz w:val="24"/>
          <w:szCs w:val="24"/>
        </w:rPr>
      </w:pPr>
    </w:p>
    <w:p w14:paraId="425CAB16" w14:textId="77777777" w:rsidR="00FD6422" w:rsidRPr="00134D15" w:rsidRDefault="000B663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color w:val="191919"/>
          <w:sz w:val="24"/>
          <w:szCs w:val="24"/>
          <w:lang w:val="en-US" w:eastAsia="en-GB"/>
        </w:rPr>
        <w:t>Anti-collusion</w:t>
      </w:r>
    </w:p>
    <w:p w14:paraId="6ED45932" w14:textId="77777777" w:rsidR="00DA1477" w:rsidRPr="00134D15" w:rsidRDefault="00DA1477" w:rsidP="0027624A">
      <w:pPr>
        <w:spacing w:after="0" w:line="240" w:lineRule="auto"/>
        <w:ind w:left="709"/>
        <w:rPr>
          <w:rFonts w:ascii="Tahoma" w:hAnsi="Tahoma" w:cs="Tahoma"/>
          <w:sz w:val="24"/>
          <w:szCs w:val="24"/>
        </w:rPr>
      </w:pPr>
      <w:r w:rsidRPr="00134D15">
        <w:rPr>
          <w:rFonts w:ascii="Tahoma" w:hAnsi="Tahoma" w:cs="Tahoma"/>
          <w:sz w:val="24"/>
          <w:szCs w:val="24"/>
        </w:rPr>
        <w:t>Any Bidder who, in connection with the competition for the selection of Bidders for the Contract:</w:t>
      </w:r>
    </w:p>
    <w:p w14:paraId="636ECA13" w14:textId="77777777" w:rsidR="0027624A" w:rsidRPr="00134D15" w:rsidRDefault="0027624A" w:rsidP="0027624A">
      <w:pPr>
        <w:spacing w:after="0" w:line="240" w:lineRule="auto"/>
        <w:ind w:left="709"/>
        <w:rPr>
          <w:rFonts w:ascii="Tahoma" w:hAnsi="Tahoma" w:cs="Tahoma"/>
          <w:sz w:val="24"/>
          <w:szCs w:val="24"/>
        </w:rPr>
      </w:pPr>
    </w:p>
    <w:p w14:paraId="2C4B1EEF" w14:textId="77777777" w:rsidR="00E162B3" w:rsidRPr="00134D15" w:rsidRDefault="00E162B3" w:rsidP="00D344E9">
      <w:pPr>
        <w:pStyle w:val="ListParagraph"/>
        <w:numPr>
          <w:ilvl w:val="0"/>
          <w:numId w:val="12"/>
        </w:numPr>
        <w:spacing w:after="0" w:line="240" w:lineRule="auto"/>
        <w:rPr>
          <w:rFonts w:ascii="Tahoma" w:hAnsi="Tahoma" w:cs="Tahoma"/>
          <w:vanish/>
          <w:color w:val="191919"/>
          <w:sz w:val="24"/>
          <w:szCs w:val="24"/>
        </w:rPr>
      </w:pPr>
    </w:p>
    <w:p w14:paraId="58EE7D1B" w14:textId="77777777" w:rsidR="00E162B3" w:rsidRPr="00134D15" w:rsidRDefault="00E162B3" w:rsidP="00D344E9">
      <w:pPr>
        <w:pStyle w:val="ListParagraph"/>
        <w:numPr>
          <w:ilvl w:val="0"/>
          <w:numId w:val="12"/>
        </w:numPr>
        <w:spacing w:after="0" w:line="240" w:lineRule="auto"/>
        <w:rPr>
          <w:rFonts w:ascii="Tahoma" w:hAnsi="Tahoma" w:cs="Tahoma"/>
          <w:vanish/>
          <w:color w:val="191919"/>
          <w:sz w:val="24"/>
          <w:szCs w:val="24"/>
        </w:rPr>
      </w:pPr>
    </w:p>
    <w:p w14:paraId="50425D2F" w14:textId="77777777" w:rsidR="00E162B3" w:rsidRPr="00134D15" w:rsidRDefault="00E162B3" w:rsidP="00D344E9">
      <w:pPr>
        <w:pStyle w:val="ListParagraph"/>
        <w:numPr>
          <w:ilvl w:val="1"/>
          <w:numId w:val="12"/>
        </w:numPr>
        <w:spacing w:after="0" w:line="240" w:lineRule="auto"/>
        <w:rPr>
          <w:rFonts w:ascii="Tahoma" w:hAnsi="Tahoma" w:cs="Tahoma"/>
          <w:vanish/>
          <w:color w:val="191919"/>
          <w:sz w:val="24"/>
          <w:szCs w:val="24"/>
        </w:rPr>
      </w:pPr>
    </w:p>
    <w:p w14:paraId="1CFDAEE4" w14:textId="77777777" w:rsidR="000B663A" w:rsidRPr="00134D15" w:rsidRDefault="000B663A" w:rsidP="00D344E9">
      <w:pPr>
        <w:pStyle w:val="ListParagraph"/>
        <w:numPr>
          <w:ilvl w:val="2"/>
          <w:numId w:val="12"/>
        </w:numPr>
        <w:spacing w:after="0" w:line="240" w:lineRule="auto"/>
        <w:ind w:left="1429"/>
        <w:jc w:val="both"/>
        <w:rPr>
          <w:rFonts w:ascii="Tahoma" w:hAnsi="Tahoma" w:cs="Tahoma"/>
          <w:bCs/>
          <w:color w:val="191919"/>
          <w:sz w:val="24"/>
          <w:szCs w:val="24"/>
          <w:lang w:eastAsia="en-GB"/>
        </w:rPr>
      </w:pPr>
      <w:r w:rsidRPr="00134D15">
        <w:rPr>
          <w:rFonts w:ascii="Tahoma" w:hAnsi="Tahoma" w:cs="Tahoma"/>
          <w:color w:val="191919"/>
          <w:sz w:val="24"/>
          <w:szCs w:val="24"/>
        </w:rPr>
        <w:t>fixes or adjusts its bid by or in accordance with any agreement or arrangement with any other Bidder;</w:t>
      </w:r>
    </w:p>
    <w:p w14:paraId="4B2B1A00" w14:textId="77777777" w:rsidR="00DA1477" w:rsidRPr="00134D15" w:rsidRDefault="00DA1477" w:rsidP="003134F0">
      <w:pPr>
        <w:pStyle w:val="ListParagraph"/>
        <w:spacing w:after="0" w:line="240" w:lineRule="auto"/>
        <w:ind w:left="1418"/>
        <w:jc w:val="both"/>
        <w:rPr>
          <w:rFonts w:ascii="Tahoma" w:hAnsi="Tahoma" w:cs="Tahoma"/>
          <w:bCs/>
          <w:color w:val="191919"/>
          <w:sz w:val="24"/>
          <w:szCs w:val="24"/>
          <w:lang w:eastAsia="en-GB"/>
        </w:rPr>
      </w:pPr>
    </w:p>
    <w:p w14:paraId="4F913C2E"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enters into any agreement or arrangement with any other Bidder to refrain from making a bid or to alter, in any way the content of any bid to be submitted;</w:t>
      </w:r>
    </w:p>
    <w:p w14:paraId="11BE83CF"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54D36088"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causes or induces any person to enter into any such agreement as referre</w:t>
      </w:r>
      <w:r w:rsidR="009B15AB" w:rsidRPr="00134D15">
        <w:rPr>
          <w:rFonts w:ascii="Tahoma" w:hAnsi="Tahoma" w:cs="Tahoma"/>
          <w:color w:val="191919"/>
          <w:sz w:val="24"/>
          <w:szCs w:val="24"/>
        </w:rPr>
        <w:t>d to in para</w:t>
      </w:r>
      <w:r w:rsidR="00E162B3" w:rsidRPr="00134D15">
        <w:rPr>
          <w:rFonts w:ascii="Tahoma" w:hAnsi="Tahoma" w:cs="Tahoma"/>
          <w:color w:val="191919"/>
          <w:sz w:val="24"/>
          <w:szCs w:val="24"/>
        </w:rPr>
        <w:t>graph 2.3.1 or 2</w:t>
      </w:r>
      <w:r w:rsidRPr="00134D15">
        <w:rPr>
          <w:rFonts w:ascii="Tahoma" w:hAnsi="Tahoma" w:cs="Tahoma"/>
          <w:color w:val="191919"/>
          <w:sz w:val="24"/>
          <w:szCs w:val="24"/>
        </w:rPr>
        <w:t>.3.2 above or to inform any other Bidder of the content of any other bid for the Contract;</w:t>
      </w:r>
    </w:p>
    <w:p w14:paraId="4C2B346C"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3086E61B"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14:paraId="42366F9A"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3D643FF6" w14:textId="7840740A"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sz w:val="24"/>
          <w:szCs w:val="24"/>
        </w:rPr>
        <w:t xml:space="preserve">communicates to any person (outside its consortium, its professional and financial advisers other than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or any person duly appointed by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the content </w:t>
      </w:r>
      <w:r w:rsidRPr="00134D15">
        <w:rPr>
          <w:rFonts w:ascii="Tahoma" w:hAnsi="Tahoma" w:cs="Tahoma"/>
          <w:color w:val="191919"/>
          <w:sz w:val="24"/>
          <w:szCs w:val="24"/>
        </w:rPr>
        <w:t>of its proposed bid,</w:t>
      </w:r>
    </w:p>
    <w:p w14:paraId="49F6921D" w14:textId="77777777" w:rsidR="0027624A" w:rsidRPr="00134D15" w:rsidRDefault="0027624A" w:rsidP="0027624A">
      <w:pPr>
        <w:pStyle w:val="ListParagraph"/>
        <w:spacing w:after="0" w:line="240" w:lineRule="auto"/>
        <w:ind w:left="1418"/>
        <w:rPr>
          <w:rFonts w:ascii="Tahoma" w:hAnsi="Tahoma" w:cs="Tahoma"/>
          <w:bCs/>
          <w:color w:val="191919"/>
          <w:sz w:val="24"/>
          <w:szCs w:val="24"/>
          <w:lang w:eastAsia="en-GB"/>
        </w:rPr>
      </w:pPr>
    </w:p>
    <w:p w14:paraId="135042E5" w14:textId="404269B8" w:rsidR="000B663A" w:rsidRPr="00134D15" w:rsidRDefault="000D7042" w:rsidP="003134F0">
      <w:pPr>
        <w:spacing w:after="0" w:line="240" w:lineRule="auto"/>
        <w:ind w:left="709"/>
        <w:jc w:val="both"/>
        <w:rPr>
          <w:rFonts w:ascii="Tahoma" w:hAnsi="Tahoma" w:cs="Tahoma"/>
          <w:sz w:val="24"/>
          <w:szCs w:val="24"/>
        </w:rPr>
      </w:pPr>
      <w:r w:rsidRPr="00134D15">
        <w:rPr>
          <w:rFonts w:ascii="Tahoma" w:hAnsi="Tahoma" w:cs="Tahoma"/>
          <w:sz w:val="24"/>
          <w:szCs w:val="24"/>
        </w:rPr>
        <w:t>shall</w:t>
      </w:r>
      <w:r w:rsidR="000B663A" w:rsidRPr="00134D15">
        <w:rPr>
          <w:rFonts w:ascii="Tahoma" w:hAnsi="Tahoma" w:cs="Tahoma"/>
          <w:sz w:val="24"/>
          <w:szCs w:val="24"/>
        </w:rPr>
        <w:t xml:space="preserve"> be disqualified (without prejudice to any other civil remedies available to </w:t>
      </w:r>
      <w:r w:rsidR="003E47FC" w:rsidRPr="00134D15">
        <w:rPr>
          <w:rFonts w:ascii="Tahoma" w:eastAsia="Times New Roman" w:hAnsi="Tahoma" w:cs="Tahoma"/>
          <w:sz w:val="24"/>
          <w:szCs w:val="24"/>
          <w:lang w:eastAsia="en-GB"/>
        </w:rPr>
        <w:t>the Pioneer Group</w:t>
      </w:r>
      <w:r w:rsidR="000B663A" w:rsidRPr="00134D15">
        <w:rPr>
          <w:rFonts w:ascii="Tahoma" w:hAnsi="Tahoma" w:cs="Tahoma"/>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134D15">
        <w:rPr>
          <w:rFonts w:ascii="Tahoma" w:hAnsi="Tahoma" w:cs="Tahoma"/>
          <w:sz w:val="24"/>
          <w:szCs w:val="24"/>
        </w:rPr>
        <w:t>at</w:t>
      </w:r>
      <w:r w:rsidR="00724CB3" w:rsidRPr="00134D15">
        <w:rPr>
          <w:rFonts w:ascii="Tahoma" w:hAnsi="Tahoma" w:cs="Tahoma"/>
          <w:sz w:val="24"/>
          <w:szCs w:val="24"/>
        </w:rPr>
        <w:t xml:space="preserve"> Appendix 4</w:t>
      </w:r>
      <w:r w:rsidR="000B663A" w:rsidRPr="00134D15">
        <w:rPr>
          <w:rFonts w:ascii="Tahoma" w:hAnsi="Tahoma" w:cs="Tahoma"/>
          <w:sz w:val="24"/>
          <w:szCs w:val="24"/>
        </w:rPr>
        <w:t>.</w:t>
      </w:r>
    </w:p>
    <w:p w14:paraId="0923154D" w14:textId="77777777" w:rsidR="001C0974" w:rsidRPr="00134D15" w:rsidRDefault="001C0974" w:rsidP="0027624A">
      <w:pPr>
        <w:spacing w:after="0" w:line="240" w:lineRule="auto"/>
        <w:ind w:left="709"/>
        <w:rPr>
          <w:rFonts w:ascii="Tahoma" w:hAnsi="Tahoma" w:cs="Tahoma"/>
          <w:color w:val="191919"/>
          <w:sz w:val="24"/>
          <w:szCs w:val="24"/>
        </w:rPr>
      </w:pPr>
    </w:p>
    <w:p w14:paraId="21F4D0BD"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5" w:name="_Toc361659398"/>
      <w:r w:rsidRPr="00134D15">
        <w:rPr>
          <w:rFonts w:ascii="Tahoma" w:eastAsia="Times New Roman" w:hAnsi="Tahoma" w:cs="Tahoma"/>
          <w:b/>
          <w:bCs/>
          <w:color w:val="191919"/>
          <w:sz w:val="24"/>
          <w:szCs w:val="24"/>
          <w:lang w:val="en-US" w:eastAsia="en-GB"/>
        </w:rPr>
        <w:t>Non-</w:t>
      </w:r>
      <w:bookmarkEnd w:id="15"/>
      <w:r w:rsidR="000B663A" w:rsidRPr="00134D15">
        <w:rPr>
          <w:rFonts w:ascii="Tahoma" w:eastAsia="Times New Roman" w:hAnsi="Tahoma" w:cs="Tahoma"/>
          <w:b/>
          <w:bCs/>
          <w:color w:val="191919"/>
          <w:sz w:val="24"/>
          <w:szCs w:val="24"/>
          <w:lang w:val="en-US" w:eastAsia="en-GB"/>
        </w:rPr>
        <w:t>canvassing</w:t>
      </w:r>
    </w:p>
    <w:p w14:paraId="29C96A2D" w14:textId="77777777" w:rsidR="00DA1477" w:rsidRPr="00134D15" w:rsidRDefault="00DA1477" w:rsidP="003134F0">
      <w:pPr>
        <w:spacing w:after="0" w:line="240" w:lineRule="auto"/>
        <w:ind w:firstLine="709"/>
        <w:jc w:val="both"/>
        <w:rPr>
          <w:rFonts w:ascii="Tahoma" w:eastAsia="Times New Roman" w:hAnsi="Tahoma" w:cs="Tahoma"/>
          <w:b/>
          <w:bCs/>
          <w:color w:val="191919"/>
          <w:sz w:val="24"/>
          <w:szCs w:val="24"/>
          <w:lang w:val="en-US" w:eastAsia="en-GB"/>
        </w:rPr>
      </w:pPr>
      <w:r w:rsidRPr="00134D15">
        <w:rPr>
          <w:rFonts w:ascii="Tahoma" w:hAnsi="Tahoma" w:cs="Tahoma"/>
          <w:sz w:val="24"/>
          <w:szCs w:val="24"/>
        </w:rPr>
        <w:t>Any Bidder who, in connection with its bid for the Contract</w:t>
      </w:r>
    </w:p>
    <w:p w14:paraId="2EFB16BE" w14:textId="77777777" w:rsidR="00DA1477" w:rsidRPr="00134D15" w:rsidRDefault="00DA1477" w:rsidP="003134F0">
      <w:pPr>
        <w:keepNext/>
        <w:spacing w:after="0" w:line="240" w:lineRule="auto"/>
        <w:ind w:left="709"/>
        <w:jc w:val="both"/>
        <w:outlineLvl w:val="2"/>
        <w:rPr>
          <w:rFonts w:ascii="Tahoma" w:eastAsia="Times New Roman" w:hAnsi="Tahoma" w:cs="Tahoma"/>
          <w:b/>
          <w:bCs/>
          <w:color w:val="191919"/>
          <w:sz w:val="24"/>
          <w:szCs w:val="24"/>
          <w:lang w:val="en-US" w:eastAsia="en-GB"/>
        </w:rPr>
      </w:pPr>
    </w:p>
    <w:p w14:paraId="71A43B0E" w14:textId="77777777" w:rsidR="00E162B3" w:rsidRPr="00134D15" w:rsidRDefault="00E162B3" w:rsidP="00D344E9">
      <w:pPr>
        <w:pStyle w:val="ListParagraph"/>
        <w:numPr>
          <w:ilvl w:val="0"/>
          <w:numId w:val="13"/>
        </w:numPr>
        <w:spacing w:after="0" w:line="240" w:lineRule="auto"/>
        <w:jc w:val="both"/>
        <w:rPr>
          <w:rFonts w:ascii="Tahoma" w:hAnsi="Tahoma" w:cs="Tahoma"/>
          <w:vanish/>
          <w:sz w:val="24"/>
          <w:szCs w:val="24"/>
        </w:rPr>
      </w:pPr>
    </w:p>
    <w:p w14:paraId="447A8597" w14:textId="77777777" w:rsidR="00E162B3" w:rsidRPr="00134D15" w:rsidRDefault="00E162B3" w:rsidP="00D344E9">
      <w:pPr>
        <w:pStyle w:val="ListParagraph"/>
        <w:numPr>
          <w:ilvl w:val="0"/>
          <w:numId w:val="13"/>
        </w:numPr>
        <w:spacing w:after="0" w:line="240" w:lineRule="auto"/>
        <w:jc w:val="both"/>
        <w:rPr>
          <w:rFonts w:ascii="Tahoma" w:hAnsi="Tahoma" w:cs="Tahoma"/>
          <w:vanish/>
          <w:sz w:val="24"/>
          <w:szCs w:val="24"/>
        </w:rPr>
      </w:pPr>
    </w:p>
    <w:p w14:paraId="2B63D549" w14:textId="77777777" w:rsidR="00E162B3" w:rsidRPr="00134D15" w:rsidRDefault="00E162B3" w:rsidP="00D344E9">
      <w:pPr>
        <w:pStyle w:val="ListParagraph"/>
        <w:numPr>
          <w:ilvl w:val="1"/>
          <w:numId w:val="13"/>
        </w:numPr>
        <w:spacing w:after="0" w:line="240" w:lineRule="auto"/>
        <w:jc w:val="both"/>
        <w:rPr>
          <w:rFonts w:ascii="Tahoma" w:hAnsi="Tahoma" w:cs="Tahoma"/>
          <w:vanish/>
          <w:sz w:val="24"/>
          <w:szCs w:val="24"/>
        </w:rPr>
      </w:pPr>
    </w:p>
    <w:p w14:paraId="2FFA2CC9" w14:textId="47A6B3BF" w:rsidR="000B663A" w:rsidRPr="00134D15" w:rsidRDefault="000B663A" w:rsidP="00D344E9">
      <w:pPr>
        <w:pStyle w:val="ListParagraph"/>
        <w:numPr>
          <w:ilvl w:val="2"/>
          <w:numId w:val="13"/>
        </w:numPr>
        <w:spacing w:after="0" w:line="240" w:lineRule="auto"/>
        <w:ind w:left="1429"/>
        <w:jc w:val="both"/>
        <w:rPr>
          <w:rFonts w:ascii="Tahoma" w:hAnsi="Tahoma" w:cs="Tahoma"/>
          <w:bCs/>
          <w:sz w:val="24"/>
          <w:szCs w:val="24"/>
          <w:lang w:eastAsia="en-GB"/>
        </w:rPr>
      </w:pPr>
      <w:r w:rsidRPr="00134D15">
        <w:rPr>
          <w:rFonts w:ascii="Tahoma" w:hAnsi="Tahoma" w:cs="Tahoma"/>
          <w:sz w:val="24"/>
          <w:szCs w:val="24"/>
        </w:rPr>
        <w:t xml:space="preserve">offers an inducement, fee or award to any representative of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or any person acting as an adviser to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in co</w:t>
      </w:r>
      <w:r w:rsidR="009B15AB" w:rsidRPr="00134D15">
        <w:rPr>
          <w:rFonts w:ascii="Tahoma" w:hAnsi="Tahoma" w:cs="Tahoma"/>
          <w:sz w:val="24"/>
          <w:szCs w:val="24"/>
        </w:rPr>
        <w:t xml:space="preserve">nnection with the selection of </w:t>
      </w:r>
      <w:r w:rsidRPr="00134D15">
        <w:rPr>
          <w:rFonts w:ascii="Tahoma" w:hAnsi="Tahoma" w:cs="Tahoma"/>
          <w:sz w:val="24"/>
          <w:szCs w:val="24"/>
        </w:rPr>
        <w:t>Bidders for the Contract; or</w:t>
      </w:r>
    </w:p>
    <w:p w14:paraId="2B94D7A3" w14:textId="77777777" w:rsidR="00DA1477" w:rsidRPr="00134D15" w:rsidRDefault="00DA1477" w:rsidP="003134F0">
      <w:pPr>
        <w:pStyle w:val="ListParagraph"/>
        <w:spacing w:after="0" w:line="240" w:lineRule="auto"/>
        <w:ind w:left="1080"/>
        <w:jc w:val="both"/>
        <w:rPr>
          <w:rFonts w:ascii="Tahoma" w:hAnsi="Tahoma" w:cs="Tahoma"/>
          <w:bCs/>
          <w:sz w:val="24"/>
          <w:szCs w:val="24"/>
          <w:lang w:eastAsia="en-GB"/>
        </w:rPr>
      </w:pPr>
    </w:p>
    <w:p w14:paraId="08216009" w14:textId="77777777" w:rsidR="000B663A" w:rsidRPr="00134D15" w:rsidRDefault="000B663A" w:rsidP="00D344E9">
      <w:pPr>
        <w:pStyle w:val="ListParagraph"/>
        <w:numPr>
          <w:ilvl w:val="2"/>
          <w:numId w:val="13"/>
        </w:numPr>
        <w:spacing w:after="0" w:line="240" w:lineRule="auto"/>
        <w:ind w:left="1418" w:hanging="709"/>
        <w:jc w:val="both"/>
        <w:rPr>
          <w:rFonts w:ascii="Tahoma" w:hAnsi="Tahoma" w:cs="Tahoma"/>
          <w:bCs/>
          <w:sz w:val="24"/>
          <w:szCs w:val="24"/>
          <w:lang w:eastAsia="en-GB"/>
        </w:rPr>
      </w:pPr>
      <w:r w:rsidRPr="00134D15">
        <w:rPr>
          <w:rFonts w:ascii="Tahoma" w:hAnsi="Tahoma" w:cs="Tahoma"/>
          <w:sz w:val="24"/>
          <w:szCs w:val="24"/>
        </w:rPr>
        <w:t>does anything which would constitute a</w:t>
      </w:r>
      <w:r w:rsidR="00F44DE8" w:rsidRPr="00134D15">
        <w:rPr>
          <w:rFonts w:ascii="Tahoma" w:hAnsi="Tahoma" w:cs="Tahoma"/>
          <w:sz w:val="24"/>
          <w:szCs w:val="24"/>
        </w:rPr>
        <w:t xml:space="preserve"> breach of the Bribery Act 2010,</w:t>
      </w:r>
    </w:p>
    <w:p w14:paraId="036DE841" w14:textId="77777777" w:rsidR="0027624A" w:rsidRPr="00134D15" w:rsidRDefault="0027624A" w:rsidP="003134F0">
      <w:pPr>
        <w:pStyle w:val="ListParagraph"/>
        <w:spacing w:after="0" w:line="240" w:lineRule="auto"/>
        <w:ind w:left="1418"/>
        <w:jc w:val="both"/>
        <w:rPr>
          <w:rFonts w:ascii="Tahoma" w:hAnsi="Tahoma" w:cs="Tahoma"/>
          <w:bCs/>
          <w:sz w:val="24"/>
          <w:szCs w:val="24"/>
          <w:highlight w:val="magenta"/>
          <w:lang w:eastAsia="en-GB"/>
        </w:rPr>
      </w:pPr>
    </w:p>
    <w:p w14:paraId="2A73B4D2" w14:textId="4CFD676F" w:rsidR="00FD6422" w:rsidRPr="00134D15" w:rsidRDefault="000D7042" w:rsidP="003134F0">
      <w:pPr>
        <w:spacing w:after="0" w:line="240" w:lineRule="auto"/>
        <w:ind w:left="709"/>
        <w:jc w:val="both"/>
        <w:rPr>
          <w:rFonts w:ascii="Tahoma" w:hAnsi="Tahoma" w:cs="Tahoma"/>
          <w:sz w:val="24"/>
          <w:szCs w:val="24"/>
        </w:rPr>
      </w:pPr>
      <w:r w:rsidRPr="00134D15">
        <w:rPr>
          <w:rFonts w:ascii="Tahoma" w:hAnsi="Tahoma" w:cs="Tahoma"/>
          <w:sz w:val="24"/>
          <w:szCs w:val="24"/>
        </w:rPr>
        <w:t>shall</w:t>
      </w:r>
      <w:r w:rsidR="000B663A" w:rsidRPr="00134D15">
        <w:rPr>
          <w:rFonts w:ascii="Tahoma" w:hAnsi="Tahoma" w:cs="Tahoma"/>
          <w:sz w:val="24"/>
          <w:szCs w:val="24"/>
        </w:rPr>
        <w:t xml:space="preserve"> be disqualified (without prejudice to any other civil remedies available to </w:t>
      </w:r>
      <w:r w:rsidR="003E47FC" w:rsidRPr="00134D15">
        <w:rPr>
          <w:rFonts w:ascii="Tahoma" w:eastAsia="Times New Roman" w:hAnsi="Tahoma" w:cs="Tahoma"/>
          <w:sz w:val="24"/>
          <w:szCs w:val="24"/>
          <w:lang w:eastAsia="en-GB"/>
        </w:rPr>
        <w:t>the Pioneer Group</w:t>
      </w:r>
      <w:r w:rsidR="000B663A" w:rsidRPr="00134D15">
        <w:rPr>
          <w:rFonts w:ascii="Tahoma" w:hAnsi="Tahoma" w:cs="Tahoma"/>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134D15">
        <w:rPr>
          <w:rFonts w:ascii="Tahoma" w:hAnsi="Tahoma" w:cs="Tahoma"/>
          <w:sz w:val="24"/>
          <w:szCs w:val="24"/>
        </w:rPr>
        <w:t xml:space="preserve">set out at </w:t>
      </w:r>
      <w:r w:rsidR="000B663A" w:rsidRPr="00134D15">
        <w:rPr>
          <w:rFonts w:ascii="Tahoma" w:hAnsi="Tahoma" w:cs="Tahoma"/>
          <w:sz w:val="24"/>
          <w:szCs w:val="24"/>
        </w:rPr>
        <w:t>Appe</w:t>
      </w:r>
      <w:r w:rsidR="00724CB3" w:rsidRPr="00134D15">
        <w:rPr>
          <w:rFonts w:ascii="Tahoma" w:hAnsi="Tahoma" w:cs="Tahoma"/>
          <w:sz w:val="24"/>
          <w:szCs w:val="24"/>
        </w:rPr>
        <w:t>ndix 5</w:t>
      </w:r>
      <w:r w:rsidR="000B663A" w:rsidRPr="00134D15">
        <w:rPr>
          <w:rFonts w:ascii="Tahoma" w:hAnsi="Tahoma" w:cs="Tahoma"/>
          <w:sz w:val="24"/>
          <w:szCs w:val="24"/>
        </w:rPr>
        <w:t>.</w:t>
      </w:r>
    </w:p>
    <w:p w14:paraId="33ECA066" w14:textId="77777777" w:rsidR="001C0974" w:rsidRPr="00134D15" w:rsidRDefault="001C0974" w:rsidP="0027624A">
      <w:pPr>
        <w:spacing w:after="0" w:line="240" w:lineRule="auto"/>
        <w:ind w:left="709"/>
        <w:rPr>
          <w:rFonts w:ascii="Tahoma" w:hAnsi="Tahoma" w:cs="Tahoma"/>
          <w:sz w:val="24"/>
          <w:szCs w:val="24"/>
        </w:rPr>
      </w:pPr>
    </w:p>
    <w:p w14:paraId="17D2472B"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6" w:name="_Toc361659399"/>
      <w:r w:rsidRPr="00134D15">
        <w:rPr>
          <w:rFonts w:ascii="Tahoma" w:eastAsia="Times New Roman" w:hAnsi="Tahoma" w:cs="Tahoma"/>
          <w:b/>
          <w:bCs/>
          <w:color w:val="191919"/>
          <w:sz w:val="24"/>
          <w:szCs w:val="24"/>
          <w:lang w:val="en-US" w:eastAsia="en-GB"/>
        </w:rPr>
        <w:t>Copyright</w:t>
      </w:r>
      <w:bookmarkEnd w:id="16"/>
    </w:p>
    <w:p w14:paraId="34D6B772" w14:textId="7FC2AC24" w:rsidR="00FD6422" w:rsidRPr="00134D15" w:rsidRDefault="00FD6422" w:rsidP="0027624A">
      <w:pPr>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 xml:space="preserve">The copyright in this ITT is vested in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and may not be reproduced, copied or stored in any medium without the prior written consent of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w:t>
      </w:r>
      <w:r w:rsidR="000B3BE5" w:rsidRPr="00134D15">
        <w:rPr>
          <w:rFonts w:ascii="Tahoma" w:eastAsia="Times New Roman" w:hAnsi="Tahoma" w:cs="Tahoma"/>
          <w:sz w:val="24"/>
          <w:szCs w:val="24"/>
        </w:rPr>
        <w:t xml:space="preserve"> </w:t>
      </w:r>
      <w:r w:rsidRPr="00134D15">
        <w:rPr>
          <w:rFonts w:ascii="Tahoma" w:eastAsia="Times New Roman" w:hAnsi="Tahoma" w:cs="Tahoma"/>
          <w:sz w:val="24"/>
          <w:szCs w:val="24"/>
        </w:rPr>
        <w:t xml:space="preserve">This ITT and any document issued to Bidders supplemental to it shall remain the property of </w:t>
      </w:r>
      <w:r w:rsidR="003E47FC" w:rsidRPr="00134D15">
        <w:rPr>
          <w:rFonts w:ascii="Tahoma" w:eastAsia="Times New Roman" w:hAnsi="Tahoma" w:cs="Tahoma"/>
          <w:sz w:val="24"/>
          <w:szCs w:val="24"/>
          <w:lang w:eastAsia="en-GB"/>
        </w:rPr>
        <w:t>the Pioneer Group</w:t>
      </w:r>
      <w:r w:rsidR="00E213A7"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and shall be returned upon demand.</w:t>
      </w:r>
      <w:r w:rsidR="00E213A7" w:rsidRPr="00134D15">
        <w:rPr>
          <w:rFonts w:ascii="Tahoma" w:eastAsia="Times New Roman" w:hAnsi="Tahoma" w:cs="Tahoma"/>
          <w:sz w:val="24"/>
          <w:szCs w:val="24"/>
        </w:rPr>
        <w:t xml:space="preserve">  </w:t>
      </w:r>
    </w:p>
    <w:p w14:paraId="2C484DC8" w14:textId="77777777" w:rsidR="00FD6422" w:rsidRPr="00134D15" w:rsidRDefault="00FD6422" w:rsidP="0027624A">
      <w:pPr>
        <w:spacing w:after="0" w:line="240" w:lineRule="auto"/>
        <w:jc w:val="both"/>
        <w:rPr>
          <w:rFonts w:ascii="Tahoma" w:eastAsia="Times New Roman" w:hAnsi="Tahoma" w:cs="Tahoma"/>
          <w:color w:val="191919"/>
          <w:sz w:val="24"/>
          <w:szCs w:val="24"/>
        </w:rPr>
      </w:pPr>
    </w:p>
    <w:p w14:paraId="6CDCC26D"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7" w:name="_Toc361659400"/>
      <w:r w:rsidRPr="00134D15">
        <w:rPr>
          <w:rFonts w:ascii="Tahoma" w:eastAsia="Times New Roman" w:hAnsi="Tahoma" w:cs="Tahoma"/>
          <w:b/>
          <w:bCs/>
          <w:color w:val="191919"/>
          <w:sz w:val="24"/>
          <w:szCs w:val="24"/>
          <w:lang w:val="en-US" w:eastAsia="en-GB"/>
        </w:rPr>
        <w:t>Confidentiality</w:t>
      </w:r>
      <w:bookmarkEnd w:id="17"/>
    </w:p>
    <w:p w14:paraId="00E609E6" w14:textId="09CCEB25" w:rsidR="00FD6422" w:rsidRPr="00134D15" w:rsidRDefault="00FD6422" w:rsidP="0027624A">
      <w:pPr>
        <w:spacing w:after="0" w:line="240" w:lineRule="auto"/>
        <w:ind w:left="709"/>
        <w:jc w:val="both"/>
        <w:rPr>
          <w:rFonts w:ascii="Tahoma" w:eastAsia="Times New Roman" w:hAnsi="Tahoma" w:cs="Tahoma"/>
          <w:sz w:val="24"/>
          <w:szCs w:val="24"/>
        </w:rPr>
      </w:pPr>
      <w:r w:rsidRPr="00134D15">
        <w:rPr>
          <w:rFonts w:ascii="Tahoma" w:eastAsia="Times New Roman" w:hAnsi="Tahoma" w:cs="Tahoma"/>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(in relation to the form and content of the proposed publicity).</w:t>
      </w:r>
    </w:p>
    <w:p w14:paraId="1416647F" w14:textId="77777777" w:rsidR="00FD6422" w:rsidRPr="00134D15" w:rsidRDefault="00FD6422" w:rsidP="0027624A">
      <w:pPr>
        <w:spacing w:after="0" w:line="240" w:lineRule="auto"/>
        <w:ind w:left="709"/>
        <w:jc w:val="both"/>
        <w:rPr>
          <w:rFonts w:ascii="Tahoma" w:eastAsia="Times New Roman" w:hAnsi="Tahoma" w:cs="Tahoma"/>
          <w:color w:val="191919"/>
          <w:sz w:val="24"/>
          <w:szCs w:val="24"/>
        </w:rPr>
      </w:pPr>
    </w:p>
    <w:p w14:paraId="3A1A087F" w14:textId="2809574C" w:rsidR="00FD6422" w:rsidRPr="00134D15" w:rsidRDefault="003E47FC"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8" w:name="_Toc361659401"/>
      <w:r w:rsidRPr="00134D15">
        <w:rPr>
          <w:rFonts w:ascii="Tahoma" w:eastAsia="Times New Roman" w:hAnsi="Tahoma" w:cs="Tahoma"/>
          <w:b/>
          <w:sz w:val="24"/>
          <w:szCs w:val="24"/>
          <w:lang w:eastAsia="en-GB"/>
        </w:rPr>
        <w:t>The Pioneer Group’s</w:t>
      </w:r>
      <w:r w:rsidR="00810BCE" w:rsidRPr="00134D15">
        <w:rPr>
          <w:rFonts w:ascii="Tahoma" w:eastAsia="Times New Roman" w:hAnsi="Tahoma" w:cs="Tahoma"/>
          <w:b/>
          <w:sz w:val="24"/>
          <w:szCs w:val="24"/>
          <w:lang w:eastAsia="en-GB"/>
        </w:rPr>
        <w:t xml:space="preserve"> </w:t>
      </w:r>
      <w:r w:rsidR="00FD6422" w:rsidRPr="00134D15">
        <w:rPr>
          <w:rFonts w:ascii="Tahoma" w:eastAsia="Times New Roman" w:hAnsi="Tahoma" w:cs="Tahoma"/>
          <w:b/>
          <w:bCs/>
          <w:color w:val="191919"/>
          <w:sz w:val="24"/>
          <w:szCs w:val="24"/>
          <w:lang w:val="en-US" w:eastAsia="en-GB"/>
        </w:rPr>
        <w:t>right to reject bids</w:t>
      </w:r>
      <w:bookmarkEnd w:id="18"/>
    </w:p>
    <w:p w14:paraId="7E8CA8B6" w14:textId="3C3BF728" w:rsidR="00FD6422"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lang w:val="en-US"/>
        </w:rPr>
      </w:pPr>
      <w:r w:rsidRPr="00134D15">
        <w:rPr>
          <w:rFonts w:ascii="Tahoma" w:eastAsia="Times New Roman" w:hAnsi="Tahoma" w:cs="Tahoma"/>
          <w:sz w:val="24"/>
          <w:szCs w:val="24"/>
        </w:rPr>
        <w:t xml:space="preserve">Notwithstanding anything else stated in this ITT, the issue of this ITT in no way commits </w:t>
      </w:r>
      <w:r w:rsidR="003E47FC" w:rsidRPr="00134D15">
        <w:rPr>
          <w:rFonts w:ascii="Tahoma" w:eastAsia="Times New Roman" w:hAnsi="Tahoma" w:cs="Tahoma"/>
          <w:sz w:val="24"/>
          <w:szCs w:val="24"/>
          <w:lang w:eastAsia="en-GB"/>
        </w:rPr>
        <w:t>the Pioneer Group</w:t>
      </w:r>
      <w:r w:rsidR="00810BCE"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to enter into the Contract or any other agreement whatsoever.  </w:t>
      </w:r>
      <w:r w:rsidR="003E47FC" w:rsidRPr="00134D15">
        <w:rPr>
          <w:rFonts w:ascii="Tahoma" w:eastAsia="Times New Roman" w:hAnsi="Tahoma" w:cs="Tahoma"/>
          <w:sz w:val="24"/>
          <w:szCs w:val="24"/>
          <w:lang w:eastAsia="en-GB"/>
        </w:rPr>
        <w:t>the Pioneer Group</w:t>
      </w:r>
      <w:r w:rsidR="00810BCE"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is not bound to accept any bid and reserves the right to accept any bid either in whole or in part.  </w:t>
      </w:r>
    </w:p>
    <w:p w14:paraId="75315C8E" w14:textId="77777777" w:rsidR="00FD6422" w:rsidRPr="00134D15" w:rsidRDefault="00FD6422" w:rsidP="0027624A">
      <w:pPr>
        <w:spacing w:after="0" w:line="240" w:lineRule="auto"/>
        <w:ind w:left="720"/>
        <w:jc w:val="both"/>
        <w:rPr>
          <w:rFonts w:ascii="Tahoma" w:eastAsia="Times New Roman" w:hAnsi="Tahoma" w:cs="Tahoma"/>
          <w:sz w:val="24"/>
          <w:szCs w:val="24"/>
        </w:rPr>
      </w:pPr>
    </w:p>
    <w:p w14:paraId="01B898F8" w14:textId="14822B8F" w:rsidR="00F205DD"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Subject to the requirements of</w:t>
      </w:r>
      <w:r w:rsidR="001C0974" w:rsidRPr="00134D15">
        <w:rPr>
          <w:rFonts w:ascii="Tahoma" w:eastAsia="Times New Roman" w:hAnsi="Tahoma" w:cs="Tahoma"/>
          <w:sz w:val="24"/>
          <w:szCs w:val="24"/>
        </w:rPr>
        <w:t xml:space="preserve"> </w:t>
      </w:r>
      <w:r w:rsidRPr="00134D15">
        <w:rPr>
          <w:rFonts w:ascii="Tahoma" w:eastAsia="Times New Roman" w:hAnsi="Tahoma" w:cs="Tahoma"/>
          <w:sz w:val="24"/>
          <w:szCs w:val="24"/>
        </w:rPr>
        <w:t>the P</w:t>
      </w:r>
      <w:r w:rsidR="0034607C" w:rsidRPr="00134D15">
        <w:rPr>
          <w:rFonts w:ascii="Tahoma" w:eastAsia="Times New Roman" w:hAnsi="Tahoma" w:cs="Tahoma"/>
          <w:sz w:val="24"/>
          <w:szCs w:val="24"/>
        </w:rPr>
        <w:t>ublic Contracts Regulations 2015</w:t>
      </w:r>
      <w:r w:rsidRPr="00134D15">
        <w:rPr>
          <w:rFonts w:ascii="Tahoma" w:eastAsia="Times New Roman" w:hAnsi="Tahoma" w:cs="Tahoma"/>
          <w:sz w:val="24"/>
          <w:szCs w:val="24"/>
        </w:rPr>
        <w:t xml:space="preserve">,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reserves the right to reject any or all of the responses received and discontinue the bidding process and/or reject any incomplete or incorrectly completed responses.</w:t>
      </w:r>
      <w:r w:rsidR="0034607C" w:rsidRPr="00134D15">
        <w:rPr>
          <w:rFonts w:ascii="Tahoma" w:eastAsia="Times New Roman" w:hAnsi="Tahoma" w:cs="Tahoma"/>
          <w:sz w:val="24"/>
          <w:szCs w:val="24"/>
        </w:rPr>
        <w:t xml:space="preserve"> </w:t>
      </w:r>
    </w:p>
    <w:p w14:paraId="21D10C6E" w14:textId="77777777" w:rsidR="00F205DD" w:rsidRPr="00134D15" w:rsidRDefault="00F205DD"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p>
    <w:p w14:paraId="6BD6A37D" w14:textId="36548661" w:rsidR="00FD6422"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 xml:space="preserve">Bids </w:t>
      </w:r>
      <w:r w:rsidR="000D7042" w:rsidRPr="00134D15">
        <w:rPr>
          <w:rFonts w:ascii="Tahoma" w:eastAsia="Times New Roman" w:hAnsi="Tahoma" w:cs="Tahoma"/>
          <w:sz w:val="24"/>
          <w:szCs w:val="24"/>
        </w:rPr>
        <w:t>shall</w:t>
      </w:r>
      <w:r w:rsidRPr="00134D15">
        <w:rPr>
          <w:rFonts w:ascii="Tahoma" w:eastAsia="Times New Roman" w:hAnsi="Tahoma" w:cs="Tahoma"/>
          <w:sz w:val="24"/>
          <w:szCs w:val="24"/>
        </w:rPr>
        <w:t xml:space="preserve"> be checked initially for compliance with the requirements of </w:t>
      </w:r>
      <w:r w:rsidR="00F205DD" w:rsidRPr="00134D15">
        <w:rPr>
          <w:rFonts w:ascii="Tahoma" w:eastAsia="Times New Roman" w:hAnsi="Tahoma" w:cs="Tahoma"/>
          <w:sz w:val="24"/>
          <w:szCs w:val="24"/>
        </w:rPr>
        <w:t xml:space="preserve">this ITT and for completeness. </w:t>
      </w:r>
      <w:r w:rsidRPr="00134D15">
        <w:rPr>
          <w:rFonts w:ascii="Tahoma" w:eastAsia="Times New Roman" w:hAnsi="Tahoma" w:cs="Tahoma"/>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134D15" w:rsidRDefault="00FD6422" w:rsidP="0027624A">
      <w:pPr>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6886F729"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9" w:name="_Toc361659402"/>
      <w:r w:rsidRPr="00134D15">
        <w:rPr>
          <w:rFonts w:ascii="Tahoma" w:eastAsia="Times New Roman" w:hAnsi="Tahoma" w:cs="Tahoma"/>
          <w:b/>
          <w:bCs/>
          <w:color w:val="191919"/>
          <w:sz w:val="24"/>
          <w:szCs w:val="24"/>
          <w:lang w:val="en-US" w:eastAsia="en-GB"/>
        </w:rPr>
        <w:t>Time</w:t>
      </w:r>
      <w:bookmarkEnd w:id="19"/>
    </w:p>
    <w:p w14:paraId="4355449D" w14:textId="74B5F123" w:rsidR="00FD6422" w:rsidRPr="00134D15" w:rsidRDefault="003E47FC" w:rsidP="0027624A">
      <w:pPr>
        <w:spacing w:after="0" w:line="240" w:lineRule="auto"/>
        <w:ind w:left="709" w:firstLine="11"/>
        <w:jc w:val="both"/>
        <w:rPr>
          <w:rFonts w:ascii="Tahoma" w:eastAsia="Times New Roman" w:hAnsi="Tahoma" w:cs="Tahoma"/>
          <w:sz w:val="24"/>
          <w:szCs w:val="24"/>
          <w:u w:val="single"/>
        </w:rPr>
      </w:pPr>
      <w:r w:rsidRPr="00134D15">
        <w:rPr>
          <w:rFonts w:ascii="Tahoma" w:eastAsia="Times New Roman" w:hAnsi="Tahoma" w:cs="Tahoma"/>
          <w:sz w:val="24"/>
          <w:szCs w:val="24"/>
          <w:lang w:eastAsia="en-GB"/>
        </w:rPr>
        <w:t>The Pioneer Group</w:t>
      </w:r>
      <w:r w:rsidR="00C010D4"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 xml:space="preserve">reserves the right, in its absolute discretion to amend the timetable or extend any time period in this ITT. </w:t>
      </w:r>
    </w:p>
    <w:p w14:paraId="39361759" w14:textId="77777777" w:rsidR="00FD6422" w:rsidRPr="00134D15" w:rsidRDefault="00FD6422" w:rsidP="0027624A">
      <w:pPr>
        <w:tabs>
          <w:tab w:val="left" w:pos="720"/>
          <w:tab w:val="left" w:pos="1800"/>
        </w:tabs>
        <w:spacing w:after="0" w:line="240" w:lineRule="auto"/>
        <w:jc w:val="both"/>
        <w:rPr>
          <w:rFonts w:ascii="Tahoma" w:eastAsia="Times New Roman" w:hAnsi="Tahoma" w:cs="Tahoma"/>
          <w:sz w:val="24"/>
          <w:szCs w:val="24"/>
        </w:rPr>
      </w:pPr>
      <w:r w:rsidRPr="00134D15">
        <w:rPr>
          <w:rFonts w:ascii="Tahoma" w:eastAsia="Times New Roman" w:hAnsi="Tahoma" w:cs="Tahoma"/>
          <w:sz w:val="24"/>
          <w:szCs w:val="24"/>
        </w:rPr>
        <w:t xml:space="preserve"> </w:t>
      </w:r>
    </w:p>
    <w:p w14:paraId="6B2A82C7"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20" w:name="_Toc361659403"/>
      <w:r w:rsidRPr="00134D15">
        <w:rPr>
          <w:rFonts w:ascii="Tahoma" w:eastAsia="Times New Roman" w:hAnsi="Tahoma" w:cs="Tahoma"/>
          <w:b/>
          <w:bCs/>
          <w:color w:val="191919"/>
          <w:sz w:val="24"/>
          <w:szCs w:val="24"/>
          <w:lang w:val="en-US" w:eastAsia="en-GB"/>
        </w:rPr>
        <w:t>Bid costs and loss of profits</w:t>
      </w:r>
      <w:bookmarkEnd w:id="20"/>
    </w:p>
    <w:p w14:paraId="5600FAD1" w14:textId="1419FE1B" w:rsidR="00FD6422" w:rsidRPr="00134D15" w:rsidRDefault="00FD6422" w:rsidP="0027624A">
      <w:pPr>
        <w:tabs>
          <w:tab w:val="left" w:pos="720"/>
          <w:tab w:val="left" w:pos="1800"/>
        </w:tabs>
        <w:spacing w:after="0" w:line="240" w:lineRule="auto"/>
        <w:ind w:left="709"/>
        <w:jc w:val="both"/>
        <w:rPr>
          <w:rFonts w:ascii="Tahoma" w:eastAsia="Times New Roman" w:hAnsi="Tahoma" w:cs="Tahoma"/>
          <w:sz w:val="24"/>
          <w:szCs w:val="24"/>
        </w:rPr>
      </w:pPr>
      <w:r w:rsidRPr="00134D15">
        <w:rPr>
          <w:rFonts w:ascii="Tahoma" w:eastAsia="Times New Roman" w:hAnsi="Tahoma" w:cs="Tahoma"/>
          <w:color w:val="191919"/>
          <w:sz w:val="24"/>
          <w:szCs w:val="24"/>
        </w:rPr>
        <w:tab/>
      </w:r>
      <w:r w:rsidRPr="00134D15">
        <w:rPr>
          <w:rFonts w:ascii="Tahoma" w:eastAsia="Times New Roman" w:hAnsi="Tahoma" w:cs="Tahoma"/>
          <w:sz w:val="24"/>
          <w:szCs w:val="24"/>
        </w:rPr>
        <w:t xml:space="preserve">Bidders shall bear their own costs and in no circumstances whatsoever shall </w:t>
      </w:r>
      <w:r w:rsidR="003E47FC" w:rsidRPr="00134D15">
        <w:rPr>
          <w:rFonts w:ascii="Tahoma" w:eastAsia="Times New Roman" w:hAnsi="Tahoma" w:cs="Tahoma"/>
          <w:sz w:val="24"/>
          <w:szCs w:val="24"/>
          <w:lang w:eastAsia="en-GB"/>
        </w:rPr>
        <w:t>the Pioneer Group</w:t>
      </w:r>
      <w:r w:rsidR="00C010D4"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become liable for any bidding costs, nor shall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be liable fo</w:t>
      </w:r>
      <w:r w:rsidR="005A12F2" w:rsidRPr="00134D15">
        <w:rPr>
          <w:rFonts w:ascii="Tahoma" w:eastAsia="Times New Roman" w:hAnsi="Tahoma" w:cs="Tahoma"/>
          <w:sz w:val="24"/>
          <w:szCs w:val="24"/>
        </w:rPr>
        <w:t>r any loss of profits, loss of C</w:t>
      </w:r>
      <w:r w:rsidRPr="00134D15">
        <w:rPr>
          <w:rFonts w:ascii="Tahoma" w:eastAsia="Times New Roman" w:hAnsi="Tahoma" w:cs="Tahoma"/>
          <w:sz w:val="24"/>
          <w:szCs w:val="24"/>
        </w:rPr>
        <w:t>ontracts or other costs or losses suffered or incurred by a Bidder as a result of that Bidder</w:t>
      </w:r>
      <w:r w:rsidR="005A12F2" w:rsidRPr="00134D15">
        <w:rPr>
          <w:rFonts w:ascii="Tahoma" w:eastAsia="Times New Roman" w:hAnsi="Tahoma" w:cs="Tahoma"/>
          <w:sz w:val="24"/>
          <w:szCs w:val="24"/>
        </w:rPr>
        <w:t xml:space="preserve"> not being awarded one or more C</w:t>
      </w:r>
      <w:r w:rsidRPr="00134D15">
        <w:rPr>
          <w:rFonts w:ascii="Tahoma" w:eastAsia="Times New Roman" w:hAnsi="Tahoma" w:cs="Tahoma"/>
          <w:sz w:val="24"/>
          <w:szCs w:val="24"/>
        </w:rPr>
        <w:t xml:space="preserve">ontracts pursuant to this procurement process.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shall similarly not be liable in the event that the p</w:t>
      </w:r>
      <w:r w:rsidR="00C338F0" w:rsidRPr="00134D15">
        <w:rPr>
          <w:rFonts w:ascii="Tahoma" w:eastAsia="Times New Roman" w:hAnsi="Tahoma" w:cs="Tahoma"/>
          <w:sz w:val="24"/>
          <w:szCs w:val="24"/>
        </w:rPr>
        <w:t>rocurement process is cancelled, whatever the reason.</w:t>
      </w:r>
    </w:p>
    <w:p w14:paraId="7EA2FC7D" w14:textId="77777777" w:rsidR="00FD6422" w:rsidRPr="00134D15" w:rsidRDefault="00FD6422" w:rsidP="0027624A">
      <w:pPr>
        <w:tabs>
          <w:tab w:val="left" w:pos="720"/>
          <w:tab w:val="left" w:pos="180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0F977456" w14:textId="77777777" w:rsidR="004F751A" w:rsidRPr="00134D15" w:rsidRDefault="004F751A" w:rsidP="004F751A">
      <w:pPr>
        <w:tabs>
          <w:tab w:val="left" w:pos="720"/>
          <w:tab w:val="left" w:pos="1800"/>
        </w:tabs>
        <w:spacing w:after="0"/>
        <w:ind w:left="720"/>
        <w:jc w:val="both"/>
        <w:rPr>
          <w:rFonts w:ascii="Tahoma" w:eastAsia="Times New Roman" w:hAnsi="Tahoma" w:cs="Tahoma"/>
          <w:color w:val="191919"/>
          <w:szCs w:val="24"/>
        </w:rPr>
      </w:pPr>
    </w:p>
    <w:p w14:paraId="4056B240" w14:textId="77777777" w:rsidR="004F751A" w:rsidRPr="00134D15" w:rsidRDefault="004F751A" w:rsidP="004F751A">
      <w:pPr>
        <w:tabs>
          <w:tab w:val="left" w:pos="720"/>
          <w:tab w:val="left" w:pos="1800"/>
        </w:tabs>
        <w:spacing w:after="0"/>
        <w:jc w:val="both"/>
        <w:rPr>
          <w:rFonts w:ascii="Tahoma" w:eastAsia="Times New Roman" w:hAnsi="Tahoma" w:cs="Tahoma"/>
          <w:color w:val="191919"/>
          <w:szCs w:val="24"/>
        </w:rPr>
      </w:pPr>
      <w:r w:rsidRPr="00134D15">
        <w:rPr>
          <w:rFonts w:ascii="Tahoma" w:eastAsia="Times New Roman" w:hAnsi="Tahoma" w:cs="Tahoma"/>
          <w:color w:val="191919"/>
          <w:szCs w:val="24"/>
        </w:rPr>
        <w:tab/>
      </w:r>
    </w:p>
    <w:p w14:paraId="59012521" w14:textId="77777777" w:rsidR="002F409E" w:rsidRPr="00134D15" w:rsidRDefault="004F751A" w:rsidP="009B15AB">
      <w:pPr>
        <w:spacing w:after="0"/>
        <w:ind w:left="709" w:hanging="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lang w:eastAsia="en-GB"/>
        </w:rPr>
        <w:tab/>
      </w:r>
    </w:p>
    <w:p w14:paraId="1BFA41B3" w14:textId="77777777" w:rsidR="002F409E" w:rsidRPr="00134D15" w:rsidRDefault="002F409E" w:rsidP="002F409E">
      <w:pPr>
        <w:spacing w:after="0"/>
        <w:jc w:val="both"/>
        <w:rPr>
          <w:rFonts w:ascii="Tahoma" w:eastAsia="Times New Roman" w:hAnsi="Tahoma" w:cs="Tahoma"/>
          <w:color w:val="191919"/>
        </w:rPr>
      </w:pPr>
    </w:p>
    <w:p w14:paraId="6AB73A47" w14:textId="77777777" w:rsidR="002F409E" w:rsidRPr="00134D15" w:rsidRDefault="002F409E" w:rsidP="002F409E">
      <w:pPr>
        <w:spacing w:after="0"/>
        <w:jc w:val="both"/>
        <w:rPr>
          <w:rFonts w:ascii="Tahoma" w:eastAsia="Times New Roman" w:hAnsi="Tahoma" w:cs="Tahoma"/>
          <w:color w:val="191919"/>
        </w:rPr>
        <w:sectPr w:rsidR="002F409E" w:rsidRPr="00134D15" w:rsidSect="009B38B1">
          <w:pgSz w:w="11906" w:h="16838"/>
          <w:pgMar w:top="1440" w:right="1440" w:bottom="1440" w:left="1440" w:header="708" w:footer="708" w:gutter="0"/>
          <w:cols w:space="708"/>
          <w:docGrid w:linePitch="360"/>
        </w:sectPr>
      </w:pPr>
    </w:p>
    <w:p w14:paraId="1243B639" w14:textId="77777777" w:rsidR="00A93ABE" w:rsidRPr="00134D15" w:rsidRDefault="00182316" w:rsidP="00A93ABE">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21" w:name="_Toc361659418"/>
      <w:r w:rsidRPr="00134D15">
        <w:rPr>
          <w:rFonts w:ascii="Tahoma" w:eastAsia="Times New Roman" w:hAnsi="Tahoma" w:cs="Tahoma"/>
          <w:b/>
          <w:bCs/>
          <w:color w:val="191919"/>
          <w:sz w:val="24"/>
          <w:szCs w:val="24"/>
          <w:u w:val="single"/>
          <w:lang w:eastAsia="en-GB"/>
        </w:rPr>
        <w:t>General Matters</w:t>
      </w:r>
      <w:bookmarkEnd w:id="21"/>
    </w:p>
    <w:p w14:paraId="4AB268EC" w14:textId="77777777" w:rsidR="00A93ABE" w:rsidRPr="00134D15" w:rsidRDefault="00A93ABE" w:rsidP="00A93ABE">
      <w:pPr>
        <w:keepNext/>
        <w:spacing w:after="0" w:line="240" w:lineRule="auto"/>
        <w:ind w:left="709"/>
        <w:jc w:val="both"/>
        <w:outlineLvl w:val="2"/>
        <w:rPr>
          <w:rFonts w:ascii="Tahoma" w:eastAsia="Times New Roman" w:hAnsi="Tahoma" w:cs="Tahoma"/>
          <w:b/>
          <w:bCs/>
          <w:color w:val="191919"/>
          <w:sz w:val="24"/>
          <w:szCs w:val="24"/>
          <w:u w:val="single"/>
          <w:lang w:eastAsia="en-GB"/>
        </w:rPr>
      </w:pPr>
    </w:p>
    <w:p w14:paraId="396FF2C3"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22" w:name="_Toc361659419"/>
      <w:r w:rsidRPr="00134D15">
        <w:rPr>
          <w:rFonts w:ascii="Tahoma" w:eastAsia="Times New Roman" w:hAnsi="Tahoma" w:cs="Tahoma"/>
          <w:b/>
          <w:bCs/>
          <w:color w:val="191919"/>
          <w:sz w:val="24"/>
          <w:szCs w:val="24"/>
          <w:lang w:eastAsia="en-GB"/>
        </w:rPr>
        <w:t>General approach</w:t>
      </w:r>
      <w:bookmarkEnd w:id="22"/>
    </w:p>
    <w:p w14:paraId="20FFD02C" w14:textId="0CB0DD6C" w:rsidR="00314C02" w:rsidRPr="00084796" w:rsidRDefault="00314C02" w:rsidP="00314C02">
      <w:pPr>
        <w:spacing w:after="0" w:line="240" w:lineRule="auto"/>
        <w:ind w:left="709"/>
        <w:jc w:val="both"/>
        <w:rPr>
          <w:rFonts w:ascii="Tahoma" w:eastAsia="Times New Roman" w:hAnsi="Tahoma" w:cs="Tahoma"/>
          <w:snapToGrid w:val="0"/>
          <w:sz w:val="24"/>
          <w:szCs w:val="24"/>
        </w:rPr>
      </w:pPr>
      <w:r w:rsidRPr="00084796">
        <w:rPr>
          <w:rFonts w:ascii="Tahoma" w:eastAsia="Times New Roman" w:hAnsi="Tahoma" w:cs="Tahoma"/>
          <w:snapToGrid w:val="0"/>
          <w:sz w:val="24"/>
          <w:szCs w:val="24"/>
        </w:rPr>
        <w:t>Although this ITT is not subject to the Public Contracts Regulations 2015, Bidders are reminded that the Pioneer Group will conduct the process in accordance with the key EU principles of transparency, non-discrimination and equal treatment.</w:t>
      </w:r>
    </w:p>
    <w:p w14:paraId="4B377ECC" w14:textId="77777777" w:rsidR="004F751A" w:rsidRPr="00134D15" w:rsidRDefault="004F751A" w:rsidP="00A93ABE">
      <w:pPr>
        <w:spacing w:after="0" w:line="240" w:lineRule="auto"/>
        <w:ind w:left="709"/>
        <w:jc w:val="both"/>
        <w:rPr>
          <w:rFonts w:ascii="Tahoma" w:eastAsia="Times New Roman" w:hAnsi="Tahoma" w:cs="Tahoma"/>
          <w:snapToGrid w:val="0"/>
          <w:sz w:val="24"/>
          <w:szCs w:val="24"/>
        </w:rPr>
      </w:pPr>
    </w:p>
    <w:p w14:paraId="2B083E9D"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23" w:name="_Toc361659420"/>
      <w:r w:rsidRPr="00134D15">
        <w:rPr>
          <w:rFonts w:ascii="Tahoma" w:eastAsia="Times New Roman" w:hAnsi="Tahoma" w:cs="Tahoma"/>
          <w:b/>
          <w:bCs/>
          <w:snapToGrid w:val="0"/>
          <w:color w:val="191919"/>
          <w:sz w:val="24"/>
          <w:szCs w:val="24"/>
          <w:lang w:eastAsia="en-GB"/>
        </w:rPr>
        <w:t>Enquiries and communication</w:t>
      </w:r>
      <w:bookmarkEnd w:id="23"/>
    </w:p>
    <w:p w14:paraId="7F5F8B7B" w14:textId="77777777" w:rsidR="00F44DE8" w:rsidRPr="00134D15" w:rsidRDefault="00F44DE8" w:rsidP="00F44DE8">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0F76FC20" w14:textId="77777777" w:rsidR="00F44DE8" w:rsidRPr="00134D15" w:rsidRDefault="00F44DE8" w:rsidP="00F82CBE">
      <w:pPr>
        <w:keepNext/>
        <w:spacing w:after="0" w:line="240" w:lineRule="auto"/>
        <w:jc w:val="both"/>
        <w:outlineLvl w:val="2"/>
        <w:rPr>
          <w:rFonts w:ascii="Tahoma" w:eastAsia="Times New Roman" w:hAnsi="Tahoma" w:cs="Tahoma"/>
          <w:b/>
          <w:bCs/>
          <w:snapToGrid w:val="0"/>
          <w:color w:val="191919"/>
          <w:sz w:val="24"/>
          <w:szCs w:val="24"/>
          <w:lang w:eastAsia="en-GB"/>
        </w:rPr>
      </w:pPr>
    </w:p>
    <w:p w14:paraId="62B316A3" w14:textId="77777777"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24" w:name="_Toc464111830"/>
      <w:bookmarkStart w:id="25" w:name="_Toc464112295"/>
      <w:bookmarkStart w:id="26" w:name="_Toc466114320"/>
      <w:bookmarkStart w:id="27" w:name="_Toc491177923"/>
      <w:bookmarkStart w:id="28" w:name="_Toc505154369"/>
      <w:bookmarkStart w:id="29" w:name="_Toc508370509"/>
      <w:bookmarkStart w:id="30" w:name="_Toc520377461"/>
      <w:r w:rsidRPr="00134D15">
        <w:rPr>
          <w:rFonts w:ascii="Tahoma" w:eastAsia="Times New Roman" w:hAnsi="Tahoma" w:cs="Tahoma"/>
          <w:snapToGrid w:val="0"/>
          <w:color w:val="191919"/>
          <w:sz w:val="24"/>
          <w:szCs w:val="24"/>
        </w:rPr>
        <w:t xml:space="preserve">Bidders shall address their questions and requests for </w:t>
      </w:r>
      <w:r w:rsidR="005A6543" w:rsidRPr="00134D15">
        <w:rPr>
          <w:rFonts w:ascii="Tahoma" w:eastAsia="Times New Roman" w:hAnsi="Tahoma" w:cs="Tahoma"/>
          <w:snapToGrid w:val="0"/>
          <w:color w:val="191919"/>
          <w:sz w:val="24"/>
          <w:szCs w:val="24"/>
        </w:rPr>
        <w:t xml:space="preserve">Clarification </w:t>
      </w:r>
      <w:r w:rsidRPr="00134D15">
        <w:rPr>
          <w:rFonts w:ascii="Tahoma" w:eastAsia="Times New Roman" w:hAnsi="Tahoma" w:cs="Tahoma"/>
          <w:snapToGrid w:val="0"/>
          <w:color w:val="191919"/>
          <w:sz w:val="24"/>
          <w:szCs w:val="24"/>
        </w:rPr>
        <w:t xml:space="preserve">or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further information</w:t>
      </w:r>
      <w:r w:rsidR="00DA1477" w:rsidRPr="00134D15">
        <w:rPr>
          <w:rFonts w:ascii="Tahoma" w:eastAsia="Times New Roman" w:hAnsi="Tahoma" w:cs="Tahoma"/>
          <w:snapToGrid w:val="0"/>
          <w:color w:val="191919"/>
          <w:sz w:val="24"/>
          <w:szCs w:val="24"/>
        </w:rPr>
        <w:t xml:space="preserve"> to the contact point set out at</w:t>
      </w:r>
      <w:r w:rsidRPr="00134D15">
        <w:rPr>
          <w:rFonts w:ascii="Tahoma" w:eastAsia="Times New Roman" w:hAnsi="Tahoma" w:cs="Tahoma"/>
          <w:snapToGrid w:val="0"/>
          <w:color w:val="191919"/>
          <w:sz w:val="24"/>
          <w:szCs w:val="24"/>
        </w:rPr>
        <w:t xml:space="preserve"> </w:t>
      </w:r>
      <w:r w:rsidR="005A6543" w:rsidRPr="00134D15">
        <w:rPr>
          <w:rFonts w:ascii="Tahoma" w:eastAsia="Times New Roman" w:hAnsi="Tahoma" w:cs="Tahoma"/>
          <w:snapToGrid w:val="0"/>
          <w:color w:val="191919"/>
          <w:sz w:val="24"/>
          <w:szCs w:val="24"/>
        </w:rPr>
        <w:t>Section</w:t>
      </w:r>
      <w:r w:rsidR="00EF7D1F" w:rsidRPr="00134D15">
        <w:rPr>
          <w:rFonts w:ascii="Tahoma" w:eastAsia="Times New Roman" w:hAnsi="Tahoma" w:cs="Tahoma"/>
          <w:snapToGrid w:val="0"/>
          <w:color w:val="191919"/>
          <w:sz w:val="24"/>
          <w:szCs w:val="24"/>
        </w:rPr>
        <w:t xml:space="preserve"> 1.4</w:t>
      </w:r>
      <w:r w:rsidRPr="00134D15">
        <w:rPr>
          <w:rFonts w:ascii="Tahoma" w:eastAsia="Times New Roman" w:hAnsi="Tahoma" w:cs="Tahoma"/>
          <w:snapToGrid w:val="0"/>
          <w:color w:val="191919"/>
          <w:sz w:val="24"/>
          <w:szCs w:val="24"/>
        </w:rPr>
        <w:t xml:space="preserve"> above;</w:t>
      </w:r>
      <w:bookmarkEnd w:id="24"/>
      <w:bookmarkEnd w:id="25"/>
      <w:bookmarkEnd w:id="26"/>
      <w:bookmarkEnd w:id="27"/>
      <w:bookmarkEnd w:id="28"/>
      <w:bookmarkEnd w:id="29"/>
      <w:bookmarkEnd w:id="30"/>
    </w:p>
    <w:p w14:paraId="0B786234" w14:textId="77777777" w:rsidR="00F44DE8" w:rsidRPr="00134D15" w:rsidRDefault="00F44DE8" w:rsidP="00F82CBE">
      <w:pPr>
        <w:keepNext/>
        <w:spacing w:after="0" w:line="240" w:lineRule="auto"/>
        <w:ind w:left="1224"/>
        <w:jc w:val="both"/>
        <w:outlineLvl w:val="2"/>
        <w:rPr>
          <w:rFonts w:ascii="Tahoma" w:eastAsia="Times New Roman" w:hAnsi="Tahoma" w:cs="Tahoma"/>
          <w:b/>
          <w:bCs/>
          <w:color w:val="191919"/>
          <w:sz w:val="24"/>
          <w:szCs w:val="24"/>
          <w:lang w:eastAsia="en-GB"/>
        </w:rPr>
      </w:pPr>
    </w:p>
    <w:p w14:paraId="245C2974" w14:textId="4D020995"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31" w:name="_Toc464111831"/>
      <w:bookmarkStart w:id="32" w:name="_Toc464112296"/>
      <w:bookmarkStart w:id="33" w:name="_Toc466114321"/>
      <w:bookmarkStart w:id="34" w:name="_Toc491177924"/>
      <w:bookmarkStart w:id="35" w:name="_Toc505154370"/>
      <w:bookmarkStart w:id="36" w:name="_Toc508370510"/>
      <w:bookmarkStart w:id="37" w:name="_Toc520377462"/>
      <w:r w:rsidRPr="00134D15">
        <w:rPr>
          <w:rFonts w:ascii="Tahoma" w:eastAsia="Times New Roman" w:hAnsi="Tahoma" w:cs="Tahoma"/>
          <w:snapToGrid w:val="0"/>
          <w:color w:val="191919"/>
          <w:sz w:val="24"/>
          <w:szCs w:val="24"/>
        </w:rPr>
        <w:t xml:space="preserve">on receipt of a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w:t>
      </w:r>
      <w:r w:rsidR="003E47FC" w:rsidRPr="00134D15">
        <w:rPr>
          <w:rFonts w:ascii="Tahoma" w:eastAsia="Times New Roman" w:hAnsi="Tahoma" w:cs="Tahoma"/>
          <w:sz w:val="24"/>
          <w:szCs w:val="24"/>
          <w:lang w:eastAsia="en-GB"/>
        </w:rPr>
        <w:t xml:space="preserve">the </w:t>
      </w:r>
      <w:r w:rsidR="003E47FC" w:rsidRPr="00134D15">
        <w:rPr>
          <w:rFonts w:ascii="Tahoma" w:eastAsia="Times New Roman" w:hAnsi="Tahoma" w:cs="Tahoma"/>
          <w:sz w:val="24"/>
          <w:szCs w:val="24"/>
          <w:lang w:eastAsia="en-GB"/>
        </w:rPr>
        <w:tab/>
        <w:t>Pioneer Group</w:t>
      </w:r>
      <w:r w:rsidR="006D020F" w:rsidRPr="00134D15">
        <w:rPr>
          <w:rFonts w:ascii="Tahoma" w:eastAsia="Times New Roman" w:hAnsi="Tahoma" w:cs="Tahoma"/>
          <w:snapToGrid w:val="0"/>
          <w:sz w:val="24"/>
          <w:szCs w:val="24"/>
        </w:rPr>
        <w:t xml:space="preserve"> may, </w:t>
      </w:r>
      <w:r w:rsidRPr="00134D15">
        <w:rPr>
          <w:rFonts w:ascii="Tahoma" w:eastAsia="Times New Roman" w:hAnsi="Tahoma" w:cs="Tahoma"/>
          <w:snapToGrid w:val="0"/>
          <w:sz w:val="24"/>
          <w:szCs w:val="24"/>
        </w:rPr>
        <w:t xml:space="preserve">at its sole discretion, endeavour to respond to the </w:t>
      </w:r>
      <w:r w:rsidR="00C4788B"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Bidder and provide such Bidder with any additional information to </w:t>
      </w:r>
      <w:r w:rsidR="006D020F"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which </w:t>
      </w:r>
      <w:r w:rsidR="003E47FC" w:rsidRPr="00134D15">
        <w:rPr>
          <w:rFonts w:ascii="Tahoma" w:eastAsia="Times New Roman" w:hAnsi="Tahoma" w:cs="Tahoma"/>
          <w:sz w:val="24"/>
          <w:szCs w:val="24"/>
          <w:lang w:eastAsia="en-GB"/>
        </w:rPr>
        <w:t>the Pioneer Group</w:t>
      </w:r>
      <w:r w:rsidR="001F6E2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 xml:space="preserve">has access, but </w:t>
      </w:r>
      <w:r w:rsidR="003E47FC" w:rsidRPr="00134D15">
        <w:rPr>
          <w:rFonts w:ascii="Tahoma" w:eastAsia="Times New Roman" w:hAnsi="Tahoma" w:cs="Tahoma"/>
          <w:sz w:val="24"/>
          <w:szCs w:val="24"/>
          <w:lang w:eastAsia="en-GB"/>
        </w:rPr>
        <w:t>the Pioneer Group</w:t>
      </w:r>
      <w:r w:rsidR="001F6E2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 xml:space="preserve">shall not be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obliged to comply with any such request and does not accept any liability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or responsibility for failure to provide any such </w:t>
      </w:r>
      <w:r w:rsidR="00C4788B"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information</w:t>
      </w:r>
      <w:r w:rsidR="00084796">
        <w:rPr>
          <w:rFonts w:ascii="Tahoma" w:eastAsia="Times New Roman" w:hAnsi="Tahoma" w:cs="Tahoma"/>
          <w:snapToGrid w:val="0"/>
          <w:color w:val="191919"/>
          <w:sz w:val="24"/>
          <w:szCs w:val="24"/>
        </w:rPr>
        <w:t xml:space="preserve"> </w:t>
      </w:r>
      <w:r w:rsidR="001F6E25" w:rsidRPr="00134D15">
        <w:rPr>
          <w:rFonts w:ascii="Tahoma" w:eastAsia="Times New Roman" w:hAnsi="Tahoma" w:cs="Tahoma"/>
          <w:snapToGrid w:val="0"/>
          <w:color w:val="191919"/>
          <w:sz w:val="24"/>
          <w:szCs w:val="24"/>
        </w:rPr>
        <w:t>(</w:t>
      </w:r>
      <w:r w:rsidRPr="00134D15">
        <w:rPr>
          <w:rFonts w:ascii="Tahoma" w:eastAsia="Times New Roman" w:hAnsi="Tahoma" w:cs="Tahoma"/>
          <w:snapToGrid w:val="0"/>
          <w:color w:val="191919"/>
          <w:sz w:val="24"/>
          <w:szCs w:val="24"/>
        </w:rPr>
        <w:t xml:space="preserve">and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absence of a response from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shall not entitle a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Bidder to make any particular assumptions </w:t>
      </w:r>
      <w:r w:rsidR="00C4788B" w:rsidRPr="00134D15">
        <w:rPr>
          <w:rFonts w:ascii="Tahoma" w:eastAsia="Times New Roman" w:hAnsi="Tahoma" w:cs="Tahoma"/>
          <w:snapToGrid w:val="0"/>
          <w:color w:val="191919"/>
          <w:sz w:val="24"/>
          <w:szCs w:val="24"/>
        </w:rPr>
        <w:t xml:space="preserve">about </w:t>
      </w:r>
      <w:r w:rsidRPr="00134D15">
        <w:rPr>
          <w:rFonts w:ascii="Tahoma" w:eastAsia="Times New Roman" w:hAnsi="Tahoma" w:cs="Tahoma"/>
          <w:snapToGrid w:val="0"/>
          <w:color w:val="191919"/>
          <w:sz w:val="24"/>
          <w:szCs w:val="24"/>
        </w:rPr>
        <w:t xml:space="preserve">the matters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sought to be clarified);</w:t>
      </w:r>
      <w:bookmarkEnd w:id="31"/>
      <w:bookmarkEnd w:id="32"/>
      <w:bookmarkEnd w:id="33"/>
      <w:bookmarkEnd w:id="34"/>
      <w:bookmarkEnd w:id="35"/>
      <w:bookmarkEnd w:id="36"/>
      <w:bookmarkEnd w:id="37"/>
    </w:p>
    <w:p w14:paraId="7EAF0255"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1AF963C1" w14:textId="0C4551DB"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38" w:name="_Toc464111832"/>
      <w:bookmarkStart w:id="39" w:name="_Toc464112297"/>
      <w:bookmarkStart w:id="40" w:name="_Toc466114322"/>
      <w:bookmarkStart w:id="41" w:name="_Toc491177925"/>
      <w:bookmarkStart w:id="42" w:name="_Toc505154371"/>
      <w:bookmarkStart w:id="43" w:name="_Toc508370511"/>
      <w:bookmarkStart w:id="44" w:name="_Toc520377463"/>
      <w:r w:rsidRPr="00134D15">
        <w:rPr>
          <w:rFonts w:ascii="Tahoma" w:eastAsia="Times New Roman" w:hAnsi="Tahoma" w:cs="Tahoma"/>
          <w:snapToGrid w:val="0"/>
          <w:color w:val="191919"/>
          <w:sz w:val="24"/>
          <w:szCs w:val="24"/>
        </w:rPr>
        <w:t xml:space="preserve">Except as stated below, all questions and requests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further information and the corresponding responses,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circulated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by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to all Bidders;</w:t>
      </w:r>
      <w:bookmarkEnd w:id="38"/>
      <w:bookmarkEnd w:id="39"/>
      <w:bookmarkEnd w:id="40"/>
      <w:bookmarkEnd w:id="41"/>
      <w:bookmarkEnd w:id="42"/>
      <w:bookmarkEnd w:id="43"/>
      <w:bookmarkEnd w:id="44"/>
    </w:p>
    <w:p w14:paraId="6C7493BD"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4F54B571" w14:textId="2A5E199D"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45" w:name="_Toc464111833"/>
      <w:bookmarkStart w:id="46" w:name="_Toc464112298"/>
      <w:bookmarkStart w:id="47" w:name="_Toc466114323"/>
      <w:bookmarkStart w:id="48" w:name="_Toc491177926"/>
      <w:bookmarkStart w:id="49" w:name="_Toc505154372"/>
      <w:bookmarkStart w:id="50" w:name="_Toc508370512"/>
      <w:bookmarkStart w:id="51" w:name="_Toc520377464"/>
      <w:r w:rsidRPr="00134D15">
        <w:rPr>
          <w:rFonts w:ascii="Tahoma" w:eastAsia="Times New Roman" w:hAnsi="Tahoma" w:cs="Tahoma"/>
          <w:snapToGrid w:val="0"/>
          <w:color w:val="191919"/>
          <w:sz w:val="24"/>
          <w:szCs w:val="24"/>
        </w:rPr>
        <w:t xml:space="preserve">When submitting a question or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information, Bidders should indicate whether or not they believe the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question or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is </w:t>
      </w:r>
      <w:r w:rsidR="007858C3">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commercially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confidential to them and should not therefore be </w:t>
      </w:r>
      <w:r w:rsidR="007858C3">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shared with other </w:t>
      </w:r>
      <w:r w:rsidR="00F44DE8" w:rsidRPr="00134D15">
        <w:rPr>
          <w:rFonts w:ascii="Tahoma" w:eastAsia="Times New Roman" w:hAnsi="Tahoma" w:cs="Tahoma"/>
          <w:snapToGrid w:val="0"/>
          <w:color w:val="191919"/>
          <w:sz w:val="24"/>
          <w:szCs w:val="24"/>
        </w:rPr>
        <w:tab/>
        <w:t xml:space="preserve">Bidders. </w:t>
      </w:r>
      <w:r w:rsidRPr="00134D15">
        <w:rPr>
          <w:rFonts w:ascii="Tahoma" w:eastAsia="Times New Roman" w:hAnsi="Tahoma" w:cs="Tahoma"/>
          <w:snapToGrid w:val="0"/>
          <w:color w:val="191919"/>
          <w:sz w:val="24"/>
          <w:szCs w:val="24"/>
        </w:rPr>
        <w:t xml:space="preserve">Any such question or request for </w:t>
      </w:r>
      <w:r w:rsidR="007858C3">
        <w:rPr>
          <w:rFonts w:ascii="Tahoma" w:eastAsia="Times New Roman" w:hAnsi="Tahoma" w:cs="Tahoma"/>
          <w:snapToGrid w:val="0"/>
          <w:color w:val="191919"/>
          <w:sz w:val="24"/>
          <w:szCs w:val="24"/>
        </w:rPr>
        <w:tab/>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should be marked </w:t>
      </w:r>
      <w:r w:rsidRPr="00134D15">
        <w:rPr>
          <w:rFonts w:ascii="Tahoma" w:eastAsia="Times New Roman" w:hAnsi="Tahoma" w:cs="Tahoma"/>
          <w:b/>
          <w:i/>
          <w:snapToGrid w:val="0"/>
          <w:color w:val="191919"/>
          <w:sz w:val="24"/>
          <w:szCs w:val="24"/>
        </w:rPr>
        <w:t xml:space="preserve">‘Confidential </w:t>
      </w:r>
      <w:r w:rsidR="007858C3">
        <w:rPr>
          <w:rFonts w:ascii="Tahoma" w:eastAsia="Times New Roman" w:hAnsi="Tahoma" w:cs="Tahoma"/>
          <w:b/>
          <w:i/>
          <w:snapToGrid w:val="0"/>
          <w:color w:val="191919"/>
          <w:sz w:val="24"/>
          <w:szCs w:val="24"/>
        </w:rPr>
        <w:tab/>
      </w:r>
      <w:r w:rsidRPr="00134D15">
        <w:rPr>
          <w:rFonts w:ascii="Tahoma" w:eastAsia="Times New Roman" w:hAnsi="Tahoma" w:cs="Tahoma"/>
          <w:b/>
          <w:i/>
          <w:snapToGrid w:val="0"/>
          <w:color w:val="191919"/>
          <w:sz w:val="24"/>
          <w:szCs w:val="24"/>
        </w:rPr>
        <w:t>– not to be circulated to other Bidders</w:t>
      </w:r>
      <w:r w:rsidRPr="00134D15">
        <w:rPr>
          <w:rFonts w:ascii="Tahoma" w:eastAsia="Times New Roman" w:hAnsi="Tahoma" w:cs="Tahoma"/>
          <w:b/>
          <w:snapToGrid w:val="0"/>
          <w:color w:val="191919"/>
          <w:sz w:val="24"/>
          <w:szCs w:val="24"/>
        </w:rPr>
        <w:t>’;</w:t>
      </w:r>
      <w:bookmarkEnd w:id="45"/>
      <w:bookmarkEnd w:id="46"/>
      <w:bookmarkEnd w:id="47"/>
      <w:bookmarkEnd w:id="48"/>
      <w:bookmarkEnd w:id="49"/>
      <w:bookmarkEnd w:id="50"/>
      <w:bookmarkEnd w:id="51"/>
      <w:r w:rsidRPr="00134D15">
        <w:rPr>
          <w:rFonts w:ascii="Tahoma" w:eastAsia="Times New Roman" w:hAnsi="Tahoma" w:cs="Tahoma"/>
          <w:b/>
          <w:snapToGrid w:val="0"/>
          <w:color w:val="191919"/>
          <w:sz w:val="24"/>
          <w:szCs w:val="24"/>
        </w:rPr>
        <w:t xml:space="preserve"> </w:t>
      </w:r>
    </w:p>
    <w:p w14:paraId="7FC18C95"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3F3B3CD8" w14:textId="782B3EE3"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52" w:name="_Toc464111834"/>
      <w:bookmarkStart w:id="53" w:name="_Toc464112299"/>
      <w:bookmarkStart w:id="54" w:name="_Toc466114324"/>
      <w:bookmarkStart w:id="55" w:name="_Toc491177927"/>
      <w:bookmarkStart w:id="56" w:name="_Toc505154373"/>
      <w:bookmarkStart w:id="57" w:name="_Toc508370513"/>
      <w:bookmarkStart w:id="58" w:name="_Toc520377465"/>
      <w:r w:rsidRPr="00134D15">
        <w:rPr>
          <w:rFonts w:ascii="Tahoma" w:eastAsia="Times New Roman" w:hAnsi="Tahoma" w:cs="Tahoma"/>
          <w:snapToGrid w:val="0"/>
          <w:color w:val="191919"/>
          <w:sz w:val="24"/>
          <w:szCs w:val="24"/>
        </w:rPr>
        <w:t xml:space="preserve">If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considers that, in the interests of open and fair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competition, it is unable to respond to the question or request for </w:t>
      </w:r>
      <w:r w:rsidR="00E610D5" w:rsidRPr="00134D15">
        <w:rPr>
          <w:rFonts w:ascii="Tahoma" w:eastAsia="Times New Roman" w:hAnsi="Tahoma" w:cs="Tahoma"/>
          <w:snapToGrid w:val="0"/>
          <w:color w:val="191919"/>
          <w:sz w:val="24"/>
          <w:szCs w:val="24"/>
        </w:rPr>
        <w:tab/>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on a confidential basis, it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inform the Bidder who has submitted it. The Bidder must as soon as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practicable thereafter request that either the query be withdrawn or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treated as not confidential;</w:t>
      </w:r>
      <w:bookmarkEnd w:id="52"/>
      <w:bookmarkEnd w:id="53"/>
      <w:bookmarkEnd w:id="54"/>
      <w:bookmarkEnd w:id="55"/>
      <w:bookmarkEnd w:id="56"/>
      <w:bookmarkEnd w:id="57"/>
      <w:bookmarkEnd w:id="58"/>
      <w:r w:rsidRPr="00134D15">
        <w:rPr>
          <w:rFonts w:ascii="Tahoma" w:eastAsia="Times New Roman" w:hAnsi="Tahoma" w:cs="Tahoma"/>
          <w:snapToGrid w:val="0"/>
          <w:color w:val="191919"/>
          <w:sz w:val="24"/>
          <w:szCs w:val="24"/>
        </w:rPr>
        <w:t xml:space="preserve">  </w:t>
      </w:r>
    </w:p>
    <w:p w14:paraId="5E9A091A"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5848A3EC" w14:textId="47AF09D7" w:rsidR="007858C3" w:rsidRPr="00123877" w:rsidRDefault="007858C3" w:rsidP="00854DB3">
      <w:pPr>
        <w:keepNext/>
        <w:numPr>
          <w:ilvl w:val="2"/>
          <w:numId w:val="1"/>
        </w:numPr>
        <w:spacing w:after="0" w:line="240" w:lineRule="auto"/>
        <w:ind w:left="1418" w:hanging="709"/>
        <w:jc w:val="both"/>
        <w:outlineLvl w:val="2"/>
        <w:rPr>
          <w:rFonts w:ascii="Tahoma" w:eastAsia="Times New Roman" w:hAnsi="Tahoma" w:cs="Tahoma"/>
          <w:b/>
          <w:bCs/>
          <w:color w:val="191919"/>
          <w:sz w:val="24"/>
          <w:szCs w:val="24"/>
          <w:lang w:eastAsia="en-GB"/>
        </w:rPr>
      </w:pPr>
      <w:bookmarkStart w:id="59" w:name="_Toc464111835"/>
      <w:bookmarkStart w:id="60" w:name="_Toc464112300"/>
      <w:bookmarkStart w:id="61" w:name="_Toc466114325"/>
      <w:bookmarkStart w:id="62" w:name="_Toc491177928"/>
      <w:bookmarkStart w:id="63" w:name="_Toc505154374"/>
      <w:bookmarkStart w:id="64" w:name="_Toc508370514"/>
      <w:r w:rsidRPr="00123877">
        <w:rPr>
          <w:rFonts w:ascii="Tahoma" w:eastAsia="Times New Roman" w:hAnsi="Tahoma" w:cs="Tahoma"/>
          <w:snapToGrid w:val="0"/>
          <w:color w:val="191919"/>
          <w:sz w:val="24"/>
          <w:szCs w:val="24"/>
        </w:rPr>
        <w:t>All questions or requests for Clarification or further inf</w:t>
      </w:r>
      <w:r w:rsidR="00DB04CC" w:rsidRPr="00123877">
        <w:rPr>
          <w:rFonts w:ascii="Tahoma" w:eastAsia="Times New Roman" w:hAnsi="Tahoma" w:cs="Tahoma"/>
          <w:snapToGrid w:val="0"/>
          <w:color w:val="191919"/>
          <w:sz w:val="24"/>
          <w:szCs w:val="24"/>
        </w:rPr>
        <w:t xml:space="preserve">ormation must be </w:t>
      </w:r>
      <w:r w:rsidR="00DB04CC" w:rsidRPr="00123877">
        <w:rPr>
          <w:rFonts w:ascii="Tahoma" w:eastAsia="Times New Roman" w:hAnsi="Tahoma" w:cs="Tahoma"/>
          <w:snapToGrid w:val="0"/>
          <w:color w:val="191919"/>
          <w:sz w:val="24"/>
          <w:szCs w:val="24"/>
        </w:rPr>
        <w:tab/>
        <w:t xml:space="preserve">submitted by </w:t>
      </w:r>
      <w:r w:rsidR="00023815">
        <w:rPr>
          <w:rFonts w:ascii="Tahoma" w:eastAsia="Times New Roman" w:hAnsi="Tahoma" w:cs="Tahoma"/>
          <w:snapToGrid w:val="0"/>
          <w:color w:val="191919"/>
          <w:sz w:val="24"/>
          <w:szCs w:val="24"/>
        </w:rPr>
        <w:t>5</w:t>
      </w:r>
      <w:r w:rsidR="00E72B1D" w:rsidRPr="00123877">
        <w:rPr>
          <w:rFonts w:ascii="Tahoma" w:eastAsia="Times New Roman" w:hAnsi="Tahoma" w:cs="Tahoma"/>
          <w:snapToGrid w:val="0"/>
          <w:color w:val="191919"/>
          <w:sz w:val="24"/>
          <w:szCs w:val="24"/>
          <w:vertAlign w:val="superscript"/>
        </w:rPr>
        <w:t>th</w:t>
      </w:r>
      <w:r w:rsidR="00E72B1D" w:rsidRPr="00123877">
        <w:rPr>
          <w:rFonts w:ascii="Tahoma" w:eastAsia="Times New Roman" w:hAnsi="Tahoma" w:cs="Tahoma"/>
          <w:snapToGrid w:val="0"/>
          <w:color w:val="191919"/>
          <w:sz w:val="24"/>
          <w:szCs w:val="24"/>
        </w:rPr>
        <w:t xml:space="preserve"> </w:t>
      </w:r>
      <w:r w:rsidR="00023815">
        <w:rPr>
          <w:rFonts w:ascii="Tahoma" w:eastAsia="Times New Roman" w:hAnsi="Tahoma" w:cs="Tahoma"/>
          <w:snapToGrid w:val="0"/>
          <w:color w:val="191919"/>
          <w:sz w:val="24"/>
          <w:szCs w:val="24"/>
        </w:rPr>
        <w:t>January</w:t>
      </w:r>
      <w:r w:rsidR="00E72B1D" w:rsidRPr="00123877">
        <w:rPr>
          <w:rFonts w:ascii="Tahoma" w:eastAsia="Times New Roman" w:hAnsi="Tahoma" w:cs="Tahoma"/>
          <w:snapToGrid w:val="0"/>
          <w:color w:val="191919"/>
          <w:sz w:val="24"/>
          <w:szCs w:val="24"/>
        </w:rPr>
        <w:t xml:space="preserve"> 202</w:t>
      </w:r>
      <w:r w:rsidR="00023815">
        <w:rPr>
          <w:rFonts w:ascii="Tahoma" w:eastAsia="Times New Roman" w:hAnsi="Tahoma" w:cs="Tahoma"/>
          <w:snapToGrid w:val="0"/>
          <w:color w:val="191919"/>
          <w:sz w:val="24"/>
          <w:szCs w:val="24"/>
        </w:rPr>
        <w:t>4</w:t>
      </w:r>
      <w:r w:rsidR="0006760C" w:rsidRPr="00123877">
        <w:rPr>
          <w:rFonts w:ascii="Tahoma" w:eastAsia="Times New Roman" w:hAnsi="Tahoma" w:cs="Tahoma"/>
          <w:snapToGrid w:val="0"/>
          <w:color w:val="191919"/>
          <w:sz w:val="24"/>
          <w:szCs w:val="24"/>
        </w:rPr>
        <w:t xml:space="preserve"> </w:t>
      </w:r>
      <w:r w:rsidRPr="00123877">
        <w:rPr>
          <w:rFonts w:ascii="Tahoma" w:eastAsia="Times New Roman" w:hAnsi="Tahoma" w:cs="Tahoma"/>
          <w:snapToGrid w:val="0"/>
          <w:color w:val="191919"/>
          <w:sz w:val="24"/>
          <w:szCs w:val="24"/>
        </w:rPr>
        <w:t xml:space="preserve">at the latest. </w:t>
      </w:r>
      <w:r w:rsidRPr="00123877">
        <w:rPr>
          <w:rFonts w:ascii="Tahoma" w:hAnsi="Tahoma" w:cs="Tahoma"/>
          <w:sz w:val="24"/>
        </w:rPr>
        <w:t xml:space="preserve">Questions or requests </w:t>
      </w:r>
      <w:r w:rsidRPr="00123877">
        <w:rPr>
          <w:rFonts w:ascii="Tahoma" w:hAnsi="Tahoma" w:cs="Tahoma"/>
          <w:sz w:val="24"/>
          <w:szCs w:val="24"/>
        </w:rPr>
        <w:tab/>
        <w:t xml:space="preserve">for Clarification must be </w:t>
      </w:r>
      <w:r w:rsidR="00DB04CC" w:rsidRPr="00123877">
        <w:rPr>
          <w:rFonts w:ascii="Tahoma" w:hAnsi="Tahoma" w:cs="Tahoma"/>
          <w:sz w:val="24"/>
          <w:szCs w:val="24"/>
        </w:rPr>
        <w:t xml:space="preserve">submitted electronically via email to </w:t>
      </w:r>
      <w:r w:rsidR="00084796" w:rsidRPr="00123877">
        <w:rPr>
          <w:rFonts w:ascii="Tahoma" w:hAnsi="Tahoma" w:cs="Tahoma"/>
          <w:sz w:val="24"/>
          <w:szCs w:val="24"/>
        </w:rPr>
        <w:t xml:space="preserve">  </w:t>
      </w:r>
      <w:r w:rsidR="00D37FF1" w:rsidRPr="00123877">
        <w:rPr>
          <w:rFonts w:ascii="Tahoma" w:hAnsi="Tahoma" w:cs="Tahoma"/>
          <w:sz w:val="24"/>
          <w:szCs w:val="24"/>
        </w:rPr>
        <w:t xml:space="preserve">   </w:t>
      </w:r>
      <w:hyperlink r:id="rId18" w:history="1">
        <w:r w:rsidR="009C2A57" w:rsidRPr="00123877">
          <w:rPr>
            <w:rStyle w:val="Hyperlink"/>
            <w:rFonts w:ascii="Tahoma" w:eastAsiaTheme="minorEastAsia" w:hAnsi="Tahoma" w:cs="Tahoma"/>
            <w:noProof/>
            <w:color w:val="005F72"/>
            <w:sz w:val="24"/>
            <w:szCs w:val="24"/>
            <w:lang w:val="en-US" w:eastAsia="en-GB"/>
          </w:rPr>
          <w:t>Imran.Khalifa@pioneergroup.org.uk</w:t>
        </w:r>
      </w:hyperlink>
    </w:p>
    <w:p w14:paraId="75C58127" w14:textId="77777777" w:rsidR="007858C3" w:rsidRPr="005F7080" w:rsidRDefault="007858C3" w:rsidP="007858C3">
      <w:pPr>
        <w:keepNext/>
        <w:spacing w:after="0" w:line="240" w:lineRule="auto"/>
        <w:ind w:left="1224"/>
        <w:jc w:val="both"/>
        <w:outlineLvl w:val="2"/>
        <w:rPr>
          <w:rFonts w:ascii="Tahoma" w:eastAsia="Times New Roman" w:hAnsi="Tahoma" w:cs="Tahoma"/>
          <w:b/>
          <w:bCs/>
          <w:color w:val="191919"/>
          <w:sz w:val="24"/>
          <w:szCs w:val="24"/>
          <w:lang w:eastAsia="en-GB"/>
        </w:rPr>
      </w:pPr>
    </w:p>
    <w:p w14:paraId="34F8AF01" w14:textId="77777777" w:rsidR="007858C3" w:rsidRPr="00134D15" w:rsidRDefault="007858C3" w:rsidP="007858C3">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snapToGrid w:val="0"/>
          <w:color w:val="191919"/>
          <w:sz w:val="24"/>
          <w:szCs w:val="24"/>
        </w:rPr>
        <w:t xml:space="preserve">Requests/questions </w:t>
      </w:r>
      <w:r w:rsidRPr="00134D15">
        <w:rPr>
          <w:rFonts w:ascii="Tahoma" w:eastAsia="Times New Roman" w:hAnsi="Tahoma" w:cs="Tahoma"/>
          <w:snapToGrid w:val="0"/>
          <w:color w:val="191919"/>
          <w:sz w:val="24"/>
          <w:szCs w:val="24"/>
        </w:rPr>
        <w:tab/>
        <w:t xml:space="preserve">received after this time shall not be responded to </w:t>
      </w:r>
      <w:r>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by </w:t>
      </w:r>
      <w:r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w:t>
      </w:r>
      <w:bookmarkEnd w:id="59"/>
      <w:bookmarkEnd w:id="60"/>
      <w:bookmarkEnd w:id="61"/>
      <w:bookmarkEnd w:id="62"/>
      <w:bookmarkEnd w:id="63"/>
      <w:bookmarkEnd w:id="64"/>
    </w:p>
    <w:p w14:paraId="257BBAE8" w14:textId="77777777" w:rsidR="00182316" w:rsidRPr="00134D15" w:rsidRDefault="00182316" w:rsidP="00F82CBE">
      <w:pPr>
        <w:spacing w:after="0" w:line="240" w:lineRule="auto"/>
        <w:jc w:val="both"/>
        <w:rPr>
          <w:rFonts w:ascii="Tahoma" w:eastAsia="Times New Roman" w:hAnsi="Tahoma" w:cs="Tahoma"/>
          <w:b/>
          <w:bCs/>
          <w:i/>
          <w:snapToGrid w:val="0"/>
          <w:sz w:val="24"/>
          <w:szCs w:val="24"/>
        </w:rPr>
      </w:pPr>
    </w:p>
    <w:p w14:paraId="16BE161F"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5" w:name="_Toc361659421"/>
      <w:r w:rsidRPr="00134D15">
        <w:rPr>
          <w:rFonts w:ascii="Tahoma" w:eastAsia="Times New Roman" w:hAnsi="Tahoma" w:cs="Tahoma"/>
          <w:b/>
          <w:bCs/>
          <w:snapToGrid w:val="0"/>
          <w:color w:val="191919"/>
          <w:sz w:val="24"/>
          <w:szCs w:val="24"/>
          <w:lang w:eastAsia="en-GB"/>
        </w:rPr>
        <w:t>Amendments to the ITT</w:t>
      </w:r>
      <w:bookmarkEnd w:id="65"/>
    </w:p>
    <w:p w14:paraId="235EB028" w14:textId="3A754178" w:rsidR="00182316" w:rsidRPr="00134D15" w:rsidRDefault="003E47FC"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z w:val="24"/>
          <w:szCs w:val="24"/>
          <w:lang w:eastAsia="en-GB"/>
        </w:rPr>
        <w:t>The Pioneer Group</w:t>
      </w:r>
      <w:r w:rsidR="00182316" w:rsidRPr="00134D15">
        <w:rPr>
          <w:rFonts w:ascii="Tahoma" w:eastAsia="Times New Roman" w:hAnsi="Tahoma" w:cs="Tahoma"/>
          <w:snapToGrid w:val="0"/>
          <w:color w:val="191919"/>
          <w:sz w:val="24"/>
          <w:szCs w:val="24"/>
        </w:rPr>
        <w:t xml:space="preserve"> reserves the right to issue amendments or modifications to this ITT during the ITT stage. These </w:t>
      </w:r>
      <w:r w:rsidR="000D7042" w:rsidRPr="00134D15">
        <w:rPr>
          <w:rFonts w:ascii="Tahoma" w:eastAsia="Times New Roman" w:hAnsi="Tahoma" w:cs="Tahoma"/>
          <w:snapToGrid w:val="0"/>
          <w:color w:val="191919"/>
          <w:sz w:val="24"/>
          <w:szCs w:val="24"/>
        </w:rPr>
        <w:t>shall</w:t>
      </w:r>
      <w:r w:rsidR="00182316" w:rsidRPr="00134D15">
        <w:rPr>
          <w:rFonts w:ascii="Tahoma" w:eastAsia="Times New Roman" w:hAnsi="Tahoma" w:cs="Tahoma"/>
          <w:snapToGrid w:val="0"/>
          <w:color w:val="191919"/>
          <w:sz w:val="24"/>
          <w:szCs w:val="24"/>
        </w:rPr>
        <w:t xml:space="preserve"> be issued to all Bidders simultaneously and bids </w:t>
      </w:r>
      <w:r w:rsidR="000D7042" w:rsidRPr="00134D15">
        <w:rPr>
          <w:rFonts w:ascii="Tahoma" w:eastAsia="Times New Roman" w:hAnsi="Tahoma" w:cs="Tahoma"/>
          <w:snapToGrid w:val="0"/>
          <w:color w:val="191919"/>
          <w:sz w:val="24"/>
          <w:szCs w:val="24"/>
        </w:rPr>
        <w:t>shall</w:t>
      </w:r>
      <w:r w:rsidR="00182316" w:rsidRPr="00134D15">
        <w:rPr>
          <w:rFonts w:ascii="Tahoma" w:eastAsia="Times New Roman" w:hAnsi="Tahoma" w:cs="Tahoma"/>
          <w:snapToGrid w:val="0"/>
          <w:color w:val="191919"/>
          <w:sz w:val="24"/>
          <w:szCs w:val="24"/>
        </w:rPr>
        <w:t xml:space="preserve"> be assumed to take account of any such modifications and amendments.</w:t>
      </w:r>
    </w:p>
    <w:p w14:paraId="0298ADDA" w14:textId="77777777" w:rsidR="00182316" w:rsidRPr="00134D15" w:rsidRDefault="00182316" w:rsidP="00A93ABE">
      <w:pPr>
        <w:spacing w:after="0" w:line="240" w:lineRule="auto"/>
        <w:jc w:val="both"/>
        <w:rPr>
          <w:rFonts w:ascii="Tahoma" w:eastAsia="Times New Roman" w:hAnsi="Tahoma" w:cs="Tahoma"/>
          <w:snapToGrid w:val="0"/>
          <w:color w:val="191919"/>
          <w:sz w:val="24"/>
          <w:szCs w:val="24"/>
        </w:rPr>
      </w:pPr>
    </w:p>
    <w:p w14:paraId="365223F7" w14:textId="62FDBBEA" w:rsidR="00182316" w:rsidRPr="00134D15" w:rsidRDefault="00314C02"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Pr>
          <w:rFonts w:ascii="Tahoma" w:eastAsia="Times New Roman" w:hAnsi="Tahoma" w:cs="Tahoma"/>
          <w:b/>
          <w:bCs/>
          <w:snapToGrid w:val="0"/>
          <w:color w:val="191919"/>
          <w:sz w:val="24"/>
          <w:szCs w:val="24"/>
          <w:lang w:eastAsia="en-GB"/>
        </w:rPr>
        <w:t>Not applicable</w:t>
      </w:r>
    </w:p>
    <w:p w14:paraId="45646804" w14:textId="77777777" w:rsidR="00182316" w:rsidRPr="00134D15" w:rsidRDefault="00182316" w:rsidP="00A93ABE">
      <w:pPr>
        <w:spacing w:after="0" w:line="240" w:lineRule="auto"/>
        <w:ind w:left="709"/>
        <w:jc w:val="both"/>
        <w:rPr>
          <w:rFonts w:ascii="Tahoma" w:eastAsia="Times New Roman" w:hAnsi="Tahoma" w:cs="Tahoma"/>
          <w:snapToGrid w:val="0"/>
          <w:color w:val="191919"/>
          <w:sz w:val="24"/>
          <w:szCs w:val="24"/>
        </w:rPr>
      </w:pPr>
    </w:p>
    <w:p w14:paraId="37F74230"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6" w:name="_Toc361659423"/>
      <w:r w:rsidRPr="00134D15">
        <w:rPr>
          <w:rFonts w:ascii="Tahoma" w:eastAsia="Times New Roman" w:hAnsi="Tahoma" w:cs="Tahoma"/>
          <w:b/>
          <w:bCs/>
          <w:snapToGrid w:val="0"/>
          <w:color w:val="191919"/>
          <w:sz w:val="24"/>
          <w:szCs w:val="24"/>
          <w:lang w:eastAsia="en-GB"/>
        </w:rPr>
        <w:t>Procedure for the submission of bids</w:t>
      </w:r>
      <w:bookmarkEnd w:id="66"/>
    </w:p>
    <w:p w14:paraId="1A87AE80" w14:textId="1E216ECF" w:rsidR="007858C3" w:rsidRPr="00DB04CC" w:rsidRDefault="007858C3" w:rsidP="00854DB3">
      <w:pPr>
        <w:pStyle w:val="ListParagraph"/>
        <w:spacing w:after="0"/>
        <w:ind w:left="709"/>
        <w:jc w:val="both"/>
        <w:rPr>
          <w:rFonts w:ascii="Tahoma" w:hAnsi="Tahoma" w:cs="Tahoma"/>
          <w:color w:val="FF0000"/>
          <w:sz w:val="24"/>
        </w:rPr>
      </w:pPr>
      <w:r w:rsidRPr="005E7849">
        <w:rPr>
          <w:rFonts w:ascii="Tahoma" w:hAnsi="Tahoma" w:cs="Tahoma"/>
          <w:sz w:val="24"/>
        </w:rPr>
        <w:t xml:space="preserve">The closing date for the submission of the completed ITT is </w:t>
      </w:r>
      <w:r w:rsidR="00543B25" w:rsidRPr="005E7849">
        <w:rPr>
          <w:rFonts w:ascii="Tahoma" w:eastAsia="Times New Roman" w:hAnsi="Tahoma" w:cs="Tahoma"/>
          <w:snapToGrid w:val="0"/>
          <w:color w:val="191919"/>
          <w:sz w:val="24"/>
          <w:szCs w:val="24"/>
        </w:rPr>
        <w:t>12pm</w:t>
      </w:r>
      <w:r w:rsidR="007275B4" w:rsidRPr="005E7849">
        <w:rPr>
          <w:rFonts w:ascii="Tahoma" w:eastAsia="Times New Roman" w:hAnsi="Tahoma" w:cs="Tahoma"/>
          <w:snapToGrid w:val="0"/>
          <w:color w:val="191919"/>
          <w:sz w:val="24"/>
          <w:szCs w:val="24"/>
        </w:rPr>
        <w:t xml:space="preserve"> </w:t>
      </w:r>
      <w:r w:rsidR="005E7849" w:rsidRPr="005E7849">
        <w:rPr>
          <w:rFonts w:ascii="Tahoma" w:eastAsia="Times New Roman" w:hAnsi="Tahoma" w:cs="Tahoma"/>
          <w:snapToGrid w:val="0"/>
          <w:color w:val="191919"/>
          <w:sz w:val="24"/>
          <w:szCs w:val="24"/>
        </w:rPr>
        <w:t>12</w:t>
      </w:r>
      <w:r w:rsidR="005E7849" w:rsidRPr="005E7849">
        <w:rPr>
          <w:rFonts w:ascii="Tahoma" w:eastAsia="Times New Roman" w:hAnsi="Tahoma" w:cs="Tahoma"/>
          <w:snapToGrid w:val="0"/>
          <w:color w:val="191919"/>
          <w:sz w:val="24"/>
          <w:szCs w:val="24"/>
          <w:vertAlign w:val="superscript"/>
        </w:rPr>
        <w:t>th</w:t>
      </w:r>
      <w:r w:rsidR="005E7849" w:rsidRPr="005E7849">
        <w:rPr>
          <w:rFonts w:ascii="Tahoma" w:eastAsia="Times New Roman" w:hAnsi="Tahoma" w:cs="Tahoma"/>
          <w:snapToGrid w:val="0"/>
          <w:color w:val="191919"/>
          <w:sz w:val="24"/>
          <w:szCs w:val="24"/>
        </w:rPr>
        <w:t xml:space="preserve"> January </w:t>
      </w:r>
      <w:r w:rsidR="00E72B1D" w:rsidRPr="005E7849">
        <w:rPr>
          <w:rFonts w:ascii="Tahoma" w:eastAsia="Times New Roman" w:hAnsi="Tahoma" w:cs="Tahoma"/>
          <w:snapToGrid w:val="0"/>
          <w:color w:val="191919"/>
          <w:sz w:val="24"/>
          <w:szCs w:val="24"/>
        </w:rPr>
        <w:t>202</w:t>
      </w:r>
      <w:r w:rsidR="005E7849" w:rsidRPr="005E7849">
        <w:rPr>
          <w:rFonts w:ascii="Tahoma" w:eastAsia="Times New Roman" w:hAnsi="Tahoma" w:cs="Tahoma"/>
          <w:snapToGrid w:val="0"/>
          <w:color w:val="191919"/>
          <w:sz w:val="24"/>
          <w:szCs w:val="24"/>
        </w:rPr>
        <w:t>4</w:t>
      </w:r>
      <w:r w:rsidRPr="005E7849">
        <w:rPr>
          <w:rFonts w:ascii="Tahoma" w:eastAsia="Times New Roman" w:hAnsi="Tahoma" w:cs="Tahoma"/>
          <w:snapToGrid w:val="0"/>
          <w:color w:val="191919"/>
          <w:sz w:val="24"/>
          <w:szCs w:val="24"/>
        </w:rPr>
        <w:t>.</w:t>
      </w:r>
      <w:r w:rsidRPr="005E7849">
        <w:rPr>
          <w:rFonts w:ascii="Tahoma" w:hAnsi="Tahoma" w:cs="Tahoma"/>
          <w:sz w:val="24"/>
        </w:rPr>
        <w:t xml:space="preserve"> Completed ITT</w:t>
      </w:r>
      <w:r w:rsidR="00084796" w:rsidRPr="005E7849">
        <w:rPr>
          <w:rFonts w:ascii="Tahoma" w:hAnsi="Tahoma" w:cs="Tahoma"/>
          <w:sz w:val="24"/>
        </w:rPr>
        <w:t>s can</w:t>
      </w:r>
      <w:r w:rsidRPr="005E7849">
        <w:rPr>
          <w:rFonts w:ascii="Tahoma" w:hAnsi="Tahoma" w:cs="Tahoma"/>
          <w:sz w:val="24"/>
        </w:rPr>
        <w:t xml:space="preserve"> be su</w:t>
      </w:r>
      <w:r w:rsidR="00F22B20" w:rsidRPr="005E7849">
        <w:rPr>
          <w:rFonts w:ascii="Tahoma" w:hAnsi="Tahoma" w:cs="Tahoma"/>
          <w:sz w:val="24"/>
        </w:rPr>
        <w:t xml:space="preserve">bmitted electronically to </w:t>
      </w:r>
      <w:hyperlink r:id="rId19" w:history="1">
        <w:r w:rsidR="009C2A57" w:rsidRPr="005E7849">
          <w:rPr>
            <w:rStyle w:val="Hyperlink"/>
            <w:rFonts w:ascii="Tahoma" w:eastAsiaTheme="minorEastAsia" w:hAnsi="Tahoma" w:cs="Tahoma"/>
            <w:noProof/>
            <w:color w:val="005F72"/>
            <w:sz w:val="24"/>
            <w:szCs w:val="24"/>
            <w:lang w:val="en-US" w:eastAsia="en-GB"/>
          </w:rPr>
          <w:t>Imran.Khalifa@pioneergroup.org.uk</w:t>
        </w:r>
      </w:hyperlink>
      <w:r w:rsidR="00F22B20" w:rsidRPr="005E7849">
        <w:rPr>
          <w:rFonts w:ascii="Tahoma" w:hAnsi="Tahoma" w:cs="Tahoma"/>
          <w:sz w:val="24"/>
        </w:rPr>
        <w:t xml:space="preserve"> </w:t>
      </w:r>
      <w:r w:rsidR="00084796" w:rsidRPr="005E7849">
        <w:rPr>
          <w:rFonts w:ascii="Tahoma" w:hAnsi="Tahoma" w:cs="Tahoma"/>
          <w:sz w:val="24"/>
        </w:rPr>
        <w:t>or by other means to reach The Pioneer Group by 1</w:t>
      </w:r>
      <w:r w:rsidR="00FF6654">
        <w:rPr>
          <w:rFonts w:ascii="Tahoma" w:hAnsi="Tahoma" w:cs="Tahoma"/>
          <w:sz w:val="24"/>
        </w:rPr>
        <w:t>2</w:t>
      </w:r>
      <w:r w:rsidR="004D47BB" w:rsidRPr="005E7849">
        <w:rPr>
          <w:rFonts w:ascii="Tahoma" w:hAnsi="Tahoma" w:cs="Tahoma"/>
          <w:sz w:val="24"/>
        </w:rPr>
        <w:t>:00</w:t>
      </w:r>
      <w:r w:rsidR="00084796" w:rsidRPr="005E7849">
        <w:rPr>
          <w:rFonts w:ascii="Tahoma" w:hAnsi="Tahoma" w:cs="Tahoma"/>
          <w:sz w:val="24"/>
        </w:rPr>
        <w:t xml:space="preserve">pm </w:t>
      </w:r>
      <w:r w:rsidR="005E7849" w:rsidRPr="005E7849">
        <w:rPr>
          <w:rFonts w:ascii="Tahoma" w:eastAsia="Times New Roman" w:hAnsi="Tahoma" w:cs="Tahoma"/>
          <w:snapToGrid w:val="0"/>
          <w:color w:val="191919"/>
          <w:sz w:val="24"/>
          <w:szCs w:val="24"/>
        </w:rPr>
        <w:t>12</w:t>
      </w:r>
      <w:r w:rsidR="005E7849" w:rsidRPr="005E7849">
        <w:rPr>
          <w:rFonts w:ascii="Tahoma" w:eastAsia="Times New Roman" w:hAnsi="Tahoma" w:cs="Tahoma"/>
          <w:snapToGrid w:val="0"/>
          <w:color w:val="191919"/>
          <w:sz w:val="24"/>
          <w:szCs w:val="24"/>
          <w:vertAlign w:val="superscript"/>
        </w:rPr>
        <w:t>th</w:t>
      </w:r>
      <w:r w:rsidR="005E7849" w:rsidRPr="005E7849">
        <w:rPr>
          <w:rFonts w:ascii="Tahoma" w:eastAsia="Times New Roman" w:hAnsi="Tahoma" w:cs="Tahoma"/>
          <w:snapToGrid w:val="0"/>
          <w:color w:val="191919"/>
          <w:sz w:val="24"/>
          <w:szCs w:val="24"/>
        </w:rPr>
        <w:t xml:space="preserve"> January 2024.</w:t>
      </w:r>
      <w:r w:rsidR="005E7849">
        <w:rPr>
          <w:rFonts w:ascii="Tahoma" w:eastAsia="Times New Roman" w:hAnsi="Tahoma" w:cs="Tahoma"/>
          <w:snapToGrid w:val="0"/>
          <w:color w:val="191919"/>
          <w:sz w:val="24"/>
          <w:szCs w:val="24"/>
        </w:rPr>
        <w:t xml:space="preserve"> </w:t>
      </w:r>
    </w:p>
    <w:p w14:paraId="302A80A7" w14:textId="75AD19A4" w:rsidR="00182316" w:rsidRPr="00134D15" w:rsidRDefault="007A578E"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69966107"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Please provide your response to this ITT by completing the required documents. Please do not provide separate or different types or formats of documents unless specifically requested to do so.</w:t>
      </w:r>
    </w:p>
    <w:p w14:paraId="49154BFE"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5111322E" w14:textId="7B138784"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Please note that the designated limits on length of responses set out in the ITT must be strictly adhered to. Any question response exceeding the designated limit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disregarded beyond that limit. Unless specifically requested to do so, please do not include or upload any standard marketing or promotional material within your answer as this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disregarded.</w:t>
      </w:r>
    </w:p>
    <w:p w14:paraId="1BBEDF90"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04934A6B"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Supporting information (appendices, attachments etc.) should be presented in the same order as, and should be referenced to, the relevant question.</w:t>
      </w:r>
    </w:p>
    <w:p w14:paraId="219A99B4"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43075606" w14:textId="16361F1D"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Late </w:t>
      </w:r>
      <w:r w:rsidR="006D020F" w:rsidRPr="00134D15">
        <w:rPr>
          <w:rFonts w:ascii="Tahoma" w:eastAsia="Times New Roman" w:hAnsi="Tahoma" w:cs="Tahoma"/>
          <w:color w:val="191919"/>
          <w:sz w:val="24"/>
          <w:szCs w:val="24"/>
        </w:rPr>
        <w:t xml:space="preserve">Tender </w:t>
      </w:r>
      <w:r w:rsidRPr="00134D15">
        <w:rPr>
          <w:rFonts w:ascii="Tahoma" w:eastAsia="Times New Roman" w:hAnsi="Tahoma" w:cs="Tahoma"/>
          <w:color w:val="191919"/>
          <w:sz w:val="24"/>
          <w:szCs w:val="24"/>
        </w:rPr>
        <w:t xml:space="preserve">submissions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be accepted.</w:t>
      </w:r>
    </w:p>
    <w:p w14:paraId="0B7BF089" w14:textId="77777777" w:rsidR="00182316" w:rsidRPr="00134D15" w:rsidRDefault="00182316" w:rsidP="00A93ABE">
      <w:pPr>
        <w:spacing w:after="0" w:line="240" w:lineRule="auto"/>
        <w:ind w:left="720"/>
        <w:jc w:val="both"/>
        <w:rPr>
          <w:rFonts w:ascii="Tahoma" w:eastAsia="Times New Roman" w:hAnsi="Tahoma" w:cs="Tahoma"/>
          <w:snapToGrid w:val="0"/>
          <w:color w:val="191919"/>
          <w:sz w:val="24"/>
          <w:szCs w:val="24"/>
        </w:rPr>
      </w:pPr>
    </w:p>
    <w:p w14:paraId="2CC76EC5" w14:textId="7FE086D1" w:rsidR="00182316" w:rsidRPr="00134D15" w:rsidRDefault="00182316" w:rsidP="00A93ABE">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000000"/>
          <w:sz w:val="24"/>
          <w:szCs w:val="24"/>
        </w:rPr>
        <w:t xml:space="preserve">Bidders are strongly recommended not to leave their ITT submission to the last minute.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0D7042" w:rsidRPr="00134D15">
        <w:rPr>
          <w:rFonts w:ascii="Tahoma" w:eastAsia="Times New Roman" w:hAnsi="Tahoma" w:cs="Tahoma"/>
          <w:color w:val="000000"/>
          <w:sz w:val="24"/>
          <w:szCs w:val="24"/>
        </w:rPr>
        <w:t>shall</w:t>
      </w:r>
      <w:r w:rsidRPr="00134D15">
        <w:rPr>
          <w:rFonts w:ascii="Tahoma" w:eastAsia="Times New Roman" w:hAnsi="Tahoma" w:cs="Tahoma"/>
          <w:color w:val="000000"/>
          <w:sz w:val="24"/>
          <w:szCs w:val="24"/>
        </w:rPr>
        <w:t xml:space="preserve"> not be held liable for failures to submit a</w:t>
      </w:r>
      <w:r w:rsidR="009C7A9A" w:rsidRPr="00134D15">
        <w:rPr>
          <w:rFonts w:ascii="Tahoma" w:eastAsia="Times New Roman" w:hAnsi="Tahoma" w:cs="Tahoma"/>
          <w:color w:val="000000"/>
          <w:sz w:val="24"/>
          <w:szCs w:val="24"/>
        </w:rPr>
        <w:t>n</w:t>
      </w:r>
      <w:r w:rsidRPr="00134D15">
        <w:rPr>
          <w:rFonts w:ascii="Tahoma" w:eastAsia="Times New Roman" w:hAnsi="Tahoma" w:cs="Tahoma"/>
          <w:color w:val="000000"/>
          <w:sz w:val="24"/>
          <w:szCs w:val="24"/>
        </w:rPr>
        <w:t xml:space="preserve"> ITT on time due to technical issues reported less than 24 hours before the submission deadline.</w:t>
      </w:r>
    </w:p>
    <w:p w14:paraId="79F13B7A" w14:textId="77777777" w:rsidR="00A93ABE" w:rsidRPr="00134D15" w:rsidRDefault="00A93ABE" w:rsidP="00A93ABE">
      <w:pPr>
        <w:spacing w:after="0" w:line="240" w:lineRule="auto"/>
        <w:ind w:left="709"/>
        <w:contextualSpacing/>
        <w:jc w:val="both"/>
        <w:rPr>
          <w:rFonts w:ascii="Tahoma" w:eastAsia="Times New Roman" w:hAnsi="Tahoma" w:cs="Tahoma"/>
          <w:color w:val="191919"/>
          <w:sz w:val="24"/>
          <w:szCs w:val="24"/>
        </w:rPr>
      </w:pPr>
    </w:p>
    <w:p w14:paraId="3683B533"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Cs/>
          <w:i/>
          <w:color w:val="191919"/>
          <w:sz w:val="24"/>
          <w:szCs w:val="24"/>
          <w:lang w:eastAsia="en-GB"/>
        </w:rPr>
        <w:tab/>
      </w:r>
      <w:bookmarkStart w:id="67" w:name="_Toc361659424"/>
      <w:r w:rsidRPr="00134D15">
        <w:rPr>
          <w:rFonts w:ascii="Tahoma" w:eastAsia="Times New Roman" w:hAnsi="Tahoma" w:cs="Tahoma"/>
          <w:b/>
          <w:bCs/>
          <w:color w:val="191919"/>
          <w:sz w:val="24"/>
          <w:szCs w:val="24"/>
          <w:lang w:eastAsia="en-GB"/>
        </w:rPr>
        <w:t xml:space="preserve">Bidder </w:t>
      </w:r>
      <w:r w:rsidR="005A6543" w:rsidRPr="00134D15">
        <w:rPr>
          <w:rFonts w:ascii="Tahoma" w:eastAsia="Times New Roman" w:hAnsi="Tahoma" w:cs="Tahoma"/>
          <w:b/>
          <w:bCs/>
          <w:color w:val="191919"/>
          <w:sz w:val="24"/>
          <w:szCs w:val="24"/>
          <w:lang w:eastAsia="en-GB"/>
        </w:rPr>
        <w:t>Interview</w:t>
      </w:r>
      <w:r w:rsidRPr="00134D15">
        <w:rPr>
          <w:rFonts w:ascii="Tahoma" w:eastAsia="Times New Roman" w:hAnsi="Tahoma" w:cs="Tahoma"/>
          <w:b/>
          <w:bCs/>
          <w:color w:val="191919"/>
          <w:sz w:val="24"/>
          <w:szCs w:val="24"/>
          <w:lang w:eastAsia="en-GB"/>
        </w:rPr>
        <w:t xml:space="preserve">s and </w:t>
      </w:r>
      <w:r w:rsidR="005A6543" w:rsidRPr="00134D15">
        <w:rPr>
          <w:rFonts w:ascii="Tahoma" w:eastAsia="Times New Roman" w:hAnsi="Tahoma" w:cs="Tahoma"/>
          <w:b/>
          <w:bCs/>
          <w:color w:val="191919"/>
          <w:sz w:val="24"/>
          <w:szCs w:val="24"/>
          <w:lang w:eastAsia="en-GB"/>
        </w:rPr>
        <w:t>Site Visit</w:t>
      </w:r>
      <w:r w:rsidRPr="00134D15">
        <w:rPr>
          <w:rFonts w:ascii="Tahoma" w:eastAsia="Times New Roman" w:hAnsi="Tahoma" w:cs="Tahoma"/>
          <w:b/>
          <w:bCs/>
          <w:color w:val="191919"/>
          <w:sz w:val="24"/>
          <w:szCs w:val="24"/>
          <w:lang w:eastAsia="en-GB"/>
        </w:rPr>
        <w:t>s</w:t>
      </w:r>
      <w:bookmarkEnd w:id="67"/>
      <w:r w:rsidRPr="00134D15">
        <w:rPr>
          <w:rFonts w:ascii="Tahoma" w:eastAsia="Times New Roman" w:hAnsi="Tahoma" w:cs="Tahoma"/>
          <w:b/>
          <w:bCs/>
          <w:color w:val="191919"/>
          <w:sz w:val="24"/>
          <w:szCs w:val="24"/>
          <w:lang w:eastAsia="en-GB"/>
        </w:rPr>
        <w:t xml:space="preserve"> </w:t>
      </w:r>
    </w:p>
    <w:p w14:paraId="16FFB867" w14:textId="746754D4" w:rsidR="00620A75" w:rsidRPr="00134D15" w:rsidRDefault="00182316" w:rsidP="00A93ABE">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191919"/>
          <w:sz w:val="24"/>
          <w:szCs w:val="24"/>
        </w:rPr>
        <w:t xml:space="preserve">Once the deadline for bid submission has passed, the Bidders who have submitted a bid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invited to attend an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at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color w:val="191919"/>
          <w:sz w:val="24"/>
          <w:szCs w:val="24"/>
        </w:rPr>
        <w:t xml:space="preserve">to further explain their proposals for carrying out the Contract they are bidding for. </w:t>
      </w:r>
    </w:p>
    <w:p w14:paraId="6B51FDE3" w14:textId="77777777" w:rsidR="00620A75" w:rsidRPr="00134D15" w:rsidRDefault="00620A75" w:rsidP="00A93ABE">
      <w:pPr>
        <w:spacing w:after="0" w:line="240" w:lineRule="auto"/>
        <w:ind w:left="709"/>
        <w:jc w:val="both"/>
        <w:rPr>
          <w:rFonts w:ascii="Tahoma" w:eastAsia="Times New Roman" w:hAnsi="Tahoma" w:cs="Tahoma"/>
          <w:color w:val="191919"/>
          <w:sz w:val="24"/>
          <w:szCs w:val="24"/>
        </w:rPr>
      </w:pPr>
    </w:p>
    <w:p w14:paraId="4385EFB1" w14:textId="298F8F54" w:rsidR="00182316" w:rsidRPr="00134D15" w:rsidRDefault="00182316" w:rsidP="00A93ABE">
      <w:pPr>
        <w:spacing w:after="0" w:line="240" w:lineRule="auto"/>
        <w:ind w:left="709"/>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provisional dates for these </w:t>
      </w:r>
      <w:r w:rsidR="005A6543" w:rsidRPr="00134D15">
        <w:rPr>
          <w:rFonts w:ascii="Tahoma" w:eastAsia="Times New Roman" w:hAnsi="Tahoma" w:cs="Tahoma"/>
          <w:color w:val="191919"/>
          <w:sz w:val="24"/>
          <w:szCs w:val="24"/>
        </w:rPr>
        <w:t>Interview</w:t>
      </w:r>
      <w:r w:rsidR="00DA1477" w:rsidRPr="00134D15">
        <w:rPr>
          <w:rFonts w:ascii="Tahoma" w:eastAsia="Times New Roman" w:hAnsi="Tahoma" w:cs="Tahoma"/>
          <w:color w:val="191919"/>
          <w:sz w:val="24"/>
          <w:szCs w:val="24"/>
        </w:rPr>
        <w:t>s are as set out at</w:t>
      </w:r>
      <w:r w:rsidRPr="00134D15">
        <w:rPr>
          <w:rFonts w:ascii="Tahoma" w:eastAsia="Times New Roman" w:hAnsi="Tahoma" w:cs="Tahoma"/>
          <w:color w:val="191919"/>
          <w:sz w:val="24"/>
          <w:szCs w:val="24"/>
        </w:rPr>
        <w:t xml:space="preserve"> </w:t>
      </w:r>
      <w:r w:rsidR="005A6543" w:rsidRPr="00134D15">
        <w:rPr>
          <w:rFonts w:ascii="Tahoma" w:eastAsia="Times New Roman" w:hAnsi="Tahoma" w:cs="Tahoma"/>
          <w:color w:val="191919"/>
          <w:sz w:val="24"/>
          <w:szCs w:val="24"/>
        </w:rPr>
        <w:t>Section</w:t>
      </w:r>
      <w:r w:rsidR="00F82CBE" w:rsidRPr="00134D15">
        <w:rPr>
          <w:rFonts w:ascii="Tahoma" w:eastAsia="Times New Roman" w:hAnsi="Tahoma" w:cs="Tahoma"/>
          <w:color w:val="191919"/>
          <w:sz w:val="24"/>
          <w:szCs w:val="24"/>
        </w:rPr>
        <w:t xml:space="preserve"> 3</w:t>
      </w:r>
      <w:r w:rsidRPr="00134D15">
        <w:rPr>
          <w:rFonts w:ascii="Tahoma" w:eastAsia="Times New Roman" w:hAnsi="Tahoma" w:cs="Tahoma"/>
          <w:color w:val="191919"/>
          <w:sz w:val="24"/>
          <w:szCs w:val="24"/>
        </w:rPr>
        <w:t xml:space="preserve">.7 of this ITT, though the dates, times and venues of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s and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 xml:space="preserve">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confirmed with Bidders under separate cover.</w:t>
      </w:r>
    </w:p>
    <w:p w14:paraId="04492774" w14:textId="77777777" w:rsidR="00182316" w:rsidRPr="00134D15" w:rsidRDefault="00182316" w:rsidP="00A93ABE">
      <w:pPr>
        <w:spacing w:after="0" w:line="240" w:lineRule="auto"/>
        <w:jc w:val="both"/>
        <w:rPr>
          <w:rFonts w:ascii="Tahoma" w:eastAsia="Times New Roman" w:hAnsi="Tahoma" w:cs="Tahoma"/>
          <w:color w:val="191919"/>
          <w:sz w:val="24"/>
          <w:szCs w:val="24"/>
        </w:rPr>
      </w:pPr>
    </w:p>
    <w:p w14:paraId="057B51EE" w14:textId="730D536B" w:rsidR="00182316" w:rsidRPr="00134D15" w:rsidRDefault="00182316" w:rsidP="00670635">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bCs/>
          <w:snapToGrid w:val="0"/>
          <w:color w:val="191919"/>
          <w:sz w:val="24"/>
          <w:szCs w:val="24"/>
        </w:rPr>
        <w:t xml:space="preserve">The maximum percentage or “weighting”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0D7042" w:rsidRPr="00134D15">
        <w:rPr>
          <w:rFonts w:ascii="Tahoma" w:eastAsia="Times New Roman" w:hAnsi="Tahoma" w:cs="Tahoma"/>
          <w:bCs/>
          <w:snapToGrid w:val="0"/>
          <w:color w:val="191919"/>
          <w:sz w:val="24"/>
          <w:szCs w:val="24"/>
        </w:rPr>
        <w:t>shall</w:t>
      </w:r>
      <w:r w:rsidRPr="00134D15">
        <w:rPr>
          <w:rFonts w:ascii="Tahoma" w:eastAsia="Times New Roman" w:hAnsi="Tahoma" w:cs="Tahoma"/>
          <w:bCs/>
          <w:snapToGrid w:val="0"/>
          <w:color w:val="191919"/>
          <w:sz w:val="24"/>
          <w:szCs w:val="24"/>
        </w:rPr>
        <w:t xml:space="preserve"> give to the </w:t>
      </w:r>
      <w:r w:rsidR="005A6543" w:rsidRPr="00134D15">
        <w:rPr>
          <w:rFonts w:ascii="Tahoma" w:eastAsia="Times New Roman" w:hAnsi="Tahoma" w:cs="Tahoma"/>
          <w:bCs/>
          <w:snapToGrid w:val="0"/>
          <w:color w:val="191919"/>
          <w:sz w:val="24"/>
          <w:szCs w:val="24"/>
        </w:rPr>
        <w:t>Interview</w:t>
      </w:r>
      <w:r w:rsidR="00DA1477" w:rsidRPr="00134D15">
        <w:rPr>
          <w:rFonts w:ascii="Tahoma" w:eastAsia="Times New Roman" w:hAnsi="Tahoma" w:cs="Tahoma"/>
          <w:bCs/>
          <w:snapToGrid w:val="0"/>
          <w:color w:val="191919"/>
          <w:sz w:val="24"/>
          <w:szCs w:val="24"/>
        </w:rPr>
        <w:t xml:space="preserve">s and </w:t>
      </w:r>
      <w:r w:rsidR="005A6543" w:rsidRPr="00134D15">
        <w:rPr>
          <w:rFonts w:ascii="Tahoma" w:eastAsia="Times New Roman" w:hAnsi="Tahoma" w:cs="Tahoma"/>
          <w:bCs/>
          <w:snapToGrid w:val="0"/>
          <w:color w:val="191919"/>
          <w:sz w:val="24"/>
          <w:szCs w:val="24"/>
        </w:rPr>
        <w:t>Site Visit</w:t>
      </w:r>
      <w:r w:rsidR="00DA1477" w:rsidRPr="00134D15">
        <w:rPr>
          <w:rFonts w:ascii="Tahoma" w:eastAsia="Times New Roman" w:hAnsi="Tahoma" w:cs="Tahoma"/>
          <w:bCs/>
          <w:snapToGrid w:val="0"/>
          <w:color w:val="191919"/>
          <w:sz w:val="24"/>
          <w:szCs w:val="24"/>
        </w:rPr>
        <w:t xml:space="preserve">s is set out at </w:t>
      </w:r>
      <w:r w:rsidR="005A6543" w:rsidRPr="00134D15">
        <w:rPr>
          <w:rFonts w:ascii="Tahoma" w:eastAsia="Times New Roman" w:hAnsi="Tahoma" w:cs="Tahoma"/>
          <w:bCs/>
          <w:snapToGrid w:val="0"/>
          <w:color w:val="191919"/>
          <w:sz w:val="24"/>
          <w:szCs w:val="24"/>
        </w:rPr>
        <w:t>Section</w:t>
      </w:r>
      <w:r w:rsidR="00CC5F24" w:rsidRPr="00134D15">
        <w:rPr>
          <w:rFonts w:ascii="Tahoma" w:eastAsia="Times New Roman" w:hAnsi="Tahoma" w:cs="Tahoma"/>
          <w:bCs/>
          <w:snapToGrid w:val="0"/>
          <w:color w:val="191919"/>
          <w:sz w:val="24"/>
          <w:szCs w:val="24"/>
        </w:rPr>
        <w:t xml:space="preserve"> 5.4</w:t>
      </w:r>
      <w:r w:rsidRPr="00134D15">
        <w:rPr>
          <w:rFonts w:ascii="Tahoma" w:eastAsia="Times New Roman" w:hAnsi="Tahoma" w:cs="Tahoma"/>
          <w:bCs/>
          <w:snapToGrid w:val="0"/>
          <w:color w:val="191919"/>
          <w:sz w:val="24"/>
          <w:szCs w:val="24"/>
        </w:rPr>
        <w:t xml:space="preserve"> of this ITT</w:t>
      </w:r>
      <w:r w:rsidRPr="00134D15">
        <w:rPr>
          <w:rFonts w:ascii="Tahoma" w:eastAsia="Times New Roman" w:hAnsi="Tahoma" w:cs="Tahoma"/>
          <w:color w:val="191919"/>
          <w:sz w:val="24"/>
          <w:szCs w:val="24"/>
        </w:rPr>
        <w:t>.</w:t>
      </w:r>
    </w:p>
    <w:p w14:paraId="6702C132" w14:textId="77777777" w:rsidR="00182316" w:rsidRPr="00134D15" w:rsidRDefault="00182316" w:rsidP="00A93ABE">
      <w:pPr>
        <w:spacing w:after="0" w:line="240" w:lineRule="auto"/>
        <w:ind w:left="720"/>
        <w:jc w:val="both"/>
        <w:rPr>
          <w:rFonts w:ascii="Tahoma" w:eastAsia="Times New Roman" w:hAnsi="Tahoma" w:cs="Tahoma"/>
          <w:color w:val="191919"/>
          <w:sz w:val="24"/>
          <w:szCs w:val="24"/>
        </w:rPr>
      </w:pPr>
    </w:p>
    <w:p w14:paraId="6FBA7BAB" w14:textId="15041A07" w:rsidR="00182316" w:rsidRPr="00134D15" w:rsidRDefault="00182316" w:rsidP="00670635">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191919"/>
          <w:sz w:val="24"/>
          <w:szCs w:val="24"/>
        </w:rPr>
        <w:t xml:space="preserve">Note that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color w:val="191919"/>
          <w:sz w:val="24"/>
          <w:szCs w:val="24"/>
        </w:rPr>
        <w:t xml:space="preserve">reserves the right not to invite a Bidder to participate in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and/or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 xml:space="preserve"> stage of the procurement process if the Bidder’s combined score for the </w:t>
      </w:r>
      <w:r w:rsidR="00F84872" w:rsidRPr="00134D15">
        <w:rPr>
          <w:rFonts w:ascii="Tahoma" w:eastAsia="Times New Roman" w:hAnsi="Tahoma" w:cs="Tahoma"/>
          <w:color w:val="191919"/>
          <w:sz w:val="24"/>
          <w:szCs w:val="24"/>
        </w:rPr>
        <w:t>Pricing Document</w:t>
      </w:r>
      <w:r w:rsidR="00D379FB" w:rsidRPr="00134D15">
        <w:rPr>
          <w:rFonts w:ascii="Tahoma" w:eastAsia="Times New Roman" w:hAnsi="Tahoma" w:cs="Tahoma"/>
          <w:color w:val="191919"/>
          <w:sz w:val="24"/>
          <w:szCs w:val="24"/>
        </w:rPr>
        <w:t xml:space="preserve"> as set out at Appendix 2</w:t>
      </w:r>
      <w:r w:rsidRPr="00134D15">
        <w:rPr>
          <w:rFonts w:ascii="Tahoma" w:eastAsia="Times New Roman" w:hAnsi="Tahoma" w:cs="Tahoma"/>
          <w:color w:val="191919"/>
          <w:sz w:val="24"/>
          <w:szCs w:val="24"/>
        </w:rPr>
        <w:t xml:space="preserve"> </w:t>
      </w:r>
      <w:r w:rsidR="00DA1477" w:rsidRPr="00134D15">
        <w:rPr>
          <w:rFonts w:ascii="Tahoma" w:eastAsia="Times New Roman" w:hAnsi="Tahoma" w:cs="Tahoma"/>
          <w:color w:val="191919"/>
          <w:sz w:val="24"/>
          <w:szCs w:val="24"/>
        </w:rPr>
        <w:t xml:space="preserve">and </w:t>
      </w:r>
      <w:r w:rsidR="00A456CE" w:rsidRPr="00134D15">
        <w:rPr>
          <w:rFonts w:ascii="Tahoma" w:eastAsia="Times New Roman" w:hAnsi="Tahoma" w:cs="Tahoma"/>
          <w:color w:val="191919"/>
          <w:sz w:val="24"/>
          <w:szCs w:val="24"/>
        </w:rPr>
        <w:t>Written Return</w:t>
      </w:r>
      <w:r w:rsidR="00D379FB" w:rsidRPr="00134D15">
        <w:rPr>
          <w:rFonts w:ascii="Tahoma" w:eastAsia="Times New Roman" w:hAnsi="Tahoma" w:cs="Tahoma"/>
          <w:color w:val="191919"/>
          <w:sz w:val="24"/>
          <w:szCs w:val="24"/>
        </w:rPr>
        <w:t xml:space="preserve"> as set out at Appendix 7</w:t>
      </w:r>
      <w:r w:rsidR="00DA1477" w:rsidRPr="00134D15">
        <w:rPr>
          <w:rFonts w:ascii="Tahoma" w:eastAsia="Times New Roman" w:hAnsi="Tahoma" w:cs="Tahoma"/>
          <w:color w:val="191919"/>
          <w:sz w:val="24"/>
          <w:szCs w:val="24"/>
        </w:rPr>
        <w:t xml:space="preserve"> </w:t>
      </w:r>
      <w:r w:rsidRPr="00134D15">
        <w:rPr>
          <w:rFonts w:ascii="Tahoma" w:eastAsia="Times New Roman" w:hAnsi="Tahoma" w:cs="Tahoma"/>
          <w:color w:val="191919"/>
          <w:sz w:val="24"/>
          <w:szCs w:val="24"/>
        </w:rPr>
        <w:t xml:space="preserve">is such that they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be able to win the Contract even if they were to get maximum marks for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and/or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w:t>
      </w:r>
    </w:p>
    <w:p w14:paraId="60274D86" w14:textId="77777777" w:rsidR="00182316" w:rsidRPr="00134D15" w:rsidRDefault="00182316" w:rsidP="00A93ABE">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b/>
          <w:i/>
          <w:color w:val="191919"/>
          <w:sz w:val="24"/>
          <w:szCs w:val="24"/>
        </w:rPr>
        <w:tab/>
      </w:r>
    </w:p>
    <w:p w14:paraId="5ED5F800"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8" w:name="_Toc361659425"/>
      <w:r w:rsidRPr="00134D15">
        <w:rPr>
          <w:rFonts w:ascii="Tahoma" w:eastAsia="Times New Roman" w:hAnsi="Tahoma" w:cs="Tahoma"/>
          <w:b/>
          <w:bCs/>
          <w:color w:val="191919"/>
          <w:sz w:val="24"/>
          <w:szCs w:val="24"/>
          <w:lang w:eastAsia="en-GB"/>
        </w:rPr>
        <w:t>Procurement timetable</w:t>
      </w:r>
      <w:bookmarkEnd w:id="68"/>
    </w:p>
    <w:p w14:paraId="5172853F" w14:textId="77777777" w:rsidR="00182316" w:rsidRPr="00134D15" w:rsidRDefault="00182316" w:rsidP="00A93ABE">
      <w:pPr>
        <w:spacing w:after="0" w:line="240" w:lineRule="auto"/>
        <w:ind w:firstLine="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The indicative timetable for the procurement process is as set out below:</w:t>
      </w:r>
    </w:p>
    <w:p w14:paraId="316E95CF" w14:textId="06ACECCA" w:rsidR="00182316" w:rsidRDefault="00182316" w:rsidP="00A93ABE">
      <w:pPr>
        <w:spacing w:after="0" w:line="240" w:lineRule="auto"/>
        <w:ind w:firstLine="720"/>
        <w:jc w:val="both"/>
        <w:rPr>
          <w:rFonts w:ascii="Tahoma" w:eastAsia="Times New Roman" w:hAnsi="Tahoma" w:cs="Tahoma"/>
          <w:snapToGrid w:val="0"/>
          <w:color w:val="191919"/>
          <w:sz w:val="24"/>
          <w:szCs w:val="24"/>
        </w:rPr>
      </w:pP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134D15" w14:paraId="44C0D65D" w14:textId="77777777" w:rsidTr="005E603C">
        <w:trPr>
          <w:trHeight w:val="552"/>
        </w:trPr>
        <w:tc>
          <w:tcPr>
            <w:tcW w:w="5092" w:type="dxa"/>
            <w:shd w:val="clear" w:color="auto" w:fill="F2F2F2" w:themeFill="background1" w:themeFillShade="F2"/>
          </w:tcPr>
          <w:p w14:paraId="7A75EA75" w14:textId="77777777" w:rsidR="00182316" w:rsidRPr="00134D15" w:rsidRDefault="00182316" w:rsidP="00A93ABE">
            <w:pPr>
              <w:tabs>
                <w:tab w:val="center" w:pos="2957"/>
                <w:tab w:val="left" w:pos="3690"/>
              </w:tabs>
              <w:spacing w:after="0" w:line="240" w:lineRule="auto"/>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ab/>
              <w:t>Stage</w:t>
            </w:r>
            <w:r w:rsidRPr="00134D15">
              <w:rPr>
                <w:rFonts w:ascii="Tahoma" w:eastAsia="Times New Roman" w:hAnsi="Tahoma" w:cs="Tahoma"/>
                <w:b/>
                <w:bCs/>
                <w:color w:val="191919"/>
                <w:sz w:val="24"/>
                <w:szCs w:val="24"/>
              </w:rPr>
              <w:tab/>
            </w:r>
          </w:p>
        </w:tc>
        <w:tc>
          <w:tcPr>
            <w:tcW w:w="3231" w:type="dxa"/>
            <w:shd w:val="clear" w:color="auto" w:fill="F2F2F2" w:themeFill="background1" w:themeFillShade="F2"/>
          </w:tcPr>
          <w:p w14:paraId="18B0768E" w14:textId="77777777" w:rsidR="00182316" w:rsidRPr="00134D15" w:rsidRDefault="00182316" w:rsidP="00A93ABE">
            <w:pPr>
              <w:spacing w:after="0" w:line="240" w:lineRule="auto"/>
              <w:jc w:val="center"/>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Date</w:t>
            </w:r>
          </w:p>
        </w:tc>
      </w:tr>
      <w:tr w:rsidR="00182316" w:rsidRPr="00134D15" w14:paraId="08FAB19E" w14:textId="77777777" w:rsidTr="005E603C">
        <w:trPr>
          <w:trHeight w:val="552"/>
        </w:trPr>
        <w:tc>
          <w:tcPr>
            <w:tcW w:w="5092" w:type="dxa"/>
          </w:tcPr>
          <w:p w14:paraId="34EC9124" w14:textId="77777777" w:rsidR="00182316" w:rsidRPr="001A19DE" w:rsidRDefault="00182316" w:rsidP="00A93ABE">
            <w:pPr>
              <w:spacing w:after="0" w:line="240" w:lineRule="auto"/>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ITT made available to Bidders</w:t>
            </w:r>
          </w:p>
        </w:tc>
        <w:tc>
          <w:tcPr>
            <w:tcW w:w="3231" w:type="dxa"/>
          </w:tcPr>
          <w:p w14:paraId="7288E65F" w14:textId="3BC6A874" w:rsidR="00182316" w:rsidRPr="001A19DE" w:rsidRDefault="00E72B1D" w:rsidP="008B2023">
            <w:pPr>
              <w:widowControl w:val="0"/>
              <w:autoSpaceDE w:val="0"/>
              <w:autoSpaceDN w:val="0"/>
              <w:adjustRightInd w:val="0"/>
              <w:spacing w:after="0" w:line="240" w:lineRule="auto"/>
              <w:rPr>
                <w:rFonts w:ascii="Tahoma" w:eastAsia="Times New Roman" w:hAnsi="Tahoma" w:cs="Tahoma"/>
                <w:iCs/>
                <w:sz w:val="24"/>
                <w:szCs w:val="24"/>
                <w:lang w:val="en-US"/>
              </w:rPr>
            </w:pPr>
            <w:r w:rsidRPr="001A19DE">
              <w:rPr>
                <w:rFonts w:ascii="Tahoma" w:eastAsia="Times New Roman" w:hAnsi="Tahoma" w:cs="Tahoma"/>
                <w:iCs/>
                <w:sz w:val="24"/>
                <w:szCs w:val="24"/>
                <w:lang w:val="en-US"/>
              </w:rPr>
              <w:t xml:space="preserve"> </w:t>
            </w:r>
            <w:r w:rsidR="003B3665" w:rsidRPr="001A19DE">
              <w:rPr>
                <w:rFonts w:ascii="Tahoma" w:eastAsia="Times New Roman" w:hAnsi="Tahoma" w:cs="Tahoma"/>
                <w:iCs/>
                <w:sz w:val="24"/>
                <w:szCs w:val="24"/>
                <w:lang w:val="en-US"/>
              </w:rPr>
              <w:t>1</w:t>
            </w:r>
            <w:r w:rsidR="003B018E">
              <w:rPr>
                <w:rFonts w:ascii="Tahoma" w:eastAsia="Times New Roman" w:hAnsi="Tahoma" w:cs="Tahoma"/>
                <w:iCs/>
                <w:sz w:val="24"/>
                <w:szCs w:val="24"/>
                <w:lang w:val="en-US"/>
              </w:rPr>
              <w:t>9</w:t>
            </w:r>
            <w:r w:rsidR="003B3665" w:rsidRPr="001A19DE">
              <w:rPr>
                <w:rFonts w:ascii="Tahoma" w:eastAsia="Times New Roman" w:hAnsi="Tahoma" w:cs="Tahoma"/>
                <w:iCs/>
                <w:sz w:val="24"/>
                <w:szCs w:val="24"/>
                <w:vertAlign w:val="superscript"/>
                <w:lang w:val="en-US"/>
              </w:rPr>
              <w:t>th</w:t>
            </w:r>
            <w:r w:rsidR="003B3665" w:rsidRPr="001A19DE">
              <w:rPr>
                <w:rFonts w:ascii="Tahoma" w:eastAsia="Times New Roman" w:hAnsi="Tahoma" w:cs="Tahoma"/>
                <w:iCs/>
                <w:sz w:val="24"/>
                <w:szCs w:val="24"/>
                <w:lang w:val="en-US"/>
              </w:rPr>
              <w:t xml:space="preserve"> December</w:t>
            </w:r>
            <w:r w:rsidRPr="001A19DE">
              <w:rPr>
                <w:rFonts w:ascii="Tahoma" w:eastAsia="Times New Roman" w:hAnsi="Tahoma" w:cs="Tahoma"/>
                <w:iCs/>
                <w:sz w:val="24"/>
                <w:szCs w:val="24"/>
                <w:lang w:val="en-US"/>
              </w:rPr>
              <w:t xml:space="preserve"> 2023</w:t>
            </w:r>
          </w:p>
        </w:tc>
      </w:tr>
      <w:tr w:rsidR="00620A75" w:rsidRPr="00134D15" w14:paraId="496A353F" w14:textId="77777777" w:rsidTr="005E603C">
        <w:trPr>
          <w:trHeight w:val="552"/>
        </w:trPr>
        <w:tc>
          <w:tcPr>
            <w:tcW w:w="5092" w:type="dxa"/>
          </w:tcPr>
          <w:p w14:paraId="147CAB7B" w14:textId="77777777" w:rsidR="00620A75" w:rsidRPr="001A19DE" w:rsidRDefault="00620A75" w:rsidP="00A93ABE">
            <w:pPr>
              <w:spacing w:after="0" w:line="240" w:lineRule="auto"/>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 xml:space="preserve">Deadline for requests for </w:t>
            </w:r>
            <w:r w:rsidR="005A6543" w:rsidRPr="001A19DE">
              <w:rPr>
                <w:rFonts w:ascii="Tahoma" w:eastAsia="Times New Roman" w:hAnsi="Tahoma" w:cs="Tahoma"/>
                <w:color w:val="191919"/>
                <w:sz w:val="24"/>
                <w:szCs w:val="24"/>
              </w:rPr>
              <w:t>Clarification</w:t>
            </w:r>
          </w:p>
        </w:tc>
        <w:tc>
          <w:tcPr>
            <w:tcW w:w="3231" w:type="dxa"/>
          </w:tcPr>
          <w:p w14:paraId="0DCB4030" w14:textId="25444F62" w:rsidR="00620A75" w:rsidRPr="001A19DE" w:rsidRDefault="00023815" w:rsidP="00A93ABE">
            <w:pPr>
              <w:spacing w:after="0" w:line="240" w:lineRule="auto"/>
              <w:rPr>
                <w:rFonts w:ascii="Tahoma" w:hAnsi="Tahoma" w:cs="Tahoma"/>
                <w:sz w:val="24"/>
                <w:szCs w:val="24"/>
              </w:rPr>
            </w:pPr>
            <w:r w:rsidRPr="001A19DE">
              <w:rPr>
                <w:rFonts w:ascii="Tahoma" w:hAnsi="Tahoma" w:cs="Tahoma"/>
                <w:sz w:val="24"/>
                <w:szCs w:val="24"/>
              </w:rPr>
              <w:t>5</w:t>
            </w:r>
            <w:r w:rsidRPr="001A19DE">
              <w:rPr>
                <w:rFonts w:ascii="Tahoma" w:hAnsi="Tahoma" w:cs="Tahoma"/>
                <w:sz w:val="24"/>
                <w:szCs w:val="24"/>
                <w:vertAlign w:val="superscript"/>
              </w:rPr>
              <w:t>th</w:t>
            </w:r>
            <w:r w:rsidRPr="001A19DE">
              <w:rPr>
                <w:rFonts w:ascii="Tahoma" w:hAnsi="Tahoma" w:cs="Tahoma"/>
                <w:sz w:val="24"/>
                <w:szCs w:val="24"/>
              </w:rPr>
              <w:t xml:space="preserve"> </w:t>
            </w:r>
            <w:r w:rsidR="0040494D" w:rsidRPr="001A19DE">
              <w:rPr>
                <w:rFonts w:ascii="Tahoma" w:hAnsi="Tahoma" w:cs="Tahoma"/>
                <w:sz w:val="24"/>
                <w:szCs w:val="24"/>
              </w:rPr>
              <w:t>January 2024</w:t>
            </w:r>
          </w:p>
        </w:tc>
      </w:tr>
      <w:tr w:rsidR="00620A75" w:rsidRPr="00134D15" w14:paraId="65F1105F" w14:textId="77777777" w:rsidTr="005E603C">
        <w:trPr>
          <w:trHeight w:val="552"/>
        </w:trPr>
        <w:tc>
          <w:tcPr>
            <w:tcW w:w="5092" w:type="dxa"/>
          </w:tcPr>
          <w:p w14:paraId="0A899A7D" w14:textId="77777777" w:rsidR="00620A75" w:rsidRPr="001A19DE" w:rsidRDefault="00620A75" w:rsidP="00A93ABE">
            <w:pPr>
              <w:spacing w:after="0" w:line="240" w:lineRule="auto"/>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 xml:space="preserve">Deadline for submission of bids </w:t>
            </w:r>
          </w:p>
        </w:tc>
        <w:tc>
          <w:tcPr>
            <w:tcW w:w="3231" w:type="dxa"/>
          </w:tcPr>
          <w:p w14:paraId="5BF876C3" w14:textId="051585CE" w:rsidR="00620A75" w:rsidRPr="001A19DE" w:rsidRDefault="003B3665" w:rsidP="00A93ABE">
            <w:pPr>
              <w:spacing w:after="0" w:line="240" w:lineRule="auto"/>
              <w:rPr>
                <w:rFonts w:ascii="Tahoma" w:hAnsi="Tahoma" w:cs="Tahoma"/>
                <w:sz w:val="24"/>
                <w:szCs w:val="24"/>
              </w:rPr>
            </w:pPr>
            <w:r w:rsidRPr="001A19DE">
              <w:rPr>
                <w:rFonts w:ascii="Tahoma" w:eastAsia="Times New Roman" w:hAnsi="Tahoma" w:cs="Tahoma"/>
                <w:iCs/>
                <w:sz w:val="24"/>
                <w:szCs w:val="24"/>
                <w:lang w:val="en-US"/>
              </w:rPr>
              <w:t>12</w:t>
            </w:r>
            <w:r w:rsidRPr="001A19DE">
              <w:rPr>
                <w:rFonts w:ascii="Tahoma" w:eastAsia="Times New Roman" w:hAnsi="Tahoma" w:cs="Tahoma"/>
                <w:iCs/>
                <w:sz w:val="24"/>
                <w:szCs w:val="24"/>
                <w:vertAlign w:val="superscript"/>
                <w:lang w:val="en-US"/>
              </w:rPr>
              <w:t>th</w:t>
            </w:r>
            <w:r w:rsidRPr="001A19DE">
              <w:rPr>
                <w:rFonts w:ascii="Tahoma" w:eastAsia="Times New Roman" w:hAnsi="Tahoma" w:cs="Tahoma"/>
                <w:iCs/>
                <w:sz w:val="24"/>
                <w:szCs w:val="24"/>
                <w:lang w:val="en-US"/>
              </w:rPr>
              <w:t xml:space="preserve"> </w:t>
            </w:r>
            <w:r w:rsidR="0040494D" w:rsidRPr="001A19DE">
              <w:rPr>
                <w:rFonts w:ascii="Tahoma" w:eastAsia="Times New Roman" w:hAnsi="Tahoma" w:cs="Tahoma"/>
                <w:iCs/>
                <w:sz w:val="24"/>
                <w:szCs w:val="24"/>
                <w:lang w:val="en-US"/>
              </w:rPr>
              <w:t>January</w:t>
            </w:r>
            <w:r w:rsidRPr="001A19DE">
              <w:rPr>
                <w:rFonts w:ascii="Tahoma" w:eastAsia="Times New Roman" w:hAnsi="Tahoma" w:cs="Tahoma"/>
                <w:iCs/>
                <w:sz w:val="24"/>
                <w:szCs w:val="24"/>
                <w:lang w:val="en-US"/>
              </w:rPr>
              <w:t xml:space="preserve"> 2024</w:t>
            </w:r>
          </w:p>
        </w:tc>
      </w:tr>
      <w:tr w:rsidR="0034607C" w:rsidRPr="00134D15" w14:paraId="0A6C64C6" w14:textId="77777777" w:rsidTr="005E603C">
        <w:trPr>
          <w:trHeight w:val="552"/>
        </w:trPr>
        <w:tc>
          <w:tcPr>
            <w:tcW w:w="5092" w:type="dxa"/>
          </w:tcPr>
          <w:p w14:paraId="6C0DFE2D" w14:textId="1729E020" w:rsidR="0034607C" w:rsidRPr="001A19DE" w:rsidRDefault="0034607C" w:rsidP="00A93ABE">
            <w:pPr>
              <w:spacing w:after="0" w:line="240" w:lineRule="auto"/>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 xml:space="preserve">Bidder Interviews </w:t>
            </w:r>
          </w:p>
        </w:tc>
        <w:tc>
          <w:tcPr>
            <w:tcW w:w="3231" w:type="dxa"/>
          </w:tcPr>
          <w:p w14:paraId="6FDCF33D" w14:textId="11AD3455" w:rsidR="0034607C" w:rsidRPr="001A19DE" w:rsidRDefault="0062705D" w:rsidP="00A93ABE">
            <w:pPr>
              <w:spacing w:after="0" w:line="240" w:lineRule="auto"/>
              <w:rPr>
                <w:rFonts w:ascii="Tahoma" w:hAnsi="Tahoma" w:cs="Tahoma"/>
                <w:sz w:val="24"/>
                <w:szCs w:val="24"/>
              </w:rPr>
            </w:pPr>
            <w:r w:rsidRPr="001A19DE">
              <w:rPr>
                <w:rFonts w:ascii="Tahoma" w:hAnsi="Tahoma" w:cs="Tahoma"/>
                <w:sz w:val="24"/>
                <w:szCs w:val="24"/>
              </w:rPr>
              <w:t xml:space="preserve">W\c </w:t>
            </w:r>
            <w:r w:rsidR="00F71B3C" w:rsidRPr="001A19DE">
              <w:rPr>
                <w:rFonts w:ascii="Tahoma" w:hAnsi="Tahoma" w:cs="Tahoma"/>
                <w:sz w:val="24"/>
                <w:szCs w:val="24"/>
              </w:rPr>
              <w:t>22</w:t>
            </w:r>
            <w:r w:rsidR="00F71B3C" w:rsidRPr="001A19DE">
              <w:rPr>
                <w:rFonts w:ascii="Tahoma" w:hAnsi="Tahoma" w:cs="Tahoma"/>
                <w:sz w:val="24"/>
                <w:szCs w:val="24"/>
                <w:vertAlign w:val="superscript"/>
              </w:rPr>
              <w:t>nd</w:t>
            </w:r>
            <w:r w:rsidR="00F71B3C" w:rsidRPr="001A19DE">
              <w:rPr>
                <w:rFonts w:ascii="Tahoma" w:hAnsi="Tahoma" w:cs="Tahoma"/>
                <w:sz w:val="24"/>
                <w:szCs w:val="24"/>
              </w:rPr>
              <w:t xml:space="preserve"> January </w:t>
            </w:r>
            <w:r w:rsidR="00E72B1D" w:rsidRPr="001A19DE">
              <w:rPr>
                <w:rFonts w:ascii="Tahoma" w:hAnsi="Tahoma" w:cs="Tahoma"/>
                <w:sz w:val="24"/>
                <w:szCs w:val="24"/>
              </w:rPr>
              <w:t>202</w:t>
            </w:r>
            <w:r w:rsidR="00F71B3C" w:rsidRPr="001A19DE">
              <w:rPr>
                <w:rFonts w:ascii="Tahoma" w:hAnsi="Tahoma" w:cs="Tahoma"/>
                <w:sz w:val="24"/>
                <w:szCs w:val="24"/>
              </w:rPr>
              <w:t>4</w:t>
            </w:r>
          </w:p>
        </w:tc>
      </w:tr>
      <w:tr w:rsidR="0062705D" w:rsidRPr="00134D15" w14:paraId="63DDD49D" w14:textId="77777777" w:rsidTr="005E603C">
        <w:trPr>
          <w:trHeight w:val="552"/>
        </w:trPr>
        <w:tc>
          <w:tcPr>
            <w:tcW w:w="5092" w:type="dxa"/>
          </w:tcPr>
          <w:p w14:paraId="7B62ABE9" w14:textId="1BCC2055" w:rsidR="0062705D" w:rsidRPr="001A19DE" w:rsidRDefault="0062705D" w:rsidP="00A93ABE">
            <w:pPr>
              <w:spacing w:after="0" w:line="240" w:lineRule="auto"/>
              <w:jc w:val="both"/>
              <w:rPr>
                <w:rFonts w:ascii="Tahoma" w:eastAsia="Times New Roman" w:hAnsi="Tahoma" w:cs="Tahoma"/>
                <w:color w:val="191919"/>
                <w:sz w:val="24"/>
                <w:szCs w:val="24"/>
              </w:rPr>
            </w:pPr>
            <w:r w:rsidRPr="001A19DE">
              <w:rPr>
                <w:rFonts w:ascii="Tahoma" w:eastAsia="Times New Roman" w:hAnsi="Tahoma" w:cs="Tahoma"/>
                <w:color w:val="191919"/>
                <w:sz w:val="24"/>
                <w:szCs w:val="24"/>
              </w:rPr>
              <w:t>Completion of evaluation of and notification of result</w:t>
            </w:r>
          </w:p>
        </w:tc>
        <w:tc>
          <w:tcPr>
            <w:tcW w:w="3231" w:type="dxa"/>
          </w:tcPr>
          <w:p w14:paraId="1369FB64" w14:textId="36CC93B9" w:rsidR="0062705D" w:rsidRPr="001A19DE" w:rsidRDefault="00F71B3C" w:rsidP="00A93ABE">
            <w:pPr>
              <w:spacing w:after="0" w:line="240" w:lineRule="auto"/>
              <w:rPr>
                <w:rFonts w:ascii="Tahoma" w:hAnsi="Tahoma" w:cs="Tahoma"/>
                <w:sz w:val="24"/>
                <w:szCs w:val="24"/>
              </w:rPr>
            </w:pPr>
            <w:r w:rsidRPr="001A19DE">
              <w:rPr>
                <w:rFonts w:ascii="Tahoma" w:eastAsia="Times New Roman" w:hAnsi="Tahoma" w:cs="Tahoma"/>
                <w:iCs/>
                <w:sz w:val="24"/>
                <w:szCs w:val="24"/>
                <w:lang w:val="en-US"/>
              </w:rPr>
              <w:t>9</w:t>
            </w:r>
            <w:r w:rsidRPr="001A19DE">
              <w:rPr>
                <w:rFonts w:ascii="Tahoma" w:eastAsia="Times New Roman" w:hAnsi="Tahoma" w:cs="Tahoma"/>
                <w:iCs/>
                <w:sz w:val="24"/>
                <w:szCs w:val="24"/>
                <w:vertAlign w:val="superscript"/>
                <w:lang w:val="en-US"/>
              </w:rPr>
              <w:t>th</w:t>
            </w:r>
            <w:r w:rsidRPr="001A19DE">
              <w:rPr>
                <w:rFonts w:ascii="Tahoma" w:eastAsia="Times New Roman" w:hAnsi="Tahoma" w:cs="Tahoma"/>
                <w:iCs/>
                <w:sz w:val="24"/>
                <w:szCs w:val="24"/>
                <w:lang w:val="en-US"/>
              </w:rPr>
              <w:t xml:space="preserve"> February</w:t>
            </w:r>
            <w:r w:rsidR="00E72B1D" w:rsidRPr="001A19DE">
              <w:rPr>
                <w:rFonts w:ascii="Tahoma" w:eastAsia="Times New Roman" w:hAnsi="Tahoma" w:cs="Tahoma"/>
                <w:iCs/>
                <w:sz w:val="24"/>
                <w:szCs w:val="24"/>
                <w:lang w:val="en-US"/>
              </w:rPr>
              <w:t xml:space="preserve"> 202</w:t>
            </w:r>
            <w:r w:rsidRPr="001A19DE">
              <w:rPr>
                <w:rFonts w:ascii="Tahoma" w:eastAsia="Times New Roman" w:hAnsi="Tahoma" w:cs="Tahoma"/>
                <w:iCs/>
                <w:sz w:val="24"/>
                <w:szCs w:val="24"/>
                <w:lang w:val="en-US"/>
              </w:rPr>
              <w:t>4</w:t>
            </w:r>
          </w:p>
        </w:tc>
      </w:tr>
      <w:tr w:rsidR="0062705D" w:rsidRPr="00134D15" w14:paraId="2AD2EA0D" w14:textId="77777777" w:rsidTr="005E603C">
        <w:trPr>
          <w:trHeight w:val="552"/>
        </w:trPr>
        <w:tc>
          <w:tcPr>
            <w:tcW w:w="5092" w:type="dxa"/>
          </w:tcPr>
          <w:p w14:paraId="50326818" w14:textId="66563016" w:rsidR="0062705D" w:rsidRPr="00185092" w:rsidRDefault="0062705D" w:rsidP="00A93ABE">
            <w:pPr>
              <w:spacing w:after="0" w:line="240" w:lineRule="auto"/>
              <w:jc w:val="both"/>
              <w:rPr>
                <w:rFonts w:ascii="Tahoma" w:eastAsia="Times New Roman" w:hAnsi="Tahoma" w:cs="Tahoma"/>
                <w:color w:val="191919"/>
                <w:sz w:val="24"/>
                <w:szCs w:val="24"/>
              </w:rPr>
            </w:pPr>
            <w:r w:rsidRPr="00185092">
              <w:rPr>
                <w:rFonts w:ascii="Tahoma" w:eastAsia="Times New Roman" w:hAnsi="Tahoma" w:cs="Tahoma"/>
                <w:color w:val="191919"/>
                <w:sz w:val="24"/>
                <w:szCs w:val="24"/>
              </w:rPr>
              <w:t>Contract commencement</w:t>
            </w:r>
          </w:p>
        </w:tc>
        <w:tc>
          <w:tcPr>
            <w:tcW w:w="3231" w:type="dxa"/>
          </w:tcPr>
          <w:p w14:paraId="38D0517D" w14:textId="3364EFA8" w:rsidR="0062705D" w:rsidRPr="00185092" w:rsidRDefault="005D672D" w:rsidP="00A93ABE">
            <w:pPr>
              <w:spacing w:after="0" w:line="240" w:lineRule="auto"/>
              <w:rPr>
                <w:rFonts w:ascii="Tahoma" w:hAnsi="Tahoma" w:cs="Tahoma"/>
                <w:sz w:val="24"/>
                <w:szCs w:val="24"/>
              </w:rPr>
            </w:pPr>
            <w:r w:rsidRPr="00185092">
              <w:rPr>
                <w:rFonts w:ascii="Tahoma" w:eastAsia="Times New Roman" w:hAnsi="Tahoma" w:cs="Tahoma"/>
                <w:iCs/>
                <w:sz w:val="24"/>
                <w:szCs w:val="24"/>
                <w:lang w:val="en-US"/>
              </w:rPr>
              <w:t>1</w:t>
            </w:r>
            <w:r w:rsidRPr="00185092">
              <w:rPr>
                <w:rFonts w:ascii="Tahoma" w:eastAsia="Times New Roman" w:hAnsi="Tahoma" w:cs="Tahoma"/>
                <w:iCs/>
                <w:sz w:val="24"/>
                <w:szCs w:val="24"/>
                <w:vertAlign w:val="superscript"/>
                <w:lang w:val="en-US"/>
              </w:rPr>
              <w:t>st</w:t>
            </w:r>
            <w:r w:rsidRPr="00185092">
              <w:rPr>
                <w:rFonts w:ascii="Tahoma" w:eastAsia="Times New Roman" w:hAnsi="Tahoma" w:cs="Tahoma"/>
                <w:iCs/>
                <w:sz w:val="24"/>
                <w:szCs w:val="24"/>
                <w:lang w:val="en-US"/>
              </w:rPr>
              <w:t xml:space="preserve"> May</w:t>
            </w:r>
            <w:r w:rsidR="0062705D" w:rsidRPr="00185092">
              <w:rPr>
                <w:rFonts w:ascii="Tahoma" w:eastAsia="Times New Roman" w:hAnsi="Tahoma" w:cs="Tahoma"/>
                <w:iCs/>
                <w:sz w:val="24"/>
                <w:szCs w:val="24"/>
                <w:lang w:val="en-US"/>
              </w:rPr>
              <w:t xml:space="preserve"> 20</w:t>
            </w:r>
            <w:r w:rsidR="00E72B1D" w:rsidRPr="00185092">
              <w:rPr>
                <w:rFonts w:ascii="Tahoma" w:eastAsia="Times New Roman" w:hAnsi="Tahoma" w:cs="Tahoma"/>
                <w:iCs/>
                <w:sz w:val="24"/>
                <w:szCs w:val="24"/>
                <w:lang w:val="en-US"/>
              </w:rPr>
              <w:t>24</w:t>
            </w:r>
          </w:p>
        </w:tc>
      </w:tr>
    </w:tbl>
    <w:p w14:paraId="336B9D3C" w14:textId="77777777" w:rsidR="00182316" w:rsidRPr="00134D15" w:rsidRDefault="00182316" w:rsidP="00A93ABE">
      <w:pPr>
        <w:spacing w:after="0" w:line="240" w:lineRule="auto"/>
        <w:ind w:firstLine="720"/>
        <w:jc w:val="both"/>
        <w:rPr>
          <w:rFonts w:ascii="Tahoma" w:eastAsia="Times New Roman" w:hAnsi="Tahoma" w:cs="Tahoma"/>
          <w:snapToGrid w:val="0"/>
          <w:color w:val="191919"/>
          <w:sz w:val="24"/>
          <w:szCs w:val="24"/>
        </w:rPr>
      </w:pPr>
    </w:p>
    <w:p w14:paraId="427BC3CA" w14:textId="7A45E1F8" w:rsidR="00182316" w:rsidRPr="00134D15" w:rsidRDefault="00D71727"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182316" w:rsidRPr="00134D15">
        <w:rPr>
          <w:rFonts w:ascii="Tahoma" w:eastAsia="Times New Roman" w:hAnsi="Tahoma" w:cs="Tahoma"/>
          <w:snapToGrid w:val="0"/>
          <w:color w:val="191919"/>
          <w:sz w:val="24"/>
          <w:szCs w:val="24"/>
        </w:rPr>
        <w:t>reserves the right to amend the above timetable.</w:t>
      </w:r>
    </w:p>
    <w:p w14:paraId="2112F0AE" w14:textId="77777777" w:rsidR="00182316" w:rsidRPr="00134D15" w:rsidRDefault="00182316" w:rsidP="00A93ABE">
      <w:pPr>
        <w:spacing w:after="100" w:afterAutospacing="1" w:line="240" w:lineRule="auto"/>
        <w:jc w:val="both"/>
        <w:rPr>
          <w:rFonts w:ascii="Tahoma" w:eastAsia="Times New Roman" w:hAnsi="Tahoma" w:cs="Tahoma"/>
          <w:color w:val="191919"/>
          <w:sz w:val="24"/>
          <w:szCs w:val="24"/>
        </w:rPr>
      </w:pPr>
    </w:p>
    <w:p w14:paraId="6EA803F2" w14:textId="77777777" w:rsidR="00620A75" w:rsidRPr="00134D15" w:rsidRDefault="00620A75" w:rsidP="002F409E">
      <w:pPr>
        <w:spacing w:after="0"/>
        <w:jc w:val="both"/>
        <w:rPr>
          <w:rFonts w:ascii="Tahoma" w:eastAsia="Times New Roman" w:hAnsi="Tahoma" w:cs="Tahoma"/>
          <w:color w:val="191919"/>
        </w:rPr>
      </w:pPr>
    </w:p>
    <w:p w14:paraId="3EAC58B8" w14:textId="77777777" w:rsidR="00620A75" w:rsidRPr="00134D15" w:rsidRDefault="00620A75" w:rsidP="002F409E">
      <w:pPr>
        <w:spacing w:after="0"/>
        <w:jc w:val="both"/>
        <w:rPr>
          <w:rFonts w:ascii="Tahoma" w:eastAsia="Times New Roman" w:hAnsi="Tahoma" w:cs="Tahoma"/>
          <w:color w:val="191919"/>
        </w:rPr>
      </w:pPr>
    </w:p>
    <w:p w14:paraId="74D463C8" w14:textId="77777777" w:rsidR="00620A75" w:rsidRPr="00134D15" w:rsidRDefault="00620A75" w:rsidP="002F409E">
      <w:pPr>
        <w:spacing w:after="0"/>
        <w:jc w:val="both"/>
        <w:rPr>
          <w:rFonts w:ascii="Tahoma" w:eastAsia="Times New Roman" w:hAnsi="Tahoma" w:cs="Tahoma"/>
          <w:color w:val="191919"/>
        </w:rPr>
        <w:sectPr w:rsidR="00620A75" w:rsidRPr="00134D15" w:rsidSect="009B38B1">
          <w:pgSz w:w="11906" w:h="16838"/>
          <w:pgMar w:top="1440" w:right="1440" w:bottom="1440" w:left="1440" w:header="708" w:footer="708" w:gutter="0"/>
          <w:cols w:space="708"/>
          <w:docGrid w:linePitch="360"/>
        </w:sectPr>
      </w:pPr>
    </w:p>
    <w:p w14:paraId="1304E0CD" w14:textId="77777777" w:rsidR="00620A75" w:rsidRPr="00134D15" w:rsidRDefault="00620A75" w:rsidP="00A93ABE">
      <w:pPr>
        <w:keepNext/>
        <w:numPr>
          <w:ilvl w:val="0"/>
          <w:numId w:val="1"/>
        </w:numPr>
        <w:spacing w:after="0" w:line="240" w:lineRule="auto"/>
        <w:ind w:left="709" w:hanging="709"/>
        <w:jc w:val="both"/>
        <w:outlineLvl w:val="2"/>
        <w:rPr>
          <w:rFonts w:ascii="Tahoma" w:eastAsia="Times New Roman" w:hAnsi="Tahoma" w:cs="Tahoma"/>
          <w:b/>
          <w:bCs/>
          <w:color w:val="191919"/>
          <w:sz w:val="24"/>
          <w:u w:val="single"/>
          <w:lang w:eastAsia="en-GB"/>
        </w:rPr>
      </w:pPr>
      <w:bookmarkStart w:id="69" w:name="_Toc361659426"/>
      <w:r w:rsidRPr="00134D15">
        <w:rPr>
          <w:rFonts w:ascii="Tahoma" w:eastAsia="Times New Roman" w:hAnsi="Tahoma" w:cs="Tahoma"/>
          <w:b/>
          <w:bCs/>
          <w:color w:val="191919"/>
          <w:sz w:val="24"/>
          <w:u w:val="single"/>
          <w:lang w:eastAsia="en-GB"/>
        </w:rPr>
        <w:t xml:space="preserve">Bid </w:t>
      </w:r>
      <w:r w:rsidR="003D0A03" w:rsidRPr="00134D15">
        <w:rPr>
          <w:rFonts w:ascii="Tahoma" w:eastAsia="Times New Roman" w:hAnsi="Tahoma" w:cs="Tahoma"/>
          <w:b/>
          <w:bCs/>
          <w:color w:val="191919"/>
          <w:sz w:val="24"/>
          <w:u w:val="single"/>
          <w:lang w:eastAsia="en-GB"/>
        </w:rPr>
        <w:t xml:space="preserve">Return </w:t>
      </w:r>
      <w:r w:rsidRPr="00134D15">
        <w:rPr>
          <w:rFonts w:ascii="Tahoma" w:eastAsia="Times New Roman" w:hAnsi="Tahoma" w:cs="Tahoma"/>
          <w:b/>
          <w:bCs/>
          <w:color w:val="191919"/>
          <w:sz w:val="24"/>
          <w:u w:val="single"/>
          <w:lang w:eastAsia="en-GB"/>
        </w:rPr>
        <w:t>Requirements</w:t>
      </w:r>
      <w:bookmarkEnd w:id="69"/>
    </w:p>
    <w:p w14:paraId="3D30D6BD" w14:textId="77777777" w:rsidR="00620A75" w:rsidRPr="00134D15" w:rsidRDefault="00620A75" w:rsidP="00A93ABE">
      <w:pPr>
        <w:spacing w:after="0" w:line="240" w:lineRule="auto"/>
        <w:jc w:val="both"/>
        <w:rPr>
          <w:rFonts w:ascii="Tahoma" w:eastAsia="Times New Roman" w:hAnsi="Tahoma" w:cs="Tahoma"/>
          <w:color w:val="191919"/>
          <w:sz w:val="28"/>
          <w:szCs w:val="24"/>
        </w:rPr>
      </w:pPr>
    </w:p>
    <w:p w14:paraId="15AAE854" w14:textId="77777777" w:rsidR="00620A75" w:rsidRPr="00134D15" w:rsidRDefault="00620A75" w:rsidP="00A93ABE">
      <w:pPr>
        <w:keepNext/>
        <w:numPr>
          <w:ilvl w:val="1"/>
          <w:numId w:val="1"/>
        </w:numPr>
        <w:spacing w:after="0" w:line="240" w:lineRule="auto"/>
        <w:ind w:left="709" w:hanging="709"/>
        <w:jc w:val="both"/>
        <w:outlineLvl w:val="2"/>
        <w:rPr>
          <w:rFonts w:ascii="Tahoma" w:eastAsia="Times New Roman" w:hAnsi="Tahoma" w:cs="Tahoma"/>
          <w:b/>
          <w:bCs/>
          <w:color w:val="191919"/>
          <w:sz w:val="24"/>
          <w:lang w:eastAsia="en-GB"/>
        </w:rPr>
      </w:pPr>
      <w:bookmarkStart w:id="70" w:name="_Toc361659427"/>
      <w:r w:rsidRPr="00134D15">
        <w:rPr>
          <w:rFonts w:ascii="Tahoma" w:eastAsia="Times New Roman" w:hAnsi="Tahoma" w:cs="Tahoma"/>
          <w:b/>
          <w:bCs/>
          <w:color w:val="191919"/>
          <w:sz w:val="24"/>
          <w:lang w:eastAsia="en-GB"/>
        </w:rPr>
        <w:t>General</w:t>
      </w:r>
      <w:bookmarkEnd w:id="70"/>
      <w:r w:rsidRPr="00134D15">
        <w:rPr>
          <w:rFonts w:ascii="Tahoma" w:eastAsia="Times New Roman" w:hAnsi="Tahoma" w:cs="Tahoma"/>
          <w:b/>
          <w:bCs/>
          <w:color w:val="191919"/>
          <w:sz w:val="24"/>
          <w:lang w:eastAsia="en-GB"/>
        </w:rPr>
        <w:t xml:space="preserve"> </w:t>
      </w:r>
    </w:p>
    <w:p w14:paraId="7FAD2C8B" w14:textId="650F65C9" w:rsidR="00620A75" w:rsidRPr="00134D15" w:rsidRDefault="00620A75" w:rsidP="00A93ABE">
      <w:pPr>
        <w:spacing w:after="0" w:line="240" w:lineRule="auto"/>
        <w:ind w:left="720"/>
        <w:jc w:val="both"/>
        <w:rPr>
          <w:rFonts w:ascii="Tahoma" w:eastAsia="Times New Roman" w:hAnsi="Tahoma" w:cs="Tahoma"/>
          <w:snapToGrid w:val="0"/>
          <w:color w:val="191919"/>
          <w:sz w:val="24"/>
          <w:szCs w:val="24"/>
        </w:rPr>
      </w:pPr>
      <w:bookmarkStart w:id="71" w:name="_Toc355016694"/>
      <w:bookmarkEnd w:id="71"/>
      <w:r w:rsidRPr="00134D15">
        <w:rPr>
          <w:rFonts w:ascii="Tahoma" w:eastAsia="Times New Roman" w:hAnsi="Tahoma" w:cs="Tahoma"/>
          <w:snapToGrid w:val="0"/>
          <w:color w:val="191919"/>
          <w:sz w:val="24"/>
          <w:szCs w:val="24"/>
        </w:rPr>
        <w:t xml:space="preserve">This </w:t>
      </w:r>
      <w:r w:rsidR="005A6543" w:rsidRPr="00134D15">
        <w:rPr>
          <w:rFonts w:ascii="Tahoma" w:eastAsia="Times New Roman" w:hAnsi="Tahoma" w:cs="Tahoma"/>
          <w:snapToGrid w:val="0"/>
          <w:color w:val="191919"/>
          <w:sz w:val="24"/>
          <w:szCs w:val="24"/>
        </w:rPr>
        <w:t>Section</w:t>
      </w:r>
      <w:r w:rsidRPr="00134D15">
        <w:rPr>
          <w:rFonts w:ascii="Tahoma" w:eastAsia="Times New Roman" w:hAnsi="Tahoma" w:cs="Tahoma"/>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The process is intended to:</w:t>
      </w:r>
    </w:p>
    <w:p w14:paraId="64FEDB92" w14:textId="702C6175" w:rsidR="00620A75" w:rsidRPr="00134D15" w:rsidRDefault="00620A75" w:rsidP="00854DB3">
      <w:pPr>
        <w:widowControl w:val="0"/>
        <w:numPr>
          <w:ilvl w:val="1"/>
          <w:numId w:val="4"/>
        </w:numPr>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assist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in choosing the most economically advantageous bid;</w:t>
      </w:r>
    </w:p>
    <w:p w14:paraId="203A5917" w14:textId="590EA458" w:rsidR="00620A75" w:rsidRPr="00134D15" w:rsidRDefault="00620A75" w:rsidP="00854DB3">
      <w:pPr>
        <w:widowControl w:val="0"/>
        <w:numPr>
          <w:ilvl w:val="1"/>
          <w:numId w:val="4"/>
        </w:numPr>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make clear the requirements with which Bidders must comply and the basis on whi</w:t>
      </w:r>
      <w:r w:rsidR="00B90DA4" w:rsidRPr="00134D15">
        <w:rPr>
          <w:rFonts w:ascii="Tahoma" w:eastAsia="Times New Roman" w:hAnsi="Tahoma" w:cs="Tahoma"/>
          <w:snapToGrid w:val="0"/>
          <w:color w:val="191919"/>
          <w:sz w:val="24"/>
          <w:szCs w:val="24"/>
        </w:rPr>
        <w:t xml:space="preserve">ch the bids </w:t>
      </w:r>
      <w:r w:rsidR="000D7042" w:rsidRPr="00134D15">
        <w:rPr>
          <w:rFonts w:ascii="Tahoma" w:eastAsia="Times New Roman" w:hAnsi="Tahoma" w:cs="Tahoma"/>
          <w:snapToGrid w:val="0"/>
          <w:color w:val="191919"/>
          <w:sz w:val="24"/>
          <w:szCs w:val="24"/>
        </w:rPr>
        <w:t>shall</w:t>
      </w:r>
      <w:r w:rsidR="00B90DA4" w:rsidRPr="00134D15">
        <w:rPr>
          <w:rFonts w:ascii="Tahoma" w:eastAsia="Times New Roman" w:hAnsi="Tahoma" w:cs="Tahoma"/>
          <w:snapToGrid w:val="0"/>
          <w:color w:val="191919"/>
          <w:sz w:val="24"/>
          <w:szCs w:val="24"/>
        </w:rPr>
        <w:t xml:space="preserve"> be evaluated; </w:t>
      </w:r>
      <w:r w:rsidRPr="00134D15">
        <w:rPr>
          <w:rFonts w:ascii="Tahoma" w:eastAsia="Times New Roman" w:hAnsi="Tahoma" w:cs="Tahoma"/>
          <w:snapToGrid w:val="0"/>
          <w:color w:val="191919"/>
          <w:sz w:val="24"/>
          <w:szCs w:val="24"/>
        </w:rPr>
        <w:t>and</w:t>
      </w:r>
    </w:p>
    <w:p w14:paraId="79789427" w14:textId="77777777" w:rsidR="00620A75" w:rsidRPr="00134D15" w:rsidRDefault="00620A75" w:rsidP="00854DB3">
      <w:pPr>
        <w:widowControl w:val="0"/>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maintain competition throughout.</w:t>
      </w:r>
    </w:p>
    <w:p w14:paraId="21D8A357" w14:textId="77777777" w:rsidR="00871E01" w:rsidRPr="00134D15" w:rsidRDefault="00871E01" w:rsidP="00A93ABE">
      <w:pPr>
        <w:spacing w:after="0" w:line="240" w:lineRule="auto"/>
        <w:jc w:val="both"/>
        <w:rPr>
          <w:rFonts w:ascii="Tahoma" w:eastAsia="Times New Roman" w:hAnsi="Tahoma" w:cs="Tahoma"/>
          <w:color w:val="191919"/>
          <w:sz w:val="24"/>
        </w:rPr>
      </w:pPr>
    </w:p>
    <w:p w14:paraId="0EFF0E29" w14:textId="3001C3D0" w:rsidR="00871E01" w:rsidRPr="00134D15" w:rsidRDefault="00871E01" w:rsidP="00A93ABE">
      <w:pPr>
        <w:spacing w:after="0" w:line="240" w:lineRule="auto"/>
        <w:ind w:left="720"/>
        <w:jc w:val="both"/>
        <w:rPr>
          <w:rFonts w:ascii="Tahoma" w:eastAsia="Times New Roman" w:hAnsi="Tahoma" w:cs="Tahoma"/>
          <w:bCs/>
          <w:snapToGrid w:val="0"/>
          <w:color w:val="191919"/>
          <w:sz w:val="24"/>
          <w:szCs w:val="24"/>
        </w:rPr>
      </w:pPr>
      <w:r w:rsidRPr="00134D15">
        <w:rPr>
          <w:rFonts w:ascii="Tahoma" w:eastAsia="Times New Roman" w:hAnsi="Tahoma" w:cs="Tahoma"/>
          <w:snapToGrid w:val="0"/>
          <w:color w:val="191919"/>
          <w:sz w:val="24"/>
          <w:szCs w:val="24"/>
        </w:rPr>
        <w:t>If a Bidder does not comply wit</w:t>
      </w:r>
      <w:r w:rsidR="00DA1477" w:rsidRPr="00134D15">
        <w:rPr>
          <w:rFonts w:ascii="Tahoma" w:eastAsia="Times New Roman" w:hAnsi="Tahoma" w:cs="Tahoma"/>
          <w:snapToGrid w:val="0"/>
          <w:color w:val="191919"/>
          <w:sz w:val="24"/>
          <w:szCs w:val="24"/>
        </w:rPr>
        <w:t xml:space="preserve">h the requirements as set out at </w:t>
      </w:r>
      <w:r w:rsidR="00D90538" w:rsidRPr="00134D15">
        <w:rPr>
          <w:rFonts w:ascii="Tahoma" w:eastAsia="Times New Roman" w:hAnsi="Tahoma" w:cs="Tahoma"/>
          <w:snapToGrid w:val="0"/>
          <w:color w:val="191919"/>
          <w:sz w:val="24"/>
          <w:szCs w:val="24"/>
        </w:rPr>
        <w:t>this Section 4</w:t>
      </w:r>
      <w:r w:rsidRPr="00134D15">
        <w:rPr>
          <w:rFonts w:ascii="Tahoma" w:eastAsia="Times New Roman" w:hAnsi="Tahoma" w:cs="Tahoma"/>
          <w:snapToGrid w:val="0"/>
          <w:color w:val="191919"/>
          <w:sz w:val="24"/>
          <w:szCs w:val="24"/>
        </w:rPr>
        <w:t xml:space="preserv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may (in its sole discretion) disqualify the Bidder from the competition.</w:t>
      </w:r>
    </w:p>
    <w:p w14:paraId="69CEEE4B"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4298A450" w14:textId="7DF7AFAC"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bid and any supporting documentation should be appropriately cross-referenced to this ITT. Bids should be as clear and concise as possible, in order to enable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to evaluate bids in accordance with this ITT. </w:t>
      </w:r>
    </w:p>
    <w:p w14:paraId="74E46E92"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7A72CB40" w14:textId="6C7AD27A" w:rsidR="00871E01" w:rsidRPr="00134D15" w:rsidRDefault="00871E01" w:rsidP="00A93ABE">
      <w:pPr>
        <w:spacing w:after="0" w:line="240" w:lineRule="auto"/>
        <w:ind w:left="709"/>
        <w:contextualSpacing/>
        <w:jc w:val="both"/>
        <w:rPr>
          <w:rFonts w:ascii="Tahoma" w:eastAsia="Times New Roman" w:hAnsi="Tahoma" w:cs="Tahoma"/>
          <w:color w:val="191919"/>
          <w:sz w:val="28"/>
          <w:szCs w:val="24"/>
          <w:lang w:eastAsia="en-GB"/>
        </w:rPr>
      </w:pPr>
      <w:r w:rsidRPr="00134D15">
        <w:rPr>
          <w:rFonts w:ascii="Tahoma" w:eastAsia="Times New Roman" w:hAnsi="Tahoma" w:cs="Tahoma"/>
          <w:color w:val="191919"/>
          <w:sz w:val="24"/>
        </w:rPr>
        <w:t xml:space="preserve">Bidders shall confine each response to the question being asked.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rPr>
        <w:t xml:space="preserve"> </w:t>
      </w:r>
      <w:r w:rsidR="000D7042" w:rsidRPr="00134D15">
        <w:rPr>
          <w:rFonts w:ascii="Tahoma" w:eastAsia="Times New Roman" w:hAnsi="Tahoma" w:cs="Tahoma"/>
          <w:color w:val="191919"/>
          <w:sz w:val="24"/>
        </w:rPr>
        <w:t>shall</w:t>
      </w:r>
      <w:r w:rsidRPr="00134D15">
        <w:rPr>
          <w:rFonts w:ascii="Tahoma" w:eastAsia="Times New Roman" w:hAnsi="Tahoma" w:cs="Tahoma"/>
          <w:color w:val="191919"/>
          <w:sz w:val="24"/>
        </w:rPr>
        <w:t xml:space="preserve"> only evaluate each response against the relevant question. Any Bidder response that is applicable to more than one question shall be repeated as necessary.   </w:t>
      </w:r>
    </w:p>
    <w:p w14:paraId="20EC4BF7"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242B03FF" w14:textId="1D87FFD1" w:rsidR="00EE4452" w:rsidRPr="00134D15" w:rsidRDefault="00EE4452" w:rsidP="00A93ABE">
      <w:pPr>
        <w:widowControl w:val="0"/>
        <w:autoSpaceDE w:val="0"/>
        <w:autoSpaceDN w:val="0"/>
        <w:adjustRightInd w:val="0"/>
        <w:spacing w:after="0" w:line="240" w:lineRule="auto"/>
        <w:ind w:left="720"/>
        <w:jc w:val="both"/>
        <w:rPr>
          <w:rFonts w:ascii="Tahoma" w:eastAsia="Times New Roman" w:hAnsi="Tahoma" w:cs="Tahoma"/>
          <w:snapToGrid w:val="0"/>
          <w:sz w:val="24"/>
          <w:szCs w:val="20"/>
          <w:lang w:val="en-US"/>
        </w:rPr>
      </w:pPr>
      <w:r w:rsidRPr="00134D15">
        <w:rPr>
          <w:rFonts w:ascii="Tahoma" w:eastAsia="Times New Roman" w:hAnsi="Tahoma" w:cs="Tahoma"/>
          <w:snapToGrid w:val="0"/>
          <w:sz w:val="24"/>
          <w:szCs w:val="20"/>
          <w:lang w:val="en-US"/>
        </w:rPr>
        <w:t xml:space="preserve">Any question response exceeding the designated limit </w:t>
      </w:r>
      <w:r w:rsidR="000D7042" w:rsidRPr="00134D15">
        <w:rPr>
          <w:rFonts w:ascii="Tahoma" w:eastAsia="Times New Roman" w:hAnsi="Tahoma" w:cs="Tahoma"/>
          <w:snapToGrid w:val="0"/>
          <w:sz w:val="24"/>
          <w:szCs w:val="20"/>
          <w:lang w:val="en-US"/>
        </w:rPr>
        <w:t>shall</w:t>
      </w:r>
      <w:r w:rsidRPr="00134D15">
        <w:rPr>
          <w:rFonts w:ascii="Tahoma" w:eastAsia="Times New Roman" w:hAnsi="Tahoma" w:cs="Tahoma"/>
          <w:snapToGrid w:val="0"/>
          <w:sz w:val="24"/>
          <w:szCs w:val="20"/>
          <w:lang w:val="en-US"/>
        </w:rPr>
        <w:t xml:space="preserve"> be disregarded beyond that limit. </w:t>
      </w:r>
    </w:p>
    <w:p w14:paraId="21450922" w14:textId="77777777" w:rsidR="00EE4452" w:rsidRPr="00134D15" w:rsidRDefault="00EE4452" w:rsidP="00A93ABE">
      <w:pPr>
        <w:spacing w:after="0" w:line="240" w:lineRule="auto"/>
        <w:ind w:left="720"/>
        <w:jc w:val="both"/>
        <w:rPr>
          <w:rFonts w:ascii="Tahoma" w:eastAsia="Times New Roman" w:hAnsi="Tahoma" w:cs="Tahoma"/>
          <w:snapToGrid w:val="0"/>
          <w:color w:val="191919"/>
          <w:sz w:val="24"/>
          <w:szCs w:val="24"/>
        </w:rPr>
      </w:pPr>
    </w:p>
    <w:p w14:paraId="707C195E" w14:textId="70BDB595"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All bids shall be submitted in English. Bidders are </w:t>
      </w:r>
      <w:r w:rsidR="002353A4" w:rsidRPr="00134D15">
        <w:rPr>
          <w:rFonts w:ascii="Tahoma" w:eastAsia="Times New Roman" w:hAnsi="Tahoma" w:cs="Tahoma"/>
          <w:snapToGrid w:val="0"/>
          <w:color w:val="191919"/>
          <w:sz w:val="24"/>
          <w:szCs w:val="24"/>
        </w:rPr>
        <w:t>reminded that Variant B</w:t>
      </w:r>
      <w:r w:rsidR="0062705D">
        <w:rPr>
          <w:rFonts w:ascii="Tahoma" w:eastAsia="Times New Roman" w:hAnsi="Tahoma" w:cs="Tahoma"/>
          <w:snapToGrid w:val="0"/>
          <w:color w:val="191919"/>
          <w:sz w:val="24"/>
          <w:szCs w:val="24"/>
        </w:rPr>
        <w:t>ids shall not</w:t>
      </w:r>
      <w:r w:rsidRPr="00134D15">
        <w:rPr>
          <w:rFonts w:ascii="Tahoma" w:eastAsia="Times New Roman" w:hAnsi="Tahoma" w:cs="Tahoma"/>
          <w:snapToGrid w:val="0"/>
          <w:color w:val="191919"/>
          <w:sz w:val="24"/>
          <w:szCs w:val="24"/>
        </w:rPr>
        <w:t xml:space="preserve"> be accepted.</w:t>
      </w:r>
    </w:p>
    <w:p w14:paraId="63E617F1"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0D316EDE"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All pricing should be </w:t>
      </w:r>
      <w:r w:rsidRPr="00134D15">
        <w:rPr>
          <w:rFonts w:ascii="Tahoma" w:eastAsia="Times New Roman" w:hAnsi="Tahoma" w:cs="Tahoma"/>
          <w:b/>
          <w:snapToGrid w:val="0"/>
          <w:color w:val="191919"/>
          <w:sz w:val="24"/>
          <w:szCs w:val="24"/>
          <w:u w:val="single"/>
        </w:rPr>
        <w:t>exclusive</w:t>
      </w:r>
      <w:r w:rsidRPr="00134D15">
        <w:rPr>
          <w:rFonts w:ascii="Tahoma" w:eastAsia="Times New Roman" w:hAnsi="Tahoma" w:cs="Tahoma"/>
          <w:snapToGrid w:val="0"/>
          <w:color w:val="191919"/>
          <w:sz w:val="24"/>
          <w:szCs w:val="24"/>
        </w:rPr>
        <w:t xml:space="preserve"> of Value Added Tax (VAT).</w:t>
      </w:r>
    </w:p>
    <w:p w14:paraId="3C76E6DB" w14:textId="77777777" w:rsidR="00871E01" w:rsidRPr="00134D15" w:rsidRDefault="00871E01" w:rsidP="00A93ABE">
      <w:pPr>
        <w:widowControl w:val="0"/>
        <w:autoSpaceDE w:val="0"/>
        <w:autoSpaceDN w:val="0"/>
        <w:adjustRightInd w:val="0"/>
        <w:spacing w:after="0" w:line="240" w:lineRule="auto"/>
        <w:jc w:val="both"/>
        <w:rPr>
          <w:rFonts w:ascii="Tahoma" w:eastAsia="Times New Roman" w:hAnsi="Tahoma" w:cs="Tahoma"/>
          <w:snapToGrid w:val="0"/>
          <w:sz w:val="24"/>
          <w:szCs w:val="20"/>
          <w:lang w:val="en-US"/>
        </w:rPr>
      </w:pPr>
    </w:p>
    <w:p w14:paraId="38833FD8" w14:textId="77777777" w:rsidR="00871E01" w:rsidRPr="00134D15" w:rsidRDefault="00871E01" w:rsidP="00A93ABE">
      <w:pPr>
        <w:keepNext/>
        <w:numPr>
          <w:ilvl w:val="1"/>
          <w:numId w:val="1"/>
        </w:numPr>
        <w:spacing w:after="0" w:line="240" w:lineRule="auto"/>
        <w:ind w:left="709" w:hanging="709"/>
        <w:jc w:val="both"/>
        <w:outlineLvl w:val="2"/>
        <w:rPr>
          <w:rFonts w:ascii="Tahoma" w:eastAsia="Times New Roman" w:hAnsi="Tahoma" w:cs="Tahoma"/>
          <w:b/>
          <w:bCs/>
          <w:color w:val="191919"/>
          <w:sz w:val="24"/>
          <w:lang w:eastAsia="en-GB"/>
        </w:rPr>
      </w:pPr>
      <w:bookmarkStart w:id="72" w:name="_Toc361659428"/>
      <w:r w:rsidRPr="00134D15">
        <w:rPr>
          <w:rFonts w:ascii="Tahoma" w:eastAsia="Times New Roman" w:hAnsi="Tahoma" w:cs="Tahoma"/>
          <w:b/>
          <w:bCs/>
          <w:snapToGrid w:val="0"/>
          <w:color w:val="191919"/>
          <w:sz w:val="24"/>
          <w:lang w:val="en-US" w:eastAsia="en-GB"/>
        </w:rPr>
        <w:t>Content of bids</w:t>
      </w:r>
      <w:bookmarkEnd w:id="72"/>
    </w:p>
    <w:p w14:paraId="72FE7E8E" w14:textId="77777777" w:rsidR="003D0A03" w:rsidRPr="00134D15" w:rsidRDefault="003D0A03" w:rsidP="003D0A03">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All bids must consist of the following items/documents:</w:t>
      </w:r>
    </w:p>
    <w:p w14:paraId="39568EDB" w14:textId="77777777" w:rsidR="003D0A03" w:rsidRPr="00134D15" w:rsidRDefault="003D0A03" w:rsidP="003D0A03">
      <w:pPr>
        <w:keepNext/>
        <w:spacing w:after="0" w:line="240" w:lineRule="auto"/>
        <w:jc w:val="both"/>
        <w:outlineLvl w:val="2"/>
        <w:rPr>
          <w:rFonts w:ascii="Tahoma" w:eastAsia="Times New Roman" w:hAnsi="Tahoma" w:cs="Tahoma"/>
          <w:b/>
          <w:bCs/>
          <w:color w:val="191919"/>
          <w:sz w:val="24"/>
          <w:lang w:eastAsia="en-GB"/>
        </w:rPr>
      </w:pPr>
    </w:p>
    <w:p w14:paraId="48B33A21" w14:textId="026C88D6" w:rsidR="00871E01"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73" w:name="_Toc464111844"/>
      <w:bookmarkStart w:id="74" w:name="_Toc464112309"/>
      <w:bookmarkStart w:id="75" w:name="_Toc466114334"/>
      <w:bookmarkStart w:id="76" w:name="_Toc491177937"/>
      <w:bookmarkStart w:id="77" w:name="_Toc505154383"/>
      <w:bookmarkStart w:id="78" w:name="_Toc508370523"/>
      <w:bookmarkStart w:id="79" w:name="_Toc520377475"/>
      <w:r w:rsidRPr="00134D15">
        <w:rPr>
          <w:rFonts w:ascii="Tahoma" w:eastAsia="Times New Roman" w:hAnsi="Tahoma" w:cs="Tahoma"/>
          <w:snapToGrid w:val="0"/>
          <w:color w:val="191919"/>
          <w:sz w:val="24"/>
          <w:szCs w:val="24"/>
        </w:rPr>
        <w:t xml:space="preserve">Confirmation of </w:t>
      </w:r>
      <w:r w:rsidR="00EC3405" w:rsidRPr="00134D15">
        <w:rPr>
          <w:rFonts w:ascii="Tahoma" w:eastAsia="Times New Roman" w:hAnsi="Tahoma" w:cs="Tahoma"/>
          <w:snapToGrid w:val="0"/>
          <w:color w:val="191919"/>
          <w:sz w:val="24"/>
          <w:szCs w:val="24"/>
        </w:rPr>
        <w:t xml:space="preserve">unconditional </w:t>
      </w:r>
      <w:r w:rsidR="005E6E64" w:rsidRPr="00134D15">
        <w:rPr>
          <w:rFonts w:ascii="Tahoma" w:eastAsia="Times New Roman" w:hAnsi="Tahoma" w:cs="Tahoma"/>
          <w:snapToGrid w:val="0"/>
          <w:color w:val="191919"/>
          <w:sz w:val="24"/>
          <w:szCs w:val="24"/>
        </w:rPr>
        <w:t xml:space="preserve">acceptance of the </w:t>
      </w:r>
      <w:r w:rsidR="004E2A96" w:rsidRPr="00134D15">
        <w:rPr>
          <w:rFonts w:ascii="Tahoma" w:eastAsia="Times New Roman" w:hAnsi="Tahoma" w:cs="Tahoma"/>
          <w:snapToGrid w:val="0"/>
          <w:color w:val="191919"/>
          <w:sz w:val="24"/>
          <w:szCs w:val="24"/>
        </w:rPr>
        <w:t>Specification</w:t>
      </w:r>
      <w:r w:rsidRPr="00134D15">
        <w:rPr>
          <w:rFonts w:ascii="Tahoma" w:eastAsia="Times New Roman" w:hAnsi="Tahoma" w:cs="Tahoma"/>
          <w:snapToGrid w:val="0"/>
          <w:color w:val="191919"/>
          <w:sz w:val="24"/>
          <w:szCs w:val="24"/>
        </w:rPr>
        <w:t xml:space="preserve"> </w:t>
      </w:r>
      <w:r w:rsidR="00E165BC" w:rsidRPr="00134D15">
        <w:rPr>
          <w:rFonts w:ascii="Tahoma" w:eastAsia="Times New Roman" w:hAnsi="Tahoma" w:cs="Tahoma"/>
          <w:snapToGrid w:val="0"/>
          <w:color w:val="191919"/>
          <w:sz w:val="24"/>
          <w:szCs w:val="24"/>
        </w:rPr>
        <w:t xml:space="preserve">as set out </w:t>
      </w:r>
      <w:r w:rsidR="00EC3405" w:rsidRPr="00134D15">
        <w:rPr>
          <w:rFonts w:ascii="Tahoma" w:eastAsia="Times New Roman" w:hAnsi="Tahoma" w:cs="Tahoma"/>
          <w:snapToGrid w:val="0"/>
          <w:color w:val="191919"/>
          <w:sz w:val="24"/>
          <w:szCs w:val="24"/>
        </w:rPr>
        <w:tab/>
      </w:r>
      <w:r w:rsidR="00E165BC" w:rsidRPr="00134D15">
        <w:rPr>
          <w:rFonts w:ascii="Tahoma" w:eastAsia="Times New Roman" w:hAnsi="Tahoma" w:cs="Tahoma"/>
          <w:snapToGrid w:val="0"/>
          <w:color w:val="191919"/>
          <w:sz w:val="24"/>
          <w:szCs w:val="24"/>
        </w:rPr>
        <w:t xml:space="preserve">at </w:t>
      </w:r>
      <w:r w:rsidR="00D379FB" w:rsidRPr="00134D15">
        <w:rPr>
          <w:rFonts w:ascii="Tahoma" w:eastAsia="Times New Roman" w:hAnsi="Tahoma" w:cs="Tahoma"/>
          <w:snapToGrid w:val="0"/>
          <w:color w:val="191919"/>
          <w:sz w:val="24"/>
          <w:szCs w:val="24"/>
        </w:rPr>
        <w:t xml:space="preserve">Appendix </w:t>
      </w:r>
      <w:r w:rsidR="004E2A96" w:rsidRPr="00134D15">
        <w:rPr>
          <w:rFonts w:ascii="Tahoma" w:eastAsia="Times New Roman" w:hAnsi="Tahoma" w:cs="Tahoma"/>
          <w:snapToGrid w:val="0"/>
          <w:color w:val="191919"/>
          <w:sz w:val="24"/>
          <w:szCs w:val="24"/>
        </w:rPr>
        <w:t>1</w:t>
      </w:r>
      <w:r w:rsidR="00E165BC" w:rsidRPr="00134D15">
        <w:rPr>
          <w:rFonts w:ascii="Tahoma" w:eastAsia="Times New Roman" w:hAnsi="Tahoma" w:cs="Tahoma"/>
          <w:snapToGrid w:val="0"/>
          <w:color w:val="191919"/>
          <w:sz w:val="24"/>
          <w:szCs w:val="24"/>
        </w:rPr>
        <w:t xml:space="preserve"> </w:t>
      </w:r>
      <w:r w:rsidRPr="00134D15">
        <w:rPr>
          <w:rFonts w:ascii="Tahoma" w:eastAsia="Times New Roman" w:hAnsi="Tahoma" w:cs="Tahoma"/>
          <w:snapToGrid w:val="0"/>
          <w:color w:val="191919"/>
          <w:sz w:val="24"/>
          <w:szCs w:val="24"/>
        </w:rPr>
        <w:t xml:space="preserve">and </w:t>
      </w:r>
      <w:r w:rsidR="00DA1477" w:rsidRPr="00134D15">
        <w:rPr>
          <w:rFonts w:ascii="Tahoma" w:eastAsia="Times New Roman" w:hAnsi="Tahoma" w:cs="Tahoma"/>
          <w:snapToGrid w:val="0"/>
          <w:color w:val="191919"/>
          <w:sz w:val="24"/>
          <w:szCs w:val="24"/>
        </w:rPr>
        <w:t xml:space="preserve">the </w:t>
      </w:r>
      <w:r w:rsidR="004E2A96" w:rsidRPr="00134D15">
        <w:rPr>
          <w:rFonts w:ascii="Tahoma" w:eastAsia="Times New Roman" w:hAnsi="Tahoma" w:cs="Tahoma"/>
          <w:snapToGrid w:val="0"/>
          <w:color w:val="191919"/>
          <w:sz w:val="24"/>
          <w:szCs w:val="24"/>
        </w:rPr>
        <w:t>Conditions of Contract as set out at Appendix 6</w:t>
      </w:r>
      <w:r w:rsidR="00B90DA4" w:rsidRPr="00134D15">
        <w:rPr>
          <w:rFonts w:ascii="Tahoma" w:eastAsia="Times New Roman" w:hAnsi="Tahoma" w:cs="Tahoma"/>
          <w:snapToGrid w:val="0"/>
          <w:color w:val="191919"/>
          <w:sz w:val="24"/>
          <w:szCs w:val="24"/>
        </w:rPr>
        <w:t xml:space="preserve">, </w:t>
      </w:r>
      <w:r w:rsidR="00EC3405" w:rsidRPr="00134D15">
        <w:rPr>
          <w:rFonts w:ascii="Tahoma" w:eastAsia="Times New Roman" w:hAnsi="Tahoma" w:cs="Tahoma"/>
          <w:snapToGrid w:val="0"/>
          <w:color w:val="191919"/>
          <w:sz w:val="24"/>
          <w:szCs w:val="24"/>
        </w:rPr>
        <w:tab/>
      </w:r>
      <w:r w:rsidR="00B90DA4" w:rsidRPr="00134D15">
        <w:rPr>
          <w:rFonts w:ascii="Tahoma" w:eastAsia="Times New Roman" w:hAnsi="Tahoma" w:cs="Tahoma"/>
          <w:snapToGrid w:val="0"/>
          <w:color w:val="191919"/>
          <w:sz w:val="24"/>
          <w:szCs w:val="24"/>
        </w:rPr>
        <w:t xml:space="preserve">signed by the authorised signatory submitting the bid on behalf of the </w:t>
      </w:r>
      <w:r w:rsidR="00EC3405" w:rsidRPr="00134D15">
        <w:rPr>
          <w:rFonts w:ascii="Tahoma" w:eastAsia="Times New Roman" w:hAnsi="Tahoma" w:cs="Tahoma"/>
          <w:snapToGrid w:val="0"/>
          <w:color w:val="191919"/>
          <w:sz w:val="24"/>
          <w:szCs w:val="24"/>
        </w:rPr>
        <w:tab/>
      </w:r>
      <w:r w:rsidR="00B90DA4" w:rsidRPr="00134D15">
        <w:rPr>
          <w:rFonts w:ascii="Tahoma" w:eastAsia="Times New Roman" w:hAnsi="Tahoma" w:cs="Tahoma"/>
          <w:snapToGrid w:val="0"/>
          <w:color w:val="191919"/>
          <w:sz w:val="24"/>
          <w:szCs w:val="24"/>
        </w:rPr>
        <w:t>Bidder</w:t>
      </w:r>
      <w:r w:rsidRPr="00134D15">
        <w:rPr>
          <w:rFonts w:ascii="Tahoma" w:eastAsia="Times New Roman" w:hAnsi="Tahoma" w:cs="Tahoma"/>
          <w:snapToGrid w:val="0"/>
          <w:color w:val="191919"/>
          <w:sz w:val="24"/>
          <w:szCs w:val="24"/>
        </w:rPr>
        <w:t>;</w:t>
      </w:r>
      <w:bookmarkEnd w:id="73"/>
      <w:bookmarkEnd w:id="74"/>
      <w:bookmarkEnd w:id="75"/>
      <w:bookmarkEnd w:id="76"/>
      <w:bookmarkEnd w:id="77"/>
      <w:bookmarkEnd w:id="78"/>
      <w:bookmarkEnd w:id="79"/>
    </w:p>
    <w:p w14:paraId="1EC9E446" w14:textId="77777777" w:rsidR="006D020F" w:rsidRPr="00134D15" w:rsidRDefault="006D020F" w:rsidP="006D020F">
      <w:pPr>
        <w:keepNext/>
        <w:spacing w:after="0" w:line="240" w:lineRule="auto"/>
        <w:ind w:left="1224"/>
        <w:jc w:val="both"/>
        <w:outlineLvl w:val="2"/>
        <w:rPr>
          <w:rFonts w:ascii="Tahoma" w:eastAsia="Times New Roman" w:hAnsi="Tahoma" w:cs="Tahoma"/>
          <w:b/>
          <w:bCs/>
          <w:color w:val="191919"/>
          <w:sz w:val="24"/>
          <w:lang w:eastAsia="en-GB"/>
        </w:rPr>
      </w:pPr>
    </w:p>
    <w:p w14:paraId="42471491" w14:textId="6280A145" w:rsidR="006D020F" w:rsidRPr="00134D15" w:rsidRDefault="0054641B" w:rsidP="006D020F">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80" w:name="_Toc464111848"/>
      <w:bookmarkStart w:id="81" w:name="_Toc464112313"/>
      <w:bookmarkStart w:id="82" w:name="_Toc466114335"/>
      <w:bookmarkStart w:id="83" w:name="_Toc491177938"/>
      <w:bookmarkStart w:id="84" w:name="_Toc505154384"/>
      <w:bookmarkStart w:id="85" w:name="_Toc508370524"/>
      <w:bookmarkStart w:id="86" w:name="_Toc520377476"/>
      <w:r w:rsidRPr="00134D15">
        <w:rPr>
          <w:rFonts w:ascii="Tahoma" w:eastAsia="Times New Roman" w:hAnsi="Tahoma" w:cs="Tahoma"/>
          <w:snapToGrid w:val="0"/>
          <w:color w:val="191919"/>
          <w:sz w:val="24"/>
          <w:szCs w:val="24"/>
        </w:rPr>
        <w:t xml:space="preserve">A </w:t>
      </w:r>
      <w:r w:rsidR="006D020F" w:rsidRPr="00134D15">
        <w:rPr>
          <w:rFonts w:ascii="Tahoma" w:eastAsia="Times New Roman" w:hAnsi="Tahoma" w:cs="Tahoma"/>
          <w:snapToGrid w:val="0"/>
          <w:color w:val="191919"/>
          <w:sz w:val="24"/>
          <w:szCs w:val="24"/>
        </w:rPr>
        <w:t>completed Pricing Document set out in Appendix 2;</w:t>
      </w:r>
      <w:bookmarkEnd w:id="80"/>
      <w:bookmarkEnd w:id="81"/>
      <w:bookmarkEnd w:id="82"/>
      <w:bookmarkEnd w:id="83"/>
      <w:bookmarkEnd w:id="84"/>
      <w:bookmarkEnd w:id="85"/>
      <w:bookmarkEnd w:id="86"/>
    </w:p>
    <w:p w14:paraId="3BECCEED" w14:textId="77777777" w:rsidR="003D0A03" w:rsidRPr="00134D15" w:rsidRDefault="003D0A03" w:rsidP="003D0A03">
      <w:pPr>
        <w:keepNext/>
        <w:spacing w:after="0" w:line="240" w:lineRule="auto"/>
        <w:ind w:left="1224"/>
        <w:jc w:val="both"/>
        <w:outlineLvl w:val="2"/>
        <w:rPr>
          <w:rFonts w:ascii="Tahoma" w:eastAsia="Times New Roman" w:hAnsi="Tahoma" w:cs="Tahoma"/>
          <w:b/>
          <w:bCs/>
          <w:color w:val="191919"/>
          <w:sz w:val="24"/>
          <w:lang w:eastAsia="en-GB"/>
        </w:rPr>
      </w:pPr>
    </w:p>
    <w:p w14:paraId="06CB222F" w14:textId="7FE18825" w:rsidR="003D0A03"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87" w:name="_Toc464111845"/>
      <w:bookmarkStart w:id="88" w:name="_Toc464112310"/>
      <w:bookmarkStart w:id="89" w:name="_Toc466114336"/>
      <w:bookmarkStart w:id="90" w:name="_Toc491177939"/>
      <w:bookmarkStart w:id="91" w:name="_Toc505154385"/>
      <w:bookmarkStart w:id="92" w:name="_Toc508370525"/>
      <w:bookmarkStart w:id="93" w:name="_Toc520377477"/>
      <w:r w:rsidRPr="00134D15">
        <w:rPr>
          <w:rFonts w:ascii="Tahoma" w:eastAsia="Times New Roman" w:hAnsi="Tahoma" w:cs="Tahoma"/>
          <w:snapToGrid w:val="0"/>
          <w:color w:val="191919"/>
          <w:sz w:val="24"/>
          <w:szCs w:val="24"/>
        </w:rPr>
        <w:t xml:space="preserve">A </w:t>
      </w:r>
      <w:r w:rsidR="0054641B" w:rsidRPr="00134D15">
        <w:rPr>
          <w:rFonts w:ascii="Tahoma" w:eastAsia="Times New Roman" w:hAnsi="Tahoma" w:cs="Tahoma"/>
          <w:snapToGrid w:val="0"/>
          <w:color w:val="191919"/>
          <w:sz w:val="24"/>
          <w:szCs w:val="24"/>
        </w:rPr>
        <w:t xml:space="preserve">completed </w:t>
      </w:r>
      <w:r w:rsidRPr="00134D15">
        <w:rPr>
          <w:rFonts w:ascii="Tahoma" w:eastAsia="Times New Roman" w:hAnsi="Tahoma" w:cs="Tahoma"/>
          <w:snapToGrid w:val="0"/>
          <w:color w:val="191919"/>
          <w:sz w:val="24"/>
          <w:szCs w:val="24"/>
        </w:rPr>
        <w:t xml:space="preserve">Form of Tender </w:t>
      </w:r>
      <w:r w:rsidR="000B663A" w:rsidRPr="00134D15">
        <w:rPr>
          <w:rFonts w:ascii="Tahoma" w:eastAsia="Times New Roman" w:hAnsi="Tahoma" w:cs="Tahoma"/>
          <w:snapToGrid w:val="0"/>
          <w:color w:val="191919"/>
          <w:sz w:val="24"/>
          <w:szCs w:val="24"/>
        </w:rPr>
        <w:t xml:space="preserve">as set out </w:t>
      </w:r>
      <w:r w:rsidR="00D379FB" w:rsidRPr="00134D15">
        <w:rPr>
          <w:rFonts w:ascii="Tahoma" w:eastAsia="Times New Roman" w:hAnsi="Tahoma" w:cs="Tahoma"/>
          <w:snapToGrid w:val="0"/>
          <w:color w:val="191919"/>
          <w:sz w:val="24"/>
          <w:szCs w:val="24"/>
        </w:rPr>
        <w:t>at Appendix 3</w:t>
      </w:r>
      <w:r w:rsidRPr="00134D15">
        <w:rPr>
          <w:rFonts w:ascii="Tahoma" w:eastAsia="Times New Roman" w:hAnsi="Tahoma" w:cs="Tahoma"/>
          <w:snapToGrid w:val="0"/>
          <w:color w:val="191919"/>
          <w:sz w:val="24"/>
          <w:szCs w:val="24"/>
        </w:rPr>
        <w:t xml:space="preserve"> signed by the </w:t>
      </w:r>
      <w:r w:rsidR="003D0A03"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authorised signatory submitting the bid on behalf of the Bidder;</w:t>
      </w:r>
      <w:bookmarkEnd w:id="87"/>
      <w:bookmarkEnd w:id="88"/>
      <w:bookmarkEnd w:id="89"/>
      <w:bookmarkEnd w:id="90"/>
      <w:bookmarkEnd w:id="91"/>
      <w:bookmarkEnd w:id="92"/>
      <w:bookmarkEnd w:id="93"/>
    </w:p>
    <w:p w14:paraId="39EB0E83" w14:textId="77777777" w:rsidR="006D020F" w:rsidRPr="00134D15" w:rsidRDefault="006D020F" w:rsidP="006D020F">
      <w:pPr>
        <w:keepNext/>
        <w:spacing w:after="0" w:line="240" w:lineRule="auto"/>
        <w:ind w:left="1224"/>
        <w:jc w:val="both"/>
        <w:outlineLvl w:val="2"/>
        <w:rPr>
          <w:rFonts w:ascii="Tahoma" w:eastAsia="Times New Roman" w:hAnsi="Tahoma" w:cs="Tahoma"/>
          <w:b/>
          <w:bCs/>
          <w:color w:val="191919"/>
          <w:sz w:val="24"/>
          <w:lang w:eastAsia="en-GB"/>
        </w:rPr>
      </w:pPr>
    </w:p>
    <w:p w14:paraId="09987C3A" w14:textId="77777777" w:rsidR="00871E01"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94" w:name="_Toc464111846"/>
      <w:bookmarkStart w:id="95" w:name="_Toc464112311"/>
      <w:bookmarkStart w:id="96" w:name="_Toc466114337"/>
      <w:bookmarkStart w:id="97" w:name="_Toc491177940"/>
      <w:bookmarkStart w:id="98" w:name="_Toc505154386"/>
      <w:bookmarkStart w:id="99" w:name="_Toc508370526"/>
      <w:bookmarkStart w:id="100" w:name="_Toc520377478"/>
      <w:r w:rsidRPr="00134D15">
        <w:rPr>
          <w:rFonts w:ascii="Tahoma" w:eastAsia="Times New Roman" w:hAnsi="Tahoma" w:cs="Tahoma"/>
          <w:snapToGrid w:val="0"/>
          <w:color w:val="191919"/>
          <w:sz w:val="24"/>
          <w:szCs w:val="24"/>
        </w:rPr>
        <w:t>A completed Anti-Co</w:t>
      </w:r>
      <w:r w:rsidR="000B663A" w:rsidRPr="00134D15">
        <w:rPr>
          <w:rFonts w:ascii="Tahoma" w:eastAsia="Times New Roman" w:hAnsi="Tahoma" w:cs="Tahoma"/>
          <w:snapToGrid w:val="0"/>
          <w:color w:val="191919"/>
          <w:sz w:val="24"/>
          <w:szCs w:val="24"/>
        </w:rPr>
        <w:t xml:space="preserve">llusion Certificate as </w:t>
      </w:r>
      <w:r w:rsidRPr="00134D15">
        <w:rPr>
          <w:rFonts w:ascii="Tahoma" w:eastAsia="Times New Roman" w:hAnsi="Tahoma" w:cs="Tahoma"/>
          <w:snapToGrid w:val="0"/>
          <w:color w:val="191919"/>
          <w:sz w:val="24"/>
          <w:szCs w:val="24"/>
        </w:rPr>
        <w:t>set out at Ap</w:t>
      </w:r>
      <w:r w:rsidR="002353A4" w:rsidRPr="00134D15">
        <w:rPr>
          <w:rFonts w:ascii="Tahoma" w:eastAsia="Times New Roman" w:hAnsi="Tahoma" w:cs="Tahoma"/>
          <w:snapToGrid w:val="0"/>
          <w:color w:val="191919"/>
          <w:sz w:val="24"/>
          <w:szCs w:val="24"/>
        </w:rPr>
        <w:t>pendi</w:t>
      </w:r>
      <w:r w:rsidR="00D379FB" w:rsidRPr="00134D15">
        <w:rPr>
          <w:rFonts w:ascii="Tahoma" w:eastAsia="Times New Roman" w:hAnsi="Tahoma" w:cs="Tahoma"/>
          <w:snapToGrid w:val="0"/>
          <w:color w:val="191919"/>
          <w:sz w:val="24"/>
          <w:szCs w:val="24"/>
        </w:rPr>
        <w:t>x 4</w:t>
      </w:r>
      <w:r w:rsidR="002353A4" w:rsidRPr="00134D15">
        <w:rPr>
          <w:rFonts w:ascii="Tahoma" w:eastAsia="Times New Roman" w:hAnsi="Tahoma" w:cs="Tahoma"/>
          <w:snapToGrid w:val="0"/>
          <w:color w:val="191919"/>
          <w:sz w:val="24"/>
          <w:szCs w:val="24"/>
        </w:rPr>
        <w:t xml:space="preserve">, signed </w:t>
      </w:r>
      <w:r w:rsidR="003D0A03" w:rsidRPr="00134D15">
        <w:rPr>
          <w:rFonts w:ascii="Tahoma" w:eastAsia="Times New Roman" w:hAnsi="Tahoma" w:cs="Tahoma"/>
          <w:snapToGrid w:val="0"/>
          <w:color w:val="191919"/>
          <w:sz w:val="24"/>
          <w:szCs w:val="24"/>
        </w:rPr>
        <w:tab/>
      </w:r>
      <w:r w:rsidR="002353A4" w:rsidRPr="00134D15">
        <w:rPr>
          <w:rFonts w:ascii="Tahoma" w:eastAsia="Times New Roman" w:hAnsi="Tahoma" w:cs="Tahoma"/>
          <w:snapToGrid w:val="0"/>
          <w:color w:val="191919"/>
          <w:sz w:val="24"/>
          <w:szCs w:val="24"/>
        </w:rPr>
        <w:t>by the authoris</w:t>
      </w:r>
      <w:r w:rsidRPr="00134D15">
        <w:rPr>
          <w:rFonts w:ascii="Tahoma" w:eastAsia="Times New Roman" w:hAnsi="Tahoma" w:cs="Tahoma"/>
          <w:snapToGrid w:val="0"/>
          <w:color w:val="191919"/>
          <w:sz w:val="24"/>
          <w:szCs w:val="24"/>
        </w:rPr>
        <w:t>ed signatory submitting the bid on behalf of the Bidder;</w:t>
      </w:r>
      <w:bookmarkEnd w:id="94"/>
      <w:bookmarkEnd w:id="95"/>
      <w:bookmarkEnd w:id="96"/>
      <w:bookmarkEnd w:id="97"/>
      <w:bookmarkEnd w:id="98"/>
      <w:bookmarkEnd w:id="99"/>
      <w:bookmarkEnd w:id="100"/>
      <w:r w:rsidRPr="00134D15">
        <w:rPr>
          <w:rFonts w:ascii="Tahoma" w:eastAsia="Times New Roman" w:hAnsi="Tahoma" w:cs="Tahoma"/>
          <w:snapToGrid w:val="0"/>
          <w:color w:val="191919"/>
          <w:sz w:val="24"/>
          <w:szCs w:val="24"/>
        </w:rPr>
        <w:t xml:space="preserve"> </w:t>
      </w:r>
    </w:p>
    <w:p w14:paraId="39E27F3C" w14:textId="77777777" w:rsidR="003D0A03" w:rsidRPr="00134D15" w:rsidRDefault="003D0A03" w:rsidP="00457AAB">
      <w:pPr>
        <w:pStyle w:val="ListParagraph"/>
        <w:spacing w:after="0"/>
        <w:rPr>
          <w:rFonts w:ascii="Tahoma" w:eastAsia="Times New Roman" w:hAnsi="Tahoma" w:cs="Tahoma"/>
          <w:b/>
          <w:bCs/>
          <w:color w:val="191919"/>
          <w:sz w:val="24"/>
          <w:lang w:eastAsia="en-GB"/>
        </w:rPr>
      </w:pPr>
    </w:p>
    <w:p w14:paraId="4137E32F" w14:textId="77777777" w:rsidR="00871E01" w:rsidRPr="00134D15" w:rsidRDefault="00871E01" w:rsidP="00457AAB">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101" w:name="_Toc464111847"/>
      <w:bookmarkStart w:id="102" w:name="_Toc464112312"/>
      <w:bookmarkStart w:id="103" w:name="_Toc466114338"/>
      <w:bookmarkStart w:id="104" w:name="_Toc491177941"/>
      <w:bookmarkStart w:id="105" w:name="_Toc505154387"/>
      <w:bookmarkStart w:id="106" w:name="_Toc508370527"/>
      <w:bookmarkStart w:id="107" w:name="_Toc520377479"/>
      <w:r w:rsidRPr="00134D15">
        <w:rPr>
          <w:rFonts w:ascii="Tahoma" w:eastAsia="Times New Roman" w:hAnsi="Tahoma" w:cs="Tahoma"/>
          <w:snapToGrid w:val="0"/>
          <w:color w:val="191919"/>
          <w:sz w:val="24"/>
          <w:szCs w:val="24"/>
        </w:rPr>
        <w:t>A completed Non-Can</w:t>
      </w:r>
      <w:r w:rsidR="000B663A" w:rsidRPr="00134D15">
        <w:rPr>
          <w:rFonts w:ascii="Tahoma" w:eastAsia="Times New Roman" w:hAnsi="Tahoma" w:cs="Tahoma"/>
          <w:snapToGrid w:val="0"/>
          <w:color w:val="191919"/>
          <w:sz w:val="24"/>
          <w:szCs w:val="24"/>
        </w:rPr>
        <w:t xml:space="preserve">vassing Certificate as </w:t>
      </w:r>
      <w:r w:rsidRPr="00134D15">
        <w:rPr>
          <w:rFonts w:ascii="Tahoma" w:eastAsia="Times New Roman" w:hAnsi="Tahoma" w:cs="Tahoma"/>
          <w:snapToGrid w:val="0"/>
          <w:color w:val="191919"/>
          <w:sz w:val="24"/>
          <w:szCs w:val="24"/>
        </w:rPr>
        <w:t>set out at Ap</w:t>
      </w:r>
      <w:r w:rsidR="00D379FB" w:rsidRPr="00134D15">
        <w:rPr>
          <w:rFonts w:ascii="Tahoma" w:eastAsia="Times New Roman" w:hAnsi="Tahoma" w:cs="Tahoma"/>
          <w:snapToGrid w:val="0"/>
          <w:color w:val="191919"/>
          <w:sz w:val="24"/>
          <w:szCs w:val="24"/>
        </w:rPr>
        <w:t>pendix 5</w:t>
      </w:r>
      <w:r w:rsidR="002353A4" w:rsidRPr="00134D15">
        <w:rPr>
          <w:rFonts w:ascii="Tahoma" w:eastAsia="Times New Roman" w:hAnsi="Tahoma" w:cs="Tahoma"/>
          <w:snapToGrid w:val="0"/>
          <w:color w:val="191919"/>
          <w:sz w:val="24"/>
          <w:szCs w:val="24"/>
        </w:rPr>
        <w:t xml:space="preserve">, </w:t>
      </w:r>
      <w:r w:rsidR="003D0A03" w:rsidRPr="00134D15">
        <w:rPr>
          <w:rFonts w:ascii="Tahoma" w:eastAsia="Times New Roman" w:hAnsi="Tahoma" w:cs="Tahoma"/>
          <w:snapToGrid w:val="0"/>
          <w:color w:val="191919"/>
          <w:sz w:val="24"/>
          <w:szCs w:val="24"/>
        </w:rPr>
        <w:tab/>
      </w:r>
      <w:r w:rsidR="002353A4" w:rsidRPr="00134D15">
        <w:rPr>
          <w:rFonts w:ascii="Tahoma" w:eastAsia="Times New Roman" w:hAnsi="Tahoma" w:cs="Tahoma"/>
          <w:snapToGrid w:val="0"/>
          <w:color w:val="191919"/>
          <w:sz w:val="24"/>
          <w:szCs w:val="24"/>
        </w:rPr>
        <w:t>signed by the authoris</w:t>
      </w:r>
      <w:r w:rsidRPr="00134D15">
        <w:rPr>
          <w:rFonts w:ascii="Tahoma" w:eastAsia="Times New Roman" w:hAnsi="Tahoma" w:cs="Tahoma"/>
          <w:snapToGrid w:val="0"/>
          <w:color w:val="191919"/>
          <w:sz w:val="24"/>
          <w:szCs w:val="24"/>
        </w:rPr>
        <w:t xml:space="preserve">ed signatory submitting the bid on behalf of the </w:t>
      </w:r>
      <w:r w:rsidR="003D0A03" w:rsidRPr="00134D15">
        <w:rPr>
          <w:rFonts w:ascii="Tahoma" w:eastAsia="Times New Roman" w:hAnsi="Tahoma" w:cs="Tahoma"/>
          <w:snapToGrid w:val="0"/>
          <w:color w:val="191919"/>
          <w:sz w:val="24"/>
          <w:szCs w:val="24"/>
        </w:rPr>
        <w:tab/>
        <w:t>Bidder;</w:t>
      </w:r>
      <w:bookmarkEnd w:id="101"/>
      <w:bookmarkEnd w:id="102"/>
      <w:bookmarkEnd w:id="103"/>
      <w:bookmarkEnd w:id="104"/>
      <w:bookmarkEnd w:id="105"/>
      <w:bookmarkEnd w:id="106"/>
      <w:bookmarkEnd w:id="107"/>
    </w:p>
    <w:p w14:paraId="1813595E" w14:textId="77777777" w:rsidR="003D0A03" w:rsidRPr="00134D15" w:rsidRDefault="003D0A03" w:rsidP="00457AAB">
      <w:pPr>
        <w:pStyle w:val="ListParagraph"/>
        <w:spacing w:after="0"/>
        <w:rPr>
          <w:rFonts w:ascii="Tahoma" w:eastAsia="Times New Roman" w:hAnsi="Tahoma" w:cs="Tahoma"/>
          <w:b/>
          <w:bCs/>
          <w:color w:val="191919"/>
          <w:sz w:val="24"/>
          <w:lang w:eastAsia="en-GB"/>
        </w:rPr>
      </w:pPr>
    </w:p>
    <w:p w14:paraId="39583614" w14:textId="56075F17" w:rsidR="00871E01" w:rsidRPr="00134D15" w:rsidRDefault="00871E01" w:rsidP="00457AAB">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108" w:name="_Toc464111849"/>
      <w:bookmarkStart w:id="109" w:name="_Toc464112314"/>
      <w:bookmarkStart w:id="110" w:name="_Toc466114339"/>
      <w:bookmarkStart w:id="111" w:name="_Toc491177942"/>
      <w:bookmarkStart w:id="112" w:name="_Toc505154388"/>
      <w:bookmarkStart w:id="113" w:name="_Toc508370528"/>
      <w:bookmarkStart w:id="114" w:name="_Toc520377480"/>
      <w:r w:rsidRPr="00134D15">
        <w:rPr>
          <w:rFonts w:ascii="Tahoma" w:eastAsia="Times New Roman" w:hAnsi="Tahoma" w:cs="Tahoma"/>
          <w:snapToGrid w:val="0"/>
          <w:color w:val="191919"/>
          <w:sz w:val="24"/>
          <w:szCs w:val="24"/>
        </w:rPr>
        <w:t>A comp</w:t>
      </w:r>
      <w:r w:rsidR="00203A4C" w:rsidRPr="00134D15">
        <w:rPr>
          <w:rFonts w:ascii="Tahoma" w:eastAsia="Times New Roman" w:hAnsi="Tahoma" w:cs="Tahoma"/>
          <w:snapToGrid w:val="0"/>
          <w:color w:val="191919"/>
          <w:sz w:val="24"/>
          <w:szCs w:val="24"/>
        </w:rPr>
        <w:t>leted</w:t>
      </w:r>
      <w:r w:rsidRPr="00134D15">
        <w:rPr>
          <w:rFonts w:ascii="Tahoma" w:eastAsia="Times New Roman" w:hAnsi="Tahoma" w:cs="Tahoma"/>
          <w:snapToGrid w:val="0"/>
          <w:color w:val="191919"/>
          <w:sz w:val="24"/>
          <w:szCs w:val="24"/>
        </w:rPr>
        <w:t xml:space="preserve"> </w:t>
      </w:r>
      <w:r w:rsidR="00A456CE" w:rsidRPr="00134D15">
        <w:rPr>
          <w:rFonts w:ascii="Tahoma" w:eastAsia="Times New Roman" w:hAnsi="Tahoma" w:cs="Tahoma"/>
          <w:snapToGrid w:val="0"/>
          <w:color w:val="191919"/>
          <w:sz w:val="24"/>
          <w:szCs w:val="24"/>
        </w:rPr>
        <w:t>Written Return</w:t>
      </w:r>
      <w:r w:rsidRPr="00134D15">
        <w:rPr>
          <w:rFonts w:ascii="Tahoma" w:eastAsia="Times New Roman" w:hAnsi="Tahoma" w:cs="Tahoma"/>
          <w:snapToGrid w:val="0"/>
          <w:color w:val="191919"/>
          <w:sz w:val="24"/>
          <w:szCs w:val="24"/>
        </w:rPr>
        <w:t xml:space="preserve"> </w:t>
      </w:r>
      <w:r w:rsidR="000B663A" w:rsidRPr="00134D15">
        <w:rPr>
          <w:rFonts w:ascii="Tahoma" w:eastAsia="Times New Roman" w:hAnsi="Tahoma" w:cs="Tahoma"/>
          <w:color w:val="191919"/>
          <w:sz w:val="24"/>
          <w:szCs w:val="24"/>
        </w:rPr>
        <w:t xml:space="preserve">as set out in </w:t>
      </w:r>
      <w:r w:rsidR="00D379FB" w:rsidRPr="00134D15">
        <w:rPr>
          <w:rFonts w:ascii="Tahoma" w:eastAsia="Times New Roman" w:hAnsi="Tahoma" w:cs="Tahoma"/>
          <w:color w:val="191919"/>
          <w:sz w:val="24"/>
          <w:szCs w:val="24"/>
        </w:rPr>
        <w:t>Appendix 7</w:t>
      </w:r>
      <w:r w:rsidR="000B663A" w:rsidRPr="00134D15">
        <w:rPr>
          <w:rFonts w:ascii="Tahoma" w:eastAsia="Times New Roman" w:hAnsi="Tahoma" w:cs="Tahoma"/>
          <w:color w:val="191919"/>
          <w:sz w:val="24"/>
          <w:szCs w:val="24"/>
        </w:rPr>
        <w:t xml:space="preserve">, </w:t>
      </w:r>
      <w:r w:rsidRPr="00134D15">
        <w:rPr>
          <w:rFonts w:ascii="Tahoma" w:eastAsia="Times New Roman" w:hAnsi="Tahoma" w:cs="Tahoma"/>
          <w:snapToGrid w:val="0"/>
          <w:color w:val="191919"/>
          <w:sz w:val="24"/>
          <w:szCs w:val="24"/>
        </w:rPr>
        <w:t xml:space="preserve">specifying </w:t>
      </w:r>
      <w:r w:rsidR="003D0A03" w:rsidRPr="00134D15">
        <w:rPr>
          <w:rFonts w:ascii="Tahoma" w:eastAsia="Times New Roman" w:hAnsi="Tahoma" w:cs="Tahoma"/>
          <w:snapToGrid w:val="0"/>
          <w:color w:val="191919"/>
          <w:sz w:val="24"/>
          <w:szCs w:val="24"/>
        </w:rPr>
        <w:tab/>
      </w:r>
      <w:r w:rsidRPr="00134D15">
        <w:rPr>
          <w:rFonts w:ascii="Tahoma" w:eastAsia="Times New Roman" w:hAnsi="Tahoma" w:cs="Tahoma"/>
          <w:color w:val="191919"/>
          <w:sz w:val="24"/>
          <w:szCs w:val="24"/>
        </w:rPr>
        <w:t xml:space="preserve">how the Bidder </w:t>
      </w:r>
      <w:r w:rsidR="000D7042" w:rsidRPr="00134D15">
        <w:rPr>
          <w:rFonts w:ascii="Tahoma" w:eastAsia="Times New Roman" w:hAnsi="Tahoma" w:cs="Tahoma"/>
          <w:color w:val="191919"/>
          <w:sz w:val="24"/>
          <w:szCs w:val="24"/>
        </w:rPr>
        <w:t>shall</w:t>
      </w:r>
      <w:r w:rsidR="0062705D">
        <w:rPr>
          <w:rFonts w:ascii="Tahoma" w:eastAsia="Times New Roman" w:hAnsi="Tahoma" w:cs="Tahoma"/>
          <w:color w:val="191919"/>
          <w:sz w:val="24"/>
          <w:szCs w:val="24"/>
        </w:rPr>
        <w:t xml:space="preserve"> carry out the Services </w:t>
      </w:r>
      <w:r w:rsidRPr="00134D15">
        <w:rPr>
          <w:rFonts w:ascii="Tahoma" w:eastAsia="Times New Roman" w:hAnsi="Tahoma" w:cs="Tahoma"/>
          <w:color w:val="191919"/>
          <w:sz w:val="24"/>
          <w:szCs w:val="24"/>
        </w:rPr>
        <w:t xml:space="preserve"> to be </w:t>
      </w:r>
      <w:r w:rsidR="000D7042" w:rsidRPr="00134D15">
        <w:rPr>
          <w:rFonts w:ascii="Tahoma" w:eastAsia="Times New Roman" w:hAnsi="Tahoma" w:cs="Tahoma"/>
          <w:color w:val="191919"/>
          <w:sz w:val="24"/>
          <w:szCs w:val="24"/>
        </w:rPr>
        <w:tab/>
      </w:r>
      <w:r w:rsidRPr="00134D15">
        <w:rPr>
          <w:rFonts w:ascii="Tahoma" w:eastAsia="Times New Roman" w:hAnsi="Tahoma" w:cs="Tahoma"/>
          <w:color w:val="191919"/>
          <w:sz w:val="24"/>
          <w:szCs w:val="24"/>
        </w:rPr>
        <w:t>provided u</w:t>
      </w:r>
      <w:r w:rsidR="00EB655C" w:rsidRPr="00134D15">
        <w:rPr>
          <w:rFonts w:ascii="Tahoma" w:eastAsia="Times New Roman" w:hAnsi="Tahoma" w:cs="Tahoma"/>
          <w:color w:val="191919"/>
          <w:sz w:val="24"/>
          <w:szCs w:val="24"/>
        </w:rPr>
        <w:t xml:space="preserve">nder </w:t>
      </w:r>
      <w:r w:rsidR="0062705D">
        <w:rPr>
          <w:rFonts w:ascii="Tahoma" w:eastAsia="Times New Roman" w:hAnsi="Tahoma" w:cs="Tahoma"/>
          <w:color w:val="191919"/>
          <w:sz w:val="24"/>
          <w:szCs w:val="24"/>
        </w:rPr>
        <w:t xml:space="preserve">  </w:t>
      </w:r>
      <w:r w:rsidR="00EB655C" w:rsidRPr="00134D15">
        <w:rPr>
          <w:rFonts w:ascii="Tahoma" w:eastAsia="Times New Roman" w:hAnsi="Tahoma" w:cs="Tahoma"/>
          <w:color w:val="191919"/>
          <w:sz w:val="24"/>
          <w:szCs w:val="24"/>
        </w:rPr>
        <w:t>the Contract;</w:t>
      </w:r>
      <w:bookmarkEnd w:id="108"/>
      <w:bookmarkEnd w:id="109"/>
      <w:bookmarkEnd w:id="110"/>
      <w:bookmarkEnd w:id="111"/>
      <w:bookmarkEnd w:id="112"/>
      <w:bookmarkEnd w:id="113"/>
      <w:bookmarkEnd w:id="114"/>
    </w:p>
    <w:p w14:paraId="1300E432" w14:textId="1D3E7E12" w:rsidR="00EB655C" w:rsidRPr="00134D15" w:rsidRDefault="00EB655C" w:rsidP="00457AAB">
      <w:pPr>
        <w:widowControl w:val="0"/>
        <w:autoSpaceDE w:val="0"/>
        <w:autoSpaceDN w:val="0"/>
        <w:adjustRightInd w:val="0"/>
        <w:spacing w:after="0" w:line="240" w:lineRule="auto"/>
        <w:ind w:left="1440"/>
        <w:jc w:val="both"/>
        <w:rPr>
          <w:rFonts w:ascii="Tahoma" w:eastAsia="Times New Roman" w:hAnsi="Tahoma" w:cs="Tahoma"/>
          <w:color w:val="191919"/>
          <w:sz w:val="24"/>
        </w:rPr>
      </w:pPr>
    </w:p>
    <w:p w14:paraId="243F01D2" w14:textId="0D68D00E" w:rsidR="002A7EEB" w:rsidRPr="00134D15" w:rsidRDefault="002A7EEB" w:rsidP="002A7EEB">
      <w:pPr>
        <w:keepNext/>
        <w:numPr>
          <w:ilvl w:val="2"/>
          <w:numId w:val="1"/>
        </w:numPr>
        <w:spacing w:after="0" w:line="240" w:lineRule="auto"/>
        <w:jc w:val="both"/>
        <w:outlineLvl w:val="2"/>
        <w:rPr>
          <w:rFonts w:ascii="Tahoma" w:eastAsia="Times New Roman" w:hAnsi="Tahoma" w:cs="Tahoma"/>
          <w:snapToGrid w:val="0"/>
          <w:color w:val="191919"/>
          <w:sz w:val="24"/>
          <w:szCs w:val="24"/>
        </w:rPr>
      </w:pPr>
      <w:bookmarkStart w:id="115" w:name="_Toc491177943"/>
      <w:bookmarkStart w:id="116" w:name="_Toc505154389"/>
      <w:bookmarkStart w:id="117" w:name="_Toc508370529"/>
      <w:bookmarkStart w:id="118" w:name="_Toc520377481"/>
      <w:r w:rsidRPr="00134D15">
        <w:rPr>
          <w:rFonts w:ascii="Tahoma" w:eastAsia="Times New Roman" w:hAnsi="Tahoma" w:cs="Tahoma"/>
          <w:snapToGrid w:val="0"/>
          <w:color w:val="191919"/>
          <w:sz w:val="24"/>
          <w:szCs w:val="24"/>
        </w:rPr>
        <w:t xml:space="preserve">An Anti-Slavery and Human Trafficking Statement setting out how the </w:t>
      </w:r>
      <w:r w:rsidRPr="00134D15">
        <w:rPr>
          <w:rFonts w:ascii="Tahoma" w:eastAsia="Times New Roman" w:hAnsi="Tahoma" w:cs="Tahoma"/>
          <w:snapToGrid w:val="0"/>
          <w:color w:val="191919"/>
          <w:sz w:val="24"/>
          <w:szCs w:val="24"/>
        </w:rPr>
        <w:tab/>
        <w:t xml:space="preserve">Bidder has taken steps to ensure that slavery and human trafficking is </w:t>
      </w:r>
      <w:r w:rsidRPr="00134D15">
        <w:rPr>
          <w:rFonts w:ascii="Tahoma" w:eastAsia="Times New Roman" w:hAnsi="Tahoma" w:cs="Tahoma"/>
          <w:snapToGrid w:val="0"/>
          <w:color w:val="191919"/>
          <w:sz w:val="24"/>
          <w:szCs w:val="24"/>
        </w:rPr>
        <w:tab/>
        <w:t xml:space="preserve">not taking place in any part of the business or supply chains. The </w:t>
      </w:r>
      <w:r w:rsidRPr="00134D15">
        <w:rPr>
          <w:rFonts w:ascii="Tahoma" w:eastAsia="Times New Roman" w:hAnsi="Tahoma" w:cs="Tahoma"/>
          <w:snapToGrid w:val="0"/>
          <w:color w:val="191919"/>
          <w:sz w:val="24"/>
          <w:szCs w:val="24"/>
        </w:rPr>
        <w:tab/>
        <w:t xml:space="preserve">Successful Bidder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required to provide an updated statement </w:t>
      </w:r>
      <w:r w:rsidRPr="00134D15">
        <w:rPr>
          <w:rFonts w:ascii="Tahoma" w:eastAsia="Times New Roman" w:hAnsi="Tahoma" w:cs="Tahoma"/>
          <w:snapToGrid w:val="0"/>
          <w:color w:val="191919"/>
          <w:sz w:val="24"/>
          <w:szCs w:val="24"/>
        </w:rPr>
        <w:tab/>
      </w:r>
      <w:r w:rsidR="00DB1767" w:rsidRPr="00134D15">
        <w:rPr>
          <w:rFonts w:ascii="Tahoma" w:eastAsia="Times New Roman" w:hAnsi="Tahoma" w:cs="Tahoma"/>
          <w:snapToGrid w:val="0"/>
          <w:color w:val="191919"/>
          <w:sz w:val="24"/>
          <w:szCs w:val="24"/>
        </w:rPr>
        <w:t>annually</w:t>
      </w:r>
      <w:bookmarkEnd w:id="115"/>
      <w:bookmarkEnd w:id="116"/>
      <w:bookmarkEnd w:id="117"/>
      <w:r w:rsidR="0075324E">
        <w:rPr>
          <w:rFonts w:ascii="Tahoma" w:eastAsia="Times New Roman" w:hAnsi="Tahoma" w:cs="Tahoma"/>
          <w:snapToGrid w:val="0"/>
          <w:color w:val="191919"/>
          <w:sz w:val="24"/>
          <w:szCs w:val="24"/>
        </w:rPr>
        <w:t>.</w:t>
      </w:r>
      <w:bookmarkEnd w:id="118"/>
    </w:p>
    <w:p w14:paraId="20359CD9" w14:textId="494E9501" w:rsidR="00FE1E18" w:rsidRPr="00134D15" w:rsidRDefault="00FE1E18" w:rsidP="002F409E">
      <w:pPr>
        <w:spacing w:after="0"/>
        <w:jc w:val="both"/>
        <w:rPr>
          <w:rFonts w:ascii="Tahoma" w:eastAsia="Times New Roman" w:hAnsi="Tahoma" w:cs="Tahoma"/>
          <w:color w:val="191919"/>
          <w:sz w:val="24"/>
        </w:rPr>
      </w:pPr>
    </w:p>
    <w:p w14:paraId="358C340A" w14:textId="77777777" w:rsidR="00DB1767" w:rsidRPr="00134D15" w:rsidRDefault="00DB1767" w:rsidP="00DB1767">
      <w:pPr>
        <w:keepNext/>
        <w:spacing w:after="0" w:line="240" w:lineRule="auto"/>
        <w:ind w:left="1224"/>
        <w:jc w:val="both"/>
        <w:outlineLvl w:val="2"/>
        <w:rPr>
          <w:rFonts w:ascii="Tahoma" w:eastAsia="Times New Roman" w:hAnsi="Tahoma" w:cs="Tahoma"/>
          <w:snapToGrid w:val="0"/>
          <w:color w:val="191919"/>
          <w:sz w:val="24"/>
          <w:szCs w:val="24"/>
        </w:rPr>
      </w:pPr>
    </w:p>
    <w:p w14:paraId="43CEF637" w14:textId="77777777" w:rsidR="00FE1E18" w:rsidRPr="00134D15" w:rsidRDefault="00FE1E18" w:rsidP="002F409E">
      <w:pPr>
        <w:spacing w:after="0"/>
        <w:jc w:val="both"/>
        <w:rPr>
          <w:rFonts w:ascii="Tahoma" w:eastAsia="Times New Roman" w:hAnsi="Tahoma" w:cs="Tahoma"/>
          <w:color w:val="191919"/>
        </w:rPr>
      </w:pPr>
    </w:p>
    <w:p w14:paraId="75C87D76" w14:textId="77777777" w:rsidR="00FE1E18" w:rsidRPr="00134D15" w:rsidRDefault="00FE1E18" w:rsidP="002F409E">
      <w:pPr>
        <w:spacing w:after="0"/>
        <w:jc w:val="both"/>
        <w:rPr>
          <w:rFonts w:ascii="Tahoma" w:eastAsia="Times New Roman" w:hAnsi="Tahoma" w:cs="Tahoma"/>
          <w:color w:val="191919"/>
        </w:rPr>
      </w:pPr>
    </w:p>
    <w:p w14:paraId="2781FDC5" w14:textId="77777777" w:rsidR="00871E01" w:rsidRPr="00134D15" w:rsidRDefault="00871E01" w:rsidP="002F409E">
      <w:pPr>
        <w:spacing w:after="0"/>
        <w:jc w:val="both"/>
        <w:rPr>
          <w:rFonts w:ascii="Tahoma" w:eastAsia="Times New Roman" w:hAnsi="Tahoma" w:cs="Tahoma"/>
          <w:color w:val="191919"/>
        </w:rPr>
        <w:sectPr w:rsidR="00871E01" w:rsidRPr="00134D15" w:rsidSect="009B38B1">
          <w:pgSz w:w="11906" w:h="16838"/>
          <w:pgMar w:top="1440" w:right="1440" w:bottom="1440" w:left="1440" w:header="708" w:footer="708" w:gutter="0"/>
          <w:cols w:space="708"/>
          <w:docGrid w:linePitch="360"/>
        </w:sectPr>
      </w:pPr>
    </w:p>
    <w:p w14:paraId="40F1499B" w14:textId="77777777" w:rsidR="00871E01" w:rsidRPr="00134D15" w:rsidRDefault="00871E01" w:rsidP="007E2BD9">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119" w:name="_Toc361659429"/>
      <w:r w:rsidRPr="00134D15">
        <w:rPr>
          <w:rFonts w:ascii="Tahoma" w:eastAsia="Times New Roman" w:hAnsi="Tahoma" w:cs="Tahoma"/>
          <w:b/>
          <w:bCs/>
          <w:color w:val="191919"/>
          <w:sz w:val="24"/>
          <w:szCs w:val="24"/>
          <w:u w:val="single"/>
          <w:lang w:eastAsia="en-GB"/>
        </w:rPr>
        <w:t>Evaluation of Bids</w:t>
      </w:r>
      <w:bookmarkEnd w:id="119"/>
    </w:p>
    <w:p w14:paraId="03A18D63" w14:textId="77777777" w:rsidR="00871E01" w:rsidRPr="00134D15" w:rsidRDefault="00871E01" w:rsidP="007E2BD9">
      <w:pPr>
        <w:spacing w:after="0" w:line="240" w:lineRule="auto"/>
        <w:jc w:val="both"/>
        <w:rPr>
          <w:rFonts w:ascii="Tahoma" w:eastAsia="Times New Roman" w:hAnsi="Tahoma" w:cs="Tahoma"/>
          <w:color w:val="191919"/>
          <w:sz w:val="24"/>
          <w:szCs w:val="24"/>
          <w:lang w:eastAsia="en-GB"/>
        </w:rPr>
      </w:pPr>
    </w:p>
    <w:p w14:paraId="67B9CCC7" w14:textId="77777777" w:rsidR="00871E01" w:rsidRPr="00134D15" w:rsidRDefault="00871E01"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0" w:name="_Toc361659430"/>
      <w:r w:rsidRPr="00134D15">
        <w:rPr>
          <w:rFonts w:ascii="Tahoma" w:eastAsia="Times New Roman" w:hAnsi="Tahoma" w:cs="Tahoma"/>
          <w:b/>
          <w:bCs/>
          <w:snapToGrid w:val="0"/>
          <w:color w:val="191919"/>
          <w:sz w:val="24"/>
          <w:szCs w:val="24"/>
          <w:lang w:eastAsia="en-GB"/>
        </w:rPr>
        <w:t>Introduction</w:t>
      </w:r>
      <w:bookmarkEnd w:id="120"/>
    </w:p>
    <w:p w14:paraId="247FB983" w14:textId="33B6855D" w:rsidR="00871E01" w:rsidRPr="00134D15" w:rsidRDefault="00871E01" w:rsidP="007E2BD9">
      <w:pPr>
        <w:spacing w:after="0" w:line="240" w:lineRule="auto"/>
        <w:ind w:left="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purpose of this </w:t>
      </w:r>
      <w:r w:rsidR="005A6543" w:rsidRPr="00134D15">
        <w:rPr>
          <w:rFonts w:ascii="Tahoma" w:eastAsia="Times New Roman" w:hAnsi="Tahoma" w:cs="Tahoma"/>
          <w:snapToGrid w:val="0"/>
          <w:color w:val="191919"/>
          <w:sz w:val="24"/>
          <w:szCs w:val="24"/>
        </w:rPr>
        <w:t>Section</w:t>
      </w:r>
      <w:r w:rsidRPr="00134D15">
        <w:rPr>
          <w:rFonts w:ascii="Tahoma" w:eastAsia="Times New Roman" w:hAnsi="Tahoma" w:cs="Tahoma"/>
          <w:snapToGrid w:val="0"/>
          <w:color w:val="191919"/>
          <w:sz w:val="24"/>
          <w:szCs w:val="24"/>
        </w:rPr>
        <w:t xml:space="preserve"> is to provide information to Bidders on the evaluation process for bid submissions and</w:t>
      </w:r>
      <w:r w:rsidR="000313CE" w:rsidRPr="00134D15">
        <w:rPr>
          <w:rFonts w:ascii="Tahoma" w:eastAsia="Times New Roman" w:hAnsi="Tahoma" w:cs="Tahoma"/>
          <w:snapToGrid w:val="0"/>
          <w:color w:val="191919"/>
          <w:sz w:val="24"/>
          <w:szCs w:val="24"/>
        </w:rPr>
        <w:t xml:space="preserve"> the criteria that </w:t>
      </w:r>
      <w:r w:rsidR="000D7042" w:rsidRPr="00134D15">
        <w:rPr>
          <w:rFonts w:ascii="Tahoma" w:eastAsia="Times New Roman" w:hAnsi="Tahoma" w:cs="Tahoma"/>
          <w:snapToGrid w:val="0"/>
          <w:color w:val="191919"/>
          <w:sz w:val="24"/>
          <w:szCs w:val="24"/>
        </w:rPr>
        <w:t>shall</w:t>
      </w:r>
      <w:r w:rsidR="000313CE" w:rsidRPr="00134D15">
        <w:rPr>
          <w:rFonts w:ascii="Tahoma" w:eastAsia="Times New Roman" w:hAnsi="Tahoma" w:cs="Tahoma"/>
          <w:snapToGrid w:val="0"/>
          <w:color w:val="191919"/>
          <w:sz w:val="24"/>
          <w:szCs w:val="24"/>
        </w:rPr>
        <w:t xml:space="preserve"> </w:t>
      </w:r>
      <w:r w:rsidRPr="00134D15">
        <w:rPr>
          <w:rFonts w:ascii="Tahoma" w:eastAsia="Times New Roman" w:hAnsi="Tahoma" w:cs="Tahoma"/>
          <w:snapToGrid w:val="0"/>
          <w:color w:val="191919"/>
          <w:sz w:val="24"/>
          <w:szCs w:val="24"/>
        </w:rPr>
        <w:t>be used to select the successful Bidder.</w:t>
      </w:r>
    </w:p>
    <w:p w14:paraId="52FC8BCA"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p w14:paraId="3D8B9CE0" w14:textId="77777777" w:rsidR="004D1EB8" w:rsidRPr="00134D15" w:rsidRDefault="004D1EB8"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1" w:name="_Toc361659431"/>
      <w:r w:rsidRPr="00134D15">
        <w:rPr>
          <w:rFonts w:ascii="Tahoma" w:eastAsia="Times New Roman" w:hAnsi="Tahoma" w:cs="Tahoma"/>
          <w:b/>
          <w:bCs/>
          <w:snapToGrid w:val="0"/>
          <w:color w:val="191919"/>
          <w:sz w:val="24"/>
          <w:szCs w:val="24"/>
          <w:lang w:eastAsia="en-GB"/>
        </w:rPr>
        <w:t>Evaluation for compliance</w:t>
      </w:r>
      <w:bookmarkEnd w:id="121"/>
    </w:p>
    <w:p w14:paraId="24D76A99" w14:textId="7F472B0F"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Bids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checked initially for compliance with this ITT and for completeness.  Bids that are not substantially complete and/or compliant with this ITT may be rejected. During the evaluation period, </w:t>
      </w:r>
      <w:r w:rsidR="00D71727" w:rsidRPr="00134D15">
        <w:rPr>
          <w:rFonts w:ascii="Tahoma" w:eastAsia="Times New Roman" w:hAnsi="Tahoma" w:cs="Tahoma"/>
          <w:sz w:val="24"/>
          <w:szCs w:val="24"/>
          <w:lang w:eastAsia="en-GB"/>
        </w:rPr>
        <w:t>the Pioneer Group</w:t>
      </w:r>
      <w:r w:rsidR="004F006E"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reserves the right to call for further information from the Bidders to assist it in its consideration of their bids.</w:t>
      </w:r>
    </w:p>
    <w:p w14:paraId="14911202" w14:textId="5CCD9C80" w:rsidR="00C10FD4" w:rsidRPr="00134D15" w:rsidRDefault="00C10FD4" w:rsidP="007E2BD9">
      <w:pPr>
        <w:spacing w:after="0" w:line="240" w:lineRule="auto"/>
        <w:ind w:left="709"/>
        <w:jc w:val="both"/>
        <w:rPr>
          <w:rFonts w:ascii="Tahoma" w:eastAsia="Times New Roman" w:hAnsi="Tahoma" w:cs="Tahoma"/>
          <w:snapToGrid w:val="0"/>
          <w:color w:val="191919"/>
          <w:sz w:val="24"/>
          <w:szCs w:val="24"/>
        </w:rPr>
      </w:pPr>
    </w:p>
    <w:p w14:paraId="76E9AFCB" w14:textId="30E4DFF4" w:rsidR="00C10FD4" w:rsidRPr="00134D15" w:rsidRDefault="0075324E" w:rsidP="00C10FD4">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Pr>
          <w:rFonts w:ascii="Tahoma" w:eastAsia="Times New Roman" w:hAnsi="Tahoma" w:cs="Tahoma"/>
          <w:b/>
          <w:bCs/>
          <w:snapToGrid w:val="0"/>
          <w:color w:val="191919"/>
          <w:sz w:val="24"/>
          <w:szCs w:val="24"/>
          <w:lang w:eastAsia="en-GB"/>
        </w:rPr>
        <w:t>Not applicable</w:t>
      </w:r>
    </w:p>
    <w:p w14:paraId="58CA976E" w14:textId="77777777" w:rsidR="004E4999" w:rsidRPr="00134D15" w:rsidRDefault="004E4999" w:rsidP="004E4999">
      <w:pPr>
        <w:spacing w:after="0" w:line="240" w:lineRule="auto"/>
        <w:ind w:left="709"/>
        <w:jc w:val="both"/>
        <w:rPr>
          <w:rFonts w:ascii="Tahoma" w:eastAsia="Times New Roman" w:hAnsi="Tahoma" w:cs="Tahoma"/>
          <w:snapToGrid w:val="0"/>
          <w:color w:val="191919"/>
          <w:sz w:val="24"/>
          <w:szCs w:val="24"/>
        </w:rPr>
      </w:pPr>
    </w:p>
    <w:p w14:paraId="504A4597" w14:textId="77777777" w:rsidR="004D1EB8" w:rsidRPr="00134D15" w:rsidRDefault="00DA1477"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2" w:name="_Toc361659432"/>
      <w:r w:rsidRPr="00134D15">
        <w:rPr>
          <w:rFonts w:ascii="Tahoma" w:eastAsia="Times New Roman" w:hAnsi="Tahoma" w:cs="Tahoma"/>
          <w:b/>
          <w:bCs/>
          <w:snapToGrid w:val="0"/>
          <w:color w:val="191919"/>
          <w:sz w:val="24"/>
          <w:szCs w:val="24"/>
          <w:lang w:eastAsia="en-GB"/>
        </w:rPr>
        <w:t>Evaluation c</w:t>
      </w:r>
      <w:r w:rsidR="004D1EB8" w:rsidRPr="00134D15">
        <w:rPr>
          <w:rFonts w:ascii="Tahoma" w:eastAsia="Times New Roman" w:hAnsi="Tahoma" w:cs="Tahoma"/>
          <w:b/>
          <w:bCs/>
          <w:snapToGrid w:val="0"/>
          <w:color w:val="191919"/>
          <w:sz w:val="24"/>
          <w:szCs w:val="24"/>
          <w:lang w:eastAsia="en-GB"/>
        </w:rPr>
        <w:t xml:space="preserve">riteria </w:t>
      </w:r>
      <w:bookmarkEnd w:id="122"/>
    </w:p>
    <w:p w14:paraId="172E28E8" w14:textId="27AE9903" w:rsidR="004D1EB8" w:rsidRPr="00134D15" w:rsidRDefault="004D1EB8" w:rsidP="007E2BD9">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Bids for the Contract for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evaluated on the basis of the criteria set out below to determine the mo</w:t>
      </w:r>
      <w:r w:rsidR="0034607C" w:rsidRPr="00134D15">
        <w:rPr>
          <w:rFonts w:ascii="Tahoma" w:eastAsia="Times New Roman" w:hAnsi="Tahoma" w:cs="Tahoma"/>
          <w:snapToGrid w:val="0"/>
          <w:color w:val="191919"/>
          <w:sz w:val="24"/>
          <w:szCs w:val="24"/>
        </w:rPr>
        <w:t>st economically advantageous tender (MEAT)</w:t>
      </w:r>
      <w:r w:rsidRPr="00134D15">
        <w:rPr>
          <w:rFonts w:ascii="Tahoma" w:eastAsia="Times New Roman" w:hAnsi="Tahoma" w:cs="Tahoma"/>
          <w:snapToGrid w:val="0"/>
          <w:color w:val="191919"/>
          <w:sz w:val="24"/>
          <w:szCs w:val="24"/>
        </w:rPr>
        <w:t xml:space="preserv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has allocated a maximum score for each element as follows:</w:t>
      </w:r>
    </w:p>
    <w:p w14:paraId="60E4005B"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p w14:paraId="4A9BE552"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tbl>
      <w:tblPr>
        <w:tblStyle w:val="TableGrid"/>
        <w:tblW w:w="0" w:type="auto"/>
        <w:jc w:val="center"/>
        <w:tblLook w:val="04A0" w:firstRow="1" w:lastRow="0" w:firstColumn="1" w:lastColumn="0" w:noHBand="0" w:noVBand="1"/>
      </w:tblPr>
      <w:tblGrid>
        <w:gridCol w:w="1089"/>
        <w:gridCol w:w="3237"/>
        <w:gridCol w:w="2114"/>
        <w:gridCol w:w="1499"/>
        <w:gridCol w:w="1115"/>
      </w:tblGrid>
      <w:tr w:rsidR="00810833" w:rsidRPr="00134D15" w14:paraId="48B9FF54" w14:textId="77777777" w:rsidTr="00854DB3">
        <w:trPr>
          <w:trHeight w:val="416"/>
          <w:jc w:val="center"/>
        </w:trPr>
        <w:tc>
          <w:tcPr>
            <w:tcW w:w="1089" w:type="dxa"/>
            <w:vMerge w:val="restart"/>
            <w:shd w:val="clear" w:color="auto" w:fill="F2F2F2" w:themeFill="background1" w:themeFillShade="F2"/>
            <w:vAlign w:val="center"/>
          </w:tcPr>
          <w:p w14:paraId="59B94C03" w14:textId="77777777" w:rsidR="00810833" w:rsidRPr="00134D15" w:rsidRDefault="00810833" w:rsidP="00810833">
            <w:pPr>
              <w:spacing w:line="240" w:lineRule="auto"/>
              <w:jc w:val="center"/>
              <w:rPr>
                <w:rFonts w:ascii="Tahoma" w:hAnsi="Tahoma" w:cs="Tahoma"/>
                <w:b/>
                <w:bCs/>
                <w:snapToGrid w:val="0"/>
                <w:sz w:val="24"/>
                <w:szCs w:val="24"/>
              </w:rPr>
            </w:pPr>
          </w:p>
          <w:p w14:paraId="34A5E509"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Area</w:t>
            </w:r>
          </w:p>
          <w:p w14:paraId="5B504ADB" w14:textId="77777777" w:rsidR="00810833" w:rsidRPr="00134D15" w:rsidRDefault="00810833" w:rsidP="00810833">
            <w:pPr>
              <w:numPr>
                <w:ilvl w:val="1"/>
                <w:numId w:val="0"/>
              </w:numPr>
              <w:tabs>
                <w:tab w:val="num" w:pos="851"/>
              </w:tabs>
              <w:spacing w:line="240" w:lineRule="auto"/>
              <w:ind w:hanging="851"/>
              <w:rPr>
                <w:rFonts w:ascii="Tahoma" w:hAnsi="Tahoma" w:cs="Tahoma"/>
                <w:b/>
                <w:bCs/>
                <w:snapToGrid w:val="0"/>
                <w:sz w:val="24"/>
                <w:szCs w:val="24"/>
              </w:rPr>
            </w:pPr>
          </w:p>
        </w:tc>
        <w:tc>
          <w:tcPr>
            <w:tcW w:w="3282" w:type="dxa"/>
            <w:vMerge w:val="restart"/>
            <w:shd w:val="clear" w:color="auto" w:fill="F2F2F2" w:themeFill="background1" w:themeFillShade="F2"/>
            <w:vAlign w:val="center"/>
          </w:tcPr>
          <w:p w14:paraId="3254A36D"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Criteria</w:t>
            </w:r>
          </w:p>
        </w:tc>
        <w:tc>
          <w:tcPr>
            <w:tcW w:w="3647" w:type="dxa"/>
            <w:gridSpan w:val="2"/>
            <w:tcBorders>
              <w:bottom w:val="single" w:sz="4" w:space="0" w:color="auto"/>
            </w:tcBorders>
            <w:shd w:val="clear" w:color="auto" w:fill="F2F2F2" w:themeFill="background1" w:themeFillShade="F2"/>
            <w:vAlign w:val="center"/>
          </w:tcPr>
          <w:p w14:paraId="68937BD0" w14:textId="4E935AE6" w:rsidR="00810833" w:rsidRPr="00134D15" w:rsidRDefault="00810833" w:rsidP="00854DB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Weighting</w:t>
            </w:r>
          </w:p>
        </w:tc>
        <w:tc>
          <w:tcPr>
            <w:tcW w:w="1036" w:type="dxa"/>
            <w:vMerge w:val="restart"/>
            <w:shd w:val="clear" w:color="auto" w:fill="F2F2F2" w:themeFill="background1" w:themeFillShade="F2"/>
            <w:vAlign w:val="center"/>
          </w:tcPr>
          <w:p w14:paraId="7D01CA47"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Total</w:t>
            </w:r>
          </w:p>
        </w:tc>
      </w:tr>
      <w:tr w:rsidR="00766A69" w:rsidRPr="00134D15" w14:paraId="6D42BE7A" w14:textId="77777777" w:rsidTr="00766A69">
        <w:trPr>
          <w:jc w:val="center"/>
        </w:trPr>
        <w:tc>
          <w:tcPr>
            <w:tcW w:w="1089" w:type="dxa"/>
            <w:vMerge/>
            <w:vAlign w:val="center"/>
          </w:tcPr>
          <w:p w14:paraId="228504F8" w14:textId="77777777" w:rsidR="00766A69" w:rsidRPr="00134D15" w:rsidRDefault="00766A69" w:rsidP="00810833">
            <w:pPr>
              <w:spacing w:line="240" w:lineRule="auto"/>
              <w:jc w:val="center"/>
              <w:rPr>
                <w:rFonts w:ascii="Tahoma" w:hAnsi="Tahoma" w:cs="Tahoma"/>
                <w:b/>
                <w:bCs/>
                <w:snapToGrid w:val="0"/>
                <w:sz w:val="24"/>
                <w:szCs w:val="24"/>
              </w:rPr>
            </w:pPr>
          </w:p>
        </w:tc>
        <w:tc>
          <w:tcPr>
            <w:tcW w:w="3282" w:type="dxa"/>
            <w:vMerge/>
            <w:vAlign w:val="center"/>
          </w:tcPr>
          <w:p w14:paraId="641C748F" w14:textId="77777777" w:rsidR="00766A69" w:rsidRPr="00134D15" w:rsidRDefault="00766A69" w:rsidP="00810833">
            <w:pPr>
              <w:spacing w:line="240" w:lineRule="auto"/>
              <w:jc w:val="center"/>
              <w:rPr>
                <w:rFonts w:ascii="Tahoma" w:hAnsi="Tahoma" w:cs="Tahoma"/>
                <w:b/>
                <w:bCs/>
                <w:snapToGrid w:val="0"/>
                <w:sz w:val="24"/>
                <w:szCs w:val="24"/>
              </w:rPr>
            </w:pPr>
          </w:p>
        </w:tc>
        <w:tc>
          <w:tcPr>
            <w:tcW w:w="2145" w:type="dxa"/>
            <w:shd w:val="clear" w:color="auto" w:fill="F2F2F2" w:themeFill="background1" w:themeFillShade="F2"/>
            <w:vAlign w:val="center"/>
          </w:tcPr>
          <w:p w14:paraId="32B08351" w14:textId="77777777"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Written Return</w:t>
            </w:r>
          </w:p>
        </w:tc>
        <w:tc>
          <w:tcPr>
            <w:tcW w:w="1502" w:type="dxa"/>
            <w:shd w:val="clear" w:color="auto" w:fill="F2F2F2" w:themeFill="background1" w:themeFillShade="F2"/>
            <w:vAlign w:val="center"/>
          </w:tcPr>
          <w:p w14:paraId="697FE199" w14:textId="77777777"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Interview</w:t>
            </w:r>
          </w:p>
          <w:p w14:paraId="02013226" w14:textId="79BD2D4D"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Site Visit</w:t>
            </w:r>
          </w:p>
        </w:tc>
        <w:tc>
          <w:tcPr>
            <w:tcW w:w="1036" w:type="dxa"/>
            <w:vMerge/>
            <w:vAlign w:val="center"/>
          </w:tcPr>
          <w:p w14:paraId="02ED8638" w14:textId="77777777" w:rsidR="00766A69" w:rsidRPr="00134D15" w:rsidRDefault="00766A69" w:rsidP="00810833">
            <w:pPr>
              <w:spacing w:line="240" w:lineRule="auto"/>
              <w:jc w:val="center"/>
              <w:rPr>
                <w:rFonts w:ascii="Tahoma" w:hAnsi="Tahoma" w:cs="Tahoma"/>
                <w:b/>
                <w:bCs/>
                <w:snapToGrid w:val="0"/>
                <w:sz w:val="24"/>
                <w:szCs w:val="24"/>
              </w:rPr>
            </w:pPr>
          </w:p>
        </w:tc>
      </w:tr>
      <w:tr w:rsidR="00766A69" w:rsidRPr="00134D15" w14:paraId="034976A1" w14:textId="77777777" w:rsidTr="00854DB3">
        <w:trPr>
          <w:trHeight w:val="684"/>
          <w:jc w:val="center"/>
        </w:trPr>
        <w:tc>
          <w:tcPr>
            <w:tcW w:w="1089" w:type="dxa"/>
            <w:vMerge w:val="restart"/>
            <w:vAlign w:val="center"/>
          </w:tcPr>
          <w:p w14:paraId="7B75608A" w14:textId="77777777" w:rsidR="00766A69" w:rsidRPr="00B70011" w:rsidRDefault="00766A69" w:rsidP="00854DB3">
            <w:pPr>
              <w:spacing w:line="240" w:lineRule="auto"/>
              <w:jc w:val="left"/>
              <w:rPr>
                <w:rFonts w:ascii="Tahoma" w:hAnsi="Tahoma" w:cs="Tahoma"/>
                <w:b/>
                <w:bCs/>
                <w:snapToGrid w:val="0"/>
                <w:sz w:val="24"/>
                <w:szCs w:val="24"/>
              </w:rPr>
            </w:pPr>
          </w:p>
          <w:p w14:paraId="61057A41" w14:textId="77777777" w:rsidR="00766A69" w:rsidRPr="00B70011" w:rsidRDefault="00766A69"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Quality</w:t>
            </w:r>
          </w:p>
          <w:p w14:paraId="125EE829" w14:textId="77777777" w:rsidR="00766A69" w:rsidRPr="00B70011" w:rsidRDefault="00766A69" w:rsidP="00854DB3">
            <w:pPr>
              <w:spacing w:line="240" w:lineRule="auto"/>
              <w:jc w:val="left"/>
              <w:rPr>
                <w:rFonts w:ascii="Tahoma" w:hAnsi="Tahoma" w:cs="Tahoma"/>
                <w:b/>
                <w:bCs/>
                <w:snapToGrid w:val="0"/>
                <w:sz w:val="24"/>
                <w:szCs w:val="24"/>
              </w:rPr>
            </w:pPr>
          </w:p>
        </w:tc>
        <w:tc>
          <w:tcPr>
            <w:tcW w:w="3282" w:type="dxa"/>
            <w:vAlign w:val="center"/>
          </w:tcPr>
          <w:p w14:paraId="5DFD1D39" w14:textId="5EDAC0FC" w:rsidR="00766A69" w:rsidRPr="00B70011" w:rsidRDefault="00766A69" w:rsidP="00CD09D8">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Service Delivery</w:t>
            </w:r>
          </w:p>
        </w:tc>
        <w:tc>
          <w:tcPr>
            <w:tcW w:w="2145" w:type="dxa"/>
            <w:vAlign w:val="center"/>
          </w:tcPr>
          <w:p w14:paraId="5256F39D" w14:textId="7F33570B" w:rsidR="00766A69" w:rsidRPr="00B70011" w:rsidRDefault="00650F21" w:rsidP="00CF26B0">
            <w:pPr>
              <w:jc w:val="center"/>
              <w:rPr>
                <w:rFonts w:ascii="Tahoma" w:hAnsi="Tahoma" w:cs="Tahoma"/>
                <w:b/>
                <w:bCs/>
                <w:snapToGrid w:val="0"/>
                <w:sz w:val="24"/>
                <w:szCs w:val="24"/>
              </w:rPr>
            </w:pPr>
            <w:r w:rsidRPr="00B70011">
              <w:rPr>
                <w:rFonts w:ascii="Tahoma" w:hAnsi="Tahoma" w:cs="Tahoma"/>
                <w:b/>
                <w:bCs/>
                <w:snapToGrid w:val="0"/>
                <w:sz w:val="24"/>
                <w:szCs w:val="24"/>
              </w:rPr>
              <w:t>2</w:t>
            </w:r>
            <w:r w:rsidR="00E82BC2" w:rsidRPr="00B70011">
              <w:rPr>
                <w:rFonts w:ascii="Tahoma" w:hAnsi="Tahoma" w:cs="Tahoma"/>
                <w:b/>
                <w:bCs/>
                <w:snapToGrid w:val="0"/>
                <w:sz w:val="24"/>
                <w:szCs w:val="24"/>
              </w:rPr>
              <w:t>5</w:t>
            </w:r>
            <w:r w:rsidRPr="00B70011">
              <w:rPr>
                <w:rFonts w:ascii="Tahoma" w:hAnsi="Tahoma" w:cs="Tahoma"/>
                <w:b/>
                <w:bCs/>
                <w:snapToGrid w:val="0"/>
                <w:sz w:val="24"/>
                <w:szCs w:val="24"/>
              </w:rPr>
              <w:t>%</w:t>
            </w:r>
          </w:p>
        </w:tc>
        <w:tc>
          <w:tcPr>
            <w:tcW w:w="1502" w:type="dxa"/>
            <w:vAlign w:val="center"/>
          </w:tcPr>
          <w:p w14:paraId="0530ECF1" w14:textId="03E3FF95" w:rsidR="00766A69" w:rsidRPr="00B70011" w:rsidRDefault="00650F21" w:rsidP="00CF26B0">
            <w:pPr>
              <w:jc w:val="center"/>
              <w:rPr>
                <w:rFonts w:ascii="Tahoma" w:hAnsi="Tahoma" w:cs="Tahoma"/>
                <w:b/>
                <w:bCs/>
                <w:snapToGrid w:val="0"/>
                <w:sz w:val="24"/>
                <w:szCs w:val="24"/>
              </w:rPr>
            </w:pPr>
            <w:r w:rsidRPr="00B70011">
              <w:rPr>
                <w:rFonts w:ascii="Tahoma" w:hAnsi="Tahoma" w:cs="Tahoma"/>
                <w:b/>
                <w:bCs/>
                <w:snapToGrid w:val="0"/>
                <w:sz w:val="24"/>
                <w:szCs w:val="24"/>
              </w:rPr>
              <w:t>10%</w:t>
            </w:r>
          </w:p>
        </w:tc>
        <w:tc>
          <w:tcPr>
            <w:tcW w:w="1036" w:type="dxa"/>
            <w:vAlign w:val="center"/>
          </w:tcPr>
          <w:p w14:paraId="40FE9FE9" w14:textId="5777D00B" w:rsidR="00766A69" w:rsidRPr="00B70011" w:rsidRDefault="00650F21" w:rsidP="00CF26B0">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3</w:t>
            </w:r>
            <w:r w:rsidR="00E82BC2" w:rsidRPr="00B70011">
              <w:rPr>
                <w:rFonts w:ascii="Tahoma" w:hAnsi="Tahoma" w:cs="Tahoma"/>
                <w:b/>
                <w:bCs/>
                <w:snapToGrid w:val="0"/>
                <w:sz w:val="24"/>
                <w:szCs w:val="24"/>
              </w:rPr>
              <w:t>5</w:t>
            </w:r>
            <w:r w:rsidRPr="00B70011">
              <w:rPr>
                <w:rFonts w:ascii="Tahoma" w:hAnsi="Tahoma" w:cs="Tahoma"/>
                <w:b/>
                <w:bCs/>
                <w:snapToGrid w:val="0"/>
                <w:sz w:val="24"/>
                <w:szCs w:val="24"/>
              </w:rPr>
              <w:t>%</w:t>
            </w:r>
          </w:p>
        </w:tc>
      </w:tr>
      <w:tr w:rsidR="00766A69" w:rsidRPr="00134D15" w14:paraId="3F561F1D" w14:textId="77777777" w:rsidTr="00854DB3">
        <w:trPr>
          <w:trHeight w:val="1106"/>
          <w:jc w:val="center"/>
        </w:trPr>
        <w:tc>
          <w:tcPr>
            <w:tcW w:w="1089" w:type="dxa"/>
            <w:vMerge/>
            <w:vAlign w:val="center"/>
          </w:tcPr>
          <w:p w14:paraId="2F145559" w14:textId="77777777" w:rsidR="00766A69" w:rsidRPr="00B70011" w:rsidRDefault="00766A69" w:rsidP="00CF26B0">
            <w:pPr>
              <w:spacing w:line="240" w:lineRule="auto"/>
              <w:jc w:val="center"/>
              <w:rPr>
                <w:rFonts w:ascii="Tahoma" w:hAnsi="Tahoma" w:cs="Tahoma"/>
                <w:b/>
                <w:bCs/>
                <w:snapToGrid w:val="0"/>
                <w:sz w:val="24"/>
                <w:szCs w:val="24"/>
              </w:rPr>
            </w:pPr>
          </w:p>
        </w:tc>
        <w:tc>
          <w:tcPr>
            <w:tcW w:w="3282" w:type="dxa"/>
            <w:vAlign w:val="center"/>
          </w:tcPr>
          <w:p w14:paraId="3A1B10DF" w14:textId="77777777" w:rsidR="00766A69" w:rsidRPr="00B70011" w:rsidRDefault="00766A69" w:rsidP="00CF26B0">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Contract Management</w:t>
            </w:r>
          </w:p>
        </w:tc>
        <w:tc>
          <w:tcPr>
            <w:tcW w:w="2145" w:type="dxa"/>
            <w:vAlign w:val="center"/>
          </w:tcPr>
          <w:p w14:paraId="3B63172D" w14:textId="29DB9816" w:rsidR="00766A69" w:rsidRPr="00B70011" w:rsidRDefault="00650F21" w:rsidP="00CF26B0">
            <w:pPr>
              <w:jc w:val="center"/>
              <w:rPr>
                <w:rFonts w:ascii="Tahoma" w:hAnsi="Tahoma" w:cs="Tahoma"/>
              </w:rPr>
            </w:pPr>
            <w:r w:rsidRPr="00B70011">
              <w:rPr>
                <w:rFonts w:ascii="Tahoma" w:hAnsi="Tahoma" w:cs="Tahoma"/>
                <w:b/>
                <w:bCs/>
                <w:snapToGrid w:val="0"/>
                <w:sz w:val="24"/>
                <w:szCs w:val="24"/>
              </w:rPr>
              <w:t>5%</w:t>
            </w:r>
          </w:p>
        </w:tc>
        <w:tc>
          <w:tcPr>
            <w:tcW w:w="1502" w:type="dxa"/>
            <w:vAlign w:val="center"/>
          </w:tcPr>
          <w:p w14:paraId="4831B0A6" w14:textId="3595BAD1" w:rsidR="00766A69" w:rsidRPr="00B70011" w:rsidRDefault="00650F21" w:rsidP="00CF26B0">
            <w:pPr>
              <w:jc w:val="center"/>
              <w:rPr>
                <w:rFonts w:ascii="Tahoma" w:hAnsi="Tahoma" w:cs="Tahoma"/>
              </w:rPr>
            </w:pPr>
            <w:r w:rsidRPr="00B70011">
              <w:rPr>
                <w:rFonts w:ascii="Tahoma" w:hAnsi="Tahoma" w:cs="Tahoma"/>
                <w:b/>
                <w:bCs/>
                <w:snapToGrid w:val="0"/>
                <w:sz w:val="24"/>
                <w:szCs w:val="24"/>
              </w:rPr>
              <w:t>5%</w:t>
            </w:r>
          </w:p>
        </w:tc>
        <w:tc>
          <w:tcPr>
            <w:tcW w:w="1036" w:type="dxa"/>
            <w:vAlign w:val="center"/>
          </w:tcPr>
          <w:p w14:paraId="3552AA25" w14:textId="18705E0B" w:rsidR="00766A69" w:rsidRPr="00B70011" w:rsidRDefault="00650F21" w:rsidP="00CF26B0">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10</w:t>
            </w:r>
            <w:r w:rsidR="00766A69" w:rsidRPr="00B70011">
              <w:rPr>
                <w:rFonts w:ascii="Tahoma" w:hAnsi="Tahoma" w:cs="Tahoma"/>
                <w:b/>
                <w:bCs/>
                <w:snapToGrid w:val="0"/>
                <w:sz w:val="24"/>
                <w:szCs w:val="24"/>
              </w:rPr>
              <w:t>%</w:t>
            </w:r>
          </w:p>
        </w:tc>
      </w:tr>
      <w:tr w:rsidR="00E82BC2" w:rsidRPr="00134D15" w14:paraId="716610F7" w14:textId="77777777" w:rsidTr="00854DB3">
        <w:trPr>
          <w:trHeight w:val="487"/>
          <w:jc w:val="center"/>
        </w:trPr>
        <w:tc>
          <w:tcPr>
            <w:tcW w:w="1089" w:type="dxa"/>
            <w:vAlign w:val="center"/>
          </w:tcPr>
          <w:p w14:paraId="485706EB" w14:textId="77777777" w:rsidR="00E82BC2" w:rsidRPr="00B70011" w:rsidRDefault="00E82BC2" w:rsidP="00CF26B0">
            <w:pPr>
              <w:spacing w:line="240" w:lineRule="auto"/>
              <w:jc w:val="center"/>
              <w:rPr>
                <w:rFonts w:ascii="Tahoma" w:hAnsi="Tahoma" w:cs="Tahoma"/>
                <w:b/>
                <w:bCs/>
                <w:snapToGrid w:val="0"/>
                <w:sz w:val="24"/>
                <w:szCs w:val="24"/>
              </w:rPr>
            </w:pPr>
          </w:p>
        </w:tc>
        <w:tc>
          <w:tcPr>
            <w:tcW w:w="3282" w:type="dxa"/>
            <w:vAlign w:val="center"/>
          </w:tcPr>
          <w:p w14:paraId="4DB13518" w14:textId="73413159" w:rsidR="00E82BC2" w:rsidRPr="00B70011" w:rsidRDefault="00E82BC2" w:rsidP="00CF26B0">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Added Value</w:t>
            </w:r>
          </w:p>
        </w:tc>
        <w:tc>
          <w:tcPr>
            <w:tcW w:w="2145" w:type="dxa"/>
            <w:vAlign w:val="center"/>
          </w:tcPr>
          <w:p w14:paraId="224EBDC0" w14:textId="77777777" w:rsidR="00E82BC2" w:rsidRPr="00B70011" w:rsidRDefault="00E82BC2" w:rsidP="00CF26B0">
            <w:pPr>
              <w:jc w:val="center"/>
              <w:rPr>
                <w:rFonts w:ascii="Tahoma" w:hAnsi="Tahoma" w:cs="Tahoma"/>
                <w:b/>
                <w:bCs/>
                <w:snapToGrid w:val="0"/>
                <w:sz w:val="24"/>
                <w:szCs w:val="24"/>
              </w:rPr>
            </w:pPr>
          </w:p>
        </w:tc>
        <w:tc>
          <w:tcPr>
            <w:tcW w:w="1502" w:type="dxa"/>
            <w:vAlign w:val="center"/>
          </w:tcPr>
          <w:p w14:paraId="41D23508" w14:textId="5F05487E" w:rsidR="00E82BC2" w:rsidRPr="00B70011" w:rsidRDefault="00E82BC2" w:rsidP="00CF26B0">
            <w:pPr>
              <w:jc w:val="center"/>
              <w:rPr>
                <w:rFonts w:ascii="Tahoma" w:hAnsi="Tahoma" w:cs="Tahoma"/>
                <w:b/>
                <w:bCs/>
                <w:snapToGrid w:val="0"/>
                <w:sz w:val="24"/>
                <w:szCs w:val="24"/>
              </w:rPr>
            </w:pPr>
            <w:r w:rsidRPr="00B70011">
              <w:rPr>
                <w:rFonts w:ascii="Tahoma" w:hAnsi="Tahoma" w:cs="Tahoma"/>
                <w:b/>
                <w:bCs/>
                <w:snapToGrid w:val="0"/>
                <w:sz w:val="24"/>
                <w:szCs w:val="24"/>
              </w:rPr>
              <w:t>5%</w:t>
            </w:r>
          </w:p>
        </w:tc>
        <w:tc>
          <w:tcPr>
            <w:tcW w:w="1036" w:type="dxa"/>
            <w:vAlign w:val="center"/>
          </w:tcPr>
          <w:p w14:paraId="38495C48" w14:textId="3C92B22B" w:rsidR="00E82BC2" w:rsidRPr="00B70011" w:rsidRDefault="00E82BC2" w:rsidP="00CF26B0">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5%</w:t>
            </w:r>
          </w:p>
        </w:tc>
      </w:tr>
      <w:tr w:rsidR="00650F21" w:rsidRPr="00134D15" w14:paraId="117031B8" w14:textId="77777777" w:rsidTr="007248A2">
        <w:trPr>
          <w:trHeight w:val="690"/>
          <w:jc w:val="center"/>
        </w:trPr>
        <w:tc>
          <w:tcPr>
            <w:tcW w:w="1089" w:type="dxa"/>
            <w:tcBorders>
              <w:bottom w:val="single" w:sz="4" w:space="0" w:color="auto"/>
            </w:tcBorders>
            <w:vAlign w:val="center"/>
          </w:tcPr>
          <w:p w14:paraId="515F15CB" w14:textId="77777777" w:rsidR="00650F21" w:rsidRPr="00B70011" w:rsidRDefault="00650F21" w:rsidP="00810833">
            <w:pPr>
              <w:spacing w:line="240" w:lineRule="auto"/>
              <w:jc w:val="center"/>
              <w:rPr>
                <w:rFonts w:ascii="Tahoma" w:hAnsi="Tahoma" w:cs="Tahoma"/>
                <w:b/>
                <w:bCs/>
                <w:snapToGrid w:val="0"/>
                <w:sz w:val="24"/>
                <w:szCs w:val="24"/>
              </w:rPr>
            </w:pPr>
          </w:p>
          <w:p w14:paraId="47D3F053" w14:textId="77777777" w:rsidR="00650F21" w:rsidRPr="00B70011" w:rsidRDefault="00650F21"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Price</w:t>
            </w:r>
          </w:p>
          <w:p w14:paraId="28B7895A" w14:textId="77777777" w:rsidR="00650F21" w:rsidRPr="00B70011" w:rsidRDefault="00650F21" w:rsidP="00810833">
            <w:pPr>
              <w:spacing w:line="240" w:lineRule="auto"/>
              <w:jc w:val="center"/>
              <w:rPr>
                <w:rFonts w:ascii="Tahoma" w:hAnsi="Tahoma" w:cs="Tahoma"/>
                <w:b/>
                <w:bCs/>
                <w:snapToGrid w:val="0"/>
                <w:sz w:val="24"/>
                <w:szCs w:val="24"/>
              </w:rPr>
            </w:pPr>
          </w:p>
        </w:tc>
        <w:tc>
          <w:tcPr>
            <w:tcW w:w="3282" w:type="dxa"/>
            <w:tcBorders>
              <w:bottom w:val="single" w:sz="4" w:space="0" w:color="auto"/>
            </w:tcBorders>
            <w:vAlign w:val="center"/>
          </w:tcPr>
          <w:p w14:paraId="241D1C6F" w14:textId="77777777" w:rsidR="00650F21" w:rsidRPr="00B70011" w:rsidRDefault="00650F21"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Pricing Document</w:t>
            </w:r>
          </w:p>
        </w:tc>
        <w:tc>
          <w:tcPr>
            <w:tcW w:w="3647" w:type="dxa"/>
            <w:gridSpan w:val="2"/>
            <w:tcBorders>
              <w:bottom w:val="single" w:sz="4" w:space="0" w:color="auto"/>
            </w:tcBorders>
            <w:vAlign w:val="center"/>
          </w:tcPr>
          <w:p w14:paraId="0DC08FB6" w14:textId="77777777" w:rsidR="00650F21" w:rsidRPr="00B70011" w:rsidRDefault="00650F21" w:rsidP="00810833">
            <w:pPr>
              <w:spacing w:line="240" w:lineRule="auto"/>
              <w:jc w:val="center"/>
              <w:rPr>
                <w:rFonts w:ascii="Tahoma" w:hAnsi="Tahoma" w:cs="Tahoma"/>
                <w:b/>
                <w:bCs/>
                <w:snapToGrid w:val="0"/>
                <w:sz w:val="24"/>
                <w:szCs w:val="24"/>
              </w:rPr>
            </w:pPr>
          </w:p>
        </w:tc>
        <w:tc>
          <w:tcPr>
            <w:tcW w:w="1036" w:type="dxa"/>
            <w:tcBorders>
              <w:bottom w:val="single" w:sz="4" w:space="0" w:color="auto"/>
            </w:tcBorders>
            <w:vAlign w:val="center"/>
          </w:tcPr>
          <w:p w14:paraId="2F5600FA" w14:textId="11803CFE" w:rsidR="00650F21" w:rsidRPr="00B70011" w:rsidRDefault="00E82BC2"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5</w:t>
            </w:r>
            <w:r w:rsidR="00650F21" w:rsidRPr="00B70011">
              <w:rPr>
                <w:rFonts w:ascii="Tahoma" w:hAnsi="Tahoma" w:cs="Tahoma"/>
                <w:b/>
                <w:bCs/>
                <w:snapToGrid w:val="0"/>
                <w:sz w:val="24"/>
                <w:szCs w:val="24"/>
              </w:rPr>
              <w:t>0%**</w:t>
            </w:r>
          </w:p>
        </w:tc>
      </w:tr>
      <w:tr w:rsidR="00810833" w:rsidRPr="00134D15" w14:paraId="1D9EB447" w14:textId="77777777" w:rsidTr="00766A69">
        <w:trPr>
          <w:jc w:val="center"/>
        </w:trPr>
        <w:tc>
          <w:tcPr>
            <w:tcW w:w="8018" w:type="dxa"/>
            <w:gridSpan w:val="4"/>
            <w:shd w:val="clear" w:color="auto" w:fill="F2F2F2" w:themeFill="background1" w:themeFillShade="F2"/>
            <w:vAlign w:val="center"/>
          </w:tcPr>
          <w:p w14:paraId="18300A7B" w14:textId="77777777" w:rsidR="00810833" w:rsidRPr="00B70011" w:rsidRDefault="00810833" w:rsidP="00810833">
            <w:pPr>
              <w:spacing w:line="240" w:lineRule="auto"/>
              <w:jc w:val="center"/>
              <w:rPr>
                <w:rFonts w:ascii="Tahoma" w:hAnsi="Tahoma" w:cs="Tahoma"/>
                <w:b/>
                <w:bCs/>
                <w:snapToGrid w:val="0"/>
                <w:sz w:val="24"/>
                <w:szCs w:val="24"/>
              </w:rPr>
            </w:pPr>
          </w:p>
          <w:p w14:paraId="70F0F6D0" w14:textId="77777777" w:rsidR="00810833" w:rsidRPr="00B70011" w:rsidRDefault="00810833"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Overall Weighting</w:t>
            </w:r>
          </w:p>
          <w:p w14:paraId="060ED1BA" w14:textId="02FAF761" w:rsidR="00CF26B0" w:rsidRPr="00B70011" w:rsidRDefault="00CF26B0" w:rsidP="00810833">
            <w:pPr>
              <w:spacing w:line="240" w:lineRule="auto"/>
              <w:jc w:val="center"/>
              <w:rPr>
                <w:rFonts w:ascii="Tahoma" w:hAnsi="Tahoma" w:cs="Tahoma"/>
                <w:b/>
                <w:bCs/>
                <w:snapToGrid w:val="0"/>
                <w:sz w:val="24"/>
                <w:szCs w:val="24"/>
              </w:rPr>
            </w:pPr>
          </w:p>
        </w:tc>
        <w:tc>
          <w:tcPr>
            <w:tcW w:w="1036" w:type="dxa"/>
            <w:shd w:val="clear" w:color="auto" w:fill="F2F2F2" w:themeFill="background1" w:themeFillShade="F2"/>
            <w:vAlign w:val="center"/>
          </w:tcPr>
          <w:p w14:paraId="0190732A" w14:textId="77777777" w:rsidR="00810833" w:rsidRPr="00B70011" w:rsidRDefault="00810833" w:rsidP="00810833">
            <w:pPr>
              <w:spacing w:line="240" w:lineRule="auto"/>
              <w:jc w:val="center"/>
              <w:rPr>
                <w:rFonts w:ascii="Tahoma" w:hAnsi="Tahoma" w:cs="Tahoma"/>
                <w:b/>
                <w:bCs/>
                <w:snapToGrid w:val="0"/>
                <w:sz w:val="24"/>
                <w:szCs w:val="24"/>
              </w:rPr>
            </w:pPr>
            <w:r w:rsidRPr="00B70011">
              <w:rPr>
                <w:rFonts w:ascii="Tahoma" w:hAnsi="Tahoma" w:cs="Tahoma"/>
                <w:b/>
                <w:bCs/>
                <w:snapToGrid w:val="0"/>
                <w:sz w:val="24"/>
                <w:szCs w:val="24"/>
              </w:rPr>
              <w:t>100%</w:t>
            </w:r>
          </w:p>
        </w:tc>
      </w:tr>
    </w:tbl>
    <w:p w14:paraId="6C76CD1A" w14:textId="77777777" w:rsidR="004D1EB8" w:rsidRPr="00134D15" w:rsidRDefault="004D1EB8" w:rsidP="00A93ABE">
      <w:pPr>
        <w:spacing w:after="0" w:line="240" w:lineRule="auto"/>
        <w:jc w:val="both"/>
        <w:rPr>
          <w:rFonts w:ascii="Tahoma" w:eastAsia="Times New Roman" w:hAnsi="Tahoma" w:cs="Tahoma"/>
          <w:snapToGrid w:val="0"/>
          <w:color w:val="191919"/>
          <w:sz w:val="24"/>
          <w:szCs w:val="24"/>
        </w:rPr>
      </w:pPr>
    </w:p>
    <w:p w14:paraId="24A74476" w14:textId="1D24A6F9" w:rsidR="0070256A" w:rsidRPr="00134D15" w:rsidRDefault="0070256A" w:rsidP="005E603C">
      <w:pPr>
        <w:spacing w:after="0" w:line="240" w:lineRule="auto"/>
        <w:jc w:val="both"/>
        <w:rPr>
          <w:rFonts w:ascii="Tahoma" w:eastAsia="Times New Roman" w:hAnsi="Tahoma" w:cs="Tahoma"/>
          <w:color w:val="191919"/>
          <w:sz w:val="24"/>
          <w:szCs w:val="24"/>
          <w:lang w:eastAsia="en-GB"/>
        </w:rPr>
      </w:pPr>
      <w:r w:rsidRPr="00134D15">
        <w:rPr>
          <w:rFonts w:ascii="Tahoma" w:eastAsia="Times New Roman" w:hAnsi="Tahoma" w:cs="Tahoma"/>
          <w:color w:val="191919"/>
          <w:sz w:val="24"/>
          <w:szCs w:val="24"/>
          <w:lang w:eastAsia="en-GB"/>
        </w:rPr>
        <w:t>* Bi</w:t>
      </w:r>
      <w:r w:rsidR="00D379FB" w:rsidRPr="00134D15">
        <w:rPr>
          <w:rFonts w:ascii="Tahoma" w:eastAsia="Times New Roman" w:hAnsi="Tahoma" w:cs="Tahoma"/>
          <w:color w:val="191919"/>
          <w:sz w:val="24"/>
          <w:szCs w:val="24"/>
          <w:lang w:eastAsia="en-GB"/>
        </w:rPr>
        <w:t>dders should refer to Appendix 7</w:t>
      </w:r>
      <w:r w:rsidRPr="00134D15">
        <w:rPr>
          <w:rFonts w:ascii="Tahoma" w:eastAsia="Times New Roman" w:hAnsi="Tahoma" w:cs="Tahoma"/>
          <w:color w:val="191919"/>
          <w:sz w:val="24"/>
          <w:szCs w:val="24"/>
          <w:lang w:eastAsia="en-GB"/>
        </w:rPr>
        <w:t xml:space="preserve"> of this ITT for further details of the % weighting that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given to each individual element of the </w:t>
      </w:r>
      <w:r w:rsidR="00A456CE" w:rsidRPr="00134D15">
        <w:rPr>
          <w:rFonts w:ascii="Tahoma" w:eastAsia="Times New Roman" w:hAnsi="Tahoma" w:cs="Tahoma"/>
          <w:color w:val="191919"/>
          <w:sz w:val="24"/>
          <w:szCs w:val="24"/>
          <w:lang w:eastAsia="en-GB"/>
        </w:rPr>
        <w:t>Written Return</w:t>
      </w:r>
      <w:r w:rsidRPr="00134D15">
        <w:rPr>
          <w:rFonts w:ascii="Tahoma" w:eastAsia="Times New Roman" w:hAnsi="Tahoma" w:cs="Tahoma"/>
          <w:color w:val="191919"/>
          <w:sz w:val="24"/>
          <w:szCs w:val="24"/>
          <w:lang w:eastAsia="en-GB"/>
        </w:rPr>
        <w:t xml:space="preserve"> in the evaluation.</w:t>
      </w:r>
    </w:p>
    <w:p w14:paraId="3FFA3537" w14:textId="77777777" w:rsidR="0070256A" w:rsidRPr="00134D15" w:rsidRDefault="0070256A" w:rsidP="005E603C">
      <w:pPr>
        <w:spacing w:after="0" w:line="240" w:lineRule="auto"/>
        <w:jc w:val="both"/>
        <w:rPr>
          <w:rFonts w:ascii="Tahoma" w:eastAsia="Times New Roman" w:hAnsi="Tahoma" w:cs="Tahoma"/>
          <w:color w:val="191919"/>
          <w:sz w:val="24"/>
          <w:szCs w:val="24"/>
          <w:lang w:eastAsia="en-GB"/>
        </w:rPr>
      </w:pPr>
    </w:p>
    <w:p w14:paraId="50DD7EEF" w14:textId="35EAEF6D" w:rsidR="00344127" w:rsidRPr="00134D15" w:rsidRDefault="00CF26B0" w:rsidP="005E603C">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color w:val="191919"/>
          <w:sz w:val="24"/>
          <w:szCs w:val="24"/>
        </w:rPr>
        <w:t>**</w:t>
      </w:r>
      <w:r w:rsidR="0070256A" w:rsidRPr="00134D15">
        <w:rPr>
          <w:rFonts w:ascii="Tahoma" w:eastAsia="Times New Roman" w:hAnsi="Tahoma" w:cs="Tahoma"/>
          <w:color w:val="191919"/>
          <w:sz w:val="24"/>
          <w:szCs w:val="24"/>
        </w:rPr>
        <w:t xml:space="preserve"> Bidders should refer to </w:t>
      </w:r>
      <w:r w:rsidR="00D379FB" w:rsidRPr="00134D15">
        <w:rPr>
          <w:rFonts w:ascii="Tahoma" w:eastAsia="Times New Roman" w:hAnsi="Tahoma" w:cs="Tahoma"/>
          <w:color w:val="191919"/>
          <w:sz w:val="24"/>
          <w:szCs w:val="24"/>
        </w:rPr>
        <w:t>Appendix 2</w:t>
      </w:r>
      <w:r w:rsidR="002353A4" w:rsidRPr="00134D15">
        <w:rPr>
          <w:rFonts w:ascii="Tahoma" w:eastAsia="Times New Roman" w:hAnsi="Tahoma" w:cs="Tahoma"/>
          <w:color w:val="191919"/>
          <w:sz w:val="24"/>
          <w:szCs w:val="24"/>
        </w:rPr>
        <w:t xml:space="preserve"> </w:t>
      </w:r>
      <w:r w:rsidR="00344127" w:rsidRPr="00134D15">
        <w:rPr>
          <w:rFonts w:ascii="Tahoma" w:eastAsia="Times New Roman" w:hAnsi="Tahoma" w:cs="Tahoma"/>
          <w:snapToGrid w:val="0"/>
          <w:color w:val="191919"/>
          <w:sz w:val="24"/>
          <w:szCs w:val="24"/>
        </w:rPr>
        <w:t>of this ITT for an explanation as to how the</w:t>
      </w:r>
      <w:r w:rsidRPr="00134D15">
        <w:rPr>
          <w:rFonts w:ascii="Tahoma" w:eastAsia="Times New Roman" w:hAnsi="Tahoma" w:cs="Tahoma"/>
          <w:snapToGrid w:val="0"/>
          <w:color w:val="191919"/>
          <w:sz w:val="24"/>
          <w:szCs w:val="24"/>
        </w:rPr>
        <w:t xml:space="preserve"> Pricing Document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evaluated</w:t>
      </w:r>
      <w:r w:rsidR="00344127" w:rsidRPr="00134D15">
        <w:rPr>
          <w:rFonts w:ascii="Tahoma" w:eastAsia="Times New Roman" w:hAnsi="Tahoma" w:cs="Tahoma"/>
          <w:snapToGrid w:val="0"/>
          <w:color w:val="191919"/>
          <w:sz w:val="24"/>
          <w:szCs w:val="24"/>
        </w:rPr>
        <w:t>.</w:t>
      </w:r>
    </w:p>
    <w:p w14:paraId="5C5B7070" w14:textId="77777777" w:rsidR="00FE1E18" w:rsidRPr="00134D15" w:rsidRDefault="00FE1E18" w:rsidP="005E603C">
      <w:pPr>
        <w:spacing w:after="0" w:line="240" w:lineRule="auto"/>
        <w:jc w:val="both"/>
        <w:rPr>
          <w:rFonts w:ascii="Tahoma" w:eastAsia="Times New Roman" w:hAnsi="Tahoma" w:cs="Tahoma"/>
          <w:snapToGrid w:val="0"/>
          <w:color w:val="191919"/>
        </w:rPr>
      </w:pPr>
    </w:p>
    <w:p w14:paraId="5E344E50" w14:textId="761E4AB1" w:rsidR="0070256A" w:rsidRPr="00134D15" w:rsidRDefault="00CF26B0" w:rsidP="00CF26B0">
      <w:pPr>
        <w:spacing w:after="0" w:line="240" w:lineRule="auto"/>
        <w:jc w:val="both"/>
        <w:rPr>
          <w:rFonts w:ascii="Tahoma" w:eastAsia="Times New Roman" w:hAnsi="Tahoma" w:cs="Tahoma"/>
          <w:color w:val="191919"/>
          <w:sz w:val="24"/>
          <w:szCs w:val="24"/>
          <w:lang w:eastAsia="en-GB"/>
        </w:rPr>
        <w:sectPr w:rsidR="0070256A" w:rsidRPr="00134D15" w:rsidSect="00574DB8">
          <w:pgSz w:w="11900" w:h="16840"/>
          <w:pgMar w:top="1250" w:right="1418" w:bottom="1418" w:left="1418" w:header="397" w:footer="340" w:gutter="0"/>
          <w:cols w:space="708"/>
          <w:titlePg/>
          <w:docGrid w:linePitch="326"/>
        </w:sectPr>
      </w:pPr>
      <w:r w:rsidRPr="00134D15">
        <w:rPr>
          <w:rFonts w:ascii="Tahoma" w:eastAsia="Times New Roman" w:hAnsi="Tahoma" w:cs="Tahoma"/>
          <w:color w:val="191919"/>
          <w:sz w:val="24"/>
          <w:szCs w:val="24"/>
          <w:lang w:eastAsia="en-GB"/>
        </w:rPr>
        <w:t>*** Further details of the criteria</w:t>
      </w:r>
      <w:r w:rsidR="00B80521">
        <w:rPr>
          <w:rFonts w:ascii="Tahoma" w:eastAsia="Times New Roman" w:hAnsi="Tahoma" w:cs="Tahoma"/>
          <w:color w:val="191919"/>
          <w:sz w:val="24"/>
          <w:szCs w:val="24"/>
          <w:lang w:eastAsia="en-GB"/>
        </w:rPr>
        <w:t xml:space="preserve"> against which the Interview</w:t>
      </w:r>
      <w:r w:rsidRPr="00134D15">
        <w:rPr>
          <w:rFonts w:ascii="Tahoma" w:eastAsia="Times New Roman" w:hAnsi="Tahoma" w:cs="Tahoma"/>
          <w:color w:val="191919"/>
          <w:sz w:val="24"/>
          <w:szCs w:val="24"/>
          <w:lang w:eastAsia="en-GB"/>
        </w:rPr>
        <w:t xml:space="preserve">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assessed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provided to Bidders in advance</w:t>
      </w:r>
      <w:r w:rsidR="00B80521">
        <w:rPr>
          <w:rFonts w:ascii="Tahoma" w:eastAsia="Times New Roman" w:hAnsi="Tahoma" w:cs="Tahoma"/>
          <w:color w:val="191919"/>
          <w:sz w:val="24"/>
          <w:szCs w:val="24"/>
          <w:lang w:eastAsia="en-GB"/>
        </w:rPr>
        <w:t xml:space="preserve"> of the Interview .</w:t>
      </w:r>
    </w:p>
    <w:p w14:paraId="17AD2975" w14:textId="77777777" w:rsidR="00FE1E18" w:rsidRPr="00134D15" w:rsidRDefault="00FE1E18" w:rsidP="005E603C">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123" w:name="_Toc361659433"/>
      <w:r w:rsidRPr="00134D15">
        <w:rPr>
          <w:rFonts w:ascii="Tahoma" w:eastAsia="Times New Roman" w:hAnsi="Tahoma" w:cs="Tahoma"/>
          <w:b/>
          <w:bCs/>
          <w:color w:val="191919"/>
          <w:sz w:val="24"/>
          <w:szCs w:val="24"/>
          <w:u w:val="single"/>
          <w:lang w:eastAsia="en-GB"/>
        </w:rPr>
        <w:t>Glossary of Terms</w:t>
      </w:r>
    </w:p>
    <w:p w14:paraId="691C3189" w14:textId="77777777" w:rsidR="00FE1E18" w:rsidRPr="00134D15" w:rsidRDefault="00FE1E18" w:rsidP="005E603C">
      <w:pPr>
        <w:keepNext/>
        <w:spacing w:after="0" w:line="240" w:lineRule="auto"/>
        <w:jc w:val="both"/>
        <w:outlineLvl w:val="2"/>
        <w:rPr>
          <w:rFonts w:ascii="Tahoma" w:eastAsia="Times New Roman" w:hAnsi="Tahoma" w:cs="Tahoma"/>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134D15" w14:paraId="570D677B" w14:textId="77777777" w:rsidTr="000149D8">
        <w:tc>
          <w:tcPr>
            <w:tcW w:w="2756" w:type="dxa"/>
            <w:shd w:val="clear" w:color="auto" w:fill="F2F2F2" w:themeFill="background1" w:themeFillShade="F2"/>
          </w:tcPr>
          <w:p w14:paraId="56522AC9" w14:textId="77777777" w:rsidR="001D0372" w:rsidRPr="00134D15" w:rsidRDefault="005E603C" w:rsidP="005E603C">
            <w:pPr>
              <w:spacing w:line="240" w:lineRule="auto"/>
              <w:rPr>
                <w:rFonts w:ascii="Tahoma" w:hAnsi="Tahoma" w:cs="Tahoma"/>
                <w:b/>
                <w:sz w:val="24"/>
              </w:rPr>
            </w:pPr>
            <w:r w:rsidRPr="00134D15">
              <w:rPr>
                <w:rFonts w:ascii="Tahoma" w:hAnsi="Tahoma" w:cs="Tahoma"/>
                <w:b/>
                <w:sz w:val="24"/>
              </w:rPr>
              <w:t>Term</w:t>
            </w:r>
          </w:p>
          <w:p w14:paraId="29403577" w14:textId="77777777" w:rsidR="005E603C" w:rsidRPr="00134D15" w:rsidRDefault="005E603C" w:rsidP="005E603C">
            <w:pPr>
              <w:spacing w:line="240" w:lineRule="auto"/>
              <w:rPr>
                <w:rFonts w:ascii="Tahoma" w:hAnsi="Tahoma" w:cs="Tahoma"/>
                <w:b/>
                <w:sz w:val="24"/>
              </w:rPr>
            </w:pPr>
          </w:p>
        </w:tc>
        <w:tc>
          <w:tcPr>
            <w:tcW w:w="6260" w:type="dxa"/>
            <w:shd w:val="clear" w:color="auto" w:fill="F2F2F2" w:themeFill="background1" w:themeFillShade="F2"/>
          </w:tcPr>
          <w:p w14:paraId="1F4FE4E8" w14:textId="77777777" w:rsidR="001D0372" w:rsidRPr="00134D15" w:rsidRDefault="005E603C" w:rsidP="005E603C">
            <w:pPr>
              <w:spacing w:line="240" w:lineRule="auto"/>
              <w:rPr>
                <w:rFonts w:ascii="Tahoma" w:hAnsi="Tahoma" w:cs="Tahoma"/>
                <w:b/>
                <w:sz w:val="24"/>
              </w:rPr>
            </w:pPr>
            <w:r w:rsidRPr="00134D15">
              <w:rPr>
                <w:rFonts w:ascii="Tahoma" w:hAnsi="Tahoma" w:cs="Tahoma"/>
                <w:b/>
                <w:sz w:val="24"/>
              </w:rPr>
              <w:t>Meaning</w:t>
            </w:r>
          </w:p>
        </w:tc>
      </w:tr>
      <w:tr w:rsidR="005E603C" w:rsidRPr="00134D15" w14:paraId="29617C9C" w14:textId="77777777" w:rsidTr="005E603C">
        <w:tc>
          <w:tcPr>
            <w:tcW w:w="2756" w:type="dxa"/>
          </w:tcPr>
          <w:p w14:paraId="3847B34C" w14:textId="77777777" w:rsidR="005E603C" w:rsidRPr="00134D15" w:rsidRDefault="005E603C" w:rsidP="005E603C">
            <w:pPr>
              <w:spacing w:line="240" w:lineRule="auto"/>
              <w:rPr>
                <w:rFonts w:ascii="Tahoma" w:hAnsi="Tahoma" w:cs="Tahoma"/>
                <w:sz w:val="24"/>
              </w:rPr>
            </w:pPr>
            <w:r w:rsidRPr="00134D15">
              <w:rPr>
                <w:rFonts w:ascii="Tahoma" w:hAnsi="Tahoma" w:cs="Tahoma"/>
                <w:sz w:val="24"/>
              </w:rPr>
              <w:t>Bidder</w:t>
            </w:r>
          </w:p>
        </w:tc>
        <w:tc>
          <w:tcPr>
            <w:tcW w:w="6260" w:type="dxa"/>
          </w:tcPr>
          <w:p w14:paraId="31B64DBE" w14:textId="77777777" w:rsidR="005E603C" w:rsidRPr="00134D15" w:rsidRDefault="005E603C" w:rsidP="005E603C">
            <w:pPr>
              <w:spacing w:line="240" w:lineRule="auto"/>
              <w:rPr>
                <w:rFonts w:ascii="Tahoma" w:hAnsi="Tahoma" w:cs="Tahoma"/>
                <w:sz w:val="24"/>
              </w:rPr>
            </w:pPr>
            <w:r w:rsidRPr="00134D15">
              <w:rPr>
                <w:rFonts w:ascii="Tahoma" w:hAnsi="Tahoma" w:cs="Tahoma"/>
                <w:sz w:val="24"/>
              </w:rPr>
              <w:t>The organisation(s) formally invited to submit a tender</w:t>
            </w:r>
          </w:p>
          <w:p w14:paraId="39D1316A" w14:textId="77777777" w:rsidR="005E603C" w:rsidRPr="00134D15" w:rsidRDefault="005E603C" w:rsidP="005E603C">
            <w:pPr>
              <w:spacing w:line="240" w:lineRule="auto"/>
              <w:rPr>
                <w:rFonts w:ascii="Tahoma" w:hAnsi="Tahoma" w:cs="Tahoma"/>
                <w:sz w:val="24"/>
              </w:rPr>
            </w:pPr>
          </w:p>
        </w:tc>
      </w:tr>
      <w:tr w:rsidR="001D0372" w:rsidRPr="00134D15" w14:paraId="08102FDF" w14:textId="77777777" w:rsidTr="005E603C">
        <w:tc>
          <w:tcPr>
            <w:tcW w:w="2756" w:type="dxa"/>
          </w:tcPr>
          <w:p w14:paraId="1BF642FE"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Clarification</w:t>
            </w:r>
          </w:p>
        </w:tc>
        <w:tc>
          <w:tcPr>
            <w:tcW w:w="6260" w:type="dxa"/>
          </w:tcPr>
          <w:p w14:paraId="5174C757" w14:textId="77777777" w:rsidR="001D0372" w:rsidRPr="00134D15" w:rsidRDefault="000313CE" w:rsidP="005E603C">
            <w:pPr>
              <w:spacing w:line="240" w:lineRule="auto"/>
              <w:rPr>
                <w:rFonts w:ascii="Tahoma" w:hAnsi="Tahoma" w:cs="Tahoma"/>
                <w:sz w:val="24"/>
              </w:rPr>
            </w:pPr>
            <w:r w:rsidRPr="00134D15">
              <w:rPr>
                <w:rFonts w:ascii="Tahoma" w:hAnsi="Tahoma" w:cs="Tahoma"/>
                <w:sz w:val="24"/>
              </w:rPr>
              <w:t>A request from a Bidder for further information regarding the content of the tender documents</w:t>
            </w:r>
          </w:p>
        </w:tc>
      </w:tr>
      <w:tr w:rsidR="001D0372" w:rsidRPr="00134D15" w14:paraId="016727AF" w14:textId="77777777" w:rsidTr="005E603C">
        <w:tc>
          <w:tcPr>
            <w:tcW w:w="2756" w:type="dxa"/>
          </w:tcPr>
          <w:p w14:paraId="70093AA0"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Contract</w:t>
            </w:r>
          </w:p>
        </w:tc>
        <w:tc>
          <w:tcPr>
            <w:tcW w:w="6260" w:type="dxa"/>
          </w:tcPr>
          <w:p w14:paraId="2D1B0A4E" w14:textId="2474B76D" w:rsidR="001D0372" w:rsidRPr="00134D15" w:rsidRDefault="000313CE" w:rsidP="005E603C">
            <w:pPr>
              <w:spacing w:line="240" w:lineRule="auto"/>
              <w:rPr>
                <w:rFonts w:ascii="Tahoma" w:hAnsi="Tahoma" w:cs="Tahoma"/>
                <w:sz w:val="24"/>
              </w:rPr>
            </w:pPr>
            <w:r w:rsidRPr="00134D15">
              <w:rPr>
                <w:rFonts w:ascii="Tahoma" w:hAnsi="Tahoma" w:cs="Tahoma"/>
                <w:sz w:val="24"/>
              </w:rPr>
              <w:t xml:space="preserve">The formally agreed document that is created between </w:t>
            </w:r>
            <w:r w:rsidR="00D71727" w:rsidRPr="00134D15">
              <w:rPr>
                <w:rFonts w:ascii="Tahoma" w:hAnsi="Tahoma" w:cs="Tahoma"/>
                <w:sz w:val="24"/>
                <w:szCs w:val="24"/>
              </w:rPr>
              <w:t>the Pioneer Group</w:t>
            </w:r>
            <w:r w:rsidRPr="00134D15">
              <w:rPr>
                <w:rFonts w:ascii="Tahoma" w:hAnsi="Tahoma" w:cs="Tahoma"/>
                <w:sz w:val="24"/>
              </w:rPr>
              <w:t xml:space="preserve"> and the successful Bidder</w:t>
            </w:r>
          </w:p>
        </w:tc>
      </w:tr>
      <w:tr w:rsidR="00BE3219" w:rsidRPr="00134D15" w14:paraId="36E87FEE" w14:textId="77777777" w:rsidTr="005E603C">
        <w:tc>
          <w:tcPr>
            <w:tcW w:w="2756" w:type="dxa"/>
          </w:tcPr>
          <w:p w14:paraId="6D6A13C7"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Evaluation C</w:t>
            </w:r>
            <w:r w:rsidR="00BE3219" w:rsidRPr="00134D15">
              <w:rPr>
                <w:rFonts w:ascii="Tahoma" w:hAnsi="Tahoma" w:cs="Tahoma"/>
                <w:sz w:val="24"/>
              </w:rPr>
              <w:t>riteria</w:t>
            </w:r>
          </w:p>
        </w:tc>
        <w:tc>
          <w:tcPr>
            <w:tcW w:w="6260" w:type="dxa"/>
          </w:tcPr>
          <w:p w14:paraId="1985A3C5"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list of key criteria that is used to assess a Bidder’s tender</w:t>
            </w:r>
          </w:p>
        </w:tc>
      </w:tr>
      <w:tr w:rsidR="001D0372" w:rsidRPr="00134D15" w14:paraId="053E8EE9" w14:textId="77777777" w:rsidTr="005E603C">
        <w:tc>
          <w:tcPr>
            <w:tcW w:w="2756" w:type="dxa"/>
          </w:tcPr>
          <w:p w14:paraId="10808C41"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ITT</w:t>
            </w:r>
          </w:p>
        </w:tc>
        <w:tc>
          <w:tcPr>
            <w:tcW w:w="6260" w:type="dxa"/>
          </w:tcPr>
          <w:p w14:paraId="2E915555" w14:textId="77777777" w:rsidR="001D0372" w:rsidRPr="00134D15" w:rsidRDefault="000313CE" w:rsidP="005E603C">
            <w:pPr>
              <w:spacing w:line="240" w:lineRule="auto"/>
              <w:rPr>
                <w:rFonts w:ascii="Tahoma" w:hAnsi="Tahoma" w:cs="Tahoma"/>
                <w:sz w:val="24"/>
              </w:rPr>
            </w:pPr>
            <w:r w:rsidRPr="00134D15">
              <w:rPr>
                <w:rFonts w:ascii="Tahoma" w:hAnsi="Tahoma" w:cs="Tahoma"/>
                <w:sz w:val="24"/>
              </w:rPr>
              <w:t>The Invitation to Tender document</w:t>
            </w:r>
            <w:r w:rsidR="000A0B41" w:rsidRPr="00134D15">
              <w:rPr>
                <w:rFonts w:ascii="Tahoma" w:hAnsi="Tahoma" w:cs="Tahoma"/>
                <w:sz w:val="24"/>
              </w:rPr>
              <w:t xml:space="preserve"> issued to Bidders</w:t>
            </w:r>
          </w:p>
          <w:p w14:paraId="18836ECE" w14:textId="77777777" w:rsidR="001D0372" w:rsidRPr="00134D15" w:rsidRDefault="001D0372" w:rsidP="005E603C">
            <w:pPr>
              <w:spacing w:line="240" w:lineRule="auto"/>
              <w:rPr>
                <w:rFonts w:ascii="Tahoma" w:hAnsi="Tahoma" w:cs="Tahoma"/>
                <w:sz w:val="24"/>
              </w:rPr>
            </w:pPr>
          </w:p>
        </w:tc>
      </w:tr>
      <w:tr w:rsidR="00BE3219" w:rsidRPr="00134D15" w14:paraId="357184FC" w14:textId="77777777" w:rsidTr="005E603C">
        <w:tc>
          <w:tcPr>
            <w:tcW w:w="2756" w:type="dxa"/>
          </w:tcPr>
          <w:p w14:paraId="178B2213"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Pricing D</w:t>
            </w:r>
            <w:r w:rsidR="00BE3219" w:rsidRPr="00134D15">
              <w:rPr>
                <w:rFonts w:ascii="Tahoma" w:hAnsi="Tahoma" w:cs="Tahoma"/>
                <w:sz w:val="24"/>
              </w:rPr>
              <w:t>ocument</w:t>
            </w:r>
          </w:p>
          <w:p w14:paraId="4FA6FBA8" w14:textId="77777777" w:rsidR="00BE3219" w:rsidRPr="00134D15" w:rsidRDefault="00BE3219" w:rsidP="005E603C">
            <w:pPr>
              <w:spacing w:line="240" w:lineRule="auto"/>
              <w:rPr>
                <w:rFonts w:ascii="Tahoma" w:hAnsi="Tahoma" w:cs="Tahoma"/>
                <w:sz w:val="24"/>
              </w:rPr>
            </w:pPr>
          </w:p>
        </w:tc>
        <w:tc>
          <w:tcPr>
            <w:tcW w:w="6260" w:type="dxa"/>
          </w:tcPr>
          <w:p w14:paraId="5411442E"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schedule containing the Bidder’s tender pricing proposal</w:t>
            </w:r>
          </w:p>
        </w:tc>
      </w:tr>
      <w:tr w:rsidR="00BE3219" w:rsidRPr="00134D15" w14:paraId="346EB23C" w14:textId="77777777" w:rsidTr="005E603C">
        <w:tc>
          <w:tcPr>
            <w:tcW w:w="2756" w:type="dxa"/>
          </w:tcPr>
          <w:p w14:paraId="5F077D14"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Regulations</w:t>
            </w:r>
          </w:p>
        </w:tc>
        <w:tc>
          <w:tcPr>
            <w:tcW w:w="6260" w:type="dxa"/>
          </w:tcPr>
          <w:p w14:paraId="3D5657AF"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Public Contrac</w:t>
            </w:r>
            <w:r w:rsidR="0034607C" w:rsidRPr="00134D15">
              <w:rPr>
                <w:rFonts w:ascii="Tahoma" w:hAnsi="Tahoma" w:cs="Tahoma"/>
                <w:sz w:val="24"/>
              </w:rPr>
              <w:t>ts Regulations 2015</w:t>
            </w:r>
            <w:r w:rsidRPr="00134D15">
              <w:rPr>
                <w:rFonts w:ascii="Tahoma" w:hAnsi="Tahoma" w:cs="Tahoma"/>
                <w:sz w:val="24"/>
              </w:rPr>
              <w:t xml:space="preserve"> that governs the award of public contracts in the UK</w:t>
            </w:r>
            <w:r w:rsidR="0034607C" w:rsidRPr="00134D15">
              <w:rPr>
                <w:rFonts w:ascii="Tahoma" w:hAnsi="Tahoma" w:cs="Tahoma"/>
                <w:sz w:val="24"/>
              </w:rPr>
              <w:t>.</w:t>
            </w:r>
          </w:p>
        </w:tc>
      </w:tr>
      <w:tr w:rsidR="00BE3219" w:rsidRPr="00134D15" w14:paraId="362B6E03" w14:textId="77777777" w:rsidTr="005E603C">
        <w:tc>
          <w:tcPr>
            <w:tcW w:w="2756" w:type="dxa"/>
          </w:tcPr>
          <w:p w14:paraId="15B88396"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Scoring M</w:t>
            </w:r>
            <w:r w:rsidR="00BE3219" w:rsidRPr="00134D15">
              <w:rPr>
                <w:rFonts w:ascii="Tahoma" w:hAnsi="Tahoma" w:cs="Tahoma"/>
                <w:sz w:val="24"/>
              </w:rPr>
              <w:t>ethodology</w:t>
            </w:r>
          </w:p>
        </w:tc>
        <w:tc>
          <w:tcPr>
            <w:tcW w:w="6260" w:type="dxa"/>
          </w:tcPr>
          <w:p w14:paraId="629CD886"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 xml:space="preserve">The basis on which bids are to be scored against the </w:t>
            </w:r>
            <w:hyperlink r:id="rId20" w:anchor="Award criteria" w:history="1">
              <w:r w:rsidR="004C4E70" w:rsidRPr="00134D15">
                <w:rPr>
                  <w:rFonts w:ascii="Tahoma" w:hAnsi="Tahoma" w:cs="Tahoma"/>
                  <w:sz w:val="24"/>
                </w:rPr>
                <w:t>Evaluation Criteria</w:t>
              </w:r>
            </w:hyperlink>
            <w:r w:rsidRPr="00134D15">
              <w:rPr>
                <w:rFonts w:ascii="Tahoma" w:hAnsi="Tahoma" w:cs="Tahoma"/>
                <w:sz w:val="24"/>
              </w:rPr>
              <w:t>.</w:t>
            </w:r>
          </w:p>
        </w:tc>
      </w:tr>
      <w:tr w:rsidR="00BE3219" w:rsidRPr="00134D15" w14:paraId="71F6A52D" w14:textId="77777777" w:rsidTr="005E603C">
        <w:tc>
          <w:tcPr>
            <w:tcW w:w="2756" w:type="dxa"/>
          </w:tcPr>
          <w:p w14:paraId="3B28410E"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Specification</w:t>
            </w:r>
          </w:p>
          <w:p w14:paraId="1254995E" w14:textId="77777777" w:rsidR="00BE3219" w:rsidRPr="00134D15" w:rsidRDefault="00BE3219" w:rsidP="005E603C">
            <w:pPr>
              <w:spacing w:line="240" w:lineRule="auto"/>
              <w:rPr>
                <w:rFonts w:ascii="Tahoma" w:hAnsi="Tahoma" w:cs="Tahoma"/>
                <w:sz w:val="24"/>
              </w:rPr>
            </w:pPr>
          </w:p>
        </w:tc>
        <w:tc>
          <w:tcPr>
            <w:tcW w:w="6260" w:type="dxa"/>
          </w:tcPr>
          <w:p w14:paraId="528C7879"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technical statement of what is to be provided under the scope  of the Contract</w:t>
            </w:r>
          </w:p>
        </w:tc>
      </w:tr>
      <w:tr w:rsidR="00AE7723" w:rsidRPr="00134D15" w14:paraId="73C77D1C" w14:textId="77777777" w:rsidTr="005E603C">
        <w:tc>
          <w:tcPr>
            <w:tcW w:w="2756" w:type="dxa"/>
          </w:tcPr>
          <w:p w14:paraId="3DEA0DA2" w14:textId="77777777" w:rsidR="00AE7723" w:rsidRPr="00134D15" w:rsidRDefault="00AE7723" w:rsidP="005E603C">
            <w:pPr>
              <w:spacing w:line="240" w:lineRule="auto"/>
              <w:rPr>
                <w:rFonts w:ascii="Tahoma" w:hAnsi="Tahoma" w:cs="Tahoma"/>
                <w:sz w:val="24"/>
              </w:rPr>
            </w:pPr>
            <w:r w:rsidRPr="00134D15">
              <w:rPr>
                <w:rFonts w:ascii="Tahoma" w:hAnsi="Tahoma" w:cs="Tahoma"/>
                <w:sz w:val="24"/>
              </w:rPr>
              <w:t>Successful Bidder</w:t>
            </w:r>
          </w:p>
          <w:p w14:paraId="5719DB90" w14:textId="77777777" w:rsidR="00AE7723" w:rsidRPr="00134D15" w:rsidRDefault="00AE7723" w:rsidP="005E603C">
            <w:pPr>
              <w:spacing w:line="240" w:lineRule="auto"/>
              <w:rPr>
                <w:rFonts w:ascii="Tahoma" w:hAnsi="Tahoma" w:cs="Tahoma"/>
                <w:sz w:val="24"/>
              </w:rPr>
            </w:pPr>
          </w:p>
        </w:tc>
        <w:tc>
          <w:tcPr>
            <w:tcW w:w="6260" w:type="dxa"/>
          </w:tcPr>
          <w:p w14:paraId="160909BE" w14:textId="77777777" w:rsidR="00AE7723" w:rsidRPr="00134D15" w:rsidRDefault="00AE7723" w:rsidP="005E603C">
            <w:pPr>
              <w:spacing w:line="240" w:lineRule="auto"/>
              <w:rPr>
                <w:rFonts w:ascii="Tahoma" w:hAnsi="Tahoma" w:cs="Tahoma"/>
                <w:sz w:val="24"/>
              </w:rPr>
            </w:pPr>
            <w:r w:rsidRPr="00134D15">
              <w:rPr>
                <w:rFonts w:ascii="Tahoma" w:hAnsi="Tahoma" w:cs="Tahoma"/>
                <w:sz w:val="24"/>
              </w:rPr>
              <w:t>The organisation formally appointed as the Contractor</w:t>
            </w:r>
          </w:p>
        </w:tc>
      </w:tr>
      <w:tr w:rsidR="00BE3219" w:rsidRPr="00134D15" w14:paraId="0A392CEE" w14:textId="77777777" w:rsidTr="005E603C">
        <w:tc>
          <w:tcPr>
            <w:tcW w:w="2756" w:type="dxa"/>
          </w:tcPr>
          <w:p w14:paraId="467B4848"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Variant B</w:t>
            </w:r>
            <w:r w:rsidR="00BE3219" w:rsidRPr="00134D15">
              <w:rPr>
                <w:rFonts w:ascii="Tahoma" w:hAnsi="Tahoma" w:cs="Tahoma"/>
                <w:sz w:val="24"/>
              </w:rPr>
              <w:t>id</w:t>
            </w:r>
          </w:p>
        </w:tc>
        <w:tc>
          <w:tcPr>
            <w:tcW w:w="6260" w:type="dxa"/>
          </w:tcPr>
          <w:p w14:paraId="0290DB49" w14:textId="7AC4DDE6" w:rsidR="00BE3219" w:rsidRPr="00134D15" w:rsidRDefault="00BE3219" w:rsidP="005E603C">
            <w:pPr>
              <w:spacing w:line="240" w:lineRule="auto"/>
              <w:rPr>
                <w:rFonts w:ascii="Tahoma" w:hAnsi="Tahoma" w:cs="Tahoma"/>
                <w:sz w:val="24"/>
              </w:rPr>
            </w:pPr>
            <w:r w:rsidRPr="00134D15">
              <w:rPr>
                <w:rFonts w:ascii="Tahoma" w:hAnsi="Tahoma" w:cs="Tahoma"/>
                <w:sz w:val="24"/>
              </w:rPr>
              <w:t>A</w:t>
            </w:r>
            <w:r w:rsidRPr="00134D15">
              <w:rPr>
                <w:rFonts w:ascii="Tahoma" w:hAnsi="Tahoma" w:cs="Tahoma"/>
                <w:color w:val="404040"/>
                <w:sz w:val="24"/>
              </w:rPr>
              <w:t xml:space="preserve"> </w:t>
            </w:r>
            <w:r w:rsidRPr="00134D15">
              <w:rPr>
                <w:rFonts w:ascii="Tahoma" w:hAnsi="Tahoma" w:cs="Tahoma"/>
                <w:sz w:val="24"/>
              </w:rPr>
              <w:t xml:space="preserve">bid which is different from that specifically requested by </w:t>
            </w:r>
            <w:r w:rsidR="00E81266" w:rsidRPr="00134D15">
              <w:rPr>
                <w:rFonts w:ascii="Tahoma" w:hAnsi="Tahoma" w:cs="Tahoma"/>
                <w:sz w:val="24"/>
              </w:rPr>
              <w:t xml:space="preserve">the Pioneer Group </w:t>
            </w:r>
            <w:r w:rsidRPr="00134D15">
              <w:rPr>
                <w:rFonts w:ascii="Tahoma" w:hAnsi="Tahoma" w:cs="Tahoma"/>
                <w:sz w:val="24"/>
              </w:rPr>
              <w:t>in the tender documents</w:t>
            </w:r>
          </w:p>
        </w:tc>
      </w:tr>
    </w:tbl>
    <w:p w14:paraId="4E7D5CC9" w14:textId="77777777" w:rsidR="00FE1E18" w:rsidRPr="00134D15" w:rsidRDefault="00FE1E18" w:rsidP="005E603C">
      <w:pPr>
        <w:spacing w:after="0" w:line="240" w:lineRule="auto"/>
        <w:rPr>
          <w:rFonts w:ascii="Tahoma" w:hAnsi="Tahoma" w:cs="Tahoma"/>
          <w:b/>
          <w:u w:val="single"/>
        </w:rPr>
      </w:pPr>
    </w:p>
    <w:p w14:paraId="3A5D6FF0" w14:textId="77777777" w:rsidR="00FE1E18" w:rsidRPr="00134D15" w:rsidRDefault="00FE1E18" w:rsidP="00FE1E18">
      <w:pPr>
        <w:keepNext/>
        <w:spacing w:after="0"/>
        <w:jc w:val="both"/>
        <w:outlineLvl w:val="2"/>
        <w:rPr>
          <w:rFonts w:ascii="Tahoma" w:eastAsia="Times New Roman" w:hAnsi="Tahoma" w:cs="Tahoma"/>
          <w:b/>
          <w:bCs/>
          <w:color w:val="191919"/>
          <w:sz w:val="24"/>
          <w:szCs w:val="24"/>
          <w:u w:val="single"/>
          <w:lang w:eastAsia="en-GB"/>
        </w:rPr>
      </w:pPr>
    </w:p>
    <w:p w14:paraId="2D9C2E71" w14:textId="77777777" w:rsidR="00FE1E18" w:rsidRPr="00134D15" w:rsidRDefault="00FE1E18" w:rsidP="00FE1E18">
      <w:pPr>
        <w:keepNext/>
        <w:spacing w:after="0"/>
        <w:jc w:val="both"/>
        <w:outlineLvl w:val="2"/>
        <w:rPr>
          <w:rFonts w:ascii="Tahoma" w:eastAsia="Times New Roman" w:hAnsi="Tahoma" w:cs="Tahoma"/>
          <w:b/>
          <w:bCs/>
          <w:color w:val="191919"/>
          <w:u w:val="single"/>
          <w:lang w:eastAsia="en-GB"/>
        </w:rPr>
      </w:pPr>
    </w:p>
    <w:p w14:paraId="5BAE803D" w14:textId="77777777" w:rsidR="00FE1E18" w:rsidRPr="00134D15" w:rsidRDefault="00FE1E18" w:rsidP="00FE1E18">
      <w:pPr>
        <w:keepNext/>
        <w:spacing w:after="0"/>
        <w:jc w:val="both"/>
        <w:outlineLvl w:val="2"/>
        <w:rPr>
          <w:rFonts w:ascii="Tahoma" w:eastAsia="Times New Roman" w:hAnsi="Tahoma" w:cs="Tahoma"/>
          <w:b/>
          <w:bCs/>
          <w:color w:val="191919"/>
          <w:u w:val="single"/>
          <w:lang w:eastAsia="en-GB"/>
        </w:rPr>
        <w:sectPr w:rsidR="00FE1E18" w:rsidRPr="00134D15" w:rsidSect="009B38B1">
          <w:pgSz w:w="11906" w:h="16838"/>
          <w:pgMar w:top="1440" w:right="1440" w:bottom="1440" w:left="1440" w:header="708" w:footer="708" w:gutter="0"/>
          <w:cols w:space="708"/>
          <w:docGrid w:linePitch="360"/>
        </w:sectPr>
      </w:pPr>
    </w:p>
    <w:p w14:paraId="507A802C" w14:textId="77777777" w:rsidR="00133373" w:rsidRPr="00134D15" w:rsidRDefault="00133373" w:rsidP="00133373">
      <w:pPr>
        <w:keepNext/>
        <w:spacing w:after="0"/>
        <w:ind w:left="709"/>
        <w:jc w:val="center"/>
        <w:outlineLvl w:val="2"/>
        <w:rPr>
          <w:rFonts w:ascii="Tahoma" w:eastAsia="Times New Roman" w:hAnsi="Tahoma" w:cs="Tahoma"/>
          <w:b/>
          <w:bCs/>
          <w:color w:val="191919"/>
          <w:sz w:val="24"/>
          <w:u w:val="single"/>
          <w:lang w:eastAsia="en-GB"/>
        </w:rPr>
      </w:pPr>
      <w:bookmarkStart w:id="124" w:name="_Toc360623798"/>
      <w:bookmarkEnd w:id="123"/>
      <w:r w:rsidRPr="00134D15">
        <w:rPr>
          <w:rFonts w:ascii="Tahoma" w:eastAsia="Times New Roman" w:hAnsi="Tahoma" w:cs="Tahoma"/>
          <w:b/>
          <w:bCs/>
          <w:color w:val="191919"/>
          <w:sz w:val="24"/>
          <w:u w:val="single"/>
          <w:lang w:eastAsia="en-GB"/>
        </w:rPr>
        <w:t xml:space="preserve">Appendix </w:t>
      </w:r>
      <w:bookmarkEnd w:id="124"/>
      <w:r w:rsidR="00D509CB" w:rsidRPr="00134D15">
        <w:rPr>
          <w:rFonts w:ascii="Tahoma" w:eastAsia="Times New Roman" w:hAnsi="Tahoma" w:cs="Tahoma"/>
          <w:b/>
          <w:bCs/>
          <w:color w:val="191919"/>
          <w:sz w:val="24"/>
          <w:u w:val="single"/>
          <w:lang w:eastAsia="en-GB"/>
        </w:rPr>
        <w:t>1</w:t>
      </w:r>
      <w:bookmarkStart w:id="125" w:name="_Toc360623799"/>
      <w:r w:rsidR="00D0384B" w:rsidRPr="00134D15">
        <w:rPr>
          <w:rFonts w:ascii="Tahoma" w:eastAsia="Times New Roman" w:hAnsi="Tahoma" w:cs="Tahoma"/>
          <w:b/>
          <w:bCs/>
          <w:color w:val="191919"/>
          <w:sz w:val="24"/>
          <w:u w:val="single"/>
          <w:lang w:eastAsia="en-GB"/>
        </w:rPr>
        <w:t xml:space="preserve"> – Specification</w:t>
      </w:r>
      <w:bookmarkEnd w:id="125"/>
    </w:p>
    <w:p w14:paraId="0693F3ED" w14:textId="77777777" w:rsidR="00D0384B" w:rsidRPr="00134D15" w:rsidRDefault="00D0384B" w:rsidP="00133373">
      <w:pPr>
        <w:keepNext/>
        <w:spacing w:after="0"/>
        <w:ind w:left="709"/>
        <w:jc w:val="center"/>
        <w:outlineLvl w:val="2"/>
        <w:rPr>
          <w:rFonts w:ascii="Tahoma" w:eastAsia="Times New Roman" w:hAnsi="Tahoma" w:cs="Tahoma"/>
          <w:b/>
          <w:bCs/>
          <w:snapToGrid w:val="0"/>
          <w:color w:val="191919"/>
          <w:szCs w:val="26"/>
          <w:lang w:eastAsia="en-GB"/>
        </w:rPr>
      </w:pPr>
    </w:p>
    <w:p w14:paraId="7C8AE1ED" w14:textId="77777777" w:rsidR="00546BA2" w:rsidRPr="00134D15" w:rsidRDefault="00546BA2" w:rsidP="00D344E9">
      <w:pPr>
        <w:numPr>
          <w:ilvl w:val="0"/>
          <w:numId w:val="14"/>
        </w:numPr>
        <w:spacing w:after="0"/>
        <w:rPr>
          <w:rFonts w:ascii="Tahoma" w:hAnsi="Tahoma" w:cs="Tahoma"/>
          <w:b/>
          <w:sz w:val="24"/>
          <w:szCs w:val="24"/>
        </w:rPr>
      </w:pPr>
      <w:r w:rsidRPr="00134D15">
        <w:rPr>
          <w:rFonts w:ascii="Tahoma" w:hAnsi="Tahoma" w:cs="Tahoma"/>
          <w:b/>
          <w:sz w:val="24"/>
          <w:szCs w:val="24"/>
        </w:rPr>
        <w:t>Scope of Contract</w:t>
      </w:r>
    </w:p>
    <w:p w14:paraId="0CEBF063" w14:textId="3EC838A6" w:rsidR="00DB72A1" w:rsidRPr="0048612A" w:rsidRDefault="00E919DA" w:rsidP="00E919DA">
      <w:pPr>
        <w:rPr>
          <w:rFonts w:ascii="Tahoma" w:hAnsi="Tahoma" w:cs="Tahoma"/>
          <w:sz w:val="24"/>
          <w:szCs w:val="24"/>
        </w:rPr>
      </w:pPr>
      <w:r w:rsidRPr="0048612A">
        <w:rPr>
          <w:rFonts w:ascii="Tahoma" w:hAnsi="Tahoma" w:cs="Tahoma"/>
          <w:sz w:val="24"/>
          <w:szCs w:val="24"/>
        </w:rPr>
        <w:t xml:space="preserve">The Pioneer </w:t>
      </w:r>
      <w:r w:rsidR="00C632FA" w:rsidRPr="0048612A">
        <w:rPr>
          <w:rFonts w:ascii="Tahoma" w:hAnsi="Tahoma" w:cs="Tahoma"/>
          <w:sz w:val="24"/>
          <w:szCs w:val="24"/>
        </w:rPr>
        <w:t>Group are</w:t>
      </w:r>
      <w:r w:rsidR="00A63A14" w:rsidRPr="0048612A">
        <w:rPr>
          <w:rFonts w:ascii="Tahoma" w:hAnsi="Tahoma" w:cs="Tahoma"/>
          <w:sz w:val="24"/>
          <w:szCs w:val="24"/>
        </w:rPr>
        <w:t xml:space="preserve"> looking to purchase a R</w:t>
      </w:r>
      <w:r w:rsidR="00A63A14" w:rsidRPr="0048612A">
        <w:rPr>
          <w:rFonts w:ascii="Tahoma" w:eastAsia="Times New Roman" w:hAnsi="Tahoma" w:cs="Tahoma"/>
          <w:color w:val="191919"/>
          <w:sz w:val="24"/>
          <w:szCs w:val="24"/>
        </w:rPr>
        <w:t>ecruitment Applicant Tracking System (ATS)</w:t>
      </w:r>
      <w:r w:rsidR="00EF2C17">
        <w:rPr>
          <w:rFonts w:ascii="Tahoma" w:eastAsia="Times New Roman" w:hAnsi="Tahoma" w:cs="Tahoma"/>
          <w:color w:val="191919"/>
          <w:sz w:val="24"/>
          <w:szCs w:val="24"/>
        </w:rPr>
        <w:t>,</w:t>
      </w:r>
      <w:r w:rsidR="00A63A14" w:rsidRPr="0048612A">
        <w:rPr>
          <w:rFonts w:ascii="Tahoma" w:eastAsia="Times New Roman" w:hAnsi="Tahoma" w:cs="Tahoma"/>
          <w:color w:val="191919"/>
          <w:sz w:val="24"/>
          <w:szCs w:val="24"/>
        </w:rPr>
        <w:t xml:space="preserve"> as the contract expires at the end of March 2024. This system will provide effective and efficient recruitment support for hiring managers </w:t>
      </w:r>
      <w:r w:rsidR="00EF2C17">
        <w:rPr>
          <w:rFonts w:ascii="Tahoma" w:eastAsia="Times New Roman" w:hAnsi="Tahoma" w:cs="Tahoma"/>
          <w:color w:val="191919"/>
          <w:sz w:val="24"/>
          <w:szCs w:val="24"/>
        </w:rPr>
        <w:t>at</w:t>
      </w:r>
      <w:r w:rsidR="00A63A14" w:rsidRPr="0048612A">
        <w:rPr>
          <w:rFonts w:ascii="Tahoma" w:eastAsia="Times New Roman" w:hAnsi="Tahoma" w:cs="Tahoma"/>
          <w:color w:val="191919"/>
          <w:sz w:val="24"/>
          <w:szCs w:val="24"/>
        </w:rPr>
        <w:t xml:space="preserve"> the Pioneer Group.  </w:t>
      </w:r>
    </w:p>
    <w:p w14:paraId="00D250C6" w14:textId="77777777" w:rsidR="001A19DE" w:rsidRPr="0048612A" w:rsidRDefault="001A19DE" w:rsidP="00C632FA">
      <w:pPr>
        <w:spacing w:after="0" w:line="240" w:lineRule="auto"/>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The key requirements of the Contract are as follows:</w:t>
      </w:r>
    </w:p>
    <w:p w14:paraId="1F717015" w14:textId="31CBE901" w:rsidR="001A19DE" w:rsidRPr="0048612A" w:rsidRDefault="00A63A14"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 xml:space="preserve">Provide </w:t>
      </w:r>
      <w:r w:rsidR="001A19DE" w:rsidRPr="0048612A">
        <w:rPr>
          <w:rFonts w:ascii="Tahoma" w:eastAsia="Times New Roman" w:hAnsi="Tahoma" w:cs="Tahoma"/>
          <w:bCs/>
          <w:color w:val="191919"/>
          <w:sz w:val="24"/>
          <w:szCs w:val="24"/>
          <w:lang w:eastAsia="en-GB"/>
        </w:rPr>
        <w:t>an ATS to attract and track candidates throughout the recruiting and hiring process.</w:t>
      </w:r>
    </w:p>
    <w:p w14:paraId="5DE5994A" w14:textId="58F501AA"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 xml:space="preserve">Development of an </w:t>
      </w:r>
      <w:r w:rsidR="00A63A14" w:rsidRPr="0048612A">
        <w:rPr>
          <w:rFonts w:ascii="Tahoma" w:eastAsia="Times New Roman" w:hAnsi="Tahoma" w:cs="Tahoma"/>
          <w:bCs/>
          <w:color w:val="191919"/>
          <w:sz w:val="24"/>
          <w:szCs w:val="24"/>
          <w:lang w:eastAsia="en-GB"/>
        </w:rPr>
        <w:t>o</w:t>
      </w:r>
      <w:r w:rsidRPr="0048612A">
        <w:rPr>
          <w:rFonts w:ascii="Tahoma" w:eastAsia="Times New Roman" w:hAnsi="Tahoma" w:cs="Tahoma"/>
          <w:bCs/>
          <w:color w:val="191919"/>
          <w:sz w:val="24"/>
          <w:szCs w:val="24"/>
          <w:lang w:eastAsia="en-GB"/>
        </w:rPr>
        <w:t>nboarding site that engages new candidates prior to their first day of employment.</w:t>
      </w:r>
    </w:p>
    <w:p w14:paraId="648DB691" w14:textId="2B9D4A36" w:rsidR="001A19DE" w:rsidRPr="0048612A" w:rsidRDefault="00A63A14"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Provide a f</w:t>
      </w:r>
      <w:r w:rsidR="001A19DE" w:rsidRPr="0048612A">
        <w:rPr>
          <w:rFonts w:ascii="Tahoma" w:eastAsia="Times New Roman" w:hAnsi="Tahoma" w:cs="Tahoma"/>
          <w:bCs/>
          <w:color w:val="191919"/>
          <w:sz w:val="24"/>
          <w:szCs w:val="24"/>
          <w:lang w:eastAsia="en-GB"/>
        </w:rPr>
        <w:t>ully managed recruitment services</w:t>
      </w:r>
      <w:r w:rsidRPr="0048612A">
        <w:rPr>
          <w:rFonts w:ascii="Tahoma" w:eastAsia="Times New Roman" w:hAnsi="Tahoma" w:cs="Tahoma"/>
          <w:bCs/>
          <w:color w:val="191919"/>
          <w:sz w:val="24"/>
          <w:szCs w:val="24"/>
          <w:lang w:eastAsia="en-GB"/>
        </w:rPr>
        <w:t>,</w:t>
      </w:r>
      <w:r w:rsidR="001A19DE" w:rsidRPr="0048612A">
        <w:rPr>
          <w:rFonts w:ascii="Tahoma" w:eastAsia="Times New Roman" w:hAnsi="Tahoma" w:cs="Tahoma"/>
          <w:bCs/>
          <w:color w:val="191919"/>
          <w:sz w:val="24"/>
          <w:szCs w:val="24"/>
          <w:lang w:eastAsia="en-GB"/>
        </w:rPr>
        <w:t xml:space="preserve"> which provides support to enhance recruitment campaigns, manage candidate experience and provide feedback</w:t>
      </w:r>
      <w:r w:rsidRPr="0048612A">
        <w:rPr>
          <w:rFonts w:ascii="Tahoma" w:eastAsia="Times New Roman" w:hAnsi="Tahoma" w:cs="Tahoma"/>
          <w:bCs/>
          <w:color w:val="191919"/>
          <w:sz w:val="24"/>
          <w:szCs w:val="24"/>
          <w:lang w:eastAsia="en-GB"/>
        </w:rPr>
        <w:t>.</w:t>
      </w:r>
    </w:p>
    <w:p w14:paraId="2BA1BB35" w14:textId="7AA7EB47"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An ATS that supports blind CV’s</w:t>
      </w:r>
      <w:r w:rsidR="001A5B4C">
        <w:rPr>
          <w:rFonts w:ascii="Tahoma" w:eastAsia="Times New Roman" w:hAnsi="Tahoma" w:cs="Tahoma"/>
          <w:bCs/>
          <w:color w:val="191919"/>
          <w:sz w:val="24"/>
          <w:szCs w:val="24"/>
          <w:lang w:eastAsia="en-GB"/>
        </w:rPr>
        <w:t>.</w:t>
      </w:r>
    </w:p>
    <w:p w14:paraId="7697B49F" w14:textId="61C1F133" w:rsidR="001A19DE" w:rsidRPr="0048612A" w:rsidRDefault="00A63A14"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A provider that has e</w:t>
      </w:r>
      <w:r w:rsidR="001A19DE" w:rsidRPr="0048612A">
        <w:rPr>
          <w:rFonts w:ascii="Tahoma" w:eastAsia="Times New Roman" w:hAnsi="Tahoma" w:cs="Tahoma"/>
          <w:bCs/>
          <w:color w:val="191919"/>
          <w:sz w:val="24"/>
          <w:szCs w:val="24"/>
          <w:lang w:eastAsia="en-GB"/>
        </w:rPr>
        <w:t>xperience of supporting recruitment within the Not for Profit &amp; Charity sector</w:t>
      </w:r>
      <w:r w:rsidR="00EF2C17">
        <w:rPr>
          <w:rFonts w:ascii="Tahoma" w:eastAsia="Times New Roman" w:hAnsi="Tahoma" w:cs="Tahoma"/>
          <w:bCs/>
          <w:color w:val="191919"/>
          <w:sz w:val="24"/>
          <w:szCs w:val="24"/>
          <w:lang w:eastAsia="en-GB"/>
        </w:rPr>
        <w:t>.</w:t>
      </w:r>
      <w:r w:rsidR="001A19DE" w:rsidRPr="0048612A">
        <w:rPr>
          <w:rFonts w:ascii="Tahoma" w:eastAsia="Times New Roman" w:hAnsi="Tahoma" w:cs="Tahoma"/>
          <w:bCs/>
          <w:color w:val="191919"/>
          <w:sz w:val="24"/>
          <w:szCs w:val="24"/>
          <w:lang w:eastAsia="en-GB"/>
        </w:rPr>
        <w:t xml:space="preserve"> </w:t>
      </w:r>
    </w:p>
    <w:p w14:paraId="34F925D5" w14:textId="243187FA"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 xml:space="preserve">Ability to report E&amp;D </w:t>
      </w:r>
      <w:r w:rsidR="001A5B4C" w:rsidRPr="0048612A">
        <w:rPr>
          <w:rFonts w:ascii="Tahoma" w:eastAsia="Times New Roman" w:hAnsi="Tahoma" w:cs="Tahoma"/>
          <w:bCs/>
          <w:color w:val="191919"/>
          <w:sz w:val="24"/>
          <w:szCs w:val="24"/>
          <w:lang w:eastAsia="en-GB"/>
        </w:rPr>
        <w:t>data.</w:t>
      </w:r>
      <w:r w:rsidRPr="0048612A">
        <w:rPr>
          <w:rFonts w:ascii="Tahoma" w:eastAsia="Times New Roman" w:hAnsi="Tahoma" w:cs="Tahoma"/>
          <w:bCs/>
          <w:color w:val="191919"/>
          <w:sz w:val="24"/>
          <w:szCs w:val="24"/>
          <w:lang w:eastAsia="en-GB"/>
        </w:rPr>
        <w:t xml:space="preserve"> </w:t>
      </w:r>
    </w:p>
    <w:p w14:paraId="552D2FC6" w14:textId="77777777"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Development of close working relationships</w:t>
      </w:r>
    </w:p>
    <w:p w14:paraId="418E9F23" w14:textId="1FBC1ED8"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Dedicated account management</w:t>
      </w:r>
      <w:r w:rsidR="00EF2C17">
        <w:rPr>
          <w:rFonts w:ascii="Tahoma" w:eastAsia="Times New Roman" w:hAnsi="Tahoma" w:cs="Tahoma"/>
          <w:bCs/>
          <w:color w:val="191919"/>
          <w:sz w:val="24"/>
          <w:szCs w:val="24"/>
          <w:lang w:eastAsia="en-GB"/>
        </w:rPr>
        <w:t xml:space="preserve"> services. </w:t>
      </w:r>
    </w:p>
    <w:p w14:paraId="177BE440" w14:textId="6DEE4751" w:rsidR="001A19DE" w:rsidRPr="0048612A" w:rsidRDefault="001A19DE"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 xml:space="preserve">Establish an effective </w:t>
      </w:r>
      <w:r w:rsidR="00A63A14" w:rsidRPr="0048612A">
        <w:rPr>
          <w:rFonts w:ascii="Tahoma" w:eastAsia="Times New Roman" w:hAnsi="Tahoma" w:cs="Tahoma"/>
          <w:bCs/>
          <w:color w:val="191919"/>
          <w:sz w:val="24"/>
          <w:szCs w:val="24"/>
          <w:lang w:eastAsia="en-GB"/>
        </w:rPr>
        <w:t>s</w:t>
      </w:r>
      <w:r w:rsidRPr="0048612A">
        <w:rPr>
          <w:rFonts w:ascii="Tahoma" w:eastAsia="Times New Roman" w:hAnsi="Tahoma" w:cs="Tahoma"/>
          <w:bCs/>
          <w:color w:val="191919"/>
          <w:sz w:val="24"/>
          <w:szCs w:val="24"/>
          <w:lang w:eastAsia="en-GB"/>
        </w:rPr>
        <w:t xml:space="preserve">ervice </w:t>
      </w:r>
      <w:r w:rsidR="00A63A14" w:rsidRPr="0048612A">
        <w:rPr>
          <w:rFonts w:ascii="Tahoma" w:eastAsia="Times New Roman" w:hAnsi="Tahoma" w:cs="Tahoma"/>
          <w:bCs/>
          <w:color w:val="191919"/>
          <w:sz w:val="24"/>
          <w:szCs w:val="24"/>
          <w:lang w:eastAsia="en-GB"/>
        </w:rPr>
        <w:t>l</w:t>
      </w:r>
      <w:r w:rsidRPr="0048612A">
        <w:rPr>
          <w:rFonts w:ascii="Tahoma" w:eastAsia="Times New Roman" w:hAnsi="Tahoma" w:cs="Tahoma"/>
          <w:bCs/>
          <w:color w:val="191919"/>
          <w:sz w:val="24"/>
          <w:szCs w:val="24"/>
          <w:lang w:eastAsia="en-GB"/>
        </w:rPr>
        <w:t xml:space="preserve">evel </w:t>
      </w:r>
      <w:r w:rsidR="00A63A14" w:rsidRPr="0048612A">
        <w:rPr>
          <w:rFonts w:ascii="Tahoma" w:eastAsia="Times New Roman" w:hAnsi="Tahoma" w:cs="Tahoma"/>
          <w:bCs/>
          <w:color w:val="191919"/>
          <w:sz w:val="24"/>
          <w:szCs w:val="24"/>
          <w:lang w:eastAsia="en-GB"/>
        </w:rPr>
        <w:t>a</w:t>
      </w:r>
      <w:r w:rsidRPr="0048612A">
        <w:rPr>
          <w:rFonts w:ascii="Tahoma" w:eastAsia="Times New Roman" w:hAnsi="Tahoma" w:cs="Tahoma"/>
          <w:bCs/>
          <w:color w:val="191919"/>
          <w:sz w:val="24"/>
          <w:szCs w:val="24"/>
          <w:lang w:eastAsia="en-GB"/>
        </w:rPr>
        <w:t xml:space="preserve">greement with appropriate performance </w:t>
      </w:r>
      <w:r w:rsidR="001A5B4C" w:rsidRPr="0048612A">
        <w:rPr>
          <w:rFonts w:ascii="Tahoma" w:eastAsia="Times New Roman" w:hAnsi="Tahoma" w:cs="Tahoma"/>
          <w:bCs/>
          <w:color w:val="191919"/>
          <w:sz w:val="24"/>
          <w:szCs w:val="24"/>
          <w:lang w:eastAsia="en-GB"/>
        </w:rPr>
        <w:t>measures.</w:t>
      </w:r>
    </w:p>
    <w:p w14:paraId="79A510B9" w14:textId="5C0D05B8" w:rsidR="00256B2C" w:rsidRPr="0048612A" w:rsidRDefault="00A63A14"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Receive r</w:t>
      </w:r>
      <w:r w:rsidR="001A19DE" w:rsidRPr="0048612A">
        <w:rPr>
          <w:rFonts w:ascii="Tahoma" w:eastAsia="Times New Roman" w:hAnsi="Tahoma" w:cs="Tahoma"/>
          <w:bCs/>
          <w:color w:val="191919"/>
          <w:sz w:val="24"/>
          <w:szCs w:val="24"/>
          <w:lang w:eastAsia="en-GB"/>
        </w:rPr>
        <w:t xml:space="preserve">egular feedback, updates and </w:t>
      </w:r>
      <w:r w:rsidR="001A5B4C" w:rsidRPr="0048612A">
        <w:rPr>
          <w:rFonts w:ascii="Tahoma" w:eastAsia="Times New Roman" w:hAnsi="Tahoma" w:cs="Tahoma"/>
          <w:bCs/>
          <w:color w:val="191919"/>
          <w:sz w:val="24"/>
          <w:szCs w:val="24"/>
          <w:lang w:eastAsia="en-GB"/>
        </w:rPr>
        <w:t>reporting</w:t>
      </w:r>
      <w:r w:rsidR="00EF2C17">
        <w:rPr>
          <w:rFonts w:ascii="Tahoma" w:eastAsia="Times New Roman" w:hAnsi="Tahoma" w:cs="Tahoma"/>
          <w:bCs/>
          <w:color w:val="191919"/>
          <w:sz w:val="24"/>
          <w:szCs w:val="24"/>
          <w:lang w:eastAsia="en-GB"/>
        </w:rPr>
        <w:t xml:space="preserve"> data</w:t>
      </w:r>
      <w:r w:rsidR="001A5B4C">
        <w:rPr>
          <w:rFonts w:ascii="Tahoma" w:eastAsia="Times New Roman" w:hAnsi="Tahoma" w:cs="Tahoma"/>
          <w:bCs/>
          <w:color w:val="191919"/>
          <w:sz w:val="24"/>
          <w:szCs w:val="24"/>
          <w:lang w:eastAsia="en-GB"/>
        </w:rPr>
        <w:t>.</w:t>
      </w:r>
    </w:p>
    <w:p w14:paraId="06F01943" w14:textId="137B883B" w:rsidR="001A19DE" w:rsidRPr="0048612A" w:rsidRDefault="0048612A" w:rsidP="00C632FA">
      <w:pPr>
        <w:pStyle w:val="ListParagraph"/>
        <w:numPr>
          <w:ilvl w:val="0"/>
          <w:numId w:val="38"/>
        </w:numPr>
        <w:spacing w:after="0" w:line="240" w:lineRule="auto"/>
        <w:ind w:left="426"/>
        <w:jc w:val="both"/>
        <w:rPr>
          <w:rFonts w:ascii="Tahoma" w:eastAsia="Times New Roman" w:hAnsi="Tahoma" w:cs="Tahoma"/>
          <w:bCs/>
          <w:color w:val="191919"/>
          <w:sz w:val="24"/>
          <w:szCs w:val="24"/>
          <w:lang w:eastAsia="en-GB"/>
        </w:rPr>
      </w:pPr>
      <w:r w:rsidRPr="0048612A">
        <w:rPr>
          <w:rFonts w:ascii="Tahoma" w:eastAsia="Times New Roman" w:hAnsi="Tahoma" w:cs="Tahoma"/>
          <w:bCs/>
          <w:color w:val="191919"/>
          <w:sz w:val="24"/>
          <w:szCs w:val="24"/>
          <w:lang w:eastAsia="en-GB"/>
        </w:rPr>
        <w:t xml:space="preserve">Provide system training to the People Team and </w:t>
      </w:r>
      <w:r w:rsidRPr="0048612A">
        <w:rPr>
          <w:rFonts w:ascii="Tahoma" w:eastAsia="Times New Roman" w:hAnsi="Tahoma" w:cs="Tahoma"/>
          <w:color w:val="191919"/>
          <w:sz w:val="24"/>
          <w:szCs w:val="24"/>
        </w:rPr>
        <w:t>hiring managers</w:t>
      </w:r>
      <w:r w:rsidRPr="0048612A">
        <w:rPr>
          <w:rFonts w:ascii="Tahoma" w:eastAsia="Times New Roman" w:hAnsi="Tahoma" w:cs="Tahoma"/>
          <w:bCs/>
          <w:color w:val="191919"/>
          <w:sz w:val="24"/>
          <w:szCs w:val="24"/>
          <w:lang w:eastAsia="en-GB"/>
        </w:rPr>
        <w:t xml:space="preserve">. </w:t>
      </w:r>
      <w:r w:rsidR="001A19DE" w:rsidRPr="0048612A">
        <w:rPr>
          <w:rFonts w:ascii="Tahoma" w:eastAsia="Times New Roman" w:hAnsi="Tahoma" w:cs="Tahoma"/>
          <w:bCs/>
          <w:color w:val="191919"/>
          <w:sz w:val="24"/>
          <w:szCs w:val="24"/>
          <w:lang w:eastAsia="en-GB"/>
        </w:rPr>
        <w:t xml:space="preserve"> </w:t>
      </w:r>
    </w:p>
    <w:p w14:paraId="319F92D6" w14:textId="77777777" w:rsidR="006C443E" w:rsidRPr="001A19DE" w:rsidRDefault="006C443E" w:rsidP="006C443E">
      <w:pPr>
        <w:spacing w:after="0"/>
        <w:jc w:val="both"/>
        <w:rPr>
          <w:rFonts w:ascii="Tahoma" w:hAnsi="Tahoma" w:cs="Tahoma"/>
          <w:bCs/>
          <w:iCs/>
          <w:sz w:val="24"/>
          <w:szCs w:val="24"/>
          <w:highlight w:val="yellow"/>
        </w:rPr>
      </w:pPr>
    </w:p>
    <w:p w14:paraId="51D0F7E7" w14:textId="3C494048" w:rsidR="006C443E" w:rsidRPr="0048612A" w:rsidRDefault="006C443E" w:rsidP="006C443E">
      <w:pPr>
        <w:spacing w:after="0"/>
        <w:jc w:val="both"/>
        <w:rPr>
          <w:rFonts w:ascii="Tahoma" w:hAnsi="Tahoma" w:cs="Tahoma"/>
          <w:bCs/>
          <w:iCs/>
          <w:sz w:val="24"/>
          <w:szCs w:val="24"/>
        </w:rPr>
      </w:pPr>
      <w:r w:rsidRPr="0048612A">
        <w:rPr>
          <w:rFonts w:ascii="Tahoma" w:hAnsi="Tahoma" w:cs="Tahoma"/>
          <w:bCs/>
          <w:iCs/>
          <w:sz w:val="24"/>
          <w:szCs w:val="24"/>
        </w:rPr>
        <w:t>The service should consist of the following specific elements:</w:t>
      </w:r>
    </w:p>
    <w:p w14:paraId="5B1E146D" w14:textId="5C8C9D97" w:rsidR="00DB72A1" w:rsidRPr="00926DF6" w:rsidRDefault="006C443E" w:rsidP="006C443E">
      <w:pPr>
        <w:spacing w:after="0"/>
        <w:jc w:val="both"/>
        <w:rPr>
          <w:rFonts w:ascii="Tahoma" w:hAnsi="Tahoma" w:cs="Tahoma"/>
          <w:b/>
          <w:bCs/>
          <w:iCs/>
          <w:sz w:val="24"/>
          <w:szCs w:val="24"/>
        </w:rPr>
      </w:pPr>
      <w:r w:rsidRPr="00926DF6">
        <w:rPr>
          <w:rFonts w:ascii="Tahoma" w:hAnsi="Tahoma" w:cs="Tahoma"/>
          <w:b/>
          <w:bCs/>
          <w:iCs/>
          <w:sz w:val="24"/>
          <w:szCs w:val="24"/>
        </w:rPr>
        <w:t>Planning</w:t>
      </w:r>
    </w:p>
    <w:p w14:paraId="01FD27E9" w14:textId="7D72B5E3" w:rsidR="006C443E" w:rsidRPr="00926DF6" w:rsidRDefault="00926DF6" w:rsidP="00C632FA">
      <w:pPr>
        <w:pStyle w:val="ListParagraph"/>
        <w:numPr>
          <w:ilvl w:val="0"/>
          <w:numId w:val="30"/>
        </w:numPr>
        <w:spacing w:after="0"/>
        <w:ind w:left="426"/>
        <w:jc w:val="both"/>
        <w:rPr>
          <w:rFonts w:ascii="Tahoma" w:hAnsi="Tahoma" w:cs="Tahoma"/>
          <w:bCs/>
          <w:iCs/>
          <w:sz w:val="24"/>
          <w:szCs w:val="24"/>
        </w:rPr>
      </w:pPr>
      <w:r>
        <w:rPr>
          <w:rFonts w:ascii="Tahoma" w:hAnsi="Tahoma" w:cs="Tahoma"/>
          <w:bCs/>
          <w:iCs/>
          <w:sz w:val="24"/>
          <w:szCs w:val="24"/>
        </w:rPr>
        <w:t>Agree n</w:t>
      </w:r>
      <w:r w:rsidR="00EF2C17" w:rsidRPr="00926DF6">
        <w:rPr>
          <w:rFonts w:ascii="Tahoma" w:hAnsi="Tahoma" w:cs="Tahoma"/>
          <w:bCs/>
          <w:iCs/>
          <w:sz w:val="24"/>
          <w:szCs w:val="24"/>
        </w:rPr>
        <w:t xml:space="preserve">umber of roles required to </w:t>
      </w:r>
      <w:r w:rsidR="008452EC" w:rsidRPr="00926DF6">
        <w:rPr>
          <w:rFonts w:ascii="Tahoma" w:hAnsi="Tahoma" w:cs="Tahoma"/>
          <w:bCs/>
          <w:iCs/>
          <w:sz w:val="24"/>
          <w:szCs w:val="24"/>
        </w:rPr>
        <w:t>recruit.</w:t>
      </w:r>
      <w:r w:rsidR="00EF2C17" w:rsidRPr="00926DF6">
        <w:rPr>
          <w:rFonts w:ascii="Tahoma" w:hAnsi="Tahoma" w:cs="Tahoma"/>
          <w:bCs/>
          <w:iCs/>
          <w:sz w:val="24"/>
          <w:szCs w:val="24"/>
        </w:rPr>
        <w:t xml:space="preserve"> </w:t>
      </w:r>
    </w:p>
    <w:p w14:paraId="7EA7581A" w14:textId="63543029" w:rsidR="00EF2C17" w:rsidRPr="00926DF6" w:rsidRDefault="00926DF6" w:rsidP="00C632FA">
      <w:pPr>
        <w:pStyle w:val="ListParagraph"/>
        <w:numPr>
          <w:ilvl w:val="0"/>
          <w:numId w:val="30"/>
        </w:numPr>
        <w:spacing w:after="0"/>
        <w:ind w:left="426"/>
        <w:jc w:val="both"/>
        <w:rPr>
          <w:rFonts w:ascii="Tahoma" w:hAnsi="Tahoma" w:cs="Tahoma"/>
          <w:bCs/>
          <w:iCs/>
          <w:sz w:val="24"/>
          <w:szCs w:val="24"/>
        </w:rPr>
      </w:pPr>
      <w:r>
        <w:rPr>
          <w:rFonts w:ascii="Tahoma" w:hAnsi="Tahoma" w:cs="Tahoma"/>
          <w:bCs/>
          <w:iCs/>
          <w:sz w:val="24"/>
          <w:szCs w:val="24"/>
        </w:rPr>
        <w:t>Agree</w:t>
      </w:r>
      <w:r w:rsidRPr="00926DF6">
        <w:rPr>
          <w:rFonts w:ascii="Tahoma" w:hAnsi="Tahoma" w:cs="Tahoma"/>
          <w:bCs/>
          <w:iCs/>
          <w:sz w:val="24"/>
          <w:szCs w:val="24"/>
        </w:rPr>
        <w:t xml:space="preserve"> </w:t>
      </w:r>
      <w:r>
        <w:rPr>
          <w:rFonts w:ascii="Tahoma" w:hAnsi="Tahoma" w:cs="Tahoma"/>
          <w:bCs/>
          <w:iCs/>
          <w:sz w:val="24"/>
          <w:szCs w:val="24"/>
        </w:rPr>
        <w:t>n</w:t>
      </w:r>
      <w:r w:rsidR="00EF2C17" w:rsidRPr="00926DF6">
        <w:rPr>
          <w:rFonts w:ascii="Tahoma" w:hAnsi="Tahoma" w:cs="Tahoma"/>
          <w:bCs/>
          <w:iCs/>
          <w:sz w:val="24"/>
          <w:szCs w:val="24"/>
        </w:rPr>
        <w:t xml:space="preserve">umber of managed campaigns </w:t>
      </w:r>
    </w:p>
    <w:p w14:paraId="5CD7A3BC" w14:textId="7CB9BAB7" w:rsidR="00EF2C17" w:rsidRPr="00926DF6" w:rsidRDefault="00926DF6" w:rsidP="00C632FA">
      <w:pPr>
        <w:pStyle w:val="ListParagraph"/>
        <w:numPr>
          <w:ilvl w:val="0"/>
          <w:numId w:val="30"/>
        </w:numPr>
        <w:spacing w:after="0"/>
        <w:ind w:left="426"/>
        <w:jc w:val="both"/>
        <w:rPr>
          <w:rFonts w:ascii="Tahoma" w:hAnsi="Tahoma" w:cs="Tahoma"/>
          <w:bCs/>
          <w:iCs/>
          <w:sz w:val="24"/>
          <w:szCs w:val="24"/>
        </w:rPr>
      </w:pPr>
      <w:r>
        <w:rPr>
          <w:rFonts w:ascii="Tahoma" w:hAnsi="Tahoma" w:cs="Tahoma"/>
          <w:bCs/>
          <w:iCs/>
          <w:sz w:val="24"/>
          <w:szCs w:val="24"/>
        </w:rPr>
        <w:t xml:space="preserve">Confirm </w:t>
      </w:r>
      <w:r w:rsidR="008452EC" w:rsidRPr="00926DF6">
        <w:rPr>
          <w:rFonts w:ascii="Tahoma" w:hAnsi="Tahoma" w:cs="Tahoma"/>
          <w:bCs/>
          <w:iCs/>
          <w:sz w:val="24"/>
          <w:szCs w:val="24"/>
        </w:rPr>
        <w:t xml:space="preserve">GDPR retention timescales and data sharing </w:t>
      </w:r>
    </w:p>
    <w:p w14:paraId="5FE70376" w14:textId="77777777" w:rsidR="008452EC" w:rsidRPr="00926DF6" w:rsidRDefault="008452EC" w:rsidP="00C632FA">
      <w:pPr>
        <w:pStyle w:val="ListParagraph"/>
        <w:numPr>
          <w:ilvl w:val="0"/>
          <w:numId w:val="30"/>
        </w:numPr>
        <w:spacing w:after="0"/>
        <w:ind w:left="426"/>
        <w:jc w:val="both"/>
        <w:rPr>
          <w:rFonts w:ascii="Tahoma" w:hAnsi="Tahoma" w:cs="Tahoma"/>
          <w:bCs/>
          <w:iCs/>
          <w:sz w:val="24"/>
          <w:szCs w:val="24"/>
        </w:rPr>
      </w:pPr>
      <w:r w:rsidRPr="00926DF6">
        <w:rPr>
          <w:rFonts w:ascii="Tahoma" w:hAnsi="Tahoma" w:cs="Tahoma"/>
          <w:bCs/>
          <w:iCs/>
          <w:sz w:val="24"/>
          <w:szCs w:val="24"/>
        </w:rPr>
        <w:t>Must be compatible with integrating with the IRIS Cascade HR Module</w:t>
      </w:r>
    </w:p>
    <w:p w14:paraId="31B4E51E" w14:textId="006BBE0D" w:rsidR="008452EC" w:rsidRPr="00926DF6" w:rsidRDefault="008452EC" w:rsidP="00C632FA">
      <w:pPr>
        <w:pStyle w:val="ListParagraph"/>
        <w:numPr>
          <w:ilvl w:val="0"/>
          <w:numId w:val="30"/>
        </w:numPr>
        <w:spacing w:after="0"/>
        <w:ind w:left="426"/>
        <w:jc w:val="both"/>
        <w:rPr>
          <w:rFonts w:ascii="Tahoma" w:hAnsi="Tahoma" w:cs="Tahoma"/>
          <w:bCs/>
          <w:iCs/>
          <w:sz w:val="24"/>
          <w:szCs w:val="24"/>
        </w:rPr>
      </w:pPr>
      <w:r w:rsidRPr="00926DF6">
        <w:rPr>
          <w:rFonts w:ascii="Tahoma" w:hAnsi="Tahoma" w:cs="Tahoma"/>
          <w:bCs/>
          <w:iCs/>
          <w:sz w:val="24"/>
          <w:szCs w:val="24"/>
        </w:rPr>
        <w:t xml:space="preserve">Agree the service level agreement for campaigns to go live </w:t>
      </w:r>
    </w:p>
    <w:p w14:paraId="424E0BE2" w14:textId="77777777" w:rsidR="008452EC" w:rsidRPr="00926DF6" w:rsidRDefault="008452EC" w:rsidP="00C632FA">
      <w:pPr>
        <w:pStyle w:val="ListParagraph"/>
        <w:numPr>
          <w:ilvl w:val="0"/>
          <w:numId w:val="30"/>
        </w:numPr>
        <w:spacing w:after="0"/>
        <w:ind w:left="426"/>
        <w:jc w:val="both"/>
        <w:rPr>
          <w:rFonts w:ascii="Tahoma" w:hAnsi="Tahoma" w:cs="Tahoma"/>
          <w:bCs/>
          <w:iCs/>
          <w:sz w:val="24"/>
          <w:szCs w:val="24"/>
        </w:rPr>
      </w:pPr>
      <w:r w:rsidRPr="00926DF6">
        <w:rPr>
          <w:rFonts w:ascii="Tahoma" w:hAnsi="Tahoma" w:cs="Tahoma"/>
          <w:bCs/>
          <w:iCs/>
          <w:sz w:val="24"/>
          <w:szCs w:val="24"/>
        </w:rPr>
        <w:t>The system must complement internal Pioneer policies and procedures.</w:t>
      </w:r>
    </w:p>
    <w:p w14:paraId="45C89A7B" w14:textId="628A973A" w:rsidR="008452EC" w:rsidRPr="00926DF6" w:rsidRDefault="008452EC" w:rsidP="00C632FA">
      <w:pPr>
        <w:pStyle w:val="ListParagraph"/>
        <w:numPr>
          <w:ilvl w:val="0"/>
          <w:numId w:val="30"/>
        </w:numPr>
        <w:spacing w:after="0"/>
        <w:ind w:left="426"/>
        <w:jc w:val="both"/>
        <w:rPr>
          <w:rFonts w:ascii="Tahoma" w:hAnsi="Tahoma" w:cs="Tahoma"/>
          <w:bCs/>
          <w:iCs/>
          <w:sz w:val="24"/>
          <w:szCs w:val="24"/>
        </w:rPr>
      </w:pPr>
      <w:r w:rsidRPr="00926DF6">
        <w:rPr>
          <w:rFonts w:ascii="Tahoma" w:hAnsi="Tahoma" w:cs="Tahoma"/>
          <w:bCs/>
          <w:iCs/>
          <w:sz w:val="24"/>
          <w:szCs w:val="24"/>
        </w:rPr>
        <w:t xml:space="preserve">Agree content of application process to support hiring managers. </w:t>
      </w:r>
    </w:p>
    <w:p w14:paraId="3C39C59A" w14:textId="096D5477" w:rsidR="008452EC" w:rsidRPr="008452EC" w:rsidRDefault="008452EC" w:rsidP="008452EC">
      <w:pPr>
        <w:spacing w:after="0"/>
        <w:ind w:left="360"/>
        <w:jc w:val="both"/>
        <w:rPr>
          <w:rFonts w:ascii="Tahoma" w:hAnsi="Tahoma" w:cs="Tahoma"/>
          <w:bCs/>
          <w:iCs/>
          <w:sz w:val="24"/>
          <w:szCs w:val="24"/>
          <w:highlight w:val="yellow"/>
        </w:rPr>
      </w:pPr>
      <w:r w:rsidRPr="008452EC">
        <w:rPr>
          <w:rFonts w:ascii="Tahoma" w:hAnsi="Tahoma" w:cs="Tahoma"/>
          <w:bCs/>
          <w:iCs/>
          <w:sz w:val="24"/>
          <w:szCs w:val="24"/>
          <w:highlight w:val="yellow"/>
        </w:rPr>
        <w:t xml:space="preserve"> </w:t>
      </w:r>
    </w:p>
    <w:p w14:paraId="67F0C0F3" w14:textId="77777777" w:rsidR="006C443E" w:rsidRPr="00256B2C" w:rsidRDefault="006C443E" w:rsidP="00CD09D8">
      <w:pPr>
        <w:spacing w:after="0"/>
        <w:jc w:val="both"/>
        <w:rPr>
          <w:rFonts w:ascii="Tahoma" w:hAnsi="Tahoma" w:cs="Tahoma"/>
          <w:b/>
          <w:bCs/>
          <w:iCs/>
          <w:sz w:val="24"/>
          <w:szCs w:val="24"/>
        </w:rPr>
      </w:pPr>
      <w:r w:rsidRPr="00256B2C">
        <w:rPr>
          <w:rFonts w:ascii="Tahoma" w:hAnsi="Tahoma" w:cs="Tahoma"/>
          <w:b/>
          <w:bCs/>
          <w:iCs/>
          <w:sz w:val="24"/>
          <w:szCs w:val="24"/>
        </w:rPr>
        <w:t>Audit process and reporting</w:t>
      </w:r>
    </w:p>
    <w:p w14:paraId="7D7501BD" w14:textId="77777777" w:rsidR="00A63A14" w:rsidRPr="00256B2C" w:rsidRDefault="006C443E" w:rsidP="00C632FA">
      <w:pPr>
        <w:pStyle w:val="ListParagraph"/>
        <w:numPr>
          <w:ilvl w:val="0"/>
          <w:numId w:val="31"/>
        </w:numPr>
        <w:spacing w:after="0"/>
        <w:ind w:left="426"/>
        <w:jc w:val="both"/>
        <w:rPr>
          <w:rFonts w:ascii="Tahoma" w:hAnsi="Tahoma" w:cs="Tahoma"/>
          <w:bCs/>
          <w:iCs/>
          <w:sz w:val="24"/>
          <w:szCs w:val="24"/>
        </w:rPr>
      </w:pPr>
      <w:r w:rsidRPr="00256B2C">
        <w:rPr>
          <w:rFonts w:ascii="Tahoma" w:hAnsi="Tahoma" w:cs="Tahoma"/>
          <w:bCs/>
          <w:iCs/>
          <w:sz w:val="24"/>
          <w:szCs w:val="24"/>
        </w:rPr>
        <w:t xml:space="preserve">Carry </w:t>
      </w:r>
      <w:r w:rsidR="00A63A14" w:rsidRPr="00256B2C">
        <w:rPr>
          <w:rFonts w:ascii="Tahoma" w:hAnsi="Tahoma" w:cs="Tahoma"/>
          <w:bCs/>
          <w:iCs/>
          <w:sz w:val="24"/>
          <w:szCs w:val="24"/>
        </w:rPr>
        <w:t xml:space="preserve">out E&amp;D reporting to ensure Pioneer attracts diverse candidates that represent the city of Birmingham. </w:t>
      </w:r>
    </w:p>
    <w:p w14:paraId="6F0D6CCC" w14:textId="7AFB8131" w:rsidR="00A63A14" w:rsidRPr="00256B2C" w:rsidRDefault="00A63A14" w:rsidP="00C632FA">
      <w:pPr>
        <w:pStyle w:val="ListParagraph"/>
        <w:numPr>
          <w:ilvl w:val="0"/>
          <w:numId w:val="31"/>
        </w:numPr>
        <w:spacing w:after="0"/>
        <w:ind w:left="426"/>
        <w:jc w:val="both"/>
        <w:rPr>
          <w:rFonts w:ascii="Tahoma" w:hAnsi="Tahoma" w:cs="Tahoma"/>
          <w:bCs/>
          <w:iCs/>
          <w:sz w:val="24"/>
          <w:szCs w:val="24"/>
        </w:rPr>
      </w:pPr>
      <w:r w:rsidRPr="00256B2C">
        <w:rPr>
          <w:rFonts w:ascii="Tahoma" w:hAnsi="Tahoma" w:cs="Tahoma"/>
          <w:bCs/>
          <w:iCs/>
          <w:sz w:val="24"/>
          <w:szCs w:val="24"/>
        </w:rPr>
        <w:t xml:space="preserve">Report the number of roles currently live, </w:t>
      </w:r>
      <w:r w:rsidR="00256B2C" w:rsidRPr="00256B2C">
        <w:rPr>
          <w:rFonts w:ascii="Tahoma" w:hAnsi="Tahoma" w:cs="Tahoma"/>
          <w:bCs/>
          <w:iCs/>
          <w:sz w:val="24"/>
          <w:szCs w:val="24"/>
        </w:rPr>
        <w:t>completed,</w:t>
      </w:r>
      <w:r w:rsidRPr="00256B2C">
        <w:rPr>
          <w:rFonts w:ascii="Tahoma" w:hAnsi="Tahoma" w:cs="Tahoma"/>
          <w:bCs/>
          <w:iCs/>
          <w:sz w:val="24"/>
          <w:szCs w:val="24"/>
        </w:rPr>
        <w:t xml:space="preserve"> and unsuccessful. </w:t>
      </w:r>
    </w:p>
    <w:p w14:paraId="59076C4A" w14:textId="77777777" w:rsidR="00A63A14" w:rsidRPr="00256B2C" w:rsidRDefault="00A63A14" w:rsidP="00C632FA">
      <w:pPr>
        <w:pStyle w:val="ListParagraph"/>
        <w:numPr>
          <w:ilvl w:val="0"/>
          <w:numId w:val="31"/>
        </w:numPr>
        <w:spacing w:after="0"/>
        <w:ind w:left="426"/>
        <w:jc w:val="both"/>
        <w:rPr>
          <w:rFonts w:ascii="Tahoma" w:hAnsi="Tahoma" w:cs="Tahoma"/>
          <w:bCs/>
          <w:iCs/>
          <w:sz w:val="24"/>
          <w:szCs w:val="24"/>
        </w:rPr>
      </w:pPr>
      <w:r w:rsidRPr="00256B2C">
        <w:rPr>
          <w:rFonts w:ascii="Tahoma" w:hAnsi="Tahoma" w:cs="Tahoma"/>
          <w:bCs/>
          <w:iCs/>
          <w:sz w:val="24"/>
          <w:szCs w:val="24"/>
        </w:rPr>
        <w:t xml:space="preserve">Receive feedback on the performance of the job boards used to advertise roles. </w:t>
      </w:r>
    </w:p>
    <w:p w14:paraId="7FFDD3F7" w14:textId="1EB2A364" w:rsidR="008452EC" w:rsidRDefault="00A63A14" w:rsidP="00C632FA">
      <w:pPr>
        <w:pStyle w:val="ListParagraph"/>
        <w:numPr>
          <w:ilvl w:val="0"/>
          <w:numId w:val="31"/>
        </w:numPr>
        <w:spacing w:after="0"/>
        <w:ind w:left="426"/>
        <w:jc w:val="both"/>
        <w:rPr>
          <w:rFonts w:ascii="Tahoma" w:hAnsi="Tahoma" w:cs="Tahoma"/>
          <w:bCs/>
          <w:iCs/>
          <w:sz w:val="24"/>
          <w:szCs w:val="24"/>
        </w:rPr>
      </w:pPr>
      <w:r w:rsidRPr="00256B2C">
        <w:rPr>
          <w:rFonts w:ascii="Tahoma" w:hAnsi="Tahoma" w:cs="Tahoma"/>
          <w:bCs/>
          <w:iCs/>
          <w:sz w:val="24"/>
          <w:szCs w:val="24"/>
        </w:rPr>
        <w:t>Automate the deletion of candidate records in</w:t>
      </w:r>
      <w:r w:rsidR="008452EC">
        <w:rPr>
          <w:rFonts w:ascii="Tahoma" w:hAnsi="Tahoma" w:cs="Tahoma"/>
          <w:bCs/>
          <w:iCs/>
          <w:sz w:val="24"/>
          <w:szCs w:val="24"/>
        </w:rPr>
        <w:t xml:space="preserve"> </w:t>
      </w:r>
      <w:r w:rsidRPr="00256B2C">
        <w:rPr>
          <w:rFonts w:ascii="Tahoma" w:hAnsi="Tahoma" w:cs="Tahoma"/>
          <w:bCs/>
          <w:iCs/>
          <w:sz w:val="24"/>
          <w:szCs w:val="24"/>
        </w:rPr>
        <w:t>line with GDPR timescales</w:t>
      </w:r>
      <w:r w:rsidR="008452EC">
        <w:rPr>
          <w:rFonts w:ascii="Tahoma" w:hAnsi="Tahoma" w:cs="Tahoma"/>
          <w:bCs/>
          <w:iCs/>
          <w:sz w:val="24"/>
          <w:szCs w:val="24"/>
        </w:rPr>
        <w:t xml:space="preserve"> and confirm when activity is completed</w:t>
      </w:r>
      <w:r w:rsidRPr="00256B2C">
        <w:rPr>
          <w:rFonts w:ascii="Tahoma" w:hAnsi="Tahoma" w:cs="Tahoma"/>
          <w:bCs/>
          <w:iCs/>
          <w:sz w:val="24"/>
          <w:szCs w:val="24"/>
        </w:rPr>
        <w:t>.</w:t>
      </w:r>
    </w:p>
    <w:p w14:paraId="3B94392C" w14:textId="58506153" w:rsidR="00A63A14" w:rsidRPr="008452EC" w:rsidRDefault="008452EC" w:rsidP="00C632FA">
      <w:pPr>
        <w:pStyle w:val="ListParagraph"/>
        <w:numPr>
          <w:ilvl w:val="0"/>
          <w:numId w:val="31"/>
        </w:numPr>
        <w:spacing w:after="0"/>
        <w:ind w:left="426"/>
        <w:jc w:val="both"/>
        <w:rPr>
          <w:rFonts w:ascii="Tahoma" w:hAnsi="Tahoma" w:cs="Tahoma"/>
          <w:bCs/>
          <w:iCs/>
          <w:sz w:val="24"/>
          <w:szCs w:val="24"/>
        </w:rPr>
      </w:pPr>
      <w:r>
        <w:rPr>
          <w:rFonts w:ascii="Tahoma" w:hAnsi="Tahoma" w:cs="Tahoma"/>
          <w:bCs/>
          <w:iCs/>
          <w:sz w:val="24"/>
          <w:szCs w:val="24"/>
        </w:rPr>
        <w:t xml:space="preserve">Report on contents of applications received to understand recruitment performance.  </w:t>
      </w:r>
      <w:r w:rsidR="00A63A14" w:rsidRPr="008452EC">
        <w:rPr>
          <w:rFonts w:ascii="Tahoma" w:hAnsi="Tahoma" w:cs="Tahoma"/>
          <w:bCs/>
          <w:iCs/>
          <w:sz w:val="24"/>
          <w:szCs w:val="24"/>
        </w:rPr>
        <w:t xml:space="preserve"> </w:t>
      </w:r>
    </w:p>
    <w:p w14:paraId="5268A59F" w14:textId="16A6BEAB" w:rsidR="00546BA2" w:rsidRPr="00256B2C" w:rsidRDefault="00546BA2" w:rsidP="00C632FA">
      <w:pPr>
        <w:spacing w:after="0"/>
        <w:jc w:val="both"/>
        <w:rPr>
          <w:rFonts w:ascii="Tahoma" w:hAnsi="Tahoma" w:cs="Tahoma"/>
          <w:b/>
          <w:sz w:val="24"/>
          <w:szCs w:val="24"/>
        </w:rPr>
      </w:pPr>
      <w:r w:rsidRPr="00256B2C">
        <w:rPr>
          <w:rFonts w:ascii="Tahoma" w:hAnsi="Tahoma" w:cs="Tahoma"/>
          <w:b/>
          <w:sz w:val="24"/>
          <w:szCs w:val="24"/>
        </w:rPr>
        <w:t xml:space="preserve">Location of </w:t>
      </w:r>
      <w:r w:rsidR="00E919DA" w:rsidRPr="00256B2C">
        <w:rPr>
          <w:rFonts w:ascii="Tahoma" w:hAnsi="Tahoma" w:cs="Tahoma"/>
          <w:b/>
          <w:sz w:val="24"/>
          <w:szCs w:val="24"/>
        </w:rPr>
        <w:t>Delivery</w:t>
      </w:r>
    </w:p>
    <w:p w14:paraId="42DFB8F7" w14:textId="59AB4732" w:rsidR="00546BA2" w:rsidRPr="00256B2C" w:rsidRDefault="00256B2C" w:rsidP="00546BA2">
      <w:pPr>
        <w:spacing w:after="0"/>
        <w:jc w:val="both"/>
        <w:rPr>
          <w:rFonts w:ascii="Tahoma" w:hAnsi="Tahoma" w:cs="Tahoma"/>
          <w:sz w:val="24"/>
          <w:szCs w:val="24"/>
        </w:rPr>
      </w:pPr>
      <w:r w:rsidRPr="00256B2C">
        <w:rPr>
          <w:rFonts w:ascii="Tahoma" w:hAnsi="Tahoma" w:cs="Tahoma"/>
          <w:sz w:val="24"/>
          <w:szCs w:val="24"/>
        </w:rPr>
        <w:t>Recruitment</w:t>
      </w:r>
      <w:r w:rsidR="006C443E" w:rsidRPr="00256B2C">
        <w:rPr>
          <w:rFonts w:ascii="Tahoma" w:hAnsi="Tahoma" w:cs="Tahoma"/>
          <w:sz w:val="24"/>
          <w:szCs w:val="24"/>
        </w:rPr>
        <w:t xml:space="preserve"> will usually be undertaken at one The Pioneer Group’s Sites depending which </w:t>
      </w:r>
      <w:r w:rsidRPr="00256B2C">
        <w:rPr>
          <w:rFonts w:ascii="Tahoma" w:hAnsi="Tahoma" w:cs="Tahoma"/>
          <w:sz w:val="24"/>
          <w:szCs w:val="24"/>
        </w:rPr>
        <w:t>directorate</w:t>
      </w:r>
      <w:r w:rsidR="006C443E" w:rsidRPr="00256B2C">
        <w:rPr>
          <w:rFonts w:ascii="Tahoma" w:hAnsi="Tahoma" w:cs="Tahoma"/>
          <w:sz w:val="24"/>
          <w:szCs w:val="24"/>
        </w:rPr>
        <w:t xml:space="preserve"> </w:t>
      </w:r>
      <w:r w:rsidRPr="00256B2C">
        <w:rPr>
          <w:rFonts w:ascii="Tahoma" w:hAnsi="Tahoma" w:cs="Tahoma"/>
          <w:sz w:val="24"/>
          <w:szCs w:val="24"/>
        </w:rPr>
        <w:t xml:space="preserve">the role </w:t>
      </w:r>
      <w:r w:rsidR="006C443E" w:rsidRPr="00256B2C">
        <w:rPr>
          <w:rFonts w:ascii="Tahoma" w:hAnsi="Tahoma" w:cs="Tahoma"/>
          <w:sz w:val="24"/>
          <w:szCs w:val="24"/>
        </w:rPr>
        <w:t xml:space="preserve">is </w:t>
      </w:r>
      <w:r w:rsidRPr="00256B2C">
        <w:rPr>
          <w:rFonts w:ascii="Tahoma" w:hAnsi="Tahoma" w:cs="Tahoma"/>
          <w:sz w:val="24"/>
          <w:szCs w:val="24"/>
        </w:rPr>
        <w:t>being recruited too</w:t>
      </w:r>
      <w:r w:rsidR="006C443E" w:rsidRPr="00256B2C">
        <w:rPr>
          <w:rFonts w:ascii="Tahoma" w:hAnsi="Tahoma" w:cs="Tahoma"/>
          <w:sz w:val="24"/>
          <w:szCs w:val="24"/>
        </w:rPr>
        <w:t xml:space="preserve">.  </w:t>
      </w:r>
      <w:r w:rsidR="00BF0FF2" w:rsidRPr="00256B2C">
        <w:rPr>
          <w:rFonts w:ascii="Tahoma" w:hAnsi="Tahoma" w:cs="Tahoma"/>
          <w:sz w:val="24"/>
          <w:szCs w:val="24"/>
        </w:rPr>
        <w:t xml:space="preserve">This will be decided upon at the scoping stage of each </w:t>
      </w:r>
      <w:r w:rsidRPr="00256B2C">
        <w:rPr>
          <w:rFonts w:ascii="Tahoma" w:hAnsi="Tahoma" w:cs="Tahoma"/>
          <w:sz w:val="24"/>
          <w:szCs w:val="24"/>
        </w:rPr>
        <w:t>campaign</w:t>
      </w:r>
      <w:r w:rsidR="00BF0FF2" w:rsidRPr="00256B2C">
        <w:rPr>
          <w:rFonts w:ascii="Tahoma" w:hAnsi="Tahoma" w:cs="Tahoma"/>
          <w:sz w:val="24"/>
          <w:szCs w:val="24"/>
        </w:rPr>
        <w:t>.</w:t>
      </w:r>
      <w:r w:rsidR="00A31FFF">
        <w:rPr>
          <w:rFonts w:ascii="Tahoma" w:hAnsi="Tahoma" w:cs="Tahoma"/>
          <w:sz w:val="24"/>
          <w:szCs w:val="24"/>
        </w:rPr>
        <w:t xml:space="preserve"> ATS will be a cloud based system, so will be accessible remotely. Training therefore to be delivered remotely</w:t>
      </w:r>
    </w:p>
    <w:p w14:paraId="2EFDF494" w14:textId="77777777" w:rsidR="00546BA2" w:rsidRPr="001A19DE" w:rsidRDefault="00546BA2" w:rsidP="00546BA2">
      <w:pPr>
        <w:spacing w:after="0"/>
        <w:jc w:val="both"/>
        <w:rPr>
          <w:rFonts w:ascii="Tahoma" w:hAnsi="Tahoma" w:cs="Tahoma"/>
          <w:bCs/>
          <w:i/>
          <w:iCs/>
          <w:sz w:val="24"/>
          <w:szCs w:val="24"/>
          <w:highlight w:val="yellow"/>
        </w:rPr>
      </w:pPr>
    </w:p>
    <w:p w14:paraId="20C348F0" w14:textId="119A763E" w:rsidR="00546BA2" w:rsidRPr="00256B2C" w:rsidRDefault="00546BA2" w:rsidP="00546BA2">
      <w:pPr>
        <w:numPr>
          <w:ilvl w:val="0"/>
          <w:numId w:val="14"/>
        </w:numPr>
        <w:spacing w:after="0"/>
        <w:jc w:val="both"/>
        <w:rPr>
          <w:rFonts w:ascii="Tahoma" w:hAnsi="Tahoma" w:cs="Tahoma"/>
          <w:b/>
          <w:sz w:val="24"/>
          <w:szCs w:val="24"/>
        </w:rPr>
      </w:pPr>
      <w:r w:rsidRPr="00256B2C">
        <w:rPr>
          <w:rFonts w:ascii="Tahoma" w:hAnsi="Tahoma" w:cs="Tahoma"/>
          <w:b/>
          <w:sz w:val="24"/>
          <w:szCs w:val="24"/>
        </w:rPr>
        <w:t>Operation of the Contract</w:t>
      </w:r>
    </w:p>
    <w:p w14:paraId="607E0300" w14:textId="1AD72567" w:rsidR="00E919DA" w:rsidRPr="00256B2C" w:rsidRDefault="006C443E" w:rsidP="00546BA2">
      <w:pPr>
        <w:spacing w:after="0"/>
        <w:jc w:val="both"/>
        <w:rPr>
          <w:rFonts w:ascii="Tahoma" w:hAnsi="Tahoma" w:cs="Tahoma"/>
          <w:bCs/>
          <w:iCs/>
          <w:sz w:val="24"/>
          <w:szCs w:val="24"/>
        </w:rPr>
      </w:pPr>
      <w:r w:rsidRPr="00256B2C">
        <w:rPr>
          <w:rFonts w:ascii="Tahoma" w:hAnsi="Tahoma" w:cs="Tahoma"/>
          <w:bCs/>
          <w:iCs/>
          <w:sz w:val="24"/>
          <w:szCs w:val="24"/>
        </w:rPr>
        <w:t xml:space="preserve">The Pioneer Group will provide a point of a contact for </w:t>
      </w:r>
      <w:r w:rsidR="00256B2C" w:rsidRPr="00256B2C">
        <w:rPr>
          <w:rFonts w:ascii="Tahoma" w:hAnsi="Tahoma" w:cs="Tahoma"/>
          <w:bCs/>
          <w:iCs/>
          <w:sz w:val="24"/>
          <w:szCs w:val="24"/>
        </w:rPr>
        <w:t>the management of all recruitment campaigns for the Group. This will usually be a member of the People Team</w:t>
      </w:r>
      <w:r w:rsidRPr="00256B2C">
        <w:rPr>
          <w:rFonts w:ascii="Tahoma" w:hAnsi="Tahoma" w:cs="Tahoma"/>
          <w:bCs/>
          <w:iCs/>
          <w:sz w:val="24"/>
          <w:szCs w:val="24"/>
        </w:rPr>
        <w:t xml:space="preserve">.  </w:t>
      </w:r>
      <w:r w:rsidR="001226B2" w:rsidRPr="00256B2C">
        <w:rPr>
          <w:rFonts w:ascii="Tahoma" w:hAnsi="Tahoma" w:cs="Tahoma"/>
          <w:bCs/>
          <w:iCs/>
          <w:sz w:val="24"/>
          <w:szCs w:val="24"/>
        </w:rPr>
        <w:t xml:space="preserve">This person will liaise with the </w:t>
      </w:r>
      <w:r w:rsidR="00256B2C" w:rsidRPr="00256B2C">
        <w:rPr>
          <w:rFonts w:ascii="Tahoma" w:hAnsi="Tahoma" w:cs="Tahoma"/>
          <w:bCs/>
          <w:iCs/>
          <w:sz w:val="24"/>
          <w:szCs w:val="24"/>
        </w:rPr>
        <w:t>ATS</w:t>
      </w:r>
      <w:r w:rsidR="001226B2" w:rsidRPr="00256B2C">
        <w:rPr>
          <w:rFonts w:ascii="Tahoma" w:hAnsi="Tahoma" w:cs="Tahoma"/>
          <w:bCs/>
          <w:iCs/>
          <w:sz w:val="24"/>
          <w:szCs w:val="24"/>
        </w:rPr>
        <w:t xml:space="preserve"> Contract lead</w:t>
      </w:r>
      <w:r w:rsidR="00A31FFF">
        <w:rPr>
          <w:rFonts w:ascii="Tahoma" w:hAnsi="Tahoma" w:cs="Tahoma"/>
          <w:bCs/>
          <w:iCs/>
          <w:sz w:val="24"/>
          <w:szCs w:val="24"/>
        </w:rPr>
        <w:t>,</w:t>
      </w:r>
      <w:r w:rsidR="001226B2" w:rsidRPr="00256B2C">
        <w:rPr>
          <w:rFonts w:ascii="Tahoma" w:hAnsi="Tahoma" w:cs="Tahoma"/>
          <w:bCs/>
          <w:iCs/>
          <w:sz w:val="24"/>
          <w:szCs w:val="24"/>
        </w:rPr>
        <w:t xml:space="preserve"> to</w:t>
      </w:r>
      <w:r w:rsidR="00E919DA" w:rsidRPr="00256B2C">
        <w:rPr>
          <w:rFonts w:ascii="Tahoma" w:hAnsi="Tahoma" w:cs="Tahoma"/>
          <w:bCs/>
          <w:iCs/>
          <w:sz w:val="24"/>
          <w:szCs w:val="24"/>
        </w:rPr>
        <w:t xml:space="preserve"> ensure that the </w:t>
      </w:r>
      <w:r w:rsidR="00256B2C" w:rsidRPr="00256B2C">
        <w:rPr>
          <w:rFonts w:ascii="Tahoma" w:hAnsi="Tahoma" w:cs="Tahoma"/>
          <w:bCs/>
          <w:iCs/>
          <w:sz w:val="24"/>
          <w:szCs w:val="24"/>
        </w:rPr>
        <w:t xml:space="preserve">recruitment </w:t>
      </w:r>
      <w:r w:rsidR="00E919DA" w:rsidRPr="00256B2C">
        <w:rPr>
          <w:rFonts w:ascii="Tahoma" w:hAnsi="Tahoma" w:cs="Tahoma"/>
          <w:bCs/>
          <w:iCs/>
          <w:sz w:val="24"/>
          <w:szCs w:val="24"/>
        </w:rPr>
        <w:t xml:space="preserve">process is carried out effectively.  </w:t>
      </w:r>
    </w:p>
    <w:p w14:paraId="70E999EA" w14:textId="3E478CCC" w:rsidR="00C86966" w:rsidRPr="00256B2C" w:rsidRDefault="00C86966" w:rsidP="00546BA2">
      <w:pPr>
        <w:spacing w:after="0"/>
        <w:jc w:val="both"/>
        <w:rPr>
          <w:rFonts w:ascii="Tahoma" w:hAnsi="Tahoma" w:cs="Tahoma"/>
          <w:bCs/>
          <w:iCs/>
          <w:sz w:val="24"/>
          <w:szCs w:val="24"/>
        </w:rPr>
      </w:pPr>
    </w:p>
    <w:p w14:paraId="7E97221C" w14:textId="6C06F3B4" w:rsidR="00BF0FF2" w:rsidRPr="00256B2C" w:rsidRDefault="00C86966" w:rsidP="00546BA2">
      <w:pPr>
        <w:spacing w:after="0"/>
        <w:jc w:val="both"/>
        <w:rPr>
          <w:rFonts w:ascii="Tahoma" w:hAnsi="Tahoma" w:cs="Tahoma"/>
          <w:bCs/>
          <w:iCs/>
          <w:sz w:val="24"/>
          <w:szCs w:val="24"/>
        </w:rPr>
      </w:pPr>
      <w:r w:rsidRPr="00256B2C">
        <w:rPr>
          <w:rFonts w:ascii="Tahoma" w:hAnsi="Tahoma" w:cs="Tahoma"/>
          <w:bCs/>
          <w:iCs/>
          <w:sz w:val="24"/>
          <w:szCs w:val="24"/>
        </w:rPr>
        <w:t xml:space="preserve">The </w:t>
      </w:r>
      <w:r w:rsidR="00256B2C" w:rsidRPr="00256B2C">
        <w:rPr>
          <w:rFonts w:ascii="Tahoma" w:hAnsi="Tahoma" w:cs="Tahoma"/>
          <w:bCs/>
          <w:iCs/>
          <w:sz w:val="24"/>
          <w:szCs w:val="24"/>
        </w:rPr>
        <w:t>recruitment l</w:t>
      </w:r>
      <w:r w:rsidRPr="00256B2C">
        <w:rPr>
          <w:rFonts w:ascii="Tahoma" w:hAnsi="Tahoma" w:cs="Tahoma"/>
          <w:bCs/>
          <w:iCs/>
          <w:sz w:val="24"/>
          <w:szCs w:val="24"/>
        </w:rPr>
        <w:t>ead will</w:t>
      </w:r>
      <w:r w:rsidR="00256B2C" w:rsidRPr="00256B2C">
        <w:rPr>
          <w:rFonts w:ascii="Tahoma" w:hAnsi="Tahoma" w:cs="Tahoma"/>
          <w:bCs/>
          <w:iCs/>
          <w:sz w:val="24"/>
          <w:szCs w:val="24"/>
        </w:rPr>
        <w:t xml:space="preserve"> work with hiring managers to formulate the recruitment and onboarding plans. </w:t>
      </w:r>
      <w:r w:rsidR="00BF0FF2" w:rsidRPr="00256B2C">
        <w:rPr>
          <w:rFonts w:ascii="Tahoma" w:hAnsi="Tahoma" w:cs="Tahoma"/>
          <w:bCs/>
          <w:iCs/>
          <w:sz w:val="24"/>
          <w:szCs w:val="24"/>
        </w:rPr>
        <w:t xml:space="preserve">This will be scrutinised and approved by the </w:t>
      </w:r>
      <w:r w:rsidR="00256B2C" w:rsidRPr="00256B2C">
        <w:rPr>
          <w:rFonts w:ascii="Tahoma" w:hAnsi="Tahoma" w:cs="Tahoma"/>
          <w:bCs/>
          <w:iCs/>
          <w:sz w:val="24"/>
          <w:szCs w:val="24"/>
        </w:rPr>
        <w:t xml:space="preserve">Head of People and OD. </w:t>
      </w:r>
    </w:p>
    <w:p w14:paraId="5392DBBE" w14:textId="77777777" w:rsidR="00BF0FF2" w:rsidRPr="00256B2C" w:rsidRDefault="00BF0FF2" w:rsidP="00546BA2">
      <w:pPr>
        <w:spacing w:after="0"/>
        <w:jc w:val="both"/>
        <w:rPr>
          <w:rFonts w:ascii="Tahoma" w:hAnsi="Tahoma" w:cs="Tahoma"/>
          <w:bCs/>
          <w:iCs/>
          <w:sz w:val="24"/>
          <w:szCs w:val="24"/>
        </w:rPr>
      </w:pPr>
    </w:p>
    <w:p w14:paraId="59F147CC" w14:textId="4404F186" w:rsidR="00C86966" w:rsidRPr="00256B2C" w:rsidRDefault="00C86966" w:rsidP="00546BA2">
      <w:pPr>
        <w:spacing w:after="0"/>
        <w:jc w:val="both"/>
        <w:rPr>
          <w:rFonts w:ascii="Tahoma" w:hAnsi="Tahoma" w:cs="Tahoma"/>
          <w:bCs/>
          <w:iCs/>
          <w:sz w:val="24"/>
          <w:szCs w:val="24"/>
        </w:rPr>
      </w:pPr>
      <w:r w:rsidRPr="00256B2C">
        <w:rPr>
          <w:rFonts w:ascii="Tahoma" w:hAnsi="Tahoma" w:cs="Tahoma"/>
          <w:bCs/>
          <w:iCs/>
          <w:sz w:val="24"/>
          <w:szCs w:val="24"/>
        </w:rPr>
        <w:t>The Pioneer Group’s year is from 1</w:t>
      </w:r>
      <w:r w:rsidRPr="00256B2C">
        <w:rPr>
          <w:rFonts w:ascii="Tahoma" w:hAnsi="Tahoma" w:cs="Tahoma"/>
          <w:bCs/>
          <w:iCs/>
          <w:sz w:val="24"/>
          <w:szCs w:val="24"/>
          <w:vertAlign w:val="superscript"/>
        </w:rPr>
        <w:t>st</w:t>
      </w:r>
      <w:r w:rsidRPr="00256B2C">
        <w:rPr>
          <w:rFonts w:ascii="Tahoma" w:hAnsi="Tahoma" w:cs="Tahoma"/>
          <w:bCs/>
          <w:iCs/>
          <w:sz w:val="24"/>
          <w:szCs w:val="24"/>
        </w:rPr>
        <w:t xml:space="preserve"> April to 31</w:t>
      </w:r>
      <w:r w:rsidRPr="00256B2C">
        <w:rPr>
          <w:rFonts w:ascii="Tahoma" w:hAnsi="Tahoma" w:cs="Tahoma"/>
          <w:bCs/>
          <w:iCs/>
          <w:sz w:val="24"/>
          <w:szCs w:val="24"/>
          <w:vertAlign w:val="superscript"/>
        </w:rPr>
        <w:t>st</w:t>
      </w:r>
      <w:r w:rsidRPr="00256B2C">
        <w:rPr>
          <w:rFonts w:ascii="Tahoma" w:hAnsi="Tahoma" w:cs="Tahoma"/>
          <w:bCs/>
          <w:iCs/>
          <w:sz w:val="24"/>
          <w:szCs w:val="24"/>
        </w:rPr>
        <w:t xml:space="preserve"> March</w:t>
      </w:r>
      <w:r w:rsidR="00BF0FF2" w:rsidRPr="00256B2C">
        <w:rPr>
          <w:rFonts w:ascii="Tahoma" w:hAnsi="Tahoma" w:cs="Tahoma"/>
          <w:bCs/>
          <w:iCs/>
          <w:sz w:val="24"/>
          <w:szCs w:val="24"/>
        </w:rPr>
        <w:t>.</w:t>
      </w:r>
    </w:p>
    <w:p w14:paraId="7DBDE355" w14:textId="77777777" w:rsidR="001226B2" w:rsidRPr="001A19DE" w:rsidRDefault="001226B2" w:rsidP="00546BA2">
      <w:pPr>
        <w:spacing w:after="0"/>
        <w:jc w:val="both"/>
        <w:rPr>
          <w:rFonts w:ascii="Tahoma" w:hAnsi="Tahoma" w:cs="Tahoma"/>
          <w:b/>
          <w:sz w:val="24"/>
          <w:szCs w:val="24"/>
          <w:highlight w:val="yellow"/>
          <w:u w:val="single"/>
        </w:rPr>
      </w:pPr>
    </w:p>
    <w:p w14:paraId="5F81D98D" w14:textId="6E2DFF58" w:rsidR="00546BA2" w:rsidRPr="00256B2C" w:rsidRDefault="00D06BEB" w:rsidP="00D344E9">
      <w:pPr>
        <w:numPr>
          <w:ilvl w:val="0"/>
          <w:numId w:val="14"/>
        </w:numPr>
        <w:spacing w:after="0"/>
        <w:jc w:val="both"/>
        <w:rPr>
          <w:rFonts w:ascii="Tahoma" w:hAnsi="Tahoma" w:cs="Tahoma"/>
          <w:b/>
          <w:sz w:val="24"/>
          <w:szCs w:val="24"/>
        </w:rPr>
      </w:pPr>
      <w:r w:rsidRPr="00256B2C">
        <w:rPr>
          <w:rFonts w:ascii="Tahoma" w:hAnsi="Tahoma" w:cs="Tahoma"/>
          <w:b/>
          <w:sz w:val="24"/>
          <w:szCs w:val="24"/>
        </w:rPr>
        <w:t>Authorised Working</w:t>
      </w:r>
      <w:r w:rsidR="00546BA2" w:rsidRPr="00256B2C">
        <w:rPr>
          <w:rFonts w:ascii="Tahoma" w:hAnsi="Tahoma" w:cs="Tahoma"/>
          <w:b/>
          <w:sz w:val="24"/>
          <w:szCs w:val="24"/>
        </w:rPr>
        <w:t xml:space="preserve"> Hours</w:t>
      </w:r>
    </w:p>
    <w:p w14:paraId="4455D607" w14:textId="3F16B91C" w:rsidR="00546BA2" w:rsidRPr="00256B2C" w:rsidRDefault="00E919DA" w:rsidP="00546BA2">
      <w:pPr>
        <w:pStyle w:val="BodyTextIndent"/>
        <w:spacing w:after="0"/>
        <w:ind w:left="0"/>
        <w:jc w:val="both"/>
        <w:rPr>
          <w:rFonts w:ascii="Tahoma" w:hAnsi="Tahoma" w:cs="Tahoma"/>
          <w:sz w:val="24"/>
          <w:szCs w:val="24"/>
        </w:rPr>
      </w:pPr>
      <w:r w:rsidRPr="00256B2C">
        <w:rPr>
          <w:rFonts w:ascii="Tahoma" w:hAnsi="Tahoma" w:cs="Tahoma"/>
          <w:sz w:val="24"/>
          <w:szCs w:val="24"/>
        </w:rPr>
        <w:t xml:space="preserve">The </w:t>
      </w:r>
      <w:r w:rsidR="00BF04E2" w:rsidRPr="00256B2C">
        <w:rPr>
          <w:rFonts w:ascii="Tahoma" w:hAnsi="Tahoma" w:cs="Tahoma"/>
          <w:sz w:val="24"/>
          <w:szCs w:val="24"/>
        </w:rPr>
        <w:t xml:space="preserve">Pioneer Group has adopted an Agile Working </w:t>
      </w:r>
      <w:r w:rsidR="00256B2C" w:rsidRPr="00256B2C">
        <w:rPr>
          <w:rFonts w:ascii="Tahoma" w:hAnsi="Tahoma" w:cs="Tahoma"/>
          <w:sz w:val="24"/>
          <w:szCs w:val="24"/>
        </w:rPr>
        <w:t>approach;</w:t>
      </w:r>
      <w:r w:rsidR="00BF04E2" w:rsidRPr="00256B2C">
        <w:rPr>
          <w:rFonts w:ascii="Tahoma" w:hAnsi="Tahoma" w:cs="Tahoma"/>
          <w:sz w:val="24"/>
          <w:szCs w:val="24"/>
        </w:rPr>
        <w:t xml:space="preserve"> </w:t>
      </w:r>
      <w:r w:rsidR="00A31FFF" w:rsidRPr="00256B2C">
        <w:rPr>
          <w:rFonts w:ascii="Tahoma" w:hAnsi="Tahoma" w:cs="Tahoma"/>
          <w:sz w:val="24"/>
          <w:szCs w:val="24"/>
        </w:rPr>
        <w:t>however,</w:t>
      </w:r>
      <w:r w:rsidR="00BF04E2" w:rsidRPr="00256B2C">
        <w:rPr>
          <w:rFonts w:ascii="Tahoma" w:hAnsi="Tahoma" w:cs="Tahoma"/>
          <w:sz w:val="24"/>
          <w:szCs w:val="24"/>
        </w:rPr>
        <w:t xml:space="preserve"> recruitment is mainly undertaken during office hours which are</w:t>
      </w:r>
      <w:r w:rsidRPr="00256B2C">
        <w:rPr>
          <w:rFonts w:ascii="Tahoma" w:hAnsi="Tahoma" w:cs="Tahoma"/>
          <w:sz w:val="24"/>
          <w:szCs w:val="24"/>
        </w:rPr>
        <w:t xml:space="preserve"> usually between the hours</w:t>
      </w:r>
      <w:r w:rsidR="00D06BEB" w:rsidRPr="00256B2C">
        <w:rPr>
          <w:rFonts w:ascii="Tahoma" w:hAnsi="Tahoma" w:cs="Tahoma"/>
          <w:sz w:val="24"/>
          <w:szCs w:val="24"/>
        </w:rPr>
        <w:t xml:space="preserve"> of 9am – 5pm Monday to Friday excluding bank holidays</w:t>
      </w:r>
      <w:r w:rsidR="00BF04E2" w:rsidRPr="00256B2C">
        <w:rPr>
          <w:rFonts w:ascii="Tahoma" w:hAnsi="Tahoma" w:cs="Tahoma"/>
          <w:sz w:val="24"/>
          <w:szCs w:val="24"/>
        </w:rPr>
        <w:t xml:space="preserve"> and weekends. </w:t>
      </w:r>
      <w:r w:rsidR="00D06BEB" w:rsidRPr="00256B2C">
        <w:rPr>
          <w:rFonts w:ascii="Tahoma" w:hAnsi="Tahoma" w:cs="Tahoma"/>
          <w:sz w:val="24"/>
          <w:szCs w:val="24"/>
        </w:rPr>
        <w:t xml:space="preserve"> </w:t>
      </w:r>
    </w:p>
    <w:p w14:paraId="2C0090AD" w14:textId="77777777" w:rsidR="00546BA2" w:rsidRPr="001A19DE" w:rsidRDefault="00546BA2" w:rsidP="00546BA2">
      <w:pPr>
        <w:spacing w:after="0"/>
        <w:jc w:val="both"/>
        <w:rPr>
          <w:rFonts w:ascii="Tahoma" w:hAnsi="Tahoma" w:cs="Tahoma"/>
          <w:b/>
          <w:sz w:val="24"/>
          <w:szCs w:val="24"/>
          <w:highlight w:val="yellow"/>
          <w:u w:val="single"/>
        </w:rPr>
      </w:pPr>
    </w:p>
    <w:p w14:paraId="2CBB174A" w14:textId="77777777" w:rsidR="00546BA2" w:rsidRPr="00256B2C" w:rsidRDefault="00546BA2" w:rsidP="00D344E9">
      <w:pPr>
        <w:numPr>
          <w:ilvl w:val="0"/>
          <w:numId w:val="14"/>
        </w:numPr>
        <w:spacing w:after="0"/>
        <w:jc w:val="both"/>
        <w:rPr>
          <w:rFonts w:ascii="Tahoma" w:hAnsi="Tahoma" w:cs="Tahoma"/>
          <w:b/>
          <w:sz w:val="24"/>
          <w:szCs w:val="24"/>
        </w:rPr>
      </w:pPr>
      <w:r w:rsidRPr="00256B2C">
        <w:rPr>
          <w:rFonts w:ascii="Tahoma" w:hAnsi="Tahoma" w:cs="Tahoma"/>
          <w:b/>
          <w:sz w:val="24"/>
          <w:szCs w:val="24"/>
        </w:rPr>
        <w:t>Technical Specification</w:t>
      </w:r>
    </w:p>
    <w:p w14:paraId="76B29E90" w14:textId="67507B8E" w:rsidR="00A31FFF" w:rsidRPr="00A31FFF" w:rsidRDefault="00A31FFF" w:rsidP="00C632FA">
      <w:pPr>
        <w:pStyle w:val="ListParagraph"/>
        <w:numPr>
          <w:ilvl w:val="0"/>
          <w:numId w:val="39"/>
        </w:numPr>
        <w:spacing w:after="0"/>
        <w:ind w:left="426"/>
        <w:jc w:val="both"/>
        <w:rPr>
          <w:rFonts w:ascii="Tahoma" w:hAnsi="Tahoma" w:cs="Tahoma"/>
          <w:sz w:val="24"/>
          <w:szCs w:val="24"/>
        </w:rPr>
      </w:pPr>
      <w:r w:rsidRPr="00A31FFF">
        <w:rPr>
          <w:rFonts w:ascii="Tahoma" w:hAnsi="Tahoma" w:cs="Tahoma"/>
          <w:sz w:val="24"/>
          <w:szCs w:val="24"/>
        </w:rPr>
        <w:t xml:space="preserve">A cloud-based system, accessible to internet. </w:t>
      </w:r>
    </w:p>
    <w:p w14:paraId="6A09CFB6" w14:textId="77777777" w:rsidR="00A31FFF" w:rsidRDefault="00A31FFF" w:rsidP="00C632FA">
      <w:pPr>
        <w:pStyle w:val="ListParagraph"/>
        <w:numPr>
          <w:ilvl w:val="0"/>
          <w:numId w:val="39"/>
        </w:numPr>
        <w:spacing w:after="0"/>
        <w:ind w:left="426"/>
        <w:jc w:val="both"/>
        <w:rPr>
          <w:rFonts w:ascii="Tahoma" w:hAnsi="Tahoma" w:cs="Tahoma"/>
          <w:sz w:val="24"/>
          <w:szCs w:val="24"/>
        </w:rPr>
      </w:pPr>
      <w:r w:rsidRPr="00A31FFF">
        <w:rPr>
          <w:rFonts w:ascii="Tahoma" w:hAnsi="Tahoma" w:cs="Tahoma"/>
          <w:sz w:val="24"/>
          <w:szCs w:val="24"/>
        </w:rPr>
        <w:t>Prior agreement required before any system downtime during office hours</w:t>
      </w:r>
      <w:r>
        <w:rPr>
          <w:rFonts w:ascii="Tahoma" w:hAnsi="Tahoma" w:cs="Tahoma"/>
          <w:sz w:val="24"/>
          <w:szCs w:val="24"/>
        </w:rPr>
        <w:t>.</w:t>
      </w:r>
    </w:p>
    <w:p w14:paraId="57799F79" w14:textId="3625DB5A" w:rsidR="00A31FFF" w:rsidRPr="00A31FFF" w:rsidRDefault="00A31FFF" w:rsidP="00C632FA">
      <w:pPr>
        <w:pStyle w:val="ListParagraph"/>
        <w:numPr>
          <w:ilvl w:val="0"/>
          <w:numId w:val="39"/>
        </w:numPr>
        <w:spacing w:after="0"/>
        <w:ind w:left="426"/>
        <w:jc w:val="both"/>
        <w:rPr>
          <w:rFonts w:ascii="Tahoma" w:hAnsi="Tahoma" w:cs="Tahoma"/>
          <w:sz w:val="24"/>
          <w:szCs w:val="24"/>
        </w:rPr>
      </w:pPr>
      <w:r>
        <w:rPr>
          <w:rFonts w:ascii="Tahoma" w:hAnsi="Tahoma" w:cs="Tahoma"/>
          <w:sz w:val="24"/>
          <w:szCs w:val="24"/>
        </w:rPr>
        <w:t xml:space="preserve">Details of helpdesk to support with any implementation, changes and issues with system. </w:t>
      </w:r>
      <w:r w:rsidRPr="00A31FFF">
        <w:rPr>
          <w:rFonts w:ascii="Tahoma" w:hAnsi="Tahoma" w:cs="Tahoma"/>
          <w:sz w:val="24"/>
          <w:szCs w:val="24"/>
        </w:rPr>
        <w:t xml:space="preserve"> </w:t>
      </w:r>
    </w:p>
    <w:p w14:paraId="0920CC00" w14:textId="5585BBED" w:rsidR="00A31FFF" w:rsidRDefault="00543B25" w:rsidP="00C632FA">
      <w:pPr>
        <w:pStyle w:val="ListParagraph"/>
        <w:numPr>
          <w:ilvl w:val="0"/>
          <w:numId w:val="39"/>
        </w:numPr>
        <w:spacing w:after="0"/>
        <w:ind w:left="426"/>
        <w:jc w:val="both"/>
        <w:rPr>
          <w:rFonts w:ascii="Tahoma" w:hAnsi="Tahoma" w:cs="Tahoma"/>
          <w:sz w:val="24"/>
          <w:szCs w:val="24"/>
        </w:rPr>
      </w:pPr>
      <w:r w:rsidRPr="00A31FFF">
        <w:rPr>
          <w:rFonts w:ascii="Tahoma" w:hAnsi="Tahoma" w:cs="Tahoma"/>
          <w:sz w:val="24"/>
          <w:szCs w:val="24"/>
        </w:rPr>
        <w:t xml:space="preserve">We currently undertake </w:t>
      </w:r>
      <w:r w:rsidR="00A56EF8" w:rsidRPr="00A31FFF">
        <w:rPr>
          <w:rFonts w:ascii="Tahoma" w:hAnsi="Tahoma" w:cs="Tahoma"/>
          <w:sz w:val="24"/>
          <w:szCs w:val="24"/>
        </w:rPr>
        <w:t>30 recruitment campaigns annually</w:t>
      </w:r>
      <w:r w:rsidR="00A31FFF" w:rsidRPr="00A31FFF">
        <w:rPr>
          <w:rFonts w:ascii="Tahoma" w:hAnsi="Tahoma" w:cs="Tahoma"/>
          <w:sz w:val="24"/>
          <w:szCs w:val="24"/>
        </w:rPr>
        <w:t>,</w:t>
      </w:r>
      <w:r w:rsidR="00A56EF8" w:rsidRPr="00A31FFF">
        <w:rPr>
          <w:rFonts w:ascii="Tahoma" w:hAnsi="Tahoma" w:cs="Tahoma"/>
          <w:sz w:val="24"/>
          <w:szCs w:val="24"/>
        </w:rPr>
        <w:t xml:space="preserve"> with the option of purchasing more if there is </w:t>
      </w:r>
      <w:r w:rsidR="00A31FFF" w:rsidRPr="00A31FFF">
        <w:rPr>
          <w:rFonts w:ascii="Tahoma" w:hAnsi="Tahoma" w:cs="Tahoma"/>
          <w:sz w:val="24"/>
          <w:szCs w:val="24"/>
        </w:rPr>
        <w:t xml:space="preserve">a </w:t>
      </w:r>
      <w:r w:rsidR="00A56EF8" w:rsidRPr="00A31FFF">
        <w:rPr>
          <w:rFonts w:ascii="Tahoma" w:hAnsi="Tahoma" w:cs="Tahoma"/>
          <w:sz w:val="24"/>
          <w:szCs w:val="24"/>
        </w:rPr>
        <w:t xml:space="preserve">business need. A request to carry over unused credits to avoid </w:t>
      </w:r>
      <w:r w:rsidR="00256B2C" w:rsidRPr="00A31FFF">
        <w:rPr>
          <w:rFonts w:ascii="Tahoma" w:hAnsi="Tahoma" w:cs="Tahoma"/>
          <w:sz w:val="24"/>
          <w:szCs w:val="24"/>
        </w:rPr>
        <w:t xml:space="preserve">a </w:t>
      </w:r>
      <w:r w:rsidR="00A56EF8" w:rsidRPr="00A31FFF">
        <w:rPr>
          <w:rFonts w:ascii="Tahoma" w:hAnsi="Tahoma" w:cs="Tahoma"/>
          <w:sz w:val="24"/>
          <w:szCs w:val="24"/>
        </w:rPr>
        <w:t xml:space="preserve">loss in </w:t>
      </w:r>
      <w:r w:rsidR="00BF04E2" w:rsidRPr="00A31FFF">
        <w:rPr>
          <w:rFonts w:ascii="Tahoma" w:hAnsi="Tahoma" w:cs="Tahoma"/>
          <w:sz w:val="24"/>
          <w:szCs w:val="24"/>
        </w:rPr>
        <w:t xml:space="preserve">cost. </w:t>
      </w:r>
    </w:p>
    <w:p w14:paraId="359704B2" w14:textId="4E134D35" w:rsidR="00A31FFF" w:rsidRDefault="00A31FFF" w:rsidP="00C632FA">
      <w:pPr>
        <w:pStyle w:val="ListParagraph"/>
        <w:numPr>
          <w:ilvl w:val="0"/>
          <w:numId w:val="39"/>
        </w:numPr>
        <w:spacing w:after="0"/>
        <w:ind w:left="426"/>
        <w:jc w:val="both"/>
        <w:rPr>
          <w:rFonts w:ascii="Tahoma" w:hAnsi="Tahoma" w:cs="Tahoma"/>
          <w:sz w:val="24"/>
          <w:szCs w:val="24"/>
        </w:rPr>
      </w:pPr>
      <w:r>
        <w:rPr>
          <w:rFonts w:ascii="Tahoma" w:hAnsi="Tahoma" w:cs="Tahoma"/>
          <w:sz w:val="24"/>
          <w:szCs w:val="24"/>
        </w:rPr>
        <w:t>Multiple levels of access authority</w:t>
      </w:r>
    </w:p>
    <w:p w14:paraId="0F8E25A3" w14:textId="34E4AC53" w:rsidR="00A31FFF" w:rsidRPr="00A31FFF" w:rsidRDefault="00A31FFF" w:rsidP="00C632FA">
      <w:pPr>
        <w:pStyle w:val="ListParagraph"/>
        <w:numPr>
          <w:ilvl w:val="0"/>
          <w:numId w:val="39"/>
        </w:numPr>
        <w:spacing w:after="0"/>
        <w:ind w:left="426"/>
        <w:jc w:val="both"/>
        <w:rPr>
          <w:rFonts w:ascii="Tahoma" w:hAnsi="Tahoma" w:cs="Tahoma"/>
          <w:sz w:val="24"/>
          <w:szCs w:val="24"/>
        </w:rPr>
      </w:pPr>
      <w:r>
        <w:rPr>
          <w:rFonts w:ascii="Tahoma" w:hAnsi="Tahoma" w:cs="Tahoma"/>
          <w:sz w:val="24"/>
          <w:szCs w:val="24"/>
        </w:rPr>
        <w:t xml:space="preserve">Blind E&amp;D data reporting for The People Team. </w:t>
      </w:r>
    </w:p>
    <w:p w14:paraId="4C81B216" w14:textId="77777777" w:rsidR="00C86966" w:rsidRPr="001A19DE" w:rsidRDefault="00C86966" w:rsidP="00546BA2">
      <w:pPr>
        <w:spacing w:after="0"/>
        <w:jc w:val="both"/>
        <w:rPr>
          <w:rFonts w:ascii="Tahoma" w:hAnsi="Tahoma" w:cs="Tahoma"/>
          <w:sz w:val="24"/>
          <w:szCs w:val="24"/>
          <w:highlight w:val="yellow"/>
        </w:rPr>
      </w:pPr>
    </w:p>
    <w:p w14:paraId="643BDB38" w14:textId="005BE42A" w:rsidR="00546BA2" w:rsidRPr="0048612A" w:rsidRDefault="00546BA2" w:rsidP="00546BA2">
      <w:pPr>
        <w:numPr>
          <w:ilvl w:val="0"/>
          <w:numId w:val="14"/>
        </w:numPr>
        <w:spacing w:after="0"/>
        <w:jc w:val="both"/>
        <w:rPr>
          <w:rFonts w:ascii="Tahoma" w:hAnsi="Tahoma" w:cs="Tahoma"/>
          <w:b/>
          <w:sz w:val="24"/>
          <w:szCs w:val="24"/>
        </w:rPr>
      </w:pPr>
      <w:r w:rsidRPr="0048612A">
        <w:rPr>
          <w:rFonts w:ascii="Tahoma" w:hAnsi="Tahoma" w:cs="Tahoma"/>
          <w:b/>
          <w:sz w:val="24"/>
          <w:szCs w:val="24"/>
        </w:rPr>
        <w:t>Expected Outputs</w:t>
      </w:r>
    </w:p>
    <w:p w14:paraId="6B47A285" w14:textId="77777777" w:rsidR="00E050D0" w:rsidRPr="0048612A" w:rsidRDefault="00E050D0"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Development of an applicant tracking system (ATS) to attract and track candidates throughout the recruiting and hiring process.</w:t>
      </w:r>
    </w:p>
    <w:p w14:paraId="1B5C518A" w14:textId="536A24DB" w:rsidR="00A56EF8" w:rsidRPr="0048612A" w:rsidRDefault="00A56EF8" w:rsidP="00A56EF8">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 xml:space="preserve">Provide a fully managed recruitment services which provides </w:t>
      </w:r>
      <w:r w:rsidR="0048612A" w:rsidRPr="0048612A">
        <w:rPr>
          <w:rFonts w:ascii="Tahoma" w:hAnsi="Tahoma" w:cs="Tahoma"/>
          <w:bCs/>
          <w:iCs/>
          <w:sz w:val="24"/>
          <w:szCs w:val="24"/>
        </w:rPr>
        <w:t>hiring</w:t>
      </w:r>
      <w:r w:rsidRPr="0048612A">
        <w:rPr>
          <w:rFonts w:ascii="Tahoma" w:hAnsi="Tahoma" w:cs="Tahoma"/>
          <w:bCs/>
          <w:iCs/>
          <w:sz w:val="24"/>
          <w:szCs w:val="24"/>
        </w:rPr>
        <w:t xml:space="preserve"> managers support to enhance recruitment campaigns, manage candidate experience and provide feedback</w:t>
      </w:r>
      <w:r w:rsidR="00256B2C" w:rsidRPr="0048612A">
        <w:rPr>
          <w:rFonts w:ascii="Tahoma" w:hAnsi="Tahoma" w:cs="Tahoma"/>
          <w:bCs/>
          <w:iCs/>
          <w:sz w:val="24"/>
          <w:szCs w:val="24"/>
        </w:rPr>
        <w:t>.</w:t>
      </w:r>
    </w:p>
    <w:p w14:paraId="1E8AD8E4" w14:textId="70CD0AEF" w:rsidR="00B31F9F" w:rsidRPr="0048612A" w:rsidRDefault="00B31F9F"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The ATS must provide candidates with a more seamless application process, which can improve their experience and increase their likelihood of accepting a job offer</w:t>
      </w:r>
      <w:r w:rsidR="00256B2C" w:rsidRPr="0048612A">
        <w:rPr>
          <w:rFonts w:ascii="Tahoma" w:hAnsi="Tahoma" w:cs="Tahoma"/>
          <w:bCs/>
          <w:iCs/>
          <w:sz w:val="24"/>
          <w:szCs w:val="24"/>
        </w:rPr>
        <w:t xml:space="preserve"> from Pioneer. </w:t>
      </w:r>
    </w:p>
    <w:p w14:paraId="71F2A6A8" w14:textId="3614FC54" w:rsidR="00A56EF8" w:rsidRPr="0048612A" w:rsidRDefault="00A56EF8"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 xml:space="preserve">The ATS must help </w:t>
      </w:r>
      <w:r w:rsidR="0048612A" w:rsidRPr="0048612A">
        <w:rPr>
          <w:rFonts w:ascii="Tahoma" w:hAnsi="Tahoma" w:cs="Tahoma"/>
          <w:bCs/>
          <w:iCs/>
          <w:sz w:val="24"/>
          <w:szCs w:val="24"/>
        </w:rPr>
        <w:t>hiring</w:t>
      </w:r>
      <w:r w:rsidRPr="0048612A">
        <w:rPr>
          <w:rFonts w:ascii="Tahoma" w:hAnsi="Tahoma" w:cs="Tahoma"/>
          <w:bCs/>
          <w:iCs/>
          <w:sz w:val="24"/>
          <w:szCs w:val="24"/>
        </w:rPr>
        <w:t xml:space="preserve"> managers and The People Team</w:t>
      </w:r>
      <w:r w:rsidR="00256B2C" w:rsidRPr="0048612A">
        <w:rPr>
          <w:rFonts w:ascii="Tahoma" w:hAnsi="Tahoma" w:cs="Tahoma"/>
          <w:bCs/>
          <w:iCs/>
          <w:sz w:val="24"/>
          <w:szCs w:val="24"/>
        </w:rPr>
        <w:t xml:space="preserve"> to</w:t>
      </w:r>
      <w:r w:rsidRPr="0048612A">
        <w:rPr>
          <w:rFonts w:ascii="Tahoma" w:hAnsi="Tahoma" w:cs="Tahoma"/>
          <w:bCs/>
          <w:iCs/>
          <w:sz w:val="24"/>
          <w:szCs w:val="24"/>
        </w:rPr>
        <w:t xml:space="preserve"> keep track of all applicants in one centralised database, making it easier to manage CV’s, applications, and other candidate-related data.</w:t>
      </w:r>
    </w:p>
    <w:p w14:paraId="6852A658" w14:textId="380103A2" w:rsidR="00A56EF8" w:rsidRPr="0048612A" w:rsidRDefault="00A56EF8" w:rsidP="00A56EF8">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 xml:space="preserve">Streamline and automate the CV sorting process, to save time for </w:t>
      </w:r>
      <w:r w:rsidR="0048612A" w:rsidRPr="0048612A">
        <w:rPr>
          <w:rFonts w:ascii="Tahoma" w:hAnsi="Tahoma" w:cs="Tahoma"/>
          <w:bCs/>
          <w:iCs/>
          <w:sz w:val="24"/>
          <w:szCs w:val="24"/>
        </w:rPr>
        <w:t>hiring</w:t>
      </w:r>
      <w:r w:rsidRPr="0048612A">
        <w:rPr>
          <w:rFonts w:ascii="Tahoma" w:hAnsi="Tahoma" w:cs="Tahoma"/>
          <w:bCs/>
          <w:iCs/>
          <w:sz w:val="24"/>
          <w:szCs w:val="24"/>
        </w:rPr>
        <w:t xml:space="preserve"> managers.</w:t>
      </w:r>
    </w:p>
    <w:p w14:paraId="3632A89A" w14:textId="4F1C8BD0" w:rsidR="00E050D0" w:rsidRPr="00A56EF8" w:rsidRDefault="00B31F9F" w:rsidP="00E050D0">
      <w:pPr>
        <w:pStyle w:val="ListParagraph"/>
        <w:numPr>
          <w:ilvl w:val="0"/>
          <w:numId w:val="32"/>
        </w:numPr>
        <w:spacing w:after="0"/>
        <w:jc w:val="both"/>
        <w:rPr>
          <w:rFonts w:ascii="Tahoma" w:hAnsi="Tahoma" w:cs="Tahoma"/>
          <w:bCs/>
          <w:iCs/>
          <w:sz w:val="24"/>
          <w:szCs w:val="24"/>
        </w:rPr>
      </w:pPr>
      <w:r w:rsidRPr="00A56EF8">
        <w:rPr>
          <w:rFonts w:ascii="Tahoma" w:hAnsi="Tahoma" w:cs="Tahoma"/>
          <w:bCs/>
          <w:iCs/>
          <w:sz w:val="24"/>
          <w:szCs w:val="24"/>
        </w:rPr>
        <w:t>Provide</w:t>
      </w:r>
      <w:r w:rsidR="00E050D0" w:rsidRPr="00A56EF8">
        <w:rPr>
          <w:rFonts w:ascii="Tahoma" w:hAnsi="Tahoma" w:cs="Tahoma"/>
          <w:bCs/>
          <w:iCs/>
          <w:sz w:val="24"/>
          <w:szCs w:val="24"/>
        </w:rPr>
        <w:t xml:space="preserve"> an Onboarding site</w:t>
      </w:r>
      <w:r w:rsidR="00256B2C">
        <w:rPr>
          <w:rFonts w:ascii="Tahoma" w:hAnsi="Tahoma" w:cs="Tahoma"/>
          <w:bCs/>
          <w:iCs/>
          <w:sz w:val="24"/>
          <w:szCs w:val="24"/>
        </w:rPr>
        <w:t>,</w:t>
      </w:r>
      <w:r w:rsidR="00E050D0" w:rsidRPr="00A56EF8">
        <w:rPr>
          <w:rFonts w:ascii="Tahoma" w:hAnsi="Tahoma" w:cs="Tahoma"/>
          <w:bCs/>
          <w:iCs/>
          <w:sz w:val="24"/>
          <w:szCs w:val="24"/>
        </w:rPr>
        <w:t xml:space="preserve"> that engages new candidates prior to their first day of </w:t>
      </w:r>
      <w:r w:rsidR="00A31FFF" w:rsidRPr="00A56EF8">
        <w:rPr>
          <w:rFonts w:ascii="Tahoma" w:hAnsi="Tahoma" w:cs="Tahoma"/>
          <w:bCs/>
          <w:iCs/>
          <w:sz w:val="24"/>
          <w:szCs w:val="24"/>
        </w:rPr>
        <w:t>employment</w:t>
      </w:r>
      <w:r w:rsidR="00A31FFF">
        <w:rPr>
          <w:rFonts w:ascii="Tahoma" w:hAnsi="Tahoma" w:cs="Tahoma"/>
          <w:bCs/>
          <w:iCs/>
          <w:sz w:val="24"/>
          <w:szCs w:val="24"/>
        </w:rPr>
        <w:t xml:space="preserve"> and</w:t>
      </w:r>
      <w:r w:rsidR="00E050D0" w:rsidRPr="00A56EF8">
        <w:rPr>
          <w:rFonts w:ascii="Tahoma" w:hAnsi="Tahoma" w:cs="Tahoma"/>
          <w:bCs/>
          <w:iCs/>
          <w:sz w:val="24"/>
          <w:szCs w:val="24"/>
        </w:rPr>
        <w:t xml:space="preserve"> </w:t>
      </w:r>
      <w:r w:rsidR="00A56EF8" w:rsidRPr="00A56EF8">
        <w:rPr>
          <w:rFonts w:ascii="Tahoma" w:hAnsi="Tahoma" w:cs="Tahoma"/>
          <w:bCs/>
          <w:iCs/>
          <w:sz w:val="24"/>
          <w:szCs w:val="24"/>
        </w:rPr>
        <w:t>can</w:t>
      </w:r>
      <w:r w:rsidR="00E050D0" w:rsidRPr="00A56EF8">
        <w:rPr>
          <w:rFonts w:ascii="Tahoma" w:hAnsi="Tahoma" w:cs="Tahoma"/>
          <w:bCs/>
          <w:iCs/>
          <w:sz w:val="24"/>
          <w:szCs w:val="24"/>
        </w:rPr>
        <w:t xml:space="preserve"> integrate with IRIS Cascades HR module.</w:t>
      </w:r>
    </w:p>
    <w:p w14:paraId="507ADF28" w14:textId="6AA32FD0" w:rsidR="00E050D0" w:rsidRPr="00A56EF8" w:rsidRDefault="00256B2C" w:rsidP="00E050D0">
      <w:pPr>
        <w:pStyle w:val="ListParagraph"/>
        <w:numPr>
          <w:ilvl w:val="0"/>
          <w:numId w:val="32"/>
        </w:numPr>
        <w:spacing w:after="0"/>
        <w:jc w:val="both"/>
        <w:rPr>
          <w:rFonts w:ascii="Tahoma" w:hAnsi="Tahoma" w:cs="Tahoma"/>
          <w:bCs/>
          <w:iCs/>
          <w:sz w:val="24"/>
          <w:szCs w:val="24"/>
        </w:rPr>
      </w:pPr>
      <w:r>
        <w:rPr>
          <w:rFonts w:ascii="Tahoma" w:hAnsi="Tahoma" w:cs="Tahoma"/>
          <w:bCs/>
          <w:iCs/>
          <w:sz w:val="24"/>
          <w:szCs w:val="24"/>
        </w:rPr>
        <w:t>Support the d</w:t>
      </w:r>
      <w:r w:rsidR="00E050D0" w:rsidRPr="00A56EF8">
        <w:rPr>
          <w:rFonts w:ascii="Tahoma" w:hAnsi="Tahoma" w:cs="Tahoma"/>
          <w:bCs/>
          <w:iCs/>
          <w:sz w:val="24"/>
          <w:szCs w:val="24"/>
        </w:rPr>
        <w:t>evelopment of an internal talent pool system</w:t>
      </w:r>
      <w:r>
        <w:rPr>
          <w:rFonts w:ascii="Tahoma" w:hAnsi="Tahoma" w:cs="Tahoma"/>
          <w:bCs/>
          <w:iCs/>
          <w:sz w:val="24"/>
          <w:szCs w:val="24"/>
        </w:rPr>
        <w:t>.</w:t>
      </w:r>
      <w:r w:rsidR="00E050D0" w:rsidRPr="00A56EF8">
        <w:rPr>
          <w:rFonts w:ascii="Tahoma" w:hAnsi="Tahoma" w:cs="Tahoma"/>
          <w:bCs/>
          <w:iCs/>
          <w:sz w:val="24"/>
          <w:szCs w:val="24"/>
        </w:rPr>
        <w:t xml:space="preserve"> </w:t>
      </w:r>
    </w:p>
    <w:p w14:paraId="04BB01B7" w14:textId="3963A587" w:rsidR="00E050D0" w:rsidRPr="00A56EF8" w:rsidRDefault="00E050D0" w:rsidP="00E050D0">
      <w:pPr>
        <w:pStyle w:val="ListParagraph"/>
        <w:numPr>
          <w:ilvl w:val="0"/>
          <w:numId w:val="32"/>
        </w:numPr>
        <w:spacing w:after="0"/>
        <w:jc w:val="both"/>
        <w:rPr>
          <w:rFonts w:ascii="Tahoma" w:hAnsi="Tahoma" w:cs="Tahoma"/>
          <w:bCs/>
          <w:iCs/>
          <w:sz w:val="24"/>
          <w:szCs w:val="24"/>
        </w:rPr>
      </w:pPr>
      <w:r w:rsidRPr="00A56EF8">
        <w:rPr>
          <w:rFonts w:ascii="Tahoma" w:hAnsi="Tahoma" w:cs="Tahoma"/>
          <w:bCs/>
          <w:iCs/>
          <w:sz w:val="24"/>
          <w:szCs w:val="24"/>
        </w:rPr>
        <w:t xml:space="preserve">An ATS that </w:t>
      </w:r>
      <w:r w:rsidR="00A56EF8" w:rsidRPr="00A56EF8">
        <w:rPr>
          <w:rFonts w:ascii="Tahoma" w:hAnsi="Tahoma" w:cs="Tahoma"/>
          <w:bCs/>
          <w:iCs/>
          <w:sz w:val="24"/>
          <w:szCs w:val="24"/>
        </w:rPr>
        <w:t xml:space="preserve">gives the opportunity to recruit with </w:t>
      </w:r>
      <w:r w:rsidRPr="00A56EF8">
        <w:rPr>
          <w:rFonts w:ascii="Tahoma" w:hAnsi="Tahoma" w:cs="Tahoma"/>
          <w:bCs/>
          <w:iCs/>
          <w:sz w:val="24"/>
          <w:szCs w:val="24"/>
        </w:rPr>
        <w:t>blind CV’s</w:t>
      </w:r>
      <w:r w:rsidR="00A56EF8" w:rsidRPr="00A56EF8">
        <w:rPr>
          <w:rFonts w:ascii="Tahoma" w:hAnsi="Tahoma" w:cs="Tahoma"/>
          <w:bCs/>
          <w:iCs/>
          <w:sz w:val="24"/>
          <w:szCs w:val="24"/>
        </w:rPr>
        <w:t>, to minimise</w:t>
      </w:r>
      <w:r w:rsidR="00256B2C">
        <w:rPr>
          <w:rFonts w:ascii="Tahoma" w:hAnsi="Tahoma" w:cs="Tahoma"/>
          <w:bCs/>
          <w:iCs/>
          <w:sz w:val="24"/>
          <w:szCs w:val="24"/>
        </w:rPr>
        <w:t xml:space="preserve"> the</w:t>
      </w:r>
      <w:r w:rsidR="00A56EF8" w:rsidRPr="00A56EF8">
        <w:rPr>
          <w:rFonts w:ascii="Tahoma" w:hAnsi="Tahoma" w:cs="Tahoma"/>
          <w:bCs/>
          <w:iCs/>
          <w:sz w:val="24"/>
          <w:szCs w:val="24"/>
        </w:rPr>
        <w:t xml:space="preserve"> risk of unbiased </w:t>
      </w:r>
      <w:r w:rsidR="00256B2C" w:rsidRPr="00A56EF8">
        <w:rPr>
          <w:rFonts w:ascii="Tahoma" w:hAnsi="Tahoma" w:cs="Tahoma"/>
          <w:bCs/>
          <w:iCs/>
          <w:sz w:val="24"/>
          <w:szCs w:val="24"/>
        </w:rPr>
        <w:t>recruiting.</w:t>
      </w:r>
      <w:r w:rsidR="00A56EF8" w:rsidRPr="00A56EF8">
        <w:rPr>
          <w:rFonts w:ascii="Tahoma" w:hAnsi="Tahoma" w:cs="Tahoma"/>
          <w:bCs/>
          <w:iCs/>
          <w:sz w:val="24"/>
          <w:szCs w:val="24"/>
        </w:rPr>
        <w:t xml:space="preserve">  </w:t>
      </w:r>
    </w:p>
    <w:p w14:paraId="717CC55B" w14:textId="6E33B053" w:rsidR="00E050D0" w:rsidRPr="0048612A" w:rsidRDefault="00B31F9F" w:rsidP="00A56EF8">
      <w:pPr>
        <w:pStyle w:val="ListParagraph"/>
        <w:numPr>
          <w:ilvl w:val="0"/>
          <w:numId w:val="32"/>
        </w:numPr>
        <w:spacing w:after="0"/>
        <w:jc w:val="both"/>
        <w:rPr>
          <w:rFonts w:ascii="Tahoma" w:hAnsi="Tahoma" w:cs="Tahoma"/>
          <w:bCs/>
          <w:iCs/>
          <w:sz w:val="24"/>
          <w:szCs w:val="24"/>
        </w:rPr>
      </w:pPr>
      <w:r>
        <w:rPr>
          <w:rFonts w:ascii="Tahoma" w:hAnsi="Tahoma" w:cs="Tahoma"/>
          <w:bCs/>
          <w:iCs/>
          <w:sz w:val="24"/>
          <w:szCs w:val="24"/>
        </w:rPr>
        <w:t>The</w:t>
      </w:r>
      <w:r w:rsidRPr="00B31F9F">
        <w:rPr>
          <w:rFonts w:ascii="Tahoma" w:hAnsi="Tahoma" w:cs="Tahoma"/>
          <w:bCs/>
          <w:iCs/>
          <w:sz w:val="24"/>
          <w:szCs w:val="24"/>
        </w:rPr>
        <w:t xml:space="preserve"> ATS </w:t>
      </w:r>
      <w:r>
        <w:rPr>
          <w:rFonts w:ascii="Tahoma" w:hAnsi="Tahoma" w:cs="Tahoma"/>
          <w:bCs/>
          <w:iCs/>
          <w:sz w:val="24"/>
          <w:szCs w:val="24"/>
        </w:rPr>
        <w:t xml:space="preserve">must support the organisation to comply with </w:t>
      </w:r>
      <w:r w:rsidR="00A56EF8" w:rsidRPr="00B31F9F">
        <w:rPr>
          <w:rFonts w:ascii="Tahoma" w:hAnsi="Tahoma" w:cs="Tahoma"/>
          <w:bCs/>
          <w:iCs/>
          <w:sz w:val="24"/>
          <w:szCs w:val="24"/>
        </w:rPr>
        <w:t>Equal Employment Opportunity</w:t>
      </w:r>
      <w:r w:rsidR="00A56EF8">
        <w:rPr>
          <w:rFonts w:ascii="Tahoma" w:hAnsi="Tahoma" w:cs="Tahoma"/>
          <w:bCs/>
          <w:iCs/>
          <w:sz w:val="24"/>
          <w:szCs w:val="24"/>
        </w:rPr>
        <w:t xml:space="preserve"> (EEO) and </w:t>
      </w:r>
      <w:r w:rsidRPr="00A56EF8">
        <w:rPr>
          <w:rFonts w:ascii="Tahoma" w:hAnsi="Tahoma" w:cs="Tahoma"/>
          <w:bCs/>
          <w:iCs/>
          <w:sz w:val="24"/>
          <w:szCs w:val="24"/>
        </w:rPr>
        <w:t>GDPR</w:t>
      </w:r>
      <w:r w:rsidR="00256B2C">
        <w:rPr>
          <w:rFonts w:ascii="Tahoma" w:hAnsi="Tahoma" w:cs="Tahoma"/>
          <w:bCs/>
          <w:iCs/>
          <w:sz w:val="24"/>
          <w:szCs w:val="24"/>
        </w:rPr>
        <w:t xml:space="preserve"> regulations</w:t>
      </w:r>
      <w:r w:rsidRPr="00A56EF8">
        <w:rPr>
          <w:rFonts w:ascii="Tahoma" w:hAnsi="Tahoma" w:cs="Tahoma"/>
          <w:bCs/>
          <w:iCs/>
          <w:sz w:val="24"/>
          <w:szCs w:val="24"/>
        </w:rPr>
        <w:t xml:space="preserve">, by providing a standardised process for </w:t>
      </w:r>
      <w:r w:rsidRPr="0048612A">
        <w:rPr>
          <w:rFonts w:ascii="Tahoma" w:hAnsi="Tahoma" w:cs="Tahoma"/>
          <w:bCs/>
          <w:iCs/>
          <w:sz w:val="24"/>
          <w:szCs w:val="24"/>
        </w:rPr>
        <w:t>tracking and documenting candidate data.</w:t>
      </w:r>
      <w:r w:rsidR="00E050D0" w:rsidRPr="0048612A">
        <w:rPr>
          <w:rFonts w:ascii="Tahoma" w:hAnsi="Tahoma" w:cs="Tahoma"/>
          <w:bCs/>
          <w:iCs/>
          <w:sz w:val="24"/>
          <w:szCs w:val="24"/>
        </w:rPr>
        <w:t xml:space="preserve"> </w:t>
      </w:r>
    </w:p>
    <w:p w14:paraId="5AAC2E57" w14:textId="77777777" w:rsidR="00E050D0" w:rsidRPr="0048612A" w:rsidRDefault="00E050D0"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Development of close working relationships</w:t>
      </w:r>
    </w:p>
    <w:p w14:paraId="1A7AAA3B" w14:textId="4F56727C" w:rsidR="00E050D0" w:rsidRPr="0048612A" w:rsidRDefault="00E050D0"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Dedicated account management</w:t>
      </w:r>
      <w:r w:rsidR="00256B2C" w:rsidRPr="0048612A">
        <w:rPr>
          <w:rFonts w:ascii="Tahoma" w:hAnsi="Tahoma" w:cs="Tahoma"/>
          <w:bCs/>
          <w:iCs/>
          <w:sz w:val="24"/>
          <w:szCs w:val="24"/>
        </w:rPr>
        <w:t xml:space="preserve"> support </w:t>
      </w:r>
    </w:p>
    <w:p w14:paraId="6EE15F1D" w14:textId="2A761925" w:rsidR="00E050D0" w:rsidRPr="0048612A" w:rsidRDefault="00E050D0"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 xml:space="preserve">Establish an effective Service Level Agreement with appropriate performance </w:t>
      </w:r>
      <w:r w:rsidR="00CC7714" w:rsidRPr="0048612A">
        <w:rPr>
          <w:rFonts w:ascii="Tahoma" w:hAnsi="Tahoma" w:cs="Tahoma"/>
          <w:bCs/>
          <w:iCs/>
          <w:sz w:val="24"/>
          <w:szCs w:val="24"/>
        </w:rPr>
        <w:t>measures.</w:t>
      </w:r>
    </w:p>
    <w:p w14:paraId="570AD8E4" w14:textId="40221EBC" w:rsidR="00E050D0" w:rsidRPr="0048612A" w:rsidRDefault="00256B2C" w:rsidP="00E050D0">
      <w:pPr>
        <w:pStyle w:val="ListParagraph"/>
        <w:numPr>
          <w:ilvl w:val="0"/>
          <w:numId w:val="32"/>
        </w:numPr>
        <w:spacing w:after="0"/>
        <w:jc w:val="both"/>
        <w:rPr>
          <w:rFonts w:ascii="Tahoma" w:hAnsi="Tahoma" w:cs="Tahoma"/>
          <w:bCs/>
          <w:iCs/>
          <w:sz w:val="24"/>
          <w:szCs w:val="24"/>
        </w:rPr>
      </w:pPr>
      <w:r w:rsidRPr="0048612A">
        <w:rPr>
          <w:rFonts w:ascii="Tahoma" w:hAnsi="Tahoma" w:cs="Tahoma"/>
          <w:bCs/>
          <w:iCs/>
          <w:sz w:val="24"/>
          <w:szCs w:val="24"/>
        </w:rPr>
        <w:t>Receive r</w:t>
      </w:r>
      <w:r w:rsidR="00E050D0" w:rsidRPr="0048612A">
        <w:rPr>
          <w:rFonts w:ascii="Tahoma" w:hAnsi="Tahoma" w:cs="Tahoma"/>
          <w:bCs/>
          <w:iCs/>
          <w:sz w:val="24"/>
          <w:szCs w:val="24"/>
        </w:rPr>
        <w:t>egular feedback, updates and reporting</w:t>
      </w:r>
      <w:r w:rsidRPr="0048612A">
        <w:rPr>
          <w:rFonts w:ascii="Tahoma" w:hAnsi="Tahoma" w:cs="Tahoma"/>
          <w:bCs/>
          <w:iCs/>
          <w:sz w:val="24"/>
          <w:szCs w:val="24"/>
        </w:rPr>
        <w:t xml:space="preserve"> data. </w:t>
      </w:r>
      <w:r w:rsidR="00E050D0" w:rsidRPr="0048612A">
        <w:rPr>
          <w:rFonts w:ascii="Tahoma" w:hAnsi="Tahoma" w:cs="Tahoma"/>
          <w:bCs/>
          <w:iCs/>
          <w:sz w:val="24"/>
          <w:szCs w:val="24"/>
        </w:rPr>
        <w:t xml:space="preserve"> </w:t>
      </w:r>
    </w:p>
    <w:p w14:paraId="7836D99F" w14:textId="77777777" w:rsidR="00E050D0" w:rsidRPr="001A19DE" w:rsidRDefault="00E050D0" w:rsidP="00E050D0">
      <w:pPr>
        <w:spacing w:after="0"/>
        <w:ind w:left="360"/>
        <w:jc w:val="both"/>
        <w:rPr>
          <w:rFonts w:ascii="Tahoma" w:hAnsi="Tahoma" w:cs="Tahoma"/>
          <w:b/>
          <w:sz w:val="24"/>
          <w:szCs w:val="24"/>
          <w:highlight w:val="yellow"/>
        </w:rPr>
      </w:pPr>
    </w:p>
    <w:p w14:paraId="7503DFCA" w14:textId="77777777" w:rsidR="00546BA2" w:rsidRPr="00926DF6" w:rsidRDefault="00546BA2" w:rsidP="00D344E9">
      <w:pPr>
        <w:numPr>
          <w:ilvl w:val="0"/>
          <w:numId w:val="14"/>
        </w:numPr>
        <w:spacing w:after="0"/>
        <w:jc w:val="both"/>
        <w:rPr>
          <w:rFonts w:ascii="Tahoma" w:hAnsi="Tahoma" w:cs="Tahoma"/>
          <w:b/>
          <w:sz w:val="24"/>
          <w:szCs w:val="24"/>
        </w:rPr>
      </w:pPr>
      <w:r w:rsidRPr="00926DF6">
        <w:rPr>
          <w:rFonts w:ascii="Tahoma" w:hAnsi="Tahoma" w:cs="Tahoma"/>
          <w:b/>
          <w:sz w:val="24"/>
          <w:szCs w:val="24"/>
        </w:rPr>
        <w:t>Performance Management</w:t>
      </w:r>
    </w:p>
    <w:p w14:paraId="00B2AC3E" w14:textId="0097EC55" w:rsidR="00546BA2" w:rsidRPr="00926DF6" w:rsidRDefault="00C632FA" w:rsidP="00546BA2">
      <w:pPr>
        <w:spacing w:after="0"/>
        <w:jc w:val="both"/>
        <w:rPr>
          <w:rFonts w:ascii="Tahoma" w:hAnsi="Tahoma" w:cs="Tahoma"/>
          <w:sz w:val="24"/>
          <w:szCs w:val="24"/>
        </w:rPr>
      </w:pPr>
      <w:r>
        <w:rPr>
          <w:rFonts w:ascii="Tahoma" w:hAnsi="Tahoma" w:cs="Tahoma"/>
          <w:sz w:val="24"/>
          <w:szCs w:val="24"/>
        </w:rPr>
        <w:t>P</w:t>
      </w:r>
      <w:r w:rsidR="00546BA2" w:rsidRPr="00926DF6">
        <w:rPr>
          <w:rFonts w:ascii="Tahoma" w:hAnsi="Tahoma" w:cs="Tahoma"/>
          <w:sz w:val="24"/>
          <w:szCs w:val="24"/>
        </w:rPr>
        <w:t>erformance management data required under the Contract</w:t>
      </w:r>
    </w:p>
    <w:p w14:paraId="4FE54A41" w14:textId="14BBBE86" w:rsidR="0048612A" w:rsidRDefault="0048612A" w:rsidP="0097196D">
      <w:pPr>
        <w:pStyle w:val="ListParagraph"/>
        <w:numPr>
          <w:ilvl w:val="0"/>
          <w:numId w:val="35"/>
        </w:numPr>
        <w:rPr>
          <w:rFonts w:ascii="Tahoma" w:hAnsi="Tahoma" w:cs="Tahoma"/>
          <w:iCs/>
          <w:sz w:val="24"/>
          <w:szCs w:val="24"/>
        </w:rPr>
      </w:pPr>
      <w:r w:rsidRPr="0048612A">
        <w:rPr>
          <w:rFonts w:ascii="Tahoma" w:hAnsi="Tahoma" w:cs="Tahoma"/>
          <w:iCs/>
          <w:sz w:val="24"/>
          <w:szCs w:val="24"/>
        </w:rPr>
        <w:t xml:space="preserve">A quarter and annual </w:t>
      </w:r>
      <w:r>
        <w:rPr>
          <w:rFonts w:ascii="Tahoma" w:hAnsi="Tahoma" w:cs="Tahoma"/>
          <w:iCs/>
          <w:sz w:val="24"/>
          <w:szCs w:val="24"/>
        </w:rPr>
        <w:t>performance</w:t>
      </w:r>
      <w:r w:rsidRPr="0048612A">
        <w:rPr>
          <w:rFonts w:ascii="Tahoma" w:hAnsi="Tahoma" w:cs="Tahoma"/>
          <w:iCs/>
          <w:sz w:val="24"/>
          <w:szCs w:val="24"/>
        </w:rPr>
        <w:t xml:space="preserve"> report of recruitment campaigns</w:t>
      </w:r>
      <w:r w:rsidR="00CC7714">
        <w:rPr>
          <w:rFonts w:ascii="Tahoma" w:hAnsi="Tahoma" w:cs="Tahoma"/>
          <w:iCs/>
          <w:sz w:val="24"/>
          <w:szCs w:val="24"/>
        </w:rPr>
        <w:t>.</w:t>
      </w:r>
    </w:p>
    <w:p w14:paraId="77067576" w14:textId="652A34DE" w:rsidR="00CC7714" w:rsidRDefault="00CC7714" w:rsidP="0097196D">
      <w:pPr>
        <w:pStyle w:val="ListParagraph"/>
        <w:numPr>
          <w:ilvl w:val="0"/>
          <w:numId w:val="35"/>
        </w:numPr>
        <w:rPr>
          <w:rFonts w:ascii="Tahoma" w:hAnsi="Tahoma" w:cs="Tahoma"/>
          <w:iCs/>
          <w:sz w:val="24"/>
          <w:szCs w:val="24"/>
        </w:rPr>
      </w:pPr>
      <w:r>
        <w:rPr>
          <w:rFonts w:ascii="Tahoma" w:hAnsi="Tahoma" w:cs="Tahoma"/>
          <w:iCs/>
          <w:sz w:val="24"/>
          <w:szCs w:val="24"/>
        </w:rPr>
        <w:t xml:space="preserve">E&amp;D data reporting. </w:t>
      </w:r>
    </w:p>
    <w:p w14:paraId="7DF73CD2" w14:textId="3F89A156" w:rsidR="00CC7714" w:rsidRDefault="00CC7714" w:rsidP="0097196D">
      <w:pPr>
        <w:pStyle w:val="ListParagraph"/>
        <w:numPr>
          <w:ilvl w:val="0"/>
          <w:numId w:val="35"/>
        </w:numPr>
        <w:rPr>
          <w:rFonts w:ascii="Tahoma" w:hAnsi="Tahoma" w:cs="Tahoma"/>
          <w:iCs/>
          <w:sz w:val="24"/>
          <w:szCs w:val="24"/>
        </w:rPr>
      </w:pPr>
      <w:r>
        <w:rPr>
          <w:rFonts w:ascii="Tahoma" w:hAnsi="Tahoma" w:cs="Tahoma"/>
          <w:iCs/>
          <w:sz w:val="24"/>
          <w:szCs w:val="24"/>
        </w:rPr>
        <w:t>Report on success of recruiting first time.</w:t>
      </w:r>
    </w:p>
    <w:p w14:paraId="6B740591" w14:textId="1DFF45EC" w:rsidR="00CC7714" w:rsidRDefault="00CC7714" w:rsidP="0097196D">
      <w:pPr>
        <w:pStyle w:val="ListParagraph"/>
        <w:numPr>
          <w:ilvl w:val="0"/>
          <w:numId w:val="35"/>
        </w:numPr>
        <w:rPr>
          <w:rFonts w:ascii="Tahoma" w:hAnsi="Tahoma" w:cs="Tahoma"/>
          <w:iCs/>
          <w:sz w:val="24"/>
          <w:szCs w:val="24"/>
        </w:rPr>
      </w:pPr>
      <w:r>
        <w:rPr>
          <w:rFonts w:ascii="Tahoma" w:hAnsi="Tahoma" w:cs="Tahoma"/>
          <w:iCs/>
          <w:sz w:val="24"/>
          <w:szCs w:val="24"/>
        </w:rPr>
        <w:t xml:space="preserve">Report on average days to recruit a role. </w:t>
      </w:r>
    </w:p>
    <w:p w14:paraId="6EAF772E" w14:textId="77777777" w:rsidR="0048612A" w:rsidRDefault="0048612A" w:rsidP="0097196D">
      <w:pPr>
        <w:pStyle w:val="ListParagraph"/>
        <w:numPr>
          <w:ilvl w:val="0"/>
          <w:numId w:val="35"/>
        </w:numPr>
        <w:rPr>
          <w:rFonts w:ascii="Tahoma" w:hAnsi="Tahoma" w:cs="Tahoma"/>
          <w:iCs/>
          <w:sz w:val="24"/>
          <w:szCs w:val="24"/>
        </w:rPr>
      </w:pPr>
      <w:r>
        <w:rPr>
          <w:rFonts w:ascii="Tahoma" w:hAnsi="Tahoma" w:cs="Tahoma"/>
          <w:iCs/>
          <w:sz w:val="24"/>
          <w:szCs w:val="24"/>
        </w:rPr>
        <w:t xml:space="preserve">Confirmation of deleted CV’s inline with GDPR timelines. </w:t>
      </w:r>
    </w:p>
    <w:p w14:paraId="55857067" w14:textId="4B4B1DEE" w:rsidR="0097196D" w:rsidRDefault="0048612A" w:rsidP="0097196D">
      <w:pPr>
        <w:pStyle w:val="ListParagraph"/>
        <w:numPr>
          <w:ilvl w:val="0"/>
          <w:numId w:val="35"/>
        </w:numPr>
        <w:rPr>
          <w:rFonts w:ascii="Tahoma" w:hAnsi="Tahoma" w:cs="Tahoma"/>
          <w:iCs/>
          <w:sz w:val="24"/>
          <w:szCs w:val="24"/>
        </w:rPr>
      </w:pPr>
      <w:r w:rsidRPr="0048612A">
        <w:rPr>
          <w:rFonts w:ascii="Tahoma" w:hAnsi="Tahoma" w:cs="Tahoma"/>
          <w:iCs/>
          <w:sz w:val="24"/>
          <w:szCs w:val="24"/>
        </w:rPr>
        <w:t xml:space="preserve"> A quarter and annual</w:t>
      </w:r>
      <w:r>
        <w:rPr>
          <w:rFonts w:ascii="Tahoma" w:hAnsi="Tahoma" w:cs="Tahoma"/>
          <w:iCs/>
          <w:sz w:val="24"/>
          <w:szCs w:val="24"/>
        </w:rPr>
        <w:t xml:space="preserve"> usage report on credits used. </w:t>
      </w:r>
    </w:p>
    <w:p w14:paraId="65AA6086" w14:textId="77777777" w:rsidR="0048612A" w:rsidRPr="0048612A" w:rsidRDefault="0048612A" w:rsidP="0048612A">
      <w:pPr>
        <w:pStyle w:val="ListParagraph"/>
        <w:rPr>
          <w:rFonts w:ascii="Tahoma" w:hAnsi="Tahoma" w:cs="Tahoma"/>
          <w:iCs/>
          <w:sz w:val="24"/>
          <w:szCs w:val="24"/>
        </w:rPr>
      </w:pPr>
    </w:p>
    <w:p w14:paraId="7AB594F3" w14:textId="77777777" w:rsidR="00854DB3" w:rsidRDefault="00854DB3">
      <w:pPr>
        <w:rPr>
          <w:rFonts w:ascii="Tahoma" w:eastAsia="Times New Roman" w:hAnsi="Tahoma" w:cs="Tahoma"/>
          <w:b/>
          <w:bCs/>
          <w:color w:val="191919"/>
          <w:sz w:val="24"/>
          <w:szCs w:val="24"/>
          <w:u w:val="single"/>
          <w:lang w:eastAsia="en-GB"/>
        </w:rPr>
      </w:pPr>
      <w:bookmarkStart w:id="126" w:name="_Toc361659441"/>
      <w:r>
        <w:rPr>
          <w:rFonts w:ascii="Tahoma" w:eastAsia="Times New Roman" w:hAnsi="Tahoma" w:cs="Tahoma"/>
          <w:b/>
          <w:bCs/>
          <w:color w:val="191919"/>
          <w:sz w:val="24"/>
          <w:szCs w:val="24"/>
          <w:u w:val="single"/>
          <w:lang w:eastAsia="en-GB"/>
        </w:rPr>
        <w:br w:type="page"/>
      </w:r>
    </w:p>
    <w:p w14:paraId="6745BB2F" w14:textId="3E9BD134" w:rsidR="00D509CB" w:rsidRPr="00134D15" w:rsidRDefault="00D509CB" w:rsidP="00D509CB">
      <w:pPr>
        <w:keepNext/>
        <w:spacing w:after="0"/>
        <w:ind w:left="709"/>
        <w:jc w:val="center"/>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t xml:space="preserve">Appendix </w:t>
      </w:r>
      <w:bookmarkEnd w:id="126"/>
      <w:r w:rsidRPr="00134D15">
        <w:rPr>
          <w:rFonts w:ascii="Tahoma" w:eastAsia="Times New Roman" w:hAnsi="Tahoma" w:cs="Tahoma"/>
          <w:b/>
          <w:bCs/>
          <w:color w:val="191919"/>
          <w:sz w:val="24"/>
          <w:szCs w:val="24"/>
          <w:u w:val="single"/>
          <w:lang w:eastAsia="en-GB"/>
        </w:rPr>
        <w:t xml:space="preserve">2 – Pricing </w:t>
      </w:r>
      <w:r w:rsidRPr="00134D15">
        <w:rPr>
          <w:rFonts w:ascii="Tahoma" w:eastAsia="Times New Roman" w:hAnsi="Tahoma" w:cs="Tahoma"/>
          <w:b/>
          <w:bCs/>
          <w:snapToGrid w:val="0"/>
          <w:color w:val="191919"/>
          <w:sz w:val="24"/>
          <w:szCs w:val="24"/>
          <w:u w:val="single"/>
          <w:lang w:eastAsia="en-GB"/>
        </w:rPr>
        <w:t>Document</w:t>
      </w:r>
    </w:p>
    <w:p w14:paraId="63A7A143" w14:textId="77777777" w:rsidR="00D509CB" w:rsidRPr="00134D15" w:rsidRDefault="00D509CB" w:rsidP="00D509CB">
      <w:pPr>
        <w:spacing w:after="0" w:line="240" w:lineRule="auto"/>
        <w:jc w:val="both"/>
        <w:rPr>
          <w:rFonts w:ascii="Tahoma" w:eastAsia="Times New Roman" w:hAnsi="Tahoma" w:cs="Tahoma"/>
          <w:b/>
          <w:bCs/>
          <w:color w:val="000000"/>
          <w:sz w:val="24"/>
          <w:szCs w:val="24"/>
        </w:rPr>
      </w:pPr>
    </w:p>
    <w:p w14:paraId="30E274F6" w14:textId="77777777" w:rsidR="00D509CB" w:rsidRPr="00134D15" w:rsidRDefault="00D509CB" w:rsidP="00D509CB">
      <w:pPr>
        <w:spacing w:after="0" w:line="240" w:lineRule="auto"/>
        <w:jc w:val="both"/>
        <w:rPr>
          <w:rFonts w:ascii="Tahoma" w:eastAsia="Times New Roman" w:hAnsi="Tahoma" w:cs="Tahoma"/>
          <w:b/>
          <w:bCs/>
          <w:color w:val="000000"/>
          <w:sz w:val="24"/>
          <w:szCs w:val="24"/>
        </w:rPr>
      </w:pPr>
      <w:r w:rsidRPr="00134D15">
        <w:rPr>
          <w:rFonts w:ascii="Tahoma" w:eastAsia="Times New Roman" w:hAnsi="Tahoma" w:cs="Tahoma"/>
          <w:b/>
          <w:bCs/>
          <w:color w:val="000000"/>
          <w:sz w:val="24"/>
          <w:szCs w:val="24"/>
        </w:rPr>
        <w:t>Notes for Bidders</w:t>
      </w:r>
    </w:p>
    <w:p w14:paraId="7941031F" w14:textId="77777777" w:rsidR="00D509CB" w:rsidRPr="00134D15" w:rsidRDefault="00D509CB" w:rsidP="00D509CB">
      <w:pPr>
        <w:spacing w:after="0" w:line="240" w:lineRule="auto"/>
        <w:jc w:val="both"/>
        <w:rPr>
          <w:rFonts w:ascii="Tahoma" w:eastAsia="Times New Roman" w:hAnsi="Tahoma" w:cs="Tahoma"/>
          <w:bCs/>
          <w:color w:val="000000"/>
          <w:sz w:val="24"/>
          <w:szCs w:val="24"/>
        </w:rPr>
      </w:pPr>
      <w:r w:rsidRPr="00134D15">
        <w:rPr>
          <w:rFonts w:ascii="Tahoma" w:eastAsia="Times New Roman" w:hAnsi="Tahoma" w:cs="Tahoma"/>
          <w:bCs/>
          <w:color w:val="000000"/>
          <w:sz w:val="24"/>
          <w:szCs w:val="24"/>
        </w:rPr>
        <w:t xml:space="preserve">Bidders are required to complete this Pricing Document. </w:t>
      </w:r>
    </w:p>
    <w:p w14:paraId="4E21C71A" w14:textId="77777777" w:rsidR="00D509CB" w:rsidRPr="00134D15" w:rsidRDefault="00D509CB" w:rsidP="00D509CB">
      <w:pPr>
        <w:spacing w:after="0" w:line="240" w:lineRule="auto"/>
        <w:jc w:val="both"/>
        <w:rPr>
          <w:rFonts w:ascii="Tahoma" w:eastAsia="Times New Roman" w:hAnsi="Tahoma" w:cs="Tahoma"/>
          <w:bCs/>
          <w:color w:val="000000"/>
          <w:sz w:val="24"/>
          <w:szCs w:val="24"/>
        </w:rPr>
      </w:pPr>
      <w:r w:rsidRPr="00134D15">
        <w:rPr>
          <w:rFonts w:ascii="Tahoma" w:eastAsia="Times New Roman" w:hAnsi="Tahoma" w:cs="Tahoma"/>
          <w:color w:val="191919"/>
          <w:sz w:val="24"/>
          <w:szCs w:val="24"/>
        </w:rPr>
        <w:t xml:space="preserve">  </w:t>
      </w:r>
    </w:p>
    <w:p w14:paraId="00E0209E" w14:textId="77777777" w:rsidR="00D509CB" w:rsidRPr="00134D15" w:rsidRDefault="00D509CB" w:rsidP="00D509CB">
      <w:pPr>
        <w:spacing w:after="0" w:line="240" w:lineRule="auto"/>
        <w:jc w:val="both"/>
        <w:rPr>
          <w:rFonts w:ascii="Tahoma" w:eastAsia="Times New Roman" w:hAnsi="Tahoma" w:cs="Tahoma"/>
          <w:sz w:val="24"/>
          <w:szCs w:val="24"/>
          <w:lang w:eastAsia="en-GB"/>
        </w:rPr>
      </w:pPr>
      <w:r w:rsidRPr="00134D15">
        <w:rPr>
          <w:rFonts w:ascii="Tahoma" w:eastAsia="Times New Roman" w:hAnsi="Tahoma" w:cs="Tahoma"/>
          <w:snapToGrid w:val="0"/>
          <w:sz w:val="24"/>
          <w:szCs w:val="24"/>
          <w:lang w:eastAsia="en-GB"/>
        </w:rPr>
        <w:t xml:space="preserve">All pricing should be </w:t>
      </w:r>
      <w:r w:rsidRPr="00134D15">
        <w:rPr>
          <w:rFonts w:ascii="Tahoma" w:eastAsia="Times New Roman" w:hAnsi="Tahoma" w:cs="Tahoma"/>
          <w:b/>
          <w:snapToGrid w:val="0"/>
          <w:sz w:val="24"/>
          <w:szCs w:val="24"/>
          <w:u w:val="single"/>
          <w:lang w:eastAsia="en-GB"/>
        </w:rPr>
        <w:t>exclusive</w:t>
      </w:r>
      <w:r w:rsidRPr="00134D15">
        <w:rPr>
          <w:rFonts w:ascii="Tahoma" w:eastAsia="Times New Roman" w:hAnsi="Tahoma" w:cs="Tahoma"/>
          <w:snapToGrid w:val="0"/>
          <w:sz w:val="24"/>
          <w:szCs w:val="24"/>
          <w:lang w:eastAsia="en-GB"/>
        </w:rPr>
        <w:t xml:space="preserve"> of Value Added Tax (VAT).</w:t>
      </w:r>
    </w:p>
    <w:p w14:paraId="314FFDA7" w14:textId="77777777" w:rsidR="00D509CB" w:rsidRPr="00134D15" w:rsidRDefault="00D509CB" w:rsidP="00D509CB">
      <w:pPr>
        <w:spacing w:after="0" w:line="240" w:lineRule="auto"/>
        <w:jc w:val="both"/>
        <w:rPr>
          <w:rFonts w:ascii="Tahoma" w:eastAsia="Times New Roman" w:hAnsi="Tahoma" w:cs="Tahoma"/>
          <w:bCs/>
          <w:color w:val="191919"/>
          <w:sz w:val="24"/>
          <w:szCs w:val="24"/>
          <w:u w:val="single"/>
        </w:rPr>
      </w:pPr>
    </w:p>
    <w:p w14:paraId="64C2C89B" w14:textId="77777777" w:rsidR="00D509CB" w:rsidRPr="00134D15" w:rsidRDefault="00D509CB" w:rsidP="00D509CB">
      <w:pPr>
        <w:spacing w:after="0" w:line="240" w:lineRule="auto"/>
        <w:jc w:val="both"/>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 xml:space="preserve">Pricing Evaluation Methodology </w:t>
      </w:r>
    </w:p>
    <w:p w14:paraId="79F4035D" w14:textId="0F5E3B63"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bCs/>
          <w:color w:val="191919"/>
          <w:sz w:val="24"/>
          <w:szCs w:val="24"/>
        </w:rPr>
        <w:t xml:space="preserve">As stated in </w:t>
      </w:r>
      <w:r w:rsidR="004E1A6E" w:rsidRPr="00134D15">
        <w:rPr>
          <w:rFonts w:ascii="Tahoma" w:eastAsia="Times New Roman" w:hAnsi="Tahoma" w:cs="Tahoma"/>
          <w:color w:val="191919"/>
          <w:sz w:val="24"/>
        </w:rPr>
        <w:t>Section 5</w:t>
      </w:r>
      <w:r w:rsidRPr="00134D15">
        <w:rPr>
          <w:rFonts w:ascii="Tahoma" w:eastAsia="Times New Roman" w:hAnsi="Tahoma" w:cs="Tahoma"/>
          <w:color w:val="191919"/>
          <w:sz w:val="24"/>
        </w:rPr>
        <w:t xml:space="preserve"> (Evaluation of Bids) of this ITT document</w:t>
      </w:r>
      <w:r w:rsidRPr="00134D15">
        <w:rPr>
          <w:rFonts w:ascii="Tahoma" w:eastAsia="Times New Roman" w:hAnsi="Tahoma" w:cs="Tahoma"/>
          <w:bCs/>
          <w:color w:val="191919"/>
          <w:sz w:val="24"/>
          <w:szCs w:val="24"/>
        </w:rPr>
        <w:t xml:space="preserve">, pricing </w:t>
      </w:r>
      <w:r w:rsidR="004A325E" w:rsidRPr="00134D15">
        <w:rPr>
          <w:rFonts w:ascii="Tahoma" w:eastAsia="Times New Roman" w:hAnsi="Tahoma" w:cs="Tahoma"/>
          <w:bCs/>
          <w:color w:val="191919"/>
          <w:sz w:val="24"/>
          <w:szCs w:val="24"/>
        </w:rPr>
        <w:t xml:space="preserve">shall </w:t>
      </w:r>
      <w:r w:rsidRPr="00134D15">
        <w:rPr>
          <w:rFonts w:ascii="Tahoma" w:eastAsia="Times New Roman" w:hAnsi="Tahoma" w:cs="Tahoma"/>
          <w:bCs/>
          <w:color w:val="191919"/>
          <w:sz w:val="24"/>
          <w:szCs w:val="24"/>
        </w:rPr>
        <w:t xml:space="preserve">count for </w:t>
      </w:r>
      <w:r w:rsidR="007248A2">
        <w:rPr>
          <w:rFonts w:ascii="Tahoma" w:eastAsia="Times New Roman" w:hAnsi="Tahoma" w:cs="Tahoma"/>
          <w:bCs/>
          <w:color w:val="191919"/>
          <w:sz w:val="24"/>
          <w:szCs w:val="24"/>
        </w:rPr>
        <w:t>5</w:t>
      </w:r>
      <w:r w:rsidR="00F119DA">
        <w:rPr>
          <w:rFonts w:ascii="Tahoma" w:eastAsia="Times New Roman" w:hAnsi="Tahoma" w:cs="Tahoma"/>
          <w:bCs/>
          <w:color w:val="191919"/>
          <w:sz w:val="24"/>
          <w:szCs w:val="24"/>
        </w:rPr>
        <w:t xml:space="preserve">0% </w:t>
      </w:r>
      <w:r w:rsidRPr="00134D15">
        <w:rPr>
          <w:rFonts w:ascii="Tahoma" w:eastAsia="Times New Roman" w:hAnsi="Tahoma" w:cs="Tahoma"/>
          <w:color w:val="191919"/>
          <w:sz w:val="24"/>
          <w:szCs w:val="24"/>
        </w:rPr>
        <w:t xml:space="preserve">of the total marks available for Contract. </w:t>
      </w:r>
    </w:p>
    <w:p w14:paraId="213206FD" w14:textId="77777777" w:rsidR="00D509CB" w:rsidRPr="00134D15" w:rsidRDefault="00D509CB" w:rsidP="00D509CB">
      <w:pPr>
        <w:spacing w:after="0" w:line="240" w:lineRule="auto"/>
        <w:jc w:val="both"/>
        <w:rPr>
          <w:rFonts w:ascii="Tahoma" w:eastAsia="Times New Roman" w:hAnsi="Tahoma" w:cs="Tahoma"/>
          <w:sz w:val="24"/>
          <w:szCs w:val="24"/>
        </w:rPr>
      </w:pPr>
    </w:p>
    <w:p w14:paraId="1742E9A9" w14:textId="2D1909D3" w:rsidR="00D509CB" w:rsidRPr="00134D15" w:rsidRDefault="00D509CB" w:rsidP="00D509CB">
      <w:pPr>
        <w:spacing w:after="0" w:line="240" w:lineRule="auto"/>
        <w:jc w:val="both"/>
        <w:rPr>
          <w:rFonts w:ascii="Tahoma" w:eastAsia="Times New Roman" w:hAnsi="Tahoma" w:cs="Tahoma"/>
          <w:b/>
          <w:bCs/>
          <w:sz w:val="24"/>
          <w:szCs w:val="24"/>
        </w:rPr>
      </w:pPr>
      <w:r w:rsidRPr="00134D15">
        <w:rPr>
          <w:rFonts w:ascii="Tahoma" w:eastAsia="Times New Roman" w:hAnsi="Tahoma" w:cs="Tahoma"/>
          <w:sz w:val="24"/>
          <w:szCs w:val="24"/>
        </w:rPr>
        <w:t xml:space="preserve">The Bidder that submits the lowest Total Contract Sum </w:t>
      </w:r>
      <w:r w:rsidR="004A325E" w:rsidRPr="00134D15">
        <w:rPr>
          <w:rFonts w:ascii="Tahoma" w:eastAsia="Times New Roman" w:hAnsi="Tahoma" w:cs="Tahoma"/>
          <w:sz w:val="24"/>
          <w:szCs w:val="24"/>
        </w:rPr>
        <w:t>shall</w:t>
      </w:r>
      <w:r w:rsidRPr="00134D15">
        <w:rPr>
          <w:rFonts w:ascii="Tahoma" w:eastAsia="Times New Roman" w:hAnsi="Tahoma" w:cs="Tahoma"/>
          <w:sz w:val="24"/>
          <w:szCs w:val="24"/>
        </w:rPr>
        <w:t xml:space="preserve"> receive the maximum score of </w:t>
      </w:r>
      <w:r w:rsidR="00E82BC2">
        <w:rPr>
          <w:rFonts w:ascii="Tahoma" w:eastAsia="Times New Roman" w:hAnsi="Tahoma" w:cs="Tahoma"/>
          <w:sz w:val="24"/>
          <w:szCs w:val="24"/>
        </w:rPr>
        <w:t>5</w:t>
      </w:r>
      <w:r w:rsidR="00F119DA">
        <w:rPr>
          <w:rFonts w:ascii="Tahoma" w:eastAsia="Times New Roman" w:hAnsi="Tahoma" w:cs="Tahoma"/>
          <w:sz w:val="24"/>
          <w:szCs w:val="24"/>
        </w:rPr>
        <w:t>0%</w:t>
      </w:r>
      <w:r w:rsidRPr="00134D15">
        <w:rPr>
          <w:rFonts w:ascii="Tahoma" w:eastAsia="Times New Roman" w:hAnsi="Tahoma" w:cs="Tahoma"/>
          <w:sz w:val="24"/>
          <w:szCs w:val="24"/>
        </w:rPr>
        <w:t xml:space="preserve">. </w:t>
      </w:r>
      <w:r w:rsidR="004A325E" w:rsidRPr="00134D15">
        <w:rPr>
          <w:rFonts w:ascii="Tahoma" w:eastAsia="Times New Roman" w:hAnsi="Tahoma" w:cs="Tahoma"/>
          <w:sz w:val="24"/>
          <w:szCs w:val="24"/>
        </w:rPr>
        <w:t>Each o</w:t>
      </w:r>
      <w:r w:rsidRPr="00134D15">
        <w:rPr>
          <w:rFonts w:ascii="Tahoma" w:eastAsia="Times New Roman" w:hAnsi="Tahoma" w:cs="Tahoma"/>
          <w:sz w:val="24"/>
          <w:szCs w:val="24"/>
        </w:rPr>
        <w:t>ther Bidder</w:t>
      </w:r>
      <w:r w:rsidR="004A325E" w:rsidRPr="00134D15">
        <w:rPr>
          <w:rFonts w:ascii="Tahoma" w:eastAsia="Times New Roman" w:hAnsi="Tahoma" w:cs="Tahoma"/>
          <w:sz w:val="24"/>
          <w:szCs w:val="24"/>
        </w:rPr>
        <w:t>’</w:t>
      </w:r>
      <w:r w:rsidRPr="00134D15">
        <w:rPr>
          <w:rFonts w:ascii="Tahoma" w:eastAsia="Times New Roman" w:hAnsi="Tahoma" w:cs="Tahoma"/>
          <w:sz w:val="24"/>
          <w:szCs w:val="24"/>
        </w:rPr>
        <w:t>s Total Contract Sums</w:t>
      </w:r>
      <w:r w:rsidR="004A325E" w:rsidRPr="00134D15">
        <w:rPr>
          <w:rFonts w:ascii="Tahoma" w:eastAsia="Times New Roman" w:hAnsi="Tahoma" w:cs="Tahoma"/>
          <w:sz w:val="24"/>
          <w:szCs w:val="24"/>
        </w:rPr>
        <w:t xml:space="preserve"> shall</w:t>
      </w:r>
      <w:r w:rsidRPr="00134D15">
        <w:rPr>
          <w:rFonts w:ascii="Tahoma" w:eastAsia="Times New Roman" w:hAnsi="Tahoma" w:cs="Tahoma"/>
          <w:sz w:val="24"/>
          <w:szCs w:val="24"/>
        </w:rPr>
        <w:t xml:space="preserve"> be scored based on the following formula:</w:t>
      </w:r>
    </w:p>
    <w:p w14:paraId="7D0AB263" w14:textId="77777777" w:rsidR="00D509CB" w:rsidRPr="00134D15" w:rsidRDefault="00D509CB" w:rsidP="00D509CB">
      <w:pPr>
        <w:spacing w:after="0"/>
        <w:jc w:val="both"/>
        <w:rPr>
          <w:rFonts w:ascii="Tahoma" w:eastAsia="Times New Roman" w:hAnsi="Tahoma" w:cs="Tahoma"/>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01"/>
        <w:gridCol w:w="702"/>
        <w:gridCol w:w="852"/>
      </w:tblGrid>
      <w:tr w:rsidR="00D509CB" w:rsidRPr="00134D15" w14:paraId="670C25D4" w14:textId="77777777" w:rsidTr="00B140FD">
        <w:trPr>
          <w:trHeight w:val="942"/>
        </w:trPr>
        <w:tc>
          <w:tcPr>
            <w:tcW w:w="3101" w:type="dxa"/>
            <w:vAlign w:val="center"/>
          </w:tcPr>
          <w:p w14:paraId="1E6A706F" w14:textId="77777777" w:rsidR="00D509CB" w:rsidRPr="00134D15" w:rsidRDefault="00D509CB" w:rsidP="00457AAB">
            <w:pPr>
              <w:jc w:val="center"/>
              <w:rPr>
                <w:rFonts w:ascii="Tahoma" w:hAnsi="Tahoma" w:cs="Tahoma"/>
                <w:color w:val="191919"/>
                <w:sz w:val="24"/>
                <w:szCs w:val="24"/>
              </w:rPr>
            </w:pPr>
          </w:p>
          <w:p w14:paraId="74681E86"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Lowest Total Contract Sum</w:t>
            </w:r>
          </w:p>
          <w:p w14:paraId="5967F077" w14:textId="77777777" w:rsidR="00D509CB" w:rsidRPr="00134D15" w:rsidRDefault="00D509CB" w:rsidP="00457AAB">
            <w:pPr>
              <w:jc w:val="center"/>
              <w:rPr>
                <w:rFonts w:ascii="Tahoma" w:hAnsi="Tahoma" w:cs="Tahoma"/>
                <w:color w:val="191919"/>
                <w:sz w:val="24"/>
                <w:szCs w:val="24"/>
              </w:rPr>
            </w:pPr>
          </w:p>
        </w:tc>
        <w:tc>
          <w:tcPr>
            <w:tcW w:w="702" w:type="dxa"/>
            <w:vMerge w:val="restart"/>
            <w:vAlign w:val="center"/>
          </w:tcPr>
          <w:p w14:paraId="0380F3C1"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X</w:t>
            </w:r>
          </w:p>
        </w:tc>
        <w:tc>
          <w:tcPr>
            <w:tcW w:w="852" w:type="dxa"/>
            <w:vMerge w:val="restart"/>
            <w:vAlign w:val="center"/>
          </w:tcPr>
          <w:p w14:paraId="0513E385" w14:textId="349ABAB8" w:rsidR="00D509CB" w:rsidRPr="00134D15" w:rsidRDefault="00E82BC2" w:rsidP="00F119DA">
            <w:pPr>
              <w:jc w:val="center"/>
              <w:rPr>
                <w:rFonts w:ascii="Tahoma" w:hAnsi="Tahoma" w:cs="Tahoma"/>
                <w:color w:val="191919"/>
                <w:sz w:val="24"/>
                <w:szCs w:val="24"/>
              </w:rPr>
            </w:pPr>
            <w:r>
              <w:rPr>
                <w:rFonts w:ascii="Tahoma" w:hAnsi="Tahoma" w:cs="Tahoma"/>
                <w:color w:val="191919"/>
                <w:sz w:val="24"/>
                <w:szCs w:val="24"/>
              </w:rPr>
              <w:t>5</w:t>
            </w:r>
            <w:r w:rsidR="00F119DA">
              <w:rPr>
                <w:rFonts w:ascii="Tahoma" w:hAnsi="Tahoma" w:cs="Tahoma"/>
                <w:color w:val="191919"/>
                <w:sz w:val="24"/>
                <w:szCs w:val="24"/>
              </w:rPr>
              <w:t>0%</w:t>
            </w:r>
          </w:p>
        </w:tc>
      </w:tr>
      <w:tr w:rsidR="00D509CB" w:rsidRPr="00134D15" w14:paraId="5DBADED1" w14:textId="77777777" w:rsidTr="00B140FD">
        <w:trPr>
          <w:trHeight w:val="1248"/>
        </w:trPr>
        <w:tc>
          <w:tcPr>
            <w:tcW w:w="3101" w:type="dxa"/>
            <w:vAlign w:val="center"/>
          </w:tcPr>
          <w:p w14:paraId="58141EEA" w14:textId="77777777" w:rsidR="00D509CB" w:rsidRPr="00134D15" w:rsidRDefault="00D509CB" w:rsidP="00457AAB">
            <w:pPr>
              <w:jc w:val="center"/>
              <w:rPr>
                <w:rFonts w:ascii="Tahoma" w:hAnsi="Tahoma" w:cs="Tahoma"/>
                <w:color w:val="191919"/>
                <w:sz w:val="24"/>
                <w:szCs w:val="24"/>
              </w:rPr>
            </w:pPr>
          </w:p>
          <w:p w14:paraId="16F2DC3D"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Bidder’s Total Contract Sum</w:t>
            </w:r>
          </w:p>
          <w:p w14:paraId="7DF7D2D8" w14:textId="77777777" w:rsidR="00D509CB" w:rsidRPr="00134D15" w:rsidRDefault="00D509CB" w:rsidP="00457AAB">
            <w:pPr>
              <w:jc w:val="center"/>
              <w:rPr>
                <w:rFonts w:ascii="Tahoma" w:hAnsi="Tahoma" w:cs="Tahoma"/>
                <w:color w:val="191919"/>
                <w:sz w:val="24"/>
                <w:szCs w:val="24"/>
              </w:rPr>
            </w:pPr>
          </w:p>
        </w:tc>
        <w:tc>
          <w:tcPr>
            <w:tcW w:w="702" w:type="dxa"/>
            <w:vMerge/>
          </w:tcPr>
          <w:p w14:paraId="27609BA3" w14:textId="77777777" w:rsidR="00D509CB" w:rsidRPr="00134D15" w:rsidRDefault="00D509CB" w:rsidP="00457AAB">
            <w:pPr>
              <w:rPr>
                <w:rFonts w:ascii="Tahoma" w:hAnsi="Tahoma" w:cs="Tahoma"/>
                <w:color w:val="191919"/>
                <w:sz w:val="24"/>
                <w:szCs w:val="24"/>
              </w:rPr>
            </w:pPr>
          </w:p>
        </w:tc>
        <w:tc>
          <w:tcPr>
            <w:tcW w:w="852" w:type="dxa"/>
            <w:vMerge/>
          </w:tcPr>
          <w:p w14:paraId="403F76BC" w14:textId="77777777" w:rsidR="00D509CB" w:rsidRPr="00134D15" w:rsidRDefault="00D509CB" w:rsidP="00457AAB">
            <w:pPr>
              <w:rPr>
                <w:rFonts w:ascii="Tahoma" w:hAnsi="Tahoma" w:cs="Tahoma"/>
                <w:color w:val="191919"/>
                <w:sz w:val="24"/>
                <w:szCs w:val="24"/>
              </w:rPr>
            </w:pPr>
          </w:p>
        </w:tc>
      </w:tr>
    </w:tbl>
    <w:p w14:paraId="6502CD91" w14:textId="286A5707" w:rsidR="004E1A6E" w:rsidRPr="00134D15" w:rsidRDefault="004E1A6E" w:rsidP="004E1A6E">
      <w:pPr>
        <w:spacing w:after="0"/>
        <w:jc w:val="both"/>
        <w:rPr>
          <w:rFonts w:ascii="Tahoma" w:eastAsia="Times New Roman" w:hAnsi="Tahoma" w:cs="Tahoma"/>
          <w:w w:val="0"/>
          <w:sz w:val="24"/>
          <w:szCs w:val="24"/>
        </w:rPr>
      </w:pPr>
      <w:r w:rsidRPr="00134D15">
        <w:rPr>
          <w:rFonts w:ascii="Tahoma" w:eastAsia="Times New Roman" w:hAnsi="Tahoma" w:cs="Tahoma"/>
          <w:w w:val="0"/>
          <w:sz w:val="24"/>
          <w:szCs w:val="24"/>
        </w:rPr>
        <w:t xml:space="preserve">For the purposes of the evaluation, </w:t>
      </w:r>
      <w:r w:rsidR="000D7042" w:rsidRPr="00134D15">
        <w:rPr>
          <w:rFonts w:ascii="Tahoma" w:eastAsia="Times New Roman" w:hAnsi="Tahoma" w:cs="Tahoma"/>
          <w:w w:val="0"/>
          <w:sz w:val="24"/>
          <w:szCs w:val="24"/>
        </w:rPr>
        <w:t xml:space="preserve">each Bidder’s </w:t>
      </w:r>
      <w:r w:rsidRPr="00134D15">
        <w:rPr>
          <w:rFonts w:ascii="Tahoma" w:eastAsia="Times New Roman" w:hAnsi="Tahoma" w:cs="Tahoma"/>
          <w:w w:val="0"/>
          <w:sz w:val="24"/>
          <w:szCs w:val="24"/>
        </w:rPr>
        <w:t>Total Contract Sum shall be as calculated in the Schedule of Rates.</w:t>
      </w:r>
    </w:p>
    <w:p w14:paraId="3795251E" w14:textId="77777777" w:rsidR="00D509CB" w:rsidRPr="00134D15" w:rsidRDefault="00D509CB" w:rsidP="00D509CB">
      <w:pPr>
        <w:spacing w:after="0" w:line="240" w:lineRule="auto"/>
        <w:jc w:val="both"/>
        <w:rPr>
          <w:rFonts w:ascii="Tahoma" w:eastAsia="Times New Roman" w:hAnsi="Tahoma" w:cs="Tahoma"/>
          <w:b/>
          <w:i/>
          <w:w w:val="0"/>
          <w:sz w:val="24"/>
          <w:szCs w:val="24"/>
          <w:highlight w:val="green"/>
        </w:rPr>
      </w:pPr>
    </w:p>
    <w:p w14:paraId="6FBDC9E2" w14:textId="1C9A3861" w:rsidR="00D509CB" w:rsidRPr="00134D15" w:rsidRDefault="00D71727" w:rsidP="00D509CB">
      <w:pPr>
        <w:spacing w:after="0" w:line="240" w:lineRule="auto"/>
        <w:jc w:val="both"/>
        <w:rPr>
          <w:rFonts w:ascii="Tahoma" w:eastAsia="Times New Roman" w:hAnsi="Tahoma" w:cs="Tahoma"/>
          <w:w w:val="0"/>
          <w:sz w:val="24"/>
          <w:szCs w:val="24"/>
        </w:rPr>
      </w:pPr>
      <w:r w:rsidRPr="00134D15">
        <w:rPr>
          <w:rFonts w:ascii="Tahoma" w:eastAsia="Times New Roman" w:hAnsi="Tahoma" w:cs="Tahoma"/>
          <w:sz w:val="24"/>
          <w:szCs w:val="24"/>
          <w:lang w:eastAsia="en-GB"/>
        </w:rPr>
        <w:t>The Pioneer Group</w:t>
      </w:r>
      <w:r w:rsidR="009257C6" w:rsidRPr="00134D15">
        <w:rPr>
          <w:rFonts w:ascii="Tahoma" w:eastAsia="Times New Roman" w:hAnsi="Tahoma" w:cs="Tahoma"/>
          <w:b/>
          <w:color w:val="002060"/>
          <w:sz w:val="24"/>
          <w:szCs w:val="24"/>
          <w:lang w:eastAsia="en-GB"/>
        </w:rPr>
        <w:t xml:space="preserve"> </w:t>
      </w:r>
      <w:r w:rsidR="00D509CB" w:rsidRPr="00134D15">
        <w:rPr>
          <w:rFonts w:ascii="Tahoma" w:eastAsia="Times New Roman" w:hAnsi="Tahoma" w:cs="Tahoma"/>
          <w:w w:val="0"/>
          <w:sz w:val="24"/>
          <w:szCs w:val="24"/>
        </w:rPr>
        <w:t xml:space="preserve">reserves the right to ask Bidders to clarify elements of their Pricing submission as necessary to ensure that </w:t>
      </w:r>
      <w:r w:rsidRPr="00134D15">
        <w:rPr>
          <w:rFonts w:ascii="Tahoma" w:eastAsia="Times New Roman" w:hAnsi="Tahoma" w:cs="Tahoma"/>
          <w:sz w:val="24"/>
          <w:szCs w:val="24"/>
          <w:lang w:eastAsia="en-GB"/>
        </w:rPr>
        <w:t>the Pioneer Group</w:t>
      </w:r>
      <w:r w:rsidR="00D509CB" w:rsidRPr="00134D15">
        <w:rPr>
          <w:rFonts w:ascii="Tahoma" w:eastAsia="Times New Roman" w:hAnsi="Tahoma" w:cs="Tahoma"/>
          <w:w w:val="0"/>
          <w:sz w:val="24"/>
          <w:szCs w:val="24"/>
        </w:rPr>
        <w:t xml:space="preserve"> is able to evaluate the pricing submissions on a like for like basis.</w:t>
      </w:r>
    </w:p>
    <w:p w14:paraId="5EF6E912" w14:textId="77777777" w:rsidR="00D509CB" w:rsidRPr="00134D15" w:rsidRDefault="00D509CB" w:rsidP="00D509CB">
      <w:pPr>
        <w:rPr>
          <w:rFonts w:ascii="Tahoma" w:eastAsia="Times New Roman" w:hAnsi="Tahoma" w:cs="Tahoma"/>
          <w:w w:val="0"/>
          <w:sz w:val="24"/>
          <w:szCs w:val="24"/>
        </w:rPr>
      </w:pPr>
      <w:r w:rsidRPr="00134D15">
        <w:rPr>
          <w:rFonts w:ascii="Tahoma" w:eastAsia="Times New Roman" w:hAnsi="Tahoma" w:cs="Tahoma"/>
          <w:w w:val="0"/>
          <w:sz w:val="24"/>
          <w:szCs w:val="24"/>
        </w:rPr>
        <w:br w:type="page"/>
      </w:r>
    </w:p>
    <w:p w14:paraId="41584F0D" w14:textId="77777777" w:rsidR="00D509CB" w:rsidRPr="00134D15" w:rsidRDefault="00D509CB" w:rsidP="00D509CB">
      <w:pPr>
        <w:spacing w:after="0" w:line="240" w:lineRule="auto"/>
        <w:jc w:val="both"/>
        <w:rPr>
          <w:rFonts w:ascii="Tahoma" w:eastAsia="Times New Roman" w:hAnsi="Tahoma" w:cs="Tahoma"/>
          <w:color w:val="191919"/>
          <w:w w:val="0"/>
          <w:sz w:val="24"/>
          <w:szCs w:val="24"/>
        </w:rPr>
      </w:pPr>
      <w:r w:rsidRPr="00134D15">
        <w:rPr>
          <w:rFonts w:ascii="Tahoma" w:eastAsia="Times New Roman" w:hAnsi="Tahoma" w:cs="Tahoma"/>
          <w:b/>
          <w:w w:val="0"/>
          <w:sz w:val="24"/>
          <w:szCs w:val="24"/>
        </w:rPr>
        <w:t>Pricing Preambles</w:t>
      </w:r>
      <w:r w:rsidRPr="00134D15">
        <w:rPr>
          <w:rFonts w:ascii="Tahoma" w:eastAsia="Times New Roman" w:hAnsi="Tahoma" w:cs="Tahoma"/>
          <w:w w:val="0"/>
          <w:sz w:val="24"/>
          <w:szCs w:val="24"/>
        </w:rPr>
        <w:t xml:space="preserve"> </w:t>
      </w:r>
    </w:p>
    <w:p w14:paraId="11D2BBBD"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The Pricing Document contains the Bidder’s rates.</w:t>
      </w:r>
    </w:p>
    <w:p w14:paraId="5C790ADD"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2AA2ABE2" w14:textId="3AB02FA1"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the </w:t>
      </w:r>
      <w:r w:rsidR="00C86966">
        <w:rPr>
          <w:rFonts w:ascii="Tahoma" w:eastAsia="Times New Roman" w:hAnsi="Tahoma" w:cs="Tahoma"/>
          <w:color w:val="191919"/>
          <w:sz w:val="24"/>
          <w:szCs w:val="24"/>
        </w:rPr>
        <w:t>Services</w:t>
      </w:r>
      <w:r w:rsidRPr="00134D15">
        <w:rPr>
          <w:rFonts w:ascii="Tahoma" w:eastAsia="Times New Roman" w:hAnsi="Tahoma" w:cs="Tahoma"/>
          <w:color w:val="191919"/>
          <w:sz w:val="24"/>
          <w:szCs w:val="24"/>
        </w:rPr>
        <w:t>.</w:t>
      </w:r>
    </w:p>
    <w:p w14:paraId="3DA8D0A6"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10593817" w14:textId="0E85F4C3"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rates in the Pricing Document shall include for the whole of the Bidder’s obligations under the Contract whether expressly stated or reasonably implied. No additional request for payment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permitted unless authorised in writing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w:t>
      </w:r>
    </w:p>
    <w:p w14:paraId="49C97E48"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27801575" w14:textId="199CD3EE" w:rsidR="00D509CB" w:rsidRPr="00377C0B" w:rsidRDefault="00D509CB" w:rsidP="00F22B20">
      <w:pPr>
        <w:numPr>
          <w:ilvl w:val="0"/>
          <w:numId w:val="8"/>
        </w:numPr>
        <w:spacing w:after="0" w:line="240" w:lineRule="auto"/>
        <w:ind w:left="567" w:hanging="567"/>
        <w:jc w:val="both"/>
        <w:rPr>
          <w:rFonts w:ascii="Tahoma" w:eastAsia="Times New Roman" w:hAnsi="Tahoma" w:cs="Tahoma"/>
          <w:b/>
          <w:color w:val="191919"/>
          <w:sz w:val="24"/>
          <w:szCs w:val="24"/>
        </w:rPr>
      </w:pPr>
      <w:r w:rsidRPr="00D37FF1">
        <w:rPr>
          <w:rFonts w:ascii="Tahoma" w:eastAsia="Times New Roman" w:hAnsi="Tahoma" w:cs="Tahoma"/>
          <w:color w:val="191919"/>
          <w:sz w:val="24"/>
          <w:szCs w:val="24"/>
        </w:rPr>
        <w:t xml:space="preserve">All rates quoted are to be fixed until </w:t>
      </w:r>
      <w:r w:rsidR="00F119DA" w:rsidRPr="00D37FF1">
        <w:rPr>
          <w:rFonts w:ascii="Tahoma" w:eastAsia="Times New Roman" w:hAnsi="Tahoma" w:cs="Tahoma"/>
          <w:sz w:val="24"/>
          <w:szCs w:val="24"/>
        </w:rPr>
        <w:t>31</w:t>
      </w:r>
      <w:r w:rsidR="00F119DA" w:rsidRPr="00D37FF1">
        <w:rPr>
          <w:rFonts w:ascii="Tahoma" w:eastAsia="Times New Roman" w:hAnsi="Tahoma" w:cs="Tahoma"/>
          <w:sz w:val="24"/>
          <w:szCs w:val="24"/>
          <w:vertAlign w:val="superscript"/>
        </w:rPr>
        <w:t>st</w:t>
      </w:r>
      <w:r w:rsidR="00F119DA" w:rsidRPr="00D37FF1">
        <w:rPr>
          <w:rFonts w:ascii="Tahoma" w:eastAsia="Times New Roman" w:hAnsi="Tahoma" w:cs="Tahoma"/>
          <w:sz w:val="24"/>
          <w:szCs w:val="24"/>
        </w:rPr>
        <w:t xml:space="preserve"> March 202</w:t>
      </w:r>
      <w:r w:rsidR="00B140FD" w:rsidRPr="00D37FF1">
        <w:rPr>
          <w:rFonts w:ascii="Tahoma" w:eastAsia="Times New Roman" w:hAnsi="Tahoma" w:cs="Tahoma"/>
          <w:sz w:val="24"/>
          <w:szCs w:val="24"/>
        </w:rPr>
        <w:t>7</w:t>
      </w:r>
      <w:r w:rsidR="00F119DA" w:rsidRPr="00D37FF1">
        <w:rPr>
          <w:rFonts w:ascii="Tahoma" w:eastAsia="Times New Roman" w:hAnsi="Tahoma" w:cs="Tahoma"/>
          <w:color w:val="191919"/>
          <w:sz w:val="24"/>
          <w:szCs w:val="24"/>
        </w:rPr>
        <w:t>.  1</w:t>
      </w:r>
      <w:r w:rsidR="00F119DA" w:rsidRPr="00D37FF1">
        <w:rPr>
          <w:rFonts w:ascii="Tahoma" w:eastAsia="Times New Roman" w:hAnsi="Tahoma" w:cs="Tahoma"/>
          <w:color w:val="191919"/>
          <w:sz w:val="24"/>
          <w:szCs w:val="24"/>
          <w:vertAlign w:val="superscript"/>
        </w:rPr>
        <w:t>st</w:t>
      </w:r>
      <w:r w:rsidR="00F119DA" w:rsidRPr="00D37FF1">
        <w:rPr>
          <w:rFonts w:ascii="Tahoma" w:eastAsia="Times New Roman" w:hAnsi="Tahoma" w:cs="Tahoma"/>
          <w:color w:val="191919"/>
          <w:sz w:val="24"/>
          <w:szCs w:val="24"/>
        </w:rPr>
        <w:t xml:space="preserve"> April 202</w:t>
      </w:r>
      <w:r w:rsidR="00B140FD" w:rsidRPr="00D37FF1">
        <w:rPr>
          <w:rFonts w:ascii="Tahoma" w:eastAsia="Times New Roman" w:hAnsi="Tahoma" w:cs="Tahoma"/>
          <w:color w:val="191919"/>
          <w:sz w:val="24"/>
          <w:szCs w:val="24"/>
        </w:rPr>
        <w:t>7</w:t>
      </w:r>
      <w:r w:rsidR="00F119DA" w:rsidRPr="00D37FF1">
        <w:rPr>
          <w:rFonts w:ascii="Tahoma" w:eastAsia="Times New Roman" w:hAnsi="Tahoma" w:cs="Tahoma"/>
          <w:color w:val="191919"/>
          <w:sz w:val="24"/>
          <w:szCs w:val="24"/>
        </w:rPr>
        <w:t xml:space="preserve"> </w:t>
      </w:r>
      <w:r w:rsidRPr="00D37FF1">
        <w:rPr>
          <w:rFonts w:ascii="Tahoma" w:eastAsia="Times New Roman" w:hAnsi="Tahoma" w:cs="Tahoma"/>
          <w:color w:val="191919"/>
          <w:sz w:val="24"/>
          <w:szCs w:val="24"/>
        </w:rPr>
        <w:t>onwards</w:t>
      </w:r>
      <w:r w:rsidR="00F119DA" w:rsidRPr="00D37FF1">
        <w:rPr>
          <w:rFonts w:ascii="Tahoma" w:eastAsia="Times New Roman" w:hAnsi="Tahoma" w:cs="Tahoma"/>
          <w:color w:val="191919"/>
          <w:sz w:val="24"/>
          <w:szCs w:val="24"/>
        </w:rPr>
        <w:t xml:space="preserve"> pricing</w:t>
      </w:r>
      <w:r w:rsidRPr="00D37FF1">
        <w:rPr>
          <w:rFonts w:ascii="Tahoma" w:eastAsia="Times New Roman" w:hAnsi="Tahoma" w:cs="Tahoma"/>
          <w:color w:val="191919"/>
          <w:sz w:val="24"/>
          <w:szCs w:val="24"/>
        </w:rPr>
        <w:t xml:space="preserve"> shall be subject to review between the parties, and any proposed</w:t>
      </w:r>
      <w:r w:rsidRPr="00377C0B">
        <w:rPr>
          <w:rFonts w:ascii="Tahoma" w:eastAsia="Times New Roman" w:hAnsi="Tahoma" w:cs="Tahoma"/>
          <w:color w:val="191919"/>
          <w:sz w:val="24"/>
          <w:szCs w:val="24"/>
        </w:rPr>
        <w:t xml:space="preserve"> increase shall be agreed in writing by </w:t>
      </w:r>
      <w:r w:rsidR="00D71727" w:rsidRPr="00377C0B">
        <w:rPr>
          <w:rFonts w:ascii="Tahoma" w:eastAsia="Times New Roman" w:hAnsi="Tahoma" w:cs="Tahoma"/>
          <w:sz w:val="24"/>
          <w:szCs w:val="24"/>
          <w:lang w:eastAsia="en-GB"/>
        </w:rPr>
        <w:t>the Pioneer Group</w:t>
      </w:r>
      <w:r w:rsidRPr="00377C0B">
        <w:rPr>
          <w:rFonts w:ascii="Tahoma" w:eastAsia="Times New Roman" w:hAnsi="Tahoma" w:cs="Tahoma"/>
          <w:color w:val="191919"/>
          <w:sz w:val="24"/>
          <w:szCs w:val="24"/>
        </w:rPr>
        <w:t>. Any rate of increase shall be limited to a maximum of the prevailing CPI rate at the time of the review, published by the Office for National Statistics</w:t>
      </w:r>
      <w:r w:rsidR="00377C0B">
        <w:rPr>
          <w:rFonts w:ascii="Tahoma" w:eastAsia="Times New Roman" w:hAnsi="Tahoma" w:cs="Tahoma"/>
          <w:color w:val="191919"/>
          <w:sz w:val="24"/>
          <w:szCs w:val="24"/>
        </w:rPr>
        <w:t>.</w:t>
      </w:r>
    </w:p>
    <w:p w14:paraId="1F0B09FD" w14:textId="77777777" w:rsidR="00377C0B" w:rsidRPr="00377C0B" w:rsidRDefault="00377C0B" w:rsidP="00377C0B">
      <w:pPr>
        <w:spacing w:after="0" w:line="240" w:lineRule="auto"/>
        <w:ind w:left="567"/>
        <w:jc w:val="both"/>
        <w:rPr>
          <w:rFonts w:ascii="Tahoma" w:eastAsia="Times New Roman" w:hAnsi="Tahoma" w:cs="Tahoma"/>
          <w:b/>
          <w:color w:val="191919"/>
          <w:sz w:val="24"/>
          <w:szCs w:val="24"/>
        </w:rPr>
      </w:pPr>
    </w:p>
    <w:p w14:paraId="77C3F9F9" w14:textId="18CB1F3F"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Where quantities are stated in the Pricing Document the Bidder should note that they may vary and there is no guarantee of quantity.  The rates quoted in the Pricing Document shall apply regardless of the actual quantity of </w:t>
      </w:r>
      <w:r w:rsidR="00377C0B">
        <w:rPr>
          <w:rFonts w:ascii="Tahoma" w:eastAsia="Times New Roman" w:hAnsi="Tahoma" w:cs="Tahoma"/>
          <w:color w:val="191919"/>
          <w:sz w:val="24"/>
          <w:szCs w:val="24"/>
        </w:rPr>
        <w:t xml:space="preserve">Services </w:t>
      </w:r>
      <w:r w:rsidRPr="00134D15">
        <w:rPr>
          <w:rFonts w:ascii="Tahoma" w:eastAsia="Times New Roman" w:hAnsi="Tahoma" w:cs="Tahoma"/>
          <w:color w:val="191919"/>
          <w:sz w:val="24"/>
          <w:szCs w:val="24"/>
        </w:rPr>
        <w:t xml:space="preserve"> subsequently ordered.</w:t>
      </w:r>
    </w:p>
    <w:p w14:paraId="3459C8CF"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737970B5" w14:textId="3C0EB99D"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rates shall be sufficient to provide the </w:t>
      </w:r>
      <w:r w:rsidR="00377C0B">
        <w:rPr>
          <w:rFonts w:ascii="Tahoma" w:eastAsia="Times New Roman" w:hAnsi="Tahoma" w:cs="Tahoma"/>
          <w:color w:val="191919"/>
          <w:sz w:val="24"/>
          <w:szCs w:val="24"/>
        </w:rPr>
        <w:t>Services</w:t>
      </w:r>
      <w:r w:rsidRPr="00134D15">
        <w:rPr>
          <w:rFonts w:ascii="Tahoma" w:eastAsia="Times New Roman" w:hAnsi="Tahoma" w:cs="Tahoma"/>
          <w:color w:val="191919"/>
          <w:sz w:val="24"/>
          <w:szCs w:val="24"/>
        </w:rPr>
        <w:t xml:space="preserve"> in the Specification in isolation from any other requirement and in any quantity.</w:t>
      </w:r>
    </w:p>
    <w:p w14:paraId="14E5C2D9"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4D70B24F"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 quantity or continuity of work is guaranteed to the Bidder and this should be taken into account when co</w:t>
      </w:r>
      <w:r w:rsidR="005E0533" w:rsidRPr="00134D15">
        <w:rPr>
          <w:rFonts w:ascii="Tahoma" w:eastAsia="Times New Roman" w:hAnsi="Tahoma" w:cs="Tahoma"/>
          <w:color w:val="191919"/>
          <w:sz w:val="24"/>
          <w:szCs w:val="24"/>
        </w:rPr>
        <w:t xml:space="preserve">mpleting the Pricing Document. </w:t>
      </w:r>
      <w:r w:rsidRPr="00134D15">
        <w:rPr>
          <w:rFonts w:ascii="Tahoma" w:eastAsia="Times New Roman" w:hAnsi="Tahoma" w:cs="Tahoma"/>
          <w:color w:val="191919"/>
          <w:sz w:val="24"/>
          <w:szCs w:val="24"/>
        </w:rPr>
        <w:t>Unless expressly stated to the contrary, any quantities given in the Pricing Document are indicative only.</w:t>
      </w:r>
    </w:p>
    <w:p w14:paraId="7775525E"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6AE5DFE6"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Payment shall be made in accordance with the Pricing Document and the procedures described in the Conditions of</w:t>
      </w:r>
      <w:r w:rsidR="00D379FB" w:rsidRPr="00134D15">
        <w:rPr>
          <w:rFonts w:ascii="Tahoma" w:eastAsia="Times New Roman" w:hAnsi="Tahoma" w:cs="Tahoma"/>
          <w:color w:val="191919"/>
          <w:sz w:val="24"/>
          <w:szCs w:val="24"/>
        </w:rPr>
        <w:t xml:space="preserve"> Contract attached at Appendix 6</w:t>
      </w:r>
      <w:r w:rsidRPr="00134D15">
        <w:rPr>
          <w:rFonts w:ascii="Tahoma" w:eastAsia="Times New Roman" w:hAnsi="Tahoma" w:cs="Tahoma"/>
          <w:color w:val="191919"/>
          <w:sz w:val="24"/>
          <w:szCs w:val="24"/>
        </w:rPr>
        <w:t>.</w:t>
      </w:r>
    </w:p>
    <w:p w14:paraId="0FCB6F39"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0A768A25"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The Bidder shall include all mileage costs and subsistence costs within the submitted rates.</w:t>
      </w:r>
    </w:p>
    <w:p w14:paraId="009E55E8" w14:textId="77777777" w:rsidR="005E0533" w:rsidRPr="00134D15" w:rsidRDefault="005E0533" w:rsidP="005E0533">
      <w:pPr>
        <w:spacing w:after="0" w:line="240" w:lineRule="auto"/>
        <w:ind w:left="567"/>
        <w:jc w:val="both"/>
        <w:rPr>
          <w:rFonts w:ascii="Tahoma" w:eastAsia="Times New Roman" w:hAnsi="Tahoma" w:cs="Tahoma"/>
          <w:color w:val="191919"/>
          <w:sz w:val="24"/>
          <w:szCs w:val="24"/>
        </w:rPr>
      </w:pPr>
    </w:p>
    <w:p w14:paraId="55525C0E" w14:textId="4BB646F9"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Bidder shall include all costs for the production of any documentation and the attendance of any meetings required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under the Contract within the submitted rates.</w:t>
      </w:r>
    </w:p>
    <w:p w14:paraId="53A25675" w14:textId="77777777" w:rsidR="00D509CB" w:rsidRPr="00134D15" w:rsidRDefault="00D509CB" w:rsidP="00D509CB">
      <w:pPr>
        <w:spacing w:after="0" w:line="240" w:lineRule="auto"/>
        <w:rPr>
          <w:rFonts w:ascii="Tahoma" w:eastAsia="Times New Roman" w:hAnsi="Tahoma" w:cs="Tahoma"/>
          <w:color w:val="191919"/>
          <w:sz w:val="24"/>
          <w:szCs w:val="24"/>
        </w:rPr>
      </w:pPr>
    </w:p>
    <w:tbl>
      <w:tblPr>
        <w:tblStyle w:val="TableGrid"/>
        <w:tblW w:w="9834" w:type="dxa"/>
        <w:tblInd w:w="-407" w:type="dxa"/>
        <w:tblLook w:val="04A0" w:firstRow="1" w:lastRow="0" w:firstColumn="1" w:lastColumn="0" w:noHBand="0" w:noVBand="1"/>
      </w:tblPr>
      <w:tblGrid>
        <w:gridCol w:w="1962"/>
        <w:gridCol w:w="1316"/>
        <w:gridCol w:w="1639"/>
        <w:gridCol w:w="1639"/>
        <w:gridCol w:w="1639"/>
        <w:gridCol w:w="1639"/>
      </w:tblGrid>
      <w:tr w:rsidR="00E82BC2" w:rsidRPr="00134D15" w14:paraId="1C787CE4" w14:textId="77777777" w:rsidTr="00854DB3">
        <w:trPr>
          <w:trHeight w:val="247"/>
        </w:trPr>
        <w:tc>
          <w:tcPr>
            <w:tcW w:w="1962" w:type="dxa"/>
          </w:tcPr>
          <w:p w14:paraId="43843D22" w14:textId="220CECCA" w:rsidR="00377C0B" w:rsidRPr="00134D15" w:rsidRDefault="00377C0B" w:rsidP="00F119DA">
            <w:pPr>
              <w:spacing w:line="240" w:lineRule="auto"/>
              <w:jc w:val="left"/>
              <w:rPr>
                <w:rFonts w:ascii="Tahoma" w:hAnsi="Tahoma" w:cs="Tahoma"/>
                <w:color w:val="191919"/>
                <w:sz w:val="24"/>
                <w:szCs w:val="24"/>
              </w:rPr>
            </w:pPr>
            <w:r>
              <w:rPr>
                <w:rFonts w:ascii="Arial" w:hAnsi="Arial" w:cs="Arial"/>
                <w:sz w:val="24"/>
                <w:szCs w:val="24"/>
              </w:rPr>
              <w:t>Service</w:t>
            </w:r>
          </w:p>
        </w:tc>
        <w:tc>
          <w:tcPr>
            <w:tcW w:w="1316" w:type="dxa"/>
          </w:tcPr>
          <w:p w14:paraId="432A0C34" w14:textId="41B6721C"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2024/25</w:t>
            </w:r>
          </w:p>
        </w:tc>
        <w:tc>
          <w:tcPr>
            <w:tcW w:w="1639" w:type="dxa"/>
          </w:tcPr>
          <w:p w14:paraId="3F835937" w14:textId="50D71C40"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2025/26</w:t>
            </w:r>
          </w:p>
        </w:tc>
        <w:tc>
          <w:tcPr>
            <w:tcW w:w="1639" w:type="dxa"/>
          </w:tcPr>
          <w:p w14:paraId="2D026301" w14:textId="666687B0"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2026/27</w:t>
            </w:r>
          </w:p>
        </w:tc>
        <w:tc>
          <w:tcPr>
            <w:tcW w:w="1639" w:type="dxa"/>
          </w:tcPr>
          <w:p w14:paraId="4F9CF6E7" w14:textId="7B713B4D"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2027/28</w:t>
            </w:r>
          </w:p>
        </w:tc>
        <w:tc>
          <w:tcPr>
            <w:tcW w:w="1639" w:type="dxa"/>
          </w:tcPr>
          <w:p w14:paraId="5BBC5FB1" w14:textId="6A29FA09" w:rsidR="00377C0B" w:rsidRPr="00134D15" w:rsidRDefault="00E82BC2" w:rsidP="00377C0B">
            <w:pPr>
              <w:spacing w:line="240" w:lineRule="auto"/>
              <w:rPr>
                <w:rFonts w:ascii="Tahoma" w:hAnsi="Tahoma" w:cs="Tahoma"/>
                <w:color w:val="191919"/>
                <w:sz w:val="24"/>
                <w:szCs w:val="24"/>
              </w:rPr>
            </w:pPr>
            <w:r>
              <w:rPr>
                <w:rFonts w:ascii="Tahoma" w:hAnsi="Tahoma" w:cs="Tahoma"/>
                <w:color w:val="191919"/>
                <w:sz w:val="24"/>
                <w:szCs w:val="24"/>
              </w:rPr>
              <w:t>2028/29</w:t>
            </w:r>
          </w:p>
        </w:tc>
      </w:tr>
      <w:tr w:rsidR="00E82BC2" w:rsidRPr="00134D15" w14:paraId="56E029D4" w14:textId="77777777" w:rsidTr="00854DB3">
        <w:trPr>
          <w:trHeight w:val="945"/>
        </w:trPr>
        <w:tc>
          <w:tcPr>
            <w:tcW w:w="1962" w:type="dxa"/>
          </w:tcPr>
          <w:p w14:paraId="75466123" w14:textId="62AE24FE" w:rsidR="00377C0B" w:rsidRPr="00134D15" w:rsidRDefault="001A19DE" w:rsidP="00F119DA">
            <w:pPr>
              <w:spacing w:line="240" w:lineRule="auto"/>
              <w:jc w:val="left"/>
              <w:rPr>
                <w:rFonts w:ascii="Tahoma" w:hAnsi="Tahoma" w:cs="Tahoma"/>
                <w:color w:val="191919"/>
                <w:sz w:val="24"/>
                <w:szCs w:val="24"/>
              </w:rPr>
            </w:pPr>
            <w:r w:rsidRPr="001A19DE">
              <w:rPr>
                <w:rFonts w:ascii="Arial" w:hAnsi="Arial" w:cs="Arial"/>
                <w:sz w:val="24"/>
                <w:szCs w:val="24"/>
              </w:rPr>
              <w:t xml:space="preserve">Recruitment Applicant Tracking System </w:t>
            </w:r>
            <w:r w:rsidR="00377C0B" w:rsidRPr="005A2294">
              <w:rPr>
                <w:rFonts w:ascii="Arial" w:hAnsi="Arial" w:cs="Arial"/>
                <w:sz w:val="24"/>
                <w:szCs w:val="24"/>
              </w:rPr>
              <w:t>for</w:t>
            </w:r>
            <w:r w:rsidR="00F119DA">
              <w:rPr>
                <w:rFonts w:ascii="Arial" w:hAnsi="Arial" w:cs="Arial"/>
                <w:sz w:val="24"/>
                <w:szCs w:val="24"/>
              </w:rPr>
              <w:t xml:space="preserve"> </w:t>
            </w:r>
            <w:r w:rsidR="00377C0B">
              <w:rPr>
                <w:rFonts w:ascii="Arial" w:hAnsi="Arial" w:cs="Arial"/>
                <w:sz w:val="24"/>
                <w:szCs w:val="24"/>
              </w:rPr>
              <w:t>The Pioneer Group</w:t>
            </w:r>
          </w:p>
        </w:tc>
        <w:tc>
          <w:tcPr>
            <w:tcW w:w="1316" w:type="dxa"/>
          </w:tcPr>
          <w:p w14:paraId="28096ECE"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6EF5F484"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6CB26BB4"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13DACD0F"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555BF29F" w14:textId="53B8D814" w:rsidR="00377C0B" w:rsidRPr="00134D15" w:rsidRDefault="00377C0B" w:rsidP="00377C0B">
            <w:pPr>
              <w:spacing w:line="240" w:lineRule="auto"/>
              <w:rPr>
                <w:rFonts w:ascii="Tahoma" w:hAnsi="Tahoma" w:cs="Tahoma"/>
                <w:color w:val="191919"/>
                <w:sz w:val="24"/>
                <w:szCs w:val="24"/>
              </w:rPr>
            </w:pPr>
          </w:p>
        </w:tc>
      </w:tr>
    </w:tbl>
    <w:p w14:paraId="418B6903" w14:textId="77777777" w:rsidR="00D509CB" w:rsidRPr="00134D15" w:rsidRDefault="00D509CB" w:rsidP="00D509CB">
      <w:pPr>
        <w:spacing w:after="0" w:line="240" w:lineRule="auto"/>
        <w:rPr>
          <w:rFonts w:ascii="Tahoma" w:eastAsia="Times New Roman" w:hAnsi="Tahoma" w:cs="Tahoma"/>
          <w:color w:val="191919"/>
          <w:sz w:val="24"/>
          <w:szCs w:val="24"/>
        </w:rPr>
      </w:pPr>
    </w:p>
    <w:p w14:paraId="1C487587" w14:textId="041F072B" w:rsidR="00D509CB" w:rsidRPr="00134D15" w:rsidRDefault="00D509CB" w:rsidP="002951C8">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above rates shall include for all work shown or described in the Contract as a whole and for all work not described but apparent as being necessary for the provision of the </w:t>
      </w:r>
      <w:r w:rsidR="00377C0B">
        <w:rPr>
          <w:rFonts w:ascii="Tahoma" w:eastAsia="Times New Roman" w:hAnsi="Tahoma" w:cs="Tahoma"/>
          <w:color w:val="191919"/>
          <w:sz w:val="24"/>
          <w:szCs w:val="24"/>
        </w:rPr>
        <w:t>service.</w:t>
      </w:r>
    </w:p>
    <w:p w14:paraId="22D182ED"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A98917E"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2A126EFC"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03875B7"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108C1DA"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8018FE7"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EFA643D"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56E45166" w14:textId="77777777" w:rsidR="00D509CB" w:rsidRPr="00134D15" w:rsidRDefault="00D509CB" w:rsidP="00D509CB">
      <w:pPr>
        <w:spacing w:after="0"/>
        <w:ind w:left="709"/>
        <w:jc w:val="both"/>
        <w:rPr>
          <w:rFonts w:ascii="Tahoma" w:eastAsia="Times New Roman" w:hAnsi="Tahoma" w:cs="Tahoma"/>
          <w:snapToGrid w:val="0"/>
          <w:color w:val="191919"/>
          <w:szCs w:val="24"/>
        </w:rPr>
        <w:sectPr w:rsidR="00D509CB" w:rsidRPr="00134D15" w:rsidSect="009B38B1">
          <w:pgSz w:w="11906" w:h="16838"/>
          <w:pgMar w:top="1440" w:right="1440" w:bottom="1440" w:left="1440" w:header="708" w:footer="708" w:gutter="0"/>
          <w:cols w:space="708"/>
          <w:docGrid w:linePitch="360"/>
        </w:sectPr>
      </w:pPr>
    </w:p>
    <w:p w14:paraId="10139CB6"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27" w:name="_Toc361659435"/>
      <w:r w:rsidRPr="00134D15">
        <w:rPr>
          <w:rFonts w:ascii="Tahoma" w:eastAsia="Times New Roman" w:hAnsi="Tahoma" w:cs="Tahoma"/>
          <w:b/>
          <w:bCs/>
          <w:color w:val="191919"/>
          <w:sz w:val="24"/>
          <w:u w:val="single"/>
          <w:lang w:eastAsia="en-GB"/>
        </w:rPr>
        <w:t xml:space="preserve">Appendix </w:t>
      </w:r>
      <w:bookmarkStart w:id="128" w:name="_Toc361659436"/>
      <w:bookmarkEnd w:id="127"/>
      <w:r w:rsidRPr="00134D15">
        <w:rPr>
          <w:rFonts w:ascii="Tahoma" w:eastAsia="Times New Roman" w:hAnsi="Tahoma" w:cs="Tahoma"/>
          <w:b/>
          <w:bCs/>
          <w:color w:val="191919"/>
          <w:sz w:val="24"/>
          <w:u w:val="single"/>
          <w:lang w:eastAsia="en-GB"/>
        </w:rPr>
        <w:t xml:space="preserve">3 – Form </w:t>
      </w:r>
      <w:r w:rsidRPr="00134D15">
        <w:rPr>
          <w:rFonts w:ascii="Tahoma" w:eastAsia="Times New Roman" w:hAnsi="Tahoma" w:cs="Tahoma"/>
          <w:b/>
          <w:bCs/>
          <w:snapToGrid w:val="0"/>
          <w:color w:val="191919"/>
          <w:sz w:val="24"/>
          <w:szCs w:val="26"/>
          <w:u w:val="single"/>
          <w:lang w:eastAsia="en-GB"/>
        </w:rPr>
        <w:t>of Tender</w:t>
      </w:r>
      <w:bookmarkEnd w:id="128"/>
    </w:p>
    <w:p w14:paraId="5B6F9FBF" w14:textId="77777777" w:rsidR="00D509CB" w:rsidRPr="00134D15" w:rsidRDefault="00D509CB" w:rsidP="00D509CB">
      <w:pPr>
        <w:spacing w:after="0" w:line="240" w:lineRule="auto"/>
        <w:jc w:val="both"/>
        <w:rPr>
          <w:rFonts w:ascii="Tahoma" w:eastAsia="Times New Roman" w:hAnsi="Tahoma" w:cs="Tahoma"/>
          <w:color w:val="191919"/>
          <w:sz w:val="28"/>
          <w:szCs w:val="24"/>
          <w:lang w:eastAsia="en-GB"/>
        </w:rPr>
      </w:pPr>
    </w:p>
    <w:p w14:paraId="645053FA" w14:textId="24DC104B"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r w:rsidR="009257C6" w:rsidRPr="00134D15">
        <w:rPr>
          <w:rFonts w:ascii="Tahoma" w:eastAsia="Times New Roman" w:hAnsi="Tahoma" w:cs="Tahoma"/>
          <w:iCs/>
          <w:snapToGrid w:val="0"/>
          <w:color w:val="191919"/>
          <w:sz w:val="24"/>
          <w:szCs w:val="24"/>
        </w:rPr>
        <w:t xml:space="preserve"> </w:t>
      </w:r>
    </w:p>
    <w:p w14:paraId="78B285BE"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73C1C7C0" w14:textId="798372CF" w:rsidR="00D509CB" w:rsidRPr="00134D15" w:rsidRDefault="00D509CB" w:rsidP="00D509CB">
      <w:pPr>
        <w:spacing w:after="0" w:line="240" w:lineRule="auto"/>
        <w:ind w:left="720" w:hanging="720"/>
        <w:jc w:val="both"/>
        <w:rPr>
          <w:rFonts w:ascii="Tahoma" w:eastAsia="Times New Roman" w:hAnsi="Tahoma" w:cs="Tahoma"/>
          <w:iCs/>
          <w:snapToGrid w:val="0"/>
          <w:color w:val="191919"/>
          <w:sz w:val="24"/>
          <w:szCs w:val="24"/>
        </w:rPr>
      </w:pPr>
      <w:r w:rsidRPr="00023815">
        <w:rPr>
          <w:rFonts w:ascii="Tahoma" w:eastAsia="Times New Roman" w:hAnsi="Tahoma" w:cs="Tahoma"/>
          <w:iCs/>
          <w:snapToGrid w:val="0"/>
          <w:color w:val="191919"/>
          <w:sz w:val="24"/>
          <w:szCs w:val="24"/>
        </w:rPr>
        <w:t xml:space="preserve">Re: </w:t>
      </w:r>
      <w:r w:rsidRPr="00023815">
        <w:rPr>
          <w:rFonts w:ascii="Tahoma" w:eastAsia="Times New Roman" w:hAnsi="Tahoma" w:cs="Tahoma"/>
          <w:iCs/>
          <w:snapToGrid w:val="0"/>
          <w:color w:val="191919"/>
          <w:sz w:val="24"/>
          <w:szCs w:val="24"/>
        </w:rPr>
        <w:tab/>
      </w:r>
      <w:r w:rsidR="00023815" w:rsidRPr="00023815">
        <w:rPr>
          <w:rFonts w:ascii="Tahoma" w:eastAsia="Times New Roman" w:hAnsi="Tahoma" w:cs="Tahoma"/>
          <w:iCs/>
          <w:snapToGrid w:val="0"/>
          <w:color w:val="191919"/>
          <w:sz w:val="24"/>
          <w:szCs w:val="24"/>
        </w:rPr>
        <w:t xml:space="preserve">Recruitment Applicant Tracking System </w:t>
      </w:r>
      <w:r w:rsidRPr="00023815">
        <w:rPr>
          <w:rFonts w:ascii="Tahoma" w:eastAsia="Times New Roman" w:hAnsi="Tahoma" w:cs="Tahoma"/>
          <w:iCs/>
          <w:snapToGrid w:val="0"/>
          <w:color w:val="191919"/>
          <w:sz w:val="24"/>
          <w:szCs w:val="24"/>
        </w:rPr>
        <w:t xml:space="preserve">(the </w:t>
      </w:r>
      <w:r w:rsidRPr="00023815">
        <w:rPr>
          <w:rFonts w:ascii="Tahoma" w:eastAsia="Times New Roman" w:hAnsi="Tahoma" w:cs="Tahoma"/>
          <w:b/>
          <w:iCs/>
          <w:snapToGrid w:val="0"/>
          <w:color w:val="191919"/>
          <w:sz w:val="24"/>
          <w:szCs w:val="24"/>
        </w:rPr>
        <w:t>“Contract”</w:t>
      </w:r>
      <w:r w:rsidRPr="00023815">
        <w:rPr>
          <w:rFonts w:ascii="Tahoma" w:eastAsia="Times New Roman" w:hAnsi="Tahoma" w:cs="Tahoma"/>
          <w:iCs/>
          <w:snapToGrid w:val="0"/>
          <w:color w:val="191919"/>
          <w:sz w:val="24"/>
          <w:szCs w:val="24"/>
        </w:rPr>
        <w:t>)</w:t>
      </w:r>
    </w:p>
    <w:p w14:paraId="6C190928" w14:textId="77777777" w:rsidR="00D509CB" w:rsidRPr="00134D15" w:rsidRDefault="00D509CB" w:rsidP="00D509CB">
      <w:pPr>
        <w:spacing w:after="0" w:line="240" w:lineRule="auto"/>
        <w:jc w:val="both"/>
        <w:rPr>
          <w:rFonts w:ascii="Tahoma" w:eastAsia="Times New Roman" w:hAnsi="Tahoma" w:cs="Tahoma"/>
          <w:i/>
          <w:iCs/>
          <w:snapToGrid w:val="0"/>
          <w:color w:val="191919"/>
          <w:sz w:val="24"/>
          <w:szCs w:val="24"/>
        </w:rPr>
      </w:pPr>
    </w:p>
    <w:p w14:paraId="17813FD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Dear Sirs</w:t>
      </w:r>
    </w:p>
    <w:p w14:paraId="547ADBC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84DE50B"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733DD032"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enclose our tender, and confirm that 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4756A08E" w14:textId="087C4068"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hereby unconditionally and irrevocably offer to provide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5E5066FC"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3A2167A" w14:textId="3DE80C9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agree that this tender shall remain open to be accepted or not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w:t>
      </w:r>
    </w:p>
    <w:p w14:paraId="7C44E8EF"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7AA915E0" w14:textId="5C015558"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undertake to execute the Contract for the proper and complete fulfilment of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required or any part or parts thereof, as you may in your absolute discretion award to us.  </w:t>
      </w:r>
    </w:p>
    <w:p w14:paraId="43B938B9"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33C1DEE9" w14:textId="5894209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agree that we shall commence and undertake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required when instructed to do so pursuant to the terms of the Contract.   </w:t>
      </w:r>
    </w:p>
    <w:p w14:paraId="2F9151FC"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502F301"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CEEBDDE" w14:textId="318C7AF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acknowledge that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is not bound to accept the lowest or any tender it may receive, and reserve the right at its absolute discretion to accept or not to accept any tender submitted.   </w:t>
      </w:r>
    </w:p>
    <w:p w14:paraId="2DF6C803"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6F63F72D" w14:textId="0CE226AF"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certify that we have full power and authority to enter into the Contract and to carry out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and that this is a bona fide tender.</w:t>
      </w:r>
    </w:p>
    <w:p w14:paraId="690E5C4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6F5FA75"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confirm that in submitting our tender, we have satisfied ourselves as to the accuracy and completeness of the information we require in order to do so (including that contained in the Invitation to Tender).</w:t>
      </w:r>
    </w:p>
    <w:p w14:paraId="05965A56"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4144412" w14:textId="77777777" w:rsidR="00D509CB" w:rsidRPr="00134D15" w:rsidRDefault="00D509CB" w:rsidP="00D509CB">
      <w:pPr>
        <w:spacing w:after="0" w:line="240" w:lineRule="auto"/>
        <w:ind w:left="720"/>
        <w:rPr>
          <w:rFonts w:ascii="Tahoma" w:hAnsi="Tahoma" w:cs="Tahoma"/>
          <w:b/>
          <w:sz w:val="24"/>
        </w:rPr>
      </w:pPr>
      <w:r w:rsidRPr="00134D15">
        <w:rPr>
          <w:rFonts w:ascii="Tahoma" w:hAnsi="Tahoma" w:cs="Tahoma"/>
          <w:b/>
          <w:sz w:val="24"/>
        </w:rPr>
        <w:t xml:space="preserve">Total Price for this Tender </w:t>
      </w:r>
    </w:p>
    <w:p w14:paraId="48845489" w14:textId="77777777" w:rsidR="00D509CB" w:rsidRPr="00134D15" w:rsidRDefault="00D509CB" w:rsidP="00D509CB">
      <w:pPr>
        <w:spacing w:after="0" w:line="240" w:lineRule="auto"/>
        <w:ind w:left="720"/>
        <w:rPr>
          <w:rFonts w:ascii="Tahoma" w:hAnsi="Tahoma" w:cs="Tahoma"/>
          <w:b/>
          <w:sz w:val="24"/>
        </w:rPr>
      </w:pPr>
    </w:p>
    <w:p w14:paraId="17ABD820" w14:textId="77777777" w:rsidR="00D509CB" w:rsidRPr="00134D15" w:rsidRDefault="00D509CB" w:rsidP="00D509CB">
      <w:pPr>
        <w:spacing w:after="0" w:line="240" w:lineRule="auto"/>
        <w:ind w:left="720"/>
        <w:rPr>
          <w:rFonts w:ascii="Tahoma" w:hAnsi="Tahoma" w:cs="Tahoma"/>
          <w:sz w:val="24"/>
          <w:u w:val="dotted"/>
        </w:rPr>
      </w:pPr>
      <w:r w:rsidRPr="00134D15">
        <w:rPr>
          <w:rFonts w:ascii="Tahoma" w:hAnsi="Tahoma" w:cs="Tahoma"/>
          <w:sz w:val="24"/>
        </w:rPr>
        <w:t>£</w:t>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p>
    <w:p w14:paraId="368EFAA0" w14:textId="77777777" w:rsidR="00D509CB" w:rsidRPr="00134D15" w:rsidRDefault="00D509CB" w:rsidP="00D509CB">
      <w:pPr>
        <w:spacing w:after="0" w:line="240" w:lineRule="auto"/>
        <w:ind w:left="720" w:hanging="720"/>
        <w:rPr>
          <w:rFonts w:ascii="Tahoma" w:hAnsi="Tahoma" w:cs="Tahoma"/>
          <w:sz w:val="24"/>
        </w:rPr>
      </w:pPr>
    </w:p>
    <w:p w14:paraId="26318C0A" w14:textId="77777777" w:rsidR="00D509CB" w:rsidRPr="00134D15" w:rsidRDefault="00D509CB" w:rsidP="00D509CB">
      <w:pPr>
        <w:pStyle w:val="BodyText2"/>
        <w:spacing w:after="0" w:line="240" w:lineRule="auto"/>
        <w:ind w:firstLine="720"/>
        <w:rPr>
          <w:rFonts w:ascii="Tahoma" w:hAnsi="Tahoma" w:cs="Tahoma"/>
          <w:u w:val="dotted"/>
          <w:lang w:val="en-US"/>
        </w:rPr>
      </w:pPr>
      <w:r w:rsidRPr="00134D15">
        <w:rPr>
          <w:rFonts w:ascii="Tahoma" w:hAnsi="Tahoma" w:cs="Tahoma"/>
          <w:sz w:val="24"/>
        </w:rPr>
        <w:t xml:space="preserve">in words </w:t>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p>
    <w:p w14:paraId="55D63326" w14:textId="77777777" w:rsidR="00D509CB" w:rsidRPr="00134D15" w:rsidRDefault="00D509CB" w:rsidP="00D509CB">
      <w:pPr>
        <w:widowControl w:val="0"/>
        <w:autoSpaceDE w:val="0"/>
        <w:autoSpaceDN w:val="0"/>
        <w:adjustRightInd w:val="0"/>
        <w:spacing w:after="0" w:line="240" w:lineRule="auto"/>
        <w:ind w:left="720"/>
        <w:jc w:val="both"/>
        <w:rPr>
          <w:rFonts w:ascii="Tahoma" w:eastAsia="Times New Roman" w:hAnsi="Tahoma" w:cs="Tahoma"/>
          <w:snapToGrid w:val="0"/>
          <w:color w:val="191919"/>
          <w:sz w:val="28"/>
          <w:szCs w:val="24"/>
        </w:rPr>
      </w:pPr>
    </w:p>
    <w:p w14:paraId="157518A4" w14:textId="77777777" w:rsidR="00D509CB" w:rsidRPr="00134D15" w:rsidRDefault="00D509CB" w:rsidP="00D509CB">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483F0B44"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5A018AE"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59DF910B"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70CC37EC"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658A4C46"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059CF6DF"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71B76987"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245859CE"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6C79EDC1"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1CA2EE9D"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1A8CD49"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07F3B0BF"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AD05406"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15342C58"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29" w:name="_Toc361659437"/>
      <w:r w:rsidRPr="00134D15">
        <w:rPr>
          <w:rFonts w:ascii="Tahoma" w:eastAsia="Times New Roman" w:hAnsi="Tahoma" w:cs="Tahoma"/>
          <w:b/>
          <w:bCs/>
          <w:color w:val="191919"/>
          <w:sz w:val="24"/>
          <w:u w:val="single"/>
          <w:lang w:eastAsia="en-GB"/>
        </w:rPr>
        <w:t xml:space="preserve">Appendix </w:t>
      </w:r>
      <w:bookmarkStart w:id="130" w:name="_Toc361659438"/>
      <w:bookmarkEnd w:id="129"/>
      <w:r w:rsidRPr="00134D15">
        <w:rPr>
          <w:rFonts w:ascii="Tahoma" w:eastAsia="Times New Roman" w:hAnsi="Tahoma" w:cs="Tahoma"/>
          <w:b/>
          <w:bCs/>
          <w:color w:val="191919"/>
          <w:sz w:val="24"/>
          <w:u w:val="single"/>
          <w:lang w:eastAsia="en-GB"/>
        </w:rPr>
        <w:t>4 – Anti</w:t>
      </w:r>
      <w:r w:rsidRPr="00134D15">
        <w:rPr>
          <w:rFonts w:ascii="Tahoma" w:eastAsia="Times New Roman" w:hAnsi="Tahoma" w:cs="Tahoma"/>
          <w:b/>
          <w:bCs/>
          <w:snapToGrid w:val="0"/>
          <w:color w:val="191919"/>
          <w:sz w:val="24"/>
          <w:szCs w:val="26"/>
          <w:u w:val="single"/>
          <w:lang w:eastAsia="en-GB"/>
        </w:rPr>
        <w:t>-Collusion Certificate</w:t>
      </w:r>
      <w:bookmarkEnd w:id="130"/>
    </w:p>
    <w:p w14:paraId="0D95EE5C"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4BE5F05A" w14:textId="18ECF096"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p>
    <w:p w14:paraId="4F42779F"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43F4012D" w14:textId="1301A1C3" w:rsidR="00D509CB" w:rsidRPr="00134D15" w:rsidRDefault="00377C0B" w:rsidP="00D509CB">
      <w:pPr>
        <w:spacing w:after="0" w:line="240" w:lineRule="auto"/>
        <w:ind w:left="720" w:hanging="720"/>
        <w:jc w:val="both"/>
        <w:rPr>
          <w:rFonts w:ascii="Tahoma" w:eastAsia="Times New Roman" w:hAnsi="Tahoma" w:cs="Tahoma"/>
          <w:iCs/>
          <w:snapToGrid w:val="0"/>
          <w:color w:val="191919"/>
          <w:sz w:val="24"/>
          <w:szCs w:val="24"/>
        </w:rPr>
      </w:pPr>
      <w:r w:rsidRPr="00023815">
        <w:rPr>
          <w:rFonts w:ascii="Tahoma" w:eastAsia="Times New Roman" w:hAnsi="Tahoma" w:cs="Tahoma"/>
          <w:iCs/>
          <w:snapToGrid w:val="0"/>
          <w:color w:val="191919"/>
          <w:sz w:val="24"/>
          <w:szCs w:val="24"/>
        </w:rPr>
        <w:t xml:space="preserve">Re: </w:t>
      </w:r>
      <w:r w:rsidRPr="00023815">
        <w:rPr>
          <w:rFonts w:ascii="Tahoma" w:eastAsia="Times New Roman" w:hAnsi="Tahoma" w:cs="Tahoma"/>
          <w:iCs/>
          <w:snapToGrid w:val="0"/>
          <w:color w:val="191919"/>
          <w:sz w:val="24"/>
          <w:szCs w:val="24"/>
        </w:rPr>
        <w:tab/>
      </w:r>
      <w:r w:rsidR="00023815" w:rsidRPr="00023815">
        <w:rPr>
          <w:rFonts w:ascii="Tahoma" w:eastAsia="Times New Roman" w:hAnsi="Tahoma" w:cs="Tahoma"/>
          <w:iCs/>
          <w:snapToGrid w:val="0"/>
          <w:color w:val="191919"/>
          <w:sz w:val="24"/>
          <w:szCs w:val="24"/>
        </w:rPr>
        <w:t xml:space="preserve">Recruitment Applicant Tracking System </w:t>
      </w:r>
      <w:r w:rsidR="00D509CB" w:rsidRPr="00023815">
        <w:rPr>
          <w:rFonts w:ascii="Tahoma" w:eastAsia="Times New Roman" w:hAnsi="Tahoma" w:cs="Tahoma"/>
          <w:iCs/>
          <w:snapToGrid w:val="0"/>
          <w:color w:val="191919"/>
          <w:sz w:val="24"/>
          <w:szCs w:val="24"/>
        </w:rPr>
        <w:t xml:space="preserve">(the </w:t>
      </w:r>
      <w:r w:rsidR="00D509CB" w:rsidRPr="00023815">
        <w:rPr>
          <w:rFonts w:ascii="Tahoma" w:eastAsia="Times New Roman" w:hAnsi="Tahoma" w:cs="Tahoma"/>
          <w:b/>
          <w:iCs/>
          <w:snapToGrid w:val="0"/>
          <w:color w:val="191919"/>
          <w:sz w:val="24"/>
          <w:szCs w:val="24"/>
        </w:rPr>
        <w:t>“Contract”</w:t>
      </w:r>
      <w:r w:rsidR="00D509CB" w:rsidRPr="00023815">
        <w:rPr>
          <w:rFonts w:ascii="Tahoma" w:eastAsia="Times New Roman" w:hAnsi="Tahoma" w:cs="Tahoma"/>
          <w:iCs/>
          <w:snapToGrid w:val="0"/>
          <w:color w:val="191919"/>
          <w:sz w:val="24"/>
          <w:szCs w:val="24"/>
        </w:rPr>
        <w:t>)</w:t>
      </w:r>
    </w:p>
    <w:p w14:paraId="02DE0334" w14:textId="77777777" w:rsidR="00D509CB" w:rsidRPr="00134D15" w:rsidRDefault="00D509CB" w:rsidP="00D509CB">
      <w:pPr>
        <w:spacing w:after="0" w:line="240" w:lineRule="auto"/>
        <w:jc w:val="both"/>
        <w:rPr>
          <w:rFonts w:ascii="Tahoma" w:eastAsia="Times New Roman" w:hAnsi="Tahoma" w:cs="Tahoma"/>
          <w:i/>
          <w:iCs/>
          <w:snapToGrid w:val="0"/>
          <w:color w:val="191919"/>
          <w:sz w:val="24"/>
          <w:szCs w:val="24"/>
        </w:rPr>
      </w:pPr>
    </w:p>
    <w:p w14:paraId="1A2D8BEE" w14:textId="3EA6475A"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essence of the public procurement process is that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shall receive </w:t>
      </w:r>
      <w:r w:rsidRPr="00134D15">
        <w:rPr>
          <w:rFonts w:ascii="Tahoma" w:eastAsia="Times New Roman" w:hAnsi="Tahoma" w:cs="Tahoma"/>
          <w:i/>
          <w:snapToGrid w:val="0"/>
          <w:color w:val="191919"/>
          <w:sz w:val="24"/>
          <w:szCs w:val="24"/>
        </w:rPr>
        <w:t>bona fide</w:t>
      </w:r>
      <w:r w:rsidRPr="00134D15">
        <w:rPr>
          <w:rFonts w:ascii="Tahoma" w:eastAsia="Times New Roman" w:hAnsi="Tahoma" w:cs="Tahoma"/>
          <w:snapToGrid w:val="0"/>
          <w:color w:val="191919"/>
          <w:sz w:val="24"/>
          <w:szCs w:val="24"/>
        </w:rPr>
        <w:t xml:space="preserve"> competitive tenders from all Bidders. In recognition of this principle we hereby certify that this is a </w:t>
      </w:r>
      <w:r w:rsidRPr="00134D15">
        <w:rPr>
          <w:rFonts w:ascii="Tahoma" w:eastAsia="Times New Roman" w:hAnsi="Tahoma" w:cs="Tahoma"/>
          <w:i/>
          <w:snapToGrid w:val="0"/>
          <w:color w:val="191919"/>
          <w:sz w:val="24"/>
          <w:szCs w:val="24"/>
        </w:rPr>
        <w:t>bona fide</w:t>
      </w:r>
      <w:r w:rsidRPr="00134D15">
        <w:rPr>
          <w:rFonts w:ascii="Tahoma" w:eastAsia="Times New Roman" w:hAnsi="Tahoma" w:cs="Tahoma"/>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B5F3276"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Entered into any agreement with any other person with the aim of preventing bids being made or as to the fixing or adjusting of any bid or the conditions on which any bid is made; or</w:t>
      </w:r>
    </w:p>
    <w:p w14:paraId="5E1F952F"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CAB0E60"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2424B153"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Caused or induced any person to enter into such an agreement as is mentioned in paragraph (1) and (2) above; or</w:t>
      </w:r>
    </w:p>
    <w:p w14:paraId="2EB36FF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4DAC353"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Committed any offence under the Bribery Act 2010, Prevention of Corruption Acts 1889 to 1916 nor under Section 117 of the Local Government Act 1972; or</w:t>
      </w:r>
    </w:p>
    <w:p w14:paraId="47841F4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2B064EC"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43071BE6"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Canvassed any other persons referred to in paragraph (1) above in connection with the Contract; or</w:t>
      </w:r>
    </w:p>
    <w:p w14:paraId="02C6169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45D054F" w14:textId="49388D63"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Contacted any officer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about any aspect of the Contract except in a manner permitted by the Invitation to Tender.</w:t>
      </w:r>
    </w:p>
    <w:p w14:paraId="7FA15D7F"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C8CD200" w14:textId="0365D979"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w:t>
      </w:r>
    </w:p>
    <w:p w14:paraId="71614B4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C90BCD4" w14:textId="5BEDD1E7" w:rsidR="004E1A6E" w:rsidRPr="00134D15" w:rsidRDefault="004E1A6E" w:rsidP="00D509CB">
      <w:pPr>
        <w:spacing w:after="0" w:line="240" w:lineRule="auto"/>
        <w:jc w:val="both"/>
        <w:rPr>
          <w:rFonts w:ascii="Tahoma" w:eastAsia="Times New Roman" w:hAnsi="Tahoma" w:cs="Tahoma"/>
          <w:snapToGrid w:val="0"/>
          <w:color w:val="191919"/>
          <w:sz w:val="24"/>
          <w:szCs w:val="24"/>
        </w:rPr>
      </w:pPr>
    </w:p>
    <w:p w14:paraId="4D9A6F3F" w14:textId="77777777" w:rsidR="000F6B7D" w:rsidRPr="00134D15" w:rsidRDefault="000F6B7D" w:rsidP="00D509CB">
      <w:pPr>
        <w:spacing w:after="0" w:line="240" w:lineRule="auto"/>
        <w:jc w:val="both"/>
        <w:rPr>
          <w:rFonts w:ascii="Tahoma" w:eastAsia="Times New Roman" w:hAnsi="Tahoma" w:cs="Tahoma"/>
          <w:snapToGrid w:val="0"/>
          <w:color w:val="191919"/>
          <w:sz w:val="24"/>
          <w:szCs w:val="24"/>
        </w:rPr>
      </w:pPr>
    </w:p>
    <w:p w14:paraId="17A8DE1F" w14:textId="77777777" w:rsidR="004E1A6E" w:rsidRPr="00134D15" w:rsidRDefault="004E1A6E" w:rsidP="00D509CB">
      <w:pPr>
        <w:spacing w:after="0" w:line="240" w:lineRule="auto"/>
        <w:jc w:val="both"/>
        <w:rPr>
          <w:rFonts w:ascii="Tahoma" w:eastAsia="Times New Roman" w:hAnsi="Tahoma" w:cs="Tahoma"/>
          <w:snapToGrid w:val="0"/>
          <w:color w:val="191919"/>
          <w:sz w:val="24"/>
          <w:szCs w:val="24"/>
        </w:rPr>
      </w:pPr>
    </w:p>
    <w:p w14:paraId="445DFB3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In this certificate</w:t>
      </w:r>
    </w:p>
    <w:p w14:paraId="647B5069"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9C8A768"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The word “person” includes any person, body or association, corporate or incorporate and “agreement” includes any arrangement whether formal or informal and whether legally binding or not.</w:t>
      </w:r>
    </w:p>
    <w:p w14:paraId="51CB23C3"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927C7A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06234D61"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135C318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52E4866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2404AAA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6214B4D1"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F69AD70"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242F70A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B01EE77"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24263AB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69A7AFD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61117C68"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76DE8F8C"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5335F208"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79306A1"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E7233A4"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E33FCA9"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6B70B051"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31" w:name="_Toc361659439"/>
      <w:r w:rsidRPr="00134D15">
        <w:rPr>
          <w:rFonts w:ascii="Tahoma" w:eastAsia="Times New Roman" w:hAnsi="Tahoma" w:cs="Tahoma"/>
          <w:b/>
          <w:bCs/>
          <w:color w:val="191919"/>
          <w:sz w:val="24"/>
          <w:u w:val="single"/>
          <w:lang w:eastAsia="en-GB"/>
        </w:rPr>
        <w:t xml:space="preserve">Appendix </w:t>
      </w:r>
      <w:bookmarkStart w:id="132" w:name="_Toc361659440"/>
      <w:bookmarkEnd w:id="131"/>
      <w:r w:rsidRPr="00134D15">
        <w:rPr>
          <w:rFonts w:ascii="Tahoma" w:eastAsia="Times New Roman" w:hAnsi="Tahoma" w:cs="Tahoma"/>
          <w:b/>
          <w:bCs/>
          <w:color w:val="191919"/>
          <w:sz w:val="24"/>
          <w:u w:val="single"/>
          <w:lang w:eastAsia="en-GB"/>
        </w:rPr>
        <w:t>5 – Non</w:t>
      </w:r>
      <w:r w:rsidRPr="00134D15">
        <w:rPr>
          <w:rFonts w:ascii="Tahoma" w:eastAsia="Times New Roman" w:hAnsi="Tahoma" w:cs="Tahoma"/>
          <w:b/>
          <w:bCs/>
          <w:snapToGrid w:val="0"/>
          <w:color w:val="191919"/>
          <w:sz w:val="24"/>
          <w:szCs w:val="26"/>
          <w:u w:val="single"/>
          <w:lang w:eastAsia="en-GB"/>
        </w:rPr>
        <w:t>-Canvassing Certificate</w:t>
      </w:r>
      <w:bookmarkEnd w:id="132"/>
    </w:p>
    <w:p w14:paraId="5D28F3DB"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07201013" w14:textId="4D4BE849"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p>
    <w:p w14:paraId="74155183"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70E4F9A9" w14:textId="68C989FA" w:rsidR="00D509CB" w:rsidRPr="00134D15" w:rsidRDefault="00D509CB" w:rsidP="00D509CB">
      <w:pPr>
        <w:spacing w:after="0" w:line="240" w:lineRule="auto"/>
        <w:ind w:left="720" w:hanging="720"/>
        <w:jc w:val="both"/>
        <w:rPr>
          <w:rFonts w:ascii="Tahoma" w:eastAsia="Times New Roman" w:hAnsi="Tahoma" w:cs="Tahoma"/>
          <w:iCs/>
          <w:snapToGrid w:val="0"/>
          <w:color w:val="191919"/>
          <w:sz w:val="24"/>
          <w:szCs w:val="24"/>
        </w:rPr>
      </w:pPr>
      <w:r w:rsidRPr="00023815">
        <w:rPr>
          <w:rFonts w:ascii="Tahoma" w:eastAsia="Times New Roman" w:hAnsi="Tahoma" w:cs="Tahoma"/>
          <w:iCs/>
          <w:snapToGrid w:val="0"/>
          <w:color w:val="191919"/>
          <w:sz w:val="24"/>
          <w:szCs w:val="24"/>
        </w:rPr>
        <w:t xml:space="preserve">Re: </w:t>
      </w:r>
      <w:r w:rsidRPr="00023815">
        <w:rPr>
          <w:rFonts w:ascii="Tahoma" w:eastAsia="Times New Roman" w:hAnsi="Tahoma" w:cs="Tahoma"/>
          <w:iCs/>
          <w:snapToGrid w:val="0"/>
          <w:color w:val="191919"/>
          <w:sz w:val="24"/>
          <w:szCs w:val="24"/>
        </w:rPr>
        <w:tab/>
      </w:r>
      <w:r w:rsidR="00023815" w:rsidRPr="00023815">
        <w:rPr>
          <w:rFonts w:ascii="Tahoma" w:eastAsia="Times New Roman" w:hAnsi="Tahoma" w:cs="Tahoma"/>
          <w:iCs/>
          <w:snapToGrid w:val="0"/>
          <w:color w:val="191919"/>
          <w:sz w:val="24"/>
          <w:szCs w:val="24"/>
        </w:rPr>
        <w:t xml:space="preserve">Recruitment Applicant Tracking System </w:t>
      </w:r>
      <w:r w:rsidRPr="00023815">
        <w:rPr>
          <w:rFonts w:ascii="Tahoma" w:eastAsia="Times New Roman" w:hAnsi="Tahoma" w:cs="Tahoma"/>
          <w:iCs/>
          <w:snapToGrid w:val="0"/>
          <w:color w:val="191919"/>
          <w:sz w:val="24"/>
          <w:szCs w:val="24"/>
        </w:rPr>
        <w:t xml:space="preserve">(the </w:t>
      </w:r>
      <w:r w:rsidRPr="00023815">
        <w:rPr>
          <w:rFonts w:ascii="Tahoma" w:eastAsia="Times New Roman" w:hAnsi="Tahoma" w:cs="Tahoma"/>
          <w:b/>
          <w:iCs/>
          <w:snapToGrid w:val="0"/>
          <w:color w:val="191919"/>
          <w:sz w:val="24"/>
          <w:szCs w:val="24"/>
        </w:rPr>
        <w:t>“Contract”</w:t>
      </w:r>
      <w:r w:rsidRPr="00023815">
        <w:rPr>
          <w:rFonts w:ascii="Tahoma" w:eastAsia="Times New Roman" w:hAnsi="Tahoma" w:cs="Tahoma"/>
          <w:iCs/>
          <w:snapToGrid w:val="0"/>
          <w:color w:val="191919"/>
          <w:sz w:val="24"/>
          <w:szCs w:val="24"/>
        </w:rPr>
        <w:t>)</w:t>
      </w:r>
    </w:p>
    <w:p w14:paraId="1B4AB7F7" w14:textId="77777777" w:rsidR="00D509CB" w:rsidRPr="00134D15" w:rsidRDefault="00D509CB" w:rsidP="00D509CB">
      <w:pPr>
        <w:spacing w:after="0" w:line="240" w:lineRule="auto"/>
        <w:ind w:left="2977" w:hanging="2977"/>
        <w:jc w:val="both"/>
        <w:rPr>
          <w:rFonts w:ascii="Tahoma" w:eastAsia="Times New Roman" w:hAnsi="Tahoma" w:cs="Tahoma"/>
          <w:color w:val="191919"/>
          <w:sz w:val="28"/>
          <w:szCs w:val="24"/>
        </w:rPr>
      </w:pPr>
    </w:p>
    <w:p w14:paraId="1C80440B" w14:textId="77777777" w:rsidR="00D509CB" w:rsidRPr="00134D15" w:rsidRDefault="00D509CB" w:rsidP="00D509CB">
      <w:pPr>
        <w:spacing w:after="0" w:line="240" w:lineRule="auto"/>
        <w:jc w:val="both"/>
        <w:rPr>
          <w:rFonts w:ascii="Tahoma" w:eastAsia="Times New Roman" w:hAnsi="Tahoma" w:cs="Tahoma"/>
          <w:b/>
          <w:bCs/>
          <w:color w:val="191919"/>
          <w:sz w:val="24"/>
          <w:szCs w:val="24"/>
        </w:rPr>
      </w:pPr>
      <w:r w:rsidRPr="00134D15">
        <w:rPr>
          <w:rFonts w:ascii="Tahoma" w:eastAsia="Times New Roman" w:hAnsi="Tahoma" w:cs="Tahoma"/>
          <w:b/>
          <w:bCs/>
          <w:snapToGrid w:val="0"/>
          <w:color w:val="191919"/>
          <w:sz w:val="24"/>
          <w:szCs w:val="24"/>
        </w:rPr>
        <w:t>Non-Canvassing Certificate</w:t>
      </w:r>
    </w:p>
    <w:p w14:paraId="7FBF0E25" w14:textId="77777777" w:rsidR="00D509CB" w:rsidRPr="00134D15" w:rsidRDefault="00D509CB" w:rsidP="00D509CB">
      <w:pPr>
        <w:spacing w:after="0" w:line="240" w:lineRule="auto"/>
        <w:jc w:val="both"/>
        <w:rPr>
          <w:rFonts w:ascii="Tahoma" w:eastAsia="Times New Roman" w:hAnsi="Tahoma" w:cs="Tahoma"/>
          <w:b/>
          <w:color w:val="191919"/>
          <w:sz w:val="24"/>
          <w:szCs w:val="24"/>
        </w:rPr>
      </w:pPr>
    </w:p>
    <w:p w14:paraId="5F8E8B77" w14:textId="51117D43"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I/we hereby certify that I/we have not canvassed or solicited any officer or employee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w:t>
      </w:r>
      <w:r w:rsidRPr="00134D15">
        <w:rPr>
          <w:rFonts w:ascii="Tahoma" w:eastAsia="Times New Roman" w:hAnsi="Tahoma" w:cs="Tahoma"/>
          <w:color w:val="191919"/>
          <w:sz w:val="24"/>
          <w:szCs w:val="24"/>
        </w:rPr>
        <w:t xml:space="preserve">in connection with the award of the Contract and that no person employed by me/us or acting on my/our behalf has done any such act. </w:t>
      </w:r>
    </w:p>
    <w:p w14:paraId="7A892EF7"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7BDBB8A8" w14:textId="07BF16CA"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I/we hereby further undertake that I/we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in the future canvass or solicit any officer or employee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in connection with the award of the Contract and that no person employed by me/us or acting on my/our behalf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do any such act. </w:t>
      </w:r>
    </w:p>
    <w:p w14:paraId="3747F9D8"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5F48B433"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0335F57A" w14:textId="77777777" w:rsidR="00D509CB" w:rsidRPr="00134D15" w:rsidRDefault="00D509CB" w:rsidP="00D509CB">
      <w:pPr>
        <w:spacing w:after="0" w:line="240" w:lineRule="auto"/>
        <w:ind w:left="2977" w:hanging="2977"/>
        <w:jc w:val="both"/>
        <w:rPr>
          <w:rFonts w:ascii="Tahoma" w:eastAsia="Times New Roman" w:hAnsi="Tahoma" w:cs="Tahoma"/>
          <w:color w:val="191919"/>
          <w:sz w:val="28"/>
          <w:szCs w:val="24"/>
        </w:rPr>
      </w:pPr>
    </w:p>
    <w:p w14:paraId="481700D8"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358828CD"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392122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55CEEED4"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7EAD2F9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5508190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32B646DE"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15C97423"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6C79331C"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00AAB58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3003D02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1D54E0D4"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C41EBA2"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67F99A67"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6DA53CD4" w14:textId="77777777" w:rsidR="00D509CB" w:rsidRPr="004D47BB"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r w:rsidRPr="004D47BB">
        <w:rPr>
          <w:rFonts w:ascii="Tahoma" w:eastAsia="Times New Roman" w:hAnsi="Tahoma" w:cs="Tahoma"/>
          <w:b/>
          <w:bCs/>
          <w:color w:val="191919"/>
          <w:sz w:val="24"/>
          <w:u w:val="single"/>
          <w:lang w:eastAsia="en-GB"/>
        </w:rPr>
        <w:t xml:space="preserve">Appendix </w:t>
      </w:r>
      <w:bookmarkStart w:id="133" w:name="_Toc361659434"/>
      <w:r w:rsidRPr="004D47BB">
        <w:rPr>
          <w:rFonts w:ascii="Tahoma" w:eastAsia="Times New Roman" w:hAnsi="Tahoma" w:cs="Tahoma"/>
          <w:b/>
          <w:bCs/>
          <w:color w:val="191919"/>
          <w:sz w:val="24"/>
          <w:u w:val="single"/>
          <w:lang w:eastAsia="en-GB"/>
        </w:rPr>
        <w:t xml:space="preserve">6 – </w:t>
      </w:r>
      <w:r w:rsidRPr="004D47BB">
        <w:rPr>
          <w:rFonts w:ascii="Tahoma" w:eastAsia="Times New Roman" w:hAnsi="Tahoma" w:cs="Tahoma"/>
          <w:b/>
          <w:bCs/>
          <w:snapToGrid w:val="0"/>
          <w:color w:val="191919"/>
          <w:sz w:val="24"/>
          <w:szCs w:val="26"/>
          <w:u w:val="single"/>
          <w:lang w:eastAsia="en-GB"/>
        </w:rPr>
        <w:t>Conditions of Contract</w:t>
      </w:r>
      <w:bookmarkEnd w:id="133"/>
    </w:p>
    <w:p w14:paraId="771B81EE" w14:textId="77777777" w:rsidR="00D509CB" w:rsidRPr="004D47BB" w:rsidRDefault="00D509CB" w:rsidP="00D509CB">
      <w:pPr>
        <w:spacing w:after="0" w:line="240" w:lineRule="auto"/>
        <w:jc w:val="center"/>
        <w:rPr>
          <w:rFonts w:ascii="Tahoma" w:hAnsi="Tahoma" w:cs="Tahoma"/>
          <w:b/>
          <w:snapToGrid w:val="0"/>
          <w:color w:val="FF0000"/>
          <w:sz w:val="24"/>
          <w:lang w:eastAsia="en-GB"/>
        </w:rPr>
      </w:pPr>
    </w:p>
    <w:p w14:paraId="036401B0" w14:textId="77777777" w:rsidR="00D509CB" w:rsidRPr="004D47BB" w:rsidRDefault="00D509CB" w:rsidP="00D509CB">
      <w:pPr>
        <w:spacing w:after="0" w:line="240" w:lineRule="auto"/>
        <w:ind w:left="709"/>
        <w:jc w:val="both"/>
        <w:rPr>
          <w:rFonts w:ascii="Tahoma" w:eastAsia="Times New Roman" w:hAnsi="Tahoma" w:cs="Tahoma"/>
          <w:b/>
          <w:snapToGrid w:val="0"/>
          <w:color w:val="FF0000"/>
          <w:szCs w:val="24"/>
        </w:rPr>
      </w:pPr>
    </w:p>
    <w:p w14:paraId="0CE76EE6" w14:textId="6A158B03" w:rsidR="003034F7" w:rsidRPr="00CC022A" w:rsidRDefault="003034F7" w:rsidP="003034F7">
      <w:pPr>
        <w:spacing w:after="0"/>
        <w:jc w:val="both"/>
        <w:rPr>
          <w:rFonts w:ascii="Arial" w:eastAsia="Times New Roman" w:hAnsi="Arial" w:cs="Arial"/>
          <w:color w:val="191919"/>
          <w:sz w:val="24"/>
          <w:szCs w:val="24"/>
        </w:rPr>
      </w:pPr>
      <w:bookmarkStart w:id="134" w:name="_Toc361659443"/>
      <w:r w:rsidRPr="004D47BB">
        <w:rPr>
          <w:rFonts w:ascii="Arial" w:eastAsia="Times New Roman" w:hAnsi="Arial" w:cs="Arial"/>
          <w:color w:val="191919"/>
          <w:sz w:val="24"/>
          <w:szCs w:val="24"/>
        </w:rPr>
        <w:t>The Bidder shall submit the Bidder’s proposed Conditions of Contract. The Pioneer Group reserve the right to request amendments to any part of the Bidder’s proposed Conditions of Contract which is found to be commercially or operationally unfavourable to the Group. Bids may be rejected where the Bidder is unable to agree to the requested amendments</w:t>
      </w:r>
      <w:r w:rsidR="003635FD">
        <w:rPr>
          <w:rFonts w:ascii="Arial" w:eastAsia="Times New Roman" w:hAnsi="Arial" w:cs="Arial"/>
          <w:color w:val="191919"/>
          <w:sz w:val="24"/>
          <w:szCs w:val="24"/>
        </w:rPr>
        <w:t>.</w:t>
      </w:r>
    </w:p>
    <w:p w14:paraId="2A78438F" w14:textId="77777777" w:rsidR="003034F7" w:rsidRDefault="003034F7">
      <w:pPr>
        <w:rPr>
          <w:rFonts w:ascii="Tahoma" w:eastAsia="Times New Roman" w:hAnsi="Tahoma" w:cs="Tahoma"/>
          <w:b/>
          <w:bCs/>
          <w:color w:val="191919"/>
          <w:sz w:val="24"/>
          <w:szCs w:val="24"/>
          <w:u w:val="single"/>
          <w:lang w:eastAsia="en-GB"/>
        </w:rPr>
      </w:pPr>
      <w:r>
        <w:rPr>
          <w:rFonts w:ascii="Tahoma" w:eastAsia="Times New Roman" w:hAnsi="Tahoma" w:cs="Tahoma"/>
          <w:b/>
          <w:bCs/>
          <w:color w:val="191919"/>
          <w:sz w:val="24"/>
          <w:szCs w:val="24"/>
          <w:u w:val="single"/>
          <w:lang w:eastAsia="en-GB"/>
        </w:rPr>
        <w:br w:type="page"/>
      </w:r>
    </w:p>
    <w:p w14:paraId="5FD85829" w14:textId="0EF6BB33" w:rsidR="00D509CB" w:rsidRPr="00134D15" w:rsidRDefault="00D509CB" w:rsidP="00D509CB">
      <w:pPr>
        <w:keepNext/>
        <w:spacing w:after="0"/>
        <w:ind w:left="709"/>
        <w:jc w:val="center"/>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t xml:space="preserve">Appendix </w:t>
      </w:r>
      <w:bookmarkEnd w:id="134"/>
      <w:r w:rsidRPr="00134D15">
        <w:rPr>
          <w:rFonts w:ascii="Tahoma" w:eastAsia="Times New Roman" w:hAnsi="Tahoma" w:cs="Tahoma"/>
          <w:b/>
          <w:bCs/>
          <w:color w:val="191919"/>
          <w:sz w:val="24"/>
          <w:szCs w:val="24"/>
          <w:u w:val="single"/>
          <w:lang w:eastAsia="en-GB"/>
        </w:rPr>
        <w:t xml:space="preserve">7 – </w:t>
      </w:r>
      <w:r w:rsidRPr="00134D15">
        <w:rPr>
          <w:rFonts w:ascii="Tahoma" w:eastAsia="Times New Roman" w:hAnsi="Tahoma" w:cs="Tahoma"/>
          <w:b/>
          <w:bCs/>
          <w:snapToGrid w:val="0"/>
          <w:color w:val="191919"/>
          <w:sz w:val="24"/>
          <w:szCs w:val="24"/>
          <w:u w:val="single"/>
          <w:lang w:eastAsia="en-GB"/>
        </w:rPr>
        <w:t>Written Return</w:t>
      </w:r>
    </w:p>
    <w:p w14:paraId="09BB0DAA" w14:textId="77777777" w:rsidR="00D509CB" w:rsidRPr="00134D15" w:rsidRDefault="00D509CB" w:rsidP="00D509CB">
      <w:pPr>
        <w:spacing w:after="0"/>
        <w:ind w:left="2977" w:hanging="2977"/>
        <w:jc w:val="both"/>
        <w:rPr>
          <w:rFonts w:ascii="Tahoma" w:eastAsia="Times New Roman" w:hAnsi="Tahoma" w:cs="Tahoma"/>
          <w:color w:val="191919"/>
          <w:sz w:val="24"/>
          <w:szCs w:val="24"/>
        </w:rPr>
      </w:pPr>
    </w:p>
    <w:p w14:paraId="6807F465" w14:textId="69B346EF"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Written Return is separated into a number of Sections and questions to provide Bidders with clarity on the overall requirements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in relation to the quality measures used to evaluate all bids.</w:t>
      </w:r>
    </w:p>
    <w:p w14:paraId="12F3AC8C" w14:textId="2C01E799" w:rsidR="00D90538" w:rsidRPr="00134D15" w:rsidRDefault="00D90538" w:rsidP="00D509CB">
      <w:pPr>
        <w:spacing w:after="0" w:line="240" w:lineRule="auto"/>
        <w:jc w:val="both"/>
        <w:rPr>
          <w:rFonts w:ascii="Tahoma" w:eastAsia="Times New Roman" w:hAnsi="Tahoma" w:cs="Tahoma"/>
          <w:color w:val="191919"/>
          <w:sz w:val="24"/>
          <w:szCs w:val="24"/>
        </w:rPr>
      </w:pPr>
    </w:p>
    <w:p w14:paraId="35C2CB52" w14:textId="408CEC19" w:rsidR="00D509CB" w:rsidRPr="00134D15" w:rsidRDefault="00D509CB" w:rsidP="00D509C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Each Section is linked to the Evaluatio</w:t>
      </w:r>
      <w:r w:rsidR="00D90538" w:rsidRPr="00134D15">
        <w:rPr>
          <w:rFonts w:ascii="Tahoma" w:eastAsia="Times New Roman" w:hAnsi="Tahoma" w:cs="Tahoma"/>
          <w:color w:val="191919"/>
          <w:sz w:val="24"/>
        </w:rPr>
        <w:t>n Criteria detailed in Section 5</w:t>
      </w:r>
      <w:r w:rsidRPr="00134D15">
        <w:rPr>
          <w:rFonts w:ascii="Tahoma" w:eastAsia="Times New Roman" w:hAnsi="Tahoma" w:cs="Tahoma"/>
          <w:color w:val="191919"/>
          <w:sz w:val="24"/>
        </w:rPr>
        <w:t xml:space="preserve"> (Evaluation of Bids) of this ITT document. The Section weightings are shown in each Section heading</w:t>
      </w:r>
    </w:p>
    <w:p w14:paraId="0CFED119" w14:textId="77777777" w:rsidR="00D509CB" w:rsidRPr="00134D15" w:rsidRDefault="00D509CB" w:rsidP="00D509CB">
      <w:pPr>
        <w:spacing w:after="0" w:line="240" w:lineRule="auto"/>
        <w:jc w:val="both"/>
        <w:rPr>
          <w:rFonts w:ascii="Tahoma" w:eastAsia="Times New Roman" w:hAnsi="Tahoma" w:cs="Tahoma"/>
          <w:color w:val="191919"/>
          <w:sz w:val="24"/>
        </w:rPr>
      </w:pPr>
    </w:p>
    <w:p w14:paraId="26A86A6D" w14:textId="77777777" w:rsidR="00D509CB" w:rsidRPr="00134D15" w:rsidRDefault="00A758FA" w:rsidP="00D509C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 xml:space="preserve">Each </w:t>
      </w:r>
      <w:r w:rsidR="00D509CB" w:rsidRPr="00134D15">
        <w:rPr>
          <w:rFonts w:ascii="Tahoma" w:eastAsia="Times New Roman" w:hAnsi="Tahoma" w:cs="Tahoma"/>
          <w:color w:val="191919"/>
          <w:sz w:val="24"/>
        </w:rPr>
        <w:t>question</w:t>
      </w:r>
      <w:r w:rsidR="004F7852" w:rsidRPr="00134D15">
        <w:rPr>
          <w:rFonts w:ascii="Tahoma" w:eastAsia="Times New Roman" w:hAnsi="Tahoma" w:cs="Tahoma"/>
          <w:color w:val="191919"/>
          <w:sz w:val="24"/>
        </w:rPr>
        <w:t xml:space="preserve"> </w:t>
      </w:r>
      <w:r w:rsidR="00D509CB" w:rsidRPr="00134D15">
        <w:rPr>
          <w:rFonts w:ascii="Tahoma" w:eastAsia="Times New Roman" w:hAnsi="Tahoma" w:cs="Tahoma"/>
          <w:color w:val="191919"/>
          <w:sz w:val="24"/>
        </w:rPr>
        <w:t xml:space="preserve">shall be scored on a scale of 0 to 10 by reference to the following scoring guide: </w:t>
      </w:r>
    </w:p>
    <w:p w14:paraId="26078FDF" w14:textId="77777777" w:rsidR="00D509CB" w:rsidRPr="00134D15" w:rsidRDefault="00D509CB" w:rsidP="00D509CB">
      <w:pPr>
        <w:spacing w:after="0"/>
        <w:jc w:val="both"/>
        <w:rPr>
          <w:rFonts w:ascii="Tahoma" w:eastAsia="Times New Roman" w:hAnsi="Tahoma" w:cs="Tahoma"/>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134D15" w14:paraId="118755D4" w14:textId="77777777" w:rsidTr="00457AAB">
        <w:tc>
          <w:tcPr>
            <w:tcW w:w="1843" w:type="dxa"/>
            <w:shd w:val="clear" w:color="auto" w:fill="F2F2F2" w:themeFill="background1" w:themeFillShade="F2"/>
          </w:tcPr>
          <w:p w14:paraId="0B27214D"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r w:rsidRPr="00134D15">
              <w:rPr>
                <w:rFonts w:ascii="Tahoma" w:eastAsia="Times New Roman" w:hAnsi="Tahoma" w:cs="Tahoma"/>
                <w:b/>
                <w:bCs/>
                <w:snapToGrid w:val="0"/>
                <w:color w:val="191919"/>
                <w:sz w:val="24"/>
              </w:rPr>
              <w:t>Score</w:t>
            </w:r>
          </w:p>
        </w:tc>
        <w:tc>
          <w:tcPr>
            <w:tcW w:w="7229" w:type="dxa"/>
            <w:shd w:val="clear" w:color="auto" w:fill="F2F2F2" w:themeFill="background1" w:themeFillShade="F2"/>
          </w:tcPr>
          <w:p w14:paraId="77353ECB"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r w:rsidRPr="00134D15">
              <w:rPr>
                <w:rFonts w:ascii="Tahoma" w:eastAsia="Times New Roman" w:hAnsi="Tahoma" w:cs="Tahoma"/>
                <w:b/>
                <w:bCs/>
                <w:snapToGrid w:val="0"/>
                <w:color w:val="191919"/>
                <w:sz w:val="24"/>
              </w:rPr>
              <w:t>Description</w:t>
            </w:r>
          </w:p>
          <w:p w14:paraId="50B6D7F3"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p>
        </w:tc>
      </w:tr>
      <w:tr w:rsidR="00D509CB" w:rsidRPr="00134D15" w14:paraId="24E4AE0C" w14:textId="77777777" w:rsidTr="00457AAB">
        <w:tc>
          <w:tcPr>
            <w:tcW w:w="1843" w:type="dxa"/>
          </w:tcPr>
          <w:p w14:paraId="0FF4639C"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9-10</w:t>
            </w:r>
          </w:p>
        </w:tc>
        <w:tc>
          <w:tcPr>
            <w:tcW w:w="7229" w:type="dxa"/>
          </w:tcPr>
          <w:p w14:paraId="2D9E16FD"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 xml:space="preserve">Exceptional. Demonstrates strengths, no errors, weaknesses or omissions and exceeds expectations in some or all respects </w:t>
            </w:r>
          </w:p>
        </w:tc>
      </w:tr>
      <w:tr w:rsidR="00D509CB" w:rsidRPr="00134D15" w14:paraId="13DC9F2D" w14:textId="77777777" w:rsidTr="00457AAB">
        <w:tc>
          <w:tcPr>
            <w:tcW w:w="1843" w:type="dxa"/>
          </w:tcPr>
          <w:p w14:paraId="73F5B66F"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7-8</w:t>
            </w:r>
          </w:p>
        </w:tc>
        <w:tc>
          <w:tcPr>
            <w:tcW w:w="7229" w:type="dxa"/>
          </w:tcPr>
          <w:p w14:paraId="3464A361"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 xml:space="preserve">Good. </w:t>
            </w:r>
            <w:r w:rsidRPr="00134D15">
              <w:rPr>
                <w:rFonts w:ascii="Tahoma" w:eastAsia="Times New Roman" w:hAnsi="Tahoma" w:cs="Tahoma"/>
                <w:color w:val="191919"/>
                <w:sz w:val="24"/>
              </w:rPr>
              <w:t>The standard of response fully meets expectations.</w:t>
            </w:r>
          </w:p>
        </w:tc>
      </w:tr>
      <w:tr w:rsidR="00D509CB" w:rsidRPr="00134D15" w14:paraId="609D2BC7" w14:textId="77777777" w:rsidTr="00457AAB">
        <w:tc>
          <w:tcPr>
            <w:tcW w:w="1843" w:type="dxa"/>
          </w:tcPr>
          <w:p w14:paraId="11D33A25"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5-6</w:t>
            </w:r>
          </w:p>
        </w:tc>
        <w:tc>
          <w:tcPr>
            <w:tcW w:w="7229" w:type="dxa"/>
          </w:tcPr>
          <w:p w14:paraId="6F6A6B24"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color w:val="191919"/>
                <w:sz w:val="24"/>
              </w:rPr>
              <w:t xml:space="preserve">Satisfactory. The response is acceptable but with some minor reservations.  </w:t>
            </w:r>
          </w:p>
        </w:tc>
      </w:tr>
      <w:tr w:rsidR="00D509CB" w:rsidRPr="00134D15" w14:paraId="07755EB5" w14:textId="77777777" w:rsidTr="00457AAB">
        <w:tc>
          <w:tcPr>
            <w:tcW w:w="1843" w:type="dxa"/>
          </w:tcPr>
          <w:p w14:paraId="08A55A1F"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3-4</w:t>
            </w:r>
          </w:p>
        </w:tc>
        <w:tc>
          <w:tcPr>
            <w:tcW w:w="7229" w:type="dxa"/>
          </w:tcPr>
          <w:p w14:paraId="4A7F0F28"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Poor. The response is deficient in certain areas where the details of relevant response require the reviewer to make certain assumptions.</w:t>
            </w:r>
          </w:p>
        </w:tc>
      </w:tr>
      <w:tr w:rsidR="00D509CB" w:rsidRPr="00134D15" w14:paraId="048FC0C6" w14:textId="77777777" w:rsidTr="00457AAB">
        <w:tc>
          <w:tcPr>
            <w:tcW w:w="1843" w:type="dxa"/>
          </w:tcPr>
          <w:p w14:paraId="3CBEEBD1"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1-2</w:t>
            </w:r>
          </w:p>
        </w:tc>
        <w:tc>
          <w:tcPr>
            <w:tcW w:w="7229" w:type="dxa"/>
          </w:tcPr>
          <w:p w14:paraId="03699542"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Very Poor. The response is deficient in the majority of areas where the details of relevant response require the reviewer to make frequent assumptions.</w:t>
            </w:r>
          </w:p>
        </w:tc>
      </w:tr>
      <w:tr w:rsidR="00D509CB" w:rsidRPr="00134D15" w14:paraId="1AC93C60" w14:textId="77777777" w:rsidTr="00457AAB">
        <w:tc>
          <w:tcPr>
            <w:tcW w:w="1843" w:type="dxa"/>
          </w:tcPr>
          <w:p w14:paraId="19E31D76"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0</w:t>
            </w:r>
          </w:p>
        </w:tc>
        <w:tc>
          <w:tcPr>
            <w:tcW w:w="7229" w:type="dxa"/>
          </w:tcPr>
          <w:p w14:paraId="38EDEDD1"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Rejected. Response is unacceptable or non-existent, or there is a failure to properly address any issue.</w:t>
            </w:r>
          </w:p>
        </w:tc>
      </w:tr>
    </w:tbl>
    <w:p w14:paraId="351DF35C" w14:textId="77777777" w:rsidR="00D509CB" w:rsidRPr="00134D15" w:rsidRDefault="00D509CB" w:rsidP="00D509CB">
      <w:pPr>
        <w:spacing w:after="0"/>
        <w:ind w:left="1418"/>
        <w:jc w:val="both"/>
        <w:rPr>
          <w:rFonts w:ascii="Tahoma" w:eastAsia="Times New Roman" w:hAnsi="Tahoma" w:cs="Tahoma"/>
          <w:bCs/>
          <w:snapToGrid w:val="0"/>
          <w:color w:val="191919"/>
          <w:szCs w:val="24"/>
        </w:rPr>
      </w:pPr>
    </w:p>
    <w:p w14:paraId="4CAB48F0" w14:textId="6860AEB5" w:rsidR="004E1A6E" w:rsidRPr="00134D15" w:rsidRDefault="004E1A6E" w:rsidP="004E1A6E">
      <w:pPr>
        <w:spacing w:after="0" w:line="240" w:lineRule="auto"/>
        <w:jc w:val="both"/>
        <w:rPr>
          <w:rFonts w:ascii="Tahoma" w:eastAsia="Times New Roman" w:hAnsi="Tahoma" w:cs="Tahoma"/>
          <w:b/>
          <w:snapToGrid w:val="0"/>
          <w:color w:val="FF0000"/>
          <w:sz w:val="24"/>
          <w:szCs w:val="24"/>
          <w:highlight w:val="magenta"/>
        </w:rPr>
      </w:pPr>
    </w:p>
    <w:p w14:paraId="58CF0FD2" w14:textId="77777777" w:rsidR="00C734A0" w:rsidRPr="00134D15" w:rsidRDefault="00C734A0" w:rsidP="00D509CB">
      <w:pPr>
        <w:rPr>
          <w:rFonts w:ascii="Tahoma" w:eastAsia="Times New Roman" w:hAnsi="Tahoma" w:cs="Tahoma"/>
          <w:b/>
          <w:sz w:val="24"/>
          <w:szCs w:val="24"/>
        </w:rPr>
      </w:pPr>
    </w:p>
    <w:p w14:paraId="1D17386C" w14:textId="6452F76D" w:rsidR="00C734A0" w:rsidRPr="00134D15" w:rsidRDefault="00C734A0">
      <w:pPr>
        <w:rPr>
          <w:rFonts w:ascii="Tahoma" w:eastAsia="Times New Roman" w:hAnsi="Tahoma" w:cs="Tahoma"/>
          <w:b/>
          <w:sz w:val="24"/>
          <w:szCs w:val="24"/>
        </w:rPr>
      </w:pPr>
      <w:r w:rsidRPr="00134D15">
        <w:rPr>
          <w:rFonts w:ascii="Tahoma" w:eastAsia="Times New Roman" w:hAnsi="Tahoma" w:cs="Tahoma"/>
          <w:b/>
          <w:sz w:val="24"/>
          <w:szCs w:val="24"/>
        </w:rPr>
        <w:br w:type="page"/>
      </w:r>
    </w:p>
    <w:p w14:paraId="7F39C48B" w14:textId="75042670" w:rsidR="00F67B7E" w:rsidRPr="00F67B7E" w:rsidRDefault="00F67B7E" w:rsidP="00F67B7E">
      <w:pPr>
        <w:spacing w:after="0"/>
        <w:rPr>
          <w:rFonts w:ascii="Tahoma" w:eastAsia="Times New Roman" w:hAnsi="Tahoma" w:cs="Tahoma"/>
          <w:b/>
          <w:sz w:val="24"/>
          <w:szCs w:val="24"/>
        </w:rPr>
      </w:pPr>
      <w:bookmarkStart w:id="135" w:name="_Hlk491334862"/>
      <w:r w:rsidRPr="00F67B7E">
        <w:rPr>
          <w:rFonts w:ascii="Tahoma" w:eastAsia="Times New Roman" w:hAnsi="Tahoma" w:cs="Tahoma"/>
          <w:b/>
          <w:color w:val="191919"/>
          <w:sz w:val="24"/>
          <w:u w:val="single"/>
        </w:rPr>
        <w:t>Section 0 - General Information (Information Only*)</w:t>
      </w:r>
    </w:p>
    <w:p w14:paraId="6635FD62"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p w14:paraId="6BB212ED"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5465"/>
      </w:tblGrid>
      <w:tr w:rsidR="00F67B7E" w:rsidRPr="00F67B7E" w14:paraId="286D90E6"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CF07B"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w:t>
            </w:r>
          </w:p>
          <w:p w14:paraId="1EF26532"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0DFB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Bidder company name</w:t>
            </w:r>
          </w:p>
        </w:tc>
        <w:tc>
          <w:tcPr>
            <w:tcW w:w="5465" w:type="dxa"/>
            <w:tcBorders>
              <w:top w:val="single" w:sz="4" w:space="0" w:color="auto"/>
              <w:left w:val="single" w:sz="4" w:space="0" w:color="auto"/>
              <w:bottom w:val="single" w:sz="4" w:space="0" w:color="auto"/>
              <w:right w:val="single" w:sz="4" w:space="0" w:color="auto"/>
            </w:tcBorders>
            <w:vAlign w:val="center"/>
          </w:tcPr>
          <w:p w14:paraId="0C33644C"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2A9B71E8" w14:textId="77777777" w:rsidR="00F67B7E" w:rsidRPr="00F67B7E" w:rsidRDefault="00F67B7E" w:rsidP="00CA45A4">
            <w:pPr>
              <w:spacing w:after="0" w:line="240" w:lineRule="auto"/>
              <w:rPr>
                <w:rFonts w:ascii="Tahoma" w:hAnsi="Tahoma" w:cs="Tahoma"/>
                <w:sz w:val="24"/>
                <w:szCs w:val="24"/>
                <w:highlight w:val="lightGray"/>
              </w:rPr>
            </w:pPr>
          </w:p>
        </w:tc>
      </w:tr>
      <w:tr w:rsidR="00F67B7E" w:rsidRPr="00F67B7E" w14:paraId="0E4E3837"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C8333"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0.2</w:t>
            </w:r>
          </w:p>
          <w:p w14:paraId="0E22057C"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39243D"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Registered address</w:t>
            </w:r>
          </w:p>
        </w:tc>
        <w:tc>
          <w:tcPr>
            <w:tcW w:w="5465" w:type="dxa"/>
            <w:tcBorders>
              <w:top w:val="single" w:sz="4" w:space="0" w:color="auto"/>
              <w:left w:val="single" w:sz="4" w:space="0" w:color="auto"/>
              <w:bottom w:val="single" w:sz="4" w:space="0" w:color="auto"/>
              <w:right w:val="single" w:sz="4" w:space="0" w:color="auto"/>
            </w:tcBorders>
            <w:vAlign w:val="center"/>
          </w:tcPr>
          <w:p w14:paraId="0D3008DD"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06D0AB7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6E309316"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F5CDC"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0.3</w:t>
            </w:r>
          </w:p>
          <w:p w14:paraId="532A5DAE"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8BC6C"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Trading name (if different from 0.1)</w:t>
            </w:r>
          </w:p>
        </w:tc>
        <w:tc>
          <w:tcPr>
            <w:tcW w:w="5465" w:type="dxa"/>
            <w:tcBorders>
              <w:top w:val="single" w:sz="4" w:space="0" w:color="auto"/>
              <w:left w:val="single" w:sz="4" w:space="0" w:color="auto"/>
              <w:bottom w:val="single" w:sz="4" w:space="0" w:color="auto"/>
              <w:right w:val="single" w:sz="4" w:space="0" w:color="auto"/>
            </w:tcBorders>
            <w:vAlign w:val="center"/>
          </w:tcPr>
          <w:p w14:paraId="3641376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EF73EC9"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CD7EFDC"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7ACC0"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0.4</w:t>
            </w:r>
          </w:p>
          <w:p w14:paraId="67FB2208"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57668"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 xml:space="preserve">Trading address (if different from 0.2) </w:t>
            </w:r>
          </w:p>
        </w:tc>
        <w:tc>
          <w:tcPr>
            <w:tcW w:w="5465" w:type="dxa"/>
            <w:tcBorders>
              <w:top w:val="single" w:sz="4" w:space="0" w:color="auto"/>
              <w:left w:val="single" w:sz="4" w:space="0" w:color="auto"/>
              <w:bottom w:val="single" w:sz="4" w:space="0" w:color="auto"/>
              <w:right w:val="single" w:sz="4" w:space="0" w:color="auto"/>
            </w:tcBorders>
            <w:vAlign w:val="center"/>
          </w:tcPr>
          <w:p w14:paraId="71AC440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8BAAEFC"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0E23AEC"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99D9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0.5</w:t>
            </w:r>
          </w:p>
          <w:p w14:paraId="38BEAAEE"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02BA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Name of person completing the ITT</w:t>
            </w:r>
          </w:p>
        </w:tc>
        <w:tc>
          <w:tcPr>
            <w:tcW w:w="5465" w:type="dxa"/>
            <w:tcBorders>
              <w:top w:val="single" w:sz="4" w:space="0" w:color="auto"/>
              <w:left w:val="single" w:sz="4" w:space="0" w:color="auto"/>
              <w:bottom w:val="single" w:sz="4" w:space="0" w:color="auto"/>
              <w:right w:val="single" w:sz="4" w:space="0" w:color="auto"/>
            </w:tcBorders>
            <w:vAlign w:val="center"/>
          </w:tcPr>
          <w:p w14:paraId="528677AF"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0BAA5742"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5550707"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B2F33"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0.6</w:t>
            </w:r>
          </w:p>
          <w:p w14:paraId="3C4E8B99"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E3EC8"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Telephone number</w:t>
            </w:r>
          </w:p>
        </w:tc>
        <w:tc>
          <w:tcPr>
            <w:tcW w:w="5465" w:type="dxa"/>
            <w:tcBorders>
              <w:top w:val="single" w:sz="4" w:space="0" w:color="auto"/>
              <w:left w:val="single" w:sz="4" w:space="0" w:color="auto"/>
              <w:bottom w:val="single" w:sz="4" w:space="0" w:color="auto"/>
              <w:right w:val="single" w:sz="4" w:space="0" w:color="auto"/>
            </w:tcBorders>
            <w:vAlign w:val="center"/>
          </w:tcPr>
          <w:p w14:paraId="50CB3C19"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1FCD62D3"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64375EEB"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B713B"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0.7</w:t>
            </w:r>
          </w:p>
          <w:p w14:paraId="4E33CE88"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87190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E-mail address</w:t>
            </w:r>
          </w:p>
        </w:tc>
        <w:tc>
          <w:tcPr>
            <w:tcW w:w="5465" w:type="dxa"/>
            <w:tcBorders>
              <w:top w:val="single" w:sz="4" w:space="0" w:color="auto"/>
              <w:left w:val="single" w:sz="4" w:space="0" w:color="auto"/>
              <w:bottom w:val="single" w:sz="4" w:space="0" w:color="auto"/>
              <w:right w:val="single" w:sz="4" w:space="0" w:color="auto"/>
            </w:tcBorders>
            <w:vAlign w:val="center"/>
          </w:tcPr>
          <w:p w14:paraId="3DD8621C"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31389EF8"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4B8F39E1"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13A82"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0.8</w:t>
            </w:r>
          </w:p>
          <w:p w14:paraId="506E5E99"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FF77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Company status (e.g. Ltd, Plc, sole trader etc.)</w:t>
            </w:r>
          </w:p>
        </w:tc>
        <w:tc>
          <w:tcPr>
            <w:tcW w:w="5465" w:type="dxa"/>
            <w:tcBorders>
              <w:top w:val="single" w:sz="4" w:space="0" w:color="auto"/>
              <w:left w:val="single" w:sz="4" w:space="0" w:color="auto"/>
              <w:bottom w:val="single" w:sz="4" w:space="0" w:color="auto"/>
              <w:right w:val="single" w:sz="4" w:space="0" w:color="auto"/>
            </w:tcBorders>
          </w:tcPr>
          <w:p w14:paraId="0C354894"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32E200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0416549"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C537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0.9</w:t>
            </w:r>
          </w:p>
          <w:p w14:paraId="7E0AD731"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E604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VAT registration number</w:t>
            </w:r>
          </w:p>
        </w:tc>
        <w:tc>
          <w:tcPr>
            <w:tcW w:w="5465" w:type="dxa"/>
            <w:tcBorders>
              <w:top w:val="single" w:sz="4" w:space="0" w:color="auto"/>
              <w:left w:val="single" w:sz="4" w:space="0" w:color="auto"/>
              <w:bottom w:val="single" w:sz="4" w:space="0" w:color="auto"/>
              <w:right w:val="single" w:sz="4" w:space="0" w:color="auto"/>
            </w:tcBorders>
          </w:tcPr>
          <w:p w14:paraId="53F01F71"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3DF30CDE"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3048CA2"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763AE"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0.10</w:t>
            </w:r>
          </w:p>
          <w:p w14:paraId="7D17F2F5"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09EA9"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Company registration number</w:t>
            </w:r>
          </w:p>
        </w:tc>
        <w:tc>
          <w:tcPr>
            <w:tcW w:w="5465" w:type="dxa"/>
            <w:tcBorders>
              <w:top w:val="single" w:sz="4" w:space="0" w:color="auto"/>
              <w:left w:val="single" w:sz="4" w:space="0" w:color="auto"/>
              <w:bottom w:val="single" w:sz="4" w:space="0" w:color="auto"/>
              <w:right w:val="single" w:sz="4" w:space="0" w:color="auto"/>
            </w:tcBorders>
          </w:tcPr>
          <w:p w14:paraId="50638466"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14DB101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1CE74131"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3F3A0"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0.11</w:t>
            </w:r>
          </w:p>
          <w:p w14:paraId="56F6139F"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B9414"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Date of incorporation</w:t>
            </w:r>
          </w:p>
        </w:tc>
        <w:tc>
          <w:tcPr>
            <w:tcW w:w="5465" w:type="dxa"/>
            <w:tcBorders>
              <w:top w:val="single" w:sz="4" w:space="0" w:color="auto"/>
              <w:left w:val="single" w:sz="4" w:space="0" w:color="auto"/>
              <w:bottom w:val="single" w:sz="4" w:space="0" w:color="auto"/>
              <w:right w:val="single" w:sz="4" w:space="0" w:color="auto"/>
            </w:tcBorders>
          </w:tcPr>
          <w:p w14:paraId="094C8A8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586B068D"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AE40973" w14:textId="77777777" w:rsidTr="00123B78">
        <w:trPr>
          <w:trHeight w:val="841"/>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CB2D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0.12</w:t>
            </w:r>
          </w:p>
          <w:p w14:paraId="5825CB3B" w14:textId="77777777" w:rsidR="00F67B7E" w:rsidRPr="00F67B7E" w:rsidRDefault="00F67B7E" w:rsidP="00CA45A4">
            <w:pPr>
              <w:spacing w:after="0" w:line="240" w:lineRule="auto"/>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26A47" w14:textId="77777777" w:rsidR="00F67B7E" w:rsidRPr="00F67B7E" w:rsidRDefault="00F67B7E" w:rsidP="00CA45A4">
            <w:pPr>
              <w:spacing w:after="0" w:line="240" w:lineRule="auto"/>
              <w:ind w:left="34"/>
              <w:rPr>
                <w:rFonts w:ascii="Tahoma" w:hAnsi="Tahoma" w:cs="Tahoma"/>
                <w:b/>
                <w:sz w:val="24"/>
                <w:szCs w:val="24"/>
              </w:rPr>
            </w:pPr>
            <w:r w:rsidRPr="00F67B7E">
              <w:rPr>
                <w:rFonts w:ascii="Tahoma" w:hAnsi="Tahoma" w:cs="Tahoma"/>
                <w:b/>
                <w:sz w:val="24"/>
                <w:szCs w:val="24"/>
              </w:rPr>
              <w:t>Please attach a latest copy of the Bidder’s last 3 years’ audited accounts.</w:t>
            </w:r>
          </w:p>
        </w:tc>
      </w:tr>
      <w:tr w:rsidR="00F67B7E" w:rsidRPr="00F67B7E" w14:paraId="49E0654B"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B4A95"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hideMark/>
          </w:tcPr>
          <w:p w14:paraId="38790CBF" w14:textId="77777777" w:rsidR="00F67B7E" w:rsidRPr="00F67B7E" w:rsidRDefault="00F67B7E" w:rsidP="00CA45A4">
            <w:pPr>
              <w:spacing w:after="0" w:line="240" w:lineRule="auto"/>
              <w:ind w:left="34"/>
              <w:rPr>
                <w:rStyle w:val="Style1"/>
                <w:rFonts w:ascii="Tahoma" w:hAnsi="Tahoma" w:cs="Tahoma"/>
                <w:sz w:val="24"/>
              </w:rPr>
            </w:pPr>
            <w:r w:rsidRPr="00F67B7E">
              <w:rPr>
                <w:rFonts w:ascii="Tahoma" w:hAnsi="Tahoma" w:cs="Tahoma"/>
                <w:sz w:val="24"/>
                <w:szCs w:val="24"/>
              </w:rPr>
              <w:t xml:space="preserve">Accounts enclosed – </w:t>
            </w:r>
            <w:r w:rsidRPr="00F67B7E">
              <w:rPr>
                <w:rFonts w:ascii="Tahoma" w:hAnsi="Tahoma" w:cs="Tahoma"/>
                <w:sz w:val="24"/>
                <w:szCs w:val="24"/>
                <w:highlight w:val="lightGray"/>
              </w:rPr>
              <w:t>Yes/No</w:t>
            </w:r>
          </w:p>
          <w:p w14:paraId="16EAD454" w14:textId="77777777" w:rsidR="00F67B7E" w:rsidRPr="00F67B7E" w:rsidRDefault="00F67B7E" w:rsidP="00CA45A4">
            <w:pPr>
              <w:spacing w:after="0" w:line="240" w:lineRule="auto"/>
              <w:ind w:left="34"/>
              <w:rPr>
                <w:rFonts w:ascii="Tahoma" w:hAnsi="Tahoma" w:cs="Tahoma"/>
              </w:rPr>
            </w:pPr>
            <w:r w:rsidRPr="00F67B7E">
              <w:rPr>
                <w:rFonts w:ascii="Tahoma" w:hAnsi="Tahoma" w:cs="Tahoma"/>
                <w:sz w:val="24"/>
                <w:szCs w:val="24"/>
                <w:highlight w:val="lightGray"/>
              </w:rPr>
              <w:t>Insert appendix reference number</w:t>
            </w:r>
          </w:p>
        </w:tc>
      </w:tr>
      <w:tr w:rsidR="00F67B7E" w:rsidRPr="00F67B7E" w14:paraId="13E242AC" w14:textId="77777777" w:rsidTr="00123B78">
        <w:trPr>
          <w:trHeight w:val="1307"/>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D2B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0.13</w:t>
            </w:r>
          </w:p>
          <w:p w14:paraId="0E92F34E" w14:textId="77777777" w:rsidR="00F67B7E" w:rsidRPr="00F67B7E" w:rsidRDefault="00F67B7E" w:rsidP="00CA45A4">
            <w:pPr>
              <w:spacing w:after="0" w:line="240" w:lineRule="auto"/>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A09F"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Please provide evidence of the following levels of insurance cover:</w:t>
            </w:r>
          </w:p>
          <w:p w14:paraId="4BFAD0D2" w14:textId="77777777" w:rsidR="00F67B7E" w:rsidRPr="00F67B7E" w:rsidRDefault="00F67B7E" w:rsidP="00CA45A4">
            <w:pPr>
              <w:spacing w:after="0" w:line="240" w:lineRule="auto"/>
              <w:rPr>
                <w:rFonts w:ascii="Tahoma" w:hAnsi="Tahoma" w:cs="Tahoma"/>
                <w:b/>
                <w:sz w:val="24"/>
                <w:szCs w:val="24"/>
              </w:rPr>
            </w:pPr>
          </w:p>
          <w:p w14:paraId="7029F90E" w14:textId="5F22EDC5" w:rsidR="00F67B7E" w:rsidRPr="00C632FA" w:rsidRDefault="00F67B7E" w:rsidP="00D344E9">
            <w:pPr>
              <w:pStyle w:val="ListParagraph"/>
              <w:numPr>
                <w:ilvl w:val="0"/>
                <w:numId w:val="26"/>
              </w:numPr>
              <w:spacing w:after="0" w:line="240" w:lineRule="auto"/>
              <w:rPr>
                <w:rFonts w:ascii="Tahoma" w:hAnsi="Tahoma" w:cs="Tahoma"/>
                <w:sz w:val="24"/>
                <w:szCs w:val="24"/>
              </w:rPr>
            </w:pPr>
            <w:r w:rsidRPr="00C632FA">
              <w:rPr>
                <w:rFonts w:ascii="Tahoma" w:hAnsi="Tahoma" w:cs="Tahoma"/>
                <w:b/>
                <w:sz w:val="24"/>
                <w:szCs w:val="24"/>
              </w:rPr>
              <w:t xml:space="preserve">Employer’s liability – </w:t>
            </w:r>
            <w:r w:rsidR="00597E42" w:rsidRPr="00C632FA">
              <w:rPr>
                <w:rFonts w:ascii="Tahoma" w:hAnsi="Tahoma" w:cs="Tahoma"/>
                <w:sz w:val="24"/>
                <w:szCs w:val="24"/>
              </w:rPr>
              <w:t>£10,000,000</w:t>
            </w:r>
          </w:p>
          <w:p w14:paraId="15447617" w14:textId="5DB7CD39" w:rsidR="00F67B7E" w:rsidRPr="00C632FA" w:rsidRDefault="00F67B7E" w:rsidP="00D344E9">
            <w:pPr>
              <w:pStyle w:val="ListParagraph"/>
              <w:numPr>
                <w:ilvl w:val="0"/>
                <w:numId w:val="26"/>
              </w:numPr>
              <w:spacing w:after="0" w:line="240" w:lineRule="auto"/>
              <w:rPr>
                <w:rFonts w:ascii="Tahoma" w:hAnsi="Tahoma" w:cs="Tahoma"/>
                <w:sz w:val="24"/>
                <w:szCs w:val="24"/>
              </w:rPr>
            </w:pPr>
            <w:r w:rsidRPr="00C632FA">
              <w:rPr>
                <w:rFonts w:ascii="Tahoma" w:hAnsi="Tahoma" w:cs="Tahoma"/>
                <w:sz w:val="24"/>
                <w:szCs w:val="24"/>
              </w:rPr>
              <w:t xml:space="preserve">Public liability – </w:t>
            </w:r>
            <w:r w:rsidR="00597E42" w:rsidRPr="00C632FA">
              <w:rPr>
                <w:rFonts w:ascii="Tahoma" w:hAnsi="Tahoma" w:cs="Tahoma"/>
                <w:sz w:val="24"/>
                <w:szCs w:val="24"/>
              </w:rPr>
              <w:t xml:space="preserve"> £</w:t>
            </w:r>
            <w:r w:rsidR="00F25B34" w:rsidRPr="00C632FA">
              <w:rPr>
                <w:rFonts w:ascii="Tahoma" w:hAnsi="Tahoma" w:cs="Tahoma"/>
                <w:sz w:val="24"/>
                <w:szCs w:val="24"/>
              </w:rPr>
              <w:t>5</w:t>
            </w:r>
            <w:r w:rsidR="00597E42" w:rsidRPr="00C632FA">
              <w:rPr>
                <w:rFonts w:ascii="Tahoma" w:hAnsi="Tahoma" w:cs="Tahoma"/>
                <w:sz w:val="24"/>
                <w:szCs w:val="24"/>
              </w:rPr>
              <w:t>,000,00</w:t>
            </w:r>
            <w:r w:rsidR="00F25B34" w:rsidRPr="00C632FA">
              <w:rPr>
                <w:rFonts w:ascii="Tahoma" w:hAnsi="Tahoma" w:cs="Tahoma"/>
                <w:sz w:val="24"/>
                <w:szCs w:val="24"/>
              </w:rPr>
              <w:t>0</w:t>
            </w:r>
          </w:p>
          <w:p w14:paraId="1E134C4B" w14:textId="1D906351" w:rsidR="00F67B7E" w:rsidRPr="00C632FA" w:rsidRDefault="00F67B7E" w:rsidP="00D344E9">
            <w:pPr>
              <w:pStyle w:val="ListParagraph"/>
              <w:numPr>
                <w:ilvl w:val="0"/>
                <w:numId w:val="26"/>
              </w:numPr>
              <w:spacing w:after="0" w:line="240" w:lineRule="auto"/>
              <w:rPr>
                <w:rFonts w:ascii="Tahoma" w:hAnsi="Tahoma" w:cs="Tahoma"/>
                <w:b/>
                <w:sz w:val="24"/>
                <w:szCs w:val="24"/>
              </w:rPr>
            </w:pPr>
            <w:r w:rsidRPr="00C632FA">
              <w:rPr>
                <w:rFonts w:ascii="Tahoma" w:hAnsi="Tahoma" w:cs="Tahoma"/>
                <w:b/>
                <w:sz w:val="24"/>
                <w:szCs w:val="24"/>
              </w:rPr>
              <w:t xml:space="preserve">Professional indemnity – </w:t>
            </w:r>
            <w:r w:rsidR="00597E42" w:rsidRPr="00C632FA">
              <w:rPr>
                <w:rFonts w:ascii="Tahoma" w:hAnsi="Tahoma" w:cs="Tahoma"/>
                <w:b/>
                <w:sz w:val="24"/>
                <w:szCs w:val="24"/>
              </w:rPr>
              <w:t xml:space="preserve"> </w:t>
            </w:r>
            <w:r w:rsidR="00597E42" w:rsidRPr="00C632FA">
              <w:rPr>
                <w:rFonts w:ascii="Tahoma" w:hAnsi="Tahoma" w:cs="Tahoma"/>
                <w:bCs/>
                <w:sz w:val="24"/>
                <w:szCs w:val="24"/>
              </w:rPr>
              <w:t>£5,000,000</w:t>
            </w:r>
          </w:p>
          <w:p w14:paraId="6562A1B3" w14:textId="77777777" w:rsidR="00F67B7E" w:rsidRPr="00F67B7E" w:rsidRDefault="00F67B7E" w:rsidP="00CA45A4">
            <w:pPr>
              <w:pStyle w:val="ListParagraph"/>
              <w:spacing w:after="0" w:line="240" w:lineRule="auto"/>
              <w:rPr>
                <w:rFonts w:ascii="Tahoma" w:hAnsi="Tahoma" w:cs="Tahoma"/>
                <w:b/>
                <w:sz w:val="24"/>
                <w:szCs w:val="24"/>
              </w:rPr>
            </w:pPr>
          </w:p>
        </w:tc>
      </w:tr>
      <w:tr w:rsidR="00F67B7E" w:rsidRPr="00F67B7E" w14:paraId="67874613"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7083"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hideMark/>
          </w:tcPr>
          <w:p w14:paraId="12FD3BFE"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Insurance evidence enclosed</w:t>
            </w:r>
            <w:r w:rsidRPr="00F67B7E">
              <w:rPr>
                <w:rFonts w:ascii="Tahoma" w:hAnsi="Tahoma" w:cs="Tahoma"/>
                <w:b/>
                <w:sz w:val="24"/>
                <w:szCs w:val="24"/>
              </w:rPr>
              <w:t xml:space="preserve"> – </w:t>
            </w:r>
            <w:r w:rsidRPr="00F67B7E">
              <w:rPr>
                <w:rFonts w:ascii="Tahoma" w:hAnsi="Tahoma" w:cs="Tahoma"/>
                <w:sz w:val="24"/>
                <w:szCs w:val="24"/>
                <w:highlight w:val="lightGray"/>
              </w:rPr>
              <w:t>Yes/No</w:t>
            </w:r>
          </w:p>
          <w:p w14:paraId="17F3300E"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sz w:val="24"/>
                <w:szCs w:val="24"/>
                <w:highlight w:val="lightGray"/>
              </w:rPr>
              <w:t>Insert appendix reference number</w:t>
            </w:r>
          </w:p>
        </w:tc>
      </w:tr>
      <w:tr w:rsidR="00F67B7E" w:rsidRPr="00F67B7E" w14:paraId="613C7C2A" w14:textId="77777777" w:rsidTr="00123B78">
        <w:trPr>
          <w:trHeight w:val="1463"/>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13ABA9"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0.15</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D412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Please provide a copy of the Bidder’s Business Continuity and Disaster Recovery (BCDR) plan, or describe the Bidder’s standard arrangements for ensuring business continuity following a critical incident (e.g. loss of premises or business systems).</w:t>
            </w:r>
          </w:p>
          <w:p w14:paraId="0FA8FE9D" w14:textId="77777777" w:rsidR="00F67B7E" w:rsidRPr="00F67B7E" w:rsidRDefault="00F67B7E" w:rsidP="00CA45A4">
            <w:pPr>
              <w:spacing w:after="0" w:line="240" w:lineRule="auto"/>
              <w:rPr>
                <w:rFonts w:ascii="Tahoma" w:hAnsi="Tahoma" w:cs="Tahoma"/>
                <w:b/>
                <w:sz w:val="24"/>
                <w:szCs w:val="24"/>
              </w:rPr>
            </w:pPr>
          </w:p>
        </w:tc>
      </w:tr>
      <w:tr w:rsidR="00F67B7E" w:rsidRPr="00F67B7E" w14:paraId="73DD233E"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43AC3"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F2D12" w14:textId="77777777" w:rsidR="00F67B7E" w:rsidRPr="00F67B7E" w:rsidRDefault="00F67B7E" w:rsidP="00CA45A4">
            <w:pPr>
              <w:spacing w:after="0"/>
              <w:rPr>
                <w:rStyle w:val="Style1"/>
                <w:rFonts w:ascii="Tahoma" w:hAnsi="Tahoma" w:cs="Tahoma"/>
                <w:sz w:val="24"/>
                <w:highlight w:val="lightGray"/>
              </w:rPr>
            </w:pPr>
            <w:r w:rsidRPr="00F67B7E">
              <w:rPr>
                <w:rFonts w:ascii="Tahoma" w:hAnsi="Tahoma" w:cs="Tahoma"/>
                <w:sz w:val="24"/>
                <w:szCs w:val="24"/>
              </w:rPr>
              <w:t xml:space="preserve">BCDR plan/business continuity arrangements enclosed – </w:t>
            </w:r>
            <w:r w:rsidRPr="00F67B7E">
              <w:rPr>
                <w:rFonts w:ascii="Tahoma" w:hAnsi="Tahoma" w:cs="Tahoma"/>
                <w:sz w:val="24"/>
                <w:szCs w:val="24"/>
                <w:highlight w:val="lightGray"/>
              </w:rPr>
              <w:t>Yes/No</w:t>
            </w:r>
          </w:p>
          <w:p w14:paraId="5170EA66" w14:textId="77777777" w:rsidR="00F67B7E" w:rsidRPr="00F67B7E" w:rsidRDefault="00F67B7E" w:rsidP="00CA45A4">
            <w:pPr>
              <w:spacing w:after="0"/>
              <w:rPr>
                <w:rFonts w:ascii="Tahoma" w:hAnsi="Tahoma" w:cs="Tahoma"/>
              </w:rPr>
            </w:pPr>
            <w:r w:rsidRPr="00F67B7E">
              <w:rPr>
                <w:rFonts w:ascii="Tahoma" w:hAnsi="Tahoma" w:cs="Tahoma"/>
                <w:sz w:val="24"/>
                <w:szCs w:val="24"/>
                <w:highlight w:val="lightGray"/>
              </w:rPr>
              <w:t>Insert appendix reference number</w:t>
            </w:r>
          </w:p>
        </w:tc>
      </w:tr>
      <w:tr w:rsidR="00F67B7E" w:rsidRPr="00F67B7E" w14:paraId="3A81F79D" w14:textId="77777777" w:rsidTr="00123B78">
        <w:trPr>
          <w:trHeight w:val="1266"/>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DF9B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0.16</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17C15" w14:textId="77777777" w:rsidR="00F67B7E" w:rsidRPr="00F67B7E" w:rsidRDefault="00F67B7E" w:rsidP="00CA45A4">
            <w:pPr>
              <w:spacing w:after="0"/>
              <w:rPr>
                <w:rFonts w:ascii="Tahoma" w:hAnsi="Tahoma" w:cs="Tahoma"/>
                <w:sz w:val="24"/>
                <w:szCs w:val="24"/>
              </w:rPr>
            </w:pPr>
            <w:r w:rsidRPr="00F67B7E">
              <w:rPr>
                <w:rFonts w:ascii="Tahoma" w:hAnsi="Tahoma" w:cs="Tahoma"/>
                <w:b/>
                <w:bCs/>
                <w:sz w:val="24"/>
                <w:szCs w:val="24"/>
              </w:rPr>
              <w:t>Are you a relevant commercial organisation as defined by section 54 ("Transparency in supply chains etc.") of the Modern Slavery Act 2015 ("the Act")?</w:t>
            </w:r>
          </w:p>
        </w:tc>
      </w:tr>
      <w:tr w:rsidR="00F67B7E" w:rsidRPr="00F67B7E" w14:paraId="459E02E2" w14:textId="77777777" w:rsidTr="00123B78">
        <w:trPr>
          <w:trHeight w:val="8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50E8A"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B8912"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Yes/No</w:t>
            </w:r>
          </w:p>
          <w:p w14:paraId="3D962F36" w14:textId="77777777" w:rsidR="00F67B7E" w:rsidRPr="00F67B7E" w:rsidRDefault="00F67B7E" w:rsidP="00CA45A4">
            <w:pPr>
              <w:spacing w:after="0"/>
              <w:rPr>
                <w:rFonts w:ascii="Tahoma" w:hAnsi="Tahoma" w:cs="Tahoma"/>
                <w:sz w:val="24"/>
                <w:szCs w:val="24"/>
              </w:rPr>
            </w:pPr>
            <w:r w:rsidRPr="00F67B7E">
              <w:rPr>
                <w:rFonts w:ascii="Tahoma" w:hAnsi="Tahoma" w:cs="Tahoma"/>
                <w:sz w:val="24"/>
                <w:szCs w:val="24"/>
                <w:highlight w:val="lightGray"/>
              </w:rPr>
              <w:t xml:space="preserve">If Yes, insert the </w:t>
            </w:r>
            <w:r w:rsidRPr="00F67B7E">
              <w:rPr>
                <w:rFonts w:ascii="Tahoma" w:eastAsia="Arial" w:hAnsi="Tahoma" w:cs="Tahoma"/>
                <w:sz w:val="24"/>
                <w:szCs w:val="24"/>
                <w:highlight w:val="lightGray"/>
              </w:rPr>
              <w:t>URL link to the relevant section on your website</w:t>
            </w:r>
          </w:p>
        </w:tc>
      </w:tr>
      <w:tr w:rsidR="00F67B7E" w:rsidRPr="00F67B7E" w14:paraId="400F5A78" w14:textId="77777777" w:rsidTr="00123B78">
        <w:trPr>
          <w:trHeight w:val="841"/>
          <w:jc w:val="center"/>
        </w:trPr>
        <w:tc>
          <w:tcPr>
            <w:tcW w:w="0" w:type="auto"/>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9E170E4" w14:textId="77777777" w:rsidR="00F67B7E" w:rsidRPr="00F67B7E" w:rsidRDefault="00F67B7E" w:rsidP="00CA45A4">
            <w:pPr>
              <w:spacing w:after="0"/>
              <w:rPr>
                <w:rFonts w:ascii="Tahoma" w:hAnsi="Tahoma" w:cs="Tahoma"/>
                <w:b/>
                <w:sz w:val="24"/>
                <w:szCs w:val="24"/>
              </w:rPr>
            </w:pPr>
            <w:r w:rsidRPr="00F67B7E">
              <w:rPr>
                <w:rFonts w:ascii="Tahoma" w:hAnsi="Tahoma" w:cs="Tahoma"/>
                <w:b/>
                <w:sz w:val="24"/>
                <w:szCs w:val="24"/>
              </w:rPr>
              <w:t>0.17</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B4BE09" w14:textId="77777777" w:rsidR="00F67B7E" w:rsidRPr="00F67B7E" w:rsidRDefault="00F67B7E" w:rsidP="00CA45A4">
            <w:pPr>
              <w:spacing w:after="0"/>
              <w:rPr>
                <w:rFonts w:ascii="Tahoma" w:hAnsi="Tahoma" w:cs="Tahoma"/>
                <w:b/>
                <w:bCs/>
                <w:sz w:val="24"/>
                <w:szCs w:val="24"/>
              </w:rPr>
            </w:pPr>
            <w:r w:rsidRPr="00F67B7E">
              <w:rPr>
                <w:rFonts w:ascii="Tahoma" w:hAnsi="Tahoma" w:cs="Tahoma"/>
                <w:b/>
                <w:bCs/>
                <w:sz w:val="24"/>
                <w:szCs w:val="24"/>
              </w:rPr>
              <w:t>Please provide a copy of your Safeguarding Policy.</w:t>
            </w:r>
          </w:p>
          <w:p w14:paraId="08EB25A2" w14:textId="77777777" w:rsidR="00F67B7E" w:rsidRPr="00F67B7E" w:rsidRDefault="00F67B7E" w:rsidP="00CA45A4">
            <w:pPr>
              <w:spacing w:after="0"/>
              <w:rPr>
                <w:rFonts w:ascii="Tahoma" w:hAnsi="Tahoma" w:cs="Tahoma"/>
                <w:sz w:val="24"/>
                <w:szCs w:val="24"/>
                <w:highlight w:val="lightGray"/>
              </w:rPr>
            </w:pPr>
          </w:p>
        </w:tc>
      </w:tr>
      <w:tr w:rsidR="00F67B7E" w:rsidRPr="00F67B7E" w14:paraId="423C7041" w14:textId="77777777" w:rsidTr="00123B78">
        <w:trPr>
          <w:trHeight w:val="841"/>
          <w:jc w:val="center"/>
        </w:trPr>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tcPr>
          <w:p w14:paraId="280E844A"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5C46D"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Safeguarding Policy enclosed –</w:t>
            </w:r>
            <w:r w:rsidRPr="00F67B7E">
              <w:rPr>
                <w:rFonts w:ascii="Tahoma" w:hAnsi="Tahoma" w:cs="Tahoma"/>
                <w:b/>
                <w:sz w:val="24"/>
                <w:szCs w:val="24"/>
              </w:rPr>
              <w:t xml:space="preserve"> </w:t>
            </w:r>
            <w:r w:rsidRPr="00F67B7E">
              <w:rPr>
                <w:rFonts w:ascii="Tahoma" w:hAnsi="Tahoma" w:cs="Tahoma"/>
                <w:sz w:val="24"/>
                <w:szCs w:val="24"/>
                <w:highlight w:val="lightGray"/>
              </w:rPr>
              <w:t>Yes/No</w:t>
            </w:r>
          </w:p>
          <w:p w14:paraId="227D769F"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Insert appendix reference number</w:t>
            </w:r>
          </w:p>
        </w:tc>
      </w:tr>
      <w:tr w:rsidR="00F67B7E" w:rsidRPr="00F67B7E" w14:paraId="68CFC598" w14:textId="77777777" w:rsidTr="00123B78">
        <w:trPr>
          <w:trHeight w:val="841"/>
          <w:jc w:val="center"/>
        </w:trPr>
        <w:tc>
          <w:tcPr>
            <w:tcW w:w="0" w:type="auto"/>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AB33D3" w14:textId="77777777" w:rsidR="00F67B7E" w:rsidRPr="00F67B7E" w:rsidRDefault="00F67B7E" w:rsidP="00CA45A4">
            <w:pPr>
              <w:spacing w:after="0"/>
              <w:rPr>
                <w:rFonts w:ascii="Tahoma" w:hAnsi="Tahoma" w:cs="Tahoma"/>
                <w:b/>
                <w:sz w:val="24"/>
                <w:szCs w:val="24"/>
              </w:rPr>
            </w:pPr>
            <w:r w:rsidRPr="00F67B7E">
              <w:rPr>
                <w:rFonts w:ascii="Tahoma" w:hAnsi="Tahoma" w:cs="Tahoma"/>
                <w:b/>
                <w:sz w:val="24"/>
                <w:szCs w:val="24"/>
              </w:rPr>
              <w:t>0.18</w:t>
            </w:r>
          </w:p>
          <w:p w14:paraId="79EFE0B1"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BEB9A" w14:textId="77777777" w:rsidR="00F67B7E" w:rsidRPr="00F67B7E" w:rsidRDefault="00F67B7E" w:rsidP="00CA45A4">
            <w:pPr>
              <w:spacing w:after="0"/>
              <w:rPr>
                <w:rFonts w:ascii="Tahoma" w:hAnsi="Tahoma" w:cs="Tahoma"/>
                <w:b/>
                <w:bCs/>
                <w:sz w:val="24"/>
                <w:szCs w:val="24"/>
              </w:rPr>
            </w:pPr>
            <w:r w:rsidRPr="00F67B7E">
              <w:rPr>
                <w:rFonts w:ascii="Tahoma" w:hAnsi="Tahoma" w:cs="Tahoma"/>
                <w:b/>
                <w:bCs/>
                <w:sz w:val="24"/>
                <w:szCs w:val="24"/>
              </w:rPr>
              <w:t>Please provide a copy of your Customer Care Policy.</w:t>
            </w:r>
          </w:p>
          <w:p w14:paraId="4CDA2BD1" w14:textId="77777777" w:rsidR="00F67B7E" w:rsidRPr="00F67B7E" w:rsidRDefault="00F67B7E" w:rsidP="00CA45A4">
            <w:pPr>
              <w:spacing w:after="0"/>
              <w:rPr>
                <w:rFonts w:ascii="Tahoma" w:hAnsi="Tahoma" w:cs="Tahoma"/>
                <w:sz w:val="24"/>
                <w:szCs w:val="24"/>
                <w:highlight w:val="lightGray"/>
              </w:rPr>
            </w:pPr>
          </w:p>
        </w:tc>
      </w:tr>
      <w:tr w:rsidR="00F67B7E" w:rsidRPr="00F67B7E" w14:paraId="1237D6A8" w14:textId="77777777" w:rsidTr="00123B78">
        <w:trPr>
          <w:trHeight w:val="841"/>
          <w:jc w:val="center"/>
        </w:trPr>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tcPr>
          <w:p w14:paraId="05DC52CE"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61629A"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Customer Care Policy enclosed –</w:t>
            </w:r>
            <w:r w:rsidRPr="00F67B7E">
              <w:rPr>
                <w:rFonts w:ascii="Tahoma" w:hAnsi="Tahoma" w:cs="Tahoma"/>
                <w:b/>
                <w:sz w:val="24"/>
                <w:szCs w:val="24"/>
              </w:rPr>
              <w:t xml:space="preserve"> </w:t>
            </w:r>
            <w:r w:rsidRPr="00F67B7E">
              <w:rPr>
                <w:rFonts w:ascii="Tahoma" w:hAnsi="Tahoma" w:cs="Tahoma"/>
                <w:sz w:val="24"/>
                <w:szCs w:val="24"/>
                <w:highlight w:val="lightGray"/>
              </w:rPr>
              <w:t>Yes/No</w:t>
            </w:r>
          </w:p>
          <w:p w14:paraId="6310AFDF"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Insert appendix reference number</w:t>
            </w:r>
          </w:p>
        </w:tc>
      </w:tr>
      <w:tr w:rsidR="00F67B7E" w:rsidRPr="00F67B7E" w14:paraId="65F6DEC5" w14:textId="77777777" w:rsidTr="00123B78">
        <w:trPr>
          <w:trHeight w:val="1932"/>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299F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0.19</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85AC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 xml:space="preserve">Please provide the </w:t>
            </w:r>
            <w:r w:rsidRPr="00F67B7E">
              <w:rPr>
                <w:rFonts w:ascii="Tahoma" w:hAnsi="Tahoma" w:cs="Tahoma"/>
                <w:b/>
                <w:bCs/>
                <w:sz w:val="24"/>
                <w:szCs w:val="24"/>
              </w:rPr>
              <w:t xml:space="preserve">company name, contact details and a brief description </w:t>
            </w:r>
            <w:r w:rsidRPr="00F67B7E">
              <w:rPr>
                <w:rFonts w:ascii="Tahoma" w:hAnsi="Tahoma" w:cs="Tahoma"/>
                <w:b/>
                <w:sz w:val="24"/>
                <w:szCs w:val="24"/>
              </w:rPr>
              <w:t>of 3 contracts of a similar nature which demonstrate the Bidder’s experience in relation to the Contract requirement. Any Contract award will be subject to a satisfactory reference being provided by one or both of the named companies. This may involve a physical visit to the named company or companies.</w:t>
            </w:r>
          </w:p>
          <w:p w14:paraId="3DCFBF9E" w14:textId="77777777" w:rsidR="00F67B7E" w:rsidRPr="00F67B7E" w:rsidRDefault="00F67B7E" w:rsidP="00CA45A4">
            <w:pPr>
              <w:spacing w:after="0" w:line="240" w:lineRule="auto"/>
              <w:rPr>
                <w:rFonts w:ascii="Tahoma" w:hAnsi="Tahoma" w:cs="Tahoma"/>
                <w:sz w:val="24"/>
                <w:szCs w:val="24"/>
                <w:highlight w:val="lightGray"/>
              </w:rPr>
            </w:pPr>
          </w:p>
        </w:tc>
      </w:tr>
    </w:tbl>
    <w:p w14:paraId="4ACD2B9E"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69"/>
        <w:gridCol w:w="2334"/>
        <w:gridCol w:w="2418"/>
        <w:gridCol w:w="2551"/>
      </w:tblGrid>
      <w:tr w:rsidR="00F67B7E" w:rsidRPr="00F67B7E" w14:paraId="7D8BA091" w14:textId="77777777" w:rsidTr="00CA45A4">
        <w:trPr>
          <w:trHeight w:val="420"/>
        </w:trPr>
        <w:tc>
          <w:tcPr>
            <w:tcW w:w="1769" w:type="dxa"/>
            <w:shd w:val="clear" w:color="auto" w:fill="F2F2F2" w:themeFill="background1" w:themeFillShade="F2"/>
          </w:tcPr>
          <w:p w14:paraId="3C0F367F" w14:textId="77777777" w:rsidR="00F67B7E" w:rsidRPr="00F67B7E" w:rsidRDefault="00F67B7E" w:rsidP="00CA45A4">
            <w:pPr>
              <w:pStyle w:val="Normal1"/>
              <w:widowControl w:val="0"/>
              <w:jc w:val="both"/>
              <w:rPr>
                <w:rFonts w:ascii="Tahoma" w:hAnsi="Tahoma" w:cs="Tahoma"/>
              </w:rPr>
            </w:pPr>
          </w:p>
        </w:tc>
        <w:tc>
          <w:tcPr>
            <w:tcW w:w="2334" w:type="dxa"/>
            <w:shd w:val="clear" w:color="auto" w:fill="F2F2F2" w:themeFill="background1" w:themeFillShade="F2"/>
          </w:tcPr>
          <w:p w14:paraId="2EAA87C5"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1</w:t>
            </w:r>
          </w:p>
        </w:tc>
        <w:tc>
          <w:tcPr>
            <w:tcW w:w="2418" w:type="dxa"/>
            <w:shd w:val="clear" w:color="auto" w:fill="F2F2F2" w:themeFill="background1" w:themeFillShade="F2"/>
          </w:tcPr>
          <w:p w14:paraId="5F275E0A"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2</w:t>
            </w:r>
          </w:p>
        </w:tc>
        <w:tc>
          <w:tcPr>
            <w:tcW w:w="2551" w:type="dxa"/>
            <w:shd w:val="clear" w:color="auto" w:fill="F2F2F2" w:themeFill="background1" w:themeFillShade="F2"/>
          </w:tcPr>
          <w:p w14:paraId="044F9ECC"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3</w:t>
            </w:r>
          </w:p>
        </w:tc>
      </w:tr>
      <w:tr w:rsidR="00F67B7E" w:rsidRPr="00F67B7E" w14:paraId="3E7A45DE" w14:textId="77777777" w:rsidTr="00CA45A4">
        <w:trPr>
          <w:trHeight w:val="840"/>
        </w:trPr>
        <w:tc>
          <w:tcPr>
            <w:tcW w:w="1769" w:type="dxa"/>
            <w:shd w:val="clear" w:color="auto" w:fill="F2F2F2" w:themeFill="background1" w:themeFillShade="F2"/>
          </w:tcPr>
          <w:p w14:paraId="709BDE2C"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Name of customer organisation</w:t>
            </w:r>
          </w:p>
        </w:tc>
        <w:tc>
          <w:tcPr>
            <w:tcW w:w="2334" w:type="dxa"/>
          </w:tcPr>
          <w:p w14:paraId="26A735CC" w14:textId="77777777" w:rsidR="00F67B7E" w:rsidRPr="00F67B7E" w:rsidRDefault="00F67B7E" w:rsidP="00CA45A4">
            <w:pPr>
              <w:pStyle w:val="Normal1"/>
              <w:widowControl w:val="0"/>
              <w:jc w:val="both"/>
              <w:rPr>
                <w:rFonts w:ascii="Tahoma" w:hAnsi="Tahoma" w:cs="Tahoma"/>
              </w:rPr>
            </w:pPr>
          </w:p>
        </w:tc>
        <w:tc>
          <w:tcPr>
            <w:tcW w:w="2418" w:type="dxa"/>
          </w:tcPr>
          <w:p w14:paraId="77C797AA" w14:textId="77777777" w:rsidR="00F67B7E" w:rsidRPr="00F67B7E" w:rsidRDefault="00F67B7E" w:rsidP="00CA45A4">
            <w:pPr>
              <w:pStyle w:val="Normal1"/>
              <w:widowControl w:val="0"/>
              <w:jc w:val="both"/>
              <w:rPr>
                <w:rFonts w:ascii="Tahoma" w:hAnsi="Tahoma" w:cs="Tahoma"/>
              </w:rPr>
            </w:pPr>
          </w:p>
        </w:tc>
        <w:tc>
          <w:tcPr>
            <w:tcW w:w="2551" w:type="dxa"/>
          </w:tcPr>
          <w:p w14:paraId="3F125CAE" w14:textId="77777777" w:rsidR="00F67B7E" w:rsidRPr="00F67B7E" w:rsidRDefault="00F67B7E" w:rsidP="00CA45A4">
            <w:pPr>
              <w:pStyle w:val="Normal1"/>
              <w:widowControl w:val="0"/>
              <w:jc w:val="both"/>
              <w:rPr>
                <w:rFonts w:ascii="Tahoma" w:hAnsi="Tahoma" w:cs="Tahoma"/>
              </w:rPr>
            </w:pPr>
          </w:p>
        </w:tc>
      </w:tr>
      <w:tr w:rsidR="00F67B7E" w:rsidRPr="00F67B7E" w14:paraId="69DF73E1" w14:textId="77777777" w:rsidTr="00CA45A4">
        <w:trPr>
          <w:trHeight w:val="420"/>
        </w:trPr>
        <w:tc>
          <w:tcPr>
            <w:tcW w:w="1769" w:type="dxa"/>
            <w:shd w:val="clear" w:color="auto" w:fill="F2F2F2" w:themeFill="background1" w:themeFillShade="F2"/>
          </w:tcPr>
          <w:p w14:paraId="73D73A80"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Point of contact in the organisation</w:t>
            </w:r>
          </w:p>
        </w:tc>
        <w:tc>
          <w:tcPr>
            <w:tcW w:w="2334" w:type="dxa"/>
          </w:tcPr>
          <w:p w14:paraId="22EC2D13" w14:textId="77777777" w:rsidR="00F67B7E" w:rsidRPr="00F67B7E" w:rsidRDefault="00F67B7E" w:rsidP="00CA45A4">
            <w:pPr>
              <w:pStyle w:val="Normal1"/>
              <w:widowControl w:val="0"/>
              <w:jc w:val="both"/>
              <w:rPr>
                <w:rFonts w:ascii="Tahoma" w:hAnsi="Tahoma" w:cs="Tahoma"/>
              </w:rPr>
            </w:pPr>
          </w:p>
        </w:tc>
        <w:tc>
          <w:tcPr>
            <w:tcW w:w="2418" w:type="dxa"/>
          </w:tcPr>
          <w:p w14:paraId="5989ED05" w14:textId="77777777" w:rsidR="00F67B7E" w:rsidRPr="00F67B7E" w:rsidRDefault="00F67B7E" w:rsidP="00CA45A4">
            <w:pPr>
              <w:pStyle w:val="Normal1"/>
              <w:widowControl w:val="0"/>
              <w:jc w:val="both"/>
              <w:rPr>
                <w:rFonts w:ascii="Tahoma" w:hAnsi="Tahoma" w:cs="Tahoma"/>
              </w:rPr>
            </w:pPr>
          </w:p>
        </w:tc>
        <w:tc>
          <w:tcPr>
            <w:tcW w:w="2551" w:type="dxa"/>
          </w:tcPr>
          <w:p w14:paraId="1B56BEB9" w14:textId="77777777" w:rsidR="00F67B7E" w:rsidRPr="00F67B7E" w:rsidRDefault="00F67B7E" w:rsidP="00CA45A4">
            <w:pPr>
              <w:pStyle w:val="Normal1"/>
              <w:widowControl w:val="0"/>
              <w:jc w:val="both"/>
              <w:rPr>
                <w:rFonts w:ascii="Tahoma" w:hAnsi="Tahoma" w:cs="Tahoma"/>
              </w:rPr>
            </w:pPr>
          </w:p>
        </w:tc>
      </w:tr>
      <w:tr w:rsidR="00F67B7E" w:rsidRPr="00F67B7E" w14:paraId="61C7D385" w14:textId="77777777" w:rsidTr="00CA45A4">
        <w:trPr>
          <w:trHeight w:val="420"/>
        </w:trPr>
        <w:tc>
          <w:tcPr>
            <w:tcW w:w="1769" w:type="dxa"/>
            <w:shd w:val="clear" w:color="auto" w:fill="F2F2F2" w:themeFill="background1" w:themeFillShade="F2"/>
          </w:tcPr>
          <w:p w14:paraId="3C6D732D"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Position in the organisation</w:t>
            </w:r>
          </w:p>
        </w:tc>
        <w:tc>
          <w:tcPr>
            <w:tcW w:w="2334" w:type="dxa"/>
          </w:tcPr>
          <w:p w14:paraId="4DE86987" w14:textId="77777777" w:rsidR="00F67B7E" w:rsidRPr="00F67B7E" w:rsidRDefault="00F67B7E" w:rsidP="00CA45A4">
            <w:pPr>
              <w:pStyle w:val="Normal1"/>
              <w:widowControl w:val="0"/>
              <w:jc w:val="both"/>
              <w:rPr>
                <w:rFonts w:ascii="Tahoma" w:hAnsi="Tahoma" w:cs="Tahoma"/>
              </w:rPr>
            </w:pPr>
          </w:p>
        </w:tc>
        <w:tc>
          <w:tcPr>
            <w:tcW w:w="2418" w:type="dxa"/>
          </w:tcPr>
          <w:p w14:paraId="68253443" w14:textId="77777777" w:rsidR="00F67B7E" w:rsidRPr="00F67B7E" w:rsidRDefault="00F67B7E" w:rsidP="00CA45A4">
            <w:pPr>
              <w:pStyle w:val="Normal1"/>
              <w:widowControl w:val="0"/>
              <w:jc w:val="both"/>
              <w:rPr>
                <w:rFonts w:ascii="Tahoma" w:hAnsi="Tahoma" w:cs="Tahoma"/>
              </w:rPr>
            </w:pPr>
          </w:p>
        </w:tc>
        <w:tc>
          <w:tcPr>
            <w:tcW w:w="2551" w:type="dxa"/>
          </w:tcPr>
          <w:p w14:paraId="7652CE78" w14:textId="77777777" w:rsidR="00F67B7E" w:rsidRPr="00F67B7E" w:rsidRDefault="00F67B7E" w:rsidP="00CA45A4">
            <w:pPr>
              <w:pStyle w:val="Normal1"/>
              <w:widowControl w:val="0"/>
              <w:jc w:val="both"/>
              <w:rPr>
                <w:rFonts w:ascii="Tahoma" w:hAnsi="Tahoma" w:cs="Tahoma"/>
              </w:rPr>
            </w:pPr>
          </w:p>
        </w:tc>
      </w:tr>
      <w:tr w:rsidR="00F67B7E" w:rsidRPr="00F67B7E" w14:paraId="1484B074" w14:textId="77777777" w:rsidTr="00CA45A4">
        <w:trPr>
          <w:trHeight w:val="420"/>
        </w:trPr>
        <w:tc>
          <w:tcPr>
            <w:tcW w:w="1769" w:type="dxa"/>
            <w:shd w:val="clear" w:color="auto" w:fill="F2F2F2" w:themeFill="background1" w:themeFillShade="F2"/>
          </w:tcPr>
          <w:p w14:paraId="4A0A6DF5"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E-mail address</w:t>
            </w:r>
          </w:p>
        </w:tc>
        <w:tc>
          <w:tcPr>
            <w:tcW w:w="2334" w:type="dxa"/>
          </w:tcPr>
          <w:p w14:paraId="0D292547" w14:textId="77777777" w:rsidR="00F67B7E" w:rsidRPr="00F67B7E" w:rsidRDefault="00F67B7E" w:rsidP="00CA45A4">
            <w:pPr>
              <w:pStyle w:val="Normal1"/>
              <w:widowControl w:val="0"/>
              <w:jc w:val="both"/>
              <w:rPr>
                <w:rFonts w:ascii="Tahoma" w:hAnsi="Tahoma" w:cs="Tahoma"/>
              </w:rPr>
            </w:pPr>
          </w:p>
        </w:tc>
        <w:tc>
          <w:tcPr>
            <w:tcW w:w="2418" w:type="dxa"/>
          </w:tcPr>
          <w:p w14:paraId="7E87BD07" w14:textId="77777777" w:rsidR="00F67B7E" w:rsidRPr="00F67B7E" w:rsidRDefault="00F67B7E" w:rsidP="00CA45A4">
            <w:pPr>
              <w:pStyle w:val="Normal1"/>
              <w:widowControl w:val="0"/>
              <w:jc w:val="both"/>
              <w:rPr>
                <w:rFonts w:ascii="Tahoma" w:hAnsi="Tahoma" w:cs="Tahoma"/>
              </w:rPr>
            </w:pPr>
          </w:p>
        </w:tc>
        <w:tc>
          <w:tcPr>
            <w:tcW w:w="2551" w:type="dxa"/>
          </w:tcPr>
          <w:p w14:paraId="386BA423" w14:textId="77777777" w:rsidR="00F67B7E" w:rsidRPr="00F67B7E" w:rsidRDefault="00F67B7E" w:rsidP="00CA45A4">
            <w:pPr>
              <w:pStyle w:val="Normal1"/>
              <w:widowControl w:val="0"/>
              <w:jc w:val="both"/>
              <w:rPr>
                <w:rFonts w:ascii="Tahoma" w:hAnsi="Tahoma" w:cs="Tahoma"/>
              </w:rPr>
            </w:pPr>
          </w:p>
        </w:tc>
      </w:tr>
      <w:tr w:rsidR="00F67B7E" w:rsidRPr="00F67B7E" w14:paraId="563193AD" w14:textId="77777777" w:rsidTr="00CA45A4">
        <w:trPr>
          <w:trHeight w:val="420"/>
        </w:trPr>
        <w:tc>
          <w:tcPr>
            <w:tcW w:w="1769" w:type="dxa"/>
            <w:shd w:val="clear" w:color="auto" w:fill="F2F2F2" w:themeFill="background1" w:themeFillShade="F2"/>
          </w:tcPr>
          <w:p w14:paraId="41720E88"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 xml:space="preserve">Description of contract </w:t>
            </w:r>
          </w:p>
        </w:tc>
        <w:tc>
          <w:tcPr>
            <w:tcW w:w="2334" w:type="dxa"/>
          </w:tcPr>
          <w:p w14:paraId="4FA460AE" w14:textId="77777777" w:rsidR="00F67B7E" w:rsidRPr="00F67B7E" w:rsidRDefault="00F67B7E" w:rsidP="00CA45A4">
            <w:pPr>
              <w:pStyle w:val="Normal1"/>
              <w:widowControl w:val="0"/>
              <w:jc w:val="both"/>
              <w:rPr>
                <w:rFonts w:ascii="Tahoma" w:hAnsi="Tahoma" w:cs="Tahoma"/>
              </w:rPr>
            </w:pPr>
          </w:p>
        </w:tc>
        <w:tc>
          <w:tcPr>
            <w:tcW w:w="2418" w:type="dxa"/>
          </w:tcPr>
          <w:p w14:paraId="701DD4EA" w14:textId="77777777" w:rsidR="00F67B7E" w:rsidRPr="00F67B7E" w:rsidRDefault="00F67B7E" w:rsidP="00CA45A4">
            <w:pPr>
              <w:pStyle w:val="Normal1"/>
              <w:widowControl w:val="0"/>
              <w:jc w:val="both"/>
              <w:rPr>
                <w:rFonts w:ascii="Tahoma" w:hAnsi="Tahoma" w:cs="Tahoma"/>
              </w:rPr>
            </w:pPr>
          </w:p>
        </w:tc>
        <w:tc>
          <w:tcPr>
            <w:tcW w:w="2551" w:type="dxa"/>
          </w:tcPr>
          <w:p w14:paraId="437E0FD1" w14:textId="77777777" w:rsidR="00F67B7E" w:rsidRPr="00F67B7E" w:rsidRDefault="00F67B7E" w:rsidP="00CA45A4">
            <w:pPr>
              <w:pStyle w:val="Normal1"/>
              <w:widowControl w:val="0"/>
              <w:jc w:val="both"/>
              <w:rPr>
                <w:rFonts w:ascii="Tahoma" w:hAnsi="Tahoma" w:cs="Tahoma"/>
              </w:rPr>
            </w:pPr>
          </w:p>
        </w:tc>
      </w:tr>
      <w:tr w:rsidR="00F67B7E" w:rsidRPr="00F67B7E" w14:paraId="6BFD3261" w14:textId="77777777" w:rsidTr="00CA45A4">
        <w:trPr>
          <w:trHeight w:val="420"/>
        </w:trPr>
        <w:tc>
          <w:tcPr>
            <w:tcW w:w="1769" w:type="dxa"/>
            <w:shd w:val="clear" w:color="auto" w:fill="F2F2F2" w:themeFill="background1" w:themeFillShade="F2"/>
          </w:tcPr>
          <w:p w14:paraId="46FB2A04"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Contract Start date</w:t>
            </w:r>
          </w:p>
        </w:tc>
        <w:tc>
          <w:tcPr>
            <w:tcW w:w="2334" w:type="dxa"/>
          </w:tcPr>
          <w:p w14:paraId="2C87B0F3" w14:textId="77777777" w:rsidR="00F67B7E" w:rsidRPr="00F67B7E" w:rsidRDefault="00F67B7E" w:rsidP="00CA45A4">
            <w:pPr>
              <w:pStyle w:val="Normal1"/>
              <w:widowControl w:val="0"/>
              <w:jc w:val="both"/>
              <w:rPr>
                <w:rFonts w:ascii="Tahoma" w:hAnsi="Tahoma" w:cs="Tahoma"/>
              </w:rPr>
            </w:pPr>
          </w:p>
        </w:tc>
        <w:tc>
          <w:tcPr>
            <w:tcW w:w="2418" w:type="dxa"/>
          </w:tcPr>
          <w:p w14:paraId="6C9C176B" w14:textId="77777777" w:rsidR="00F67B7E" w:rsidRPr="00F67B7E" w:rsidRDefault="00F67B7E" w:rsidP="00CA45A4">
            <w:pPr>
              <w:pStyle w:val="Normal1"/>
              <w:widowControl w:val="0"/>
              <w:jc w:val="both"/>
              <w:rPr>
                <w:rFonts w:ascii="Tahoma" w:hAnsi="Tahoma" w:cs="Tahoma"/>
              </w:rPr>
            </w:pPr>
          </w:p>
        </w:tc>
        <w:tc>
          <w:tcPr>
            <w:tcW w:w="2551" w:type="dxa"/>
          </w:tcPr>
          <w:p w14:paraId="3B3B461A" w14:textId="77777777" w:rsidR="00F67B7E" w:rsidRPr="00F67B7E" w:rsidRDefault="00F67B7E" w:rsidP="00CA45A4">
            <w:pPr>
              <w:pStyle w:val="Normal1"/>
              <w:widowControl w:val="0"/>
              <w:jc w:val="both"/>
              <w:rPr>
                <w:rFonts w:ascii="Tahoma" w:hAnsi="Tahoma" w:cs="Tahoma"/>
              </w:rPr>
            </w:pPr>
          </w:p>
        </w:tc>
      </w:tr>
      <w:tr w:rsidR="00F67B7E" w:rsidRPr="00F67B7E" w14:paraId="44A74D85" w14:textId="77777777" w:rsidTr="00CA45A4">
        <w:trPr>
          <w:trHeight w:val="420"/>
        </w:trPr>
        <w:tc>
          <w:tcPr>
            <w:tcW w:w="1769" w:type="dxa"/>
            <w:shd w:val="clear" w:color="auto" w:fill="F2F2F2" w:themeFill="background1" w:themeFillShade="F2"/>
          </w:tcPr>
          <w:p w14:paraId="6B829265"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Contract completion date</w:t>
            </w:r>
          </w:p>
        </w:tc>
        <w:tc>
          <w:tcPr>
            <w:tcW w:w="2334" w:type="dxa"/>
          </w:tcPr>
          <w:p w14:paraId="0B3720E9" w14:textId="77777777" w:rsidR="00F67B7E" w:rsidRPr="00F67B7E" w:rsidRDefault="00F67B7E" w:rsidP="00CA45A4">
            <w:pPr>
              <w:pStyle w:val="Normal1"/>
              <w:widowControl w:val="0"/>
              <w:jc w:val="both"/>
              <w:rPr>
                <w:rFonts w:ascii="Tahoma" w:hAnsi="Tahoma" w:cs="Tahoma"/>
              </w:rPr>
            </w:pPr>
          </w:p>
        </w:tc>
        <w:tc>
          <w:tcPr>
            <w:tcW w:w="2418" w:type="dxa"/>
          </w:tcPr>
          <w:p w14:paraId="5CF633A1" w14:textId="77777777" w:rsidR="00F67B7E" w:rsidRPr="00F67B7E" w:rsidRDefault="00F67B7E" w:rsidP="00CA45A4">
            <w:pPr>
              <w:pStyle w:val="Normal1"/>
              <w:widowControl w:val="0"/>
              <w:jc w:val="both"/>
              <w:rPr>
                <w:rFonts w:ascii="Tahoma" w:hAnsi="Tahoma" w:cs="Tahoma"/>
              </w:rPr>
            </w:pPr>
          </w:p>
        </w:tc>
        <w:tc>
          <w:tcPr>
            <w:tcW w:w="2551" w:type="dxa"/>
          </w:tcPr>
          <w:p w14:paraId="6C278F09" w14:textId="77777777" w:rsidR="00F67B7E" w:rsidRPr="00F67B7E" w:rsidRDefault="00F67B7E" w:rsidP="00CA45A4">
            <w:pPr>
              <w:pStyle w:val="Normal1"/>
              <w:widowControl w:val="0"/>
              <w:jc w:val="both"/>
              <w:rPr>
                <w:rFonts w:ascii="Tahoma" w:hAnsi="Tahoma" w:cs="Tahoma"/>
              </w:rPr>
            </w:pPr>
          </w:p>
        </w:tc>
      </w:tr>
      <w:tr w:rsidR="00F67B7E" w:rsidRPr="00F67B7E" w14:paraId="77DD1D15" w14:textId="77777777" w:rsidTr="00CA45A4">
        <w:trPr>
          <w:trHeight w:val="420"/>
        </w:trPr>
        <w:tc>
          <w:tcPr>
            <w:tcW w:w="1769" w:type="dxa"/>
            <w:shd w:val="clear" w:color="auto" w:fill="F2F2F2" w:themeFill="background1" w:themeFillShade="F2"/>
          </w:tcPr>
          <w:p w14:paraId="6155CDE4"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Estimated contract value</w:t>
            </w:r>
          </w:p>
        </w:tc>
        <w:tc>
          <w:tcPr>
            <w:tcW w:w="2334" w:type="dxa"/>
          </w:tcPr>
          <w:p w14:paraId="33C89738" w14:textId="77777777" w:rsidR="00F67B7E" w:rsidRPr="00F67B7E" w:rsidRDefault="00F67B7E" w:rsidP="00CA45A4">
            <w:pPr>
              <w:pStyle w:val="Normal1"/>
              <w:widowControl w:val="0"/>
              <w:jc w:val="both"/>
              <w:rPr>
                <w:rFonts w:ascii="Tahoma" w:hAnsi="Tahoma" w:cs="Tahoma"/>
              </w:rPr>
            </w:pPr>
          </w:p>
        </w:tc>
        <w:tc>
          <w:tcPr>
            <w:tcW w:w="2418" w:type="dxa"/>
          </w:tcPr>
          <w:p w14:paraId="315E0EB2" w14:textId="77777777" w:rsidR="00F67B7E" w:rsidRPr="00F67B7E" w:rsidRDefault="00F67B7E" w:rsidP="00CA45A4">
            <w:pPr>
              <w:pStyle w:val="Normal1"/>
              <w:widowControl w:val="0"/>
              <w:jc w:val="both"/>
              <w:rPr>
                <w:rFonts w:ascii="Tahoma" w:hAnsi="Tahoma" w:cs="Tahoma"/>
              </w:rPr>
            </w:pPr>
          </w:p>
        </w:tc>
        <w:tc>
          <w:tcPr>
            <w:tcW w:w="2551" w:type="dxa"/>
          </w:tcPr>
          <w:p w14:paraId="006683DB" w14:textId="77777777" w:rsidR="00F67B7E" w:rsidRPr="00F67B7E" w:rsidRDefault="00F67B7E" w:rsidP="00CA45A4">
            <w:pPr>
              <w:pStyle w:val="Normal1"/>
              <w:widowControl w:val="0"/>
              <w:jc w:val="both"/>
              <w:rPr>
                <w:rFonts w:ascii="Tahoma" w:hAnsi="Tahoma" w:cs="Tahoma"/>
              </w:rPr>
            </w:pPr>
          </w:p>
        </w:tc>
      </w:tr>
    </w:tbl>
    <w:p w14:paraId="78B19521"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p w14:paraId="4FB30DCC" w14:textId="77777777" w:rsidR="00F67B7E" w:rsidRPr="00F67B7E" w:rsidRDefault="00F67B7E" w:rsidP="00F67B7E">
      <w:pPr>
        <w:spacing w:after="0" w:line="240" w:lineRule="auto"/>
        <w:rPr>
          <w:rFonts w:ascii="Tahoma" w:hAnsi="Tahoma" w:cs="Tahoma"/>
          <w:b/>
          <w:sz w:val="24"/>
        </w:rPr>
      </w:pPr>
      <w:r w:rsidRPr="00F67B7E">
        <w:rPr>
          <w:rFonts w:ascii="Tahoma" w:hAnsi="Tahoma" w:cs="Tahoma"/>
          <w:b/>
        </w:rPr>
        <w:t>*</w:t>
      </w:r>
      <w:r w:rsidRPr="00F67B7E">
        <w:rPr>
          <w:rFonts w:ascii="Tahoma" w:hAnsi="Tahoma" w:cs="Tahoma"/>
          <w:b/>
          <w:sz w:val="24"/>
        </w:rPr>
        <w:t>Note to Bidders:</w:t>
      </w:r>
    </w:p>
    <w:p w14:paraId="232519DC" w14:textId="77777777" w:rsidR="00F67B7E" w:rsidRPr="00F67B7E" w:rsidRDefault="00F67B7E" w:rsidP="00F67B7E">
      <w:pPr>
        <w:spacing w:after="0" w:line="240" w:lineRule="auto"/>
        <w:rPr>
          <w:rFonts w:ascii="Tahoma" w:hAnsi="Tahoma" w:cs="Tahoma"/>
          <w:b/>
          <w:sz w:val="24"/>
        </w:rPr>
      </w:pPr>
    </w:p>
    <w:p w14:paraId="615DE316" w14:textId="25883294" w:rsidR="00F67B7E" w:rsidRPr="0027624A" w:rsidRDefault="00F67B7E" w:rsidP="00F67B7E">
      <w:pPr>
        <w:spacing w:after="0" w:line="240" w:lineRule="auto"/>
        <w:jc w:val="both"/>
        <w:rPr>
          <w:rFonts w:ascii="Arial" w:eastAsia="Times New Roman" w:hAnsi="Arial" w:cs="Arial"/>
          <w:b/>
          <w:color w:val="191919"/>
          <w:sz w:val="24"/>
          <w:highlight w:val="yellow"/>
        </w:rPr>
      </w:pPr>
      <w:r w:rsidRPr="00F67B7E">
        <w:rPr>
          <w:rFonts w:ascii="Tahoma" w:hAnsi="Tahoma" w:cs="Tahoma"/>
          <w:sz w:val="24"/>
        </w:rPr>
        <w:t>If any Bidder response raises concerns as to the capability of the Bidder to perform the Contract, the Pioneer Group may seek further clarification from the Bidder. If the Bidder is unable to satisfy the Pioneer Group on the issues raised, the Bidder may be excluded from further evaluation.</w:t>
      </w:r>
      <w:r w:rsidRPr="0027624A">
        <w:rPr>
          <w:rFonts w:ascii="Arial" w:eastAsia="Times New Roman" w:hAnsi="Arial" w:cs="Arial"/>
          <w:b/>
          <w:color w:val="191919"/>
          <w:sz w:val="24"/>
          <w:highlight w:val="yellow"/>
        </w:rPr>
        <w:br w:type="page"/>
      </w:r>
      <w:bookmarkEnd w:id="135"/>
    </w:p>
    <w:p w14:paraId="03FA63F2" w14:textId="2C255B2D" w:rsidR="000A24DD" w:rsidRPr="0058541A" w:rsidRDefault="000A24DD" w:rsidP="000A24DD">
      <w:pPr>
        <w:spacing w:after="0" w:line="240" w:lineRule="auto"/>
        <w:contextualSpacing/>
        <w:jc w:val="both"/>
        <w:rPr>
          <w:rFonts w:ascii="Tahoma" w:eastAsia="Times New Roman" w:hAnsi="Tahoma" w:cs="Tahoma"/>
          <w:b/>
          <w:color w:val="191919"/>
          <w:sz w:val="24"/>
          <w:u w:val="single"/>
        </w:rPr>
      </w:pPr>
      <w:r w:rsidRPr="0058541A">
        <w:rPr>
          <w:rFonts w:ascii="Tahoma" w:eastAsia="Times New Roman" w:hAnsi="Tahoma" w:cs="Tahoma"/>
          <w:b/>
          <w:color w:val="191919"/>
          <w:sz w:val="24"/>
          <w:u w:val="single"/>
        </w:rPr>
        <w:t xml:space="preserve">Section 1 </w:t>
      </w:r>
      <w:r w:rsidR="0058541A">
        <w:rPr>
          <w:rFonts w:ascii="Tahoma" w:eastAsia="Times New Roman" w:hAnsi="Tahoma" w:cs="Tahoma"/>
          <w:b/>
          <w:color w:val="191919"/>
          <w:sz w:val="24"/>
          <w:u w:val="single"/>
        </w:rPr>
        <w:t>–</w:t>
      </w:r>
      <w:r w:rsidRPr="0058541A">
        <w:rPr>
          <w:rFonts w:ascii="Tahoma" w:eastAsia="Times New Roman" w:hAnsi="Tahoma" w:cs="Tahoma"/>
          <w:b/>
          <w:color w:val="191919"/>
          <w:sz w:val="24"/>
          <w:u w:val="single"/>
        </w:rPr>
        <w:t xml:space="preserve"> </w:t>
      </w:r>
      <w:r w:rsidR="0058541A">
        <w:rPr>
          <w:rFonts w:ascii="Tahoma" w:eastAsia="Times New Roman" w:hAnsi="Tahoma" w:cs="Tahoma"/>
          <w:b/>
          <w:color w:val="191919"/>
          <w:sz w:val="24"/>
          <w:u w:val="single"/>
        </w:rPr>
        <w:t xml:space="preserve">Service Delivery </w:t>
      </w:r>
    </w:p>
    <w:p w14:paraId="37D8E207" w14:textId="77777777" w:rsidR="000A24DD" w:rsidRPr="00134D15" w:rsidRDefault="000A24DD" w:rsidP="000A24DD">
      <w:pPr>
        <w:spacing w:after="0" w:line="240" w:lineRule="auto"/>
        <w:jc w:val="both"/>
        <w:rPr>
          <w:rFonts w:ascii="Tahoma" w:eastAsia="Times New Roman" w:hAnsi="Tahoma" w:cs="Tahoma"/>
          <w:b/>
          <w:color w:val="191919"/>
        </w:rPr>
      </w:pPr>
    </w:p>
    <w:p w14:paraId="1663F957" w14:textId="77777777" w:rsidR="000A24DD" w:rsidRPr="00134D15" w:rsidRDefault="000A24DD" w:rsidP="000A24DD">
      <w:pPr>
        <w:spacing w:after="0" w:line="240" w:lineRule="auto"/>
        <w:jc w:val="both"/>
        <w:rPr>
          <w:rFonts w:ascii="Tahoma" w:eastAsia="Times New Roman" w:hAnsi="Tahoma" w:cs="Tahoma"/>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8208"/>
      </w:tblGrid>
      <w:tr w:rsidR="000A24DD" w:rsidRPr="00134D15" w14:paraId="34DDC548" w14:textId="77777777" w:rsidTr="000A24DD">
        <w:trPr>
          <w:trHeight w:val="885"/>
        </w:trPr>
        <w:tc>
          <w:tcPr>
            <w:tcW w:w="817" w:type="dxa"/>
            <w:vMerge w:val="restart"/>
            <w:shd w:val="clear" w:color="auto" w:fill="F2F2F2" w:themeFill="background1" w:themeFillShade="F2"/>
          </w:tcPr>
          <w:p w14:paraId="14614D6F" w14:textId="77777777" w:rsidR="000A24DD" w:rsidRPr="00134D15" w:rsidRDefault="000A24DD" w:rsidP="000A24DD">
            <w:pPr>
              <w:spacing w:after="0" w:line="240" w:lineRule="auto"/>
              <w:jc w:val="both"/>
              <w:rPr>
                <w:rFonts w:ascii="Tahoma" w:eastAsia="Times New Roman" w:hAnsi="Tahoma" w:cs="Tahoma"/>
                <w:b/>
                <w:color w:val="191919"/>
                <w:sz w:val="24"/>
                <w:szCs w:val="24"/>
              </w:rPr>
            </w:pPr>
            <w:r w:rsidRPr="00134D15">
              <w:rPr>
                <w:rFonts w:ascii="Tahoma" w:eastAsia="Times New Roman" w:hAnsi="Tahoma" w:cs="Tahoma"/>
                <w:b/>
                <w:color w:val="191919"/>
                <w:sz w:val="24"/>
              </w:rPr>
              <w:t>1.1</w:t>
            </w:r>
          </w:p>
          <w:p w14:paraId="73E45218" w14:textId="77777777" w:rsidR="000A24DD" w:rsidRPr="00134D15" w:rsidRDefault="000A24DD" w:rsidP="000A24DD">
            <w:pPr>
              <w:spacing w:after="0" w:line="240" w:lineRule="auto"/>
              <w:jc w:val="both"/>
              <w:rPr>
                <w:rFonts w:ascii="Tahoma" w:eastAsia="Times New Roman" w:hAnsi="Tahoma" w:cs="Tahoma"/>
                <w:b/>
                <w:color w:val="191919"/>
                <w:sz w:val="24"/>
                <w:szCs w:val="24"/>
              </w:rPr>
            </w:pPr>
          </w:p>
        </w:tc>
        <w:tc>
          <w:tcPr>
            <w:tcW w:w="8463" w:type="dxa"/>
            <w:shd w:val="clear" w:color="auto" w:fill="F2F2F2" w:themeFill="background1" w:themeFillShade="F2"/>
          </w:tcPr>
          <w:p w14:paraId="192E5A75" w14:textId="0D0A8FD9" w:rsidR="000A24DD" w:rsidRPr="00134D15" w:rsidRDefault="00822998" w:rsidP="000A24DD">
            <w:pPr>
              <w:widowControl w:val="0"/>
              <w:suppressAutoHyphens/>
              <w:spacing w:after="0" w:line="240" w:lineRule="auto"/>
              <w:jc w:val="both"/>
              <w:rPr>
                <w:rFonts w:ascii="Tahoma" w:eastAsia="Times New Roman" w:hAnsi="Tahoma" w:cs="Tahoma"/>
                <w:b/>
                <w:bCs/>
                <w:color w:val="191919"/>
                <w:sz w:val="24"/>
              </w:rPr>
            </w:pPr>
            <w:r>
              <w:rPr>
                <w:rFonts w:ascii="Tahoma" w:eastAsia="Times New Roman" w:hAnsi="Tahoma" w:cs="Tahoma"/>
                <w:b/>
                <w:bCs/>
                <w:color w:val="191919"/>
                <w:sz w:val="24"/>
              </w:rPr>
              <w:t>Service Delivery</w:t>
            </w:r>
          </w:p>
          <w:p w14:paraId="2250F82C"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174D7645"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r w:rsidRPr="00134D15">
              <w:rPr>
                <w:rFonts w:ascii="Tahoma" w:eastAsia="Times New Roman" w:hAnsi="Tahoma" w:cs="Tahoma"/>
                <w:bCs/>
                <w:color w:val="191919"/>
                <w:sz w:val="24"/>
              </w:rPr>
              <w:t>The Bidder shall provide the following:</w:t>
            </w:r>
          </w:p>
          <w:p w14:paraId="11BEF715"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66199514" w14:textId="3042E395" w:rsidR="000A24DD" w:rsidRPr="0058541A" w:rsidRDefault="002F2E80" w:rsidP="00D344E9">
            <w:pPr>
              <w:widowControl w:val="0"/>
              <w:numPr>
                <w:ilvl w:val="0"/>
                <w:numId w:val="9"/>
              </w:numPr>
              <w:suppressAutoHyphens/>
              <w:spacing w:after="0"/>
              <w:contextualSpacing/>
              <w:jc w:val="both"/>
              <w:rPr>
                <w:rFonts w:ascii="Tahoma" w:eastAsia="Times New Roman" w:hAnsi="Tahoma" w:cs="Tahoma"/>
                <w:bCs/>
                <w:color w:val="000000" w:themeColor="text1"/>
                <w:sz w:val="24"/>
              </w:rPr>
            </w:pPr>
            <w:r w:rsidRPr="002F2E80">
              <w:rPr>
                <w:rFonts w:ascii="Tahoma" w:eastAsia="Times New Roman" w:hAnsi="Tahoma" w:cs="Tahoma"/>
                <w:bCs/>
                <w:color w:val="000000" w:themeColor="text1"/>
                <w:sz w:val="24"/>
              </w:rPr>
              <w:t>A statement setting out the Bidder’s proposals for Service delivery. This shall indicate the roles/positions of key personnel who will deal with the various aspects of the defined requirements as set out in the Specification, and the key processes involved. Please also indicate the inputs that the Bidder will require from the Pioneer Group which will be essential to effective Service delivery.</w:t>
            </w:r>
          </w:p>
          <w:p w14:paraId="7E78FFCC"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51834AEA" w14:textId="3ECDDA3F" w:rsidR="000A24DD" w:rsidRPr="00134D15" w:rsidRDefault="002F2E80" w:rsidP="000A24DD">
            <w:pPr>
              <w:widowControl w:val="0"/>
              <w:suppressAutoHyphens/>
              <w:spacing w:after="0" w:line="240" w:lineRule="auto"/>
              <w:jc w:val="both"/>
              <w:rPr>
                <w:rFonts w:ascii="Tahoma" w:eastAsia="Times New Roman" w:hAnsi="Tahoma" w:cs="Tahoma"/>
                <w:b/>
                <w:bCs/>
                <w:color w:val="191919"/>
                <w:sz w:val="24"/>
              </w:rPr>
            </w:pPr>
            <w:r w:rsidRPr="002F2E80">
              <w:rPr>
                <w:rFonts w:ascii="Tahoma" w:eastAsia="Times New Roman" w:hAnsi="Tahoma" w:cs="Tahoma"/>
                <w:bCs/>
                <w:color w:val="191919"/>
                <w:sz w:val="24"/>
              </w:rPr>
              <w:t xml:space="preserve">The Bidder’s response shall explain the understanding of the requirement and the Bidder’s proposed solution to addressing the requirement. Bidders shall provide evidence to support the response. </w:t>
            </w:r>
          </w:p>
        </w:tc>
      </w:tr>
      <w:tr w:rsidR="000A24DD" w:rsidRPr="00134D15" w14:paraId="5E3A632B" w14:textId="77777777" w:rsidTr="000A24DD">
        <w:trPr>
          <w:trHeight w:val="885"/>
        </w:trPr>
        <w:tc>
          <w:tcPr>
            <w:tcW w:w="817" w:type="dxa"/>
            <w:vMerge/>
            <w:tcBorders>
              <w:bottom w:val="single" w:sz="4" w:space="0" w:color="auto"/>
            </w:tcBorders>
            <w:shd w:val="clear" w:color="auto" w:fill="F2F2F2" w:themeFill="background1" w:themeFillShade="F2"/>
          </w:tcPr>
          <w:p w14:paraId="3AE63692" w14:textId="77777777" w:rsidR="000A24DD" w:rsidRPr="00134D15" w:rsidRDefault="000A24DD" w:rsidP="000A24DD">
            <w:pPr>
              <w:spacing w:after="0" w:line="240" w:lineRule="auto"/>
              <w:jc w:val="both"/>
              <w:rPr>
                <w:rFonts w:ascii="Tahoma" w:eastAsia="Times New Roman" w:hAnsi="Tahoma" w:cs="Tahoma"/>
                <w:b/>
                <w:color w:val="191919"/>
                <w:sz w:val="24"/>
              </w:rPr>
            </w:pPr>
          </w:p>
        </w:tc>
        <w:tc>
          <w:tcPr>
            <w:tcW w:w="8463" w:type="dxa"/>
            <w:tcBorders>
              <w:bottom w:val="single" w:sz="4" w:space="0" w:color="auto"/>
            </w:tcBorders>
            <w:shd w:val="clear" w:color="auto" w:fill="F2F2F2" w:themeFill="background1" w:themeFillShade="F2"/>
          </w:tcPr>
          <w:p w14:paraId="2CC8499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Scoring</w:t>
            </w:r>
          </w:p>
          <w:p w14:paraId="1ABC1BC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highlight w:val="magenta"/>
              </w:rPr>
            </w:pPr>
          </w:p>
          <w:p w14:paraId="3D8310D7" w14:textId="08B75955" w:rsidR="000A24DD" w:rsidRPr="00134D15" w:rsidRDefault="000A24DD" w:rsidP="000A24DD">
            <w:pPr>
              <w:widowControl w:val="0"/>
              <w:suppressAutoHyphens/>
              <w:spacing w:after="0"/>
              <w:jc w:val="both"/>
              <w:rPr>
                <w:rFonts w:ascii="Tahoma" w:eastAsia="Times New Roman" w:hAnsi="Tahoma" w:cs="Tahoma"/>
                <w:bCs/>
                <w:sz w:val="24"/>
              </w:rPr>
            </w:pPr>
            <w:r w:rsidRPr="00134D15">
              <w:rPr>
                <w:rFonts w:ascii="Tahoma" w:eastAsia="Times New Roman" w:hAnsi="Tahoma" w:cs="Tahoma"/>
                <w:bCs/>
                <w:sz w:val="24"/>
              </w:rPr>
              <w:t xml:space="preserve">The Bidder’s response shall be scored on a scale of 0-10 in accordance with the scoring guide on page </w:t>
            </w:r>
            <w:r w:rsidR="0058541A">
              <w:rPr>
                <w:rFonts w:ascii="Tahoma" w:eastAsia="Times New Roman" w:hAnsi="Tahoma" w:cs="Tahoma"/>
                <w:bCs/>
                <w:sz w:val="24"/>
              </w:rPr>
              <w:t>34</w:t>
            </w:r>
            <w:r w:rsidRPr="00134D15">
              <w:rPr>
                <w:rFonts w:ascii="Tahoma" w:eastAsia="Times New Roman" w:hAnsi="Tahoma" w:cs="Tahoma"/>
                <w:bCs/>
                <w:sz w:val="24"/>
              </w:rPr>
              <w:t xml:space="preserve"> of this ITT. A total of 10 points are available for this question. The individual weighting applied to this question is </w:t>
            </w:r>
            <w:r w:rsidR="00123B78" w:rsidRPr="00123B78">
              <w:rPr>
                <w:rFonts w:ascii="Tahoma" w:eastAsia="Times New Roman" w:hAnsi="Tahoma" w:cs="Tahoma"/>
                <w:bCs/>
                <w:sz w:val="24"/>
              </w:rPr>
              <w:t>2</w:t>
            </w:r>
            <w:r w:rsidR="00D83750">
              <w:rPr>
                <w:rFonts w:ascii="Tahoma" w:eastAsia="Times New Roman" w:hAnsi="Tahoma" w:cs="Tahoma"/>
                <w:bCs/>
                <w:sz w:val="24"/>
              </w:rPr>
              <w:t>5</w:t>
            </w:r>
            <w:r w:rsidR="00123B78" w:rsidRPr="00123B78">
              <w:rPr>
                <w:rFonts w:ascii="Tahoma" w:eastAsia="Times New Roman" w:hAnsi="Tahoma" w:cs="Tahoma"/>
                <w:bCs/>
                <w:sz w:val="24"/>
              </w:rPr>
              <w:t>%</w:t>
            </w:r>
            <w:r w:rsidRPr="00123B78">
              <w:rPr>
                <w:rFonts w:ascii="Tahoma" w:eastAsia="Times New Roman" w:hAnsi="Tahoma" w:cs="Tahoma"/>
                <w:bCs/>
                <w:sz w:val="24"/>
              </w:rPr>
              <w:t>.</w:t>
            </w:r>
          </w:p>
          <w:p w14:paraId="6829D6A1" w14:textId="77777777" w:rsidR="000A24DD" w:rsidRPr="00134D15" w:rsidRDefault="000A24DD" w:rsidP="000A24DD">
            <w:pPr>
              <w:widowControl w:val="0"/>
              <w:suppressAutoHyphens/>
              <w:spacing w:after="0"/>
              <w:jc w:val="both"/>
              <w:rPr>
                <w:rFonts w:ascii="Tahoma" w:eastAsia="Times New Roman" w:hAnsi="Tahoma" w:cs="Tahoma"/>
                <w:b/>
                <w:bCs/>
                <w:sz w:val="24"/>
              </w:rPr>
            </w:pPr>
          </w:p>
          <w:p w14:paraId="281BC61E" w14:textId="77777777" w:rsidR="000A24DD" w:rsidRPr="00134D15" w:rsidRDefault="000A24DD" w:rsidP="000A24DD">
            <w:pPr>
              <w:spacing w:after="0"/>
              <w:jc w:val="both"/>
              <w:rPr>
                <w:rFonts w:ascii="Tahoma" w:eastAsia="Times New Roman" w:hAnsi="Tahoma" w:cs="Tahoma"/>
                <w:bCs/>
                <w:snapToGrid w:val="0"/>
                <w:sz w:val="24"/>
                <w:szCs w:val="24"/>
              </w:rPr>
            </w:pPr>
            <w:r w:rsidRPr="00134D15">
              <w:rPr>
                <w:rFonts w:ascii="Tahoma" w:eastAsia="Times New Roman" w:hAnsi="Tahoma" w:cs="Tahoma"/>
                <w:bCs/>
                <w:snapToGrid w:val="0"/>
                <w:sz w:val="24"/>
                <w:szCs w:val="24"/>
              </w:rPr>
              <w:t>The score out of 10 that the Bidder achieves for the question shall be converted to give their percentage mark for this question.</w:t>
            </w:r>
          </w:p>
          <w:p w14:paraId="4C8C2864" w14:textId="77777777" w:rsidR="000A24DD" w:rsidRPr="00134D15" w:rsidRDefault="000A24DD" w:rsidP="000A24DD">
            <w:pPr>
              <w:spacing w:after="0"/>
              <w:jc w:val="both"/>
              <w:rPr>
                <w:rFonts w:ascii="Tahoma" w:eastAsia="Times New Roman" w:hAnsi="Tahoma" w:cs="Tahoma"/>
                <w:bCs/>
                <w:snapToGrid w:val="0"/>
                <w:sz w:val="24"/>
                <w:szCs w:val="24"/>
              </w:rPr>
            </w:pPr>
          </w:p>
          <w:p w14:paraId="37F666B6" w14:textId="7C217E64" w:rsidR="000A24DD" w:rsidRPr="00134D15" w:rsidRDefault="000A24DD" w:rsidP="000A24DD">
            <w:pPr>
              <w:spacing w:after="0"/>
              <w:jc w:val="both"/>
              <w:rPr>
                <w:rFonts w:ascii="Tahoma" w:eastAsia="Times New Roman" w:hAnsi="Tahoma" w:cs="Tahoma"/>
                <w:bCs/>
                <w:snapToGrid w:val="0"/>
                <w:sz w:val="24"/>
                <w:szCs w:val="24"/>
              </w:rPr>
            </w:pPr>
            <w:r w:rsidRPr="00134D15">
              <w:rPr>
                <w:rFonts w:ascii="Tahoma" w:eastAsia="Times New Roman" w:hAnsi="Tahoma" w:cs="Tahoma"/>
                <w:bCs/>
                <w:snapToGrid w:val="0"/>
                <w:sz w:val="24"/>
                <w:szCs w:val="24"/>
              </w:rPr>
              <w:t xml:space="preserve">For example: If a Bidder achieves a score of 5, its percentage mark for the question shall be </w:t>
            </w:r>
            <w:r w:rsidR="00123B78">
              <w:rPr>
                <w:rFonts w:ascii="Tahoma" w:eastAsia="Times New Roman" w:hAnsi="Tahoma" w:cs="Tahoma"/>
                <w:bCs/>
                <w:snapToGrid w:val="0"/>
                <w:sz w:val="24"/>
                <w:szCs w:val="24"/>
              </w:rPr>
              <w:t>2</w:t>
            </w:r>
            <w:r w:rsidR="00C632FA">
              <w:rPr>
                <w:rFonts w:ascii="Tahoma" w:eastAsia="Times New Roman" w:hAnsi="Tahoma" w:cs="Tahoma"/>
                <w:bCs/>
                <w:snapToGrid w:val="0"/>
                <w:sz w:val="24"/>
                <w:szCs w:val="24"/>
              </w:rPr>
              <w:t>5</w:t>
            </w:r>
            <w:r w:rsidRPr="00123B78">
              <w:rPr>
                <w:rFonts w:ascii="Tahoma" w:eastAsia="Times New Roman" w:hAnsi="Tahoma" w:cs="Tahoma"/>
                <w:bCs/>
                <w:snapToGrid w:val="0"/>
                <w:sz w:val="24"/>
                <w:szCs w:val="24"/>
              </w:rPr>
              <w:t>%</w:t>
            </w:r>
            <w:r w:rsidR="00C632FA">
              <w:rPr>
                <w:rFonts w:ascii="Tahoma" w:eastAsia="Times New Roman" w:hAnsi="Tahoma" w:cs="Tahoma"/>
                <w:bCs/>
                <w:snapToGrid w:val="0"/>
                <w:sz w:val="24"/>
                <w:szCs w:val="24"/>
              </w:rPr>
              <w:t xml:space="preserve">. </w:t>
            </w:r>
            <w:r w:rsidRPr="00134D15">
              <w:rPr>
                <w:rFonts w:ascii="Tahoma" w:eastAsia="Times New Roman" w:hAnsi="Tahoma" w:cs="Tahoma"/>
                <w:bCs/>
                <w:snapToGrid w:val="0"/>
                <w:sz w:val="24"/>
                <w:szCs w:val="24"/>
              </w:rPr>
              <w:t>The same approach shall be used in the scoring of the other Written Return requirements</w:t>
            </w:r>
          </w:p>
          <w:p w14:paraId="02CF1A8E" w14:textId="77777777" w:rsidR="000A24DD" w:rsidRPr="00134D15" w:rsidRDefault="000A24DD" w:rsidP="000A24DD">
            <w:pPr>
              <w:spacing w:after="0" w:line="240" w:lineRule="auto"/>
              <w:jc w:val="both"/>
              <w:rPr>
                <w:rFonts w:ascii="Tahoma" w:eastAsia="Times New Roman" w:hAnsi="Tahoma" w:cs="Tahoma"/>
                <w:bCs/>
                <w:snapToGrid w:val="0"/>
                <w:color w:val="191919"/>
                <w:sz w:val="24"/>
                <w:szCs w:val="24"/>
              </w:rPr>
            </w:pPr>
          </w:p>
        </w:tc>
      </w:tr>
      <w:tr w:rsidR="000A24DD" w:rsidRPr="00134D15" w14:paraId="2BFB72CB" w14:textId="77777777" w:rsidTr="000A24DD">
        <w:trPr>
          <w:trHeight w:val="885"/>
        </w:trPr>
        <w:tc>
          <w:tcPr>
            <w:tcW w:w="9280" w:type="dxa"/>
            <w:gridSpan w:val="2"/>
            <w:shd w:val="clear" w:color="auto" w:fill="FFFFFF" w:themeFill="background1"/>
          </w:tcPr>
          <w:p w14:paraId="00FB619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Bidder’s response</w:t>
            </w:r>
          </w:p>
          <w:p w14:paraId="46DA7BD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6CEFA7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D6AC3F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EC27A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5B929F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8C112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77B850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AC02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9F4BD2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0967F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CE6770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0710A9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BB0A5A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2D03DE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9E49EE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2B14D8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6F8EC3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8A091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88A8EE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6999A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CDAA1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603169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F86576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FD4CFC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23313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C738D2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7F9CE0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62C93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9CE7D4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1A7EF8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29C910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B7510A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0D101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3017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13C94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1E6AE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F8419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6F9FD2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F708D5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BEB1E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0B0EF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49490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383A0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BA0258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9CBBFB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85F6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5B748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91C0B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9A573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1097D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69E228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B9F151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0FA00B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1F9ED4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C11A3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ADC70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4B8E43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417937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4783BA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396036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028176E" w14:textId="47907503"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D178FF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bl>
    <w:p w14:paraId="1C5185F7" w14:textId="11218859" w:rsidR="000A24DD" w:rsidRPr="00134D15" w:rsidRDefault="000A24DD" w:rsidP="000A24DD">
      <w:pPr>
        <w:spacing w:line="240" w:lineRule="auto"/>
        <w:rPr>
          <w:rFonts w:ascii="Tahoma" w:eastAsia="Times New Roman" w:hAnsi="Tahoma" w:cs="Tahoma"/>
          <w:b/>
          <w:snapToGrid w:val="0"/>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8208"/>
      </w:tblGrid>
      <w:tr w:rsidR="000A24DD" w:rsidRPr="00134D15" w14:paraId="3F87725D" w14:textId="77777777" w:rsidTr="000A24DD">
        <w:trPr>
          <w:trHeight w:val="885"/>
        </w:trPr>
        <w:tc>
          <w:tcPr>
            <w:tcW w:w="817" w:type="dxa"/>
            <w:vMerge w:val="restart"/>
            <w:shd w:val="clear" w:color="auto" w:fill="F2F2F2" w:themeFill="background1" w:themeFillShade="F2"/>
          </w:tcPr>
          <w:p w14:paraId="7E8D1072" w14:textId="77777777" w:rsidR="000A24DD" w:rsidRPr="00134D15" w:rsidRDefault="000A24DD" w:rsidP="000A24DD">
            <w:pPr>
              <w:spacing w:after="0" w:line="240" w:lineRule="auto"/>
              <w:jc w:val="both"/>
              <w:rPr>
                <w:rFonts w:ascii="Tahoma" w:eastAsia="Times New Roman" w:hAnsi="Tahoma" w:cs="Tahoma"/>
                <w:b/>
                <w:color w:val="191919"/>
                <w:sz w:val="24"/>
                <w:szCs w:val="24"/>
              </w:rPr>
            </w:pPr>
            <w:r w:rsidRPr="00134D15">
              <w:rPr>
                <w:rFonts w:ascii="Tahoma" w:eastAsia="Times New Roman" w:hAnsi="Tahoma" w:cs="Tahoma"/>
                <w:b/>
                <w:color w:val="191919"/>
                <w:sz w:val="24"/>
              </w:rPr>
              <w:t>1.2</w:t>
            </w:r>
          </w:p>
          <w:p w14:paraId="04BCDCB4" w14:textId="77777777" w:rsidR="000A24DD" w:rsidRPr="00134D15" w:rsidRDefault="000A24DD" w:rsidP="000A24DD">
            <w:pPr>
              <w:spacing w:after="0" w:line="240" w:lineRule="auto"/>
              <w:jc w:val="both"/>
              <w:rPr>
                <w:rFonts w:ascii="Tahoma" w:eastAsia="Times New Roman" w:hAnsi="Tahoma" w:cs="Tahoma"/>
                <w:b/>
                <w:color w:val="191919"/>
                <w:sz w:val="24"/>
                <w:szCs w:val="24"/>
              </w:rPr>
            </w:pPr>
          </w:p>
        </w:tc>
        <w:tc>
          <w:tcPr>
            <w:tcW w:w="8463" w:type="dxa"/>
            <w:shd w:val="clear" w:color="auto" w:fill="F2F2F2" w:themeFill="background1" w:themeFillShade="F2"/>
          </w:tcPr>
          <w:p w14:paraId="5C6B9F75" w14:textId="798CCFC0" w:rsidR="000A24DD" w:rsidRPr="00134D15" w:rsidRDefault="00822998" w:rsidP="000A24DD">
            <w:pPr>
              <w:widowControl w:val="0"/>
              <w:suppressAutoHyphens/>
              <w:spacing w:after="0" w:line="240" w:lineRule="auto"/>
              <w:jc w:val="both"/>
              <w:rPr>
                <w:rFonts w:ascii="Tahoma" w:eastAsia="Times New Roman" w:hAnsi="Tahoma" w:cs="Tahoma"/>
                <w:b/>
                <w:bCs/>
                <w:color w:val="191919"/>
                <w:sz w:val="24"/>
              </w:rPr>
            </w:pPr>
            <w:r>
              <w:rPr>
                <w:rFonts w:ascii="Tahoma" w:eastAsia="Times New Roman" w:hAnsi="Tahoma" w:cs="Tahoma"/>
                <w:b/>
                <w:bCs/>
                <w:color w:val="191919"/>
                <w:sz w:val="24"/>
              </w:rPr>
              <w:t>Contract Management</w:t>
            </w:r>
          </w:p>
          <w:p w14:paraId="27D142F1"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2201DF8F"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r w:rsidRPr="00134D15">
              <w:rPr>
                <w:rFonts w:ascii="Tahoma" w:eastAsia="Times New Roman" w:hAnsi="Tahoma" w:cs="Tahoma"/>
                <w:bCs/>
                <w:color w:val="191919"/>
                <w:sz w:val="24"/>
              </w:rPr>
              <w:t>The Bidder shall provide the following:</w:t>
            </w:r>
          </w:p>
          <w:p w14:paraId="3CEA39C8"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00B7766A" w14:textId="459FBE72" w:rsidR="000A24DD" w:rsidRPr="0058541A" w:rsidRDefault="002F2E80" w:rsidP="00D344E9">
            <w:pPr>
              <w:widowControl w:val="0"/>
              <w:numPr>
                <w:ilvl w:val="0"/>
                <w:numId w:val="17"/>
              </w:numPr>
              <w:suppressAutoHyphens/>
              <w:spacing w:after="0"/>
              <w:contextualSpacing/>
              <w:jc w:val="both"/>
              <w:rPr>
                <w:rFonts w:ascii="Tahoma" w:eastAsia="Times New Roman" w:hAnsi="Tahoma" w:cs="Tahoma"/>
                <w:bCs/>
                <w:color w:val="000000" w:themeColor="text1"/>
                <w:sz w:val="24"/>
              </w:rPr>
            </w:pPr>
            <w:r w:rsidRPr="002F2E80">
              <w:rPr>
                <w:rFonts w:ascii="Tahoma" w:eastAsia="Times New Roman" w:hAnsi="Tahoma" w:cs="Tahoma"/>
                <w:bCs/>
                <w:color w:val="000000" w:themeColor="text1"/>
                <w:sz w:val="24"/>
              </w:rPr>
              <w:t>The Bidder’s proposal for using performance information gathered under the Contract to monitor and improve performance.</w:t>
            </w:r>
          </w:p>
          <w:p w14:paraId="1946824C" w14:textId="77777777" w:rsidR="000A24DD" w:rsidRPr="00134D15" w:rsidRDefault="000A24DD" w:rsidP="000A24DD">
            <w:pPr>
              <w:widowControl w:val="0"/>
              <w:suppressAutoHyphens/>
              <w:spacing w:after="0" w:line="240" w:lineRule="auto"/>
              <w:ind w:left="720"/>
              <w:contextualSpacing/>
              <w:jc w:val="both"/>
              <w:rPr>
                <w:rFonts w:ascii="Tahoma" w:eastAsia="Times New Roman" w:hAnsi="Tahoma" w:cs="Tahoma"/>
                <w:bCs/>
                <w:color w:val="191919"/>
                <w:sz w:val="24"/>
              </w:rPr>
            </w:pPr>
          </w:p>
          <w:p w14:paraId="59B1E85A" w14:textId="77777777" w:rsidR="002F2E80" w:rsidRPr="002F2E80" w:rsidRDefault="002F2E80" w:rsidP="002F2E80">
            <w:pPr>
              <w:widowControl w:val="0"/>
              <w:suppressAutoHyphens/>
              <w:spacing w:after="0"/>
              <w:jc w:val="both"/>
              <w:rPr>
                <w:rFonts w:ascii="Tahoma" w:eastAsia="Times New Roman" w:hAnsi="Tahoma" w:cs="Tahoma"/>
                <w:bCs/>
                <w:color w:val="191919"/>
                <w:sz w:val="24"/>
              </w:rPr>
            </w:pPr>
            <w:r w:rsidRPr="002F2E80">
              <w:rPr>
                <w:rFonts w:ascii="Tahoma" w:eastAsia="Times New Roman" w:hAnsi="Tahoma" w:cs="Tahoma"/>
                <w:bCs/>
                <w:color w:val="191919"/>
                <w:sz w:val="24"/>
              </w:rPr>
              <w:t>The Bidder’s response shall explain the understanding of the requirement and the Bidder’s proposed solution to addressing the requirement. Bidders shall provide evidence to support the response.</w:t>
            </w:r>
          </w:p>
          <w:p w14:paraId="6D53B659" w14:textId="7834BBDE" w:rsidR="000A24DD" w:rsidRPr="00134D15" w:rsidRDefault="000A24DD" w:rsidP="002F2E80">
            <w:pPr>
              <w:widowControl w:val="0"/>
              <w:suppressAutoHyphens/>
              <w:spacing w:after="0" w:line="240" w:lineRule="auto"/>
              <w:jc w:val="both"/>
              <w:rPr>
                <w:rFonts w:ascii="Tahoma" w:eastAsia="Times New Roman" w:hAnsi="Tahoma" w:cs="Tahoma"/>
                <w:b/>
                <w:bCs/>
                <w:color w:val="191919"/>
                <w:sz w:val="24"/>
              </w:rPr>
            </w:pPr>
          </w:p>
        </w:tc>
      </w:tr>
      <w:tr w:rsidR="000A24DD" w:rsidRPr="00134D15" w14:paraId="7F218E49" w14:textId="77777777" w:rsidTr="000A24DD">
        <w:trPr>
          <w:trHeight w:val="885"/>
        </w:trPr>
        <w:tc>
          <w:tcPr>
            <w:tcW w:w="817" w:type="dxa"/>
            <w:vMerge/>
            <w:tcBorders>
              <w:bottom w:val="single" w:sz="4" w:space="0" w:color="auto"/>
            </w:tcBorders>
            <w:shd w:val="clear" w:color="auto" w:fill="F2F2F2" w:themeFill="background1" w:themeFillShade="F2"/>
          </w:tcPr>
          <w:p w14:paraId="4A3B2157" w14:textId="77777777" w:rsidR="000A24DD" w:rsidRPr="00134D15" w:rsidRDefault="000A24DD" w:rsidP="000A24DD">
            <w:pPr>
              <w:spacing w:after="0" w:line="240" w:lineRule="auto"/>
              <w:jc w:val="both"/>
              <w:rPr>
                <w:rFonts w:ascii="Tahoma" w:eastAsia="Times New Roman" w:hAnsi="Tahoma" w:cs="Tahoma"/>
                <w:b/>
                <w:color w:val="191919"/>
                <w:sz w:val="24"/>
              </w:rPr>
            </w:pPr>
          </w:p>
        </w:tc>
        <w:tc>
          <w:tcPr>
            <w:tcW w:w="8463" w:type="dxa"/>
            <w:tcBorders>
              <w:bottom w:val="single" w:sz="4" w:space="0" w:color="auto"/>
            </w:tcBorders>
            <w:shd w:val="clear" w:color="auto" w:fill="F2F2F2" w:themeFill="background1" w:themeFillShade="F2"/>
          </w:tcPr>
          <w:p w14:paraId="597AF25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Scoring</w:t>
            </w:r>
          </w:p>
          <w:p w14:paraId="5CB048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CDCC3F" w14:textId="01DDDBBD" w:rsidR="000A24DD" w:rsidRPr="00134D15" w:rsidRDefault="000A24DD" w:rsidP="00822998">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Cs/>
                <w:sz w:val="24"/>
              </w:rPr>
              <w:t xml:space="preserve">The individual weighting applied to this question is </w:t>
            </w:r>
            <w:r w:rsidR="00822998">
              <w:rPr>
                <w:rFonts w:ascii="Tahoma" w:eastAsia="Times New Roman" w:hAnsi="Tahoma" w:cs="Tahoma"/>
                <w:bCs/>
                <w:sz w:val="24"/>
              </w:rPr>
              <w:t>5%.</w:t>
            </w:r>
          </w:p>
        </w:tc>
      </w:tr>
      <w:tr w:rsidR="000A24DD" w:rsidRPr="00134D15" w14:paraId="15EFC47A" w14:textId="77777777" w:rsidTr="000A24DD">
        <w:trPr>
          <w:trHeight w:val="885"/>
        </w:trPr>
        <w:tc>
          <w:tcPr>
            <w:tcW w:w="9280" w:type="dxa"/>
            <w:gridSpan w:val="2"/>
            <w:shd w:val="clear" w:color="auto" w:fill="FFFFFF" w:themeFill="background1"/>
          </w:tcPr>
          <w:p w14:paraId="455C7B0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Bidder’s response</w:t>
            </w:r>
          </w:p>
          <w:p w14:paraId="07E8CD2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91242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C7CEF7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FFBCD5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029C3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130AB3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2491A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CF584F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1FBFAB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ACEDEC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465CE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F65E7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373AE5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7F3B82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EDE3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04ECB4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9DA23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095F5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403FF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5CBBC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89C157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6F01FB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4FE87A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3A5E99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EFFA91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107942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CB751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A587D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FE4B7E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47016F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2D2FA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F8B2A6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8E5DB5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51BE44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A12666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EEFE7C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49C372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7FDB0C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A73D70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90CF06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06E5B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4BE17A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9DB47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C21E4F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58E0F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BB67D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F8B12C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5BF8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46631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F91CD0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772946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1B4029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1D5410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2BF33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1E911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B1393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EB967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6F83D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C6137A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89FC02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39BF4E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0F467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20F296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AB557D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9F8F56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EEC5A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C5D61B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579E50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052E3B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F72F4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DDDFC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DDEE5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A0D0DC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1D5FEB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7F3B24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0B8EA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56CB1D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bl>
    <w:p w14:paraId="071F3CBC" w14:textId="4E78812B" w:rsidR="000A24DD" w:rsidRPr="00134D15" w:rsidRDefault="000A24DD" w:rsidP="000A24DD">
      <w:pPr>
        <w:spacing w:line="240" w:lineRule="auto"/>
        <w:rPr>
          <w:rFonts w:ascii="Tahoma" w:eastAsia="Times New Roman" w:hAnsi="Tahoma" w:cs="Tahoma"/>
          <w:color w:val="191919"/>
          <w:sz w:val="24"/>
          <w:szCs w:val="24"/>
          <w:lang w:eastAsia="en-GB"/>
        </w:rPr>
      </w:pPr>
    </w:p>
    <w:p w14:paraId="1ECB071F" w14:textId="375CFC97" w:rsidR="000A24DD" w:rsidRPr="00B9439F" w:rsidRDefault="00C632FA" w:rsidP="000A24DD">
      <w:pPr>
        <w:spacing w:after="0" w:line="240" w:lineRule="auto"/>
        <w:ind w:left="709" w:hanging="709"/>
        <w:contextualSpacing/>
        <w:jc w:val="both"/>
        <w:rPr>
          <w:rFonts w:ascii="Arial" w:eastAsia="Times New Roman" w:hAnsi="Arial" w:cs="Arial"/>
          <w:b/>
          <w:bCs/>
          <w:color w:val="191919"/>
          <w:sz w:val="24"/>
          <w:szCs w:val="24"/>
          <w:u w:val="single"/>
          <w:lang w:eastAsia="en-GB"/>
        </w:rPr>
      </w:pPr>
      <w:r w:rsidRPr="00B9439F">
        <w:rPr>
          <w:rFonts w:ascii="Arial" w:eastAsia="Times New Roman" w:hAnsi="Arial" w:cs="Arial"/>
          <w:b/>
          <w:bCs/>
          <w:color w:val="191919"/>
          <w:sz w:val="24"/>
          <w:szCs w:val="24"/>
          <w:u w:val="single"/>
          <w:lang w:eastAsia="en-GB"/>
        </w:rPr>
        <w:t xml:space="preserve">Service Delivery – an additional 10% to be evaluated at Bidder Interview </w:t>
      </w:r>
    </w:p>
    <w:p w14:paraId="065F0CED" w14:textId="77777777" w:rsidR="00C632FA" w:rsidRPr="00B9439F" w:rsidRDefault="00C632FA" w:rsidP="00C632FA">
      <w:pPr>
        <w:spacing w:after="0" w:line="240" w:lineRule="auto"/>
        <w:contextualSpacing/>
        <w:jc w:val="both"/>
        <w:rPr>
          <w:rFonts w:ascii="Arial" w:eastAsia="Times New Roman" w:hAnsi="Arial" w:cs="Arial"/>
          <w:b/>
          <w:color w:val="191919"/>
          <w:sz w:val="24"/>
          <w:u w:val="single"/>
        </w:rPr>
      </w:pPr>
    </w:p>
    <w:p w14:paraId="0CA6D6B3" w14:textId="554596FA" w:rsidR="00C632FA" w:rsidRPr="00B9439F" w:rsidRDefault="00C632FA" w:rsidP="00C632FA">
      <w:pPr>
        <w:spacing w:after="0" w:line="240" w:lineRule="auto"/>
        <w:contextualSpacing/>
        <w:jc w:val="both"/>
        <w:rPr>
          <w:rFonts w:ascii="Arial" w:eastAsia="Times New Roman" w:hAnsi="Arial" w:cs="Arial"/>
          <w:b/>
          <w:color w:val="191919"/>
          <w:sz w:val="24"/>
          <w:u w:val="single"/>
        </w:rPr>
      </w:pPr>
      <w:r w:rsidRPr="00B9439F">
        <w:rPr>
          <w:rFonts w:ascii="Arial" w:eastAsia="Times New Roman" w:hAnsi="Arial" w:cs="Arial"/>
          <w:b/>
          <w:color w:val="191919"/>
          <w:sz w:val="24"/>
          <w:u w:val="single"/>
        </w:rPr>
        <w:t>Contract Management  – an additional 5% to be evaluated at Bidder Interview</w:t>
      </w:r>
    </w:p>
    <w:p w14:paraId="778741BA" w14:textId="77777777" w:rsidR="00C632FA" w:rsidRPr="00B9439F" w:rsidRDefault="00C632FA" w:rsidP="00C632FA">
      <w:pPr>
        <w:spacing w:after="0" w:line="240" w:lineRule="auto"/>
        <w:contextualSpacing/>
        <w:jc w:val="both"/>
        <w:rPr>
          <w:rFonts w:ascii="Arial" w:eastAsia="Times New Roman" w:hAnsi="Arial" w:cs="Arial"/>
          <w:b/>
          <w:color w:val="191919"/>
          <w:sz w:val="24"/>
          <w:u w:val="single"/>
        </w:rPr>
      </w:pPr>
    </w:p>
    <w:p w14:paraId="61A4A27C" w14:textId="77777777" w:rsidR="00C632FA" w:rsidRPr="00B9439F" w:rsidRDefault="00C632FA" w:rsidP="00C632FA">
      <w:pPr>
        <w:spacing w:after="0" w:line="240" w:lineRule="auto"/>
        <w:contextualSpacing/>
        <w:jc w:val="both"/>
        <w:rPr>
          <w:rFonts w:ascii="Arial" w:eastAsia="Times New Roman" w:hAnsi="Arial" w:cs="Arial"/>
          <w:b/>
          <w:color w:val="191919"/>
          <w:sz w:val="24"/>
          <w:u w:val="single"/>
        </w:rPr>
      </w:pPr>
      <w:r w:rsidRPr="00B9439F">
        <w:rPr>
          <w:rFonts w:ascii="Arial" w:eastAsia="Times New Roman" w:hAnsi="Arial" w:cs="Arial"/>
          <w:b/>
          <w:color w:val="191919"/>
          <w:sz w:val="24"/>
          <w:u w:val="single"/>
        </w:rPr>
        <w:t>Section 5 – Added Value (Section weighting 5%) – to be evaluated at Bidder Interview</w:t>
      </w:r>
    </w:p>
    <w:p w14:paraId="03FA6C42" w14:textId="77777777" w:rsidR="00C632FA" w:rsidRPr="00B9439F" w:rsidRDefault="00C632FA" w:rsidP="00C632FA">
      <w:pPr>
        <w:spacing w:line="240" w:lineRule="auto"/>
        <w:rPr>
          <w:rFonts w:ascii="Arial" w:eastAsia="Times New Roman" w:hAnsi="Arial" w:cs="Arial"/>
          <w:color w:val="191919"/>
          <w:sz w:val="24"/>
          <w:szCs w:val="24"/>
          <w:lang w:eastAsia="en-GB"/>
        </w:rPr>
      </w:pPr>
    </w:p>
    <w:p w14:paraId="42358166" w14:textId="2FD78688" w:rsidR="000A24DD" w:rsidRPr="00134D15" w:rsidRDefault="000A24DD" w:rsidP="00822998">
      <w:pPr>
        <w:rPr>
          <w:rFonts w:ascii="Tahoma" w:eastAsia="Times New Roman" w:hAnsi="Tahoma" w:cs="Tahoma"/>
          <w:color w:val="191919"/>
          <w:sz w:val="24"/>
          <w:szCs w:val="24"/>
          <w:lang w:eastAsia="en-GB"/>
        </w:rPr>
      </w:pPr>
    </w:p>
    <w:p w14:paraId="48EECFCD" w14:textId="77777777" w:rsidR="00C632FA" w:rsidRDefault="00C632FA">
      <w:pPr>
        <w:rPr>
          <w:rFonts w:ascii="Tahoma" w:hAnsi="Tahoma" w:cs="Tahoma"/>
          <w:b/>
          <w:sz w:val="24"/>
        </w:rPr>
      </w:pPr>
      <w:r>
        <w:rPr>
          <w:rFonts w:ascii="Tahoma" w:hAnsi="Tahoma" w:cs="Tahoma"/>
          <w:b/>
          <w:sz w:val="24"/>
        </w:rPr>
        <w:br w:type="page"/>
      </w:r>
    </w:p>
    <w:p w14:paraId="5B59D562" w14:textId="7A55CEE3" w:rsidR="000A24DD" w:rsidRPr="00134D15" w:rsidRDefault="000A24DD" w:rsidP="00822998">
      <w:pPr>
        <w:spacing w:line="240" w:lineRule="auto"/>
        <w:rPr>
          <w:rFonts w:ascii="Tahoma" w:hAnsi="Tahoma" w:cs="Tahoma"/>
          <w:b/>
          <w:sz w:val="24"/>
        </w:rPr>
      </w:pPr>
      <w:r w:rsidRPr="00134D15">
        <w:rPr>
          <w:rFonts w:ascii="Tahoma" w:hAnsi="Tahoma" w:cs="Tahoma"/>
          <w:b/>
          <w:sz w:val="24"/>
        </w:rPr>
        <w:t>Annex 1 – Written Return Scoring Matrix</w:t>
      </w:r>
    </w:p>
    <w:p w14:paraId="7A2F5C32" w14:textId="0058A137" w:rsidR="001D0B30" w:rsidRPr="00134D15" w:rsidRDefault="001D0B30" w:rsidP="000A24DD">
      <w:pPr>
        <w:jc w:val="center"/>
        <w:rPr>
          <w:rFonts w:ascii="Tahoma" w:hAnsi="Tahoma" w:cs="Tahom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547"/>
      </w:tblGrid>
      <w:tr w:rsidR="000A24DD" w:rsidRPr="00134D15" w14:paraId="04566761" w14:textId="77777777" w:rsidTr="00722511">
        <w:trPr>
          <w:tblHeader/>
        </w:trPr>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5BE5CC" w14:textId="77777777" w:rsidR="000A24DD" w:rsidRPr="00134D15" w:rsidRDefault="000A24DD" w:rsidP="000A24DD">
            <w:pPr>
              <w:rPr>
                <w:rFonts w:ascii="Tahoma" w:hAnsi="Tahoma" w:cs="Tahoma"/>
                <w:b/>
                <w:bCs/>
                <w:sz w:val="24"/>
                <w:szCs w:val="24"/>
              </w:rPr>
            </w:pPr>
            <w:r w:rsidRPr="00134D15">
              <w:rPr>
                <w:rFonts w:ascii="Tahoma" w:hAnsi="Tahoma" w:cs="Tahoma"/>
                <w:b/>
                <w:bCs/>
                <w:sz w:val="24"/>
                <w:szCs w:val="24"/>
              </w:rPr>
              <w:t>Question</w:t>
            </w:r>
          </w:p>
        </w:tc>
        <w:tc>
          <w:tcPr>
            <w:tcW w:w="4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8B8ABF" w14:textId="77777777" w:rsidR="000A24DD" w:rsidRPr="00134D15" w:rsidRDefault="000A24DD" w:rsidP="000A24DD">
            <w:pPr>
              <w:rPr>
                <w:rFonts w:ascii="Tahoma" w:hAnsi="Tahoma" w:cs="Tahoma"/>
                <w:b/>
                <w:bCs/>
                <w:sz w:val="24"/>
                <w:szCs w:val="24"/>
              </w:rPr>
            </w:pPr>
            <w:r w:rsidRPr="00134D15">
              <w:rPr>
                <w:rFonts w:ascii="Tahoma" w:hAnsi="Tahoma" w:cs="Tahoma"/>
                <w:b/>
                <w:bCs/>
                <w:sz w:val="24"/>
                <w:szCs w:val="24"/>
              </w:rPr>
              <w:t>Basis of assessment/maximum weighted score available</w:t>
            </w:r>
          </w:p>
        </w:tc>
      </w:tr>
      <w:tr w:rsidR="00120EEE" w:rsidRPr="00134D15" w14:paraId="0A5E0E93" w14:textId="77777777" w:rsidTr="00722511">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8AB3E" w14:textId="1AB71360" w:rsidR="00120EEE" w:rsidRPr="00134D15" w:rsidRDefault="00120EEE" w:rsidP="00822998">
            <w:pPr>
              <w:jc w:val="center"/>
              <w:rPr>
                <w:rFonts w:ascii="Tahoma" w:hAnsi="Tahoma" w:cs="Tahoma"/>
                <w:b/>
                <w:sz w:val="24"/>
                <w:szCs w:val="24"/>
                <w:highlight w:val="yellow"/>
              </w:rPr>
            </w:pPr>
            <w:r w:rsidRPr="00822998">
              <w:rPr>
                <w:rFonts w:ascii="Tahoma" w:hAnsi="Tahoma" w:cs="Tahoma"/>
                <w:b/>
                <w:sz w:val="24"/>
                <w:szCs w:val="24"/>
              </w:rPr>
              <w:t xml:space="preserve">Section 1 – </w:t>
            </w:r>
            <w:r w:rsidR="00822998">
              <w:rPr>
                <w:rFonts w:ascii="Tahoma" w:hAnsi="Tahoma" w:cs="Tahoma"/>
                <w:b/>
                <w:sz w:val="24"/>
                <w:szCs w:val="24"/>
              </w:rPr>
              <w:t>Service Delivery</w:t>
            </w:r>
          </w:p>
        </w:tc>
      </w:tr>
      <w:tr w:rsidR="00120EEE" w:rsidRPr="00134D15" w14:paraId="580702D5" w14:textId="77777777" w:rsidTr="00722511">
        <w:tc>
          <w:tcPr>
            <w:tcW w:w="4361" w:type="dxa"/>
            <w:tcBorders>
              <w:top w:val="single" w:sz="4" w:space="0" w:color="auto"/>
              <w:left w:val="single" w:sz="4" w:space="0" w:color="auto"/>
              <w:bottom w:val="single" w:sz="4" w:space="0" w:color="auto"/>
              <w:right w:val="single" w:sz="4" w:space="0" w:color="auto"/>
            </w:tcBorders>
          </w:tcPr>
          <w:p w14:paraId="5561D594" w14:textId="49C67AF1" w:rsidR="00120EEE" w:rsidRPr="005971C2" w:rsidRDefault="00120EEE" w:rsidP="00120EEE">
            <w:pPr>
              <w:rPr>
                <w:rFonts w:ascii="Tahoma" w:hAnsi="Tahoma" w:cs="Tahoma"/>
                <w:sz w:val="24"/>
                <w:szCs w:val="24"/>
              </w:rPr>
            </w:pPr>
            <w:r w:rsidRPr="005971C2">
              <w:rPr>
                <w:rFonts w:ascii="Tahoma" w:hAnsi="Tahoma" w:cs="Tahoma"/>
                <w:sz w:val="24"/>
                <w:szCs w:val="24"/>
              </w:rPr>
              <w:t>1.1</w:t>
            </w:r>
            <w:r w:rsidR="00822998" w:rsidRPr="005971C2">
              <w:rPr>
                <w:rFonts w:ascii="Tahoma" w:hAnsi="Tahoma" w:cs="Tahoma"/>
                <w:sz w:val="24"/>
                <w:szCs w:val="24"/>
              </w:rPr>
              <w:t xml:space="preserve"> Service Delivery </w:t>
            </w:r>
          </w:p>
        </w:tc>
        <w:tc>
          <w:tcPr>
            <w:tcW w:w="4547" w:type="dxa"/>
            <w:tcBorders>
              <w:top w:val="single" w:sz="4" w:space="0" w:color="auto"/>
              <w:left w:val="single" w:sz="4" w:space="0" w:color="auto"/>
              <w:bottom w:val="single" w:sz="4" w:space="0" w:color="auto"/>
              <w:right w:val="single" w:sz="4" w:space="0" w:color="auto"/>
            </w:tcBorders>
          </w:tcPr>
          <w:p w14:paraId="254B624E" w14:textId="7DE3D3E0" w:rsidR="00120EEE" w:rsidRPr="005971C2" w:rsidRDefault="00822998" w:rsidP="00822998">
            <w:pPr>
              <w:rPr>
                <w:rFonts w:ascii="Tahoma" w:hAnsi="Tahoma" w:cs="Tahoma"/>
              </w:rPr>
            </w:pPr>
            <w:r w:rsidRPr="005971C2">
              <w:rPr>
                <w:rFonts w:ascii="Tahoma" w:hAnsi="Tahoma" w:cs="Tahoma"/>
                <w:sz w:val="24"/>
                <w:szCs w:val="24"/>
              </w:rPr>
              <w:t>2</w:t>
            </w:r>
            <w:r w:rsidR="00D83750" w:rsidRPr="005971C2">
              <w:rPr>
                <w:rFonts w:ascii="Tahoma" w:hAnsi="Tahoma" w:cs="Tahoma"/>
                <w:sz w:val="24"/>
                <w:szCs w:val="24"/>
              </w:rPr>
              <w:t>5</w:t>
            </w:r>
            <w:r w:rsidR="00120EEE" w:rsidRPr="005971C2">
              <w:rPr>
                <w:rFonts w:ascii="Tahoma" w:hAnsi="Tahoma" w:cs="Tahoma"/>
                <w:sz w:val="24"/>
                <w:szCs w:val="24"/>
              </w:rPr>
              <w:t>%</w:t>
            </w:r>
          </w:p>
        </w:tc>
      </w:tr>
      <w:tr w:rsidR="00120EEE" w:rsidRPr="00134D15" w14:paraId="5403AE3F" w14:textId="77777777" w:rsidTr="00722511">
        <w:tc>
          <w:tcPr>
            <w:tcW w:w="4361" w:type="dxa"/>
            <w:tcBorders>
              <w:top w:val="single" w:sz="4" w:space="0" w:color="auto"/>
              <w:left w:val="single" w:sz="4" w:space="0" w:color="auto"/>
              <w:bottom w:val="single" w:sz="4" w:space="0" w:color="auto"/>
              <w:right w:val="single" w:sz="4" w:space="0" w:color="auto"/>
            </w:tcBorders>
          </w:tcPr>
          <w:p w14:paraId="20047D92" w14:textId="3E265417" w:rsidR="00120EEE" w:rsidRPr="00822998" w:rsidRDefault="00120EEE" w:rsidP="00120EEE">
            <w:pPr>
              <w:rPr>
                <w:rFonts w:ascii="Tahoma" w:hAnsi="Tahoma" w:cs="Tahoma"/>
                <w:sz w:val="24"/>
                <w:szCs w:val="24"/>
              </w:rPr>
            </w:pPr>
            <w:r w:rsidRPr="00822998">
              <w:rPr>
                <w:rFonts w:ascii="Tahoma" w:hAnsi="Tahoma" w:cs="Tahoma"/>
                <w:sz w:val="24"/>
                <w:szCs w:val="24"/>
              </w:rPr>
              <w:t>1.2</w:t>
            </w:r>
            <w:r w:rsidR="00822998">
              <w:rPr>
                <w:rFonts w:ascii="Tahoma" w:hAnsi="Tahoma" w:cs="Tahoma"/>
                <w:sz w:val="24"/>
                <w:szCs w:val="24"/>
              </w:rPr>
              <w:t xml:space="preserve"> Contract Management</w:t>
            </w:r>
          </w:p>
        </w:tc>
        <w:tc>
          <w:tcPr>
            <w:tcW w:w="4547" w:type="dxa"/>
            <w:tcBorders>
              <w:top w:val="single" w:sz="4" w:space="0" w:color="auto"/>
              <w:left w:val="single" w:sz="4" w:space="0" w:color="auto"/>
              <w:bottom w:val="single" w:sz="4" w:space="0" w:color="auto"/>
              <w:right w:val="single" w:sz="4" w:space="0" w:color="auto"/>
            </w:tcBorders>
          </w:tcPr>
          <w:p w14:paraId="67521BDC" w14:textId="2132AB04" w:rsidR="00120EEE" w:rsidRPr="00822998" w:rsidRDefault="00822998" w:rsidP="00120EEE">
            <w:pPr>
              <w:rPr>
                <w:rFonts w:ascii="Tahoma" w:hAnsi="Tahoma" w:cs="Tahoma"/>
              </w:rPr>
            </w:pPr>
            <w:r>
              <w:rPr>
                <w:rFonts w:ascii="Tahoma" w:hAnsi="Tahoma" w:cs="Tahoma"/>
                <w:sz w:val="24"/>
                <w:szCs w:val="24"/>
              </w:rPr>
              <w:t>5</w:t>
            </w:r>
            <w:r w:rsidR="00120EEE" w:rsidRPr="00822998">
              <w:rPr>
                <w:rFonts w:ascii="Tahoma" w:hAnsi="Tahoma" w:cs="Tahoma"/>
                <w:sz w:val="24"/>
                <w:szCs w:val="24"/>
              </w:rPr>
              <w:t>%</w:t>
            </w:r>
          </w:p>
        </w:tc>
      </w:tr>
    </w:tbl>
    <w:p w14:paraId="2BF522E1" w14:textId="6D123581" w:rsidR="00DA56B8" w:rsidRPr="00134D15" w:rsidRDefault="00DA56B8" w:rsidP="006C0882">
      <w:pPr>
        <w:spacing w:line="240" w:lineRule="auto"/>
        <w:rPr>
          <w:rFonts w:ascii="Tahoma" w:eastAsia="Times New Roman" w:hAnsi="Tahoma" w:cs="Tahoma"/>
          <w:color w:val="191919"/>
          <w:sz w:val="24"/>
          <w:szCs w:val="24"/>
          <w:lang w:eastAsia="en-GB"/>
        </w:rPr>
      </w:pPr>
    </w:p>
    <w:p w14:paraId="7647DC70" w14:textId="77777777" w:rsidR="00CC7597" w:rsidRPr="00134D15" w:rsidRDefault="00CC7597" w:rsidP="00133373">
      <w:pPr>
        <w:keepNext/>
        <w:spacing w:after="0"/>
        <w:outlineLvl w:val="2"/>
        <w:rPr>
          <w:rFonts w:ascii="Tahoma" w:eastAsia="Times New Roman" w:hAnsi="Tahoma" w:cs="Tahoma"/>
          <w:b/>
          <w:bCs/>
          <w:snapToGrid w:val="0"/>
          <w:color w:val="191919"/>
          <w:szCs w:val="26"/>
          <w:lang w:eastAsia="en-GB"/>
        </w:rPr>
        <w:sectPr w:rsidR="00CC7597" w:rsidRPr="00134D15" w:rsidSect="009B38B1">
          <w:pgSz w:w="11906" w:h="16838"/>
          <w:pgMar w:top="1440" w:right="1440" w:bottom="1440" w:left="1440" w:header="708" w:footer="708" w:gutter="0"/>
          <w:cols w:space="708"/>
          <w:docGrid w:linePitch="360"/>
        </w:sectPr>
      </w:pPr>
    </w:p>
    <w:p w14:paraId="5E2324A4" w14:textId="77777777" w:rsidR="0054641B" w:rsidRPr="00134D15" w:rsidRDefault="0054641B" w:rsidP="0054641B">
      <w:pPr>
        <w:keepNext/>
        <w:spacing w:after="0"/>
        <w:ind w:left="709"/>
        <w:jc w:val="center"/>
        <w:outlineLvl w:val="2"/>
        <w:rPr>
          <w:rFonts w:ascii="Tahoma" w:eastAsia="Times New Roman" w:hAnsi="Tahoma" w:cs="Tahoma"/>
          <w:b/>
          <w:bCs/>
          <w:color w:val="191919"/>
          <w:sz w:val="24"/>
          <w:szCs w:val="24"/>
          <w:u w:val="single"/>
          <w:lang w:eastAsia="en-GB"/>
        </w:rPr>
      </w:pPr>
      <w:bookmarkStart w:id="136" w:name="_Toc505154172"/>
      <w:r w:rsidRPr="00134D15">
        <w:rPr>
          <w:rFonts w:ascii="Tahoma" w:eastAsia="Times New Roman" w:hAnsi="Tahoma" w:cs="Tahoma"/>
          <w:b/>
          <w:bCs/>
          <w:color w:val="191919"/>
          <w:sz w:val="24"/>
          <w:szCs w:val="24"/>
          <w:u w:val="single"/>
          <w:lang w:eastAsia="en-GB"/>
        </w:rPr>
        <w:t>Invitation to Tender Checklist</w:t>
      </w:r>
      <w:bookmarkEnd w:id="136"/>
    </w:p>
    <w:p w14:paraId="054199EC" w14:textId="77777777" w:rsidR="0054641B" w:rsidRPr="00134D15" w:rsidRDefault="0054641B" w:rsidP="0054641B">
      <w:pPr>
        <w:pStyle w:val="Normal1"/>
        <w:rPr>
          <w:rFonts w:ascii="Tahoma" w:hAnsi="Tahoma" w:cs="Tahoma"/>
        </w:rPr>
      </w:pPr>
    </w:p>
    <w:p w14:paraId="40BAAD41" w14:textId="77777777" w:rsidR="0054641B" w:rsidRPr="00134D15" w:rsidRDefault="0054641B" w:rsidP="0054641B">
      <w:pPr>
        <w:pStyle w:val="Normal1"/>
        <w:rPr>
          <w:rFonts w:ascii="Tahoma" w:hAnsi="Tahoma" w:cs="Tahoma"/>
        </w:rPr>
      </w:pPr>
      <w:r w:rsidRPr="00134D15">
        <w:rPr>
          <w:rFonts w:ascii="Tahoma" w:hAnsi="Tahoma" w:cs="Tahoma"/>
        </w:rPr>
        <w:t>Please ensure you have completed the following prior to submitting your Tender.</w:t>
      </w:r>
    </w:p>
    <w:p w14:paraId="54956B22" w14:textId="77777777" w:rsidR="0054641B" w:rsidRPr="00134D15" w:rsidRDefault="0054641B" w:rsidP="0054641B">
      <w:pPr>
        <w:pStyle w:val="Normal1"/>
        <w:rPr>
          <w:rFonts w:ascii="Tahoma" w:hAnsi="Tahoma" w:cs="Tahoma"/>
        </w:rPr>
      </w:pPr>
    </w:p>
    <w:tbl>
      <w:tblPr>
        <w:tblStyle w:val="TableGrid"/>
        <w:tblW w:w="0" w:type="auto"/>
        <w:tblLook w:val="04A0" w:firstRow="1" w:lastRow="0" w:firstColumn="1" w:lastColumn="0" w:noHBand="0" w:noVBand="1"/>
      </w:tblPr>
      <w:tblGrid>
        <w:gridCol w:w="6799"/>
        <w:gridCol w:w="1513"/>
      </w:tblGrid>
      <w:tr w:rsidR="0054641B" w:rsidRPr="00134D15" w14:paraId="2078253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BCD00" w14:textId="77777777" w:rsidR="0054641B" w:rsidRPr="00134D15" w:rsidRDefault="0054641B">
            <w:pPr>
              <w:pStyle w:val="Normal1"/>
              <w:jc w:val="center"/>
              <w:rPr>
                <w:rFonts w:ascii="Tahoma" w:hAnsi="Tahoma" w:cs="Tahoma"/>
                <w:b/>
              </w:rPr>
            </w:pPr>
            <w:r w:rsidRPr="00134D15">
              <w:rPr>
                <w:rFonts w:ascii="Tahoma" w:hAnsi="Tahoma" w:cs="Tahoma"/>
                <w:b/>
              </w:rPr>
              <w:t>Item</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1DB7" w14:textId="77777777" w:rsidR="0054641B" w:rsidRPr="00134D15" w:rsidRDefault="0054641B">
            <w:pPr>
              <w:pStyle w:val="Normal1"/>
              <w:jc w:val="center"/>
              <w:rPr>
                <w:rFonts w:ascii="Tahoma" w:hAnsi="Tahoma" w:cs="Tahoma"/>
                <w:b/>
              </w:rPr>
            </w:pPr>
            <w:r w:rsidRPr="00134D15">
              <w:rPr>
                <w:rFonts w:ascii="Tahoma" w:hAnsi="Tahoma" w:cs="Tahoma"/>
                <w:b/>
              </w:rPr>
              <w:t>Completed</w:t>
            </w:r>
          </w:p>
          <w:p w14:paraId="7264CF78" w14:textId="77777777" w:rsidR="0054641B" w:rsidRPr="00134D15" w:rsidRDefault="0054641B">
            <w:pPr>
              <w:pStyle w:val="Normal1"/>
              <w:spacing w:line="276" w:lineRule="auto"/>
              <w:jc w:val="center"/>
              <w:rPr>
                <w:rFonts w:ascii="Tahoma" w:hAnsi="Tahoma" w:cs="Tahoma"/>
                <w:b/>
              </w:rPr>
            </w:pPr>
          </w:p>
        </w:tc>
      </w:tr>
      <w:tr w:rsidR="0054641B" w:rsidRPr="00134D15" w14:paraId="4757D58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382A69" w14:textId="77777777" w:rsidR="0054641B" w:rsidRPr="00134D15" w:rsidRDefault="0054641B">
            <w:pPr>
              <w:pStyle w:val="Normal1"/>
              <w:shd w:val="clear" w:color="auto" w:fill="FFFFFF" w:themeFill="background1"/>
              <w:jc w:val="left"/>
              <w:rPr>
                <w:rFonts w:ascii="Tahoma" w:hAnsi="Tahoma" w:cs="Tahoma"/>
              </w:rPr>
            </w:pPr>
            <w:r w:rsidRPr="00134D15">
              <w:rPr>
                <w:rFonts w:ascii="Tahoma" w:hAnsi="Tahoma" w:cs="Tahoma"/>
              </w:rPr>
              <w:t>All questions answered, or an explanation why a question has not been answered</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FD4E9" w14:textId="77777777" w:rsidR="0054641B" w:rsidRPr="00134D15" w:rsidRDefault="0054641B">
            <w:pPr>
              <w:pStyle w:val="Normal1"/>
              <w:shd w:val="clear" w:color="auto" w:fill="FFFFFF" w:themeFill="background1"/>
              <w:jc w:val="center"/>
              <w:rPr>
                <w:rFonts w:ascii="Tahoma" w:hAnsi="Tahoma" w:cs="Tahoma"/>
              </w:rPr>
            </w:pPr>
            <w:r w:rsidRPr="00134D15">
              <w:rPr>
                <w:rFonts w:ascii="Tahoma" w:hAnsi="Tahoma" w:cs="Tahoma"/>
                <w:highlight w:val="darkGray"/>
              </w:rPr>
              <w:t>Yes/No</w:t>
            </w:r>
          </w:p>
        </w:tc>
      </w:tr>
      <w:tr w:rsidR="005C51AB" w:rsidRPr="00134D15" w14:paraId="31312718"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014A" w14:textId="18562AB5" w:rsidR="005C51AB" w:rsidRPr="00134D15" w:rsidRDefault="005C51AB">
            <w:pPr>
              <w:pStyle w:val="Normal1"/>
              <w:shd w:val="clear" w:color="auto" w:fill="FFFFFF" w:themeFill="background1"/>
              <w:rPr>
                <w:rFonts w:ascii="Tahoma" w:hAnsi="Tahoma" w:cs="Tahoma"/>
              </w:rPr>
            </w:pPr>
            <w:r w:rsidRPr="00134D15">
              <w:rPr>
                <w:rFonts w:ascii="Tahoma" w:hAnsi="Tahoma" w:cs="Tahoma"/>
              </w:rPr>
              <w:t>All supporting documentation included and clearly referenced</w:t>
            </w:r>
          </w:p>
          <w:p w14:paraId="4658CC26" w14:textId="63EC22EE" w:rsidR="005C51AB" w:rsidRPr="00134D15" w:rsidRDefault="005C51AB">
            <w:pPr>
              <w:pStyle w:val="Normal1"/>
              <w:shd w:val="clear" w:color="auto" w:fill="FFFFFF" w:themeFill="background1"/>
              <w:rPr>
                <w:rFonts w:ascii="Tahoma" w:hAnsi="Tahoma" w:cs="Tahoma"/>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579CB0A2" w14:textId="45125F97" w:rsidR="005C51AB" w:rsidRPr="00134D15" w:rsidRDefault="005C51A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B97894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73838" w14:textId="1C21864B" w:rsidR="0054641B" w:rsidRPr="00134D15" w:rsidRDefault="0054641B">
            <w:pPr>
              <w:pStyle w:val="Normal1"/>
              <w:shd w:val="clear" w:color="auto" w:fill="FFFFFF" w:themeFill="background1"/>
              <w:jc w:val="left"/>
              <w:rPr>
                <w:rFonts w:ascii="Tahoma" w:hAnsi="Tahoma" w:cs="Tahoma"/>
              </w:rPr>
            </w:pPr>
            <w:r w:rsidRPr="00134D15">
              <w:rPr>
                <w:rFonts w:ascii="Tahoma" w:hAnsi="Tahoma" w:cs="Tahoma"/>
                <w:snapToGrid w:val="0"/>
                <w:color w:val="191919"/>
              </w:rPr>
              <w:t>Unconditional acceptance of the Specification (Appendix 1) and the Conditions of Contract (Appendix 6)</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47B36"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6D0F73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B422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Pricing Document (Appendix 2) – bid sum matches Form of Tender (Appendix 3)</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51985"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8BDD3F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96C32"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Form of Tender (Appendix 3) – bid sum matches Pricing Document (Appendix 2)</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8AB3C"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2A0BAE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8B8C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Anti-Collusion Certificate (Appendix 4)</w:t>
            </w:r>
          </w:p>
          <w:p w14:paraId="4355067A" w14:textId="77777777" w:rsidR="0054641B" w:rsidRPr="00134D15" w:rsidRDefault="0054641B">
            <w:pPr>
              <w:pStyle w:val="Normal1"/>
              <w:shd w:val="clear" w:color="auto" w:fill="FFFFFF" w:themeFill="background1"/>
              <w:spacing w:line="276" w:lineRule="auto"/>
              <w:rPr>
                <w:rFonts w:ascii="Tahoma" w:hAnsi="Tahoma" w:cs="Tahoma"/>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656E7"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143CC8B"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FC39"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Non-Canvassing Certificate (Appendix 5)</w:t>
            </w:r>
          </w:p>
          <w:p w14:paraId="5AEC06A6"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7F662"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DF4B37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ABA27"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 xml:space="preserve">A completed Written Return </w:t>
            </w:r>
            <w:r w:rsidRPr="00134D15">
              <w:rPr>
                <w:rFonts w:ascii="Tahoma" w:hAnsi="Tahoma" w:cs="Tahoma"/>
                <w:color w:val="191919"/>
              </w:rPr>
              <w:t>(Appendix 7)</w:t>
            </w:r>
          </w:p>
          <w:p w14:paraId="639432D9"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9004"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009691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96613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An Anti-Slavery and Human Trafficking Statement</w:t>
            </w:r>
          </w:p>
          <w:p w14:paraId="571BFAD4"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28947"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bl>
    <w:p w14:paraId="007283C5" w14:textId="77777777" w:rsidR="0054641B" w:rsidRPr="00134D15" w:rsidRDefault="0054641B" w:rsidP="0054641B">
      <w:pPr>
        <w:keepNext/>
        <w:spacing w:after="0"/>
        <w:jc w:val="center"/>
        <w:outlineLvl w:val="2"/>
        <w:rPr>
          <w:rFonts w:ascii="Tahoma" w:eastAsia="Times New Roman" w:hAnsi="Tahoma" w:cs="Tahoma"/>
          <w:b/>
          <w:bCs/>
          <w:snapToGrid w:val="0"/>
          <w:color w:val="191919"/>
          <w:szCs w:val="26"/>
          <w:lang w:eastAsia="en-GB"/>
        </w:rPr>
      </w:pPr>
    </w:p>
    <w:p w14:paraId="09C3717E" w14:textId="59181D8A" w:rsidR="00133373" w:rsidRPr="00134D15" w:rsidRDefault="00133373" w:rsidP="00CC7597">
      <w:pPr>
        <w:keepNext/>
        <w:spacing w:after="0"/>
        <w:jc w:val="center"/>
        <w:outlineLvl w:val="2"/>
        <w:rPr>
          <w:rFonts w:ascii="Tahoma" w:eastAsia="Times New Roman" w:hAnsi="Tahoma" w:cs="Tahoma"/>
          <w:b/>
          <w:bCs/>
          <w:snapToGrid w:val="0"/>
          <w:color w:val="191919"/>
          <w:szCs w:val="26"/>
          <w:lang w:eastAsia="en-GB"/>
        </w:rPr>
      </w:pPr>
    </w:p>
    <w:sectPr w:rsidR="00133373" w:rsidRPr="00134D15"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43C4" w14:textId="77777777" w:rsidR="000E09C2" w:rsidRDefault="000E09C2" w:rsidP="003C0DAA">
      <w:pPr>
        <w:spacing w:after="0" w:line="240" w:lineRule="auto"/>
      </w:pPr>
      <w:r>
        <w:separator/>
      </w:r>
    </w:p>
  </w:endnote>
  <w:endnote w:type="continuationSeparator" w:id="0">
    <w:p w14:paraId="64F9A240" w14:textId="77777777" w:rsidR="000E09C2" w:rsidRDefault="000E09C2"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68D" w14:textId="77777777" w:rsidR="000F455E" w:rsidRDefault="000F4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55DE" w14:textId="77777777" w:rsidR="000F455E" w:rsidRDefault="000F4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AFEE" w14:textId="77777777" w:rsidR="00492709" w:rsidRPr="00F63735" w:rsidRDefault="00492709" w:rsidP="00492709">
    <w:pPr>
      <w:pStyle w:val="ARUKFooter"/>
      <w:jc w:val="left"/>
      <w:rPr>
        <w:rFonts w:ascii="Tahoma" w:hAnsi="Tahoma" w:cs="Tahoma"/>
        <w:b/>
        <w:color w:val="005F72"/>
        <w:sz w:val="16"/>
        <w:szCs w:val="18"/>
      </w:rPr>
    </w:pPr>
    <w:r>
      <w:rPr>
        <w:rFonts w:ascii="Tahoma" w:hAnsi="Tahoma" w:cs="Tahoma"/>
        <w:b/>
        <w:color w:val="005F72"/>
        <w:sz w:val="16"/>
        <w:szCs w:val="18"/>
      </w:rPr>
      <w:t>Internal Audit Tender</w:t>
    </w:r>
  </w:p>
  <w:p w14:paraId="2CE27E00" w14:textId="31C8ED91" w:rsidR="00123B78" w:rsidRPr="00465678" w:rsidRDefault="00492709" w:rsidP="00492709">
    <w:pPr>
      <w:pStyle w:val="ARUKFooter"/>
      <w:jc w:val="left"/>
      <w:rPr>
        <w:rFonts w:cs="Arial"/>
        <w:b/>
        <w:color w:val="002060"/>
        <w:sz w:val="18"/>
        <w:szCs w:val="18"/>
      </w:rPr>
    </w:pPr>
    <w:r w:rsidRPr="00F63735">
      <w:rPr>
        <w:rFonts w:ascii="Tahoma" w:hAnsi="Tahoma" w:cs="Tahoma"/>
        <w:b/>
        <w:color w:val="005F72"/>
        <w:sz w:val="16"/>
        <w:szCs w:val="18"/>
      </w:rPr>
      <w:t>Contract Ref:</w:t>
    </w:r>
    <w:r>
      <w:rPr>
        <w:rFonts w:ascii="Tahoma" w:hAnsi="Tahoma" w:cs="Tahoma"/>
        <w:b/>
        <w:color w:val="005F72"/>
        <w:sz w:val="16"/>
        <w:szCs w:val="18"/>
      </w:rPr>
      <w:t xml:space="preserve"> T066/2018</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tab/>
      <w:t>Invitation to Tender</w:t>
    </w:r>
    <w:r w:rsidR="00123B78">
      <w:rPr>
        <w:rFonts w:cs="Arial"/>
        <w:b/>
        <w:color w:val="002060"/>
        <w:sz w:val="18"/>
        <w:szCs w:val="18"/>
      </w:rPr>
      <w:t xml:space="preserve"> (EU)</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tab/>
      <w:t xml:space="preserve"> </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fldChar w:fldCharType="begin"/>
    </w:r>
    <w:r w:rsidR="00123B78" w:rsidRPr="00465678">
      <w:rPr>
        <w:rFonts w:cs="Arial"/>
        <w:b/>
        <w:color w:val="002060"/>
        <w:sz w:val="18"/>
        <w:szCs w:val="18"/>
      </w:rPr>
      <w:instrText xml:space="preserve"> PAGE   \* MERGEFORMAT </w:instrText>
    </w:r>
    <w:r w:rsidR="00123B78" w:rsidRPr="00465678">
      <w:rPr>
        <w:rFonts w:cs="Arial"/>
        <w:b/>
        <w:color w:val="002060"/>
        <w:sz w:val="18"/>
        <w:szCs w:val="18"/>
      </w:rPr>
      <w:fldChar w:fldCharType="separate"/>
    </w:r>
    <w:r>
      <w:rPr>
        <w:rFonts w:cs="Arial"/>
        <w:b/>
        <w:noProof/>
        <w:color w:val="002060"/>
        <w:sz w:val="18"/>
        <w:szCs w:val="18"/>
      </w:rPr>
      <w:t>14</w:t>
    </w:r>
    <w:r w:rsidR="00123B78" w:rsidRPr="00465678">
      <w:rPr>
        <w:rFonts w:cs="Arial"/>
        <w:b/>
        <w:noProof/>
        <w:color w:val="002060"/>
        <w:sz w:val="18"/>
        <w:szCs w:val="18"/>
      </w:rPr>
      <w:fldChar w:fldCharType="end"/>
    </w:r>
  </w:p>
  <w:p w14:paraId="28B025B4" w14:textId="77777777" w:rsidR="00123B78" w:rsidRDefault="00123B78" w:rsidP="004C75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85" w14:textId="77777777" w:rsidR="00123B78" w:rsidRDefault="00123B78" w:rsidP="00E86B4A">
    <w:pPr>
      <w:pStyle w:val="ARUKFooter"/>
      <w:jc w:val="left"/>
      <w:rPr>
        <w:rFonts w:ascii="Tahoma" w:hAnsi="Tahoma" w:cs="Tahoma"/>
        <w:b/>
        <w:sz w:val="18"/>
        <w:szCs w:val="18"/>
      </w:rPr>
    </w:pPr>
  </w:p>
  <w:p w14:paraId="283BA0A8" w14:textId="2F98AEC5" w:rsidR="00123B78" w:rsidRPr="00F63735" w:rsidRDefault="00CC7714" w:rsidP="00E86B4A">
    <w:pPr>
      <w:pStyle w:val="ARUKFooter"/>
      <w:jc w:val="left"/>
      <w:rPr>
        <w:rFonts w:ascii="Tahoma" w:hAnsi="Tahoma" w:cs="Tahoma"/>
        <w:b/>
        <w:color w:val="005F72"/>
        <w:sz w:val="16"/>
        <w:szCs w:val="18"/>
      </w:rPr>
    </w:pPr>
    <w:r w:rsidRPr="00CC7714">
      <w:rPr>
        <w:rFonts w:ascii="Tahoma" w:hAnsi="Tahoma" w:cs="Tahoma"/>
        <w:b/>
        <w:color w:val="005F72"/>
        <w:sz w:val="16"/>
        <w:szCs w:val="18"/>
      </w:rPr>
      <w:t xml:space="preserve">Recruitment Applicant Tracking System </w:t>
    </w:r>
    <w:r w:rsidR="00123B78">
      <w:rPr>
        <w:rFonts w:ascii="Tahoma" w:hAnsi="Tahoma" w:cs="Tahoma"/>
        <w:b/>
        <w:color w:val="005F72"/>
        <w:sz w:val="16"/>
        <w:szCs w:val="18"/>
      </w:rPr>
      <w:t>Tender</w:t>
    </w:r>
  </w:p>
  <w:p w14:paraId="128F0E5F" w14:textId="7C30AA27" w:rsidR="00123B78" w:rsidRPr="00F63735" w:rsidRDefault="00123B78" w:rsidP="00E86B4A">
    <w:pPr>
      <w:pStyle w:val="ARUKFooter"/>
      <w:jc w:val="left"/>
      <w:rPr>
        <w:rFonts w:ascii="Tahoma" w:hAnsi="Tahoma" w:cs="Tahoma"/>
        <w:b/>
        <w:color w:val="005F72"/>
        <w:sz w:val="16"/>
        <w:szCs w:val="18"/>
      </w:rPr>
    </w:pPr>
    <w:r w:rsidRPr="00F63735">
      <w:rPr>
        <w:rFonts w:ascii="Tahoma" w:hAnsi="Tahoma" w:cs="Tahoma"/>
        <w:b/>
        <w:color w:val="005F72"/>
        <w:sz w:val="16"/>
        <w:szCs w:val="18"/>
      </w:rPr>
      <w:t>Contract Ref:</w:t>
    </w:r>
    <w:r w:rsidR="007F2A7D">
      <w:rPr>
        <w:rFonts w:ascii="Tahoma" w:hAnsi="Tahoma" w:cs="Tahoma"/>
        <w:b/>
        <w:color w:val="005F72"/>
        <w:sz w:val="16"/>
        <w:szCs w:val="18"/>
      </w:rPr>
      <w:t>T</w:t>
    </w:r>
    <w:r w:rsidR="000F455E">
      <w:rPr>
        <w:rFonts w:ascii="Tahoma" w:hAnsi="Tahoma" w:cs="Tahoma"/>
        <w:b/>
        <w:color w:val="005F72"/>
        <w:sz w:val="16"/>
        <w:szCs w:val="18"/>
      </w:rPr>
      <w:t>100</w:t>
    </w:r>
    <w:r w:rsidR="007F2A7D">
      <w:rPr>
        <w:rFonts w:ascii="Tahoma" w:hAnsi="Tahoma" w:cs="Tahoma"/>
        <w:b/>
        <w:color w:val="005F72"/>
        <w:sz w:val="16"/>
        <w:szCs w:val="18"/>
      </w:rPr>
      <w:t>/2023</w:t>
    </w:r>
    <w:r w:rsidRPr="00F63735">
      <w:rPr>
        <w:rFonts w:ascii="Tahoma" w:hAnsi="Tahoma" w:cs="Tahoma"/>
        <w:b/>
        <w:color w:val="005F72"/>
        <w:sz w:val="16"/>
        <w:szCs w:val="18"/>
      </w:rPr>
      <w:tab/>
      <w:t>Invitation to Tender (</w:t>
    </w:r>
    <w:r>
      <w:rPr>
        <w:rFonts w:ascii="Tahoma" w:hAnsi="Tahoma" w:cs="Tahoma"/>
        <w:b/>
        <w:color w:val="005F72"/>
        <w:sz w:val="16"/>
        <w:szCs w:val="18"/>
      </w:rPr>
      <w:t>NON-EU</w:t>
    </w:r>
    <w:r w:rsidRPr="00F63735">
      <w:rPr>
        <w:rFonts w:ascii="Tahoma" w:hAnsi="Tahoma" w:cs="Tahoma"/>
        <w:b/>
        <w:color w:val="005F72"/>
        <w:sz w:val="16"/>
        <w:szCs w:val="18"/>
      </w:rPr>
      <w:t>)</w:t>
    </w:r>
    <w:r w:rsidRPr="00F63735">
      <w:rPr>
        <w:rFonts w:ascii="Tahoma" w:hAnsi="Tahoma" w:cs="Tahoma"/>
        <w:b/>
        <w:color w:val="005F72"/>
        <w:sz w:val="16"/>
        <w:szCs w:val="18"/>
      </w:rPr>
      <w:tab/>
    </w:r>
    <w:r w:rsidRPr="00F63735">
      <w:rPr>
        <w:rFonts w:ascii="Tahoma" w:hAnsi="Tahoma" w:cs="Tahoma"/>
        <w:b/>
        <w:color w:val="005F72"/>
        <w:sz w:val="16"/>
        <w:szCs w:val="18"/>
      </w:rPr>
      <w:tab/>
    </w:r>
    <w:r w:rsidRPr="00F63735">
      <w:rPr>
        <w:rFonts w:ascii="Tahoma" w:hAnsi="Tahoma" w:cs="Tahoma"/>
        <w:b/>
        <w:color w:val="005F72"/>
        <w:sz w:val="16"/>
        <w:szCs w:val="18"/>
      </w:rPr>
      <w:tab/>
      <w:t xml:space="preserve"> </w:t>
    </w:r>
    <w:r w:rsidRPr="00F63735">
      <w:rPr>
        <w:rFonts w:ascii="Tahoma" w:hAnsi="Tahoma" w:cs="Tahoma"/>
        <w:b/>
        <w:color w:val="005F72"/>
        <w:sz w:val="16"/>
        <w:szCs w:val="18"/>
      </w:rPr>
      <w:tab/>
    </w:r>
    <w:r w:rsidRPr="00F63735">
      <w:rPr>
        <w:rFonts w:ascii="Tahoma" w:hAnsi="Tahoma" w:cs="Tahoma"/>
        <w:b/>
        <w:color w:val="005F72"/>
        <w:sz w:val="16"/>
        <w:szCs w:val="18"/>
      </w:rPr>
      <w:tab/>
    </w:r>
    <w:r w:rsidRPr="00F63735">
      <w:rPr>
        <w:rFonts w:ascii="Tahoma" w:hAnsi="Tahoma" w:cs="Tahoma"/>
        <w:b/>
        <w:color w:val="005F72"/>
        <w:sz w:val="16"/>
        <w:szCs w:val="18"/>
      </w:rPr>
      <w:fldChar w:fldCharType="begin"/>
    </w:r>
    <w:r w:rsidRPr="00F63735">
      <w:rPr>
        <w:rFonts w:ascii="Tahoma" w:hAnsi="Tahoma" w:cs="Tahoma"/>
        <w:b/>
        <w:color w:val="005F72"/>
        <w:sz w:val="16"/>
        <w:szCs w:val="18"/>
      </w:rPr>
      <w:instrText xml:space="preserve"> PAGE   \* MERGEFORMAT </w:instrText>
    </w:r>
    <w:r w:rsidRPr="00F63735">
      <w:rPr>
        <w:rFonts w:ascii="Tahoma" w:hAnsi="Tahoma" w:cs="Tahoma"/>
        <w:b/>
        <w:color w:val="005F72"/>
        <w:sz w:val="16"/>
        <w:szCs w:val="18"/>
      </w:rPr>
      <w:fldChar w:fldCharType="separate"/>
    </w:r>
    <w:r w:rsidR="00492709">
      <w:rPr>
        <w:rFonts w:ascii="Tahoma" w:hAnsi="Tahoma" w:cs="Tahoma"/>
        <w:b/>
        <w:noProof/>
        <w:color w:val="005F72"/>
        <w:sz w:val="16"/>
        <w:szCs w:val="18"/>
      </w:rPr>
      <w:t>38</w:t>
    </w:r>
    <w:r w:rsidRPr="00F63735">
      <w:rPr>
        <w:rFonts w:ascii="Tahoma" w:hAnsi="Tahoma" w:cs="Tahoma"/>
        <w:b/>
        <w:noProof/>
        <w:color w:val="005F72"/>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9BD1" w14:textId="77777777" w:rsidR="000E09C2" w:rsidRDefault="000E09C2" w:rsidP="003C0DAA">
      <w:pPr>
        <w:spacing w:after="0" w:line="240" w:lineRule="auto"/>
      </w:pPr>
      <w:r>
        <w:separator/>
      </w:r>
    </w:p>
  </w:footnote>
  <w:footnote w:type="continuationSeparator" w:id="0">
    <w:p w14:paraId="06C1F622" w14:textId="77777777" w:rsidR="000E09C2" w:rsidRDefault="000E09C2" w:rsidP="003C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5AD1" w14:textId="77777777" w:rsidR="000F455E" w:rsidRDefault="000F4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E191" w14:textId="77777777" w:rsidR="000F455E" w:rsidRDefault="000F4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D808" w14:textId="77777777" w:rsidR="000F455E" w:rsidRDefault="000F4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68"/>
    <w:multiLevelType w:val="hybridMultilevel"/>
    <w:tmpl w:val="5378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6F6E"/>
    <w:multiLevelType w:val="hybridMultilevel"/>
    <w:tmpl w:val="3634C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D5612B"/>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469DA"/>
    <w:multiLevelType w:val="hybridMultilevel"/>
    <w:tmpl w:val="497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329FB"/>
    <w:multiLevelType w:val="hybridMultilevel"/>
    <w:tmpl w:val="7E8E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676B"/>
    <w:multiLevelType w:val="hybridMultilevel"/>
    <w:tmpl w:val="66B6D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B64E7"/>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A747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2353F"/>
    <w:multiLevelType w:val="hybridMultilevel"/>
    <w:tmpl w:val="F4F2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2988"/>
    <w:multiLevelType w:val="hybridMultilevel"/>
    <w:tmpl w:val="7B04A732"/>
    <w:lvl w:ilvl="0" w:tplc="C9F6921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7C72BBB"/>
    <w:multiLevelType w:val="hybridMultilevel"/>
    <w:tmpl w:val="37CA8944"/>
    <w:lvl w:ilvl="0" w:tplc="62BA11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2A46B9D"/>
    <w:multiLevelType w:val="multilevel"/>
    <w:tmpl w:val="559843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ahoma" w:hAnsi="Tahoma" w:cs="Tahoma"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98C747D"/>
    <w:multiLevelType w:val="hybridMultilevel"/>
    <w:tmpl w:val="CA8A8CDC"/>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BD102B7"/>
    <w:multiLevelType w:val="hybridMultilevel"/>
    <w:tmpl w:val="B372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D40E0"/>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B1A66"/>
    <w:multiLevelType w:val="hybridMultilevel"/>
    <w:tmpl w:val="AACAA5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66FD1"/>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70648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A34F49"/>
    <w:multiLevelType w:val="hybridMultilevel"/>
    <w:tmpl w:val="5B425AD8"/>
    <w:lvl w:ilvl="0" w:tplc="08090003">
      <w:start w:val="1"/>
      <w:numFmt w:val="bullet"/>
      <w:lvlText w:val="o"/>
      <w:lvlJc w:val="left"/>
      <w:pPr>
        <w:tabs>
          <w:tab w:val="num" w:pos="2040"/>
        </w:tabs>
        <w:ind w:left="2040" w:hanging="360"/>
      </w:pPr>
      <w:rPr>
        <w:rFonts w:ascii="Courier New" w:hAnsi="Courier New" w:cs="Courier New" w:hint="default"/>
      </w:rPr>
    </w:lvl>
    <w:lvl w:ilvl="1" w:tplc="04090003">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5" w15:restartNumberingAfterBreak="0">
    <w:nsid w:val="55381160"/>
    <w:multiLevelType w:val="hybridMultilevel"/>
    <w:tmpl w:val="8DA6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807CC1"/>
    <w:multiLevelType w:val="singleLevel"/>
    <w:tmpl w:val="B78E670E"/>
    <w:lvl w:ilvl="0">
      <w:start w:val="1"/>
      <w:numFmt w:val="lowerLetter"/>
      <w:lvlText w:val="%1)"/>
      <w:lvlJc w:val="left"/>
      <w:pPr>
        <w:tabs>
          <w:tab w:val="num" w:pos="1440"/>
        </w:tabs>
        <w:ind w:left="1440" w:hanging="720"/>
      </w:pPr>
      <w:rPr>
        <w:rFonts w:hint="default"/>
      </w:rPr>
    </w:lvl>
  </w:abstractNum>
  <w:abstractNum w:abstractNumId="28" w15:restartNumberingAfterBreak="0">
    <w:nsid w:val="60B30D5C"/>
    <w:multiLevelType w:val="hybridMultilevel"/>
    <w:tmpl w:val="63C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61ACD"/>
    <w:multiLevelType w:val="hybridMultilevel"/>
    <w:tmpl w:val="ABA2E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BE6165"/>
    <w:multiLevelType w:val="hybridMultilevel"/>
    <w:tmpl w:val="58F63D70"/>
    <w:lvl w:ilvl="0" w:tplc="785A87C8">
      <w:start w:val="1"/>
      <w:numFmt w:val="bullet"/>
      <w:lvlText w:val=""/>
      <w:lvlJc w:val="left"/>
      <w:pPr>
        <w:tabs>
          <w:tab w:val="num" w:pos="590"/>
        </w:tabs>
        <w:ind w:left="59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E3226"/>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5079DB"/>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BA622F"/>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96799"/>
    <w:multiLevelType w:val="hybridMultilevel"/>
    <w:tmpl w:val="2B98D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76197413"/>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486CD5"/>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436621">
    <w:abstractNumId w:val="15"/>
  </w:num>
  <w:num w:numId="2" w16cid:durableId="2078356340">
    <w:abstractNumId w:val="30"/>
  </w:num>
  <w:num w:numId="3" w16cid:durableId="818962663">
    <w:abstractNumId w:val="16"/>
  </w:num>
  <w:num w:numId="4" w16cid:durableId="1168517504">
    <w:abstractNumId w:val="35"/>
  </w:num>
  <w:num w:numId="5" w16cid:durableId="715279029">
    <w:abstractNumId w:val="26"/>
  </w:num>
  <w:num w:numId="6" w16cid:durableId="2003779646">
    <w:abstractNumId w:val="11"/>
  </w:num>
  <w:num w:numId="7" w16cid:durableId="723141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5941202">
    <w:abstractNumId w:val="9"/>
  </w:num>
  <w:num w:numId="9" w16cid:durableId="1934585052">
    <w:abstractNumId w:val="32"/>
  </w:num>
  <w:num w:numId="10" w16cid:durableId="1503937250">
    <w:abstractNumId w:val="5"/>
  </w:num>
  <w:num w:numId="11" w16cid:durableId="1946573982">
    <w:abstractNumId w:val="10"/>
  </w:num>
  <w:num w:numId="12" w16cid:durableId="442960640">
    <w:abstractNumId w:val="21"/>
  </w:num>
  <w:num w:numId="13" w16cid:durableId="96292583">
    <w:abstractNumId w:val="14"/>
  </w:num>
  <w:num w:numId="14" w16cid:durableId="178199971">
    <w:abstractNumId w:val="17"/>
  </w:num>
  <w:num w:numId="15" w16cid:durableId="1342704660">
    <w:abstractNumId w:val="24"/>
  </w:num>
  <w:num w:numId="16" w16cid:durableId="1491406074">
    <w:abstractNumId w:val="28"/>
  </w:num>
  <w:num w:numId="17" w16cid:durableId="1165710636">
    <w:abstractNumId w:val="36"/>
  </w:num>
  <w:num w:numId="18" w16cid:durableId="1506285661">
    <w:abstractNumId w:val="23"/>
  </w:num>
  <w:num w:numId="19" w16cid:durableId="806314728">
    <w:abstractNumId w:val="7"/>
  </w:num>
  <w:num w:numId="20" w16cid:durableId="171602950">
    <w:abstractNumId w:val="31"/>
  </w:num>
  <w:num w:numId="21" w16cid:durableId="1326787313">
    <w:abstractNumId w:val="22"/>
  </w:num>
  <w:num w:numId="22" w16cid:durableId="103623887">
    <w:abstractNumId w:val="33"/>
  </w:num>
  <w:num w:numId="23" w16cid:durableId="1122532413">
    <w:abstractNumId w:val="2"/>
  </w:num>
  <w:num w:numId="24" w16cid:durableId="1695184696">
    <w:abstractNumId w:val="37"/>
  </w:num>
  <w:num w:numId="25" w16cid:durableId="1777091539">
    <w:abstractNumId w:val="6"/>
  </w:num>
  <w:num w:numId="26" w16cid:durableId="1630821789">
    <w:abstractNumId w:val="13"/>
  </w:num>
  <w:num w:numId="27" w16cid:durableId="307829913">
    <w:abstractNumId w:val="19"/>
  </w:num>
  <w:num w:numId="28" w16cid:durableId="674379673">
    <w:abstractNumId w:val="29"/>
  </w:num>
  <w:num w:numId="29" w16cid:durableId="819462317">
    <w:abstractNumId w:val="25"/>
  </w:num>
  <w:num w:numId="30" w16cid:durableId="1220898441">
    <w:abstractNumId w:val="0"/>
  </w:num>
  <w:num w:numId="31" w16cid:durableId="1865750192">
    <w:abstractNumId w:val="4"/>
  </w:num>
  <w:num w:numId="32" w16cid:durableId="269510948">
    <w:abstractNumId w:val="8"/>
  </w:num>
  <w:num w:numId="33" w16cid:durableId="1473135353">
    <w:abstractNumId w:val="20"/>
  </w:num>
  <w:num w:numId="34" w16cid:durableId="823397894">
    <w:abstractNumId w:val="27"/>
  </w:num>
  <w:num w:numId="35" w16cid:durableId="2120762118">
    <w:abstractNumId w:val="3"/>
  </w:num>
  <w:num w:numId="36" w16cid:durableId="437797279">
    <w:abstractNumId w:val="12"/>
  </w:num>
  <w:num w:numId="37" w16cid:durableId="771783764">
    <w:abstractNumId w:val="1"/>
  </w:num>
  <w:num w:numId="38" w16cid:durableId="349331001">
    <w:abstractNumId w:val="34"/>
  </w:num>
  <w:num w:numId="39" w16cid:durableId="70189851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49"/>
    <w:rsid w:val="000002CF"/>
    <w:rsid w:val="000010C4"/>
    <w:rsid w:val="000149D8"/>
    <w:rsid w:val="00015F01"/>
    <w:rsid w:val="00023815"/>
    <w:rsid w:val="00023EE1"/>
    <w:rsid w:val="00025909"/>
    <w:rsid w:val="00030574"/>
    <w:rsid w:val="000313CE"/>
    <w:rsid w:val="00037090"/>
    <w:rsid w:val="00037E39"/>
    <w:rsid w:val="00040BDA"/>
    <w:rsid w:val="0004706F"/>
    <w:rsid w:val="00064A81"/>
    <w:rsid w:val="000662A6"/>
    <w:rsid w:val="0006760C"/>
    <w:rsid w:val="000721D2"/>
    <w:rsid w:val="00074034"/>
    <w:rsid w:val="00075A32"/>
    <w:rsid w:val="000841B2"/>
    <w:rsid w:val="00084796"/>
    <w:rsid w:val="00087A8E"/>
    <w:rsid w:val="00087CE8"/>
    <w:rsid w:val="00093E72"/>
    <w:rsid w:val="000A0B41"/>
    <w:rsid w:val="000A24DD"/>
    <w:rsid w:val="000A2F63"/>
    <w:rsid w:val="000A4A5C"/>
    <w:rsid w:val="000B3BE5"/>
    <w:rsid w:val="000B663A"/>
    <w:rsid w:val="000C25EE"/>
    <w:rsid w:val="000C3628"/>
    <w:rsid w:val="000D7042"/>
    <w:rsid w:val="000E09C2"/>
    <w:rsid w:val="000E3BA8"/>
    <w:rsid w:val="000E6C35"/>
    <w:rsid w:val="000F28F9"/>
    <w:rsid w:val="000F455E"/>
    <w:rsid w:val="000F4B75"/>
    <w:rsid w:val="000F6B7D"/>
    <w:rsid w:val="00100527"/>
    <w:rsid w:val="00110170"/>
    <w:rsid w:val="00120EEE"/>
    <w:rsid w:val="001226B2"/>
    <w:rsid w:val="00123877"/>
    <w:rsid w:val="00123B78"/>
    <w:rsid w:val="00133373"/>
    <w:rsid w:val="00134D15"/>
    <w:rsid w:val="00145974"/>
    <w:rsid w:val="0014620F"/>
    <w:rsid w:val="001504AD"/>
    <w:rsid w:val="00160FAA"/>
    <w:rsid w:val="0016239F"/>
    <w:rsid w:val="00166625"/>
    <w:rsid w:val="00175E2E"/>
    <w:rsid w:val="00175FFE"/>
    <w:rsid w:val="00180B2A"/>
    <w:rsid w:val="00180F26"/>
    <w:rsid w:val="00182316"/>
    <w:rsid w:val="00183B5B"/>
    <w:rsid w:val="00185092"/>
    <w:rsid w:val="00192C62"/>
    <w:rsid w:val="001932D2"/>
    <w:rsid w:val="00195E1D"/>
    <w:rsid w:val="00196622"/>
    <w:rsid w:val="001A19DE"/>
    <w:rsid w:val="001A5B4C"/>
    <w:rsid w:val="001A6CBE"/>
    <w:rsid w:val="001B07D4"/>
    <w:rsid w:val="001C0839"/>
    <w:rsid w:val="001C0974"/>
    <w:rsid w:val="001C3C0E"/>
    <w:rsid w:val="001C5A23"/>
    <w:rsid w:val="001C5BDC"/>
    <w:rsid w:val="001C5BFA"/>
    <w:rsid w:val="001C69D0"/>
    <w:rsid w:val="001D0372"/>
    <w:rsid w:val="001D0B30"/>
    <w:rsid w:val="001D5A98"/>
    <w:rsid w:val="001E1319"/>
    <w:rsid w:val="001E328F"/>
    <w:rsid w:val="001F3761"/>
    <w:rsid w:val="001F6A6D"/>
    <w:rsid w:val="001F6E25"/>
    <w:rsid w:val="002035D9"/>
    <w:rsid w:val="00203A4C"/>
    <w:rsid w:val="00204F29"/>
    <w:rsid w:val="00210C51"/>
    <w:rsid w:val="002171B8"/>
    <w:rsid w:val="00221866"/>
    <w:rsid w:val="00225346"/>
    <w:rsid w:val="002266F6"/>
    <w:rsid w:val="0023263F"/>
    <w:rsid w:val="002353A4"/>
    <w:rsid w:val="002433AD"/>
    <w:rsid w:val="0024378D"/>
    <w:rsid w:val="00246C5D"/>
    <w:rsid w:val="00247844"/>
    <w:rsid w:val="00251DF8"/>
    <w:rsid w:val="00256B2C"/>
    <w:rsid w:val="00264681"/>
    <w:rsid w:val="002664BE"/>
    <w:rsid w:val="0027101E"/>
    <w:rsid w:val="0027624A"/>
    <w:rsid w:val="00276693"/>
    <w:rsid w:val="00277676"/>
    <w:rsid w:val="00282D6B"/>
    <w:rsid w:val="002841F7"/>
    <w:rsid w:val="002842B7"/>
    <w:rsid w:val="002851B5"/>
    <w:rsid w:val="00285B7B"/>
    <w:rsid w:val="00290478"/>
    <w:rsid w:val="00294956"/>
    <w:rsid w:val="002951C8"/>
    <w:rsid w:val="002A5EA2"/>
    <w:rsid w:val="002A7EEB"/>
    <w:rsid w:val="002B09BB"/>
    <w:rsid w:val="002C35A2"/>
    <w:rsid w:val="002C3649"/>
    <w:rsid w:val="002C785F"/>
    <w:rsid w:val="002D3F3D"/>
    <w:rsid w:val="002D4E4E"/>
    <w:rsid w:val="002D7ACC"/>
    <w:rsid w:val="002E06F2"/>
    <w:rsid w:val="002E669A"/>
    <w:rsid w:val="002F2E80"/>
    <w:rsid w:val="002F3773"/>
    <w:rsid w:val="002F409E"/>
    <w:rsid w:val="00301113"/>
    <w:rsid w:val="003034F7"/>
    <w:rsid w:val="00304301"/>
    <w:rsid w:val="00306DAE"/>
    <w:rsid w:val="0031160E"/>
    <w:rsid w:val="003134F0"/>
    <w:rsid w:val="003139DE"/>
    <w:rsid w:val="00314C02"/>
    <w:rsid w:val="00315EFA"/>
    <w:rsid w:val="003170B8"/>
    <w:rsid w:val="0032537E"/>
    <w:rsid w:val="003332C1"/>
    <w:rsid w:val="0033563A"/>
    <w:rsid w:val="00337DBE"/>
    <w:rsid w:val="003427C3"/>
    <w:rsid w:val="00343137"/>
    <w:rsid w:val="00344127"/>
    <w:rsid w:val="00345085"/>
    <w:rsid w:val="00345755"/>
    <w:rsid w:val="0034607C"/>
    <w:rsid w:val="00362836"/>
    <w:rsid w:val="003635FD"/>
    <w:rsid w:val="00367225"/>
    <w:rsid w:val="00376E5F"/>
    <w:rsid w:val="00376F63"/>
    <w:rsid w:val="00377C0B"/>
    <w:rsid w:val="00383DBC"/>
    <w:rsid w:val="00391684"/>
    <w:rsid w:val="00394BA0"/>
    <w:rsid w:val="003A60DD"/>
    <w:rsid w:val="003B018E"/>
    <w:rsid w:val="003B3665"/>
    <w:rsid w:val="003C0056"/>
    <w:rsid w:val="003C0DAA"/>
    <w:rsid w:val="003D0A03"/>
    <w:rsid w:val="003E1C8C"/>
    <w:rsid w:val="003E47FC"/>
    <w:rsid w:val="003E65FB"/>
    <w:rsid w:val="0040494D"/>
    <w:rsid w:val="00421B0E"/>
    <w:rsid w:val="00424558"/>
    <w:rsid w:val="0042562E"/>
    <w:rsid w:val="0042758B"/>
    <w:rsid w:val="00440FCE"/>
    <w:rsid w:val="00441D73"/>
    <w:rsid w:val="00442E9D"/>
    <w:rsid w:val="00442F27"/>
    <w:rsid w:val="00447D40"/>
    <w:rsid w:val="0045000E"/>
    <w:rsid w:val="00455325"/>
    <w:rsid w:val="00457AAB"/>
    <w:rsid w:val="00457C40"/>
    <w:rsid w:val="0046325E"/>
    <w:rsid w:val="00465678"/>
    <w:rsid w:val="0046588E"/>
    <w:rsid w:val="00477884"/>
    <w:rsid w:val="004805A6"/>
    <w:rsid w:val="0048612A"/>
    <w:rsid w:val="00486B7F"/>
    <w:rsid w:val="00486C7A"/>
    <w:rsid w:val="00487194"/>
    <w:rsid w:val="00490D3F"/>
    <w:rsid w:val="00492709"/>
    <w:rsid w:val="00495DF6"/>
    <w:rsid w:val="004A1B2A"/>
    <w:rsid w:val="004A2873"/>
    <w:rsid w:val="004A325E"/>
    <w:rsid w:val="004B5E77"/>
    <w:rsid w:val="004C4E70"/>
    <w:rsid w:val="004C75FC"/>
    <w:rsid w:val="004D0E25"/>
    <w:rsid w:val="004D1EB8"/>
    <w:rsid w:val="004D47BB"/>
    <w:rsid w:val="004E1A6E"/>
    <w:rsid w:val="004E1EE7"/>
    <w:rsid w:val="004E2A96"/>
    <w:rsid w:val="004E4999"/>
    <w:rsid w:val="004E6396"/>
    <w:rsid w:val="004F006E"/>
    <w:rsid w:val="004F4056"/>
    <w:rsid w:val="004F751A"/>
    <w:rsid w:val="004F7852"/>
    <w:rsid w:val="004F7A45"/>
    <w:rsid w:val="005158E7"/>
    <w:rsid w:val="00516D10"/>
    <w:rsid w:val="00525A39"/>
    <w:rsid w:val="00535FA9"/>
    <w:rsid w:val="005373C0"/>
    <w:rsid w:val="005377F7"/>
    <w:rsid w:val="0054060B"/>
    <w:rsid w:val="0054094D"/>
    <w:rsid w:val="00543B25"/>
    <w:rsid w:val="00544C07"/>
    <w:rsid w:val="0054641B"/>
    <w:rsid w:val="00546BA2"/>
    <w:rsid w:val="00551114"/>
    <w:rsid w:val="00552015"/>
    <w:rsid w:val="00553C34"/>
    <w:rsid w:val="005579CF"/>
    <w:rsid w:val="00557EC2"/>
    <w:rsid w:val="005667DC"/>
    <w:rsid w:val="00566D5C"/>
    <w:rsid w:val="00571DC5"/>
    <w:rsid w:val="00574DB8"/>
    <w:rsid w:val="005807DD"/>
    <w:rsid w:val="00581F57"/>
    <w:rsid w:val="0058541A"/>
    <w:rsid w:val="005910C1"/>
    <w:rsid w:val="00591A1E"/>
    <w:rsid w:val="005922FB"/>
    <w:rsid w:val="0059364A"/>
    <w:rsid w:val="005971C2"/>
    <w:rsid w:val="00597E42"/>
    <w:rsid w:val="005A12F2"/>
    <w:rsid w:val="005A23B9"/>
    <w:rsid w:val="005A6543"/>
    <w:rsid w:val="005B0E7A"/>
    <w:rsid w:val="005B5E2F"/>
    <w:rsid w:val="005C13AB"/>
    <w:rsid w:val="005C1FAE"/>
    <w:rsid w:val="005C21C7"/>
    <w:rsid w:val="005C2FE4"/>
    <w:rsid w:val="005C51AB"/>
    <w:rsid w:val="005D132F"/>
    <w:rsid w:val="005D1FFB"/>
    <w:rsid w:val="005D672D"/>
    <w:rsid w:val="005D69BB"/>
    <w:rsid w:val="005E0533"/>
    <w:rsid w:val="005E603C"/>
    <w:rsid w:val="005E65F1"/>
    <w:rsid w:val="005E6E64"/>
    <w:rsid w:val="005E7849"/>
    <w:rsid w:val="005F357F"/>
    <w:rsid w:val="005F4FCA"/>
    <w:rsid w:val="005F59F5"/>
    <w:rsid w:val="00605C52"/>
    <w:rsid w:val="00613F32"/>
    <w:rsid w:val="00620A75"/>
    <w:rsid w:val="00621E53"/>
    <w:rsid w:val="00625A9D"/>
    <w:rsid w:val="006267F2"/>
    <w:rsid w:val="0062705D"/>
    <w:rsid w:val="00632EEE"/>
    <w:rsid w:val="00634D3C"/>
    <w:rsid w:val="006440DF"/>
    <w:rsid w:val="00650482"/>
    <w:rsid w:val="00650F21"/>
    <w:rsid w:val="00654C39"/>
    <w:rsid w:val="006576C3"/>
    <w:rsid w:val="006605A3"/>
    <w:rsid w:val="00660B7B"/>
    <w:rsid w:val="00660D15"/>
    <w:rsid w:val="006646E6"/>
    <w:rsid w:val="00666572"/>
    <w:rsid w:val="00666ED8"/>
    <w:rsid w:val="00670635"/>
    <w:rsid w:val="0067215E"/>
    <w:rsid w:val="00673464"/>
    <w:rsid w:val="0067795C"/>
    <w:rsid w:val="00695DF2"/>
    <w:rsid w:val="00695FA4"/>
    <w:rsid w:val="006976FF"/>
    <w:rsid w:val="006A0286"/>
    <w:rsid w:val="006A673C"/>
    <w:rsid w:val="006C0882"/>
    <w:rsid w:val="006C15D9"/>
    <w:rsid w:val="006C443E"/>
    <w:rsid w:val="006C6F65"/>
    <w:rsid w:val="006D020F"/>
    <w:rsid w:val="006D5797"/>
    <w:rsid w:val="006E3500"/>
    <w:rsid w:val="006E7B2E"/>
    <w:rsid w:val="006F0F02"/>
    <w:rsid w:val="006F1359"/>
    <w:rsid w:val="006F14D5"/>
    <w:rsid w:val="006F187C"/>
    <w:rsid w:val="006F313D"/>
    <w:rsid w:val="006F376A"/>
    <w:rsid w:val="006F6B06"/>
    <w:rsid w:val="006F6D0A"/>
    <w:rsid w:val="0070256A"/>
    <w:rsid w:val="00702B71"/>
    <w:rsid w:val="0070535E"/>
    <w:rsid w:val="00717D55"/>
    <w:rsid w:val="007216C0"/>
    <w:rsid w:val="00722511"/>
    <w:rsid w:val="007248A2"/>
    <w:rsid w:val="00724CB3"/>
    <w:rsid w:val="007275B4"/>
    <w:rsid w:val="007279D2"/>
    <w:rsid w:val="0074654D"/>
    <w:rsid w:val="0075324E"/>
    <w:rsid w:val="00763164"/>
    <w:rsid w:val="00766A69"/>
    <w:rsid w:val="00772B46"/>
    <w:rsid w:val="007731AA"/>
    <w:rsid w:val="00776EA9"/>
    <w:rsid w:val="00780F36"/>
    <w:rsid w:val="00781460"/>
    <w:rsid w:val="007835EC"/>
    <w:rsid w:val="00784EC3"/>
    <w:rsid w:val="007858C3"/>
    <w:rsid w:val="00792B47"/>
    <w:rsid w:val="00793773"/>
    <w:rsid w:val="00795CBE"/>
    <w:rsid w:val="00797AEE"/>
    <w:rsid w:val="007A0DB2"/>
    <w:rsid w:val="007A578E"/>
    <w:rsid w:val="007A68E2"/>
    <w:rsid w:val="007B745C"/>
    <w:rsid w:val="007C3EBC"/>
    <w:rsid w:val="007C43AA"/>
    <w:rsid w:val="007C7736"/>
    <w:rsid w:val="007D0A5C"/>
    <w:rsid w:val="007D3EF2"/>
    <w:rsid w:val="007E19EA"/>
    <w:rsid w:val="007E2BD9"/>
    <w:rsid w:val="007E31D4"/>
    <w:rsid w:val="007E6437"/>
    <w:rsid w:val="007E6641"/>
    <w:rsid w:val="007F27CF"/>
    <w:rsid w:val="007F2A7D"/>
    <w:rsid w:val="007F3621"/>
    <w:rsid w:val="00810833"/>
    <w:rsid w:val="00810AD2"/>
    <w:rsid w:val="00810BCE"/>
    <w:rsid w:val="00811248"/>
    <w:rsid w:val="0081208D"/>
    <w:rsid w:val="00820E3F"/>
    <w:rsid w:val="00822998"/>
    <w:rsid w:val="00826729"/>
    <w:rsid w:val="00840900"/>
    <w:rsid w:val="008452EC"/>
    <w:rsid w:val="00845508"/>
    <w:rsid w:val="008466F4"/>
    <w:rsid w:val="00850755"/>
    <w:rsid w:val="0085111F"/>
    <w:rsid w:val="00854DB3"/>
    <w:rsid w:val="008651F5"/>
    <w:rsid w:val="00865B8D"/>
    <w:rsid w:val="00870C79"/>
    <w:rsid w:val="00871E01"/>
    <w:rsid w:val="00881B03"/>
    <w:rsid w:val="00882EFE"/>
    <w:rsid w:val="00883FC7"/>
    <w:rsid w:val="00884B3F"/>
    <w:rsid w:val="0088520E"/>
    <w:rsid w:val="00887C01"/>
    <w:rsid w:val="00890A2D"/>
    <w:rsid w:val="00896CB9"/>
    <w:rsid w:val="008A0A61"/>
    <w:rsid w:val="008B2023"/>
    <w:rsid w:val="008B4AAE"/>
    <w:rsid w:val="008B61E9"/>
    <w:rsid w:val="008D0943"/>
    <w:rsid w:val="008E33BD"/>
    <w:rsid w:val="008F2BF5"/>
    <w:rsid w:val="00904BE8"/>
    <w:rsid w:val="00906702"/>
    <w:rsid w:val="00910976"/>
    <w:rsid w:val="00913F03"/>
    <w:rsid w:val="009152E9"/>
    <w:rsid w:val="0091667D"/>
    <w:rsid w:val="00916FA9"/>
    <w:rsid w:val="00920445"/>
    <w:rsid w:val="009257C6"/>
    <w:rsid w:val="00926DF6"/>
    <w:rsid w:val="009341DD"/>
    <w:rsid w:val="009349D5"/>
    <w:rsid w:val="00935D5B"/>
    <w:rsid w:val="0094078B"/>
    <w:rsid w:val="00943316"/>
    <w:rsid w:val="00944F74"/>
    <w:rsid w:val="009474EE"/>
    <w:rsid w:val="00950590"/>
    <w:rsid w:val="00954316"/>
    <w:rsid w:val="00955F7F"/>
    <w:rsid w:val="00957F37"/>
    <w:rsid w:val="00962AF1"/>
    <w:rsid w:val="00966E1E"/>
    <w:rsid w:val="0097196D"/>
    <w:rsid w:val="00973805"/>
    <w:rsid w:val="00977264"/>
    <w:rsid w:val="00985D3A"/>
    <w:rsid w:val="00994286"/>
    <w:rsid w:val="009A28E5"/>
    <w:rsid w:val="009A7ABF"/>
    <w:rsid w:val="009A7CE9"/>
    <w:rsid w:val="009B15AB"/>
    <w:rsid w:val="009B2DB1"/>
    <w:rsid w:val="009B3169"/>
    <w:rsid w:val="009B38B1"/>
    <w:rsid w:val="009C2A57"/>
    <w:rsid w:val="009C7A9A"/>
    <w:rsid w:val="009D3869"/>
    <w:rsid w:val="009D4D6D"/>
    <w:rsid w:val="009D7D02"/>
    <w:rsid w:val="009E3452"/>
    <w:rsid w:val="009F049B"/>
    <w:rsid w:val="009F6700"/>
    <w:rsid w:val="009F7E4C"/>
    <w:rsid w:val="00A047F9"/>
    <w:rsid w:val="00A1156F"/>
    <w:rsid w:val="00A16977"/>
    <w:rsid w:val="00A21F1C"/>
    <w:rsid w:val="00A23EA6"/>
    <w:rsid w:val="00A279C2"/>
    <w:rsid w:val="00A30CBD"/>
    <w:rsid w:val="00A31FFF"/>
    <w:rsid w:val="00A36A63"/>
    <w:rsid w:val="00A40BAA"/>
    <w:rsid w:val="00A456CE"/>
    <w:rsid w:val="00A47403"/>
    <w:rsid w:val="00A47ED6"/>
    <w:rsid w:val="00A56EF8"/>
    <w:rsid w:val="00A608B1"/>
    <w:rsid w:val="00A63A14"/>
    <w:rsid w:val="00A67484"/>
    <w:rsid w:val="00A7429A"/>
    <w:rsid w:val="00A758FA"/>
    <w:rsid w:val="00A80FD2"/>
    <w:rsid w:val="00A86D4E"/>
    <w:rsid w:val="00A91D79"/>
    <w:rsid w:val="00A93ABE"/>
    <w:rsid w:val="00A9484E"/>
    <w:rsid w:val="00A94907"/>
    <w:rsid w:val="00AA3C27"/>
    <w:rsid w:val="00AB4965"/>
    <w:rsid w:val="00AB4E42"/>
    <w:rsid w:val="00AB76B7"/>
    <w:rsid w:val="00AC37F5"/>
    <w:rsid w:val="00AE0B23"/>
    <w:rsid w:val="00AE7723"/>
    <w:rsid w:val="00AF2958"/>
    <w:rsid w:val="00AF3A89"/>
    <w:rsid w:val="00B010B5"/>
    <w:rsid w:val="00B03506"/>
    <w:rsid w:val="00B06A47"/>
    <w:rsid w:val="00B140FD"/>
    <w:rsid w:val="00B16FB2"/>
    <w:rsid w:val="00B20BB1"/>
    <w:rsid w:val="00B20CDE"/>
    <w:rsid w:val="00B215A0"/>
    <w:rsid w:val="00B24C91"/>
    <w:rsid w:val="00B26370"/>
    <w:rsid w:val="00B30365"/>
    <w:rsid w:val="00B31140"/>
    <w:rsid w:val="00B31EE2"/>
    <w:rsid w:val="00B31F9F"/>
    <w:rsid w:val="00B3799B"/>
    <w:rsid w:val="00B42259"/>
    <w:rsid w:val="00B4334F"/>
    <w:rsid w:val="00B4507E"/>
    <w:rsid w:val="00B45E7A"/>
    <w:rsid w:val="00B52D91"/>
    <w:rsid w:val="00B61FE3"/>
    <w:rsid w:val="00B6314B"/>
    <w:rsid w:val="00B6473D"/>
    <w:rsid w:val="00B6543C"/>
    <w:rsid w:val="00B70011"/>
    <w:rsid w:val="00B73543"/>
    <w:rsid w:val="00B80521"/>
    <w:rsid w:val="00B80983"/>
    <w:rsid w:val="00B87E85"/>
    <w:rsid w:val="00B90DA4"/>
    <w:rsid w:val="00B92004"/>
    <w:rsid w:val="00B9439F"/>
    <w:rsid w:val="00B94D01"/>
    <w:rsid w:val="00BA1C2C"/>
    <w:rsid w:val="00BA399C"/>
    <w:rsid w:val="00BA5AFF"/>
    <w:rsid w:val="00BA6B99"/>
    <w:rsid w:val="00BB5504"/>
    <w:rsid w:val="00BB62F9"/>
    <w:rsid w:val="00BC0A81"/>
    <w:rsid w:val="00BC3CF5"/>
    <w:rsid w:val="00BC501A"/>
    <w:rsid w:val="00BC568A"/>
    <w:rsid w:val="00BC7218"/>
    <w:rsid w:val="00BD1750"/>
    <w:rsid w:val="00BD69F9"/>
    <w:rsid w:val="00BD7433"/>
    <w:rsid w:val="00BE3219"/>
    <w:rsid w:val="00BF04E2"/>
    <w:rsid w:val="00BF0FF2"/>
    <w:rsid w:val="00BF40CD"/>
    <w:rsid w:val="00BF55A8"/>
    <w:rsid w:val="00C010D4"/>
    <w:rsid w:val="00C06E12"/>
    <w:rsid w:val="00C10FD4"/>
    <w:rsid w:val="00C17971"/>
    <w:rsid w:val="00C24C58"/>
    <w:rsid w:val="00C271CC"/>
    <w:rsid w:val="00C2748E"/>
    <w:rsid w:val="00C320E2"/>
    <w:rsid w:val="00C338F0"/>
    <w:rsid w:val="00C43A05"/>
    <w:rsid w:val="00C4788B"/>
    <w:rsid w:val="00C5613F"/>
    <w:rsid w:val="00C57C15"/>
    <w:rsid w:val="00C632FA"/>
    <w:rsid w:val="00C72F7A"/>
    <w:rsid w:val="00C734A0"/>
    <w:rsid w:val="00C8079D"/>
    <w:rsid w:val="00C86966"/>
    <w:rsid w:val="00C86E72"/>
    <w:rsid w:val="00CA45A4"/>
    <w:rsid w:val="00CB1A2A"/>
    <w:rsid w:val="00CB2E99"/>
    <w:rsid w:val="00CB4BA9"/>
    <w:rsid w:val="00CB734F"/>
    <w:rsid w:val="00CC2D6A"/>
    <w:rsid w:val="00CC4EEE"/>
    <w:rsid w:val="00CC5BA3"/>
    <w:rsid w:val="00CC5F24"/>
    <w:rsid w:val="00CC7597"/>
    <w:rsid w:val="00CC7714"/>
    <w:rsid w:val="00CD09D8"/>
    <w:rsid w:val="00CD159E"/>
    <w:rsid w:val="00CD4535"/>
    <w:rsid w:val="00CE0123"/>
    <w:rsid w:val="00CF26B0"/>
    <w:rsid w:val="00D00428"/>
    <w:rsid w:val="00D02269"/>
    <w:rsid w:val="00D0384B"/>
    <w:rsid w:val="00D03A3A"/>
    <w:rsid w:val="00D06BEB"/>
    <w:rsid w:val="00D06F64"/>
    <w:rsid w:val="00D07D3F"/>
    <w:rsid w:val="00D149F0"/>
    <w:rsid w:val="00D220B1"/>
    <w:rsid w:val="00D30DE8"/>
    <w:rsid w:val="00D31673"/>
    <w:rsid w:val="00D344E9"/>
    <w:rsid w:val="00D379FB"/>
    <w:rsid w:val="00D37FF1"/>
    <w:rsid w:val="00D42501"/>
    <w:rsid w:val="00D509CB"/>
    <w:rsid w:val="00D57318"/>
    <w:rsid w:val="00D6267E"/>
    <w:rsid w:val="00D62EAA"/>
    <w:rsid w:val="00D71727"/>
    <w:rsid w:val="00D808B0"/>
    <w:rsid w:val="00D83750"/>
    <w:rsid w:val="00D848F3"/>
    <w:rsid w:val="00D84E1A"/>
    <w:rsid w:val="00D90538"/>
    <w:rsid w:val="00D92B42"/>
    <w:rsid w:val="00D96AC4"/>
    <w:rsid w:val="00DA1477"/>
    <w:rsid w:val="00DA56B8"/>
    <w:rsid w:val="00DA74C5"/>
    <w:rsid w:val="00DB04CC"/>
    <w:rsid w:val="00DB1767"/>
    <w:rsid w:val="00DB701D"/>
    <w:rsid w:val="00DB72A1"/>
    <w:rsid w:val="00DB7535"/>
    <w:rsid w:val="00DC61B6"/>
    <w:rsid w:val="00DC79F0"/>
    <w:rsid w:val="00DD5739"/>
    <w:rsid w:val="00DD71C4"/>
    <w:rsid w:val="00DE0EE4"/>
    <w:rsid w:val="00DE50B7"/>
    <w:rsid w:val="00E050D0"/>
    <w:rsid w:val="00E05C18"/>
    <w:rsid w:val="00E06B2A"/>
    <w:rsid w:val="00E106D2"/>
    <w:rsid w:val="00E11BD8"/>
    <w:rsid w:val="00E140B1"/>
    <w:rsid w:val="00E162B3"/>
    <w:rsid w:val="00E165BC"/>
    <w:rsid w:val="00E213A7"/>
    <w:rsid w:val="00E25A8E"/>
    <w:rsid w:val="00E31CB0"/>
    <w:rsid w:val="00E34700"/>
    <w:rsid w:val="00E35401"/>
    <w:rsid w:val="00E37EE6"/>
    <w:rsid w:val="00E406A2"/>
    <w:rsid w:val="00E42C20"/>
    <w:rsid w:val="00E610D5"/>
    <w:rsid w:val="00E6247D"/>
    <w:rsid w:val="00E632CA"/>
    <w:rsid w:val="00E63C2D"/>
    <w:rsid w:val="00E72B1D"/>
    <w:rsid w:val="00E73EE0"/>
    <w:rsid w:val="00E747DC"/>
    <w:rsid w:val="00E801F2"/>
    <w:rsid w:val="00E81266"/>
    <w:rsid w:val="00E82BC2"/>
    <w:rsid w:val="00E82E58"/>
    <w:rsid w:val="00E84F6B"/>
    <w:rsid w:val="00E86B4A"/>
    <w:rsid w:val="00E872EB"/>
    <w:rsid w:val="00E919DA"/>
    <w:rsid w:val="00E93419"/>
    <w:rsid w:val="00E959CD"/>
    <w:rsid w:val="00EA15F5"/>
    <w:rsid w:val="00EA563A"/>
    <w:rsid w:val="00EB2BF6"/>
    <w:rsid w:val="00EB2F61"/>
    <w:rsid w:val="00EB655C"/>
    <w:rsid w:val="00EC0967"/>
    <w:rsid w:val="00EC3405"/>
    <w:rsid w:val="00EC3D72"/>
    <w:rsid w:val="00ED47FA"/>
    <w:rsid w:val="00ED5A72"/>
    <w:rsid w:val="00EE4452"/>
    <w:rsid w:val="00EE5D32"/>
    <w:rsid w:val="00EF2C17"/>
    <w:rsid w:val="00EF4035"/>
    <w:rsid w:val="00EF525B"/>
    <w:rsid w:val="00EF76D3"/>
    <w:rsid w:val="00EF7D1F"/>
    <w:rsid w:val="00F006FA"/>
    <w:rsid w:val="00F04747"/>
    <w:rsid w:val="00F07703"/>
    <w:rsid w:val="00F10F09"/>
    <w:rsid w:val="00F119DA"/>
    <w:rsid w:val="00F1789F"/>
    <w:rsid w:val="00F205DD"/>
    <w:rsid w:val="00F22B20"/>
    <w:rsid w:val="00F25B34"/>
    <w:rsid w:val="00F25CA9"/>
    <w:rsid w:val="00F26A8A"/>
    <w:rsid w:val="00F27E97"/>
    <w:rsid w:val="00F36F2F"/>
    <w:rsid w:val="00F44DE8"/>
    <w:rsid w:val="00F450E5"/>
    <w:rsid w:val="00F45FF9"/>
    <w:rsid w:val="00F63735"/>
    <w:rsid w:val="00F643C0"/>
    <w:rsid w:val="00F6442F"/>
    <w:rsid w:val="00F67B7E"/>
    <w:rsid w:val="00F706C7"/>
    <w:rsid w:val="00F70A1B"/>
    <w:rsid w:val="00F71B3C"/>
    <w:rsid w:val="00F71C8A"/>
    <w:rsid w:val="00F72337"/>
    <w:rsid w:val="00F73E1A"/>
    <w:rsid w:val="00F807FC"/>
    <w:rsid w:val="00F813FF"/>
    <w:rsid w:val="00F82CBE"/>
    <w:rsid w:val="00F84872"/>
    <w:rsid w:val="00F96B92"/>
    <w:rsid w:val="00F977D6"/>
    <w:rsid w:val="00FA10BC"/>
    <w:rsid w:val="00FA2030"/>
    <w:rsid w:val="00FB474C"/>
    <w:rsid w:val="00FB7962"/>
    <w:rsid w:val="00FC0DC4"/>
    <w:rsid w:val="00FC1CB9"/>
    <w:rsid w:val="00FC2184"/>
    <w:rsid w:val="00FC4E92"/>
    <w:rsid w:val="00FC668F"/>
    <w:rsid w:val="00FD6422"/>
    <w:rsid w:val="00FE1E18"/>
    <w:rsid w:val="00FE6E39"/>
    <w:rsid w:val="00FF1809"/>
    <w:rsid w:val="00FF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C00A"/>
  <w15:docId w15:val="{EA7EFCA4-AF58-4F47-9BD6-252BD510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indented),Bullet Multilevel"/>
    <w:basedOn w:val="Normal"/>
    <w:link w:val="ListParagraphChar"/>
    <w:uiPriority w:val="99"/>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uiPriority w:val="99"/>
    <w:semiHidden/>
    <w:unhideWhenUsed/>
    <w:rsid w:val="00810833"/>
    <w:rPr>
      <w:sz w:val="16"/>
      <w:szCs w:val="16"/>
    </w:rPr>
  </w:style>
  <w:style w:type="paragraph" w:styleId="CommentText">
    <w:name w:val="annotation text"/>
    <w:basedOn w:val="Normal"/>
    <w:link w:val="CommentTextChar"/>
    <w:uiPriority w:val="99"/>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indented) Char,Bullet Multilevel Char"/>
    <w:basedOn w:val="DefaultParagraphFont"/>
    <w:link w:val="ListParagraph"/>
    <w:uiPriority w:val="99"/>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paragraph" w:styleId="Revision">
    <w:name w:val="Revision"/>
    <w:hidden/>
    <w:uiPriority w:val="99"/>
    <w:semiHidden/>
    <w:rsid w:val="009B3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797071852">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180198666">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Imran.Khalifa@pioneergroup.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Imran.Khalifa@pioneergroup.org.uk" TargetMode="External"/><Relationship Id="rId20" Type="http://schemas.openxmlformats.org/officeDocument/2006/relationships/hyperlink" Target="http://www.procurementportal.com/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ioneergroup.org.uk/" TargetMode="External"/><Relationship Id="rId10" Type="http://schemas.openxmlformats.org/officeDocument/2006/relationships/header" Target="header2.xml"/><Relationship Id="rId19" Type="http://schemas.openxmlformats.org/officeDocument/2006/relationships/hyperlink" Target="mailto:Imran.Khalifa@pioneergroup.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7BAE1-57F8-4931-8274-20EA1105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6985</Words>
  <Characters>39818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Kayleigh Hall</cp:lastModifiedBy>
  <cp:revision>4</cp:revision>
  <cp:lastPrinted>2023-04-05T13:32:00Z</cp:lastPrinted>
  <dcterms:created xsi:type="dcterms:W3CDTF">2023-12-19T13:06:00Z</dcterms:created>
  <dcterms:modified xsi:type="dcterms:W3CDTF">2023-12-19T13:07:00Z</dcterms:modified>
</cp:coreProperties>
</file>