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3.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5FCA0" w14:textId="136A32F0" w:rsidR="005861BB" w:rsidRDefault="003A6B71" w:rsidP="003A6B71">
      <w:pPr>
        <w:ind w:left="720"/>
        <w:jc w:val="center"/>
        <w:rPr>
          <w:noProof/>
          <w:lang w:val="en-US"/>
        </w:rPr>
      </w:pPr>
      <w:r>
        <w:rPr>
          <w:noProof/>
        </w:rPr>
        <w:drawing>
          <wp:inline distT="0" distB="0" distL="0" distR="0" wp14:anchorId="6C30C9DF" wp14:editId="26BD620E">
            <wp:extent cx="1990725" cy="1819275"/>
            <wp:effectExtent l="0" t="0" r="9525" b="952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8"/>
                    <a:stretch>
                      <a:fillRect/>
                    </a:stretch>
                  </pic:blipFill>
                  <pic:spPr>
                    <a:xfrm>
                      <a:off x="0" y="0"/>
                      <a:ext cx="1990725" cy="1819275"/>
                    </a:xfrm>
                    <a:prstGeom prst="rect">
                      <a:avLst/>
                    </a:prstGeom>
                  </pic:spPr>
                </pic:pic>
              </a:graphicData>
            </a:graphic>
          </wp:inline>
        </w:drawing>
      </w:r>
    </w:p>
    <w:p w14:paraId="580C6FC6" w14:textId="6F2382B2" w:rsidR="005861BB" w:rsidRPr="003A6B71" w:rsidRDefault="003A6B71" w:rsidP="003A6B71">
      <w:pPr>
        <w:spacing w:after="0" w:line="240" w:lineRule="auto"/>
        <w:jc w:val="center"/>
        <w:rPr>
          <w:rFonts w:cs="Arial"/>
          <w:sz w:val="48"/>
          <w:szCs w:val="48"/>
        </w:rPr>
      </w:pPr>
      <w:r w:rsidRPr="003A6B71">
        <w:rPr>
          <w:rFonts w:cs="Arial"/>
          <w:sz w:val="48"/>
          <w:szCs w:val="48"/>
        </w:rPr>
        <w:t>FOWEY TOWN COUNCIL</w:t>
      </w:r>
    </w:p>
    <w:p w14:paraId="551C5407" w14:textId="77777777" w:rsidR="000B430C" w:rsidRPr="00C66426" w:rsidRDefault="000B430C" w:rsidP="00FF4C47">
      <w:pPr>
        <w:spacing w:after="0" w:line="240" w:lineRule="auto"/>
        <w:jc w:val="center"/>
        <w:rPr>
          <w:rFonts w:cs="Arial"/>
          <w:sz w:val="48"/>
          <w:szCs w:val="48"/>
        </w:rPr>
      </w:pPr>
      <w:r w:rsidRPr="00C66426">
        <w:rPr>
          <w:rFonts w:cs="Arial"/>
          <w:sz w:val="48"/>
          <w:szCs w:val="48"/>
        </w:rPr>
        <w:t xml:space="preserve">Volume </w:t>
      </w:r>
      <w:r>
        <w:rPr>
          <w:rFonts w:cs="Arial"/>
          <w:sz w:val="48"/>
          <w:szCs w:val="48"/>
        </w:rPr>
        <w:t>Two (2</w:t>
      </w:r>
      <w:r w:rsidRPr="00C66426">
        <w:rPr>
          <w:rFonts w:cs="Arial"/>
          <w:sz w:val="48"/>
          <w:szCs w:val="48"/>
        </w:rPr>
        <w:t xml:space="preserve">) </w:t>
      </w:r>
      <w:r>
        <w:rPr>
          <w:rFonts w:cs="Arial"/>
          <w:sz w:val="48"/>
          <w:szCs w:val="48"/>
        </w:rPr>
        <w:t>Applicant’s Offer</w:t>
      </w:r>
    </w:p>
    <w:p w14:paraId="551C5409" w14:textId="0EE8C094" w:rsidR="000B430C" w:rsidRDefault="00867A2B" w:rsidP="00FF4C47">
      <w:pPr>
        <w:spacing w:after="0" w:line="240" w:lineRule="auto"/>
        <w:jc w:val="center"/>
        <w:rPr>
          <w:rFonts w:cs="Arial"/>
          <w:sz w:val="48"/>
          <w:szCs w:val="48"/>
        </w:rPr>
      </w:pPr>
      <w:r>
        <w:rPr>
          <w:rFonts w:cs="Arial"/>
          <w:sz w:val="48"/>
          <w:szCs w:val="48"/>
        </w:rPr>
        <w:t>Selection Questionnaire /</w:t>
      </w:r>
    </w:p>
    <w:p w14:paraId="551C540A" w14:textId="1230B16E" w:rsidR="00867A2B" w:rsidRDefault="00867A2B" w:rsidP="00FF4C47">
      <w:pPr>
        <w:spacing w:after="0" w:line="240" w:lineRule="auto"/>
        <w:jc w:val="center"/>
        <w:rPr>
          <w:rFonts w:cs="Arial"/>
          <w:sz w:val="48"/>
          <w:szCs w:val="48"/>
        </w:rPr>
      </w:pPr>
      <w:r>
        <w:rPr>
          <w:rFonts w:cs="Arial"/>
          <w:sz w:val="48"/>
          <w:szCs w:val="48"/>
        </w:rPr>
        <w:t xml:space="preserve">Invitation to Tender </w:t>
      </w:r>
    </w:p>
    <w:p w14:paraId="551C540B" w14:textId="77777777" w:rsidR="00B6404A" w:rsidRDefault="00B6404A" w:rsidP="00FF4C47">
      <w:pPr>
        <w:spacing w:after="0" w:line="240" w:lineRule="auto"/>
        <w:jc w:val="center"/>
        <w:rPr>
          <w:rFonts w:cs="Arial"/>
          <w:sz w:val="48"/>
          <w:szCs w:val="48"/>
        </w:rPr>
      </w:pPr>
    </w:p>
    <w:tbl>
      <w:tblPr>
        <w:tblW w:w="9748" w:type="dxa"/>
        <w:shd w:val="clear" w:color="auto" w:fill="365F91" w:themeFill="accent1" w:themeFillShade="BF"/>
        <w:tblLook w:val="01E0" w:firstRow="1" w:lastRow="1" w:firstColumn="1" w:lastColumn="1" w:noHBand="0" w:noVBand="0"/>
      </w:tblPr>
      <w:tblGrid>
        <w:gridCol w:w="9748"/>
      </w:tblGrid>
      <w:tr w:rsidR="00B2529A" w:rsidRPr="00BB442C" w14:paraId="551C540F" w14:textId="77777777" w:rsidTr="00F21689">
        <w:trPr>
          <w:trHeight w:hRule="exact" w:val="2755"/>
        </w:trPr>
        <w:tc>
          <w:tcPr>
            <w:tcW w:w="9748" w:type="dxa"/>
            <w:shd w:val="clear" w:color="auto" w:fill="365F91" w:themeFill="accent1" w:themeFillShade="BF"/>
            <w:vAlign w:val="center"/>
          </w:tcPr>
          <w:p w14:paraId="6AA4DACC" w14:textId="77777777" w:rsidR="00592EA7" w:rsidRPr="00592EA7" w:rsidRDefault="00592EA7" w:rsidP="00592EA7">
            <w:pPr>
              <w:spacing w:after="0" w:line="240" w:lineRule="auto"/>
              <w:jc w:val="center"/>
              <w:rPr>
                <w:rFonts w:cs="Arial"/>
                <w:color w:val="FFFFFF" w:themeColor="background1"/>
                <w:sz w:val="48"/>
                <w:szCs w:val="48"/>
              </w:rPr>
            </w:pPr>
            <w:r w:rsidRPr="00592EA7">
              <w:rPr>
                <w:rFonts w:cs="Arial"/>
                <w:color w:val="FFFFFF" w:themeColor="background1"/>
                <w:sz w:val="48"/>
                <w:szCs w:val="48"/>
              </w:rPr>
              <w:t xml:space="preserve">Contract for:  </w:t>
            </w:r>
          </w:p>
          <w:p w14:paraId="516AA31E" w14:textId="0A4F17C5" w:rsidR="00592EA7" w:rsidRPr="00592EA7" w:rsidRDefault="007E7CBF" w:rsidP="00592EA7">
            <w:pPr>
              <w:spacing w:after="0" w:line="240" w:lineRule="auto"/>
              <w:jc w:val="center"/>
              <w:rPr>
                <w:rFonts w:cs="Arial"/>
                <w:color w:val="FFFFFF" w:themeColor="background1"/>
                <w:sz w:val="48"/>
                <w:szCs w:val="48"/>
              </w:rPr>
            </w:pPr>
            <w:r>
              <w:rPr>
                <w:rFonts w:cs="Arial"/>
                <w:color w:val="FFFFFF" w:themeColor="background1"/>
                <w:sz w:val="48"/>
                <w:szCs w:val="48"/>
              </w:rPr>
              <w:t>Town Centre Masterplan for Fowey Town</w:t>
            </w:r>
          </w:p>
          <w:p w14:paraId="03009C08" w14:textId="77777777" w:rsidR="00592EA7" w:rsidRPr="00592EA7" w:rsidRDefault="00592EA7" w:rsidP="00592EA7">
            <w:pPr>
              <w:spacing w:after="0" w:line="240" w:lineRule="auto"/>
              <w:jc w:val="center"/>
              <w:rPr>
                <w:rFonts w:cs="Arial"/>
                <w:color w:val="FFFFFF" w:themeColor="background1"/>
                <w:sz w:val="48"/>
                <w:szCs w:val="48"/>
              </w:rPr>
            </w:pPr>
          </w:p>
          <w:p w14:paraId="551C540E" w14:textId="6742CFBB" w:rsidR="00B2529A" w:rsidRPr="00BB442C" w:rsidRDefault="00487CA7" w:rsidP="00592EA7">
            <w:pPr>
              <w:spacing w:after="0" w:line="240" w:lineRule="auto"/>
              <w:jc w:val="center"/>
              <w:rPr>
                <w:rFonts w:cs="Arial"/>
                <w:color w:val="FFFFFF" w:themeColor="background1"/>
                <w:sz w:val="48"/>
                <w:szCs w:val="48"/>
              </w:rPr>
            </w:pPr>
            <w:r>
              <w:rPr>
                <w:rFonts w:cs="Arial"/>
                <w:color w:val="FFFFFF" w:themeColor="background1"/>
                <w:sz w:val="48"/>
                <w:szCs w:val="48"/>
              </w:rPr>
              <w:t>Febru</w:t>
            </w:r>
            <w:r w:rsidR="00592EA7" w:rsidRPr="00592EA7">
              <w:rPr>
                <w:rFonts w:cs="Arial"/>
                <w:color w:val="FFFFFF" w:themeColor="background1"/>
                <w:sz w:val="48"/>
                <w:szCs w:val="48"/>
              </w:rPr>
              <w:t>ary 202</w:t>
            </w:r>
            <w:r w:rsidR="007E7CBF">
              <w:rPr>
                <w:rFonts w:cs="Arial"/>
                <w:color w:val="FFFFFF" w:themeColor="background1"/>
                <w:sz w:val="48"/>
                <w:szCs w:val="48"/>
              </w:rPr>
              <w:t>2</w:t>
            </w:r>
          </w:p>
        </w:tc>
      </w:tr>
    </w:tbl>
    <w:p w14:paraId="551C5410" w14:textId="77777777" w:rsidR="007A5CA8" w:rsidRDefault="007A5CA8" w:rsidP="0096687D">
      <w:pPr>
        <w:spacing w:after="0" w:line="240" w:lineRule="auto"/>
        <w:jc w:val="center"/>
        <w:rPr>
          <w:rFonts w:cs="Arial"/>
          <w:sz w:val="36"/>
          <w:szCs w:val="36"/>
        </w:rPr>
      </w:pPr>
    </w:p>
    <w:p w14:paraId="551C5411" w14:textId="76B6A250" w:rsidR="0096687D" w:rsidRPr="00B343EB" w:rsidRDefault="0096687D" w:rsidP="0096687D">
      <w:pPr>
        <w:spacing w:after="0" w:line="240" w:lineRule="auto"/>
        <w:jc w:val="center"/>
        <w:rPr>
          <w:rFonts w:cs="Arial"/>
          <w:sz w:val="36"/>
          <w:szCs w:val="36"/>
        </w:rPr>
      </w:pPr>
      <w:r>
        <w:rPr>
          <w:rFonts w:cs="Arial"/>
          <w:sz w:val="36"/>
          <w:szCs w:val="36"/>
        </w:rPr>
        <w:t xml:space="preserve">Closing </w:t>
      </w:r>
      <w:r w:rsidR="007E6BE3">
        <w:rPr>
          <w:rFonts w:cs="Arial"/>
          <w:sz w:val="36"/>
          <w:szCs w:val="36"/>
        </w:rPr>
        <w:t xml:space="preserve">time and </w:t>
      </w:r>
      <w:r>
        <w:rPr>
          <w:rFonts w:cs="Arial"/>
          <w:sz w:val="36"/>
          <w:szCs w:val="36"/>
        </w:rPr>
        <w:t>date for return of s</w:t>
      </w:r>
      <w:r w:rsidRPr="00B343EB">
        <w:rPr>
          <w:rFonts w:cs="Arial"/>
          <w:sz w:val="36"/>
          <w:szCs w:val="36"/>
        </w:rPr>
        <w:t>ubmission:</w:t>
      </w:r>
    </w:p>
    <w:p w14:paraId="551C5412" w14:textId="014D66DD" w:rsidR="00BA59DC" w:rsidRPr="00CA3811" w:rsidRDefault="00843207" w:rsidP="00CA3811">
      <w:pPr>
        <w:spacing w:after="0" w:line="240" w:lineRule="auto"/>
        <w:jc w:val="center"/>
        <w:rPr>
          <w:rFonts w:cs="Arial"/>
          <w:b/>
          <w:bCs/>
          <w:sz w:val="36"/>
          <w:szCs w:val="36"/>
        </w:rPr>
      </w:pPr>
      <w:r w:rsidRPr="00CA3811">
        <w:rPr>
          <w:rFonts w:cs="Arial"/>
          <w:b/>
          <w:bCs/>
          <w:sz w:val="36"/>
          <w:szCs w:val="36"/>
        </w:rPr>
        <w:t xml:space="preserve">12:00 (Noon) </w:t>
      </w:r>
      <w:r w:rsidR="00D047D2">
        <w:rPr>
          <w:rFonts w:cs="Arial"/>
          <w:b/>
          <w:bCs/>
          <w:sz w:val="36"/>
          <w:szCs w:val="36"/>
        </w:rPr>
        <w:t>22</w:t>
      </w:r>
      <w:r w:rsidR="00CA3811" w:rsidRPr="00CA3811">
        <w:rPr>
          <w:rFonts w:cs="Arial"/>
          <w:b/>
          <w:bCs/>
          <w:sz w:val="36"/>
          <w:szCs w:val="36"/>
        </w:rPr>
        <w:t>/03/2022</w:t>
      </w:r>
    </w:p>
    <w:p w14:paraId="551C5413" w14:textId="77777777" w:rsidR="00BA59DC" w:rsidRPr="00C66426" w:rsidRDefault="00BA59DC" w:rsidP="000B430C">
      <w:pPr>
        <w:spacing w:after="0" w:line="240" w:lineRule="auto"/>
        <w:rPr>
          <w:rFonts w:cs="Arial"/>
          <w:color w:val="0000FF"/>
          <w:sz w:val="48"/>
          <w:szCs w:val="48"/>
        </w:rPr>
      </w:pPr>
    </w:p>
    <w:tbl>
      <w:tblP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1E0" w:firstRow="1" w:lastRow="1" w:firstColumn="1" w:lastColumn="1" w:noHBand="0" w:noVBand="0"/>
      </w:tblPr>
      <w:tblGrid>
        <w:gridCol w:w="9619"/>
      </w:tblGrid>
      <w:tr w:rsidR="000B430C" w:rsidRPr="000E2F0F" w14:paraId="551C5415" w14:textId="77777777" w:rsidTr="00DA4887">
        <w:tc>
          <w:tcPr>
            <w:tcW w:w="9855"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7" w14:textId="31367799" w:rsidR="000B430C" w:rsidRPr="00B36F79" w:rsidRDefault="009F3AFC">
      <w:pPr>
        <w:spacing w:after="0" w:line="240" w:lineRule="auto"/>
        <w:rPr>
          <w:rFonts w:cs="Arial"/>
          <w:b/>
          <w:bCs/>
          <w:sz w:val="36"/>
          <w:szCs w:val="36"/>
        </w:rPr>
      </w:pPr>
      <w:r w:rsidRPr="00B36F79">
        <w:rPr>
          <w:rFonts w:cs="Arial"/>
          <w:b/>
          <w:bCs/>
          <w:sz w:val="36"/>
          <w:szCs w:val="36"/>
        </w:rPr>
        <w:t>Please return electronically to:</w:t>
      </w:r>
    </w:p>
    <w:p w14:paraId="1416B5F5" w14:textId="77777777" w:rsidR="00E72CED" w:rsidRDefault="00E72CED" w:rsidP="00E72CED">
      <w:pPr>
        <w:widowControl w:val="0"/>
        <w:autoSpaceDE w:val="0"/>
        <w:autoSpaceDN w:val="0"/>
        <w:adjustRightInd w:val="0"/>
        <w:spacing w:after="0" w:line="240" w:lineRule="auto"/>
        <w:rPr>
          <w:b/>
          <w:bCs/>
          <w:sz w:val="28"/>
          <w:szCs w:val="28"/>
        </w:rPr>
      </w:pPr>
    </w:p>
    <w:p w14:paraId="28118065" w14:textId="03A5A225" w:rsidR="0037386B" w:rsidRDefault="00D047D2" w:rsidP="00E72CED">
      <w:pPr>
        <w:widowControl w:val="0"/>
        <w:autoSpaceDE w:val="0"/>
        <w:autoSpaceDN w:val="0"/>
        <w:adjustRightInd w:val="0"/>
        <w:spacing w:after="0" w:line="240" w:lineRule="auto"/>
        <w:rPr>
          <w:b/>
          <w:bCs/>
          <w:sz w:val="28"/>
          <w:szCs w:val="28"/>
        </w:rPr>
      </w:pPr>
      <w:hyperlink r:id="rId9" w:history="1">
        <w:r w:rsidR="0037386B" w:rsidRPr="00767BDC">
          <w:rPr>
            <w:rStyle w:val="Hyperlink"/>
            <w:b/>
            <w:bCs/>
            <w:sz w:val="28"/>
            <w:szCs w:val="28"/>
          </w:rPr>
          <w:t>sallyvincent957@btinternet.com</w:t>
        </w:r>
      </w:hyperlink>
    </w:p>
    <w:p w14:paraId="60CE1E79" w14:textId="77777777" w:rsidR="0037386B" w:rsidRDefault="0037386B" w:rsidP="00E72CED">
      <w:pPr>
        <w:widowControl w:val="0"/>
        <w:autoSpaceDE w:val="0"/>
        <w:autoSpaceDN w:val="0"/>
        <w:adjustRightInd w:val="0"/>
        <w:spacing w:after="0" w:line="240" w:lineRule="auto"/>
        <w:rPr>
          <w:b/>
          <w:bCs/>
          <w:sz w:val="28"/>
          <w:szCs w:val="28"/>
        </w:rPr>
      </w:pPr>
    </w:p>
    <w:p w14:paraId="5D45EC52" w14:textId="76EBDD1F" w:rsidR="00E72CED" w:rsidRPr="00CD344C" w:rsidRDefault="00E72CED" w:rsidP="00E72CED">
      <w:pPr>
        <w:widowControl w:val="0"/>
        <w:autoSpaceDE w:val="0"/>
        <w:autoSpaceDN w:val="0"/>
        <w:adjustRightInd w:val="0"/>
        <w:spacing w:after="0" w:line="240" w:lineRule="auto"/>
        <w:rPr>
          <w:rFonts w:cs="Arial"/>
          <w:sz w:val="28"/>
          <w:szCs w:val="28"/>
        </w:rPr>
        <w:sectPr w:rsidR="00E72CED" w:rsidRPr="00CD344C" w:rsidSect="00D600EC">
          <w:footerReference w:type="even" r:id="rId10"/>
          <w:footerReference w:type="default" r:id="rId11"/>
          <w:headerReference w:type="first" r:id="rId12"/>
          <w:footerReference w:type="first" r:id="rId13"/>
          <w:pgSz w:w="11907" w:h="16840" w:code="9"/>
          <w:pgMar w:top="1134" w:right="1134" w:bottom="1134" w:left="1134" w:header="992" w:footer="469" w:gutter="0"/>
          <w:pgNumType w:start="1"/>
          <w:cols w:space="720"/>
          <w:titlePg/>
          <w:docGrid w:linePitch="299"/>
        </w:sectPr>
      </w:pPr>
      <w:r w:rsidRPr="00B6404A">
        <w:rPr>
          <w:rFonts w:cs="Arial"/>
          <w:bCs/>
          <w:color w:val="000000"/>
          <w:sz w:val="32"/>
          <w:szCs w:val="32"/>
          <w:lang w:eastAsia="en-GB"/>
        </w:rPr>
        <w:t>This document must be completed and returned in the published format. Failure to comply with this instruction may result in your Submission being discounted.</w:t>
      </w:r>
    </w:p>
    <w:tbl>
      <w:tblPr>
        <w:tblW w:w="0" w:type="auto"/>
        <w:jc w:val="center"/>
        <w:shd w:val="clear" w:color="auto" w:fill="808080" w:themeFill="background1" w:themeFillShade="80"/>
        <w:tblLook w:val="01E0" w:firstRow="1" w:lastRow="1" w:firstColumn="1" w:lastColumn="1" w:noHBand="0" w:noVBand="0"/>
      </w:tblPr>
      <w:tblGrid>
        <w:gridCol w:w="9026"/>
      </w:tblGrid>
      <w:tr w:rsidR="004B3731" w14:paraId="551C541C" w14:textId="77777777" w:rsidTr="00A23F25">
        <w:trPr>
          <w:trHeight w:hRule="exact" w:val="567"/>
          <w:jc w:val="center"/>
        </w:trPr>
        <w:tc>
          <w:tcPr>
            <w:tcW w:w="9026" w:type="dxa"/>
            <w:shd w:val="clear" w:color="auto" w:fill="808080" w:themeFill="background1" w:themeFillShade="8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p w14:paraId="5494E8C8" w14:textId="5FDC6348" w:rsidR="00625B44" w:rsidRDefault="00E53B9C">
      <w:pPr>
        <w:pStyle w:val="TOC1"/>
        <w:rPr>
          <w:rFonts w:asciiTheme="minorHAnsi" w:eastAsiaTheme="minorEastAsia" w:hAnsiTheme="minorHAnsi" w:cstheme="minorBidi"/>
          <w:noProof/>
          <w:lang w:eastAsia="en-GB"/>
        </w:rPr>
      </w:pPr>
      <w:r>
        <w:fldChar w:fldCharType="begin"/>
      </w:r>
      <w:r w:rsidR="00B74570">
        <w:instrText xml:space="preserve"> TOC \o "1-2" \h \z \u </w:instrText>
      </w:r>
      <w:r>
        <w:fldChar w:fldCharType="separate"/>
      </w:r>
      <w:hyperlink w:anchor="_Toc95156733" w:history="1">
        <w:r w:rsidR="00625B44" w:rsidRPr="00F17BB2">
          <w:rPr>
            <w:rStyle w:val="Hyperlink"/>
            <w:noProof/>
          </w:rPr>
          <w:t>Section 1 – General Notes</w:t>
        </w:r>
        <w:r w:rsidR="00625B44">
          <w:rPr>
            <w:noProof/>
            <w:webHidden/>
          </w:rPr>
          <w:tab/>
        </w:r>
        <w:r w:rsidR="00625B44">
          <w:rPr>
            <w:noProof/>
            <w:webHidden/>
          </w:rPr>
          <w:fldChar w:fldCharType="begin"/>
        </w:r>
        <w:r w:rsidR="00625B44">
          <w:rPr>
            <w:noProof/>
            <w:webHidden/>
          </w:rPr>
          <w:instrText xml:space="preserve"> PAGEREF _Toc95156733 \h </w:instrText>
        </w:r>
        <w:r w:rsidR="00625B44">
          <w:rPr>
            <w:noProof/>
            <w:webHidden/>
          </w:rPr>
        </w:r>
        <w:r w:rsidR="00625B44">
          <w:rPr>
            <w:noProof/>
            <w:webHidden/>
          </w:rPr>
          <w:fldChar w:fldCharType="separate"/>
        </w:r>
        <w:r w:rsidR="00625B44">
          <w:rPr>
            <w:noProof/>
            <w:webHidden/>
          </w:rPr>
          <w:t>3</w:t>
        </w:r>
        <w:r w:rsidR="00625B44">
          <w:rPr>
            <w:noProof/>
            <w:webHidden/>
          </w:rPr>
          <w:fldChar w:fldCharType="end"/>
        </w:r>
      </w:hyperlink>
    </w:p>
    <w:p w14:paraId="6FB320B6" w14:textId="5EF752C8" w:rsidR="00625B44" w:rsidRDefault="00D047D2">
      <w:pPr>
        <w:pStyle w:val="TOC1"/>
        <w:rPr>
          <w:rFonts w:asciiTheme="minorHAnsi" w:eastAsiaTheme="minorEastAsia" w:hAnsiTheme="minorHAnsi" w:cstheme="minorBidi"/>
          <w:noProof/>
          <w:lang w:eastAsia="en-GB"/>
        </w:rPr>
      </w:pPr>
      <w:hyperlink w:anchor="_Toc95156734" w:history="1">
        <w:r w:rsidR="00625B44" w:rsidRPr="00F17BB2">
          <w:rPr>
            <w:rStyle w:val="Hyperlink"/>
            <w:noProof/>
          </w:rPr>
          <w:t>Section 2 – Selection Questionnaire</w:t>
        </w:r>
        <w:r w:rsidR="00625B44">
          <w:rPr>
            <w:noProof/>
            <w:webHidden/>
          </w:rPr>
          <w:tab/>
        </w:r>
        <w:r w:rsidR="00625B44">
          <w:rPr>
            <w:noProof/>
            <w:webHidden/>
          </w:rPr>
          <w:fldChar w:fldCharType="begin"/>
        </w:r>
        <w:r w:rsidR="00625B44">
          <w:rPr>
            <w:noProof/>
            <w:webHidden/>
          </w:rPr>
          <w:instrText xml:space="preserve"> PAGEREF _Toc95156734 \h </w:instrText>
        </w:r>
        <w:r w:rsidR="00625B44">
          <w:rPr>
            <w:noProof/>
            <w:webHidden/>
          </w:rPr>
        </w:r>
        <w:r w:rsidR="00625B44">
          <w:rPr>
            <w:noProof/>
            <w:webHidden/>
          </w:rPr>
          <w:fldChar w:fldCharType="separate"/>
        </w:r>
        <w:r w:rsidR="00625B44">
          <w:rPr>
            <w:noProof/>
            <w:webHidden/>
          </w:rPr>
          <w:t>3</w:t>
        </w:r>
        <w:r w:rsidR="00625B44">
          <w:rPr>
            <w:noProof/>
            <w:webHidden/>
          </w:rPr>
          <w:fldChar w:fldCharType="end"/>
        </w:r>
      </w:hyperlink>
    </w:p>
    <w:p w14:paraId="45FAE113" w14:textId="1BC90C36" w:rsidR="00625B44" w:rsidRDefault="00D047D2">
      <w:pPr>
        <w:pStyle w:val="TOC1"/>
        <w:tabs>
          <w:tab w:val="left" w:pos="1100"/>
        </w:tabs>
        <w:rPr>
          <w:rFonts w:asciiTheme="minorHAnsi" w:eastAsiaTheme="minorEastAsia" w:hAnsiTheme="minorHAnsi" w:cstheme="minorBidi"/>
          <w:noProof/>
          <w:lang w:eastAsia="en-GB"/>
        </w:rPr>
      </w:pPr>
      <w:hyperlink w:anchor="_Toc95156735" w:history="1">
        <w:r w:rsidR="00625B44" w:rsidRPr="00F17BB2">
          <w:rPr>
            <w:rStyle w:val="Hyperlink"/>
            <w:noProof/>
          </w:rPr>
          <w:t>Section 3</w:t>
        </w:r>
        <w:r w:rsidR="00625B44">
          <w:rPr>
            <w:rFonts w:asciiTheme="minorHAnsi" w:eastAsiaTheme="minorEastAsia" w:hAnsiTheme="minorHAnsi" w:cstheme="minorBidi"/>
            <w:noProof/>
            <w:lang w:eastAsia="en-GB"/>
          </w:rPr>
          <w:tab/>
        </w:r>
        <w:r w:rsidR="00625B44" w:rsidRPr="00F17BB2">
          <w:rPr>
            <w:rStyle w:val="Hyperlink"/>
            <w:noProof/>
          </w:rPr>
          <w:t>Specification for the provision of Consultancy Service</w:t>
        </w:r>
        <w:r w:rsidR="00625B44">
          <w:rPr>
            <w:noProof/>
            <w:webHidden/>
          </w:rPr>
          <w:tab/>
        </w:r>
        <w:r w:rsidR="00625B44">
          <w:rPr>
            <w:noProof/>
            <w:webHidden/>
          </w:rPr>
          <w:fldChar w:fldCharType="begin"/>
        </w:r>
        <w:r w:rsidR="00625B44">
          <w:rPr>
            <w:noProof/>
            <w:webHidden/>
          </w:rPr>
          <w:instrText xml:space="preserve"> PAGEREF _Toc95156735 \h </w:instrText>
        </w:r>
        <w:r w:rsidR="00625B44">
          <w:rPr>
            <w:noProof/>
            <w:webHidden/>
          </w:rPr>
        </w:r>
        <w:r w:rsidR="00625B44">
          <w:rPr>
            <w:noProof/>
            <w:webHidden/>
          </w:rPr>
          <w:fldChar w:fldCharType="separate"/>
        </w:r>
        <w:r w:rsidR="00625B44">
          <w:rPr>
            <w:noProof/>
            <w:webHidden/>
          </w:rPr>
          <w:t>8</w:t>
        </w:r>
        <w:r w:rsidR="00625B44">
          <w:rPr>
            <w:noProof/>
            <w:webHidden/>
          </w:rPr>
          <w:fldChar w:fldCharType="end"/>
        </w:r>
      </w:hyperlink>
    </w:p>
    <w:p w14:paraId="44997297" w14:textId="3AC584CE" w:rsidR="00625B44" w:rsidRDefault="00D047D2">
      <w:pPr>
        <w:pStyle w:val="TOC1"/>
        <w:tabs>
          <w:tab w:val="left" w:pos="1100"/>
        </w:tabs>
        <w:rPr>
          <w:rFonts w:asciiTheme="minorHAnsi" w:eastAsiaTheme="minorEastAsia" w:hAnsiTheme="minorHAnsi" w:cstheme="minorBidi"/>
          <w:noProof/>
          <w:lang w:eastAsia="en-GB"/>
        </w:rPr>
      </w:pPr>
      <w:hyperlink w:anchor="_Toc95156736" w:history="1">
        <w:r w:rsidR="00625B44" w:rsidRPr="00F17BB2">
          <w:rPr>
            <w:rStyle w:val="Hyperlink"/>
            <w:noProof/>
          </w:rPr>
          <w:t>Section 4</w:t>
        </w:r>
        <w:r w:rsidR="00625B44">
          <w:rPr>
            <w:rFonts w:asciiTheme="minorHAnsi" w:eastAsiaTheme="minorEastAsia" w:hAnsiTheme="minorHAnsi" w:cstheme="minorBidi"/>
            <w:noProof/>
            <w:lang w:eastAsia="en-GB"/>
          </w:rPr>
          <w:tab/>
        </w:r>
        <w:r w:rsidR="00625B44" w:rsidRPr="00F17BB2">
          <w:rPr>
            <w:rStyle w:val="Hyperlink"/>
            <w:noProof/>
          </w:rPr>
          <w:t>Applicants Response to Tender</w:t>
        </w:r>
        <w:r w:rsidR="00625B44">
          <w:rPr>
            <w:noProof/>
            <w:webHidden/>
          </w:rPr>
          <w:tab/>
        </w:r>
        <w:r w:rsidR="00625B44">
          <w:rPr>
            <w:noProof/>
            <w:webHidden/>
          </w:rPr>
          <w:fldChar w:fldCharType="begin"/>
        </w:r>
        <w:r w:rsidR="00625B44">
          <w:rPr>
            <w:noProof/>
            <w:webHidden/>
          </w:rPr>
          <w:instrText xml:space="preserve"> PAGEREF _Toc95156736 \h </w:instrText>
        </w:r>
        <w:r w:rsidR="00625B44">
          <w:rPr>
            <w:noProof/>
            <w:webHidden/>
          </w:rPr>
        </w:r>
        <w:r w:rsidR="00625B44">
          <w:rPr>
            <w:noProof/>
            <w:webHidden/>
          </w:rPr>
          <w:fldChar w:fldCharType="separate"/>
        </w:r>
        <w:r w:rsidR="00625B44">
          <w:rPr>
            <w:noProof/>
            <w:webHidden/>
          </w:rPr>
          <w:t>9</w:t>
        </w:r>
        <w:r w:rsidR="00625B44">
          <w:rPr>
            <w:noProof/>
            <w:webHidden/>
          </w:rPr>
          <w:fldChar w:fldCharType="end"/>
        </w:r>
      </w:hyperlink>
    </w:p>
    <w:p w14:paraId="4DCDD8C8" w14:textId="3CABC14C" w:rsidR="00625B44" w:rsidRDefault="00D047D2">
      <w:pPr>
        <w:pStyle w:val="TOC1"/>
        <w:tabs>
          <w:tab w:val="left" w:pos="1100"/>
        </w:tabs>
        <w:rPr>
          <w:rFonts w:asciiTheme="minorHAnsi" w:eastAsiaTheme="minorEastAsia" w:hAnsiTheme="minorHAnsi" w:cstheme="minorBidi"/>
          <w:noProof/>
          <w:lang w:eastAsia="en-GB"/>
        </w:rPr>
      </w:pPr>
      <w:hyperlink w:anchor="_Toc95156737" w:history="1">
        <w:r w:rsidR="00625B44" w:rsidRPr="00F17BB2">
          <w:rPr>
            <w:rStyle w:val="Hyperlink"/>
            <w:noProof/>
          </w:rPr>
          <w:t>Section 5</w:t>
        </w:r>
        <w:r w:rsidR="00625B44">
          <w:rPr>
            <w:rFonts w:asciiTheme="minorHAnsi" w:eastAsiaTheme="minorEastAsia" w:hAnsiTheme="minorHAnsi" w:cstheme="minorBidi"/>
            <w:noProof/>
            <w:lang w:eastAsia="en-GB"/>
          </w:rPr>
          <w:tab/>
        </w:r>
        <w:r w:rsidR="00625B44" w:rsidRPr="00F17BB2">
          <w:rPr>
            <w:rStyle w:val="Hyperlink"/>
            <w:noProof/>
          </w:rPr>
          <w:t>Pricing Schedule</w:t>
        </w:r>
        <w:r w:rsidR="00625B44">
          <w:rPr>
            <w:noProof/>
            <w:webHidden/>
          </w:rPr>
          <w:tab/>
        </w:r>
        <w:r w:rsidR="00625B44">
          <w:rPr>
            <w:noProof/>
            <w:webHidden/>
          </w:rPr>
          <w:fldChar w:fldCharType="begin"/>
        </w:r>
        <w:r w:rsidR="00625B44">
          <w:rPr>
            <w:noProof/>
            <w:webHidden/>
          </w:rPr>
          <w:instrText xml:space="preserve"> PAGEREF _Toc95156737 \h </w:instrText>
        </w:r>
        <w:r w:rsidR="00625B44">
          <w:rPr>
            <w:noProof/>
            <w:webHidden/>
          </w:rPr>
        </w:r>
        <w:r w:rsidR="00625B44">
          <w:rPr>
            <w:noProof/>
            <w:webHidden/>
          </w:rPr>
          <w:fldChar w:fldCharType="separate"/>
        </w:r>
        <w:r w:rsidR="00625B44">
          <w:rPr>
            <w:noProof/>
            <w:webHidden/>
          </w:rPr>
          <w:t>16</w:t>
        </w:r>
        <w:r w:rsidR="00625B44">
          <w:rPr>
            <w:noProof/>
            <w:webHidden/>
          </w:rPr>
          <w:fldChar w:fldCharType="end"/>
        </w:r>
      </w:hyperlink>
    </w:p>
    <w:p w14:paraId="6D0246E5" w14:textId="5A7D67A0" w:rsidR="00625B44" w:rsidRDefault="00D047D2">
      <w:pPr>
        <w:pStyle w:val="TOC2"/>
        <w:rPr>
          <w:rFonts w:asciiTheme="minorHAnsi" w:eastAsiaTheme="minorEastAsia" w:hAnsiTheme="minorHAnsi" w:cstheme="minorBidi"/>
          <w:noProof/>
          <w:lang w:eastAsia="en-GB"/>
        </w:rPr>
      </w:pPr>
      <w:hyperlink w:anchor="_Toc95156738" w:history="1">
        <w:r w:rsidR="00625B44" w:rsidRPr="00F17BB2">
          <w:rPr>
            <w:rStyle w:val="Hyperlink"/>
            <w:b/>
            <w:noProof/>
          </w:rPr>
          <w:t>Price Validity Period</w:t>
        </w:r>
        <w:r w:rsidR="00625B44">
          <w:rPr>
            <w:noProof/>
            <w:webHidden/>
          </w:rPr>
          <w:tab/>
        </w:r>
        <w:r w:rsidR="00625B44">
          <w:rPr>
            <w:noProof/>
            <w:webHidden/>
          </w:rPr>
          <w:fldChar w:fldCharType="begin"/>
        </w:r>
        <w:r w:rsidR="00625B44">
          <w:rPr>
            <w:noProof/>
            <w:webHidden/>
          </w:rPr>
          <w:instrText xml:space="preserve"> PAGEREF _Toc95156738 \h </w:instrText>
        </w:r>
        <w:r w:rsidR="00625B44">
          <w:rPr>
            <w:noProof/>
            <w:webHidden/>
          </w:rPr>
        </w:r>
        <w:r w:rsidR="00625B44">
          <w:rPr>
            <w:noProof/>
            <w:webHidden/>
          </w:rPr>
          <w:fldChar w:fldCharType="separate"/>
        </w:r>
        <w:r w:rsidR="00625B44">
          <w:rPr>
            <w:noProof/>
            <w:webHidden/>
          </w:rPr>
          <w:t>16</w:t>
        </w:r>
        <w:r w:rsidR="00625B44">
          <w:rPr>
            <w:noProof/>
            <w:webHidden/>
          </w:rPr>
          <w:fldChar w:fldCharType="end"/>
        </w:r>
      </w:hyperlink>
    </w:p>
    <w:p w14:paraId="0B66C205" w14:textId="52419DB4" w:rsidR="00625B44" w:rsidRDefault="00D047D2">
      <w:pPr>
        <w:pStyle w:val="TOC2"/>
        <w:rPr>
          <w:rFonts w:asciiTheme="minorHAnsi" w:eastAsiaTheme="minorEastAsia" w:hAnsiTheme="minorHAnsi" w:cstheme="minorBidi"/>
          <w:noProof/>
          <w:lang w:eastAsia="en-GB"/>
        </w:rPr>
      </w:pPr>
      <w:hyperlink w:anchor="_Toc95156739" w:history="1">
        <w:r w:rsidR="00625B44" w:rsidRPr="00F17BB2">
          <w:rPr>
            <w:rStyle w:val="Hyperlink"/>
            <w:b/>
            <w:noProof/>
          </w:rPr>
          <w:t>Contract Renewal</w:t>
        </w:r>
        <w:r w:rsidR="00625B44">
          <w:rPr>
            <w:noProof/>
            <w:webHidden/>
          </w:rPr>
          <w:tab/>
        </w:r>
        <w:r w:rsidR="00625B44">
          <w:rPr>
            <w:noProof/>
            <w:webHidden/>
          </w:rPr>
          <w:fldChar w:fldCharType="begin"/>
        </w:r>
        <w:r w:rsidR="00625B44">
          <w:rPr>
            <w:noProof/>
            <w:webHidden/>
          </w:rPr>
          <w:instrText xml:space="preserve"> PAGEREF _Toc95156739 \h </w:instrText>
        </w:r>
        <w:r w:rsidR="00625B44">
          <w:rPr>
            <w:noProof/>
            <w:webHidden/>
          </w:rPr>
        </w:r>
        <w:r w:rsidR="00625B44">
          <w:rPr>
            <w:noProof/>
            <w:webHidden/>
          </w:rPr>
          <w:fldChar w:fldCharType="separate"/>
        </w:r>
        <w:r w:rsidR="00625B44">
          <w:rPr>
            <w:noProof/>
            <w:webHidden/>
          </w:rPr>
          <w:t>16</w:t>
        </w:r>
        <w:r w:rsidR="00625B44">
          <w:rPr>
            <w:noProof/>
            <w:webHidden/>
          </w:rPr>
          <w:fldChar w:fldCharType="end"/>
        </w:r>
      </w:hyperlink>
    </w:p>
    <w:p w14:paraId="002DF2FE" w14:textId="74514A06" w:rsidR="00625B44" w:rsidRDefault="00D047D2">
      <w:pPr>
        <w:pStyle w:val="TOC2"/>
        <w:rPr>
          <w:rFonts w:asciiTheme="minorHAnsi" w:eastAsiaTheme="minorEastAsia" w:hAnsiTheme="minorHAnsi" w:cstheme="minorBidi"/>
          <w:noProof/>
          <w:lang w:eastAsia="en-GB"/>
        </w:rPr>
      </w:pPr>
      <w:hyperlink w:anchor="_Toc95156740" w:history="1">
        <w:r w:rsidR="00625B44" w:rsidRPr="00F17BB2">
          <w:rPr>
            <w:rStyle w:val="Hyperlink"/>
            <w:b/>
            <w:noProof/>
          </w:rPr>
          <w:t>Certificates and Declarations</w:t>
        </w:r>
        <w:r w:rsidR="00625B44">
          <w:rPr>
            <w:noProof/>
            <w:webHidden/>
          </w:rPr>
          <w:tab/>
        </w:r>
        <w:r w:rsidR="00625B44">
          <w:rPr>
            <w:noProof/>
            <w:webHidden/>
          </w:rPr>
          <w:fldChar w:fldCharType="begin"/>
        </w:r>
        <w:r w:rsidR="00625B44">
          <w:rPr>
            <w:noProof/>
            <w:webHidden/>
          </w:rPr>
          <w:instrText xml:space="preserve"> PAGEREF _Toc95156740 \h </w:instrText>
        </w:r>
        <w:r w:rsidR="00625B44">
          <w:rPr>
            <w:noProof/>
            <w:webHidden/>
          </w:rPr>
        </w:r>
        <w:r w:rsidR="00625B44">
          <w:rPr>
            <w:noProof/>
            <w:webHidden/>
          </w:rPr>
          <w:fldChar w:fldCharType="separate"/>
        </w:r>
        <w:r w:rsidR="00625B44">
          <w:rPr>
            <w:noProof/>
            <w:webHidden/>
          </w:rPr>
          <w:t>17</w:t>
        </w:r>
        <w:r w:rsidR="00625B44">
          <w:rPr>
            <w:noProof/>
            <w:webHidden/>
          </w:rPr>
          <w:fldChar w:fldCharType="end"/>
        </w:r>
      </w:hyperlink>
    </w:p>
    <w:p w14:paraId="7DCF9E16" w14:textId="1E1F95F8" w:rsidR="00625B44" w:rsidRDefault="00D047D2">
      <w:pPr>
        <w:pStyle w:val="TOC2"/>
        <w:rPr>
          <w:rFonts w:asciiTheme="minorHAnsi" w:eastAsiaTheme="minorEastAsia" w:hAnsiTheme="minorHAnsi" w:cstheme="minorBidi"/>
          <w:noProof/>
          <w:lang w:eastAsia="en-GB"/>
        </w:rPr>
      </w:pPr>
      <w:hyperlink w:anchor="_Toc95156741" w:history="1">
        <w:r w:rsidR="00625B44" w:rsidRPr="00F17BB2">
          <w:rPr>
            <w:rStyle w:val="Hyperlink"/>
            <w:b/>
            <w:noProof/>
          </w:rPr>
          <w:t>Pricing Schedule Declaration</w:t>
        </w:r>
        <w:r w:rsidR="00625B44">
          <w:rPr>
            <w:noProof/>
            <w:webHidden/>
          </w:rPr>
          <w:tab/>
        </w:r>
        <w:r w:rsidR="00625B44">
          <w:rPr>
            <w:noProof/>
            <w:webHidden/>
          </w:rPr>
          <w:fldChar w:fldCharType="begin"/>
        </w:r>
        <w:r w:rsidR="00625B44">
          <w:rPr>
            <w:noProof/>
            <w:webHidden/>
          </w:rPr>
          <w:instrText xml:space="preserve"> PAGEREF _Toc95156741 \h </w:instrText>
        </w:r>
        <w:r w:rsidR="00625B44">
          <w:rPr>
            <w:noProof/>
            <w:webHidden/>
          </w:rPr>
        </w:r>
        <w:r w:rsidR="00625B44">
          <w:rPr>
            <w:noProof/>
            <w:webHidden/>
          </w:rPr>
          <w:fldChar w:fldCharType="separate"/>
        </w:r>
        <w:r w:rsidR="00625B44">
          <w:rPr>
            <w:noProof/>
            <w:webHidden/>
          </w:rPr>
          <w:t>17</w:t>
        </w:r>
        <w:r w:rsidR="00625B44">
          <w:rPr>
            <w:noProof/>
            <w:webHidden/>
          </w:rPr>
          <w:fldChar w:fldCharType="end"/>
        </w:r>
      </w:hyperlink>
    </w:p>
    <w:p w14:paraId="20F0AB74" w14:textId="63E8D5ED" w:rsidR="00625B44" w:rsidRDefault="00D047D2">
      <w:pPr>
        <w:pStyle w:val="TOC2"/>
        <w:rPr>
          <w:rFonts w:asciiTheme="minorHAnsi" w:eastAsiaTheme="minorEastAsia" w:hAnsiTheme="minorHAnsi" w:cstheme="minorBidi"/>
          <w:noProof/>
          <w:lang w:eastAsia="en-GB"/>
        </w:rPr>
      </w:pPr>
      <w:hyperlink w:anchor="_Toc95156742" w:history="1">
        <w:r w:rsidR="00625B44" w:rsidRPr="00F17BB2">
          <w:rPr>
            <w:rStyle w:val="Hyperlink"/>
            <w:b/>
            <w:noProof/>
          </w:rPr>
          <w:t>Certificate of Undertaking and Absence of Collusion or Canvassing</w:t>
        </w:r>
        <w:r w:rsidR="00625B44">
          <w:rPr>
            <w:noProof/>
            <w:webHidden/>
          </w:rPr>
          <w:tab/>
        </w:r>
        <w:r w:rsidR="00625B44">
          <w:rPr>
            <w:noProof/>
            <w:webHidden/>
          </w:rPr>
          <w:fldChar w:fldCharType="begin"/>
        </w:r>
        <w:r w:rsidR="00625B44">
          <w:rPr>
            <w:noProof/>
            <w:webHidden/>
          </w:rPr>
          <w:instrText xml:space="preserve"> PAGEREF _Toc95156742 \h </w:instrText>
        </w:r>
        <w:r w:rsidR="00625B44">
          <w:rPr>
            <w:noProof/>
            <w:webHidden/>
          </w:rPr>
        </w:r>
        <w:r w:rsidR="00625B44">
          <w:rPr>
            <w:noProof/>
            <w:webHidden/>
          </w:rPr>
          <w:fldChar w:fldCharType="separate"/>
        </w:r>
        <w:r w:rsidR="00625B44">
          <w:rPr>
            <w:noProof/>
            <w:webHidden/>
          </w:rPr>
          <w:t>18</w:t>
        </w:r>
        <w:r w:rsidR="00625B44">
          <w:rPr>
            <w:noProof/>
            <w:webHidden/>
          </w:rPr>
          <w:fldChar w:fldCharType="end"/>
        </w:r>
      </w:hyperlink>
    </w:p>
    <w:p w14:paraId="4BEE53F0" w14:textId="6BAF8CB7" w:rsidR="00625B44" w:rsidRDefault="00D047D2">
      <w:pPr>
        <w:pStyle w:val="TOC2"/>
        <w:rPr>
          <w:rFonts w:asciiTheme="minorHAnsi" w:eastAsiaTheme="minorEastAsia" w:hAnsiTheme="minorHAnsi" w:cstheme="minorBidi"/>
          <w:noProof/>
          <w:lang w:eastAsia="en-GB"/>
        </w:rPr>
      </w:pPr>
      <w:hyperlink w:anchor="_Toc95156743" w:history="1">
        <w:r w:rsidR="00625B44" w:rsidRPr="00F17BB2">
          <w:rPr>
            <w:rStyle w:val="Hyperlink"/>
            <w:b/>
            <w:noProof/>
          </w:rPr>
          <w:t>Certificate of Confidentiality</w:t>
        </w:r>
        <w:r w:rsidR="00625B44">
          <w:rPr>
            <w:noProof/>
            <w:webHidden/>
          </w:rPr>
          <w:tab/>
        </w:r>
        <w:r w:rsidR="00625B44">
          <w:rPr>
            <w:noProof/>
            <w:webHidden/>
          </w:rPr>
          <w:fldChar w:fldCharType="begin"/>
        </w:r>
        <w:r w:rsidR="00625B44">
          <w:rPr>
            <w:noProof/>
            <w:webHidden/>
          </w:rPr>
          <w:instrText xml:space="preserve"> PAGEREF _Toc95156743 \h </w:instrText>
        </w:r>
        <w:r w:rsidR="00625B44">
          <w:rPr>
            <w:noProof/>
            <w:webHidden/>
          </w:rPr>
        </w:r>
        <w:r w:rsidR="00625B44">
          <w:rPr>
            <w:noProof/>
            <w:webHidden/>
          </w:rPr>
          <w:fldChar w:fldCharType="separate"/>
        </w:r>
        <w:r w:rsidR="00625B44">
          <w:rPr>
            <w:noProof/>
            <w:webHidden/>
          </w:rPr>
          <w:t>19</w:t>
        </w:r>
        <w:r w:rsidR="00625B44">
          <w:rPr>
            <w:noProof/>
            <w:webHidden/>
          </w:rPr>
          <w:fldChar w:fldCharType="end"/>
        </w:r>
      </w:hyperlink>
    </w:p>
    <w:p w14:paraId="1116ED04" w14:textId="514F0FC5" w:rsidR="00625B44" w:rsidRDefault="00D047D2">
      <w:pPr>
        <w:pStyle w:val="TOC2"/>
        <w:rPr>
          <w:rFonts w:asciiTheme="minorHAnsi" w:eastAsiaTheme="minorEastAsia" w:hAnsiTheme="minorHAnsi" w:cstheme="minorBidi"/>
          <w:noProof/>
          <w:lang w:eastAsia="en-GB"/>
        </w:rPr>
      </w:pPr>
      <w:hyperlink w:anchor="_Toc95156744" w:history="1">
        <w:r w:rsidR="00625B44" w:rsidRPr="00F17BB2">
          <w:rPr>
            <w:rStyle w:val="Hyperlink"/>
            <w:b/>
            <w:noProof/>
          </w:rPr>
          <w:t>Commercially Sensitive Information</w:t>
        </w:r>
        <w:r w:rsidR="00625B44">
          <w:rPr>
            <w:noProof/>
            <w:webHidden/>
          </w:rPr>
          <w:tab/>
        </w:r>
        <w:r w:rsidR="00625B44">
          <w:rPr>
            <w:noProof/>
            <w:webHidden/>
          </w:rPr>
          <w:fldChar w:fldCharType="begin"/>
        </w:r>
        <w:r w:rsidR="00625B44">
          <w:rPr>
            <w:noProof/>
            <w:webHidden/>
          </w:rPr>
          <w:instrText xml:space="preserve"> PAGEREF _Toc95156744 \h </w:instrText>
        </w:r>
        <w:r w:rsidR="00625B44">
          <w:rPr>
            <w:noProof/>
            <w:webHidden/>
          </w:rPr>
        </w:r>
        <w:r w:rsidR="00625B44">
          <w:rPr>
            <w:noProof/>
            <w:webHidden/>
          </w:rPr>
          <w:fldChar w:fldCharType="separate"/>
        </w:r>
        <w:r w:rsidR="00625B44">
          <w:rPr>
            <w:noProof/>
            <w:webHidden/>
          </w:rPr>
          <w:t>19</w:t>
        </w:r>
        <w:r w:rsidR="00625B44">
          <w:rPr>
            <w:noProof/>
            <w:webHidden/>
          </w:rPr>
          <w:fldChar w:fldCharType="end"/>
        </w:r>
      </w:hyperlink>
    </w:p>
    <w:p w14:paraId="378F693A" w14:textId="752DCE2F" w:rsidR="00625B44" w:rsidRDefault="00D047D2">
      <w:pPr>
        <w:pStyle w:val="TOC2"/>
        <w:rPr>
          <w:rFonts w:asciiTheme="minorHAnsi" w:eastAsiaTheme="minorEastAsia" w:hAnsiTheme="minorHAnsi" w:cstheme="minorBidi"/>
          <w:noProof/>
          <w:lang w:eastAsia="en-GB"/>
        </w:rPr>
      </w:pPr>
      <w:hyperlink w:anchor="_Toc95156745" w:history="1">
        <w:r w:rsidR="00625B44" w:rsidRPr="00F17BB2">
          <w:rPr>
            <w:rStyle w:val="Hyperlink"/>
            <w:b/>
            <w:noProof/>
          </w:rPr>
          <w:t>Conflict of Interest</w:t>
        </w:r>
        <w:r w:rsidR="00625B44">
          <w:rPr>
            <w:noProof/>
            <w:webHidden/>
          </w:rPr>
          <w:tab/>
        </w:r>
        <w:r w:rsidR="00625B44">
          <w:rPr>
            <w:noProof/>
            <w:webHidden/>
          </w:rPr>
          <w:fldChar w:fldCharType="begin"/>
        </w:r>
        <w:r w:rsidR="00625B44">
          <w:rPr>
            <w:noProof/>
            <w:webHidden/>
          </w:rPr>
          <w:instrText xml:space="preserve"> PAGEREF _Toc95156745 \h </w:instrText>
        </w:r>
        <w:r w:rsidR="00625B44">
          <w:rPr>
            <w:noProof/>
            <w:webHidden/>
          </w:rPr>
        </w:r>
        <w:r w:rsidR="00625B44">
          <w:rPr>
            <w:noProof/>
            <w:webHidden/>
          </w:rPr>
          <w:fldChar w:fldCharType="separate"/>
        </w:r>
        <w:r w:rsidR="00625B44">
          <w:rPr>
            <w:noProof/>
            <w:webHidden/>
          </w:rPr>
          <w:t>19</w:t>
        </w:r>
        <w:r w:rsidR="00625B44">
          <w:rPr>
            <w:noProof/>
            <w:webHidden/>
          </w:rPr>
          <w:fldChar w:fldCharType="end"/>
        </w:r>
      </w:hyperlink>
    </w:p>
    <w:p w14:paraId="560DA6AE" w14:textId="13C4A772" w:rsidR="00FF4C47" w:rsidRPr="00FF4C47" w:rsidRDefault="00E53B9C" w:rsidP="00FF4C47">
      <w:pPr>
        <w:spacing w:after="0" w:line="240" w:lineRule="auto"/>
      </w:pPr>
      <w:r>
        <w:fldChar w:fldCharType="end"/>
      </w:r>
      <w:r w:rsidR="00C84451">
        <w:br w:type="page"/>
      </w:r>
    </w:p>
    <w:p w14:paraId="042EB065" w14:textId="46A36C24" w:rsidR="00FF4C47" w:rsidRPr="00FF4C47" w:rsidRDefault="00FF4C47" w:rsidP="00FF4C47">
      <w:pPr>
        <w:pStyle w:val="Heading1"/>
        <w:numPr>
          <w:ilvl w:val="0"/>
          <w:numId w:val="0"/>
        </w:numPr>
      </w:pPr>
      <w:bookmarkStart w:id="2" w:name="_Toc527706622"/>
      <w:bookmarkStart w:id="3" w:name="_Toc95156733"/>
      <w:r w:rsidRPr="00FF4C47">
        <w:lastRenderedPageBreak/>
        <w:t xml:space="preserve">Section 1 – </w:t>
      </w:r>
      <w:bookmarkEnd w:id="2"/>
      <w:r w:rsidRPr="00FF4C47">
        <w:t>General Notes</w:t>
      </w:r>
      <w:bookmarkEnd w:id="3"/>
    </w:p>
    <w:p w14:paraId="35C15332" w14:textId="0E31BDB4" w:rsidR="009C682C" w:rsidRPr="00FF4C47" w:rsidRDefault="00FF4C47" w:rsidP="00193DC7">
      <w:pPr>
        <w:pStyle w:val="ListParagraph"/>
        <w:numPr>
          <w:ilvl w:val="0"/>
          <w:numId w:val="13"/>
        </w:numPr>
        <w:spacing w:before="240"/>
        <w:ind w:hanging="720"/>
        <w:contextualSpacing w:val="0"/>
        <w:jc w:val="both"/>
        <w:rPr>
          <w:color w:val="000000"/>
        </w:rPr>
      </w:pPr>
      <w:r>
        <w:rPr>
          <w:color w:val="000000"/>
        </w:rPr>
        <w:t>T</w:t>
      </w:r>
      <w:r w:rsidR="00400BAC" w:rsidRPr="00FF4C47">
        <w:rPr>
          <w:color w:val="000000"/>
        </w:rPr>
        <w:t xml:space="preserve">his document </w:t>
      </w:r>
      <w:r w:rsidR="00BC39B2" w:rsidRPr="00FF4C47">
        <w:rPr>
          <w:color w:val="000000"/>
        </w:rPr>
        <w:t xml:space="preserve">should be read in conjunction with </w:t>
      </w:r>
      <w:r w:rsidR="00B5019B" w:rsidRPr="00FF4C47">
        <w:rPr>
          <w:color w:val="000000"/>
        </w:rPr>
        <w:t xml:space="preserve">the supporting information contained within Volume 1 </w:t>
      </w:r>
      <w:r w:rsidR="00463A91" w:rsidRPr="00FF4C47">
        <w:rPr>
          <w:color w:val="000000"/>
        </w:rPr>
        <w:t>“</w:t>
      </w:r>
      <w:r w:rsidR="00010904" w:rsidRPr="00FF4C47">
        <w:rPr>
          <w:color w:val="000000"/>
        </w:rPr>
        <w:t xml:space="preserve">Invitation to Tender </w:t>
      </w:r>
      <w:r w:rsidR="00463A91" w:rsidRPr="00FF4C47">
        <w:rPr>
          <w:color w:val="000000"/>
        </w:rPr>
        <w:t xml:space="preserve">- </w:t>
      </w:r>
      <w:r w:rsidR="00010904" w:rsidRPr="00FF4C47">
        <w:rPr>
          <w:color w:val="000000"/>
        </w:rPr>
        <w:t>Background Information, Instructions and Conditions of Tender</w:t>
      </w:r>
      <w:r w:rsidR="00463A91" w:rsidRPr="00FF4C47">
        <w:rPr>
          <w:color w:val="000000"/>
        </w:rPr>
        <w:t>”</w:t>
      </w:r>
      <w:r w:rsidRPr="00FF4C47">
        <w:rPr>
          <w:color w:val="000000"/>
        </w:rPr>
        <w:t xml:space="preserve"> </w:t>
      </w:r>
      <w:r w:rsidR="00B5019B" w:rsidRPr="00FF4C47">
        <w:rPr>
          <w:color w:val="000000"/>
        </w:rPr>
        <w:t xml:space="preserve">and </w:t>
      </w:r>
      <w:r w:rsidR="004B2EF1" w:rsidRPr="00FF4C47">
        <w:rPr>
          <w:color w:val="000000"/>
        </w:rPr>
        <w:t>associated documents also referenced.</w:t>
      </w:r>
    </w:p>
    <w:p w14:paraId="36F40D94" w14:textId="5F2FDD91" w:rsidR="00BC39B2" w:rsidRPr="00B36F79" w:rsidRDefault="009C682C" w:rsidP="000754F4">
      <w:pPr>
        <w:pStyle w:val="Standard"/>
        <w:numPr>
          <w:ilvl w:val="0"/>
          <w:numId w:val="13"/>
        </w:numPr>
        <w:spacing w:before="240" w:after="240" w:line="300" w:lineRule="atLeast"/>
        <w:ind w:hanging="720"/>
        <w:jc w:val="both"/>
        <w:rPr>
          <w:rFonts w:ascii="Arial" w:hAnsi="Arial"/>
          <w:color w:val="000000"/>
          <w:sz w:val="22"/>
        </w:rPr>
      </w:pPr>
      <w:r w:rsidRPr="00B36F79">
        <w:rPr>
          <w:rFonts w:ascii="Arial" w:hAnsi="Arial"/>
          <w:color w:val="000000"/>
          <w:sz w:val="22"/>
        </w:rPr>
        <w:t xml:space="preserve">This </w:t>
      </w:r>
      <w:r w:rsidR="00FE7542" w:rsidRPr="00B36F79">
        <w:rPr>
          <w:rFonts w:ascii="Arial" w:hAnsi="Arial"/>
          <w:color w:val="000000"/>
          <w:sz w:val="22"/>
        </w:rPr>
        <w:t>document and associated documents will form the basis of the Applicants formal tender response</w:t>
      </w:r>
      <w:r w:rsidR="00667DDC" w:rsidRPr="00B36F79">
        <w:rPr>
          <w:rFonts w:ascii="Arial" w:hAnsi="Arial"/>
          <w:color w:val="000000"/>
          <w:sz w:val="22"/>
        </w:rPr>
        <w:t xml:space="preserve">.  Care should be taken to ensure that it is completed </w:t>
      </w:r>
      <w:r w:rsidR="00297817" w:rsidRPr="00B36F79">
        <w:rPr>
          <w:rFonts w:ascii="Arial" w:hAnsi="Arial"/>
          <w:color w:val="000000"/>
          <w:sz w:val="22"/>
        </w:rPr>
        <w:t>accurately,</w:t>
      </w:r>
      <w:r w:rsidR="00667DDC" w:rsidRPr="00B36F79">
        <w:rPr>
          <w:rFonts w:ascii="Arial" w:hAnsi="Arial"/>
          <w:color w:val="000000"/>
          <w:sz w:val="22"/>
        </w:rPr>
        <w:t xml:space="preserve"> and all information required to submit a compliant tender is </w:t>
      </w:r>
      <w:r w:rsidR="003C62BC" w:rsidRPr="00B36F79">
        <w:rPr>
          <w:rFonts w:ascii="Arial" w:hAnsi="Arial"/>
          <w:color w:val="000000"/>
          <w:sz w:val="22"/>
        </w:rPr>
        <w:t>done ahead of submitting any final response.</w:t>
      </w:r>
      <w:r w:rsidRPr="00B36F79">
        <w:rPr>
          <w:rFonts w:ascii="Arial" w:hAnsi="Arial"/>
          <w:color w:val="000000"/>
          <w:sz w:val="22"/>
        </w:rPr>
        <w:t xml:space="preserve"> </w:t>
      </w:r>
    </w:p>
    <w:p w14:paraId="23820CE0" w14:textId="671B0FF3" w:rsidR="00FF4C47" w:rsidRPr="00FF4C47" w:rsidRDefault="00FF4C47" w:rsidP="00FF4C47">
      <w:pPr>
        <w:pStyle w:val="Heading1"/>
        <w:numPr>
          <w:ilvl w:val="0"/>
          <w:numId w:val="0"/>
        </w:numPr>
      </w:pPr>
      <w:bookmarkStart w:id="4" w:name="_Toc95156734"/>
      <w:r w:rsidRPr="00FF4C47">
        <w:t xml:space="preserve">Section </w:t>
      </w:r>
      <w:r>
        <w:t>2</w:t>
      </w:r>
      <w:r w:rsidRPr="00FF4C47">
        <w:t xml:space="preserve"> – </w:t>
      </w:r>
      <w:r>
        <w:t>Selection Questionnaire</w:t>
      </w:r>
      <w:bookmarkEnd w:id="4"/>
    </w:p>
    <w:p w14:paraId="2D2C9F25" w14:textId="0BBC2072" w:rsidR="0078620C" w:rsidRDefault="0078620C" w:rsidP="008F7324">
      <w:pPr>
        <w:pStyle w:val="ListParagraph"/>
        <w:numPr>
          <w:ilvl w:val="0"/>
          <w:numId w:val="15"/>
        </w:numPr>
        <w:spacing w:before="240"/>
        <w:ind w:hanging="720"/>
        <w:contextualSpacing w:val="0"/>
        <w:rPr>
          <w:color w:val="000000"/>
        </w:rPr>
      </w:pPr>
      <w:r w:rsidRPr="008B5BE1">
        <w:rPr>
          <w:color w:val="000000"/>
        </w:rPr>
        <w:t xml:space="preserve">The </w:t>
      </w:r>
      <w:r w:rsidR="00F073E9">
        <w:rPr>
          <w:color w:val="000000"/>
        </w:rPr>
        <w:t>Council</w:t>
      </w:r>
      <w:r w:rsidRPr="008B5BE1">
        <w:rPr>
          <w:color w:val="000000"/>
        </w:rPr>
        <w:t xml:space="preserve">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w:t>
      </w:r>
      <w:r w:rsidR="00F073E9">
        <w:rPr>
          <w:color w:val="000000"/>
        </w:rPr>
        <w:t>Council</w:t>
      </w:r>
      <w:r w:rsidRPr="008B5BE1">
        <w:rPr>
          <w:color w:val="000000"/>
        </w:rPr>
        <w:t xml:space="preserve"> is under a legal or regulatory obligation to make such a disclosure.</w:t>
      </w:r>
    </w:p>
    <w:p w14:paraId="5375994C" w14:textId="5C8DA1B1" w:rsidR="008B5BE1" w:rsidRPr="0078620C" w:rsidRDefault="0078620C" w:rsidP="008F7324">
      <w:pPr>
        <w:pStyle w:val="ListParagraph"/>
        <w:numPr>
          <w:ilvl w:val="0"/>
          <w:numId w:val="15"/>
        </w:numPr>
        <w:spacing w:before="240"/>
        <w:ind w:hanging="720"/>
        <w:contextualSpacing w:val="0"/>
      </w:pPr>
      <w:r w:rsidRPr="00C751E9">
        <w:rPr>
          <w:color w:val="000000"/>
        </w:rPr>
        <w:t>The Applicants attention is further drawn to supporting guidance and information as included in “Volume 1” document related to this procurement process.</w:t>
      </w:r>
    </w:p>
    <w:p w14:paraId="2F146D2F" w14:textId="77777777" w:rsidR="0078620C" w:rsidRPr="008B5BE1" w:rsidRDefault="0078620C" w:rsidP="0078620C">
      <w:pPr>
        <w:pStyle w:val="ListParagraph"/>
        <w:spacing w:after="0" w:line="240" w:lineRule="auto"/>
        <w:jc w:val="both"/>
      </w:pPr>
      <w:r w:rsidRPr="0078620C">
        <w:rPr>
          <w:rFonts w:eastAsia="Arial" w:cs="Arial"/>
          <w:b/>
          <w:u w:val="single"/>
        </w:rPr>
        <w:t>Notes for completion</w:t>
      </w:r>
    </w:p>
    <w:p w14:paraId="6186D49F" w14:textId="6DDD58F7" w:rsidR="008B5BE1" w:rsidRPr="00C751E9"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C751E9">
        <w:rPr>
          <w:rFonts w:ascii="Arial" w:hAnsi="Arial"/>
          <w:color w:val="000000"/>
          <w:sz w:val="22"/>
        </w:rPr>
        <w:t>The “</w:t>
      </w:r>
      <w:r w:rsidR="00F073E9">
        <w:rPr>
          <w:rFonts w:ascii="Arial" w:hAnsi="Arial"/>
          <w:color w:val="000000"/>
          <w:sz w:val="22"/>
        </w:rPr>
        <w:t>Council</w:t>
      </w:r>
      <w:r w:rsidRPr="00C751E9">
        <w:rPr>
          <w:rFonts w:ascii="Arial" w:hAnsi="Arial"/>
          <w:color w:val="000000"/>
          <w:sz w:val="22"/>
        </w:rPr>
        <w:t xml:space="preserve">” means the contracting </w:t>
      </w:r>
      <w:r w:rsidR="00F073E9">
        <w:rPr>
          <w:rFonts w:ascii="Arial" w:hAnsi="Arial"/>
          <w:color w:val="000000"/>
          <w:sz w:val="22"/>
        </w:rPr>
        <w:t>Council</w:t>
      </w:r>
      <w:r w:rsidRPr="00C751E9">
        <w:rPr>
          <w:rFonts w:ascii="Arial" w:hAnsi="Arial"/>
          <w:color w:val="000000"/>
          <w:sz w:val="22"/>
        </w:rPr>
        <w:t xml:space="preserve">, or anyone acting on behalf of the contracting </w:t>
      </w:r>
      <w:r w:rsidR="00F073E9">
        <w:rPr>
          <w:rFonts w:ascii="Arial" w:hAnsi="Arial"/>
          <w:color w:val="000000"/>
          <w:sz w:val="22"/>
        </w:rPr>
        <w:t>Council</w:t>
      </w:r>
      <w:r w:rsidRPr="00C751E9">
        <w:rPr>
          <w:rFonts w:ascii="Arial" w:hAnsi="Arial"/>
          <w:color w:val="000000"/>
          <w:sz w:val="22"/>
        </w:rPr>
        <w:t>, that is seeking to invite suitable candidates to participate in this procurement process.</w:t>
      </w:r>
    </w:p>
    <w:p w14:paraId="32D5AEFF" w14:textId="77777777"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0E2AC94A" w14:textId="77777777"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813C9F5" w14:textId="31C3CB89" w:rsidR="008B5BE1" w:rsidRPr="008B5BE1"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 xml:space="preserve">The </w:t>
      </w:r>
      <w:r w:rsidR="00F073E9">
        <w:rPr>
          <w:rFonts w:ascii="Arial" w:hAnsi="Arial"/>
          <w:color w:val="000000"/>
          <w:sz w:val="22"/>
        </w:rPr>
        <w:t>Council</w:t>
      </w:r>
      <w:r w:rsidRPr="008B5BE1">
        <w:rPr>
          <w:rFonts w:ascii="Arial" w:hAnsi="Arial"/>
          <w:color w:val="000000"/>
          <w:sz w:val="22"/>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Pr="008B5BE1">
        <w:rPr>
          <w:rFonts w:ascii="Arial" w:hAnsi="Arial"/>
          <w:color w:val="000000"/>
          <w:sz w:val="22"/>
        </w:rPr>
        <w:lastRenderedPageBreak/>
        <w:t xml:space="preserve">authority immediately of any change in the proposed arrangements and ensure a completed Part 1 and Part 2 is submitted for any new organisation relied on to meet the selection criteria. The </w:t>
      </w:r>
      <w:r w:rsidR="00F073E9">
        <w:rPr>
          <w:rFonts w:ascii="Arial" w:hAnsi="Arial"/>
          <w:color w:val="000000"/>
          <w:sz w:val="22"/>
        </w:rPr>
        <w:t>Council</w:t>
      </w:r>
      <w:r w:rsidRPr="008B5BE1">
        <w:rPr>
          <w:rFonts w:ascii="Arial" w:hAnsi="Arial"/>
          <w:color w:val="000000"/>
          <w:sz w:val="22"/>
        </w:rPr>
        <w:t xml:space="preserve"> will make a revised assessment of the submission based on the updated information.</w:t>
      </w:r>
    </w:p>
    <w:p w14:paraId="5EE72EE2" w14:textId="02C24978" w:rsidR="007D3B4D" w:rsidRDefault="008B5BE1" w:rsidP="00B36F79">
      <w:pPr>
        <w:pStyle w:val="Standard"/>
        <w:numPr>
          <w:ilvl w:val="0"/>
          <w:numId w:val="14"/>
        </w:numPr>
        <w:tabs>
          <w:tab w:val="left" w:pos="1134"/>
        </w:tabs>
        <w:spacing w:before="240" w:after="240" w:line="300" w:lineRule="atLeast"/>
        <w:ind w:left="1134" w:hanging="283"/>
        <w:jc w:val="both"/>
        <w:rPr>
          <w:rFonts w:ascii="Arial" w:hAnsi="Arial"/>
          <w:color w:val="000000"/>
          <w:sz w:val="22"/>
        </w:rPr>
      </w:pPr>
      <w:r w:rsidRPr="008B5BE1">
        <w:rPr>
          <w:rFonts w:ascii="Arial" w:hAnsi="Arial"/>
          <w:color w:val="000000"/>
          <w:sz w:val="22"/>
        </w:rPr>
        <w:t>For Part 1 and Part 2 every organisation that is being relied on to meet the selection must complete and submit the self-declaration.</w:t>
      </w:r>
    </w:p>
    <w:p w14:paraId="1707011C" w14:textId="201F68F8" w:rsidR="008B5BE1" w:rsidRPr="007D3B4D" w:rsidRDefault="007D3B4D" w:rsidP="007D3B4D">
      <w:pPr>
        <w:spacing w:after="0" w:line="240" w:lineRule="auto"/>
        <w:rPr>
          <w:rFonts w:eastAsiaTheme="minorEastAsia" w:cstheme="minorBidi"/>
          <w:color w:val="000000"/>
          <w:kern w:val="3"/>
          <w:lang w:eastAsia="en-GB"/>
        </w:rPr>
      </w:pPr>
      <w:r>
        <w:rPr>
          <w:color w:val="000000"/>
        </w:rP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425"/>
        <w:gridCol w:w="5103"/>
        <w:gridCol w:w="284"/>
        <w:gridCol w:w="1134"/>
        <w:gridCol w:w="142"/>
        <w:gridCol w:w="283"/>
        <w:gridCol w:w="1134"/>
      </w:tblGrid>
      <w:tr w:rsidR="003E0773" w:rsidRPr="00AF307E" w14:paraId="551C5578" w14:textId="77777777" w:rsidTr="00C1103C">
        <w:trPr>
          <w:trHeight w:val="567"/>
        </w:trPr>
        <w:tc>
          <w:tcPr>
            <w:tcW w:w="9776" w:type="dxa"/>
            <w:gridSpan w:val="8"/>
            <w:tcBorders>
              <w:top w:val="single" w:sz="4" w:space="0" w:color="808080" w:themeColor="background1" w:themeShade="80"/>
              <w:left w:val="single" w:sz="4" w:space="0" w:color="808080" w:themeColor="background1" w:themeShade="80"/>
              <w:bottom w:val="single" w:sz="4" w:space="0" w:color="365F91" w:themeColor="accent1" w:themeShade="BF"/>
              <w:right w:val="single" w:sz="4" w:space="0" w:color="808080" w:themeColor="background1" w:themeShade="80"/>
            </w:tcBorders>
            <w:shd w:val="clear" w:color="auto" w:fill="808080" w:themeFill="background1" w:themeFillShade="80"/>
            <w:vAlign w:val="center"/>
          </w:tcPr>
          <w:p w14:paraId="551C5576" w14:textId="77777777" w:rsidR="003E0773" w:rsidRPr="00912DFC" w:rsidRDefault="003E0773" w:rsidP="00B45AF5">
            <w:pPr>
              <w:spacing w:before="120" w:after="120" w:line="240" w:lineRule="auto"/>
              <w:rPr>
                <w:rFonts w:cs="Arial"/>
                <w:b/>
                <w:color w:val="FFFFFF" w:themeColor="background1"/>
              </w:rPr>
            </w:pPr>
            <w:r w:rsidRPr="00912DFC">
              <w:rPr>
                <w:rFonts w:cs="Arial"/>
                <w:b/>
                <w:color w:val="FFFFFF" w:themeColor="background1"/>
              </w:rPr>
              <w:lastRenderedPageBreak/>
              <w:t>Part 1: Potential supplier information</w:t>
            </w:r>
          </w:p>
          <w:p w14:paraId="551C5577" w14:textId="77777777" w:rsidR="003E0773" w:rsidRPr="00912DFC" w:rsidRDefault="003E0773" w:rsidP="00B45AF5">
            <w:pPr>
              <w:pStyle w:val="Standard"/>
              <w:spacing w:before="120" w:after="120"/>
              <w:rPr>
                <w:rFonts w:ascii="Arial" w:hAnsi="Arial" w:cs="Arial"/>
                <w:color w:val="000000"/>
                <w:sz w:val="22"/>
              </w:rPr>
            </w:pPr>
            <w:r w:rsidRPr="00912DFC">
              <w:rPr>
                <w:rFonts w:ascii="Arial" w:hAnsi="Arial" w:cs="Arial"/>
                <w:color w:val="FFFFFF" w:themeColor="background1"/>
                <w:sz w:val="22"/>
              </w:rPr>
              <w:t>Please answer the following questions in full. Note that every organisation that is being relied on to meet the selection must complete and submit the Part 1 and Part 2 self-declaration.</w:t>
            </w:r>
          </w:p>
        </w:tc>
      </w:tr>
      <w:tr w:rsidR="003E0773" w:rsidRPr="00AF307E" w14:paraId="551C557C"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9"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Section 1</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A"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Potential supplier information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B" w14:textId="77777777" w:rsidR="003E0773" w:rsidRPr="00B310C8" w:rsidRDefault="003E0773" w:rsidP="00B45AF5">
            <w:pPr>
              <w:spacing w:before="120" w:after="120" w:line="240" w:lineRule="auto"/>
              <w:rPr>
                <w:rFonts w:cs="Arial"/>
                <w:b/>
                <w:sz w:val="20"/>
                <w:szCs w:val="20"/>
              </w:rPr>
            </w:pPr>
          </w:p>
        </w:tc>
      </w:tr>
      <w:tr w:rsidR="003E0773" w:rsidRPr="00AF307E" w14:paraId="551C5580"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D"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 number</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E"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Question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7F" w14:textId="77777777" w:rsidR="003E0773" w:rsidRPr="00B310C8" w:rsidRDefault="003E0773" w:rsidP="00B45AF5">
            <w:pPr>
              <w:spacing w:before="120" w:after="120" w:line="240" w:lineRule="auto"/>
              <w:rPr>
                <w:rFonts w:cs="Arial"/>
                <w:b/>
                <w:sz w:val="20"/>
                <w:szCs w:val="20"/>
              </w:rPr>
            </w:pPr>
            <w:r w:rsidRPr="00B310C8">
              <w:rPr>
                <w:rFonts w:cs="Arial"/>
                <w:b/>
                <w:sz w:val="20"/>
                <w:szCs w:val="20"/>
              </w:rPr>
              <w:t>Response</w:t>
            </w:r>
          </w:p>
        </w:tc>
      </w:tr>
      <w:tr w:rsidR="003E0773" w:rsidRPr="00AF307E" w14:paraId="551C5585"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1" w14:textId="77777777" w:rsidR="003E0773" w:rsidRPr="00B310C8" w:rsidRDefault="003E0773" w:rsidP="00B45AF5">
            <w:pPr>
              <w:spacing w:after="0" w:line="240" w:lineRule="auto"/>
              <w:rPr>
                <w:rFonts w:cs="Arial"/>
                <w:sz w:val="20"/>
                <w:szCs w:val="20"/>
              </w:rPr>
            </w:pPr>
            <w:r w:rsidRPr="00B310C8">
              <w:rPr>
                <w:rFonts w:cs="Arial"/>
                <w:sz w:val="20"/>
                <w:szCs w:val="20"/>
              </w:rPr>
              <w:t>1.1(a)</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2"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Full name of the potential supplier</w:t>
            </w:r>
          </w:p>
          <w:p w14:paraId="551C5583"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submitting the information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4" w14:textId="77777777" w:rsidR="003E0773" w:rsidRPr="00B310C8" w:rsidRDefault="003E0773" w:rsidP="00B45AF5">
            <w:pPr>
              <w:spacing w:after="0" w:line="240" w:lineRule="auto"/>
              <w:rPr>
                <w:rFonts w:cs="Arial"/>
                <w:sz w:val="20"/>
                <w:szCs w:val="20"/>
              </w:rPr>
            </w:pPr>
          </w:p>
        </w:tc>
      </w:tr>
      <w:tr w:rsidR="003E0773" w:rsidRPr="00AF307E" w14:paraId="551C558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6" w14:textId="77777777" w:rsidR="003E0773" w:rsidRPr="00B310C8" w:rsidRDefault="003E0773" w:rsidP="00B45AF5">
            <w:pPr>
              <w:spacing w:after="0" w:line="240" w:lineRule="auto"/>
              <w:rPr>
                <w:rFonts w:cs="Arial"/>
                <w:sz w:val="20"/>
                <w:szCs w:val="20"/>
              </w:rPr>
            </w:pPr>
            <w:r w:rsidRPr="00B310C8">
              <w:rPr>
                <w:rFonts w:cs="Arial"/>
                <w:color w:val="000000"/>
                <w:sz w:val="20"/>
                <w:szCs w:val="20"/>
              </w:rPr>
              <w:t>1.1(b) – (</w:t>
            </w:r>
            <w:proofErr w:type="spellStart"/>
            <w:r w:rsidRPr="00B310C8">
              <w:rPr>
                <w:rFonts w:cs="Arial"/>
                <w:color w:val="000000"/>
                <w:sz w:val="20"/>
                <w:szCs w:val="20"/>
              </w:rPr>
              <w:t>i</w:t>
            </w:r>
            <w:proofErr w:type="spellEnd"/>
            <w:r w:rsidRPr="00B310C8">
              <w:rPr>
                <w:rFonts w:cs="Arial"/>
                <w:color w:val="000000"/>
                <w:sz w:val="20"/>
                <w:szCs w:val="20"/>
              </w:rPr>
              <w:t>)</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7" w14:textId="77777777" w:rsidR="003E0773" w:rsidRPr="00B310C8" w:rsidRDefault="003E0773" w:rsidP="00B45AF5">
            <w:pPr>
              <w:pStyle w:val="Standard"/>
              <w:rPr>
                <w:rFonts w:ascii="Arial" w:hAnsi="Arial" w:cs="Arial"/>
                <w:color w:val="000000"/>
                <w:sz w:val="20"/>
                <w:szCs w:val="20"/>
              </w:rPr>
            </w:pPr>
            <w:r w:rsidRPr="00B310C8">
              <w:rPr>
                <w:rFonts w:ascii="Arial" w:eastAsia="Arial" w:hAnsi="Arial" w:cs="Arial"/>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8" w14:textId="77777777" w:rsidR="003E0773" w:rsidRPr="00B310C8" w:rsidRDefault="003E0773" w:rsidP="00B45AF5">
            <w:pPr>
              <w:spacing w:after="0" w:line="240" w:lineRule="auto"/>
              <w:rPr>
                <w:rFonts w:cs="Arial"/>
                <w:sz w:val="20"/>
                <w:szCs w:val="20"/>
              </w:rPr>
            </w:pPr>
          </w:p>
        </w:tc>
      </w:tr>
      <w:tr w:rsidR="003E0773" w:rsidRPr="00AF307E" w14:paraId="551C558D"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A"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1.1(b)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B"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website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C" w14:textId="77777777" w:rsidR="003E0773" w:rsidRPr="00B310C8" w:rsidRDefault="003E0773" w:rsidP="00B45AF5">
            <w:pPr>
              <w:spacing w:after="0" w:line="240" w:lineRule="auto"/>
              <w:rPr>
                <w:rFonts w:cs="Arial"/>
                <w:sz w:val="20"/>
                <w:szCs w:val="20"/>
              </w:rPr>
            </w:pPr>
          </w:p>
        </w:tc>
      </w:tr>
      <w:tr w:rsidR="003E0773" w:rsidRPr="00AF307E" w14:paraId="551C5592"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E"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1.1(c)</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8F"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your trading status</w:t>
            </w: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0" w14:textId="2424E05D" w:rsidR="003E0773"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 xml:space="preserve">a public limited company                    </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1" w14:textId="77777777" w:rsidR="003E0773" w:rsidRPr="00B310C8" w:rsidRDefault="003E0773" w:rsidP="00B45AF5">
            <w:pPr>
              <w:spacing w:after="0" w:line="240" w:lineRule="auto"/>
              <w:jc w:val="center"/>
              <w:rPr>
                <w:sz w:val="20"/>
                <w:szCs w:val="20"/>
              </w:rPr>
            </w:pPr>
          </w:p>
        </w:tc>
      </w:tr>
      <w:tr w:rsidR="003E0773" w:rsidRPr="00AF307E" w14:paraId="551C5597"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3"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4"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5" w14:textId="0F68B46E"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company</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6" w14:textId="77777777" w:rsidR="003E0773" w:rsidRPr="00B310C8" w:rsidRDefault="003E0773" w:rsidP="00B45AF5">
            <w:pPr>
              <w:spacing w:after="0" w:line="240" w:lineRule="auto"/>
              <w:jc w:val="center"/>
              <w:rPr>
                <w:sz w:val="20"/>
                <w:szCs w:val="20"/>
              </w:rPr>
            </w:pPr>
          </w:p>
        </w:tc>
      </w:tr>
      <w:tr w:rsidR="003E0773" w:rsidRPr="00AF307E" w14:paraId="551C559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8"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9"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A" w14:textId="1810BF75" w:rsidR="00F502FC"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a limited liability partnership</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B" w14:textId="77777777" w:rsidR="003E0773" w:rsidRPr="00B310C8" w:rsidRDefault="003E0773" w:rsidP="00B45AF5">
            <w:pPr>
              <w:spacing w:after="0" w:line="240" w:lineRule="auto"/>
              <w:jc w:val="center"/>
              <w:rPr>
                <w:sz w:val="20"/>
                <w:szCs w:val="20"/>
              </w:rPr>
            </w:pPr>
          </w:p>
        </w:tc>
      </w:tr>
      <w:tr w:rsidR="003E0773" w:rsidRPr="00AF307E" w14:paraId="551C55A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D"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E"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9F" w14:textId="3531464D" w:rsidR="00B671B2"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partnership</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0" w14:textId="77777777" w:rsidR="003E0773" w:rsidRPr="00B310C8" w:rsidRDefault="003E0773" w:rsidP="00B45AF5">
            <w:pPr>
              <w:spacing w:after="0" w:line="240" w:lineRule="auto"/>
              <w:jc w:val="center"/>
              <w:rPr>
                <w:sz w:val="20"/>
                <w:szCs w:val="20"/>
              </w:rPr>
            </w:pPr>
          </w:p>
        </w:tc>
      </w:tr>
      <w:tr w:rsidR="003E0773" w:rsidRPr="00AF307E" w14:paraId="551C55A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2"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3"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59AA946" w14:textId="196ABDD4" w:rsidR="00B671B2" w:rsidRPr="00B671B2"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sole trader</w:t>
            </w:r>
          </w:p>
          <w:p w14:paraId="551C55A4" w14:textId="4C5F6B77" w:rsidR="000A0506" w:rsidRPr="00B310C8" w:rsidRDefault="000A0506" w:rsidP="000A0506">
            <w:pPr>
              <w:pStyle w:val="ListParagraph"/>
              <w:spacing w:after="0" w:line="240" w:lineRule="auto"/>
              <w:ind w:left="268"/>
              <w:rPr>
                <w:sz w:val="20"/>
                <w:szCs w:val="20"/>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5" w14:textId="77777777" w:rsidR="003E0773" w:rsidRPr="00B310C8" w:rsidRDefault="003E0773" w:rsidP="00B45AF5">
            <w:pPr>
              <w:spacing w:after="0" w:line="240" w:lineRule="auto"/>
              <w:jc w:val="center"/>
              <w:rPr>
                <w:sz w:val="20"/>
                <w:szCs w:val="20"/>
              </w:rPr>
            </w:pPr>
          </w:p>
        </w:tc>
      </w:tr>
      <w:tr w:rsidR="003E0773" w:rsidRPr="00AF307E" w14:paraId="551C55A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7"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8"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9" w14:textId="3868EAC7" w:rsidR="004A7A08" w:rsidRPr="00B310C8" w:rsidRDefault="003E0773" w:rsidP="008E10E8">
            <w:pPr>
              <w:pStyle w:val="ListParagraph"/>
              <w:numPr>
                <w:ilvl w:val="0"/>
                <w:numId w:val="10"/>
              </w:numPr>
              <w:spacing w:after="0" w:line="240" w:lineRule="auto"/>
              <w:ind w:left="268" w:hanging="284"/>
              <w:rPr>
                <w:sz w:val="20"/>
                <w:szCs w:val="20"/>
              </w:rPr>
            </w:pPr>
            <w:r w:rsidRPr="00B310C8">
              <w:rPr>
                <w:rFonts w:eastAsia="Arial" w:cs="Arial"/>
                <w:sz w:val="20"/>
                <w:szCs w:val="20"/>
              </w:rPr>
              <w:t>other (please specify)</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A" w14:textId="77777777" w:rsidR="003E0773" w:rsidRPr="00B310C8" w:rsidRDefault="003E0773" w:rsidP="00B45AF5">
            <w:pPr>
              <w:spacing w:after="0" w:line="240" w:lineRule="auto"/>
              <w:jc w:val="center"/>
              <w:rPr>
                <w:sz w:val="20"/>
                <w:szCs w:val="20"/>
              </w:rPr>
            </w:pPr>
          </w:p>
        </w:tc>
      </w:tr>
      <w:tr w:rsidR="003E0773" w:rsidRPr="00AF307E" w14:paraId="551C55A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1.1(d)</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Date of registration in country of origin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AE" w14:textId="77777777" w:rsidR="003E0773" w:rsidRPr="00B310C8" w:rsidRDefault="003E0773" w:rsidP="00B45AF5">
            <w:pPr>
              <w:spacing w:after="0" w:line="240" w:lineRule="auto"/>
              <w:rPr>
                <w:rFonts w:cs="Arial"/>
                <w:sz w:val="20"/>
                <w:szCs w:val="20"/>
              </w:rPr>
            </w:pPr>
          </w:p>
        </w:tc>
      </w:tr>
      <w:tr w:rsidR="003E0773" w:rsidRPr="00AF307E" w14:paraId="551C55B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1.1(e)</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Company 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2" w14:textId="77777777" w:rsidR="003E0773" w:rsidRPr="00B310C8" w:rsidRDefault="003E0773" w:rsidP="00B45AF5">
            <w:pPr>
              <w:spacing w:after="0" w:line="240" w:lineRule="auto"/>
              <w:rPr>
                <w:rFonts w:cs="Arial"/>
                <w:sz w:val="20"/>
                <w:szCs w:val="20"/>
              </w:rPr>
            </w:pPr>
          </w:p>
        </w:tc>
      </w:tr>
      <w:tr w:rsidR="003E0773" w:rsidRPr="00AF307E" w14:paraId="551C55B7"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1.1(f)</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Charity 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6" w14:textId="77777777" w:rsidR="003E0773" w:rsidRPr="00B310C8" w:rsidRDefault="003E0773" w:rsidP="00B45AF5">
            <w:pPr>
              <w:spacing w:after="0" w:line="240" w:lineRule="auto"/>
              <w:rPr>
                <w:rFonts w:cs="Arial"/>
                <w:sz w:val="20"/>
                <w:szCs w:val="20"/>
              </w:rPr>
            </w:pPr>
          </w:p>
        </w:tc>
      </w:tr>
      <w:tr w:rsidR="003E0773" w:rsidRPr="00AF307E" w14:paraId="551C55BB"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1.1(g)</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A" w14:textId="77777777" w:rsidR="003E0773" w:rsidRPr="00B310C8" w:rsidRDefault="003E0773" w:rsidP="00B45AF5">
            <w:pPr>
              <w:spacing w:after="0" w:line="240" w:lineRule="auto"/>
              <w:rPr>
                <w:rFonts w:cs="Arial"/>
                <w:sz w:val="20"/>
                <w:szCs w:val="20"/>
              </w:rPr>
            </w:pPr>
          </w:p>
        </w:tc>
      </w:tr>
      <w:tr w:rsidR="003E0773" w:rsidRPr="00AF307E" w14:paraId="551C55B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1.1(h)</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Registered VAT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BE" w14:textId="77777777" w:rsidR="003E0773" w:rsidRPr="00B310C8" w:rsidRDefault="003E0773" w:rsidP="00B45AF5">
            <w:pPr>
              <w:spacing w:after="0" w:line="240" w:lineRule="auto"/>
              <w:rPr>
                <w:rFonts w:cs="Arial"/>
                <w:sz w:val="20"/>
                <w:szCs w:val="20"/>
              </w:rPr>
            </w:pPr>
          </w:p>
        </w:tc>
      </w:tr>
      <w:tr w:rsidR="003E0773" w:rsidRPr="00AF307E" w14:paraId="551C55C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applicable, is your organisation registered with the appropriate professional or trade register(s) in the member state where it is established?</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2" w14:textId="77777777" w:rsidR="003E0773" w:rsidRPr="00B310C8" w:rsidRDefault="003E0773" w:rsidP="00B45AF5">
            <w:pPr>
              <w:spacing w:after="0" w:line="240" w:lineRule="auto"/>
              <w:rPr>
                <w:rFonts w:cs="Arial"/>
                <w:sz w:val="20"/>
                <w:szCs w:val="20"/>
              </w:rPr>
            </w:pPr>
          </w:p>
        </w:tc>
      </w:tr>
      <w:tr w:rsidR="003E0773" w:rsidRPr="00AF307E" w14:paraId="551C55C7"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5"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the relevant details, including the registration number(s).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6" w14:textId="77777777" w:rsidR="003E0773" w:rsidRPr="00B310C8" w:rsidRDefault="003E0773" w:rsidP="00B45AF5">
            <w:pPr>
              <w:spacing w:after="0" w:line="240" w:lineRule="auto"/>
              <w:rPr>
                <w:rFonts w:cs="Arial"/>
                <w:sz w:val="20"/>
                <w:szCs w:val="20"/>
              </w:rPr>
            </w:pPr>
          </w:p>
        </w:tc>
      </w:tr>
      <w:tr w:rsidR="003E0773" w:rsidRPr="00AF307E" w14:paraId="551C55CB"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8"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A" w14:textId="77777777" w:rsidR="003E0773" w:rsidRPr="00B310C8" w:rsidRDefault="003E0773" w:rsidP="00B45AF5">
            <w:pPr>
              <w:spacing w:after="0" w:line="240" w:lineRule="auto"/>
              <w:rPr>
                <w:rFonts w:cs="Arial"/>
                <w:sz w:val="20"/>
                <w:szCs w:val="20"/>
              </w:rPr>
            </w:pPr>
          </w:p>
        </w:tc>
      </w:tr>
      <w:tr w:rsidR="003E0773" w:rsidRPr="00AF307E" w14:paraId="551C55C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C"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1.1(j)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D"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If you responded yes to 1.1(j) - (</w:t>
            </w:r>
            <w:proofErr w:type="spellStart"/>
            <w:r w:rsidRPr="00B310C8">
              <w:rPr>
                <w:rFonts w:ascii="Arial" w:hAnsi="Arial" w:cs="Arial"/>
                <w:color w:val="000000"/>
                <w:sz w:val="20"/>
                <w:szCs w:val="20"/>
              </w:rPr>
              <w:t>i</w:t>
            </w:r>
            <w:proofErr w:type="spellEnd"/>
            <w:r w:rsidRPr="00B310C8">
              <w:rPr>
                <w:rFonts w:ascii="Arial" w:hAnsi="Arial" w:cs="Arial"/>
                <w:color w:val="000000"/>
                <w:sz w:val="20"/>
                <w:szCs w:val="20"/>
              </w:rPr>
              <w:t>), please provide additional details of what is required and confirmation that you have complied with this.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CE" w14:textId="77777777" w:rsidR="003E0773" w:rsidRPr="00B310C8" w:rsidRDefault="003E0773" w:rsidP="00B45AF5">
            <w:pPr>
              <w:spacing w:after="0" w:line="240" w:lineRule="auto"/>
              <w:rPr>
                <w:rFonts w:cs="Arial"/>
                <w:sz w:val="20"/>
                <w:szCs w:val="20"/>
              </w:rPr>
            </w:pPr>
          </w:p>
        </w:tc>
      </w:tr>
      <w:tr w:rsidR="003E0773" w:rsidRPr="00AF307E" w14:paraId="551C55D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0"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1.1(k)</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1"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Trading name(s) that will be used if successful in this procurement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2" w14:textId="77777777" w:rsidR="003E0773" w:rsidRPr="00B310C8" w:rsidRDefault="003E0773" w:rsidP="00B45AF5">
            <w:pPr>
              <w:spacing w:after="0" w:line="240" w:lineRule="auto"/>
              <w:rPr>
                <w:rFonts w:cs="Arial"/>
                <w:sz w:val="20"/>
                <w:szCs w:val="20"/>
              </w:rPr>
            </w:pPr>
          </w:p>
        </w:tc>
      </w:tr>
      <w:tr w:rsidR="003E0773" w:rsidRPr="00AF307E" w14:paraId="551C55D9"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4"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t>1.1(l)</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5" w14:textId="77777777" w:rsidR="003E0773" w:rsidRPr="00B310C8" w:rsidRDefault="003E0773" w:rsidP="00B45AF5">
            <w:pPr>
              <w:spacing w:after="0" w:line="240" w:lineRule="auto"/>
              <w:rPr>
                <w:sz w:val="20"/>
                <w:szCs w:val="20"/>
              </w:rPr>
            </w:pPr>
            <w:r w:rsidRPr="00B310C8">
              <w:rPr>
                <w:rFonts w:eastAsia="Arial" w:cs="Arial"/>
                <w:sz w:val="20"/>
                <w:szCs w:val="20"/>
              </w:rPr>
              <w:t>Please mark ‘X’ in the relevant box to indicate whether any of the following classifications apply to you</w:t>
            </w:r>
          </w:p>
          <w:p w14:paraId="3E200AB9" w14:textId="77777777" w:rsidR="003E0773" w:rsidRDefault="003E0773" w:rsidP="00B45AF5">
            <w:pPr>
              <w:pStyle w:val="Standard"/>
              <w:tabs>
                <w:tab w:val="left" w:pos="940"/>
                <w:tab w:val="left" w:pos="1440"/>
              </w:tabs>
              <w:ind w:left="720"/>
              <w:rPr>
                <w:rFonts w:ascii="Arial" w:hAnsi="Arial" w:cs="Arial"/>
                <w:color w:val="000000"/>
                <w:sz w:val="20"/>
                <w:szCs w:val="20"/>
              </w:rPr>
            </w:pPr>
          </w:p>
          <w:p w14:paraId="600E82B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421526D"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BB88F79"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40F6CA2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1D5C19C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96D18DB"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0216E6"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7BD7548E"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6B49D811" w14:textId="77777777" w:rsidR="00874F9D" w:rsidRDefault="00874F9D" w:rsidP="00B45AF5">
            <w:pPr>
              <w:pStyle w:val="Standard"/>
              <w:tabs>
                <w:tab w:val="left" w:pos="940"/>
                <w:tab w:val="left" w:pos="1440"/>
              </w:tabs>
              <w:ind w:left="720"/>
              <w:rPr>
                <w:rFonts w:ascii="Arial" w:hAnsi="Arial" w:cs="Arial"/>
                <w:color w:val="000000"/>
                <w:sz w:val="20"/>
                <w:szCs w:val="20"/>
              </w:rPr>
            </w:pPr>
          </w:p>
          <w:p w14:paraId="551C55D6" w14:textId="0ED3B816" w:rsidR="00874F9D" w:rsidRPr="00B310C8" w:rsidRDefault="00874F9D" w:rsidP="00B45AF5">
            <w:pPr>
              <w:pStyle w:val="Standard"/>
              <w:tabs>
                <w:tab w:val="left" w:pos="940"/>
                <w:tab w:val="left" w:pos="1440"/>
              </w:tabs>
              <w:ind w:left="720"/>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7" w14:textId="5FC23445"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 xml:space="preserve">Voluntary, Community and Social </w:t>
            </w:r>
            <w:r w:rsidR="003E71E2" w:rsidRPr="008D4999">
              <w:rPr>
                <w:rFonts w:eastAsia="Arial" w:cs="Arial"/>
                <w:sz w:val="18"/>
                <w:szCs w:val="18"/>
              </w:rPr>
              <w:t>E</w:t>
            </w:r>
            <w:r w:rsidRPr="008D4999">
              <w:rPr>
                <w:rFonts w:eastAsia="Arial" w:cs="Arial"/>
                <w:sz w:val="18"/>
                <w:szCs w:val="18"/>
              </w:rPr>
              <w:t>nterprise (VCSE)</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8" w14:textId="77777777" w:rsidR="003E0773" w:rsidRPr="00B310C8" w:rsidRDefault="003E0773" w:rsidP="00B45AF5">
            <w:pPr>
              <w:spacing w:after="0" w:line="240" w:lineRule="auto"/>
              <w:rPr>
                <w:sz w:val="20"/>
                <w:szCs w:val="20"/>
              </w:rPr>
            </w:pPr>
          </w:p>
        </w:tc>
      </w:tr>
      <w:tr w:rsidR="003E0773" w:rsidRPr="00AF307E" w14:paraId="551C55D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A"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B"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Small or Medium Enterprise (SME)</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D" w14:textId="77777777" w:rsidR="003E0773" w:rsidRPr="00B310C8" w:rsidRDefault="003E0773" w:rsidP="00B45AF5">
            <w:pPr>
              <w:spacing w:after="0" w:line="240" w:lineRule="auto"/>
              <w:rPr>
                <w:sz w:val="20"/>
                <w:szCs w:val="20"/>
              </w:rPr>
            </w:pPr>
          </w:p>
        </w:tc>
      </w:tr>
      <w:tr w:rsidR="003E0773" w:rsidRPr="00AF307E" w14:paraId="551C55E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DF"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0"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327CDFC" w14:textId="77777777" w:rsidR="003E0773"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Sheltered workshop</w:t>
            </w:r>
          </w:p>
          <w:p w14:paraId="551C55E1" w14:textId="49CDB1B8" w:rsidR="00F502FC" w:rsidRPr="008D4999" w:rsidRDefault="00F502FC" w:rsidP="00F502FC">
            <w:pPr>
              <w:pStyle w:val="ListParagraph"/>
              <w:spacing w:after="0" w:line="240" w:lineRule="auto"/>
              <w:ind w:left="268"/>
              <w:rPr>
                <w:sz w:val="18"/>
                <w:szCs w:val="18"/>
              </w:rPr>
            </w:pP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2" w14:textId="77777777" w:rsidR="003E0773" w:rsidRPr="00B310C8" w:rsidRDefault="003E0773" w:rsidP="00B45AF5">
            <w:pPr>
              <w:spacing w:after="0" w:line="240" w:lineRule="auto"/>
              <w:rPr>
                <w:sz w:val="20"/>
                <w:szCs w:val="20"/>
              </w:rPr>
            </w:pPr>
          </w:p>
        </w:tc>
      </w:tr>
      <w:tr w:rsidR="003E0773" w:rsidRPr="00AF307E" w14:paraId="551C55E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4" w14:textId="77777777" w:rsidR="003E0773" w:rsidRPr="00B310C8" w:rsidRDefault="003E0773" w:rsidP="00B45AF5">
            <w:pPr>
              <w:pStyle w:val="Standard"/>
              <w:rPr>
                <w:rFonts w:ascii="Arial" w:hAnsi="Arial" w:cs="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5" w14:textId="77777777" w:rsidR="003E0773" w:rsidRPr="00B310C8" w:rsidRDefault="003E0773" w:rsidP="00B45AF5">
            <w:pPr>
              <w:pStyle w:val="Standard"/>
              <w:rPr>
                <w:rFonts w:ascii="Arial" w:hAnsi="Arial" w:cs="Arial"/>
                <w:color w:val="000000"/>
                <w:sz w:val="20"/>
                <w:szCs w:val="20"/>
              </w:rPr>
            </w:pPr>
          </w:p>
        </w:tc>
        <w:tc>
          <w:tcPr>
            <w:tcW w:w="184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1C55E6" w14:textId="3F034B28" w:rsidR="00F502FC" w:rsidRPr="008D4999" w:rsidRDefault="003E0773" w:rsidP="008E10E8">
            <w:pPr>
              <w:pStyle w:val="ListParagraph"/>
              <w:numPr>
                <w:ilvl w:val="0"/>
                <w:numId w:val="11"/>
              </w:numPr>
              <w:spacing w:after="0" w:line="240" w:lineRule="auto"/>
              <w:ind w:left="268" w:hanging="268"/>
              <w:rPr>
                <w:sz w:val="18"/>
                <w:szCs w:val="18"/>
              </w:rPr>
            </w:pPr>
            <w:r w:rsidRPr="008D4999">
              <w:rPr>
                <w:rFonts w:eastAsia="Arial" w:cs="Arial"/>
                <w:sz w:val="18"/>
                <w:szCs w:val="18"/>
              </w:rPr>
              <w:t>Public service mutual</w:t>
            </w:r>
          </w:p>
        </w:tc>
        <w:tc>
          <w:tcPr>
            <w:tcW w:w="1134"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51C55E7" w14:textId="77777777" w:rsidR="003E0773" w:rsidRPr="00B310C8" w:rsidRDefault="003E0773" w:rsidP="00B45AF5">
            <w:pPr>
              <w:spacing w:after="0" w:line="240" w:lineRule="auto"/>
              <w:rPr>
                <w:sz w:val="20"/>
                <w:szCs w:val="20"/>
              </w:rPr>
            </w:pPr>
          </w:p>
        </w:tc>
      </w:tr>
      <w:tr w:rsidR="003E0773" w:rsidRPr="00AF307E" w14:paraId="551C55EC"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9" w14:textId="77777777" w:rsidR="003E0773" w:rsidRPr="00B310C8" w:rsidRDefault="003E0773" w:rsidP="00B45AF5">
            <w:pPr>
              <w:pStyle w:val="Standard"/>
              <w:rPr>
                <w:rFonts w:ascii="Arial" w:hAnsi="Arial" w:cs="Arial"/>
                <w:color w:val="000000"/>
                <w:sz w:val="20"/>
                <w:szCs w:val="20"/>
              </w:rPr>
            </w:pPr>
            <w:r w:rsidRPr="00B310C8">
              <w:rPr>
                <w:rFonts w:ascii="Arial" w:hAnsi="Arial" w:cs="Arial"/>
                <w:color w:val="000000"/>
                <w:sz w:val="20"/>
                <w:szCs w:val="20"/>
              </w:rPr>
              <w:lastRenderedPageBreak/>
              <w:t>1.1(m)</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5EA" w14:textId="798628B9" w:rsidR="003E71E2" w:rsidRPr="00B310C8" w:rsidRDefault="003E0773" w:rsidP="008D4999">
            <w:pPr>
              <w:pStyle w:val="Standard"/>
              <w:rPr>
                <w:rFonts w:ascii="Arial" w:hAnsi="Arial" w:cs="Arial"/>
                <w:color w:val="000000"/>
                <w:sz w:val="20"/>
                <w:szCs w:val="20"/>
              </w:rPr>
            </w:pPr>
            <w:r w:rsidRPr="00B310C8">
              <w:rPr>
                <w:rFonts w:ascii="Arial" w:hAnsi="Arial" w:cs="Arial"/>
                <w:color w:val="000000"/>
                <w:sz w:val="20"/>
                <w:szCs w:val="20"/>
              </w:rPr>
              <w:t>Are you a Small, Medium or Micro Enterprise (SME)?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052D867" w14:textId="77777777" w:rsidR="003E0773" w:rsidRDefault="003E0773" w:rsidP="00B45AF5">
            <w:pPr>
              <w:spacing w:after="0" w:line="240" w:lineRule="auto"/>
              <w:rPr>
                <w:rFonts w:cs="Arial"/>
                <w:sz w:val="20"/>
                <w:szCs w:val="20"/>
              </w:rPr>
            </w:pPr>
          </w:p>
          <w:p w14:paraId="551C55EB" w14:textId="1890A691" w:rsidR="008D4999" w:rsidRPr="00B310C8" w:rsidRDefault="008D4999" w:rsidP="00B45AF5">
            <w:pPr>
              <w:spacing w:after="0" w:line="240" w:lineRule="auto"/>
              <w:rPr>
                <w:rFonts w:cs="Arial"/>
                <w:sz w:val="20"/>
                <w:szCs w:val="20"/>
              </w:rPr>
            </w:pPr>
          </w:p>
        </w:tc>
      </w:tr>
      <w:tr w:rsidR="00807976" w:rsidRPr="00AF307E" w14:paraId="64F0F2C0"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22229FE" w14:textId="1DE5A640" w:rsidR="00807976" w:rsidRPr="00B310C8" w:rsidRDefault="00807976" w:rsidP="00B45AF5">
            <w:pPr>
              <w:pStyle w:val="Standard"/>
              <w:rPr>
                <w:rFonts w:ascii="Arial" w:hAnsi="Arial" w:cs="Arial"/>
                <w:color w:val="000000"/>
                <w:sz w:val="20"/>
                <w:szCs w:val="20"/>
              </w:rPr>
            </w:pPr>
            <w:r w:rsidRPr="007D485A">
              <w:rPr>
                <w:rFonts w:ascii="Arial" w:hAnsi="Arial" w:cs="Arial"/>
                <w:color w:val="000000"/>
                <w:sz w:val="20"/>
                <w:szCs w:val="20"/>
              </w:rPr>
              <w:t>1.1(n)</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B66295" w14:textId="5BEDD433" w:rsidR="00807976" w:rsidRPr="00B310C8" w:rsidRDefault="00807976" w:rsidP="00B45AF5">
            <w:pPr>
              <w:spacing w:after="0" w:line="240" w:lineRule="auto"/>
              <w:rPr>
                <w:rFonts w:cs="Arial"/>
                <w:sz w:val="20"/>
                <w:szCs w:val="20"/>
              </w:rPr>
            </w:pPr>
            <w:r w:rsidRPr="007D485A">
              <w:rPr>
                <w:rFonts w:cs="Arial"/>
                <w:color w:val="000000"/>
                <w:sz w:val="20"/>
                <w:szCs w:val="20"/>
              </w:rPr>
              <w:t>Details of Persons of Significant Control (PSC), where appropriate</w:t>
            </w:r>
            <w:r>
              <w:rPr>
                <w:rFonts w:cs="Arial"/>
                <w:color w:val="000000"/>
                <w:sz w:val="20"/>
                <w:szCs w:val="20"/>
              </w:rPr>
              <w:t xml:space="preserve"> </w:t>
            </w:r>
            <w:r w:rsidRPr="007D485A">
              <w:rPr>
                <w:rFonts w:cs="Arial"/>
                <w:color w:val="000000"/>
                <w:sz w:val="20"/>
                <w:szCs w:val="20"/>
              </w:rPr>
              <w:t>(Please enter N/A if not applicable)</w:t>
            </w:r>
          </w:p>
        </w:tc>
      </w:tr>
      <w:tr w:rsidR="00807976" w:rsidRPr="00AF307E" w14:paraId="0DBA948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5AE8B24"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41CAB56" w14:textId="7E4B55F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AE5D21D" w14:textId="77777777" w:rsidR="00807976" w:rsidRPr="00B310C8" w:rsidRDefault="00807976" w:rsidP="00807976">
            <w:pPr>
              <w:spacing w:after="0" w:line="240" w:lineRule="auto"/>
              <w:rPr>
                <w:rFonts w:cs="Arial"/>
                <w:sz w:val="20"/>
                <w:szCs w:val="20"/>
              </w:rPr>
            </w:pPr>
          </w:p>
        </w:tc>
      </w:tr>
      <w:tr w:rsidR="00807976" w:rsidRPr="00AF307E" w14:paraId="3BA9C79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8EDEF2A"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AFD1372" w14:textId="2B2CD77E"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Date of birth:</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9DFD98D" w14:textId="77777777" w:rsidR="00807976" w:rsidRPr="00B310C8" w:rsidRDefault="00807976" w:rsidP="00807976">
            <w:pPr>
              <w:spacing w:after="0" w:line="240" w:lineRule="auto"/>
              <w:rPr>
                <w:rFonts w:cs="Arial"/>
                <w:sz w:val="20"/>
                <w:szCs w:val="20"/>
              </w:rPr>
            </w:pPr>
          </w:p>
        </w:tc>
      </w:tr>
      <w:tr w:rsidR="00807976" w:rsidRPr="00AF307E" w14:paraId="4DF03364"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7714E26"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0CFFC66" w14:textId="7253C7A0"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Nationality: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6127A72" w14:textId="77777777" w:rsidR="00807976" w:rsidRPr="00B310C8" w:rsidRDefault="00807976" w:rsidP="00807976">
            <w:pPr>
              <w:spacing w:after="0" w:line="240" w:lineRule="auto"/>
              <w:rPr>
                <w:rFonts w:cs="Arial"/>
                <w:sz w:val="20"/>
                <w:szCs w:val="20"/>
              </w:rPr>
            </w:pPr>
          </w:p>
        </w:tc>
      </w:tr>
      <w:tr w:rsidR="00807976" w:rsidRPr="00AF307E" w14:paraId="25D1F66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F079CE5"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21ACEA4" w14:textId="131E3093"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Country, state or part of the UK where the PSC usually lives: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762E10" w14:textId="77777777" w:rsidR="00807976" w:rsidRPr="00B310C8" w:rsidRDefault="00807976" w:rsidP="00807976">
            <w:pPr>
              <w:spacing w:after="0" w:line="240" w:lineRule="auto"/>
              <w:rPr>
                <w:rFonts w:cs="Arial"/>
                <w:sz w:val="20"/>
                <w:szCs w:val="20"/>
              </w:rPr>
            </w:pPr>
          </w:p>
        </w:tc>
      </w:tr>
      <w:tr w:rsidR="00807976" w:rsidRPr="00AF307E" w14:paraId="4E7B3C0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1C0BBFA"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9F86041" w14:textId="083A3D2A" w:rsidR="00807976" w:rsidRPr="007D485A" w:rsidRDefault="00807976" w:rsidP="00104656">
            <w:pPr>
              <w:pStyle w:val="Standard"/>
              <w:ind w:left="317"/>
              <w:rPr>
                <w:rFonts w:ascii="Arial" w:hAnsi="Arial" w:cs="Arial"/>
                <w:color w:val="000000"/>
                <w:sz w:val="20"/>
                <w:szCs w:val="20"/>
              </w:rPr>
            </w:pPr>
            <w:r w:rsidRPr="00807976">
              <w:rPr>
                <w:rFonts w:ascii="Arial" w:hAnsi="Arial" w:cs="Arial"/>
                <w:color w:val="000000"/>
                <w:sz w:val="20"/>
                <w:szCs w:val="20"/>
              </w:rPr>
              <w:t>Service address: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916FD0" w14:textId="77777777" w:rsidR="00807976" w:rsidRPr="00B310C8" w:rsidRDefault="00807976" w:rsidP="00807976">
            <w:pPr>
              <w:spacing w:after="0" w:line="240" w:lineRule="auto"/>
              <w:rPr>
                <w:rFonts w:cs="Arial"/>
                <w:sz w:val="20"/>
                <w:szCs w:val="20"/>
              </w:rPr>
            </w:pPr>
          </w:p>
        </w:tc>
      </w:tr>
      <w:tr w:rsidR="00807976" w:rsidRPr="00AF307E" w14:paraId="6CA414D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BDA12F0" w14:textId="77777777" w:rsidR="00807976" w:rsidRPr="007D485A" w:rsidRDefault="00807976" w:rsidP="0080797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81562D2" w14:textId="3D492BDB" w:rsidR="00807976" w:rsidRPr="007D485A" w:rsidRDefault="00807976" w:rsidP="00104656">
            <w:pPr>
              <w:pStyle w:val="Standard"/>
              <w:ind w:left="317"/>
              <w:rPr>
                <w:rFonts w:ascii="Arial" w:hAnsi="Arial" w:cs="Arial"/>
                <w:color w:val="000000"/>
                <w:sz w:val="20"/>
                <w:szCs w:val="20"/>
              </w:rPr>
            </w:pPr>
            <w:r w:rsidRPr="007D485A">
              <w:rPr>
                <w:rFonts w:ascii="Arial" w:hAnsi="Arial" w:cs="Arial"/>
                <w:color w:val="000000"/>
                <w:sz w:val="20"/>
                <w:szCs w:val="20"/>
              </w:rPr>
              <w:t xml:space="preserve">The date </w:t>
            </w:r>
            <w:r>
              <w:rPr>
                <w:rFonts w:ascii="Arial" w:hAnsi="Arial" w:cs="Arial"/>
                <w:color w:val="000000"/>
                <w:sz w:val="20"/>
                <w:szCs w:val="20"/>
              </w:rPr>
              <w:t>they</w:t>
            </w:r>
            <w:r w:rsidRPr="007D485A">
              <w:rPr>
                <w:rFonts w:ascii="Arial" w:hAnsi="Arial" w:cs="Arial"/>
                <w:color w:val="000000"/>
                <w:sz w:val="20"/>
                <w:szCs w:val="20"/>
              </w:rPr>
              <w:t xml:space="preserve"> became a PSC in relation to the company (for existing companies the 06 April 2016 should be used):</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77CDFD7" w14:textId="77777777" w:rsidR="00807976" w:rsidRPr="00B310C8" w:rsidRDefault="00807976" w:rsidP="00807976">
            <w:pPr>
              <w:spacing w:after="0" w:line="240" w:lineRule="auto"/>
              <w:rPr>
                <w:rFonts w:cs="Arial"/>
                <w:sz w:val="20"/>
                <w:szCs w:val="20"/>
              </w:rPr>
            </w:pPr>
          </w:p>
        </w:tc>
      </w:tr>
      <w:tr w:rsidR="00104656" w:rsidRPr="00AF307E" w14:paraId="24D4009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59F38AA"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84D883B" w14:textId="340CAEF7"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Which conditions for being a PSC are met:</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1701B4B" w14:textId="77777777" w:rsidR="00104656" w:rsidRPr="00B310C8" w:rsidRDefault="00104656" w:rsidP="00104656">
            <w:pPr>
              <w:spacing w:after="0" w:line="240" w:lineRule="auto"/>
              <w:rPr>
                <w:rFonts w:cs="Arial"/>
                <w:sz w:val="20"/>
                <w:szCs w:val="20"/>
              </w:rPr>
            </w:pPr>
          </w:p>
        </w:tc>
      </w:tr>
      <w:tr w:rsidR="00104656" w:rsidRPr="00AF307E" w14:paraId="61E7CA64"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A4CEF68"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4893522" w14:textId="65A1154A"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Over 25% up to (and including) 50%</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EC836B5" w14:textId="77777777" w:rsidR="00104656" w:rsidRPr="00B310C8" w:rsidRDefault="00104656" w:rsidP="00104656">
            <w:pPr>
              <w:spacing w:after="0" w:line="240" w:lineRule="auto"/>
              <w:rPr>
                <w:rFonts w:cs="Arial"/>
                <w:sz w:val="20"/>
                <w:szCs w:val="20"/>
              </w:rPr>
            </w:pPr>
          </w:p>
        </w:tc>
      </w:tr>
      <w:tr w:rsidR="00104656" w:rsidRPr="00AF307E" w14:paraId="49118FF0"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779EA4C"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B1E6ECE" w14:textId="6FBAB6BC" w:rsidR="00104656" w:rsidRPr="007D485A" w:rsidRDefault="00104656" w:rsidP="00104656">
            <w:pPr>
              <w:pStyle w:val="Standard"/>
              <w:ind w:left="317"/>
              <w:rPr>
                <w:rFonts w:ascii="Arial" w:hAnsi="Arial" w:cs="Arial"/>
                <w:color w:val="000000"/>
                <w:sz w:val="20"/>
                <w:szCs w:val="20"/>
              </w:rPr>
            </w:pPr>
            <w:r w:rsidRPr="007D485A">
              <w:rPr>
                <w:rFonts w:ascii="Arial" w:hAnsi="Arial" w:cs="Arial"/>
                <w:color w:val="000000"/>
                <w:sz w:val="20"/>
                <w:szCs w:val="20"/>
              </w:rPr>
              <w:t>More than 50% and less than 75%</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8D9EC9" w14:textId="77777777" w:rsidR="00104656" w:rsidRPr="00B310C8" w:rsidRDefault="00104656" w:rsidP="00104656">
            <w:pPr>
              <w:spacing w:after="0" w:line="240" w:lineRule="auto"/>
              <w:rPr>
                <w:rFonts w:cs="Arial"/>
                <w:sz w:val="20"/>
                <w:szCs w:val="20"/>
              </w:rPr>
            </w:pPr>
          </w:p>
        </w:tc>
      </w:tr>
      <w:tr w:rsidR="00104656" w:rsidRPr="00AF307E" w14:paraId="50720EE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C26F776"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DF03613" w14:textId="410EFC28" w:rsidR="00104656" w:rsidRPr="007D485A" w:rsidRDefault="00104656" w:rsidP="009D495E">
            <w:pPr>
              <w:pStyle w:val="Standard"/>
              <w:ind w:left="317"/>
              <w:rPr>
                <w:rFonts w:ascii="Arial" w:hAnsi="Arial" w:cs="Arial"/>
                <w:color w:val="000000"/>
                <w:sz w:val="20"/>
                <w:szCs w:val="20"/>
              </w:rPr>
            </w:pPr>
            <w:r w:rsidRPr="007D485A">
              <w:rPr>
                <w:rFonts w:ascii="Arial" w:hAnsi="Arial" w:cs="Arial"/>
                <w:color w:val="000000"/>
                <w:sz w:val="20"/>
                <w:szCs w:val="20"/>
              </w:rPr>
              <w:t>75% or more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571FF6" w14:textId="77777777" w:rsidR="00104656" w:rsidRPr="00B310C8" w:rsidRDefault="00104656" w:rsidP="00104656">
            <w:pPr>
              <w:spacing w:after="0" w:line="240" w:lineRule="auto"/>
              <w:rPr>
                <w:rFonts w:cs="Arial"/>
                <w:sz w:val="20"/>
                <w:szCs w:val="20"/>
              </w:rPr>
            </w:pPr>
          </w:p>
        </w:tc>
      </w:tr>
      <w:tr w:rsidR="005D3908" w:rsidRPr="00AF307E" w14:paraId="0E0F32C7"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65E8C9" w14:textId="31C6B97E" w:rsidR="005D3908" w:rsidRPr="007D485A" w:rsidRDefault="005D3908" w:rsidP="00104656">
            <w:pPr>
              <w:pStyle w:val="Standard"/>
              <w:rPr>
                <w:rFonts w:ascii="Arial" w:hAnsi="Arial" w:cs="Arial"/>
                <w:color w:val="000000"/>
                <w:sz w:val="20"/>
                <w:szCs w:val="20"/>
              </w:rPr>
            </w:pPr>
            <w:r w:rsidRPr="007D485A">
              <w:rPr>
                <w:rFonts w:ascii="Arial" w:hAnsi="Arial" w:cs="Arial"/>
                <w:color w:val="000000"/>
                <w:sz w:val="20"/>
                <w:szCs w:val="20"/>
              </w:rPr>
              <w:t>1.1(o)</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5B06591" w14:textId="77777777" w:rsidR="005D3908" w:rsidRDefault="005D3908" w:rsidP="005D3908">
            <w:pPr>
              <w:pStyle w:val="Standard"/>
              <w:rPr>
                <w:rFonts w:ascii="Arial" w:hAnsi="Arial" w:cs="Arial"/>
                <w:color w:val="000000"/>
                <w:sz w:val="20"/>
                <w:szCs w:val="20"/>
              </w:rPr>
            </w:pPr>
            <w:r w:rsidRPr="005D3908">
              <w:rPr>
                <w:rFonts w:ascii="Arial" w:hAnsi="Arial" w:cs="Arial"/>
                <w:color w:val="000000"/>
                <w:sz w:val="20"/>
                <w:szCs w:val="20"/>
              </w:rPr>
              <w:t>Details of immediate parent company (Please enter N/A if not applicable)</w:t>
            </w:r>
          </w:p>
          <w:p w14:paraId="03DE9BE4" w14:textId="755F5798" w:rsidR="00E252C1" w:rsidRPr="00B310C8" w:rsidRDefault="00E252C1" w:rsidP="005D3908">
            <w:pPr>
              <w:pStyle w:val="Standard"/>
              <w:rPr>
                <w:rFonts w:cs="Arial"/>
                <w:sz w:val="20"/>
                <w:szCs w:val="20"/>
              </w:rPr>
            </w:pPr>
          </w:p>
        </w:tc>
      </w:tr>
      <w:tr w:rsidR="00104656" w:rsidRPr="00AF307E" w14:paraId="3872155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0745C0B" w14:textId="77777777" w:rsidR="00104656" w:rsidRPr="007D485A" w:rsidRDefault="00104656" w:rsidP="00104656">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AFBDE7F" w14:textId="791AD365" w:rsidR="00104656" w:rsidRPr="007D485A" w:rsidRDefault="00D05BFB" w:rsidP="00104656">
            <w:pPr>
              <w:pStyle w:val="Standard"/>
              <w:ind w:left="317"/>
              <w:rPr>
                <w:rFonts w:ascii="Arial" w:hAnsi="Arial" w:cs="Arial"/>
                <w:color w:val="000000"/>
                <w:sz w:val="20"/>
                <w:szCs w:val="20"/>
              </w:rPr>
            </w:pPr>
            <w:r w:rsidRPr="007D485A">
              <w:rPr>
                <w:rFonts w:ascii="Arial" w:hAnsi="Arial" w:cs="Arial"/>
                <w:color w:val="000000"/>
                <w:sz w:val="20"/>
                <w:szCs w:val="20"/>
              </w:rPr>
              <w:t>Full name of the immediate parent company: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B939970" w14:textId="77777777" w:rsidR="00104656" w:rsidRPr="00B310C8" w:rsidRDefault="00104656" w:rsidP="00104656">
            <w:pPr>
              <w:spacing w:after="0" w:line="240" w:lineRule="auto"/>
              <w:rPr>
                <w:rFonts w:cs="Arial"/>
                <w:sz w:val="20"/>
                <w:szCs w:val="20"/>
              </w:rPr>
            </w:pPr>
          </w:p>
        </w:tc>
      </w:tr>
      <w:tr w:rsidR="00D05BFB" w:rsidRPr="00AF307E" w14:paraId="3B07B63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4B3C7ED"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009AF28" w14:textId="7B195CA9"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E916620" w14:textId="77777777" w:rsidR="00D05BFB" w:rsidRPr="00B310C8" w:rsidRDefault="00D05BFB" w:rsidP="00D05BFB">
            <w:pPr>
              <w:spacing w:after="0" w:line="240" w:lineRule="auto"/>
              <w:rPr>
                <w:rFonts w:cs="Arial"/>
                <w:sz w:val="20"/>
                <w:szCs w:val="20"/>
              </w:rPr>
            </w:pPr>
          </w:p>
        </w:tc>
      </w:tr>
      <w:tr w:rsidR="00D05BFB" w:rsidRPr="00AF307E" w14:paraId="35B79D53"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271D481"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F229B6" w14:textId="1977990F"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C370496" w14:textId="77777777" w:rsidR="00D05BFB" w:rsidRPr="00B310C8" w:rsidRDefault="00D05BFB" w:rsidP="00D05BFB">
            <w:pPr>
              <w:spacing w:after="0" w:line="240" w:lineRule="auto"/>
              <w:rPr>
                <w:rFonts w:cs="Arial"/>
                <w:sz w:val="20"/>
                <w:szCs w:val="20"/>
              </w:rPr>
            </w:pPr>
          </w:p>
        </w:tc>
      </w:tr>
      <w:tr w:rsidR="00D05BFB" w:rsidRPr="00AF307E" w14:paraId="60CF5D5F"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D37D9AA"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2A620CE" w14:textId="4C642656" w:rsidR="00D05BFB" w:rsidRPr="007D485A" w:rsidRDefault="00D05BFB"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A4554B4" w14:textId="77777777" w:rsidR="00D05BFB" w:rsidRPr="00B310C8" w:rsidRDefault="00D05BFB" w:rsidP="00D05BFB">
            <w:pPr>
              <w:spacing w:after="0" w:line="240" w:lineRule="auto"/>
              <w:rPr>
                <w:rFonts w:cs="Arial"/>
                <w:sz w:val="20"/>
                <w:szCs w:val="20"/>
              </w:rPr>
            </w:pPr>
          </w:p>
        </w:tc>
      </w:tr>
      <w:tr w:rsidR="00D05BFB" w:rsidRPr="00AF307E" w14:paraId="64AAC60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8DD02E5" w14:textId="77777777" w:rsidR="00D05BFB" w:rsidRPr="007D485A" w:rsidRDefault="00D05BFB" w:rsidP="00D05BFB">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C4D0A6" w14:textId="24F5AF5E" w:rsidR="00D05BFB" w:rsidRPr="007D485A" w:rsidRDefault="00D05BFB"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68558C2" w14:textId="77777777" w:rsidR="00D05BFB" w:rsidRPr="00B310C8" w:rsidRDefault="00D05BFB" w:rsidP="00D05BFB">
            <w:pPr>
              <w:spacing w:after="0" w:line="240" w:lineRule="auto"/>
              <w:rPr>
                <w:rFonts w:cs="Arial"/>
                <w:sz w:val="20"/>
                <w:szCs w:val="20"/>
              </w:rPr>
            </w:pPr>
          </w:p>
        </w:tc>
      </w:tr>
      <w:tr w:rsidR="009930CF" w:rsidRPr="00AF307E" w14:paraId="5F3088D4"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2ECF0B8" w14:textId="08FC9582" w:rsidR="009930CF" w:rsidRPr="007D485A" w:rsidRDefault="009930CF" w:rsidP="009930CF">
            <w:pPr>
              <w:pStyle w:val="Standard"/>
              <w:rPr>
                <w:rFonts w:ascii="Arial" w:hAnsi="Arial" w:cs="Arial"/>
                <w:color w:val="000000"/>
                <w:sz w:val="20"/>
                <w:szCs w:val="20"/>
              </w:rPr>
            </w:pPr>
            <w:r w:rsidRPr="007D485A">
              <w:rPr>
                <w:rFonts w:ascii="Arial" w:hAnsi="Arial" w:cs="Arial"/>
                <w:color w:val="000000"/>
                <w:sz w:val="20"/>
                <w:szCs w:val="20"/>
              </w:rPr>
              <w:t>1.1(p)</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1FCEF4" w14:textId="77777777" w:rsidR="009930CF" w:rsidRDefault="009930CF" w:rsidP="009930CF">
            <w:pPr>
              <w:pStyle w:val="Standard"/>
              <w:rPr>
                <w:rFonts w:ascii="Arial" w:hAnsi="Arial" w:cs="Arial"/>
                <w:color w:val="000000"/>
                <w:sz w:val="20"/>
                <w:szCs w:val="20"/>
              </w:rPr>
            </w:pPr>
            <w:r w:rsidRPr="007D485A">
              <w:rPr>
                <w:rFonts w:ascii="Arial" w:hAnsi="Arial" w:cs="Arial"/>
                <w:color w:val="000000"/>
                <w:sz w:val="20"/>
                <w:szCs w:val="20"/>
              </w:rPr>
              <w:t>Details of ultimate parent company</w:t>
            </w:r>
            <w:r>
              <w:rPr>
                <w:rFonts w:ascii="Arial" w:hAnsi="Arial" w:cs="Arial"/>
                <w:color w:val="000000"/>
                <w:sz w:val="20"/>
                <w:szCs w:val="20"/>
              </w:rPr>
              <w:t xml:space="preserve"> </w:t>
            </w:r>
            <w:r w:rsidRPr="007D485A">
              <w:rPr>
                <w:rFonts w:ascii="Arial" w:hAnsi="Arial" w:cs="Arial"/>
                <w:color w:val="000000"/>
                <w:sz w:val="20"/>
                <w:szCs w:val="20"/>
              </w:rPr>
              <w:t>(Please enter N/A if not applicable)</w:t>
            </w:r>
          </w:p>
          <w:p w14:paraId="6F4257D5" w14:textId="3B35558D" w:rsidR="00E252C1" w:rsidRPr="00B310C8" w:rsidRDefault="00E252C1" w:rsidP="009930CF">
            <w:pPr>
              <w:pStyle w:val="Standard"/>
              <w:rPr>
                <w:rFonts w:cs="Arial"/>
                <w:sz w:val="20"/>
                <w:szCs w:val="20"/>
              </w:rPr>
            </w:pPr>
          </w:p>
        </w:tc>
      </w:tr>
      <w:tr w:rsidR="009930CF" w:rsidRPr="00AF307E" w14:paraId="10DE367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C5DAE9E" w14:textId="3A09C02C"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00A781" w14:textId="3D829771"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Full name of the ultimate parent company:</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1270456" w14:textId="77777777" w:rsidR="009930CF" w:rsidRPr="00B310C8" w:rsidRDefault="009930CF" w:rsidP="009930CF">
            <w:pPr>
              <w:spacing w:after="0" w:line="240" w:lineRule="auto"/>
              <w:rPr>
                <w:rFonts w:cs="Arial"/>
                <w:sz w:val="20"/>
                <w:szCs w:val="20"/>
              </w:rPr>
            </w:pPr>
          </w:p>
        </w:tc>
      </w:tr>
      <w:tr w:rsidR="009930CF" w:rsidRPr="00AF307E" w14:paraId="64606B7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19D4EB8" w14:textId="31E971BF"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AE1D9D7" w14:textId="5062D620"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Registered office address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56EBD48" w14:textId="77777777" w:rsidR="009930CF" w:rsidRPr="00B310C8" w:rsidRDefault="009930CF" w:rsidP="009930CF">
            <w:pPr>
              <w:spacing w:after="0" w:line="240" w:lineRule="auto"/>
              <w:rPr>
                <w:rFonts w:cs="Arial"/>
                <w:sz w:val="20"/>
                <w:szCs w:val="20"/>
              </w:rPr>
            </w:pPr>
          </w:p>
        </w:tc>
      </w:tr>
      <w:tr w:rsidR="009930CF" w:rsidRPr="00AF307E" w14:paraId="7D516B3A"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3042B23" w14:textId="39080393"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31F7BFDF" w14:textId="17994AC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Registration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888A5E8" w14:textId="77777777" w:rsidR="009930CF" w:rsidRPr="00B310C8" w:rsidRDefault="009930CF" w:rsidP="009930CF">
            <w:pPr>
              <w:spacing w:after="0" w:line="240" w:lineRule="auto"/>
              <w:rPr>
                <w:rFonts w:cs="Arial"/>
                <w:sz w:val="20"/>
                <w:szCs w:val="20"/>
              </w:rPr>
            </w:pPr>
          </w:p>
        </w:tc>
      </w:tr>
      <w:tr w:rsidR="009930CF" w:rsidRPr="00AF307E" w14:paraId="2FF5D12C"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333104D" w14:textId="21792ED7"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9051876" w14:textId="5FCAAD38" w:rsidR="009930CF" w:rsidRPr="007D485A" w:rsidRDefault="009930CF" w:rsidP="009930CF">
            <w:pPr>
              <w:pStyle w:val="Standard"/>
              <w:ind w:left="317"/>
              <w:rPr>
                <w:rFonts w:ascii="Arial" w:hAnsi="Arial" w:cs="Arial"/>
                <w:color w:val="000000"/>
                <w:sz w:val="20"/>
                <w:szCs w:val="20"/>
              </w:rPr>
            </w:pPr>
            <w:r w:rsidRPr="007D485A">
              <w:rPr>
                <w:rFonts w:ascii="Arial" w:hAnsi="Arial" w:cs="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3885370" w14:textId="77777777" w:rsidR="009930CF" w:rsidRPr="00B310C8" w:rsidRDefault="009930CF" w:rsidP="009930CF">
            <w:pPr>
              <w:spacing w:after="0" w:line="240" w:lineRule="auto"/>
              <w:rPr>
                <w:rFonts w:cs="Arial"/>
                <w:sz w:val="20"/>
                <w:szCs w:val="20"/>
              </w:rPr>
            </w:pPr>
          </w:p>
        </w:tc>
      </w:tr>
      <w:tr w:rsidR="009930CF" w:rsidRPr="00AF307E" w14:paraId="6D0944A2"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C88F68C" w14:textId="11EBFCB8" w:rsidR="009930CF" w:rsidRPr="007D485A" w:rsidRDefault="009930CF" w:rsidP="009930CF">
            <w:pPr>
              <w:pStyle w:val="Standard"/>
              <w:rPr>
                <w:rFonts w:ascii="Arial" w:hAnsi="Arial" w:cs="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D675371" w14:textId="0859CE00" w:rsidR="009930CF" w:rsidRPr="007D485A" w:rsidRDefault="009930CF" w:rsidP="009D495E">
            <w:pPr>
              <w:pStyle w:val="Standard"/>
              <w:ind w:left="317"/>
              <w:rPr>
                <w:rFonts w:ascii="Arial" w:hAnsi="Arial" w:cs="Arial"/>
                <w:color w:val="000000"/>
                <w:sz w:val="20"/>
                <w:szCs w:val="20"/>
              </w:rPr>
            </w:pPr>
            <w:r w:rsidRPr="007D485A">
              <w:rPr>
                <w:rFonts w:ascii="Arial" w:hAnsi="Arial" w:cs="Arial"/>
                <w:color w:val="000000"/>
                <w:sz w:val="20"/>
                <w:szCs w:val="20"/>
              </w:rPr>
              <w:t>Head office VAT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FF8F62F" w14:textId="77777777" w:rsidR="009930CF" w:rsidRPr="00B310C8" w:rsidRDefault="009930CF" w:rsidP="009930CF">
            <w:pPr>
              <w:spacing w:after="0" w:line="240" w:lineRule="auto"/>
              <w:rPr>
                <w:rFonts w:cs="Arial"/>
                <w:sz w:val="20"/>
                <w:szCs w:val="20"/>
              </w:rPr>
            </w:pPr>
          </w:p>
        </w:tc>
      </w:tr>
      <w:tr w:rsidR="009930CF" w:rsidRPr="00AF307E" w14:paraId="551C5647"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51C5646" w14:textId="448CD672" w:rsidR="009930CF" w:rsidRPr="004135D2" w:rsidRDefault="009930CF" w:rsidP="009930CF">
            <w:pPr>
              <w:pStyle w:val="Standard"/>
              <w:spacing w:before="120" w:after="120"/>
              <w:rPr>
                <w:rFonts w:ascii="Arial" w:hAnsi="Arial"/>
                <w:b/>
                <w:sz w:val="22"/>
                <w:shd w:val="clear" w:color="auto" w:fill="FFFFFF"/>
              </w:rPr>
            </w:pPr>
            <w:r w:rsidRPr="004135D2">
              <w:rPr>
                <w:rFonts w:ascii="Arial" w:hAnsi="Arial"/>
                <w:b/>
                <w:sz w:val="22"/>
                <w:shd w:val="clear" w:color="auto" w:fill="FFFFFF"/>
              </w:rPr>
              <w:t xml:space="preserve">Please note: A criminal record check for relevant convictions may be undertaken for the preferred suppliers and the </w:t>
            </w:r>
            <w:r>
              <w:rPr>
                <w:rFonts w:ascii="Arial" w:hAnsi="Arial"/>
                <w:b/>
                <w:sz w:val="22"/>
                <w:shd w:val="clear" w:color="auto" w:fill="FFFFFF"/>
              </w:rPr>
              <w:t>P</w:t>
            </w:r>
            <w:r w:rsidRPr="004135D2">
              <w:rPr>
                <w:rFonts w:ascii="Arial" w:hAnsi="Arial"/>
                <w:b/>
                <w:sz w:val="22"/>
                <w:shd w:val="clear" w:color="auto" w:fill="FFFFFF"/>
              </w:rPr>
              <w:t xml:space="preserve">ersons of </w:t>
            </w:r>
            <w:r>
              <w:rPr>
                <w:rFonts w:ascii="Arial" w:hAnsi="Arial"/>
                <w:b/>
                <w:sz w:val="22"/>
                <w:shd w:val="clear" w:color="auto" w:fill="FFFFFF"/>
              </w:rPr>
              <w:t>S</w:t>
            </w:r>
            <w:r w:rsidRPr="004135D2">
              <w:rPr>
                <w:rFonts w:ascii="Arial" w:hAnsi="Arial"/>
                <w:b/>
                <w:sz w:val="22"/>
                <w:shd w:val="clear" w:color="auto" w:fill="FFFFFF"/>
              </w:rPr>
              <w:t xml:space="preserve">ignificant </w:t>
            </w:r>
            <w:r>
              <w:rPr>
                <w:rFonts w:ascii="Arial" w:hAnsi="Arial"/>
                <w:b/>
                <w:sz w:val="22"/>
                <w:shd w:val="clear" w:color="auto" w:fill="FFFFFF"/>
              </w:rPr>
              <w:t>C</w:t>
            </w:r>
            <w:r w:rsidRPr="004135D2">
              <w:rPr>
                <w:rFonts w:ascii="Arial" w:hAnsi="Arial"/>
                <w:b/>
                <w:sz w:val="22"/>
                <w:shd w:val="clear" w:color="auto" w:fill="FFFFFF"/>
              </w:rPr>
              <w:t>ontrol of them.</w:t>
            </w:r>
          </w:p>
        </w:tc>
      </w:tr>
      <w:tr w:rsidR="00B671B2" w:rsidRPr="00AF307E" w14:paraId="38A7C0FD"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174B23C3" w14:textId="77777777" w:rsidR="00B671B2" w:rsidRPr="004135D2" w:rsidRDefault="00B671B2" w:rsidP="00140357">
            <w:pPr>
              <w:spacing w:before="120" w:after="120" w:line="240" w:lineRule="auto"/>
              <w:rPr>
                <w:b/>
                <w:shd w:val="clear" w:color="auto" w:fill="FFFFFF"/>
              </w:rPr>
            </w:pPr>
            <w:r w:rsidRPr="003B155F">
              <w:rPr>
                <w:rFonts w:cs="Arial"/>
                <w:b/>
                <w:color w:val="FFFFFF" w:themeColor="background1"/>
              </w:rPr>
              <w:t>Please provide the following information about your approach to this procurement.</w:t>
            </w:r>
          </w:p>
        </w:tc>
      </w:tr>
      <w:tr w:rsidR="00B671B2" w:rsidRPr="00912DFC" w14:paraId="3F5360F3"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6A378E3"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Section 1</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861612D" w14:textId="77777777" w:rsidR="00B671B2" w:rsidRPr="008D4999" w:rsidRDefault="00B671B2" w:rsidP="00140357">
            <w:pPr>
              <w:spacing w:before="120" w:after="120" w:line="240" w:lineRule="auto"/>
              <w:rPr>
                <w:rFonts w:cs="Arial"/>
                <w:b/>
                <w:sz w:val="20"/>
                <w:szCs w:val="20"/>
              </w:rPr>
            </w:pPr>
            <w:r w:rsidRPr="008D4999">
              <w:rPr>
                <w:rFonts w:cs="Arial"/>
                <w:b/>
                <w:sz w:val="20"/>
                <w:szCs w:val="20"/>
              </w:rPr>
              <w:t>Bidding model</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6AD9C47A" w14:textId="77777777" w:rsidR="00B671B2" w:rsidRPr="008D4999" w:rsidRDefault="00B671B2" w:rsidP="00140357">
            <w:pPr>
              <w:spacing w:before="120" w:after="120" w:line="240" w:lineRule="auto"/>
              <w:rPr>
                <w:rFonts w:cs="Arial"/>
                <w:b/>
                <w:sz w:val="20"/>
                <w:szCs w:val="20"/>
              </w:rPr>
            </w:pPr>
          </w:p>
        </w:tc>
      </w:tr>
      <w:tr w:rsidR="008D4999" w:rsidRPr="00912DFC" w14:paraId="4A735A40"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CBB2204" w14:textId="0594356E" w:rsidR="008D4999" w:rsidRPr="008D4999" w:rsidRDefault="00500B63" w:rsidP="008D4999">
            <w:pPr>
              <w:spacing w:before="120" w:after="120" w:line="240" w:lineRule="auto"/>
              <w:rPr>
                <w:b/>
                <w:color w:val="000000"/>
                <w:sz w:val="20"/>
                <w:szCs w:val="20"/>
              </w:rPr>
            </w:pPr>
            <w:r>
              <w:rPr>
                <w:rFonts w:cs="Arial"/>
                <w:b/>
                <w:sz w:val="20"/>
                <w:szCs w:val="20"/>
              </w:rPr>
              <w:t>N</w:t>
            </w:r>
            <w:r w:rsidR="008D4999" w:rsidRPr="008D4999">
              <w:rPr>
                <w:rFonts w:cs="Arial"/>
                <w:b/>
                <w:sz w:val="20"/>
                <w:szCs w:val="20"/>
              </w:rPr>
              <w:t>umber</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214E831"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71C79A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2427DB41"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65A22A4" w14:textId="77777777" w:rsidR="008D4999" w:rsidRPr="002F0532" w:rsidRDefault="008D4999" w:rsidP="008D4999">
            <w:pPr>
              <w:pStyle w:val="Standard"/>
              <w:rPr>
                <w:rFonts w:ascii="Arial" w:hAnsi="Arial" w:cs="Arial"/>
                <w:color w:val="000000"/>
                <w:sz w:val="20"/>
                <w:szCs w:val="20"/>
              </w:rPr>
            </w:pPr>
            <w:r w:rsidRPr="002F0532">
              <w:rPr>
                <w:rFonts w:ascii="Arial" w:hAnsi="Arial" w:cs="Arial"/>
                <w:color w:val="000000"/>
                <w:sz w:val="20"/>
                <w:szCs w:val="20"/>
              </w:rPr>
              <w:t>1.2(a) - (</w:t>
            </w:r>
            <w:proofErr w:type="spellStart"/>
            <w:r w:rsidRPr="002F0532">
              <w:rPr>
                <w:rFonts w:ascii="Arial" w:hAnsi="Arial" w:cs="Arial"/>
                <w:color w:val="000000"/>
                <w:sz w:val="20"/>
                <w:szCs w:val="20"/>
              </w:rPr>
              <w:t>i</w:t>
            </w:r>
            <w:proofErr w:type="spellEnd"/>
            <w:r w:rsidRPr="002F0532">
              <w:rPr>
                <w:rFonts w:ascii="Arial" w:hAnsi="Arial" w:cs="Arial"/>
                <w:color w:val="000000"/>
                <w:sz w:val="20"/>
                <w:szCs w:val="20"/>
              </w:rPr>
              <w:t>)</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AEFBBCF" w14:textId="77777777" w:rsidR="008D4999" w:rsidRPr="002F0532" w:rsidRDefault="008D4999" w:rsidP="008D4999">
            <w:pPr>
              <w:pStyle w:val="Standard"/>
              <w:jc w:val="both"/>
              <w:rPr>
                <w:rFonts w:ascii="Arial" w:hAnsi="Arial" w:cs="Arial"/>
                <w:color w:val="000000"/>
                <w:sz w:val="20"/>
                <w:szCs w:val="20"/>
              </w:rPr>
            </w:pPr>
            <w:r w:rsidRPr="002F0532">
              <w:rPr>
                <w:rFonts w:ascii="Arial" w:hAnsi="Arial" w:cs="Arial"/>
                <w:color w:val="000000"/>
                <w:sz w:val="20"/>
                <w:szCs w:val="20"/>
              </w:rPr>
              <w:t>Are you bidding as the lead contact for a group of economic operators?</w:t>
            </w:r>
          </w:p>
          <w:p w14:paraId="2A049997" w14:textId="77777777" w:rsidR="008D4999" w:rsidRPr="002F0532" w:rsidRDefault="008D4999" w:rsidP="008D4999">
            <w:pPr>
              <w:pStyle w:val="Standard"/>
              <w:jc w:val="both"/>
              <w:rPr>
                <w:rFonts w:ascii="Arial" w:hAnsi="Arial" w:cs="Arial"/>
                <w:color w:val="000000"/>
                <w:sz w:val="20"/>
                <w:szCs w:val="20"/>
              </w:rPr>
            </w:pPr>
          </w:p>
          <w:p w14:paraId="0D8501D6"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yes</w:t>
            </w:r>
            <w:r w:rsidRPr="002F0532">
              <w:rPr>
                <w:rFonts w:ascii="Arial" w:hAnsi="Arial"/>
                <w:color w:val="000000"/>
                <w:sz w:val="20"/>
                <w:szCs w:val="20"/>
              </w:rPr>
              <w:t>, please provide details listed in questions 1.2(a) (ii), (a) (iii) and to 1.2(b) (</w:t>
            </w:r>
            <w:proofErr w:type="spellStart"/>
            <w:r w:rsidRPr="002F0532">
              <w:rPr>
                <w:rFonts w:ascii="Arial" w:hAnsi="Arial"/>
                <w:color w:val="000000"/>
                <w:sz w:val="20"/>
                <w:szCs w:val="20"/>
              </w:rPr>
              <w:t>i</w:t>
            </w:r>
            <w:proofErr w:type="spellEnd"/>
            <w:r w:rsidRPr="002F0532">
              <w:rPr>
                <w:rFonts w:ascii="Arial" w:hAnsi="Arial"/>
                <w:color w:val="000000"/>
                <w:sz w:val="20"/>
                <w:szCs w:val="20"/>
              </w:rPr>
              <w:t>), (b) (ii), 1.3, Section 2 and 3.</w:t>
            </w:r>
          </w:p>
          <w:p w14:paraId="42A42943" w14:textId="77777777" w:rsidR="008D4999" w:rsidRPr="002F0532" w:rsidRDefault="008D4999" w:rsidP="008D4999">
            <w:pPr>
              <w:pStyle w:val="Standard"/>
              <w:jc w:val="both"/>
              <w:rPr>
                <w:rFonts w:ascii="Arial" w:hAnsi="Arial"/>
                <w:color w:val="000000"/>
                <w:sz w:val="20"/>
                <w:szCs w:val="20"/>
              </w:rPr>
            </w:pPr>
          </w:p>
          <w:p w14:paraId="2ECFC3DC"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 xml:space="preserve">If </w:t>
            </w:r>
            <w:r w:rsidRPr="00744668">
              <w:rPr>
                <w:rFonts w:ascii="Arial" w:hAnsi="Arial"/>
                <w:b/>
                <w:color w:val="000000"/>
                <w:sz w:val="20"/>
                <w:szCs w:val="20"/>
              </w:rPr>
              <w:t>no</w:t>
            </w:r>
            <w:r w:rsidRPr="002F0532">
              <w:rPr>
                <w:rFonts w:ascii="Arial" w:hAnsi="Arial"/>
                <w:color w:val="000000"/>
                <w:sz w:val="20"/>
                <w:szCs w:val="20"/>
              </w:rPr>
              <w:t>, and you are a supporting bidder please provide the name of your group at 1.2(a) (ii) for reference purposes, and complete 1.3, Section 2 and 3.</w:t>
            </w:r>
          </w:p>
          <w:p w14:paraId="7399A490" w14:textId="77777777" w:rsidR="008D4999" w:rsidRPr="000331F2" w:rsidRDefault="008D4999" w:rsidP="008D4999">
            <w:pPr>
              <w:pStyle w:val="Standard"/>
              <w:jc w:val="both"/>
              <w:rPr>
                <w:rFonts w:ascii="Arial" w:hAnsi="Arial"/>
                <w:color w:val="000000"/>
                <w:sz w:val="20"/>
                <w:szCs w:val="20"/>
              </w:rPr>
            </w:pP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684B19C0" w14:textId="77777777" w:rsidR="008D4999" w:rsidRPr="004A7A08" w:rsidRDefault="008D4999" w:rsidP="008D4999">
            <w:pPr>
              <w:pStyle w:val="Standard"/>
              <w:jc w:val="both"/>
              <w:rPr>
                <w:rFonts w:ascii="Arial" w:eastAsia="Times New Roman" w:hAnsi="Arial" w:cs="Arial"/>
                <w:b/>
                <w:color w:val="FFFFFF" w:themeColor="background1"/>
                <w:kern w:val="0"/>
                <w:sz w:val="20"/>
                <w:szCs w:val="20"/>
                <w:lang w:eastAsia="en-US"/>
              </w:rPr>
            </w:pPr>
            <w:r w:rsidRPr="004A7A08">
              <w:rPr>
                <w:rFonts w:ascii="Arial" w:eastAsia="Times New Roman" w:hAnsi="Arial" w:cs="Arial"/>
                <w:b/>
                <w:color w:val="FFFFFF" w:themeColor="background1"/>
                <w:kern w:val="0"/>
                <w:sz w:val="20"/>
                <w:szCs w:val="20"/>
                <w:lang w:eastAsia="en-US"/>
              </w:rPr>
              <w:t>Please indicate your answer by marking ‘X’ in the relevant box.</w:t>
            </w:r>
          </w:p>
        </w:tc>
      </w:tr>
      <w:tr w:rsidR="008D4999" w:rsidRPr="00912DFC" w14:paraId="58052E9D"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81313CC" w14:textId="77777777" w:rsidR="008D4999" w:rsidRPr="002F0532" w:rsidRDefault="008D4999" w:rsidP="008D4999">
            <w:pPr>
              <w:pStyle w:val="Standard"/>
              <w:ind w:right="101"/>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EEB4203"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808080" w:themeFill="background1" w:themeFillShade="80"/>
            <w:vAlign w:val="center"/>
          </w:tcPr>
          <w:p w14:paraId="00F99962" w14:textId="1550A829"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Yes</w:t>
            </w: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32B4AAB2" w14:textId="62147D57" w:rsidR="008D4999" w:rsidRPr="004A7A08" w:rsidRDefault="008D4999" w:rsidP="008D4999">
            <w:pPr>
              <w:spacing w:after="0" w:line="240" w:lineRule="auto"/>
              <w:jc w:val="center"/>
              <w:rPr>
                <w:rFonts w:cs="Arial"/>
                <w:b/>
                <w:color w:val="FFFFFF" w:themeColor="background1"/>
                <w:sz w:val="20"/>
                <w:szCs w:val="20"/>
              </w:rPr>
            </w:pPr>
            <w:r w:rsidRPr="004A7A08">
              <w:rPr>
                <w:rFonts w:cs="Arial"/>
                <w:b/>
                <w:color w:val="FFFFFF" w:themeColor="background1"/>
                <w:sz w:val="20"/>
                <w:szCs w:val="20"/>
              </w:rPr>
              <w:t>No</w:t>
            </w:r>
          </w:p>
        </w:tc>
      </w:tr>
      <w:tr w:rsidR="008D4999" w:rsidRPr="00912DFC" w14:paraId="59A115DF"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9DA1437" w14:textId="77777777" w:rsidR="008D4999" w:rsidRPr="002F0532" w:rsidRDefault="008D4999" w:rsidP="008D4999">
            <w:pPr>
              <w:pStyle w:val="Standard"/>
              <w:ind w:right="101"/>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46559A"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vAlign w:val="center"/>
          </w:tcPr>
          <w:p w14:paraId="0B4EC3B3" w14:textId="77777777" w:rsidR="008D4999" w:rsidRPr="002F0532" w:rsidRDefault="008D4999" w:rsidP="008D4999">
            <w:pPr>
              <w:spacing w:after="0" w:line="240" w:lineRule="auto"/>
              <w:jc w:val="center"/>
              <w:rPr>
                <w:b/>
                <w:sz w:val="20"/>
                <w:szCs w:val="20"/>
              </w:rPr>
            </w:pP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vAlign w:val="center"/>
          </w:tcPr>
          <w:p w14:paraId="67B659D4" w14:textId="77777777" w:rsidR="008D4999" w:rsidRPr="002F0532" w:rsidRDefault="008D4999" w:rsidP="008D4999">
            <w:pPr>
              <w:spacing w:after="0" w:line="240" w:lineRule="auto"/>
              <w:jc w:val="center"/>
              <w:rPr>
                <w:b/>
                <w:sz w:val="20"/>
                <w:szCs w:val="20"/>
              </w:rPr>
            </w:pPr>
          </w:p>
        </w:tc>
      </w:tr>
      <w:tr w:rsidR="008D4999" w:rsidRPr="00912DFC" w14:paraId="49A7325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13D0EF85"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1817D2F" w14:textId="77777777" w:rsidR="008D4999" w:rsidRDefault="008D4999" w:rsidP="008D4999">
            <w:pPr>
              <w:pStyle w:val="Standard"/>
              <w:jc w:val="both"/>
              <w:rPr>
                <w:rFonts w:ascii="Arial" w:hAnsi="Arial"/>
                <w:color w:val="000000"/>
                <w:sz w:val="20"/>
                <w:szCs w:val="20"/>
              </w:rPr>
            </w:pPr>
            <w:r w:rsidRPr="002F0532">
              <w:rPr>
                <w:rFonts w:ascii="Arial" w:hAnsi="Arial"/>
                <w:color w:val="000000"/>
                <w:sz w:val="20"/>
                <w:szCs w:val="20"/>
              </w:rPr>
              <w:t>Name of group of economic operators (if applicable)</w:t>
            </w:r>
          </w:p>
          <w:p w14:paraId="6FAC52EE" w14:textId="77777777" w:rsidR="008D4999" w:rsidRPr="002F0532" w:rsidRDefault="008D4999" w:rsidP="008D4999">
            <w:pPr>
              <w:pStyle w:val="Standard"/>
              <w:jc w:val="both"/>
              <w:rPr>
                <w:rFonts w:ascii="Arial" w:hAnsi="Arial"/>
                <w:color w:val="000000"/>
                <w:sz w:val="20"/>
                <w:szCs w:val="20"/>
              </w:rPr>
            </w:pP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0F67304" w14:textId="77777777" w:rsidR="008D4999" w:rsidRPr="002F0532" w:rsidRDefault="008D4999" w:rsidP="008D4999">
            <w:pPr>
              <w:pStyle w:val="Standard"/>
              <w:jc w:val="both"/>
              <w:rPr>
                <w:rFonts w:ascii="Arial" w:hAnsi="Arial"/>
                <w:color w:val="000000"/>
                <w:sz w:val="20"/>
                <w:szCs w:val="20"/>
              </w:rPr>
            </w:pPr>
          </w:p>
        </w:tc>
      </w:tr>
      <w:tr w:rsidR="008D4999" w:rsidRPr="00912DFC" w14:paraId="0BA40C1A"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E436EA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1.2(a) - (iii)</w:t>
            </w: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33C193" w14:textId="543EEC96" w:rsidR="008D4999" w:rsidRPr="002F0532" w:rsidRDefault="008D4999" w:rsidP="001F615B">
            <w:pPr>
              <w:pStyle w:val="Standard"/>
              <w:jc w:val="both"/>
              <w:rPr>
                <w:rFonts w:ascii="Arial" w:hAnsi="Arial"/>
                <w:color w:val="000000"/>
                <w:sz w:val="20"/>
                <w:szCs w:val="20"/>
              </w:rPr>
            </w:pPr>
            <w:r w:rsidRPr="002F0532">
              <w:rPr>
                <w:rFonts w:ascii="Arial" w:hAnsi="Arial"/>
                <w:color w:val="000000"/>
                <w:sz w:val="20"/>
                <w:szCs w:val="20"/>
              </w:rPr>
              <w:t>Proposed legal structure if the group of economic operators intends to form a named single legal entity prior to signing a contract, if awarded. If you do not propose to form a single legal entity, please explain the legal structure.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295E5F7" w14:textId="77777777" w:rsidR="008D4999" w:rsidRPr="002F0532" w:rsidRDefault="008D4999" w:rsidP="008D4999">
            <w:pPr>
              <w:pStyle w:val="Standard"/>
              <w:jc w:val="both"/>
              <w:rPr>
                <w:rFonts w:ascii="Arial" w:hAnsi="Arial"/>
                <w:color w:val="000000"/>
                <w:sz w:val="20"/>
                <w:szCs w:val="20"/>
              </w:rPr>
            </w:pPr>
          </w:p>
        </w:tc>
      </w:tr>
      <w:tr w:rsidR="008D4999" w:rsidRPr="00912DFC" w14:paraId="6CDF22EB"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2F70ECFB"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t>1.2(b) - (</w:t>
            </w:r>
            <w:proofErr w:type="spellStart"/>
            <w:r w:rsidRPr="002F0532">
              <w:rPr>
                <w:rFonts w:ascii="Arial" w:hAnsi="Arial"/>
                <w:color w:val="000000"/>
                <w:sz w:val="20"/>
                <w:szCs w:val="20"/>
              </w:rPr>
              <w:t>i</w:t>
            </w:r>
            <w:proofErr w:type="spellEnd"/>
            <w:r w:rsidRPr="002F0532">
              <w:rPr>
                <w:rFonts w:ascii="Arial" w:hAnsi="Arial"/>
                <w:color w:val="000000"/>
                <w:sz w:val="20"/>
                <w:szCs w:val="20"/>
              </w:rPr>
              <w:t>)</w:t>
            </w:r>
          </w:p>
        </w:tc>
        <w:tc>
          <w:tcPr>
            <w:tcW w:w="5528" w:type="dxa"/>
            <w:gridSpan w:val="2"/>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A40211E"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Are you or, if applicable, the group of economic operators proposing to use sub-contractors?</w:t>
            </w: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808080" w:themeFill="background1" w:themeFillShade="80"/>
            <w:vAlign w:val="center"/>
          </w:tcPr>
          <w:p w14:paraId="13A52EB8" w14:textId="4995CDBA" w:rsidR="008D4999" w:rsidRPr="002F0532" w:rsidRDefault="008D4999" w:rsidP="008D4999">
            <w:pPr>
              <w:pStyle w:val="Standard"/>
              <w:jc w:val="center"/>
              <w:rPr>
                <w:b/>
                <w:sz w:val="20"/>
                <w:szCs w:val="20"/>
              </w:rPr>
            </w:pPr>
            <w:r w:rsidRPr="00480962">
              <w:rPr>
                <w:rFonts w:ascii="Arial" w:eastAsia="Times New Roman" w:hAnsi="Arial" w:cs="Arial"/>
                <w:b/>
                <w:color w:val="FFFFFF" w:themeColor="background1"/>
                <w:kern w:val="0"/>
                <w:sz w:val="22"/>
                <w:lang w:eastAsia="en-US"/>
              </w:rPr>
              <w:t>Yes</w:t>
            </w: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26DC4F68" w14:textId="0529BFEA" w:rsidR="008D4999" w:rsidRPr="00480962" w:rsidRDefault="008D4999" w:rsidP="008D4999">
            <w:pPr>
              <w:pStyle w:val="Standard"/>
              <w:jc w:val="center"/>
              <w:rPr>
                <w:rFonts w:ascii="Arial" w:eastAsia="Times New Roman" w:hAnsi="Arial" w:cs="Arial"/>
                <w:b/>
                <w:color w:val="FFFFFF" w:themeColor="background1"/>
                <w:kern w:val="0"/>
                <w:sz w:val="22"/>
                <w:lang w:eastAsia="en-US"/>
              </w:rPr>
            </w:pPr>
            <w:r w:rsidRPr="00480962">
              <w:rPr>
                <w:rFonts w:ascii="Arial" w:eastAsia="Times New Roman" w:hAnsi="Arial" w:cs="Arial"/>
                <w:b/>
                <w:color w:val="FFFFFF" w:themeColor="background1"/>
                <w:kern w:val="0"/>
                <w:sz w:val="22"/>
                <w:lang w:eastAsia="en-US"/>
              </w:rPr>
              <w:t>No</w:t>
            </w:r>
          </w:p>
        </w:tc>
      </w:tr>
      <w:tr w:rsidR="008D4999" w:rsidRPr="00912DFC" w14:paraId="149F723D" w14:textId="77777777" w:rsidTr="00E145E8">
        <w:trPr>
          <w:trHeight w:val="291"/>
        </w:trPr>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74B7EEB" w14:textId="77777777" w:rsidR="008D4999" w:rsidRPr="002F0532" w:rsidRDefault="008D4999" w:rsidP="008D4999">
            <w:pPr>
              <w:pStyle w:val="Standard"/>
              <w:rPr>
                <w:rFonts w:ascii="Arial" w:hAnsi="Arial"/>
                <w:color w:val="000000"/>
                <w:sz w:val="20"/>
                <w:szCs w:val="20"/>
              </w:rPr>
            </w:pPr>
          </w:p>
        </w:tc>
        <w:tc>
          <w:tcPr>
            <w:tcW w:w="5528" w:type="dxa"/>
            <w:gridSpan w:val="2"/>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650C66D" w14:textId="77777777" w:rsidR="008D4999" w:rsidRPr="002F0532" w:rsidRDefault="008D4999" w:rsidP="008D4999">
            <w:pPr>
              <w:pStyle w:val="Standard"/>
              <w:jc w:val="both"/>
              <w:rPr>
                <w:rFonts w:ascii="Arial" w:hAnsi="Arial"/>
                <w:color w:val="000000"/>
                <w:sz w:val="20"/>
                <w:szCs w:val="20"/>
              </w:rPr>
            </w:pPr>
          </w:p>
        </w:tc>
        <w:tc>
          <w:tcPr>
            <w:tcW w:w="141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53D92142" w14:textId="2DB4241D" w:rsidR="008D4999" w:rsidRPr="002F0532" w:rsidRDefault="008D4999" w:rsidP="008D4999">
            <w:pPr>
              <w:pStyle w:val="Standard"/>
              <w:jc w:val="both"/>
              <w:rPr>
                <w:rFonts w:ascii="Arial" w:hAnsi="Arial"/>
                <w:color w:val="000000"/>
                <w:sz w:val="20"/>
                <w:szCs w:val="20"/>
              </w:rPr>
            </w:pPr>
          </w:p>
        </w:tc>
        <w:tc>
          <w:tcPr>
            <w:tcW w:w="1559" w:type="dxa"/>
            <w:gridSpan w:val="3"/>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4BDDBCC3" w14:textId="77777777" w:rsidR="008D4999" w:rsidRPr="002F0532" w:rsidRDefault="008D4999" w:rsidP="008D4999">
            <w:pPr>
              <w:pStyle w:val="Standard"/>
              <w:jc w:val="both"/>
              <w:rPr>
                <w:rFonts w:ascii="Arial" w:hAnsi="Arial"/>
                <w:color w:val="000000"/>
                <w:sz w:val="20"/>
                <w:szCs w:val="20"/>
              </w:rPr>
            </w:pPr>
          </w:p>
        </w:tc>
      </w:tr>
      <w:tr w:rsidR="008D4999" w:rsidRPr="00912DFC" w14:paraId="4D79C9EC" w14:textId="77777777" w:rsidTr="00C1103C">
        <w:tc>
          <w:tcPr>
            <w:tcW w:w="1271" w:type="dxa"/>
            <w:vMerge w:val="restart"/>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3EE4921" w14:textId="77777777" w:rsidR="008D4999" w:rsidRPr="002F0532" w:rsidRDefault="008D4999" w:rsidP="008D4999">
            <w:pPr>
              <w:pStyle w:val="Standard"/>
              <w:rPr>
                <w:rFonts w:ascii="Arial" w:hAnsi="Arial"/>
                <w:color w:val="000000"/>
                <w:sz w:val="20"/>
                <w:szCs w:val="20"/>
              </w:rPr>
            </w:pPr>
            <w:r w:rsidRPr="002F0532">
              <w:rPr>
                <w:rFonts w:ascii="Arial" w:hAnsi="Arial"/>
                <w:color w:val="000000"/>
                <w:sz w:val="20"/>
                <w:szCs w:val="20"/>
              </w:rPr>
              <w:lastRenderedPageBreak/>
              <w:t>1.2(b) - (ii)</w:t>
            </w:r>
          </w:p>
        </w:tc>
        <w:tc>
          <w:tcPr>
            <w:tcW w:w="8505" w:type="dxa"/>
            <w:gridSpan w:val="7"/>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7784EF5" w14:textId="77777777" w:rsidR="008D4999" w:rsidRPr="002F0532" w:rsidRDefault="008D4999" w:rsidP="008D4999">
            <w:pPr>
              <w:pStyle w:val="Standard"/>
              <w:jc w:val="both"/>
              <w:rPr>
                <w:rFonts w:ascii="Arial" w:hAnsi="Arial"/>
                <w:color w:val="000000"/>
                <w:sz w:val="20"/>
                <w:szCs w:val="20"/>
              </w:rPr>
            </w:pPr>
            <w:r w:rsidRPr="002F0532">
              <w:rPr>
                <w:rFonts w:ascii="Arial" w:hAnsi="Arial"/>
                <w:color w:val="000000"/>
                <w:sz w:val="20"/>
                <w:szCs w:val="20"/>
              </w:rPr>
              <w:t>If you responded yes to 1.2(b)-(</w:t>
            </w:r>
            <w:proofErr w:type="spellStart"/>
            <w:r w:rsidRPr="002F0532">
              <w:rPr>
                <w:rFonts w:ascii="Arial" w:hAnsi="Arial"/>
                <w:color w:val="000000"/>
                <w:sz w:val="20"/>
                <w:szCs w:val="20"/>
              </w:rPr>
              <w:t>i</w:t>
            </w:r>
            <w:proofErr w:type="spellEnd"/>
            <w:r w:rsidRPr="002F0532">
              <w:rPr>
                <w:rFonts w:ascii="Arial" w:hAnsi="Arial"/>
                <w:color w:val="000000"/>
                <w:sz w:val="20"/>
                <w:szCs w:val="20"/>
              </w:rPr>
              <w:t>) please provide additional details for each sub-contractor in the following table: we may ask them to complete this form as well.</w:t>
            </w:r>
          </w:p>
        </w:tc>
      </w:tr>
      <w:tr w:rsidR="008D4999" w:rsidRPr="00912DFC" w14:paraId="7535F09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444300F"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6F49AAC"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Name: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00DE8F8E" w14:textId="77777777" w:rsidR="008D4999" w:rsidRPr="002F0532" w:rsidRDefault="008D4999" w:rsidP="008D4999">
            <w:pPr>
              <w:pStyle w:val="Standard"/>
              <w:jc w:val="both"/>
              <w:rPr>
                <w:rFonts w:ascii="Arial" w:hAnsi="Arial"/>
                <w:color w:val="000000"/>
                <w:sz w:val="20"/>
                <w:szCs w:val="20"/>
              </w:rPr>
            </w:pPr>
          </w:p>
        </w:tc>
      </w:tr>
      <w:tr w:rsidR="008D4999" w:rsidRPr="00912DFC" w14:paraId="05DC677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15C6917"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1386342" w14:textId="77777777" w:rsidR="008D4999" w:rsidRPr="002F0532" w:rsidRDefault="008D4999" w:rsidP="008D4999">
            <w:pPr>
              <w:pStyle w:val="Standard"/>
              <w:ind w:left="317"/>
              <w:jc w:val="both"/>
              <w:rPr>
                <w:rFonts w:ascii="Arial" w:hAnsi="Arial"/>
                <w:color w:val="000000"/>
                <w:sz w:val="20"/>
                <w:szCs w:val="20"/>
              </w:rPr>
            </w:pPr>
            <w:r w:rsidRPr="002F0532">
              <w:rPr>
                <w:rFonts w:ascii="Arial" w:hAnsi="Arial"/>
                <w:color w:val="000000"/>
                <w:sz w:val="20"/>
                <w:szCs w:val="20"/>
              </w:rPr>
              <w:t>Registered address: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B44B4E4" w14:textId="77777777" w:rsidR="008D4999" w:rsidRPr="002F0532" w:rsidRDefault="008D4999" w:rsidP="008D4999">
            <w:pPr>
              <w:pStyle w:val="Standard"/>
              <w:jc w:val="both"/>
              <w:rPr>
                <w:rFonts w:ascii="Arial" w:hAnsi="Arial"/>
                <w:color w:val="000000"/>
                <w:sz w:val="20"/>
                <w:szCs w:val="20"/>
              </w:rPr>
            </w:pPr>
          </w:p>
        </w:tc>
      </w:tr>
      <w:tr w:rsidR="008D4999" w:rsidRPr="00912DFC" w14:paraId="2037F94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37A3BDC"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3575BE3"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Trading status: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96CDBC5" w14:textId="77777777" w:rsidR="008D4999" w:rsidRPr="002F0532" w:rsidRDefault="008D4999" w:rsidP="008D4999">
            <w:pPr>
              <w:pStyle w:val="Standard"/>
              <w:jc w:val="both"/>
              <w:rPr>
                <w:rFonts w:ascii="Arial" w:hAnsi="Arial"/>
                <w:color w:val="000000"/>
                <w:sz w:val="20"/>
                <w:szCs w:val="20"/>
              </w:rPr>
            </w:pPr>
          </w:p>
        </w:tc>
      </w:tr>
      <w:tr w:rsidR="008D4999" w:rsidRPr="00912DFC" w14:paraId="7103C61B"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E62AAB4"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A3B7EAD"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Company registration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7779108" w14:textId="77777777" w:rsidR="008D4999" w:rsidRPr="002F0532" w:rsidRDefault="008D4999" w:rsidP="008D4999">
            <w:pPr>
              <w:pStyle w:val="Standard"/>
              <w:jc w:val="both"/>
              <w:rPr>
                <w:rFonts w:ascii="Arial" w:hAnsi="Arial"/>
                <w:color w:val="000000"/>
                <w:sz w:val="20"/>
                <w:szCs w:val="20"/>
              </w:rPr>
            </w:pPr>
          </w:p>
        </w:tc>
      </w:tr>
      <w:tr w:rsidR="008D4999" w:rsidRPr="00912DFC" w14:paraId="176C066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8D3F0B8"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5C6A6E0"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Head Office DUNS number (if applicable):</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0FCA5A9" w14:textId="77777777" w:rsidR="008D4999" w:rsidRPr="002F0532" w:rsidRDefault="008D4999" w:rsidP="008D4999">
            <w:pPr>
              <w:pStyle w:val="Standard"/>
              <w:jc w:val="both"/>
              <w:rPr>
                <w:rFonts w:ascii="Arial" w:hAnsi="Arial"/>
                <w:color w:val="000000"/>
                <w:sz w:val="20"/>
                <w:szCs w:val="20"/>
              </w:rPr>
            </w:pPr>
          </w:p>
        </w:tc>
      </w:tr>
      <w:tr w:rsidR="008D4999" w:rsidRPr="00912DFC" w14:paraId="09779A58"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263E9E99"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B570CC1"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Registered VAT number: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591124A" w14:textId="77777777" w:rsidR="008D4999" w:rsidRPr="002F0532" w:rsidRDefault="008D4999" w:rsidP="008D4999">
            <w:pPr>
              <w:pStyle w:val="Standard"/>
              <w:jc w:val="both"/>
              <w:rPr>
                <w:rFonts w:ascii="Arial" w:hAnsi="Arial"/>
                <w:color w:val="000000"/>
                <w:sz w:val="20"/>
                <w:szCs w:val="20"/>
              </w:rPr>
            </w:pPr>
          </w:p>
        </w:tc>
      </w:tr>
      <w:tr w:rsidR="008D4999" w:rsidRPr="00912DFC" w14:paraId="6602F499"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C68E64E"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F580AFC"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Type of organisation:</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FAA5EC8" w14:textId="77777777" w:rsidR="008D4999" w:rsidRPr="002F0532" w:rsidRDefault="008D4999" w:rsidP="008D4999">
            <w:pPr>
              <w:pStyle w:val="Standard"/>
              <w:jc w:val="both"/>
              <w:rPr>
                <w:rFonts w:ascii="Arial" w:hAnsi="Arial"/>
                <w:color w:val="000000"/>
                <w:sz w:val="20"/>
                <w:szCs w:val="20"/>
              </w:rPr>
            </w:pPr>
          </w:p>
        </w:tc>
      </w:tr>
      <w:tr w:rsidR="008D4999" w:rsidRPr="00912DFC" w14:paraId="79708831"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A6E7889"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B12E947"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SME (Yes/No):</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F8C0389" w14:textId="77777777" w:rsidR="008D4999" w:rsidRPr="002F0532" w:rsidRDefault="008D4999" w:rsidP="008D4999">
            <w:pPr>
              <w:pStyle w:val="Standard"/>
              <w:jc w:val="both"/>
              <w:rPr>
                <w:rFonts w:ascii="Arial" w:hAnsi="Arial"/>
                <w:color w:val="000000"/>
                <w:sz w:val="20"/>
                <w:szCs w:val="20"/>
              </w:rPr>
            </w:pPr>
          </w:p>
        </w:tc>
      </w:tr>
      <w:tr w:rsidR="008D4999" w:rsidRPr="00912DFC" w14:paraId="466C3A76"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D25AF71"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59C874C4"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role each sub-contractor will take in providing the works and /or supplies e.g. key deliverables:</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A3460A3" w14:textId="77777777" w:rsidR="008D4999" w:rsidRPr="002F0532" w:rsidRDefault="008D4999" w:rsidP="008D4999">
            <w:pPr>
              <w:pStyle w:val="Standard"/>
              <w:jc w:val="both"/>
              <w:rPr>
                <w:rFonts w:ascii="Arial" w:hAnsi="Arial"/>
                <w:color w:val="000000"/>
                <w:sz w:val="20"/>
                <w:szCs w:val="20"/>
              </w:rPr>
            </w:pPr>
          </w:p>
        </w:tc>
      </w:tr>
      <w:tr w:rsidR="008D4999" w:rsidRPr="00912DFC" w14:paraId="1669582E" w14:textId="77777777" w:rsidTr="00C1103C">
        <w:tc>
          <w:tcPr>
            <w:tcW w:w="1271" w:type="dxa"/>
            <w:vMerge/>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10B946A" w14:textId="77777777" w:rsidR="008D4999" w:rsidRPr="002F0532" w:rsidRDefault="008D4999" w:rsidP="008D4999">
            <w:pPr>
              <w:pStyle w:val="Standard"/>
              <w:jc w:val="both"/>
              <w:rPr>
                <w:rFonts w:ascii="Arial" w:hAnsi="Arial"/>
                <w:color w:val="000000"/>
                <w:sz w:val="20"/>
                <w:szCs w:val="20"/>
              </w:rPr>
            </w:pPr>
          </w:p>
        </w:tc>
        <w:tc>
          <w:tcPr>
            <w:tcW w:w="5528"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4496E49" w14:textId="77777777" w:rsidR="008D4999" w:rsidRPr="002F0532" w:rsidRDefault="008D4999" w:rsidP="008D4999">
            <w:pPr>
              <w:pStyle w:val="Standard"/>
              <w:ind w:left="317"/>
              <w:rPr>
                <w:rFonts w:ascii="Arial" w:hAnsi="Arial"/>
                <w:color w:val="000000"/>
                <w:sz w:val="20"/>
                <w:szCs w:val="20"/>
              </w:rPr>
            </w:pPr>
            <w:r w:rsidRPr="002F0532">
              <w:rPr>
                <w:rFonts w:ascii="Arial" w:hAnsi="Arial"/>
                <w:color w:val="000000"/>
                <w:sz w:val="20"/>
                <w:szCs w:val="20"/>
              </w:rPr>
              <w:t>The approximate % of contractual obligations assigned to each sub-contractor:</w:t>
            </w:r>
          </w:p>
        </w:tc>
        <w:tc>
          <w:tcPr>
            <w:tcW w:w="2977" w:type="dxa"/>
            <w:gridSpan w:val="5"/>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4018E72C" w14:textId="77777777" w:rsidR="008D4999" w:rsidRPr="002F0532" w:rsidRDefault="008D4999" w:rsidP="008D4999">
            <w:pPr>
              <w:pStyle w:val="Standard"/>
              <w:jc w:val="both"/>
              <w:rPr>
                <w:rFonts w:ascii="Arial" w:hAnsi="Arial"/>
                <w:color w:val="000000"/>
                <w:sz w:val="20"/>
                <w:szCs w:val="20"/>
              </w:rPr>
            </w:pPr>
          </w:p>
        </w:tc>
      </w:tr>
      <w:tr w:rsidR="008D4999" w:rsidRPr="00912DFC" w14:paraId="63759052"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6268A457" w14:textId="77777777" w:rsidR="008D4999" w:rsidRPr="00A41053" w:rsidRDefault="008D4999" w:rsidP="008D4999">
            <w:pPr>
              <w:pStyle w:val="Standard"/>
              <w:spacing w:before="120" w:after="120"/>
              <w:jc w:val="both"/>
              <w:rPr>
                <w:rFonts w:ascii="Arial" w:hAnsi="Arial"/>
                <w:b/>
                <w:color w:val="FFFFFF" w:themeColor="background1"/>
                <w:sz w:val="22"/>
              </w:rPr>
            </w:pPr>
            <w:r w:rsidRPr="00A41053">
              <w:rPr>
                <w:rFonts w:ascii="Arial" w:hAnsi="Arial"/>
                <w:b/>
                <w:color w:val="FFFFFF" w:themeColor="background1"/>
                <w:sz w:val="22"/>
              </w:rPr>
              <w:t>Contact details and declaration</w:t>
            </w:r>
          </w:p>
        </w:tc>
      </w:tr>
      <w:tr w:rsidR="008D4999" w:rsidRPr="00912DFC" w14:paraId="34FBE87C" w14:textId="77777777" w:rsidTr="00C1103C">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02E7727"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to the best of my knowledge the answers submitted and information contained in this document are correct and accurate.</w:t>
            </w:r>
          </w:p>
          <w:p w14:paraId="019DD31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declare that, upon request and without delay I will provide the certificates or documentary evidence referred to in this document.</w:t>
            </w:r>
          </w:p>
          <w:p w14:paraId="1EB7A426" w14:textId="7777777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understand that the information will be used in the selection process to assess my organisation’s suitability to be invited to participate further in this procurement.</w:t>
            </w:r>
          </w:p>
          <w:p w14:paraId="0620FF48" w14:textId="3CACBBB7" w:rsidR="008D4999" w:rsidRPr="001F755A" w:rsidRDefault="008D4999" w:rsidP="008D4999">
            <w:pPr>
              <w:pStyle w:val="Standard"/>
              <w:spacing w:before="100"/>
              <w:ind w:left="314" w:right="458"/>
              <w:jc w:val="both"/>
              <w:rPr>
                <w:rFonts w:ascii="Arial" w:hAnsi="Arial"/>
                <w:color w:val="000000"/>
                <w:sz w:val="20"/>
                <w:szCs w:val="20"/>
              </w:rPr>
            </w:pPr>
            <w:r w:rsidRPr="001F755A">
              <w:rPr>
                <w:rFonts w:ascii="Arial" w:hAnsi="Arial"/>
                <w:color w:val="000000"/>
                <w:sz w:val="20"/>
                <w:szCs w:val="20"/>
              </w:rPr>
              <w:t xml:space="preserve">I understand that the </w:t>
            </w:r>
            <w:r w:rsidR="00F073E9">
              <w:rPr>
                <w:rFonts w:ascii="Arial" w:hAnsi="Arial"/>
                <w:color w:val="000000"/>
                <w:sz w:val="20"/>
                <w:szCs w:val="20"/>
              </w:rPr>
              <w:t>Council</w:t>
            </w:r>
            <w:r w:rsidRPr="001F755A">
              <w:rPr>
                <w:rFonts w:ascii="Arial" w:hAnsi="Arial"/>
                <w:color w:val="000000"/>
                <w:sz w:val="20"/>
                <w:szCs w:val="20"/>
              </w:rPr>
              <w:t xml:space="preserve"> may reject this submission in its entirety if there is a failure to answer all the relevant questions fully, or if false/misleading information or content is provided in any section.</w:t>
            </w:r>
          </w:p>
          <w:p w14:paraId="5A34C1CE" w14:textId="0110FC0C" w:rsidR="008D4999" w:rsidRPr="00E145E8" w:rsidRDefault="008D4999" w:rsidP="00E145E8">
            <w:pPr>
              <w:pStyle w:val="Standard"/>
              <w:spacing w:before="100"/>
              <w:ind w:left="314" w:right="458"/>
              <w:jc w:val="both"/>
              <w:rPr>
                <w:rFonts w:ascii="Arial" w:hAnsi="Arial"/>
                <w:color w:val="000000"/>
                <w:sz w:val="20"/>
                <w:szCs w:val="20"/>
              </w:rPr>
            </w:pPr>
            <w:r w:rsidRPr="001F755A">
              <w:rPr>
                <w:rFonts w:ascii="Arial" w:hAnsi="Arial"/>
                <w:color w:val="000000"/>
                <w:sz w:val="20"/>
                <w:szCs w:val="20"/>
              </w:rPr>
              <w:t>I am aware of the consequences of serious misrepresentation.</w:t>
            </w:r>
          </w:p>
        </w:tc>
      </w:tr>
      <w:tr w:rsidR="008D4999" w:rsidRPr="00912DFC" w14:paraId="78B9858D"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F129F0F"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Section 1</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486CDD43"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Contact details and declaration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137132E0" w14:textId="77777777" w:rsidR="008D4999" w:rsidRPr="008D4999" w:rsidRDefault="008D4999" w:rsidP="008D4999">
            <w:pPr>
              <w:pStyle w:val="Standard"/>
              <w:spacing w:before="120" w:after="120"/>
              <w:rPr>
                <w:rFonts w:ascii="Times New Roman" w:hAnsi="Times New Roman"/>
                <w:b/>
                <w:color w:val="000000"/>
                <w:sz w:val="20"/>
                <w:szCs w:val="20"/>
              </w:rPr>
            </w:pPr>
          </w:p>
        </w:tc>
      </w:tr>
      <w:tr w:rsidR="008D4999" w:rsidRPr="00912DFC" w14:paraId="4A36E5BF"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00456BB0" w14:textId="4AFCE9D2" w:rsidR="008D4999" w:rsidRPr="008D4999" w:rsidRDefault="00E145E8" w:rsidP="008D4999">
            <w:pPr>
              <w:pStyle w:val="Standard"/>
              <w:spacing w:before="120" w:after="120"/>
              <w:ind w:right="101"/>
              <w:jc w:val="both"/>
              <w:rPr>
                <w:rFonts w:ascii="Arial" w:hAnsi="Arial"/>
                <w:b/>
                <w:color w:val="000000"/>
                <w:sz w:val="20"/>
                <w:szCs w:val="20"/>
              </w:rPr>
            </w:pPr>
            <w:r>
              <w:rPr>
                <w:rFonts w:ascii="Arial" w:hAnsi="Arial"/>
                <w:b/>
                <w:color w:val="000000"/>
                <w:sz w:val="20"/>
                <w:szCs w:val="20"/>
              </w:rPr>
              <w:t>N</w:t>
            </w:r>
            <w:r w:rsidR="008D4999" w:rsidRPr="008D4999">
              <w:rPr>
                <w:rFonts w:ascii="Arial" w:hAnsi="Arial"/>
                <w:b/>
                <w:color w:val="000000"/>
                <w:sz w:val="20"/>
                <w:szCs w:val="20"/>
              </w:rPr>
              <w:t>umber</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0240DCFD"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Question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D6A832C" w14:textId="77777777" w:rsidR="008D4999" w:rsidRPr="008D4999" w:rsidRDefault="008D4999" w:rsidP="008D4999">
            <w:pPr>
              <w:pStyle w:val="Standard"/>
              <w:spacing w:before="120" w:after="120"/>
              <w:jc w:val="both"/>
              <w:rPr>
                <w:rFonts w:ascii="Arial" w:hAnsi="Arial"/>
                <w:b/>
                <w:color w:val="000000"/>
                <w:sz w:val="20"/>
                <w:szCs w:val="20"/>
              </w:rPr>
            </w:pPr>
            <w:r w:rsidRPr="008D4999">
              <w:rPr>
                <w:rFonts w:ascii="Arial" w:hAnsi="Arial"/>
                <w:b/>
                <w:color w:val="000000"/>
                <w:sz w:val="20"/>
                <w:szCs w:val="20"/>
              </w:rPr>
              <w:t>Response</w:t>
            </w:r>
          </w:p>
        </w:tc>
      </w:tr>
      <w:tr w:rsidR="008D4999" w:rsidRPr="00912DFC" w14:paraId="4D93BB2E"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718A1DF"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1.3(a)</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4706C320"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Contact name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697877A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339FD92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780A84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1.3(b)</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5DC594F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Name of organisation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7FEFF53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78DC44C2"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165AD62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1.3(c)</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35D5A0D5"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Role in organisation</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5F87D3FC"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0F69769"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3546BAFE"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1.3(d)</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75806721"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Phone number</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5A015A6B"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19076B8"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0F1B572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1.3(e)</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6EA91D7"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E-mail address</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FE9A5F6"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2A4399A1"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6E273058"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1.3(f)</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70768AB4"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Postal address</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0EB3FED3"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04EC7BE5" w14:textId="77777777" w:rsidTr="00C1103C">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7E69791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1.3(g)</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F56A199"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Signature (electronic is acceptable)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29824060" w14:textId="77777777" w:rsidR="008D4999" w:rsidRPr="00CC23B7" w:rsidRDefault="008D4999" w:rsidP="008D4999">
            <w:pPr>
              <w:pStyle w:val="Standard"/>
              <w:jc w:val="both"/>
              <w:rPr>
                <w:rFonts w:ascii="Times New Roman" w:hAnsi="Times New Roman"/>
                <w:color w:val="000000"/>
                <w:sz w:val="20"/>
                <w:szCs w:val="20"/>
              </w:rPr>
            </w:pPr>
          </w:p>
        </w:tc>
      </w:tr>
      <w:tr w:rsidR="008D4999" w:rsidRPr="00912DFC" w14:paraId="1D103FC9" w14:textId="77777777" w:rsidTr="00E145E8">
        <w:tc>
          <w:tcPr>
            <w:tcW w:w="127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009900"/>
            </w:tcBorders>
            <w:shd w:val="clear" w:color="auto" w:fill="auto"/>
          </w:tcPr>
          <w:p w14:paraId="7F59AB92"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1.3(h)</w:t>
            </w:r>
          </w:p>
        </w:tc>
        <w:tc>
          <w:tcPr>
            <w:tcW w:w="5528" w:type="dxa"/>
            <w:gridSpan w:val="2"/>
            <w:tcBorders>
              <w:top w:val="single" w:sz="4" w:space="0" w:color="365F91" w:themeColor="accent1" w:themeShade="BF"/>
              <w:left w:val="single" w:sz="4" w:space="0" w:color="009900"/>
              <w:bottom w:val="single" w:sz="4" w:space="0" w:color="365F91" w:themeColor="accent1" w:themeShade="BF"/>
              <w:right w:val="single" w:sz="4" w:space="0" w:color="009900"/>
            </w:tcBorders>
            <w:shd w:val="clear" w:color="auto" w:fill="auto"/>
          </w:tcPr>
          <w:p w14:paraId="2E1806C3" w14:textId="77777777" w:rsidR="008D4999" w:rsidRPr="00CC23B7" w:rsidRDefault="008D4999" w:rsidP="008D4999">
            <w:pPr>
              <w:pStyle w:val="Standard"/>
              <w:jc w:val="both"/>
              <w:rPr>
                <w:rFonts w:ascii="Arial" w:hAnsi="Arial"/>
                <w:color w:val="000000"/>
                <w:sz w:val="20"/>
                <w:szCs w:val="20"/>
              </w:rPr>
            </w:pPr>
            <w:r w:rsidRPr="00CC23B7">
              <w:rPr>
                <w:rFonts w:ascii="Arial" w:hAnsi="Arial"/>
                <w:color w:val="000000"/>
                <w:sz w:val="20"/>
                <w:szCs w:val="20"/>
              </w:rPr>
              <w:t>Date</w:t>
            </w:r>
          </w:p>
        </w:tc>
        <w:tc>
          <w:tcPr>
            <w:tcW w:w="2977" w:type="dxa"/>
            <w:gridSpan w:val="5"/>
            <w:tcBorders>
              <w:top w:val="single" w:sz="4" w:space="0" w:color="365F91" w:themeColor="accent1" w:themeShade="BF"/>
              <w:left w:val="single" w:sz="4" w:space="0" w:color="009900"/>
              <w:bottom w:val="single" w:sz="4" w:space="0" w:color="365F91" w:themeColor="accent1" w:themeShade="BF"/>
              <w:right w:val="single" w:sz="4" w:space="0" w:color="365F91" w:themeColor="accent1" w:themeShade="BF"/>
            </w:tcBorders>
            <w:shd w:val="clear" w:color="auto" w:fill="auto"/>
          </w:tcPr>
          <w:p w14:paraId="6AC83117" w14:textId="77777777" w:rsidR="008D4999" w:rsidRPr="00CC23B7" w:rsidRDefault="008D4999" w:rsidP="008D4999">
            <w:pPr>
              <w:pStyle w:val="Standard"/>
              <w:tabs>
                <w:tab w:val="left" w:pos="960"/>
              </w:tabs>
              <w:jc w:val="both"/>
              <w:rPr>
                <w:rFonts w:ascii="Times New Roman" w:hAnsi="Times New Roman"/>
                <w:color w:val="000000"/>
                <w:sz w:val="20"/>
                <w:szCs w:val="20"/>
              </w:rPr>
            </w:pPr>
            <w:r w:rsidRPr="00CC23B7">
              <w:rPr>
                <w:rFonts w:ascii="Times New Roman" w:hAnsi="Times New Roman"/>
                <w:color w:val="000000"/>
                <w:sz w:val="20"/>
                <w:szCs w:val="20"/>
              </w:rPr>
              <w:tab/>
            </w:r>
          </w:p>
        </w:tc>
      </w:tr>
      <w:tr w:rsidR="008C4CA9" w14:paraId="69E102F4" w14:textId="77777777" w:rsidTr="00E145E8">
        <w:tc>
          <w:tcPr>
            <w:tcW w:w="9776" w:type="dxa"/>
            <w:gridSpan w:val="8"/>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tcPr>
          <w:p w14:paraId="195841CD" w14:textId="5B8AEA1D" w:rsidR="008C4CA9" w:rsidRPr="003669E1" w:rsidRDefault="008C4CA9" w:rsidP="00140357">
            <w:pPr>
              <w:spacing w:before="120" w:after="120" w:line="240" w:lineRule="auto"/>
              <w:rPr>
                <w:rFonts w:cs="Arial"/>
                <w:b/>
                <w:color w:val="FFFFFF" w:themeColor="background1"/>
              </w:rPr>
            </w:pPr>
            <w:r>
              <w:rPr>
                <w:rFonts w:cs="Arial"/>
                <w:b/>
                <w:color w:val="FFFFFF" w:themeColor="background1"/>
              </w:rPr>
              <w:t xml:space="preserve">Part </w:t>
            </w:r>
            <w:r w:rsidR="002C4092">
              <w:rPr>
                <w:rFonts w:cs="Arial"/>
                <w:b/>
                <w:color w:val="FFFFFF" w:themeColor="background1"/>
              </w:rPr>
              <w:t>2</w:t>
            </w:r>
            <w:r w:rsidRPr="00912DFC">
              <w:rPr>
                <w:rFonts w:cs="Arial"/>
                <w:b/>
                <w:color w:val="FFFFFF" w:themeColor="background1"/>
              </w:rPr>
              <w:t xml:space="preserve">: </w:t>
            </w:r>
            <w:r>
              <w:rPr>
                <w:rFonts w:cs="Arial"/>
                <w:b/>
                <w:color w:val="FFFFFF" w:themeColor="background1"/>
              </w:rPr>
              <w:t>Selection questions</w:t>
            </w:r>
          </w:p>
        </w:tc>
      </w:tr>
      <w:tr w:rsidR="008C4CA9" w:rsidRPr="003669E1" w14:paraId="7FA4C2C8" w14:textId="77777777" w:rsidTr="00E145E8">
        <w:tc>
          <w:tcPr>
            <w:tcW w:w="169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4FF99B2" w14:textId="2C81D233" w:rsidR="008C4CA9" w:rsidRPr="00117734" w:rsidRDefault="008C4CA9" w:rsidP="00140357">
            <w:pPr>
              <w:pStyle w:val="Standard"/>
              <w:spacing w:before="120" w:after="120"/>
              <w:jc w:val="both"/>
              <w:rPr>
                <w:rFonts w:ascii="Arial" w:hAnsi="Arial"/>
                <w:b/>
                <w:color w:val="000000"/>
                <w:sz w:val="20"/>
                <w:szCs w:val="20"/>
              </w:rPr>
            </w:pPr>
            <w:r w:rsidRPr="00117734">
              <w:rPr>
                <w:rFonts w:ascii="Arial" w:hAnsi="Arial"/>
                <w:b/>
                <w:color w:val="000000"/>
                <w:sz w:val="20"/>
                <w:szCs w:val="20"/>
              </w:rPr>
              <w:t xml:space="preserve">Section </w:t>
            </w:r>
          </w:p>
        </w:tc>
        <w:tc>
          <w:tcPr>
            <w:tcW w:w="8080" w:type="dxa"/>
            <w:gridSpan w:val="6"/>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3CB8265E" w14:textId="77777777" w:rsidR="008C4CA9" w:rsidRPr="00117734" w:rsidRDefault="008C4CA9" w:rsidP="00140357">
            <w:pPr>
              <w:pStyle w:val="Standard"/>
              <w:spacing w:before="120" w:after="120"/>
              <w:rPr>
                <w:rFonts w:ascii="Times New Roman" w:hAnsi="Times New Roman"/>
                <w:b/>
                <w:color w:val="000000"/>
                <w:sz w:val="20"/>
                <w:szCs w:val="20"/>
              </w:rPr>
            </w:pPr>
            <w:r w:rsidRPr="00117734">
              <w:rPr>
                <w:rFonts w:ascii="Arial" w:hAnsi="Arial"/>
                <w:b/>
                <w:color w:val="000000"/>
                <w:sz w:val="20"/>
                <w:szCs w:val="20"/>
              </w:rPr>
              <w:t>Additional questions</w:t>
            </w:r>
          </w:p>
        </w:tc>
      </w:tr>
      <w:tr w:rsidR="008C4CA9" w:rsidRPr="003669E1" w14:paraId="4155A60E" w14:textId="77777777" w:rsidTr="00E145E8">
        <w:tc>
          <w:tcPr>
            <w:tcW w:w="169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1CE4867" w14:textId="44DF56E7" w:rsidR="008C4CA9" w:rsidRPr="00117734" w:rsidRDefault="003D3D99" w:rsidP="00140357">
            <w:pPr>
              <w:pStyle w:val="Standard"/>
              <w:spacing w:before="120" w:after="120"/>
              <w:rPr>
                <w:rFonts w:ascii="Arial" w:hAnsi="Arial"/>
                <w:b/>
                <w:color w:val="000000"/>
                <w:sz w:val="20"/>
                <w:szCs w:val="20"/>
              </w:rPr>
            </w:pPr>
            <w:r>
              <w:rPr>
                <w:rFonts w:ascii="Arial" w:hAnsi="Arial"/>
                <w:b/>
                <w:color w:val="000000"/>
                <w:sz w:val="20"/>
                <w:szCs w:val="20"/>
              </w:rPr>
              <w:t>2</w:t>
            </w:r>
            <w:r w:rsidR="008C4CA9" w:rsidRPr="00117734">
              <w:rPr>
                <w:rFonts w:ascii="Arial" w:hAnsi="Arial"/>
                <w:b/>
                <w:color w:val="000000"/>
                <w:sz w:val="20"/>
                <w:szCs w:val="20"/>
              </w:rPr>
              <w:t>.1</w:t>
            </w:r>
          </w:p>
        </w:tc>
        <w:tc>
          <w:tcPr>
            <w:tcW w:w="538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11BC98AC" w14:textId="77777777" w:rsidR="008C4CA9" w:rsidRPr="00117734" w:rsidRDefault="008C4CA9" w:rsidP="00140357">
            <w:pPr>
              <w:pStyle w:val="Standard"/>
              <w:spacing w:before="120" w:after="120"/>
              <w:rPr>
                <w:rFonts w:ascii="Arial" w:hAnsi="Arial"/>
                <w:b/>
                <w:color w:val="222222"/>
                <w:sz w:val="20"/>
                <w:szCs w:val="20"/>
                <w:shd w:val="clear" w:color="auto" w:fill="FFFFFF"/>
              </w:rPr>
            </w:pPr>
            <w:r w:rsidRPr="00117734">
              <w:rPr>
                <w:rFonts w:ascii="Arial" w:hAnsi="Arial"/>
                <w:b/>
                <w:color w:val="222222"/>
                <w:sz w:val="20"/>
                <w:szCs w:val="20"/>
                <w:shd w:val="clear" w:color="auto" w:fill="FFFFFF"/>
              </w:rPr>
              <w:t>Insurance</w:t>
            </w:r>
          </w:p>
        </w:tc>
        <w:tc>
          <w:tcPr>
            <w:tcW w:w="269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B39BEB4" w14:textId="21709DD5" w:rsidR="008C4CA9" w:rsidRPr="00117734" w:rsidRDefault="00B02D64" w:rsidP="00B02D64">
            <w:pPr>
              <w:pStyle w:val="Standard"/>
              <w:tabs>
                <w:tab w:val="left" w:pos="960"/>
              </w:tabs>
              <w:rPr>
                <w:rFonts w:ascii="Arial" w:hAnsi="Arial" w:cs="Arial"/>
                <w:color w:val="000000"/>
                <w:sz w:val="20"/>
                <w:szCs w:val="20"/>
              </w:rPr>
            </w:pPr>
            <w:r w:rsidRPr="00117734">
              <w:rPr>
                <w:rFonts w:ascii="Arial" w:hAnsi="Arial"/>
                <w:b/>
                <w:color w:val="000000"/>
                <w:sz w:val="20"/>
                <w:szCs w:val="20"/>
              </w:rPr>
              <w:t>Response</w:t>
            </w:r>
          </w:p>
        </w:tc>
      </w:tr>
      <w:tr w:rsidR="008C4CA9" w:rsidRPr="003669E1" w14:paraId="1F92CBD8"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0DD03670" w14:textId="77777777" w:rsidR="008C4CA9" w:rsidRPr="000D06C1" w:rsidRDefault="008C4CA9" w:rsidP="00140357">
            <w:pPr>
              <w:tabs>
                <w:tab w:val="center" w:pos="4005"/>
              </w:tabs>
              <w:spacing w:after="0" w:line="240" w:lineRule="auto"/>
              <w:rPr>
                <w:sz w:val="20"/>
                <w:szCs w:val="20"/>
              </w:rPr>
            </w:pPr>
            <w:r w:rsidRPr="000D06C1">
              <w:rPr>
                <w:rFonts w:eastAsia="Arial" w:cs="Arial"/>
                <w:sz w:val="20"/>
                <w:szCs w:val="20"/>
              </w:rPr>
              <w:t>Please self-certify whether you already have, or can commit to obtain, prior to the commencement of the contract, the levels of insurance cover indicated below</w:t>
            </w:r>
            <w:r w:rsidRPr="000D06C1">
              <w:rPr>
                <w:rFonts w:eastAsia="Arial" w:cs="Arial"/>
                <w:b/>
                <w:sz w:val="20"/>
                <w:szCs w:val="20"/>
              </w:rPr>
              <w:t xml:space="preserve"> </w:t>
            </w:r>
            <w:r w:rsidRPr="000D06C1">
              <w:rPr>
                <w:rFonts w:eastAsia="Arial" w:cs="Arial"/>
                <w:sz w:val="20"/>
                <w:szCs w:val="20"/>
              </w:rPr>
              <w:t>(Please indicate your answer by marking ‘X’ in the relevant box):</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07C527E1"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Yes</w:t>
            </w: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808080" w:themeFill="background1" w:themeFillShade="80"/>
            <w:vAlign w:val="center"/>
          </w:tcPr>
          <w:p w14:paraId="31979744" w14:textId="77777777" w:rsidR="008C4CA9" w:rsidRPr="00117734" w:rsidRDefault="008C4CA9" w:rsidP="00140357">
            <w:pPr>
              <w:spacing w:after="0" w:line="240" w:lineRule="auto"/>
              <w:jc w:val="center"/>
              <w:rPr>
                <w:b/>
                <w:color w:val="FFFFFF" w:themeColor="background1"/>
                <w:sz w:val="20"/>
                <w:szCs w:val="20"/>
              </w:rPr>
            </w:pPr>
            <w:r w:rsidRPr="00117734">
              <w:rPr>
                <w:b/>
                <w:color w:val="FFFFFF" w:themeColor="background1"/>
                <w:sz w:val="20"/>
                <w:szCs w:val="20"/>
              </w:rPr>
              <w:t>No</w:t>
            </w:r>
          </w:p>
        </w:tc>
      </w:tr>
      <w:tr w:rsidR="008C4CA9" w:rsidRPr="003669E1" w14:paraId="1EFC129D"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5DA2E386" w14:textId="1D08D9F0" w:rsidR="00186C8A" w:rsidRPr="000D06C1" w:rsidRDefault="008C4CA9" w:rsidP="007B1364">
            <w:pPr>
              <w:spacing w:before="120" w:after="120" w:line="240" w:lineRule="auto"/>
              <w:rPr>
                <w:rFonts w:eastAsia="Arial" w:cs="Arial"/>
                <w:sz w:val="20"/>
                <w:szCs w:val="20"/>
              </w:rPr>
            </w:pPr>
            <w:r w:rsidRPr="000D06C1">
              <w:rPr>
                <w:rFonts w:eastAsia="Arial" w:cs="Arial"/>
                <w:sz w:val="20"/>
                <w:szCs w:val="20"/>
              </w:rPr>
              <w:t>Employer’s (Compulsory) Liability Insurance = £</w:t>
            </w:r>
            <w:r w:rsidR="00186C8A">
              <w:rPr>
                <w:rFonts w:eastAsia="Arial" w:cs="Arial"/>
                <w:sz w:val="20"/>
                <w:szCs w:val="20"/>
              </w:rPr>
              <w:t>5m</w:t>
            </w:r>
            <w:r w:rsidRPr="000D06C1">
              <w:rPr>
                <w:rFonts w:eastAsia="Arial" w:cs="Arial"/>
                <w:sz w:val="20"/>
                <w:szCs w:val="20"/>
              </w:rPr>
              <w:t> </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4CFF8583" w14:textId="77777777" w:rsidR="008C4CA9" w:rsidRDefault="008C4CA9"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01B1D9C5" w14:textId="77777777" w:rsidR="008C4CA9" w:rsidRDefault="008C4CA9" w:rsidP="007B1364">
            <w:pPr>
              <w:spacing w:before="120" w:after="120" w:line="240" w:lineRule="auto"/>
              <w:jc w:val="center"/>
              <w:rPr>
                <w:rFonts w:eastAsia="Arial" w:cs="Arial"/>
              </w:rPr>
            </w:pPr>
          </w:p>
        </w:tc>
      </w:tr>
      <w:tr w:rsidR="008C4CA9" w:rsidRPr="003669E1" w14:paraId="7766809E"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4762E5C8" w14:textId="4C9BEF7A" w:rsidR="00186C8A" w:rsidRPr="000D06C1" w:rsidRDefault="008C4CA9" w:rsidP="007B1364">
            <w:pPr>
              <w:tabs>
                <w:tab w:val="center" w:pos="4005"/>
              </w:tabs>
              <w:spacing w:before="120" w:after="120" w:line="240" w:lineRule="auto"/>
              <w:rPr>
                <w:rFonts w:eastAsia="Arial" w:cs="Arial"/>
                <w:sz w:val="20"/>
                <w:szCs w:val="20"/>
              </w:rPr>
            </w:pPr>
            <w:r w:rsidRPr="000D06C1">
              <w:rPr>
                <w:rFonts w:eastAsia="Arial" w:cs="Arial"/>
                <w:sz w:val="20"/>
                <w:szCs w:val="20"/>
              </w:rPr>
              <w:t>Public Liability Insurance = £</w:t>
            </w:r>
            <w:r w:rsidR="00186C8A">
              <w:rPr>
                <w:rFonts w:eastAsia="Arial" w:cs="Arial"/>
                <w:sz w:val="20"/>
                <w:szCs w:val="20"/>
              </w:rPr>
              <w:t>5m</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381604D8" w14:textId="77777777" w:rsidR="008C4CA9" w:rsidRDefault="008C4CA9"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3FC4AE7B" w14:textId="77777777" w:rsidR="008C4CA9" w:rsidRDefault="008C4CA9" w:rsidP="007B1364">
            <w:pPr>
              <w:spacing w:before="120" w:after="120" w:line="240" w:lineRule="auto"/>
              <w:jc w:val="center"/>
              <w:rPr>
                <w:rFonts w:eastAsia="Arial" w:cs="Arial"/>
              </w:rPr>
            </w:pPr>
          </w:p>
        </w:tc>
      </w:tr>
      <w:tr w:rsidR="00832811" w:rsidRPr="003669E1" w14:paraId="425DA006" w14:textId="77777777" w:rsidTr="00E145E8">
        <w:tc>
          <w:tcPr>
            <w:tcW w:w="7083" w:type="dxa"/>
            <w:gridSpan w:val="4"/>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14:paraId="74BB9EEF" w14:textId="61647FF7" w:rsidR="00832811" w:rsidRPr="000D06C1" w:rsidRDefault="00832811" w:rsidP="007B1364">
            <w:pPr>
              <w:tabs>
                <w:tab w:val="center" w:pos="4005"/>
              </w:tabs>
              <w:spacing w:before="120" w:after="120" w:line="240" w:lineRule="auto"/>
              <w:rPr>
                <w:rFonts w:eastAsia="Arial" w:cs="Arial"/>
                <w:sz w:val="20"/>
                <w:szCs w:val="20"/>
              </w:rPr>
            </w:pPr>
            <w:r>
              <w:rPr>
                <w:rFonts w:eastAsia="Arial" w:cs="Arial"/>
                <w:sz w:val="20"/>
                <w:szCs w:val="20"/>
              </w:rPr>
              <w:t>Professional Indemnity = £</w:t>
            </w:r>
            <w:r w:rsidR="002C4092">
              <w:rPr>
                <w:rFonts w:eastAsia="Arial" w:cs="Arial"/>
                <w:sz w:val="20"/>
                <w:szCs w:val="20"/>
              </w:rPr>
              <w:t>2</w:t>
            </w:r>
            <w:r>
              <w:rPr>
                <w:rFonts w:eastAsia="Arial" w:cs="Arial"/>
                <w:sz w:val="20"/>
                <w:szCs w:val="20"/>
              </w:rPr>
              <w:t>m</w:t>
            </w:r>
          </w:p>
        </w:tc>
        <w:tc>
          <w:tcPr>
            <w:tcW w:w="1276"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5CCD372D" w14:textId="77777777" w:rsidR="00832811" w:rsidRDefault="00832811" w:rsidP="007B1364">
            <w:pPr>
              <w:spacing w:before="120" w:after="120" w:line="240" w:lineRule="auto"/>
              <w:jc w:val="center"/>
              <w:rPr>
                <w:rFonts w:eastAsia="Arial" w:cs="Arial"/>
              </w:rPr>
            </w:pPr>
          </w:p>
        </w:tc>
        <w:tc>
          <w:tcPr>
            <w:tcW w:w="1417" w:type="dxa"/>
            <w:gridSpan w:val="2"/>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vAlign w:val="center"/>
          </w:tcPr>
          <w:p w14:paraId="47CA9908" w14:textId="77777777" w:rsidR="00832811" w:rsidRDefault="00832811" w:rsidP="007B1364">
            <w:pPr>
              <w:spacing w:before="120" w:after="120" w:line="240" w:lineRule="auto"/>
              <w:jc w:val="center"/>
              <w:rPr>
                <w:rFonts w:eastAsia="Arial" w:cs="Arial"/>
              </w:rPr>
            </w:pPr>
          </w:p>
        </w:tc>
      </w:tr>
    </w:tbl>
    <w:p w14:paraId="3FB86D92" w14:textId="0515DEF9" w:rsidR="008C4CA9" w:rsidRDefault="008C4CA9" w:rsidP="008C4CA9">
      <w:pPr>
        <w:spacing w:after="0" w:line="240" w:lineRule="auto"/>
        <w:rPr>
          <w:color w:val="0000FF"/>
        </w:rPr>
      </w:pPr>
    </w:p>
    <w:p w14:paraId="20E96CD7" w14:textId="52B56CA1" w:rsidR="00853312" w:rsidRDefault="00E145E8" w:rsidP="00344D18">
      <w:pPr>
        <w:pStyle w:val="Heading1"/>
        <w:numPr>
          <w:ilvl w:val="0"/>
          <w:numId w:val="0"/>
        </w:numPr>
        <w:spacing w:after="240"/>
      </w:pPr>
      <w:bookmarkStart w:id="5" w:name="_Toc95156735"/>
      <w:bookmarkStart w:id="6" w:name="_Hlk527720020"/>
      <w:r>
        <w:lastRenderedPageBreak/>
        <w:t>S</w:t>
      </w:r>
      <w:r w:rsidR="0078620C">
        <w:t>ection 3</w:t>
      </w:r>
      <w:r w:rsidR="0078620C">
        <w:tab/>
      </w:r>
      <w:r w:rsidR="00853312" w:rsidRPr="0078620C">
        <w:t xml:space="preserve">Specification for the provision of </w:t>
      </w:r>
      <w:r w:rsidR="00832811">
        <w:t xml:space="preserve">Consultancy </w:t>
      </w:r>
      <w:r w:rsidR="00853312" w:rsidRPr="0078620C">
        <w:t>Service</w:t>
      </w:r>
      <w:bookmarkEnd w:id="5"/>
    </w:p>
    <w:bookmarkEnd w:id="6"/>
    <w:p w14:paraId="12CB86F5" w14:textId="60B0C102" w:rsidR="0078620C" w:rsidRDefault="0078620C" w:rsidP="00344D18">
      <w:pPr>
        <w:spacing w:after="120" w:line="240" w:lineRule="auto"/>
        <w:rPr>
          <w:b/>
        </w:rPr>
      </w:pPr>
      <w:r w:rsidRPr="0083393F">
        <w:rPr>
          <w:b/>
        </w:rPr>
        <w:t xml:space="preserve">Please see the accompanying </w:t>
      </w:r>
      <w:r w:rsidR="003D3D99">
        <w:rPr>
          <w:b/>
        </w:rPr>
        <w:t xml:space="preserve">“Statement of </w:t>
      </w:r>
      <w:r w:rsidR="00F32147">
        <w:rPr>
          <w:b/>
        </w:rPr>
        <w:t>Requirements”</w:t>
      </w:r>
      <w:r w:rsidRPr="0083393F">
        <w:rPr>
          <w:b/>
        </w:rPr>
        <w:t xml:space="preserve"> </w:t>
      </w:r>
    </w:p>
    <w:p w14:paraId="646BBD01" w14:textId="77777777" w:rsidR="00F5250E" w:rsidRDefault="00F5250E" w:rsidP="00344D18">
      <w:pPr>
        <w:spacing w:after="120" w:line="240" w:lineRule="auto"/>
        <w:rPr>
          <w:b/>
        </w:rPr>
      </w:pPr>
    </w:p>
    <w:p w14:paraId="38503BC9" w14:textId="77777777" w:rsidR="00D600EC" w:rsidRDefault="00D600EC" w:rsidP="00D600EC"/>
    <w:p w14:paraId="29648E82" w14:textId="146C7DBE" w:rsidR="00D600EC" w:rsidRDefault="00D600EC" w:rsidP="001F32BA">
      <w:pPr>
        <w:sectPr w:rsidR="00D600EC" w:rsidSect="00D600EC">
          <w:footerReference w:type="even" r:id="rId14"/>
          <w:footerReference w:type="default" r:id="rId15"/>
          <w:headerReference w:type="first" r:id="rId16"/>
          <w:footerReference w:type="first" r:id="rId17"/>
          <w:pgSz w:w="11906" w:h="16838"/>
          <w:pgMar w:top="1440" w:right="1440" w:bottom="1440" w:left="1440" w:header="709" w:footer="709" w:gutter="0"/>
          <w:cols w:space="708"/>
          <w:docGrid w:linePitch="360"/>
        </w:sectPr>
      </w:pPr>
    </w:p>
    <w:p w14:paraId="596D723F" w14:textId="098E2912" w:rsidR="00A83B0C" w:rsidRDefault="00A83B0C" w:rsidP="00A83B0C">
      <w:pPr>
        <w:pStyle w:val="Heading1"/>
        <w:numPr>
          <w:ilvl w:val="0"/>
          <w:numId w:val="0"/>
        </w:numPr>
      </w:pPr>
      <w:bookmarkStart w:id="7" w:name="_Toc95156736"/>
      <w:r>
        <w:lastRenderedPageBreak/>
        <w:t xml:space="preserve">Section </w:t>
      </w:r>
      <w:r w:rsidR="005B1463">
        <w:t>4</w:t>
      </w:r>
      <w:r>
        <w:tab/>
        <w:t>Applicants Response</w:t>
      </w:r>
      <w:r w:rsidR="005B1463">
        <w:t xml:space="preserve"> to Tender</w:t>
      </w:r>
      <w:bookmarkEnd w:id="7"/>
    </w:p>
    <w:p w14:paraId="0C8FD4D8" w14:textId="7CF8403B" w:rsidR="00A442DF" w:rsidRDefault="00A0219C" w:rsidP="008F7324">
      <w:pPr>
        <w:pStyle w:val="ListParagraph"/>
        <w:numPr>
          <w:ilvl w:val="0"/>
          <w:numId w:val="16"/>
        </w:numPr>
        <w:spacing w:before="240"/>
        <w:ind w:hanging="720"/>
        <w:contextualSpacing w:val="0"/>
        <w:rPr>
          <w:rFonts w:cs="Arial"/>
        </w:rPr>
      </w:pPr>
      <w:r>
        <w:rPr>
          <w:rFonts w:cs="Arial"/>
        </w:rPr>
        <w:t>Section 4 t</w:t>
      </w:r>
      <w:r w:rsidR="00D67147">
        <w:rPr>
          <w:rFonts w:cs="Arial"/>
        </w:rPr>
        <w:t xml:space="preserve">o be </w:t>
      </w:r>
      <w:r w:rsidR="00D67147" w:rsidRPr="00D67147">
        <w:rPr>
          <w:color w:val="000000"/>
        </w:rPr>
        <w:t>completed</w:t>
      </w:r>
      <w:r w:rsidR="00D67147">
        <w:rPr>
          <w:rFonts w:cs="Arial"/>
        </w:rPr>
        <w:t xml:space="preserve"> by all Applicants looking to submit a formal response to this Tender.</w:t>
      </w:r>
    </w:p>
    <w:p w14:paraId="57BF52C8" w14:textId="77777777" w:rsidR="00026106" w:rsidRPr="007000C9" w:rsidRDefault="00A442DF" w:rsidP="00A442DF">
      <w:pPr>
        <w:rPr>
          <w:rFonts w:cs="Arial"/>
        </w:rPr>
      </w:pPr>
      <w:r w:rsidRPr="007000C9">
        <w:rPr>
          <w:rFonts w:cs="Arial"/>
          <w:u w:val="single"/>
        </w:rPr>
        <w:t>Method Statement Responses:</w:t>
      </w:r>
      <w:r w:rsidRPr="007000C9">
        <w:rPr>
          <w:rFonts w:cs="Arial"/>
        </w:rPr>
        <w:t xml:space="preserve">  </w:t>
      </w:r>
    </w:p>
    <w:p w14:paraId="3450A3A1" w14:textId="3663DFAA" w:rsidR="00A442DF" w:rsidRDefault="00973E6F" w:rsidP="008F7324">
      <w:pPr>
        <w:pStyle w:val="ListParagraph"/>
        <w:numPr>
          <w:ilvl w:val="0"/>
          <w:numId w:val="16"/>
        </w:numPr>
        <w:spacing w:before="240"/>
        <w:ind w:hanging="720"/>
        <w:contextualSpacing w:val="0"/>
        <w:rPr>
          <w:rFonts w:cs="Arial"/>
        </w:rPr>
      </w:pPr>
      <w:r>
        <w:rPr>
          <w:rFonts w:cs="Arial"/>
        </w:rPr>
        <w:t>Please deta</w:t>
      </w:r>
      <w:r w:rsidR="008D3E32">
        <w:rPr>
          <w:rFonts w:cs="Arial"/>
        </w:rPr>
        <w:t xml:space="preserve">il your response </w:t>
      </w:r>
      <w:r w:rsidR="00C0588F">
        <w:rPr>
          <w:rFonts w:cs="Arial"/>
        </w:rPr>
        <w:t>in regard to</w:t>
      </w:r>
      <w:r w:rsidR="008D3E32">
        <w:rPr>
          <w:rFonts w:cs="Arial"/>
        </w:rPr>
        <w:t xml:space="preserve"> this specific Method Statement</w:t>
      </w:r>
      <w:r w:rsidR="00A442DF" w:rsidRPr="007000C9">
        <w:rPr>
          <w:rFonts w:cs="Arial"/>
        </w:rPr>
        <w:t>.</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B1C1F" w:rsidRPr="007000C9" w14:paraId="176220E5"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28CE8F74" w14:textId="54D37F1F" w:rsidR="003B1C1F" w:rsidRPr="007000C9" w:rsidRDefault="003B1C1F" w:rsidP="003B1C1F">
            <w:pPr>
              <w:widowControl w:val="0"/>
              <w:spacing w:before="120" w:after="120" w:line="240" w:lineRule="auto"/>
              <w:rPr>
                <w:rFonts w:cs="Arial"/>
                <w:b/>
                <w:color w:val="FFFFFF"/>
              </w:rPr>
            </w:pPr>
            <w:r w:rsidRPr="007000C9">
              <w:rPr>
                <w:rFonts w:cs="Arial"/>
                <w:b/>
                <w:color w:val="FFFFFF"/>
              </w:rPr>
              <w:t>Method Statement Topic Area</w:t>
            </w:r>
            <w:r>
              <w:rPr>
                <w:rFonts w:cs="Arial"/>
                <w:b/>
                <w:color w:val="FFFFFF"/>
              </w:rPr>
              <w:t>s – PAST EXPERIENCE AND HOW YOU WOULD UTILISE THIS</w:t>
            </w:r>
          </w:p>
        </w:tc>
      </w:tr>
      <w:tr w:rsidR="003B1C1F" w:rsidRPr="007000C9" w14:paraId="6EBF2FA5"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66B18E9C" w14:textId="77777777" w:rsidR="003B1C1F" w:rsidRDefault="003B1C1F" w:rsidP="003B1C1F">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4B13DA38" w14:textId="04A44B7C" w:rsidR="003B1C1F" w:rsidRPr="00FD097D" w:rsidRDefault="003B1C1F" w:rsidP="003B1C1F">
            <w:pPr>
              <w:widowControl w:val="0"/>
              <w:spacing w:before="120" w:after="120" w:line="300" w:lineRule="auto"/>
              <w:rPr>
                <w:rFonts w:cs="Arial"/>
              </w:rPr>
            </w:pPr>
            <w:r>
              <w:rPr>
                <w:rFonts w:cs="Arial"/>
              </w:rPr>
              <w:t>Y</w:t>
            </w:r>
            <w:r w:rsidRPr="00FD097D">
              <w:rPr>
                <w:rFonts w:cs="Arial"/>
              </w:rPr>
              <w:t>ou will have experience of similar projects – creating options appraisals</w:t>
            </w:r>
            <w:r>
              <w:rPr>
                <w:rFonts w:cs="Arial"/>
              </w:rPr>
              <w:t xml:space="preserve"> / masterplans</w:t>
            </w:r>
            <w:r w:rsidRPr="00FD097D">
              <w:rPr>
                <w:rFonts w:cs="Arial"/>
              </w:rPr>
              <w:t xml:space="preserve"> for organisations</w:t>
            </w:r>
            <w:r>
              <w:rPr>
                <w:rFonts w:cs="Arial"/>
              </w:rPr>
              <w:t xml:space="preserve"> who are exploring a range of different options ideally in the local authority sector.</w:t>
            </w:r>
          </w:p>
          <w:p w14:paraId="53A7714E" w14:textId="77777777" w:rsidR="003B1C1F" w:rsidRDefault="003B1C1F" w:rsidP="003B1C1F">
            <w:pPr>
              <w:widowControl w:val="0"/>
              <w:spacing w:before="120" w:after="120" w:line="300" w:lineRule="auto"/>
              <w:rPr>
                <w:rFonts w:cs="Arial"/>
              </w:rPr>
            </w:pPr>
            <w:r w:rsidRPr="00FD097D">
              <w:rPr>
                <w:rFonts w:cs="Arial"/>
              </w:rPr>
              <w:t>You should provide some examples of your work or references that you are happy for us to contact about the work you have undertaken for them</w:t>
            </w:r>
            <w:r>
              <w:rPr>
                <w:rFonts w:cs="Arial"/>
              </w:rPr>
              <w:t xml:space="preserve">.  </w:t>
            </w:r>
            <w:r w:rsidRPr="00250043">
              <w:rPr>
                <w:rFonts w:cs="Arial"/>
              </w:rPr>
              <w:t>This could include making reference to previous projects undertaken in the form of Case Studies.</w:t>
            </w:r>
          </w:p>
          <w:p w14:paraId="59B2AACE" w14:textId="77777777" w:rsidR="003B1C1F" w:rsidRDefault="003B1C1F" w:rsidP="003B1C1F">
            <w:pPr>
              <w:widowControl w:val="0"/>
              <w:spacing w:before="120" w:after="120" w:line="300" w:lineRule="auto"/>
              <w:rPr>
                <w:rFonts w:cs="Arial"/>
              </w:rPr>
            </w:pPr>
            <w:r>
              <w:rPr>
                <w:rFonts w:cs="Arial"/>
              </w:rPr>
              <w:t xml:space="preserve">Your proposals should provide clear reference on how the experience you have would be utilised on this project to deliver meaningful quality outcomes.  </w:t>
            </w:r>
            <w:r w:rsidRPr="00FD097D">
              <w:rPr>
                <w:rFonts w:cs="Arial"/>
              </w:rPr>
              <w:t>Please provide two references for your work</w:t>
            </w:r>
            <w:r>
              <w:rPr>
                <w:rFonts w:cs="Arial"/>
              </w:rPr>
              <w:t>.</w:t>
            </w:r>
          </w:p>
          <w:p w14:paraId="56BD818E" w14:textId="77777777" w:rsidR="00420D3A" w:rsidRDefault="00420D3A" w:rsidP="003B1C1F">
            <w:pPr>
              <w:widowControl w:val="0"/>
              <w:spacing w:before="120" w:after="120" w:line="300" w:lineRule="auto"/>
              <w:rPr>
                <w:b/>
                <w:color w:val="000000" w:themeColor="text1"/>
              </w:rPr>
            </w:pPr>
            <w:r w:rsidRPr="00420D3A">
              <w:rPr>
                <w:b/>
                <w:color w:val="000000" w:themeColor="text1"/>
              </w:rPr>
              <w:t>WHAT DOES A STRONG RESPONSE LOOK LIKE?</w:t>
            </w:r>
          </w:p>
          <w:p w14:paraId="30573F83" w14:textId="42912ECF" w:rsidR="003B1C1F" w:rsidRDefault="003B1C1F" w:rsidP="003B1C1F">
            <w:pPr>
              <w:widowControl w:val="0"/>
              <w:spacing w:before="120" w:after="120" w:line="300" w:lineRule="auto"/>
              <w:rPr>
                <w:rFonts w:cs="Arial"/>
              </w:rPr>
            </w:pPr>
            <w:r>
              <w:rPr>
                <w:rFonts w:cs="Arial"/>
              </w:rPr>
              <w:t xml:space="preserve">A good response would demonstrate that the Supplier has credible and transferable experience through related examples to the subject of what is required to this tender supported with case studies with positive testimonials and references.  </w:t>
            </w:r>
          </w:p>
          <w:p w14:paraId="6A057750" w14:textId="411F5CF5" w:rsidR="003B1C1F" w:rsidRPr="007000C9" w:rsidRDefault="003B1C1F" w:rsidP="003B1C1F">
            <w:pPr>
              <w:widowControl w:val="0"/>
              <w:spacing w:before="120" w:after="120" w:line="300" w:lineRule="auto"/>
              <w:rPr>
                <w:rFonts w:cs="Arial"/>
              </w:rPr>
            </w:pPr>
            <w:r>
              <w:rPr>
                <w:rFonts w:cs="Arial"/>
              </w:rPr>
              <w:t>This response would also ensure that there is sufficient and proportional supporting information and evidence and how the past experience would be utilised to deliver the outcomes required in this tender.</w:t>
            </w:r>
          </w:p>
        </w:tc>
      </w:tr>
      <w:tr w:rsidR="003B1C1F" w:rsidRPr="00D5291E" w14:paraId="46113EB4" w14:textId="77777777" w:rsidTr="00F97C08">
        <w:trPr>
          <w:trHeight w:val="4527"/>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793C940" w14:textId="54724D1A" w:rsidR="003B1C1F" w:rsidRPr="00527F61" w:rsidRDefault="003B1C1F" w:rsidP="003B1C1F">
            <w:pPr>
              <w:widowControl w:val="0"/>
              <w:rPr>
                <w:rFonts w:cs="Arial"/>
                <w:b/>
                <w:i/>
              </w:rPr>
            </w:pPr>
            <w:r w:rsidRPr="00527F61">
              <w:rPr>
                <w:rFonts w:cs="Arial"/>
                <w:b/>
                <w:i/>
              </w:rPr>
              <w:t xml:space="preserve">PLEASE ADD RESPONSE </w:t>
            </w:r>
            <w:r w:rsidR="000C6037">
              <w:rPr>
                <w:rFonts w:cs="Arial"/>
                <w:b/>
                <w:i/>
              </w:rPr>
              <w:t>BELOW</w:t>
            </w:r>
            <w:r w:rsidRPr="00527F61">
              <w:rPr>
                <w:rFonts w:cs="Arial"/>
                <w:b/>
                <w:i/>
              </w:rPr>
              <w:t>:</w:t>
            </w:r>
          </w:p>
          <w:p w14:paraId="3B9C5CEA" w14:textId="3F24D62B" w:rsidR="003B1C1F" w:rsidRDefault="003B1C1F" w:rsidP="003B1C1F">
            <w:pPr>
              <w:widowControl w:val="0"/>
              <w:rPr>
                <w:rFonts w:cs="Arial"/>
                <w:sz w:val="24"/>
                <w:szCs w:val="24"/>
              </w:rPr>
            </w:pPr>
          </w:p>
          <w:p w14:paraId="0338F768" w14:textId="3B7804B5" w:rsidR="003B1C1F" w:rsidRDefault="003B1C1F" w:rsidP="003B1C1F">
            <w:pPr>
              <w:widowControl w:val="0"/>
              <w:rPr>
                <w:rFonts w:cs="Arial"/>
                <w:sz w:val="24"/>
                <w:szCs w:val="24"/>
              </w:rPr>
            </w:pPr>
          </w:p>
          <w:p w14:paraId="065968E1" w14:textId="2F19310B" w:rsidR="003B1C1F" w:rsidRDefault="003B1C1F" w:rsidP="003B1C1F">
            <w:pPr>
              <w:widowControl w:val="0"/>
              <w:rPr>
                <w:rFonts w:cs="Arial"/>
                <w:sz w:val="24"/>
                <w:szCs w:val="24"/>
              </w:rPr>
            </w:pPr>
          </w:p>
          <w:p w14:paraId="01DC2C71" w14:textId="77777777" w:rsidR="003B1C1F" w:rsidRDefault="003B1C1F" w:rsidP="003B1C1F">
            <w:pPr>
              <w:widowControl w:val="0"/>
              <w:rPr>
                <w:rFonts w:cs="Arial"/>
                <w:sz w:val="24"/>
                <w:szCs w:val="24"/>
              </w:rPr>
            </w:pPr>
          </w:p>
          <w:p w14:paraId="76A1A57E" w14:textId="77777777" w:rsidR="003B1C1F" w:rsidRDefault="003B1C1F" w:rsidP="003B1C1F">
            <w:pPr>
              <w:widowControl w:val="0"/>
              <w:rPr>
                <w:rFonts w:cs="Arial"/>
                <w:sz w:val="24"/>
                <w:szCs w:val="24"/>
              </w:rPr>
            </w:pPr>
          </w:p>
          <w:p w14:paraId="3256C6B1" w14:textId="77777777" w:rsidR="003B1C1F" w:rsidRPr="00D5291E" w:rsidRDefault="003B1C1F" w:rsidP="003B1C1F">
            <w:pPr>
              <w:widowControl w:val="0"/>
              <w:rPr>
                <w:rFonts w:cs="Arial"/>
                <w:sz w:val="24"/>
                <w:szCs w:val="24"/>
              </w:rPr>
            </w:pPr>
          </w:p>
        </w:tc>
      </w:tr>
    </w:tbl>
    <w:p w14:paraId="1A871D50" w14:textId="3425163F" w:rsidR="008604A7" w:rsidRPr="008604A7" w:rsidRDefault="008604A7" w:rsidP="008604A7">
      <w:pPr>
        <w:spacing w:after="0" w:line="240" w:lineRule="auto"/>
        <w:rPr>
          <w:rFonts w:cs="Arial"/>
        </w:rPr>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1"/>
      </w:tblGrid>
      <w:tr w:rsidR="003C5585" w:rsidRPr="001865E6" w14:paraId="6B6823B2" w14:textId="77777777" w:rsidTr="00F97C08">
        <w:trPr>
          <w:trHeight w:val="391"/>
        </w:trPr>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48BBE5B5" w14:textId="28588A2E" w:rsidR="003C5585" w:rsidRPr="007000C9" w:rsidRDefault="003C5585" w:rsidP="003C5585">
            <w:pPr>
              <w:spacing w:before="120" w:after="120" w:line="240" w:lineRule="auto"/>
              <w:rPr>
                <w:rFonts w:cs="Arial"/>
                <w:b/>
                <w:color w:val="FFFFFF"/>
              </w:rPr>
            </w:pPr>
            <w:r w:rsidRPr="007000C9">
              <w:rPr>
                <w:rFonts w:cs="Arial"/>
                <w:b/>
                <w:color w:val="FFFFFF"/>
              </w:rPr>
              <w:lastRenderedPageBreak/>
              <w:t>Method Statement Topic Area</w:t>
            </w:r>
            <w:r>
              <w:rPr>
                <w:rFonts w:cs="Arial"/>
                <w:b/>
                <w:color w:val="FFFFFF"/>
              </w:rPr>
              <w:t xml:space="preserve">s - </w:t>
            </w:r>
            <w:r w:rsidRPr="003C5585">
              <w:rPr>
                <w:rFonts w:cs="Arial"/>
                <w:b/>
                <w:color w:val="FFFFFF"/>
              </w:rPr>
              <w:t xml:space="preserve">UNDERSTANDING </w:t>
            </w:r>
            <w:r w:rsidR="003C2D7F">
              <w:rPr>
                <w:rFonts w:cs="Arial"/>
                <w:b/>
                <w:color w:val="FFFFFF"/>
              </w:rPr>
              <w:t xml:space="preserve">AND DELIVERING </w:t>
            </w:r>
            <w:r w:rsidRPr="003C5585">
              <w:rPr>
                <w:rFonts w:cs="Arial"/>
                <w:b/>
                <w:color w:val="FFFFFF"/>
              </w:rPr>
              <w:t>THE BRIEF</w:t>
            </w:r>
          </w:p>
        </w:tc>
      </w:tr>
      <w:tr w:rsidR="003C5585" w:rsidRPr="001865E6" w14:paraId="1341AAA1"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FD9A00" w14:textId="77777777" w:rsidR="0042050D" w:rsidRDefault="0042050D" w:rsidP="0042050D">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16B002C5" w14:textId="623B3C38" w:rsidR="003C5585" w:rsidRPr="003C5585" w:rsidRDefault="003C5585" w:rsidP="003C5585">
            <w:pPr>
              <w:spacing w:before="120" w:after="120" w:line="300" w:lineRule="auto"/>
              <w:rPr>
                <w:rFonts w:cs="Arial"/>
                <w:bCs/>
              </w:rPr>
            </w:pPr>
            <w:r w:rsidRPr="003C5585">
              <w:rPr>
                <w:rFonts w:cs="Arial"/>
                <w:bCs/>
              </w:rPr>
              <w:t xml:space="preserve">The Invitation to Tender documents provides details of the services required and importantly the setting in which those services are to be provided and as highlighted elsewhere, the support to be provided the Council with proportional and timely support.  </w:t>
            </w:r>
          </w:p>
          <w:p w14:paraId="7967089E" w14:textId="77777777" w:rsidR="003C5585" w:rsidRPr="003C5585" w:rsidRDefault="003C5585" w:rsidP="003C5585">
            <w:pPr>
              <w:spacing w:before="120" w:after="120" w:line="300" w:lineRule="auto"/>
              <w:rPr>
                <w:rFonts w:cs="Arial"/>
                <w:bCs/>
              </w:rPr>
            </w:pPr>
            <w:r w:rsidRPr="003C5585">
              <w:rPr>
                <w:rFonts w:cs="Arial"/>
                <w:bCs/>
              </w:rPr>
              <w:t xml:space="preserve">As part of the Supplier’s response the Council would be seeking a submission that outlines the method and approach to be adopted in response to this brief and how this would contribute to successfully meeting the objective and required outcomes as set out. </w:t>
            </w:r>
          </w:p>
          <w:p w14:paraId="00C2996D" w14:textId="77777777" w:rsidR="003C5585" w:rsidRPr="003C5585" w:rsidRDefault="003C5585" w:rsidP="003C5585">
            <w:pPr>
              <w:spacing w:before="120" w:after="120" w:line="300" w:lineRule="auto"/>
              <w:rPr>
                <w:rFonts w:cs="Arial"/>
                <w:bCs/>
              </w:rPr>
            </w:pPr>
            <w:r w:rsidRPr="003C5585">
              <w:rPr>
                <w:rFonts w:cs="Arial"/>
                <w:bCs/>
              </w:rPr>
              <w:t>In addition, there will be periods of any engagement under the Contract where support required would be more intensive than other stages where little or no resource would be required.</w:t>
            </w:r>
          </w:p>
          <w:p w14:paraId="4484A02C" w14:textId="24B44682" w:rsidR="003C5585" w:rsidRPr="003C5585" w:rsidRDefault="003C5585" w:rsidP="003C5585">
            <w:pPr>
              <w:spacing w:before="120" w:after="120" w:line="300" w:lineRule="auto"/>
              <w:rPr>
                <w:rFonts w:cs="Arial"/>
                <w:bCs/>
              </w:rPr>
            </w:pPr>
            <w:r w:rsidRPr="003C5585">
              <w:rPr>
                <w:rFonts w:cs="Arial"/>
                <w:bCs/>
              </w:rPr>
              <w:t xml:space="preserve">Accordingly, please provide your response to demonstrate your understanding of the aims of the </w:t>
            </w:r>
            <w:r w:rsidR="00364FE8">
              <w:rPr>
                <w:rFonts w:cs="Arial"/>
                <w:bCs/>
              </w:rPr>
              <w:t>project set out in</w:t>
            </w:r>
            <w:r w:rsidRPr="003C5585">
              <w:rPr>
                <w:rFonts w:cs="Arial"/>
                <w:bCs/>
              </w:rPr>
              <w:t xml:space="preserve"> the statement of requirements and the role that you would be expected to perform.</w:t>
            </w:r>
          </w:p>
          <w:p w14:paraId="2F018CF5" w14:textId="58A6E4B3" w:rsidR="003C5585" w:rsidRPr="003C5585" w:rsidRDefault="003C5585" w:rsidP="003C5585">
            <w:pPr>
              <w:spacing w:before="120" w:after="120" w:line="300" w:lineRule="auto"/>
              <w:rPr>
                <w:rFonts w:cs="Arial"/>
                <w:bCs/>
              </w:rPr>
            </w:pPr>
            <w:r w:rsidRPr="003C5585">
              <w:rPr>
                <w:rFonts w:cs="Arial"/>
                <w:bCs/>
              </w:rPr>
              <w:t xml:space="preserve">We would be looking for you to highlight procedures, major issues, constraints, risks etc., and demonstrate your approach to achieving the objectives and importantly understand the </w:t>
            </w:r>
            <w:r w:rsidR="00F060D5">
              <w:rPr>
                <w:rFonts w:cs="Arial"/>
                <w:bCs/>
              </w:rPr>
              <w:t>key</w:t>
            </w:r>
            <w:r w:rsidRPr="003C5585">
              <w:rPr>
                <w:rFonts w:cs="Arial"/>
                <w:bCs/>
              </w:rPr>
              <w:t xml:space="preserve"> principles to support a successful outcome.</w:t>
            </w:r>
          </w:p>
          <w:p w14:paraId="69895131" w14:textId="77777777" w:rsidR="003C5585" w:rsidRDefault="003C5585" w:rsidP="003C5585">
            <w:pPr>
              <w:spacing w:before="120" w:after="120" w:line="300" w:lineRule="auto"/>
            </w:pPr>
            <w:r w:rsidRPr="003C5585">
              <w:t xml:space="preserve">This should be in the form of a method statement for each phase that includes the approach and methodology to be applied in that phase and including the tools, techniques and processes you intend to follow.  </w:t>
            </w:r>
          </w:p>
          <w:p w14:paraId="68EEE263" w14:textId="7C9B4C10" w:rsidR="004E02F4" w:rsidRPr="003C5585" w:rsidRDefault="004E02F4" w:rsidP="003C5585">
            <w:pPr>
              <w:spacing w:before="120" w:after="120" w:line="300" w:lineRule="auto"/>
              <w:rPr>
                <w:rFonts w:cstheme="minorBidi"/>
              </w:rPr>
            </w:pPr>
            <w:r w:rsidRPr="004E02F4">
              <w:rPr>
                <w:rFonts w:cstheme="minorBidi"/>
              </w:rPr>
              <w:t>Please include an outline programme plan setting out your indicative support over the various stages.</w:t>
            </w:r>
          </w:p>
          <w:p w14:paraId="53FCBBDC" w14:textId="77777777" w:rsidR="003C5585" w:rsidRPr="003C5585" w:rsidRDefault="003C5585" w:rsidP="003C5585">
            <w:pPr>
              <w:spacing w:before="120" w:after="120" w:line="300" w:lineRule="auto"/>
              <w:rPr>
                <w:rFonts w:cs="Arial"/>
                <w:b/>
              </w:rPr>
            </w:pPr>
            <w:r w:rsidRPr="003C5585">
              <w:rPr>
                <w:rFonts w:cs="Arial"/>
                <w:b/>
              </w:rPr>
              <w:t>WHAT DOES A STRONG RESPONSE LOOK LIKE?</w:t>
            </w:r>
          </w:p>
          <w:p w14:paraId="21BFD8D1" w14:textId="77777777" w:rsidR="003C5585" w:rsidRPr="003C5585" w:rsidRDefault="003C5585" w:rsidP="003C5585">
            <w:pPr>
              <w:spacing w:before="120" w:after="120" w:line="300" w:lineRule="auto"/>
              <w:rPr>
                <w:rFonts w:cs="Arial"/>
                <w:bCs/>
              </w:rPr>
            </w:pPr>
            <w:r w:rsidRPr="003C5585">
              <w:rPr>
                <w:rFonts w:cs="Arial"/>
                <w:bCs/>
              </w:rPr>
              <w:t>A strong response would clearly evidence you understand the role and support which the appointed Professional Services Team would be expected to undertake, the scope and complexity of the overall scheme, the engagement with other partners as required outcomes.</w:t>
            </w:r>
          </w:p>
          <w:p w14:paraId="57ED80FF" w14:textId="77777777" w:rsidR="003C5585" w:rsidRPr="003C5585" w:rsidRDefault="003C5585" w:rsidP="003C5585">
            <w:pPr>
              <w:spacing w:before="120" w:after="120" w:line="300" w:lineRule="auto"/>
              <w:rPr>
                <w:rFonts w:cs="Arial"/>
                <w:bCs/>
              </w:rPr>
            </w:pPr>
            <w:r w:rsidRPr="003C5585">
              <w:rPr>
                <w:rFonts w:cs="Arial"/>
                <w:bCs/>
              </w:rPr>
              <w:t xml:space="preserve">A strong response would include the submission of a methodology for undertaking the work which should include the following elements; </w:t>
            </w:r>
          </w:p>
          <w:p w14:paraId="4D7AA3E2" w14:textId="77777777" w:rsidR="003C5585" w:rsidRPr="00194668" w:rsidRDefault="003C5585" w:rsidP="00194668">
            <w:pPr>
              <w:pStyle w:val="ListParagraph"/>
              <w:numPr>
                <w:ilvl w:val="0"/>
                <w:numId w:val="34"/>
              </w:numPr>
              <w:spacing w:before="120" w:after="120" w:line="300" w:lineRule="auto"/>
              <w:rPr>
                <w:rFonts w:cs="Arial"/>
                <w:bCs/>
              </w:rPr>
            </w:pPr>
            <w:r w:rsidRPr="00194668">
              <w:rPr>
                <w:rFonts w:cs="Arial"/>
                <w:bCs/>
              </w:rPr>
              <w:t>How individual consultant team will work efficiently together with their team and others, identifying who is the lead consultant managing the day to day work;</w:t>
            </w:r>
          </w:p>
          <w:p w14:paraId="74EDE87E" w14:textId="3341E958" w:rsidR="003C5585" w:rsidRPr="00194668" w:rsidRDefault="003C5585" w:rsidP="00194668">
            <w:pPr>
              <w:pStyle w:val="ListParagraph"/>
              <w:numPr>
                <w:ilvl w:val="0"/>
                <w:numId w:val="34"/>
              </w:numPr>
              <w:spacing w:before="120" w:after="120" w:line="300" w:lineRule="auto"/>
              <w:rPr>
                <w:rFonts w:cs="Arial"/>
                <w:bCs/>
              </w:rPr>
            </w:pPr>
            <w:r w:rsidRPr="00194668">
              <w:rPr>
                <w:rFonts w:cs="Arial"/>
                <w:bCs/>
              </w:rPr>
              <w:t xml:space="preserve">What do you see as the main risks to the project success and how you will contribute to </w:t>
            </w:r>
            <w:r w:rsidR="00194668">
              <w:rPr>
                <w:rFonts w:cs="Arial"/>
                <w:bCs/>
              </w:rPr>
              <w:t xml:space="preserve">mitigate and </w:t>
            </w:r>
            <w:r w:rsidRPr="00194668">
              <w:rPr>
                <w:rFonts w:cs="Arial"/>
                <w:bCs/>
              </w:rPr>
              <w:t>managing them;</w:t>
            </w:r>
          </w:p>
          <w:p w14:paraId="65FD3058" w14:textId="77777777" w:rsidR="003C5585" w:rsidRPr="00194668" w:rsidRDefault="003C5585" w:rsidP="00194668">
            <w:pPr>
              <w:pStyle w:val="ListParagraph"/>
              <w:numPr>
                <w:ilvl w:val="0"/>
                <w:numId w:val="34"/>
              </w:numPr>
              <w:spacing w:before="120" w:after="120" w:line="300" w:lineRule="auto"/>
              <w:rPr>
                <w:rFonts w:cs="Arial"/>
                <w:bCs/>
              </w:rPr>
            </w:pPr>
            <w:r w:rsidRPr="00194668">
              <w:rPr>
                <w:rFonts w:cs="Arial"/>
                <w:bCs/>
              </w:rPr>
              <w:t>What are the key objectives and elements of work and expertise you bring to them;</w:t>
            </w:r>
          </w:p>
          <w:p w14:paraId="3D348280" w14:textId="61C552AB" w:rsidR="003C5585" w:rsidRPr="003C5585" w:rsidRDefault="003C5585" w:rsidP="00495089">
            <w:pPr>
              <w:pStyle w:val="ListParagraph"/>
              <w:numPr>
                <w:ilvl w:val="0"/>
                <w:numId w:val="34"/>
              </w:numPr>
              <w:spacing w:before="120" w:after="120" w:line="300" w:lineRule="auto"/>
            </w:pPr>
            <w:r w:rsidRPr="003C5585">
              <w:t xml:space="preserve">Clear details on the methods and approach </w:t>
            </w:r>
            <w:r w:rsidR="00495089">
              <w:t>which you</w:t>
            </w:r>
            <w:r w:rsidRPr="003C5585">
              <w:t xml:space="preserve"> would undertake and </w:t>
            </w:r>
            <w:r w:rsidR="00495089">
              <w:t xml:space="preserve">confidence </w:t>
            </w:r>
            <w:r w:rsidRPr="003C5585">
              <w:t xml:space="preserve">that the method </w:t>
            </w:r>
            <w:r w:rsidRPr="00495089">
              <w:rPr>
                <w:rFonts w:cs="Arial"/>
                <w:bCs/>
              </w:rPr>
              <w:t>and</w:t>
            </w:r>
            <w:r w:rsidRPr="003C5585">
              <w:t xml:space="preserve"> approach would be able to deliver quality outcomes to the satisfaction of the Council within the timeframe required.  </w:t>
            </w:r>
          </w:p>
          <w:p w14:paraId="227F3CDF" w14:textId="77777777" w:rsidR="003C5585" w:rsidRPr="003C5585" w:rsidRDefault="003C5585" w:rsidP="00495089">
            <w:pPr>
              <w:pStyle w:val="ListParagraph"/>
              <w:numPr>
                <w:ilvl w:val="0"/>
                <w:numId w:val="34"/>
              </w:numPr>
              <w:spacing w:before="120" w:after="120" w:line="300" w:lineRule="auto"/>
            </w:pPr>
            <w:r w:rsidRPr="003C5585">
              <w:t>The tools, techniques and processes to be undertaken must be appropriately applied, proportional for the required delivery of the Contract and proven in delivering the outcomes required in this tender.</w:t>
            </w:r>
          </w:p>
          <w:p w14:paraId="064EFEB9" w14:textId="77777777" w:rsidR="003C5585" w:rsidRPr="003C5585" w:rsidRDefault="003C5585" w:rsidP="003C5585">
            <w:pPr>
              <w:spacing w:before="120" w:after="120" w:line="300" w:lineRule="auto"/>
              <w:rPr>
                <w:rFonts w:cs="Arial"/>
                <w:bCs/>
              </w:rPr>
            </w:pPr>
            <w:r w:rsidRPr="003C5585">
              <w:rPr>
                <w:rFonts w:cs="Arial"/>
                <w:bCs/>
              </w:rPr>
              <w:t xml:space="preserve">A strong response would also indicate an understanding of the proportional nature of the support required and how resources would be flexed appropriately to manage periods of more intense </w:t>
            </w:r>
            <w:r w:rsidRPr="003C5585">
              <w:rPr>
                <w:rFonts w:cs="Arial"/>
                <w:bCs/>
              </w:rPr>
              <w:lastRenderedPageBreak/>
              <w:t>support versus other periods during the scheme duration where little or no active resource input would be needed.  In short, a strong response would demonstrate you fully understand what is required and know how you would go about your role in this project.</w:t>
            </w:r>
          </w:p>
          <w:p w14:paraId="1F8EAC2B" w14:textId="77777777" w:rsidR="003C5585" w:rsidRPr="003C5585" w:rsidRDefault="003C5585" w:rsidP="003C5585">
            <w:pPr>
              <w:spacing w:before="120" w:after="120" w:line="300" w:lineRule="auto"/>
            </w:pPr>
            <w:r w:rsidRPr="003C5585">
              <w:t>A strong response would clearly indicate an understanding of the requirements as set out within the Statement of Requirements and what is necessary to deliver high quality outcomes.  It will clearly set out how each of the identified themes will be approached and met by the bidder.</w:t>
            </w:r>
          </w:p>
          <w:p w14:paraId="3F6FA07F" w14:textId="66614E9E" w:rsidR="003C5585" w:rsidRPr="003C5585" w:rsidRDefault="003C5585" w:rsidP="003C5585">
            <w:pPr>
              <w:spacing w:before="120" w:after="120" w:line="300" w:lineRule="auto"/>
            </w:pPr>
            <w:r w:rsidRPr="003C5585">
              <w:t>A st</w:t>
            </w:r>
            <w:r>
              <w:t>r</w:t>
            </w:r>
            <w:r w:rsidRPr="003C5585">
              <w:t>ong response would clearly set out a structured approach understanding and approach to ensure that the Contract is delivered in a timely orderly and professional manner.</w:t>
            </w:r>
          </w:p>
          <w:p w14:paraId="386D0ECA" w14:textId="77777777" w:rsidR="003C5585" w:rsidRPr="003C5585" w:rsidRDefault="003C5585" w:rsidP="003C5585">
            <w:pPr>
              <w:spacing w:before="120" w:after="120" w:line="300" w:lineRule="auto"/>
            </w:pPr>
            <w:r w:rsidRPr="003C5585">
              <w:t>It would also clearly outline through the delivery of the contract how the objectives of the Council would be achieved and provide high degree of confidence that the Contractor would be able to perform the Contract in line with the expectations set out by the Council.</w:t>
            </w:r>
          </w:p>
          <w:p w14:paraId="7BC3E84E" w14:textId="2FE2E0A8" w:rsidR="003C2D7F" w:rsidRPr="003C2D7F" w:rsidRDefault="003C2D7F" w:rsidP="003C2D7F">
            <w:pPr>
              <w:spacing w:before="120" w:after="120" w:line="300" w:lineRule="auto"/>
            </w:pPr>
            <w:r w:rsidRPr="003C2D7F">
              <w:t xml:space="preserve">A strong response would clearly indicate an understanding of the requirements as set out and what is necessary at the respective stages of the overall programme.  It will clearly set out the approach to be taken in the respective stages including both sign off from the Council at key stages and wider effective engagement with key stakeholders (e.g. Planning Authority, </w:t>
            </w:r>
            <w:r w:rsidR="000C6037">
              <w:t xml:space="preserve">Harbour authority, </w:t>
            </w:r>
            <w:r w:rsidRPr="003C2D7F">
              <w:t>etc.).</w:t>
            </w:r>
          </w:p>
          <w:p w14:paraId="5C5DBDA8" w14:textId="25B3FE3C" w:rsidR="003C5585" w:rsidRPr="003C5585" w:rsidRDefault="003C2D7F" w:rsidP="003C2D7F">
            <w:pPr>
              <w:spacing w:before="120" w:after="120" w:line="300" w:lineRule="auto"/>
              <w:rPr>
                <w:rFonts w:cs="Arial"/>
                <w:b/>
                <w:bCs/>
              </w:rPr>
            </w:pPr>
            <w:r w:rsidRPr="003C2D7F">
              <w:t>A strong response would include an indicative programme and timeline which is credible in relation to the wider expectations of the Council’s vision and objectives.  In addition, the response would provide clarity on expectations around response and delivery timescales for the services provided, as well as details on how issues would be escalated and resolved.</w:t>
            </w:r>
            <w:r w:rsidRPr="000C42D8">
              <w:t xml:space="preserve">  It would se</w:t>
            </w:r>
            <w:r w:rsidRPr="003C2D7F">
              <w:t>t out key milestones with anticipated dates. Any variations with the submitted programme should be explained.</w:t>
            </w:r>
          </w:p>
        </w:tc>
      </w:tr>
      <w:tr w:rsidR="003C5585" w:rsidRPr="001865E6" w14:paraId="5E8D4F74" w14:textId="77777777" w:rsidTr="00F97C08">
        <w:tc>
          <w:tcPr>
            <w:tcW w:w="10091"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auto"/>
          </w:tcPr>
          <w:p w14:paraId="7DDBF519" w14:textId="5F7DA5D7" w:rsidR="0068599E" w:rsidRDefault="0068599E" w:rsidP="0068599E">
            <w:pPr>
              <w:widowControl w:val="0"/>
              <w:rPr>
                <w:rFonts w:cs="Arial"/>
                <w:b/>
                <w:i/>
              </w:rPr>
            </w:pPr>
            <w:r w:rsidRPr="00527F61">
              <w:rPr>
                <w:rFonts w:cs="Arial"/>
                <w:b/>
                <w:i/>
              </w:rPr>
              <w:lastRenderedPageBreak/>
              <w:t xml:space="preserve">PLEASE ADD RESPONSE </w:t>
            </w:r>
            <w:r w:rsidR="000C6037">
              <w:rPr>
                <w:rFonts w:cs="Arial"/>
                <w:b/>
                <w:i/>
              </w:rPr>
              <w:t>BELOW</w:t>
            </w:r>
            <w:r w:rsidRPr="00527F61">
              <w:rPr>
                <w:rFonts w:cs="Arial"/>
                <w:b/>
                <w:i/>
              </w:rPr>
              <w:t>:</w:t>
            </w:r>
          </w:p>
          <w:p w14:paraId="548414C5" w14:textId="77777777" w:rsidR="000C6037" w:rsidRDefault="000C6037" w:rsidP="0068599E">
            <w:pPr>
              <w:widowControl w:val="0"/>
              <w:rPr>
                <w:rFonts w:cs="Arial"/>
                <w:b/>
                <w:i/>
              </w:rPr>
            </w:pPr>
          </w:p>
          <w:p w14:paraId="102F0625" w14:textId="77777777" w:rsidR="000C6037" w:rsidRDefault="000C6037" w:rsidP="0068599E">
            <w:pPr>
              <w:widowControl w:val="0"/>
              <w:rPr>
                <w:rFonts w:cs="Arial"/>
                <w:b/>
                <w:i/>
              </w:rPr>
            </w:pPr>
          </w:p>
          <w:p w14:paraId="0B2D92C1" w14:textId="77777777" w:rsidR="000C6037" w:rsidRDefault="000C6037" w:rsidP="0068599E">
            <w:pPr>
              <w:widowControl w:val="0"/>
              <w:rPr>
                <w:rFonts w:cs="Arial"/>
                <w:b/>
                <w:i/>
              </w:rPr>
            </w:pPr>
          </w:p>
          <w:p w14:paraId="0295BEB3" w14:textId="77777777" w:rsidR="000C6037" w:rsidRDefault="000C6037" w:rsidP="0068599E">
            <w:pPr>
              <w:widowControl w:val="0"/>
              <w:rPr>
                <w:rFonts w:cs="Arial"/>
                <w:b/>
                <w:i/>
              </w:rPr>
            </w:pPr>
          </w:p>
          <w:p w14:paraId="2F546A3A" w14:textId="77777777" w:rsidR="000C6037" w:rsidRDefault="000C6037" w:rsidP="0068599E">
            <w:pPr>
              <w:widowControl w:val="0"/>
              <w:rPr>
                <w:rFonts w:cs="Arial"/>
                <w:b/>
                <w:i/>
              </w:rPr>
            </w:pPr>
          </w:p>
          <w:p w14:paraId="328A208A" w14:textId="77777777" w:rsidR="000C6037" w:rsidRDefault="000C6037" w:rsidP="0068599E">
            <w:pPr>
              <w:widowControl w:val="0"/>
              <w:rPr>
                <w:rFonts w:cs="Arial"/>
                <w:b/>
                <w:i/>
              </w:rPr>
            </w:pPr>
          </w:p>
          <w:p w14:paraId="28D49CC2" w14:textId="77777777" w:rsidR="000C6037" w:rsidRPr="00527F61" w:rsidRDefault="000C6037" w:rsidP="0068599E">
            <w:pPr>
              <w:widowControl w:val="0"/>
              <w:rPr>
                <w:rFonts w:cs="Arial"/>
                <w:b/>
                <w:i/>
              </w:rPr>
            </w:pPr>
          </w:p>
          <w:p w14:paraId="0CB89970" w14:textId="77777777" w:rsidR="003C5585" w:rsidRDefault="003C5585" w:rsidP="003C5585">
            <w:pPr>
              <w:spacing w:before="240"/>
              <w:rPr>
                <w:rFonts w:cs="Arial"/>
              </w:rPr>
            </w:pPr>
          </w:p>
          <w:p w14:paraId="4349DC18" w14:textId="77777777" w:rsidR="0068599E" w:rsidRDefault="0068599E" w:rsidP="003C5585">
            <w:pPr>
              <w:spacing w:before="240"/>
              <w:rPr>
                <w:rFonts w:cs="Arial"/>
              </w:rPr>
            </w:pPr>
          </w:p>
          <w:p w14:paraId="5E88E71D" w14:textId="77777777" w:rsidR="0068599E" w:rsidRDefault="0068599E" w:rsidP="003C5585">
            <w:pPr>
              <w:spacing w:before="240"/>
              <w:rPr>
                <w:rFonts w:cs="Arial"/>
              </w:rPr>
            </w:pPr>
          </w:p>
          <w:p w14:paraId="3B26E789" w14:textId="038D4B28" w:rsidR="0068599E" w:rsidRPr="007000C9" w:rsidRDefault="0068599E" w:rsidP="003C5585">
            <w:pPr>
              <w:spacing w:before="240"/>
              <w:rPr>
                <w:rFonts w:cs="Arial"/>
              </w:rPr>
            </w:pPr>
          </w:p>
        </w:tc>
      </w:tr>
    </w:tbl>
    <w:p w14:paraId="5068B9F9" w14:textId="77777777" w:rsidR="00A442DF" w:rsidRPr="001865E6" w:rsidRDefault="00A442DF" w:rsidP="00A442DF">
      <w:pPr>
        <w:rPr>
          <w:rFonts w:cs="Arial"/>
        </w:rPr>
        <w:sectPr w:rsidR="00A442DF" w:rsidRPr="001865E6" w:rsidSect="00D600EC">
          <w:footerReference w:type="default" r:id="rId18"/>
          <w:pgSz w:w="11907" w:h="16840" w:code="9"/>
          <w:pgMar w:top="1134" w:right="1134" w:bottom="1134" w:left="1134" w:header="992" w:footer="504" w:gutter="0"/>
          <w:cols w:space="720"/>
          <w:docGrid w:linePitch="299"/>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8E1577" w:rsidRPr="008F284B" w14:paraId="064CD000" w14:textId="77777777" w:rsidTr="00CD2D9F">
        <w:trPr>
          <w:trHeight w:val="414"/>
        </w:trPr>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365F91" w:themeFill="accent1" w:themeFillShade="BF"/>
          </w:tcPr>
          <w:p w14:paraId="3C543A49" w14:textId="4B87068D" w:rsidR="008E1577" w:rsidRPr="00CD2D9F" w:rsidRDefault="008E1577" w:rsidP="008F284B">
            <w:pPr>
              <w:pBdr>
                <w:bottom w:val="single" w:sz="4" w:space="6" w:color="808080"/>
              </w:pBdr>
              <w:spacing w:before="120" w:after="120" w:line="240" w:lineRule="auto"/>
              <w:rPr>
                <w:rFonts w:cs="Arial"/>
                <w:b/>
                <w:color w:val="FFFFFF"/>
              </w:rPr>
            </w:pPr>
            <w:r w:rsidRPr="00CD2D9F">
              <w:rPr>
                <w:rFonts w:cs="Arial"/>
                <w:b/>
                <w:color w:val="FFFFFF"/>
              </w:rPr>
              <w:lastRenderedPageBreak/>
              <w:t>Method Statement Topic Areas</w:t>
            </w:r>
            <w:r w:rsidR="00FC6B91" w:rsidRPr="00CD2D9F">
              <w:rPr>
                <w:rFonts w:cs="Arial"/>
                <w:b/>
                <w:color w:val="FFFFFF"/>
              </w:rPr>
              <w:t xml:space="preserve"> - THE PROFESSIONAL SERVICES TEAM:</w:t>
            </w:r>
          </w:p>
        </w:tc>
      </w:tr>
      <w:tr w:rsidR="00B708B9" w:rsidRPr="001865E6" w14:paraId="5400FB13" w14:textId="77777777" w:rsidTr="00FB4623">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shd w:val="clear" w:color="auto" w:fill="FFFFFF" w:themeFill="background1"/>
          </w:tcPr>
          <w:p w14:paraId="5D00CD32" w14:textId="77777777" w:rsidR="0042050D" w:rsidRDefault="0042050D" w:rsidP="0042050D">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546420E8" w14:textId="77777777" w:rsidR="00B708B9" w:rsidRPr="00AC1921" w:rsidRDefault="00B708B9" w:rsidP="00B708B9">
            <w:pPr>
              <w:spacing w:before="120" w:after="120" w:line="300" w:lineRule="auto"/>
              <w:rPr>
                <w:rFonts w:cs="Arial"/>
                <w:bCs/>
              </w:rPr>
            </w:pPr>
            <w:r w:rsidRPr="00AC1921">
              <w:rPr>
                <w:rFonts w:cs="Arial"/>
                <w:bCs/>
              </w:rPr>
              <w:t>The Council is seeking a Supplier who can provide the Council with the necessary and proportional advisory support</w:t>
            </w:r>
            <w:r>
              <w:rPr>
                <w:rFonts w:cs="Arial"/>
                <w:bCs/>
              </w:rPr>
              <w:t>.</w:t>
            </w:r>
          </w:p>
          <w:p w14:paraId="204F3B6D" w14:textId="77777777" w:rsidR="00B708B9" w:rsidRPr="00AC1921" w:rsidRDefault="00B708B9" w:rsidP="00B708B9">
            <w:pPr>
              <w:spacing w:before="120" w:after="120" w:line="300" w:lineRule="auto"/>
              <w:rPr>
                <w:rFonts w:cs="Arial"/>
                <w:bCs/>
              </w:rPr>
            </w:pPr>
            <w:r w:rsidRPr="00AC1921">
              <w:rPr>
                <w:rFonts w:cs="Arial"/>
                <w:bCs/>
              </w:rPr>
              <w:t>The Supplier would be able to provide members of the Team who have proven capability in delivery of support and advice on similar projects in urban, amenity, open space and landscaping settings.</w:t>
            </w:r>
          </w:p>
          <w:p w14:paraId="1AA78198" w14:textId="3F9BE4E1" w:rsidR="00B708B9" w:rsidRPr="00AC1921" w:rsidRDefault="00B708B9" w:rsidP="00B708B9">
            <w:pPr>
              <w:spacing w:before="120" w:after="120" w:line="300" w:lineRule="auto"/>
              <w:rPr>
                <w:rFonts w:cs="Arial"/>
                <w:bCs/>
              </w:rPr>
            </w:pPr>
            <w:r>
              <w:rPr>
                <w:rFonts w:cs="Arial"/>
              </w:rPr>
              <w:t xml:space="preserve">Your response should provide strong evidence that you have key knowledge, experience and skills within the proposed team in respect of undertaking </w:t>
            </w:r>
            <w:r w:rsidR="00EB6FCB">
              <w:rPr>
                <w:rFonts w:cs="Arial"/>
              </w:rPr>
              <w:t xml:space="preserve">development of </w:t>
            </w:r>
            <w:r w:rsidR="0085251F">
              <w:rPr>
                <w:rFonts w:cs="Arial"/>
              </w:rPr>
              <w:t>masterplan</w:t>
            </w:r>
            <w:r>
              <w:rPr>
                <w:rFonts w:cs="Arial"/>
              </w:rPr>
              <w:t xml:space="preserve"> reviews and how this experience and skills would be applied in application of any awarded contract.  </w:t>
            </w:r>
            <w:r w:rsidRPr="00AC1921">
              <w:rPr>
                <w:rFonts w:cs="Arial"/>
                <w:bCs/>
              </w:rPr>
              <w:t>The key components of support which the Team would bring would include, but not limited to</w:t>
            </w:r>
            <w:r>
              <w:rPr>
                <w:rFonts w:cs="Arial"/>
              </w:rPr>
              <w:t>:</w:t>
            </w:r>
          </w:p>
          <w:p w14:paraId="27235227"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 xml:space="preserve">Urban / Town planning experience </w:t>
            </w:r>
          </w:p>
          <w:p w14:paraId="111362E9"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Transport consultancy</w:t>
            </w:r>
          </w:p>
          <w:p w14:paraId="2FC635B9"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 xml:space="preserve">Design and architectural experience </w:t>
            </w:r>
          </w:p>
          <w:p w14:paraId="6207D312"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 xml:space="preserve">Marketing and branding </w:t>
            </w:r>
          </w:p>
          <w:p w14:paraId="613943B6"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Environmental consultancy and landscape experience</w:t>
            </w:r>
          </w:p>
          <w:p w14:paraId="6CE785B7"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 xml:space="preserve">Necessary financial acumen capabilities around assessment of options / funding streams and budget arrangements in Public Sector </w:t>
            </w:r>
          </w:p>
          <w:p w14:paraId="0901AD34"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 xml:space="preserve">Benchmarking, survey and analytical skills that support credible research that supports credible findings and recommendations </w:t>
            </w:r>
          </w:p>
          <w:p w14:paraId="205E50C6"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Commercial acumen to support robust consideration around funding and marketing considerations</w:t>
            </w:r>
          </w:p>
          <w:p w14:paraId="5D4D8E33" w14:textId="77777777" w:rsidR="00B708B9" w:rsidRPr="0085251F" w:rsidRDefault="00B708B9" w:rsidP="0085251F">
            <w:pPr>
              <w:pStyle w:val="ListParagraph"/>
              <w:numPr>
                <w:ilvl w:val="0"/>
                <w:numId w:val="35"/>
              </w:numPr>
              <w:spacing w:before="120" w:after="120" w:line="300" w:lineRule="auto"/>
              <w:rPr>
                <w:rFonts w:cs="Arial"/>
              </w:rPr>
            </w:pPr>
            <w:r w:rsidRPr="0085251F">
              <w:rPr>
                <w:rFonts w:cs="Arial"/>
              </w:rPr>
              <w:t>Excellent communication and stakeholder engagement skills</w:t>
            </w:r>
          </w:p>
          <w:p w14:paraId="0355254E" w14:textId="1C0344CF" w:rsidR="00B708B9" w:rsidRDefault="00B708B9" w:rsidP="00B708B9">
            <w:pPr>
              <w:spacing w:before="120" w:after="120" w:line="300" w:lineRule="auto"/>
              <w:rPr>
                <w:rFonts w:cs="Arial"/>
              </w:rPr>
            </w:pPr>
            <w:r>
              <w:rPr>
                <w:rFonts w:cs="Arial"/>
              </w:rPr>
              <w:t xml:space="preserve">To support the work, it would be highly desirable for the consultant(s) to have knowledge, experience and skills in respect of working with the public sector, ideally local government, along with a strong understanding of the </w:t>
            </w:r>
            <w:r w:rsidR="000102FF">
              <w:rPr>
                <w:rFonts w:cs="Arial"/>
              </w:rPr>
              <w:t>engagement within and across diverse communities</w:t>
            </w:r>
            <w:r>
              <w:rPr>
                <w:rFonts w:cs="Arial"/>
              </w:rPr>
              <w:t>.</w:t>
            </w:r>
          </w:p>
          <w:p w14:paraId="7484CE97" w14:textId="77777777" w:rsidR="00B708B9" w:rsidRDefault="00B708B9" w:rsidP="00B708B9">
            <w:pPr>
              <w:spacing w:before="120" w:after="120" w:line="300" w:lineRule="auto"/>
              <w:rPr>
                <w:rFonts w:cs="Arial"/>
              </w:rPr>
            </w:pPr>
            <w:r>
              <w:rPr>
                <w:rFonts w:cs="Arial"/>
              </w:rPr>
              <w:t>Please provide CV details of all key members of your consultant team, the roles they would perform in any contract and their day rates. Your proposal should include a clear budget breakdown.</w:t>
            </w:r>
          </w:p>
          <w:p w14:paraId="25F66BF9" w14:textId="77777777" w:rsidR="00B708B9" w:rsidRPr="005D13DC" w:rsidRDefault="00B708B9" w:rsidP="000102FF">
            <w:pPr>
              <w:spacing w:before="120" w:after="120" w:line="300" w:lineRule="auto"/>
              <w:rPr>
                <w:rFonts w:cs="Arial"/>
              </w:rPr>
            </w:pPr>
            <w:r w:rsidRPr="005D13DC">
              <w:rPr>
                <w:rFonts w:cs="Arial"/>
              </w:rPr>
              <w:t>Provide detailed proposals regarding the staffing structure and the roles and responsibilities allocated to the staff</w:t>
            </w:r>
            <w:r>
              <w:rPr>
                <w:rFonts w:cs="Arial"/>
              </w:rPr>
              <w:t>:</w:t>
            </w:r>
          </w:p>
          <w:p w14:paraId="7998F643" w14:textId="77777777" w:rsidR="00B708B9" w:rsidRPr="00A5771E" w:rsidRDefault="00B708B9" w:rsidP="00B708B9">
            <w:pPr>
              <w:numPr>
                <w:ilvl w:val="0"/>
                <w:numId w:val="12"/>
              </w:numPr>
              <w:spacing w:before="240"/>
              <w:ind w:left="714" w:hanging="357"/>
              <w:contextualSpacing/>
              <w:rPr>
                <w:rFonts w:cs="Arial"/>
              </w:rPr>
            </w:pPr>
            <w:r w:rsidRPr="00A5771E">
              <w:rPr>
                <w:rFonts w:cs="Arial"/>
              </w:rPr>
              <w:t xml:space="preserve">Provide assurance that the staff will meet the requirements detailed in the </w:t>
            </w:r>
            <w:r>
              <w:rPr>
                <w:rFonts w:cs="Arial"/>
              </w:rPr>
              <w:t>Statement of Requirements</w:t>
            </w:r>
          </w:p>
          <w:p w14:paraId="7C2C5B20" w14:textId="77777777" w:rsidR="00B708B9" w:rsidRPr="00A5771E" w:rsidRDefault="00B708B9" w:rsidP="00B708B9">
            <w:pPr>
              <w:numPr>
                <w:ilvl w:val="0"/>
                <w:numId w:val="12"/>
              </w:numPr>
              <w:spacing w:before="240"/>
              <w:ind w:left="714" w:hanging="357"/>
              <w:contextualSpacing/>
              <w:rPr>
                <w:rFonts w:cs="Arial"/>
              </w:rPr>
            </w:pPr>
            <w:r w:rsidRPr="00A5771E">
              <w:rPr>
                <w:rFonts w:cs="Arial"/>
              </w:rPr>
              <w:t>An explanation of how the staff will be supported to deliver the service</w:t>
            </w:r>
            <w:r>
              <w:rPr>
                <w:rFonts w:cs="Arial"/>
              </w:rPr>
              <w:t>s required</w:t>
            </w:r>
          </w:p>
          <w:p w14:paraId="4CB0E551" w14:textId="77777777" w:rsidR="00B708B9" w:rsidRPr="00A5771E" w:rsidRDefault="00B708B9" w:rsidP="00B708B9">
            <w:pPr>
              <w:numPr>
                <w:ilvl w:val="0"/>
                <w:numId w:val="12"/>
              </w:numPr>
              <w:spacing w:before="240"/>
              <w:ind w:left="714" w:hanging="357"/>
              <w:contextualSpacing/>
              <w:rPr>
                <w:rFonts w:cs="Arial"/>
              </w:rPr>
            </w:pPr>
            <w:r w:rsidRPr="00A5771E">
              <w:rPr>
                <w:rFonts w:cs="Arial"/>
              </w:rPr>
              <w:t>Who will take the lead on delivering the strategic needs of the service</w:t>
            </w:r>
            <w:r>
              <w:rPr>
                <w:rFonts w:cs="Arial"/>
              </w:rPr>
              <w:t>?</w:t>
            </w:r>
          </w:p>
          <w:p w14:paraId="395A36A8" w14:textId="35EC5234" w:rsidR="00B708B9" w:rsidRDefault="00B708B9" w:rsidP="00B708B9">
            <w:pPr>
              <w:numPr>
                <w:ilvl w:val="0"/>
                <w:numId w:val="12"/>
              </w:numPr>
              <w:spacing w:before="240"/>
              <w:ind w:left="714" w:hanging="357"/>
              <w:contextualSpacing/>
              <w:rPr>
                <w:rFonts w:cs="Arial"/>
              </w:rPr>
            </w:pPr>
            <w:r>
              <w:rPr>
                <w:rFonts w:cs="Arial"/>
              </w:rPr>
              <w:t xml:space="preserve">The </w:t>
            </w:r>
            <w:r w:rsidRPr="00A5771E">
              <w:rPr>
                <w:rFonts w:cs="Arial"/>
              </w:rPr>
              <w:t xml:space="preserve">value </w:t>
            </w:r>
            <w:r>
              <w:rPr>
                <w:rFonts w:cs="Arial"/>
              </w:rPr>
              <w:t>which individuals allocated to the project can bring to support successful delivery.</w:t>
            </w:r>
          </w:p>
          <w:p w14:paraId="7E47D6EA" w14:textId="77777777" w:rsidR="00F42892" w:rsidRDefault="00F42892" w:rsidP="00F42892">
            <w:pPr>
              <w:spacing w:before="240"/>
              <w:ind w:left="714"/>
              <w:contextualSpacing/>
              <w:rPr>
                <w:rFonts w:cs="Arial"/>
              </w:rPr>
            </w:pPr>
          </w:p>
          <w:p w14:paraId="75DDEEBA" w14:textId="77777777" w:rsidR="00F42892" w:rsidRDefault="00F42892" w:rsidP="00F42892">
            <w:pPr>
              <w:spacing w:before="240"/>
              <w:ind w:left="714"/>
              <w:contextualSpacing/>
              <w:rPr>
                <w:rFonts w:cs="Arial"/>
              </w:rPr>
            </w:pPr>
          </w:p>
          <w:p w14:paraId="7CC364C0" w14:textId="77777777" w:rsidR="00F42892" w:rsidRDefault="00F42892" w:rsidP="00F42892">
            <w:pPr>
              <w:spacing w:before="240"/>
              <w:ind w:left="714"/>
              <w:contextualSpacing/>
              <w:rPr>
                <w:rFonts w:cs="Arial"/>
              </w:rPr>
            </w:pPr>
          </w:p>
          <w:p w14:paraId="7CFF2CCC" w14:textId="77777777" w:rsidR="00F42892" w:rsidRDefault="00F42892" w:rsidP="00F42892">
            <w:pPr>
              <w:spacing w:before="240"/>
              <w:ind w:left="714"/>
              <w:contextualSpacing/>
              <w:rPr>
                <w:rFonts w:cs="Arial"/>
              </w:rPr>
            </w:pPr>
          </w:p>
          <w:p w14:paraId="4DE15FA3" w14:textId="77777777" w:rsidR="00F42892" w:rsidRDefault="00F42892" w:rsidP="00F42892">
            <w:pPr>
              <w:spacing w:before="240"/>
              <w:ind w:left="714"/>
              <w:contextualSpacing/>
              <w:rPr>
                <w:rFonts w:cs="Arial"/>
              </w:rPr>
            </w:pPr>
          </w:p>
          <w:p w14:paraId="544EF0ED" w14:textId="77777777" w:rsidR="000102FF" w:rsidRPr="003C5585" w:rsidRDefault="000102FF" w:rsidP="000102FF">
            <w:pPr>
              <w:spacing w:before="120" w:after="120" w:line="300" w:lineRule="auto"/>
              <w:rPr>
                <w:rFonts w:cs="Arial"/>
                <w:b/>
              </w:rPr>
            </w:pPr>
            <w:r w:rsidRPr="003C5585">
              <w:rPr>
                <w:rFonts w:cs="Arial"/>
                <w:b/>
              </w:rPr>
              <w:lastRenderedPageBreak/>
              <w:t>WHAT DOES A STRONG RESPONSE LOOK LIKE?</w:t>
            </w:r>
          </w:p>
          <w:p w14:paraId="737D908E" w14:textId="77777777" w:rsidR="000102FF" w:rsidRPr="00AC1921" w:rsidRDefault="000102FF" w:rsidP="000102FF">
            <w:pPr>
              <w:spacing w:before="120" w:after="120" w:line="300" w:lineRule="auto"/>
              <w:rPr>
                <w:rFonts w:cs="Arial"/>
                <w:bCs/>
              </w:rPr>
            </w:pPr>
            <w:r>
              <w:rPr>
                <w:rFonts w:cs="Arial"/>
              </w:rPr>
              <w:t>A strong response would provide clear assurance that the Supplier would be delivering the Contract with resources with relevant knowledge and skills required to deliver the outcomes set out in the Statement of Requirements</w:t>
            </w:r>
            <w:r w:rsidRPr="00AC1921">
              <w:rPr>
                <w:rFonts w:cs="Arial"/>
                <w:bCs/>
              </w:rPr>
              <w:t xml:space="preserve"> in a manner that provides confidence and assurance around capacity and continuity of the team.  </w:t>
            </w:r>
          </w:p>
          <w:p w14:paraId="331F9D56" w14:textId="77777777" w:rsidR="000102FF" w:rsidRPr="00AC1921" w:rsidRDefault="000102FF" w:rsidP="000102FF">
            <w:pPr>
              <w:spacing w:before="120" w:after="120" w:line="300" w:lineRule="auto"/>
              <w:rPr>
                <w:rFonts w:cs="Arial"/>
                <w:bCs/>
              </w:rPr>
            </w:pPr>
            <w:r w:rsidRPr="00AC1921">
              <w:rPr>
                <w:rFonts w:cs="Arial"/>
                <w:bCs/>
              </w:rPr>
              <w:t>A strong response would clearly indicate that the proposed team has the right blend of professional experience, knowledge and expertise required to work on such a prestigious project.  The response would clearly indicate the roles which the individual team members would bring to project and how this project would benefit from their experience, knowledge and expertise.</w:t>
            </w:r>
          </w:p>
          <w:p w14:paraId="5EE3A88F" w14:textId="77777777" w:rsidR="000102FF" w:rsidRPr="008D75C3" w:rsidRDefault="000102FF" w:rsidP="000102FF">
            <w:pPr>
              <w:spacing w:before="120" w:after="120" w:line="300" w:lineRule="auto"/>
              <w:rPr>
                <w:rFonts w:cs="Arial"/>
                <w:bCs/>
              </w:rPr>
            </w:pPr>
            <w:r w:rsidRPr="00AC1921">
              <w:rPr>
                <w:rFonts w:cs="Arial"/>
                <w:bCs/>
              </w:rPr>
              <w:t>This experience, knowledge and expertise would also look to demonstrate a clear connection to work on similar projects of similar scale within urban, amenity, open space and landscaping settings and how this would benefit this project ideally with experience of working on grant funded projects.</w:t>
            </w:r>
          </w:p>
          <w:p w14:paraId="7A349B70" w14:textId="77777777" w:rsidR="000102FF" w:rsidRDefault="000102FF" w:rsidP="000102FF">
            <w:pPr>
              <w:rPr>
                <w:rFonts w:cs="Arial"/>
                <w:color w:val="000000" w:themeColor="text1"/>
              </w:rPr>
            </w:pPr>
            <w:r w:rsidRPr="00527F61">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4F3C121F" w14:textId="77777777" w:rsidR="000102FF" w:rsidRPr="00AC1921" w:rsidRDefault="000102FF" w:rsidP="000102FF">
            <w:pPr>
              <w:spacing w:before="120" w:after="120" w:line="300" w:lineRule="auto"/>
              <w:rPr>
                <w:rFonts w:cs="Arial"/>
                <w:bCs/>
              </w:rPr>
            </w:pPr>
            <w:r w:rsidRPr="00AC1921">
              <w:rPr>
                <w:rFonts w:cs="Arial"/>
                <w:bCs/>
              </w:rPr>
              <w:t>We would be looking for details of the key individuals of the teams CV’s and the demonstration through this that they have the right professional experience, knowledge and expertise, and that this is transferable and relevant to this project.  This would include details on what projects that have been involved in and the role that they played.  The individuals indicated should be those that will work on the project.  Additional skills and experience would include:</w:t>
            </w:r>
          </w:p>
          <w:p w14:paraId="4E90019B" w14:textId="3DF69DE1" w:rsidR="000102FF" w:rsidRPr="00F42892" w:rsidRDefault="00F42892" w:rsidP="00F42892">
            <w:pPr>
              <w:numPr>
                <w:ilvl w:val="0"/>
                <w:numId w:val="12"/>
              </w:numPr>
              <w:spacing w:before="240"/>
              <w:ind w:left="714" w:hanging="357"/>
              <w:contextualSpacing/>
              <w:rPr>
                <w:rFonts w:cs="Arial"/>
              </w:rPr>
            </w:pPr>
            <w:r>
              <w:rPr>
                <w:rFonts w:cs="Arial"/>
              </w:rPr>
              <w:t>T</w:t>
            </w:r>
            <w:r w:rsidR="000102FF" w:rsidRPr="00F42892">
              <w:rPr>
                <w:rFonts w:cs="Arial"/>
              </w:rPr>
              <w:t xml:space="preserve">he ability to </w:t>
            </w:r>
            <w:r>
              <w:rPr>
                <w:rFonts w:cs="Arial"/>
              </w:rPr>
              <w:t xml:space="preserve">engage and </w:t>
            </w:r>
            <w:r w:rsidR="000102FF" w:rsidRPr="00F42892">
              <w:rPr>
                <w:rFonts w:cs="Arial"/>
              </w:rPr>
              <w:t>deal effectively with a range of people;</w:t>
            </w:r>
          </w:p>
          <w:p w14:paraId="059A890E" w14:textId="3EE1BFAA" w:rsidR="000102FF" w:rsidRPr="00F42892" w:rsidRDefault="00F42892" w:rsidP="00F42892">
            <w:pPr>
              <w:numPr>
                <w:ilvl w:val="0"/>
                <w:numId w:val="12"/>
              </w:numPr>
              <w:spacing w:before="240"/>
              <w:ind w:left="714" w:hanging="357"/>
              <w:contextualSpacing/>
              <w:rPr>
                <w:rFonts w:cs="Arial"/>
              </w:rPr>
            </w:pPr>
            <w:r>
              <w:rPr>
                <w:rFonts w:cs="Arial"/>
              </w:rPr>
              <w:t>E</w:t>
            </w:r>
            <w:r w:rsidR="000102FF" w:rsidRPr="00F42892">
              <w:rPr>
                <w:rFonts w:cs="Arial"/>
              </w:rPr>
              <w:t>xcellent written communication skills;</w:t>
            </w:r>
          </w:p>
          <w:p w14:paraId="14888739" w14:textId="31846A30" w:rsidR="000102FF" w:rsidRPr="00F42892" w:rsidRDefault="00F42892" w:rsidP="00F42892">
            <w:pPr>
              <w:numPr>
                <w:ilvl w:val="0"/>
                <w:numId w:val="12"/>
              </w:numPr>
              <w:spacing w:before="240"/>
              <w:ind w:left="714" w:hanging="357"/>
              <w:contextualSpacing/>
              <w:rPr>
                <w:rFonts w:cs="Arial"/>
              </w:rPr>
            </w:pPr>
            <w:r>
              <w:rPr>
                <w:rFonts w:cs="Arial"/>
              </w:rPr>
              <w:t>A</w:t>
            </w:r>
            <w:r w:rsidR="000102FF" w:rsidRPr="00F42892">
              <w:rPr>
                <w:rFonts w:cs="Arial"/>
              </w:rPr>
              <w:t>n awareness of related current political and legislative agendas;</w:t>
            </w:r>
          </w:p>
          <w:p w14:paraId="54B864D5" w14:textId="45AE4296" w:rsidR="000102FF" w:rsidRPr="00F42892" w:rsidRDefault="001D5506" w:rsidP="00F42892">
            <w:pPr>
              <w:numPr>
                <w:ilvl w:val="0"/>
                <w:numId w:val="12"/>
              </w:numPr>
              <w:spacing w:before="240"/>
              <w:ind w:left="714" w:hanging="357"/>
              <w:contextualSpacing/>
              <w:rPr>
                <w:rFonts w:cs="Arial"/>
              </w:rPr>
            </w:pPr>
            <w:r>
              <w:rPr>
                <w:rFonts w:cs="Arial"/>
              </w:rPr>
              <w:t>Excellent</w:t>
            </w:r>
            <w:r w:rsidR="000102FF" w:rsidRPr="00F42892">
              <w:rPr>
                <w:rFonts w:cs="Arial"/>
              </w:rPr>
              <w:t xml:space="preserve"> awareness of Regulatory elements such as building planning, environmental and community issues </w:t>
            </w:r>
          </w:p>
          <w:p w14:paraId="41011206" w14:textId="45A56334" w:rsidR="000102FF" w:rsidRPr="00F42892" w:rsidRDefault="00F42892" w:rsidP="00F42892">
            <w:pPr>
              <w:numPr>
                <w:ilvl w:val="0"/>
                <w:numId w:val="12"/>
              </w:numPr>
              <w:spacing w:before="240"/>
              <w:ind w:left="714" w:hanging="357"/>
              <w:contextualSpacing/>
              <w:rPr>
                <w:rFonts w:cs="Arial"/>
              </w:rPr>
            </w:pPr>
            <w:r>
              <w:rPr>
                <w:rFonts w:cs="Arial"/>
              </w:rPr>
              <w:t>N</w:t>
            </w:r>
            <w:r w:rsidR="000102FF" w:rsidRPr="00F42892">
              <w:rPr>
                <w:rFonts w:cs="Arial"/>
              </w:rPr>
              <w:t xml:space="preserve">egotiating and </w:t>
            </w:r>
            <w:r>
              <w:rPr>
                <w:rFonts w:cs="Arial"/>
              </w:rPr>
              <w:t>influencing</w:t>
            </w:r>
            <w:r w:rsidR="000102FF" w:rsidRPr="00F42892">
              <w:rPr>
                <w:rFonts w:cs="Arial"/>
              </w:rPr>
              <w:t xml:space="preserve"> skills;</w:t>
            </w:r>
          </w:p>
          <w:p w14:paraId="611D576E" w14:textId="035D07A7" w:rsidR="000102FF" w:rsidRPr="00F42892" w:rsidRDefault="001D5506" w:rsidP="00F42892">
            <w:pPr>
              <w:numPr>
                <w:ilvl w:val="0"/>
                <w:numId w:val="12"/>
              </w:numPr>
              <w:spacing w:before="240"/>
              <w:ind w:left="714" w:hanging="357"/>
              <w:contextualSpacing/>
              <w:rPr>
                <w:rFonts w:cs="Arial"/>
              </w:rPr>
            </w:pPr>
            <w:r>
              <w:rPr>
                <w:rFonts w:cs="Arial"/>
              </w:rPr>
              <w:t>A</w:t>
            </w:r>
            <w:r w:rsidR="000102FF" w:rsidRPr="00F42892">
              <w:rPr>
                <w:rFonts w:cs="Arial"/>
              </w:rPr>
              <w:t>dministrative, time management and budgeting skills;</w:t>
            </w:r>
          </w:p>
          <w:p w14:paraId="3DAFFC57" w14:textId="4BDEF1CB" w:rsidR="000102FF" w:rsidRPr="00F42892" w:rsidRDefault="001D5506" w:rsidP="00F42892">
            <w:pPr>
              <w:numPr>
                <w:ilvl w:val="0"/>
                <w:numId w:val="12"/>
              </w:numPr>
              <w:spacing w:before="240"/>
              <w:ind w:left="714" w:hanging="357"/>
              <w:contextualSpacing/>
              <w:rPr>
                <w:rFonts w:cs="Arial"/>
              </w:rPr>
            </w:pPr>
            <w:r>
              <w:rPr>
                <w:rFonts w:cs="Arial"/>
              </w:rPr>
              <w:t>D</w:t>
            </w:r>
            <w:r w:rsidR="000102FF" w:rsidRPr="00F42892">
              <w:rPr>
                <w:rFonts w:cs="Arial"/>
              </w:rPr>
              <w:t>igital media and IT skills;</w:t>
            </w:r>
          </w:p>
          <w:p w14:paraId="2370663B" w14:textId="1D6E14B7" w:rsidR="000102FF" w:rsidRPr="00F42892" w:rsidRDefault="001D5506" w:rsidP="00F42892">
            <w:pPr>
              <w:numPr>
                <w:ilvl w:val="0"/>
                <w:numId w:val="12"/>
              </w:numPr>
              <w:spacing w:before="240"/>
              <w:ind w:left="714" w:hanging="357"/>
              <w:contextualSpacing/>
              <w:rPr>
                <w:rFonts w:cs="Arial"/>
              </w:rPr>
            </w:pPr>
            <w:r>
              <w:rPr>
                <w:rFonts w:cs="Arial"/>
              </w:rPr>
              <w:t>T</w:t>
            </w:r>
            <w:r w:rsidR="000102FF" w:rsidRPr="00F42892">
              <w:rPr>
                <w:rFonts w:cs="Arial"/>
              </w:rPr>
              <w:t>he ability to use initiative and work well in a matrix team;</w:t>
            </w:r>
          </w:p>
          <w:p w14:paraId="2A0EA9FF" w14:textId="1D06A206" w:rsidR="000102FF" w:rsidRPr="00F42892" w:rsidRDefault="001D5506" w:rsidP="00F42892">
            <w:pPr>
              <w:numPr>
                <w:ilvl w:val="0"/>
                <w:numId w:val="12"/>
              </w:numPr>
              <w:spacing w:before="240"/>
              <w:ind w:left="714" w:hanging="357"/>
              <w:contextualSpacing/>
              <w:rPr>
                <w:rFonts w:cs="Arial"/>
              </w:rPr>
            </w:pPr>
            <w:r>
              <w:rPr>
                <w:rFonts w:cs="Arial"/>
              </w:rPr>
              <w:t>E</w:t>
            </w:r>
            <w:r w:rsidR="000102FF" w:rsidRPr="00F42892">
              <w:rPr>
                <w:rFonts w:cs="Arial"/>
              </w:rPr>
              <w:t>xperience of partnership and collaborative working;</w:t>
            </w:r>
          </w:p>
          <w:p w14:paraId="0F9C56D5" w14:textId="1510EC22" w:rsidR="000102FF" w:rsidRPr="00F42892" w:rsidRDefault="001D5506" w:rsidP="00F42892">
            <w:pPr>
              <w:numPr>
                <w:ilvl w:val="0"/>
                <w:numId w:val="12"/>
              </w:numPr>
              <w:spacing w:before="240"/>
              <w:ind w:left="714" w:hanging="357"/>
              <w:contextualSpacing/>
              <w:rPr>
                <w:rFonts w:cs="Arial"/>
              </w:rPr>
            </w:pPr>
            <w:r>
              <w:rPr>
                <w:rFonts w:cs="Arial"/>
              </w:rPr>
              <w:t>F</w:t>
            </w:r>
            <w:r w:rsidR="000102FF" w:rsidRPr="00F42892">
              <w:rPr>
                <w:rFonts w:cs="Arial"/>
              </w:rPr>
              <w:t>lexibility and creativity;</w:t>
            </w:r>
          </w:p>
          <w:p w14:paraId="7BBBEFE2" w14:textId="3020E195" w:rsidR="000102FF" w:rsidRDefault="001D5506" w:rsidP="00F42892">
            <w:pPr>
              <w:numPr>
                <w:ilvl w:val="0"/>
                <w:numId w:val="12"/>
              </w:numPr>
              <w:spacing w:before="240"/>
              <w:ind w:left="714" w:hanging="357"/>
              <w:contextualSpacing/>
              <w:rPr>
                <w:rFonts w:cs="Arial"/>
                <w:bCs/>
              </w:rPr>
            </w:pPr>
            <w:r>
              <w:rPr>
                <w:rFonts w:cs="Arial"/>
              </w:rPr>
              <w:t>P</w:t>
            </w:r>
            <w:r w:rsidR="000102FF" w:rsidRPr="00F42892">
              <w:rPr>
                <w:rFonts w:cs="Arial"/>
              </w:rPr>
              <w:t>roject management and leadership</w:t>
            </w:r>
            <w:r w:rsidR="000102FF" w:rsidRPr="00AC1921">
              <w:rPr>
                <w:rFonts w:cs="Arial"/>
                <w:bCs/>
              </w:rPr>
              <w:t xml:space="preserve"> qualities.</w:t>
            </w:r>
          </w:p>
          <w:p w14:paraId="2D62D931" w14:textId="77777777" w:rsidR="00EB05E4" w:rsidRPr="00AC1921" w:rsidRDefault="00EB05E4" w:rsidP="00EB05E4">
            <w:pPr>
              <w:spacing w:before="240"/>
              <w:ind w:left="714"/>
              <w:contextualSpacing/>
              <w:rPr>
                <w:rFonts w:cs="Arial"/>
                <w:bCs/>
              </w:rPr>
            </w:pPr>
          </w:p>
          <w:p w14:paraId="423BCD9E" w14:textId="77777777" w:rsidR="000102FF" w:rsidRDefault="000102FF" w:rsidP="00F42892">
            <w:pPr>
              <w:spacing w:before="120" w:after="120" w:line="300" w:lineRule="auto"/>
              <w:rPr>
                <w:rFonts w:cs="Arial"/>
                <w:bCs/>
              </w:rPr>
            </w:pPr>
            <w:r w:rsidRPr="00AC1921">
              <w:rPr>
                <w:rFonts w:cs="Arial"/>
                <w:bCs/>
              </w:rPr>
              <w:t>Short CV’s of the key personnel who will be working on the project should be submitted – no more than two pages of A4 per consultant. These should highlight key project the person has worked on and should show projects that are similar in type to the required project. CV’s should include</w:t>
            </w:r>
            <w:r w:rsidR="00F42892">
              <w:rPr>
                <w:rFonts w:cs="Arial"/>
                <w:bCs/>
              </w:rPr>
              <w:t xml:space="preserve"> </w:t>
            </w:r>
            <w:r w:rsidR="00F42892" w:rsidRPr="00AC1921">
              <w:rPr>
                <w:rFonts w:cs="Arial"/>
                <w:bCs/>
              </w:rPr>
              <w:t>qualifications and summary of experience CV’s should state the exact role the consultant had in the quoted project</w:t>
            </w:r>
            <w:r w:rsidR="00F42892">
              <w:rPr>
                <w:rFonts w:cs="Arial"/>
                <w:bCs/>
              </w:rPr>
              <w:t>.</w:t>
            </w:r>
          </w:p>
          <w:p w14:paraId="7AD7D6AD" w14:textId="77777777" w:rsidR="00C04348" w:rsidRDefault="00C04348" w:rsidP="00F42892">
            <w:pPr>
              <w:spacing w:before="120" w:after="120" w:line="300" w:lineRule="auto"/>
              <w:rPr>
                <w:rFonts w:cs="Arial"/>
                <w:bCs/>
              </w:rPr>
            </w:pPr>
          </w:p>
          <w:p w14:paraId="5F3A2096" w14:textId="0B4BED36" w:rsidR="00C04348" w:rsidRPr="00421D03" w:rsidRDefault="00C04348" w:rsidP="00F42892">
            <w:pPr>
              <w:spacing w:before="120" w:after="120" w:line="300" w:lineRule="auto"/>
              <w:rPr>
                <w:rFonts w:cs="Arial"/>
              </w:rPr>
            </w:pPr>
          </w:p>
        </w:tc>
      </w:tr>
      <w:tr w:rsidR="00B708B9" w:rsidRPr="001865E6" w14:paraId="64CCDCEC" w14:textId="77777777" w:rsidTr="00FB4623">
        <w:tc>
          <w:tcPr>
            <w:tcW w:w="10065" w:type="dxa"/>
            <w:tc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tcBorders>
          </w:tcPr>
          <w:p w14:paraId="3D79A50C" w14:textId="77777777" w:rsidR="00C04348" w:rsidRDefault="00C04348" w:rsidP="00C04348">
            <w:pPr>
              <w:widowControl w:val="0"/>
              <w:rPr>
                <w:rFonts w:cs="Arial"/>
                <w:b/>
                <w:i/>
              </w:rPr>
            </w:pPr>
            <w:r w:rsidRPr="00527F61">
              <w:rPr>
                <w:rFonts w:cs="Arial"/>
                <w:b/>
                <w:i/>
              </w:rPr>
              <w:lastRenderedPageBreak/>
              <w:t xml:space="preserve">PLEASE ADD RESPONSE </w:t>
            </w:r>
            <w:r>
              <w:rPr>
                <w:rFonts w:cs="Arial"/>
                <w:b/>
                <w:i/>
              </w:rPr>
              <w:t>BELOW</w:t>
            </w:r>
            <w:r w:rsidRPr="00527F61">
              <w:rPr>
                <w:rFonts w:cs="Arial"/>
                <w:b/>
                <w:i/>
              </w:rPr>
              <w:t>:</w:t>
            </w:r>
          </w:p>
          <w:p w14:paraId="0AD77F7D" w14:textId="77777777" w:rsidR="00B708B9" w:rsidRPr="001865E6" w:rsidRDefault="00B708B9" w:rsidP="00B708B9">
            <w:pPr>
              <w:spacing w:after="0"/>
              <w:ind w:left="720"/>
              <w:rPr>
                <w:rFonts w:cs="Arial"/>
              </w:rPr>
            </w:pPr>
          </w:p>
          <w:p w14:paraId="084297BC" w14:textId="77777777" w:rsidR="00B708B9" w:rsidRDefault="00B708B9" w:rsidP="00B708B9">
            <w:pPr>
              <w:spacing w:after="0"/>
              <w:rPr>
                <w:rFonts w:cs="Arial"/>
              </w:rPr>
            </w:pPr>
          </w:p>
          <w:p w14:paraId="7DC3B90C" w14:textId="5F733863" w:rsidR="00B708B9" w:rsidRDefault="00B708B9" w:rsidP="00B708B9">
            <w:pPr>
              <w:spacing w:after="0"/>
              <w:rPr>
                <w:rFonts w:cs="Arial"/>
              </w:rPr>
            </w:pPr>
          </w:p>
          <w:p w14:paraId="62470927" w14:textId="5A36F92E" w:rsidR="00B708B9" w:rsidRDefault="00B708B9" w:rsidP="00B708B9">
            <w:pPr>
              <w:spacing w:after="0"/>
              <w:rPr>
                <w:rFonts w:cs="Arial"/>
              </w:rPr>
            </w:pPr>
          </w:p>
          <w:p w14:paraId="0A0235A7" w14:textId="11D0F647" w:rsidR="00B708B9" w:rsidRDefault="00B708B9" w:rsidP="00B708B9">
            <w:pPr>
              <w:spacing w:after="0"/>
              <w:rPr>
                <w:rFonts w:cs="Arial"/>
              </w:rPr>
            </w:pPr>
          </w:p>
          <w:p w14:paraId="1884B486" w14:textId="360E2B08" w:rsidR="00B708B9" w:rsidRDefault="00B708B9" w:rsidP="00B708B9">
            <w:pPr>
              <w:spacing w:after="0"/>
              <w:rPr>
                <w:rFonts w:cs="Arial"/>
              </w:rPr>
            </w:pPr>
          </w:p>
          <w:p w14:paraId="5895AE24" w14:textId="01468BED" w:rsidR="00B708B9" w:rsidRDefault="00B708B9" w:rsidP="00B708B9">
            <w:pPr>
              <w:spacing w:after="0"/>
              <w:rPr>
                <w:rFonts w:cs="Arial"/>
              </w:rPr>
            </w:pPr>
          </w:p>
          <w:p w14:paraId="0A72A558" w14:textId="6B3DD4D1" w:rsidR="00B708B9" w:rsidRDefault="00B708B9" w:rsidP="00B708B9">
            <w:pPr>
              <w:spacing w:after="0"/>
              <w:rPr>
                <w:rFonts w:cs="Arial"/>
              </w:rPr>
            </w:pPr>
          </w:p>
          <w:p w14:paraId="3E1A55F1" w14:textId="135FD219" w:rsidR="00B708B9" w:rsidRDefault="00B708B9" w:rsidP="00B708B9">
            <w:pPr>
              <w:spacing w:after="0"/>
              <w:rPr>
                <w:rFonts w:cs="Arial"/>
              </w:rPr>
            </w:pPr>
          </w:p>
          <w:p w14:paraId="5E0BD0DD" w14:textId="06588894" w:rsidR="00B708B9" w:rsidRDefault="00B708B9" w:rsidP="00B708B9">
            <w:pPr>
              <w:spacing w:after="0"/>
              <w:rPr>
                <w:rFonts w:cs="Arial"/>
              </w:rPr>
            </w:pPr>
          </w:p>
          <w:p w14:paraId="0D7C4486" w14:textId="735D8957" w:rsidR="00B708B9" w:rsidRDefault="00B708B9" w:rsidP="00B708B9">
            <w:pPr>
              <w:spacing w:after="0"/>
              <w:rPr>
                <w:rFonts w:cs="Arial"/>
              </w:rPr>
            </w:pPr>
          </w:p>
          <w:p w14:paraId="666AC571" w14:textId="29255D30" w:rsidR="00B708B9" w:rsidRDefault="00B708B9" w:rsidP="00B708B9">
            <w:pPr>
              <w:spacing w:after="0"/>
              <w:rPr>
                <w:rFonts w:cs="Arial"/>
              </w:rPr>
            </w:pPr>
          </w:p>
          <w:p w14:paraId="1974CBD0" w14:textId="30BBA814" w:rsidR="00B708B9" w:rsidRDefault="00B708B9" w:rsidP="00B708B9">
            <w:pPr>
              <w:spacing w:after="0"/>
              <w:rPr>
                <w:rFonts w:cs="Arial"/>
              </w:rPr>
            </w:pPr>
          </w:p>
          <w:p w14:paraId="2A2BE5FA" w14:textId="71227212" w:rsidR="00B708B9" w:rsidRDefault="00B708B9" w:rsidP="00B708B9">
            <w:pPr>
              <w:spacing w:after="0"/>
              <w:rPr>
                <w:rFonts w:cs="Arial"/>
              </w:rPr>
            </w:pPr>
          </w:p>
          <w:p w14:paraId="517F1CF7" w14:textId="14871676" w:rsidR="00B708B9" w:rsidRDefault="00B708B9" w:rsidP="00B708B9">
            <w:pPr>
              <w:spacing w:after="0"/>
              <w:rPr>
                <w:rFonts w:cs="Arial"/>
              </w:rPr>
            </w:pPr>
          </w:p>
          <w:p w14:paraId="1D756178" w14:textId="3B28FFB4" w:rsidR="00B708B9" w:rsidRDefault="00B708B9" w:rsidP="00B708B9">
            <w:pPr>
              <w:spacing w:after="0"/>
              <w:rPr>
                <w:rFonts w:cs="Arial"/>
              </w:rPr>
            </w:pPr>
          </w:p>
          <w:p w14:paraId="2EE65E54" w14:textId="56BD905C" w:rsidR="00B708B9" w:rsidRDefault="00B708B9" w:rsidP="00B708B9">
            <w:pPr>
              <w:spacing w:after="0"/>
              <w:rPr>
                <w:rFonts w:cs="Arial"/>
              </w:rPr>
            </w:pPr>
          </w:p>
          <w:p w14:paraId="4157FD14" w14:textId="6794B211" w:rsidR="00B708B9" w:rsidRDefault="00B708B9" w:rsidP="00B708B9">
            <w:pPr>
              <w:spacing w:after="0"/>
              <w:rPr>
                <w:rFonts w:cs="Arial"/>
              </w:rPr>
            </w:pPr>
          </w:p>
          <w:p w14:paraId="4E803328" w14:textId="27375E79" w:rsidR="00B708B9" w:rsidRDefault="00B708B9" w:rsidP="00B708B9">
            <w:pPr>
              <w:spacing w:after="0"/>
              <w:rPr>
                <w:rFonts w:cs="Arial"/>
              </w:rPr>
            </w:pPr>
          </w:p>
          <w:p w14:paraId="123012BD" w14:textId="594B9AC6" w:rsidR="00B708B9" w:rsidRDefault="00B708B9" w:rsidP="00B708B9">
            <w:pPr>
              <w:spacing w:after="0"/>
              <w:rPr>
                <w:rFonts w:cs="Arial"/>
              </w:rPr>
            </w:pPr>
          </w:p>
          <w:p w14:paraId="447D8E06" w14:textId="1FBE4BD5" w:rsidR="00B708B9" w:rsidRDefault="00B708B9" w:rsidP="00B708B9">
            <w:pPr>
              <w:spacing w:after="0"/>
              <w:rPr>
                <w:rFonts w:cs="Arial"/>
              </w:rPr>
            </w:pPr>
          </w:p>
          <w:p w14:paraId="626FE113" w14:textId="791A86AB" w:rsidR="00B708B9" w:rsidRDefault="00B708B9" w:rsidP="00B708B9">
            <w:pPr>
              <w:spacing w:after="0"/>
              <w:rPr>
                <w:rFonts w:cs="Arial"/>
              </w:rPr>
            </w:pPr>
          </w:p>
          <w:p w14:paraId="09AD3620" w14:textId="55022198" w:rsidR="00B708B9" w:rsidRDefault="00B708B9" w:rsidP="00B708B9">
            <w:pPr>
              <w:spacing w:after="0"/>
              <w:rPr>
                <w:rFonts w:cs="Arial"/>
              </w:rPr>
            </w:pPr>
          </w:p>
          <w:p w14:paraId="4DCFB85B" w14:textId="34E069BB" w:rsidR="00B708B9" w:rsidRDefault="00B708B9" w:rsidP="00B708B9">
            <w:pPr>
              <w:spacing w:after="0"/>
              <w:rPr>
                <w:rFonts w:cs="Arial"/>
              </w:rPr>
            </w:pPr>
          </w:p>
          <w:p w14:paraId="2044E947" w14:textId="0EB60111" w:rsidR="00B708B9" w:rsidRDefault="00B708B9" w:rsidP="00B708B9">
            <w:pPr>
              <w:spacing w:after="0"/>
              <w:rPr>
                <w:rFonts w:cs="Arial"/>
              </w:rPr>
            </w:pPr>
          </w:p>
          <w:p w14:paraId="7753AC75" w14:textId="600C090D" w:rsidR="00B708B9" w:rsidRDefault="00B708B9" w:rsidP="00B708B9">
            <w:pPr>
              <w:spacing w:after="0"/>
              <w:rPr>
                <w:rFonts w:cs="Arial"/>
              </w:rPr>
            </w:pPr>
          </w:p>
          <w:p w14:paraId="48C41E00" w14:textId="26BFBD85" w:rsidR="00B708B9" w:rsidRDefault="00B708B9" w:rsidP="00B708B9">
            <w:pPr>
              <w:spacing w:after="0"/>
              <w:rPr>
                <w:rFonts w:cs="Arial"/>
              </w:rPr>
            </w:pPr>
          </w:p>
          <w:p w14:paraId="24D650CA" w14:textId="4CE61512" w:rsidR="00B708B9" w:rsidRDefault="00B708B9" w:rsidP="00B708B9">
            <w:pPr>
              <w:spacing w:after="0"/>
              <w:rPr>
                <w:rFonts w:cs="Arial"/>
              </w:rPr>
            </w:pPr>
          </w:p>
          <w:p w14:paraId="31C33C84" w14:textId="29F559CA" w:rsidR="00B708B9" w:rsidRDefault="00B708B9" w:rsidP="00B708B9">
            <w:pPr>
              <w:spacing w:after="0"/>
              <w:rPr>
                <w:rFonts w:cs="Arial"/>
              </w:rPr>
            </w:pPr>
          </w:p>
          <w:p w14:paraId="3EC746BF" w14:textId="02FA0DAA" w:rsidR="00B708B9" w:rsidRDefault="00B708B9" w:rsidP="00B708B9">
            <w:pPr>
              <w:spacing w:after="0"/>
              <w:rPr>
                <w:rFonts w:cs="Arial"/>
              </w:rPr>
            </w:pPr>
          </w:p>
          <w:p w14:paraId="4DEAEE40" w14:textId="77777777" w:rsidR="00B708B9" w:rsidRDefault="00B708B9" w:rsidP="00B708B9">
            <w:pPr>
              <w:spacing w:after="0"/>
              <w:rPr>
                <w:rFonts w:cs="Arial"/>
              </w:rPr>
            </w:pPr>
          </w:p>
          <w:p w14:paraId="4676B444" w14:textId="52EE67F3" w:rsidR="00B708B9" w:rsidRDefault="00B708B9" w:rsidP="00B708B9">
            <w:pPr>
              <w:spacing w:after="0"/>
              <w:rPr>
                <w:rFonts w:cs="Arial"/>
              </w:rPr>
            </w:pPr>
          </w:p>
          <w:p w14:paraId="1F16A78D" w14:textId="432690A2" w:rsidR="00B708B9" w:rsidRDefault="00B708B9" w:rsidP="00B708B9">
            <w:pPr>
              <w:spacing w:after="0"/>
              <w:rPr>
                <w:rFonts w:cs="Arial"/>
              </w:rPr>
            </w:pPr>
          </w:p>
          <w:p w14:paraId="39876A79" w14:textId="1B0C72B6" w:rsidR="00B708B9" w:rsidRDefault="00B708B9" w:rsidP="00B708B9">
            <w:pPr>
              <w:spacing w:after="0"/>
              <w:rPr>
                <w:rFonts w:cs="Arial"/>
              </w:rPr>
            </w:pPr>
          </w:p>
          <w:p w14:paraId="47995FEC" w14:textId="77777777" w:rsidR="00B708B9" w:rsidRPr="001865E6" w:rsidRDefault="00B708B9" w:rsidP="00B708B9">
            <w:pPr>
              <w:spacing w:after="0"/>
              <w:rPr>
                <w:rFonts w:cs="Arial"/>
              </w:rPr>
            </w:pPr>
          </w:p>
          <w:p w14:paraId="589EF293" w14:textId="77777777" w:rsidR="00B708B9" w:rsidRPr="001865E6" w:rsidRDefault="00B708B9" w:rsidP="00B708B9">
            <w:pPr>
              <w:spacing w:after="0"/>
              <w:rPr>
                <w:rFonts w:cs="Arial"/>
              </w:rPr>
            </w:pPr>
          </w:p>
        </w:tc>
      </w:tr>
    </w:tbl>
    <w:p w14:paraId="5A368E29" w14:textId="77777777" w:rsidR="001F32BA" w:rsidRDefault="001F32BA">
      <w:pPr>
        <w:spacing w:after="0" w:line="240" w:lineRule="auto"/>
      </w:pPr>
    </w:p>
    <w:p w14:paraId="773ECB8B" w14:textId="77777777" w:rsidR="009C3E50" w:rsidRDefault="009C3E50">
      <w:pPr>
        <w:spacing w:after="0" w:line="240" w:lineRule="auto"/>
      </w:pPr>
    </w:p>
    <w:p w14:paraId="6E3E1E87" w14:textId="77777777" w:rsidR="009C3E50" w:rsidRDefault="009C3E50">
      <w:pPr>
        <w:spacing w:after="0" w:line="240" w:lineRule="auto"/>
      </w:pPr>
    </w:p>
    <w:p w14:paraId="0490939B" w14:textId="77777777" w:rsidR="009C3E50" w:rsidRDefault="009C3E50">
      <w:pPr>
        <w:spacing w:after="0" w:line="240" w:lineRule="auto"/>
      </w:pPr>
    </w:p>
    <w:p w14:paraId="28A34BF4" w14:textId="77777777" w:rsidR="009C3E50" w:rsidRDefault="009C3E50">
      <w:pPr>
        <w:spacing w:after="0" w:line="240" w:lineRule="auto"/>
      </w:pPr>
    </w:p>
    <w:p w14:paraId="75ADDFAA" w14:textId="77777777" w:rsidR="009C3E50" w:rsidRDefault="009C3E50">
      <w:pPr>
        <w:spacing w:after="0" w:line="240" w:lineRule="auto"/>
      </w:pPr>
    </w:p>
    <w:p w14:paraId="2C296A1A" w14:textId="77777777" w:rsidR="009C3E50" w:rsidRDefault="009C3E50">
      <w:pPr>
        <w:spacing w:after="0" w:line="240" w:lineRule="auto"/>
      </w:pPr>
    </w:p>
    <w:p w14:paraId="3482C5EF" w14:textId="77777777" w:rsidR="009C3E50" w:rsidRDefault="009C3E50">
      <w:pPr>
        <w:spacing w:after="0" w:line="240" w:lineRule="auto"/>
      </w:pPr>
    </w:p>
    <w:p w14:paraId="283C3E2A" w14:textId="77777777" w:rsidR="009C3E50" w:rsidRDefault="009C3E50">
      <w:pPr>
        <w:spacing w:after="0" w:line="240" w:lineRule="auto"/>
      </w:pPr>
    </w:p>
    <w:p w14:paraId="28D98BD5" w14:textId="77777777" w:rsidR="00C04348" w:rsidRPr="000C42D8" w:rsidRDefault="00C04348" w:rsidP="000C42D8">
      <w:pPr>
        <w:spacing w:after="0" w:line="240" w:lineRule="auto"/>
      </w:pPr>
    </w:p>
    <w:tbl>
      <w:tblPr>
        <w:tblW w:w="10095"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Look w:val="01E0" w:firstRow="1" w:lastRow="1" w:firstColumn="1" w:lastColumn="1" w:noHBand="0" w:noVBand="0"/>
      </w:tblPr>
      <w:tblGrid>
        <w:gridCol w:w="10095"/>
      </w:tblGrid>
      <w:tr w:rsidR="000C42D8" w:rsidRPr="000C42D8" w14:paraId="3A9BEA86" w14:textId="77777777" w:rsidTr="008F284B">
        <w:tc>
          <w:tcPr>
            <w:tcW w:w="10095" w:type="dxa"/>
            <w:shd w:val="clear" w:color="auto" w:fill="365F91" w:themeFill="accent1" w:themeFillShade="BF"/>
            <w:hideMark/>
          </w:tcPr>
          <w:p w14:paraId="7E6317FB" w14:textId="53D42224" w:rsidR="000C42D8" w:rsidRPr="000C42D8" w:rsidRDefault="008F284B" w:rsidP="00C04348">
            <w:pPr>
              <w:spacing w:before="120" w:after="120" w:line="240" w:lineRule="auto"/>
              <w:rPr>
                <w:rFonts w:cs="Arial"/>
                <w:b/>
                <w:color w:val="FFFFFF" w:themeColor="background1"/>
                <w:sz w:val="24"/>
                <w:szCs w:val="24"/>
              </w:rPr>
            </w:pPr>
            <w:r>
              <w:rPr>
                <w:rFonts w:cs="Arial"/>
                <w:b/>
                <w:color w:val="FFFFFF"/>
              </w:rPr>
              <w:lastRenderedPageBreak/>
              <w:t xml:space="preserve">Method Statement Topic Area - </w:t>
            </w:r>
            <w:r w:rsidR="000C42D8" w:rsidRPr="00C04348">
              <w:rPr>
                <w:rFonts w:cs="Arial"/>
                <w:b/>
                <w:color w:val="FFFFFF"/>
              </w:rPr>
              <w:t>PARTNERING AND COLLABORATION:</w:t>
            </w:r>
          </w:p>
        </w:tc>
      </w:tr>
      <w:tr w:rsidR="000C42D8" w:rsidRPr="000C42D8" w14:paraId="246435D4" w14:textId="77777777" w:rsidTr="008F284B">
        <w:tc>
          <w:tcPr>
            <w:tcW w:w="10095" w:type="dxa"/>
          </w:tcPr>
          <w:p w14:paraId="6D8D09FC" w14:textId="2E8DFAB0" w:rsidR="0042050D" w:rsidRPr="0042050D" w:rsidRDefault="0042050D" w:rsidP="0042050D">
            <w:pPr>
              <w:widowControl w:val="0"/>
              <w:spacing w:before="120" w:after="120" w:line="300" w:lineRule="auto"/>
              <w:rPr>
                <w:rFonts w:cs="Arial"/>
              </w:rPr>
            </w:pPr>
            <w:r w:rsidRPr="007000C9">
              <w:rPr>
                <w:rFonts w:cs="Arial"/>
                <w:b/>
                <w:color w:val="000000"/>
              </w:rPr>
              <w:t>Council requirements for the Applicant’s response to this Method Statement:</w:t>
            </w:r>
            <w:r w:rsidRPr="007000C9">
              <w:rPr>
                <w:rFonts w:cs="Arial"/>
                <w:color w:val="000000"/>
              </w:rPr>
              <w:t xml:space="preserve"> </w:t>
            </w:r>
          </w:p>
          <w:p w14:paraId="0A80F7B7" w14:textId="422ABB20" w:rsidR="000C42D8" w:rsidRPr="000C42D8" w:rsidRDefault="000C42D8" w:rsidP="000C42D8">
            <w:pPr>
              <w:spacing w:before="120" w:after="120"/>
              <w:rPr>
                <w:szCs w:val="24"/>
              </w:rPr>
            </w:pPr>
            <w:r w:rsidRPr="000C42D8">
              <w:rPr>
                <w:szCs w:val="24"/>
              </w:rPr>
              <w:t>As noted elsewhere in this tender pack any resulting Contract with the Professional Services Team will be for support over a period of time, with a range of partner organisations / community groups, plus a number of different contractors undertaking specific projects on the overall scheme</w:t>
            </w:r>
          </w:p>
          <w:p w14:paraId="10ABE394" w14:textId="7C599330" w:rsidR="000C42D8" w:rsidRPr="000C42D8" w:rsidRDefault="000C42D8" w:rsidP="000C42D8">
            <w:pPr>
              <w:spacing w:before="120" w:after="120"/>
              <w:rPr>
                <w:szCs w:val="24"/>
              </w:rPr>
            </w:pPr>
            <w:r w:rsidRPr="000C42D8">
              <w:rPr>
                <w:szCs w:val="24"/>
              </w:rPr>
              <w:t>Accordingly successful progress on the project will need to build upon a long-term arrangement across partners, to deliver the overall vision and objectives.  The appointed team will play a critical part in supporting the Council and key stakeholders achieve the intended outcomes.  As with all such projects it is vital to ensure the right partners who both share the ethos but also understand how to work with other stakeholders in a matrix team setting and advance the project in a way that effectively balances and takes account of the individual stakeholder needs and expectations.</w:t>
            </w:r>
          </w:p>
          <w:p w14:paraId="2D464BCE" w14:textId="77777777" w:rsidR="000C42D8" w:rsidRPr="000C42D8" w:rsidRDefault="000C42D8" w:rsidP="000C42D8">
            <w:pPr>
              <w:spacing w:before="120" w:after="120"/>
              <w:rPr>
                <w:szCs w:val="24"/>
              </w:rPr>
            </w:pPr>
            <w:r w:rsidRPr="000C42D8">
              <w:rPr>
                <w:szCs w:val="24"/>
              </w:rPr>
              <w:t>Please provide details of your partnering ethos and experience and how you would look to bring your experience of working on complex / matrix collaborative projects to this project.</w:t>
            </w:r>
          </w:p>
          <w:p w14:paraId="7CD6E9A9" w14:textId="77777777" w:rsidR="000C42D8" w:rsidRPr="000C42D8" w:rsidRDefault="000C42D8" w:rsidP="000C42D8">
            <w:pPr>
              <w:spacing w:before="120" w:after="120"/>
              <w:rPr>
                <w:b/>
                <w:color w:val="000000" w:themeColor="text1"/>
                <w:sz w:val="24"/>
                <w:szCs w:val="24"/>
              </w:rPr>
            </w:pPr>
            <w:r w:rsidRPr="000C42D8">
              <w:rPr>
                <w:b/>
                <w:color w:val="000000" w:themeColor="text1"/>
                <w:sz w:val="24"/>
                <w:szCs w:val="24"/>
              </w:rPr>
              <w:t>WHAT DOES A STRONG RESPONSE LOOK LIKE?</w:t>
            </w:r>
          </w:p>
          <w:p w14:paraId="5BCEF1B4" w14:textId="77777777" w:rsidR="000C42D8" w:rsidRPr="000C42D8" w:rsidRDefault="000C42D8" w:rsidP="000C42D8">
            <w:pPr>
              <w:spacing w:before="120" w:after="120"/>
              <w:rPr>
                <w:szCs w:val="24"/>
              </w:rPr>
            </w:pPr>
            <w:r w:rsidRPr="000C42D8">
              <w:rPr>
                <w:szCs w:val="24"/>
              </w:rPr>
              <w:t>A strong response would be clear on how the Professional Services Team members would work with both the Council and key stakeholders and other contractors, the approach they would adopt and the experience and credentials they have elsewhere which they would bring to this project to make it a success.</w:t>
            </w:r>
          </w:p>
          <w:p w14:paraId="2D1B633A" w14:textId="77777777" w:rsidR="000C42D8" w:rsidRPr="000C42D8" w:rsidRDefault="000C42D8" w:rsidP="000C42D8">
            <w:pPr>
              <w:spacing w:before="120" w:after="120"/>
              <w:rPr>
                <w:szCs w:val="24"/>
              </w:rPr>
            </w:pPr>
            <w:r w:rsidRPr="000C42D8">
              <w:rPr>
                <w:szCs w:val="24"/>
              </w:rPr>
              <w:t>A strong response would include also an indication of a strong track record regarding successful contract and project management and working collaboratively with key stakeholders.  It would provide confidence on how this track record could successfully be applied in relation to this actual Contract and the expertise which the team would bring to delivery of this in any awarded Contract.</w:t>
            </w:r>
          </w:p>
          <w:p w14:paraId="0EBA83F0" w14:textId="77777777" w:rsidR="000C42D8" w:rsidRPr="000C42D8" w:rsidRDefault="000C42D8" w:rsidP="000C42D8">
            <w:pPr>
              <w:spacing w:before="120" w:after="120"/>
              <w:rPr>
                <w:szCs w:val="24"/>
              </w:rPr>
            </w:pPr>
            <w:r w:rsidRPr="000C42D8">
              <w:rPr>
                <w:szCs w:val="24"/>
              </w:rPr>
              <w:t xml:space="preserve">This would likely include details on how the Professional Services Team would support the Council in any necessary community engagement and community consultation.  </w:t>
            </w:r>
          </w:p>
        </w:tc>
      </w:tr>
      <w:tr w:rsidR="000C42D8" w:rsidRPr="000C42D8" w14:paraId="164DF52C" w14:textId="77777777" w:rsidTr="008F284B">
        <w:tc>
          <w:tcPr>
            <w:tcW w:w="10095" w:type="dxa"/>
          </w:tcPr>
          <w:p w14:paraId="3371BCDD" w14:textId="77777777" w:rsidR="000C42D8" w:rsidRPr="000C42D8" w:rsidRDefault="000C42D8" w:rsidP="000C42D8">
            <w:pPr>
              <w:spacing w:before="120" w:after="120"/>
              <w:rPr>
                <w:rFonts w:cs="Arial"/>
                <w:b/>
                <w:color w:val="000000"/>
                <w:sz w:val="24"/>
                <w:szCs w:val="24"/>
              </w:rPr>
            </w:pPr>
            <w:r w:rsidRPr="000C42D8">
              <w:rPr>
                <w:rFonts w:cs="Arial"/>
                <w:b/>
                <w:color w:val="000000"/>
                <w:sz w:val="24"/>
                <w:szCs w:val="24"/>
              </w:rPr>
              <w:t>SUPPLIER RESPONSE:</w:t>
            </w:r>
          </w:p>
          <w:p w14:paraId="2D6742A1" w14:textId="77777777" w:rsidR="000C42D8" w:rsidRPr="000C42D8" w:rsidRDefault="000C42D8" w:rsidP="000C42D8">
            <w:pPr>
              <w:spacing w:before="120" w:after="120"/>
              <w:rPr>
                <w:rFonts w:cs="Arial"/>
                <w:b/>
                <w:color w:val="000000"/>
                <w:sz w:val="24"/>
                <w:szCs w:val="24"/>
              </w:rPr>
            </w:pPr>
          </w:p>
          <w:p w14:paraId="6D73D3E2" w14:textId="77777777" w:rsidR="000C42D8" w:rsidRPr="000C42D8" w:rsidRDefault="000C42D8" w:rsidP="000C42D8">
            <w:pPr>
              <w:spacing w:before="120" w:after="120"/>
              <w:rPr>
                <w:rFonts w:cs="Arial"/>
                <w:b/>
                <w:color w:val="000000"/>
                <w:sz w:val="32"/>
                <w:szCs w:val="32"/>
              </w:rPr>
            </w:pPr>
          </w:p>
          <w:p w14:paraId="0F946430" w14:textId="77777777" w:rsidR="000C42D8" w:rsidRPr="000C42D8" w:rsidRDefault="000C42D8" w:rsidP="000C42D8">
            <w:pPr>
              <w:spacing w:before="120" w:after="120"/>
              <w:rPr>
                <w:rFonts w:cs="Arial"/>
                <w:b/>
                <w:color w:val="000000"/>
                <w:sz w:val="32"/>
                <w:szCs w:val="32"/>
              </w:rPr>
            </w:pPr>
          </w:p>
          <w:p w14:paraId="4AD44C3F" w14:textId="77777777" w:rsidR="000C42D8" w:rsidRPr="000C42D8" w:rsidRDefault="000C42D8" w:rsidP="000C42D8">
            <w:pPr>
              <w:spacing w:before="120" w:after="120"/>
              <w:rPr>
                <w:rFonts w:cs="Arial"/>
                <w:b/>
                <w:color w:val="000000"/>
                <w:sz w:val="32"/>
                <w:szCs w:val="32"/>
              </w:rPr>
            </w:pPr>
          </w:p>
          <w:p w14:paraId="4D7DD950" w14:textId="77777777" w:rsidR="000C42D8" w:rsidRPr="000C42D8" w:rsidRDefault="000C42D8" w:rsidP="000C42D8">
            <w:pPr>
              <w:spacing w:before="120" w:after="120"/>
              <w:rPr>
                <w:rFonts w:cs="Arial"/>
                <w:b/>
                <w:color w:val="000000"/>
                <w:sz w:val="32"/>
                <w:szCs w:val="32"/>
              </w:rPr>
            </w:pPr>
          </w:p>
          <w:p w14:paraId="7006B664" w14:textId="77777777" w:rsidR="000C42D8" w:rsidRPr="000C42D8" w:rsidRDefault="000C42D8" w:rsidP="000C42D8">
            <w:pPr>
              <w:spacing w:before="120" w:after="120"/>
              <w:rPr>
                <w:rFonts w:cs="Arial"/>
                <w:b/>
                <w:color w:val="000000"/>
                <w:sz w:val="32"/>
                <w:szCs w:val="32"/>
              </w:rPr>
            </w:pPr>
          </w:p>
          <w:p w14:paraId="4C8FFC7C" w14:textId="77777777" w:rsidR="000C42D8" w:rsidRPr="000C42D8" w:rsidRDefault="000C42D8" w:rsidP="000C42D8">
            <w:pPr>
              <w:spacing w:before="120" w:after="120"/>
              <w:rPr>
                <w:rFonts w:cs="Arial"/>
                <w:b/>
                <w:color w:val="000000"/>
                <w:sz w:val="32"/>
                <w:szCs w:val="32"/>
              </w:rPr>
            </w:pPr>
          </w:p>
          <w:p w14:paraId="4AD5F916" w14:textId="77777777" w:rsidR="000C42D8" w:rsidRPr="000C42D8" w:rsidRDefault="000C42D8" w:rsidP="000C42D8">
            <w:pPr>
              <w:spacing w:before="120" w:after="120"/>
              <w:rPr>
                <w:rFonts w:cs="Arial"/>
                <w:b/>
                <w:color w:val="000000"/>
                <w:sz w:val="32"/>
                <w:szCs w:val="32"/>
              </w:rPr>
            </w:pPr>
          </w:p>
          <w:p w14:paraId="0DC1AB3E" w14:textId="77777777" w:rsidR="000C42D8" w:rsidRPr="000C42D8" w:rsidRDefault="000C42D8" w:rsidP="000C42D8">
            <w:pPr>
              <w:spacing w:before="120" w:after="120"/>
              <w:rPr>
                <w:rFonts w:cs="Arial"/>
                <w:b/>
                <w:color w:val="000000"/>
                <w:sz w:val="24"/>
                <w:szCs w:val="24"/>
              </w:rPr>
            </w:pPr>
          </w:p>
          <w:p w14:paraId="59D332BA" w14:textId="77777777" w:rsidR="000C42D8" w:rsidRPr="000C42D8" w:rsidRDefault="000C42D8" w:rsidP="000C42D8">
            <w:pPr>
              <w:spacing w:before="120" w:after="120"/>
              <w:rPr>
                <w:rFonts w:cs="Arial"/>
                <w:b/>
                <w:color w:val="000000"/>
                <w:sz w:val="24"/>
                <w:szCs w:val="24"/>
              </w:rPr>
            </w:pPr>
          </w:p>
        </w:tc>
      </w:tr>
    </w:tbl>
    <w:p w14:paraId="47C3462A" w14:textId="77777777" w:rsidR="000C42D8" w:rsidRPr="000C42D8" w:rsidRDefault="000C42D8" w:rsidP="000C42D8">
      <w:pPr>
        <w:spacing w:after="0" w:line="240" w:lineRule="auto"/>
      </w:pPr>
      <w:r w:rsidRPr="000C42D8">
        <w:br w:type="page"/>
      </w:r>
    </w:p>
    <w:p w14:paraId="2322AA97" w14:textId="7890C7A8" w:rsidR="000511EE" w:rsidRDefault="000511EE" w:rsidP="000511EE">
      <w:pPr>
        <w:pStyle w:val="Heading1"/>
        <w:numPr>
          <w:ilvl w:val="0"/>
          <w:numId w:val="0"/>
        </w:numPr>
      </w:pPr>
      <w:bookmarkStart w:id="8" w:name="_Toc95156737"/>
      <w:r>
        <w:lastRenderedPageBreak/>
        <w:t>Section 5</w:t>
      </w:r>
      <w:r>
        <w:tab/>
        <w:t>Pricing Schedule</w:t>
      </w:r>
      <w:bookmarkEnd w:id="8"/>
    </w:p>
    <w:p w14:paraId="033BBC5C" w14:textId="1562CD43" w:rsidR="00DD0F1C" w:rsidRPr="00501330" w:rsidRDefault="00651419" w:rsidP="0053340A">
      <w:pPr>
        <w:pStyle w:val="ListParagraph"/>
        <w:numPr>
          <w:ilvl w:val="0"/>
          <w:numId w:val="17"/>
        </w:numPr>
        <w:spacing w:before="240"/>
        <w:ind w:hanging="720"/>
        <w:contextualSpacing w:val="0"/>
        <w:rPr>
          <w:rFonts w:cs="Arial"/>
        </w:rPr>
      </w:pPr>
      <w:r w:rsidRPr="00501330">
        <w:rPr>
          <w:rFonts w:cs="Arial"/>
        </w:rPr>
        <w:t>Applicants are required to complete the</w:t>
      </w:r>
      <w:r w:rsidR="00694557" w:rsidRPr="00501330">
        <w:rPr>
          <w:rFonts w:cs="Arial"/>
        </w:rPr>
        <w:t xml:space="preserve"> accompanying</w:t>
      </w:r>
      <w:r w:rsidRPr="00501330">
        <w:rPr>
          <w:rFonts w:cs="Arial"/>
        </w:rPr>
        <w:t xml:space="preserve"> </w:t>
      </w:r>
      <w:r w:rsidR="00694557" w:rsidRPr="00501330">
        <w:rPr>
          <w:rFonts w:cs="Arial"/>
        </w:rPr>
        <w:t xml:space="preserve">Schedule </w:t>
      </w:r>
      <w:r w:rsidR="00850EB4" w:rsidRPr="00501330">
        <w:rPr>
          <w:rFonts w:cs="Arial"/>
        </w:rPr>
        <w:t>1</w:t>
      </w:r>
      <w:r w:rsidR="00694557" w:rsidRPr="00501330">
        <w:rPr>
          <w:rFonts w:cs="Arial"/>
        </w:rPr>
        <w:t xml:space="preserve"> - </w:t>
      </w:r>
      <w:r w:rsidRPr="00501330">
        <w:rPr>
          <w:rFonts w:cs="Arial"/>
        </w:rPr>
        <w:t>Pricing Schedule.   These costs will form the basis of the Bid submission.  All prices shall be stated in pounds sterling and exclusive of VAT.</w:t>
      </w:r>
      <w:r w:rsidR="003D155A" w:rsidRPr="00501330">
        <w:rPr>
          <w:rFonts w:cs="Arial"/>
        </w:rPr>
        <w:t xml:space="preserve">  </w:t>
      </w:r>
      <w:r w:rsidRPr="00501330">
        <w:rPr>
          <w:rFonts w:cs="Arial"/>
        </w:rPr>
        <w:t>If there is no charge for an item, please state none.</w:t>
      </w:r>
      <w:r w:rsidR="00501330" w:rsidRPr="00501330">
        <w:rPr>
          <w:rFonts w:cs="Arial"/>
        </w:rPr>
        <w:t xml:space="preserve">  </w:t>
      </w:r>
      <w:r w:rsidR="00DD0F1C" w:rsidRPr="00501330">
        <w:rPr>
          <w:rFonts w:cs="Arial"/>
        </w:rPr>
        <w:t>Any additional work, will be based on the fee scale for all consultants as set out in  Schedule 1.</w:t>
      </w:r>
    </w:p>
    <w:p w14:paraId="25B5D590" w14:textId="77777777" w:rsidR="00DD0F1C" w:rsidRPr="00DD0F1C" w:rsidRDefault="00DD0F1C" w:rsidP="009C3E50">
      <w:pPr>
        <w:pStyle w:val="ListParagraph"/>
        <w:numPr>
          <w:ilvl w:val="0"/>
          <w:numId w:val="17"/>
        </w:numPr>
        <w:spacing w:before="240"/>
        <w:ind w:hanging="720"/>
        <w:contextualSpacing w:val="0"/>
        <w:rPr>
          <w:rFonts w:cs="Arial"/>
        </w:rPr>
      </w:pPr>
      <w:r w:rsidRPr="00DD0F1C">
        <w:rPr>
          <w:rFonts w:cs="Arial"/>
        </w:rPr>
        <w:t>The fee proposal should include all members of the proposed design team.   The team will need to work with the client to gain statutory consents for the scheme and be available to attend relevant meetings and presentations as necessary.</w:t>
      </w:r>
    </w:p>
    <w:p w14:paraId="4BCEBB5F" w14:textId="77777777" w:rsidR="00DD0F1C" w:rsidRPr="00DD0F1C" w:rsidRDefault="00DD0F1C" w:rsidP="009C3E50">
      <w:pPr>
        <w:pStyle w:val="ListParagraph"/>
        <w:numPr>
          <w:ilvl w:val="0"/>
          <w:numId w:val="17"/>
        </w:numPr>
        <w:spacing w:before="240"/>
        <w:ind w:hanging="720"/>
        <w:contextualSpacing w:val="0"/>
        <w:rPr>
          <w:rFonts w:cs="Arial"/>
        </w:rPr>
      </w:pPr>
      <w:r w:rsidRPr="00DD0F1C">
        <w:rPr>
          <w:rFonts w:cs="Arial"/>
        </w:rPr>
        <w:t>Payments to be made on completion of satisfactory sign off on Milestones to stages as outlined in Schedule 1 – Price.</w:t>
      </w:r>
    </w:p>
    <w:p w14:paraId="54F715FC" w14:textId="77777777" w:rsidR="00DD0F1C" w:rsidRPr="00DD0F1C" w:rsidRDefault="00DD0F1C" w:rsidP="002B35CB">
      <w:pPr>
        <w:widowControl w:val="0"/>
        <w:spacing w:before="120" w:after="60"/>
        <w:ind w:left="709"/>
        <w:outlineLvl w:val="1"/>
        <w:rPr>
          <w:b/>
          <w:sz w:val="28"/>
        </w:rPr>
      </w:pPr>
      <w:bookmarkStart w:id="9" w:name="_Toc447029751"/>
      <w:bookmarkStart w:id="10" w:name="_Toc529090627"/>
      <w:bookmarkStart w:id="11" w:name="_Toc56780098"/>
      <w:bookmarkStart w:id="12" w:name="_Toc79237546"/>
      <w:bookmarkStart w:id="13" w:name="_Toc95156738"/>
      <w:r w:rsidRPr="00DD0F1C">
        <w:rPr>
          <w:b/>
          <w:sz w:val="28"/>
        </w:rPr>
        <w:t>Price Validity Period</w:t>
      </w:r>
      <w:bookmarkEnd w:id="9"/>
      <w:bookmarkEnd w:id="10"/>
      <w:bookmarkEnd w:id="11"/>
      <w:bookmarkEnd w:id="12"/>
      <w:bookmarkEnd w:id="13"/>
    </w:p>
    <w:p w14:paraId="261342A9" w14:textId="77777777" w:rsidR="00DD0F1C" w:rsidRPr="00DD0F1C" w:rsidRDefault="00DD0F1C" w:rsidP="009C3E50">
      <w:pPr>
        <w:pStyle w:val="ListParagraph"/>
        <w:numPr>
          <w:ilvl w:val="0"/>
          <w:numId w:val="17"/>
        </w:numPr>
        <w:spacing w:before="240"/>
        <w:ind w:hanging="720"/>
        <w:contextualSpacing w:val="0"/>
      </w:pPr>
      <w:bookmarkStart w:id="14" w:name="_Toc422208914"/>
      <w:bookmarkEnd w:id="14"/>
      <w:r w:rsidRPr="00DD0F1C">
        <w:t>As a minimum, all prices submitted must remain fixed and firm for twelve (12) months from date of Contract commencement.  In support of this, please detail exactly how long your prices will remain fixed and firm for.</w:t>
      </w:r>
      <w:bookmarkStart w:id="15" w:name="_Ref422217016"/>
      <w:bookmarkStart w:id="16" w:name="_Ref422217018"/>
      <w:bookmarkStart w:id="17" w:name="_Toc447029752"/>
      <w:bookmarkStart w:id="18" w:name="_Toc529090628"/>
    </w:p>
    <w:p w14:paraId="4BF10644" w14:textId="77777777" w:rsidR="00DD0F1C" w:rsidRPr="00DD0F1C" w:rsidRDefault="00DD0F1C" w:rsidP="00DD0F1C">
      <w:pPr>
        <w:widowControl w:val="0"/>
        <w:ind w:left="720"/>
        <w:rPr>
          <w:b/>
          <w:sz w:val="28"/>
          <w:szCs w:val="28"/>
        </w:rPr>
      </w:pPr>
      <w:r w:rsidRPr="00DD0F1C">
        <w:rPr>
          <w:b/>
          <w:sz w:val="28"/>
          <w:szCs w:val="28"/>
        </w:rPr>
        <w:t>Price Review Proposals</w:t>
      </w:r>
      <w:bookmarkEnd w:id="15"/>
      <w:bookmarkEnd w:id="16"/>
      <w:bookmarkEnd w:id="17"/>
      <w:bookmarkEnd w:id="18"/>
    </w:p>
    <w:p w14:paraId="053908BF" w14:textId="55C7438C" w:rsidR="00DD0F1C" w:rsidRPr="00DD0F1C" w:rsidRDefault="00DD0F1C" w:rsidP="009C3E50">
      <w:pPr>
        <w:pStyle w:val="ListParagraph"/>
        <w:numPr>
          <w:ilvl w:val="0"/>
          <w:numId w:val="17"/>
        </w:numPr>
        <w:spacing w:before="240"/>
        <w:ind w:hanging="720"/>
        <w:contextualSpacing w:val="0"/>
      </w:pPr>
      <w:bookmarkStart w:id="19" w:name="_Toc422208916"/>
      <w:bookmarkEnd w:id="19"/>
      <w:r w:rsidRPr="00DD0F1C">
        <w:t xml:space="preserve">The Council does not expect the Applicant to implement any price increases throughout the life of this Contract.  </w:t>
      </w:r>
    </w:p>
    <w:p w14:paraId="648613E3" w14:textId="122FEDE9" w:rsidR="00DD0F1C" w:rsidRPr="00DD0F1C" w:rsidRDefault="009C3E50" w:rsidP="00DD0F1C">
      <w:pPr>
        <w:keepNext/>
        <w:tabs>
          <w:tab w:val="num" w:pos="709"/>
        </w:tabs>
        <w:spacing w:before="120" w:after="60"/>
        <w:ind w:left="709" w:hanging="709"/>
        <w:jc w:val="both"/>
        <w:outlineLvl w:val="1"/>
        <w:rPr>
          <w:b/>
          <w:sz w:val="28"/>
        </w:rPr>
      </w:pPr>
      <w:bookmarkStart w:id="20" w:name="_Toc447029753"/>
      <w:bookmarkStart w:id="21" w:name="_Toc529090629"/>
      <w:bookmarkStart w:id="22" w:name="_Toc529102479"/>
      <w:bookmarkStart w:id="23" w:name="_Toc64972543"/>
      <w:bookmarkStart w:id="24" w:name="_Toc79237549"/>
      <w:r>
        <w:rPr>
          <w:b/>
          <w:sz w:val="28"/>
        </w:rPr>
        <w:tab/>
      </w:r>
      <w:bookmarkStart w:id="25" w:name="_Toc95156739"/>
      <w:r w:rsidR="00DD0F1C" w:rsidRPr="00DD0F1C">
        <w:rPr>
          <w:b/>
          <w:sz w:val="28"/>
        </w:rPr>
        <w:t>Contract Renewal</w:t>
      </w:r>
      <w:bookmarkEnd w:id="20"/>
      <w:bookmarkEnd w:id="21"/>
      <w:bookmarkEnd w:id="22"/>
      <w:bookmarkEnd w:id="23"/>
      <w:bookmarkEnd w:id="24"/>
      <w:bookmarkEnd w:id="25"/>
    </w:p>
    <w:p w14:paraId="06B5CA2E" w14:textId="77777777" w:rsidR="00DD0F1C" w:rsidRPr="00DD0F1C" w:rsidRDefault="00DD0F1C" w:rsidP="009C3E50">
      <w:pPr>
        <w:pStyle w:val="ListParagraph"/>
        <w:numPr>
          <w:ilvl w:val="0"/>
          <w:numId w:val="17"/>
        </w:numPr>
        <w:spacing w:before="240"/>
        <w:ind w:hanging="720"/>
        <w:contextualSpacing w:val="0"/>
      </w:pPr>
      <w:r w:rsidRPr="00DD0F1C">
        <w:t xml:space="preserve">No Contract once awarded shall be renewed at a higher rate than agreed between the parties through this price review framework or through any other such agreement as submitted to and approved by the Authority in writing. </w:t>
      </w:r>
    </w:p>
    <w:p w14:paraId="0719EA9B" w14:textId="77777777" w:rsidR="00DD0F1C" w:rsidRPr="00DD0F1C" w:rsidRDefault="00DD0F1C" w:rsidP="00DD0F1C">
      <w:pPr>
        <w:spacing w:after="0" w:line="240" w:lineRule="auto"/>
        <w:jc w:val="both"/>
      </w:pPr>
    </w:p>
    <w:p w14:paraId="0849F003" w14:textId="77777777" w:rsidR="00DD0F1C" w:rsidRPr="00DD0F1C" w:rsidRDefault="00DD0F1C" w:rsidP="00DD0F1C">
      <w:pPr>
        <w:spacing w:after="0" w:line="240" w:lineRule="auto"/>
        <w:jc w:val="both"/>
      </w:pPr>
      <w:r w:rsidRPr="00DD0F1C">
        <w:br w:type="page"/>
      </w:r>
    </w:p>
    <w:p w14:paraId="1789634E" w14:textId="77777777" w:rsidR="00DD0F1C" w:rsidRPr="00DD0F1C" w:rsidRDefault="00DD0F1C" w:rsidP="009C3E50">
      <w:pPr>
        <w:keepNext/>
        <w:spacing w:before="120" w:after="60"/>
        <w:ind w:left="709"/>
        <w:outlineLvl w:val="1"/>
        <w:rPr>
          <w:b/>
          <w:sz w:val="28"/>
        </w:rPr>
      </w:pPr>
      <w:bookmarkStart w:id="26" w:name="_Toc529102483"/>
      <w:bookmarkStart w:id="27" w:name="_Toc64972544"/>
      <w:bookmarkStart w:id="28" w:name="_Toc79237550"/>
      <w:bookmarkStart w:id="29" w:name="_Toc95156740"/>
      <w:bookmarkStart w:id="30" w:name="_Toc447029758"/>
      <w:r w:rsidRPr="00DD0F1C">
        <w:rPr>
          <w:b/>
          <w:sz w:val="28"/>
        </w:rPr>
        <w:lastRenderedPageBreak/>
        <w:t>Certificates</w:t>
      </w:r>
      <w:bookmarkEnd w:id="26"/>
      <w:r w:rsidRPr="00DD0F1C">
        <w:rPr>
          <w:b/>
          <w:sz w:val="28"/>
        </w:rPr>
        <w:t xml:space="preserve"> and Declarations</w:t>
      </w:r>
      <w:bookmarkEnd w:id="27"/>
      <w:bookmarkEnd w:id="28"/>
      <w:bookmarkEnd w:id="29"/>
    </w:p>
    <w:bookmarkEnd w:id="30"/>
    <w:p w14:paraId="0CB3745E" w14:textId="4C8C78FD" w:rsidR="00DD0F1C" w:rsidRPr="00DD0F1C" w:rsidRDefault="00DD0F1C" w:rsidP="00DD0F1C">
      <w:pPr>
        <w:keepNext/>
        <w:tabs>
          <w:tab w:val="num" w:pos="709"/>
        </w:tabs>
        <w:spacing w:before="120" w:after="60"/>
        <w:ind w:left="709" w:hanging="709"/>
        <w:outlineLvl w:val="1"/>
        <w:rPr>
          <w:b/>
          <w:sz w:val="28"/>
        </w:rPr>
      </w:pPr>
    </w:p>
    <w:tbl>
      <w:tblPr>
        <w:tblW w:w="9781" w:type="dxa"/>
        <w:tblInd w:w="108" w:type="dxa"/>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8" w:space="0" w:color="C00000"/>
        </w:tblBorders>
        <w:tblLayout w:type="fixed"/>
        <w:tblLook w:val="0000" w:firstRow="0" w:lastRow="0" w:firstColumn="0" w:lastColumn="0" w:noHBand="0" w:noVBand="0"/>
      </w:tblPr>
      <w:tblGrid>
        <w:gridCol w:w="567"/>
        <w:gridCol w:w="9214"/>
      </w:tblGrid>
      <w:tr w:rsidR="00DD0F1C" w:rsidRPr="00DD0F1C" w14:paraId="32B756CF" w14:textId="77777777" w:rsidTr="009C35B3">
        <w:tc>
          <w:tcPr>
            <w:tcW w:w="9781" w:type="dxa"/>
            <w:gridSpan w:val="2"/>
          </w:tcPr>
          <w:p w14:paraId="6DAD76E6" w14:textId="35C693DF" w:rsidR="00DD0F1C" w:rsidRPr="00501330" w:rsidRDefault="00DD0F1C" w:rsidP="00C62473">
            <w:pPr>
              <w:spacing w:before="120" w:after="120" w:line="240" w:lineRule="auto"/>
              <w:jc w:val="center"/>
              <w:rPr>
                <w:b/>
                <w:sz w:val="20"/>
                <w:szCs w:val="20"/>
              </w:rPr>
            </w:pPr>
            <w:r w:rsidRPr="00DD0F1C">
              <w:rPr>
                <w:b/>
                <w:sz w:val="20"/>
                <w:szCs w:val="20"/>
              </w:rPr>
              <w:t>CONDITIONS OF TENDER</w:t>
            </w:r>
          </w:p>
        </w:tc>
      </w:tr>
      <w:tr w:rsidR="00DD0F1C" w:rsidRPr="00DD0F1C" w14:paraId="721A451E" w14:textId="77777777" w:rsidTr="009C35B3">
        <w:tc>
          <w:tcPr>
            <w:tcW w:w="9781" w:type="dxa"/>
            <w:gridSpan w:val="2"/>
          </w:tcPr>
          <w:p w14:paraId="4FB1C689" w14:textId="30B38FF4" w:rsidR="00DD0F1C" w:rsidRPr="00C62473" w:rsidRDefault="00DD0F1C" w:rsidP="00DD0F1C">
            <w:pPr>
              <w:tabs>
                <w:tab w:val="left" w:pos="709"/>
              </w:tabs>
              <w:spacing w:before="100" w:beforeAutospacing="1" w:after="100" w:afterAutospacing="1" w:line="240" w:lineRule="auto"/>
              <w:rPr>
                <w:rFonts w:cs="Arial"/>
                <w:color w:val="0000FF"/>
                <w:sz w:val="20"/>
                <w:szCs w:val="20"/>
              </w:rPr>
            </w:pPr>
            <w:r w:rsidRPr="00DD0F1C">
              <w:rPr>
                <w:rFonts w:cs="Arial"/>
                <w:b/>
                <w:sz w:val="20"/>
                <w:szCs w:val="20"/>
              </w:rPr>
              <w:t xml:space="preserve">Reference number and Title of Contract: </w:t>
            </w:r>
            <w:r w:rsidRPr="00DD0F1C">
              <w:rPr>
                <w:rFonts w:cs="Arial"/>
                <w:sz w:val="20"/>
                <w:szCs w:val="20"/>
              </w:rPr>
              <w:t>Shall be as per the Reference Number and Title of Contract as detailed on page one (1) of this Volume Two (2) Applicant’s Offer</w:t>
            </w:r>
          </w:p>
        </w:tc>
      </w:tr>
      <w:tr w:rsidR="00DD0F1C" w:rsidRPr="00DD0F1C" w14:paraId="672B8BB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74DA7772"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1.</w:t>
            </w:r>
          </w:p>
        </w:tc>
        <w:tc>
          <w:tcPr>
            <w:tcW w:w="9214" w:type="dxa"/>
            <w:tcBorders>
              <w:left w:val="single" w:sz="12" w:space="0" w:color="365F91" w:themeColor="accent1" w:themeShade="BF"/>
            </w:tcBorders>
          </w:tcPr>
          <w:p w14:paraId="7C2551D0" w14:textId="77777777" w:rsidR="00DD0F1C" w:rsidRPr="00DD0F1C" w:rsidRDefault="00DD0F1C" w:rsidP="00DD0F1C">
            <w:pPr>
              <w:rPr>
                <w:rFonts w:cs="Arial"/>
                <w:sz w:val="20"/>
                <w:szCs w:val="20"/>
              </w:rPr>
            </w:pPr>
            <w:r w:rsidRPr="00DD0F1C">
              <w:rPr>
                <w:rFonts w:cs="Arial"/>
                <w:sz w:val="20"/>
                <w:szCs w:val="20"/>
              </w:rPr>
              <w:t>By submitting a Tender, Applicants are agreeing to be bound by the terms and conditions without further negotiation or amendment.</w:t>
            </w:r>
          </w:p>
          <w:p w14:paraId="3EC08D14" w14:textId="77777777" w:rsidR="00DD0F1C" w:rsidRPr="00DD0F1C" w:rsidRDefault="00DD0F1C" w:rsidP="00DD0F1C">
            <w:pPr>
              <w:rPr>
                <w:rFonts w:cs="Arial"/>
                <w:sz w:val="20"/>
                <w:szCs w:val="20"/>
              </w:rPr>
            </w:pPr>
            <w:r w:rsidRPr="00DD0F1C">
              <w:rPr>
                <w:rFonts w:cs="Arial"/>
                <w:sz w:val="20"/>
                <w:szCs w:val="20"/>
              </w:rPr>
              <w:fldChar w:fldCharType="begin">
                <w:ffData>
                  <w:name w:val="Check1"/>
                  <w:enabled/>
                  <w:calcOnExit w:val="0"/>
                  <w:checkBox>
                    <w:sizeAuto/>
                    <w:default w:val="0"/>
                    <w:checked w:val="0"/>
                  </w:checkBox>
                </w:ffData>
              </w:fldChar>
            </w:r>
            <w:bookmarkStart w:id="31" w:name="Check1"/>
            <w:r w:rsidRPr="00DD0F1C">
              <w:rPr>
                <w:rFonts w:cs="Arial"/>
                <w:sz w:val="20"/>
                <w:szCs w:val="20"/>
              </w:rPr>
              <w:instrText xml:space="preserve"> FORMCHECKBOX </w:instrText>
            </w:r>
            <w:r w:rsidR="00D047D2">
              <w:rPr>
                <w:rFonts w:cs="Arial"/>
                <w:sz w:val="20"/>
                <w:szCs w:val="20"/>
              </w:rPr>
            </w:r>
            <w:r w:rsidR="00D047D2">
              <w:rPr>
                <w:rFonts w:cs="Arial"/>
                <w:sz w:val="20"/>
                <w:szCs w:val="20"/>
              </w:rPr>
              <w:fldChar w:fldCharType="separate"/>
            </w:r>
            <w:r w:rsidRPr="00DD0F1C">
              <w:rPr>
                <w:rFonts w:cs="Arial"/>
                <w:sz w:val="20"/>
                <w:szCs w:val="20"/>
              </w:rPr>
              <w:fldChar w:fldCharType="end"/>
            </w:r>
            <w:bookmarkEnd w:id="31"/>
            <w:r w:rsidRPr="00DD0F1C">
              <w:rPr>
                <w:rFonts w:cs="Arial"/>
                <w:sz w:val="20"/>
                <w:szCs w:val="20"/>
              </w:rPr>
              <w:tab/>
              <w:t xml:space="preserve">I/We fully accept the terms and conditions of contract for the provision of </w:t>
            </w:r>
            <w:r w:rsidRPr="00DD0F1C">
              <w:rPr>
                <w:rFonts w:cs="Arial"/>
                <w:color w:val="0000FF"/>
                <w:sz w:val="20"/>
                <w:szCs w:val="20"/>
              </w:rPr>
              <w:t>goods/works/services</w:t>
            </w:r>
          </w:p>
          <w:p w14:paraId="7BF0FD1F" w14:textId="77777777" w:rsidR="00DD0F1C" w:rsidRPr="00DD0F1C" w:rsidRDefault="00DD0F1C" w:rsidP="00DD0F1C">
            <w:pPr>
              <w:spacing w:before="100" w:beforeAutospacing="1" w:after="100" w:afterAutospacing="1" w:line="240" w:lineRule="auto"/>
              <w:jc w:val="both"/>
              <w:rPr>
                <w:rFonts w:cs="Arial"/>
                <w:sz w:val="20"/>
                <w:szCs w:val="20"/>
              </w:rPr>
            </w:pPr>
          </w:p>
        </w:tc>
      </w:tr>
      <w:tr w:rsidR="00DD0F1C" w:rsidRPr="00DD0F1C" w14:paraId="43EE3834"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0C9AE1D7"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2.</w:t>
            </w:r>
          </w:p>
        </w:tc>
        <w:tc>
          <w:tcPr>
            <w:tcW w:w="9214" w:type="dxa"/>
            <w:tcBorders>
              <w:left w:val="single" w:sz="12" w:space="0" w:color="365F91" w:themeColor="accent1" w:themeShade="BF"/>
            </w:tcBorders>
          </w:tcPr>
          <w:p w14:paraId="2CD6B519"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 xml:space="preserve">Having examined the tender documents for the provision of the above </w:t>
            </w:r>
            <w:r w:rsidRPr="00DD0F1C">
              <w:rPr>
                <w:rFonts w:cs="Arial"/>
                <w:color w:val="0000FF"/>
                <w:sz w:val="20"/>
                <w:szCs w:val="20"/>
              </w:rPr>
              <w:t>goods/works/services</w:t>
            </w:r>
            <w:r w:rsidRPr="00DD0F1C">
              <w:rPr>
                <w:rFonts w:cs="Arial"/>
                <w:sz w:val="20"/>
                <w:szCs w:val="20"/>
              </w:rPr>
              <w:t xml:space="preserve">, we offer to provide the said </w:t>
            </w:r>
            <w:r w:rsidRPr="00DD0F1C">
              <w:rPr>
                <w:rFonts w:cs="Arial"/>
                <w:color w:val="0000FF"/>
                <w:sz w:val="20"/>
                <w:szCs w:val="20"/>
              </w:rPr>
              <w:t xml:space="preserve">goods/works/services </w:t>
            </w:r>
            <w:r w:rsidRPr="00DD0F1C">
              <w:rPr>
                <w:rFonts w:cs="Arial"/>
                <w:sz w:val="20"/>
                <w:szCs w:val="20"/>
              </w:rPr>
              <w:t>in conformity, without qualification, therewith for the sum/sums enclosed at Schedule 5 of this Bid.</w:t>
            </w:r>
          </w:p>
        </w:tc>
      </w:tr>
      <w:tr w:rsidR="00DD0F1C" w:rsidRPr="00DD0F1C" w14:paraId="417461F7"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4EEFE9B"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3.</w:t>
            </w:r>
          </w:p>
        </w:tc>
        <w:tc>
          <w:tcPr>
            <w:tcW w:w="9214" w:type="dxa"/>
            <w:tcBorders>
              <w:left w:val="single" w:sz="12" w:space="0" w:color="365F91" w:themeColor="accent1" w:themeShade="BF"/>
            </w:tcBorders>
          </w:tcPr>
          <w:p w14:paraId="7FAA405E" w14:textId="77777777" w:rsidR="00DD0F1C" w:rsidRPr="00DD0F1C" w:rsidRDefault="00DD0F1C" w:rsidP="00DD0F1C">
            <w:pPr>
              <w:spacing w:before="100" w:beforeAutospacing="1" w:after="100" w:afterAutospacing="1" w:line="240" w:lineRule="auto"/>
              <w:jc w:val="both"/>
              <w:rPr>
                <w:rFonts w:cs="Arial"/>
                <w:sz w:val="20"/>
                <w:szCs w:val="20"/>
              </w:rPr>
            </w:pPr>
            <w:r w:rsidRPr="00DD0F1C">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DD0F1C" w:rsidRPr="00DD0F1C" w14:paraId="40D89E91" w14:textId="77777777" w:rsidTr="009C35B3">
        <w:tblPrEx>
          <w:tblLook w:val="01E0" w:firstRow="1" w:lastRow="1" w:firstColumn="1" w:lastColumn="1" w:noHBand="0" w:noVBand="0"/>
        </w:tblPrEx>
        <w:tc>
          <w:tcPr>
            <w:tcW w:w="567" w:type="dxa"/>
            <w:tcBorders>
              <w:right w:val="single" w:sz="12" w:space="0" w:color="365F91" w:themeColor="accent1" w:themeShade="BF"/>
            </w:tcBorders>
          </w:tcPr>
          <w:p w14:paraId="28DF1879"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sz w:val="20"/>
                <w:szCs w:val="20"/>
              </w:rPr>
              <w:t>4.</w:t>
            </w:r>
          </w:p>
        </w:tc>
        <w:tc>
          <w:tcPr>
            <w:tcW w:w="9214" w:type="dxa"/>
            <w:tcBorders>
              <w:left w:val="single" w:sz="12" w:space="0" w:color="365F91" w:themeColor="accent1" w:themeShade="BF"/>
            </w:tcBorders>
          </w:tcPr>
          <w:p w14:paraId="11BAA856" w14:textId="77777777" w:rsidR="00DD0F1C" w:rsidRPr="00DD0F1C" w:rsidRDefault="00DD0F1C" w:rsidP="00DD0F1C">
            <w:pPr>
              <w:tabs>
                <w:tab w:val="num" w:pos="567"/>
              </w:tabs>
              <w:spacing w:before="100" w:beforeAutospacing="1" w:after="100" w:afterAutospacing="1" w:line="240" w:lineRule="auto"/>
              <w:rPr>
                <w:rFonts w:cs="Arial"/>
                <w:sz w:val="20"/>
                <w:szCs w:val="20"/>
              </w:rPr>
            </w:pPr>
            <w:r w:rsidRPr="00DD0F1C">
              <w:rPr>
                <w:rFonts w:cs="Arial"/>
                <w:sz w:val="20"/>
                <w:szCs w:val="20"/>
              </w:rPr>
              <w:t>I/We the undersigned DO HEREBY UNDERTAKE on the acceptance by the Authority of my/our Tender either in whole or in part, to supply (</w:t>
            </w:r>
            <w:r w:rsidRPr="00DD0F1C">
              <w:rPr>
                <w:rFonts w:cs="Arial"/>
                <w:i/>
                <w:sz w:val="20"/>
                <w:szCs w:val="20"/>
              </w:rPr>
              <w:t>or perform the services</w:t>
            </w:r>
            <w:r w:rsidRPr="00DD0F1C">
              <w:rPr>
                <w:rFonts w:cs="Arial"/>
                <w:sz w:val="20"/>
                <w:szCs w:val="20"/>
              </w:rPr>
              <w:t xml:space="preserve">), on such terms and conditions and in accordance with such specifications </w:t>
            </w:r>
            <w:r w:rsidRPr="00DD0F1C">
              <w:rPr>
                <w:rFonts w:cs="Arial"/>
                <w:i/>
                <w:sz w:val="20"/>
                <w:szCs w:val="20"/>
              </w:rPr>
              <w:t>(if any)</w:t>
            </w:r>
            <w:r w:rsidRPr="00DD0F1C">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51480AC6" w14:textId="77777777" w:rsidR="00DD0F1C" w:rsidRPr="00DD0F1C" w:rsidRDefault="00DD0F1C" w:rsidP="00DD0F1C"/>
    <w:p w14:paraId="53D22F8F" w14:textId="77777777" w:rsidR="00DD0F1C" w:rsidRPr="00DD0F1C" w:rsidRDefault="00DD0F1C" w:rsidP="00DD0F1C">
      <w:pPr>
        <w:keepNext/>
        <w:tabs>
          <w:tab w:val="num" w:pos="709"/>
        </w:tabs>
        <w:spacing w:before="120" w:after="60"/>
        <w:ind w:left="709" w:hanging="709"/>
        <w:outlineLvl w:val="1"/>
        <w:rPr>
          <w:b/>
          <w:sz w:val="28"/>
        </w:rPr>
      </w:pPr>
      <w:bookmarkStart w:id="32" w:name="_Toc64972546"/>
      <w:bookmarkStart w:id="33" w:name="_Toc79237552"/>
      <w:bookmarkStart w:id="34" w:name="_Toc95156741"/>
      <w:r w:rsidRPr="00DD0F1C">
        <w:rPr>
          <w:b/>
          <w:sz w:val="28"/>
        </w:rPr>
        <w:t>Pricing Schedule Declaration</w:t>
      </w:r>
      <w:bookmarkEnd w:id="32"/>
      <w:bookmarkEnd w:id="33"/>
      <w:bookmarkEnd w:id="34"/>
    </w:p>
    <w:p w14:paraId="417774CA" w14:textId="3EE5CF0F" w:rsidR="00DD0F1C" w:rsidRPr="00DD0F1C" w:rsidRDefault="00DD0F1C" w:rsidP="00DD0F1C">
      <w:pPr>
        <w:spacing w:before="240"/>
      </w:pPr>
      <w:r w:rsidRPr="00DD0F1C">
        <w:t>I</w:t>
      </w:r>
      <w:r w:rsidR="00C62473">
        <w:t xml:space="preserve"> </w:t>
      </w:r>
      <w:r w:rsidRPr="00DD0F1C">
        <w:t>/</w:t>
      </w:r>
      <w:r w:rsidR="00C62473">
        <w:t xml:space="preserve"> </w:t>
      </w:r>
      <w:r w:rsidRPr="00DD0F1C">
        <w:t>We offer to supply the goods or services as per the pricing schedule above, in accordance with the Specification, terms and conditions and all other documents forming the Contract.</w:t>
      </w:r>
    </w:p>
    <w:p w14:paraId="1EC83C2E" w14:textId="77777777" w:rsidR="00DD0F1C" w:rsidRPr="00DD0F1C" w:rsidRDefault="00DD0F1C" w:rsidP="00DD0F1C"/>
    <w:p w14:paraId="02B97F8A" w14:textId="77777777" w:rsidR="00DD0F1C" w:rsidRPr="00DD0F1C" w:rsidRDefault="00DD0F1C" w:rsidP="00DD0F1C">
      <w:pPr>
        <w:spacing w:after="0" w:line="240" w:lineRule="auto"/>
      </w:pPr>
      <w:r w:rsidRPr="00DD0F1C">
        <w:br w:type="page"/>
      </w:r>
    </w:p>
    <w:p w14:paraId="215E87E8" w14:textId="77777777" w:rsidR="00DD0F1C" w:rsidRPr="00DD0F1C" w:rsidRDefault="00DD0F1C" w:rsidP="00DD0F1C">
      <w:pPr>
        <w:keepNext/>
        <w:tabs>
          <w:tab w:val="num" w:pos="709"/>
        </w:tabs>
        <w:spacing w:before="120" w:after="60"/>
        <w:ind w:left="709" w:hanging="709"/>
        <w:outlineLvl w:val="1"/>
        <w:rPr>
          <w:b/>
          <w:sz w:val="28"/>
        </w:rPr>
      </w:pPr>
      <w:bookmarkStart w:id="35" w:name="_Toc447029759"/>
      <w:bookmarkStart w:id="36" w:name="_Toc529090635"/>
      <w:bookmarkStart w:id="37" w:name="_Toc529102485"/>
      <w:bookmarkStart w:id="38" w:name="_Toc64972547"/>
      <w:bookmarkStart w:id="39" w:name="_Toc79237553"/>
      <w:bookmarkStart w:id="40" w:name="_Toc95156742"/>
      <w:r w:rsidRPr="00DD0F1C">
        <w:rPr>
          <w:b/>
          <w:sz w:val="28"/>
        </w:rPr>
        <w:lastRenderedPageBreak/>
        <w:t>Certificate of Undertaking and Absence of Collusion or Canvassing</w:t>
      </w:r>
      <w:bookmarkEnd w:id="35"/>
      <w:bookmarkEnd w:id="36"/>
      <w:bookmarkEnd w:id="37"/>
      <w:bookmarkEnd w:id="38"/>
      <w:bookmarkEnd w:id="39"/>
      <w:bookmarkEnd w:id="40"/>
    </w:p>
    <w:tbl>
      <w:tblPr>
        <w:tblW w:w="9781" w:type="dxa"/>
        <w:tblInd w:w="108"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781"/>
      </w:tblGrid>
      <w:tr w:rsidR="00DD0F1C" w:rsidRPr="00DD0F1C" w14:paraId="4170218D" w14:textId="77777777" w:rsidTr="00C62473">
        <w:tc>
          <w:tcPr>
            <w:tcW w:w="9781" w:type="dxa"/>
          </w:tcPr>
          <w:p w14:paraId="4290A0A8" w14:textId="77777777" w:rsidR="00DD0F1C" w:rsidRPr="00DD0F1C" w:rsidRDefault="00DD0F1C" w:rsidP="00DD0F1C">
            <w:pPr>
              <w:spacing w:before="100" w:beforeAutospacing="1" w:after="100" w:afterAutospacing="1" w:line="240" w:lineRule="auto"/>
              <w:jc w:val="center"/>
              <w:rPr>
                <w:b/>
                <w:sz w:val="20"/>
                <w:szCs w:val="20"/>
              </w:rPr>
            </w:pPr>
            <w:r w:rsidRPr="00DD0F1C">
              <w:rPr>
                <w:b/>
                <w:sz w:val="20"/>
                <w:szCs w:val="20"/>
              </w:rPr>
              <w:t xml:space="preserve">CERTIFICATE OF UNDERTAKING </w:t>
            </w:r>
            <w:smartTag w:uri="urn:schemas-microsoft-com:office:smarttags" w:element="stockticker">
              <w:r w:rsidRPr="00DD0F1C">
                <w:rPr>
                  <w:b/>
                  <w:sz w:val="20"/>
                  <w:szCs w:val="20"/>
                </w:rPr>
                <w:t>AND</w:t>
              </w:r>
            </w:smartTag>
            <w:r w:rsidRPr="00DD0F1C">
              <w:rPr>
                <w:b/>
                <w:sz w:val="20"/>
                <w:szCs w:val="20"/>
              </w:rPr>
              <w:t xml:space="preserve"> ABSENCE OF COLLUSION OR CANVASSING</w:t>
            </w:r>
          </w:p>
        </w:tc>
      </w:tr>
      <w:tr w:rsidR="00DD0F1C" w:rsidRPr="00DD0F1C" w14:paraId="496F56BA" w14:textId="77777777" w:rsidTr="00C62473">
        <w:tc>
          <w:tcPr>
            <w:tcW w:w="9781" w:type="dxa"/>
          </w:tcPr>
          <w:p w14:paraId="05C3F3DF"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DD0F1C" w:rsidRPr="00DD0F1C" w14:paraId="680C1141" w14:textId="77777777" w:rsidTr="00C62473">
        <w:tc>
          <w:tcPr>
            <w:tcW w:w="9781" w:type="dxa"/>
          </w:tcPr>
          <w:p w14:paraId="4F5EF78F"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A – Consortium</w:t>
            </w:r>
          </w:p>
          <w:p w14:paraId="094C0890"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DD0F1C">
              <w:rPr>
                <w:rFonts w:cs="Arial"/>
                <w:sz w:val="20"/>
                <w:szCs w:val="20"/>
              </w:rPr>
              <w:t xml:space="preserve">I/We the undersigned do hereby certify that:- </w:t>
            </w:r>
          </w:p>
          <w:p w14:paraId="44F127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consortium’s tender is bona fide and intended to be competitive;</w:t>
            </w:r>
          </w:p>
          <w:p w14:paraId="7275B90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2949392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7922A319"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40D7E1AE" w14:textId="77777777" w:rsidR="00DD0F1C" w:rsidRPr="00DD0F1C" w:rsidRDefault="00DD0F1C" w:rsidP="00DD0F1C">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34F9A3C2" w14:textId="77777777" w:rsidR="00DD0F1C" w:rsidRPr="00DD0F1C" w:rsidRDefault="00DD0F1C" w:rsidP="00DD0F1C">
            <w:pPr>
              <w:numPr>
                <w:ilvl w:val="0"/>
                <w:numId w:val="8"/>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further undertake that the consortium will not do any of the acts mentioned in (b), (c), (d) and (e) above before the hour and date specified for the return of the Tender.</w:t>
            </w:r>
          </w:p>
        </w:tc>
      </w:tr>
      <w:tr w:rsidR="00DD0F1C" w:rsidRPr="00DD0F1C" w14:paraId="79532CA6" w14:textId="77777777" w:rsidTr="00C62473">
        <w:tc>
          <w:tcPr>
            <w:tcW w:w="9781" w:type="dxa"/>
          </w:tcPr>
          <w:p w14:paraId="31FEEB44" w14:textId="77777777" w:rsidR="00DD0F1C" w:rsidRPr="00DD0F1C" w:rsidRDefault="00DD0F1C" w:rsidP="00DD0F1C">
            <w:pPr>
              <w:spacing w:before="100" w:beforeAutospacing="1" w:after="100" w:afterAutospacing="1" w:line="240" w:lineRule="auto"/>
              <w:rPr>
                <w:sz w:val="20"/>
                <w:szCs w:val="20"/>
              </w:rPr>
            </w:pPr>
            <w:r w:rsidRPr="00DD0F1C">
              <w:rPr>
                <w:sz w:val="20"/>
                <w:szCs w:val="20"/>
              </w:rPr>
              <w:t>Box B – Single Body and/or Individual</w:t>
            </w:r>
          </w:p>
          <w:p w14:paraId="1B9464D3" w14:textId="77777777" w:rsidR="00DD0F1C" w:rsidRPr="00DD0F1C" w:rsidRDefault="00DD0F1C" w:rsidP="00DD0F1C">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I/We the undersigned do hereby certify that:-</w:t>
            </w:r>
          </w:p>
          <w:p w14:paraId="26ECB351"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DD0F1C">
              <w:rPr>
                <w:rFonts w:cs="Arial"/>
                <w:sz w:val="20"/>
                <w:szCs w:val="20"/>
              </w:rPr>
              <w:t>My/our Tender is bona fide and intended to be competitive and I/we have not fixed or adjusted the amount of the Tender by or under in accordance with any agreement or arrangement with any other person;</w:t>
            </w:r>
          </w:p>
          <w:p w14:paraId="61A7FAE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0451268B"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shall have not entered into any agreement or arrangement with any other person that they shall refrain from Tendering or asked the amount of any Tender to be submitted;</w:t>
            </w:r>
          </w:p>
          <w:p w14:paraId="384065EF"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19934796" w14:textId="77777777" w:rsidR="00DD0F1C" w:rsidRPr="00DD0F1C" w:rsidRDefault="00DD0F1C" w:rsidP="00DD0F1C">
            <w:pPr>
              <w:numPr>
                <w:ilvl w:val="0"/>
                <w:numId w:val="9"/>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422DFD17" w14:textId="77777777" w:rsidR="00DD0F1C" w:rsidRPr="00DD0F1C" w:rsidRDefault="00DD0F1C" w:rsidP="00DD0F1C">
            <w:pPr>
              <w:numPr>
                <w:ilvl w:val="0"/>
                <w:numId w:val="9"/>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DD0F1C">
              <w:rPr>
                <w:rFonts w:cs="Arial"/>
                <w:sz w:val="20"/>
                <w:szCs w:val="20"/>
              </w:rPr>
              <w:t xml:space="preserve">I/we further undertake that I/we will not do any of the acts mentioned in (b), (c) and (d) above before the hour and date specified for the return of the Tender. </w:t>
            </w:r>
          </w:p>
        </w:tc>
      </w:tr>
    </w:tbl>
    <w:p w14:paraId="06E4DF95" w14:textId="77777777" w:rsidR="00DD0F1C" w:rsidRPr="00DD0F1C" w:rsidRDefault="00DD0F1C" w:rsidP="00DD0F1C">
      <w:pPr>
        <w:spacing w:after="0" w:line="240" w:lineRule="auto"/>
      </w:pPr>
    </w:p>
    <w:p w14:paraId="15621399" w14:textId="77777777" w:rsidR="00DD0F1C" w:rsidRPr="00DD0F1C" w:rsidRDefault="00DD0F1C" w:rsidP="00DD0F1C">
      <w:pPr>
        <w:spacing w:after="0" w:line="240" w:lineRule="auto"/>
      </w:pPr>
      <w:r w:rsidRPr="00DD0F1C">
        <w:br w:type="page"/>
      </w:r>
    </w:p>
    <w:p w14:paraId="6E969E75" w14:textId="77777777" w:rsidR="00DD0F1C" w:rsidRPr="00DD0F1C" w:rsidRDefault="00DD0F1C" w:rsidP="00DD0F1C">
      <w:pPr>
        <w:keepNext/>
        <w:tabs>
          <w:tab w:val="num" w:pos="709"/>
        </w:tabs>
        <w:spacing w:before="120" w:after="60"/>
        <w:ind w:left="709" w:hanging="709"/>
        <w:outlineLvl w:val="1"/>
        <w:rPr>
          <w:b/>
          <w:sz w:val="28"/>
        </w:rPr>
      </w:pPr>
      <w:bookmarkStart w:id="41" w:name="_Toc447029760"/>
      <w:bookmarkStart w:id="42" w:name="_Toc529090636"/>
      <w:bookmarkStart w:id="43" w:name="_Toc529102486"/>
      <w:bookmarkStart w:id="44" w:name="_Toc64972548"/>
      <w:bookmarkStart w:id="45" w:name="_Toc79237554"/>
      <w:bookmarkStart w:id="46" w:name="_Toc95156743"/>
      <w:r w:rsidRPr="00DD0F1C">
        <w:rPr>
          <w:b/>
          <w:sz w:val="28"/>
        </w:rPr>
        <w:lastRenderedPageBreak/>
        <w:t>Certificate of Confidentiality</w:t>
      </w:r>
      <w:bookmarkEnd w:id="41"/>
      <w:bookmarkEnd w:id="42"/>
      <w:bookmarkEnd w:id="43"/>
      <w:bookmarkEnd w:id="44"/>
      <w:bookmarkEnd w:id="45"/>
      <w:bookmarkEnd w:id="46"/>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66E72108" w14:textId="77777777" w:rsidTr="00C62473">
        <w:tc>
          <w:tcPr>
            <w:tcW w:w="9899" w:type="dxa"/>
          </w:tcPr>
          <w:p w14:paraId="2349F274"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CONFIDENTIALITY</w:t>
            </w:r>
          </w:p>
        </w:tc>
      </w:tr>
      <w:tr w:rsidR="00DD0F1C" w:rsidRPr="00DD0F1C" w14:paraId="2691641F" w14:textId="77777777" w:rsidTr="00C62473">
        <w:tc>
          <w:tcPr>
            <w:tcW w:w="9899" w:type="dxa"/>
          </w:tcPr>
          <w:p w14:paraId="4BEB2864"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1779612B"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lang w:eastAsia="en-GB"/>
              </w:rPr>
            </w:pPr>
            <w:bookmarkStart w:id="47" w:name="_DV_M319"/>
            <w:bookmarkEnd w:id="47"/>
            <w:r w:rsidRPr="00DD0F1C">
              <w:rPr>
                <w:rFonts w:cs="Arial"/>
                <w:sz w:val="20"/>
                <w:szCs w:val="20"/>
              </w:rPr>
              <w:t>It is appreciated by the parties that in the event of negotiations in respect of the proposed</w:t>
            </w:r>
            <w:bookmarkStart w:id="48" w:name="_DV_M320"/>
            <w:bookmarkEnd w:id="48"/>
            <w:r w:rsidRPr="00DD0F1C">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32BAC743" w14:textId="77777777" w:rsidR="00DD0F1C" w:rsidRPr="00DD0F1C" w:rsidRDefault="00DD0F1C" w:rsidP="00DD0F1C">
      <w:pPr>
        <w:keepNext/>
        <w:tabs>
          <w:tab w:val="num" w:pos="709"/>
        </w:tabs>
        <w:spacing w:before="120" w:after="60"/>
        <w:ind w:left="709" w:hanging="709"/>
        <w:outlineLvl w:val="1"/>
        <w:rPr>
          <w:b/>
          <w:sz w:val="28"/>
        </w:rPr>
      </w:pPr>
      <w:bookmarkStart w:id="49" w:name="_Toc447029761"/>
      <w:bookmarkStart w:id="50" w:name="_Toc529090637"/>
      <w:bookmarkStart w:id="51" w:name="_Toc529102487"/>
      <w:bookmarkStart w:id="52" w:name="_Toc64972549"/>
      <w:bookmarkStart w:id="53" w:name="_Toc79237555"/>
      <w:bookmarkStart w:id="54" w:name="_Toc95156744"/>
      <w:r w:rsidRPr="00DD0F1C">
        <w:rPr>
          <w:b/>
          <w:sz w:val="28"/>
        </w:rPr>
        <w:t>Commercially Sensitive Information</w:t>
      </w:r>
      <w:bookmarkEnd w:id="49"/>
      <w:bookmarkEnd w:id="50"/>
      <w:bookmarkEnd w:id="51"/>
      <w:bookmarkEnd w:id="52"/>
      <w:bookmarkEnd w:id="53"/>
      <w:bookmarkEnd w:id="54"/>
    </w:p>
    <w:p w14:paraId="427B328D" w14:textId="77777777" w:rsidR="00DD0F1C" w:rsidRPr="00DD0F1C" w:rsidRDefault="00DD0F1C" w:rsidP="009C3E50">
      <w:pPr>
        <w:shd w:val="clear" w:color="auto" w:fill="FFFFFF"/>
        <w:spacing w:before="120" w:after="120" w:line="240" w:lineRule="auto"/>
        <w:rPr>
          <w:rFonts w:cs="Arial"/>
          <w:color w:val="212121"/>
          <w:sz w:val="21"/>
          <w:szCs w:val="21"/>
          <w:lang w:eastAsia="en-GB"/>
        </w:rPr>
      </w:pPr>
      <w:r w:rsidRPr="00DD0F1C">
        <w:rPr>
          <w:rFonts w:cs="Arial"/>
          <w:color w:val="212121"/>
          <w:sz w:val="21"/>
          <w:szCs w:val="21"/>
          <w:lang w:eastAsia="en-GB"/>
        </w:rPr>
        <w:t xml:space="preserve">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  I declare that I wish the following information to be designated as Commercially Sensitive.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7EC5309F" w14:textId="77777777" w:rsidTr="00C62473">
        <w:tc>
          <w:tcPr>
            <w:tcW w:w="9629" w:type="dxa"/>
          </w:tcPr>
          <w:p w14:paraId="0B4F239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6142B11"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DE730EE" w14:textId="77777777" w:rsidR="00DD0F1C" w:rsidRPr="00DD0F1C" w:rsidRDefault="00DD0F1C" w:rsidP="00DD0F1C">
      <w:pPr>
        <w:shd w:val="clear" w:color="auto" w:fill="FFFFFF"/>
        <w:spacing w:before="100" w:beforeAutospacing="1" w:after="100" w:afterAutospacing="1" w:line="240" w:lineRule="auto"/>
        <w:rPr>
          <w:rFonts w:cs="Arial"/>
          <w:color w:val="212121"/>
          <w:sz w:val="21"/>
          <w:szCs w:val="21"/>
          <w:lang w:eastAsia="en-GB"/>
        </w:rPr>
      </w:pPr>
      <w:r w:rsidRPr="00DD0F1C">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365F91" w:themeColor="accent1" w:themeShade="BF"/>
          <w:left w:val="single" w:sz="12" w:space="0" w:color="365F91" w:themeColor="accent1" w:themeShade="BF"/>
          <w:bottom w:val="single" w:sz="12" w:space="0" w:color="365F91" w:themeColor="accent1" w:themeShade="BF"/>
          <w:right w:val="single" w:sz="12" w:space="0" w:color="365F91" w:themeColor="accent1" w:themeShade="BF"/>
          <w:insideH w:val="single" w:sz="12" w:space="0" w:color="365F91" w:themeColor="accent1" w:themeShade="BF"/>
          <w:insideV w:val="single" w:sz="12" w:space="0" w:color="365F91" w:themeColor="accent1" w:themeShade="BF"/>
        </w:tblBorders>
        <w:tblLook w:val="04A0" w:firstRow="1" w:lastRow="0" w:firstColumn="1" w:lastColumn="0" w:noHBand="0" w:noVBand="1"/>
      </w:tblPr>
      <w:tblGrid>
        <w:gridCol w:w="9609"/>
      </w:tblGrid>
      <w:tr w:rsidR="00DD0F1C" w:rsidRPr="00DD0F1C" w14:paraId="69F13DAE" w14:textId="77777777" w:rsidTr="00C62473">
        <w:tc>
          <w:tcPr>
            <w:tcW w:w="9629" w:type="dxa"/>
          </w:tcPr>
          <w:p w14:paraId="594D0D53"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p w14:paraId="7C051485" w14:textId="77777777" w:rsidR="00DD0F1C" w:rsidRPr="00DD0F1C" w:rsidRDefault="00DD0F1C" w:rsidP="00DD0F1C">
            <w:pPr>
              <w:spacing w:before="100" w:beforeAutospacing="1" w:after="100" w:afterAutospacing="1" w:line="240" w:lineRule="auto"/>
              <w:rPr>
                <w:rFonts w:cs="Arial"/>
                <w:color w:val="212121"/>
                <w:sz w:val="21"/>
                <w:szCs w:val="21"/>
                <w:lang w:eastAsia="en-GB"/>
              </w:rPr>
            </w:pPr>
          </w:p>
        </w:tc>
      </w:tr>
    </w:tbl>
    <w:p w14:paraId="66D836B7" w14:textId="77777777" w:rsidR="00DD0F1C" w:rsidRPr="00DD0F1C" w:rsidRDefault="00DD0F1C" w:rsidP="00DD0F1C">
      <w:pPr>
        <w:keepNext/>
        <w:tabs>
          <w:tab w:val="num" w:pos="709"/>
        </w:tabs>
        <w:spacing w:before="120" w:after="60"/>
        <w:ind w:left="709" w:hanging="709"/>
        <w:outlineLvl w:val="1"/>
        <w:rPr>
          <w:b/>
          <w:sz w:val="28"/>
        </w:rPr>
      </w:pPr>
      <w:bookmarkStart w:id="55" w:name="_Toc447029762"/>
      <w:bookmarkStart w:id="56" w:name="_Toc529090638"/>
      <w:bookmarkStart w:id="57" w:name="_Toc529102488"/>
      <w:bookmarkStart w:id="58" w:name="_Toc64972550"/>
      <w:bookmarkStart w:id="59" w:name="_Toc79237556"/>
      <w:bookmarkStart w:id="60" w:name="_Toc95156745"/>
      <w:r w:rsidRPr="00DD0F1C">
        <w:rPr>
          <w:b/>
          <w:sz w:val="28"/>
        </w:rPr>
        <w:t>Conflict of Interest</w:t>
      </w:r>
      <w:bookmarkEnd w:id="55"/>
      <w:bookmarkEnd w:id="56"/>
      <w:bookmarkEnd w:id="57"/>
      <w:bookmarkEnd w:id="58"/>
      <w:bookmarkEnd w:id="59"/>
      <w:bookmarkEnd w:id="60"/>
    </w:p>
    <w:tbl>
      <w:tblPr>
        <w:tblW w:w="9899" w:type="dxa"/>
        <w:tblInd w:w="-10" w:type="dxa"/>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ayout w:type="fixed"/>
        <w:tblLook w:val="01E0" w:firstRow="1" w:lastRow="1" w:firstColumn="1" w:lastColumn="1" w:noHBand="0" w:noVBand="0"/>
      </w:tblPr>
      <w:tblGrid>
        <w:gridCol w:w="9899"/>
      </w:tblGrid>
      <w:tr w:rsidR="00DD0F1C" w:rsidRPr="00DD0F1C" w14:paraId="2264CE6A" w14:textId="77777777" w:rsidTr="00C62473">
        <w:tc>
          <w:tcPr>
            <w:tcW w:w="9899" w:type="dxa"/>
          </w:tcPr>
          <w:p w14:paraId="0FB80A03" w14:textId="77777777" w:rsidR="00DD0F1C" w:rsidRPr="00DD0F1C" w:rsidRDefault="00DD0F1C" w:rsidP="00DD0F1C">
            <w:pPr>
              <w:spacing w:before="100" w:beforeAutospacing="1" w:after="100" w:afterAutospacing="1" w:line="240" w:lineRule="auto"/>
              <w:jc w:val="center"/>
              <w:rPr>
                <w:b/>
                <w:sz w:val="20"/>
                <w:szCs w:val="20"/>
                <w:lang w:eastAsia="en-GB"/>
              </w:rPr>
            </w:pPr>
            <w:r w:rsidRPr="00DD0F1C">
              <w:rPr>
                <w:b/>
                <w:sz w:val="20"/>
                <w:szCs w:val="20"/>
              </w:rPr>
              <w:t>CERTIFICATE OF CONFLICT OF INTEREST</w:t>
            </w:r>
          </w:p>
        </w:tc>
      </w:tr>
      <w:tr w:rsidR="00DD0F1C" w:rsidRPr="00DD0F1C" w14:paraId="5B99DE3F" w14:textId="77777777" w:rsidTr="00C62473">
        <w:tc>
          <w:tcPr>
            <w:tcW w:w="9899" w:type="dxa"/>
          </w:tcPr>
          <w:p w14:paraId="104F6A43"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I/we hereby notify the Authority that I/we consider the following declaration to be a conflict of interest (Applicant to insert details of the conflict of interest):</w:t>
            </w:r>
          </w:p>
          <w:p w14:paraId="51AC5731"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6AAA81F1" w14:textId="77777777" w:rsidTr="00C62473">
        <w:tc>
          <w:tcPr>
            <w:tcW w:w="9899" w:type="dxa"/>
          </w:tcPr>
          <w:p w14:paraId="38F002DC" w14:textId="77777777" w:rsidR="00DD0F1C" w:rsidRPr="00DD0F1C" w:rsidRDefault="00DD0F1C" w:rsidP="00DD0F1C">
            <w:pPr>
              <w:spacing w:before="100" w:beforeAutospacing="1" w:after="100" w:afterAutospacing="1" w:line="240" w:lineRule="auto"/>
              <w:rPr>
                <w:sz w:val="20"/>
                <w:szCs w:val="20"/>
                <w:lang w:eastAsia="en-GB"/>
              </w:rPr>
            </w:pPr>
            <w:r w:rsidRPr="00DD0F1C">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DD0F1C">
              <w:rPr>
                <w:sz w:val="20"/>
                <w:szCs w:val="20"/>
                <w:lang w:eastAsia="en-GB"/>
              </w:rPr>
              <w:t>.</w:t>
            </w:r>
          </w:p>
        </w:tc>
      </w:tr>
    </w:tbl>
    <w:p w14:paraId="2A47FA74" w14:textId="77777777" w:rsidR="00DD0F1C" w:rsidRPr="00DD0F1C" w:rsidRDefault="00DD0F1C" w:rsidP="00DD0F1C">
      <w:pPr>
        <w:spacing w:after="0" w:line="240" w:lineRule="auto"/>
        <w:rPr>
          <w:rFonts w:cs="Arial"/>
          <w:sz w:val="20"/>
          <w:szCs w:val="20"/>
        </w:rPr>
      </w:pPr>
    </w:p>
    <w:p w14:paraId="2660104E" w14:textId="77777777" w:rsidR="00DD0F1C" w:rsidRPr="00DD0F1C" w:rsidRDefault="00DD0F1C" w:rsidP="00DD0F1C">
      <w:pPr>
        <w:spacing w:after="0" w:line="240" w:lineRule="auto"/>
        <w:rPr>
          <w:b/>
          <w:sz w:val="28"/>
        </w:rPr>
      </w:pPr>
      <w:r w:rsidRPr="00DD0F1C">
        <w:rPr>
          <w:b/>
          <w:sz w:val="28"/>
        </w:rPr>
        <w:t>Signatures</w:t>
      </w:r>
    </w:p>
    <w:p w14:paraId="4E5E43D9" w14:textId="77777777" w:rsidR="00DD0F1C" w:rsidRPr="00DD0F1C" w:rsidRDefault="00DD0F1C" w:rsidP="00DD0F1C">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DD0F1C" w:rsidRPr="00DD0F1C" w14:paraId="6E895479" w14:textId="77777777" w:rsidTr="00C62473">
        <w:tc>
          <w:tcPr>
            <w:tcW w:w="5221"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115DA890"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Signed*: </w:t>
            </w:r>
          </w:p>
          <w:p w14:paraId="51184FCA"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CB9CA0E"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Date: </w:t>
            </w:r>
          </w:p>
        </w:tc>
      </w:tr>
      <w:tr w:rsidR="00DD0F1C" w:rsidRPr="00DD0F1C" w14:paraId="50C22B03"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257A9A8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r w:rsidRPr="00DD0F1C">
              <w:rPr>
                <w:rFonts w:cs="Arial"/>
                <w:sz w:val="20"/>
                <w:szCs w:val="20"/>
              </w:rPr>
              <w:t xml:space="preserve">Name </w:t>
            </w:r>
            <w:r w:rsidRPr="00DD0F1C">
              <w:rPr>
                <w:rFonts w:cs="Arial"/>
                <w:i/>
                <w:sz w:val="20"/>
                <w:szCs w:val="20"/>
              </w:rPr>
              <w:t>(in block capitals)</w:t>
            </w:r>
            <w:r w:rsidRPr="00DD0F1C">
              <w:rPr>
                <w:rFonts w:cs="Arial"/>
                <w:sz w:val="20"/>
                <w:szCs w:val="20"/>
              </w:rPr>
              <w:t xml:space="preserve">: </w:t>
            </w:r>
          </w:p>
          <w:p w14:paraId="6B87B89C"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16E3640"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43F8F31F" w14:textId="77777777" w:rsidR="00DD0F1C" w:rsidRPr="00DD0F1C" w:rsidRDefault="00DD0F1C" w:rsidP="00DD0F1C">
            <w:pPr>
              <w:tabs>
                <w:tab w:val="left" w:pos="0"/>
                <w:tab w:val="num" w:pos="567"/>
              </w:tabs>
              <w:spacing w:before="100" w:beforeAutospacing="1" w:after="100" w:afterAutospacing="1" w:line="240" w:lineRule="auto"/>
              <w:rPr>
                <w:rFonts w:cs="Arial"/>
                <w:i/>
                <w:sz w:val="16"/>
                <w:szCs w:val="16"/>
              </w:rPr>
            </w:pPr>
            <w:r w:rsidRPr="00DD0F1C">
              <w:rPr>
                <w:rFonts w:cs="Arial"/>
                <w:sz w:val="20"/>
                <w:szCs w:val="20"/>
              </w:rPr>
              <w:t xml:space="preserve">In the capacity of: </w:t>
            </w:r>
            <w:r w:rsidRPr="00DD0F1C">
              <w:rPr>
                <w:rFonts w:cs="Arial"/>
                <w:i/>
                <w:sz w:val="16"/>
                <w:szCs w:val="16"/>
              </w:rPr>
              <w:t>(State official position, i.e. Director, Manager, etc.)</w:t>
            </w:r>
          </w:p>
          <w:p w14:paraId="4093CEB8" w14:textId="77777777" w:rsidR="00DD0F1C" w:rsidRPr="00DD0F1C" w:rsidRDefault="00DD0F1C" w:rsidP="00DD0F1C">
            <w:pPr>
              <w:tabs>
                <w:tab w:val="left" w:pos="0"/>
                <w:tab w:val="num" w:pos="567"/>
              </w:tabs>
              <w:spacing w:before="100" w:beforeAutospacing="1" w:after="100" w:afterAutospacing="1" w:line="240" w:lineRule="auto"/>
              <w:rPr>
                <w:rFonts w:cs="Arial"/>
                <w:sz w:val="20"/>
                <w:szCs w:val="20"/>
              </w:rPr>
            </w:pPr>
          </w:p>
        </w:tc>
      </w:tr>
      <w:tr w:rsidR="00DD0F1C" w:rsidRPr="00DD0F1C" w14:paraId="068A716E" w14:textId="77777777" w:rsidTr="00C62473">
        <w:tc>
          <w:tcPr>
            <w:tcW w:w="9899" w:type="dxa"/>
            <w:gridSpan w:val="2"/>
            <w:tc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tcBorders>
          </w:tcPr>
          <w:p w14:paraId="7C23DAB6" w14:textId="77777777" w:rsidR="00DD0F1C" w:rsidRPr="00DD0F1C" w:rsidRDefault="00DD0F1C" w:rsidP="00DD0F1C">
            <w:pPr>
              <w:tabs>
                <w:tab w:val="left" w:pos="709"/>
              </w:tabs>
              <w:spacing w:before="100" w:beforeAutospacing="1" w:after="100" w:afterAutospacing="1" w:line="240" w:lineRule="auto"/>
              <w:rPr>
                <w:rFonts w:cs="Arial"/>
                <w:sz w:val="20"/>
                <w:szCs w:val="20"/>
              </w:rPr>
            </w:pPr>
            <w:r w:rsidRPr="00DD0F1C">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082E4AFA" w14:textId="77777777" w:rsidR="00DD0F1C" w:rsidRPr="00DD0F1C" w:rsidRDefault="00DD0F1C" w:rsidP="009C3E50">
      <w:pPr>
        <w:keepNext/>
        <w:spacing w:before="120" w:after="60"/>
        <w:outlineLvl w:val="1"/>
        <w:rPr>
          <w:rFonts w:cs="Arial"/>
          <w:b/>
          <w:color w:val="212121"/>
          <w:sz w:val="21"/>
          <w:szCs w:val="21"/>
          <w:lang w:eastAsia="en-GB"/>
        </w:rPr>
      </w:pPr>
    </w:p>
    <w:sectPr w:rsidR="00DD0F1C" w:rsidRPr="00DD0F1C" w:rsidSect="00D600EC">
      <w:headerReference w:type="first" r:id="rId19"/>
      <w:footerReference w:type="first" r:id="rId20"/>
      <w:pgSz w:w="11907" w:h="16840" w:code="9"/>
      <w:pgMar w:top="1134" w:right="1134" w:bottom="1134" w:left="1134" w:header="992" w:footer="5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22A7" w14:textId="77777777" w:rsidR="00BA0250" w:rsidRDefault="00BA0250">
      <w:r>
        <w:separator/>
      </w:r>
    </w:p>
  </w:endnote>
  <w:endnote w:type="continuationSeparator" w:id="0">
    <w:p w14:paraId="2B444C55" w14:textId="77777777" w:rsidR="00BA0250" w:rsidRDefault="00BA0250">
      <w:r>
        <w:continuationSeparator/>
      </w:r>
    </w:p>
  </w:endnote>
  <w:endnote w:type="continuationNotice" w:id="1">
    <w:p w14:paraId="585F6F6B" w14:textId="77777777" w:rsidR="00BA0250" w:rsidRDefault="00BA02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3075085"/>
      <w:docPartObj>
        <w:docPartGallery w:val="Page Numbers (Bottom of Page)"/>
        <w:docPartUnique/>
      </w:docPartObj>
    </w:sdtPr>
    <w:sdtEndPr/>
    <w:sdtContent>
      <w:p w14:paraId="2F976B51"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EFCD8F7" w14:textId="77777777" w:rsidR="00A70868" w:rsidRDefault="00A708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4748071"/>
      <w:docPartObj>
        <w:docPartGallery w:val="Page Numbers (Bottom of Page)"/>
        <w:docPartUnique/>
      </w:docPartObj>
    </w:sdtPr>
    <w:sdtEndPr/>
    <w:sdtContent>
      <w:p w14:paraId="4F9D7F13"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7</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EC417" w14:textId="77777777" w:rsidR="00A70868" w:rsidRDefault="00A70868"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4"/>
      <w:docPartObj>
        <w:docPartGallery w:val="Page Numbers (Bottom of Page)"/>
        <w:docPartUnique/>
      </w:docPartObj>
    </w:sdtPr>
    <w:sdtEndPr/>
    <w:sdtContent>
      <w:p w14:paraId="551C5A59" w14:textId="77777777" w:rsidR="00A70868" w:rsidRDefault="00A70868">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551C5A5A" w14:textId="77777777" w:rsidR="00A70868" w:rsidRDefault="00A7086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795"/>
      <w:docPartObj>
        <w:docPartGallery w:val="Page Numbers (Bottom of Page)"/>
        <w:docPartUnique/>
      </w:docPartObj>
    </w:sdtPr>
    <w:sdtEndPr/>
    <w:sdtContent>
      <w:p w14:paraId="551C5A5B" w14:textId="77777777" w:rsidR="00A70868" w:rsidRDefault="00A70868"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5</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D" w14:textId="77777777" w:rsidR="00A70868" w:rsidRDefault="00A70868" w:rsidP="009A4D86">
    <w:pPr>
      <w:pStyle w:val="Footer"/>
      <w:spacing w:after="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1456866"/>
      <w:docPartObj>
        <w:docPartGallery w:val="Page Numbers (Bottom of Page)"/>
        <w:docPartUnique/>
      </w:docPartObj>
    </w:sdtPr>
    <w:sdtEndPr>
      <w:rPr>
        <w:noProof/>
      </w:rPr>
    </w:sdtEndPr>
    <w:sdtContent>
      <w:p w14:paraId="7BB91621" w14:textId="77777777" w:rsidR="00A70868" w:rsidRDefault="00A70868">
        <w:pPr>
          <w:pStyle w:val="Footer"/>
          <w:jc w:val="right"/>
        </w:pPr>
        <w:r>
          <w:fldChar w:fldCharType="begin"/>
        </w:r>
        <w:r>
          <w:instrText xml:space="preserve"> PAGE   \* MERGEFORMAT </w:instrText>
        </w:r>
        <w:r>
          <w:fldChar w:fldCharType="separate"/>
        </w:r>
        <w:r>
          <w:rPr>
            <w:noProof/>
          </w:rPr>
          <w:t>45</w:t>
        </w:r>
        <w:r>
          <w:rPr>
            <w:noProof/>
          </w:rPr>
          <w:fldChar w:fldCharType="end"/>
        </w:r>
      </w:p>
    </w:sdtContent>
  </w:sdt>
  <w:p w14:paraId="0692EE9F" w14:textId="77777777" w:rsidR="00A70868" w:rsidRDefault="00A7086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A70868" w:rsidRDefault="00A70868">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A70868" w:rsidRDefault="00A708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0BC0A" w14:textId="77777777" w:rsidR="00BA0250" w:rsidRDefault="00BA0250">
      <w:r>
        <w:separator/>
      </w:r>
    </w:p>
  </w:footnote>
  <w:footnote w:type="continuationSeparator" w:id="0">
    <w:p w14:paraId="1AF66029" w14:textId="77777777" w:rsidR="00BA0250" w:rsidRDefault="00BA0250">
      <w:r>
        <w:continuationSeparator/>
      </w:r>
    </w:p>
  </w:footnote>
  <w:footnote w:type="continuationNotice" w:id="1">
    <w:p w14:paraId="7046044C" w14:textId="77777777" w:rsidR="00BA0250" w:rsidRDefault="00BA02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E79FA" w14:textId="77777777" w:rsidR="00A70868" w:rsidRDefault="00A70868">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C" w14:textId="77777777" w:rsidR="00A70868" w:rsidRDefault="00A70868">
    <w:pPr>
      <w:pStyle w:val="Header"/>
    </w:pPr>
    <w:r>
      <w:t>Volume for Submission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A70868" w:rsidRDefault="00A708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711B29"/>
    <w:multiLevelType w:val="multilevel"/>
    <w:tmpl w:val="1C82E6DE"/>
    <w:styleLink w:val="Style5"/>
    <w:lvl w:ilvl="0">
      <w:start w:val="6"/>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476166"/>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75A30D9"/>
    <w:multiLevelType w:val="hybridMultilevel"/>
    <w:tmpl w:val="ACA487BE"/>
    <w:lvl w:ilvl="0" w:tplc="FC96CA9C">
      <w:start w:val="1"/>
      <w:numFmt w:val="lowerLetter"/>
      <w:lvlText w:val="%1)"/>
      <w:lvlJc w:val="left"/>
      <w:pPr>
        <w:ind w:left="1080" w:hanging="360"/>
      </w:pPr>
      <w:rPr>
        <w:rFonts w:ascii="Arial" w:eastAsiaTheme="minorHAnsi" w:hAnsi="Arial" w:cs="Aria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E75578"/>
    <w:multiLevelType w:val="hybridMultilevel"/>
    <w:tmpl w:val="F3968202"/>
    <w:lvl w:ilvl="0" w:tplc="347E53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C3F61D9"/>
    <w:multiLevelType w:val="hybridMultilevel"/>
    <w:tmpl w:val="F71EE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E44E21"/>
    <w:multiLevelType w:val="hybridMultilevel"/>
    <w:tmpl w:val="ECE6F9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F1D92"/>
    <w:multiLevelType w:val="hybridMultilevel"/>
    <w:tmpl w:val="D1265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7ED5DC0"/>
    <w:multiLevelType w:val="hybridMultilevel"/>
    <w:tmpl w:val="8E749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6" w15:restartNumberingAfterBreak="0">
    <w:nsid w:val="2C4B648C"/>
    <w:multiLevelType w:val="hybridMultilevel"/>
    <w:tmpl w:val="B6960DFC"/>
    <w:lvl w:ilvl="0" w:tplc="D1EAA3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E1A0F"/>
    <w:multiLevelType w:val="multilevel"/>
    <w:tmpl w:val="C83C4074"/>
    <w:lvl w:ilvl="0">
      <w:start w:val="1"/>
      <w:numFmt w:val="upperRoman"/>
      <w:lvlText w:val="%1."/>
      <w:lvlJc w:val="righ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2F080245"/>
    <w:multiLevelType w:val="hybridMultilevel"/>
    <w:tmpl w:val="6600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FCA02D1"/>
    <w:multiLevelType w:val="hybridMultilevel"/>
    <w:tmpl w:val="AA62F13E"/>
    <w:lvl w:ilvl="0" w:tplc="A9BE6E44">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704D0B"/>
    <w:multiLevelType w:val="hybridMultilevel"/>
    <w:tmpl w:val="EB8CFBA4"/>
    <w:lvl w:ilvl="0" w:tplc="ED96406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113B0B"/>
    <w:multiLevelType w:val="multilevel"/>
    <w:tmpl w:val="D602AA8C"/>
    <w:lvl w:ilvl="0">
      <w:start w:val="1"/>
      <w:numFmt w:val="decimal"/>
      <w:pStyle w:val="Heading1"/>
      <w:lvlText w:val="%1"/>
      <w:lvlJc w:val="left"/>
      <w:pPr>
        <w:tabs>
          <w:tab w:val="num" w:pos="1142"/>
        </w:tabs>
        <w:ind w:left="1142" w:hanging="432"/>
      </w:pPr>
      <w:rPr>
        <w:rFonts w:hint="default"/>
        <w:b/>
        <w:color w:val="FFFFFF" w:themeColor="background1"/>
      </w:rPr>
    </w:lvl>
    <w:lvl w:ilvl="1">
      <w:start w:val="1"/>
      <w:numFmt w:val="decimal"/>
      <w:pStyle w:val="Heading2"/>
      <w:lvlText w:val="%1.%2"/>
      <w:lvlJc w:val="left"/>
      <w:pPr>
        <w:tabs>
          <w:tab w:val="num" w:pos="576"/>
        </w:tabs>
        <w:ind w:left="576" w:hanging="576"/>
      </w:pPr>
      <w:rPr>
        <w:rFonts w:hint="default"/>
        <w:sz w:val="28"/>
        <w:szCs w:val="28"/>
      </w:rPr>
    </w:lvl>
    <w:lvl w:ilvl="2">
      <w:start w:val="1"/>
      <w:numFmt w:val="decimal"/>
      <w:pStyle w:val="Heading3"/>
      <w:lvlText w:val="%1.%2.%3"/>
      <w:lvlJc w:val="left"/>
      <w:pPr>
        <w:tabs>
          <w:tab w:val="num" w:pos="720"/>
        </w:tabs>
        <w:ind w:left="720" w:hanging="720"/>
      </w:pPr>
      <w:rPr>
        <w:rFonts w:hint="default"/>
        <w:b/>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3DE12BCA"/>
    <w:multiLevelType w:val="multilevel"/>
    <w:tmpl w:val="F4AE7434"/>
    <w:lvl w:ilvl="0">
      <w:start w:val="1"/>
      <w:numFmt w:val="decimal"/>
      <w:lvlText w:val="4.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3957AAD"/>
    <w:multiLevelType w:val="hybridMultilevel"/>
    <w:tmpl w:val="12CC9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9712B67"/>
    <w:multiLevelType w:val="hybridMultilevel"/>
    <w:tmpl w:val="3398A256"/>
    <w:lvl w:ilvl="0" w:tplc="4DAAD396">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50DB1BEC"/>
    <w:multiLevelType w:val="multilevel"/>
    <w:tmpl w:val="AEE6621A"/>
    <w:lvl w:ilvl="0">
      <w:start w:val="1"/>
      <w:numFmt w:val="decimal"/>
      <w:lvlText w:val="5.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AA707B2"/>
    <w:multiLevelType w:val="hybridMultilevel"/>
    <w:tmpl w:val="D640F8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4"/>
  </w:num>
  <w:num w:numId="5">
    <w:abstractNumId w:val="5"/>
  </w:num>
  <w:num w:numId="6">
    <w:abstractNumId w:val="29"/>
  </w:num>
  <w:num w:numId="7">
    <w:abstractNumId w:val="22"/>
  </w:num>
  <w:num w:numId="8">
    <w:abstractNumId w:val="27"/>
  </w:num>
  <w:num w:numId="9">
    <w:abstractNumId w:val="32"/>
  </w:num>
  <w:num w:numId="10">
    <w:abstractNumId w:val="33"/>
  </w:num>
  <w:num w:numId="11">
    <w:abstractNumId w:val="8"/>
  </w:num>
  <w:num w:numId="12">
    <w:abstractNumId w:val="17"/>
  </w:num>
  <w:num w:numId="13">
    <w:abstractNumId w:val="20"/>
  </w:num>
  <w:num w:numId="14">
    <w:abstractNumId w:val="18"/>
  </w:num>
  <w:num w:numId="15">
    <w:abstractNumId w:val="6"/>
  </w:num>
  <w:num w:numId="16">
    <w:abstractNumId w:val="23"/>
  </w:num>
  <w:num w:numId="17">
    <w:abstractNumId w:val="28"/>
  </w:num>
  <w:num w:numId="18">
    <w:abstractNumId w:val="4"/>
  </w:num>
  <w:num w:numId="19">
    <w:abstractNumId w:val="14"/>
  </w:num>
  <w:num w:numId="20">
    <w:abstractNumId w:val="7"/>
  </w:num>
  <w:num w:numId="21">
    <w:abstractNumId w:val="12"/>
  </w:num>
  <w:num w:numId="22">
    <w:abstractNumId w:val="9"/>
  </w:num>
  <w:num w:numId="23">
    <w:abstractNumId w:val="25"/>
  </w:num>
  <w:num w:numId="24">
    <w:abstractNumId w:val="11"/>
  </w:num>
  <w:num w:numId="25">
    <w:abstractNumId w:val="16"/>
  </w:num>
  <w:num w:numId="26">
    <w:abstractNumId w:val="21"/>
  </w:num>
  <w:num w:numId="27">
    <w:abstractNumId w:val="19"/>
  </w:num>
  <w:num w:numId="28">
    <w:abstractNumId w:val="3"/>
  </w:num>
  <w:num w:numId="29">
    <w:abstractNumId w:val="13"/>
  </w:num>
  <w:num w:numId="30">
    <w:abstractNumId w:val="26"/>
  </w:num>
  <w:num w:numId="31">
    <w:abstractNumId w:val="15"/>
  </w:num>
  <w:num w:numId="32">
    <w:abstractNumId w:val="30"/>
  </w:num>
  <w:num w:numId="33">
    <w:abstractNumId w:val="10"/>
  </w:num>
  <w:num w:numId="34">
    <w:abstractNumId w:val="24"/>
  </w:num>
  <w:num w:numId="35">
    <w:abstractNumId w:val="3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EF7"/>
    <w:rsid w:val="00001468"/>
    <w:rsid w:val="000015CC"/>
    <w:rsid w:val="00001725"/>
    <w:rsid w:val="00001D0A"/>
    <w:rsid w:val="00003672"/>
    <w:rsid w:val="000044B4"/>
    <w:rsid w:val="00004792"/>
    <w:rsid w:val="0000503E"/>
    <w:rsid w:val="00006285"/>
    <w:rsid w:val="00006D70"/>
    <w:rsid w:val="000102FF"/>
    <w:rsid w:val="00010378"/>
    <w:rsid w:val="00010904"/>
    <w:rsid w:val="0001158B"/>
    <w:rsid w:val="00011646"/>
    <w:rsid w:val="000118B3"/>
    <w:rsid w:val="000129E2"/>
    <w:rsid w:val="000157DB"/>
    <w:rsid w:val="00020668"/>
    <w:rsid w:val="00023B2F"/>
    <w:rsid w:val="00023F41"/>
    <w:rsid w:val="00025CF4"/>
    <w:rsid w:val="00026106"/>
    <w:rsid w:val="00026B81"/>
    <w:rsid w:val="000307A3"/>
    <w:rsid w:val="0003116B"/>
    <w:rsid w:val="00031C0F"/>
    <w:rsid w:val="000331F2"/>
    <w:rsid w:val="0003424B"/>
    <w:rsid w:val="000350E4"/>
    <w:rsid w:val="00035457"/>
    <w:rsid w:val="00041D5A"/>
    <w:rsid w:val="0004247E"/>
    <w:rsid w:val="000425ED"/>
    <w:rsid w:val="000435DE"/>
    <w:rsid w:val="00046F4F"/>
    <w:rsid w:val="000511EE"/>
    <w:rsid w:val="00051468"/>
    <w:rsid w:val="00051A53"/>
    <w:rsid w:val="00051F7E"/>
    <w:rsid w:val="00052424"/>
    <w:rsid w:val="00054C07"/>
    <w:rsid w:val="000572AE"/>
    <w:rsid w:val="000606B5"/>
    <w:rsid w:val="000608F9"/>
    <w:rsid w:val="000616A6"/>
    <w:rsid w:val="00062FA6"/>
    <w:rsid w:val="000659F1"/>
    <w:rsid w:val="00066285"/>
    <w:rsid w:val="00067F59"/>
    <w:rsid w:val="00070A05"/>
    <w:rsid w:val="00071884"/>
    <w:rsid w:val="00071A02"/>
    <w:rsid w:val="00073FF8"/>
    <w:rsid w:val="00075357"/>
    <w:rsid w:val="000755F8"/>
    <w:rsid w:val="000772AD"/>
    <w:rsid w:val="00080553"/>
    <w:rsid w:val="00080A5C"/>
    <w:rsid w:val="00081860"/>
    <w:rsid w:val="00083B9E"/>
    <w:rsid w:val="00083C2B"/>
    <w:rsid w:val="00083C40"/>
    <w:rsid w:val="00084668"/>
    <w:rsid w:val="000851BF"/>
    <w:rsid w:val="0008558F"/>
    <w:rsid w:val="000862C3"/>
    <w:rsid w:val="00090552"/>
    <w:rsid w:val="00091A98"/>
    <w:rsid w:val="00092884"/>
    <w:rsid w:val="00092960"/>
    <w:rsid w:val="00093BF8"/>
    <w:rsid w:val="00097B39"/>
    <w:rsid w:val="00097D61"/>
    <w:rsid w:val="00097ECA"/>
    <w:rsid w:val="000A0501"/>
    <w:rsid w:val="000A0506"/>
    <w:rsid w:val="000A093F"/>
    <w:rsid w:val="000A15CA"/>
    <w:rsid w:val="000A1AD4"/>
    <w:rsid w:val="000A4036"/>
    <w:rsid w:val="000A4187"/>
    <w:rsid w:val="000A4818"/>
    <w:rsid w:val="000A4FD1"/>
    <w:rsid w:val="000A59F7"/>
    <w:rsid w:val="000A6E68"/>
    <w:rsid w:val="000B1F0F"/>
    <w:rsid w:val="000B2E7C"/>
    <w:rsid w:val="000B4201"/>
    <w:rsid w:val="000B430C"/>
    <w:rsid w:val="000B5173"/>
    <w:rsid w:val="000B5B53"/>
    <w:rsid w:val="000B6C5C"/>
    <w:rsid w:val="000C075B"/>
    <w:rsid w:val="000C42D8"/>
    <w:rsid w:val="000C4A8A"/>
    <w:rsid w:val="000C54C6"/>
    <w:rsid w:val="000C5AD9"/>
    <w:rsid w:val="000C5EDD"/>
    <w:rsid w:val="000C6037"/>
    <w:rsid w:val="000C68AE"/>
    <w:rsid w:val="000D0368"/>
    <w:rsid w:val="000D06C1"/>
    <w:rsid w:val="000D3476"/>
    <w:rsid w:val="000D3508"/>
    <w:rsid w:val="000D3D1E"/>
    <w:rsid w:val="000D4507"/>
    <w:rsid w:val="000D5A4B"/>
    <w:rsid w:val="000D757E"/>
    <w:rsid w:val="000E0526"/>
    <w:rsid w:val="000E393D"/>
    <w:rsid w:val="000E49DB"/>
    <w:rsid w:val="000E5FDB"/>
    <w:rsid w:val="000E64E3"/>
    <w:rsid w:val="000E6A8D"/>
    <w:rsid w:val="000E715B"/>
    <w:rsid w:val="000F0131"/>
    <w:rsid w:val="000F0917"/>
    <w:rsid w:val="000F1303"/>
    <w:rsid w:val="000F19FC"/>
    <w:rsid w:val="000F1F41"/>
    <w:rsid w:val="000F2346"/>
    <w:rsid w:val="000F2E21"/>
    <w:rsid w:val="000F4844"/>
    <w:rsid w:val="000F7A2D"/>
    <w:rsid w:val="00102E3C"/>
    <w:rsid w:val="00103BE7"/>
    <w:rsid w:val="00103C58"/>
    <w:rsid w:val="00104549"/>
    <w:rsid w:val="00104656"/>
    <w:rsid w:val="001051CD"/>
    <w:rsid w:val="0011308B"/>
    <w:rsid w:val="001156E5"/>
    <w:rsid w:val="00117734"/>
    <w:rsid w:val="00120291"/>
    <w:rsid w:val="0012032E"/>
    <w:rsid w:val="00123609"/>
    <w:rsid w:val="00124158"/>
    <w:rsid w:val="0012528F"/>
    <w:rsid w:val="00127A16"/>
    <w:rsid w:val="00130FA2"/>
    <w:rsid w:val="00132860"/>
    <w:rsid w:val="001339F1"/>
    <w:rsid w:val="00133F32"/>
    <w:rsid w:val="00135ABD"/>
    <w:rsid w:val="001364EF"/>
    <w:rsid w:val="00136C92"/>
    <w:rsid w:val="00140357"/>
    <w:rsid w:val="00141619"/>
    <w:rsid w:val="001437C1"/>
    <w:rsid w:val="00145C87"/>
    <w:rsid w:val="0014779D"/>
    <w:rsid w:val="00147984"/>
    <w:rsid w:val="00151EB7"/>
    <w:rsid w:val="0015234A"/>
    <w:rsid w:val="001523C3"/>
    <w:rsid w:val="0015327D"/>
    <w:rsid w:val="00153516"/>
    <w:rsid w:val="00154252"/>
    <w:rsid w:val="00155296"/>
    <w:rsid w:val="00156CB1"/>
    <w:rsid w:val="001578B9"/>
    <w:rsid w:val="001635B8"/>
    <w:rsid w:val="001642A9"/>
    <w:rsid w:val="001652DB"/>
    <w:rsid w:val="00165596"/>
    <w:rsid w:val="001677EA"/>
    <w:rsid w:val="00167FA0"/>
    <w:rsid w:val="001709C0"/>
    <w:rsid w:val="0017150C"/>
    <w:rsid w:val="0017229F"/>
    <w:rsid w:val="001745C3"/>
    <w:rsid w:val="00175DAF"/>
    <w:rsid w:val="001767E9"/>
    <w:rsid w:val="00180940"/>
    <w:rsid w:val="00181478"/>
    <w:rsid w:val="0018246B"/>
    <w:rsid w:val="00183498"/>
    <w:rsid w:val="001852A3"/>
    <w:rsid w:val="001864E8"/>
    <w:rsid w:val="00186583"/>
    <w:rsid w:val="00186C8A"/>
    <w:rsid w:val="001901D5"/>
    <w:rsid w:val="00190795"/>
    <w:rsid w:val="00191241"/>
    <w:rsid w:val="00192093"/>
    <w:rsid w:val="00193DC7"/>
    <w:rsid w:val="00194668"/>
    <w:rsid w:val="00195239"/>
    <w:rsid w:val="0019564F"/>
    <w:rsid w:val="0019780A"/>
    <w:rsid w:val="00197A48"/>
    <w:rsid w:val="001A1978"/>
    <w:rsid w:val="001A30DD"/>
    <w:rsid w:val="001A3489"/>
    <w:rsid w:val="001A3673"/>
    <w:rsid w:val="001A3847"/>
    <w:rsid w:val="001A5BDF"/>
    <w:rsid w:val="001B0787"/>
    <w:rsid w:val="001B32F5"/>
    <w:rsid w:val="001B4F99"/>
    <w:rsid w:val="001B6C44"/>
    <w:rsid w:val="001B7C39"/>
    <w:rsid w:val="001C14B7"/>
    <w:rsid w:val="001C22E4"/>
    <w:rsid w:val="001C250D"/>
    <w:rsid w:val="001C456E"/>
    <w:rsid w:val="001C5C5D"/>
    <w:rsid w:val="001C67F0"/>
    <w:rsid w:val="001D010F"/>
    <w:rsid w:val="001D0C29"/>
    <w:rsid w:val="001D159B"/>
    <w:rsid w:val="001D23DB"/>
    <w:rsid w:val="001D2917"/>
    <w:rsid w:val="001D43EC"/>
    <w:rsid w:val="001D5506"/>
    <w:rsid w:val="001D56F7"/>
    <w:rsid w:val="001D586D"/>
    <w:rsid w:val="001E1780"/>
    <w:rsid w:val="001E1B1C"/>
    <w:rsid w:val="001E1BA1"/>
    <w:rsid w:val="001E25ED"/>
    <w:rsid w:val="001E470D"/>
    <w:rsid w:val="001E68B3"/>
    <w:rsid w:val="001E782C"/>
    <w:rsid w:val="001F04CE"/>
    <w:rsid w:val="001F1F12"/>
    <w:rsid w:val="001F32BA"/>
    <w:rsid w:val="001F3559"/>
    <w:rsid w:val="001F4E80"/>
    <w:rsid w:val="001F5077"/>
    <w:rsid w:val="001F50ED"/>
    <w:rsid w:val="001F53C6"/>
    <w:rsid w:val="001F55C1"/>
    <w:rsid w:val="001F615B"/>
    <w:rsid w:val="001F755A"/>
    <w:rsid w:val="00200C23"/>
    <w:rsid w:val="00200DA1"/>
    <w:rsid w:val="0020145C"/>
    <w:rsid w:val="00201687"/>
    <w:rsid w:val="0020177E"/>
    <w:rsid w:val="00202068"/>
    <w:rsid w:val="0020627D"/>
    <w:rsid w:val="002073BC"/>
    <w:rsid w:val="00210182"/>
    <w:rsid w:val="00213751"/>
    <w:rsid w:val="00214508"/>
    <w:rsid w:val="0021492E"/>
    <w:rsid w:val="0021590F"/>
    <w:rsid w:val="00216B67"/>
    <w:rsid w:val="0021726D"/>
    <w:rsid w:val="002223A3"/>
    <w:rsid w:val="002226FE"/>
    <w:rsid w:val="002242FC"/>
    <w:rsid w:val="00225F57"/>
    <w:rsid w:val="002262BA"/>
    <w:rsid w:val="00226AB7"/>
    <w:rsid w:val="00227453"/>
    <w:rsid w:val="00227FF0"/>
    <w:rsid w:val="00232AFF"/>
    <w:rsid w:val="0023347A"/>
    <w:rsid w:val="00234A08"/>
    <w:rsid w:val="002352EA"/>
    <w:rsid w:val="0023669B"/>
    <w:rsid w:val="00237DB2"/>
    <w:rsid w:val="00240CEE"/>
    <w:rsid w:val="002421A9"/>
    <w:rsid w:val="00243F63"/>
    <w:rsid w:val="0024469D"/>
    <w:rsid w:val="002460C6"/>
    <w:rsid w:val="0024668A"/>
    <w:rsid w:val="00246706"/>
    <w:rsid w:val="00246C3E"/>
    <w:rsid w:val="00247000"/>
    <w:rsid w:val="00247501"/>
    <w:rsid w:val="00251709"/>
    <w:rsid w:val="00253C98"/>
    <w:rsid w:val="00260D61"/>
    <w:rsid w:val="0026144C"/>
    <w:rsid w:val="0026209A"/>
    <w:rsid w:val="0026360D"/>
    <w:rsid w:val="00265768"/>
    <w:rsid w:val="00271CD1"/>
    <w:rsid w:val="00272A01"/>
    <w:rsid w:val="00273787"/>
    <w:rsid w:val="00273898"/>
    <w:rsid w:val="00273D12"/>
    <w:rsid w:val="00273F6C"/>
    <w:rsid w:val="0027476A"/>
    <w:rsid w:val="0027621B"/>
    <w:rsid w:val="00276FF2"/>
    <w:rsid w:val="00280CE4"/>
    <w:rsid w:val="00282613"/>
    <w:rsid w:val="00286103"/>
    <w:rsid w:val="00286779"/>
    <w:rsid w:val="002869D6"/>
    <w:rsid w:val="00286EC9"/>
    <w:rsid w:val="00287133"/>
    <w:rsid w:val="00287CF8"/>
    <w:rsid w:val="002904BF"/>
    <w:rsid w:val="00291A8B"/>
    <w:rsid w:val="00292F48"/>
    <w:rsid w:val="0029327F"/>
    <w:rsid w:val="00294319"/>
    <w:rsid w:val="0029544D"/>
    <w:rsid w:val="002977FF"/>
    <w:rsid w:val="00297817"/>
    <w:rsid w:val="002A01C9"/>
    <w:rsid w:val="002A205B"/>
    <w:rsid w:val="002A5F5D"/>
    <w:rsid w:val="002A6E37"/>
    <w:rsid w:val="002B0FCA"/>
    <w:rsid w:val="002B13B4"/>
    <w:rsid w:val="002B1525"/>
    <w:rsid w:val="002B35CB"/>
    <w:rsid w:val="002B7A90"/>
    <w:rsid w:val="002C3C87"/>
    <w:rsid w:val="002C4092"/>
    <w:rsid w:val="002C74AB"/>
    <w:rsid w:val="002C7AA3"/>
    <w:rsid w:val="002D4360"/>
    <w:rsid w:val="002D4E74"/>
    <w:rsid w:val="002D6921"/>
    <w:rsid w:val="002D713D"/>
    <w:rsid w:val="002D7B6B"/>
    <w:rsid w:val="002E23B0"/>
    <w:rsid w:val="002E4A35"/>
    <w:rsid w:val="002E5805"/>
    <w:rsid w:val="002E7B39"/>
    <w:rsid w:val="002F033D"/>
    <w:rsid w:val="002F0532"/>
    <w:rsid w:val="002F0542"/>
    <w:rsid w:val="002F13FE"/>
    <w:rsid w:val="002F2301"/>
    <w:rsid w:val="002F42C5"/>
    <w:rsid w:val="0030113F"/>
    <w:rsid w:val="003028E3"/>
    <w:rsid w:val="00305393"/>
    <w:rsid w:val="00307729"/>
    <w:rsid w:val="003103DB"/>
    <w:rsid w:val="0031102E"/>
    <w:rsid w:val="00313141"/>
    <w:rsid w:val="003141A0"/>
    <w:rsid w:val="00314D9C"/>
    <w:rsid w:val="00316931"/>
    <w:rsid w:val="00317187"/>
    <w:rsid w:val="003177A3"/>
    <w:rsid w:val="00321B8B"/>
    <w:rsid w:val="00322309"/>
    <w:rsid w:val="00323780"/>
    <w:rsid w:val="00324D1A"/>
    <w:rsid w:val="00325A4C"/>
    <w:rsid w:val="00326AE0"/>
    <w:rsid w:val="0033044A"/>
    <w:rsid w:val="0033077E"/>
    <w:rsid w:val="00331499"/>
    <w:rsid w:val="00331C46"/>
    <w:rsid w:val="0033238A"/>
    <w:rsid w:val="00333A3C"/>
    <w:rsid w:val="00335E30"/>
    <w:rsid w:val="003371BD"/>
    <w:rsid w:val="00341A03"/>
    <w:rsid w:val="00344D18"/>
    <w:rsid w:val="00345CE2"/>
    <w:rsid w:val="00347C4E"/>
    <w:rsid w:val="0035465D"/>
    <w:rsid w:val="00355CB9"/>
    <w:rsid w:val="00363937"/>
    <w:rsid w:val="00364FE8"/>
    <w:rsid w:val="00367571"/>
    <w:rsid w:val="0037386B"/>
    <w:rsid w:val="003748AF"/>
    <w:rsid w:val="0037685C"/>
    <w:rsid w:val="00376F64"/>
    <w:rsid w:val="00381764"/>
    <w:rsid w:val="0038367D"/>
    <w:rsid w:val="00383A72"/>
    <w:rsid w:val="003870E7"/>
    <w:rsid w:val="00387FDA"/>
    <w:rsid w:val="0039032B"/>
    <w:rsid w:val="003912EE"/>
    <w:rsid w:val="0039403B"/>
    <w:rsid w:val="00394751"/>
    <w:rsid w:val="003964AB"/>
    <w:rsid w:val="003A0782"/>
    <w:rsid w:val="003A6B71"/>
    <w:rsid w:val="003B155F"/>
    <w:rsid w:val="003B1C1F"/>
    <w:rsid w:val="003B1C3D"/>
    <w:rsid w:val="003B3C5E"/>
    <w:rsid w:val="003B638F"/>
    <w:rsid w:val="003C15B5"/>
    <w:rsid w:val="003C2D7F"/>
    <w:rsid w:val="003C3369"/>
    <w:rsid w:val="003C4F81"/>
    <w:rsid w:val="003C5585"/>
    <w:rsid w:val="003C62BC"/>
    <w:rsid w:val="003C7DCB"/>
    <w:rsid w:val="003C7E16"/>
    <w:rsid w:val="003D051B"/>
    <w:rsid w:val="003D155A"/>
    <w:rsid w:val="003D2C0B"/>
    <w:rsid w:val="003D3D99"/>
    <w:rsid w:val="003D3E9A"/>
    <w:rsid w:val="003D52E0"/>
    <w:rsid w:val="003D57E2"/>
    <w:rsid w:val="003D6ACF"/>
    <w:rsid w:val="003D6E68"/>
    <w:rsid w:val="003D6EC7"/>
    <w:rsid w:val="003D6F60"/>
    <w:rsid w:val="003D76FE"/>
    <w:rsid w:val="003D7994"/>
    <w:rsid w:val="003D7FB5"/>
    <w:rsid w:val="003E0773"/>
    <w:rsid w:val="003E4556"/>
    <w:rsid w:val="003E71E2"/>
    <w:rsid w:val="003E75F0"/>
    <w:rsid w:val="003E7894"/>
    <w:rsid w:val="003E7A13"/>
    <w:rsid w:val="003F034F"/>
    <w:rsid w:val="003F064D"/>
    <w:rsid w:val="003F12B0"/>
    <w:rsid w:val="003F30E1"/>
    <w:rsid w:val="003F464E"/>
    <w:rsid w:val="003F4707"/>
    <w:rsid w:val="003F47D7"/>
    <w:rsid w:val="0040068C"/>
    <w:rsid w:val="00400BAC"/>
    <w:rsid w:val="00401465"/>
    <w:rsid w:val="00402217"/>
    <w:rsid w:val="00406938"/>
    <w:rsid w:val="00407608"/>
    <w:rsid w:val="00412342"/>
    <w:rsid w:val="004154EF"/>
    <w:rsid w:val="00417DE8"/>
    <w:rsid w:val="0042050D"/>
    <w:rsid w:val="00420D3A"/>
    <w:rsid w:val="0042104A"/>
    <w:rsid w:val="00421D03"/>
    <w:rsid w:val="00423FF7"/>
    <w:rsid w:val="00426C9C"/>
    <w:rsid w:val="00430906"/>
    <w:rsid w:val="0043149E"/>
    <w:rsid w:val="00432366"/>
    <w:rsid w:val="00435262"/>
    <w:rsid w:val="00435B9B"/>
    <w:rsid w:val="00436C76"/>
    <w:rsid w:val="00440044"/>
    <w:rsid w:val="0044069C"/>
    <w:rsid w:val="0044167B"/>
    <w:rsid w:val="004424E0"/>
    <w:rsid w:val="00442BD3"/>
    <w:rsid w:val="00443C02"/>
    <w:rsid w:val="004441B5"/>
    <w:rsid w:val="00445FD2"/>
    <w:rsid w:val="00451E14"/>
    <w:rsid w:val="004541E7"/>
    <w:rsid w:val="00454FD7"/>
    <w:rsid w:val="00455CB6"/>
    <w:rsid w:val="00455FFA"/>
    <w:rsid w:val="00456342"/>
    <w:rsid w:val="004565FE"/>
    <w:rsid w:val="004575DB"/>
    <w:rsid w:val="0046084C"/>
    <w:rsid w:val="004620D8"/>
    <w:rsid w:val="00463476"/>
    <w:rsid w:val="00463A91"/>
    <w:rsid w:val="004645B0"/>
    <w:rsid w:val="00464D24"/>
    <w:rsid w:val="0046617A"/>
    <w:rsid w:val="0047172B"/>
    <w:rsid w:val="00472D20"/>
    <w:rsid w:val="00474B2D"/>
    <w:rsid w:val="00474D21"/>
    <w:rsid w:val="00474FBF"/>
    <w:rsid w:val="00475125"/>
    <w:rsid w:val="00476F64"/>
    <w:rsid w:val="00477885"/>
    <w:rsid w:val="00477E1F"/>
    <w:rsid w:val="004801A1"/>
    <w:rsid w:val="00480962"/>
    <w:rsid w:val="00483797"/>
    <w:rsid w:val="0048472C"/>
    <w:rsid w:val="0048592B"/>
    <w:rsid w:val="00486397"/>
    <w:rsid w:val="00487CA7"/>
    <w:rsid w:val="00490963"/>
    <w:rsid w:val="00492561"/>
    <w:rsid w:val="0049289B"/>
    <w:rsid w:val="00492A02"/>
    <w:rsid w:val="00495089"/>
    <w:rsid w:val="00495D38"/>
    <w:rsid w:val="004962DA"/>
    <w:rsid w:val="00496EE5"/>
    <w:rsid w:val="004A033F"/>
    <w:rsid w:val="004A1661"/>
    <w:rsid w:val="004A3494"/>
    <w:rsid w:val="004A44D5"/>
    <w:rsid w:val="004A49AA"/>
    <w:rsid w:val="004A5AD9"/>
    <w:rsid w:val="004A5D2F"/>
    <w:rsid w:val="004A694C"/>
    <w:rsid w:val="004A7A08"/>
    <w:rsid w:val="004A7E6F"/>
    <w:rsid w:val="004B0A68"/>
    <w:rsid w:val="004B0FB1"/>
    <w:rsid w:val="004B15ED"/>
    <w:rsid w:val="004B1C33"/>
    <w:rsid w:val="004B29D8"/>
    <w:rsid w:val="004B2EF1"/>
    <w:rsid w:val="004B3731"/>
    <w:rsid w:val="004B407E"/>
    <w:rsid w:val="004B41EA"/>
    <w:rsid w:val="004B65CF"/>
    <w:rsid w:val="004B7477"/>
    <w:rsid w:val="004C0BA9"/>
    <w:rsid w:val="004C161E"/>
    <w:rsid w:val="004C24C8"/>
    <w:rsid w:val="004C4CFC"/>
    <w:rsid w:val="004C55F2"/>
    <w:rsid w:val="004C5687"/>
    <w:rsid w:val="004D198A"/>
    <w:rsid w:val="004D208E"/>
    <w:rsid w:val="004D4F7B"/>
    <w:rsid w:val="004D63AB"/>
    <w:rsid w:val="004D73C1"/>
    <w:rsid w:val="004E02F4"/>
    <w:rsid w:val="004E20D4"/>
    <w:rsid w:val="004E2A68"/>
    <w:rsid w:val="004E4118"/>
    <w:rsid w:val="004F4F94"/>
    <w:rsid w:val="004F56B2"/>
    <w:rsid w:val="004F6932"/>
    <w:rsid w:val="004F7223"/>
    <w:rsid w:val="00500B63"/>
    <w:rsid w:val="00501330"/>
    <w:rsid w:val="005020CC"/>
    <w:rsid w:val="005021B1"/>
    <w:rsid w:val="005033CA"/>
    <w:rsid w:val="00504452"/>
    <w:rsid w:val="00505BB5"/>
    <w:rsid w:val="00506133"/>
    <w:rsid w:val="0050706E"/>
    <w:rsid w:val="00510246"/>
    <w:rsid w:val="005107A1"/>
    <w:rsid w:val="00511FF4"/>
    <w:rsid w:val="0051638F"/>
    <w:rsid w:val="00523315"/>
    <w:rsid w:val="00524FD1"/>
    <w:rsid w:val="005258F2"/>
    <w:rsid w:val="00526333"/>
    <w:rsid w:val="00527F61"/>
    <w:rsid w:val="00534827"/>
    <w:rsid w:val="005354ED"/>
    <w:rsid w:val="00535850"/>
    <w:rsid w:val="00535945"/>
    <w:rsid w:val="00535F40"/>
    <w:rsid w:val="00537054"/>
    <w:rsid w:val="00540DA3"/>
    <w:rsid w:val="005412A7"/>
    <w:rsid w:val="005419C5"/>
    <w:rsid w:val="00542369"/>
    <w:rsid w:val="005438A5"/>
    <w:rsid w:val="00543DCB"/>
    <w:rsid w:val="00544CA6"/>
    <w:rsid w:val="00545069"/>
    <w:rsid w:val="005473E4"/>
    <w:rsid w:val="005522DC"/>
    <w:rsid w:val="00552E18"/>
    <w:rsid w:val="0055385D"/>
    <w:rsid w:val="00563BF0"/>
    <w:rsid w:val="00564CC8"/>
    <w:rsid w:val="00570E1C"/>
    <w:rsid w:val="00571E0B"/>
    <w:rsid w:val="00572711"/>
    <w:rsid w:val="00573532"/>
    <w:rsid w:val="00574E9A"/>
    <w:rsid w:val="00575D73"/>
    <w:rsid w:val="00577992"/>
    <w:rsid w:val="00577DD5"/>
    <w:rsid w:val="00580AC3"/>
    <w:rsid w:val="00581D9C"/>
    <w:rsid w:val="005858AE"/>
    <w:rsid w:val="005861BB"/>
    <w:rsid w:val="00587EED"/>
    <w:rsid w:val="00590BE6"/>
    <w:rsid w:val="0059234A"/>
    <w:rsid w:val="00592EA7"/>
    <w:rsid w:val="0059304A"/>
    <w:rsid w:val="005937C2"/>
    <w:rsid w:val="00596333"/>
    <w:rsid w:val="00596AAE"/>
    <w:rsid w:val="005A0DEE"/>
    <w:rsid w:val="005A33AE"/>
    <w:rsid w:val="005A433F"/>
    <w:rsid w:val="005A50D4"/>
    <w:rsid w:val="005A5C31"/>
    <w:rsid w:val="005A66DE"/>
    <w:rsid w:val="005A6F4F"/>
    <w:rsid w:val="005A7858"/>
    <w:rsid w:val="005B06F5"/>
    <w:rsid w:val="005B0ABC"/>
    <w:rsid w:val="005B0BB4"/>
    <w:rsid w:val="005B1463"/>
    <w:rsid w:val="005B3B94"/>
    <w:rsid w:val="005B4A03"/>
    <w:rsid w:val="005B5655"/>
    <w:rsid w:val="005C2931"/>
    <w:rsid w:val="005C4B49"/>
    <w:rsid w:val="005C4ECB"/>
    <w:rsid w:val="005C5D73"/>
    <w:rsid w:val="005C6E24"/>
    <w:rsid w:val="005C76BD"/>
    <w:rsid w:val="005D13DC"/>
    <w:rsid w:val="005D173C"/>
    <w:rsid w:val="005D18D8"/>
    <w:rsid w:val="005D2417"/>
    <w:rsid w:val="005D2A9C"/>
    <w:rsid w:val="005D3908"/>
    <w:rsid w:val="005D4231"/>
    <w:rsid w:val="005D4DB6"/>
    <w:rsid w:val="005D5BA3"/>
    <w:rsid w:val="005D5C04"/>
    <w:rsid w:val="005D66CE"/>
    <w:rsid w:val="005D6D4A"/>
    <w:rsid w:val="005D7DE3"/>
    <w:rsid w:val="005E1F39"/>
    <w:rsid w:val="005E26EA"/>
    <w:rsid w:val="005E3448"/>
    <w:rsid w:val="005E4E2C"/>
    <w:rsid w:val="005E7CB2"/>
    <w:rsid w:val="005F1050"/>
    <w:rsid w:val="005F6137"/>
    <w:rsid w:val="005F6217"/>
    <w:rsid w:val="005F7CF9"/>
    <w:rsid w:val="0060360F"/>
    <w:rsid w:val="006036D1"/>
    <w:rsid w:val="00605F1C"/>
    <w:rsid w:val="0060682E"/>
    <w:rsid w:val="00607C8D"/>
    <w:rsid w:val="006111D6"/>
    <w:rsid w:val="00617333"/>
    <w:rsid w:val="00620968"/>
    <w:rsid w:val="006221AB"/>
    <w:rsid w:val="00622214"/>
    <w:rsid w:val="00625B44"/>
    <w:rsid w:val="00630136"/>
    <w:rsid w:val="00631D04"/>
    <w:rsid w:val="00632997"/>
    <w:rsid w:val="00633445"/>
    <w:rsid w:val="00633F83"/>
    <w:rsid w:val="00634264"/>
    <w:rsid w:val="00634E63"/>
    <w:rsid w:val="006353AA"/>
    <w:rsid w:val="006406A8"/>
    <w:rsid w:val="006408A2"/>
    <w:rsid w:val="00640D86"/>
    <w:rsid w:val="00646A7D"/>
    <w:rsid w:val="00647BB9"/>
    <w:rsid w:val="00651419"/>
    <w:rsid w:val="00651C97"/>
    <w:rsid w:val="00655AFE"/>
    <w:rsid w:val="00655E68"/>
    <w:rsid w:val="00656C6B"/>
    <w:rsid w:val="0066030B"/>
    <w:rsid w:val="0066132B"/>
    <w:rsid w:val="006628A5"/>
    <w:rsid w:val="00667DDC"/>
    <w:rsid w:val="00671325"/>
    <w:rsid w:val="006723D6"/>
    <w:rsid w:val="006808E6"/>
    <w:rsid w:val="00682274"/>
    <w:rsid w:val="00682920"/>
    <w:rsid w:val="006829A7"/>
    <w:rsid w:val="006835F9"/>
    <w:rsid w:val="00683A4E"/>
    <w:rsid w:val="0068484D"/>
    <w:rsid w:val="0068518D"/>
    <w:rsid w:val="0068599E"/>
    <w:rsid w:val="00686D45"/>
    <w:rsid w:val="00687DDF"/>
    <w:rsid w:val="0069149E"/>
    <w:rsid w:val="00691E35"/>
    <w:rsid w:val="006926D8"/>
    <w:rsid w:val="00692A66"/>
    <w:rsid w:val="00693AB4"/>
    <w:rsid w:val="00694557"/>
    <w:rsid w:val="0069577C"/>
    <w:rsid w:val="006959B5"/>
    <w:rsid w:val="006968FE"/>
    <w:rsid w:val="00696F7B"/>
    <w:rsid w:val="006A02E1"/>
    <w:rsid w:val="006A0F2E"/>
    <w:rsid w:val="006A2296"/>
    <w:rsid w:val="006A5083"/>
    <w:rsid w:val="006A5850"/>
    <w:rsid w:val="006A667F"/>
    <w:rsid w:val="006A7247"/>
    <w:rsid w:val="006A7F62"/>
    <w:rsid w:val="006B1769"/>
    <w:rsid w:val="006B1BFA"/>
    <w:rsid w:val="006B1CCB"/>
    <w:rsid w:val="006B5A9F"/>
    <w:rsid w:val="006B5E67"/>
    <w:rsid w:val="006C41EE"/>
    <w:rsid w:val="006C4915"/>
    <w:rsid w:val="006C4AA1"/>
    <w:rsid w:val="006C63F7"/>
    <w:rsid w:val="006C7A1F"/>
    <w:rsid w:val="006D1985"/>
    <w:rsid w:val="006D2867"/>
    <w:rsid w:val="006D32E5"/>
    <w:rsid w:val="006D3B53"/>
    <w:rsid w:val="006D5B56"/>
    <w:rsid w:val="006D5E71"/>
    <w:rsid w:val="006D6FC1"/>
    <w:rsid w:val="006D7F41"/>
    <w:rsid w:val="006E012C"/>
    <w:rsid w:val="006E0BBC"/>
    <w:rsid w:val="006E1B5F"/>
    <w:rsid w:val="006E1C2F"/>
    <w:rsid w:val="006E3FD8"/>
    <w:rsid w:val="006E4AED"/>
    <w:rsid w:val="006E4BA5"/>
    <w:rsid w:val="006E71D8"/>
    <w:rsid w:val="006E7E59"/>
    <w:rsid w:val="006F0A6B"/>
    <w:rsid w:val="006F1D4C"/>
    <w:rsid w:val="006F5C1B"/>
    <w:rsid w:val="006F5FCA"/>
    <w:rsid w:val="006F6D35"/>
    <w:rsid w:val="006F75C4"/>
    <w:rsid w:val="007000C9"/>
    <w:rsid w:val="00700157"/>
    <w:rsid w:val="00705175"/>
    <w:rsid w:val="00705685"/>
    <w:rsid w:val="00710AD5"/>
    <w:rsid w:val="00712290"/>
    <w:rsid w:val="00712F98"/>
    <w:rsid w:val="007134A5"/>
    <w:rsid w:val="00715AC2"/>
    <w:rsid w:val="00715EB2"/>
    <w:rsid w:val="007163FC"/>
    <w:rsid w:val="0071797B"/>
    <w:rsid w:val="00717C8C"/>
    <w:rsid w:val="007201AD"/>
    <w:rsid w:val="00720390"/>
    <w:rsid w:val="00720B8A"/>
    <w:rsid w:val="00720F1E"/>
    <w:rsid w:val="00721C98"/>
    <w:rsid w:val="007236F2"/>
    <w:rsid w:val="007239C9"/>
    <w:rsid w:val="00725729"/>
    <w:rsid w:val="00725FEC"/>
    <w:rsid w:val="007306C3"/>
    <w:rsid w:val="00730ABC"/>
    <w:rsid w:val="00734964"/>
    <w:rsid w:val="00735122"/>
    <w:rsid w:val="00735E17"/>
    <w:rsid w:val="007367F8"/>
    <w:rsid w:val="00736CAD"/>
    <w:rsid w:val="00736D90"/>
    <w:rsid w:val="00736DAA"/>
    <w:rsid w:val="00737267"/>
    <w:rsid w:val="0074136A"/>
    <w:rsid w:val="007418DE"/>
    <w:rsid w:val="007424D1"/>
    <w:rsid w:val="00743826"/>
    <w:rsid w:val="00744668"/>
    <w:rsid w:val="007461FD"/>
    <w:rsid w:val="007470B1"/>
    <w:rsid w:val="00752217"/>
    <w:rsid w:val="00752576"/>
    <w:rsid w:val="007532C9"/>
    <w:rsid w:val="007546CE"/>
    <w:rsid w:val="007553E7"/>
    <w:rsid w:val="00755F87"/>
    <w:rsid w:val="0076195D"/>
    <w:rsid w:val="00761AAF"/>
    <w:rsid w:val="00762DAF"/>
    <w:rsid w:val="00763086"/>
    <w:rsid w:val="00767131"/>
    <w:rsid w:val="00770083"/>
    <w:rsid w:val="00771AA6"/>
    <w:rsid w:val="00772B5B"/>
    <w:rsid w:val="007736FC"/>
    <w:rsid w:val="00773796"/>
    <w:rsid w:val="007739E9"/>
    <w:rsid w:val="007744AE"/>
    <w:rsid w:val="00777AC7"/>
    <w:rsid w:val="00780324"/>
    <w:rsid w:val="007804A2"/>
    <w:rsid w:val="00783294"/>
    <w:rsid w:val="0078620C"/>
    <w:rsid w:val="00786809"/>
    <w:rsid w:val="00787C8A"/>
    <w:rsid w:val="00787D94"/>
    <w:rsid w:val="00791846"/>
    <w:rsid w:val="00792B22"/>
    <w:rsid w:val="007940D8"/>
    <w:rsid w:val="00794DAB"/>
    <w:rsid w:val="007953D3"/>
    <w:rsid w:val="00795A38"/>
    <w:rsid w:val="007966FE"/>
    <w:rsid w:val="00797771"/>
    <w:rsid w:val="007A0FF1"/>
    <w:rsid w:val="007A178E"/>
    <w:rsid w:val="007A220E"/>
    <w:rsid w:val="007A2468"/>
    <w:rsid w:val="007A5CA8"/>
    <w:rsid w:val="007A7F5D"/>
    <w:rsid w:val="007B1364"/>
    <w:rsid w:val="007B3124"/>
    <w:rsid w:val="007B363A"/>
    <w:rsid w:val="007B60DD"/>
    <w:rsid w:val="007B65EB"/>
    <w:rsid w:val="007B70D2"/>
    <w:rsid w:val="007C05A4"/>
    <w:rsid w:val="007C5A24"/>
    <w:rsid w:val="007C65CC"/>
    <w:rsid w:val="007C7BD6"/>
    <w:rsid w:val="007D0038"/>
    <w:rsid w:val="007D0332"/>
    <w:rsid w:val="007D04D9"/>
    <w:rsid w:val="007D16B5"/>
    <w:rsid w:val="007D2672"/>
    <w:rsid w:val="007D326B"/>
    <w:rsid w:val="007D3B4D"/>
    <w:rsid w:val="007D3F6D"/>
    <w:rsid w:val="007D4587"/>
    <w:rsid w:val="007D485A"/>
    <w:rsid w:val="007D5C9D"/>
    <w:rsid w:val="007D64CA"/>
    <w:rsid w:val="007D6B25"/>
    <w:rsid w:val="007D7731"/>
    <w:rsid w:val="007E0D24"/>
    <w:rsid w:val="007E170F"/>
    <w:rsid w:val="007E4813"/>
    <w:rsid w:val="007E59E7"/>
    <w:rsid w:val="007E5CBF"/>
    <w:rsid w:val="007E6BE3"/>
    <w:rsid w:val="007E7CBF"/>
    <w:rsid w:val="007F046C"/>
    <w:rsid w:val="007F0637"/>
    <w:rsid w:val="007F132A"/>
    <w:rsid w:val="007F30E5"/>
    <w:rsid w:val="007F4E9E"/>
    <w:rsid w:val="007F522D"/>
    <w:rsid w:val="007F69A0"/>
    <w:rsid w:val="00800308"/>
    <w:rsid w:val="0080047B"/>
    <w:rsid w:val="00801D0D"/>
    <w:rsid w:val="0080224D"/>
    <w:rsid w:val="00803DC7"/>
    <w:rsid w:val="008057B5"/>
    <w:rsid w:val="00807976"/>
    <w:rsid w:val="00807CAF"/>
    <w:rsid w:val="00807FEB"/>
    <w:rsid w:val="00810104"/>
    <w:rsid w:val="008139BF"/>
    <w:rsid w:val="008148C8"/>
    <w:rsid w:val="00814AEF"/>
    <w:rsid w:val="00820EF7"/>
    <w:rsid w:val="00821E29"/>
    <w:rsid w:val="008227E7"/>
    <w:rsid w:val="00824270"/>
    <w:rsid w:val="00824931"/>
    <w:rsid w:val="00825F32"/>
    <w:rsid w:val="0083181D"/>
    <w:rsid w:val="0083209C"/>
    <w:rsid w:val="00832811"/>
    <w:rsid w:val="0083367D"/>
    <w:rsid w:val="0083393F"/>
    <w:rsid w:val="00836174"/>
    <w:rsid w:val="0083720B"/>
    <w:rsid w:val="0084126E"/>
    <w:rsid w:val="00842B27"/>
    <w:rsid w:val="00843207"/>
    <w:rsid w:val="00843DEC"/>
    <w:rsid w:val="00850EB4"/>
    <w:rsid w:val="00851C9A"/>
    <w:rsid w:val="0085251F"/>
    <w:rsid w:val="00853312"/>
    <w:rsid w:val="0085435C"/>
    <w:rsid w:val="008550C3"/>
    <w:rsid w:val="00855686"/>
    <w:rsid w:val="00855DB3"/>
    <w:rsid w:val="00856018"/>
    <w:rsid w:val="00857E35"/>
    <w:rsid w:val="008604A7"/>
    <w:rsid w:val="00861615"/>
    <w:rsid w:val="00862EEA"/>
    <w:rsid w:val="00863BA2"/>
    <w:rsid w:val="00866016"/>
    <w:rsid w:val="0086669B"/>
    <w:rsid w:val="00867A2B"/>
    <w:rsid w:val="00867A4C"/>
    <w:rsid w:val="00870AC7"/>
    <w:rsid w:val="008724D4"/>
    <w:rsid w:val="00874F9D"/>
    <w:rsid w:val="008768AD"/>
    <w:rsid w:val="00880753"/>
    <w:rsid w:val="0088247F"/>
    <w:rsid w:val="00882A54"/>
    <w:rsid w:val="0088757F"/>
    <w:rsid w:val="00890EF0"/>
    <w:rsid w:val="00892AA2"/>
    <w:rsid w:val="00893414"/>
    <w:rsid w:val="00893AB0"/>
    <w:rsid w:val="00893F2D"/>
    <w:rsid w:val="008953D5"/>
    <w:rsid w:val="0089749D"/>
    <w:rsid w:val="008979A4"/>
    <w:rsid w:val="008A269B"/>
    <w:rsid w:val="008A356A"/>
    <w:rsid w:val="008A40C4"/>
    <w:rsid w:val="008A43F4"/>
    <w:rsid w:val="008A4814"/>
    <w:rsid w:val="008A4F41"/>
    <w:rsid w:val="008B050A"/>
    <w:rsid w:val="008B1BB4"/>
    <w:rsid w:val="008B2008"/>
    <w:rsid w:val="008B20CC"/>
    <w:rsid w:val="008B2A65"/>
    <w:rsid w:val="008B3848"/>
    <w:rsid w:val="008B5BE1"/>
    <w:rsid w:val="008B5C9D"/>
    <w:rsid w:val="008B64CC"/>
    <w:rsid w:val="008B6E25"/>
    <w:rsid w:val="008C05C7"/>
    <w:rsid w:val="008C4CA9"/>
    <w:rsid w:val="008C4CDF"/>
    <w:rsid w:val="008C5512"/>
    <w:rsid w:val="008D064B"/>
    <w:rsid w:val="008D070D"/>
    <w:rsid w:val="008D3C2F"/>
    <w:rsid w:val="008D3E32"/>
    <w:rsid w:val="008D4999"/>
    <w:rsid w:val="008D6509"/>
    <w:rsid w:val="008D7222"/>
    <w:rsid w:val="008D7495"/>
    <w:rsid w:val="008D7508"/>
    <w:rsid w:val="008E0266"/>
    <w:rsid w:val="008E0740"/>
    <w:rsid w:val="008E10E8"/>
    <w:rsid w:val="008E1577"/>
    <w:rsid w:val="008E16F7"/>
    <w:rsid w:val="008E173E"/>
    <w:rsid w:val="008E3350"/>
    <w:rsid w:val="008E3821"/>
    <w:rsid w:val="008E5D5B"/>
    <w:rsid w:val="008E65CA"/>
    <w:rsid w:val="008F139C"/>
    <w:rsid w:val="008F284B"/>
    <w:rsid w:val="008F4996"/>
    <w:rsid w:val="008F518B"/>
    <w:rsid w:val="008F652A"/>
    <w:rsid w:val="008F66B6"/>
    <w:rsid w:val="008F7324"/>
    <w:rsid w:val="00900086"/>
    <w:rsid w:val="009003B0"/>
    <w:rsid w:val="0090112D"/>
    <w:rsid w:val="00902969"/>
    <w:rsid w:val="0090679E"/>
    <w:rsid w:val="009077EF"/>
    <w:rsid w:val="009105BB"/>
    <w:rsid w:val="00910CCC"/>
    <w:rsid w:val="009124AF"/>
    <w:rsid w:val="0091350C"/>
    <w:rsid w:val="00913874"/>
    <w:rsid w:val="00915DA9"/>
    <w:rsid w:val="00915EE6"/>
    <w:rsid w:val="00924BF3"/>
    <w:rsid w:val="00924F83"/>
    <w:rsid w:val="009256C7"/>
    <w:rsid w:val="00925CC2"/>
    <w:rsid w:val="0092698E"/>
    <w:rsid w:val="00927514"/>
    <w:rsid w:val="009316C5"/>
    <w:rsid w:val="00931BE2"/>
    <w:rsid w:val="00935F24"/>
    <w:rsid w:val="009360EA"/>
    <w:rsid w:val="009361B6"/>
    <w:rsid w:val="00936665"/>
    <w:rsid w:val="00940A46"/>
    <w:rsid w:val="00940CBC"/>
    <w:rsid w:val="00941D96"/>
    <w:rsid w:val="00942D77"/>
    <w:rsid w:val="00943552"/>
    <w:rsid w:val="00944329"/>
    <w:rsid w:val="00945AE7"/>
    <w:rsid w:val="00947238"/>
    <w:rsid w:val="00951E26"/>
    <w:rsid w:val="00952EC6"/>
    <w:rsid w:val="009530E4"/>
    <w:rsid w:val="00953885"/>
    <w:rsid w:val="009545A1"/>
    <w:rsid w:val="009551FA"/>
    <w:rsid w:val="00955D6E"/>
    <w:rsid w:val="0095657A"/>
    <w:rsid w:val="00956740"/>
    <w:rsid w:val="0095676F"/>
    <w:rsid w:val="00956F22"/>
    <w:rsid w:val="00962B30"/>
    <w:rsid w:val="00962D54"/>
    <w:rsid w:val="0096485D"/>
    <w:rsid w:val="00964BEF"/>
    <w:rsid w:val="0096550E"/>
    <w:rsid w:val="009657DB"/>
    <w:rsid w:val="00965BBB"/>
    <w:rsid w:val="00966458"/>
    <w:rsid w:val="0096687D"/>
    <w:rsid w:val="00967B4E"/>
    <w:rsid w:val="009708D7"/>
    <w:rsid w:val="0097142C"/>
    <w:rsid w:val="00972F35"/>
    <w:rsid w:val="00973E6F"/>
    <w:rsid w:val="00973F6D"/>
    <w:rsid w:val="00974D77"/>
    <w:rsid w:val="0097556C"/>
    <w:rsid w:val="0097621E"/>
    <w:rsid w:val="0097750F"/>
    <w:rsid w:val="00983623"/>
    <w:rsid w:val="00983BFC"/>
    <w:rsid w:val="00984744"/>
    <w:rsid w:val="009914D7"/>
    <w:rsid w:val="009927DE"/>
    <w:rsid w:val="009930CF"/>
    <w:rsid w:val="00993A0D"/>
    <w:rsid w:val="00994648"/>
    <w:rsid w:val="009A0231"/>
    <w:rsid w:val="009A056F"/>
    <w:rsid w:val="009A0FDC"/>
    <w:rsid w:val="009A263D"/>
    <w:rsid w:val="009A279D"/>
    <w:rsid w:val="009A354C"/>
    <w:rsid w:val="009A4D86"/>
    <w:rsid w:val="009A654A"/>
    <w:rsid w:val="009A6B4C"/>
    <w:rsid w:val="009A7323"/>
    <w:rsid w:val="009A7DD9"/>
    <w:rsid w:val="009A7DDF"/>
    <w:rsid w:val="009B01E1"/>
    <w:rsid w:val="009B0A08"/>
    <w:rsid w:val="009B17A6"/>
    <w:rsid w:val="009B1C6C"/>
    <w:rsid w:val="009B612E"/>
    <w:rsid w:val="009B7E65"/>
    <w:rsid w:val="009C0414"/>
    <w:rsid w:val="009C19C9"/>
    <w:rsid w:val="009C2389"/>
    <w:rsid w:val="009C3228"/>
    <w:rsid w:val="009C35B3"/>
    <w:rsid w:val="009C3E50"/>
    <w:rsid w:val="009C44B2"/>
    <w:rsid w:val="009C4B7E"/>
    <w:rsid w:val="009C4E35"/>
    <w:rsid w:val="009C682C"/>
    <w:rsid w:val="009C6DB6"/>
    <w:rsid w:val="009D05E1"/>
    <w:rsid w:val="009D395F"/>
    <w:rsid w:val="009D3F52"/>
    <w:rsid w:val="009D495E"/>
    <w:rsid w:val="009E2A8D"/>
    <w:rsid w:val="009E5C8A"/>
    <w:rsid w:val="009E683A"/>
    <w:rsid w:val="009E7C1F"/>
    <w:rsid w:val="009F19F8"/>
    <w:rsid w:val="009F1E23"/>
    <w:rsid w:val="009F209A"/>
    <w:rsid w:val="009F3AFC"/>
    <w:rsid w:val="009F4A9E"/>
    <w:rsid w:val="009F4C7B"/>
    <w:rsid w:val="009F53B3"/>
    <w:rsid w:val="009F7CA7"/>
    <w:rsid w:val="00A00D54"/>
    <w:rsid w:val="00A0123E"/>
    <w:rsid w:val="00A01D41"/>
    <w:rsid w:val="00A0219C"/>
    <w:rsid w:val="00A022AA"/>
    <w:rsid w:val="00A02B13"/>
    <w:rsid w:val="00A03E80"/>
    <w:rsid w:val="00A04C62"/>
    <w:rsid w:val="00A06771"/>
    <w:rsid w:val="00A10655"/>
    <w:rsid w:val="00A1094A"/>
    <w:rsid w:val="00A10F3C"/>
    <w:rsid w:val="00A129C0"/>
    <w:rsid w:val="00A1336F"/>
    <w:rsid w:val="00A1366E"/>
    <w:rsid w:val="00A151D9"/>
    <w:rsid w:val="00A15443"/>
    <w:rsid w:val="00A1575E"/>
    <w:rsid w:val="00A17A09"/>
    <w:rsid w:val="00A220B4"/>
    <w:rsid w:val="00A23645"/>
    <w:rsid w:val="00A23F25"/>
    <w:rsid w:val="00A259BD"/>
    <w:rsid w:val="00A31306"/>
    <w:rsid w:val="00A315EE"/>
    <w:rsid w:val="00A31880"/>
    <w:rsid w:val="00A324EA"/>
    <w:rsid w:val="00A343EC"/>
    <w:rsid w:val="00A35B94"/>
    <w:rsid w:val="00A35C41"/>
    <w:rsid w:val="00A37A20"/>
    <w:rsid w:val="00A401FD"/>
    <w:rsid w:val="00A442DF"/>
    <w:rsid w:val="00A467AA"/>
    <w:rsid w:val="00A537B6"/>
    <w:rsid w:val="00A53D7F"/>
    <w:rsid w:val="00A5771E"/>
    <w:rsid w:val="00A60051"/>
    <w:rsid w:val="00A608FC"/>
    <w:rsid w:val="00A61D85"/>
    <w:rsid w:val="00A63449"/>
    <w:rsid w:val="00A6509A"/>
    <w:rsid w:val="00A6567E"/>
    <w:rsid w:val="00A66263"/>
    <w:rsid w:val="00A70868"/>
    <w:rsid w:val="00A70AF6"/>
    <w:rsid w:val="00A70E0D"/>
    <w:rsid w:val="00A71426"/>
    <w:rsid w:val="00A71920"/>
    <w:rsid w:val="00A729E6"/>
    <w:rsid w:val="00A73FC0"/>
    <w:rsid w:val="00A8063F"/>
    <w:rsid w:val="00A823A2"/>
    <w:rsid w:val="00A83B0C"/>
    <w:rsid w:val="00A8405C"/>
    <w:rsid w:val="00A843D8"/>
    <w:rsid w:val="00A84844"/>
    <w:rsid w:val="00A85588"/>
    <w:rsid w:val="00A86DA7"/>
    <w:rsid w:val="00A87C98"/>
    <w:rsid w:val="00A92946"/>
    <w:rsid w:val="00A92ACE"/>
    <w:rsid w:val="00A93B44"/>
    <w:rsid w:val="00A93D32"/>
    <w:rsid w:val="00A94417"/>
    <w:rsid w:val="00A96A95"/>
    <w:rsid w:val="00AA0483"/>
    <w:rsid w:val="00AA1FE5"/>
    <w:rsid w:val="00AA20A8"/>
    <w:rsid w:val="00AA2163"/>
    <w:rsid w:val="00AA31F1"/>
    <w:rsid w:val="00AA33C7"/>
    <w:rsid w:val="00AA3C03"/>
    <w:rsid w:val="00AA53DD"/>
    <w:rsid w:val="00AA7A71"/>
    <w:rsid w:val="00AB10A7"/>
    <w:rsid w:val="00AB1BBF"/>
    <w:rsid w:val="00AB3CBF"/>
    <w:rsid w:val="00AB4EA1"/>
    <w:rsid w:val="00AB72C0"/>
    <w:rsid w:val="00AC16AE"/>
    <w:rsid w:val="00AC1A90"/>
    <w:rsid w:val="00AC442C"/>
    <w:rsid w:val="00AC4E56"/>
    <w:rsid w:val="00AC5CA9"/>
    <w:rsid w:val="00AC75D5"/>
    <w:rsid w:val="00AD1B7C"/>
    <w:rsid w:val="00AD1FB5"/>
    <w:rsid w:val="00AD2797"/>
    <w:rsid w:val="00AD5F7C"/>
    <w:rsid w:val="00AD69E7"/>
    <w:rsid w:val="00AD7B33"/>
    <w:rsid w:val="00AE1CD2"/>
    <w:rsid w:val="00AE32E0"/>
    <w:rsid w:val="00AE6625"/>
    <w:rsid w:val="00AE76EE"/>
    <w:rsid w:val="00AE7DF2"/>
    <w:rsid w:val="00AF5CBC"/>
    <w:rsid w:val="00AF6F0A"/>
    <w:rsid w:val="00AF7AC6"/>
    <w:rsid w:val="00B0202B"/>
    <w:rsid w:val="00B02062"/>
    <w:rsid w:val="00B02D64"/>
    <w:rsid w:val="00B041D8"/>
    <w:rsid w:val="00B04861"/>
    <w:rsid w:val="00B0525E"/>
    <w:rsid w:val="00B0585B"/>
    <w:rsid w:val="00B06582"/>
    <w:rsid w:val="00B0743F"/>
    <w:rsid w:val="00B108E2"/>
    <w:rsid w:val="00B11C58"/>
    <w:rsid w:val="00B12633"/>
    <w:rsid w:val="00B14B89"/>
    <w:rsid w:val="00B157FA"/>
    <w:rsid w:val="00B169AE"/>
    <w:rsid w:val="00B213D2"/>
    <w:rsid w:val="00B21595"/>
    <w:rsid w:val="00B22043"/>
    <w:rsid w:val="00B22AC9"/>
    <w:rsid w:val="00B2406D"/>
    <w:rsid w:val="00B24334"/>
    <w:rsid w:val="00B24EBD"/>
    <w:rsid w:val="00B2529A"/>
    <w:rsid w:val="00B25597"/>
    <w:rsid w:val="00B25732"/>
    <w:rsid w:val="00B27E8A"/>
    <w:rsid w:val="00B306B2"/>
    <w:rsid w:val="00B30E37"/>
    <w:rsid w:val="00B310C8"/>
    <w:rsid w:val="00B31230"/>
    <w:rsid w:val="00B31332"/>
    <w:rsid w:val="00B31A1E"/>
    <w:rsid w:val="00B3279A"/>
    <w:rsid w:val="00B33115"/>
    <w:rsid w:val="00B35746"/>
    <w:rsid w:val="00B35B57"/>
    <w:rsid w:val="00B3673D"/>
    <w:rsid w:val="00B36F79"/>
    <w:rsid w:val="00B403B0"/>
    <w:rsid w:val="00B41983"/>
    <w:rsid w:val="00B42F34"/>
    <w:rsid w:val="00B45AF5"/>
    <w:rsid w:val="00B464C1"/>
    <w:rsid w:val="00B5019B"/>
    <w:rsid w:val="00B51D88"/>
    <w:rsid w:val="00B5314F"/>
    <w:rsid w:val="00B54F35"/>
    <w:rsid w:val="00B57685"/>
    <w:rsid w:val="00B612AC"/>
    <w:rsid w:val="00B62A3F"/>
    <w:rsid w:val="00B63BFA"/>
    <w:rsid w:val="00B63ECE"/>
    <w:rsid w:val="00B6404A"/>
    <w:rsid w:val="00B6516A"/>
    <w:rsid w:val="00B65B44"/>
    <w:rsid w:val="00B65F2B"/>
    <w:rsid w:val="00B671B2"/>
    <w:rsid w:val="00B708B9"/>
    <w:rsid w:val="00B7136C"/>
    <w:rsid w:val="00B729D6"/>
    <w:rsid w:val="00B72B29"/>
    <w:rsid w:val="00B7363E"/>
    <w:rsid w:val="00B74570"/>
    <w:rsid w:val="00B75049"/>
    <w:rsid w:val="00B7657F"/>
    <w:rsid w:val="00B76679"/>
    <w:rsid w:val="00B8002D"/>
    <w:rsid w:val="00B814E4"/>
    <w:rsid w:val="00B827BF"/>
    <w:rsid w:val="00B86FE5"/>
    <w:rsid w:val="00B90471"/>
    <w:rsid w:val="00B96BDD"/>
    <w:rsid w:val="00BA0250"/>
    <w:rsid w:val="00BA031B"/>
    <w:rsid w:val="00BA09C7"/>
    <w:rsid w:val="00BA1BA9"/>
    <w:rsid w:val="00BA222E"/>
    <w:rsid w:val="00BA4EE8"/>
    <w:rsid w:val="00BA59DC"/>
    <w:rsid w:val="00BA69B8"/>
    <w:rsid w:val="00BA79E2"/>
    <w:rsid w:val="00BB296E"/>
    <w:rsid w:val="00BB2C7D"/>
    <w:rsid w:val="00BB3A79"/>
    <w:rsid w:val="00BB4EF8"/>
    <w:rsid w:val="00BB5C1E"/>
    <w:rsid w:val="00BC0BEF"/>
    <w:rsid w:val="00BC0E59"/>
    <w:rsid w:val="00BC0F46"/>
    <w:rsid w:val="00BC1158"/>
    <w:rsid w:val="00BC1A1F"/>
    <w:rsid w:val="00BC39B2"/>
    <w:rsid w:val="00BC3D1A"/>
    <w:rsid w:val="00BC4906"/>
    <w:rsid w:val="00BC4B3F"/>
    <w:rsid w:val="00BC5FBF"/>
    <w:rsid w:val="00BC6E60"/>
    <w:rsid w:val="00BC7139"/>
    <w:rsid w:val="00BC7177"/>
    <w:rsid w:val="00BD05E5"/>
    <w:rsid w:val="00BD11F3"/>
    <w:rsid w:val="00BD12EB"/>
    <w:rsid w:val="00BD164F"/>
    <w:rsid w:val="00BD1667"/>
    <w:rsid w:val="00BD1EEF"/>
    <w:rsid w:val="00BD3AC7"/>
    <w:rsid w:val="00BD4250"/>
    <w:rsid w:val="00BD5A2E"/>
    <w:rsid w:val="00BD5EBF"/>
    <w:rsid w:val="00BE0E33"/>
    <w:rsid w:val="00BE16F1"/>
    <w:rsid w:val="00BE2A88"/>
    <w:rsid w:val="00BE580A"/>
    <w:rsid w:val="00BF12A1"/>
    <w:rsid w:val="00BF1EFF"/>
    <w:rsid w:val="00BF2ACB"/>
    <w:rsid w:val="00BF3BE9"/>
    <w:rsid w:val="00BF5AF3"/>
    <w:rsid w:val="00BF5FCF"/>
    <w:rsid w:val="00C0219A"/>
    <w:rsid w:val="00C021CD"/>
    <w:rsid w:val="00C04348"/>
    <w:rsid w:val="00C04788"/>
    <w:rsid w:val="00C0588F"/>
    <w:rsid w:val="00C10D44"/>
    <w:rsid w:val="00C1103C"/>
    <w:rsid w:val="00C12621"/>
    <w:rsid w:val="00C130DC"/>
    <w:rsid w:val="00C13F61"/>
    <w:rsid w:val="00C14172"/>
    <w:rsid w:val="00C14C14"/>
    <w:rsid w:val="00C168EC"/>
    <w:rsid w:val="00C1697B"/>
    <w:rsid w:val="00C17080"/>
    <w:rsid w:val="00C17094"/>
    <w:rsid w:val="00C172BD"/>
    <w:rsid w:val="00C2096F"/>
    <w:rsid w:val="00C214FA"/>
    <w:rsid w:val="00C2181E"/>
    <w:rsid w:val="00C21961"/>
    <w:rsid w:val="00C227FE"/>
    <w:rsid w:val="00C22911"/>
    <w:rsid w:val="00C26C63"/>
    <w:rsid w:val="00C2714D"/>
    <w:rsid w:val="00C27DD6"/>
    <w:rsid w:val="00C301C3"/>
    <w:rsid w:val="00C31098"/>
    <w:rsid w:val="00C31496"/>
    <w:rsid w:val="00C32767"/>
    <w:rsid w:val="00C33A6C"/>
    <w:rsid w:val="00C33F9E"/>
    <w:rsid w:val="00C344F1"/>
    <w:rsid w:val="00C36015"/>
    <w:rsid w:val="00C366E7"/>
    <w:rsid w:val="00C36898"/>
    <w:rsid w:val="00C430FF"/>
    <w:rsid w:val="00C455BD"/>
    <w:rsid w:val="00C46A57"/>
    <w:rsid w:val="00C474D4"/>
    <w:rsid w:val="00C50E8F"/>
    <w:rsid w:val="00C52592"/>
    <w:rsid w:val="00C52EA7"/>
    <w:rsid w:val="00C55604"/>
    <w:rsid w:val="00C566C8"/>
    <w:rsid w:val="00C56DA1"/>
    <w:rsid w:val="00C56FEF"/>
    <w:rsid w:val="00C57087"/>
    <w:rsid w:val="00C578EE"/>
    <w:rsid w:val="00C60C85"/>
    <w:rsid w:val="00C62473"/>
    <w:rsid w:val="00C62B56"/>
    <w:rsid w:val="00C645D9"/>
    <w:rsid w:val="00C64FDD"/>
    <w:rsid w:val="00C6599B"/>
    <w:rsid w:val="00C67A0B"/>
    <w:rsid w:val="00C7105B"/>
    <w:rsid w:val="00C72B1A"/>
    <w:rsid w:val="00C72F17"/>
    <w:rsid w:val="00C74552"/>
    <w:rsid w:val="00C751E9"/>
    <w:rsid w:val="00C75C38"/>
    <w:rsid w:val="00C75F12"/>
    <w:rsid w:val="00C80433"/>
    <w:rsid w:val="00C83B9D"/>
    <w:rsid w:val="00C84451"/>
    <w:rsid w:val="00C85212"/>
    <w:rsid w:val="00C85DE8"/>
    <w:rsid w:val="00C86CF0"/>
    <w:rsid w:val="00C86D2A"/>
    <w:rsid w:val="00C8722A"/>
    <w:rsid w:val="00C872C2"/>
    <w:rsid w:val="00C94279"/>
    <w:rsid w:val="00CA0720"/>
    <w:rsid w:val="00CA25E3"/>
    <w:rsid w:val="00CA3811"/>
    <w:rsid w:val="00CA520D"/>
    <w:rsid w:val="00CA6DDE"/>
    <w:rsid w:val="00CA7859"/>
    <w:rsid w:val="00CB0D92"/>
    <w:rsid w:val="00CB1E01"/>
    <w:rsid w:val="00CB2BE8"/>
    <w:rsid w:val="00CB33BE"/>
    <w:rsid w:val="00CB37F9"/>
    <w:rsid w:val="00CB3E35"/>
    <w:rsid w:val="00CB4780"/>
    <w:rsid w:val="00CB51B0"/>
    <w:rsid w:val="00CB60D6"/>
    <w:rsid w:val="00CC0C86"/>
    <w:rsid w:val="00CC1B5E"/>
    <w:rsid w:val="00CC1E3A"/>
    <w:rsid w:val="00CC235E"/>
    <w:rsid w:val="00CC23B7"/>
    <w:rsid w:val="00CC2521"/>
    <w:rsid w:val="00CC2AF8"/>
    <w:rsid w:val="00CC3CDB"/>
    <w:rsid w:val="00CC40F8"/>
    <w:rsid w:val="00CC54C5"/>
    <w:rsid w:val="00CC585E"/>
    <w:rsid w:val="00CC60BC"/>
    <w:rsid w:val="00CC6642"/>
    <w:rsid w:val="00CC74CB"/>
    <w:rsid w:val="00CD0924"/>
    <w:rsid w:val="00CD11FF"/>
    <w:rsid w:val="00CD2D9F"/>
    <w:rsid w:val="00CD40E2"/>
    <w:rsid w:val="00CD4358"/>
    <w:rsid w:val="00CD52E8"/>
    <w:rsid w:val="00CD5CAD"/>
    <w:rsid w:val="00CD71D3"/>
    <w:rsid w:val="00CE02CE"/>
    <w:rsid w:val="00CE1FF2"/>
    <w:rsid w:val="00CE4949"/>
    <w:rsid w:val="00CE50DB"/>
    <w:rsid w:val="00CE57CB"/>
    <w:rsid w:val="00CE5960"/>
    <w:rsid w:val="00CE6363"/>
    <w:rsid w:val="00CE6C6A"/>
    <w:rsid w:val="00CE6CE7"/>
    <w:rsid w:val="00CE6F83"/>
    <w:rsid w:val="00CE7EDA"/>
    <w:rsid w:val="00CF06F5"/>
    <w:rsid w:val="00CF0E32"/>
    <w:rsid w:val="00CF2AB3"/>
    <w:rsid w:val="00CF30BF"/>
    <w:rsid w:val="00CF3790"/>
    <w:rsid w:val="00CF3CAF"/>
    <w:rsid w:val="00CF448E"/>
    <w:rsid w:val="00CF5B8A"/>
    <w:rsid w:val="00CF7873"/>
    <w:rsid w:val="00D0335D"/>
    <w:rsid w:val="00D047D2"/>
    <w:rsid w:val="00D05BFB"/>
    <w:rsid w:val="00D06DA3"/>
    <w:rsid w:val="00D07120"/>
    <w:rsid w:val="00D07C2B"/>
    <w:rsid w:val="00D13A84"/>
    <w:rsid w:val="00D1676B"/>
    <w:rsid w:val="00D24FEF"/>
    <w:rsid w:val="00D274FC"/>
    <w:rsid w:val="00D277B3"/>
    <w:rsid w:val="00D357C3"/>
    <w:rsid w:val="00D369AC"/>
    <w:rsid w:val="00D372BD"/>
    <w:rsid w:val="00D4318B"/>
    <w:rsid w:val="00D4324D"/>
    <w:rsid w:val="00D4336E"/>
    <w:rsid w:val="00D43946"/>
    <w:rsid w:val="00D43C17"/>
    <w:rsid w:val="00D44F22"/>
    <w:rsid w:val="00D45E6A"/>
    <w:rsid w:val="00D47323"/>
    <w:rsid w:val="00D50A88"/>
    <w:rsid w:val="00D554F0"/>
    <w:rsid w:val="00D56271"/>
    <w:rsid w:val="00D56539"/>
    <w:rsid w:val="00D56A10"/>
    <w:rsid w:val="00D600EC"/>
    <w:rsid w:val="00D60D63"/>
    <w:rsid w:val="00D61530"/>
    <w:rsid w:val="00D61B46"/>
    <w:rsid w:val="00D61F8F"/>
    <w:rsid w:val="00D622C8"/>
    <w:rsid w:val="00D629C8"/>
    <w:rsid w:val="00D6468F"/>
    <w:rsid w:val="00D65F1C"/>
    <w:rsid w:val="00D67147"/>
    <w:rsid w:val="00D7011F"/>
    <w:rsid w:val="00D74D34"/>
    <w:rsid w:val="00D77032"/>
    <w:rsid w:val="00D778E8"/>
    <w:rsid w:val="00D800AA"/>
    <w:rsid w:val="00D82734"/>
    <w:rsid w:val="00D84C13"/>
    <w:rsid w:val="00D86840"/>
    <w:rsid w:val="00D86868"/>
    <w:rsid w:val="00D868EE"/>
    <w:rsid w:val="00D9607A"/>
    <w:rsid w:val="00D96102"/>
    <w:rsid w:val="00D97AF8"/>
    <w:rsid w:val="00DA026B"/>
    <w:rsid w:val="00DA1001"/>
    <w:rsid w:val="00DA1B90"/>
    <w:rsid w:val="00DA4887"/>
    <w:rsid w:val="00DA7B68"/>
    <w:rsid w:val="00DB07E3"/>
    <w:rsid w:val="00DB244D"/>
    <w:rsid w:val="00DB4388"/>
    <w:rsid w:val="00DB7A93"/>
    <w:rsid w:val="00DC2460"/>
    <w:rsid w:val="00DC2C34"/>
    <w:rsid w:val="00DC4B31"/>
    <w:rsid w:val="00DC7C1F"/>
    <w:rsid w:val="00DD0F1C"/>
    <w:rsid w:val="00DD143A"/>
    <w:rsid w:val="00DD19CC"/>
    <w:rsid w:val="00DD2EB9"/>
    <w:rsid w:val="00DD2EC3"/>
    <w:rsid w:val="00DD4268"/>
    <w:rsid w:val="00DD43F2"/>
    <w:rsid w:val="00DD4552"/>
    <w:rsid w:val="00DD4B13"/>
    <w:rsid w:val="00DD5FFA"/>
    <w:rsid w:val="00DD7BE4"/>
    <w:rsid w:val="00DE0B6D"/>
    <w:rsid w:val="00DE17E3"/>
    <w:rsid w:val="00DE3697"/>
    <w:rsid w:val="00DE50DF"/>
    <w:rsid w:val="00DE5EC3"/>
    <w:rsid w:val="00DE6746"/>
    <w:rsid w:val="00DE7E06"/>
    <w:rsid w:val="00DE7E08"/>
    <w:rsid w:val="00DF05CD"/>
    <w:rsid w:val="00DF28D5"/>
    <w:rsid w:val="00DF36BB"/>
    <w:rsid w:val="00DF42E8"/>
    <w:rsid w:val="00DF651E"/>
    <w:rsid w:val="00E00F13"/>
    <w:rsid w:val="00E02247"/>
    <w:rsid w:val="00E02DD3"/>
    <w:rsid w:val="00E03687"/>
    <w:rsid w:val="00E03DE6"/>
    <w:rsid w:val="00E05C0E"/>
    <w:rsid w:val="00E07AC9"/>
    <w:rsid w:val="00E07D31"/>
    <w:rsid w:val="00E11D64"/>
    <w:rsid w:val="00E123B2"/>
    <w:rsid w:val="00E13A1B"/>
    <w:rsid w:val="00E145E8"/>
    <w:rsid w:val="00E1528D"/>
    <w:rsid w:val="00E20A45"/>
    <w:rsid w:val="00E21591"/>
    <w:rsid w:val="00E21C6E"/>
    <w:rsid w:val="00E21D54"/>
    <w:rsid w:val="00E23FC1"/>
    <w:rsid w:val="00E24B38"/>
    <w:rsid w:val="00E252C1"/>
    <w:rsid w:val="00E25C68"/>
    <w:rsid w:val="00E27D4E"/>
    <w:rsid w:val="00E30435"/>
    <w:rsid w:val="00E331DE"/>
    <w:rsid w:val="00E3460F"/>
    <w:rsid w:val="00E444F3"/>
    <w:rsid w:val="00E459C3"/>
    <w:rsid w:val="00E501CF"/>
    <w:rsid w:val="00E5080E"/>
    <w:rsid w:val="00E51751"/>
    <w:rsid w:val="00E52097"/>
    <w:rsid w:val="00E523BF"/>
    <w:rsid w:val="00E52AA5"/>
    <w:rsid w:val="00E5316B"/>
    <w:rsid w:val="00E53405"/>
    <w:rsid w:val="00E536CA"/>
    <w:rsid w:val="00E53B9C"/>
    <w:rsid w:val="00E54FD0"/>
    <w:rsid w:val="00E563E9"/>
    <w:rsid w:val="00E617B8"/>
    <w:rsid w:val="00E64F3F"/>
    <w:rsid w:val="00E65BD5"/>
    <w:rsid w:val="00E677DB"/>
    <w:rsid w:val="00E67899"/>
    <w:rsid w:val="00E679FC"/>
    <w:rsid w:val="00E72CED"/>
    <w:rsid w:val="00E73BCE"/>
    <w:rsid w:val="00E74933"/>
    <w:rsid w:val="00E75096"/>
    <w:rsid w:val="00E76131"/>
    <w:rsid w:val="00E76D5A"/>
    <w:rsid w:val="00E809C9"/>
    <w:rsid w:val="00E81084"/>
    <w:rsid w:val="00E8152C"/>
    <w:rsid w:val="00E82447"/>
    <w:rsid w:val="00E8298D"/>
    <w:rsid w:val="00E854C8"/>
    <w:rsid w:val="00E855A4"/>
    <w:rsid w:val="00E855B3"/>
    <w:rsid w:val="00E86118"/>
    <w:rsid w:val="00E865DA"/>
    <w:rsid w:val="00E91676"/>
    <w:rsid w:val="00E93C2B"/>
    <w:rsid w:val="00E93D48"/>
    <w:rsid w:val="00E94965"/>
    <w:rsid w:val="00E96E6B"/>
    <w:rsid w:val="00EA030B"/>
    <w:rsid w:val="00EA0C15"/>
    <w:rsid w:val="00EA2ECE"/>
    <w:rsid w:val="00EA30AD"/>
    <w:rsid w:val="00EA35C5"/>
    <w:rsid w:val="00EA3DD7"/>
    <w:rsid w:val="00EA4183"/>
    <w:rsid w:val="00EA7A76"/>
    <w:rsid w:val="00EB05E4"/>
    <w:rsid w:val="00EB250E"/>
    <w:rsid w:val="00EB3CE3"/>
    <w:rsid w:val="00EB446F"/>
    <w:rsid w:val="00EB4FB4"/>
    <w:rsid w:val="00EB6474"/>
    <w:rsid w:val="00EB65A4"/>
    <w:rsid w:val="00EB6FCB"/>
    <w:rsid w:val="00EC23D7"/>
    <w:rsid w:val="00EC28C3"/>
    <w:rsid w:val="00EC2C93"/>
    <w:rsid w:val="00EC36B4"/>
    <w:rsid w:val="00EC5CB7"/>
    <w:rsid w:val="00EC68B4"/>
    <w:rsid w:val="00ED1043"/>
    <w:rsid w:val="00ED1317"/>
    <w:rsid w:val="00ED1A57"/>
    <w:rsid w:val="00ED4E46"/>
    <w:rsid w:val="00ED72C0"/>
    <w:rsid w:val="00EE1AE6"/>
    <w:rsid w:val="00EE2ED9"/>
    <w:rsid w:val="00EE4643"/>
    <w:rsid w:val="00EE4C56"/>
    <w:rsid w:val="00EE653E"/>
    <w:rsid w:val="00EE7C46"/>
    <w:rsid w:val="00EF0C09"/>
    <w:rsid w:val="00EF2E79"/>
    <w:rsid w:val="00EF2FA3"/>
    <w:rsid w:val="00EF383C"/>
    <w:rsid w:val="00EF4CDD"/>
    <w:rsid w:val="00EF557B"/>
    <w:rsid w:val="00EF5743"/>
    <w:rsid w:val="00EF6F07"/>
    <w:rsid w:val="00EF7D29"/>
    <w:rsid w:val="00F0089A"/>
    <w:rsid w:val="00F008FE"/>
    <w:rsid w:val="00F048EB"/>
    <w:rsid w:val="00F04C16"/>
    <w:rsid w:val="00F060D5"/>
    <w:rsid w:val="00F073E9"/>
    <w:rsid w:val="00F07934"/>
    <w:rsid w:val="00F07E31"/>
    <w:rsid w:val="00F12C0B"/>
    <w:rsid w:val="00F14309"/>
    <w:rsid w:val="00F20CB2"/>
    <w:rsid w:val="00F21689"/>
    <w:rsid w:val="00F2265F"/>
    <w:rsid w:val="00F23B0F"/>
    <w:rsid w:val="00F24040"/>
    <w:rsid w:val="00F25343"/>
    <w:rsid w:val="00F25B9C"/>
    <w:rsid w:val="00F2617D"/>
    <w:rsid w:val="00F304C8"/>
    <w:rsid w:val="00F30B2E"/>
    <w:rsid w:val="00F31024"/>
    <w:rsid w:val="00F32147"/>
    <w:rsid w:val="00F33A3A"/>
    <w:rsid w:val="00F35601"/>
    <w:rsid w:val="00F37D9D"/>
    <w:rsid w:val="00F402DA"/>
    <w:rsid w:val="00F42892"/>
    <w:rsid w:val="00F44E53"/>
    <w:rsid w:val="00F4588A"/>
    <w:rsid w:val="00F4622C"/>
    <w:rsid w:val="00F46AF5"/>
    <w:rsid w:val="00F472A9"/>
    <w:rsid w:val="00F47F6D"/>
    <w:rsid w:val="00F502FC"/>
    <w:rsid w:val="00F504C8"/>
    <w:rsid w:val="00F5250E"/>
    <w:rsid w:val="00F5268A"/>
    <w:rsid w:val="00F533D4"/>
    <w:rsid w:val="00F55768"/>
    <w:rsid w:val="00F55C93"/>
    <w:rsid w:val="00F579B0"/>
    <w:rsid w:val="00F57DAE"/>
    <w:rsid w:val="00F6180C"/>
    <w:rsid w:val="00F6607A"/>
    <w:rsid w:val="00F66B33"/>
    <w:rsid w:val="00F70043"/>
    <w:rsid w:val="00F70FAB"/>
    <w:rsid w:val="00F71D75"/>
    <w:rsid w:val="00F73381"/>
    <w:rsid w:val="00F7509D"/>
    <w:rsid w:val="00F764A3"/>
    <w:rsid w:val="00F76DE6"/>
    <w:rsid w:val="00F836C6"/>
    <w:rsid w:val="00F83FD6"/>
    <w:rsid w:val="00F84C97"/>
    <w:rsid w:val="00F8554E"/>
    <w:rsid w:val="00F8570E"/>
    <w:rsid w:val="00F85B0A"/>
    <w:rsid w:val="00F869AC"/>
    <w:rsid w:val="00F869F3"/>
    <w:rsid w:val="00F919AA"/>
    <w:rsid w:val="00F925E3"/>
    <w:rsid w:val="00F9300B"/>
    <w:rsid w:val="00F96E0A"/>
    <w:rsid w:val="00F97BAB"/>
    <w:rsid w:val="00F97C08"/>
    <w:rsid w:val="00FA1110"/>
    <w:rsid w:val="00FA23C7"/>
    <w:rsid w:val="00FA4578"/>
    <w:rsid w:val="00FA52BC"/>
    <w:rsid w:val="00FA59B4"/>
    <w:rsid w:val="00FA6BEC"/>
    <w:rsid w:val="00FA72ED"/>
    <w:rsid w:val="00FB351E"/>
    <w:rsid w:val="00FB4623"/>
    <w:rsid w:val="00FB4875"/>
    <w:rsid w:val="00FC3F8C"/>
    <w:rsid w:val="00FC6B91"/>
    <w:rsid w:val="00FC7075"/>
    <w:rsid w:val="00FC749C"/>
    <w:rsid w:val="00FC7956"/>
    <w:rsid w:val="00FD05E1"/>
    <w:rsid w:val="00FD2EFA"/>
    <w:rsid w:val="00FD3B36"/>
    <w:rsid w:val="00FD3E9B"/>
    <w:rsid w:val="00FD4FA7"/>
    <w:rsid w:val="00FD5F57"/>
    <w:rsid w:val="00FD6403"/>
    <w:rsid w:val="00FD724F"/>
    <w:rsid w:val="00FE0FEB"/>
    <w:rsid w:val="00FE16BC"/>
    <w:rsid w:val="00FE25C7"/>
    <w:rsid w:val="00FE26CC"/>
    <w:rsid w:val="00FE3179"/>
    <w:rsid w:val="00FE3AA6"/>
    <w:rsid w:val="00FE3BEE"/>
    <w:rsid w:val="00FE4DC8"/>
    <w:rsid w:val="00FE5421"/>
    <w:rsid w:val="00FE7542"/>
    <w:rsid w:val="00FF0CA8"/>
    <w:rsid w:val="00FF2712"/>
    <w:rsid w:val="00FF38F4"/>
    <w:rsid w:val="00FF4955"/>
    <w:rsid w:val="00FF4C47"/>
    <w:rsid w:val="00FF4E20"/>
    <w:rsid w:val="00FF511F"/>
    <w:rsid w:val="00FF59F6"/>
    <w:rsid w:val="00FF636C"/>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58E9803B-7D38-4D1B-A4C0-117F1EA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599E"/>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numPr>
        <w:ilvl w:val="5"/>
        <w:numId w:val="7"/>
      </w:numPr>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link w:val="FootnoteTextChar"/>
    <w:uiPriority w:val="99"/>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376F64"/>
    <w:pPr>
      <w:tabs>
        <w:tab w:val="left" w:pos="960"/>
        <w:tab w:val="left" w:pos="1418"/>
        <w:tab w:val="right" w:leader="dot" w:pos="9062"/>
      </w:tabs>
      <w:ind w:left="709"/>
    </w:p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853312"/>
    <w:pPr>
      <w:tabs>
        <w:tab w:val="left" w:pos="1320"/>
        <w:tab w:val="right" w:leader="dot" w:pos="9016"/>
      </w:tabs>
      <w:spacing w:after="0" w:line="240" w:lineRule="auto"/>
      <w:ind w:left="442"/>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1F32BA"/>
    <w:rPr>
      <w:rFonts w:ascii="Arial" w:hAnsi="Arial"/>
      <w:sz w:val="22"/>
      <w:szCs w:val="22"/>
      <w:lang w:eastAsia="en-US"/>
    </w:rPr>
  </w:style>
  <w:style w:type="paragraph" w:customStyle="1" w:styleId="ListParagraph1">
    <w:name w:val="List Paragraph1"/>
    <w:basedOn w:val="Normal"/>
    <w:uiPriority w:val="34"/>
    <w:qFormat/>
    <w:rsid w:val="000659F1"/>
    <w:pPr>
      <w:spacing w:after="200" w:line="276" w:lineRule="auto"/>
      <w:ind w:left="720"/>
      <w:contextualSpacing/>
    </w:pPr>
    <w:rPr>
      <w:rFonts w:asciiTheme="minorHAnsi" w:eastAsiaTheme="minorHAnsi" w:hAnsiTheme="minorHAnsi" w:cstheme="minorBidi"/>
    </w:rPr>
  </w:style>
  <w:style w:type="paragraph" w:styleId="Revision">
    <w:name w:val="Revision"/>
    <w:hidden/>
    <w:uiPriority w:val="99"/>
    <w:semiHidden/>
    <w:rsid w:val="00855DB3"/>
    <w:rPr>
      <w:rFonts w:ascii="Arial" w:hAnsi="Arial"/>
      <w:sz w:val="22"/>
      <w:szCs w:val="22"/>
      <w:lang w:eastAsia="en-US"/>
    </w:rPr>
  </w:style>
  <w:style w:type="numbering" w:customStyle="1" w:styleId="Style5">
    <w:name w:val="Style5"/>
    <w:rsid w:val="0088757F"/>
    <w:pPr>
      <w:numPr>
        <w:numId w:val="18"/>
      </w:numPr>
    </w:pPr>
  </w:style>
  <w:style w:type="character" w:customStyle="1" w:styleId="FootnoteTextChar">
    <w:name w:val="Footnote Text Char"/>
    <w:basedOn w:val="DefaultParagraphFont"/>
    <w:link w:val="FootnoteText"/>
    <w:uiPriority w:val="99"/>
    <w:semiHidden/>
    <w:rsid w:val="00D600EC"/>
    <w:rPr>
      <w:rFonts w:ascii="Arial" w:hAnsi="Arial"/>
      <w:color w:val="000080"/>
      <w:lang w:eastAsia="en-US"/>
    </w:rPr>
  </w:style>
  <w:style w:type="paragraph" w:styleId="EndnoteText">
    <w:name w:val="endnote text"/>
    <w:basedOn w:val="Normal"/>
    <w:link w:val="EndnoteTextChar"/>
    <w:semiHidden/>
    <w:unhideWhenUsed/>
    <w:rsid w:val="008A4814"/>
    <w:pPr>
      <w:spacing w:after="0" w:line="240" w:lineRule="auto"/>
    </w:pPr>
    <w:rPr>
      <w:sz w:val="20"/>
      <w:szCs w:val="20"/>
    </w:rPr>
  </w:style>
  <w:style w:type="character" w:customStyle="1" w:styleId="EndnoteTextChar">
    <w:name w:val="Endnote Text Char"/>
    <w:basedOn w:val="DefaultParagraphFont"/>
    <w:link w:val="EndnoteText"/>
    <w:semiHidden/>
    <w:rsid w:val="008A4814"/>
    <w:rPr>
      <w:rFonts w:ascii="Arial" w:hAnsi="Arial"/>
      <w:lang w:eastAsia="en-US"/>
    </w:rPr>
  </w:style>
  <w:style w:type="character" w:styleId="EndnoteReference">
    <w:name w:val="endnote reference"/>
    <w:basedOn w:val="DefaultParagraphFont"/>
    <w:semiHidden/>
    <w:unhideWhenUsed/>
    <w:rsid w:val="008A4814"/>
    <w:rPr>
      <w:vertAlign w:val="superscript"/>
    </w:rPr>
  </w:style>
  <w:style w:type="character" w:styleId="UnresolvedMention">
    <w:name w:val="Unresolved Mention"/>
    <w:basedOn w:val="DefaultParagraphFont"/>
    <w:uiPriority w:val="99"/>
    <w:semiHidden/>
    <w:unhideWhenUsed/>
    <w:rsid w:val="008A4814"/>
    <w:rPr>
      <w:color w:val="605E5C"/>
      <w:shd w:val="clear" w:color="auto" w:fill="E1DFDD"/>
    </w:rPr>
  </w:style>
  <w:style w:type="numbering" w:customStyle="1" w:styleId="Style1">
    <w:name w:val="Style1"/>
    <w:uiPriority w:val="99"/>
    <w:rsid w:val="00DD0F1C"/>
    <w:pPr>
      <w:numPr>
        <w:numId w:val="28"/>
      </w:numPr>
    </w:pPr>
  </w:style>
  <w:style w:type="numbering" w:customStyle="1" w:styleId="Style11">
    <w:name w:val="Style11"/>
    <w:uiPriority w:val="99"/>
    <w:rsid w:val="000C42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8592340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381711425">
      <w:bodyDiv w:val="1"/>
      <w:marLeft w:val="0"/>
      <w:marRight w:val="0"/>
      <w:marTop w:val="0"/>
      <w:marBottom w:val="0"/>
      <w:divBdr>
        <w:top w:val="none" w:sz="0" w:space="0" w:color="auto"/>
        <w:left w:val="none" w:sz="0" w:space="0" w:color="auto"/>
        <w:bottom w:val="none" w:sz="0" w:space="0" w:color="auto"/>
        <w:right w:val="none" w:sz="0" w:space="0" w:color="auto"/>
      </w:divBdr>
    </w:div>
    <w:div w:id="416832353">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8423205">
      <w:bodyDiv w:val="1"/>
      <w:marLeft w:val="0"/>
      <w:marRight w:val="0"/>
      <w:marTop w:val="0"/>
      <w:marBottom w:val="0"/>
      <w:divBdr>
        <w:top w:val="none" w:sz="0" w:space="0" w:color="auto"/>
        <w:left w:val="none" w:sz="0" w:space="0" w:color="auto"/>
        <w:bottom w:val="none" w:sz="0" w:space="0" w:color="auto"/>
        <w:right w:val="none" w:sz="0" w:space="0" w:color="auto"/>
      </w:divBdr>
    </w:div>
    <w:div w:id="1414936134">
      <w:bodyDiv w:val="1"/>
      <w:marLeft w:val="0"/>
      <w:marRight w:val="0"/>
      <w:marTop w:val="0"/>
      <w:marBottom w:val="0"/>
      <w:divBdr>
        <w:top w:val="none" w:sz="0" w:space="0" w:color="auto"/>
        <w:left w:val="none" w:sz="0" w:space="0" w:color="auto"/>
        <w:bottom w:val="none" w:sz="0" w:space="0" w:color="auto"/>
        <w:right w:val="none" w:sz="0" w:space="0" w:color="auto"/>
      </w:divBdr>
    </w:div>
    <w:div w:id="143728716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1931616377">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allyvincent957@btinternet.com" TargetMode="External"/><Relationship Id="rId14" Type="http://schemas.openxmlformats.org/officeDocument/2006/relationships/footer" Target="foot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C956A8C-7114-4D1F-BCFF-B65EC999E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19</Pages>
  <Words>5213</Words>
  <Characters>29049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34194</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Lucy Ford</dc:creator>
  <cp:lastModifiedBy>Steve Sandercock</cp:lastModifiedBy>
  <cp:revision>79</cp:revision>
  <cp:lastPrinted>2010-01-27T10:13:00Z</cp:lastPrinted>
  <dcterms:created xsi:type="dcterms:W3CDTF">2021-12-29T19:23:00Z</dcterms:created>
  <dcterms:modified xsi:type="dcterms:W3CDTF">2022-02-12T09:06:00Z</dcterms:modified>
</cp:coreProperties>
</file>