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BC" w14:textId="684849ED" w:rsidR="009D00AB" w:rsidRDefault="009B119D">
      <w:r>
        <w:t>APPENDIX 2</w:t>
      </w:r>
    </w:p>
    <w:p w14:paraId="633BF48F" w14:textId="77777777" w:rsidR="009B119D" w:rsidRDefault="009B119D"/>
    <w:p w14:paraId="496D52E1" w14:textId="6D9FDDB2" w:rsidR="009B119D" w:rsidRDefault="009B119D">
      <w:pPr>
        <w:rPr>
          <w:lang w:eastAsia="en-GB"/>
        </w:rPr>
      </w:pPr>
      <w:r w:rsidRPr="00C548A9">
        <w:rPr>
          <w:lang w:eastAsia="en-GB"/>
        </w:rPr>
        <w:fldChar w:fldCharType="begin"/>
      </w:r>
      <w:r>
        <w:rPr>
          <w:lang w:eastAsia="en-GB"/>
        </w:rPr>
        <w:instrText xml:space="preserve"> INCLUDEPICTURE "../../../../Comms%20&amp;%20Market%20Dev/Levy%20Payer%20Communications/Events/Calendar/2024/External%20Owned%20Events/SIAL%20China%20-%20May%202024/Stand%20booking/Stand%20E%20567.jpg" \* MERGEFORMAT </w:instrText>
      </w:r>
      <w:r w:rsidRPr="00C548A9">
        <w:rPr>
          <w:lang w:eastAsia="en-GB"/>
        </w:rPr>
        <w:fldChar w:fldCharType="separate"/>
      </w:r>
      <w:r w:rsidRPr="00C548A9">
        <w:rPr>
          <w:lang w:eastAsia="en-GB"/>
        </w:rPr>
        <w:pict w14:anchorId="021152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6.5pt;height:208.5pt">
            <v:imagedata r:id="rId4" r:href="rId5"/>
          </v:shape>
        </w:pict>
      </w:r>
      <w:r w:rsidRPr="00C548A9">
        <w:rPr>
          <w:lang w:eastAsia="en-GB"/>
        </w:rPr>
        <w:fldChar w:fldCharType="end"/>
      </w:r>
    </w:p>
    <w:p w14:paraId="23E61B43" w14:textId="17441F8E" w:rsidR="009B119D" w:rsidRDefault="009B119D">
      <w:r w:rsidRPr="00656A4D">
        <w:rPr>
          <w:noProof/>
        </w:rPr>
        <w:drawing>
          <wp:inline distT="0" distB="0" distL="0" distR="0" wp14:anchorId="4DB0AF35" wp14:editId="079FC48E">
            <wp:extent cx="3702050" cy="2190750"/>
            <wp:effectExtent l="0" t="0" r="0" b="0"/>
            <wp:docPr id="715085833" name="Picture 1" descr="A diagram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85833" name="Picture 1" descr="A diagram of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9" t="19963" b="35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1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9D"/>
    <w:rsid w:val="009B119D"/>
    <w:rsid w:val="009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00A4"/>
  <w15:chartTrackingRefBased/>
  <w15:docId w15:val="{CA6A14B5-1E75-4C2D-B8E6-409AD53E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../../../../Comms%20&amp;%20Market%20Dev/Levy%20Payer%20Communications/Events/Calendar/2024/External%20Owned%20Events/SIAL%20China%20-%20May%202024/Stand%20booking/Stand%20E%20567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Waters</dc:creator>
  <cp:keywords/>
  <dc:description/>
  <cp:lastModifiedBy>Sarah Waters</cp:lastModifiedBy>
  <cp:revision>1</cp:revision>
  <dcterms:created xsi:type="dcterms:W3CDTF">2024-01-12T10:20:00Z</dcterms:created>
  <dcterms:modified xsi:type="dcterms:W3CDTF">2024-01-12T10:21:00Z</dcterms:modified>
</cp:coreProperties>
</file>