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4B154" w14:textId="53144069" w:rsidR="00DD61FB" w:rsidRDefault="00342632" w:rsidP="00AF6ADD">
      <w:pPr>
        <w:shd w:val="clear" w:color="auto" w:fill="E5DFEC" w:themeFill="accent4" w:themeFillTint="33"/>
        <w:jc w:val="center"/>
        <w:rPr>
          <w:rFonts w:ascii="Calibri" w:hAnsi="Calibri" w:cs="Calibri"/>
          <w:b/>
        </w:rPr>
      </w:pPr>
      <w:r>
        <w:rPr>
          <w:rFonts w:ascii="Calibri" w:hAnsi="Calibri" w:cs="Calibri"/>
          <w:b/>
        </w:rPr>
        <w:t>F15652</w:t>
      </w:r>
    </w:p>
    <w:p w14:paraId="5213D166" w14:textId="77777777" w:rsidR="00DD61FB" w:rsidRPr="00BD4990" w:rsidRDefault="00DD61FB" w:rsidP="00AF6ADD">
      <w:pPr>
        <w:shd w:val="clear" w:color="auto" w:fill="E5DFEC" w:themeFill="accent4" w:themeFillTint="33"/>
        <w:jc w:val="center"/>
        <w:rPr>
          <w:rFonts w:ascii="Calibri" w:hAnsi="Calibri" w:cs="Calibri"/>
          <w:b/>
          <w:sz w:val="10"/>
          <w:szCs w:val="10"/>
        </w:rPr>
      </w:pPr>
    </w:p>
    <w:p w14:paraId="3D354D9F" w14:textId="2F0D2C49" w:rsidR="00AF6ADD" w:rsidRPr="00CF2654" w:rsidRDefault="005A3072" w:rsidP="00E57965">
      <w:pPr>
        <w:shd w:val="clear" w:color="auto" w:fill="E5DFEC" w:themeFill="accent4" w:themeFillTint="33"/>
        <w:jc w:val="center"/>
        <w:rPr>
          <w:rFonts w:ascii="Calibri" w:hAnsi="Calibri" w:cs="Calibri"/>
          <w:b/>
          <w:bCs/>
          <w:sz w:val="28"/>
          <w:szCs w:val="28"/>
        </w:rPr>
      </w:pPr>
      <w:r>
        <w:rPr>
          <w:rFonts w:ascii="Calibri" w:hAnsi="Calibri" w:cs="Calibri"/>
          <w:b/>
          <w:bCs/>
          <w:sz w:val="28"/>
          <w:szCs w:val="28"/>
        </w:rPr>
        <w:t>ITIL v4 Training</w:t>
      </w:r>
    </w:p>
    <w:p w14:paraId="11228208" w14:textId="43F0FD61" w:rsidR="00AF6ADD" w:rsidRPr="00BD4990" w:rsidRDefault="00AF6ADD" w:rsidP="00AF6ADD">
      <w:pPr>
        <w:shd w:val="clear" w:color="auto" w:fill="E5DFEC" w:themeFill="accent4" w:themeFillTint="33"/>
        <w:jc w:val="center"/>
        <w:rPr>
          <w:rFonts w:ascii="Calibri" w:hAnsi="Calibri" w:cs="Calibri"/>
          <w:b/>
          <w:bCs/>
          <w:sz w:val="10"/>
          <w:szCs w:val="10"/>
        </w:rPr>
      </w:pPr>
    </w:p>
    <w:p w14:paraId="5D550B2C" w14:textId="359D570D" w:rsidR="00DD61FB" w:rsidRPr="00C12960" w:rsidRDefault="0010761D" w:rsidP="00AF6ADD">
      <w:pPr>
        <w:shd w:val="clear" w:color="auto" w:fill="E5DFEC" w:themeFill="accent4" w:themeFillTint="33"/>
        <w:jc w:val="center"/>
        <w:rPr>
          <w:rFonts w:ascii="Calibri" w:hAnsi="Calibri" w:cs="Calibri"/>
          <w:b/>
          <w:bCs/>
          <w:sz w:val="28"/>
          <w:szCs w:val="28"/>
        </w:rPr>
      </w:pPr>
      <w:r>
        <w:rPr>
          <w:rFonts w:ascii="Calibri" w:hAnsi="Calibri" w:cs="Calibri"/>
          <w:b/>
          <w:bCs/>
          <w:sz w:val="28"/>
          <w:szCs w:val="28"/>
        </w:rPr>
        <w:t>Request for Information</w:t>
      </w:r>
    </w:p>
    <w:p w14:paraId="183A46A8" w14:textId="77777777" w:rsidR="00C12960" w:rsidRPr="00D95664" w:rsidRDefault="00C12960" w:rsidP="00AF6ADD">
      <w:pPr>
        <w:shd w:val="clear" w:color="auto" w:fill="E5DFEC" w:themeFill="accent4" w:themeFillTint="33"/>
        <w:jc w:val="center"/>
        <w:rPr>
          <w:rFonts w:ascii="Calibri" w:hAnsi="Calibri" w:cs="Calibri"/>
        </w:rPr>
      </w:pPr>
    </w:p>
    <w:p w14:paraId="384A206A" w14:textId="77777777" w:rsidR="00AF6ADD" w:rsidRDefault="00AF6ADD" w:rsidP="00AF6ADD">
      <w:pPr>
        <w:jc w:val="both"/>
        <w:rPr>
          <w:rFonts w:ascii="Calibri" w:hAnsi="Calibri" w:cs="Calibri"/>
        </w:rPr>
      </w:pPr>
    </w:p>
    <w:p w14:paraId="073941B5" w14:textId="5A4FC276" w:rsidR="00EC2988" w:rsidRDefault="000751BE" w:rsidP="7DB18538">
      <w:pPr>
        <w:spacing w:before="120" w:after="120"/>
        <w:jc w:val="both"/>
        <w:rPr>
          <w:rFonts w:asciiTheme="minorHAnsi" w:hAnsiTheme="minorHAnsi" w:cstheme="minorBidi"/>
          <w:sz w:val="22"/>
          <w:szCs w:val="22"/>
        </w:rPr>
      </w:pPr>
      <w:r w:rsidRPr="7DB18538">
        <w:rPr>
          <w:rFonts w:asciiTheme="minorHAnsi" w:hAnsiTheme="minorHAnsi" w:cstheme="minorBidi"/>
          <w:sz w:val="22"/>
          <w:szCs w:val="22"/>
        </w:rPr>
        <w:t xml:space="preserve">Portsmouth Hospitals </w:t>
      </w:r>
      <w:r w:rsidR="00A13760" w:rsidRPr="7DB18538">
        <w:rPr>
          <w:rFonts w:asciiTheme="minorHAnsi" w:hAnsiTheme="minorHAnsi" w:cstheme="minorBidi"/>
          <w:sz w:val="22"/>
          <w:szCs w:val="22"/>
        </w:rPr>
        <w:t>University NHS Trust</w:t>
      </w:r>
      <w:r w:rsidR="004F6D6B">
        <w:rPr>
          <w:rFonts w:asciiTheme="minorHAnsi" w:hAnsiTheme="minorHAnsi" w:cstheme="minorBidi"/>
          <w:sz w:val="22"/>
          <w:szCs w:val="22"/>
        </w:rPr>
        <w:t xml:space="preserve"> (PHU)</w:t>
      </w:r>
      <w:r w:rsidR="00A13760" w:rsidRPr="7DB18538">
        <w:rPr>
          <w:rFonts w:asciiTheme="minorHAnsi" w:hAnsiTheme="minorHAnsi" w:cstheme="minorBidi"/>
          <w:sz w:val="22"/>
          <w:szCs w:val="22"/>
        </w:rPr>
        <w:t xml:space="preserve"> </w:t>
      </w:r>
      <w:r w:rsidR="00D63053" w:rsidRPr="7DB18538">
        <w:rPr>
          <w:rFonts w:asciiTheme="minorHAnsi" w:hAnsiTheme="minorHAnsi" w:cstheme="minorBidi"/>
          <w:sz w:val="22"/>
          <w:szCs w:val="22"/>
        </w:rPr>
        <w:t xml:space="preserve">IT department are </w:t>
      </w:r>
      <w:r w:rsidR="00700F19" w:rsidRPr="7DB18538">
        <w:rPr>
          <w:rFonts w:asciiTheme="minorHAnsi" w:hAnsiTheme="minorHAnsi" w:cstheme="minorBidi"/>
          <w:sz w:val="22"/>
          <w:szCs w:val="22"/>
        </w:rPr>
        <w:t>seeking</w:t>
      </w:r>
      <w:r w:rsidR="00D63053" w:rsidRPr="7DB18538">
        <w:rPr>
          <w:rFonts w:asciiTheme="minorHAnsi" w:hAnsiTheme="minorHAnsi" w:cstheme="minorBidi"/>
          <w:sz w:val="22"/>
          <w:szCs w:val="22"/>
        </w:rPr>
        <w:t xml:space="preserve"> opportunities for </w:t>
      </w:r>
      <w:r w:rsidR="00B36651" w:rsidRPr="7DB18538">
        <w:rPr>
          <w:rFonts w:asciiTheme="minorHAnsi" w:hAnsiTheme="minorHAnsi" w:cstheme="minorBidi"/>
          <w:sz w:val="22"/>
          <w:szCs w:val="22"/>
        </w:rPr>
        <w:t>training their staff in ITILv4 methodology (IT Infrastructure Library – ITIL).</w:t>
      </w:r>
      <w:r w:rsidR="004579B9" w:rsidRPr="7DB18538">
        <w:rPr>
          <w:rFonts w:asciiTheme="minorHAnsi" w:hAnsiTheme="minorHAnsi" w:cstheme="minorBidi"/>
          <w:sz w:val="22"/>
          <w:szCs w:val="22"/>
        </w:rPr>
        <w:t xml:space="preserve"> </w:t>
      </w:r>
    </w:p>
    <w:p w14:paraId="42FC62B1" w14:textId="4C2755A4" w:rsidR="00534E49" w:rsidRPr="00C24B1E" w:rsidRDefault="004579B9" w:rsidP="7DB18538">
      <w:pPr>
        <w:spacing w:before="120" w:after="120"/>
        <w:jc w:val="both"/>
        <w:rPr>
          <w:rFonts w:asciiTheme="minorHAnsi" w:hAnsiTheme="minorHAnsi" w:cstheme="minorBidi"/>
          <w:sz w:val="22"/>
          <w:szCs w:val="22"/>
        </w:rPr>
      </w:pPr>
      <w:r w:rsidRPr="7DB18538">
        <w:rPr>
          <w:rFonts w:asciiTheme="minorHAnsi" w:hAnsiTheme="minorHAnsi" w:cstheme="minorBidi"/>
          <w:sz w:val="22"/>
          <w:szCs w:val="22"/>
        </w:rPr>
        <w:t>T</w:t>
      </w:r>
      <w:r w:rsidR="000751BE" w:rsidRPr="7DB18538">
        <w:rPr>
          <w:rFonts w:asciiTheme="minorHAnsi" w:hAnsiTheme="minorHAnsi" w:cstheme="minorBidi"/>
          <w:sz w:val="22"/>
          <w:szCs w:val="22"/>
        </w:rPr>
        <w:t xml:space="preserve">hrough NHS South of England Procurement Services (SoEPS), </w:t>
      </w:r>
      <w:r w:rsidR="00407F0C" w:rsidRPr="7DB18538">
        <w:rPr>
          <w:rFonts w:asciiTheme="minorHAnsi" w:hAnsiTheme="minorHAnsi" w:cstheme="minorBidi"/>
          <w:sz w:val="22"/>
          <w:szCs w:val="22"/>
        </w:rPr>
        <w:t>a</w:t>
      </w:r>
      <w:r w:rsidR="00087400">
        <w:rPr>
          <w:rFonts w:asciiTheme="minorHAnsi" w:hAnsiTheme="minorHAnsi" w:cstheme="minorBidi"/>
          <w:sz w:val="22"/>
          <w:szCs w:val="22"/>
        </w:rPr>
        <w:t>n</w:t>
      </w:r>
      <w:r w:rsidR="00407F0C" w:rsidRPr="7DB18538">
        <w:rPr>
          <w:rFonts w:asciiTheme="minorHAnsi" w:hAnsiTheme="minorHAnsi" w:cstheme="minorBidi"/>
          <w:sz w:val="22"/>
          <w:szCs w:val="22"/>
        </w:rPr>
        <w:t xml:space="preserve"> </w:t>
      </w:r>
      <w:r w:rsidR="00087400">
        <w:rPr>
          <w:rFonts w:asciiTheme="minorHAnsi" w:hAnsiTheme="minorHAnsi" w:cstheme="minorBidi"/>
          <w:sz w:val="22"/>
          <w:szCs w:val="22"/>
        </w:rPr>
        <w:t>RFI</w:t>
      </w:r>
      <w:r w:rsidR="00087400" w:rsidRPr="7DB18538">
        <w:rPr>
          <w:rFonts w:asciiTheme="minorHAnsi" w:hAnsiTheme="minorHAnsi" w:cstheme="minorBidi"/>
          <w:sz w:val="22"/>
          <w:szCs w:val="22"/>
        </w:rPr>
        <w:t xml:space="preserve"> </w:t>
      </w:r>
      <w:r w:rsidR="006026BC" w:rsidRPr="7DB18538">
        <w:rPr>
          <w:rFonts w:asciiTheme="minorHAnsi" w:hAnsiTheme="minorHAnsi" w:cstheme="minorBidi"/>
          <w:sz w:val="22"/>
          <w:szCs w:val="22"/>
        </w:rPr>
        <w:t>is being launched</w:t>
      </w:r>
      <w:r w:rsidR="003573E7" w:rsidRPr="7DB18538">
        <w:rPr>
          <w:rFonts w:asciiTheme="minorHAnsi" w:hAnsiTheme="minorHAnsi" w:cstheme="minorBidi"/>
          <w:sz w:val="22"/>
          <w:szCs w:val="22"/>
        </w:rPr>
        <w:t xml:space="preserve"> and we </w:t>
      </w:r>
      <w:r w:rsidR="000751BE" w:rsidRPr="7DB18538">
        <w:rPr>
          <w:rFonts w:asciiTheme="minorHAnsi" w:hAnsiTheme="minorHAnsi" w:cstheme="minorBidi"/>
          <w:sz w:val="22"/>
          <w:szCs w:val="22"/>
        </w:rPr>
        <w:t xml:space="preserve">are seeking information from companies able to provide </w:t>
      </w:r>
      <w:r w:rsidR="003573E7" w:rsidRPr="7DB18538">
        <w:rPr>
          <w:rFonts w:asciiTheme="minorHAnsi" w:hAnsiTheme="minorHAnsi" w:cstheme="minorBidi"/>
          <w:sz w:val="22"/>
          <w:szCs w:val="22"/>
        </w:rPr>
        <w:t>this</w:t>
      </w:r>
      <w:r w:rsidR="00A13760" w:rsidRPr="7DB18538">
        <w:rPr>
          <w:rFonts w:asciiTheme="minorHAnsi" w:hAnsiTheme="minorHAnsi" w:cstheme="minorBidi"/>
          <w:sz w:val="22"/>
          <w:szCs w:val="22"/>
        </w:rPr>
        <w:t xml:space="preserve"> service</w:t>
      </w:r>
      <w:r w:rsidR="007106AF" w:rsidRPr="7DB18538">
        <w:rPr>
          <w:rFonts w:asciiTheme="minorHAnsi" w:hAnsiTheme="minorHAnsi" w:cstheme="minorBidi"/>
          <w:sz w:val="22"/>
          <w:szCs w:val="22"/>
        </w:rPr>
        <w:t xml:space="preserve">. </w:t>
      </w:r>
      <w:r w:rsidR="00A13760" w:rsidRPr="7DB18538">
        <w:rPr>
          <w:rFonts w:asciiTheme="minorHAnsi" w:hAnsiTheme="minorHAnsi" w:cstheme="minorBidi"/>
          <w:sz w:val="22"/>
          <w:szCs w:val="22"/>
        </w:rPr>
        <w:t xml:space="preserve">PHU </w:t>
      </w:r>
      <w:r w:rsidR="00D208E1" w:rsidRPr="7DB18538">
        <w:rPr>
          <w:rFonts w:asciiTheme="minorHAnsi" w:hAnsiTheme="minorHAnsi" w:cstheme="minorBidi"/>
          <w:sz w:val="22"/>
          <w:szCs w:val="22"/>
        </w:rPr>
        <w:t>may require</w:t>
      </w:r>
      <w:r w:rsidR="00A84E51" w:rsidRPr="7DB18538">
        <w:rPr>
          <w:rFonts w:asciiTheme="minorHAnsi" w:hAnsiTheme="minorHAnsi" w:cstheme="minorBidi"/>
          <w:sz w:val="22"/>
          <w:szCs w:val="22"/>
        </w:rPr>
        <w:t xml:space="preserve"> a full business case </w:t>
      </w:r>
      <w:r w:rsidR="00D208E1" w:rsidRPr="7DB18538">
        <w:rPr>
          <w:rFonts w:asciiTheme="minorHAnsi" w:hAnsiTheme="minorHAnsi" w:cstheme="minorBidi"/>
          <w:sz w:val="22"/>
          <w:szCs w:val="22"/>
        </w:rPr>
        <w:t>depending on responses and services available.</w:t>
      </w:r>
    </w:p>
    <w:p w14:paraId="3AA892F6" w14:textId="38F924E5" w:rsidR="00BA66FA" w:rsidRPr="00C24B1E" w:rsidRDefault="000751BE" w:rsidP="7DB18538">
      <w:pPr>
        <w:spacing w:before="120" w:after="120"/>
        <w:jc w:val="both"/>
        <w:rPr>
          <w:rFonts w:asciiTheme="minorHAnsi" w:hAnsiTheme="minorHAnsi" w:cstheme="minorBidi"/>
          <w:sz w:val="22"/>
          <w:szCs w:val="22"/>
        </w:rPr>
      </w:pPr>
      <w:r w:rsidRPr="7DB18538">
        <w:rPr>
          <w:rFonts w:asciiTheme="minorHAnsi" w:hAnsiTheme="minorHAnsi" w:cstheme="minorBidi"/>
          <w:sz w:val="22"/>
          <w:szCs w:val="22"/>
        </w:rPr>
        <w:t>At this stage the Trust ha</w:t>
      </w:r>
      <w:r w:rsidR="00AB1584" w:rsidRPr="7DB18538">
        <w:rPr>
          <w:rFonts w:asciiTheme="minorHAnsi" w:hAnsiTheme="minorHAnsi" w:cstheme="minorBidi"/>
          <w:sz w:val="22"/>
          <w:szCs w:val="22"/>
        </w:rPr>
        <w:t>s</w:t>
      </w:r>
      <w:r w:rsidRPr="7DB18538">
        <w:rPr>
          <w:rFonts w:asciiTheme="minorHAnsi" w:hAnsiTheme="minorHAnsi" w:cstheme="minorBidi"/>
          <w:sz w:val="22"/>
          <w:szCs w:val="22"/>
        </w:rPr>
        <w:t xml:space="preserve"> no preference for how</w:t>
      </w:r>
      <w:r w:rsidR="004E46B7" w:rsidRPr="7DB18538">
        <w:rPr>
          <w:rFonts w:asciiTheme="minorHAnsi" w:hAnsiTheme="minorHAnsi" w:cstheme="minorBidi"/>
          <w:sz w:val="22"/>
          <w:szCs w:val="22"/>
        </w:rPr>
        <w:t xml:space="preserve"> the required </w:t>
      </w:r>
      <w:r w:rsidRPr="7DB18538">
        <w:rPr>
          <w:rFonts w:asciiTheme="minorHAnsi" w:hAnsiTheme="minorHAnsi" w:cstheme="minorBidi"/>
          <w:sz w:val="22"/>
          <w:szCs w:val="22"/>
        </w:rPr>
        <w:t xml:space="preserve">services are to be provided, but all </w:t>
      </w:r>
      <w:r w:rsidR="004E46B7" w:rsidRPr="7DB18538">
        <w:rPr>
          <w:rFonts w:asciiTheme="minorHAnsi" w:hAnsiTheme="minorHAnsi" w:cstheme="minorBidi"/>
          <w:sz w:val="22"/>
          <w:szCs w:val="22"/>
        </w:rPr>
        <w:t>options</w:t>
      </w:r>
      <w:r w:rsidRPr="7DB18538">
        <w:rPr>
          <w:rFonts w:asciiTheme="minorHAnsi" w:hAnsiTheme="minorHAnsi" w:cstheme="minorBidi"/>
          <w:sz w:val="22"/>
          <w:szCs w:val="22"/>
        </w:rPr>
        <w:t xml:space="preserve"> should be </w:t>
      </w:r>
      <w:r w:rsidR="004E46B7" w:rsidRPr="7DB18538">
        <w:rPr>
          <w:rFonts w:asciiTheme="minorHAnsi" w:hAnsiTheme="minorHAnsi" w:cstheme="minorBidi"/>
          <w:sz w:val="22"/>
          <w:szCs w:val="22"/>
        </w:rPr>
        <w:t>considered</w:t>
      </w:r>
      <w:r w:rsidR="00FD69EC" w:rsidRPr="7DB18538">
        <w:rPr>
          <w:rFonts w:asciiTheme="minorHAnsi" w:hAnsiTheme="minorHAnsi" w:cstheme="minorBidi"/>
          <w:sz w:val="22"/>
          <w:szCs w:val="22"/>
        </w:rPr>
        <w:t xml:space="preserve">. </w:t>
      </w:r>
      <w:r w:rsidR="00A7312C" w:rsidRPr="7DB18538">
        <w:rPr>
          <w:rFonts w:asciiTheme="minorHAnsi" w:hAnsiTheme="minorHAnsi" w:cstheme="minorBidi"/>
          <w:sz w:val="22"/>
          <w:szCs w:val="22"/>
        </w:rPr>
        <w:t xml:space="preserve">The </w:t>
      </w:r>
      <w:r w:rsidR="00AF6ADD" w:rsidRPr="7DB18538">
        <w:rPr>
          <w:rFonts w:asciiTheme="minorHAnsi" w:hAnsiTheme="minorHAnsi" w:cstheme="minorBidi"/>
          <w:sz w:val="22"/>
          <w:szCs w:val="22"/>
        </w:rPr>
        <w:t>Trust</w:t>
      </w:r>
      <w:r w:rsidR="00336ED8" w:rsidRPr="7DB18538">
        <w:rPr>
          <w:rFonts w:asciiTheme="minorHAnsi" w:hAnsiTheme="minorHAnsi" w:cstheme="minorBidi"/>
          <w:sz w:val="22"/>
          <w:szCs w:val="22"/>
        </w:rPr>
        <w:t xml:space="preserve"> </w:t>
      </w:r>
      <w:r w:rsidR="00A7312C" w:rsidRPr="7DB18538">
        <w:rPr>
          <w:rFonts w:asciiTheme="minorHAnsi" w:hAnsiTheme="minorHAnsi" w:cstheme="minorBidi"/>
          <w:sz w:val="22"/>
          <w:szCs w:val="22"/>
        </w:rPr>
        <w:t>seek</w:t>
      </w:r>
      <w:r w:rsidR="004E46B7" w:rsidRPr="7DB18538">
        <w:rPr>
          <w:rFonts w:asciiTheme="minorHAnsi" w:hAnsiTheme="minorHAnsi" w:cstheme="minorBidi"/>
          <w:sz w:val="22"/>
          <w:szCs w:val="22"/>
        </w:rPr>
        <w:t>s</w:t>
      </w:r>
      <w:r w:rsidR="00A7312C" w:rsidRPr="7DB18538">
        <w:rPr>
          <w:rFonts w:asciiTheme="minorHAnsi" w:hAnsiTheme="minorHAnsi" w:cstheme="minorBidi"/>
          <w:sz w:val="22"/>
          <w:szCs w:val="22"/>
        </w:rPr>
        <w:t xml:space="preserve"> </w:t>
      </w:r>
      <w:r w:rsidR="00BA66FA" w:rsidRPr="7DB18538">
        <w:rPr>
          <w:rFonts w:asciiTheme="minorHAnsi" w:hAnsiTheme="minorHAnsi" w:cstheme="minorBidi"/>
          <w:sz w:val="22"/>
          <w:szCs w:val="22"/>
        </w:rPr>
        <w:t>your views</w:t>
      </w:r>
      <w:r w:rsidR="00A7312C" w:rsidRPr="7DB18538">
        <w:rPr>
          <w:rFonts w:asciiTheme="minorHAnsi" w:hAnsiTheme="minorHAnsi" w:cstheme="minorBidi"/>
          <w:sz w:val="22"/>
          <w:szCs w:val="22"/>
        </w:rPr>
        <w:t xml:space="preserve"> for this requirement</w:t>
      </w:r>
      <w:r w:rsidR="00BA66FA" w:rsidRPr="7DB18538">
        <w:rPr>
          <w:rFonts w:asciiTheme="minorHAnsi" w:hAnsiTheme="minorHAnsi" w:cstheme="minorBidi"/>
          <w:sz w:val="22"/>
          <w:szCs w:val="22"/>
        </w:rPr>
        <w:t xml:space="preserve"> and ask</w:t>
      </w:r>
      <w:r w:rsidR="00BE655D" w:rsidRPr="7DB18538">
        <w:rPr>
          <w:rFonts w:asciiTheme="minorHAnsi" w:hAnsiTheme="minorHAnsi" w:cstheme="minorBidi"/>
          <w:sz w:val="22"/>
          <w:szCs w:val="22"/>
        </w:rPr>
        <w:t>s</w:t>
      </w:r>
      <w:r w:rsidR="00BA66FA" w:rsidRPr="7DB18538">
        <w:rPr>
          <w:rFonts w:asciiTheme="minorHAnsi" w:hAnsiTheme="minorHAnsi" w:cstheme="minorBidi"/>
          <w:sz w:val="22"/>
          <w:szCs w:val="22"/>
        </w:rPr>
        <w:t xml:space="preserve"> </w:t>
      </w:r>
      <w:r w:rsidR="00DF3B3C" w:rsidRPr="7DB18538">
        <w:rPr>
          <w:rFonts w:asciiTheme="minorHAnsi" w:hAnsiTheme="minorHAnsi" w:cstheme="minorBidi"/>
          <w:sz w:val="22"/>
          <w:szCs w:val="22"/>
        </w:rPr>
        <w:t>several</w:t>
      </w:r>
      <w:r w:rsidR="00BA66FA" w:rsidRPr="7DB18538">
        <w:rPr>
          <w:rFonts w:asciiTheme="minorHAnsi" w:hAnsiTheme="minorHAnsi" w:cstheme="minorBidi"/>
          <w:sz w:val="22"/>
          <w:szCs w:val="22"/>
        </w:rPr>
        <w:t xml:space="preserve"> set questions below. Please try to respond to as many as you can as your views are valuable</w:t>
      </w:r>
      <w:r w:rsidR="00A2347F" w:rsidRPr="7DB18538">
        <w:rPr>
          <w:rFonts w:asciiTheme="minorHAnsi" w:hAnsiTheme="minorHAnsi" w:cstheme="minorBidi"/>
          <w:sz w:val="22"/>
          <w:szCs w:val="22"/>
        </w:rPr>
        <w:t>.</w:t>
      </w:r>
    </w:p>
    <w:p w14:paraId="65BBA330" w14:textId="1C97A114" w:rsidR="00FD69EC" w:rsidRDefault="00BA66FA" w:rsidP="06EC3989">
      <w:pPr>
        <w:spacing w:before="120" w:after="120"/>
        <w:jc w:val="both"/>
        <w:rPr>
          <w:rFonts w:asciiTheme="minorHAnsi" w:hAnsiTheme="minorHAnsi" w:cstheme="minorBidi"/>
          <w:sz w:val="22"/>
          <w:szCs w:val="22"/>
        </w:rPr>
      </w:pPr>
      <w:r w:rsidRPr="06EC3989">
        <w:rPr>
          <w:rFonts w:asciiTheme="minorHAnsi" w:hAnsiTheme="minorHAnsi" w:cstheme="minorBidi"/>
          <w:sz w:val="22"/>
          <w:szCs w:val="22"/>
        </w:rPr>
        <w:t xml:space="preserve">This is a process designed to help the </w:t>
      </w:r>
      <w:r w:rsidR="00AF6ADD" w:rsidRPr="06EC3989">
        <w:rPr>
          <w:rFonts w:asciiTheme="minorHAnsi" w:hAnsiTheme="minorHAnsi" w:cstheme="minorBidi"/>
          <w:sz w:val="22"/>
          <w:szCs w:val="22"/>
        </w:rPr>
        <w:t xml:space="preserve">Trust </w:t>
      </w:r>
      <w:r w:rsidR="00274CFB" w:rsidRPr="06EC3989">
        <w:rPr>
          <w:rFonts w:asciiTheme="minorHAnsi" w:hAnsiTheme="minorHAnsi" w:cstheme="minorBidi"/>
          <w:sz w:val="22"/>
          <w:szCs w:val="22"/>
        </w:rPr>
        <w:t xml:space="preserve">establish the type of </w:t>
      </w:r>
      <w:r w:rsidR="00493AAA" w:rsidRPr="06EC3989">
        <w:rPr>
          <w:rFonts w:asciiTheme="minorHAnsi" w:hAnsiTheme="minorHAnsi" w:cstheme="minorBidi"/>
          <w:sz w:val="22"/>
          <w:szCs w:val="22"/>
        </w:rPr>
        <w:t>solutions</w:t>
      </w:r>
      <w:r w:rsidR="00274CFB" w:rsidRPr="06EC3989">
        <w:rPr>
          <w:rFonts w:asciiTheme="minorHAnsi" w:hAnsiTheme="minorHAnsi" w:cstheme="minorBidi"/>
          <w:sz w:val="22"/>
          <w:szCs w:val="22"/>
        </w:rPr>
        <w:t xml:space="preserve"> </w:t>
      </w:r>
      <w:r w:rsidR="004E3824" w:rsidRPr="06EC3989">
        <w:rPr>
          <w:rFonts w:asciiTheme="minorHAnsi" w:hAnsiTheme="minorHAnsi" w:cstheme="minorBidi"/>
          <w:sz w:val="22"/>
          <w:szCs w:val="22"/>
        </w:rPr>
        <w:t>available and</w:t>
      </w:r>
      <w:r w:rsidR="00274CFB" w:rsidRPr="06EC3989">
        <w:rPr>
          <w:rFonts w:asciiTheme="minorHAnsi" w:hAnsiTheme="minorHAnsi" w:cstheme="minorBidi"/>
          <w:sz w:val="22"/>
          <w:szCs w:val="22"/>
        </w:rPr>
        <w:t xml:space="preserve"> </w:t>
      </w:r>
      <w:r w:rsidRPr="06EC3989">
        <w:rPr>
          <w:rFonts w:asciiTheme="minorHAnsi" w:hAnsiTheme="minorHAnsi" w:cstheme="minorBidi"/>
          <w:sz w:val="22"/>
          <w:szCs w:val="22"/>
        </w:rPr>
        <w:t xml:space="preserve">form a view of the </w:t>
      </w:r>
      <w:r w:rsidR="00493AAA" w:rsidRPr="06EC3989">
        <w:rPr>
          <w:rFonts w:asciiTheme="minorHAnsi" w:hAnsiTheme="minorHAnsi" w:cstheme="minorBidi"/>
          <w:sz w:val="22"/>
          <w:szCs w:val="22"/>
        </w:rPr>
        <w:t xml:space="preserve">most suitable approach </w:t>
      </w:r>
      <w:r w:rsidR="00CF70F1" w:rsidRPr="06EC3989">
        <w:rPr>
          <w:rFonts w:asciiTheme="minorHAnsi" w:hAnsiTheme="minorHAnsi" w:cstheme="minorBidi"/>
          <w:sz w:val="22"/>
          <w:szCs w:val="22"/>
        </w:rPr>
        <w:t xml:space="preserve">in order to secure best </w:t>
      </w:r>
      <w:r w:rsidR="0053019C" w:rsidRPr="06EC3989">
        <w:rPr>
          <w:rFonts w:asciiTheme="minorHAnsi" w:hAnsiTheme="minorHAnsi" w:cstheme="minorBidi"/>
          <w:sz w:val="22"/>
          <w:szCs w:val="22"/>
        </w:rPr>
        <w:t>value for money.</w:t>
      </w:r>
    </w:p>
    <w:p w14:paraId="2E2D0A32" w14:textId="0CC2F216" w:rsidR="001C3F06" w:rsidRPr="00C24B1E" w:rsidRDefault="00611FE9" w:rsidP="00892CE0">
      <w:pPr>
        <w:spacing w:before="120" w:after="120"/>
        <w:jc w:val="both"/>
        <w:rPr>
          <w:rFonts w:asciiTheme="minorHAnsi" w:hAnsiTheme="minorHAnsi" w:cstheme="minorHAnsi"/>
          <w:sz w:val="22"/>
          <w:szCs w:val="22"/>
        </w:rPr>
      </w:pPr>
      <w:r w:rsidRPr="00C24B1E">
        <w:rPr>
          <w:rFonts w:asciiTheme="minorHAnsi" w:hAnsiTheme="minorHAnsi" w:cstheme="minorHAnsi"/>
          <w:sz w:val="22"/>
          <w:szCs w:val="22"/>
        </w:rPr>
        <w:t xml:space="preserve"> </w:t>
      </w:r>
    </w:p>
    <w:p w14:paraId="38BAABA7" w14:textId="25616E62" w:rsidR="00F356DE" w:rsidRPr="00C24B1E" w:rsidRDefault="00F356DE" w:rsidP="06EC3989">
      <w:pPr>
        <w:jc w:val="both"/>
        <w:rPr>
          <w:rFonts w:asciiTheme="minorHAnsi" w:hAnsiTheme="minorHAnsi" w:cstheme="minorBidi"/>
          <w:b/>
          <w:bCs/>
          <w:sz w:val="22"/>
          <w:szCs w:val="22"/>
        </w:rPr>
      </w:pPr>
      <w:r w:rsidRPr="06EC3989">
        <w:rPr>
          <w:rFonts w:asciiTheme="minorHAnsi" w:hAnsiTheme="minorHAnsi" w:cstheme="minorBidi"/>
          <w:b/>
          <w:bCs/>
          <w:sz w:val="22"/>
          <w:szCs w:val="22"/>
        </w:rPr>
        <w:t xml:space="preserve">Introduction to </w:t>
      </w:r>
      <w:r w:rsidR="00FD69EC" w:rsidRPr="06EC3989">
        <w:rPr>
          <w:rFonts w:asciiTheme="minorHAnsi" w:hAnsiTheme="minorHAnsi" w:cstheme="minorBidi"/>
          <w:b/>
          <w:bCs/>
          <w:sz w:val="22"/>
          <w:szCs w:val="22"/>
        </w:rPr>
        <w:t>Portsmouth Hospitals University NHS Trust IT department</w:t>
      </w:r>
    </w:p>
    <w:p w14:paraId="0362B8E6" w14:textId="4DF62AD3" w:rsidR="00F356DE" w:rsidRDefault="00F356DE" w:rsidP="3DCC1323">
      <w:pPr>
        <w:spacing w:before="120" w:after="120"/>
        <w:jc w:val="both"/>
        <w:rPr>
          <w:rFonts w:asciiTheme="minorHAnsi" w:hAnsiTheme="minorHAnsi" w:cstheme="minorBidi"/>
          <w:sz w:val="22"/>
          <w:szCs w:val="22"/>
        </w:rPr>
      </w:pPr>
      <w:r w:rsidRPr="3DCC1323">
        <w:rPr>
          <w:rFonts w:asciiTheme="minorHAnsi" w:hAnsiTheme="minorHAnsi" w:cstheme="minorBidi"/>
          <w:sz w:val="22"/>
          <w:szCs w:val="22"/>
        </w:rPr>
        <w:t xml:space="preserve">Portsmouth Hospitals University NHS Trust is </w:t>
      </w:r>
      <w:r w:rsidR="008544A7" w:rsidRPr="3DCC1323">
        <w:rPr>
          <w:rFonts w:asciiTheme="minorHAnsi" w:hAnsiTheme="minorHAnsi" w:cstheme="minorBidi"/>
          <w:sz w:val="22"/>
          <w:szCs w:val="22"/>
        </w:rPr>
        <w:t>a large</w:t>
      </w:r>
      <w:r w:rsidRPr="3DCC1323">
        <w:rPr>
          <w:rFonts w:asciiTheme="minorHAnsi" w:hAnsiTheme="minorHAnsi" w:cstheme="minorBidi"/>
          <w:sz w:val="22"/>
          <w:szCs w:val="22"/>
        </w:rPr>
        <w:t xml:space="preserve"> acute trust that provides a comprehensive range of secondary care and specialist services to more than 675,000 people across southeast Hampshire. It also offers selected tertiary services to a wider catchment area in excess of 2 million people, including Chichester and the Isle of Wight.</w:t>
      </w:r>
    </w:p>
    <w:p w14:paraId="775527E9" w14:textId="4E22DDA8" w:rsidR="0078794D" w:rsidRDefault="00FD69EC" w:rsidP="7DB18538">
      <w:pPr>
        <w:spacing w:before="120" w:after="120"/>
        <w:jc w:val="both"/>
        <w:rPr>
          <w:rFonts w:asciiTheme="minorHAnsi" w:hAnsiTheme="minorHAnsi" w:cstheme="minorBidi"/>
          <w:sz w:val="22"/>
          <w:szCs w:val="22"/>
        </w:rPr>
      </w:pPr>
      <w:r w:rsidRPr="7DB18538">
        <w:rPr>
          <w:rFonts w:asciiTheme="minorHAnsi" w:hAnsiTheme="minorHAnsi" w:cstheme="minorBidi"/>
          <w:sz w:val="22"/>
          <w:szCs w:val="22"/>
        </w:rPr>
        <w:t xml:space="preserve">The IT department main </w:t>
      </w:r>
      <w:r w:rsidR="00FD6563" w:rsidRPr="7DB18538">
        <w:rPr>
          <w:rFonts w:asciiTheme="minorHAnsi" w:hAnsiTheme="minorHAnsi" w:cstheme="minorBidi"/>
          <w:sz w:val="22"/>
          <w:szCs w:val="22"/>
        </w:rPr>
        <w:t>office is based</w:t>
      </w:r>
      <w:r w:rsidR="00785E5F" w:rsidRPr="7DB18538">
        <w:rPr>
          <w:rFonts w:asciiTheme="minorHAnsi" w:hAnsiTheme="minorHAnsi" w:cstheme="minorBidi"/>
          <w:sz w:val="22"/>
          <w:szCs w:val="22"/>
        </w:rPr>
        <w:t xml:space="preserve"> within central </w:t>
      </w:r>
      <w:r w:rsidR="008916CC" w:rsidRPr="7DB18538">
        <w:rPr>
          <w:rFonts w:asciiTheme="minorHAnsi" w:hAnsiTheme="minorHAnsi" w:cstheme="minorBidi"/>
          <w:sz w:val="22"/>
          <w:szCs w:val="22"/>
        </w:rPr>
        <w:t>Portsmouth, away</w:t>
      </w:r>
      <w:r w:rsidR="00FD6563" w:rsidRPr="7DB18538">
        <w:rPr>
          <w:rFonts w:asciiTheme="minorHAnsi" w:hAnsiTheme="minorHAnsi" w:cstheme="minorBidi"/>
          <w:sz w:val="22"/>
          <w:szCs w:val="22"/>
        </w:rPr>
        <w:t xml:space="preserve"> from the main hospital site.</w:t>
      </w:r>
      <w:r w:rsidR="00432CD0" w:rsidRPr="7DB18538">
        <w:rPr>
          <w:rFonts w:asciiTheme="minorHAnsi" w:hAnsiTheme="minorHAnsi" w:cstheme="minorBidi"/>
          <w:sz w:val="22"/>
          <w:szCs w:val="22"/>
        </w:rPr>
        <w:t xml:space="preserve"> However, there is an onsite presen</w:t>
      </w:r>
      <w:r w:rsidR="0078794D" w:rsidRPr="7DB18538">
        <w:rPr>
          <w:rFonts w:asciiTheme="minorHAnsi" w:hAnsiTheme="minorHAnsi" w:cstheme="minorBidi"/>
          <w:sz w:val="22"/>
          <w:szCs w:val="22"/>
        </w:rPr>
        <w:t>ce of several IT staff who provide onsite support as required.</w:t>
      </w:r>
    </w:p>
    <w:p w14:paraId="5317A97A" w14:textId="3F0C775F" w:rsidR="0078794D" w:rsidRDefault="0078794D" w:rsidP="7DB18538">
      <w:pPr>
        <w:spacing w:before="120" w:after="120"/>
        <w:jc w:val="both"/>
        <w:rPr>
          <w:rFonts w:asciiTheme="minorHAnsi" w:hAnsiTheme="minorHAnsi" w:cstheme="minorBidi"/>
          <w:sz w:val="22"/>
          <w:szCs w:val="22"/>
        </w:rPr>
      </w:pPr>
      <w:r w:rsidRPr="7DB18538">
        <w:rPr>
          <w:rFonts w:asciiTheme="minorHAnsi" w:hAnsiTheme="minorHAnsi" w:cstheme="minorBidi"/>
          <w:sz w:val="22"/>
          <w:szCs w:val="22"/>
        </w:rPr>
        <w:t xml:space="preserve">The department consists of around 120 staff </w:t>
      </w:r>
      <w:r w:rsidR="00C31A7B" w:rsidRPr="7DB18538">
        <w:rPr>
          <w:rFonts w:asciiTheme="minorHAnsi" w:hAnsiTheme="minorHAnsi" w:cstheme="minorBidi"/>
          <w:sz w:val="22"/>
          <w:szCs w:val="22"/>
        </w:rPr>
        <w:t xml:space="preserve">including, but not limited to: </w:t>
      </w:r>
      <w:r w:rsidRPr="7DB18538">
        <w:rPr>
          <w:rFonts w:asciiTheme="minorHAnsi" w:hAnsiTheme="minorHAnsi" w:cstheme="minorBidi"/>
          <w:sz w:val="22"/>
          <w:szCs w:val="22"/>
        </w:rPr>
        <w:t>IT administrators, customer service ad</w:t>
      </w:r>
      <w:r w:rsidR="00C31A7B" w:rsidRPr="7DB18538">
        <w:rPr>
          <w:rFonts w:asciiTheme="minorHAnsi" w:hAnsiTheme="minorHAnsi" w:cstheme="minorBidi"/>
          <w:sz w:val="22"/>
          <w:szCs w:val="22"/>
        </w:rPr>
        <w:t xml:space="preserve">visors, network and infrastructure engineers, </w:t>
      </w:r>
      <w:r w:rsidR="006136F9" w:rsidRPr="7DB18538">
        <w:rPr>
          <w:rFonts w:asciiTheme="minorHAnsi" w:hAnsiTheme="minorHAnsi" w:cstheme="minorBidi"/>
          <w:sz w:val="22"/>
          <w:szCs w:val="22"/>
        </w:rPr>
        <w:t>data warehouse specialists, developers,</w:t>
      </w:r>
      <w:r w:rsidR="00317785" w:rsidRPr="7DB18538">
        <w:rPr>
          <w:rFonts w:asciiTheme="minorHAnsi" w:hAnsiTheme="minorHAnsi" w:cstheme="minorBidi"/>
          <w:sz w:val="22"/>
          <w:szCs w:val="22"/>
        </w:rPr>
        <w:t xml:space="preserve"> clinical system specialists,</w:t>
      </w:r>
      <w:r w:rsidR="006136F9" w:rsidRPr="7DB18538">
        <w:rPr>
          <w:rFonts w:asciiTheme="minorHAnsi" w:hAnsiTheme="minorHAnsi" w:cstheme="minorBidi"/>
          <w:sz w:val="22"/>
          <w:szCs w:val="22"/>
        </w:rPr>
        <w:t xml:space="preserve"> project managers, business managers</w:t>
      </w:r>
      <w:r w:rsidR="00317785" w:rsidRPr="7DB18538">
        <w:rPr>
          <w:rFonts w:asciiTheme="minorHAnsi" w:hAnsiTheme="minorHAnsi" w:cstheme="minorBidi"/>
          <w:sz w:val="22"/>
          <w:szCs w:val="22"/>
        </w:rPr>
        <w:t xml:space="preserve"> as well as a management team.</w:t>
      </w:r>
    </w:p>
    <w:p w14:paraId="24A6CBA5" w14:textId="417EA67D" w:rsidR="00317785" w:rsidRDefault="00317785" w:rsidP="00892CE0">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Historically the department undertook ITIL level 3 training in </w:t>
      </w:r>
      <w:r w:rsidR="000243DF">
        <w:rPr>
          <w:rFonts w:asciiTheme="minorHAnsi" w:hAnsiTheme="minorHAnsi" w:cstheme="minorHAnsi"/>
          <w:sz w:val="22"/>
          <w:szCs w:val="22"/>
        </w:rPr>
        <w:t>2016/17 where all staff members were train</w:t>
      </w:r>
      <w:r w:rsidR="008916CC">
        <w:rPr>
          <w:rFonts w:asciiTheme="minorHAnsi" w:hAnsiTheme="minorHAnsi" w:cstheme="minorHAnsi"/>
          <w:sz w:val="22"/>
          <w:szCs w:val="22"/>
        </w:rPr>
        <w:t>ed</w:t>
      </w:r>
      <w:r w:rsidR="000243DF">
        <w:rPr>
          <w:rFonts w:asciiTheme="minorHAnsi" w:hAnsiTheme="minorHAnsi" w:cstheme="minorHAnsi"/>
          <w:sz w:val="22"/>
          <w:szCs w:val="22"/>
        </w:rPr>
        <w:t xml:space="preserve"> in ITIL foundation. Where appropriate</w:t>
      </w:r>
      <w:r w:rsidR="0016216B">
        <w:rPr>
          <w:rFonts w:asciiTheme="minorHAnsi" w:hAnsiTheme="minorHAnsi" w:cstheme="minorHAnsi"/>
          <w:sz w:val="22"/>
          <w:szCs w:val="22"/>
        </w:rPr>
        <w:t xml:space="preserve"> a minority of</w:t>
      </w:r>
      <w:r w:rsidR="000243DF">
        <w:rPr>
          <w:rFonts w:asciiTheme="minorHAnsi" w:hAnsiTheme="minorHAnsi" w:cstheme="minorHAnsi"/>
          <w:sz w:val="22"/>
          <w:szCs w:val="22"/>
        </w:rPr>
        <w:t xml:space="preserve"> staff were then </w:t>
      </w:r>
      <w:r w:rsidR="0016216B">
        <w:rPr>
          <w:rFonts w:asciiTheme="minorHAnsi" w:hAnsiTheme="minorHAnsi" w:cstheme="minorHAnsi"/>
          <w:sz w:val="22"/>
          <w:szCs w:val="22"/>
        </w:rPr>
        <w:t>train</w:t>
      </w:r>
      <w:r w:rsidR="00AD4B1C">
        <w:rPr>
          <w:rFonts w:asciiTheme="minorHAnsi" w:hAnsiTheme="minorHAnsi" w:cstheme="minorHAnsi"/>
          <w:sz w:val="22"/>
          <w:szCs w:val="22"/>
        </w:rPr>
        <w:t>ed</w:t>
      </w:r>
      <w:r w:rsidR="0016216B">
        <w:rPr>
          <w:rFonts w:asciiTheme="minorHAnsi" w:hAnsiTheme="minorHAnsi" w:cstheme="minorHAnsi"/>
          <w:sz w:val="22"/>
          <w:szCs w:val="22"/>
        </w:rPr>
        <w:t xml:space="preserve"> to intermediate levels relevant to their roles.</w:t>
      </w:r>
    </w:p>
    <w:p w14:paraId="065CA945" w14:textId="5C4C3D0B" w:rsidR="0016216B" w:rsidRDefault="0016216B" w:rsidP="7DB18538">
      <w:pPr>
        <w:spacing w:before="120" w:after="120"/>
        <w:jc w:val="both"/>
        <w:rPr>
          <w:rFonts w:asciiTheme="minorHAnsi" w:hAnsiTheme="minorHAnsi" w:cstheme="minorBidi"/>
          <w:sz w:val="22"/>
          <w:szCs w:val="22"/>
        </w:rPr>
      </w:pPr>
      <w:r w:rsidRPr="7DB18538">
        <w:rPr>
          <w:rFonts w:asciiTheme="minorHAnsi" w:hAnsiTheme="minorHAnsi" w:cstheme="minorBidi"/>
          <w:sz w:val="22"/>
          <w:szCs w:val="22"/>
        </w:rPr>
        <w:t xml:space="preserve">With the introduction of </w:t>
      </w:r>
      <w:r w:rsidR="00D741A4" w:rsidRPr="7DB18538">
        <w:rPr>
          <w:rFonts w:asciiTheme="minorHAnsi" w:hAnsiTheme="minorHAnsi" w:cstheme="minorBidi"/>
          <w:sz w:val="22"/>
          <w:szCs w:val="22"/>
        </w:rPr>
        <w:t>ITIL level 4</w:t>
      </w:r>
      <w:r w:rsidR="00554464">
        <w:rPr>
          <w:rFonts w:asciiTheme="minorHAnsi" w:hAnsiTheme="minorHAnsi" w:cstheme="minorBidi"/>
          <w:sz w:val="22"/>
          <w:szCs w:val="22"/>
        </w:rPr>
        <w:t>,</w:t>
      </w:r>
      <w:r w:rsidR="00D741A4" w:rsidRPr="7DB18538">
        <w:rPr>
          <w:rFonts w:asciiTheme="minorHAnsi" w:hAnsiTheme="minorHAnsi" w:cstheme="minorBidi"/>
          <w:sz w:val="22"/>
          <w:szCs w:val="22"/>
        </w:rPr>
        <w:t xml:space="preserve"> there is now an appetite to bring the department up to date and seek the most efficient and cost-effective way of getting all staff to a minimum foundation level.</w:t>
      </w:r>
    </w:p>
    <w:p w14:paraId="2D829D75" w14:textId="11C69BC0" w:rsidR="0016216B" w:rsidRDefault="00FF227E" w:rsidP="7DB18538">
      <w:pPr>
        <w:spacing w:before="120" w:after="120"/>
        <w:jc w:val="both"/>
        <w:rPr>
          <w:rFonts w:asciiTheme="minorHAnsi" w:hAnsiTheme="minorHAnsi" w:cstheme="minorBidi"/>
          <w:sz w:val="22"/>
          <w:szCs w:val="22"/>
        </w:rPr>
      </w:pPr>
      <w:r w:rsidRPr="7DB18538">
        <w:rPr>
          <w:rFonts w:asciiTheme="minorHAnsi" w:hAnsiTheme="minorHAnsi" w:cstheme="minorBidi"/>
          <w:sz w:val="22"/>
          <w:szCs w:val="22"/>
        </w:rPr>
        <w:t>There is an opportunity for some staff to potentially complete a bridging course, however, there has been significant staff turnover</w:t>
      </w:r>
      <w:r w:rsidR="00AC4AFB" w:rsidRPr="7DB18538">
        <w:rPr>
          <w:rFonts w:asciiTheme="minorHAnsi" w:hAnsiTheme="minorHAnsi" w:cstheme="minorBidi"/>
          <w:sz w:val="22"/>
          <w:szCs w:val="22"/>
        </w:rPr>
        <w:t xml:space="preserve"> and increase since the original training and this may not be the most cost-efficient method of all staff achieving ITIL level 4</w:t>
      </w:r>
      <w:r w:rsidR="00AD4B1C" w:rsidRPr="7DB18538">
        <w:rPr>
          <w:rFonts w:asciiTheme="minorHAnsi" w:hAnsiTheme="minorHAnsi" w:cstheme="minorBidi"/>
          <w:sz w:val="22"/>
          <w:szCs w:val="22"/>
        </w:rPr>
        <w:t xml:space="preserve"> foundation</w:t>
      </w:r>
      <w:r w:rsidR="00AC4AFB" w:rsidRPr="7DB18538">
        <w:rPr>
          <w:rFonts w:asciiTheme="minorHAnsi" w:hAnsiTheme="minorHAnsi" w:cstheme="minorBidi"/>
          <w:sz w:val="22"/>
          <w:szCs w:val="22"/>
        </w:rPr>
        <w:t>.</w:t>
      </w:r>
    </w:p>
    <w:p w14:paraId="0A27CB39" w14:textId="54800259" w:rsidR="00B53BF9" w:rsidRDefault="00B53BF9" w:rsidP="7DB18538">
      <w:pPr>
        <w:spacing w:before="120" w:after="120"/>
        <w:jc w:val="both"/>
        <w:rPr>
          <w:rFonts w:asciiTheme="minorHAnsi" w:hAnsiTheme="minorHAnsi" w:cstheme="minorBidi"/>
          <w:sz w:val="22"/>
          <w:szCs w:val="22"/>
        </w:rPr>
      </w:pPr>
      <w:r w:rsidRPr="7DB18538">
        <w:rPr>
          <w:rFonts w:asciiTheme="minorHAnsi" w:hAnsiTheme="minorHAnsi" w:cstheme="minorBidi"/>
          <w:sz w:val="22"/>
          <w:szCs w:val="22"/>
        </w:rPr>
        <w:t xml:space="preserve">The proposed solution must provide all staff from all levels with training and </w:t>
      </w:r>
      <w:r w:rsidR="00BE4483" w:rsidRPr="7DB18538">
        <w:rPr>
          <w:rFonts w:asciiTheme="minorHAnsi" w:hAnsiTheme="minorHAnsi" w:cstheme="minorBidi"/>
          <w:sz w:val="22"/>
          <w:szCs w:val="22"/>
        </w:rPr>
        <w:t>qualifications in ITIL v4 Foundation</w:t>
      </w:r>
      <w:r w:rsidR="000F006A" w:rsidRPr="7DB18538">
        <w:rPr>
          <w:rFonts w:asciiTheme="minorHAnsi" w:hAnsiTheme="minorHAnsi" w:cstheme="minorBidi"/>
          <w:sz w:val="22"/>
          <w:szCs w:val="22"/>
        </w:rPr>
        <w:t xml:space="preserve"> and allow the department to continue to function with its role of supporting </w:t>
      </w:r>
      <w:r w:rsidR="000F006A" w:rsidRPr="004F6D6B">
        <w:rPr>
          <w:rFonts w:asciiTheme="minorHAnsi" w:hAnsiTheme="minorHAnsi" w:cstheme="minorBidi"/>
          <w:sz w:val="22"/>
          <w:szCs w:val="22"/>
        </w:rPr>
        <w:t>the Trust</w:t>
      </w:r>
      <w:r w:rsidR="000F006A" w:rsidRPr="7DB18538">
        <w:rPr>
          <w:rFonts w:asciiTheme="minorHAnsi" w:hAnsiTheme="minorHAnsi" w:cstheme="minorBidi"/>
          <w:sz w:val="22"/>
          <w:szCs w:val="22"/>
        </w:rPr>
        <w:t xml:space="preserve"> IT infrastructure</w:t>
      </w:r>
      <w:r w:rsidR="003A4458" w:rsidRPr="7DB18538">
        <w:rPr>
          <w:rFonts w:asciiTheme="minorHAnsi" w:hAnsiTheme="minorHAnsi" w:cstheme="minorBidi"/>
          <w:sz w:val="22"/>
          <w:szCs w:val="22"/>
        </w:rPr>
        <w:t xml:space="preserve"> whilst this occurs. Staff can be released in groups to complete training</w:t>
      </w:r>
      <w:r w:rsidR="009311F9" w:rsidRPr="7DB18538">
        <w:rPr>
          <w:rFonts w:asciiTheme="minorHAnsi" w:hAnsiTheme="minorHAnsi" w:cstheme="minorBidi"/>
          <w:sz w:val="22"/>
          <w:szCs w:val="22"/>
        </w:rPr>
        <w:t xml:space="preserve"> courses if this is the preferred option</w:t>
      </w:r>
      <w:r w:rsidR="00653E2B" w:rsidRPr="7DB18538">
        <w:rPr>
          <w:rFonts w:asciiTheme="minorHAnsi" w:hAnsiTheme="minorHAnsi" w:cstheme="minorBidi"/>
          <w:sz w:val="22"/>
          <w:szCs w:val="22"/>
        </w:rPr>
        <w:t>.</w:t>
      </w:r>
    </w:p>
    <w:p w14:paraId="7A8216A4" w14:textId="77777777" w:rsidR="00E45EDE" w:rsidRPr="00C24B1E" w:rsidRDefault="00E45EDE" w:rsidP="00892CE0">
      <w:pPr>
        <w:spacing w:before="120" w:after="120"/>
        <w:jc w:val="both"/>
        <w:rPr>
          <w:rFonts w:asciiTheme="minorHAnsi" w:hAnsiTheme="minorHAnsi" w:cstheme="minorHAnsi"/>
          <w:sz w:val="22"/>
          <w:szCs w:val="22"/>
        </w:rPr>
      </w:pPr>
    </w:p>
    <w:p w14:paraId="2E586FBA" w14:textId="7CA834E2" w:rsidR="7DB18538" w:rsidRDefault="7DB18538" w:rsidP="7DB18538">
      <w:pPr>
        <w:pStyle w:val="NoSpacing"/>
        <w:jc w:val="both"/>
        <w:rPr>
          <w:rFonts w:asciiTheme="minorHAnsi" w:hAnsiTheme="minorHAnsi" w:cstheme="minorBidi"/>
          <w:sz w:val="22"/>
          <w:szCs w:val="22"/>
        </w:rPr>
      </w:pPr>
    </w:p>
    <w:p w14:paraId="73A1A1D6" w14:textId="41D1BF5A" w:rsidR="00087400" w:rsidRPr="00087400" w:rsidRDefault="00087400" w:rsidP="00087400">
      <w:pPr>
        <w:pStyle w:val="NoSpacing"/>
        <w:rPr>
          <w:rFonts w:asciiTheme="minorHAnsi" w:hAnsiTheme="minorHAnsi" w:cstheme="minorBidi"/>
          <w:sz w:val="22"/>
          <w:szCs w:val="22"/>
          <w:lang w:val="en-GB"/>
        </w:rPr>
      </w:pPr>
      <w:r w:rsidRPr="00087400">
        <w:rPr>
          <w:rFonts w:asciiTheme="minorHAnsi" w:hAnsiTheme="minorHAnsi" w:cstheme="minorBidi"/>
          <w:b/>
          <w:bCs/>
          <w:sz w:val="22"/>
          <w:szCs w:val="22"/>
          <w:lang w:val="en-GB"/>
        </w:rPr>
        <w:t>Please note</w:t>
      </w:r>
      <w:r w:rsidRPr="00087400">
        <w:rPr>
          <w:rFonts w:asciiTheme="minorHAnsi" w:hAnsiTheme="minorHAnsi" w:cstheme="minorBidi"/>
          <w:sz w:val="22"/>
          <w:szCs w:val="22"/>
          <w:lang w:val="en-GB"/>
        </w:rPr>
        <w:t xml:space="preserve"> this is </w:t>
      </w:r>
      <w:r w:rsidRPr="00087400">
        <w:rPr>
          <w:rFonts w:asciiTheme="minorHAnsi" w:hAnsiTheme="minorHAnsi" w:cstheme="minorBidi"/>
          <w:sz w:val="22"/>
          <w:szCs w:val="22"/>
          <w:u w:val="single"/>
          <w:lang w:val="en-GB"/>
        </w:rPr>
        <w:t>not</w:t>
      </w:r>
      <w:r w:rsidRPr="00087400">
        <w:rPr>
          <w:rFonts w:asciiTheme="minorHAnsi" w:hAnsiTheme="minorHAnsi" w:cstheme="minorBidi"/>
          <w:sz w:val="22"/>
          <w:szCs w:val="22"/>
          <w:lang w:val="en-GB"/>
        </w:rPr>
        <w:t xml:space="preserve"> the </w:t>
      </w:r>
      <w:r w:rsidRPr="004F6D6B">
        <w:rPr>
          <w:rFonts w:asciiTheme="minorHAnsi" w:hAnsiTheme="minorHAnsi" w:cstheme="minorBidi"/>
          <w:sz w:val="22"/>
          <w:szCs w:val="22"/>
          <w:lang w:val="en-GB"/>
        </w:rPr>
        <w:t>beginning of a Tender exercise however information will be used to</w:t>
      </w:r>
      <w:r w:rsidR="004F6D6B" w:rsidRPr="004F6D6B">
        <w:rPr>
          <w:rFonts w:asciiTheme="minorHAnsi" w:hAnsiTheme="minorHAnsi" w:cstheme="minorBidi"/>
          <w:sz w:val="22"/>
          <w:szCs w:val="22"/>
          <w:lang w:val="en-GB"/>
        </w:rPr>
        <w:t xml:space="preserve"> better</w:t>
      </w:r>
      <w:r w:rsidRPr="004F6D6B">
        <w:rPr>
          <w:rFonts w:asciiTheme="minorHAnsi" w:hAnsiTheme="minorHAnsi" w:cstheme="minorBidi"/>
          <w:sz w:val="22"/>
          <w:szCs w:val="22"/>
          <w:lang w:val="en-GB"/>
        </w:rPr>
        <w:t xml:space="preserve"> inform </w:t>
      </w:r>
      <w:r w:rsidR="004F6D6B" w:rsidRPr="004F6D6B">
        <w:rPr>
          <w:rFonts w:asciiTheme="minorHAnsi" w:hAnsiTheme="minorHAnsi" w:cstheme="minorBidi"/>
          <w:sz w:val="22"/>
          <w:szCs w:val="22"/>
          <w:lang w:val="en-GB"/>
        </w:rPr>
        <w:t>the Invitation to Tender</w:t>
      </w:r>
      <w:r w:rsidRPr="004F6D6B">
        <w:rPr>
          <w:rFonts w:asciiTheme="minorHAnsi" w:hAnsiTheme="minorHAnsi" w:cstheme="minorBidi"/>
          <w:sz w:val="22"/>
          <w:szCs w:val="22"/>
          <w:lang w:val="en-GB"/>
        </w:rPr>
        <w:t xml:space="preserve"> - a further T</w:t>
      </w:r>
      <w:r w:rsidRPr="00087400">
        <w:rPr>
          <w:rFonts w:asciiTheme="minorHAnsi" w:hAnsiTheme="minorHAnsi" w:cstheme="minorBidi"/>
          <w:sz w:val="22"/>
          <w:szCs w:val="22"/>
          <w:lang w:val="en-GB"/>
        </w:rPr>
        <w:t>ender advertisement will be issued at the appropriate time as required to start the procurement process.</w:t>
      </w:r>
    </w:p>
    <w:p w14:paraId="1ACA8A60" w14:textId="26A6C826" w:rsidR="00087400" w:rsidRPr="00087400" w:rsidRDefault="00087400" w:rsidP="00087400">
      <w:pPr>
        <w:pStyle w:val="NoSpacing"/>
        <w:rPr>
          <w:rFonts w:asciiTheme="minorHAnsi" w:hAnsiTheme="minorHAnsi" w:cstheme="minorBidi"/>
          <w:sz w:val="22"/>
          <w:szCs w:val="22"/>
          <w:lang w:val="en-GB"/>
        </w:rPr>
      </w:pPr>
      <w:r w:rsidRPr="00087400">
        <w:rPr>
          <w:rFonts w:asciiTheme="minorHAnsi" w:hAnsiTheme="minorHAnsi" w:cstheme="minorBidi"/>
          <w:sz w:val="22"/>
          <w:szCs w:val="22"/>
          <w:lang w:val="en-GB"/>
        </w:rPr>
        <w:t xml:space="preserve">Your feedback at this point will not have a bearing on any future tender submissions you may wish to offer at a later date. You will not be disadvantaged if you choose not to respond to this RFI, but it will be helpful to understand your views at this early stage, so you are encouraged to respond as fully as you can. By responding to this RFI, </w:t>
      </w:r>
      <w:r w:rsidRPr="004F6D6B">
        <w:rPr>
          <w:rFonts w:asciiTheme="minorHAnsi" w:hAnsiTheme="minorHAnsi" w:cstheme="minorBidi"/>
          <w:sz w:val="22"/>
          <w:szCs w:val="22"/>
          <w:lang w:val="en-GB"/>
        </w:rPr>
        <w:t>the Trust will</w:t>
      </w:r>
      <w:r w:rsidRPr="00087400">
        <w:rPr>
          <w:rFonts w:asciiTheme="minorHAnsi" w:hAnsiTheme="minorHAnsi" w:cstheme="minorBidi"/>
          <w:sz w:val="22"/>
          <w:szCs w:val="22"/>
          <w:lang w:val="en-GB"/>
        </w:rPr>
        <w:t xml:space="preserve"> also be made aware of your interest in a future tender and can ensure that you are notified directly when this is issued.</w:t>
      </w:r>
    </w:p>
    <w:p w14:paraId="7433DD09" w14:textId="77777777" w:rsidR="00087400" w:rsidRDefault="00087400" w:rsidP="7DB18538">
      <w:pPr>
        <w:pStyle w:val="NoSpacing"/>
        <w:jc w:val="both"/>
        <w:rPr>
          <w:rFonts w:asciiTheme="minorHAnsi" w:hAnsiTheme="minorHAnsi" w:cstheme="minorBidi"/>
          <w:sz w:val="22"/>
          <w:szCs w:val="22"/>
        </w:rPr>
      </w:pPr>
    </w:p>
    <w:p w14:paraId="736BB883" w14:textId="0F21790C" w:rsidR="00083CAE" w:rsidRPr="00C576E9" w:rsidRDefault="00274CFB" w:rsidP="7DB18538">
      <w:pPr>
        <w:pStyle w:val="NoSpacing"/>
        <w:jc w:val="both"/>
        <w:rPr>
          <w:rFonts w:asciiTheme="minorHAnsi" w:hAnsiTheme="minorHAnsi" w:cstheme="minorBidi"/>
          <w:b/>
          <w:bCs/>
          <w:sz w:val="22"/>
          <w:szCs w:val="22"/>
        </w:rPr>
      </w:pPr>
      <w:r w:rsidRPr="7DB18538">
        <w:rPr>
          <w:rFonts w:asciiTheme="minorHAnsi" w:hAnsiTheme="minorHAnsi" w:cstheme="minorBidi"/>
          <w:sz w:val="22"/>
          <w:szCs w:val="22"/>
        </w:rPr>
        <w:t>Please c</w:t>
      </w:r>
      <w:r w:rsidR="00B67922" w:rsidRPr="7DB18538">
        <w:rPr>
          <w:rFonts w:asciiTheme="minorHAnsi" w:hAnsiTheme="minorHAnsi" w:cstheme="minorBidi"/>
          <w:sz w:val="22"/>
          <w:szCs w:val="22"/>
        </w:rPr>
        <w:t xml:space="preserve">omplete your response and return via </w:t>
      </w:r>
      <w:r w:rsidR="008449DE" w:rsidRPr="7DB18538">
        <w:rPr>
          <w:rFonts w:asciiTheme="minorHAnsi" w:hAnsiTheme="minorHAnsi" w:cstheme="minorBidi"/>
          <w:sz w:val="22"/>
          <w:szCs w:val="22"/>
        </w:rPr>
        <w:t>email</w:t>
      </w:r>
      <w:r w:rsidR="00F34AE6" w:rsidRPr="7DB18538">
        <w:rPr>
          <w:rFonts w:asciiTheme="minorHAnsi" w:hAnsiTheme="minorHAnsi" w:cstheme="minorBidi"/>
          <w:sz w:val="22"/>
          <w:szCs w:val="22"/>
        </w:rPr>
        <w:t xml:space="preserve"> </w:t>
      </w:r>
      <w:r w:rsidR="006C4341" w:rsidRPr="7DB18538">
        <w:rPr>
          <w:rFonts w:asciiTheme="minorHAnsi" w:hAnsiTheme="minorHAnsi" w:cstheme="minorBidi"/>
          <w:sz w:val="22"/>
          <w:szCs w:val="22"/>
        </w:rPr>
        <w:t xml:space="preserve">to </w:t>
      </w:r>
      <w:hyperlink r:id="rId11" w:history="1">
        <w:r w:rsidR="000B6712" w:rsidRPr="005D6411">
          <w:rPr>
            <w:rStyle w:val="Hyperlink"/>
            <w:rFonts w:asciiTheme="minorHAnsi" w:hAnsiTheme="minorHAnsi" w:cstheme="minorBidi"/>
            <w:sz w:val="22"/>
            <w:szCs w:val="22"/>
          </w:rPr>
          <w:t>dean.frecknall@porthosp.nhs.uk</w:t>
        </w:r>
      </w:hyperlink>
      <w:r w:rsidR="000B6712">
        <w:rPr>
          <w:rFonts w:asciiTheme="minorHAnsi" w:hAnsiTheme="minorHAnsi" w:cstheme="minorBidi"/>
          <w:sz w:val="22"/>
          <w:szCs w:val="22"/>
        </w:rPr>
        <w:t xml:space="preserve"> </w:t>
      </w:r>
      <w:r w:rsidR="00B67922" w:rsidRPr="7DB18538">
        <w:rPr>
          <w:rFonts w:asciiTheme="minorHAnsi" w:hAnsiTheme="minorHAnsi" w:cstheme="minorBidi"/>
          <w:sz w:val="22"/>
          <w:szCs w:val="22"/>
        </w:rPr>
        <w:t>by</w:t>
      </w:r>
      <w:r w:rsidR="00B67922" w:rsidRPr="7DB18538">
        <w:rPr>
          <w:rFonts w:asciiTheme="minorHAnsi" w:hAnsiTheme="minorHAnsi" w:cstheme="minorBidi"/>
          <w:b/>
          <w:bCs/>
          <w:sz w:val="22"/>
          <w:szCs w:val="22"/>
        </w:rPr>
        <w:t xml:space="preserve"> </w:t>
      </w:r>
      <w:r w:rsidR="000B6712">
        <w:rPr>
          <w:rFonts w:asciiTheme="minorHAnsi" w:hAnsiTheme="minorHAnsi" w:cstheme="minorBidi"/>
          <w:b/>
          <w:bCs/>
          <w:sz w:val="22"/>
          <w:szCs w:val="22"/>
        </w:rPr>
        <w:t>12:00 Thursday 30 June 2022</w:t>
      </w:r>
      <w:r w:rsidR="000B6712" w:rsidRPr="00C576E9">
        <w:rPr>
          <w:rFonts w:asciiTheme="minorHAnsi" w:hAnsiTheme="minorHAnsi" w:cstheme="minorBidi"/>
          <w:b/>
          <w:bCs/>
          <w:sz w:val="22"/>
          <w:szCs w:val="22"/>
        </w:rPr>
        <w:t>.</w:t>
      </w:r>
    </w:p>
    <w:p w14:paraId="72D3C51F" w14:textId="77777777" w:rsidR="00AB733E" w:rsidRPr="00C576E9" w:rsidRDefault="00AB733E" w:rsidP="00FC4115">
      <w:pPr>
        <w:pStyle w:val="NoSpacing"/>
        <w:jc w:val="both"/>
        <w:rPr>
          <w:rFonts w:asciiTheme="minorHAnsi" w:hAnsiTheme="minorHAnsi" w:cstheme="minorHAnsi"/>
          <w:sz w:val="22"/>
          <w:szCs w:val="22"/>
        </w:rPr>
      </w:pPr>
    </w:p>
    <w:p w14:paraId="3AA892FB" w14:textId="1A3B5FB8" w:rsidR="00083CAE" w:rsidRPr="00C24B1E" w:rsidRDefault="00342C15" w:rsidP="00FC4115">
      <w:pPr>
        <w:pStyle w:val="NoSpacing"/>
        <w:jc w:val="both"/>
        <w:rPr>
          <w:rFonts w:asciiTheme="minorHAnsi" w:hAnsiTheme="minorHAnsi" w:cstheme="minorHAnsi"/>
          <w:sz w:val="22"/>
          <w:szCs w:val="22"/>
        </w:rPr>
      </w:pPr>
      <w:r w:rsidRPr="00C24B1E">
        <w:rPr>
          <w:rFonts w:asciiTheme="minorHAnsi" w:hAnsiTheme="minorHAnsi" w:cstheme="minorHAnsi"/>
          <w:sz w:val="22"/>
          <w:szCs w:val="22"/>
        </w:rPr>
        <w:t>Thank you for your participation</w:t>
      </w:r>
      <w:r w:rsidR="00083CAE" w:rsidRPr="00C24B1E">
        <w:rPr>
          <w:rFonts w:asciiTheme="minorHAnsi" w:hAnsiTheme="minorHAnsi" w:cstheme="minorHAnsi"/>
          <w:sz w:val="22"/>
          <w:szCs w:val="22"/>
        </w:rPr>
        <w:t>.</w:t>
      </w:r>
    </w:p>
    <w:p w14:paraId="78C1045B" w14:textId="0168B1BF" w:rsidR="00F356DE" w:rsidRDefault="00F356DE" w:rsidP="00FC4115">
      <w:pPr>
        <w:pStyle w:val="NoSpacing"/>
        <w:jc w:val="both"/>
        <w:rPr>
          <w:rFonts w:asciiTheme="minorHAnsi" w:hAnsiTheme="minorHAnsi" w:cstheme="minorHAnsi"/>
          <w:sz w:val="22"/>
          <w:szCs w:val="22"/>
        </w:rPr>
      </w:pPr>
    </w:p>
    <w:p w14:paraId="28778EB5" w14:textId="77777777" w:rsidR="002F538D" w:rsidRPr="00C24B1E" w:rsidRDefault="002F538D" w:rsidP="00FC4115">
      <w:pPr>
        <w:pStyle w:val="NoSpacing"/>
        <w:jc w:val="both"/>
        <w:rPr>
          <w:rFonts w:asciiTheme="minorHAnsi" w:hAnsiTheme="minorHAnsi" w:cstheme="minorHAnsi"/>
          <w:sz w:val="22"/>
          <w:szCs w:val="22"/>
        </w:rPr>
      </w:pPr>
    </w:p>
    <w:p w14:paraId="33C99343" w14:textId="77777777" w:rsidR="00F356DE" w:rsidRPr="005C74A3" w:rsidRDefault="00F356DE" w:rsidP="00FC4115">
      <w:pPr>
        <w:pStyle w:val="NoSpacing"/>
        <w:jc w:val="both"/>
        <w:rPr>
          <w:rFonts w:asciiTheme="minorHAnsi" w:hAnsiTheme="minorHAnsi" w:cstheme="minorHAnsi"/>
          <w:b/>
          <w:sz w:val="22"/>
          <w:szCs w:val="22"/>
        </w:rPr>
      </w:pPr>
    </w:p>
    <w:p w14:paraId="3AA892FC" w14:textId="77777777" w:rsidR="002550C6" w:rsidRPr="00A7637D" w:rsidRDefault="002550C6" w:rsidP="003066D0">
      <w:pPr>
        <w:tabs>
          <w:tab w:val="left" w:pos="720"/>
          <w:tab w:val="left" w:pos="1440"/>
        </w:tabs>
        <w:jc w:val="center"/>
        <w:rPr>
          <w:rFonts w:ascii="Calibri" w:hAnsi="Calibri" w:cs="Calibri"/>
          <w:b/>
          <w:szCs w:val="22"/>
        </w:rPr>
      </w:pPr>
      <w:r w:rsidRPr="00A7637D">
        <w:rPr>
          <w:rFonts w:ascii="Calibri" w:hAnsi="Calibri" w:cs="Calibri"/>
          <w:b/>
          <w:szCs w:val="22"/>
        </w:rPr>
        <w:t xml:space="preserve">Provide your </w:t>
      </w:r>
      <w:r w:rsidR="00A874BE" w:rsidRPr="00A7637D">
        <w:rPr>
          <w:rFonts w:ascii="Calibri" w:hAnsi="Calibri" w:cs="Calibri"/>
          <w:b/>
          <w:szCs w:val="22"/>
        </w:rPr>
        <w:t>company</w:t>
      </w:r>
      <w:r w:rsidR="00575235" w:rsidRPr="00A7637D">
        <w:rPr>
          <w:rFonts w:ascii="Calibri" w:hAnsi="Calibri" w:cs="Calibri"/>
          <w:b/>
          <w:szCs w:val="22"/>
        </w:rPr>
        <w:t xml:space="preserve"> details:</w:t>
      </w:r>
    </w:p>
    <w:p w14:paraId="3AA892FD" w14:textId="77777777" w:rsidR="005C4CE1" w:rsidRPr="008778FD" w:rsidRDefault="005C4CE1" w:rsidP="0045316D">
      <w:pPr>
        <w:jc w:val="center"/>
        <w:rPr>
          <w:rFonts w:ascii="Calibri" w:hAnsi="Calibri" w:cs="Calibri"/>
          <w:b/>
          <w:sz w:val="16"/>
          <w:szCs w:val="28"/>
          <w:lang w:val="en-GB"/>
        </w:rPr>
      </w:pPr>
    </w:p>
    <w:tbl>
      <w:tblPr>
        <w:tblW w:w="0" w:type="auto"/>
        <w:tblInd w:w="817" w:type="dxa"/>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Look w:val="01E0" w:firstRow="1" w:lastRow="1" w:firstColumn="1" w:lastColumn="1" w:noHBand="0" w:noVBand="0"/>
      </w:tblPr>
      <w:tblGrid>
        <w:gridCol w:w="3034"/>
        <w:gridCol w:w="6004"/>
      </w:tblGrid>
      <w:tr w:rsidR="00FD6887" w:rsidRPr="00265991" w14:paraId="3AA89300" w14:textId="77777777" w:rsidTr="00AF6ADD">
        <w:tc>
          <w:tcPr>
            <w:tcW w:w="3544" w:type="dxa"/>
            <w:shd w:val="clear" w:color="auto" w:fill="E5DFEC" w:themeFill="accent4" w:themeFillTint="33"/>
          </w:tcPr>
          <w:p w14:paraId="3AA892FE" w14:textId="77777777" w:rsidR="00FD6887" w:rsidRPr="00F356DE" w:rsidRDefault="00FD6887" w:rsidP="00DD61FB">
            <w:pPr>
              <w:spacing w:before="120" w:after="120"/>
              <w:rPr>
                <w:rFonts w:ascii="Calibri" w:hAnsi="Calibri" w:cs="Calibri"/>
                <w:b/>
                <w:sz w:val="22"/>
              </w:rPr>
            </w:pPr>
            <w:r w:rsidRPr="00F356DE">
              <w:rPr>
                <w:rFonts w:ascii="Calibri" w:hAnsi="Calibri" w:cs="Calibri"/>
                <w:b/>
                <w:sz w:val="22"/>
                <w:lang w:val="en-GB"/>
              </w:rPr>
              <w:t>Organisation</w:t>
            </w:r>
            <w:r w:rsidRPr="00F356DE">
              <w:rPr>
                <w:rFonts w:ascii="Calibri" w:hAnsi="Calibri" w:cs="Calibri"/>
                <w:b/>
                <w:sz w:val="22"/>
              </w:rPr>
              <w:t xml:space="preserve"> Name</w:t>
            </w:r>
          </w:p>
        </w:tc>
        <w:tc>
          <w:tcPr>
            <w:tcW w:w="7796" w:type="dxa"/>
          </w:tcPr>
          <w:p w14:paraId="3AA892FF" w14:textId="0152F0D6" w:rsidR="00FD6887" w:rsidRPr="00F356DE" w:rsidRDefault="00FD6887" w:rsidP="00DD61FB">
            <w:pPr>
              <w:spacing w:before="120" w:after="120"/>
              <w:rPr>
                <w:rFonts w:ascii="Calibri" w:hAnsi="Calibri" w:cs="Calibri"/>
                <w:sz w:val="22"/>
              </w:rPr>
            </w:pPr>
          </w:p>
        </w:tc>
      </w:tr>
      <w:tr w:rsidR="00FD6887" w:rsidRPr="00265991" w14:paraId="3AA89303" w14:textId="77777777" w:rsidTr="00AF6ADD">
        <w:tc>
          <w:tcPr>
            <w:tcW w:w="3544" w:type="dxa"/>
            <w:shd w:val="clear" w:color="auto" w:fill="E5DFEC" w:themeFill="accent4" w:themeFillTint="33"/>
          </w:tcPr>
          <w:p w14:paraId="3AA89301" w14:textId="77777777" w:rsidR="00FD6887" w:rsidRPr="00F356DE" w:rsidRDefault="00A874BE" w:rsidP="00DD61FB">
            <w:pPr>
              <w:spacing w:before="120" w:after="120"/>
              <w:rPr>
                <w:rFonts w:ascii="Calibri" w:hAnsi="Calibri" w:cs="Calibri"/>
                <w:b/>
                <w:sz w:val="22"/>
              </w:rPr>
            </w:pPr>
            <w:r w:rsidRPr="00F356DE">
              <w:rPr>
                <w:rFonts w:ascii="Calibri" w:hAnsi="Calibri" w:cs="Calibri"/>
                <w:b/>
                <w:sz w:val="22"/>
              </w:rPr>
              <w:t>Name of R</w:t>
            </w:r>
            <w:r w:rsidR="00FD6887" w:rsidRPr="00F356DE">
              <w:rPr>
                <w:rFonts w:ascii="Calibri" w:hAnsi="Calibri" w:cs="Calibri"/>
                <w:b/>
                <w:sz w:val="22"/>
              </w:rPr>
              <w:t>espondent</w:t>
            </w:r>
          </w:p>
        </w:tc>
        <w:tc>
          <w:tcPr>
            <w:tcW w:w="7796" w:type="dxa"/>
          </w:tcPr>
          <w:p w14:paraId="3AA89302" w14:textId="65EE03C1" w:rsidR="00FD6887" w:rsidRPr="00F356DE" w:rsidRDefault="00FD6887" w:rsidP="00DD61FB">
            <w:pPr>
              <w:spacing w:before="120" w:after="120"/>
              <w:rPr>
                <w:rFonts w:ascii="Calibri" w:hAnsi="Calibri" w:cs="Calibri"/>
                <w:sz w:val="22"/>
              </w:rPr>
            </w:pPr>
          </w:p>
        </w:tc>
      </w:tr>
      <w:tr w:rsidR="00FD6887" w:rsidRPr="00265991" w14:paraId="3AA89306" w14:textId="77777777" w:rsidTr="00AF6ADD">
        <w:tc>
          <w:tcPr>
            <w:tcW w:w="3544" w:type="dxa"/>
            <w:shd w:val="clear" w:color="auto" w:fill="E5DFEC" w:themeFill="accent4" w:themeFillTint="33"/>
          </w:tcPr>
          <w:p w14:paraId="3AA89304" w14:textId="10144F83" w:rsidR="00FD6887" w:rsidRPr="00F356DE" w:rsidRDefault="00A874BE" w:rsidP="00DD61FB">
            <w:pPr>
              <w:spacing w:before="120" w:after="120"/>
              <w:rPr>
                <w:rFonts w:ascii="Calibri" w:hAnsi="Calibri" w:cs="Calibri"/>
                <w:b/>
                <w:sz w:val="22"/>
              </w:rPr>
            </w:pPr>
            <w:r w:rsidRPr="00F356DE">
              <w:rPr>
                <w:rFonts w:ascii="Calibri" w:hAnsi="Calibri" w:cs="Calibri"/>
                <w:b/>
                <w:sz w:val="22"/>
              </w:rPr>
              <w:t xml:space="preserve">Respondent </w:t>
            </w:r>
            <w:r w:rsidR="005644D3">
              <w:rPr>
                <w:rFonts w:ascii="Calibri" w:hAnsi="Calibri" w:cs="Calibri"/>
                <w:b/>
                <w:sz w:val="22"/>
              </w:rPr>
              <w:t>e</w:t>
            </w:r>
            <w:r w:rsidRPr="00F356DE">
              <w:rPr>
                <w:rFonts w:ascii="Calibri" w:hAnsi="Calibri" w:cs="Calibri"/>
                <w:b/>
                <w:sz w:val="22"/>
              </w:rPr>
              <w:t>mail</w:t>
            </w:r>
          </w:p>
        </w:tc>
        <w:tc>
          <w:tcPr>
            <w:tcW w:w="7796" w:type="dxa"/>
          </w:tcPr>
          <w:p w14:paraId="3AA89305" w14:textId="29D8B819" w:rsidR="00FD6887" w:rsidRPr="00F356DE" w:rsidRDefault="00FD6887" w:rsidP="00DD61FB">
            <w:pPr>
              <w:spacing w:before="120" w:after="120"/>
              <w:rPr>
                <w:rFonts w:ascii="Calibri" w:hAnsi="Calibri" w:cs="Calibri"/>
                <w:sz w:val="22"/>
              </w:rPr>
            </w:pPr>
          </w:p>
        </w:tc>
      </w:tr>
      <w:tr w:rsidR="00A874BE" w:rsidRPr="00265991" w14:paraId="3AA89309" w14:textId="77777777" w:rsidTr="00AF6ADD">
        <w:tc>
          <w:tcPr>
            <w:tcW w:w="3544" w:type="dxa"/>
            <w:shd w:val="clear" w:color="auto" w:fill="E5DFEC" w:themeFill="accent4" w:themeFillTint="33"/>
          </w:tcPr>
          <w:p w14:paraId="3AA89307" w14:textId="77777777" w:rsidR="00A874BE" w:rsidRPr="00F356DE" w:rsidRDefault="00A874BE" w:rsidP="00DD61FB">
            <w:pPr>
              <w:spacing w:before="120" w:after="120"/>
              <w:rPr>
                <w:rFonts w:ascii="Calibri" w:hAnsi="Calibri" w:cs="Calibri"/>
                <w:b/>
                <w:sz w:val="22"/>
              </w:rPr>
            </w:pPr>
            <w:r w:rsidRPr="00F356DE">
              <w:rPr>
                <w:rFonts w:ascii="Calibri" w:hAnsi="Calibri" w:cs="Calibri"/>
                <w:b/>
                <w:sz w:val="22"/>
              </w:rPr>
              <w:t>Respondent telephone contact</w:t>
            </w:r>
          </w:p>
        </w:tc>
        <w:tc>
          <w:tcPr>
            <w:tcW w:w="7796" w:type="dxa"/>
          </w:tcPr>
          <w:p w14:paraId="3AA89308" w14:textId="13282E3A" w:rsidR="00A874BE" w:rsidRPr="00F356DE" w:rsidRDefault="00A874BE" w:rsidP="00DD61FB">
            <w:pPr>
              <w:spacing w:before="120" w:after="120"/>
              <w:rPr>
                <w:rFonts w:ascii="Calibri" w:hAnsi="Calibri" w:cs="Calibri"/>
                <w:sz w:val="22"/>
              </w:rPr>
            </w:pPr>
          </w:p>
        </w:tc>
      </w:tr>
    </w:tbl>
    <w:p w14:paraId="3AA8930A" w14:textId="77777777" w:rsidR="00265FEC" w:rsidRPr="00F356DE" w:rsidRDefault="00265FEC" w:rsidP="0045316D">
      <w:pPr>
        <w:jc w:val="center"/>
        <w:rPr>
          <w:rFonts w:ascii="Calibri" w:hAnsi="Calibri" w:cs="Calibri"/>
          <w:b/>
          <w:sz w:val="14"/>
        </w:rPr>
      </w:pPr>
    </w:p>
    <w:p w14:paraId="28D57023" w14:textId="77777777" w:rsidR="004569F0" w:rsidRPr="008778FD" w:rsidRDefault="004569F0" w:rsidP="0045316D">
      <w:pPr>
        <w:jc w:val="center"/>
        <w:rPr>
          <w:rFonts w:ascii="Calibri" w:hAnsi="Calibri" w:cs="Calibri"/>
          <w:b/>
          <w:sz w:val="16"/>
          <w:szCs w:val="28"/>
        </w:rPr>
      </w:pPr>
    </w:p>
    <w:tbl>
      <w:tblPr>
        <w:tblStyle w:val="TableGrid"/>
        <w:tblW w:w="0" w:type="auto"/>
        <w:tblInd w:w="817"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Look w:val="04A0" w:firstRow="1" w:lastRow="0" w:firstColumn="1" w:lastColumn="0" w:noHBand="0" w:noVBand="1"/>
      </w:tblPr>
      <w:tblGrid>
        <w:gridCol w:w="1981"/>
        <w:gridCol w:w="2601"/>
        <w:gridCol w:w="930"/>
        <w:gridCol w:w="2692"/>
        <w:gridCol w:w="834"/>
      </w:tblGrid>
      <w:tr w:rsidR="00343AAA" w14:paraId="3AA89310" w14:textId="77777777" w:rsidTr="00AF6ADD">
        <w:tc>
          <w:tcPr>
            <w:tcW w:w="2268" w:type="dxa"/>
            <w:vMerge w:val="restart"/>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auto" w:fill="CCC0D9" w:themeFill="accent4" w:themeFillTint="66"/>
          </w:tcPr>
          <w:p w14:paraId="3AA8930B" w14:textId="77777777" w:rsidR="00343AAA" w:rsidRPr="00B67922" w:rsidRDefault="00343AAA" w:rsidP="00B51068">
            <w:pPr>
              <w:spacing w:before="60" w:after="60"/>
              <w:rPr>
                <w:rFonts w:ascii="Calibri" w:hAnsi="Calibri" w:cs="Calibri"/>
                <w:b/>
                <w:sz w:val="22"/>
                <w:szCs w:val="28"/>
              </w:rPr>
            </w:pPr>
            <w:r w:rsidRPr="00B67922">
              <w:rPr>
                <w:rFonts w:ascii="Calibri" w:hAnsi="Calibri" w:cs="Calibri"/>
                <w:b/>
                <w:sz w:val="22"/>
                <w:szCs w:val="28"/>
              </w:rPr>
              <w:t>Organisation Type – place “X” in one box</w:t>
            </w:r>
          </w:p>
        </w:tc>
        <w:tc>
          <w:tcPr>
            <w:tcW w:w="3260" w:type="dxa"/>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auto" w:fill="E5DFEC" w:themeFill="accent4" w:themeFillTint="33"/>
          </w:tcPr>
          <w:p w14:paraId="3AA8930C" w14:textId="77777777" w:rsidR="00343AAA" w:rsidRPr="00F356DE" w:rsidRDefault="00343AAA" w:rsidP="00B51068">
            <w:pPr>
              <w:spacing w:before="60" w:after="60"/>
              <w:rPr>
                <w:rFonts w:ascii="Calibri" w:hAnsi="Calibri" w:cs="Calibri"/>
                <w:sz w:val="22"/>
                <w:szCs w:val="28"/>
              </w:rPr>
            </w:pPr>
            <w:r w:rsidRPr="00F356DE">
              <w:rPr>
                <w:rFonts w:ascii="Calibri" w:hAnsi="Calibri" w:cs="Calibri"/>
                <w:sz w:val="22"/>
                <w:szCs w:val="28"/>
              </w:rPr>
              <w:t>NHS Trust / Foundation Trust</w:t>
            </w:r>
          </w:p>
        </w:tc>
        <w:tc>
          <w:tcPr>
            <w:tcW w:w="1276" w:type="dxa"/>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p w14:paraId="3AA8930D" w14:textId="77777777" w:rsidR="00343AAA" w:rsidRPr="00F356DE" w:rsidRDefault="00343AAA" w:rsidP="00B51068">
            <w:pPr>
              <w:spacing w:before="60" w:after="60"/>
              <w:rPr>
                <w:rFonts w:ascii="Calibri" w:hAnsi="Calibri" w:cs="Calibri"/>
                <w:b/>
                <w:sz w:val="22"/>
                <w:szCs w:val="28"/>
              </w:rPr>
            </w:pPr>
          </w:p>
        </w:tc>
        <w:tc>
          <w:tcPr>
            <w:tcW w:w="3402" w:type="dxa"/>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auto" w:fill="E5DFEC" w:themeFill="accent4" w:themeFillTint="33"/>
          </w:tcPr>
          <w:p w14:paraId="3AA8930E" w14:textId="77777777" w:rsidR="00343AAA" w:rsidRPr="00F356DE" w:rsidRDefault="00343AAA" w:rsidP="00B51068">
            <w:pPr>
              <w:spacing w:before="60" w:after="60"/>
              <w:rPr>
                <w:rFonts w:ascii="Calibri" w:hAnsi="Calibri" w:cs="Calibri"/>
                <w:sz w:val="22"/>
                <w:szCs w:val="28"/>
              </w:rPr>
            </w:pPr>
            <w:r w:rsidRPr="00F356DE">
              <w:rPr>
                <w:rFonts w:ascii="Calibri" w:hAnsi="Calibri" w:cs="Calibri"/>
                <w:sz w:val="22"/>
                <w:szCs w:val="28"/>
              </w:rPr>
              <w:t>NHS Trust / Foundation Trust</w:t>
            </w:r>
          </w:p>
        </w:tc>
        <w:tc>
          <w:tcPr>
            <w:tcW w:w="1134" w:type="dxa"/>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p w14:paraId="3AA8930F" w14:textId="77777777" w:rsidR="00343AAA" w:rsidRPr="00F356DE" w:rsidRDefault="00343AAA" w:rsidP="00B51068">
            <w:pPr>
              <w:spacing w:before="60" w:after="60"/>
              <w:rPr>
                <w:rFonts w:ascii="Calibri" w:hAnsi="Calibri" w:cs="Calibri"/>
                <w:b/>
                <w:sz w:val="22"/>
                <w:szCs w:val="28"/>
              </w:rPr>
            </w:pPr>
          </w:p>
        </w:tc>
      </w:tr>
      <w:tr w:rsidR="00343AAA" w14:paraId="3AA89316" w14:textId="77777777" w:rsidTr="00AF6ADD">
        <w:tc>
          <w:tcPr>
            <w:tcW w:w="2268" w:type="dxa"/>
            <w:vMerge/>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auto" w:fill="CCC0D9" w:themeFill="accent4" w:themeFillTint="66"/>
          </w:tcPr>
          <w:p w14:paraId="3AA89311" w14:textId="77777777" w:rsidR="00343AAA" w:rsidRDefault="00343AAA" w:rsidP="00B51068">
            <w:pPr>
              <w:spacing w:before="60" w:after="60"/>
              <w:rPr>
                <w:rFonts w:ascii="Calibri" w:hAnsi="Calibri" w:cs="Calibri"/>
                <w:b/>
                <w:szCs w:val="28"/>
              </w:rPr>
            </w:pPr>
          </w:p>
        </w:tc>
        <w:tc>
          <w:tcPr>
            <w:tcW w:w="3260" w:type="dxa"/>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auto" w:fill="E5DFEC" w:themeFill="accent4" w:themeFillTint="33"/>
          </w:tcPr>
          <w:p w14:paraId="3AA89312" w14:textId="77777777" w:rsidR="00343AAA" w:rsidRPr="00F356DE" w:rsidRDefault="008778FD" w:rsidP="00B51068">
            <w:pPr>
              <w:spacing w:before="60" w:after="60"/>
              <w:rPr>
                <w:rFonts w:ascii="Calibri" w:hAnsi="Calibri" w:cs="Calibri"/>
                <w:sz w:val="22"/>
                <w:szCs w:val="28"/>
              </w:rPr>
            </w:pPr>
            <w:r w:rsidRPr="00F356DE">
              <w:rPr>
                <w:rFonts w:ascii="Calibri" w:hAnsi="Calibri" w:cs="Calibri"/>
                <w:sz w:val="22"/>
                <w:szCs w:val="28"/>
              </w:rPr>
              <w:t>Limited Liability Partnership</w:t>
            </w:r>
          </w:p>
        </w:tc>
        <w:tc>
          <w:tcPr>
            <w:tcW w:w="1276" w:type="dxa"/>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p w14:paraId="3AA89313" w14:textId="77777777" w:rsidR="00343AAA" w:rsidRPr="00F356DE" w:rsidRDefault="00343AAA" w:rsidP="00B51068">
            <w:pPr>
              <w:spacing w:before="60" w:after="60"/>
              <w:rPr>
                <w:rFonts w:ascii="Calibri" w:hAnsi="Calibri" w:cs="Calibri"/>
                <w:b/>
                <w:sz w:val="22"/>
                <w:szCs w:val="28"/>
              </w:rPr>
            </w:pPr>
          </w:p>
        </w:tc>
        <w:tc>
          <w:tcPr>
            <w:tcW w:w="3402" w:type="dxa"/>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auto" w:fill="E5DFEC" w:themeFill="accent4" w:themeFillTint="33"/>
          </w:tcPr>
          <w:p w14:paraId="3AA89314" w14:textId="77777777" w:rsidR="00343AAA" w:rsidRPr="00F356DE" w:rsidRDefault="00343AAA" w:rsidP="00B51068">
            <w:pPr>
              <w:spacing w:before="60" w:after="60"/>
              <w:rPr>
                <w:rFonts w:ascii="Calibri" w:hAnsi="Calibri" w:cs="Calibri"/>
                <w:sz w:val="22"/>
                <w:szCs w:val="28"/>
              </w:rPr>
            </w:pPr>
            <w:r w:rsidRPr="00F356DE">
              <w:rPr>
                <w:rFonts w:ascii="Calibri" w:hAnsi="Calibri" w:cs="Calibri"/>
                <w:sz w:val="22"/>
                <w:szCs w:val="28"/>
              </w:rPr>
              <w:t>PRIVATE Limited Company</w:t>
            </w:r>
          </w:p>
        </w:tc>
        <w:tc>
          <w:tcPr>
            <w:tcW w:w="1134" w:type="dxa"/>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p w14:paraId="3AA89315" w14:textId="0B8C98CB" w:rsidR="00C60B95" w:rsidRPr="00F356DE" w:rsidRDefault="00C60B95" w:rsidP="00B51068">
            <w:pPr>
              <w:spacing w:before="60" w:after="60"/>
              <w:rPr>
                <w:rFonts w:ascii="Calibri" w:hAnsi="Calibri" w:cs="Calibri"/>
                <w:b/>
                <w:sz w:val="22"/>
                <w:szCs w:val="28"/>
              </w:rPr>
            </w:pPr>
          </w:p>
        </w:tc>
      </w:tr>
      <w:tr w:rsidR="00343AAA" w14:paraId="3AA8931C" w14:textId="77777777" w:rsidTr="00F356DE">
        <w:trPr>
          <w:trHeight w:val="255"/>
        </w:trPr>
        <w:tc>
          <w:tcPr>
            <w:tcW w:w="2268" w:type="dxa"/>
            <w:vMerge/>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auto" w:fill="CCC0D9" w:themeFill="accent4" w:themeFillTint="66"/>
          </w:tcPr>
          <w:p w14:paraId="3AA89317" w14:textId="77777777" w:rsidR="00343AAA" w:rsidRDefault="00343AAA" w:rsidP="00B51068">
            <w:pPr>
              <w:spacing w:before="60" w:after="60"/>
              <w:rPr>
                <w:rFonts w:ascii="Calibri" w:hAnsi="Calibri" w:cs="Calibri"/>
                <w:b/>
                <w:szCs w:val="28"/>
              </w:rPr>
            </w:pPr>
          </w:p>
        </w:tc>
        <w:tc>
          <w:tcPr>
            <w:tcW w:w="3260" w:type="dxa"/>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auto" w:fill="E5DFEC" w:themeFill="accent4" w:themeFillTint="33"/>
          </w:tcPr>
          <w:p w14:paraId="3AA89318" w14:textId="77777777" w:rsidR="00343AAA" w:rsidRPr="00F356DE" w:rsidRDefault="008778FD" w:rsidP="00B51068">
            <w:pPr>
              <w:spacing w:before="60" w:after="60"/>
              <w:rPr>
                <w:rFonts w:ascii="Calibri" w:hAnsi="Calibri" w:cs="Calibri"/>
                <w:sz w:val="22"/>
                <w:szCs w:val="28"/>
              </w:rPr>
            </w:pPr>
            <w:r w:rsidRPr="00F356DE">
              <w:rPr>
                <w:rFonts w:ascii="Calibri" w:hAnsi="Calibri" w:cs="Calibri"/>
                <w:sz w:val="22"/>
                <w:szCs w:val="28"/>
              </w:rPr>
              <w:t>Social Enterprise</w:t>
            </w:r>
          </w:p>
        </w:tc>
        <w:tc>
          <w:tcPr>
            <w:tcW w:w="1276" w:type="dxa"/>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p w14:paraId="3AA89319" w14:textId="77777777" w:rsidR="00343AAA" w:rsidRPr="00F356DE" w:rsidRDefault="00343AAA" w:rsidP="00B51068">
            <w:pPr>
              <w:spacing w:before="60" w:after="60"/>
              <w:rPr>
                <w:rFonts w:ascii="Calibri" w:hAnsi="Calibri" w:cs="Calibri"/>
                <w:b/>
                <w:sz w:val="22"/>
                <w:szCs w:val="28"/>
              </w:rPr>
            </w:pPr>
          </w:p>
        </w:tc>
        <w:tc>
          <w:tcPr>
            <w:tcW w:w="3402" w:type="dxa"/>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auto" w:fill="E5DFEC" w:themeFill="accent4" w:themeFillTint="33"/>
          </w:tcPr>
          <w:p w14:paraId="3AA8931A" w14:textId="77777777" w:rsidR="00343AAA" w:rsidRPr="00F356DE" w:rsidRDefault="00343AAA" w:rsidP="00B51068">
            <w:pPr>
              <w:spacing w:before="60" w:after="60"/>
              <w:rPr>
                <w:rFonts w:ascii="Calibri" w:hAnsi="Calibri" w:cs="Calibri"/>
                <w:sz w:val="22"/>
                <w:szCs w:val="28"/>
              </w:rPr>
            </w:pPr>
            <w:r w:rsidRPr="00F356DE">
              <w:rPr>
                <w:rFonts w:ascii="Calibri" w:hAnsi="Calibri" w:cs="Calibri"/>
                <w:sz w:val="22"/>
                <w:szCs w:val="28"/>
              </w:rPr>
              <w:t>PUBLIC Limited Company</w:t>
            </w:r>
          </w:p>
        </w:tc>
        <w:tc>
          <w:tcPr>
            <w:tcW w:w="1134" w:type="dxa"/>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p w14:paraId="3AA8931B" w14:textId="77777777" w:rsidR="00343AAA" w:rsidRPr="00F356DE" w:rsidRDefault="00343AAA" w:rsidP="00B51068">
            <w:pPr>
              <w:spacing w:before="60" w:after="60"/>
              <w:rPr>
                <w:rFonts w:ascii="Calibri" w:hAnsi="Calibri" w:cs="Calibri"/>
                <w:b/>
                <w:sz w:val="22"/>
                <w:szCs w:val="28"/>
              </w:rPr>
            </w:pPr>
          </w:p>
        </w:tc>
      </w:tr>
      <w:tr w:rsidR="008778FD" w14:paraId="3AA89320" w14:textId="77777777" w:rsidTr="00AF6ADD">
        <w:tc>
          <w:tcPr>
            <w:tcW w:w="2268" w:type="dxa"/>
            <w:vMerge/>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auto" w:fill="CCC0D9" w:themeFill="accent4" w:themeFillTint="66"/>
          </w:tcPr>
          <w:p w14:paraId="3AA8931D" w14:textId="77777777" w:rsidR="008778FD" w:rsidRDefault="008778FD" w:rsidP="00B51068">
            <w:pPr>
              <w:spacing w:before="60" w:after="60"/>
              <w:rPr>
                <w:rFonts w:ascii="Calibri" w:hAnsi="Calibri" w:cs="Calibri"/>
                <w:b/>
                <w:szCs w:val="28"/>
              </w:rPr>
            </w:pPr>
          </w:p>
        </w:tc>
        <w:tc>
          <w:tcPr>
            <w:tcW w:w="3260" w:type="dxa"/>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auto" w:fill="E5DFEC" w:themeFill="accent4" w:themeFillTint="33"/>
          </w:tcPr>
          <w:p w14:paraId="3AA8931E" w14:textId="77777777" w:rsidR="008778FD" w:rsidRPr="00F356DE" w:rsidRDefault="008778FD" w:rsidP="00B51068">
            <w:pPr>
              <w:spacing w:before="60" w:after="60"/>
              <w:rPr>
                <w:rFonts w:ascii="Calibri" w:hAnsi="Calibri" w:cs="Calibri"/>
                <w:sz w:val="22"/>
                <w:szCs w:val="28"/>
              </w:rPr>
            </w:pPr>
            <w:r w:rsidRPr="00F356DE">
              <w:rPr>
                <w:rFonts w:ascii="Calibri" w:hAnsi="Calibri" w:cs="Calibri"/>
                <w:sz w:val="22"/>
                <w:szCs w:val="28"/>
              </w:rPr>
              <w:t>Other – please state:</w:t>
            </w:r>
          </w:p>
        </w:tc>
        <w:tc>
          <w:tcPr>
            <w:tcW w:w="5812" w:type="dxa"/>
            <w:gridSpan w:val="3"/>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p w14:paraId="146666D6" w14:textId="77777777" w:rsidR="008778FD" w:rsidRDefault="008778FD" w:rsidP="00B51068">
            <w:pPr>
              <w:spacing w:before="60" w:after="60"/>
              <w:rPr>
                <w:rFonts w:ascii="Calibri" w:hAnsi="Calibri" w:cs="Calibri"/>
                <w:b/>
                <w:sz w:val="22"/>
                <w:szCs w:val="28"/>
              </w:rPr>
            </w:pPr>
          </w:p>
          <w:p w14:paraId="3AA8931F" w14:textId="7762626A" w:rsidR="00810CD8" w:rsidRPr="00F356DE" w:rsidRDefault="00810CD8" w:rsidP="00B51068">
            <w:pPr>
              <w:spacing w:before="60" w:after="60"/>
              <w:rPr>
                <w:rFonts w:ascii="Calibri" w:hAnsi="Calibri" w:cs="Calibri"/>
                <w:b/>
                <w:sz w:val="22"/>
                <w:szCs w:val="28"/>
              </w:rPr>
            </w:pPr>
          </w:p>
        </w:tc>
      </w:tr>
    </w:tbl>
    <w:p w14:paraId="3AA89321" w14:textId="0DAA7094" w:rsidR="00A874BE" w:rsidRDefault="00A874BE" w:rsidP="0045316D">
      <w:pPr>
        <w:jc w:val="center"/>
        <w:rPr>
          <w:rFonts w:ascii="Calibri" w:hAnsi="Calibri" w:cs="Calibri"/>
          <w:b/>
          <w:sz w:val="16"/>
          <w:szCs w:val="12"/>
        </w:rPr>
      </w:pPr>
    </w:p>
    <w:p w14:paraId="5EAD8CEE" w14:textId="77777777" w:rsidR="002F538D" w:rsidRPr="008778FD" w:rsidRDefault="002F538D" w:rsidP="0045316D">
      <w:pPr>
        <w:jc w:val="center"/>
        <w:rPr>
          <w:rFonts w:ascii="Calibri" w:hAnsi="Calibri" w:cs="Calibri"/>
          <w:b/>
          <w:sz w:val="16"/>
          <w:szCs w:val="12"/>
        </w:rPr>
      </w:pPr>
    </w:p>
    <w:tbl>
      <w:tblPr>
        <w:tblW w:w="0" w:type="auto"/>
        <w:tblInd w:w="817" w:type="dxa"/>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Look w:val="01E0" w:firstRow="1" w:lastRow="1" w:firstColumn="1" w:lastColumn="1" w:noHBand="0" w:noVBand="0"/>
      </w:tblPr>
      <w:tblGrid>
        <w:gridCol w:w="7795"/>
        <w:gridCol w:w="1243"/>
      </w:tblGrid>
      <w:tr w:rsidR="003066D0" w:rsidRPr="00E36433" w14:paraId="3AA89324" w14:textId="77777777" w:rsidTr="006D4803">
        <w:tc>
          <w:tcPr>
            <w:tcW w:w="9781" w:type="dxa"/>
            <w:shd w:val="clear" w:color="auto" w:fill="CCC0D9" w:themeFill="accent4" w:themeFillTint="66"/>
          </w:tcPr>
          <w:p w14:paraId="3AA89322" w14:textId="4E2FF930" w:rsidR="003066D0" w:rsidRDefault="002D42CB" w:rsidP="008778FD">
            <w:pPr>
              <w:spacing w:before="60" w:after="60"/>
              <w:rPr>
                <w:rFonts w:ascii="Calibri" w:hAnsi="Calibri" w:cs="Calibri"/>
                <w:b/>
                <w:sz w:val="22"/>
              </w:rPr>
            </w:pPr>
            <w:r w:rsidRPr="00AF6ADD">
              <w:rPr>
                <w:rFonts w:ascii="Calibri" w:hAnsi="Calibri" w:cs="Calibri"/>
                <w:b/>
                <w:sz w:val="22"/>
                <w:szCs w:val="28"/>
              </w:rPr>
              <w:t xml:space="preserve">Is the </w:t>
            </w:r>
            <w:r w:rsidR="00C60B95" w:rsidRPr="00AF6ADD">
              <w:rPr>
                <w:rFonts w:ascii="Calibri" w:hAnsi="Calibri" w:cs="Calibri"/>
                <w:b/>
                <w:sz w:val="22"/>
                <w:szCs w:val="28"/>
              </w:rPr>
              <w:t>Organisation</w:t>
            </w:r>
            <w:r w:rsidRPr="00AF6ADD">
              <w:rPr>
                <w:rFonts w:ascii="Calibri" w:hAnsi="Calibri" w:cs="Calibri"/>
                <w:b/>
                <w:sz w:val="22"/>
                <w:szCs w:val="28"/>
              </w:rPr>
              <w:t xml:space="preserve"> a small medium </w:t>
            </w:r>
            <w:r w:rsidR="001C3F06" w:rsidRPr="00AF6ADD">
              <w:rPr>
                <w:rFonts w:ascii="Calibri" w:hAnsi="Calibri" w:cs="Calibri"/>
                <w:b/>
                <w:sz w:val="22"/>
                <w:szCs w:val="28"/>
              </w:rPr>
              <w:t>enterprise?</w:t>
            </w:r>
            <w:r w:rsidRPr="00AF6ADD">
              <w:rPr>
                <w:rFonts w:ascii="Calibri" w:hAnsi="Calibri" w:cs="Calibri"/>
                <w:b/>
                <w:sz w:val="22"/>
                <w:szCs w:val="28"/>
              </w:rPr>
              <w:t xml:space="preserve"> (</w:t>
            </w:r>
            <w:r w:rsidR="00FA5809" w:rsidRPr="00AF6ADD">
              <w:rPr>
                <w:rFonts w:ascii="Calibri" w:hAnsi="Calibri" w:cs="Calibri"/>
                <w:b/>
                <w:sz w:val="22"/>
                <w:szCs w:val="28"/>
              </w:rPr>
              <w:t xml:space="preserve">SME </w:t>
            </w:r>
            <w:r w:rsidRPr="00AF6ADD">
              <w:rPr>
                <w:rFonts w:ascii="Calibri" w:hAnsi="Calibri" w:cs="Calibri"/>
                <w:b/>
                <w:sz w:val="22"/>
                <w:szCs w:val="28"/>
              </w:rPr>
              <w:t xml:space="preserve">defined as employing fewer than 250 people and </w:t>
            </w:r>
            <w:r w:rsidR="00FA5809" w:rsidRPr="00AF6ADD">
              <w:rPr>
                <w:rFonts w:ascii="Calibri" w:hAnsi="Calibri" w:cs="Calibri"/>
                <w:b/>
                <w:sz w:val="22"/>
                <w:szCs w:val="28"/>
              </w:rPr>
              <w:t xml:space="preserve">where </w:t>
            </w:r>
            <w:r w:rsidRPr="00AF6ADD">
              <w:rPr>
                <w:rFonts w:ascii="Calibri" w:hAnsi="Calibri" w:cs="Calibri"/>
                <w:b/>
                <w:sz w:val="22"/>
                <w:szCs w:val="28"/>
              </w:rPr>
              <w:t>annual</w:t>
            </w:r>
            <w:r w:rsidR="00FA5809" w:rsidRPr="00AF6ADD">
              <w:rPr>
                <w:rFonts w:ascii="Calibri" w:hAnsi="Calibri" w:cs="Calibri"/>
                <w:b/>
                <w:sz w:val="22"/>
                <w:szCs w:val="28"/>
              </w:rPr>
              <w:t xml:space="preserve"> turnover does not exceed </w:t>
            </w:r>
            <w:r w:rsidR="000B516B" w:rsidRPr="00AF6ADD">
              <w:rPr>
                <w:rFonts w:ascii="Calibri" w:hAnsi="Calibri" w:cs="Calibri"/>
                <w:b/>
                <w:sz w:val="22"/>
                <w:szCs w:val="28"/>
              </w:rPr>
              <w:t>circa £42m)</w:t>
            </w:r>
            <w:r w:rsidR="00AB733E">
              <w:rPr>
                <w:rFonts w:ascii="Calibri" w:hAnsi="Calibri" w:cs="Calibri"/>
                <w:b/>
                <w:sz w:val="22"/>
                <w:szCs w:val="28"/>
              </w:rPr>
              <w:t>.</w:t>
            </w:r>
            <w:r w:rsidR="000B516B" w:rsidRPr="00AF6ADD">
              <w:rPr>
                <w:rFonts w:ascii="Calibri" w:hAnsi="Calibri" w:cs="Calibri"/>
                <w:b/>
                <w:sz w:val="22"/>
                <w:szCs w:val="28"/>
              </w:rPr>
              <w:t xml:space="preserve"> Please state “Yes” or “No”</w:t>
            </w:r>
          </w:p>
        </w:tc>
        <w:tc>
          <w:tcPr>
            <w:tcW w:w="1559" w:type="dxa"/>
          </w:tcPr>
          <w:p w14:paraId="3AA89323" w14:textId="2704B227" w:rsidR="003066D0" w:rsidRPr="00A80247" w:rsidRDefault="003066D0" w:rsidP="00A80247">
            <w:pPr>
              <w:spacing w:before="120" w:after="120"/>
              <w:jc w:val="center"/>
              <w:rPr>
                <w:rFonts w:ascii="Calibri" w:hAnsi="Calibri" w:cs="Calibri"/>
                <w:b/>
                <w:sz w:val="22"/>
              </w:rPr>
            </w:pPr>
          </w:p>
        </w:tc>
      </w:tr>
    </w:tbl>
    <w:p w14:paraId="430F03E3" w14:textId="430480A2" w:rsidR="00FC4115" w:rsidRDefault="00FC4115" w:rsidP="00B71D1D">
      <w:pPr>
        <w:spacing w:before="120" w:after="120"/>
        <w:rPr>
          <w:rFonts w:ascii="Calibri" w:hAnsi="Calibri" w:cs="Calibri"/>
          <w:b/>
          <w:sz w:val="28"/>
          <w:szCs w:val="22"/>
        </w:rPr>
      </w:pPr>
    </w:p>
    <w:p w14:paraId="1EC793E1" w14:textId="10106B2A" w:rsidR="002F538D" w:rsidRDefault="002F538D" w:rsidP="00B71D1D">
      <w:pPr>
        <w:spacing w:before="120" w:after="120"/>
        <w:rPr>
          <w:rFonts w:ascii="Calibri" w:hAnsi="Calibri" w:cs="Calibri"/>
          <w:b/>
          <w:sz w:val="28"/>
          <w:szCs w:val="22"/>
        </w:rPr>
      </w:pPr>
    </w:p>
    <w:p w14:paraId="60EBF1AA" w14:textId="56A2E491" w:rsidR="0008174A" w:rsidRDefault="0008174A" w:rsidP="00B71D1D">
      <w:pPr>
        <w:spacing w:before="120" w:after="120"/>
        <w:rPr>
          <w:rFonts w:ascii="Calibri" w:hAnsi="Calibri" w:cs="Calibri"/>
          <w:b/>
          <w:sz w:val="28"/>
          <w:szCs w:val="22"/>
        </w:rPr>
      </w:pPr>
    </w:p>
    <w:p w14:paraId="42277866" w14:textId="77777777" w:rsidR="0008174A" w:rsidRDefault="0008174A" w:rsidP="7DB18538">
      <w:pPr>
        <w:spacing w:before="120" w:after="120"/>
        <w:rPr>
          <w:rFonts w:ascii="Calibri" w:hAnsi="Calibri" w:cs="Calibri"/>
          <w:b/>
          <w:bCs/>
          <w:sz w:val="28"/>
          <w:szCs w:val="28"/>
        </w:rPr>
      </w:pPr>
    </w:p>
    <w:p w14:paraId="36EB370B" w14:textId="7CD9DC14" w:rsidR="7DB18538" w:rsidRDefault="7DB18538" w:rsidP="7DB18538">
      <w:pPr>
        <w:spacing w:before="120" w:after="120"/>
        <w:rPr>
          <w:rFonts w:ascii="Calibri" w:hAnsi="Calibri" w:cs="Calibri"/>
          <w:b/>
          <w:bCs/>
        </w:rPr>
      </w:pPr>
    </w:p>
    <w:p w14:paraId="4A0D56F7" w14:textId="5835555C" w:rsidR="7DB18538" w:rsidRDefault="7DB18538" w:rsidP="7DB18538">
      <w:pPr>
        <w:spacing w:before="120" w:after="120"/>
        <w:rPr>
          <w:rFonts w:ascii="Calibri" w:hAnsi="Calibri" w:cs="Calibri"/>
          <w:b/>
          <w:bCs/>
        </w:rPr>
      </w:pPr>
    </w:p>
    <w:p w14:paraId="3AA89387" w14:textId="1BAC7B9D" w:rsidR="00397B7C" w:rsidRPr="00397B7C" w:rsidRDefault="00397B7C" w:rsidP="000B6712">
      <w:pPr>
        <w:spacing w:before="120" w:after="120"/>
        <w:rPr>
          <w:rFonts w:ascii="Calibri" w:hAnsi="Calibri" w:cs="Calibri"/>
          <w:b/>
          <w:sz w:val="28"/>
          <w:szCs w:val="22"/>
        </w:rPr>
      </w:pPr>
      <w:r w:rsidRPr="00397B7C">
        <w:rPr>
          <w:rFonts w:ascii="Calibri" w:hAnsi="Calibri" w:cs="Calibri"/>
          <w:b/>
          <w:sz w:val="28"/>
          <w:szCs w:val="22"/>
        </w:rPr>
        <w:t>Requested Information</w:t>
      </w:r>
    </w:p>
    <w:p w14:paraId="619CB298" w14:textId="77777777" w:rsidR="00D8046A" w:rsidRPr="0064119F" w:rsidRDefault="00D8046A" w:rsidP="000B6712">
      <w:pPr>
        <w:spacing w:before="120" w:after="120"/>
        <w:rPr>
          <w:rFonts w:asciiTheme="minorHAnsi" w:hAnsiTheme="minorHAnsi" w:cstheme="minorHAnsi"/>
          <w:b/>
          <w:i/>
          <w:iCs/>
          <w:sz w:val="22"/>
          <w:szCs w:val="22"/>
        </w:rPr>
      </w:pPr>
      <w:r w:rsidRPr="0064119F">
        <w:rPr>
          <w:rFonts w:asciiTheme="minorHAnsi" w:hAnsiTheme="minorHAnsi" w:cstheme="minorHAnsi"/>
          <w:b/>
          <w:i/>
          <w:iCs/>
          <w:sz w:val="22"/>
          <w:szCs w:val="22"/>
        </w:rPr>
        <w:t xml:space="preserve">NB this is not a tender </w:t>
      </w:r>
      <w:r w:rsidRPr="0064119F">
        <w:rPr>
          <w:rFonts w:asciiTheme="minorHAnsi" w:hAnsiTheme="minorHAnsi" w:cstheme="minorHAnsi"/>
          <w:bCs/>
          <w:i/>
          <w:iCs/>
          <w:sz w:val="22"/>
          <w:szCs w:val="22"/>
        </w:rPr>
        <w:t>- these questions are asked for information purposes to enable us to better understand the market and help define procurement strategy options prior to tendering.</w:t>
      </w:r>
      <w:r w:rsidRPr="0064119F">
        <w:rPr>
          <w:rFonts w:asciiTheme="minorHAnsi" w:hAnsiTheme="minorHAnsi" w:cstheme="minorHAnsi"/>
          <w:b/>
          <w:i/>
          <w:iCs/>
          <w:sz w:val="22"/>
          <w:szCs w:val="22"/>
        </w:rPr>
        <w:t xml:space="preserve">   </w:t>
      </w:r>
    </w:p>
    <w:p w14:paraId="567B6A82" w14:textId="1184C4A3" w:rsidR="00D01243" w:rsidRDefault="0082542D" w:rsidP="000B6712">
      <w:pPr>
        <w:tabs>
          <w:tab w:val="left" w:pos="1080"/>
        </w:tabs>
        <w:spacing w:before="120" w:after="120"/>
        <w:ind w:left="1080" w:hanging="1080"/>
        <w:rPr>
          <w:rFonts w:ascii="Calibri" w:hAnsi="Calibri" w:cs="Calibri"/>
        </w:rPr>
      </w:pPr>
      <w:r w:rsidRPr="00397B7C">
        <w:rPr>
          <w:rFonts w:ascii="Calibri" w:hAnsi="Calibri" w:cs="Calibri"/>
        </w:rPr>
        <w:t>P</w:t>
      </w:r>
      <w:r w:rsidR="00B623DA" w:rsidRPr="00397B7C">
        <w:rPr>
          <w:rFonts w:ascii="Calibri" w:hAnsi="Calibri" w:cs="Calibri"/>
        </w:rPr>
        <w:t>lease respond to each of the questions below in th</w:t>
      </w:r>
      <w:r w:rsidR="00311427" w:rsidRPr="00397B7C">
        <w:rPr>
          <w:rFonts w:ascii="Calibri" w:hAnsi="Calibri" w:cs="Calibri"/>
        </w:rPr>
        <w:t>e unshaded response section as indicated</w:t>
      </w:r>
    </w:p>
    <w:tbl>
      <w:tblPr>
        <w:tblStyle w:val="TableGrid"/>
        <w:tblpPr w:leftFromText="180" w:rightFromText="180" w:vertAnchor="text" w:tblpXSpec="right" w:tblpY="1"/>
        <w:tblOverlap w:val="never"/>
        <w:tblW w:w="0" w:type="auto"/>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Look w:val="04A0" w:firstRow="1" w:lastRow="0" w:firstColumn="1" w:lastColumn="0" w:noHBand="0" w:noVBand="1"/>
      </w:tblPr>
      <w:tblGrid>
        <w:gridCol w:w="399"/>
        <w:gridCol w:w="9456"/>
      </w:tblGrid>
      <w:tr w:rsidR="000447A7" w14:paraId="7A685452" w14:textId="77777777" w:rsidTr="7DB18538">
        <w:tc>
          <w:tcPr>
            <w:tcW w:w="426" w:type="dxa"/>
            <w:vMerge w:val="restart"/>
            <w:shd w:val="clear" w:color="auto" w:fill="CCC0D9" w:themeFill="accent4" w:themeFillTint="66"/>
          </w:tcPr>
          <w:p w14:paraId="6D1F8A0F" w14:textId="6AA61B0D" w:rsidR="000447A7" w:rsidRDefault="002F538D" w:rsidP="000B6712">
            <w:pPr>
              <w:tabs>
                <w:tab w:val="left" w:pos="1080"/>
              </w:tabs>
              <w:spacing w:before="120" w:after="120" w:line="360" w:lineRule="auto"/>
              <w:rPr>
                <w:rFonts w:ascii="Calibri" w:hAnsi="Calibri" w:cs="Calibri"/>
                <w:b/>
              </w:rPr>
            </w:pPr>
            <w:r>
              <w:rPr>
                <w:rFonts w:ascii="Calibri" w:hAnsi="Calibri" w:cs="Calibri"/>
                <w:b/>
              </w:rPr>
              <w:t>1</w:t>
            </w:r>
          </w:p>
        </w:tc>
        <w:tc>
          <w:tcPr>
            <w:tcW w:w="12642" w:type="dxa"/>
            <w:shd w:val="clear" w:color="auto" w:fill="CCC0D9" w:themeFill="accent4" w:themeFillTint="66"/>
          </w:tcPr>
          <w:p w14:paraId="7E37067F" w14:textId="2C5892E7" w:rsidR="001F53A0" w:rsidRPr="00C80BA6" w:rsidRDefault="00C80BA6" w:rsidP="000B6712">
            <w:pPr>
              <w:pStyle w:val="paragraph"/>
              <w:spacing w:before="120" w:beforeAutospacing="0" w:after="120" w:afterAutospacing="0"/>
              <w:jc w:val="both"/>
              <w:textAlignment w:val="baseline"/>
              <w:rPr>
                <w:rStyle w:val="normaltextrun"/>
                <w:rFonts w:asciiTheme="minorHAnsi" w:hAnsiTheme="minorHAnsi" w:cstheme="minorHAnsi"/>
                <w:b/>
                <w:bCs/>
                <w:lang w:val="en-US"/>
              </w:rPr>
            </w:pPr>
            <w:r w:rsidRPr="00C80BA6">
              <w:rPr>
                <w:rStyle w:val="normaltextrun"/>
                <w:rFonts w:asciiTheme="minorHAnsi" w:hAnsiTheme="minorHAnsi" w:cstheme="minorHAnsi"/>
                <w:b/>
                <w:bCs/>
                <w:lang w:val="en-US"/>
              </w:rPr>
              <w:t>Training Models</w:t>
            </w:r>
          </w:p>
          <w:p w14:paraId="63A24C1A" w14:textId="548B5CBD" w:rsidR="00496C3C" w:rsidRPr="00C80BA6" w:rsidRDefault="258E4E56" w:rsidP="000B6712">
            <w:pPr>
              <w:pStyle w:val="paragraph"/>
              <w:spacing w:before="120" w:beforeAutospacing="0" w:after="120" w:afterAutospacing="0"/>
              <w:jc w:val="both"/>
              <w:textAlignment w:val="baseline"/>
              <w:rPr>
                <w:rStyle w:val="normaltextrun"/>
                <w:rFonts w:asciiTheme="minorHAnsi" w:hAnsiTheme="minorHAnsi" w:cstheme="minorBidi"/>
                <w:lang w:val="en-US"/>
              </w:rPr>
            </w:pPr>
            <w:r w:rsidRPr="7DB18538">
              <w:rPr>
                <w:rStyle w:val="normaltextrun"/>
                <w:rFonts w:asciiTheme="minorHAnsi" w:hAnsiTheme="minorHAnsi" w:cstheme="minorBidi"/>
                <w:lang w:val="en-US"/>
              </w:rPr>
              <w:t xml:space="preserve">Please briefly describe your </w:t>
            </w:r>
            <w:r w:rsidR="6ED4A145" w:rsidRPr="7DB18538">
              <w:rPr>
                <w:rStyle w:val="normaltextrun"/>
                <w:rFonts w:asciiTheme="minorHAnsi" w:hAnsiTheme="minorHAnsi" w:cstheme="minorBidi"/>
                <w:lang w:val="en-US"/>
              </w:rPr>
              <w:t>potential options</w:t>
            </w:r>
            <w:r w:rsidR="1E7DB062" w:rsidRPr="7DB18538">
              <w:rPr>
                <w:rStyle w:val="normaltextrun"/>
                <w:rFonts w:asciiTheme="minorHAnsi" w:hAnsiTheme="minorHAnsi" w:cstheme="minorBidi"/>
                <w:lang w:val="en-US"/>
              </w:rPr>
              <w:t xml:space="preserve"> for training circa 120 staff in ITIL </w:t>
            </w:r>
            <w:r w:rsidR="0F2110AA" w:rsidRPr="7DB18538">
              <w:rPr>
                <w:rStyle w:val="normaltextrun"/>
                <w:rFonts w:asciiTheme="minorHAnsi" w:hAnsiTheme="minorHAnsi" w:cstheme="minorBidi"/>
                <w:lang w:val="en-US"/>
              </w:rPr>
              <w:t>v4 Foundation, considering a range of current ITIL knowledge and in some cases, no previous experience.</w:t>
            </w:r>
          </w:p>
          <w:p w14:paraId="7EA0A0D7" w14:textId="75B25744" w:rsidR="7DB18538" w:rsidRDefault="7DB18538" w:rsidP="000B6712">
            <w:pPr>
              <w:pStyle w:val="paragraph"/>
              <w:spacing w:before="120" w:beforeAutospacing="0" w:after="120" w:afterAutospacing="0"/>
              <w:jc w:val="both"/>
              <w:rPr>
                <w:rStyle w:val="normaltextrun"/>
                <w:rFonts w:asciiTheme="minorHAnsi" w:hAnsiTheme="minorHAnsi" w:cstheme="minorBidi"/>
                <w:lang w:val="en-US"/>
              </w:rPr>
            </w:pPr>
          </w:p>
          <w:p w14:paraId="5F202C86" w14:textId="3967F156" w:rsidR="00D05D33" w:rsidRPr="00C80BA6" w:rsidRDefault="00D05D33" w:rsidP="000B6712">
            <w:pPr>
              <w:pStyle w:val="paragraph"/>
              <w:spacing w:before="120" w:beforeAutospacing="0" w:after="120" w:afterAutospacing="0"/>
              <w:jc w:val="both"/>
              <w:textAlignment w:val="baseline"/>
              <w:rPr>
                <w:rStyle w:val="normaltextrun"/>
                <w:rFonts w:asciiTheme="minorHAnsi" w:hAnsiTheme="minorHAnsi" w:cstheme="minorHAnsi"/>
                <w:lang w:val="en-US"/>
              </w:rPr>
            </w:pPr>
            <w:r w:rsidRPr="00C80BA6">
              <w:rPr>
                <w:rStyle w:val="normaltextrun"/>
                <w:rFonts w:asciiTheme="minorHAnsi" w:hAnsiTheme="minorHAnsi" w:cstheme="minorHAnsi"/>
                <w:lang w:val="en-US"/>
              </w:rPr>
              <w:t xml:space="preserve"> Please also include: </w:t>
            </w:r>
          </w:p>
          <w:p w14:paraId="7058FB60" w14:textId="29F8E018" w:rsidR="00D05D33" w:rsidRPr="00C80BA6" w:rsidRDefault="258E4E56" w:rsidP="000B6712">
            <w:pPr>
              <w:pStyle w:val="paragraph"/>
              <w:numPr>
                <w:ilvl w:val="0"/>
                <w:numId w:val="39"/>
              </w:numPr>
              <w:spacing w:before="120" w:beforeAutospacing="0" w:after="120" w:afterAutospacing="0"/>
              <w:jc w:val="both"/>
              <w:textAlignment w:val="baseline"/>
              <w:rPr>
                <w:rStyle w:val="normaltextrun"/>
                <w:rFonts w:asciiTheme="minorHAnsi" w:hAnsiTheme="minorHAnsi" w:cstheme="minorBidi"/>
                <w:lang w:val="en-US"/>
              </w:rPr>
            </w:pPr>
            <w:r w:rsidRPr="7DB18538">
              <w:rPr>
                <w:rStyle w:val="normaltextrun"/>
                <w:rFonts w:asciiTheme="minorHAnsi" w:hAnsiTheme="minorHAnsi" w:cstheme="minorBidi"/>
                <w:lang w:val="en-US"/>
              </w:rPr>
              <w:t>links to your website where we could obtain further details of the specific ITIL services. </w:t>
            </w:r>
          </w:p>
          <w:p w14:paraId="20B084E4" w14:textId="77A055A2" w:rsidR="00D05D33" w:rsidRPr="00C80BA6" w:rsidRDefault="17F57554" w:rsidP="000B6712">
            <w:pPr>
              <w:pStyle w:val="paragraph"/>
              <w:numPr>
                <w:ilvl w:val="0"/>
                <w:numId w:val="39"/>
              </w:numPr>
              <w:spacing w:before="120" w:beforeAutospacing="0" w:after="120" w:afterAutospacing="0"/>
              <w:jc w:val="both"/>
              <w:textAlignment w:val="baseline"/>
              <w:rPr>
                <w:rStyle w:val="normaltextrun"/>
                <w:rFonts w:asciiTheme="minorHAnsi" w:hAnsiTheme="minorHAnsi" w:cstheme="minorBidi"/>
                <w:lang w:val="en-US"/>
              </w:rPr>
            </w:pPr>
            <w:r w:rsidRPr="7DB18538">
              <w:rPr>
                <w:rStyle w:val="normaltextrun"/>
                <w:rFonts w:asciiTheme="minorHAnsi" w:hAnsiTheme="minorHAnsi" w:cstheme="minorBidi"/>
                <w:lang w:val="en-US"/>
              </w:rPr>
              <w:t>e</w:t>
            </w:r>
            <w:r w:rsidR="0F2110AA" w:rsidRPr="7DB18538">
              <w:rPr>
                <w:rStyle w:val="normaltextrun"/>
                <w:rFonts w:asciiTheme="minorHAnsi" w:hAnsiTheme="minorHAnsi" w:cstheme="minorBidi"/>
                <w:lang w:val="en-US"/>
              </w:rPr>
              <w:t>xamples of training models</w:t>
            </w:r>
            <w:r w:rsidR="0BD890CF" w:rsidRPr="7DB18538">
              <w:rPr>
                <w:rStyle w:val="normaltextrun"/>
                <w:rFonts w:asciiTheme="minorHAnsi" w:hAnsiTheme="minorHAnsi" w:cstheme="minorBidi"/>
                <w:lang w:val="en-US"/>
              </w:rPr>
              <w:t xml:space="preserve"> recommended (e.g., classroom based or online, group size, duration)</w:t>
            </w:r>
          </w:p>
          <w:p w14:paraId="45EE718E" w14:textId="426A1717" w:rsidR="007A5C04" w:rsidRPr="00C80BA6" w:rsidRDefault="002E56D7" w:rsidP="000B6712">
            <w:pPr>
              <w:pStyle w:val="paragraph"/>
              <w:numPr>
                <w:ilvl w:val="0"/>
                <w:numId w:val="39"/>
              </w:numPr>
              <w:spacing w:before="120" w:beforeAutospacing="0" w:after="120" w:afterAutospacing="0"/>
              <w:jc w:val="both"/>
              <w:textAlignment w:val="baseline"/>
              <w:rPr>
                <w:rStyle w:val="normaltextrun"/>
                <w:rFonts w:asciiTheme="minorHAnsi" w:hAnsiTheme="minorHAnsi" w:cstheme="minorHAnsi"/>
                <w:lang w:val="en-US"/>
              </w:rPr>
            </w:pPr>
            <w:r>
              <w:rPr>
                <w:rStyle w:val="normaltextrun"/>
                <w:rFonts w:asciiTheme="minorHAnsi" w:hAnsiTheme="minorHAnsi" w:cstheme="minorHAnsi"/>
                <w:lang w:val="en-US"/>
              </w:rPr>
              <w:t>d</w:t>
            </w:r>
            <w:r w:rsidR="00381C0F" w:rsidRPr="00C80BA6">
              <w:rPr>
                <w:rStyle w:val="normaltextrun"/>
                <w:rFonts w:asciiTheme="minorHAnsi" w:hAnsiTheme="minorHAnsi" w:cstheme="minorHAnsi"/>
                <w:lang w:val="en-US"/>
              </w:rPr>
              <w:t xml:space="preserve">etails around exam completion, </w:t>
            </w:r>
            <w:r w:rsidR="00BE4483" w:rsidRPr="00BE4483">
              <w:rPr>
                <w:rStyle w:val="normaltextrun"/>
                <w:rFonts w:asciiTheme="minorHAnsi" w:hAnsiTheme="minorHAnsi" w:cstheme="minorHAnsi"/>
                <w:lang w:val="en-US"/>
              </w:rPr>
              <w:t>success rate</w:t>
            </w:r>
            <w:r w:rsidR="00BE4483">
              <w:rPr>
                <w:rStyle w:val="normaltextrun"/>
                <w:lang w:val="en-US"/>
              </w:rPr>
              <w:t xml:space="preserve"> </w:t>
            </w:r>
            <w:r w:rsidR="00381C0F" w:rsidRPr="00C80BA6">
              <w:rPr>
                <w:rStyle w:val="normaltextrun"/>
                <w:rFonts w:asciiTheme="minorHAnsi" w:hAnsiTheme="minorHAnsi" w:cstheme="minorHAnsi"/>
                <w:lang w:val="en-US"/>
              </w:rPr>
              <w:t>and opportunities for individuals to re</w:t>
            </w:r>
            <w:r>
              <w:rPr>
                <w:rStyle w:val="normaltextrun"/>
                <w:rFonts w:asciiTheme="minorHAnsi" w:hAnsiTheme="minorHAnsi" w:cstheme="minorHAnsi"/>
                <w:lang w:val="en-US"/>
              </w:rPr>
              <w:t>-</w:t>
            </w:r>
            <w:r w:rsidR="00381C0F" w:rsidRPr="00C80BA6">
              <w:rPr>
                <w:rStyle w:val="normaltextrun"/>
                <w:rFonts w:asciiTheme="minorHAnsi" w:hAnsiTheme="minorHAnsi" w:cstheme="minorHAnsi"/>
                <w:lang w:val="en-US"/>
              </w:rPr>
              <w:t>sit</w:t>
            </w:r>
          </w:p>
          <w:p w14:paraId="0261BBA5" w14:textId="1A13E799" w:rsidR="008C151A" w:rsidRPr="00C80BA6" w:rsidRDefault="008C151A" w:rsidP="000B6712">
            <w:pPr>
              <w:spacing w:before="120" w:after="120"/>
              <w:jc w:val="both"/>
              <w:rPr>
                <w:rStyle w:val="normaltextrun"/>
                <w:lang w:eastAsia="en-GB"/>
              </w:rPr>
            </w:pPr>
          </w:p>
        </w:tc>
      </w:tr>
      <w:tr w:rsidR="000447A7" w14:paraId="11DF23F6" w14:textId="77777777" w:rsidTr="7DB18538">
        <w:tc>
          <w:tcPr>
            <w:tcW w:w="426" w:type="dxa"/>
            <w:vMerge/>
          </w:tcPr>
          <w:p w14:paraId="0F77D484" w14:textId="77777777" w:rsidR="000447A7" w:rsidRDefault="000447A7" w:rsidP="000B6712">
            <w:pPr>
              <w:tabs>
                <w:tab w:val="left" w:pos="1080"/>
              </w:tabs>
              <w:spacing w:before="120" w:after="120" w:line="360" w:lineRule="auto"/>
              <w:rPr>
                <w:rFonts w:ascii="Calibri" w:hAnsi="Calibri" w:cs="Calibri"/>
                <w:b/>
              </w:rPr>
            </w:pPr>
          </w:p>
        </w:tc>
        <w:tc>
          <w:tcPr>
            <w:tcW w:w="12642" w:type="dxa"/>
            <w:shd w:val="clear" w:color="auto" w:fill="E5DFEC" w:themeFill="accent4" w:themeFillTint="33"/>
          </w:tcPr>
          <w:p w14:paraId="032086C7" w14:textId="77777777" w:rsidR="000447A7" w:rsidRPr="006D4803" w:rsidRDefault="000447A7" w:rsidP="000B6712">
            <w:pPr>
              <w:spacing w:before="120" w:after="120" w:line="360" w:lineRule="auto"/>
              <w:rPr>
                <w:rFonts w:ascii="Calibri" w:hAnsi="Calibri" w:cs="Calibri"/>
                <w:b/>
              </w:rPr>
            </w:pPr>
            <w:r>
              <w:rPr>
                <w:rFonts w:ascii="Calibri" w:hAnsi="Calibri" w:cs="Calibri"/>
                <w:b/>
              </w:rPr>
              <w:t>RESPONSE</w:t>
            </w:r>
          </w:p>
        </w:tc>
      </w:tr>
      <w:tr w:rsidR="000447A7" w14:paraId="26D00C2D" w14:textId="77777777" w:rsidTr="7DB18538">
        <w:tc>
          <w:tcPr>
            <w:tcW w:w="426" w:type="dxa"/>
            <w:vMerge/>
          </w:tcPr>
          <w:p w14:paraId="38735987" w14:textId="77777777" w:rsidR="000447A7" w:rsidRDefault="000447A7" w:rsidP="000B6712">
            <w:pPr>
              <w:tabs>
                <w:tab w:val="left" w:pos="1080"/>
              </w:tabs>
              <w:spacing w:before="120" w:after="120" w:line="360" w:lineRule="auto"/>
              <w:rPr>
                <w:rFonts w:ascii="Calibri" w:hAnsi="Calibri" w:cs="Calibri"/>
                <w:b/>
              </w:rPr>
            </w:pPr>
          </w:p>
        </w:tc>
        <w:tc>
          <w:tcPr>
            <w:tcW w:w="12642" w:type="dxa"/>
            <w:shd w:val="clear" w:color="auto" w:fill="auto"/>
          </w:tcPr>
          <w:p w14:paraId="50249760" w14:textId="77777777" w:rsidR="000447A7" w:rsidRPr="00FD4468" w:rsidRDefault="000447A7" w:rsidP="000B6712">
            <w:pPr>
              <w:spacing w:before="120" w:after="120" w:line="360" w:lineRule="auto"/>
              <w:ind w:hanging="720"/>
              <w:textAlignment w:val="baseline"/>
              <w:rPr>
                <w:rFonts w:ascii="Calibri" w:hAnsi="Calibri"/>
                <w:color w:val="000000"/>
                <w:lang w:val="en-IE"/>
              </w:rPr>
            </w:pPr>
          </w:p>
        </w:tc>
      </w:tr>
    </w:tbl>
    <w:p w14:paraId="4241B091" w14:textId="51CAEEAE" w:rsidR="000447A7" w:rsidRDefault="000447A7" w:rsidP="000B6712">
      <w:pPr>
        <w:tabs>
          <w:tab w:val="left" w:pos="1080"/>
        </w:tabs>
        <w:spacing w:before="120" w:after="120" w:line="360" w:lineRule="auto"/>
        <w:rPr>
          <w:rFonts w:ascii="Calibri" w:hAnsi="Calibri" w:cs="Calibri"/>
        </w:rPr>
      </w:pPr>
    </w:p>
    <w:tbl>
      <w:tblPr>
        <w:tblStyle w:val="TableGrid"/>
        <w:tblpPr w:leftFromText="180" w:rightFromText="180" w:vertAnchor="text" w:tblpXSpec="right" w:tblpY="1"/>
        <w:tblOverlap w:val="never"/>
        <w:tblW w:w="0" w:type="auto"/>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Look w:val="04A0" w:firstRow="1" w:lastRow="0" w:firstColumn="1" w:lastColumn="0" w:noHBand="0" w:noVBand="1"/>
      </w:tblPr>
      <w:tblGrid>
        <w:gridCol w:w="400"/>
        <w:gridCol w:w="9455"/>
      </w:tblGrid>
      <w:tr w:rsidR="00C90800" w14:paraId="374A32EB" w14:textId="77777777" w:rsidTr="005211F9">
        <w:tc>
          <w:tcPr>
            <w:tcW w:w="426" w:type="dxa"/>
            <w:vMerge w:val="restart"/>
            <w:shd w:val="clear" w:color="auto" w:fill="CCC0D9" w:themeFill="accent4" w:themeFillTint="66"/>
          </w:tcPr>
          <w:p w14:paraId="21F49554" w14:textId="123AA98C" w:rsidR="00C90800" w:rsidRDefault="002F538D" w:rsidP="000B6712">
            <w:pPr>
              <w:tabs>
                <w:tab w:val="left" w:pos="1080"/>
              </w:tabs>
              <w:spacing w:before="120" w:after="120" w:line="360" w:lineRule="auto"/>
              <w:rPr>
                <w:rFonts w:ascii="Calibri" w:hAnsi="Calibri" w:cs="Calibri"/>
                <w:b/>
              </w:rPr>
            </w:pPr>
            <w:r>
              <w:rPr>
                <w:rFonts w:ascii="Calibri" w:hAnsi="Calibri" w:cs="Calibri"/>
                <w:b/>
              </w:rPr>
              <w:t>2</w:t>
            </w:r>
          </w:p>
        </w:tc>
        <w:tc>
          <w:tcPr>
            <w:tcW w:w="12642" w:type="dxa"/>
            <w:shd w:val="clear" w:color="auto" w:fill="CCC0D9" w:themeFill="accent4" w:themeFillTint="66"/>
          </w:tcPr>
          <w:p w14:paraId="486B3F46" w14:textId="77777777" w:rsidR="00604D9A" w:rsidRDefault="00604D9A" w:rsidP="000B6712">
            <w:pPr>
              <w:pStyle w:val="paragraph"/>
              <w:spacing w:before="120" w:beforeAutospacing="0" w:after="120" w:afterAutospacing="0"/>
              <w:jc w:val="both"/>
              <w:textAlignment w:val="baseline"/>
              <w:rPr>
                <w:rStyle w:val="eop"/>
                <w:rFonts w:ascii="Calibri" w:hAnsi="Calibri" w:cs="Calibri"/>
              </w:rPr>
            </w:pPr>
            <w:r>
              <w:rPr>
                <w:rStyle w:val="normaltextrun"/>
                <w:rFonts w:ascii="Calibri" w:hAnsi="Calibri" w:cs="Calibri"/>
                <w:b/>
                <w:bCs/>
                <w:lang w:val="en-US"/>
              </w:rPr>
              <w:t>Your Solution</w:t>
            </w:r>
            <w:r>
              <w:rPr>
                <w:rStyle w:val="eop"/>
                <w:rFonts w:ascii="Calibri" w:hAnsi="Calibri" w:cs="Calibri"/>
              </w:rPr>
              <w:t> </w:t>
            </w:r>
          </w:p>
          <w:p w14:paraId="2B24A13C" w14:textId="000B3AE9" w:rsidR="00C90800" w:rsidRPr="00892CE0" w:rsidRDefault="00C80BA6" w:rsidP="000B6712">
            <w:pPr>
              <w:spacing w:before="120" w:after="120"/>
              <w:jc w:val="both"/>
              <w:rPr>
                <w:rFonts w:ascii="Calibri" w:hAnsi="Calibri" w:cs="Calibri"/>
                <w:bCs/>
              </w:rPr>
            </w:pPr>
            <w:r>
              <w:rPr>
                <w:rFonts w:ascii="Calibri" w:hAnsi="Calibri" w:cs="Calibri"/>
                <w:bCs/>
              </w:rPr>
              <w:t>Please provide your recommend</w:t>
            </w:r>
            <w:r w:rsidR="00080A5E">
              <w:rPr>
                <w:rFonts w:ascii="Calibri" w:hAnsi="Calibri" w:cs="Calibri"/>
                <w:bCs/>
              </w:rPr>
              <w:t>ed solution for PHU IT based on current known information.</w:t>
            </w:r>
            <w:r w:rsidR="00A50D20">
              <w:rPr>
                <w:rFonts w:ascii="Calibri" w:hAnsi="Calibri" w:cs="Calibri"/>
                <w:bCs/>
              </w:rPr>
              <w:t xml:space="preserve"> </w:t>
            </w:r>
            <w:r w:rsidR="005644D3">
              <w:rPr>
                <w:rFonts w:ascii="Calibri" w:hAnsi="Calibri" w:cs="Calibri"/>
                <w:bCs/>
              </w:rPr>
              <w:t xml:space="preserve">This should be the </w:t>
            </w:r>
            <w:r w:rsidR="00A50D20">
              <w:rPr>
                <w:rFonts w:ascii="Calibri" w:hAnsi="Calibri" w:cs="Calibri"/>
                <w:bCs/>
              </w:rPr>
              <w:t xml:space="preserve">approach you feel would work best for the department to ensure prompt completion but maintain </w:t>
            </w:r>
            <w:r w:rsidR="00460652">
              <w:rPr>
                <w:rFonts w:ascii="Calibri" w:hAnsi="Calibri" w:cs="Calibri"/>
                <w:bCs/>
              </w:rPr>
              <w:t>day-to-day required tasks.</w:t>
            </w:r>
          </w:p>
        </w:tc>
      </w:tr>
      <w:tr w:rsidR="00C90800" w14:paraId="16F43F8B" w14:textId="77777777" w:rsidTr="005211F9">
        <w:tc>
          <w:tcPr>
            <w:tcW w:w="426" w:type="dxa"/>
            <w:vMerge/>
            <w:shd w:val="clear" w:color="auto" w:fill="FDE9D9" w:themeFill="accent6" w:themeFillTint="33"/>
          </w:tcPr>
          <w:p w14:paraId="34903D16" w14:textId="77777777" w:rsidR="00C90800" w:rsidRDefault="00C90800" w:rsidP="000B6712">
            <w:pPr>
              <w:tabs>
                <w:tab w:val="left" w:pos="1080"/>
              </w:tabs>
              <w:spacing w:before="120" w:after="120" w:line="360" w:lineRule="auto"/>
              <w:rPr>
                <w:rFonts w:ascii="Calibri" w:hAnsi="Calibri" w:cs="Calibri"/>
                <w:b/>
              </w:rPr>
            </w:pPr>
          </w:p>
        </w:tc>
        <w:tc>
          <w:tcPr>
            <w:tcW w:w="12642" w:type="dxa"/>
            <w:shd w:val="clear" w:color="auto" w:fill="E5DFEC" w:themeFill="accent4" w:themeFillTint="33"/>
          </w:tcPr>
          <w:p w14:paraId="1C84350F" w14:textId="77777777" w:rsidR="00C90800" w:rsidRPr="006D4803" w:rsidRDefault="00C90800" w:rsidP="000B6712">
            <w:pPr>
              <w:spacing w:before="120" w:after="120" w:line="360" w:lineRule="auto"/>
              <w:rPr>
                <w:rFonts w:ascii="Calibri" w:hAnsi="Calibri" w:cs="Calibri"/>
                <w:b/>
              </w:rPr>
            </w:pPr>
            <w:r>
              <w:rPr>
                <w:rFonts w:ascii="Calibri" w:hAnsi="Calibri" w:cs="Calibri"/>
                <w:b/>
              </w:rPr>
              <w:t>RESPONSE</w:t>
            </w:r>
          </w:p>
        </w:tc>
      </w:tr>
      <w:tr w:rsidR="00C90800" w14:paraId="2F93C213" w14:textId="77777777" w:rsidTr="005211F9">
        <w:tc>
          <w:tcPr>
            <w:tcW w:w="426" w:type="dxa"/>
            <w:vMerge/>
            <w:shd w:val="clear" w:color="auto" w:fill="DBE5F1" w:themeFill="accent1" w:themeFillTint="33"/>
          </w:tcPr>
          <w:p w14:paraId="333668BA" w14:textId="77777777" w:rsidR="00C90800" w:rsidRDefault="00C90800" w:rsidP="000B6712">
            <w:pPr>
              <w:tabs>
                <w:tab w:val="left" w:pos="1080"/>
              </w:tabs>
              <w:spacing w:before="120" w:after="120" w:line="360" w:lineRule="auto"/>
              <w:rPr>
                <w:rFonts w:ascii="Calibri" w:hAnsi="Calibri" w:cs="Calibri"/>
                <w:b/>
              </w:rPr>
            </w:pPr>
          </w:p>
        </w:tc>
        <w:tc>
          <w:tcPr>
            <w:tcW w:w="12642" w:type="dxa"/>
            <w:shd w:val="clear" w:color="auto" w:fill="auto"/>
          </w:tcPr>
          <w:p w14:paraId="41929610" w14:textId="77777777" w:rsidR="00C90800" w:rsidRPr="00FD4468" w:rsidRDefault="00C90800" w:rsidP="000B6712">
            <w:pPr>
              <w:spacing w:before="120" w:after="120" w:line="360" w:lineRule="auto"/>
              <w:ind w:hanging="720"/>
              <w:textAlignment w:val="baseline"/>
              <w:rPr>
                <w:rFonts w:ascii="Calibri" w:hAnsi="Calibri"/>
                <w:color w:val="000000"/>
                <w:lang w:val="en-IE"/>
              </w:rPr>
            </w:pPr>
          </w:p>
        </w:tc>
      </w:tr>
    </w:tbl>
    <w:p w14:paraId="6D12DEBE" w14:textId="77777777" w:rsidR="000532F7" w:rsidRDefault="000532F7" w:rsidP="000B6712">
      <w:pPr>
        <w:spacing w:before="120" w:after="120" w:line="360" w:lineRule="auto"/>
        <w:rPr>
          <w:rFonts w:ascii="Calibri" w:hAnsi="Calibri" w:cs="Calibri"/>
        </w:rPr>
      </w:pPr>
    </w:p>
    <w:tbl>
      <w:tblPr>
        <w:tblStyle w:val="TableGrid"/>
        <w:tblW w:w="0" w:type="auto"/>
        <w:tblInd w:w="-5" w:type="dxa"/>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Look w:val="04A0" w:firstRow="1" w:lastRow="0" w:firstColumn="1" w:lastColumn="0" w:noHBand="0" w:noVBand="1"/>
      </w:tblPr>
      <w:tblGrid>
        <w:gridCol w:w="426"/>
        <w:gridCol w:w="9434"/>
      </w:tblGrid>
      <w:tr w:rsidR="00604D9A" w14:paraId="064FC088" w14:textId="77777777" w:rsidTr="00DC621B">
        <w:tc>
          <w:tcPr>
            <w:tcW w:w="426" w:type="dxa"/>
            <w:vMerge w:val="restart"/>
            <w:shd w:val="clear" w:color="auto" w:fill="CCC0D9" w:themeFill="accent4" w:themeFillTint="66"/>
          </w:tcPr>
          <w:p w14:paraId="22B2EFC0" w14:textId="1C269375" w:rsidR="00604D9A" w:rsidRDefault="0011709A" w:rsidP="000B6712">
            <w:pPr>
              <w:tabs>
                <w:tab w:val="left" w:pos="1080"/>
              </w:tabs>
              <w:spacing w:before="120" w:after="120" w:line="360" w:lineRule="auto"/>
              <w:rPr>
                <w:rFonts w:ascii="Calibri" w:hAnsi="Calibri" w:cs="Calibri"/>
                <w:b/>
              </w:rPr>
            </w:pPr>
            <w:r>
              <w:rPr>
                <w:rFonts w:ascii="Calibri" w:hAnsi="Calibri" w:cs="Calibri"/>
                <w:b/>
                <w:szCs w:val="22"/>
              </w:rPr>
              <w:t>3</w:t>
            </w:r>
            <w:r w:rsidR="00604D9A" w:rsidRPr="003D1E6A">
              <w:rPr>
                <w:rFonts w:ascii="Calibri" w:hAnsi="Calibri" w:cs="Calibri"/>
                <w:b/>
                <w:szCs w:val="22"/>
              </w:rPr>
              <w:t xml:space="preserve"> </w:t>
            </w:r>
          </w:p>
        </w:tc>
        <w:tc>
          <w:tcPr>
            <w:tcW w:w="9434" w:type="dxa"/>
            <w:shd w:val="clear" w:color="auto" w:fill="CCC0D9" w:themeFill="accent4" w:themeFillTint="66"/>
          </w:tcPr>
          <w:p w14:paraId="78EBAC7E" w14:textId="77777777" w:rsidR="00604D9A" w:rsidRDefault="00604D9A" w:rsidP="000B6712">
            <w:pPr>
              <w:spacing w:before="120" w:after="120"/>
              <w:jc w:val="both"/>
              <w:rPr>
                <w:rFonts w:ascii="Calibri" w:hAnsi="Calibri" w:cs="Calibri"/>
                <w:b/>
                <w:szCs w:val="22"/>
              </w:rPr>
            </w:pPr>
            <w:r w:rsidRPr="003D1E6A">
              <w:rPr>
                <w:rFonts w:ascii="Calibri" w:hAnsi="Calibri" w:cs="Calibri"/>
                <w:b/>
                <w:szCs w:val="22"/>
              </w:rPr>
              <w:t xml:space="preserve">Benefits </w:t>
            </w:r>
          </w:p>
          <w:p w14:paraId="4C7A2E51" w14:textId="4407EC10" w:rsidR="00460652" w:rsidRPr="00B53BF9" w:rsidRDefault="00460652" w:rsidP="000B6712">
            <w:pPr>
              <w:spacing w:before="120" w:after="120"/>
              <w:jc w:val="both"/>
              <w:rPr>
                <w:rFonts w:ascii="Calibri" w:hAnsi="Calibri" w:cs="Calibri"/>
                <w:bCs/>
                <w:szCs w:val="22"/>
              </w:rPr>
            </w:pPr>
            <w:r w:rsidRPr="00B53BF9">
              <w:rPr>
                <w:rFonts w:ascii="Calibri" w:hAnsi="Calibri" w:cs="Calibri"/>
                <w:bCs/>
                <w:szCs w:val="22"/>
              </w:rPr>
              <w:t xml:space="preserve">Please detail any benefits to the training solution proposed </w:t>
            </w:r>
            <w:r w:rsidR="00B53BF9" w:rsidRPr="00B53BF9">
              <w:rPr>
                <w:rFonts w:ascii="Calibri" w:hAnsi="Calibri" w:cs="Calibri"/>
                <w:bCs/>
                <w:szCs w:val="22"/>
              </w:rPr>
              <w:t>which may impact decision making.</w:t>
            </w:r>
          </w:p>
        </w:tc>
      </w:tr>
      <w:tr w:rsidR="004F31AD" w14:paraId="72984FD1" w14:textId="77777777" w:rsidTr="00DC621B">
        <w:tc>
          <w:tcPr>
            <w:tcW w:w="426" w:type="dxa"/>
            <w:vMerge/>
            <w:shd w:val="clear" w:color="auto" w:fill="FDE9D9" w:themeFill="accent6" w:themeFillTint="33"/>
          </w:tcPr>
          <w:p w14:paraId="3C99D27C" w14:textId="77777777" w:rsidR="004F31AD" w:rsidRDefault="004F31AD" w:rsidP="000B6712">
            <w:pPr>
              <w:tabs>
                <w:tab w:val="left" w:pos="1080"/>
              </w:tabs>
              <w:spacing w:before="120" w:after="120" w:line="360" w:lineRule="auto"/>
              <w:rPr>
                <w:rFonts w:ascii="Calibri" w:hAnsi="Calibri" w:cs="Calibri"/>
                <w:b/>
              </w:rPr>
            </w:pPr>
          </w:p>
        </w:tc>
        <w:tc>
          <w:tcPr>
            <w:tcW w:w="9434" w:type="dxa"/>
            <w:shd w:val="clear" w:color="auto" w:fill="E5DFEC" w:themeFill="accent4" w:themeFillTint="33"/>
          </w:tcPr>
          <w:p w14:paraId="742CB7E9" w14:textId="77777777" w:rsidR="004F31AD" w:rsidRPr="006D4803" w:rsidRDefault="004F31AD" w:rsidP="000B6712">
            <w:pPr>
              <w:spacing w:before="120" w:after="120" w:line="360" w:lineRule="auto"/>
              <w:rPr>
                <w:rFonts w:ascii="Calibri" w:hAnsi="Calibri" w:cs="Calibri"/>
                <w:b/>
              </w:rPr>
            </w:pPr>
            <w:r>
              <w:rPr>
                <w:rFonts w:ascii="Calibri" w:hAnsi="Calibri" w:cs="Calibri"/>
                <w:b/>
              </w:rPr>
              <w:t>RESPONSE</w:t>
            </w:r>
          </w:p>
        </w:tc>
      </w:tr>
      <w:tr w:rsidR="004F31AD" w14:paraId="6538EEFC" w14:textId="77777777" w:rsidTr="00DC621B">
        <w:tc>
          <w:tcPr>
            <w:tcW w:w="426" w:type="dxa"/>
            <w:vMerge/>
            <w:shd w:val="clear" w:color="auto" w:fill="DBE5F1" w:themeFill="accent1" w:themeFillTint="33"/>
          </w:tcPr>
          <w:p w14:paraId="583AED99" w14:textId="77777777" w:rsidR="004F31AD" w:rsidRDefault="004F31AD" w:rsidP="000B6712">
            <w:pPr>
              <w:tabs>
                <w:tab w:val="left" w:pos="1080"/>
              </w:tabs>
              <w:spacing w:before="120" w:after="120" w:line="360" w:lineRule="auto"/>
              <w:rPr>
                <w:rFonts w:ascii="Calibri" w:hAnsi="Calibri" w:cs="Calibri"/>
                <w:b/>
              </w:rPr>
            </w:pPr>
          </w:p>
        </w:tc>
        <w:tc>
          <w:tcPr>
            <w:tcW w:w="9434" w:type="dxa"/>
            <w:shd w:val="clear" w:color="auto" w:fill="auto"/>
          </w:tcPr>
          <w:p w14:paraId="67B9FD57" w14:textId="4D7FE27C" w:rsidR="000532F7" w:rsidRPr="006D4803" w:rsidRDefault="000532F7" w:rsidP="000B6712">
            <w:pPr>
              <w:spacing w:before="120" w:after="120" w:line="360" w:lineRule="auto"/>
              <w:rPr>
                <w:rFonts w:ascii="Calibri" w:hAnsi="Calibri" w:cs="Calibri"/>
                <w:b/>
              </w:rPr>
            </w:pPr>
          </w:p>
        </w:tc>
      </w:tr>
    </w:tbl>
    <w:p w14:paraId="166E5B58" w14:textId="77777777" w:rsidR="004F31AD" w:rsidRDefault="004F31AD" w:rsidP="000B6712">
      <w:pPr>
        <w:spacing w:before="120" w:after="120" w:line="360" w:lineRule="auto"/>
        <w:rPr>
          <w:rFonts w:ascii="Calibri" w:hAnsi="Calibri" w:cs="Calibri"/>
        </w:rPr>
      </w:pPr>
    </w:p>
    <w:tbl>
      <w:tblPr>
        <w:tblStyle w:val="TableGrid"/>
        <w:tblW w:w="0" w:type="auto"/>
        <w:tblInd w:w="-5" w:type="dxa"/>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Look w:val="04A0" w:firstRow="1" w:lastRow="0" w:firstColumn="1" w:lastColumn="0" w:noHBand="0" w:noVBand="1"/>
      </w:tblPr>
      <w:tblGrid>
        <w:gridCol w:w="426"/>
        <w:gridCol w:w="9434"/>
      </w:tblGrid>
      <w:tr w:rsidR="002B3F98" w14:paraId="074936E3" w14:textId="77777777" w:rsidTr="7DB18538">
        <w:tc>
          <w:tcPr>
            <w:tcW w:w="426" w:type="dxa"/>
            <w:vMerge w:val="restart"/>
            <w:shd w:val="clear" w:color="auto" w:fill="CCC0D9" w:themeFill="accent4" w:themeFillTint="66"/>
          </w:tcPr>
          <w:p w14:paraId="194C6087" w14:textId="30FA2F1F" w:rsidR="002B3F98" w:rsidRDefault="002F538D" w:rsidP="000B6712">
            <w:pPr>
              <w:tabs>
                <w:tab w:val="left" w:pos="1080"/>
              </w:tabs>
              <w:spacing w:before="120" w:after="120" w:line="360" w:lineRule="auto"/>
              <w:rPr>
                <w:rFonts w:ascii="Calibri" w:hAnsi="Calibri" w:cs="Calibri"/>
                <w:b/>
              </w:rPr>
            </w:pPr>
            <w:r>
              <w:rPr>
                <w:rFonts w:ascii="Calibri" w:hAnsi="Calibri" w:cs="Calibri"/>
                <w:b/>
              </w:rPr>
              <w:t>4</w:t>
            </w:r>
          </w:p>
        </w:tc>
        <w:tc>
          <w:tcPr>
            <w:tcW w:w="9434" w:type="dxa"/>
            <w:shd w:val="clear" w:color="auto" w:fill="CCC0D9" w:themeFill="accent4" w:themeFillTint="66"/>
          </w:tcPr>
          <w:p w14:paraId="221FD916" w14:textId="2DA0CB3C" w:rsidR="002B3F98" w:rsidRPr="003870DC" w:rsidRDefault="004645CF" w:rsidP="000B6712">
            <w:pPr>
              <w:spacing w:before="120" w:after="120" w:line="360" w:lineRule="auto"/>
              <w:rPr>
                <w:rFonts w:ascii="Calibri" w:hAnsi="Calibri" w:cs="Calibri"/>
                <w:b/>
                <w:szCs w:val="22"/>
              </w:rPr>
            </w:pPr>
            <w:r>
              <w:rPr>
                <w:rFonts w:ascii="Calibri" w:hAnsi="Calibri" w:cs="Calibri"/>
                <w:b/>
                <w:szCs w:val="22"/>
              </w:rPr>
              <w:t>Training</w:t>
            </w:r>
            <w:r w:rsidR="002B3F98">
              <w:rPr>
                <w:rFonts w:ascii="Calibri" w:hAnsi="Calibri" w:cs="Calibri"/>
                <w:b/>
                <w:szCs w:val="22"/>
              </w:rPr>
              <w:t xml:space="preserve"> </w:t>
            </w:r>
            <w:r w:rsidR="00766368">
              <w:rPr>
                <w:rFonts w:ascii="Calibri" w:hAnsi="Calibri" w:cs="Calibri"/>
                <w:b/>
                <w:szCs w:val="22"/>
              </w:rPr>
              <w:t>D</w:t>
            </w:r>
            <w:r w:rsidR="002B3F98">
              <w:rPr>
                <w:rFonts w:ascii="Calibri" w:hAnsi="Calibri" w:cs="Calibri"/>
                <w:b/>
                <w:szCs w:val="22"/>
              </w:rPr>
              <w:t>uration</w:t>
            </w:r>
            <w:r w:rsidR="00E630FA">
              <w:rPr>
                <w:rFonts w:ascii="Calibri" w:hAnsi="Calibri" w:cs="Calibri"/>
                <w:b/>
                <w:szCs w:val="22"/>
              </w:rPr>
              <w:t xml:space="preserve">, </w:t>
            </w:r>
            <w:r w:rsidR="00902ACF">
              <w:rPr>
                <w:rFonts w:ascii="Calibri" w:hAnsi="Calibri" w:cs="Calibri"/>
                <w:b/>
                <w:szCs w:val="22"/>
              </w:rPr>
              <w:t>Availability</w:t>
            </w:r>
            <w:r w:rsidR="002B3F98">
              <w:rPr>
                <w:rFonts w:ascii="Calibri" w:hAnsi="Calibri" w:cs="Calibri"/>
                <w:b/>
                <w:szCs w:val="22"/>
              </w:rPr>
              <w:t xml:space="preserve"> and </w:t>
            </w:r>
            <w:r w:rsidR="00766368">
              <w:rPr>
                <w:rFonts w:ascii="Calibri" w:hAnsi="Calibri" w:cs="Calibri"/>
                <w:b/>
                <w:szCs w:val="22"/>
              </w:rPr>
              <w:t>F</w:t>
            </w:r>
            <w:r w:rsidR="002B3F98">
              <w:rPr>
                <w:rFonts w:ascii="Calibri" w:hAnsi="Calibri" w:cs="Calibri"/>
                <w:b/>
                <w:szCs w:val="22"/>
              </w:rPr>
              <w:t xml:space="preserve">uture </w:t>
            </w:r>
            <w:r w:rsidR="00766368">
              <w:rPr>
                <w:rFonts w:ascii="Calibri" w:hAnsi="Calibri" w:cs="Calibri"/>
                <w:b/>
                <w:szCs w:val="22"/>
              </w:rPr>
              <w:t>P</w:t>
            </w:r>
            <w:r w:rsidR="002B3F98">
              <w:rPr>
                <w:rFonts w:ascii="Calibri" w:hAnsi="Calibri" w:cs="Calibri"/>
                <w:b/>
                <w:szCs w:val="22"/>
              </w:rPr>
              <w:t>roofing</w:t>
            </w:r>
          </w:p>
          <w:p w14:paraId="3CA45F4E" w14:textId="14E74953" w:rsidR="00E630FA" w:rsidRDefault="00DF785E" w:rsidP="000B6712">
            <w:pPr>
              <w:spacing w:before="120" w:after="120"/>
              <w:jc w:val="both"/>
              <w:rPr>
                <w:rFonts w:ascii="Calibri" w:hAnsi="Calibri" w:cs="Calibri"/>
                <w:szCs w:val="22"/>
              </w:rPr>
            </w:pPr>
            <w:r w:rsidRPr="00892CE0">
              <w:rPr>
                <w:rFonts w:ascii="Calibri" w:hAnsi="Calibri" w:cs="Calibri"/>
                <w:szCs w:val="22"/>
              </w:rPr>
              <w:t xml:space="preserve">From your experience what </w:t>
            </w:r>
            <w:r w:rsidR="004645CF">
              <w:rPr>
                <w:rFonts w:ascii="Calibri" w:hAnsi="Calibri" w:cs="Calibri"/>
                <w:szCs w:val="22"/>
              </w:rPr>
              <w:t xml:space="preserve">duration would you anticipate for the complete training of </w:t>
            </w:r>
            <w:r w:rsidR="00CD0DD6">
              <w:rPr>
                <w:rFonts w:ascii="Calibri" w:hAnsi="Calibri" w:cs="Calibri"/>
                <w:szCs w:val="22"/>
              </w:rPr>
              <w:t xml:space="preserve">120 </w:t>
            </w:r>
            <w:r w:rsidR="004645CF">
              <w:rPr>
                <w:rFonts w:ascii="Calibri" w:hAnsi="Calibri" w:cs="Calibri"/>
                <w:szCs w:val="22"/>
              </w:rPr>
              <w:t>IT staff to foundation level?</w:t>
            </w:r>
          </w:p>
          <w:p w14:paraId="3FF1E0A8" w14:textId="7E2C35FA" w:rsidR="00EA55FD" w:rsidRDefault="00CD0DD6" w:rsidP="000B6712">
            <w:pPr>
              <w:spacing w:before="120" w:after="120"/>
              <w:jc w:val="both"/>
              <w:rPr>
                <w:rFonts w:ascii="Calibri" w:hAnsi="Calibri" w:cs="Calibri"/>
                <w:szCs w:val="22"/>
              </w:rPr>
            </w:pPr>
            <w:r>
              <w:rPr>
                <w:rFonts w:ascii="Calibri" w:hAnsi="Calibri" w:cs="Calibri"/>
                <w:szCs w:val="22"/>
              </w:rPr>
              <w:t>Considering</w:t>
            </w:r>
            <w:r w:rsidR="000B7121">
              <w:rPr>
                <w:rFonts w:ascii="Calibri" w:hAnsi="Calibri" w:cs="Calibri"/>
                <w:szCs w:val="22"/>
              </w:rPr>
              <w:t xml:space="preserve"> your </w:t>
            </w:r>
            <w:r>
              <w:rPr>
                <w:rFonts w:ascii="Calibri" w:hAnsi="Calibri" w:cs="Calibri"/>
                <w:szCs w:val="22"/>
              </w:rPr>
              <w:t>availability</w:t>
            </w:r>
            <w:r w:rsidR="000B7121">
              <w:rPr>
                <w:rFonts w:ascii="Calibri" w:hAnsi="Calibri" w:cs="Calibri"/>
                <w:szCs w:val="22"/>
              </w:rPr>
              <w:t xml:space="preserve"> what is a reasonable expectation for completion?</w:t>
            </w:r>
          </w:p>
          <w:p w14:paraId="5BCB357A" w14:textId="28E45BA7" w:rsidR="002B3F98" w:rsidRDefault="715ACEEE" w:rsidP="000B6712">
            <w:pPr>
              <w:spacing w:before="120" w:after="120"/>
              <w:jc w:val="both"/>
              <w:rPr>
                <w:rFonts w:ascii="Calibri" w:hAnsi="Calibri" w:cs="Calibri"/>
              </w:rPr>
            </w:pPr>
            <w:r w:rsidRPr="7DB18538">
              <w:rPr>
                <w:rFonts w:ascii="Calibri" w:hAnsi="Calibri" w:cs="Calibri"/>
              </w:rPr>
              <w:t>Thinking ahead, h</w:t>
            </w:r>
            <w:r w:rsidR="09D619A6" w:rsidRPr="7DB18538">
              <w:rPr>
                <w:rFonts w:ascii="Calibri" w:hAnsi="Calibri" w:cs="Calibri"/>
              </w:rPr>
              <w:t xml:space="preserve">ow you would envisage </w:t>
            </w:r>
            <w:r w:rsidR="09D619A6" w:rsidRPr="7DB18538">
              <w:rPr>
                <w:rFonts w:ascii="Calibri" w:hAnsi="Calibri" w:cs="Calibri"/>
                <w:u w:val="single"/>
              </w:rPr>
              <w:t>future proofing/modifying</w:t>
            </w:r>
            <w:r w:rsidR="09D619A6" w:rsidRPr="7DB18538">
              <w:rPr>
                <w:rFonts w:ascii="Calibri" w:hAnsi="Calibri" w:cs="Calibri"/>
              </w:rPr>
              <w:t xml:space="preserve"> the offering</w:t>
            </w:r>
            <w:r w:rsidRPr="7DB18538">
              <w:rPr>
                <w:rFonts w:ascii="Calibri" w:hAnsi="Calibri" w:cs="Calibri"/>
              </w:rPr>
              <w:t xml:space="preserve"> to ensure </w:t>
            </w:r>
            <w:r w:rsidR="5A4660E0" w:rsidRPr="7DB18538">
              <w:rPr>
                <w:rFonts w:ascii="Calibri" w:hAnsi="Calibri" w:cs="Calibri"/>
              </w:rPr>
              <w:t>the training provides optimal benefit (</w:t>
            </w:r>
            <w:r w:rsidR="54386A8A" w:rsidRPr="7DB18538">
              <w:rPr>
                <w:rFonts w:ascii="Calibri" w:hAnsi="Calibri" w:cs="Calibri"/>
              </w:rPr>
              <w:t xml:space="preserve">e.g., </w:t>
            </w:r>
            <w:r w:rsidR="5A4660E0" w:rsidRPr="7DB18538">
              <w:rPr>
                <w:rFonts w:ascii="Calibri" w:hAnsi="Calibri" w:cs="Calibri"/>
              </w:rPr>
              <w:t>are you aware of any ITIL updates in the future which may affect the optimum time for us to complete the training)?</w:t>
            </w:r>
          </w:p>
          <w:p w14:paraId="3AD7E3C1" w14:textId="2E17A2BF" w:rsidR="00902ACF" w:rsidRPr="00892CE0" w:rsidRDefault="00902ACF" w:rsidP="000B6712">
            <w:pPr>
              <w:spacing w:before="120" w:after="120"/>
              <w:jc w:val="both"/>
              <w:rPr>
                <w:rFonts w:ascii="Calibri" w:hAnsi="Calibri" w:cs="Calibri"/>
                <w:szCs w:val="22"/>
              </w:rPr>
            </w:pPr>
          </w:p>
        </w:tc>
      </w:tr>
      <w:tr w:rsidR="002B3F98" w14:paraId="5430ABF1" w14:textId="77777777" w:rsidTr="7DB18538">
        <w:tc>
          <w:tcPr>
            <w:tcW w:w="426" w:type="dxa"/>
            <w:vMerge/>
          </w:tcPr>
          <w:p w14:paraId="1ECB58CA" w14:textId="77777777" w:rsidR="002B3F98" w:rsidRDefault="002B3F98" w:rsidP="000B6712">
            <w:pPr>
              <w:tabs>
                <w:tab w:val="left" w:pos="1080"/>
              </w:tabs>
              <w:spacing w:before="120" w:after="120"/>
              <w:rPr>
                <w:rFonts w:ascii="Calibri" w:hAnsi="Calibri" w:cs="Calibri"/>
                <w:b/>
              </w:rPr>
            </w:pPr>
          </w:p>
        </w:tc>
        <w:tc>
          <w:tcPr>
            <w:tcW w:w="9434" w:type="dxa"/>
            <w:shd w:val="clear" w:color="auto" w:fill="E5DFEC" w:themeFill="accent4" w:themeFillTint="33"/>
          </w:tcPr>
          <w:p w14:paraId="7A1A0B4E" w14:textId="77777777" w:rsidR="002B3F98" w:rsidRPr="006D4803" w:rsidRDefault="002B3F98" w:rsidP="000B6712">
            <w:pPr>
              <w:spacing w:before="120" w:after="120"/>
              <w:rPr>
                <w:rFonts w:ascii="Calibri" w:hAnsi="Calibri" w:cs="Calibri"/>
                <w:b/>
              </w:rPr>
            </w:pPr>
            <w:r>
              <w:rPr>
                <w:rFonts w:ascii="Calibri" w:hAnsi="Calibri" w:cs="Calibri"/>
                <w:b/>
              </w:rPr>
              <w:t>RESPONSE</w:t>
            </w:r>
          </w:p>
        </w:tc>
      </w:tr>
      <w:tr w:rsidR="002B3F98" w14:paraId="7AF9D973" w14:textId="77777777" w:rsidTr="7DB18538">
        <w:tc>
          <w:tcPr>
            <w:tcW w:w="426" w:type="dxa"/>
            <w:vMerge/>
          </w:tcPr>
          <w:p w14:paraId="6A411916" w14:textId="77777777" w:rsidR="002B3F98" w:rsidRDefault="002B3F98" w:rsidP="000B6712">
            <w:pPr>
              <w:tabs>
                <w:tab w:val="left" w:pos="1080"/>
              </w:tabs>
              <w:spacing w:before="120" w:after="120"/>
              <w:rPr>
                <w:rFonts w:ascii="Calibri" w:hAnsi="Calibri" w:cs="Calibri"/>
                <w:b/>
              </w:rPr>
            </w:pPr>
          </w:p>
        </w:tc>
        <w:tc>
          <w:tcPr>
            <w:tcW w:w="9434" w:type="dxa"/>
            <w:shd w:val="clear" w:color="auto" w:fill="auto"/>
          </w:tcPr>
          <w:p w14:paraId="5E6C4758" w14:textId="4B7B5593" w:rsidR="00D719AF" w:rsidRPr="006D4803" w:rsidRDefault="00D719AF" w:rsidP="000B6712">
            <w:pPr>
              <w:spacing w:before="120" w:after="120"/>
              <w:rPr>
                <w:rFonts w:ascii="Calibri" w:hAnsi="Calibri" w:cs="Calibri"/>
                <w:b/>
              </w:rPr>
            </w:pPr>
          </w:p>
        </w:tc>
      </w:tr>
    </w:tbl>
    <w:p w14:paraId="2EC4C9B4" w14:textId="77777777" w:rsidR="002B3F98" w:rsidRDefault="002B3F98" w:rsidP="000B6712">
      <w:pPr>
        <w:spacing w:before="120" w:after="120"/>
        <w:rPr>
          <w:rFonts w:ascii="Calibri" w:hAnsi="Calibri" w:cs="Calibri"/>
        </w:rPr>
      </w:pPr>
    </w:p>
    <w:tbl>
      <w:tblPr>
        <w:tblStyle w:val="TableGrid"/>
        <w:tblW w:w="0" w:type="auto"/>
        <w:tblInd w:w="-5" w:type="dxa"/>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Look w:val="04A0" w:firstRow="1" w:lastRow="0" w:firstColumn="1" w:lastColumn="0" w:noHBand="0" w:noVBand="1"/>
      </w:tblPr>
      <w:tblGrid>
        <w:gridCol w:w="426"/>
        <w:gridCol w:w="9434"/>
      </w:tblGrid>
      <w:tr w:rsidR="00DC6AEA" w14:paraId="65761F7E" w14:textId="77777777" w:rsidTr="000532F7">
        <w:tc>
          <w:tcPr>
            <w:tcW w:w="426" w:type="dxa"/>
            <w:vMerge w:val="restart"/>
            <w:shd w:val="clear" w:color="auto" w:fill="CCC0D9" w:themeFill="accent4" w:themeFillTint="66"/>
          </w:tcPr>
          <w:p w14:paraId="3A8C5D63" w14:textId="3FA7AC50" w:rsidR="00DC6AEA" w:rsidRDefault="002F538D" w:rsidP="000B6712">
            <w:pPr>
              <w:tabs>
                <w:tab w:val="left" w:pos="1080"/>
              </w:tabs>
              <w:spacing w:before="120" w:after="120"/>
              <w:rPr>
                <w:rFonts w:ascii="Calibri" w:hAnsi="Calibri" w:cs="Calibri"/>
                <w:b/>
              </w:rPr>
            </w:pPr>
            <w:r>
              <w:rPr>
                <w:rFonts w:ascii="Calibri" w:hAnsi="Calibri" w:cs="Calibri"/>
                <w:b/>
              </w:rPr>
              <w:t>5</w:t>
            </w:r>
          </w:p>
        </w:tc>
        <w:tc>
          <w:tcPr>
            <w:tcW w:w="9434" w:type="dxa"/>
            <w:shd w:val="clear" w:color="auto" w:fill="CCC0D9" w:themeFill="accent4" w:themeFillTint="66"/>
          </w:tcPr>
          <w:p w14:paraId="35E781CC" w14:textId="7E77807B" w:rsidR="00DC6AEA" w:rsidRPr="003870DC" w:rsidRDefault="007F26AC" w:rsidP="000B6712">
            <w:pPr>
              <w:spacing w:before="120" w:after="120"/>
              <w:jc w:val="both"/>
              <w:rPr>
                <w:rFonts w:ascii="Calibri" w:hAnsi="Calibri" w:cs="Calibri"/>
                <w:b/>
                <w:szCs w:val="22"/>
              </w:rPr>
            </w:pPr>
            <w:r>
              <w:rPr>
                <w:rFonts w:ascii="Calibri" w:hAnsi="Calibri" w:cs="Calibri"/>
                <w:b/>
                <w:szCs w:val="22"/>
              </w:rPr>
              <w:t xml:space="preserve">Design </w:t>
            </w:r>
            <w:r w:rsidR="00DC6AEA">
              <w:rPr>
                <w:rFonts w:ascii="Calibri" w:hAnsi="Calibri" w:cs="Calibri"/>
                <w:b/>
                <w:szCs w:val="22"/>
              </w:rPr>
              <w:t>Specification</w:t>
            </w:r>
          </w:p>
          <w:p w14:paraId="0D6B38FE" w14:textId="5976E40C" w:rsidR="00DC6AEA" w:rsidRDefault="00DC6AEA" w:rsidP="000B6712">
            <w:pPr>
              <w:spacing w:before="120" w:after="120"/>
              <w:jc w:val="both"/>
              <w:rPr>
                <w:rFonts w:ascii="Calibri" w:hAnsi="Calibri" w:cs="Calibri"/>
                <w:b/>
              </w:rPr>
            </w:pPr>
            <w:r>
              <w:rPr>
                <w:rFonts w:ascii="Calibri" w:hAnsi="Calibri" w:cs="Calibri"/>
                <w:szCs w:val="22"/>
              </w:rPr>
              <w:t xml:space="preserve">What information would you require from </w:t>
            </w:r>
            <w:r w:rsidR="00FF3C68">
              <w:rPr>
                <w:rFonts w:ascii="Calibri" w:hAnsi="Calibri" w:cs="Calibri"/>
                <w:szCs w:val="22"/>
              </w:rPr>
              <w:t xml:space="preserve">PHU IT department </w:t>
            </w:r>
            <w:r w:rsidR="007F26AC">
              <w:rPr>
                <w:rFonts w:ascii="Calibri" w:hAnsi="Calibri" w:cs="Calibri"/>
                <w:szCs w:val="22"/>
              </w:rPr>
              <w:t>in</w:t>
            </w:r>
            <w:r>
              <w:rPr>
                <w:rFonts w:ascii="Calibri" w:hAnsi="Calibri" w:cs="Calibri"/>
                <w:szCs w:val="22"/>
              </w:rPr>
              <w:t xml:space="preserve"> </w:t>
            </w:r>
            <w:r w:rsidR="007F26AC">
              <w:rPr>
                <w:rFonts w:ascii="Calibri" w:hAnsi="Calibri" w:cs="Calibri"/>
                <w:szCs w:val="22"/>
              </w:rPr>
              <w:t>our future correspondence to</w:t>
            </w:r>
            <w:r>
              <w:rPr>
                <w:rFonts w:ascii="Calibri" w:hAnsi="Calibri" w:cs="Calibri"/>
                <w:szCs w:val="22"/>
              </w:rPr>
              <w:t xml:space="preserve"> </w:t>
            </w:r>
            <w:r w:rsidR="004A5CC1">
              <w:rPr>
                <w:rFonts w:ascii="Calibri" w:hAnsi="Calibri" w:cs="Calibri"/>
                <w:szCs w:val="22"/>
              </w:rPr>
              <w:t>be able to complete</w:t>
            </w:r>
            <w:r>
              <w:rPr>
                <w:rFonts w:ascii="Calibri" w:hAnsi="Calibri" w:cs="Calibri"/>
                <w:szCs w:val="22"/>
              </w:rPr>
              <w:t xml:space="preserve"> a</w:t>
            </w:r>
            <w:r w:rsidR="003063E3">
              <w:rPr>
                <w:rFonts w:ascii="Calibri" w:hAnsi="Calibri" w:cs="Calibri"/>
                <w:szCs w:val="22"/>
              </w:rPr>
              <w:t>n</w:t>
            </w:r>
            <w:r>
              <w:rPr>
                <w:rFonts w:ascii="Calibri" w:hAnsi="Calibri" w:cs="Calibri"/>
                <w:szCs w:val="22"/>
              </w:rPr>
              <w:t xml:space="preserve"> </w:t>
            </w:r>
            <w:r w:rsidR="003063E3">
              <w:rPr>
                <w:rFonts w:ascii="Calibri" w:hAnsi="Calibri" w:cs="Calibri"/>
                <w:szCs w:val="22"/>
              </w:rPr>
              <w:t xml:space="preserve">extensive </w:t>
            </w:r>
            <w:r>
              <w:rPr>
                <w:rFonts w:ascii="Calibri" w:hAnsi="Calibri" w:cs="Calibri"/>
                <w:szCs w:val="22"/>
              </w:rPr>
              <w:t xml:space="preserve">and unambiguous, fully costed </w:t>
            </w:r>
            <w:r w:rsidR="004E1399">
              <w:rPr>
                <w:rFonts w:ascii="Calibri" w:hAnsi="Calibri" w:cs="Calibri"/>
                <w:szCs w:val="22"/>
              </w:rPr>
              <w:t xml:space="preserve">quote/tender </w:t>
            </w:r>
            <w:r>
              <w:rPr>
                <w:rFonts w:ascii="Calibri" w:hAnsi="Calibri" w:cs="Calibri"/>
                <w:szCs w:val="22"/>
              </w:rPr>
              <w:t>submission.</w:t>
            </w:r>
          </w:p>
        </w:tc>
      </w:tr>
      <w:tr w:rsidR="00DC6AEA" w14:paraId="1B517091" w14:textId="77777777" w:rsidTr="000532F7">
        <w:tc>
          <w:tcPr>
            <w:tcW w:w="426" w:type="dxa"/>
            <w:vMerge/>
            <w:shd w:val="clear" w:color="auto" w:fill="FDE9D9" w:themeFill="accent6" w:themeFillTint="33"/>
          </w:tcPr>
          <w:p w14:paraId="7FA31FF4" w14:textId="77777777" w:rsidR="00DC6AEA" w:rsidRDefault="00DC6AEA" w:rsidP="000B6712">
            <w:pPr>
              <w:tabs>
                <w:tab w:val="left" w:pos="1080"/>
              </w:tabs>
              <w:spacing w:before="120" w:after="120"/>
              <w:rPr>
                <w:rFonts w:ascii="Calibri" w:hAnsi="Calibri" w:cs="Calibri"/>
                <w:b/>
              </w:rPr>
            </w:pPr>
          </w:p>
        </w:tc>
        <w:tc>
          <w:tcPr>
            <w:tcW w:w="9434" w:type="dxa"/>
            <w:shd w:val="clear" w:color="auto" w:fill="E5DFEC" w:themeFill="accent4" w:themeFillTint="33"/>
          </w:tcPr>
          <w:p w14:paraId="300DC529" w14:textId="77777777" w:rsidR="00DC6AEA" w:rsidRPr="006D4803" w:rsidRDefault="00DC6AEA" w:rsidP="000B6712">
            <w:pPr>
              <w:spacing w:before="120" w:after="120"/>
              <w:rPr>
                <w:rFonts w:ascii="Calibri" w:hAnsi="Calibri" w:cs="Calibri"/>
                <w:b/>
              </w:rPr>
            </w:pPr>
            <w:r>
              <w:rPr>
                <w:rFonts w:ascii="Calibri" w:hAnsi="Calibri" w:cs="Calibri"/>
                <w:b/>
              </w:rPr>
              <w:t>RESPONSE</w:t>
            </w:r>
          </w:p>
        </w:tc>
      </w:tr>
      <w:tr w:rsidR="00DC6AEA" w14:paraId="030195ED" w14:textId="77777777" w:rsidTr="000532F7">
        <w:tc>
          <w:tcPr>
            <w:tcW w:w="426" w:type="dxa"/>
            <w:vMerge/>
            <w:shd w:val="clear" w:color="auto" w:fill="DBE5F1" w:themeFill="accent1" w:themeFillTint="33"/>
          </w:tcPr>
          <w:p w14:paraId="1E5826C5" w14:textId="77777777" w:rsidR="00DC6AEA" w:rsidRDefault="00DC6AEA" w:rsidP="000B6712">
            <w:pPr>
              <w:tabs>
                <w:tab w:val="left" w:pos="1080"/>
              </w:tabs>
              <w:spacing w:before="120" w:after="120"/>
              <w:rPr>
                <w:rFonts w:ascii="Calibri" w:hAnsi="Calibri" w:cs="Calibri"/>
                <w:b/>
              </w:rPr>
            </w:pPr>
          </w:p>
        </w:tc>
        <w:tc>
          <w:tcPr>
            <w:tcW w:w="9434" w:type="dxa"/>
            <w:shd w:val="clear" w:color="auto" w:fill="auto"/>
          </w:tcPr>
          <w:p w14:paraId="36D420F8" w14:textId="54EDC13C" w:rsidR="00563E8E" w:rsidRPr="006D4803" w:rsidRDefault="00563E8E" w:rsidP="000B6712">
            <w:pPr>
              <w:spacing w:before="120" w:after="120"/>
              <w:rPr>
                <w:rFonts w:ascii="Calibri" w:hAnsi="Calibri" w:cs="Calibri"/>
                <w:b/>
              </w:rPr>
            </w:pPr>
          </w:p>
        </w:tc>
      </w:tr>
    </w:tbl>
    <w:p w14:paraId="6F705AD3" w14:textId="77777777" w:rsidR="00DC6AEA" w:rsidRDefault="00DC6AEA" w:rsidP="000B6712">
      <w:pPr>
        <w:spacing w:before="120" w:after="120"/>
        <w:rPr>
          <w:rFonts w:ascii="Calibri" w:hAnsi="Calibri" w:cs="Calibri"/>
        </w:rPr>
      </w:pPr>
    </w:p>
    <w:tbl>
      <w:tblPr>
        <w:tblStyle w:val="TableGrid"/>
        <w:tblW w:w="9781" w:type="dxa"/>
        <w:tblInd w:w="-5" w:type="dxa"/>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Look w:val="04A0" w:firstRow="1" w:lastRow="0" w:firstColumn="1" w:lastColumn="0" w:noHBand="0" w:noVBand="1"/>
      </w:tblPr>
      <w:tblGrid>
        <w:gridCol w:w="372"/>
        <w:gridCol w:w="9409"/>
      </w:tblGrid>
      <w:tr w:rsidR="00B51FEA" w14:paraId="3AA893E4" w14:textId="77777777" w:rsidTr="7DB18538">
        <w:trPr>
          <w:trHeight w:val="1674"/>
        </w:trPr>
        <w:tc>
          <w:tcPr>
            <w:tcW w:w="372" w:type="dxa"/>
            <w:vMerge w:val="restart"/>
            <w:shd w:val="clear" w:color="auto" w:fill="CCC0D9" w:themeFill="accent4" w:themeFillTint="66"/>
          </w:tcPr>
          <w:p w14:paraId="3AA893E0" w14:textId="26FCBE4A" w:rsidR="00B51FEA" w:rsidRDefault="00B51FEA" w:rsidP="000B6712">
            <w:pPr>
              <w:tabs>
                <w:tab w:val="left" w:pos="1080"/>
              </w:tabs>
              <w:spacing w:before="120" w:after="120"/>
              <w:rPr>
                <w:rFonts w:ascii="Calibri" w:hAnsi="Calibri" w:cs="Calibri"/>
                <w:b/>
              </w:rPr>
            </w:pPr>
            <w:r>
              <w:rPr>
                <w:rFonts w:ascii="Calibri" w:hAnsi="Calibri" w:cs="Calibri"/>
                <w:b/>
              </w:rPr>
              <w:t>6</w:t>
            </w:r>
          </w:p>
        </w:tc>
        <w:tc>
          <w:tcPr>
            <w:tcW w:w="9409" w:type="dxa"/>
            <w:shd w:val="clear" w:color="auto" w:fill="CCC0D9" w:themeFill="accent4" w:themeFillTint="66"/>
          </w:tcPr>
          <w:p w14:paraId="623F31E8" w14:textId="77777777" w:rsidR="00B51FEA" w:rsidRDefault="00B51FEA" w:rsidP="000B6712">
            <w:pPr>
              <w:spacing w:before="120" w:after="120"/>
              <w:jc w:val="both"/>
              <w:rPr>
                <w:rFonts w:ascii="Calibri" w:hAnsi="Calibri" w:cs="Calibri"/>
                <w:b/>
                <w:szCs w:val="22"/>
              </w:rPr>
            </w:pPr>
            <w:r>
              <w:rPr>
                <w:rFonts w:ascii="Calibri" w:hAnsi="Calibri" w:cs="Calibri"/>
                <w:b/>
                <w:szCs w:val="22"/>
              </w:rPr>
              <w:t>Alternative to ITIL v4 Foundation</w:t>
            </w:r>
          </w:p>
          <w:p w14:paraId="00E4DC1C" w14:textId="3044E701" w:rsidR="00B51FEA" w:rsidRDefault="62A5F0F3" w:rsidP="000B6712">
            <w:pPr>
              <w:spacing w:before="120" w:after="120"/>
              <w:jc w:val="both"/>
              <w:rPr>
                <w:rFonts w:ascii="Calibri" w:hAnsi="Calibri" w:cs="Calibri"/>
                <w:b/>
                <w:bCs/>
              </w:rPr>
            </w:pPr>
            <w:r w:rsidRPr="7DB18538">
              <w:rPr>
                <w:rFonts w:ascii="Calibri" w:hAnsi="Calibri" w:cs="Calibri"/>
              </w:rPr>
              <w:t>Whilst we are specifically requesting details of ITIL v4 Foundation training, are there any alternatives that you feel could also be considered? Please include reasons for your recommendations.</w:t>
            </w:r>
          </w:p>
        </w:tc>
      </w:tr>
      <w:tr w:rsidR="00B51FEA" w14:paraId="3AA893E8" w14:textId="1E72A94F" w:rsidTr="000B6712">
        <w:trPr>
          <w:trHeight w:val="584"/>
        </w:trPr>
        <w:tc>
          <w:tcPr>
            <w:tcW w:w="372" w:type="dxa"/>
            <w:vMerge/>
          </w:tcPr>
          <w:p w14:paraId="3AA893E5" w14:textId="77777777" w:rsidR="00B51FEA" w:rsidRDefault="00B51FEA" w:rsidP="000B6712">
            <w:pPr>
              <w:tabs>
                <w:tab w:val="left" w:pos="1080"/>
              </w:tabs>
              <w:spacing w:before="120" w:after="120"/>
              <w:rPr>
                <w:rFonts w:ascii="Calibri" w:hAnsi="Calibri" w:cs="Calibri"/>
                <w:b/>
              </w:rPr>
            </w:pPr>
          </w:p>
        </w:tc>
        <w:tc>
          <w:tcPr>
            <w:tcW w:w="9409" w:type="dxa"/>
            <w:shd w:val="clear" w:color="auto" w:fill="E5DFEC" w:themeFill="accent4" w:themeFillTint="33"/>
            <w:vAlign w:val="center"/>
          </w:tcPr>
          <w:p w14:paraId="12008184" w14:textId="60336844" w:rsidR="00B51FEA" w:rsidRDefault="00B51FEA" w:rsidP="000B6712">
            <w:pPr>
              <w:spacing w:before="120" w:after="120"/>
              <w:rPr>
                <w:rFonts w:ascii="Calibri" w:hAnsi="Calibri" w:cs="Calibri"/>
                <w:b/>
              </w:rPr>
            </w:pPr>
            <w:r>
              <w:rPr>
                <w:rFonts w:ascii="Calibri" w:hAnsi="Calibri" w:cs="Calibri"/>
                <w:b/>
              </w:rPr>
              <w:t>RESPONSE</w:t>
            </w:r>
          </w:p>
        </w:tc>
      </w:tr>
      <w:tr w:rsidR="00B51FEA" w14:paraId="5AF6FF85" w14:textId="2F2CC7F9" w:rsidTr="000B6712">
        <w:trPr>
          <w:trHeight w:val="551"/>
        </w:trPr>
        <w:tc>
          <w:tcPr>
            <w:tcW w:w="372" w:type="dxa"/>
            <w:vMerge/>
          </w:tcPr>
          <w:p w14:paraId="52676275" w14:textId="77777777" w:rsidR="00B51FEA" w:rsidRDefault="00B51FEA" w:rsidP="000B6712">
            <w:pPr>
              <w:tabs>
                <w:tab w:val="left" w:pos="1080"/>
              </w:tabs>
              <w:spacing w:before="120" w:after="120"/>
              <w:rPr>
                <w:rFonts w:ascii="Calibri" w:hAnsi="Calibri" w:cs="Calibri"/>
                <w:b/>
              </w:rPr>
            </w:pPr>
          </w:p>
        </w:tc>
        <w:tc>
          <w:tcPr>
            <w:tcW w:w="9409" w:type="dxa"/>
          </w:tcPr>
          <w:p w14:paraId="7DF80B04" w14:textId="0A903CE0" w:rsidR="005C1700" w:rsidRDefault="005C1700" w:rsidP="000B6712">
            <w:pPr>
              <w:spacing w:before="120" w:after="120"/>
              <w:rPr>
                <w:rFonts w:ascii="Calibri" w:hAnsi="Calibri" w:cs="Calibri"/>
                <w:b/>
              </w:rPr>
            </w:pPr>
          </w:p>
        </w:tc>
      </w:tr>
    </w:tbl>
    <w:p w14:paraId="247A3CB1" w14:textId="77777777" w:rsidR="000751BE" w:rsidRDefault="000751BE" w:rsidP="000B6712">
      <w:pPr>
        <w:spacing w:before="120" w:after="120"/>
        <w:rPr>
          <w:rFonts w:ascii="Calibri" w:hAnsi="Calibri" w:cs="Calibri"/>
        </w:rPr>
      </w:pPr>
    </w:p>
    <w:tbl>
      <w:tblPr>
        <w:tblStyle w:val="TableGrid"/>
        <w:tblW w:w="0" w:type="auto"/>
        <w:tblInd w:w="-5" w:type="dxa"/>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Look w:val="04A0" w:firstRow="1" w:lastRow="0" w:firstColumn="1" w:lastColumn="0" w:noHBand="0" w:noVBand="1"/>
      </w:tblPr>
      <w:tblGrid>
        <w:gridCol w:w="426"/>
        <w:gridCol w:w="9434"/>
      </w:tblGrid>
      <w:tr w:rsidR="0006614C" w14:paraId="4099CA3C" w14:textId="77777777" w:rsidTr="7DB18538">
        <w:tc>
          <w:tcPr>
            <w:tcW w:w="426" w:type="dxa"/>
            <w:vMerge w:val="restart"/>
            <w:shd w:val="clear" w:color="auto" w:fill="CCC0D9" w:themeFill="accent4" w:themeFillTint="66"/>
          </w:tcPr>
          <w:p w14:paraId="6DD19DB9" w14:textId="04B4CBD8" w:rsidR="0006614C" w:rsidRPr="00274CFB" w:rsidRDefault="004744D4" w:rsidP="000B6712">
            <w:pPr>
              <w:tabs>
                <w:tab w:val="left" w:pos="1080"/>
              </w:tabs>
              <w:spacing w:before="120" w:after="120"/>
              <w:rPr>
                <w:rFonts w:ascii="Calibri" w:hAnsi="Calibri" w:cs="Calibri"/>
                <w:b/>
              </w:rPr>
            </w:pPr>
            <w:r>
              <w:rPr>
                <w:rFonts w:ascii="Calibri" w:hAnsi="Calibri" w:cs="Calibri"/>
                <w:b/>
              </w:rPr>
              <w:t>7</w:t>
            </w:r>
          </w:p>
        </w:tc>
        <w:tc>
          <w:tcPr>
            <w:tcW w:w="9434" w:type="dxa"/>
            <w:shd w:val="clear" w:color="auto" w:fill="CCC0D9" w:themeFill="accent4" w:themeFillTint="66"/>
          </w:tcPr>
          <w:p w14:paraId="61992C30" w14:textId="106B8DC4" w:rsidR="00274CFB" w:rsidRDefault="0006614C" w:rsidP="000B6712">
            <w:pPr>
              <w:spacing w:before="120" w:after="120"/>
              <w:rPr>
                <w:rFonts w:ascii="Calibri" w:hAnsi="Calibri" w:cs="Calibri"/>
                <w:b/>
                <w:szCs w:val="22"/>
              </w:rPr>
            </w:pPr>
            <w:r w:rsidRPr="00274CFB">
              <w:rPr>
                <w:rFonts w:ascii="Calibri" w:hAnsi="Calibri" w:cs="Calibri"/>
                <w:b/>
                <w:szCs w:val="22"/>
              </w:rPr>
              <w:t>Indicative Pricing</w:t>
            </w:r>
            <w:r w:rsidR="009355F6">
              <w:rPr>
                <w:rFonts w:ascii="Calibri" w:hAnsi="Calibri" w:cs="Calibri"/>
                <w:b/>
                <w:szCs w:val="22"/>
              </w:rPr>
              <w:t xml:space="preserve"> and Pricing Model</w:t>
            </w:r>
          </w:p>
          <w:p w14:paraId="3112AE71" w14:textId="31298431" w:rsidR="005C1700" w:rsidRDefault="366CC18C" w:rsidP="000B6712">
            <w:pPr>
              <w:spacing w:before="120" w:after="120"/>
              <w:jc w:val="both"/>
              <w:rPr>
                <w:rFonts w:ascii="Calibri" w:hAnsi="Calibri"/>
              </w:rPr>
            </w:pPr>
            <w:r w:rsidRPr="7DB18538">
              <w:rPr>
                <w:rFonts w:ascii="Calibri" w:hAnsi="Calibri"/>
              </w:rPr>
              <w:t>Please</w:t>
            </w:r>
            <w:r w:rsidR="00274CFB" w:rsidRPr="7DB18538">
              <w:rPr>
                <w:rFonts w:ascii="Calibri" w:hAnsi="Calibri"/>
              </w:rPr>
              <w:t xml:space="preserve"> provide approximate indicative costs for </w:t>
            </w:r>
            <w:r w:rsidR="368216CC" w:rsidRPr="7DB18538">
              <w:rPr>
                <w:rFonts w:ascii="Calibri" w:hAnsi="Calibri"/>
              </w:rPr>
              <w:t xml:space="preserve">providing your </w:t>
            </w:r>
            <w:r w:rsidR="00A30469" w:rsidRPr="7DB18538">
              <w:rPr>
                <w:rFonts w:ascii="Calibri" w:hAnsi="Calibri"/>
              </w:rPr>
              <w:t>service.</w:t>
            </w:r>
            <w:r w:rsidR="00274CFB" w:rsidRPr="7DB18538">
              <w:rPr>
                <w:rFonts w:ascii="Calibri" w:hAnsi="Calibri"/>
              </w:rPr>
              <w:t xml:space="preserve"> </w:t>
            </w:r>
          </w:p>
          <w:p w14:paraId="00679554" w14:textId="77777777" w:rsidR="005C1700" w:rsidRDefault="005C1700" w:rsidP="000B6712">
            <w:pPr>
              <w:spacing w:before="120" w:after="120"/>
              <w:jc w:val="both"/>
              <w:rPr>
                <w:rFonts w:ascii="Calibri" w:hAnsi="Calibri"/>
              </w:rPr>
            </w:pPr>
          </w:p>
          <w:p w14:paraId="69822386" w14:textId="1D56E56B" w:rsidR="0006614C" w:rsidRPr="00CF167C" w:rsidRDefault="1EF6D139" w:rsidP="000B6712">
            <w:pPr>
              <w:spacing w:before="120" w:after="120"/>
              <w:jc w:val="both"/>
              <w:rPr>
                <w:rFonts w:ascii="Calibri" w:hAnsi="Calibri"/>
              </w:rPr>
            </w:pPr>
            <w:r w:rsidRPr="7DB18538">
              <w:rPr>
                <w:rFonts w:ascii="Calibri" w:hAnsi="Calibri"/>
              </w:rPr>
              <w:lastRenderedPageBreak/>
              <w:t xml:space="preserve">Please also explain how your contract pricing model is broken down e.g., </w:t>
            </w:r>
            <w:r w:rsidR="23269A2C" w:rsidRPr="7DB18538">
              <w:rPr>
                <w:rFonts w:ascii="Calibri" w:hAnsi="Calibri"/>
              </w:rPr>
              <w:t>course materials, training provision, assessment costs</w:t>
            </w:r>
            <w:r w:rsidR="1A1E576A" w:rsidRPr="7DB18538">
              <w:rPr>
                <w:rFonts w:ascii="Calibri" w:hAnsi="Calibri"/>
              </w:rPr>
              <w:t>.</w:t>
            </w:r>
          </w:p>
        </w:tc>
      </w:tr>
      <w:tr w:rsidR="0006614C" w14:paraId="1B2DE28E" w14:textId="77777777" w:rsidTr="7DB18538">
        <w:tc>
          <w:tcPr>
            <w:tcW w:w="426" w:type="dxa"/>
            <w:vMerge/>
          </w:tcPr>
          <w:p w14:paraId="66F0319E" w14:textId="77777777" w:rsidR="0006614C" w:rsidRDefault="0006614C" w:rsidP="000B6712">
            <w:pPr>
              <w:tabs>
                <w:tab w:val="left" w:pos="1080"/>
              </w:tabs>
              <w:spacing w:before="120" w:after="120"/>
              <w:rPr>
                <w:rFonts w:ascii="Calibri" w:hAnsi="Calibri" w:cs="Calibri"/>
                <w:b/>
              </w:rPr>
            </w:pPr>
          </w:p>
        </w:tc>
        <w:tc>
          <w:tcPr>
            <w:tcW w:w="9434" w:type="dxa"/>
            <w:shd w:val="clear" w:color="auto" w:fill="E5DFEC" w:themeFill="accent4" w:themeFillTint="33"/>
          </w:tcPr>
          <w:p w14:paraId="27AC61BA" w14:textId="77777777" w:rsidR="0006614C" w:rsidRDefault="0006614C" w:rsidP="000B6712">
            <w:pPr>
              <w:spacing w:before="120" w:after="120"/>
              <w:rPr>
                <w:rFonts w:ascii="Calibri" w:hAnsi="Calibri" w:cs="Calibri"/>
                <w:b/>
                <w:szCs w:val="22"/>
              </w:rPr>
            </w:pPr>
            <w:r>
              <w:rPr>
                <w:rFonts w:ascii="Calibri" w:hAnsi="Calibri" w:cs="Calibri"/>
                <w:b/>
                <w:szCs w:val="22"/>
              </w:rPr>
              <w:t>RESPONSE</w:t>
            </w:r>
          </w:p>
        </w:tc>
      </w:tr>
      <w:tr w:rsidR="0006614C" w14:paraId="7A60EE00" w14:textId="77777777" w:rsidTr="7DB18538">
        <w:tc>
          <w:tcPr>
            <w:tcW w:w="426" w:type="dxa"/>
            <w:vMerge/>
          </w:tcPr>
          <w:p w14:paraId="4A592E16" w14:textId="77777777" w:rsidR="0006614C" w:rsidRDefault="0006614C" w:rsidP="000B6712">
            <w:pPr>
              <w:tabs>
                <w:tab w:val="left" w:pos="1080"/>
              </w:tabs>
              <w:spacing w:before="120" w:after="120"/>
              <w:rPr>
                <w:rFonts w:ascii="Calibri" w:hAnsi="Calibri" w:cs="Calibri"/>
                <w:b/>
              </w:rPr>
            </w:pPr>
          </w:p>
        </w:tc>
        <w:tc>
          <w:tcPr>
            <w:tcW w:w="9434" w:type="dxa"/>
            <w:shd w:val="clear" w:color="auto" w:fill="auto"/>
          </w:tcPr>
          <w:p w14:paraId="4C1FC8A3" w14:textId="7EF505EA" w:rsidR="002F538D" w:rsidRPr="008C00F4" w:rsidRDefault="002F538D" w:rsidP="000B6712">
            <w:pPr>
              <w:tabs>
                <w:tab w:val="left" w:pos="5040"/>
              </w:tabs>
              <w:spacing w:before="120" w:after="120"/>
              <w:rPr>
                <w:rFonts w:ascii="Calibri" w:hAnsi="Calibri" w:cs="Calibri"/>
                <w:szCs w:val="22"/>
              </w:rPr>
            </w:pPr>
          </w:p>
        </w:tc>
      </w:tr>
    </w:tbl>
    <w:p w14:paraId="70F18982" w14:textId="77777777" w:rsidR="00A9296E" w:rsidRDefault="00A9296E" w:rsidP="000B6712">
      <w:pPr>
        <w:spacing w:before="120" w:after="120"/>
        <w:rPr>
          <w:rFonts w:ascii="Calibri" w:hAnsi="Calibri" w:cs="Calibri"/>
        </w:rPr>
      </w:pPr>
    </w:p>
    <w:tbl>
      <w:tblPr>
        <w:tblStyle w:val="TableGrid"/>
        <w:tblW w:w="0" w:type="auto"/>
        <w:tblInd w:w="-5" w:type="dxa"/>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Layout w:type="fixed"/>
        <w:tblLook w:val="04A0" w:firstRow="1" w:lastRow="0" w:firstColumn="1" w:lastColumn="0" w:noHBand="0" w:noVBand="1"/>
      </w:tblPr>
      <w:tblGrid>
        <w:gridCol w:w="426"/>
        <w:gridCol w:w="9434"/>
      </w:tblGrid>
      <w:tr w:rsidR="004C3CB6" w14:paraId="52BE12DA" w14:textId="77777777" w:rsidTr="009D26AD">
        <w:tc>
          <w:tcPr>
            <w:tcW w:w="426" w:type="dxa"/>
            <w:vMerge w:val="restart"/>
            <w:shd w:val="clear" w:color="auto" w:fill="CCC0D9" w:themeFill="accent4" w:themeFillTint="66"/>
          </w:tcPr>
          <w:p w14:paraId="2AB10B56" w14:textId="338F704B" w:rsidR="004C3CB6" w:rsidRDefault="002F538D" w:rsidP="000B6712">
            <w:pPr>
              <w:tabs>
                <w:tab w:val="left" w:pos="1080"/>
              </w:tabs>
              <w:spacing w:before="120" w:after="120"/>
              <w:rPr>
                <w:rFonts w:ascii="Calibri" w:hAnsi="Calibri" w:cs="Calibri"/>
                <w:b/>
              </w:rPr>
            </w:pPr>
            <w:r>
              <w:rPr>
                <w:rFonts w:ascii="Calibri" w:hAnsi="Calibri" w:cs="Calibri"/>
                <w:b/>
              </w:rPr>
              <w:t>9</w:t>
            </w:r>
          </w:p>
        </w:tc>
        <w:tc>
          <w:tcPr>
            <w:tcW w:w="9434" w:type="dxa"/>
            <w:shd w:val="clear" w:color="auto" w:fill="CCC0D9" w:themeFill="accent4" w:themeFillTint="66"/>
          </w:tcPr>
          <w:p w14:paraId="650CAB4C" w14:textId="55302BD0" w:rsidR="004C3CB6" w:rsidRDefault="004C3CB6" w:rsidP="000B6712">
            <w:pPr>
              <w:spacing w:before="120" w:after="120"/>
              <w:jc w:val="both"/>
              <w:rPr>
                <w:rFonts w:ascii="Calibri" w:hAnsi="Calibri" w:cs="Calibri"/>
                <w:b/>
                <w:szCs w:val="22"/>
              </w:rPr>
            </w:pPr>
            <w:r>
              <w:rPr>
                <w:rFonts w:ascii="Calibri" w:hAnsi="Calibri" w:cs="Calibri"/>
                <w:b/>
                <w:szCs w:val="22"/>
              </w:rPr>
              <w:t>Frameworks</w:t>
            </w:r>
          </w:p>
          <w:p w14:paraId="16FAB847" w14:textId="77777777" w:rsidR="00563AD9" w:rsidRDefault="004C3CB6" w:rsidP="000B6712">
            <w:pPr>
              <w:spacing w:before="120" w:after="120"/>
              <w:jc w:val="both"/>
              <w:rPr>
                <w:rFonts w:ascii="Calibri" w:hAnsi="Calibri" w:cs="Calibri"/>
                <w:szCs w:val="22"/>
              </w:rPr>
            </w:pPr>
            <w:r>
              <w:rPr>
                <w:rFonts w:ascii="Calibri" w:hAnsi="Calibri" w:cs="Calibri"/>
                <w:szCs w:val="22"/>
              </w:rPr>
              <w:t xml:space="preserve">Are there any </w:t>
            </w:r>
            <w:r w:rsidR="00AA4003">
              <w:rPr>
                <w:rFonts w:ascii="Calibri" w:hAnsi="Calibri" w:cs="Calibri"/>
                <w:szCs w:val="22"/>
              </w:rPr>
              <w:t xml:space="preserve">UK Public Contracts Regulations </w:t>
            </w:r>
            <w:r>
              <w:rPr>
                <w:rFonts w:ascii="Calibri" w:hAnsi="Calibri" w:cs="Calibri"/>
                <w:szCs w:val="22"/>
              </w:rPr>
              <w:t xml:space="preserve">compliant frameworks that you participate in </w:t>
            </w:r>
            <w:r w:rsidR="00AA4003">
              <w:rPr>
                <w:rFonts w:ascii="Calibri" w:hAnsi="Calibri" w:cs="Calibri"/>
                <w:szCs w:val="22"/>
              </w:rPr>
              <w:t xml:space="preserve">directly or via partners </w:t>
            </w:r>
            <w:r>
              <w:rPr>
                <w:rFonts w:ascii="Calibri" w:hAnsi="Calibri" w:cs="Calibri"/>
                <w:szCs w:val="22"/>
              </w:rPr>
              <w:t>that we could consider using for the procurement of this service?</w:t>
            </w:r>
          </w:p>
          <w:p w14:paraId="32146045" w14:textId="52941BC8" w:rsidR="004C3CB6" w:rsidRPr="00CF167C" w:rsidRDefault="004C3CB6" w:rsidP="000B6712">
            <w:pPr>
              <w:spacing w:before="120" w:after="120"/>
              <w:jc w:val="both"/>
              <w:rPr>
                <w:rFonts w:ascii="Calibri" w:hAnsi="Calibri" w:cs="Calibri"/>
                <w:szCs w:val="22"/>
              </w:rPr>
            </w:pPr>
            <w:r>
              <w:rPr>
                <w:rFonts w:ascii="Calibri" w:hAnsi="Calibri" w:cs="Calibri"/>
                <w:szCs w:val="22"/>
              </w:rPr>
              <w:t xml:space="preserve"> If yes, please provide details.</w:t>
            </w:r>
          </w:p>
        </w:tc>
      </w:tr>
      <w:tr w:rsidR="004C3CB6" w14:paraId="1610F568" w14:textId="77777777" w:rsidTr="009D26AD">
        <w:tc>
          <w:tcPr>
            <w:tcW w:w="426" w:type="dxa"/>
            <w:vMerge/>
            <w:shd w:val="clear" w:color="auto" w:fill="FDE9D9" w:themeFill="accent6" w:themeFillTint="33"/>
          </w:tcPr>
          <w:p w14:paraId="60E62297" w14:textId="77777777" w:rsidR="004C3CB6" w:rsidRDefault="004C3CB6" w:rsidP="000B6712">
            <w:pPr>
              <w:tabs>
                <w:tab w:val="left" w:pos="1080"/>
              </w:tabs>
              <w:spacing w:before="120" w:after="120"/>
              <w:rPr>
                <w:rFonts w:ascii="Calibri" w:hAnsi="Calibri" w:cs="Calibri"/>
                <w:b/>
              </w:rPr>
            </w:pPr>
          </w:p>
        </w:tc>
        <w:tc>
          <w:tcPr>
            <w:tcW w:w="9434" w:type="dxa"/>
            <w:shd w:val="clear" w:color="auto" w:fill="E5DFEC" w:themeFill="accent4" w:themeFillTint="33"/>
          </w:tcPr>
          <w:p w14:paraId="77C9DC2F" w14:textId="77777777" w:rsidR="004C3CB6" w:rsidRPr="00092F2D" w:rsidRDefault="004C3CB6" w:rsidP="000B6712">
            <w:pPr>
              <w:spacing w:before="120" w:after="120"/>
              <w:rPr>
                <w:rFonts w:ascii="Calibri" w:hAnsi="Calibri" w:cs="Calibri"/>
                <w:b/>
                <w:szCs w:val="22"/>
              </w:rPr>
            </w:pPr>
            <w:r>
              <w:rPr>
                <w:rFonts w:ascii="Calibri" w:hAnsi="Calibri" w:cs="Calibri"/>
                <w:b/>
              </w:rPr>
              <w:t>RESPONSE</w:t>
            </w:r>
          </w:p>
        </w:tc>
      </w:tr>
      <w:tr w:rsidR="004C3CB6" w14:paraId="334F86B3" w14:textId="77777777" w:rsidTr="009D26AD">
        <w:tc>
          <w:tcPr>
            <w:tcW w:w="426" w:type="dxa"/>
            <w:vMerge/>
            <w:shd w:val="clear" w:color="auto" w:fill="DBE5F1" w:themeFill="accent1" w:themeFillTint="33"/>
          </w:tcPr>
          <w:p w14:paraId="23A353DA" w14:textId="77777777" w:rsidR="004C3CB6" w:rsidRDefault="004C3CB6" w:rsidP="000B6712">
            <w:pPr>
              <w:tabs>
                <w:tab w:val="left" w:pos="1080"/>
              </w:tabs>
              <w:spacing w:before="120" w:after="120"/>
              <w:rPr>
                <w:rFonts w:ascii="Calibri" w:hAnsi="Calibri" w:cs="Calibri"/>
                <w:b/>
              </w:rPr>
            </w:pPr>
          </w:p>
        </w:tc>
        <w:tc>
          <w:tcPr>
            <w:tcW w:w="9434" w:type="dxa"/>
            <w:shd w:val="clear" w:color="auto" w:fill="auto"/>
          </w:tcPr>
          <w:p w14:paraId="4BD48718" w14:textId="1A0077A4" w:rsidR="007F52A6" w:rsidRPr="00092F2D" w:rsidRDefault="007F52A6" w:rsidP="000B6712">
            <w:pPr>
              <w:spacing w:before="120" w:after="120"/>
              <w:rPr>
                <w:rFonts w:ascii="Calibri" w:hAnsi="Calibri" w:cs="Calibri"/>
                <w:b/>
                <w:szCs w:val="22"/>
              </w:rPr>
            </w:pPr>
          </w:p>
        </w:tc>
      </w:tr>
    </w:tbl>
    <w:p w14:paraId="00771571" w14:textId="77777777" w:rsidR="000751BE" w:rsidRDefault="000751BE" w:rsidP="000B6712">
      <w:pPr>
        <w:spacing w:before="120" w:after="120"/>
        <w:rPr>
          <w:rFonts w:ascii="Calibri" w:hAnsi="Calibri" w:cs="Calibri"/>
        </w:rPr>
      </w:pPr>
    </w:p>
    <w:tbl>
      <w:tblPr>
        <w:tblStyle w:val="TableGrid"/>
        <w:tblW w:w="0" w:type="auto"/>
        <w:tblInd w:w="-5" w:type="dxa"/>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Look w:val="04A0" w:firstRow="1" w:lastRow="0" w:firstColumn="1" w:lastColumn="0" w:noHBand="0" w:noVBand="1"/>
      </w:tblPr>
      <w:tblGrid>
        <w:gridCol w:w="460"/>
        <w:gridCol w:w="9400"/>
      </w:tblGrid>
      <w:tr w:rsidR="009F2D5E" w14:paraId="41D7102E" w14:textId="77777777" w:rsidTr="7DB18538">
        <w:tc>
          <w:tcPr>
            <w:tcW w:w="454" w:type="dxa"/>
            <w:vMerge w:val="restart"/>
            <w:shd w:val="clear" w:color="auto" w:fill="CCC0D9" w:themeFill="accent4" w:themeFillTint="66"/>
          </w:tcPr>
          <w:p w14:paraId="40E6CB2B" w14:textId="4F4AA7DA" w:rsidR="009F2D5E" w:rsidRDefault="009F2D5E" w:rsidP="000B6712">
            <w:pPr>
              <w:tabs>
                <w:tab w:val="left" w:pos="1080"/>
              </w:tabs>
              <w:spacing w:before="120" w:after="120"/>
              <w:rPr>
                <w:rFonts w:ascii="Calibri" w:hAnsi="Calibri" w:cs="Calibri"/>
                <w:b/>
              </w:rPr>
            </w:pPr>
            <w:r>
              <w:rPr>
                <w:rFonts w:ascii="Calibri" w:hAnsi="Calibri" w:cs="Calibri"/>
                <w:b/>
              </w:rPr>
              <w:t>1</w:t>
            </w:r>
            <w:r w:rsidR="002F538D">
              <w:rPr>
                <w:rFonts w:ascii="Calibri" w:hAnsi="Calibri" w:cs="Calibri"/>
                <w:b/>
              </w:rPr>
              <w:t>0</w:t>
            </w:r>
          </w:p>
        </w:tc>
        <w:tc>
          <w:tcPr>
            <w:tcW w:w="9406" w:type="dxa"/>
            <w:shd w:val="clear" w:color="auto" w:fill="CCC0D9" w:themeFill="accent4" w:themeFillTint="66"/>
          </w:tcPr>
          <w:p w14:paraId="710D1672" w14:textId="2D42D263" w:rsidR="009F2D5E" w:rsidRDefault="009F2D5E" w:rsidP="000B6712">
            <w:pPr>
              <w:spacing w:before="120" w:after="120"/>
              <w:jc w:val="both"/>
              <w:rPr>
                <w:rFonts w:ascii="Calibri" w:hAnsi="Calibri" w:cs="Calibri"/>
                <w:b/>
                <w:szCs w:val="22"/>
              </w:rPr>
            </w:pPr>
            <w:r>
              <w:rPr>
                <w:rFonts w:ascii="Calibri" w:hAnsi="Calibri" w:cs="Calibri"/>
                <w:b/>
                <w:szCs w:val="22"/>
              </w:rPr>
              <w:t xml:space="preserve">Your </w:t>
            </w:r>
            <w:r w:rsidR="009355F6">
              <w:rPr>
                <w:rFonts w:ascii="Calibri" w:hAnsi="Calibri" w:cs="Calibri"/>
                <w:b/>
                <w:szCs w:val="22"/>
              </w:rPr>
              <w:t>Solution in A</w:t>
            </w:r>
            <w:r>
              <w:rPr>
                <w:rFonts w:ascii="Calibri" w:hAnsi="Calibri" w:cs="Calibri"/>
                <w:b/>
                <w:szCs w:val="22"/>
              </w:rPr>
              <w:t>ction</w:t>
            </w:r>
            <w:r w:rsidR="004F31AD">
              <w:rPr>
                <w:rFonts w:ascii="Calibri" w:hAnsi="Calibri" w:cs="Calibri"/>
                <w:b/>
                <w:szCs w:val="22"/>
              </w:rPr>
              <w:t xml:space="preserve"> – Reference site</w:t>
            </w:r>
          </w:p>
          <w:p w14:paraId="1E230DD9" w14:textId="5F49264A" w:rsidR="009F2D5E" w:rsidRPr="00CF167C" w:rsidRDefault="368216CC" w:rsidP="000B6712">
            <w:pPr>
              <w:spacing w:before="120" w:after="120"/>
              <w:jc w:val="both"/>
              <w:rPr>
                <w:rFonts w:ascii="Calibri" w:hAnsi="Calibri" w:cs="Calibri"/>
              </w:rPr>
            </w:pPr>
            <w:r w:rsidRPr="7DB18538">
              <w:rPr>
                <w:rFonts w:ascii="Calibri" w:hAnsi="Calibri" w:cs="Calibri"/>
              </w:rPr>
              <w:t>Please outline where you have already implemented/provided your service</w:t>
            </w:r>
            <w:r w:rsidR="455522D3" w:rsidRPr="7DB18538">
              <w:rPr>
                <w:rFonts w:ascii="Calibri" w:hAnsi="Calibri" w:cs="Calibri"/>
              </w:rPr>
              <w:t>, preferably</w:t>
            </w:r>
            <w:r w:rsidR="750FCD0B" w:rsidRPr="7DB18538">
              <w:rPr>
                <w:rFonts w:ascii="Calibri" w:hAnsi="Calibri" w:cs="Calibri"/>
              </w:rPr>
              <w:t xml:space="preserve"> </w:t>
            </w:r>
            <w:r w:rsidR="2242D7E0" w:rsidRPr="7DB18538">
              <w:rPr>
                <w:rFonts w:ascii="Calibri" w:hAnsi="Calibri" w:cs="Calibri"/>
              </w:rPr>
              <w:t>with</w:t>
            </w:r>
            <w:r w:rsidR="455522D3" w:rsidRPr="7DB18538">
              <w:rPr>
                <w:rFonts w:ascii="Calibri" w:hAnsi="Calibri" w:cs="Calibri"/>
              </w:rPr>
              <w:t>in</w:t>
            </w:r>
            <w:r w:rsidR="2242D7E0" w:rsidRPr="7DB18538">
              <w:rPr>
                <w:rFonts w:ascii="Calibri" w:hAnsi="Calibri" w:cs="Calibri"/>
              </w:rPr>
              <w:t xml:space="preserve"> an acute hospital</w:t>
            </w:r>
            <w:r w:rsidR="455522D3" w:rsidRPr="7DB18538">
              <w:rPr>
                <w:rFonts w:ascii="Calibri" w:hAnsi="Calibri" w:cs="Calibri"/>
              </w:rPr>
              <w:t xml:space="preserve"> or healthcare </w:t>
            </w:r>
            <w:r w:rsidR="2242D7E0" w:rsidRPr="7DB18538">
              <w:rPr>
                <w:rFonts w:ascii="Calibri" w:hAnsi="Calibri" w:cs="Calibri"/>
              </w:rPr>
              <w:t xml:space="preserve">environment </w:t>
            </w:r>
            <w:r w:rsidR="750FCD0B" w:rsidRPr="7DB18538">
              <w:rPr>
                <w:rFonts w:ascii="Calibri" w:hAnsi="Calibri" w:cs="Calibri"/>
              </w:rPr>
              <w:t xml:space="preserve">and identify a reference site should the Trust wish to </w:t>
            </w:r>
            <w:r w:rsidR="54D846C7" w:rsidRPr="7DB18538">
              <w:rPr>
                <w:rFonts w:ascii="Calibri" w:hAnsi="Calibri" w:cs="Calibri"/>
              </w:rPr>
              <w:t>request an evaluation of</w:t>
            </w:r>
            <w:r w:rsidR="750FCD0B" w:rsidRPr="7DB18538">
              <w:rPr>
                <w:rFonts w:ascii="Calibri" w:hAnsi="Calibri" w:cs="Calibri"/>
              </w:rPr>
              <w:t xml:space="preserve"> the service</w:t>
            </w:r>
            <w:r w:rsidR="4508231B" w:rsidRPr="7DB18538">
              <w:rPr>
                <w:rFonts w:ascii="Calibri" w:hAnsi="Calibri" w:cs="Calibri"/>
              </w:rPr>
              <w:t xml:space="preserve"> provided</w:t>
            </w:r>
            <w:r w:rsidR="3772F031" w:rsidRPr="7DB18538">
              <w:rPr>
                <w:rFonts w:ascii="Calibri" w:hAnsi="Calibri" w:cs="Calibri"/>
              </w:rPr>
              <w:t>.</w:t>
            </w:r>
          </w:p>
        </w:tc>
      </w:tr>
      <w:tr w:rsidR="009F2D5E" w14:paraId="72D3BDC1" w14:textId="77777777" w:rsidTr="7DB18538">
        <w:tc>
          <w:tcPr>
            <w:tcW w:w="454" w:type="dxa"/>
            <w:vMerge/>
          </w:tcPr>
          <w:p w14:paraId="72948016" w14:textId="77777777" w:rsidR="009F2D5E" w:rsidRDefault="009F2D5E" w:rsidP="000B6712">
            <w:pPr>
              <w:tabs>
                <w:tab w:val="left" w:pos="1080"/>
              </w:tabs>
              <w:spacing w:before="120" w:after="120"/>
              <w:rPr>
                <w:rFonts w:ascii="Calibri" w:hAnsi="Calibri" w:cs="Calibri"/>
                <w:b/>
              </w:rPr>
            </w:pPr>
          </w:p>
        </w:tc>
        <w:tc>
          <w:tcPr>
            <w:tcW w:w="9406" w:type="dxa"/>
            <w:shd w:val="clear" w:color="auto" w:fill="E5DFEC" w:themeFill="accent4" w:themeFillTint="33"/>
          </w:tcPr>
          <w:p w14:paraId="4602C1DB" w14:textId="77777777" w:rsidR="009F2D5E" w:rsidRPr="00092F2D" w:rsidRDefault="009F2D5E" w:rsidP="000B6712">
            <w:pPr>
              <w:spacing w:before="120" w:after="120"/>
              <w:rPr>
                <w:rFonts w:ascii="Calibri" w:hAnsi="Calibri" w:cs="Calibri"/>
                <w:b/>
                <w:szCs w:val="22"/>
              </w:rPr>
            </w:pPr>
            <w:r>
              <w:rPr>
                <w:rFonts w:ascii="Calibri" w:hAnsi="Calibri" w:cs="Calibri"/>
                <w:b/>
              </w:rPr>
              <w:t>RESPONSE</w:t>
            </w:r>
          </w:p>
        </w:tc>
      </w:tr>
      <w:tr w:rsidR="009F2D5E" w14:paraId="289D58CD" w14:textId="77777777" w:rsidTr="7DB18538">
        <w:tc>
          <w:tcPr>
            <w:tcW w:w="454" w:type="dxa"/>
            <w:vMerge/>
          </w:tcPr>
          <w:p w14:paraId="40239517" w14:textId="77777777" w:rsidR="009F2D5E" w:rsidRDefault="009F2D5E" w:rsidP="000B6712">
            <w:pPr>
              <w:tabs>
                <w:tab w:val="left" w:pos="1080"/>
              </w:tabs>
              <w:spacing w:before="120" w:after="120"/>
              <w:rPr>
                <w:rFonts w:ascii="Calibri" w:hAnsi="Calibri" w:cs="Calibri"/>
                <w:b/>
              </w:rPr>
            </w:pPr>
          </w:p>
        </w:tc>
        <w:tc>
          <w:tcPr>
            <w:tcW w:w="9406" w:type="dxa"/>
            <w:shd w:val="clear" w:color="auto" w:fill="auto"/>
          </w:tcPr>
          <w:p w14:paraId="301B767D" w14:textId="5E74C99F" w:rsidR="00787311" w:rsidRPr="00092F2D" w:rsidRDefault="00787311" w:rsidP="000B6712">
            <w:pPr>
              <w:spacing w:before="120" w:after="120"/>
              <w:rPr>
                <w:rFonts w:ascii="Calibri" w:hAnsi="Calibri" w:cs="Calibri"/>
                <w:b/>
                <w:szCs w:val="22"/>
              </w:rPr>
            </w:pPr>
          </w:p>
        </w:tc>
      </w:tr>
    </w:tbl>
    <w:p w14:paraId="737E39EF" w14:textId="77777777" w:rsidR="000751BE" w:rsidRDefault="000751BE" w:rsidP="000B6712">
      <w:pPr>
        <w:spacing w:before="120" w:after="120"/>
        <w:rPr>
          <w:rFonts w:ascii="Calibri" w:hAnsi="Calibri" w:cs="Calibri"/>
        </w:rPr>
      </w:pPr>
    </w:p>
    <w:tbl>
      <w:tblPr>
        <w:tblStyle w:val="TableGrid"/>
        <w:tblW w:w="0" w:type="auto"/>
        <w:tblInd w:w="-5" w:type="dxa"/>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Look w:val="04A0" w:firstRow="1" w:lastRow="0" w:firstColumn="1" w:lastColumn="0" w:noHBand="0" w:noVBand="1"/>
      </w:tblPr>
      <w:tblGrid>
        <w:gridCol w:w="460"/>
        <w:gridCol w:w="9400"/>
      </w:tblGrid>
      <w:tr w:rsidR="00B71D1D" w14:paraId="1E200C14" w14:textId="77777777" w:rsidTr="7DB18538">
        <w:tc>
          <w:tcPr>
            <w:tcW w:w="454" w:type="dxa"/>
            <w:vMerge w:val="restart"/>
            <w:shd w:val="clear" w:color="auto" w:fill="CCC0D9" w:themeFill="accent4" w:themeFillTint="66"/>
          </w:tcPr>
          <w:p w14:paraId="1EA491F0" w14:textId="35518E87" w:rsidR="00B71D1D" w:rsidRDefault="006440F7" w:rsidP="000B6712">
            <w:pPr>
              <w:tabs>
                <w:tab w:val="left" w:pos="1080"/>
              </w:tabs>
              <w:spacing w:before="120" w:after="120"/>
              <w:rPr>
                <w:rFonts w:ascii="Calibri" w:hAnsi="Calibri" w:cs="Calibri"/>
                <w:b/>
              </w:rPr>
            </w:pPr>
            <w:r>
              <w:rPr>
                <w:rFonts w:ascii="Calibri" w:hAnsi="Calibri" w:cs="Calibri"/>
                <w:b/>
              </w:rPr>
              <w:t>1</w:t>
            </w:r>
            <w:r w:rsidR="002F538D">
              <w:rPr>
                <w:rFonts w:ascii="Calibri" w:hAnsi="Calibri" w:cs="Calibri"/>
                <w:b/>
              </w:rPr>
              <w:t>1</w:t>
            </w:r>
          </w:p>
        </w:tc>
        <w:tc>
          <w:tcPr>
            <w:tcW w:w="9406" w:type="dxa"/>
            <w:shd w:val="clear" w:color="auto" w:fill="CCC0D9" w:themeFill="accent4" w:themeFillTint="66"/>
          </w:tcPr>
          <w:p w14:paraId="2A7F57BD" w14:textId="00E8959B" w:rsidR="00B71D1D" w:rsidRDefault="00B71D1D" w:rsidP="000B6712">
            <w:pPr>
              <w:spacing w:before="120" w:after="120"/>
              <w:jc w:val="both"/>
              <w:rPr>
                <w:rFonts w:ascii="Calibri" w:hAnsi="Calibri" w:cs="Calibri"/>
                <w:b/>
                <w:szCs w:val="22"/>
              </w:rPr>
            </w:pPr>
            <w:r>
              <w:rPr>
                <w:rFonts w:ascii="Calibri" w:hAnsi="Calibri" w:cs="Calibri"/>
                <w:b/>
                <w:szCs w:val="22"/>
              </w:rPr>
              <w:t>Other Supplier Feedback</w:t>
            </w:r>
          </w:p>
          <w:p w14:paraId="0B86AC62" w14:textId="77777777" w:rsidR="00B71D1D" w:rsidRDefault="00CF167C" w:rsidP="000B6712">
            <w:pPr>
              <w:spacing w:before="120" w:after="120"/>
              <w:jc w:val="both"/>
              <w:rPr>
                <w:rFonts w:ascii="Calibri" w:hAnsi="Calibri" w:cs="Calibri"/>
                <w:szCs w:val="22"/>
              </w:rPr>
            </w:pPr>
            <w:r>
              <w:rPr>
                <w:rFonts w:ascii="Calibri" w:hAnsi="Calibri" w:cs="Calibri"/>
                <w:szCs w:val="22"/>
              </w:rPr>
              <w:t>Please u</w:t>
            </w:r>
            <w:r w:rsidR="00B71D1D">
              <w:rPr>
                <w:rFonts w:ascii="Calibri" w:hAnsi="Calibri" w:cs="Calibri"/>
                <w:szCs w:val="22"/>
              </w:rPr>
              <w:t xml:space="preserve">se the space below to </w:t>
            </w:r>
            <w:r w:rsidR="009F2D5E">
              <w:rPr>
                <w:rFonts w:ascii="Calibri" w:hAnsi="Calibri" w:cs="Calibri"/>
                <w:szCs w:val="22"/>
              </w:rPr>
              <w:t xml:space="preserve">provide </w:t>
            </w:r>
            <w:r w:rsidR="00B71D1D">
              <w:rPr>
                <w:rFonts w:ascii="Calibri" w:hAnsi="Calibri" w:cs="Calibri"/>
                <w:szCs w:val="22"/>
              </w:rPr>
              <w:t xml:space="preserve">any </w:t>
            </w:r>
            <w:r w:rsidR="009F2D5E">
              <w:rPr>
                <w:rFonts w:ascii="Calibri" w:hAnsi="Calibri" w:cs="Calibri"/>
                <w:szCs w:val="22"/>
              </w:rPr>
              <w:t>further information or comments.</w:t>
            </w:r>
          </w:p>
          <w:p w14:paraId="4F76DD99" w14:textId="20E76920" w:rsidR="003B6CA9" w:rsidRPr="00CF167C" w:rsidRDefault="003B6CA9" w:rsidP="000B6712">
            <w:pPr>
              <w:spacing w:before="120" w:after="120"/>
              <w:jc w:val="both"/>
              <w:rPr>
                <w:rFonts w:ascii="Calibri" w:hAnsi="Calibri" w:cs="Calibri"/>
              </w:rPr>
            </w:pPr>
          </w:p>
        </w:tc>
      </w:tr>
      <w:tr w:rsidR="00B71D1D" w14:paraId="535BC1F3" w14:textId="77777777" w:rsidTr="7DB18538">
        <w:tc>
          <w:tcPr>
            <w:tcW w:w="454" w:type="dxa"/>
            <w:vMerge/>
          </w:tcPr>
          <w:p w14:paraId="4E7C1868" w14:textId="77777777" w:rsidR="00B71D1D" w:rsidRDefault="00B71D1D" w:rsidP="000B6712">
            <w:pPr>
              <w:tabs>
                <w:tab w:val="left" w:pos="1080"/>
              </w:tabs>
              <w:spacing w:before="120" w:after="120"/>
              <w:rPr>
                <w:rFonts w:ascii="Calibri" w:hAnsi="Calibri" w:cs="Calibri"/>
                <w:b/>
              </w:rPr>
            </w:pPr>
          </w:p>
        </w:tc>
        <w:tc>
          <w:tcPr>
            <w:tcW w:w="9406" w:type="dxa"/>
            <w:shd w:val="clear" w:color="auto" w:fill="E5DFEC" w:themeFill="accent4" w:themeFillTint="33"/>
          </w:tcPr>
          <w:p w14:paraId="09C13004" w14:textId="77777777" w:rsidR="00B71D1D" w:rsidRPr="00092F2D" w:rsidRDefault="00B71D1D" w:rsidP="000B6712">
            <w:pPr>
              <w:spacing w:before="120" w:after="120"/>
              <w:rPr>
                <w:rFonts w:ascii="Calibri" w:hAnsi="Calibri" w:cs="Calibri"/>
                <w:b/>
                <w:szCs w:val="22"/>
              </w:rPr>
            </w:pPr>
            <w:r>
              <w:rPr>
                <w:rFonts w:ascii="Calibri" w:hAnsi="Calibri" w:cs="Calibri"/>
                <w:b/>
              </w:rPr>
              <w:t>RESPONSE</w:t>
            </w:r>
          </w:p>
        </w:tc>
      </w:tr>
      <w:tr w:rsidR="00B71D1D" w14:paraId="3815C3BB" w14:textId="77777777" w:rsidTr="000B6712">
        <w:trPr>
          <w:trHeight w:val="393"/>
        </w:trPr>
        <w:tc>
          <w:tcPr>
            <w:tcW w:w="454" w:type="dxa"/>
            <w:vMerge/>
          </w:tcPr>
          <w:p w14:paraId="022C5F79" w14:textId="77777777" w:rsidR="00B71D1D" w:rsidRDefault="00B71D1D" w:rsidP="000B6712">
            <w:pPr>
              <w:tabs>
                <w:tab w:val="left" w:pos="1080"/>
              </w:tabs>
              <w:spacing w:before="120" w:after="120"/>
              <w:rPr>
                <w:rFonts w:ascii="Calibri" w:hAnsi="Calibri" w:cs="Calibri"/>
                <w:b/>
              </w:rPr>
            </w:pPr>
          </w:p>
        </w:tc>
        <w:tc>
          <w:tcPr>
            <w:tcW w:w="9406" w:type="dxa"/>
            <w:shd w:val="clear" w:color="auto" w:fill="auto"/>
          </w:tcPr>
          <w:p w14:paraId="5FB4D9D6" w14:textId="2853CA95" w:rsidR="007F52A6" w:rsidRPr="00092F2D" w:rsidRDefault="007F52A6" w:rsidP="000B6712">
            <w:pPr>
              <w:spacing w:before="120" w:after="120"/>
              <w:rPr>
                <w:rFonts w:ascii="Calibri" w:hAnsi="Calibri" w:cs="Calibri"/>
                <w:b/>
                <w:szCs w:val="22"/>
              </w:rPr>
            </w:pPr>
          </w:p>
        </w:tc>
      </w:tr>
    </w:tbl>
    <w:p w14:paraId="3AA89450" w14:textId="67F55113" w:rsidR="00CF167C" w:rsidRDefault="00CF167C" w:rsidP="000B6712">
      <w:pPr>
        <w:spacing w:before="120" w:after="120"/>
        <w:rPr>
          <w:rFonts w:ascii="Calibri" w:hAnsi="Calibri" w:cs="Calibri"/>
        </w:rPr>
      </w:pPr>
      <w:r>
        <w:rPr>
          <w:rFonts w:ascii="Calibri" w:hAnsi="Calibri" w:cs="Calibri"/>
        </w:rPr>
        <w:br w:type="page"/>
      </w:r>
    </w:p>
    <w:p w14:paraId="49342151" w14:textId="77777777" w:rsidR="00342C15" w:rsidRDefault="00342C15">
      <w:pPr>
        <w:rPr>
          <w:rFonts w:ascii="Calibri" w:hAnsi="Calibri" w:cs="Calibri"/>
        </w:rPr>
      </w:pPr>
    </w:p>
    <w:p w14:paraId="3AA89451" w14:textId="77777777" w:rsidR="00342C15" w:rsidRPr="009E042D" w:rsidRDefault="00342C15" w:rsidP="00342C15">
      <w:pPr>
        <w:jc w:val="center"/>
        <w:rPr>
          <w:rFonts w:asciiTheme="minorHAnsi" w:hAnsiTheme="minorHAnsi" w:cs="Arial"/>
          <w:b/>
          <w:caps/>
          <w:szCs w:val="22"/>
        </w:rPr>
      </w:pPr>
      <w:r w:rsidRPr="009E042D">
        <w:rPr>
          <w:rFonts w:asciiTheme="minorHAnsi" w:hAnsiTheme="minorHAnsi" w:cs="Arial"/>
          <w:b/>
          <w:caps/>
          <w:szCs w:val="22"/>
        </w:rPr>
        <w:t>Main/Sub Contractors</w:t>
      </w:r>
    </w:p>
    <w:p w14:paraId="3AA89452" w14:textId="77777777" w:rsidR="00342C15" w:rsidRPr="00342C15" w:rsidRDefault="00342C15" w:rsidP="00342C15">
      <w:pPr>
        <w:rPr>
          <w:rFonts w:asciiTheme="minorHAnsi" w:hAnsiTheme="minorHAnsi" w:cs="Arial"/>
          <w:sz w:val="22"/>
          <w:szCs w:val="22"/>
        </w:rPr>
      </w:pPr>
    </w:p>
    <w:p w14:paraId="3AA89453" w14:textId="37AC7DE5" w:rsidR="00342C15" w:rsidRPr="00342C15" w:rsidRDefault="00CF167C" w:rsidP="006319ED">
      <w:pPr>
        <w:spacing w:before="120" w:after="120"/>
        <w:jc w:val="both"/>
        <w:rPr>
          <w:rFonts w:asciiTheme="minorHAnsi" w:hAnsiTheme="minorHAnsi" w:cs="Arial"/>
          <w:sz w:val="22"/>
          <w:szCs w:val="22"/>
        </w:rPr>
      </w:pPr>
      <w:r>
        <w:rPr>
          <w:rFonts w:asciiTheme="minorHAnsi" w:hAnsiTheme="minorHAnsi" w:cs="Arial"/>
          <w:sz w:val="22"/>
          <w:szCs w:val="22"/>
        </w:rPr>
        <w:t xml:space="preserve">The </w:t>
      </w:r>
      <w:r w:rsidR="00D21EE1">
        <w:rPr>
          <w:rFonts w:asciiTheme="minorHAnsi" w:hAnsiTheme="minorHAnsi" w:cs="Arial"/>
          <w:sz w:val="22"/>
          <w:szCs w:val="22"/>
        </w:rPr>
        <w:t>Trust</w:t>
      </w:r>
      <w:r w:rsidR="00342C15" w:rsidRPr="00342C15">
        <w:rPr>
          <w:rFonts w:asciiTheme="minorHAnsi" w:hAnsiTheme="minorHAnsi" w:cs="Arial"/>
          <w:sz w:val="22"/>
          <w:szCs w:val="22"/>
        </w:rPr>
        <w:t xml:space="preserve"> may consider using competitive tendering as a potential </w:t>
      </w:r>
      <w:r w:rsidR="00665069">
        <w:rPr>
          <w:rFonts w:asciiTheme="minorHAnsi" w:hAnsiTheme="minorHAnsi" w:cs="Arial"/>
          <w:sz w:val="22"/>
          <w:szCs w:val="22"/>
        </w:rPr>
        <w:t xml:space="preserve">route to </w:t>
      </w:r>
      <w:r w:rsidR="001C3A2F">
        <w:rPr>
          <w:rFonts w:asciiTheme="minorHAnsi" w:hAnsiTheme="minorHAnsi" w:cs="Arial"/>
          <w:sz w:val="22"/>
          <w:szCs w:val="22"/>
        </w:rPr>
        <w:t>procure</w:t>
      </w:r>
      <w:r w:rsidR="00665069">
        <w:rPr>
          <w:rFonts w:asciiTheme="minorHAnsi" w:hAnsiTheme="minorHAnsi" w:cs="Arial"/>
          <w:sz w:val="22"/>
          <w:szCs w:val="22"/>
        </w:rPr>
        <w:t xml:space="preserve"> the service and </w:t>
      </w:r>
      <w:r w:rsidR="00342C15" w:rsidRPr="00342C15">
        <w:rPr>
          <w:rFonts w:asciiTheme="minorHAnsi" w:hAnsiTheme="minorHAnsi" w:cs="Arial"/>
          <w:sz w:val="22"/>
          <w:szCs w:val="22"/>
        </w:rPr>
        <w:t xml:space="preserve">wish to offer </w:t>
      </w:r>
      <w:r w:rsidR="00665069">
        <w:rPr>
          <w:rFonts w:asciiTheme="minorHAnsi" w:hAnsiTheme="minorHAnsi" w:cs="Arial"/>
          <w:sz w:val="22"/>
          <w:szCs w:val="22"/>
        </w:rPr>
        <w:t>suppliers the opportunity to</w:t>
      </w:r>
      <w:r w:rsidR="00342C15" w:rsidRPr="00342C15">
        <w:rPr>
          <w:rFonts w:asciiTheme="minorHAnsi" w:hAnsiTheme="minorHAnsi" w:cs="Arial"/>
          <w:sz w:val="22"/>
          <w:szCs w:val="22"/>
        </w:rPr>
        <w:t>:</w:t>
      </w:r>
    </w:p>
    <w:p w14:paraId="3AA89455" w14:textId="1E95F1B2" w:rsidR="00342C15" w:rsidRPr="002608EE" w:rsidRDefault="00342C15" w:rsidP="7DB18538">
      <w:pPr>
        <w:pStyle w:val="ListParagraph"/>
        <w:numPr>
          <w:ilvl w:val="0"/>
          <w:numId w:val="22"/>
        </w:numPr>
        <w:spacing w:before="120" w:after="120"/>
        <w:ind w:right="60"/>
        <w:jc w:val="both"/>
        <w:rPr>
          <w:rFonts w:asciiTheme="minorHAnsi" w:hAnsiTheme="minorHAnsi" w:cs="Arial"/>
          <w:sz w:val="22"/>
          <w:szCs w:val="22"/>
        </w:rPr>
      </w:pPr>
      <w:r w:rsidRPr="7DB18538">
        <w:rPr>
          <w:rFonts w:asciiTheme="minorHAnsi" w:hAnsiTheme="minorHAnsi" w:cs="Arial"/>
          <w:sz w:val="22"/>
          <w:szCs w:val="22"/>
        </w:rPr>
        <w:t xml:space="preserve">submit their contact details for inclusion in a list headed “Wish to be a Sub Contractor </w:t>
      </w:r>
      <w:r w:rsidR="002608EE" w:rsidRPr="7DB18538">
        <w:rPr>
          <w:rFonts w:asciiTheme="minorHAnsi" w:hAnsiTheme="minorHAnsi" w:cs="Arial"/>
          <w:sz w:val="22"/>
          <w:szCs w:val="22"/>
        </w:rPr>
        <w:t>and contacted by potential Main C</w:t>
      </w:r>
      <w:r w:rsidRPr="7DB18538">
        <w:rPr>
          <w:rFonts w:asciiTheme="minorHAnsi" w:hAnsiTheme="minorHAnsi" w:cs="Arial"/>
          <w:sz w:val="22"/>
          <w:szCs w:val="22"/>
        </w:rPr>
        <w:t>ontractors;”</w:t>
      </w:r>
      <w:r w:rsidR="00665069" w:rsidRPr="7DB18538">
        <w:rPr>
          <w:rFonts w:asciiTheme="minorHAnsi" w:hAnsiTheme="minorHAnsi" w:cs="Arial"/>
          <w:sz w:val="22"/>
          <w:szCs w:val="22"/>
        </w:rPr>
        <w:t xml:space="preserve"> </w:t>
      </w:r>
      <w:r w:rsidRPr="7DB18538">
        <w:rPr>
          <w:rFonts w:asciiTheme="minorHAnsi" w:hAnsiTheme="minorHAnsi" w:cs="Arial"/>
          <w:sz w:val="22"/>
          <w:szCs w:val="22"/>
        </w:rPr>
        <w:t>and/or</w:t>
      </w:r>
    </w:p>
    <w:p w14:paraId="3AA89456" w14:textId="77F0568C" w:rsidR="00342C15" w:rsidRPr="002608EE" w:rsidRDefault="00342C15" w:rsidP="7DB18538">
      <w:pPr>
        <w:pStyle w:val="ListParagraph"/>
        <w:numPr>
          <w:ilvl w:val="0"/>
          <w:numId w:val="22"/>
        </w:numPr>
        <w:spacing w:before="120" w:after="120"/>
        <w:ind w:right="60"/>
        <w:jc w:val="both"/>
        <w:rPr>
          <w:rFonts w:asciiTheme="minorHAnsi" w:hAnsiTheme="minorHAnsi" w:cs="Arial"/>
          <w:sz w:val="22"/>
          <w:szCs w:val="22"/>
        </w:rPr>
      </w:pPr>
      <w:r w:rsidRPr="7DB18538">
        <w:rPr>
          <w:rFonts w:asciiTheme="minorHAnsi" w:hAnsiTheme="minorHAnsi" w:cs="Arial"/>
          <w:sz w:val="22"/>
          <w:szCs w:val="22"/>
        </w:rPr>
        <w:t>submit their contact details for inclusion in a list headed “Wish to be a Main Contractor and contacted by potential Sub Contractors.”</w:t>
      </w:r>
    </w:p>
    <w:p w14:paraId="3AA89458" w14:textId="1DCDA38A" w:rsidR="00342C15" w:rsidRPr="00342C15" w:rsidRDefault="009C41BE" w:rsidP="7DB18538">
      <w:pPr>
        <w:spacing w:before="120" w:after="120"/>
        <w:jc w:val="both"/>
        <w:rPr>
          <w:rFonts w:asciiTheme="minorHAnsi" w:hAnsiTheme="minorHAnsi" w:cs="Arial"/>
          <w:sz w:val="22"/>
          <w:szCs w:val="22"/>
        </w:rPr>
      </w:pPr>
      <w:r w:rsidRPr="7DB18538">
        <w:rPr>
          <w:rFonts w:asciiTheme="minorHAnsi" w:hAnsiTheme="minorHAnsi" w:cs="Arial"/>
          <w:sz w:val="22"/>
          <w:szCs w:val="22"/>
        </w:rPr>
        <w:t>Suppliers wishing</w:t>
      </w:r>
      <w:r w:rsidR="00342C15" w:rsidRPr="7DB18538">
        <w:rPr>
          <w:rFonts w:asciiTheme="minorHAnsi" w:hAnsiTheme="minorHAnsi" w:cs="Arial"/>
          <w:sz w:val="22"/>
          <w:szCs w:val="22"/>
        </w:rPr>
        <w:t xml:space="preserve"> to appear on either or both lists should complete the table below. Both lists will be circulated to all </w:t>
      </w:r>
      <w:r w:rsidR="00665069" w:rsidRPr="7DB18538">
        <w:rPr>
          <w:rFonts w:asciiTheme="minorHAnsi" w:hAnsiTheme="minorHAnsi" w:cs="Arial"/>
          <w:sz w:val="22"/>
          <w:szCs w:val="22"/>
        </w:rPr>
        <w:t>Suppliers</w:t>
      </w:r>
      <w:r w:rsidR="00342C15" w:rsidRPr="7DB18538">
        <w:rPr>
          <w:rFonts w:asciiTheme="minorHAnsi" w:hAnsiTheme="minorHAnsi" w:cs="Arial"/>
          <w:sz w:val="22"/>
          <w:szCs w:val="22"/>
        </w:rPr>
        <w:t xml:space="preserve"> responding to this Request for Information document.</w:t>
      </w:r>
    </w:p>
    <w:p w14:paraId="3AA8945A" w14:textId="77777777" w:rsidR="00342C15" w:rsidRPr="009E042D" w:rsidRDefault="00342C15" w:rsidP="006319ED">
      <w:pPr>
        <w:jc w:val="both"/>
        <w:rPr>
          <w:rFonts w:asciiTheme="minorHAnsi" w:hAnsiTheme="minorHAnsi" w:cs="Arial"/>
          <w:b/>
          <w:sz w:val="22"/>
          <w:szCs w:val="22"/>
        </w:rPr>
      </w:pPr>
      <w:r w:rsidRPr="009E042D">
        <w:rPr>
          <w:rFonts w:asciiTheme="minorHAnsi" w:hAnsiTheme="minorHAnsi" w:cs="Arial"/>
          <w:b/>
          <w:sz w:val="22"/>
          <w:szCs w:val="22"/>
        </w:rPr>
        <w:t>Contact details</w:t>
      </w:r>
    </w:p>
    <w:p w14:paraId="3AA8945B" w14:textId="77777777" w:rsidR="00342C15" w:rsidRPr="00342C15" w:rsidRDefault="00342C15" w:rsidP="00342C15">
      <w:pPr>
        <w:rPr>
          <w:rFonts w:asciiTheme="minorHAnsi" w:hAnsiTheme="minorHAnsi" w:cs="Arial"/>
          <w:sz w:val="22"/>
          <w:szCs w:val="22"/>
        </w:rPr>
      </w:pPr>
    </w:p>
    <w:tbl>
      <w:tblPr>
        <w:tblW w:w="0" w:type="auto"/>
        <w:tblInd w:w="108" w:type="dxa"/>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Look w:val="01E0" w:firstRow="1" w:lastRow="1" w:firstColumn="1" w:lastColumn="1" w:noHBand="0" w:noVBand="0"/>
      </w:tblPr>
      <w:tblGrid>
        <w:gridCol w:w="2469"/>
        <w:gridCol w:w="3420"/>
        <w:gridCol w:w="913"/>
        <w:gridCol w:w="980"/>
        <w:gridCol w:w="895"/>
        <w:gridCol w:w="1070"/>
      </w:tblGrid>
      <w:tr w:rsidR="00342C15" w:rsidRPr="00342C15" w14:paraId="3AA8945E" w14:textId="77777777" w:rsidTr="002608EE">
        <w:tc>
          <w:tcPr>
            <w:tcW w:w="3119" w:type="dxa"/>
            <w:shd w:val="clear" w:color="auto" w:fill="B2A1C7" w:themeFill="accent4" w:themeFillTint="99"/>
          </w:tcPr>
          <w:p w14:paraId="3AA8945C" w14:textId="0424EE64" w:rsidR="00342C15" w:rsidRPr="00AF2B1E" w:rsidRDefault="009E042D" w:rsidP="003870DC">
            <w:pPr>
              <w:spacing w:before="120" w:after="120"/>
              <w:rPr>
                <w:rFonts w:asciiTheme="minorHAnsi" w:hAnsiTheme="minorHAnsi" w:cs="Arial"/>
                <w:b/>
                <w:sz w:val="22"/>
                <w:szCs w:val="22"/>
              </w:rPr>
            </w:pPr>
            <w:r w:rsidRPr="00AF2B1E">
              <w:rPr>
                <w:rFonts w:asciiTheme="minorHAnsi" w:hAnsiTheme="minorHAnsi" w:cs="Arial"/>
                <w:b/>
                <w:sz w:val="22"/>
                <w:szCs w:val="22"/>
              </w:rPr>
              <w:t>Supplier N</w:t>
            </w:r>
            <w:r w:rsidR="00342C15" w:rsidRPr="00AF2B1E">
              <w:rPr>
                <w:rFonts w:asciiTheme="minorHAnsi" w:hAnsiTheme="minorHAnsi" w:cs="Arial"/>
                <w:b/>
                <w:sz w:val="22"/>
                <w:szCs w:val="22"/>
              </w:rPr>
              <w:t>ame</w:t>
            </w:r>
            <w:r w:rsidRPr="00AF2B1E">
              <w:rPr>
                <w:rFonts w:asciiTheme="minorHAnsi" w:hAnsiTheme="minorHAnsi" w:cs="Arial"/>
                <w:b/>
                <w:sz w:val="22"/>
                <w:szCs w:val="22"/>
              </w:rPr>
              <w:t>:</w:t>
            </w:r>
          </w:p>
        </w:tc>
        <w:tc>
          <w:tcPr>
            <w:tcW w:w="9922" w:type="dxa"/>
            <w:gridSpan w:val="5"/>
            <w:shd w:val="clear" w:color="auto" w:fill="auto"/>
          </w:tcPr>
          <w:p w14:paraId="3AA8945D" w14:textId="736AB573" w:rsidR="00342C15" w:rsidRPr="00342C15" w:rsidRDefault="00342C15" w:rsidP="003870DC">
            <w:pPr>
              <w:spacing w:before="120" w:after="120"/>
              <w:rPr>
                <w:rFonts w:asciiTheme="minorHAnsi" w:hAnsiTheme="minorHAnsi" w:cs="Arial"/>
                <w:sz w:val="22"/>
                <w:szCs w:val="22"/>
              </w:rPr>
            </w:pPr>
          </w:p>
        </w:tc>
      </w:tr>
      <w:tr w:rsidR="00342C15" w:rsidRPr="00342C15" w14:paraId="3AA89461" w14:textId="77777777" w:rsidTr="002608EE">
        <w:tc>
          <w:tcPr>
            <w:tcW w:w="3119" w:type="dxa"/>
            <w:shd w:val="clear" w:color="auto" w:fill="B2A1C7" w:themeFill="accent4" w:themeFillTint="99"/>
          </w:tcPr>
          <w:p w14:paraId="3AA8945F" w14:textId="77777777" w:rsidR="00342C15" w:rsidRPr="00AF2B1E" w:rsidRDefault="009E042D" w:rsidP="003870DC">
            <w:pPr>
              <w:spacing w:before="120" w:after="120"/>
              <w:rPr>
                <w:rFonts w:asciiTheme="minorHAnsi" w:hAnsiTheme="minorHAnsi" w:cs="Arial"/>
                <w:b/>
                <w:sz w:val="22"/>
                <w:szCs w:val="22"/>
              </w:rPr>
            </w:pPr>
            <w:r w:rsidRPr="00AF2B1E">
              <w:rPr>
                <w:rFonts w:asciiTheme="minorHAnsi" w:hAnsiTheme="minorHAnsi" w:cs="Arial"/>
                <w:b/>
                <w:sz w:val="22"/>
                <w:szCs w:val="22"/>
              </w:rPr>
              <w:t>Point of Contact:</w:t>
            </w:r>
          </w:p>
        </w:tc>
        <w:tc>
          <w:tcPr>
            <w:tcW w:w="9922" w:type="dxa"/>
            <w:gridSpan w:val="5"/>
            <w:shd w:val="clear" w:color="auto" w:fill="auto"/>
          </w:tcPr>
          <w:p w14:paraId="3AA89460" w14:textId="5FBFED78" w:rsidR="00342C15" w:rsidRPr="00342C15" w:rsidRDefault="00342C15" w:rsidP="003870DC">
            <w:pPr>
              <w:spacing w:before="120" w:after="120"/>
              <w:rPr>
                <w:rFonts w:asciiTheme="minorHAnsi" w:hAnsiTheme="minorHAnsi" w:cs="Arial"/>
                <w:sz w:val="22"/>
                <w:szCs w:val="22"/>
              </w:rPr>
            </w:pPr>
          </w:p>
        </w:tc>
      </w:tr>
      <w:tr w:rsidR="00342C15" w:rsidRPr="00342C15" w14:paraId="3AA89464" w14:textId="77777777" w:rsidTr="002608EE">
        <w:tc>
          <w:tcPr>
            <w:tcW w:w="3119" w:type="dxa"/>
            <w:shd w:val="clear" w:color="auto" w:fill="B2A1C7" w:themeFill="accent4" w:themeFillTint="99"/>
          </w:tcPr>
          <w:p w14:paraId="3AA89462" w14:textId="77777777" w:rsidR="00342C15" w:rsidRPr="00AF2B1E" w:rsidRDefault="00AF2B1E" w:rsidP="003870DC">
            <w:pPr>
              <w:spacing w:before="120" w:after="120"/>
              <w:rPr>
                <w:rFonts w:asciiTheme="minorHAnsi" w:hAnsiTheme="minorHAnsi" w:cs="Arial"/>
                <w:b/>
                <w:sz w:val="22"/>
                <w:szCs w:val="22"/>
              </w:rPr>
            </w:pPr>
            <w:r w:rsidRPr="00AF2B1E">
              <w:rPr>
                <w:rFonts w:asciiTheme="minorHAnsi" w:hAnsiTheme="minorHAnsi" w:cs="Arial"/>
                <w:b/>
                <w:sz w:val="22"/>
                <w:szCs w:val="22"/>
              </w:rPr>
              <w:t>Point of Contact Email:</w:t>
            </w:r>
          </w:p>
        </w:tc>
        <w:tc>
          <w:tcPr>
            <w:tcW w:w="9922" w:type="dxa"/>
            <w:gridSpan w:val="5"/>
            <w:shd w:val="clear" w:color="auto" w:fill="auto"/>
          </w:tcPr>
          <w:p w14:paraId="3AA89463" w14:textId="6105F5A0" w:rsidR="00342C15" w:rsidRPr="00342C15" w:rsidRDefault="00342C15" w:rsidP="003870DC">
            <w:pPr>
              <w:spacing w:before="120" w:after="120"/>
              <w:rPr>
                <w:rFonts w:asciiTheme="minorHAnsi" w:hAnsiTheme="minorHAnsi" w:cs="Arial"/>
                <w:sz w:val="22"/>
                <w:szCs w:val="22"/>
              </w:rPr>
            </w:pPr>
          </w:p>
        </w:tc>
      </w:tr>
      <w:tr w:rsidR="00AF2B1E" w:rsidRPr="00342C15" w14:paraId="3AA8946B" w14:textId="77777777" w:rsidTr="002608EE">
        <w:trPr>
          <w:trHeight w:val="450"/>
        </w:trPr>
        <w:tc>
          <w:tcPr>
            <w:tcW w:w="3119" w:type="dxa"/>
            <w:vMerge w:val="restart"/>
            <w:shd w:val="clear" w:color="auto" w:fill="B2A1C7" w:themeFill="accent4" w:themeFillTint="99"/>
          </w:tcPr>
          <w:p w14:paraId="3AA89465" w14:textId="77777777" w:rsidR="00AF2B1E" w:rsidRPr="00AF2B1E" w:rsidRDefault="00AF2B1E" w:rsidP="003870DC">
            <w:pPr>
              <w:spacing w:before="120" w:after="120"/>
              <w:rPr>
                <w:rFonts w:asciiTheme="minorHAnsi" w:hAnsiTheme="minorHAnsi" w:cs="Arial"/>
                <w:b/>
                <w:sz w:val="22"/>
                <w:szCs w:val="22"/>
              </w:rPr>
            </w:pPr>
            <w:r w:rsidRPr="00AF2B1E">
              <w:rPr>
                <w:rFonts w:asciiTheme="minorHAnsi" w:hAnsiTheme="minorHAnsi" w:cs="Arial"/>
                <w:b/>
                <w:sz w:val="22"/>
                <w:szCs w:val="22"/>
              </w:rPr>
              <w:t>The list that details are to appear on</w:t>
            </w:r>
            <w:r w:rsidRPr="001918E5">
              <w:rPr>
                <w:rFonts w:asciiTheme="minorHAnsi" w:hAnsiTheme="minorHAnsi" w:cs="Arial"/>
                <w:sz w:val="22"/>
                <w:szCs w:val="22"/>
              </w:rPr>
              <w:t xml:space="preserve"> </w:t>
            </w:r>
            <w:r w:rsidR="00665069" w:rsidRPr="001918E5">
              <w:rPr>
                <w:rFonts w:asciiTheme="minorHAnsi" w:hAnsiTheme="minorHAnsi" w:cs="Arial"/>
                <w:sz w:val="22"/>
                <w:szCs w:val="22"/>
              </w:rPr>
              <w:t>(</w:t>
            </w:r>
            <w:r w:rsidRPr="001918E5">
              <w:rPr>
                <w:rFonts w:ascii="Calibri" w:hAnsi="Calibri" w:cs="Calibri"/>
                <w:sz w:val="22"/>
                <w:szCs w:val="28"/>
              </w:rPr>
              <w:t>place “X” in box</w:t>
            </w:r>
            <w:r w:rsidR="00665069" w:rsidRPr="001918E5">
              <w:rPr>
                <w:rFonts w:ascii="Calibri" w:hAnsi="Calibri" w:cs="Calibri"/>
                <w:sz w:val="22"/>
                <w:szCs w:val="28"/>
              </w:rPr>
              <w:t xml:space="preserve"> as appropriate)</w:t>
            </w:r>
          </w:p>
        </w:tc>
        <w:tc>
          <w:tcPr>
            <w:tcW w:w="4678" w:type="dxa"/>
            <w:shd w:val="clear" w:color="auto" w:fill="E5DFEC" w:themeFill="accent4" w:themeFillTint="33"/>
          </w:tcPr>
          <w:p w14:paraId="3AA89466" w14:textId="17DA3218" w:rsidR="00AF2B1E" w:rsidRPr="00342C15" w:rsidRDefault="00AF2B1E" w:rsidP="003870DC">
            <w:pPr>
              <w:spacing w:before="120" w:after="120"/>
              <w:rPr>
                <w:rFonts w:asciiTheme="minorHAnsi" w:hAnsiTheme="minorHAnsi" w:cs="Arial"/>
                <w:sz w:val="22"/>
                <w:szCs w:val="22"/>
              </w:rPr>
            </w:pPr>
            <w:r w:rsidRPr="00342C15">
              <w:rPr>
                <w:rFonts w:asciiTheme="minorHAnsi" w:hAnsiTheme="minorHAnsi" w:cs="Arial"/>
                <w:sz w:val="22"/>
                <w:szCs w:val="22"/>
              </w:rPr>
              <w:t>To be a Main Contractor</w:t>
            </w:r>
            <w:r w:rsidR="00665069">
              <w:rPr>
                <w:rFonts w:asciiTheme="minorHAnsi" w:hAnsiTheme="minorHAnsi" w:cs="Arial"/>
                <w:sz w:val="22"/>
                <w:szCs w:val="22"/>
              </w:rPr>
              <w:t>:</w:t>
            </w:r>
          </w:p>
        </w:tc>
        <w:tc>
          <w:tcPr>
            <w:tcW w:w="1134" w:type="dxa"/>
            <w:shd w:val="clear" w:color="auto" w:fill="E5DFEC" w:themeFill="accent4" w:themeFillTint="33"/>
          </w:tcPr>
          <w:p w14:paraId="3AA89467" w14:textId="77777777" w:rsidR="00AF2B1E" w:rsidRPr="00665069" w:rsidRDefault="00AF2B1E" w:rsidP="003870DC">
            <w:pPr>
              <w:spacing w:before="120" w:after="120"/>
              <w:jc w:val="center"/>
              <w:rPr>
                <w:rFonts w:asciiTheme="minorHAnsi" w:hAnsiTheme="minorHAnsi" w:cs="Arial"/>
                <w:b/>
                <w:sz w:val="22"/>
                <w:szCs w:val="22"/>
              </w:rPr>
            </w:pPr>
            <w:r w:rsidRPr="00665069">
              <w:rPr>
                <w:rFonts w:asciiTheme="minorHAnsi" w:hAnsiTheme="minorHAnsi" w:cs="Arial"/>
                <w:b/>
                <w:sz w:val="22"/>
                <w:szCs w:val="22"/>
              </w:rPr>
              <w:t>Yes</w:t>
            </w:r>
          </w:p>
        </w:tc>
        <w:tc>
          <w:tcPr>
            <w:tcW w:w="1417" w:type="dxa"/>
            <w:shd w:val="clear" w:color="auto" w:fill="auto"/>
          </w:tcPr>
          <w:p w14:paraId="3AA89468" w14:textId="3CACDD95" w:rsidR="00AF2B1E" w:rsidRPr="00665069" w:rsidRDefault="00AF2B1E" w:rsidP="00D719AF">
            <w:pPr>
              <w:spacing w:before="120" w:after="120"/>
              <w:rPr>
                <w:rFonts w:asciiTheme="minorHAnsi" w:hAnsiTheme="minorHAnsi" w:cs="Arial"/>
                <w:b/>
                <w:sz w:val="22"/>
                <w:szCs w:val="22"/>
              </w:rPr>
            </w:pPr>
          </w:p>
        </w:tc>
        <w:tc>
          <w:tcPr>
            <w:tcW w:w="1134" w:type="dxa"/>
            <w:shd w:val="clear" w:color="auto" w:fill="E5DFEC" w:themeFill="accent4" w:themeFillTint="33"/>
          </w:tcPr>
          <w:p w14:paraId="3AA89469" w14:textId="77777777" w:rsidR="00AF2B1E" w:rsidRPr="00665069" w:rsidRDefault="00AF2B1E" w:rsidP="003870DC">
            <w:pPr>
              <w:spacing w:before="120" w:after="120"/>
              <w:jc w:val="center"/>
              <w:rPr>
                <w:rFonts w:asciiTheme="minorHAnsi" w:hAnsiTheme="minorHAnsi" w:cs="Arial"/>
                <w:b/>
                <w:sz w:val="22"/>
                <w:szCs w:val="22"/>
              </w:rPr>
            </w:pPr>
            <w:r w:rsidRPr="00665069">
              <w:rPr>
                <w:rFonts w:asciiTheme="minorHAnsi" w:hAnsiTheme="minorHAnsi" w:cs="Arial"/>
                <w:b/>
                <w:sz w:val="22"/>
                <w:szCs w:val="22"/>
              </w:rPr>
              <w:t>No</w:t>
            </w:r>
          </w:p>
        </w:tc>
        <w:tc>
          <w:tcPr>
            <w:tcW w:w="1559" w:type="dxa"/>
            <w:shd w:val="clear" w:color="auto" w:fill="auto"/>
          </w:tcPr>
          <w:p w14:paraId="3AA8946A" w14:textId="77777777" w:rsidR="00AF2B1E" w:rsidRPr="00665069" w:rsidRDefault="00AF2B1E" w:rsidP="00733CCF">
            <w:pPr>
              <w:spacing w:before="120" w:after="120"/>
              <w:rPr>
                <w:rFonts w:asciiTheme="minorHAnsi" w:hAnsiTheme="minorHAnsi" w:cs="Arial"/>
                <w:b/>
                <w:sz w:val="22"/>
                <w:szCs w:val="22"/>
              </w:rPr>
            </w:pPr>
          </w:p>
        </w:tc>
      </w:tr>
      <w:tr w:rsidR="00AF2B1E" w:rsidRPr="00342C15" w14:paraId="3AA89472" w14:textId="77777777" w:rsidTr="002608EE">
        <w:trPr>
          <w:trHeight w:val="399"/>
        </w:trPr>
        <w:tc>
          <w:tcPr>
            <w:tcW w:w="3119" w:type="dxa"/>
            <w:vMerge/>
            <w:shd w:val="clear" w:color="auto" w:fill="B2A1C7" w:themeFill="accent4" w:themeFillTint="99"/>
          </w:tcPr>
          <w:p w14:paraId="3AA8946C" w14:textId="77777777" w:rsidR="00AF2B1E" w:rsidRPr="00342C15" w:rsidRDefault="00AF2B1E" w:rsidP="003870DC">
            <w:pPr>
              <w:spacing w:before="120" w:after="120"/>
              <w:rPr>
                <w:rFonts w:asciiTheme="minorHAnsi" w:hAnsiTheme="minorHAnsi" w:cs="Arial"/>
                <w:sz w:val="22"/>
                <w:szCs w:val="22"/>
              </w:rPr>
            </w:pPr>
          </w:p>
        </w:tc>
        <w:tc>
          <w:tcPr>
            <w:tcW w:w="4678" w:type="dxa"/>
            <w:shd w:val="clear" w:color="auto" w:fill="E5DFEC" w:themeFill="accent4" w:themeFillTint="33"/>
          </w:tcPr>
          <w:p w14:paraId="3AA8946D" w14:textId="53DADEB8" w:rsidR="00AF2B1E" w:rsidRPr="00342C15" w:rsidRDefault="00AF2B1E" w:rsidP="00CF167C">
            <w:pPr>
              <w:spacing w:before="120" w:after="120"/>
              <w:rPr>
                <w:rFonts w:asciiTheme="minorHAnsi" w:hAnsiTheme="minorHAnsi" w:cs="Arial"/>
                <w:sz w:val="22"/>
                <w:szCs w:val="22"/>
              </w:rPr>
            </w:pPr>
            <w:r w:rsidRPr="00342C15">
              <w:rPr>
                <w:rFonts w:asciiTheme="minorHAnsi" w:hAnsiTheme="minorHAnsi" w:cs="Arial"/>
                <w:sz w:val="22"/>
                <w:szCs w:val="22"/>
              </w:rPr>
              <w:t xml:space="preserve">To be a </w:t>
            </w:r>
            <w:r>
              <w:rPr>
                <w:rFonts w:asciiTheme="minorHAnsi" w:hAnsiTheme="minorHAnsi" w:cs="Arial"/>
                <w:sz w:val="22"/>
                <w:szCs w:val="22"/>
              </w:rPr>
              <w:t>Sub-</w:t>
            </w:r>
            <w:r w:rsidRPr="00342C15">
              <w:rPr>
                <w:rFonts w:asciiTheme="minorHAnsi" w:hAnsiTheme="minorHAnsi" w:cs="Arial"/>
                <w:sz w:val="22"/>
                <w:szCs w:val="22"/>
              </w:rPr>
              <w:t>Contractor</w:t>
            </w:r>
            <w:r w:rsidR="00665069">
              <w:rPr>
                <w:rFonts w:asciiTheme="minorHAnsi" w:hAnsiTheme="minorHAnsi" w:cs="Arial"/>
                <w:sz w:val="22"/>
                <w:szCs w:val="22"/>
              </w:rPr>
              <w:t>:</w:t>
            </w:r>
          </w:p>
        </w:tc>
        <w:tc>
          <w:tcPr>
            <w:tcW w:w="1134" w:type="dxa"/>
            <w:shd w:val="clear" w:color="auto" w:fill="E5DFEC" w:themeFill="accent4" w:themeFillTint="33"/>
          </w:tcPr>
          <w:p w14:paraId="3AA8946E" w14:textId="77777777" w:rsidR="00AF2B1E" w:rsidRPr="00665069" w:rsidRDefault="00AF2B1E" w:rsidP="003870DC">
            <w:pPr>
              <w:spacing w:before="120" w:after="120"/>
              <w:jc w:val="center"/>
              <w:rPr>
                <w:rFonts w:asciiTheme="minorHAnsi" w:hAnsiTheme="minorHAnsi" w:cs="Arial"/>
                <w:b/>
                <w:sz w:val="22"/>
                <w:szCs w:val="22"/>
              </w:rPr>
            </w:pPr>
            <w:r w:rsidRPr="00665069">
              <w:rPr>
                <w:rFonts w:asciiTheme="minorHAnsi" w:hAnsiTheme="minorHAnsi" w:cs="Arial"/>
                <w:b/>
                <w:sz w:val="22"/>
                <w:szCs w:val="22"/>
              </w:rPr>
              <w:t>Yes</w:t>
            </w:r>
          </w:p>
        </w:tc>
        <w:tc>
          <w:tcPr>
            <w:tcW w:w="1417" w:type="dxa"/>
            <w:shd w:val="clear" w:color="auto" w:fill="auto"/>
          </w:tcPr>
          <w:p w14:paraId="3AA8946F" w14:textId="77777777" w:rsidR="00AF2B1E" w:rsidRPr="00665069" w:rsidRDefault="00AF2B1E" w:rsidP="00733CCF">
            <w:pPr>
              <w:spacing w:before="120" w:after="120"/>
              <w:rPr>
                <w:rFonts w:asciiTheme="minorHAnsi" w:hAnsiTheme="minorHAnsi" w:cs="Arial"/>
                <w:b/>
                <w:sz w:val="22"/>
                <w:szCs w:val="22"/>
              </w:rPr>
            </w:pPr>
          </w:p>
        </w:tc>
        <w:tc>
          <w:tcPr>
            <w:tcW w:w="1134" w:type="dxa"/>
            <w:shd w:val="clear" w:color="auto" w:fill="E5DFEC" w:themeFill="accent4" w:themeFillTint="33"/>
          </w:tcPr>
          <w:p w14:paraId="3AA89470" w14:textId="77777777" w:rsidR="00AF2B1E" w:rsidRPr="00665069" w:rsidRDefault="00AF2B1E" w:rsidP="003870DC">
            <w:pPr>
              <w:spacing w:before="120" w:after="120"/>
              <w:jc w:val="center"/>
              <w:rPr>
                <w:rFonts w:asciiTheme="minorHAnsi" w:hAnsiTheme="minorHAnsi" w:cs="Arial"/>
                <w:b/>
                <w:sz w:val="22"/>
                <w:szCs w:val="22"/>
              </w:rPr>
            </w:pPr>
            <w:r w:rsidRPr="00665069">
              <w:rPr>
                <w:rFonts w:asciiTheme="minorHAnsi" w:hAnsiTheme="minorHAnsi" w:cs="Arial"/>
                <w:b/>
                <w:sz w:val="22"/>
                <w:szCs w:val="22"/>
              </w:rPr>
              <w:t>No</w:t>
            </w:r>
          </w:p>
        </w:tc>
        <w:tc>
          <w:tcPr>
            <w:tcW w:w="1559" w:type="dxa"/>
            <w:shd w:val="clear" w:color="auto" w:fill="auto"/>
          </w:tcPr>
          <w:p w14:paraId="3AA89471" w14:textId="4EBD6A87" w:rsidR="00AF2B1E" w:rsidRPr="00665069" w:rsidRDefault="00AF2B1E" w:rsidP="00D719AF">
            <w:pPr>
              <w:spacing w:before="120" w:after="120"/>
              <w:rPr>
                <w:rFonts w:asciiTheme="minorHAnsi" w:hAnsiTheme="minorHAnsi" w:cs="Arial"/>
                <w:b/>
                <w:sz w:val="22"/>
                <w:szCs w:val="22"/>
              </w:rPr>
            </w:pPr>
          </w:p>
        </w:tc>
      </w:tr>
    </w:tbl>
    <w:p w14:paraId="3AA89473" w14:textId="77777777" w:rsidR="00342C15" w:rsidRPr="00342C15" w:rsidRDefault="00342C15" w:rsidP="00342C15">
      <w:pPr>
        <w:rPr>
          <w:rFonts w:asciiTheme="minorHAnsi" w:hAnsiTheme="minorHAnsi" w:cs="Arial"/>
          <w:sz w:val="22"/>
          <w:szCs w:val="22"/>
        </w:rPr>
      </w:pPr>
    </w:p>
    <w:p w14:paraId="3AA89474" w14:textId="77777777" w:rsidR="00342C15" w:rsidRPr="009E042D" w:rsidRDefault="00342C15" w:rsidP="00550EE7">
      <w:pPr>
        <w:spacing w:before="120" w:after="120"/>
        <w:rPr>
          <w:rFonts w:asciiTheme="minorHAnsi" w:hAnsiTheme="minorHAnsi" w:cs="Arial"/>
          <w:b/>
          <w:sz w:val="22"/>
          <w:szCs w:val="22"/>
        </w:rPr>
      </w:pPr>
      <w:r w:rsidRPr="009E042D">
        <w:rPr>
          <w:rFonts w:asciiTheme="minorHAnsi" w:hAnsiTheme="minorHAnsi" w:cs="Arial"/>
          <w:b/>
          <w:sz w:val="22"/>
          <w:szCs w:val="22"/>
        </w:rPr>
        <w:t>Important notice about using this opportunity</w:t>
      </w:r>
    </w:p>
    <w:p w14:paraId="3AA89476" w14:textId="148AB142" w:rsidR="00665069" w:rsidRDefault="00342C15" w:rsidP="7DB18538">
      <w:pPr>
        <w:spacing w:before="120" w:after="120"/>
        <w:jc w:val="both"/>
        <w:rPr>
          <w:rFonts w:asciiTheme="minorHAnsi" w:hAnsiTheme="minorHAnsi" w:cs="Arial"/>
          <w:sz w:val="22"/>
          <w:szCs w:val="22"/>
        </w:rPr>
      </w:pPr>
      <w:r w:rsidRPr="7DB18538">
        <w:rPr>
          <w:rFonts w:asciiTheme="minorHAnsi" w:hAnsiTheme="minorHAnsi" w:cs="Arial"/>
          <w:sz w:val="22"/>
          <w:szCs w:val="22"/>
        </w:rPr>
        <w:t xml:space="preserve">The </w:t>
      </w:r>
      <w:r w:rsidR="001C3A2F" w:rsidRPr="7DB18538">
        <w:rPr>
          <w:rFonts w:asciiTheme="minorHAnsi" w:hAnsiTheme="minorHAnsi" w:cs="Arial"/>
          <w:sz w:val="22"/>
          <w:szCs w:val="22"/>
        </w:rPr>
        <w:t>T</w:t>
      </w:r>
      <w:r w:rsidR="00594BAE" w:rsidRPr="7DB18538">
        <w:rPr>
          <w:rFonts w:asciiTheme="minorHAnsi" w:hAnsiTheme="minorHAnsi" w:cs="Arial"/>
          <w:sz w:val="22"/>
          <w:szCs w:val="22"/>
        </w:rPr>
        <w:t>r</w:t>
      </w:r>
      <w:r w:rsidR="001C3A2F" w:rsidRPr="7DB18538">
        <w:rPr>
          <w:rFonts w:asciiTheme="minorHAnsi" w:hAnsiTheme="minorHAnsi" w:cs="Arial"/>
          <w:sz w:val="22"/>
          <w:szCs w:val="22"/>
        </w:rPr>
        <w:t>u</w:t>
      </w:r>
      <w:r w:rsidR="00594BAE" w:rsidRPr="7DB18538">
        <w:rPr>
          <w:rFonts w:asciiTheme="minorHAnsi" w:hAnsiTheme="minorHAnsi" w:cs="Arial"/>
          <w:sz w:val="22"/>
          <w:szCs w:val="22"/>
        </w:rPr>
        <w:t>s</w:t>
      </w:r>
      <w:r w:rsidR="001C3A2F" w:rsidRPr="7DB18538">
        <w:rPr>
          <w:rFonts w:asciiTheme="minorHAnsi" w:hAnsiTheme="minorHAnsi" w:cs="Arial"/>
          <w:sz w:val="22"/>
          <w:szCs w:val="22"/>
        </w:rPr>
        <w:t>t</w:t>
      </w:r>
      <w:r w:rsidRPr="7DB18538">
        <w:rPr>
          <w:rFonts w:asciiTheme="minorHAnsi" w:hAnsiTheme="minorHAnsi" w:cs="Arial"/>
          <w:sz w:val="22"/>
          <w:szCs w:val="22"/>
        </w:rPr>
        <w:t xml:space="preserve"> give</w:t>
      </w:r>
      <w:r w:rsidR="00AF65AA">
        <w:rPr>
          <w:rFonts w:asciiTheme="minorHAnsi" w:hAnsiTheme="minorHAnsi" w:cs="Arial"/>
          <w:sz w:val="22"/>
          <w:szCs w:val="22"/>
        </w:rPr>
        <w:t>s</w:t>
      </w:r>
      <w:r w:rsidRPr="7DB18538">
        <w:rPr>
          <w:rFonts w:asciiTheme="minorHAnsi" w:hAnsiTheme="minorHAnsi" w:cs="Arial"/>
          <w:sz w:val="22"/>
          <w:szCs w:val="22"/>
        </w:rPr>
        <w:t xml:space="preserve"> no endorsement or take</w:t>
      </w:r>
      <w:r w:rsidR="00AF65AA">
        <w:rPr>
          <w:rFonts w:asciiTheme="minorHAnsi" w:hAnsiTheme="minorHAnsi" w:cs="Arial"/>
          <w:sz w:val="22"/>
          <w:szCs w:val="22"/>
        </w:rPr>
        <w:t>s</w:t>
      </w:r>
      <w:r w:rsidRPr="7DB18538">
        <w:rPr>
          <w:rFonts w:asciiTheme="minorHAnsi" w:hAnsiTheme="minorHAnsi" w:cs="Arial"/>
          <w:sz w:val="22"/>
          <w:szCs w:val="22"/>
        </w:rPr>
        <w:t xml:space="preserve"> any responsibility for the suitability of </w:t>
      </w:r>
      <w:r w:rsidR="00665069" w:rsidRPr="7DB18538">
        <w:rPr>
          <w:rFonts w:asciiTheme="minorHAnsi" w:hAnsiTheme="minorHAnsi" w:cs="Arial"/>
          <w:sz w:val="22"/>
          <w:szCs w:val="22"/>
        </w:rPr>
        <w:t>Suppliers</w:t>
      </w:r>
      <w:r w:rsidRPr="7DB18538">
        <w:rPr>
          <w:rFonts w:asciiTheme="minorHAnsi" w:hAnsiTheme="minorHAnsi" w:cs="Arial"/>
          <w:sz w:val="22"/>
          <w:szCs w:val="22"/>
        </w:rPr>
        <w:t xml:space="preserve"> appearing on either of the lists. It is the responsibility of </w:t>
      </w:r>
      <w:r w:rsidR="00665069" w:rsidRPr="7DB18538">
        <w:rPr>
          <w:rFonts w:asciiTheme="minorHAnsi" w:hAnsiTheme="minorHAnsi" w:cs="Arial"/>
          <w:sz w:val="22"/>
          <w:szCs w:val="22"/>
        </w:rPr>
        <w:t>Suppliers</w:t>
      </w:r>
      <w:r w:rsidRPr="7DB18538">
        <w:rPr>
          <w:rFonts w:asciiTheme="minorHAnsi" w:hAnsiTheme="minorHAnsi" w:cs="Arial"/>
          <w:sz w:val="22"/>
          <w:szCs w:val="22"/>
        </w:rPr>
        <w:t xml:space="preserve"> to undertake their own investigations and draw their own conclusions about the suitability of other </w:t>
      </w:r>
      <w:r w:rsidR="00665069" w:rsidRPr="7DB18538">
        <w:rPr>
          <w:rFonts w:asciiTheme="minorHAnsi" w:hAnsiTheme="minorHAnsi" w:cs="Arial"/>
          <w:sz w:val="22"/>
          <w:szCs w:val="22"/>
        </w:rPr>
        <w:t>Suppliers</w:t>
      </w:r>
      <w:r w:rsidRPr="7DB18538">
        <w:rPr>
          <w:rFonts w:asciiTheme="minorHAnsi" w:hAnsiTheme="minorHAnsi" w:cs="Arial"/>
          <w:sz w:val="22"/>
          <w:szCs w:val="22"/>
        </w:rPr>
        <w:t xml:space="preserve"> when </w:t>
      </w:r>
      <w:r w:rsidR="00AE00E1" w:rsidRPr="7DB18538">
        <w:rPr>
          <w:rFonts w:asciiTheme="minorHAnsi" w:hAnsiTheme="minorHAnsi" w:cs="Arial"/>
          <w:sz w:val="22"/>
          <w:szCs w:val="22"/>
        </w:rPr>
        <w:t>entering</w:t>
      </w:r>
      <w:r w:rsidRPr="7DB18538">
        <w:rPr>
          <w:rFonts w:asciiTheme="minorHAnsi" w:hAnsiTheme="minorHAnsi" w:cs="Arial"/>
          <w:sz w:val="22"/>
          <w:szCs w:val="22"/>
        </w:rPr>
        <w:t xml:space="preserve"> a business relationship.</w:t>
      </w:r>
      <w:r w:rsidR="00665069" w:rsidRPr="7DB18538">
        <w:rPr>
          <w:rFonts w:asciiTheme="minorHAnsi" w:hAnsiTheme="minorHAnsi" w:cs="Arial"/>
          <w:sz w:val="22"/>
          <w:szCs w:val="22"/>
        </w:rPr>
        <w:t xml:space="preserve"> </w:t>
      </w:r>
      <w:r w:rsidRPr="7DB18538">
        <w:rPr>
          <w:rFonts w:asciiTheme="minorHAnsi" w:hAnsiTheme="minorHAnsi" w:cs="Arial"/>
          <w:sz w:val="22"/>
          <w:szCs w:val="22"/>
        </w:rPr>
        <w:t xml:space="preserve">This procedure is only intended to allow the exchange of contact information between </w:t>
      </w:r>
      <w:r w:rsidR="00665069" w:rsidRPr="7DB18538">
        <w:rPr>
          <w:rFonts w:asciiTheme="minorHAnsi" w:hAnsiTheme="minorHAnsi" w:cs="Arial"/>
          <w:sz w:val="22"/>
          <w:szCs w:val="22"/>
        </w:rPr>
        <w:t>Suppliers</w:t>
      </w:r>
      <w:r w:rsidRPr="7DB18538">
        <w:rPr>
          <w:rFonts w:asciiTheme="minorHAnsi" w:hAnsiTheme="minorHAnsi" w:cs="Arial"/>
          <w:sz w:val="22"/>
          <w:szCs w:val="22"/>
        </w:rPr>
        <w:t>.</w:t>
      </w:r>
    </w:p>
    <w:p w14:paraId="3AA89478" w14:textId="28C08C4D" w:rsidR="00342C15" w:rsidRPr="00342C15" w:rsidRDefault="001C3A2F" w:rsidP="006319ED">
      <w:pPr>
        <w:spacing w:before="120" w:after="120"/>
        <w:jc w:val="both"/>
        <w:rPr>
          <w:rFonts w:asciiTheme="minorHAnsi" w:hAnsiTheme="minorHAnsi" w:cs="Arial"/>
          <w:sz w:val="22"/>
          <w:szCs w:val="22"/>
        </w:rPr>
      </w:pPr>
      <w:r>
        <w:rPr>
          <w:rFonts w:asciiTheme="minorHAnsi" w:hAnsiTheme="minorHAnsi" w:cs="Arial"/>
          <w:sz w:val="22"/>
          <w:szCs w:val="22"/>
        </w:rPr>
        <w:t>Suppliers</w:t>
      </w:r>
      <w:r w:rsidR="00342C15" w:rsidRPr="00342C15">
        <w:rPr>
          <w:rFonts w:asciiTheme="minorHAnsi" w:hAnsiTheme="minorHAnsi" w:cs="Arial"/>
          <w:sz w:val="22"/>
          <w:szCs w:val="22"/>
        </w:rPr>
        <w:t xml:space="preserve"> should use their judgment about </w:t>
      </w:r>
      <w:r w:rsidR="009C41BE">
        <w:rPr>
          <w:rFonts w:asciiTheme="minorHAnsi" w:hAnsiTheme="minorHAnsi" w:cs="Arial"/>
          <w:sz w:val="22"/>
          <w:szCs w:val="22"/>
        </w:rPr>
        <w:t>whether</w:t>
      </w:r>
      <w:r w:rsidR="00342C15" w:rsidRPr="00342C15">
        <w:rPr>
          <w:rFonts w:asciiTheme="minorHAnsi" w:hAnsiTheme="minorHAnsi" w:cs="Arial"/>
          <w:sz w:val="22"/>
          <w:szCs w:val="22"/>
        </w:rPr>
        <w:t xml:space="preserve"> they wish to contact potential main/</w:t>
      </w:r>
      <w:r w:rsidR="00A30469" w:rsidRPr="00342C15">
        <w:rPr>
          <w:rFonts w:asciiTheme="minorHAnsi" w:hAnsiTheme="minorHAnsi" w:cs="Arial"/>
          <w:sz w:val="22"/>
          <w:szCs w:val="22"/>
        </w:rPr>
        <w:t>sub</w:t>
      </w:r>
      <w:r w:rsidR="00A30469">
        <w:rPr>
          <w:rFonts w:asciiTheme="minorHAnsi" w:hAnsiTheme="minorHAnsi" w:cs="Arial"/>
          <w:sz w:val="22"/>
          <w:szCs w:val="22"/>
        </w:rPr>
        <w:t>-</w:t>
      </w:r>
      <w:r w:rsidR="00342C15" w:rsidRPr="00342C15">
        <w:rPr>
          <w:rFonts w:asciiTheme="minorHAnsi" w:hAnsiTheme="minorHAnsi" w:cs="Arial"/>
          <w:sz w:val="22"/>
          <w:szCs w:val="22"/>
        </w:rPr>
        <w:t>contractors appearing on the lists.</w:t>
      </w:r>
    </w:p>
    <w:p w14:paraId="3AA8947A" w14:textId="5F90071E" w:rsidR="00342C15" w:rsidRPr="00342C15" w:rsidRDefault="00665069" w:rsidP="7DB18538">
      <w:pPr>
        <w:spacing w:before="120" w:after="120"/>
        <w:jc w:val="both"/>
        <w:rPr>
          <w:rFonts w:asciiTheme="minorHAnsi" w:hAnsiTheme="minorHAnsi" w:cs="Arial"/>
          <w:sz w:val="22"/>
          <w:szCs w:val="22"/>
        </w:rPr>
      </w:pPr>
      <w:r w:rsidRPr="7DB18538">
        <w:rPr>
          <w:rFonts w:asciiTheme="minorHAnsi" w:hAnsiTheme="minorHAnsi" w:cs="Arial"/>
          <w:sz w:val="22"/>
          <w:szCs w:val="22"/>
        </w:rPr>
        <w:t>Suppliers</w:t>
      </w:r>
      <w:r w:rsidR="00342C15" w:rsidRPr="7DB18538">
        <w:rPr>
          <w:rFonts w:asciiTheme="minorHAnsi" w:hAnsiTheme="minorHAnsi" w:cs="Arial"/>
          <w:sz w:val="22"/>
          <w:szCs w:val="22"/>
        </w:rPr>
        <w:t xml:space="preserve"> are under no obligation to use this opportunity and will not be disadvantaged if they choose not to do so. </w:t>
      </w:r>
      <w:r w:rsidRPr="7DB18538">
        <w:rPr>
          <w:rFonts w:asciiTheme="minorHAnsi" w:hAnsiTheme="minorHAnsi" w:cs="Arial"/>
          <w:sz w:val="22"/>
          <w:szCs w:val="22"/>
        </w:rPr>
        <w:t xml:space="preserve">If in the future </w:t>
      </w:r>
      <w:r w:rsidR="00550EE7" w:rsidRPr="004F6D6B">
        <w:rPr>
          <w:rFonts w:asciiTheme="minorHAnsi" w:hAnsiTheme="minorHAnsi" w:cs="Arial"/>
          <w:sz w:val="22"/>
          <w:szCs w:val="22"/>
        </w:rPr>
        <w:t xml:space="preserve">the </w:t>
      </w:r>
      <w:r w:rsidR="00D21EE1" w:rsidRPr="004F6D6B">
        <w:rPr>
          <w:rFonts w:asciiTheme="minorHAnsi" w:hAnsiTheme="minorHAnsi" w:cs="Arial"/>
          <w:sz w:val="22"/>
          <w:szCs w:val="22"/>
        </w:rPr>
        <w:t>Trust</w:t>
      </w:r>
      <w:r w:rsidR="00342C15" w:rsidRPr="004F6D6B">
        <w:rPr>
          <w:rFonts w:asciiTheme="minorHAnsi" w:hAnsiTheme="minorHAnsi" w:cs="Arial"/>
          <w:sz w:val="22"/>
          <w:szCs w:val="22"/>
        </w:rPr>
        <w:t xml:space="preserve"> choose</w:t>
      </w:r>
      <w:r w:rsidR="004F6D6B" w:rsidRPr="004F6D6B">
        <w:rPr>
          <w:rFonts w:asciiTheme="minorHAnsi" w:hAnsiTheme="minorHAnsi" w:cs="Arial"/>
          <w:sz w:val="22"/>
          <w:szCs w:val="22"/>
        </w:rPr>
        <w:t>s</w:t>
      </w:r>
      <w:r w:rsidR="00342C15" w:rsidRPr="7DB18538">
        <w:rPr>
          <w:rFonts w:asciiTheme="minorHAnsi" w:hAnsiTheme="minorHAnsi" w:cs="Arial"/>
          <w:sz w:val="22"/>
          <w:szCs w:val="22"/>
        </w:rPr>
        <w:t xml:space="preserve"> to </w:t>
      </w:r>
      <w:r w:rsidRPr="7DB18538">
        <w:rPr>
          <w:rFonts w:asciiTheme="minorHAnsi" w:hAnsiTheme="minorHAnsi" w:cs="Arial"/>
          <w:sz w:val="22"/>
          <w:szCs w:val="22"/>
        </w:rPr>
        <w:t>complete this requirement</w:t>
      </w:r>
      <w:r w:rsidR="00342C15" w:rsidRPr="7DB18538">
        <w:rPr>
          <w:rFonts w:asciiTheme="minorHAnsi" w:hAnsiTheme="minorHAnsi" w:cs="Arial"/>
          <w:sz w:val="22"/>
          <w:szCs w:val="22"/>
        </w:rPr>
        <w:t xml:space="preserve">, </w:t>
      </w:r>
      <w:r w:rsidRPr="7DB18538">
        <w:rPr>
          <w:rFonts w:asciiTheme="minorHAnsi" w:hAnsiTheme="minorHAnsi" w:cs="Arial"/>
          <w:sz w:val="22"/>
          <w:szCs w:val="22"/>
        </w:rPr>
        <w:t>Suppliers</w:t>
      </w:r>
      <w:r w:rsidR="00342C15" w:rsidRPr="7DB18538">
        <w:rPr>
          <w:rFonts w:asciiTheme="minorHAnsi" w:hAnsiTheme="minorHAnsi" w:cs="Arial"/>
          <w:sz w:val="22"/>
          <w:szCs w:val="22"/>
        </w:rPr>
        <w:t xml:space="preserve"> who do not use this opportunity may still choose to </w:t>
      </w:r>
      <w:r w:rsidRPr="7DB18538">
        <w:rPr>
          <w:rFonts w:asciiTheme="minorHAnsi" w:hAnsiTheme="minorHAnsi" w:cs="Arial"/>
          <w:sz w:val="22"/>
          <w:szCs w:val="22"/>
        </w:rPr>
        <w:t xml:space="preserve">offer </w:t>
      </w:r>
      <w:r w:rsidR="00550EE7" w:rsidRPr="7DB18538">
        <w:rPr>
          <w:rFonts w:asciiTheme="minorHAnsi" w:hAnsiTheme="minorHAnsi" w:cs="Arial"/>
          <w:sz w:val="22"/>
          <w:szCs w:val="22"/>
        </w:rPr>
        <w:t>a t</w:t>
      </w:r>
      <w:r w:rsidRPr="7DB18538">
        <w:rPr>
          <w:rFonts w:asciiTheme="minorHAnsi" w:hAnsiTheme="minorHAnsi" w:cs="Arial"/>
          <w:sz w:val="22"/>
          <w:szCs w:val="22"/>
        </w:rPr>
        <w:t>ender submission</w:t>
      </w:r>
      <w:r w:rsidR="00342C15" w:rsidRPr="7DB18538">
        <w:rPr>
          <w:rFonts w:asciiTheme="minorHAnsi" w:hAnsiTheme="minorHAnsi" w:cs="Arial"/>
          <w:sz w:val="22"/>
          <w:szCs w:val="22"/>
        </w:rPr>
        <w:t xml:space="preserve"> containing a main or subcontractor relationship at </w:t>
      </w:r>
      <w:r w:rsidRPr="7DB18538">
        <w:rPr>
          <w:rFonts w:asciiTheme="minorHAnsi" w:hAnsiTheme="minorHAnsi" w:cs="Arial"/>
          <w:sz w:val="22"/>
          <w:szCs w:val="22"/>
        </w:rPr>
        <w:t>either Pre-Qualifying or Invitation to Tender</w:t>
      </w:r>
      <w:r w:rsidR="00342C15" w:rsidRPr="7DB18538">
        <w:rPr>
          <w:rFonts w:asciiTheme="minorHAnsi" w:hAnsiTheme="minorHAnsi" w:cs="Arial"/>
          <w:sz w:val="22"/>
          <w:szCs w:val="22"/>
        </w:rPr>
        <w:t xml:space="preserve"> stage.</w:t>
      </w:r>
    </w:p>
    <w:sectPr w:rsidR="00342C15" w:rsidRPr="00342C15" w:rsidSect="0003769E">
      <w:headerReference w:type="default" r:id="rId12"/>
      <w:footerReference w:type="default" r:id="rId13"/>
      <w:headerReference w:type="first" r:id="rId14"/>
      <w:footerReference w:type="first" r:id="rId15"/>
      <w:pgSz w:w="11906" w:h="16838" w:code="9"/>
      <w:pgMar w:top="1440" w:right="907" w:bottom="1440" w:left="1134"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54B4E" w14:textId="77777777" w:rsidR="00931249" w:rsidRDefault="00931249">
      <w:r>
        <w:separator/>
      </w:r>
    </w:p>
  </w:endnote>
  <w:endnote w:type="continuationSeparator" w:id="0">
    <w:p w14:paraId="495473CC" w14:textId="77777777" w:rsidR="00931249" w:rsidRDefault="00931249">
      <w:r>
        <w:continuationSeparator/>
      </w:r>
    </w:p>
  </w:endnote>
  <w:endnote w:type="continuationNotice" w:id="1">
    <w:p w14:paraId="283EC139" w14:textId="77777777" w:rsidR="00931249" w:rsidRDefault="009312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89480" w14:textId="77777777" w:rsidR="0052119A" w:rsidRPr="00397215" w:rsidRDefault="0052119A" w:rsidP="00397215">
    <w:pPr>
      <w:tabs>
        <w:tab w:val="center" w:pos="6379"/>
        <w:tab w:val="right" w:pos="12900"/>
      </w:tabs>
      <w:rPr>
        <w:color w:val="5F497A" w:themeColor="accent4" w:themeShade="BF"/>
      </w:rPr>
    </w:pPr>
    <w:r w:rsidRPr="00397215">
      <w:rPr>
        <w:noProof/>
        <w:color w:val="5F497A" w:themeColor="accent4" w:themeShade="BF"/>
        <w:lang w:val="en-GB" w:eastAsia="en-GB"/>
      </w:rPr>
      <mc:AlternateContent>
        <mc:Choice Requires="wps">
          <w:drawing>
            <wp:anchor distT="0" distB="0" distL="114300" distR="114300" simplePos="0" relativeHeight="251658240" behindDoc="0" locked="0" layoutInCell="1" allowOverlap="1" wp14:anchorId="3AA89483" wp14:editId="3AA89484">
              <wp:simplePos x="0" y="0"/>
              <wp:positionH relativeFrom="column">
                <wp:posOffset>7297420</wp:posOffset>
              </wp:positionH>
              <wp:positionV relativeFrom="paragraph">
                <wp:posOffset>147955</wp:posOffset>
              </wp:positionV>
              <wp:extent cx="1095375" cy="428625"/>
              <wp:effectExtent l="0" t="0" r="952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A8948A" w14:textId="4632A71E" w:rsidR="0052119A" w:rsidRPr="00397215" w:rsidRDefault="0052119A" w:rsidP="00397215">
                          <w:pPr>
                            <w:rPr>
                              <w:rFonts w:ascii="Calibri" w:hAnsi="Calibri"/>
                              <w:b/>
                              <w:color w:val="5F497A" w:themeColor="accent4" w:themeShade="BF"/>
                              <w:sz w:val="20"/>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A89483" id="_x0000_t202" coordsize="21600,21600" o:spt="202" path="m,l,21600r21600,l21600,xe">
              <v:stroke joinstyle="miter"/>
              <v:path gradientshapeok="t" o:connecttype="rect"/>
            </v:shapetype>
            <v:shape id="Text Box 5" o:spid="_x0000_s1026" type="#_x0000_t202" style="position:absolute;margin-left:574.6pt;margin-top:11.65pt;width:86.25pt;height:3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" stroked="f">
              <v:textbox>
                <w:txbxContent>
                  <w:p w14:paraId="3AA8948A" w14:textId="4632A71E" w:rsidR="0052119A" w:rsidRPr="00397215" w:rsidRDefault="0052119A" w:rsidP="00397215">
                    <w:pPr>
                      <w:rPr>
                        <w:rFonts w:ascii="Calibri" w:hAnsi="Calibri"/>
                        <w:b/>
                        <w:color w:val="5F497A" w:themeColor="accent4" w:themeShade="BF"/>
                        <w:sz w:val="20"/>
                        <w:szCs w:val="22"/>
                      </w:rPr>
                    </w:pPr>
                  </w:p>
                </w:txbxContent>
              </v:textbox>
            </v:shape>
          </w:pict>
        </mc:Fallback>
      </mc:AlternateContent>
    </w:r>
    <w:r w:rsidRPr="00397215">
      <w:rPr>
        <w:rFonts w:ascii="Calibri" w:hAnsi="Calibri"/>
        <w:noProof/>
        <w:color w:val="5F497A" w:themeColor="accent4" w:themeShade="BF"/>
        <w:lang w:val="en-GB" w:eastAsia="en-GB"/>
      </w:rPr>
      <w:drawing>
        <wp:inline distT="0" distB="0" distL="0" distR="0" wp14:anchorId="3AA89485" wp14:editId="3AA89486">
          <wp:extent cx="1494790" cy="4533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4790" cy="453390"/>
                  </a:xfrm>
                  <a:prstGeom prst="rect">
                    <a:avLst/>
                  </a:prstGeom>
                  <a:noFill/>
                  <a:ln>
                    <a:noFill/>
                  </a:ln>
                </pic:spPr>
              </pic:pic>
            </a:graphicData>
          </a:graphic>
        </wp:inline>
      </w:drawing>
    </w:r>
    <w:r w:rsidRPr="00397215">
      <w:rPr>
        <w:rFonts w:ascii="Calibri" w:hAnsi="Calibri"/>
        <w:noProof/>
        <w:color w:val="5F497A" w:themeColor="accent4" w:themeShade="BF"/>
      </w:rPr>
      <w:t xml:space="preserve">                                   </w:t>
    </w:r>
    <w:r w:rsidRPr="00397215">
      <w:rPr>
        <w:rFonts w:ascii="Calibri" w:hAnsi="Calibri"/>
        <w:noProof/>
        <w:color w:val="5F497A" w:themeColor="accent4" w:themeShade="BF"/>
      </w:rPr>
      <w:tab/>
    </w:r>
    <w:r w:rsidRPr="00397215">
      <w:rPr>
        <w:rFonts w:ascii="Calibri" w:hAnsi="Calibri"/>
        <w:b/>
        <w:color w:val="5F497A" w:themeColor="accent4" w:themeShade="BF"/>
        <w:sz w:val="20"/>
        <w:szCs w:val="22"/>
      </w:rPr>
      <w:t xml:space="preserve">Page </w:t>
    </w:r>
    <w:r w:rsidRPr="00397215">
      <w:rPr>
        <w:rFonts w:ascii="Calibri" w:hAnsi="Calibri"/>
        <w:b/>
        <w:bCs/>
        <w:color w:val="5F497A" w:themeColor="accent4" w:themeShade="BF"/>
        <w:sz w:val="20"/>
        <w:szCs w:val="22"/>
      </w:rPr>
      <w:fldChar w:fldCharType="begin"/>
    </w:r>
    <w:r w:rsidRPr="00397215">
      <w:rPr>
        <w:rFonts w:ascii="Calibri" w:hAnsi="Calibri"/>
        <w:b/>
        <w:bCs/>
        <w:color w:val="5F497A" w:themeColor="accent4" w:themeShade="BF"/>
        <w:sz w:val="20"/>
        <w:szCs w:val="22"/>
      </w:rPr>
      <w:instrText xml:space="preserve"> PAGE </w:instrText>
    </w:r>
    <w:r w:rsidRPr="00397215">
      <w:rPr>
        <w:rFonts w:ascii="Calibri" w:hAnsi="Calibri"/>
        <w:b/>
        <w:bCs/>
        <w:color w:val="5F497A" w:themeColor="accent4" w:themeShade="BF"/>
        <w:sz w:val="20"/>
        <w:szCs w:val="22"/>
      </w:rPr>
      <w:fldChar w:fldCharType="separate"/>
    </w:r>
    <w:r w:rsidR="00D105E5">
      <w:rPr>
        <w:rFonts w:ascii="Calibri" w:hAnsi="Calibri"/>
        <w:b/>
        <w:bCs/>
        <w:noProof/>
        <w:color w:val="5F497A" w:themeColor="accent4" w:themeShade="BF"/>
        <w:sz w:val="20"/>
        <w:szCs w:val="22"/>
      </w:rPr>
      <w:t>18</w:t>
    </w:r>
    <w:r w:rsidRPr="00397215">
      <w:rPr>
        <w:rFonts w:ascii="Calibri" w:hAnsi="Calibri"/>
        <w:b/>
        <w:bCs/>
        <w:color w:val="5F497A" w:themeColor="accent4" w:themeShade="BF"/>
        <w:sz w:val="20"/>
        <w:szCs w:val="22"/>
      </w:rPr>
      <w:fldChar w:fldCharType="end"/>
    </w:r>
    <w:r w:rsidRPr="00397215">
      <w:rPr>
        <w:rFonts w:ascii="Calibri" w:hAnsi="Calibri"/>
        <w:b/>
        <w:color w:val="5F497A" w:themeColor="accent4" w:themeShade="BF"/>
        <w:sz w:val="20"/>
        <w:szCs w:val="22"/>
      </w:rPr>
      <w:t xml:space="preserve"> of </w:t>
    </w:r>
    <w:r w:rsidRPr="00397215">
      <w:rPr>
        <w:rFonts w:ascii="Calibri" w:hAnsi="Calibri"/>
        <w:b/>
        <w:bCs/>
        <w:color w:val="5F497A" w:themeColor="accent4" w:themeShade="BF"/>
        <w:sz w:val="20"/>
        <w:szCs w:val="22"/>
      </w:rPr>
      <w:fldChar w:fldCharType="begin"/>
    </w:r>
    <w:r w:rsidRPr="00397215">
      <w:rPr>
        <w:rFonts w:ascii="Calibri" w:hAnsi="Calibri"/>
        <w:b/>
        <w:bCs/>
        <w:color w:val="5F497A" w:themeColor="accent4" w:themeShade="BF"/>
        <w:sz w:val="20"/>
        <w:szCs w:val="22"/>
      </w:rPr>
      <w:instrText xml:space="preserve"> NUMPAGES  </w:instrText>
    </w:r>
    <w:r w:rsidRPr="00397215">
      <w:rPr>
        <w:rFonts w:ascii="Calibri" w:hAnsi="Calibri"/>
        <w:b/>
        <w:bCs/>
        <w:color w:val="5F497A" w:themeColor="accent4" w:themeShade="BF"/>
        <w:sz w:val="20"/>
        <w:szCs w:val="22"/>
      </w:rPr>
      <w:fldChar w:fldCharType="separate"/>
    </w:r>
    <w:r w:rsidR="00D105E5">
      <w:rPr>
        <w:rFonts w:ascii="Calibri" w:hAnsi="Calibri"/>
        <w:b/>
        <w:bCs/>
        <w:noProof/>
        <w:color w:val="5F497A" w:themeColor="accent4" w:themeShade="BF"/>
        <w:sz w:val="20"/>
        <w:szCs w:val="22"/>
      </w:rPr>
      <w:t>18</w:t>
    </w:r>
    <w:r w:rsidRPr="00397215">
      <w:rPr>
        <w:rFonts w:ascii="Calibri" w:hAnsi="Calibri"/>
        <w:b/>
        <w:bCs/>
        <w:color w:val="5F497A" w:themeColor="accent4" w:themeShade="BF"/>
        <w:sz w:val="20"/>
        <w:szCs w:val="22"/>
      </w:rPr>
      <w:fldChar w:fldCharType="end"/>
    </w:r>
  </w:p>
  <w:p w14:paraId="3AA89481" w14:textId="77777777" w:rsidR="0052119A" w:rsidRPr="00397215" w:rsidRDefault="0052119A" w:rsidP="00397215">
    <w:pPr>
      <w:pStyle w:val="Footer"/>
      <w:tabs>
        <w:tab w:val="clear" w:pos="4320"/>
        <w:tab w:val="clear" w:pos="8640"/>
        <w:tab w:val="center" w:pos="6521"/>
        <w:tab w:val="right" w:pos="1275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49D03" w14:textId="52F69C5B" w:rsidR="00E9610E" w:rsidRDefault="00E9610E">
    <w:pPr>
      <w:pStyle w:val="Footer"/>
      <w:jc w:val="right"/>
    </w:pPr>
    <w:r>
      <w:fldChar w:fldCharType="begin"/>
    </w:r>
    <w:r>
      <w:instrText xml:space="preserve"> PAGE   \* MERGEFORMAT </w:instrText>
    </w:r>
    <w:r>
      <w:fldChar w:fldCharType="separate"/>
    </w:r>
    <w:r>
      <w:rPr>
        <w:noProof/>
      </w:rPr>
      <w:t>2</w:t>
    </w:r>
    <w:r>
      <w:rPr>
        <w:noProof/>
      </w:rPr>
      <w:fldChar w:fldCharType="end"/>
    </w:r>
  </w:p>
  <w:p w14:paraId="47DD8B9B" w14:textId="73C40F87" w:rsidR="00E9610E" w:rsidRPr="001D2BCB" w:rsidRDefault="00E9610E">
    <w:pPr>
      <w:pStyle w:val="Footer"/>
      <w:rPr>
        <w:rFonts w:asciiTheme="minorHAnsi" w:hAnsiTheme="minorHAnsi"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6A25F" w14:textId="77777777" w:rsidR="00931249" w:rsidRDefault="00931249">
      <w:r>
        <w:separator/>
      </w:r>
    </w:p>
  </w:footnote>
  <w:footnote w:type="continuationSeparator" w:id="0">
    <w:p w14:paraId="053C71D8" w14:textId="77777777" w:rsidR="00931249" w:rsidRDefault="00931249">
      <w:r>
        <w:continuationSeparator/>
      </w:r>
    </w:p>
  </w:footnote>
  <w:footnote w:type="continuationNotice" w:id="1">
    <w:p w14:paraId="347C8CA8" w14:textId="77777777" w:rsidR="00931249" w:rsidRDefault="009312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020E3" w14:textId="4EE38950" w:rsidR="0052119A" w:rsidRPr="00031B44" w:rsidRDefault="0052119A" w:rsidP="00425AE1">
    <w:pPr>
      <w:tabs>
        <w:tab w:val="left" w:pos="0"/>
        <w:tab w:val="right" w:pos="13041"/>
      </w:tabs>
      <w:rPr>
        <w:rFonts w:ascii="Calibri" w:hAnsi="Calibri" w:cs="Calibri"/>
        <w:b/>
        <w:color w:val="5F497A" w:themeColor="accent4" w:themeShade="BF"/>
      </w:rPr>
    </w:pPr>
    <w:r w:rsidRPr="00397215">
      <w:rPr>
        <w:rFonts w:ascii="Calibri" w:hAnsi="Calibri" w:cs="Calibri"/>
        <w:b/>
        <w:color w:val="5F497A" w:themeColor="accent4" w:themeShade="BF"/>
      </w:rPr>
      <w:t>COMMERCIAL IN CONFIDENCE</w:t>
    </w:r>
    <w:r w:rsidRPr="00397215">
      <w:rPr>
        <w:rFonts w:ascii="Calibri" w:hAnsi="Calibri" w:cs="Calibri"/>
        <w:b/>
        <w:color w:val="5F497A" w:themeColor="accent4" w:themeShade="BF"/>
      </w:rPr>
      <w:tab/>
    </w:r>
    <w:r w:rsidR="0091126E">
      <w:rPr>
        <w:rFonts w:ascii="Calibri" w:hAnsi="Calibri" w:cs="Calibri"/>
        <w:b/>
        <w:color w:val="5F497A" w:themeColor="accent4" w:themeShade="BF"/>
      </w:rPr>
      <w:t>ITIL v4 Foundation for PHU IT dept</w:t>
    </w:r>
    <w:r>
      <w:rPr>
        <w:rFonts w:ascii="Calibri" w:hAnsi="Calibri" w:cs="Calibri"/>
        <w:b/>
        <w:color w:val="5F497A" w:themeColor="accent4" w:themeShade="BF"/>
      </w:rPr>
      <w:t xml:space="preserve"> RFI Response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26B2D" w14:textId="0005BA13" w:rsidR="0052119A" w:rsidRDefault="00F356DE" w:rsidP="005E32C9">
    <w:pPr>
      <w:pStyle w:val="Header"/>
      <w:tabs>
        <w:tab w:val="clear" w:pos="4320"/>
        <w:tab w:val="center" w:pos="0"/>
      </w:tabs>
      <w:rPr>
        <w:rFonts w:ascii="Calibri" w:hAnsi="Calibri"/>
        <w:b/>
        <w:color w:val="B94441"/>
      </w:rPr>
    </w:pPr>
    <w:r>
      <w:rPr>
        <w:noProof/>
        <w:lang w:val="en-GB" w:eastAsia="en-GB"/>
      </w:rPr>
      <w:drawing>
        <wp:anchor distT="0" distB="0" distL="114300" distR="114300" simplePos="0" relativeHeight="251658241" behindDoc="0" locked="0" layoutInCell="1" allowOverlap="1" wp14:anchorId="59B7ADDC" wp14:editId="5A6F416C">
          <wp:simplePos x="0" y="0"/>
          <wp:positionH relativeFrom="margin">
            <wp:posOffset>4940300</wp:posOffset>
          </wp:positionH>
          <wp:positionV relativeFrom="margin">
            <wp:posOffset>-1434465</wp:posOffset>
          </wp:positionV>
          <wp:extent cx="1362075" cy="839470"/>
          <wp:effectExtent l="0" t="0" r="952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839470"/>
                  </a:xfrm>
                  <a:prstGeom prst="rect">
                    <a:avLst/>
                  </a:prstGeom>
                  <a:noFill/>
                </pic:spPr>
              </pic:pic>
            </a:graphicData>
          </a:graphic>
        </wp:anchor>
      </w:drawing>
    </w:r>
  </w:p>
  <w:p w14:paraId="397BDD4B" w14:textId="4CB8458E" w:rsidR="0089134C" w:rsidRDefault="00A356F1" w:rsidP="005E32C9">
    <w:pPr>
      <w:pStyle w:val="Header"/>
      <w:tabs>
        <w:tab w:val="clear" w:pos="4320"/>
        <w:tab w:val="center" w:pos="0"/>
      </w:tabs>
      <w:rPr>
        <w:rFonts w:ascii="Calibri" w:hAnsi="Calibri"/>
        <w:b/>
        <w:color w:val="B94441"/>
      </w:rPr>
    </w:pPr>
    <w:r>
      <w:rPr>
        <w:noProof/>
      </w:rPr>
      <w:drawing>
        <wp:inline distT="0" distB="0" distL="0" distR="0" wp14:anchorId="15F67286" wp14:editId="2A9433E1">
          <wp:extent cx="1742146" cy="746125"/>
          <wp:effectExtent l="0" t="0" r="0" b="0"/>
          <wp:docPr id="3" name="Picture 1">
            <a:extLst xmlns:a="http://schemas.openxmlformats.org/drawingml/2006/main">
              <a:ext uri="{FF2B5EF4-FFF2-40B4-BE49-F238E27FC236}">
                <a16:creationId xmlns:a16="http://schemas.microsoft.com/office/drawing/2014/main" id="{297CB25B-8DC7-48E8-8DF4-A2146314FD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297CB25B-8DC7-48E8-8DF4-A2146314FD29}"/>
                      </a:ext>
                    </a:extLst>
                  </pic:cNvPr>
                  <pic:cNvPicPr>
                    <a:picLocks noChangeAspect="1"/>
                  </pic:cNvPicPr>
                </pic:nvPicPr>
                <pic:blipFill>
                  <a:blip r:embed="rId2"/>
                  <a:stretch>
                    <a:fillRect/>
                  </a:stretch>
                </pic:blipFill>
                <pic:spPr>
                  <a:xfrm>
                    <a:off x="0" y="0"/>
                    <a:ext cx="1761546" cy="754434"/>
                  </a:xfrm>
                  <a:prstGeom prst="rect">
                    <a:avLst/>
                  </a:prstGeom>
                </pic:spPr>
              </pic:pic>
            </a:graphicData>
          </a:graphic>
        </wp:inline>
      </w:drawing>
    </w:r>
    <w:r w:rsidR="0052119A">
      <w:rPr>
        <w:rFonts w:ascii="Calibri" w:hAnsi="Calibri"/>
        <w:b/>
        <w:color w:val="B94441"/>
      </w:rPr>
      <w:t xml:space="preserve">        </w:t>
    </w:r>
    <w:r w:rsidR="0089134C">
      <w:rPr>
        <w:rFonts w:ascii="Calibri" w:hAnsi="Calibri"/>
        <w:b/>
        <w:color w:val="B94441"/>
      </w:rPr>
      <w:t xml:space="preserve">  </w:t>
    </w:r>
    <w:r w:rsidR="0052119A">
      <w:rPr>
        <w:rFonts w:ascii="Calibri" w:hAnsi="Calibri"/>
        <w:b/>
        <w:color w:val="B94441"/>
      </w:rPr>
      <w:t xml:space="preserve">    </w:t>
    </w:r>
    <w:r w:rsidR="0089134C">
      <w:rPr>
        <w:rFonts w:ascii="Calibri" w:hAnsi="Calibri"/>
        <w:b/>
        <w:color w:val="B94441"/>
      </w:rPr>
      <w:t xml:space="preserve">                 </w:t>
    </w:r>
    <w:r w:rsidR="0052119A">
      <w:rPr>
        <w:rFonts w:ascii="Calibri" w:hAnsi="Calibri"/>
        <w:b/>
        <w:color w:val="B94441"/>
      </w:rPr>
      <w:t xml:space="preserve">           </w:t>
    </w:r>
    <w:r w:rsidR="0089134C">
      <w:rPr>
        <w:rFonts w:ascii="Calibri" w:hAnsi="Calibri"/>
        <w:b/>
        <w:color w:val="B94441"/>
      </w:rPr>
      <w:t xml:space="preserve">     </w:t>
    </w:r>
  </w:p>
  <w:p w14:paraId="44CD53E0" w14:textId="77777777" w:rsidR="0052119A" w:rsidRDefault="0052119A" w:rsidP="00E57965">
    <w:pPr>
      <w:pStyle w:val="Header"/>
      <w:tabs>
        <w:tab w:val="clear" w:pos="4320"/>
        <w:tab w:val="center" w:pos="0"/>
      </w:tabs>
      <w:rPr>
        <w:rFonts w:ascii="Calibri" w:hAnsi="Calibri"/>
        <w:b/>
        <w:color w:val="B94441"/>
      </w:rPr>
    </w:pPr>
  </w:p>
  <w:p w14:paraId="7451B750" w14:textId="6641F26F" w:rsidR="0052119A" w:rsidRDefault="0052119A" w:rsidP="005E32C9">
    <w:pPr>
      <w:pStyle w:val="Header"/>
      <w:tabs>
        <w:tab w:val="clear" w:pos="4320"/>
        <w:tab w:val="center" w:pos="0"/>
      </w:tabs>
      <w:jc w:val="center"/>
      <w:rPr>
        <w:rFonts w:ascii="Calibri" w:hAnsi="Calibri"/>
        <w:b/>
        <w:color w:val="B94441"/>
      </w:rPr>
    </w:pPr>
  </w:p>
  <w:p w14:paraId="3AA89482" w14:textId="17FCFD6B" w:rsidR="0052119A" w:rsidRPr="00397215" w:rsidRDefault="0052119A" w:rsidP="0089423A">
    <w:pPr>
      <w:pStyle w:val="Header"/>
      <w:tabs>
        <w:tab w:val="clear" w:pos="4320"/>
        <w:tab w:val="center" w:pos="0"/>
      </w:tabs>
      <w:jc w:val="center"/>
      <w:rPr>
        <w:rFonts w:ascii="Calibri" w:hAnsi="Calibri"/>
        <w:b/>
        <w:color w:val="5F497A" w:themeColor="accent4" w:themeShade="BF"/>
      </w:rPr>
    </w:pPr>
    <w:r w:rsidRPr="001918E5">
      <w:rPr>
        <w:rFonts w:ascii="Calibri" w:hAnsi="Calibri"/>
        <w:b/>
        <w:color w:val="B94441"/>
      </w:rPr>
      <w:t>COMMERCIAL IN CONFIDENCE</w:t>
    </w:r>
  </w:p>
</w:hdr>
</file>

<file path=word/intelligence.xml><?xml version="1.0" encoding="utf-8"?>
<int:Intelligence xmlns:int="http://schemas.microsoft.com/office/intelligence/2019/intelligence">
  <int:IntelligenceSettings/>
  <int:Manifest>
    <int:ParagraphRange paragraphId="56801510" textId="1583251991" start="140" length="10" invalidationStart="140" invalidationLength="10" id="ZpRDC8Sp"/>
    <int:ParagraphRange paragraphId="56801510" textId="1756717606" start="140" length="10" invalidationStart="140" invalidationLength="10" id="XD2Q6STL"/>
    <int:ParagraphRange paragraphId="56801510" textId="1241864483" start="140" length="10" invalidationStart="140" invalidationLength="10" id="PuOA70W0"/>
  </int:Manifest>
  <int:Observations>
    <int:Content id="ZpRDC8Sp">
      <int:Rejection type="LegacyProofing"/>
    </int:Content>
    <int:Content id="XD2Q6STL">
      <int:Rejection type="LegacyProofing"/>
    </int:Content>
    <int:Content id="PuOA70W0">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A403F"/>
    <w:multiLevelType w:val="hybridMultilevel"/>
    <w:tmpl w:val="00B47BD2"/>
    <w:lvl w:ilvl="0" w:tplc="F832542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C3648C"/>
    <w:multiLevelType w:val="hybridMultilevel"/>
    <w:tmpl w:val="2870DA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E16AD6"/>
    <w:multiLevelType w:val="hybridMultilevel"/>
    <w:tmpl w:val="BE2673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F74149"/>
    <w:multiLevelType w:val="hybridMultilevel"/>
    <w:tmpl w:val="F788E01A"/>
    <w:lvl w:ilvl="0" w:tplc="37E25338">
      <w:start w:val="1"/>
      <w:numFmt w:val="decimal"/>
      <w:lvlText w:val="%1."/>
      <w:lvlJc w:val="left"/>
      <w:pPr>
        <w:ind w:left="780" w:hanging="360"/>
      </w:pPr>
      <w:rPr>
        <w:rFont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0C402AF4"/>
    <w:multiLevelType w:val="hybridMultilevel"/>
    <w:tmpl w:val="23CEF6BE"/>
    <w:lvl w:ilvl="0" w:tplc="08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542300"/>
    <w:multiLevelType w:val="hybridMultilevel"/>
    <w:tmpl w:val="611CEE74"/>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E045C3D"/>
    <w:multiLevelType w:val="hybridMultilevel"/>
    <w:tmpl w:val="D1869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C40581"/>
    <w:multiLevelType w:val="hybridMultilevel"/>
    <w:tmpl w:val="E0B64666"/>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34D277C"/>
    <w:multiLevelType w:val="multilevel"/>
    <w:tmpl w:val="FE801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890F75"/>
    <w:multiLevelType w:val="hybridMultilevel"/>
    <w:tmpl w:val="611CEE74"/>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B6769E8"/>
    <w:multiLevelType w:val="multilevel"/>
    <w:tmpl w:val="58E827A8"/>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1" w15:restartNumberingAfterBreak="0">
    <w:nsid w:val="1C075F1C"/>
    <w:multiLevelType w:val="hybridMultilevel"/>
    <w:tmpl w:val="5C56CA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8642F0"/>
    <w:multiLevelType w:val="hybridMultilevel"/>
    <w:tmpl w:val="740C75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7C1754"/>
    <w:multiLevelType w:val="hybridMultilevel"/>
    <w:tmpl w:val="473E793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20602A68"/>
    <w:multiLevelType w:val="hybridMultilevel"/>
    <w:tmpl w:val="FE5E017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2CB0F70"/>
    <w:multiLevelType w:val="hybridMultilevel"/>
    <w:tmpl w:val="02C6D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2F3C3C"/>
    <w:multiLevelType w:val="hybridMultilevel"/>
    <w:tmpl w:val="142A071C"/>
    <w:lvl w:ilvl="0" w:tplc="1A84780A">
      <w:start w:val="1"/>
      <w:numFmt w:val="bullet"/>
      <w:lvlText w:val=""/>
      <w:lvlJc w:val="left"/>
      <w:pPr>
        <w:tabs>
          <w:tab w:val="num" w:pos="992"/>
        </w:tabs>
        <w:ind w:left="1049" w:hanging="57"/>
      </w:pPr>
      <w:rPr>
        <w:rFonts w:ascii="Symbol" w:hAnsi="Symbol" w:hint="default"/>
      </w:rPr>
    </w:lvl>
    <w:lvl w:ilvl="1" w:tplc="08090003" w:tentative="1">
      <w:start w:val="1"/>
      <w:numFmt w:val="bullet"/>
      <w:lvlText w:val="o"/>
      <w:lvlJc w:val="left"/>
      <w:pPr>
        <w:tabs>
          <w:tab w:val="num" w:pos="2432"/>
        </w:tabs>
        <w:ind w:left="2432" w:hanging="360"/>
      </w:pPr>
      <w:rPr>
        <w:rFonts w:ascii="Courier New" w:hAnsi="Courier New" w:cs="Courier New" w:hint="default"/>
      </w:rPr>
    </w:lvl>
    <w:lvl w:ilvl="2" w:tplc="08090005" w:tentative="1">
      <w:start w:val="1"/>
      <w:numFmt w:val="bullet"/>
      <w:lvlText w:val=""/>
      <w:lvlJc w:val="left"/>
      <w:pPr>
        <w:tabs>
          <w:tab w:val="num" w:pos="3152"/>
        </w:tabs>
        <w:ind w:left="3152" w:hanging="360"/>
      </w:pPr>
      <w:rPr>
        <w:rFonts w:ascii="Wingdings" w:hAnsi="Wingdings" w:hint="default"/>
      </w:rPr>
    </w:lvl>
    <w:lvl w:ilvl="3" w:tplc="08090001" w:tentative="1">
      <w:start w:val="1"/>
      <w:numFmt w:val="bullet"/>
      <w:lvlText w:val=""/>
      <w:lvlJc w:val="left"/>
      <w:pPr>
        <w:tabs>
          <w:tab w:val="num" w:pos="3872"/>
        </w:tabs>
        <w:ind w:left="3872" w:hanging="360"/>
      </w:pPr>
      <w:rPr>
        <w:rFonts w:ascii="Symbol" w:hAnsi="Symbol" w:hint="default"/>
      </w:rPr>
    </w:lvl>
    <w:lvl w:ilvl="4" w:tplc="08090003" w:tentative="1">
      <w:start w:val="1"/>
      <w:numFmt w:val="bullet"/>
      <w:lvlText w:val="o"/>
      <w:lvlJc w:val="left"/>
      <w:pPr>
        <w:tabs>
          <w:tab w:val="num" w:pos="4592"/>
        </w:tabs>
        <w:ind w:left="4592" w:hanging="360"/>
      </w:pPr>
      <w:rPr>
        <w:rFonts w:ascii="Courier New" w:hAnsi="Courier New" w:cs="Courier New" w:hint="default"/>
      </w:rPr>
    </w:lvl>
    <w:lvl w:ilvl="5" w:tplc="08090005" w:tentative="1">
      <w:start w:val="1"/>
      <w:numFmt w:val="bullet"/>
      <w:lvlText w:val=""/>
      <w:lvlJc w:val="left"/>
      <w:pPr>
        <w:tabs>
          <w:tab w:val="num" w:pos="5312"/>
        </w:tabs>
        <w:ind w:left="5312" w:hanging="360"/>
      </w:pPr>
      <w:rPr>
        <w:rFonts w:ascii="Wingdings" w:hAnsi="Wingdings" w:hint="default"/>
      </w:rPr>
    </w:lvl>
    <w:lvl w:ilvl="6" w:tplc="08090001" w:tentative="1">
      <w:start w:val="1"/>
      <w:numFmt w:val="bullet"/>
      <w:lvlText w:val=""/>
      <w:lvlJc w:val="left"/>
      <w:pPr>
        <w:tabs>
          <w:tab w:val="num" w:pos="6032"/>
        </w:tabs>
        <w:ind w:left="6032" w:hanging="360"/>
      </w:pPr>
      <w:rPr>
        <w:rFonts w:ascii="Symbol" w:hAnsi="Symbol" w:hint="default"/>
      </w:rPr>
    </w:lvl>
    <w:lvl w:ilvl="7" w:tplc="08090003" w:tentative="1">
      <w:start w:val="1"/>
      <w:numFmt w:val="bullet"/>
      <w:lvlText w:val="o"/>
      <w:lvlJc w:val="left"/>
      <w:pPr>
        <w:tabs>
          <w:tab w:val="num" w:pos="6752"/>
        </w:tabs>
        <w:ind w:left="6752" w:hanging="360"/>
      </w:pPr>
      <w:rPr>
        <w:rFonts w:ascii="Courier New" w:hAnsi="Courier New" w:cs="Courier New" w:hint="default"/>
      </w:rPr>
    </w:lvl>
    <w:lvl w:ilvl="8" w:tplc="08090005" w:tentative="1">
      <w:start w:val="1"/>
      <w:numFmt w:val="bullet"/>
      <w:lvlText w:val=""/>
      <w:lvlJc w:val="left"/>
      <w:pPr>
        <w:tabs>
          <w:tab w:val="num" w:pos="7472"/>
        </w:tabs>
        <w:ind w:left="7472" w:hanging="360"/>
      </w:pPr>
      <w:rPr>
        <w:rFonts w:ascii="Wingdings" w:hAnsi="Wingdings" w:hint="default"/>
      </w:rPr>
    </w:lvl>
  </w:abstractNum>
  <w:abstractNum w:abstractNumId="17" w15:restartNumberingAfterBreak="0">
    <w:nsid w:val="2BB61798"/>
    <w:multiLevelType w:val="hybridMultilevel"/>
    <w:tmpl w:val="BF768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1C31E1"/>
    <w:multiLevelType w:val="hybridMultilevel"/>
    <w:tmpl w:val="5E069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A22756"/>
    <w:multiLevelType w:val="hybridMultilevel"/>
    <w:tmpl w:val="F1D29E7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47529BC"/>
    <w:multiLevelType w:val="hybridMultilevel"/>
    <w:tmpl w:val="5D20EB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E0A4D6B"/>
    <w:multiLevelType w:val="hybridMultilevel"/>
    <w:tmpl w:val="5762BA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942732"/>
    <w:multiLevelType w:val="hybridMultilevel"/>
    <w:tmpl w:val="B6461F78"/>
    <w:lvl w:ilvl="0" w:tplc="0809000F">
      <w:start w:val="1"/>
      <w:numFmt w:val="decimal"/>
      <w:lvlText w:val="%1."/>
      <w:lvlJc w:val="left"/>
      <w:pPr>
        <w:ind w:left="780" w:hanging="360"/>
      </w:pPr>
      <w:rPr>
        <w:rFont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41E93CC8"/>
    <w:multiLevelType w:val="hybridMultilevel"/>
    <w:tmpl w:val="611CEE74"/>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2E17118"/>
    <w:multiLevelType w:val="hybridMultilevel"/>
    <w:tmpl w:val="04208ACE"/>
    <w:lvl w:ilvl="0" w:tplc="F832542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22055B0"/>
    <w:multiLevelType w:val="hybridMultilevel"/>
    <w:tmpl w:val="043CC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55535D"/>
    <w:multiLevelType w:val="hybridMultilevel"/>
    <w:tmpl w:val="47E69E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CE5428"/>
    <w:multiLevelType w:val="hybridMultilevel"/>
    <w:tmpl w:val="F8BE4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C34B1C"/>
    <w:multiLevelType w:val="hybridMultilevel"/>
    <w:tmpl w:val="F09C2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205835"/>
    <w:multiLevelType w:val="hybridMultilevel"/>
    <w:tmpl w:val="806C41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CA42EA"/>
    <w:multiLevelType w:val="hybridMultilevel"/>
    <w:tmpl w:val="788C0ECE"/>
    <w:lvl w:ilvl="0" w:tplc="08090011">
      <w:start w:val="1"/>
      <w:numFmt w:val="decimal"/>
      <w:lvlText w:val="%1)"/>
      <w:lvlJc w:val="left"/>
      <w:pPr>
        <w:ind w:left="780" w:hanging="360"/>
      </w:pPr>
      <w:rPr>
        <w:rFont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5B3E2AFC"/>
    <w:multiLevelType w:val="hybridMultilevel"/>
    <w:tmpl w:val="74C89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056273"/>
    <w:multiLevelType w:val="hybridMultilevel"/>
    <w:tmpl w:val="45E4C08C"/>
    <w:lvl w:ilvl="0" w:tplc="0409000F">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3" w15:restartNumberingAfterBreak="0">
    <w:nsid w:val="6C9C5F8A"/>
    <w:multiLevelType w:val="hybridMultilevel"/>
    <w:tmpl w:val="7256DFA6"/>
    <w:lvl w:ilvl="0" w:tplc="5F106F90">
      <w:start w:val="1"/>
      <w:numFmt w:val="lowerLetter"/>
      <w:lvlText w:val="%1)"/>
      <w:lvlJc w:val="left"/>
      <w:pPr>
        <w:tabs>
          <w:tab w:val="num" w:pos="720"/>
        </w:tabs>
        <w:ind w:left="720" w:hanging="360"/>
      </w:pPr>
      <w:rPr>
        <w:rFonts w:hint="default"/>
        <w:b w:val="0"/>
        <w:i w:val="0"/>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2AB64FD"/>
    <w:multiLevelType w:val="hybridMultilevel"/>
    <w:tmpl w:val="19927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DA4BC2"/>
    <w:multiLevelType w:val="hybridMultilevel"/>
    <w:tmpl w:val="4B28C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D81F62"/>
    <w:multiLevelType w:val="hybridMultilevel"/>
    <w:tmpl w:val="B8ECBEF2"/>
    <w:lvl w:ilvl="0" w:tplc="08090011">
      <w:start w:val="1"/>
      <w:numFmt w:val="decimal"/>
      <w:lvlText w:val="%1)"/>
      <w:lvlJc w:val="left"/>
      <w:pPr>
        <w:tabs>
          <w:tab w:val="num" w:pos="720"/>
        </w:tabs>
        <w:ind w:left="720" w:hanging="360"/>
      </w:pPr>
      <w:rPr>
        <w:rFonts w:hint="default"/>
      </w:rPr>
    </w:lvl>
    <w:lvl w:ilvl="1" w:tplc="F8325422">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AF7382F"/>
    <w:multiLevelType w:val="hybridMultilevel"/>
    <w:tmpl w:val="5C8015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9B12A2"/>
    <w:multiLevelType w:val="hybridMultilevel"/>
    <w:tmpl w:val="49A467B2"/>
    <w:lvl w:ilvl="0" w:tplc="08090011">
      <w:start w:val="1"/>
      <w:numFmt w:val="decimal"/>
      <w:lvlText w:val="%1)"/>
      <w:lvlJc w:val="left"/>
      <w:pPr>
        <w:ind w:left="720" w:hanging="360"/>
      </w:pPr>
      <w:rPr>
        <w:rFonts w:hint="default"/>
      </w:rPr>
    </w:lvl>
    <w:lvl w:ilvl="1" w:tplc="8006F04C">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6"/>
  </w:num>
  <w:num w:numId="2">
    <w:abstractNumId w:val="9"/>
  </w:num>
  <w:num w:numId="3">
    <w:abstractNumId w:val="19"/>
  </w:num>
  <w:num w:numId="4">
    <w:abstractNumId w:val="14"/>
  </w:num>
  <w:num w:numId="5">
    <w:abstractNumId w:val="16"/>
  </w:num>
  <w:num w:numId="6">
    <w:abstractNumId w:val="38"/>
  </w:num>
  <w:num w:numId="7">
    <w:abstractNumId w:val="11"/>
  </w:num>
  <w:num w:numId="8">
    <w:abstractNumId w:val="20"/>
  </w:num>
  <w:num w:numId="9">
    <w:abstractNumId w:val="4"/>
  </w:num>
  <w:num w:numId="10">
    <w:abstractNumId w:val="24"/>
  </w:num>
  <w:num w:numId="11">
    <w:abstractNumId w:val="0"/>
  </w:num>
  <w:num w:numId="12">
    <w:abstractNumId w:val="32"/>
  </w:num>
  <w:num w:numId="13">
    <w:abstractNumId w:val="26"/>
  </w:num>
  <w:num w:numId="14">
    <w:abstractNumId w:val="21"/>
  </w:num>
  <w:num w:numId="15">
    <w:abstractNumId w:val="23"/>
  </w:num>
  <w:num w:numId="16">
    <w:abstractNumId w:val="37"/>
  </w:num>
  <w:num w:numId="17">
    <w:abstractNumId w:val="7"/>
  </w:num>
  <w:num w:numId="18">
    <w:abstractNumId w:val="5"/>
  </w:num>
  <w:num w:numId="19">
    <w:abstractNumId w:val="33"/>
  </w:num>
  <w:num w:numId="20">
    <w:abstractNumId w:val="2"/>
  </w:num>
  <w:num w:numId="21">
    <w:abstractNumId w:val="12"/>
  </w:num>
  <w:num w:numId="22">
    <w:abstractNumId w:val="1"/>
  </w:num>
  <w:num w:numId="23">
    <w:abstractNumId w:val="3"/>
  </w:num>
  <w:num w:numId="24">
    <w:abstractNumId w:val="10"/>
  </w:num>
  <w:num w:numId="25">
    <w:abstractNumId w:val="29"/>
  </w:num>
  <w:num w:numId="26">
    <w:abstractNumId w:val="22"/>
  </w:num>
  <w:num w:numId="27">
    <w:abstractNumId w:val="30"/>
  </w:num>
  <w:num w:numId="28">
    <w:abstractNumId w:val="18"/>
  </w:num>
  <w:num w:numId="29">
    <w:abstractNumId w:val="28"/>
  </w:num>
  <w:num w:numId="30">
    <w:abstractNumId w:val="13"/>
  </w:num>
  <w:num w:numId="31">
    <w:abstractNumId w:val="15"/>
  </w:num>
  <w:num w:numId="32">
    <w:abstractNumId w:val="6"/>
  </w:num>
  <w:num w:numId="33">
    <w:abstractNumId w:val="34"/>
  </w:num>
  <w:num w:numId="34">
    <w:abstractNumId w:val="35"/>
  </w:num>
  <w:num w:numId="35">
    <w:abstractNumId w:val="31"/>
  </w:num>
  <w:num w:numId="36">
    <w:abstractNumId w:val="8"/>
  </w:num>
  <w:num w:numId="37">
    <w:abstractNumId w:val="25"/>
  </w:num>
  <w:num w:numId="38">
    <w:abstractNumId w:val="17"/>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16D"/>
    <w:rsid w:val="000103AF"/>
    <w:rsid w:val="000124AC"/>
    <w:rsid w:val="00014D5F"/>
    <w:rsid w:val="00015070"/>
    <w:rsid w:val="00017D64"/>
    <w:rsid w:val="00021785"/>
    <w:rsid w:val="000243DF"/>
    <w:rsid w:val="00031B44"/>
    <w:rsid w:val="00031FDE"/>
    <w:rsid w:val="00035B4D"/>
    <w:rsid w:val="00036260"/>
    <w:rsid w:val="0003769E"/>
    <w:rsid w:val="0004192C"/>
    <w:rsid w:val="000447A7"/>
    <w:rsid w:val="000532F7"/>
    <w:rsid w:val="000549E1"/>
    <w:rsid w:val="00054A41"/>
    <w:rsid w:val="00064C3F"/>
    <w:rsid w:val="0006614C"/>
    <w:rsid w:val="00070064"/>
    <w:rsid w:val="000751BE"/>
    <w:rsid w:val="00075682"/>
    <w:rsid w:val="00080A5E"/>
    <w:rsid w:val="00081479"/>
    <w:rsid w:val="0008174A"/>
    <w:rsid w:val="000817A6"/>
    <w:rsid w:val="00083CAE"/>
    <w:rsid w:val="0008488B"/>
    <w:rsid w:val="000854E0"/>
    <w:rsid w:val="00085FF3"/>
    <w:rsid w:val="00086FC7"/>
    <w:rsid w:val="00087400"/>
    <w:rsid w:val="00091509"/>
    <w:rsid w:val="00092F2D"/>
    <w:rsid w:val="0009712E"/>
    <w:rsid w:val="000A0C23"/>
    <w:rsid w:val="000A6613"/>
    <w:rsid w:val="000A6F0E"/>
    <w:rsid w:val="000A7208"/>
    <w:rsid w:val="000B49DB"/>
    <w:rsid w:val="000B516B"/>
    <w:rsid w:val="000B5F7A"/>
    <w:rsid w:val="000B6712"/>
    <w:rsid w:val="000B7121"/>
    <w:rsid w:val="000D0C55"/>
    <w:rsid w:val="000D21BE"/>
    <w:rsid w:val="000D33C1"/>
    <w:rsid w:val="000E1C5E"/>
    <w:rsid w:val="000E2FA4"/>
    <w:rsid w:val="000E4229"/>
    <w:rsid w:val="000E59EF"/>
    <w:rsid w:val="000E6B36"/>
    <w:rsid w:val="000F006A"/>
    <w:rsid w:val="000F3000"/>
    <w:rsid w:val="000F746F"/>
    <w:rsid w:val="0010112C"/>
    <w:rsid w:val="0010761D"/>
    <w:rsid w:val="00112D00"/>
    <w:rsid w:val="00115608"/>
    <w:rsid w:val="001164F8"/>
    <w:rsid w:val="00116A75"/>
    <w:rsid w:val="0011709A"/>
    <w:rsid w:val="00126674"/>
    <w:rsid w:val="00133341"/>
    <w:rsid w:val="0013437C"/>
    <w:rsid w:val="00136059"/>
    <w:rsid w:val="001441D0"/>
    <w:rsid w:val="001475AE"/>
    <w:rsid w:val="00154D65"/>
    <w:rsid w:val="0015554B"/>
    <w:rsid w:val="00156530"/>
    <w:rsid w:val="0016216B"/>
    <w:rsid w:val="00164E96"/>
    <w:rsid w:val="0016548F"/>
    <w:rsid w:val="001700EE"/>
    <w:rsid w:val="00173D69"/>
    <w:rsid w:val="0018203D"/>
    <w:rsid w:val="00184590"/>
    <w:rsid w:val="0018703F"/>
    <w:rsid w:val="001918E5"/>
    <w:rsid w:val="001A0DFA"/>
    <w:rsid w:val="001A181E"/>
    <w:rsid w:val="001A5F00"/>
    <w:rsid w:val="001C2A4B"/>
    <w:rsid w:val="001C3A2F"/>
    <w:rsid w:val="001C3F06"/>
    <w:rsid w:val="001C79B9"/>
    <w:rsid w:val="001D0BEF"/>
    <w:rsid w:val="001D2BCB"/>
    <w:rsid w:val="001E4220"/>
    <w:rsid w:val="001E67FC"/>
    <w:rsid w:val="001E7762"/>
    <w:rsid w:val="001F2862"/>
    <w:rsid w:val="001F3D22"/>
    <w:rsid w:val="001F53A0"/>
    <w:rsid w:val="001F66F7"/>
    <w:rsid w:val="001F7768"/>
    <w:rsid w:val="00202BDB"/>
    <w:rsid w:val="00203846"/>
    <w:rsid w:val="002147DF"/>
    <w:rsid w:val="00217F94"/>
    <w:rsid w:val="00230527"/>
    <w:rsid w:val="00231156"/>
    <w:rsid w:val="002376F7"/>
    <w:rsid w:val="00246AF5"/>
    <w:rsid w:val="002503E3"/>
    <w:rsid w:val="0025193D"/>
    <w:rsid w:val="002525F9"/>
    <w:rsid w:val="00253757"/>
    <w:rsid w:val="002550C6"/>
    <w:rsid w:val="002608EE"/>
    <w:rsid w:val="00260C5C"/>
    <w:rsid w:val="0026197D"/>
    <w:rsid w:val="002636D3"/>
    <w:rsid w:val="00265991"/>
    <w:rsid w:val="00265FEC"/>
    <w:rsid w:val="002673DC"/>
    <w:rsid w:val="00274CFB"/>
    <w:rsid w:val="0028342E"/>
    <w:rsid w:val="0028388F"/>
    <w:rsid w:val="0028758B"/>
    <w:rsid w:val="002935B1"/>
    <w:rsid w:val="002B0A76"/>
    <w:rsid w:val="002B2BDD"/>
    <w:rsid w:val="002B3F98"/>
    <w:rsid w:val="002B4551"/>
    <w:rsid w:val="002B597A"/>
    <w:rsid w:val="002C1EE6"/>
    <w:rsid w:val="002C664B"/>
    <w:rsid w:val="002D42CB"/>
    <w:rsid w:val="002D6816"/>
    <w:rsid w:val="002D760D"/>
    <w:rsid w:val="002DE47D"/>
    <w:rsid w:val="002E3571"/>
    <w:rsid w:val="002E56D7"/>
    <w:rsid w:val="002F1B7B"/>
    <w:rsid w:val="002F538D"/>
    <w:rsid w:val="002F6B9D"/>
    <w:rsid w:val="00300BB2"/>
    <w:rsid w:val="00301DDA"/>
    <w:rsid w:val="00303EED"/>
    <w:rsid w:val="003063E3"/>
    <w:rsid w:val="003066D0"/>
    <w:rsid w:val="0031014B"/>
    <w:rsid w:val="00311427"/>
    <w:rsid w:val="003131D3"/>
    <w:rsid w:val="00315882"/>
    <w:rsid w:val="00317785"/>
    <w:rsid w:val="0032155C"/>
    <w:rsid w:val="003264AC"/>
    <w:rsid w:val="003304DE"/>
    <w:rsid w:val="00332139"/>
    <w:rsid w:val="00336ED8"/>
    <w:rsid w:val="00342632"/>
    <w:rsid w:val="00342C15"/>
    <w:rsid w:val="00343AAA"/>
    <w:rsid w:val="00345B33"/>
    <w:rsid w:val="00355206"/>
    <w:rsid w:val="00355A0D"/>
    <w:rsid w:val="00356C4B"/>
    <w:rsid w:val="003573E7"/>
    <w:rsid w:val="003623E4"/>
    <w:rsid w:val="00370684"/>
    <w:rsid w:val="0037184F"/>
    <w:rsid w:val="00380E47"/>
    <w:rsid w:val="00381C0F"/>
    <w:rsid w:val="00384F94"/>
    <w:rsid w:val="003870DC"/>
    <w:rsid w:val="0038751B"/>
    <w:rsid w:val="00390E45"/>
    <w:rsid w:val="0039163F"/>
    <w:rsid w:val="0039275A"/>
    <w:rsid w:val="00397215"/>
    <w:rsid w:val="00397B7C"/>
    <w:rsid w:val="00397E02"/>
    <w:rsid w:val="003A4458"/>
    <w:rsid w:val="003B2477"/>
    <w:rsid w:val="003B49B8"/>
    <w:rsid w:val="003B51E3"/>
    <w:rsid w:val="003B6CA9"/>
    <w:rsid w:val="003B724A"/>
    <w:rsid w:val="003C191B"/>
    <w:rsid w:val="003C3C1D"/>
    <w:rsid w:val="003C5F79"/>
    <w:rsid w:val="003D1579"/>
    <w:rsid w:val="003D1E54"/>
    <w:rsid w:val="003D536C"/>
    <w:rsid w:val="003D5C09"/>
    <w:rsid w:val="003D6BC2"/>
    <w:rsid w:val="004030BE"/>
    <w:rsid w:val="004043F2"/>
    <w:rsid w:val="00405421"/>
    <w:rsid w:val="0040781E"/>
    <w:rsid w:val="00407F0C"/>
    <w:rsid w:val="0041259C"/>
    <w:rsid w:val="00414EDE"/>
    <w:rsid w:val="00416BE0"/>
    <w:rsid w:val="00422987"/>
    <w:rsid w:val="00423C47"/>
    <w:rsid w:val="00423C70"/>
    <w:rsid w:val="00423FC2"/>
    <w:rsid w:val="00425528"/>
    <w:rsid w:val="004259E8"/>
    <w:rsid w:val="00425AE1"/>
    <w:rsid w:val="00432CD0"/>
    <w:rsid w:val="00434382"/>
    <w:rsid w:val="00442B5E"/>
    <w:rsid w:val="004449F1"/>
    <w:rsid w:val="00447A74"/>
    <w:rsid w:val="0045293A"/>
    <w:rsid w:val="0045316D"/>
    <w:rsid w:val="0045385B"/>
    <w:rsid w:val="004569F0"/>
    <w:rsid w:val="004570AA"/>
    <w:rsid w:val="004579B9"/>
    <w:rsid w:val="00460652"/>
    <w:rsid w:val="00462E6B"/>
    <w:rsid w:val="004645CF"/>
    <w:rsid w:val="00464F22"/>
    <w:rsid w:val="00472F2D"/>
    <w:rsid w:val="004744D4"/>
    <w:rsid w:val="0048765C"/>
    <w:rsid w:val="00493AAA"/>
    <w:rsid w:val="00493CD6"/>
    <w:rsid w:val="00496C3C"/>
    <w:rsid w:val="004A1A09"/>
    <w:rsid w:val="004A1A60"/>
    <w:rsid w:val="004A5CC1"/>
    <w:rsid w:val="004B3A8E"/>
    <w:rsid w:val="004B5CF9"/>
    <w:rsid w:val="004B6496"/>
    <w:rsid w:val="004C0EAD"/>
    <w:rsid w:val="004C32B6"/>
    <w:rsid w:val="004C3CB6"/>
    <w:rsid w:val="004C6B3F"/>
    <w:rsid w:val="004D4917"/>
    <w:rsid w:val="004E1399"/>
    <w:rsid w:val="004E15C7"/>
    <w:rsid w:val="004E3824"/>
    <w:rsid w:val="004E46B7"/>
    <w:rsid w:val="004E6489"/>
    <w:rsid w:val="004F20DF"/>
    <w:rsid w:val="004F31AD"/>
    <w:rsid w:val="004F6653"/>
    <w:rsid w:val="004F6D6B"/>
    <w:rsid w:val="00504448"/>
    <w:rsid w:val="0050722F"/>
    <w:rsid w:val="00514842"/>
    <w:rsid w:val="00520970"/>
    <w:rsid w:val="00520F5F"/>
    <w:rsid w:val="0052119A"/>
    <w:rsid w:val="005211F9"/>
    <w:rsid w:val="00524B88"/>
    <w:rsid w:val="0052655D"/>
    <w:rsid w:val="00527368"/>
    <w:rsid w:val="0053019C"/>
    <w:rsid w:val="00534E49"/>
    <w:rsid w:val="005363CD"/>
    <w:rsid w:val="00544719"/>
    <w:rsid w:val="0055086D"/>
    <w:rsid w:val="00550EE7"/>
    <w:rsid w:val="005534FC"/>
    <w:rsid w:val="00554464"/>
    <w:rsid w:val="00563AD9"/>
    <w:rsid w:val="00563E8E"/>
    <w:rsid w:val="005644D3"/>
    <w:rsid w:val="00564F73"/>
    <w:rsid w:val="005742ED"/>
    <w:rsid w:val="005750A8"/>
    <w:rsid w:val="00575235"/>
    <w:rsid w:val="00576A31"/>
    <w:rsid w:val="005804EC"/>
    <w:rsid w:val="00585E0B"/>
    <w:rsid w:val="00586F79"/>
    <w:rsid w:val="005919CC"/>
    <w:rsid w:val="005924A5"/>
    <w:rsid w:val="00594685"/>
    <w:rsid w:val="00594BAE"/>
    <w:rsid w:val="005A2AF0"/>
    <w:rsid w:val="005A3072"/>
    <w:rsid w:val="005B0715"/>
    <w:rsid w:val="005C133B"/>
    <w:rsid w:val="005C1700"/>
    <w:rsid w:val="005C4CE1"/>
    <w:rsid w:val="005C74A3"/>
    <w:rsid w:val="005C7EE1"/>
    <w:rsid w:val="005D6050"/>
    <w:rsid w:val="005D66E6"/>
    <w:rsid w:val="005E02DE"/>
    <w:rsid w:val="005E32C9"/>
    <w:rsid w:val="005E47BD"/>
    <w:rsid w:val="005E64CF"/>
    <w:rsid w:val="005F5FB6"/>
    <w:rsid w:val="0060146C"/>
    <w:rsid w:val="006016E3"/>
    <w:rsid w:val="006026BC"/>
    <w:rsid w:val="00604690"/>
    <w:rsid w:val="00604D9A"/>
    <w:rsid w:val="00606B3C"/>
    <w:rsid w:val="00607A46"/>
    <w:rsid w:val="00611FE9"/>
    <w:rsid w:val="006136F9"/>
    <w:rsid w:val="0061439D"/>
    <w:rsid w:val="00615E62"/>
    <w:rsid w:val="00617506"/>
    <w:rsid w:val="00620F9D"/>
    <w:rsid w:val="006252B9"/>
    <w:rsid w:val="00627865"/>
    <w:rsid w:val="006301FB"/>
    <w:rsid w:val="006319ED"/>
    <w:rsid w:val="00634D82"/>
    <w:rsid w:val="00635D3B"/>
    <w:rsid w:val="006369AE"/>
    <w:rsid w:val="00641342"/>
    <w:rsid w:val="006440F7"/>
    <w:rsid w:val="006473F0"/>
    <w:rsid w:val="006510F2"/>
    <w:rsid w:val="00653E2B"/>
    <w:rsid w:val="00654258"/>
    <w:rsid w:val="00656764"/>
    <w:rsid w:val="006571D5"/>
    <w:rsid w:val="00665069"/>
    <w:rsid w:val="00666CAA"/>
    <w:rsid w:val="006768AA"/>
    <w:rsid w:val="00676B1D"/>
    <w:rsid w:val="00676D63"/>
    <w:rsid w:val="00680933"/>
    <w:rsid w:val="00683B41"/>
    <w:rsid w:val="006926A2"/>
    <w:rsid w:val="006943D8"/>
    <w:rsid w:val="006A290D"/>
    <w:rsid w:val="006A2FC0"/>
    <w:rsid w:val="006A6D15"/>
    <w:rsid w:val="006C1790"/>
    <w:rsid w:val="006C4341"/>
    <w:rsid w:val="006D1D6F"/>
    <w:rsid w:val="006D3CBD"/>
    <w:rsid w:val="006D4803"/>
    <w:rsid w:val="006E2C17"/>
    <w:rsid w:val="006F16C8"/>
    <w:rsid w:val="006F1FC9"/>
    <w:rsid w:val="006F35B2"/>
    <w:rsid w:val="006F55D0"/>
    <w:rsid w:val="00700F19"/>
    <w:rsid w:val="0070146F"/>
    <w:rsid w:val="00704046"/>
    <w:rsid w:val="00704E8A"/>
    <w:rsid w:val="00707278"/>
    <w:rsid w:val="007106AF"/>
    <w:rsid w:val="00716AA0"/>
    <w:rsid w:val="007274EE"/>
    <w:rsid w:val="0072796D"/>
    <w:rsid w:val="007312F7"/>
    <w:rsid w:val="00733CCF"/>
    <w:rsid w:val="00743EFA"/>
    <w:rsid w:val="00753468"/>
    <w:rsid w:val="00760BD3"/>
    <w:rsid w:val="00763283"/>
    <w:rsid w:val="00766368"/>
    <w:rsid w:val="00770DF5"/>
    <w:rsid w:val="00776A7F"/>
    <w:rsid w:val="0078074E"/>
    <w:rsid w:val="00785E5F"/>
    <w:rsid w:val="00787311"/>
    <w:rsid w:val="0078794D"/>
    <w:rsid w:val="00790707"/>
    <w:rsid w:val="00791501"/>
    <w:rsid w:val="00793129"/>
    <w:rsid w:val="00796DB3"/>
    <w:rsid w:val="007A435E"/>
    <w:rsid w:val="007A5C04"/>
    <w:rsid w:val="007B1A6E"/>
    <w:rsid w:val="007C245C"/>
    <w:rsid w:val="007C5520"/>
    <w:rsid w:val="007C676F"/>
    <w:rsid w:val="007C6DE0"/>
    <w:rsid w:val="007C7C69"/>
    <w:rsid w:val="007E2B04"/>
    <w:rsid w:val="007E39F8"/>
    <w:rsid w:val="007E5E7C"/>
    <w:rsid w:val="007E67B6"/>
    <w:rsid w:val="007E6D20"/>
    <w:rsid w:val="007E72EF"/>
    <w:rsid w:val="007F26AC"/>
    <w:rsid w:val="007F52A6"/>
    <w:rsid w:val="00801EB2"/>
    <w:rsid w:val="00803C1B"/>
    <w:rsid w:val="00805C90"/>
    <w:rsid w:val="008079DC"/>
    <w:rsid w:val="00810CD8"/>
    <w:rsid w:val="00811BFB"/>
    <w:rsid w:val="00812B61"/>
    <w:rsid w:val="00817D68"/>
    <w:rsid w:val="0082542D"/>
    <w:rsid w:val="008449DE"/>
    <w:rsid w:val="008544A7"/>
    <w:rsid w:val="00856282"/>
    <w:rsid w:val="008604A8"/>
    <w:rsid w:val="00865B4D"/>
    <w:rsid w:val="0086799F"/>
    <w:rsid w:val="00870297"/>
    <w:rsid w:val="00871C77"/>
    <w:rsid w:val="008741CB"/>
    <w:rsid w:val="008778FD"/>
    <w:rsid w:val="008902D9"/>
    <w:rsid w:val="00890735"/>
    <w:rsid w:val="0089134C"/>
    <w:rsid w:val="008916CC"/>
    <w:rsid w:val="00892CE0"/>
    <w:rsid w:val="00893159"/>
    <w:rsid w:val="0089325A"/>
    <w:rsid w:val="0089423A"/>
    <w:rsid w:val="00897397"/>
    <w:rsid w:val="008A427B"/>
    <w:rsid w:val="008A6232"/>
    <w:rsid w:val="008B5832"/>
    <w:rsid w:val="008C00F4"/>
    <w:rsid w:val="008C151A"/>
    <w:rsid w:val="008C193E"/>
    <w:rsid w:val="008D051A"/>
    <w:rsid w:val="008E261B"/>
    <w:rsid w:val="008E6748"/>
    <w:rsid w:val="008F1571"/>
    <w:rsid w:val="008F2E1C"/>
    <w:rsid w:val="008F3FBE"/>
    <w:rsid w:val="00900CAD"/>
    <w:rsid w:val="00902ACF"/>
    <w:rsid w:val="0091126E"/>
    <w:rsid w:val="00913AC6"/>
    <w:rsid w:val="00916060"/>
    <w:rsid w:val="009212A8"/>
    <w:rsid w:val="00925B78"/>
    <w:rsid w:val="0092677C"/>
    <w:rsid w:val="009311F9"/>
    <w:rsid w:val="00931249"/>
    <w:rsid w:val="0093473C"/>
    <w:rsid w:val="009355BE"/>
    <w:rsid w:val="009355F6"/>
    <w:rsid w:val="00936F93"/>
    <w:rsid w:val="00941EFF"/>
    <w:rsid w:val="009519A3"/>
    <w:rsid w:val="00951BBD"/>
    <w:rsid w:val="0096318F"/>
    <w:rsid w:val="00966EA9"/>
    <w:rsid w:val="00970A88"/>
    <w:rsid w:val="0098385F"/>
    <w:rsid w:val="009846F3"/>
    <w:rsid w:val="0099200D"/>
    <w:rsid w:val="009A0DDE"/>
    <w:rsid w:val="009A3744"/>
    <w:rsid w:val="009A67B7"/>
    <w:rsid w:val="009B101D"/>
    <w:rsid w:val="009B7ADF"/>
    <w:rsid w:val="009C0BB8"/>
    <w:rsid w:val="009C12F2"/>
    <w:rsid w:val="009C1D83"/>
    <w:rsid w:val="009C315F"/>
    <w:rsid w:val="009C356C"/>
    <w:rsid w:val="009C41BE"/>
    <w:rsid w:val="009C50D8"/>
    <w:rsid w:val="009C5852"/>
    <w:rsid w:val="009C7CD3"/>
    <w:rsid w:val="009D26AD"/>
    <w:rsid w:val="009D2841"/>
    <w:rsid w:val="009D7C7B"/>
    <w:rsid w:val="009E042D"/>
    <w:rsid w:val="009E0604"/>
    <w:rsid w:val="009E1673"/>
    <w:rsid w:val="009E4DEF"/>
    <w:rsid w:val="009E4F29"/>
    <w:rsid w:val="009E6381"/>
    <w:rsid w:val="009F2D5E"/>
    <w:rsid w:val="00A05D5E"/>
    <w:rsid w:val="00A06008"/>
    <w:rsid w:val="00A111B5"/>
    <w:rsid w:val="00A13760"/>
    <w:rsid w:val="00A1657E"/>
    <w:rsid w:val="00A227F5"/>
    <w:rsid w:val="00A2347F"/>
    <w:rsid w:val="00A266C3"/>
    <w:rsid w:val="00A30469"/>
    <w:rsid w:val="00A31946"/>
    <w:rsid w:val="00A34EE3"/>
    <w:rsid w:val="00A356F1"/>
    <w:rsid w:val="00A406B9"/>
    <w:rsid w:val="00A416EC"/>
    <w:rsid w:val="00A46B12"/>
    <w:rsid w:val="00A47427"/>
    <w:rsid w:val="00A50D20"/>
    <w:rsid w:val="00A516BA"/>
    <w:rsid w:val="00A52068"/>
    <w:rsid w:val="00A6026E"/>
    <w:rsid w:val="00A666CA"/>
    <w:rsid w:val="00A7312C"/>
    <w:rsid w:val="00A7637D"/>
    <w:rsid w:val="00A7780E"/>
    <w:rsid w:val="00A80247"/>
    <w:rsid w:val="00A84E51"/>
    <w:rsid w:val="00A874BE"/>
    <w:rsid w:val="00A9296E"/>
    <w:rsid w:val="00A93A2B"/>
    <w:rsid w:val="00AA089A"/>
    <w:rsid w:val="00AA4003"/>
    <w:rsid w:val="00AA4500"/>
    <w:rsid w:val="00AB1584"/>
    <w:rsid w:val="00AB2F2E"/>
    <w:rsid w:val="00AB635C"/>
    <w:rsid w:val="00AB6BC8"/>
    <w:rsid w:val="00AB733E"/>
    <w:rsid w:val="00AC3F89"/>
    <w:rsid w:val="00AC4AFB"/>
    <w:rsid w:val="00AC669F"/>
    <w:rsid w:val="00AD39CE"/>
    <w:rsid w:val="00AD4B1C"/>
    <w:rsid w:val="00AE00E1"/>
    <w:rsid w:val="00AE0E5C"/>
    <w:rsid w:val="00AE2FF8"/>
    <w:rsid w:val="00AE3943"/>
    <w:rsid w:val="00AF2B1E"/>
    <w:rsid w:val="00AF3631"/>
    <w:rsid w:val="00AF65AA"/>
    <w:rsid w:val="00AF6ADD"/>
    <w:rsid w:val="00B02A0F"/>
    <w:rsid w:val="00B1049B"/>
    <w:rsid w:val="00B15C13"/>
    <w:rsid w:val="00B15E2E"/>
    <w:rsid w:val="00B2613B"/>
    <w:rsid w:val="00B2691E"/>
    <w:rsid w:val="00B26B7C"/>
    <w:rsid w:val="00B327E1"/>
    <w:rsid w:val="00B33568"/>
    <w:rsid w:val="00B36651"/>
    <w:rsid w:val="00B37844"/>
    <w:rsid w:val="00B379B9"/>
    <w:rsid w:val="00B42AEB"/>
    <w:rsid w:val="00B43C9C"/>
    <w:rsid w:val="00B466E6"/>
    <w:rsid w:val="00B51068"/>
    <w:rsid w:val="00B51FEA"/>
    <w:rsid w:val="00B53BF9"/>
    <w:rsid w:val="00B563F1"/>
    <w:rsid w:val="00B56CE5"/>
    <w:rsid w:val="00B607C7"/>
    <w:rsid w:val="00B60FFF"/>
    <w:rsid w:val="00B623DA"/>
    <w:rsid w:val="00B63753"/>
    <w:rsid w:val="00B666DE"/>
    <w:rsid w:val="00B6673B"/>
    <w:rsid w:val="00B67922"/>
    <w:rsid w:val="00B71D1D"/>
    <w:rsid w:val="00B720C5"/>
    <w:rsid w:val="00B745BC"/>
    <w:rsid w:val="00B83C65"/>
    <w:rsid w:val="00B91F5B"/>
    <w:rsid w:val="00BA0A0E"/>
    <w:rsid w:val="00BA3E38"/>
    <w:rsid w:val="00BA66FA"/>
    <w:rsid w:val="00BA787A"/>
    <w:rsid w:val="00BB509C"/>
    <w:rsid w:val="00BB6E49"/>
    <w:rsid w:val="00BC2499"/>
    <w:rsid w:val="00BD35A1"/>
    <w:rsid w:val="00BD4990"/>
    <w:rsid w:val="00BD79DE"/>
    <w:rsid w:val="00BE3E2C"/>
    <w:rsid w:val="00BE4483"/>
    <w:rsid w:val="00BE492A"/>
    <w:rsid w:val="00BE621C"/>
    <w:rsid w:val="00BE655D"/>
    <w:rsid w:val="00BE79A3"/>
    <w:rsid w:val="00BF3142"/>
    <w:rsid w:val="00C0339B"/>
    <w:rsid w:val="00C0341B"/>
    <w:rsid w:val="00C11F9B"/>
    <w:rsid w:val="00C1258C"/>
    <w:rsid w:val="00C12960"/>
    <w:rsid w:val="00C13A77"/>
    <w:rsid w:val="00C16C39"/>
    <w:rsid w:val="00C22C72"/>
    <w:rsid w:val="00C24354"/>
    <w:rsid w:val="00C24B1E"/>
    <w:rsid w:val="00C27BE9"/>
    <w:rsid w:val="00C27D3C"/>
    <w:rsid w:val="00C31A7B"/>
    <w:rsid w:val="00C40DA8"/>
    <w:rsid w:val="00C51AEC"/>
    <w:rsid w:val="00C561AF"/>
    <w:rsid w:val="00C5691E"/>
    <w:rsid w:val="00C569A2"/>
    <w:rsid w:val="00C576E9"/>
    <w:rsid w:val="00C60B95"/>
    <w:rsid w:val="00C642F2"/>
    <w:rsid w:val="00C80BA6"/>
    <w:rsid w:val="00C87286"/>
    <w:rsid w:val="00C90800"/>
    <w:rsid w:val="00C910F1"/>
    <w:rsid w:val="00C92FFB"/>
    <w:rsid w:val="00C94E9F"/>
    <w:rsid w:val="00CA48A3"/>
    <w:rsid w:val="00CB0AD5"/>
    <w:rsid w:val="00CB6147"/>
    <w:rsid w:val="00CB68A4"/>
    <w:rsid w:val="00CC0A4E"/>
    <w:rsid w:val="00CC3ED5"/>
    <w:rsid w:val="00CC485D"/>
    <w:rsid w:val="00CC78AF"/>
    <w:rsid w:val="00CD0DD6"/>
    <w:rsid w:val="00CD2B28"/>
    <w:rsid w:val="00CD2C82"/>
    <w:rsid w:val="00CE35AA"/>
    <w:rsid w:val="00CF167C"/>
    <w:rsid w:val="00CF2654"/>
    <w:rsid w:val="00CF36E4"/>
    <w:rsid w:val="00CF431F"/>
    <w:rsid w:val="00CF70F1"/>
    <w:rsid w:val="00D01243"/>
    <w:rsid w:val="00D05D33"/>
    <w:rsid w:val="00D105E5"/>
    <w:rsid w:val="00D129F2"/>
    <w:rsid w:val="00D137E8"/>
    <w:rsid w:val="00D15994"/>
    <w:rsid w:val="00D201F9"/>
    <w:rsid w:val="00D208E1"/>
    <w:rsid w:val="00D21EE1"/>
    <w:rsid w:val="00D22262"/>
    <w:rsid w:val="00D25021"/>
    <w:rsid w:val="00D2575F"/>
    <w:rsid w:val="00D2604A"/>
    <w:rsid w:val="00D27B4A"/>
    <w:rsid w:val="00D320D6"/>
    <w:rsid w:val="00D40AA6"/>
    <w:rsid w:val="00D44C5A"/>
    <w:rsid w:val="00D47557"/>
    <w:rsid w:val="00D47E62"/>
    <w:rsid w:val="00D52A69"/>
    <w:rsid w:val="00D6150D"/>
    <w:rsid w:val="00D63053"/>
    <w:rsid w:val="00D7132F"/>
    <w:rsid w:val="00D719AF"/>
    <w:rsid w:val="00D741A4"/>
    <w:rsid w:val="00D75641"/>
    <w:rsid w:val="00D7569A"/>
    <w:rsid w:val="00D76358"/>
    <w:rsid w:val="00D76467"/>
    <w:rsid w:val="00D8046A"/>
    <w:rsid w:val="00D86A9C"/>
    <w:rsid w:val="00D92F96"/>
    <w:rsid w:val="00DA38B8"/>
    <w:rsid w:val="00DA6148"/>
    <w:rsid w:val="00DB431B"/>
    <w:rsid w:val="00DB568F"/>
    <w:rsid w:val="00DB6805"/>
    <w:rsid w:val="00DB7224"/>
    <w:rsid w:val="00DC2AC5"/>
    <w:rsid w:val="00DC621B"/>
    <w:rsid w:val="00DC6AEA"/>
    <w:rsid w:val="00DC7EB6"/>
    <w:rsid w:val="00DD2F19"/>
    <w:rsid w:val="00DD61FB"/>
    <w:rsid w:val="00DD7B25"/>
    <w:rsid w:val="00DE0DFD"/>
    <w:rsid w:val="00DE49EB"/>
    <w:rsid w:val="00DE74BB"/>
    <w:rsid w:val="00DF3B3C"/>
    <w:rsid w:val="00DF400F"/>
    <w:rsid w:val="00DF785E"/>
    <w:rsid w:val="00E01860"/>
    <w:rsid w:val="00E06AD6"/>
    <w:rsid w:val="00E0707B"/>
    <w:rsid w:val="00E11D79"/>
    <w:rsid w:val="00E124BA"/>
    <w:rsid w:val="00E26E23"/>
    <w:rsid w:val="00E3069C"/>
    <w:rsid w:val="00E35E64"/>
    <w:rsid w:val="00E36433"/>
    <w:rsid w:val="00E45EDE"/>
    <w:rsid w:val="00E52EFB"/>
    <w:rsid w:val="00E574CD"/>
    <w:rsid w:val="00E57965"/>
    <w:rsid w:val="00E625E2"/>
    <w:rsid w:val="00E62A68"/>
    <w:rsid w:val="00E630FA"/>
    <w:rsid w:val="00E706B5"/>
    <w:rsid w:val="00E74090"/>
    <w:rsid w:val="00E745AF"/>
    <w:rsid w:val="00E75EA9"/>
    <w:rsid w:val="00E80C99"/>
    <w:rsid w:val="00E8191C"/>
    <w:rsid w:val="00E8428D"/>
    <w:rsid w:val="00E8652F"/>
    <w:rsid w:val="00E86707"/>
    <w:rsid w:val="00E9610E"/>
    <w:rsid w:val="00E97571"/>
    <w:rsid w:val="00E975C2"/>
    <w:rsid w:val="00EA2665"/>
    <w:rsid w:val="00EA55FD"/>
    <w:rsid w:val="00EA7A8A"/>
    <w:rsid w:val="00EB3D24"/>
    <w:rsid w:val="00EB4E66"/>
    <w:rsid w:val="00EB7A8F"/>
    <w:rsid w:val="00EC2138"/>
    <w:rsid w:val="00EC2988"/>
    <w:rsid w:val="00ED0951"/>
    <w:rsid w:val="00ED197E"/>
    <w:rsid w:val="00ED243E"/>
    <w:rsid w:val="00ED3B11"/>
    <w:rsid w:val="00ED6FB1"/>
    <w:rsid w:val="00EE3E24"/>
    <w:rsid w:val="00EE53F8"/>
    <w:rsid w:val="00EE60E5"/>
    <w:rsid w:val="00EE6434"/>
    <w:rsid w:val="00EE7B0E"/>
    <w:rsid w:val="00EF0A1B"/>
    <w:rsid w:val="00F03694"/>
    <w:rsid w:val="00F0403D"/>
    <w:rsid w:val="00F11AA3"/>
    <w:rsid w:val="00F15F0B"/>
    <w:rsid w:val="00F22F15"/>
    <w:rsid w:val="00F24F45"/>
    <w:rsid w:val="00F26EAD"/>
    <w:rsid w:val="00F300F7"/>
    <w:rsid w:val="00F34AE6"/>
    <w:rsid w:val="00F353EA"/>
    <w:rsid w:val="00F356DE"/>
    <w:rsid w:val="00F374A2"/>
    <w:rsid w:val="00F41D1C"/>
    <w:rsid w:val="00F574CF"/>
    <w:rsid w:val="00F62548"/>
    <w:rsid w:val="00F6390C"/>
    <w:rsid w:val="00F656AB"/>
    <w:rsid w:val="00F726F4"/>
    <w:rsid w:val="00F73572"/>
    <w:rsid w:val="00F77E4A"/>
    <w:rsid w:val="00F8064E"/>
    <w:rsid w:val="00F90517"/>
    <w:rsid w:val="00F957F9"/>
    <w:rsid w:val="00FA5809"/>
    <w:rsid w:val="00FA688B"/>
    <w:rsid w:val="00FC4115"/>
    <w:rsid w:val="00FC4156"/>
    <w:rsid w:val="00FC4355"/>
    <w:rsid w:val="00FD076E"/>
    <w:rsid w:val="00FD2B10"/>
    <w:rsid w:val="00FD4468"/>
    <w:rsid w:val="00FD6563"/>
    <w:rsid w:val="00FD6887"/>
    <w:rsid w:val="00FD69EC"/>
    <w:rsid w:val="00FE087D"/>
    <w:rsid w:val="00FE1243"/>
    <w:rsid w:val="00FE66E1"/>
    <w:rsid w:val="00FF0BC4"/>
    <w:rsid w:val="00FF227E"/>
    <w:rsid w:val="00FF3C68"/>
    <w:rsid w:val="00FF521F"/>
    <w:rsid w:val="00FF539A"/>
    <w:rsid w:val="00FF55CB"/>
    <w:rsid w:val="01418D68"/>
    <w:rsid w:val="04FAC9DB"/>
    <w:rsid w:val="06EC3989"/>
    <w:rsid w:val="07189B8F"/>
    <w:rsid w:val="0834C87D"/>
    <w:rsid w:val="0879BF6C"/>
    <w:rsid w:val="08AA535B"/>
    <w:rsid w:val="094D03F4"/>
    <w:rsid w:val="09D619A6"/>
    <w:rsid w:val="09E242F4"/>
    <w:rsid w:val="0B26DAD8"/>
    <w:rsid w:val="0BD890CF"/>
    <w:rsid w:val="0C6E3FDB"/>
    <w:rsid w:val="0CB00EA1"/>
    <w:rsid w:val="0DDAE7AB"/>
    <w:rsid w:val="0EAA62F5"/>
    <w:rsid w:val="0F2110AA"/>
    <w:rsid w:val="1063BC69"/>
    <w:rsid w:val="10993DEE"/>
    <w:rsid w:val="145938F7"/>
    <w:rsid w:val="1475C4F0"/>
    <w:rsid w:val="1565272D"/>
    <w:rsid w:val="160E5CC7"/>
    <w:rsid w:val="169492C3"/>
    <w:rsid w:val="16955C11"/>
    <w:rsid w:val="1797FCF6"/>
    <w:rsid w:val="17F57554"/>
    <w:rsid w:val="184EB585"/>
    <w:rsid w:val="1856703A"/>
    <w:rsid w:val="18E8E21B"/>
    <w:rsid w:val="191BF36C"/>
    <w:rsid w:val="1A1E576A"/>
    <w:rsid w:val="1A76075B"/>
    <w:rsid w:val="1ACED36F"/>
    <w:rsid w:val="1B347A9F"/>
    <w:rsid w:val="1BD23DA2"/>
    <w:rsid w:val="1C878D7C"/>
    <w:rsid w:val="1D0B295A"/>
    <w:rsid w:val="1D94B8CB"/>
    <w:rsid w:val="1DAD10A5"/>
    <w:rsid w:val="1DF59E01"/>
    <w:rsid w:val="1E7DB062"/>
    <w:rsid w:val="1EF6D139"/>
    <w:rsid w:val="20EAD885"/>
    <w:rsid w:val="2242D7E0"/>
    <w:rsid w:val="22B9CC8B"/>
    <w:rsid w:val="22DA7CCC"/>
    <w:rsid w:val="23269A2C"/>
    <w:rsid w:val="239FAEA6"/>
    <w:rsid w:val="258E4E56"/>
    <w:rsid w:val="25B78B12"/>
    <w:rsid w:val="26B7FFED"/>
    <w:rsid w:val="27503445"/>
    <w:rsid w:val="284CDFE2"/>
    <w:rsid w:val="2890DAB2"/>
    <w:rsid w:val="28C1C9AB"/>
    <w:rsid w:val="29AD07A0"/>
    <w:rsid w:val="2A26B6C6"/>
    <w:rsid w:val="2C5959BE"/>
    <w:rsid w:val="2F6461A5"/>
    <w:rsid w:val="30119A12"/>
    <w:rsid w:val="304ED64C"/>
    <w:rsid w:val="316A39EC"/>
    <w:rsid w:val="341F100D"/>
    <w:rsid w:val="354BAE84"/>
    <w:rsid w:val="35DA2EEE"/>
    <w:rsid w:val="366CC18C"/>
    <w:rsid w:val="368216CC"/>
    <w:rsid w:val="370D592A"/>
    <w:rsid w:val="3772F031"/>
    <w:rsid w:val="37B405D2"/>
    <w:rsid w:val="38B73D34"/>
    <w:rsid w:val="38CF36A1"/>
    <w:rsid w:val="3B648B71"/>
    <w:rsid w:val="3BA0CB8C"/>
    <w:rsid w:val="3CC4B32F"/>
    <w:rsid w:val="3D08ADFF"/>
    <w:rsid w:val="3DCC1323"/>
    <w:rsid w:val="400FC46F"/>
    <w:rsid w:val="40EDEBD5"/>
    <w:rsid w:val="4143217C"/>
    <w:rsid w:val="4160A994"/>
    <w:rsid w:val="418DA716"/>
    <w:rsid w:val="4225DB6E"/>
    <w:rsid w:val="427FA3A1"/>
    <w:rsid w:val="433A8078"/>
    <w:rsid w:val="433E16E5"/>
    <w:rsid w:val="4508231B"/>
    <w:rsid w:val="455522D3"/>
    <w:rsid w:val="458618FC"/>
    <w:rsid w:val="459A20F2"/>
    <w:rsid w:val="45FFC822"/>
    <w:rsid w:val="460BE292"/>
    <w:rsid w:val="46589436"/>
    <w:rsid w:val="46FA7B81"/>
    <w:rsid w:val="47E5B976"/>
    <w:rsid w:val="483C66CE"/>
    <w:rsid w:val="48F1DA7D"/>
    <w:rsid w:val="49EC8DDC"/>
    <w:rsid w:val="4A3184CB"/>
    <w:rsid w:val="4A9B8BB6"/>
    <w:rsid w:val="4AA24A4C"/>
    <w:rsid w:val="4B86005D"/>
    <w:rsid w:val="4CC080A7"/>
    <w:rsid w:val="4CDEA037"/>
    <w:rsid w:val="4CFF1DA7"/>
    <w:rsid w:val="4D40231F"/>
    <w:rsid w:val="4DBDC3BC"/>
    <w:rsid w:val="4FD0B292"/>
    <w:rsid w:val="50866F02"/>
    <w:rsid w:val="516E495B"/>
    <w:rsid w:val="54386A8A"/>
    <w:rsid w:val="54BC4FF3"/>
    <w:rsid w:val="54D846C7"/>
    <w:rsid w:val="5536C867"/>
    <w:rsid w:val="557B8C85"/>
    <w:rsid w:val="5610CB85"/>
    <w:rsid w:val="5639367B"/>
    <w:rsid w:val="5666FD4B"/>
    <w:rsid w:val="5692FEAE"/>
    <w:rsid w:val="5707E877"/>
    <w:rsid w:val="5A4660E0"/>
    <w:rsid w:val="5A5F6F31"/>
    <w:rsid w:val="5DEF7760"/>
    <w:rsid w:val="5E24F8E5"/>
    <w:rsid w:val="5EB6A178"/>
    <w:rsid w:val="6016C936"/>
    <w:rsid w:val="60A549A0"/>
    <w:rsid w:val="610239FC"/>
    <w:rsid w:val="6172FF7D"/>
    <w:rsid w:val="6205715E"/>
    <w:rsid w:val="6285DF1A"/>
    <w:rsid w:val="62A5F0F3"/>
    <w:rsid w:val="63828AB7"/>
    <w:rsid w:val="6499CA0F"/>
    <w:rsid w:val="64B2BF9B"/>
    <w:rsid w:val="64E2B275"/>
    <w:rsid w:val="67331056"/>
    <w:rsid w:val="678F0493"/>
    <w:rsid w:val="6921B87E"/>
    <w:rsid w:val="695DF899"/>
    <w:rsid w:val="6C43F084"/>
    <w:rsid w:val="6ED4A145"/>
    <w:rsid w:val="6F7AC6FD"/>
    <w:rsid w:val="70393A41"/>
    <w:rsid w:val="7124AB07"/>
    <w:rsid w:val="713CA474"/>
    <w:rsid w:val="71549DE1"/>
    <w:rsid w:val="715ACEEE"/>
    <w:rsid w:val="72A09570"/>
    <w:rsid w:val="731A11C5"/>
    <w:rsid w:val="750FCD0B"/>
    <w:rsid w:val="75BB12C1"/>
    <w:rsid w:val="75EF9827"/>
    <w:rsid w:val="75F752DC"/>
    <w:rsid w:val="76A650B6"/>
    <w:rsid w:val="7723F153"/>
    <w:rsid w:val="780E65FA"/>
    <w:rsid w:val="78AD251C"/>
    <w:rsid w:val="798C48A1"/>
    <w:rsid w:val="7AF8BDA0"/>
    <w:rsid w:val="7B9F3777"/>
    <w:rsid w:val="7BD7E125"/>
    <w:rsid w:val="7CF7D751"/>
    <w:rsid w:val="7DB18538"/>
    <w:rsid w:val="7DC6894D"/>
    <w:rsid w:val="7F8866C4"/>
    <w:rsid w:val="7F8F25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3AA892F2"/>
  <w15:docId w15:val="{982E83AC-30FE-4E82-AA3E-3389FC9E1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6C4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316D"/>
    <w:pPr>
      <w:tabs>
        <w:tab w:val="center" w:pos="4320"/>
        <w:tab w:val="right" w:pos="8640"/>
      </w:tabs>
    </w:pPr>
  </w:style>
  <w:style w:type="paragraph" w:styleId="Footer">
    <w:name w:val="footer"/>
    <w:basedOn w:val="Normal"/>
    <w:link w:val="FooterChar"/>
    <w:uiPriority w:val="99"/>
    <w:rsid w:val="0045316D"/>
    <w:pPr>
      <w:tabs>
        <w:tab w:val="center" w:pos="4320"/>
        <w:tab w:val="right" w:pos="8640"/>
      </w:tabs>
    </w:pPr>
  </w:style>
  <w:style w:type="table" w:styleId="TableGrid">
    <w:name w:val="Table Grid"/>
    <w:basedOn w:val="TableNormal"/>
    <w:rsid w:val="0045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B4551"/>
  </w:style>
  <w:style w:type="paragraph" w:styleId="BalloonText">
    <w:name w:val="Balloon Text"/>
    <w:basedOn w:val="Normal"/>
    <w:link w:val="BalloonTextChar"/>
    <w:rsid w:val="00C11F9B"/>
    <w:rPr>
      <w:rFonts w:ascii="Tahoma" w:hAnsi="Tahoma"/>
      <w:sz w:val="16"/>
      <w:szCs w:val="16"/>
    </w:rPr>
  </w:style>
  <w:style w:type="character" w:customStyle="1" w:styleId="BalloonTextChar">
    <w:name w:val="Balloon Text Char"/>
    <w:link w:val="BalloonText"/>
    <w:rsid w:val="00C11F9B"/>
    <w:rPr>
      <w:rFonts w:ascii="Tahoma" w:hAnsi="Tahoma" w:cs="Tahoma"/>
      <w:sz w:val="16"/>
      <w:szCs w:val="16"/>
      <w:lang w:val="en-US" w:eastAsia="en-US"/>
    </w:rPr>
  </w:style>
  <w:style w:type="character" w:styleId="CommentReference">
    <w:name w:val="annotation reference"/>
    <w:rsid w:val="0082542D"/>
    <w:rPr>
      <w:sz w:val="16"/>
      <w:szCs w:val="16"/>
    </w:rPr>
  </w:style>
  <w:style w:type="paragraph" w:styleId="CommentText">
    <w:name w:val="annotation text"/>
    <w:basedOn w:val="Normal"/>
    <w:link w:val="CommentTextChar"/>
    <w:rsid w:val="0082542D"/>
    <w:rPr>
      <w:rFonts w:ascii="Arial" w:hAnsi="Arial"/>
      <w:sz w:val="20"/>
      <w:szCs w:val="20"/>
      <w:lang w:val="x-none" w:eastAsia="x-none"/>
    </w:rPr>
  </w:style>
  <w:style w:type="character" w:customStyle="1" w:styleId="CommentTextChar">
    <w:name w:val="Comment Text Char"/>
    <w:link w:val="CommentText"/>
    <w:rsid w:val="0082542D"/>
    <w:rPr>
      <w:rFonts w:ascii="Arial" w:hAnsi="Arial"/>
    </w:rPr>
  </w:style>
  <w:style w:type="paragraph" w:customStyle="1" w:styleId="StyleBodyTextJustifiedBefore125cm">
    <w:name w:val="Style Body Text + Justified Before:  1.25 cm"/>
    <w:basedOn w:val="Header"/>
    <w:rsid w:val="0082542D"/>
    <w:pPr>
      <w:tabs>
        <w:tab w:val="clear" w:pos="4320"/>
        <w:tab w:val="clear" w:pos="8640"/>
      </w:tabs>
      <w:overflowPunct w:val="0"/>
      <w:autoSpaceDE w:val="0"/>
      <w:autoSpaceDN w:val="0"/>
      <w:adjustRightInd w:val="0"/>
      <w:spacing w:before="100" w:after="100"/>
      <w:ind w:left="709"/>
      <w:jc w:val="both"/>
      <w:textAlignment w:val="baseline"/>
    </w:pPr>
    <w:rPr>
      <w:sz w:val="22"/>
      <w:szCs w:val="20"/>
      <w:lang w:val="en-GB"/>
    </w:rPr>
  </w:style>
  <w:style w:type="paragraph" w:styleId="BodyText">
    <w:name w:val="Body Text"/>
    <w:basedOn w:val="Normal"/>
    <w:link w:val="BodyTextChar"/>
    <w:rsid w:val="0082542D"/>
    <w:pPr>
      <w:spacing w:after="120"/>
    </w:pPr>
  </w:style>
  <w:style w:type="character" w:customStyle="1" w:styleId="BodyTextChar">
    <w:name w:val="Body Text Char"/>
    <w:link w:val="BodyText"/>
    <w:rsid w:val="0082542D"/>
    <w:rPr>
      <w:sz w:val="24"/>
      <w:szCs w:val="24"/>
      <w:lang w:val="en-US" w:eastAsia="en-US"/>
    </w:rPr>
  </w:style>
  <w:style w:type="paragraph" w:styleId="ListParagraph">
    <w:name w:val="List Paragraph"/>
    <w:basedOn w:val="Normal"/>
    <w:link w:val="ListParagraphChar"/>
    <w:uiPriority w:val="34"/>
    <w:qFormat/>
    <w:rsid w:val="00031FDE"/>
    <w:pPr>
      <w:ind w:left="720"/>
    </w:pPr>
  </w:style>
  <w:style w:type="paragraph" w:customStyle="1" w:styleId="MOIText">
    <w:name w:val="MOI Text"/>
    <w:basedOn w:val="Normal"/>
    <w:rsid w:val="005C4CE1"/>
    <w:pPr>
      <w:spacing w:before="60" w:after="60"/>
      <w:ind w:left="720"/>
      <w:jc w:val="both"/>
    </w:pPr>
    <w:rPr>
      <w:rFonts w:ascii="Arial" w:hAnsi="Arial" w:cs="Arial"/>
      <w:sz w:val="22"/>
      <w:szCs w:val="22"/>
      <w:lang w:val="en-GB" w:eastAsia="en-GB"/>
    </w:rPr>
  </w:style>
  <w:style w:type="paragraph" w:customStyle="1" w:styleId="CharCharChar">
    <w:name w:val="Char Char Char"/>
    <w:basedOn w:val="Normal"/>
    <w:rsid w:val="00FD6887"/>
    <w:pPr>
      <w:spacing w:after="120" w:line="240" w:lineRule="exact"/>
    </w:pPr>
    <w:rPr>
      <w:rFonts w:ascii="Verdana" w:hAnsi="Verdana"/>
      <w:sz w:val="20"/>
      <w:szCs w:val="20"/>
    </w:rPr>
  </w:style>
  <w:style w:type="paragraph" w:styleId="CommentSubject">
    <w:name w:val="annotation subject"/>
    <w:basedOn w:val="CommentText"/>
    <w:next w:val="CommentText"/>
    <w:link w:val="CommentSubjectChar"/>
    <w:rsid w:val="00D52A69"/>
    <w:rPr>
      <w:b/>
      <w:bCs/>
      <w:lang w:val="en-US" w:eastAsia="en-US"/>
    </w:rPr>
  </w:style>
  <w:style w:type="character" w:customStyle="1" w:styleId="CommentSubjectChar">
    <w:name w:val="Comment Subject Char"/>
    <w:link w:val="CommentSubject"/>
    <w:rsid w:val="00D52A69"/>
    <w:rPr>
      <w:rFonts w:ascii="Arial" w:hAnsi="Arial"/>
      <w:b/>
      <w:bCs/>
      <w:lang w:val="en-US" w:eastAsia="en-US"/>
    </w:rPr>
  </w:style>
  <w:style w:type="character" w:styleId="Hyperlink">
    <w:name w:val="Hyperlink"/>
    <w:rsid w:val="00265FEC"/>
    <w:rPr>
      <w:color w:val="0000FF"/>
      <w:u w:val="single"/>
    </w:rPr>
  </w:style>
  <w:style w:type="character" w:customStyle="1" w:styleId="FooterChar">
    <w:name w:val="Footer Char"/>
    <w:link w:val="Footer"/>
    <w:uiPriority w:val="99"/>
    <w:rsid w:val="009E4F29"/>
    <w:rPr>
      <w:sz w:val="24"/>
      <w:szCs w:val="24"/>
      <w:lang w:val="en-US" w:eastAsia="en-US"/>
    </w:rPr>
  </w:style>
  <w:style w:type="character" w:styleId="Emphasis">
    <w:name w:val="Emphasis"/>
    <w:basedOn w:val="DefaultParagraphFont"/>
    <w:qFormat/>
    <w:rsid w:val="00260C5C"/>
    <w:rPr>
      <w:i/>
      <w:iCs/>
    </w:rPr>
  </w:style>
  <w:style w:type="paragraph" w:styleId="Subtitle">
    <w:name w:val="Subtitle"/>
    <w:basedOn w:val="Normal"/>
    <w:link w:val="SubtitleChar"/>
    <w:qFormat/>
    <w:rsid w:val="00AB6BC8"/>
    <w:pPr>
      <w:jc w:val="center"/>
    </w:pPr>
    <w:rPr>
      <w:b/>
      <w:bCs/>
      <w:sz w:val="32"/>
      <w:szCs w:val="32"/>
      <w:lang w:val="en-GB" w:eastAsia="en-GB"/>
    </w:rPr>
  </w:style>
  <w:style w:type="character" w:customStyle="1" w:styleId="SubtitleChar">
    <w:name w:val="Subtitle Char"/>
    <w:basedOn w:val="DefaultParagraphFont"/>
    <w:link w:val="Subtitle"/>
    <w:rsid w:val="00AB6BC8"/>
    <w:rPr>
      <w:b/>
      <w:bCs/>
      <w:sz w:val="32"/>
      <w:szCs w:val="32"/>
    </w:rPr>
  </w:style>
  <w:style w:type="paragraph" w:customStyle="1" w:styleId="PQQindent">
    <w:name w:val="PQQ indent"/>
    <w:basedOn w:val="Normal"/>
    <w:link w:val="PQQindentChar"/>
    <w:rsid w:val="001C2A4B"/>
    <w:pPr>
      <w:spacing w:before="60" w:after="60"/>
      <w:ind w:left="709"/>
      <w:jc w:val="both"/>
      <w:outlineLvl w:val="0"/>
    </w:pPr>
    <w:rPr>
      <w:rFonts w:ascii="Arial" w:eastAsia="Arial" w:hAnsi="Arial" w:cs="Arial"/>
      <w:bCs/>
      <w:kern w:val="32"/>
      <w:sz w:val="22"/>
      <w:lang w:val="en-GB" w:eastAsia="en-GB"/>
    </w:rPr>
  </w:style>
  <w:style w:type="character" w:customStyle="1" w:styleId="PQQindentChar">
    <w:name w:val="PQQ indent Char"/>
    <w:basedOn w:val="DefaultParagraphFont"/>
    <w:link w:val="PQQindent"/>
    <w:rsid w:val="001C2A4B"/>
    <w:rPr>
      <w:rFonts w:ascii="Arial" w:eastAsia="Arial" w:hAnsi="Arial" w:cs="Arial"/>
      <w:bCs/>
      <w:kern w:val="32"/>
      <w:sz w:val="22"/>
      <w:szCs w:val="24"/>
    </w:rPr>
  </w:style>
  <w:style w:type="paragraph" w:customStyle="1" w:styleId="Style10ptBold">
    <w:name w:val="Style 10 pt Bold"/>
    <w:basedOn w:val="Normal"/>
    <w:rsid w:val="001C2A4B"/>
    <w:pPr>
      <w:spacing w:before="60" w:after="60"/>
    </w:pPr>
    <w:rPr>
      <w:rFonts w:ascii="Arial" w:hAnsi="Arial"/>
      <w:b/>
      <w:bCs/>
      <w:sz w:val="20"/>
      <w:szCs w:val="20"/>
      <w:lang w:val="en-GB" w:eastAsia="en-GB"/>
    </w:rPr>
  </w:style>
  <w:style w:type="paragraph" w:customStyle="1" w:styleId="ResponseTable">
    <w:name w:val="Response Table"/>
    <w:basedOn w:val="Normal"/>
    <w:rsid w:val="001C2A4B"/>
    <w:pPr>
      <w:spacing w:before="60" w:after="60"/>
    </w:pPr>
    <w:rPr>
      <w:rFonts w:ascii="Arial" w:hAnsi="Arial"/>
      <w:color w:val="0000FF"/>
      <w:sz w:val="20"/>
      <w:szCs w:val="20"/>
      <w:lang w:val="en-GB" w:eastAsia="en-GB"/>
    </w:rPr>
  </w:style>
  <w:style w:type="character" w:customStyle="1" w:styleId="ListParagraphChar">
    <w:name w:val="List Paragraph Char"/>
    <w:link w:val="ListParagraph"/>
    <w:uiPriority w:val="34"/>
    <w:locked/>
    <w:rsid w:val="008079DC"/>
    <w:rPr>
      <w:sz w:val="24"/>
      <w:szCs w:val="24"/>
      <w:lang w:val="en-US" w:eastAsia="en-US"/>
    </w:rPr>
  </w:style>
  <w:style w:type="paragraph" w:styleId="NormalWeb">
    <w:name w:val="Normal (Web)"/>
    <w:basedOn w:val="Normal"/>
    <w:uiPriority w:val="99"/>
    <w:unhideWhenUsed/>
    <w:rsid w:val="00F11AA3"/>
    <w:pPr>
      <w:spacing w:before="100" w:beforeAutospacing="1" w:after="100" w:afterAutospacing="1"/>
    </w:pPr>
    <w:rPr>
      <w:rFonts w:ascii="Times" w:hAnsi="Times"/>
      <w:sz w:val="20"/>
      <w:szCs w:val="20"/>
      <w:lang w:val="en-IE"/>
    </w:rPr>
  </w:style>
  <w:style w:type="paragraph" w:customStyle="1" w:styleId="Default">
    <w:name w:val="Default"/>
    <w:rsid w:val="00081479"/>
    <w:pPr>
      <w:widowControl w:val="0"/>
      <w:autoSpaceDE w:val="0"/>
      <w:autoSpaceDN w:val="0"/>
      <w:adjustRightInd w:val="0"/>
    </w:pPr>
    <w:rPr>
      <w:rFonts w:ascii="Arial" w:hAnsi="Arial" w:cs="Arial"/>
      <w:color w:val="000000"/>
      <w:sz w:val="24"/>
      <w:szCs w:val="24"/>
      <w:lang w:val="en-US"/>
    </w:rPr>
  </w:style>
  <w:style w:type="paragraph" w:styleId="Revision">
    <w:name w:val="Revision"/>
    <w:hidden/>
    <w:uiPriority w:val="99"/>
    <w:semiHidden/>
    <w:rsid w:val="00E06AD6"/>
    <w:rPr>
      <w:sz w:val="24"/>
      <w:szCs w:val="24"/>
      <w:lang w:val="en-US" w:eastAsia="en-US"/>
    </w:rPr>
  </w:style>
  <w:style w:type="paragraph" w:styleId="NoSpacing">
    <w:name w:val="No Spacing"/>
    <w:uiPriority w:val="1"/>
    <w:qFormat/>
    <w:rsid w:val="005C74A3"/>
    <w:rPr>
      <w:sz w:val="24"/>
      <w:szCs w:val="24"/>
      <w:lang w:val="en-US" w:eastAsia="en-US"/>
    </w:rPr>
  </w:style>
  <w:style w:type="character" w:styleId="UnresolvedMention">
    <w:name w:val="Unresolved Mention"/>
    <w:basedOn w:val="DefaultParagraphFont"/>
    <w:uiPriority w:val="99"/>
    <w:semiHidden/>
    <w:unhideWhenUsed/>
    <w:rsid w:val="00AB733E"/>
    <w:rPr>
      <w:color w:val="605E5C"/>
      <w:shd w:val="clear" w:color="auto" w:fill="E1DFDD"/>
    </w:rPr>
  </w:style>
  <w:style w:type="paragraph" w:customStyle="1" w:styleId="paragraph">
    <w:name w:val="paragraph"/>
    <w:basedOn w:val="Normal"/>
    <w:rsid w:val="00D05D33"/>
    <w:pPr>
      <w:spacing w:before="100" w:beforeAutospacing="1" w:after="100" w:afterAutospacing="1"/>
    </w:pPr>
    <w:rPr>
      <w:lang w:val="en-GB" w:eastAsia="en-GB"/>
    </w:rPr>
  </w:style>
  <w:style w:type="character" w:customStyle="1" w:styleId="normaltextrun">
    <w:name w:val="normaltextrun"/>
    <w:basedOn w:val="DefaultParagraphFont"/>
    <w:rsid w:val="00D05D33"/>
  </w:style>
  <w:style w:type="character" w:customStyle="1" w:styleId="eop">
    <w:name w:val="eop"/>
    <w:basedOn w:val="DefaultParagraphFont"/>
    <w:rsid w:val="00D05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613">
      <w:bodyDiv w:val="1"/>
      <w:marLeft w:val="0"/>
      <w:marRight w:val="0"/>
      <w:marTop w:val="0"/>
      <w:marBottom w:val="0"/>
      <w:divBdr>
        <w:top w:val="none" w:sz="0" w:space="0" w:color="auto"/>
        <w:left w:val="none" w:sz="0" w:space="0" w:color="auto"/>
        <w:bottom w:val="none" w:sz="0" w:space="0" w:color="auto"/>
        <w:right w:val="none" w:sz="0" w:space="0" w:color="auto"/>
      </w:divBdr>
    </w:div>
    <w:div w:id="168955655">
      <w:bodyDiv w:val="1"/>
      <w:marLeft w:val="0"/>
      <w:marRight w:val="0"/>
      <w:marTop w:val="0"/>
      <w:marBottom w:val="0"/>
      <w:divBdr>
        <w:top w:val="none" w:sz="0" w:space="0" w:color="auto"/>
        <w:left w:val="none" w:sz="0" w:space="0" w:color="auto"/>
        <w:bottom w:val="none" w:sz="0" w:space="0" w:color="auto"/>
        <w:right w:val="none" w:sz="0" w:space="0" w:color="auto"/>
      </w:divBdr>
    </w:div>
    <w:div w:id="1132864667">
      <w:bodyDiv w:val="1"/>
      <w:marLeft w:val="0"/>
      <w:marRight w:val="0"/>
      <w:marTop w:val="0"/>
      <w:marBottom w:val="0"/>
      <w:divBdr>
        <w:top w:val="none" w:sz="0" w:space="0" w:color="auto"/>
        <w:left w:val="none" w:sz="0" w:space="0" w:color="auto"/>
        <w:bottom w:val="none" w:sz="0" w:space="0" w:color="auto"/>
        <w:right w:val="none" w:sz="0" w:space="0" w:color="auto"/>
      </w:divBdr>
    </w:div>
    <w:div w:id="1402370911">
      <w:bodyDiv w:val="1"/>
      <w:marLeft w:val="0"/>
      <w:marRight w:val="0"/>
      <w:marTop w:val="0"/>
      <w:marBottom w:val="0"/>
      <w:divBdr>
        <w:top w:val="none" w:sz="0" w:space="0" w:color="auto"/>
        <w:left w:val="none" w:sz="0" w:space="0" w:color="auto"/>
        <w:bottom w:val="none" w:sz="0" w:space="0" w:color="auto"/>
        <w:right w:val="none" w:sz="0" w:space="0" w:color="auto"/>
      </w:divBdr>
      <w:divsChild>
        <w:div w:id="1138955568">
          <w:marLeft w:val="0"/>
          <w:marRight w:val="0"/>
          <w:marTop w:val="0"/>
          <w:marBottom w:val="0"/>
          <w:divBdr>
            <w:top w:val="none" w:sz="0" w:space="0" w:color="auto"/>
            <w:left w:val="none" w:sz="0" w:space="0" w:color="auto"/>
            <w:bottom w:val="none" w:sz="0" w:space="0" w:color="auto"/>
            <w:right w:val="none" w:sz="0" w:space="0" w:color="auto"/>
          </w:divBdr>
          <w:divsChild>
            <w:div w:id="304046989">
              <w:marLeft w:val="720"/>
              <w:marRight w:val="0"/>
              <w:marTop w:val="0"/>
              <w:marBottom w:val="0"/>
              <w:divBdr>
                <w:top w:val="none" w:sz="0" w:space="0" w:color="auto"/>
                <w:left w:val="none" w:sz="0" w:space="0" w:color="auto"/>
                <w:bottom w:val="none" w:sz="0" w:space="0" w:color="auto"/>
                <w:right w:val="none" w:sz="0" w:space="0" w:color="auto"/>
              </w:divBdr>
            </w:div>
          </w:divsChild>
        </w:div>
        <w:div w:id="1517186579">
          <w:marLeft w:val="0"/>
          <w:marRight w:val="0"/>
          <w:marTop w:val="0"/>
          <w:marBottom w:val="0"/>
          <w:divBdr>
            <w:top w:val="none" w:sz="0" w:space="0" w:color="auto"/>
            <w:left w:val="none" w:sz="0" w:space="0" w:color="auto"/>
            <w:bottom w:val="none" w:sz="0" w:space="0" w:color="auto"/>
            <w:right w:val="none" w:sz="0" w:space="0" w:color="auto"/>
          </w:divBdr>
          <w:divsChild>
            <w:div w:id="407117405">
              <w:marLeft w:val="720"/>
              <w:marRight w:val="0"/>
              <w:marTop w:val="0"/>
              <w:marBottom w:val="0"/>
              <w:divBdr>
                <w:top w:val="none" w:sz="0" w:space="0" w:color="auto"/>
                <w:left w:val="none" w:sz="0" w:space="0" w:color="auto"/>
                <w:bottom w:val="none" w:sz="0" w:space="0" w:color="auto"/>
                <w:right w:val="none" w:sz="0" w:space="0" w:color="auto"/>
              </w:divBdr>
            </w:div>
            <w:div w:id="1403987109">
              <w:marLeft w:val="720"/>
              <w:marRight w:val="0"/>
              <w:marTop w:val="0"/>
              <w:marBottom w:val="0"/>
              <w:divBdr>
                <w:top w:val="none" w:sz="0" w:space="0" w:color="auto"/>
                <w:left w:val="none" w:sz="0" w:space="0" w:color="auto"/>
                <w:bottom w:val="none" w:sz="0" w:space="0" w:color="auto"/>
                <w:right w:val="none" w:sz="0" w:space="0" w:color="auto"/>
              </w:divBdr>
            </w:div>
          </w:divsChild>
        </w:div>
        <w:div w:id="1749156678">
          <w:marLeft w:val="0"/>
          <w:marRight w:val="0"/>
          <w:marTop w:val="0"/>
          <w:marBottom w:val="0"/>
          <w:divBdr>
            <w:top w:val="none" w:sz="0" w:space="0" w:color="auto"/>
            <w:left w:val="none" w:sz="0" w:space="0" w:color="auto"/>
            <w:bottom w:val="none" w:sz="0" w:space="0" w:color="auto"/>
            <w:right w:val="none" w:sz="0" w:space="0" w:color="auto"/>
          </w:divBdr>
        </w:div>
      </w:divsChild>
    </w:div>
    <w:div w:id="1688364269">
      <w:bodyDiv w:val="1"/>
      <w:marLeft w:val="0"/>
      <w:marRight w:val="0"/>
      <w:marTop w:val="0"/>
      <w:marBottom w:val="0"/>
      <w:divBdr>
        <w:top w:val="none" w:sz="0" w:space="0" w:color="auto"/>
        <w:left w:val="none" w:sz="0" w:space="0" w:color="auto"/>
        <w:bottom w:val="none" w:sz="0" w:space="0" w:color="auto"/>
        <w:right w:val="none" w:sz="0" w:space="0" w:color="auto"/>
      </w:divBdr>
    </w:div>
    <w:div w:id="170127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691f88bc04054dc3"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an.frecknall@porthosp.nhs.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7517CFAAAB92408E4D2B943496A80F" ma:contentTypeVersion="14" ma:contentTypeDescription="Create a new document." ma:contentTypeScope="" ma:versionID="d64ec5e37ecbbec83fe42458b40d7944">
  <xsd:schema xmlns:xsd="http://www.w3.org/2001/XMLSchema" xmlns:xs="http://www.w3.org/2001/XMLSchema" xmlns:p="http://schemas.microsoft.com/office/2006/metadata/properties" xmlns:ns3="efde6a79-a1fe-4ed9-b765-27cb71a2ce32" xmlns:ns4="125e6ec5-845f-46cd-801a-16d312fb2ede" targetNamespace="http://schemas.microsoft.com/office/2006/metadata/properties" ma:root="true" ma:fieldsID="be6d2604ffde8cae1ed2641ba530570c" ns3:_="" ns4:_="">
    <xsd:import namespace="efde6a79-a1fe-4ed9-b765-27cb71a2ce32"/>
    <xsd:import namespace="125e6ec5-845f-46cd-801a-16d312fb2ed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e6a79-a1fe-4ed9-b765-27cb71a2ce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5e6ec5-845f-46cd-801a-16d312fb2ed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9D25E5-B5EC-4FDE-AC3C-0681A0197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de6a79-a1fe-4ed9-b765-27cb71a2ce32"/>
    <ds:schemaRef ds:uri="125e6ec5-845f-46cd-801a-16d312fb2e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D3D9C7-160C-48F3-AE66-22C844256A8E}">
  <ds:schemaRefs>
    <ds:schemaRef ds:uri="http://schemas.openxmlformats.org/officeDocument/2006/bibliography"/>
  </ds:schemaRefs>
</ds:datastoreItem>
</file>

<file path=customXml/itemProps3.xml><?xml version="1.0" encoding="utf-8"?>
<ds:datastoreItem xmlns:ds="http://schemas.openxmlformats.org/officeDocument/2006/customXml" ds:itemID="{9EEB6092-E924-4F81-B596-A62160FF4310}">
  <ds:schemaRefs>
    <ds:schemaRef ds:uri="efde6a79-a1fe-4ed9-b765-27cb71a2ce32"/>
    <ds:schemaRef ds:uri="125e6ec5-845f-46cd-801a-16d312fb2ede"/>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77157B56-F41A-4BBA-B716-44E30FAD24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6</Pages>
  <Words>1416</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Transforming Community Services</vt:lpstr>
    </vt:vector>
  </TitlesOfParts>
  <Company>Tees ICT</Company>
  <LinksUpToDate>false</LinksUpToDate>
  <CharactersWithSpaces>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Transforming Community Services</dc:title>
  <dc:subject/>
  <dc:creator>ict team</dc:creator>
  <cp:keywords/>
  <cp:lastModifiedBy>Frecknall Dean - Senior Category Specialist</cp:lastModifiedBy>
  <cp:revision>10</cp:revision>
  <cp:lastPrinted>2014-03-26T13:23:00Z</cp:lastPrinted>
  <dcterms:created xsi:type="dcterms:W3CDTF">2022-05-30T14:50:00Z</dcterms:created>
  <dcterms:modified xsi:type="dcterms:W3CDTF">2022-05-31T09:25:00Z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0x0101007F7517CFAAAB92408E4D2B943496A80F</vt:lpwstr>
  </property>
</Properties>
</file>