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0B86" w:rsidRPr="003B1FE5" w:rsidRDefault="00720B86" w:rsidP="00720B86">
      <w:pPr>
        <w:jc w:val="right"/>
        <w:rPr>
          <w:rFonts w:cs="Arial"/>
          <w:b/>
          <w:szCs w:val="22"/>
          <w:u w:val="single"/>
        </w:rPr>
      </w:pPr>
      <w:r w:rsidRPr="003B1FE5">
        <w:rPr>
          <w:rFonts w:cs="Arial"/>
          <w:b/>
          <w:szCs w:val="22"/>
          <w:u w:val="single"/>
        </w:rPr>
        <w:t xml:space="preserve">ANNEX </w:t>
      </w:r>
      <w:r w:rsidR="003B1FE5" w:rsidRPr="003B1FE5">
        <w:rPr>
          <w:rFonts w:cs="Arial"/>
          <w:b/>
          <w:szCs w:val="22"/>
          <w:u w:val="single"/>
        </w:rPr>
        <w:t>B</w:t>
      </w:r>
      <w:r w:rsidRPr="003B1FE5">
        <w:rPr>
          <w:rFonts w:cs="Arial"/>
          <w:b/>
          <w:szCs w:val="22"/>
          <w:u w:val="single"/>
        </w:rPr>
        <w:t xml:space="preserve"> TO</w:t>
      </w:r>
    </w:p>
    <w:p w:rsidR="00720B86" w:rsidRPr="003B1FE5" w:rsidRDefault="00720B86" w:rsidP="00720B86">
      <w:pPr>
        <w:jc w:val="right"/>
        <w:rPr>
          <w:rFonts w:cs="Arial"/>
          <w:szCs w:val="22"/>
        </w:rPr>
      </w:pPr>
      <w:r w:rsidRPr="003B1FE5">
        <w:rPr>
          <w:rFonts w:cs="Arial"/>
          <w:b/>
          <w:szCs w:val="22"/>
          <w:u w:val="single"/>
        </w:rPr>
        <w:t>SCHEDULE 2 TO</w:t>
      </w:r>
    </w:p>
    <w:p w:rsidR="00720B86" w:rsidRPr="003B1FE5" w:rsidRDefault="00CB3BA0" w:rsidP="00720B86">
      <w:pPr>
        <w:widowControl/>
        <w:jc w:val="right"/>
        <w:rPr>
          <w:rFonts w:cs="Arial"/>
          <w:b/>
          <w:szCs w:val="22"/>
          <w:u w:val="single"/>
        </w:rPr>
      </w:pPr>
      <w:r w:rsidRPr="003B1FE5">
        <w:rPr>
          <w:rFonts w:cs="Arial"/>
          <w:b/>
          <w:szCs w:val="22"/>
          <w:u w:val="single"/>
        </w:rPr>
        <w:t>700008540</w:t>
      </w:r>
    </w:p>
    <w:p w:rsidR="00720B86" w:rsidRPr="003B1FE5" w:rsidRDefault="00720B86" w:rsidP="00720B86">
      <w:pPr>
        <w:widowControl/>
        <w:rPr>
          <w:rFonts w:cs="Arial"/>
          <w:szCs w:val="22"/>
        </w:rPr>
      </w:pPr>
    </w:p>
    <w:p w:rsidR="00720B86" w:rsidRPr="003B1FE5" w:rsidRDefault="00720B86" w:rsidP="00720B86">
      <w:pPr>
        <w:widowControl/>
        <w:jc w:val="center"/>
        <w:rPr>
          <w:rFonts w:cs="Arial"/>
          <w:b/>
          <w:sz w:val="24"/>
          <w:u w:val="single"/>
        </w:rPr>
      </w:pPr>
      <w:r w:rsidRPr="003B1FE5">
        <w:rPr>
          <w:rFonts w:cs="Arial"/>
          <w:b/>
          <w:sz w:val="24"/>
          <w:u w:val="single"/>
        </w:rPr>
        <w:t>UDR/R IRISH AFTERCARE SERVICE PHYSIOTHERAPY PROVISION – PRICING SCHEDULE</w:t>
      </w:r>
    </w:p>
    <w:p w:rsidR="00720B86" w:rsidRPr="003B1FE5" w:rsidRDefault="00720B86" w:rsidP="00720B86">
      <w:pPr>
        <w:widowControl/>
        <w:jc w:val="center"/>
        <w:rPr>
          <w:rFonts w:cs="Arial"/>
          <w:b/>
          <w:sz w:val="24"/>
          <w:u w:val="single"/>
        </w:rPr>
      </w:pPr>
      <w:bookmarkStart w:id="0" w:name="_GoBack"/>
      <w:bookmarkEnd w:id="0"/>
    </w:p>
    <w:p w:rsidR="00720B86" w:rsidRPr="003B1FE5" w:rsidRDefault="00720B86" w:rsidP="00720B86">
      <w:pPr>
        <w:widowControl/>
        <w:rPr>
          <w:rFonts w:cs="Arial"/>
          <w:szCs w:val="22"/>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6"/>
        <w:gridCol w:w="1853"/>
        <w:gridCol w:w="1854"/>
        <w:gridCol w:w="1853"/>
        <w:gridCol w:w="1854"/>
        <w:gridCol w:w="1854"/>
      </w:tblGrid>
      <w:tr w:rsidR="003B1FE5" w:rsidRPr="003B1FE5" w:rsidTr="003B1FE5">
        <w:tc>
          <w:tcPr>
            <w:tcW w:w="5186" w:type="dxa"/>
            <w:shd w:val="clear" w:color="auto" w:fill="auto"/>
          </w:tcPr>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b/>
                <w:bCs/>
                <w:szCs w:val="22"/>
                <w:u w:val="single"/>
              </w:rPr>
            </w:pPr>
            <w:r w:rsidRPr="003B1FE5">
              <w:rPr>
                <w:rFonts w:cs="Arial"/>
                <w:b/>
                <w:bCs/>
                <w:szCs w:val="22"/>
                <w:u w:val="single"/>
              </w:rPr>
              <w:t>DESCRIPTION</w:t>
            </w:r>
          </w:p>
          <w:p w:rsidR="00CB3BA0" w:rsidRPr="003B1FE5" w:rsidRDefault="00CB3BA0" w:rsidP="00CB3BA0">
            <w:pPr>
              <w:widowControl/>
              <w:jc w:val="center"/>
              <w:rPr>
                <w:rFonts w:cs="Arial"/>
                <w:b/>
                <w:bCs/>
                <w:szCs w:val="22"/>
                <w:u w:val="single"/>
              </w:rPr>
            </w:pPr>
          </w:p>
          <w:p w:rsidR="00CB3BA0" w:rsidRPr="003B1FE5" w:rsidRDefault="00CB3BA0" w:rsidP="00CB3BA0">
            <w:pPr>
              <w:widowControl/>
              <w:rPr>
                <w:rFonts w:cs="Arial"/>
                <w:b/>
                <w:bCs/>
                <w:szCs w:val="22"/>
                <w:u w:val="single"/>
              </w:rPr>
            </w:pPr>
          </w:p>
        </w:tc>
        <w:tc>
          <w:tcPr>
            <w:tcW w:w="1853" w:type="dxa"/>
            <w:shd w:val="clear" w:color="auto" w:fill="auto"/>
          </w:tcPr>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b/>
                <w:szCs w:val="22"/>
                <w:u w:val="single"/>
              </w:rPr>
            </w:pPr>
            <w:r w:rsidRPr="003B1FE5">
              <w:rPr>
                <w:rFonts w:cs="Arial"/>
                <w:b/>
                <w:szCs w:val="22"/>
                <w:u w:val="single"/>
              </w:rPr>
              <w:t>FIRM</w:t>
            </w:r>
          </w:p>
          <w:p w:rsidR="00CB3BA0" w:rsidRPr="003B1FE5" w:rsidRDefault="00CB3BA0" w:rsidP="00CB3BA0">
            <w:pPr>
              <w:widowControl/>
              <w:jc w:val="center"/>
              <w:rPr>
                <w:rFonts w:cs="Arial"/>
                <w:szCs w:val="22"/>
              </w:rPr>
            </w:pPr>
            <w:r w:rsidRPr="003B1FE5">
              <w:rPr>
                <w:rFonts w:cs="Arial"/>
                <w:szCs w:val="22"/>
              </w:rPr>
              <w:t>Price</w:t>
            </w:r>
          </w:p>
          <w:p w:rsidR="00CB3BA0" w:rsidRPr="003B1FE5" w:rsidRDefault="00CB3BA0" w:rsidP="00CB3BA0">
            <w:pPr>
              <w:widowControl/>
              <w:jc w:val="center"/>
              <w:rPr>
                <w:rFonts w:cs="Arial"/>
                <w:szCs w:val="22"/>
              </w:rPr>
            </w:pPr>
          </w:p>
          <w:p w:rsidR="00CB3BA0" w:rsidRDefault="00CB3BA0" w:rsidP="00CB3BA0">
            <w:pPr>
              <w:widowControl/>
              <w:jc w:val="center"/>
              <w:rPr>
                <w:rFonts w:cs="Arial"/>
                <w:szCs w:val="22"/>
              </w:rPr>
            </w:pPr>
            <w:r w:rsidRPr="003B1FE5">
              <w:rPr>
                <w:rFonts w:cs="Arial"/>
                <w:szCs w:val="22"/>
              </w:rPr>
              <w:t>Year 1 (01/04/20 – 31/03/21)</w:t>
            </w:r>
          </w:p>
          <w:p w:rsidR="003B1FE5" w:rsidRPr="003B1FE5" w:rsidRDefault="003B1FE5" w:rsidP="00CB3BA0">
            <w:pPr>
              <w:widowControl/>
              <w:jc w:val="center"/>
              <w:rPr>
                <w:rFonts w:cs="Arial"/>
                <w:szCs w:val="22"/>
              </w:rPr>
            </w:pPr>
          </w:p>
        </w:tc>
        <w:tc>
          <w:tcPr>
            <w:tcW w:w="1854" w:type="dxa"/>
            <w:shd w:val="clear" w:color="auto" w:fill="auto"/>
          </w:tcPr>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b/>
                <w:szCs w:val="22"/>
                <w:u w:val="single"/>
              </w:rPr>
            </w:pPr>
            <w:r w:rsidRPr="003B1FE5">
              <w:rPr>
                <w:rFonts w:cs="Arial"/>
                <w:b/>
                <w:szCs w:val="22"/>
                <w:u w:val="single"/>
              </w:rPr>
              <w:t>FIRM</w:t>
            </w:r>
          </w:p>
          <w:p w:rsidR="00CB3BA0" w:rsidRPr="003B1FE5" w:rsidRDefault="00CB3BA0" w:rsidP="00CB3BA0">
            <w:pPr>
              <w:widowControl/>
              <w:jc w:val="center"/>
              <w:rPr>
                <w:rFonts w:cs="Arial"/>
                <w:szCs w:val="22"/>
              </w:rPr>
            </w:pPr>
            <w:r w:rsidRPr="003B1FE5">
              <w:rPr>
                <w:rFonts w:cs="Arial"/>
                <w:szCs w:val="22"/>
              </w:rPr>
              <w:t>Price</w:t>
            </w:r>
          </w:p>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Year 2 (01/04/21 – 31/03/22)</w:t>
            </w:r>
          </w:p>
        </w:tc>
        <w:tc>
          <w:tcPr>
            <w:tcW w:w="1853" w:type="dxa"/>
            <w:shd w:val="clear" w:color="auto" w:fill="auto"/>
          </w:tcPr>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b/>
                <w:szCs w:val="22"/>
                <w:u w:val="single"/>
              </w:rPr>
            </w:pPr>
            <w:r w:rsidRPr="003B1FE5">
              <w:rPr>
                <w:rFonts w:cs="Arial"/>
                <w:b/>
                <w:szCs w:val="22"/>
                <w:u w:val="single"/>
              </w:rPr>
              <w:t>FIRM</w:t>
            </w:r>
          </w:p>
          <w:p w:rsidR="00CB3BA0" w:rsidRPr="003B1FE5" w:rsidRDefault="00CB3BA0" w:rsidP="00CB3BA0">
            <w:pPr>
              <w:widowControl/>
              <w:jc w:val="center"/>
              <w:rPr>
                <w:rFonts w:cs="Arial"/>
                <w:szCs w:val="22"/>
              </w:rPr>
            </w:pPr>
            <w:r w:rsidRPr="003B1FE5">
              <w:rPr>
                <w:rFonts w:cs="Arial"/>
                <w:szCs w:val="22"/>
              </w:rPr>
              <w:t>Price</w:t>
            </w:r>
          </w:p>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Year 3 (01/04/22 – 31/03/23)</w:t>
            </w:r>
          </w:p>
        </w:tc>
        <w:tc>
          <w:tcPr>
            <w:tcW w:w="1854" w:type="dxa"/>
          </w:tcPr>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b/>
                <w:szCs w:val="22"/>
                <w:u w:val="single"/>
              </w:rPr>
            </w:pPr>
            <w:r w:rsidRPr="003B1FE5">
              <w:rPr>
                <w:rFonts w:cs="Arial"/>
                <w:b/>
                <w:szCs w:val="22"/>
                <w:u w:val="single"/>
              </w:rPr>
              <w:t>FIRM</w:t>
            </w:r>
          </w:p>
          <w:p w:rsidR="00CB3BA0" w:rsidRPr="003B1FE5" w:rsidRDefault="00CB3BA0" w:rsidP="00CB3BA0">
            <w:pPr>
              <w:widowControl/>
              <w:jc w:val="center"/>
              <w:rPr>
                <w:rFonts w:cs="Arial"/>
                <w:szCs w:val="22"/>
              </w:rPr>
            </w:pPr>
            <w:r w:rsidRPr="003B1FE5">
              <w:rPr>
                <w:rFonts w:cs="Arial"/>
                <w:szCs w:val="22"/>
              </w:rPr>
              <w:t>Price</w:t>
            </w:r>
          </w:p>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Option Year 1 (01/04/23 – 31/03/24)</w:t>
            </w:r>
          </w:p>
        </w:tc>
        <w:tc>
          <w:tcPr>
            <w:tcW w:w="1854" w:type="dxa"/>
          </w:tcPr>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b/>
                <w:szCs w:val="22"/>
                <w:u w:val="single"/>
              </w:rPr>
            </w:pPr>
            <w:r w:rsidRPr="003B1FE5">
              <w:rPr>
                <w:rFonts w:cs="Arial"/>
                <w:b/>
                <w:szCs w:val="22"/>
                <w:u w:val="single"/>
              </w:rPr>
              <w:t>FIRM</w:t>
            </w:r>
          </w:p>
          <w:p w:rsidR="00CB3BA0" w:rsidRPr="003B1FE5" w:rsidRDefault="00CB3BA0" w:rsidP="00CB3BA0">
            <w:pPr>
              <w:widowControl/>
              <w:jc w:val="center"/>
              <w:rPr>
                <w:rFonts w:cs="Arial"/>
                <w:szCs w:val="22"/>
              </w:rPr>
            </w:pPr>
            <w:r w:rsidRPr="003B1FE5">
              <w:rPr>
                <w:rFonts w:cs="Arial"/>
                <w:szCs w:val="22"/>
              </w:rPr>
              <w:t>Price</w:t>
            </w:r>
          </w:p>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Option Year 2 (01/04/24 – 31/03/25)</w:t>
            </w:r>
          </w:p>
        </w:tc>
      </w:tr>
      <w:tr w:rsidR="003B1FE5" w:rsidRPr="003B1FE5" w:rsidTr="003B1FE5">
        <w:tc>
          <w:tcPr>
            <w:tcW w:w="5186" w:type="dxa"/>
            <w:shd w:val="clear" w:color="auto" w:fill="auto"/>
          </w:tcPr>
          <w:p w:rsidR="00CB3BA0" w:rsidRPr="003B1FE5" w:rsidRDefault="00CB3BA0" w:rsidP="00CB3BA0">
            <w:pPr>
              <w:widowControl/>
              <w:jc w:val="center"/>
              <w:rPr>
                <w:rFonts w:cs="Arial"/>
                <w:szCs w:val="22"/>
              </w:rPr>
            </w:pPr>
            <w:r w:rsidRPr="003B1FE5">
              <w:rPr>
                <w:rFonts w:cs="Arial"/>
                <w:szCs w:val="22"/>
              </w:rPr>
              <w:t>(a)</w:t>
            </w:r>
          </w:p>
        </w:tc>
        <w:tc>
          <w:tcPr>
            <w:tcW w:w="1853" w:type="dxa"/>
            <w:shd w:val="clear" w:color="auto" w:fill="auto"/>
          </w:tcPr>
          <w:p w:rsidR="00CB3BA0" w:rsidRPr="003B1FE5" w:rsidRDefault="00CB3BA0" w:rsidP="00CB3BA0">
            <w:pPr>
              <w:widowControl/>
              <w:jc w:val="center"/>
              <w:rPr>
                <w:rFonts w:cs="Arial"/>
                <w:szCs w:val="22"/>
              </w:rPr>
            </w:pPr>
            <w:r w:rsidRPr="003B1FE5">
              <w:rPr>
                <w:rFonts w:cs="Arial"/>
                <w:szCs w:val="22"/>
              </w:rPr>
              <w:t>(b)</w:t>
            </w:r>
          </w:p>
        </w:tc>
        <w:tc>
          <w:tcPr>
            <w:tcW w:w="1854" w:type="dxa"/>
            <w:shd w:val="clear" w:color="auto" w:fill="auto"/>
          </w:tcPr>
          <w:p w:rsidR="00CB3BA0" w:rsidRPr="003B1FE5" w:rsidRDefault="00CB3BA0" w:rsidP="00CB3BA0">
            <w:pPr>
              <w:widowControl/>
              <w:jc w:val="center"/>
              <w:rPr>
                <w:rFonts w:cs="Arial"/>
                <w:szCs w:val="22"/>
              </w:rPr>
            </w:pPr>
            <w:r w:rsidRPr="003B1FE5">
              <w:rPr>
                <w:rFonts w:cs="Arial"/>
                <w:szCs w:val="22"/>
              </w:rPr>
              <w:t>(c)</w:t>
            </w:r>
          </w:p>
        </w:tc>
        <w:tc>
          <w:tcPr>
            <w:tcW w:w="1853" w:type="dxa"/>
            <w:shd w:val="clear" w:color="auto" w:fill="auto"/>
          </w:tcPr>
          <w:p w:rsidR="00CB3BA0" w:rsidRPr="003B1FE5" w:rsidRDefault="00CB3BA0" w:rsidP="00CB3BA0">
            <w:pPr>
              <w:widowControl/>
              <w:jc w:val="center"/>
              <w:rPr>
                <w:rFonts w:cs="Arial"/>
                <w:szCs w:val="22"/>
              </w:rPr>
            </w:pPr>
            <w:r w:rsidRPr="003B1FE5">
              <w:rPr>
                <w:rFonts w:cs="Arial"/>
                <w:szCs w:val="22"/>
              </w:rPr>
              <w:t>(d)</w:t>
            </w:r>
          </w:p>
        </w:tc>
        <w:tc>
          <w:tcPr>
            <w:tcW w:w="1854" w:type="dxa"/>
          </w:tcPr>
          <w:p w:rsidR="00CB3BA0" w:rsidRPr="003B1FE5" w:rsidRDefault="00CB3BA0" w:rsidP="00CB3BA0">
            <w:pPr>
              <w:widowControl/>
              <w:jc w:val="center"/>
              <w:rPr>
                <w:rFonts w:cs="Arial"/>
                <w:szCs w:val="22"/>
              </w:rPr>
            </w:pPr>
            <w:r w:rsidRPr="003B1FE5">
              <w:rPr>
                <w:rFonts w:cs="Arial"/>
                <w:szCs w:val="22"/>
              </w:rPr>
              <w:t>(d)</w:t>
            </w:r>
          </w:p>
        </w:tc>
        <w:tc>
          <w:tcPr>
            <w:tcW w:w="1854" w:type="dxa"/>
          </w:tcPr>
          <w:p w:rsidR="00CB3BA0" w:rsidRPr="003B1FE5" w:rsidRDefault="00CB3BA0" w:rsidP="00CB3BA0">
            <w:pPr>
              <w:widowControl/>
              <w:jc w:val="center"/>
              <w:rPr>
                <w:rFonts w:cs="Arial"/>
                <w:szCs w:val="22"/>
              </w:rPr>
            </w:pPr>
            <w:r w:rsidRPr="003B1FE5">
              <w:rPr>
                <w:rFonts w:cs="Arial"/>
                <w:szCs w:val="22"/>
              </w:rPr>
              <w:t>(d)</w:t>
            </w:r>
          </w:p>
        </w:tc>
      </w:tr>
      <w:tr w:rsidR="003B1FE5" w:rsidRPr="003B1FE5" w:rsidTr="003B1FE5">
        <w:tc>
          <w:tcPr>
            <w:tcW w:w="5186" w:type="dxa"/>
            <w:shd w:val="clear" w:color="auto" w:fill="auto"/>
          </w:tcPr>
          <w:p w:rsidR="00CB3BA0" w:rsidRPr="003B1FE5" w:rsidRDefault="00CB3BA0" w:rsidP="00CB3BA0">
            <w:pPr>
              <w:widowControl/>
              <w:rPr>
                <w:rFonts w:cs="Arial"/>
                <w:szCs w:val="22"/>
              </w:rPr>
            </w:pPr>
          </w:p>
          <w:p w:rsidR="00CB3BA0" w:rsidRPr="003B1FE5" w:rsidRDefault="00CB3BA0" w:rsidP="00CB3BA0">
            <w:pPr>
              <w:widowControl/>
              <w:rPr>
                <w:rFonts w:cs="Arial"/>
                <w:snapToGrid w:val="0"/>
                <w:szCs w:val="22"/>
              </w:rPr>
            </w:pPr>
            <w:r w:rsidRPr="003B1FE5">
              <w:rPr>
                <w:rFonts w:cs="Arial"/>
                <w:snapToGrid w:val="0"/>
                <w:szCs w:val="22"/>
              </w:rPr>
              <w:t xml:space="preserve">1. </w:t>
            </w:r>
            <w:r w:rsidRPr="003B1FE5">
              <w:rPr>
                <w:rFonts w:cs="Arial"/>
                <w:snapToGrid w:val="0"/>
                <w:szCs w:val="22"/>
                <w:u w:val="single"/>
              </w:rPr>
              <w:t>Sessional Fee:</w:t>
            </w:r>
            <w:r w:rsidRPr="003B1FE5">
              <w:rPr>
                <w:rFonts w:cs="Arial"/>
                <w:snapToGrid w:val="0"/>
                <w:szCs w:val="22"/>
              </w:rPr>
              <w:t xml:space="preserve"> Based on a ‘per session’ or part thereof basis.</w:t>
            </w:r>
          </w:p>
          <w:p w:rsidR="00CB3BA0" w:rsidRPr="003B1FE5" w:rsidRDefault="00CB3BA0" w:rsidP="00CB3BA0">
            <w:pPr>
              <w:widowControl/>
              <w:rPr>
                <w:rFonts w:cs="Arial"/>
                <w:snapToGrid w:val="0"/>
                <w:szCs w:val="22"/>
              </w:rPr>
            </w:pPr>
          </w:p>
          <w:p w:rsidR="003B1FE5" w:rsidRPr="003B1FE5" w:rsidRDefault="003B1FE5" w:rsidP="00CB3BA0">
            <w:pPr>
              <w:widowControl/>
              <w:rPr>
                <w:rFonts w:cs="Arial"/>
                <w:snapToGrid w:val="0"/>
                <w:szCs w:val="22"/>
              </w:rPr>
            </w:pPr>
          </w:p>
          <w:p w:rsidR="00CB3BA0" w:rsidRPr="003B1FE5" w:rsidRDefault="00CB3BA0" w:rsidP="00CB3BA0">
            <w:pPr>
              <w:widowControl/>
              <w:rPr>
                <w:rFonts w:cs="Arial"/>
                <w:snapToGrid w:val="0"/>
                <w:szCs w:val="22"/>
              </w:rPr>
            </w:pPr>
          </w:p>
          <w:p w:rsidR="00CB3BA0" w:rsidRPr="003B1FE5" w:rsidRDefault="00CB3BA0" w:rsidP="00CB3BA0">
            <w:pPr>
              <w:widowControl/>
              <w:rPr>
                <w:rFonts w:cs="Arial"/>
                <w:snapToGrid w:val="0"/>
                <w:szCs w:val="22"/>
              </w:rPr>
            </w:pPr>
          </w:p>
          <w:p w:rsidR="003B1FE5" w:rsidRPr="003B1FE5" w:rsidRDefault="003B1FE5" w:rsidP="00CB3BA0">
            <w:pPr>
              <w:widowControl/>
              <w:rPr>
                <w:rFonts w:cs="Arial"/>
                <w:snapToGrid w:val="0"/>
                <w:szCs w:val="22"/>
              </w:rPr>
            </w:pPr>
          </w:p>
          <w:p w:rsidR="00CB3BA0" w:rsidRPr="003B1FE5" w:rsidRDefault="00CB3BA0" w:rsidP="00CB3BA0">
            <w:pPr>
              <w:widowControl/>
              <w:rPr>
                <w:rFonts w:cs="Arial"/>
                <w:snapToGrid w:val="0"/>
                <w:szCs w:val="22"/>
              </w:rPr>
            </w:pPr>
          </w:p>
          <w:p w:rsidR="00CB3BA0" w:rsidRPr="003B1FE5" w:rsidRDefault="00CB3BA0" w:rsidP="00CB3BA0">
            <w:pPr>
              <w:widowControl/>
              <w:rPr>
                <w:rFonts w:cs="Arial"/>
                <w:snapToGrid w:val="0"/>
                <w:szCs w:val="22"/>
              </w:rPr>
            </w:pPr>
            <w:r w:rsidRPr="003B1FE5">
              <w:rPr>
                <w:rFonts w:cs="Arial"/>
                <w:snapToGrid w:val="0"/>
                <w:szCs w:val="22"/>
              </w:rPr>
              <w:t xml:space="preserve">2. </w:t>
            </w:r>
            <w:r w:rsidRPr="003B1FE5">
              <w:rPr>
                <w:rFonts w:cs="Arial"/>
                <w:snapToGrid w:val="0"/>
                <w:szCs w:val="22"/>
                <w:u w:val="single"/>
              </w:rPr>
              <w:t>Did Not Attend (DNA) Fee</w:t>
            </w:r>
            <w:r w:rsidRPr="003B1FE5">
              <w:rPr>
                <w:rFonts w:cs="Arial"/>
                <w:snapToGrid w:val="0"/>
                <w:szCs w:val="22"/>
              </w:rPr>
              <w:t xml:space="preserve">: Applicable if Client fails to attend appointment without prior cancellation </w:t>
            </w:r>
            <w:r w:rsidRPr="003B1FE5">
              <w:rPr>
                <w:rFonts w:cs="Arial"/>
                <w:bCs/>
                <w:snapToGrid w:val="0"/>
                <w:szCs w:val="22"/>
              </w:rPr>
              <w:t xml:space="preserve">by either the client or the Designated Officer </w:t>
            </w:r>
            <w:r w:rsidRPr="003B1FE5">
              <w:rPr>
                <w:rFonts w:cs="Arial"/>
                <w:snapToGrid w:val="0"/>
                <w:szCs w:val="22"/>
              </w:rPr>
              <w:t>(</w:t>
            </w:r>
            <w:r w:rsidRPr="003B1FE5">
              <w:rPr>
                <w:rFonts w:cs="Arial"/>
                <w:b/>
                <w:bCs/>
                <w:snapToGrid w:val="0"/>
                <w:szCs w:val="22"/>
                <w:u w:val="single"/>
              </w:rPr>
              <w:t xml:space="preserve">giving 24 </w:t>
            </w:r>
            <w:proofErr w:type="spellStart"/>
            <w:r w:rsidRPr="003B1FE5">
              <w:rPr>
                <w:rFonts w:cs="Arial"/>
                <w:b/>
                <w:bCs/>
                <w:snapToGrid w:val="0"/>
                <w:szCs w:val="22"/>
                <w:u w:val="single"/>
              </w:rPr>
              <w:t>hours notice</w:t>
            </w:r>
            <w:proofErr w:type="spellEnd"/>
            <w:r w:rsidRPr="003B1FE5">
              <w:rPr>
                <w:rFonts w:cs="Arial"/>
                <w:snapToGrid w:val="0"/>
                <w:szCs w:val="22"/>
              </w:rPr>
              <w:t xml:space="preserve">) </w:t>
            </w:r>
          </w:p>
          <w:p w:rsidR="00CB3BA0" w:rsidRPr="003B1FE5" w:rsidRDefault="00CB3BA0" w:rsidP="00CB3BA0">
            <w:pPr>
              <w:widowControl/>
              <w:rPr>
                <w:rFonts w:cs="Arial"/>
                <w:snapToGrid w:val="0"/>
                <w:szCs w:val="22"/>
              </w:rPr>
            </w:pPr>
          </w:p>
          <w:p w:rsidR="00CB3BA0" w:rsidRPr="003B1FE5" w:rsidRDefault="00CB3BA0" w:rsidP="00CB3BA0">
            <w:pPr>
              <w:widowControl/>
              <w:rPr>
                <w:rFonts w:cs="Arial"/>
                <w:snapToGrid w:val="0"/>
                <w:szCs w:val="22"/>
              </w:rPr>
            </w:pPr>
          </w:p>
          <w:p w:rsidR="003B1FE5" w:rsidRPr="003B1FE5" w:rsidRDefault="003B1FE5" w:rsidP="00CB3BA0">
            <w:pPr>
              <w:widowControl/>
              <w:rPr>
                <w:rFonts w:cs="Arial"/>
                <w:snapToGrid w:val="0"/>
                <w:szCs w:val="22"/>
              </w:rPr>
            </w:pPr>
          </w:p>
          <w:p w:rsidR="003B1FE5" w:rsidRPr="003B1FE5" w:rsidRDefault="003B1FE5" w:rsidP="00CB3BA0">
            <w:pPr>
              <w:widowControl/>
              <w:rPr>
                <w:rFonts w:cs="Arial"/>
                <w:snapToGrid w:val="0"/>
                <w:szCs w:val="22"/>
              </w:rPr>
            </w:pPr>
          </w:p>
          <w:p w:rsidR="00CB3BA0" w:rsidRPr="003B1FE5" w:rsidRDefault="00CB3BA0" w:rsidP="00CB3BA0">
            <w:pPr>
              <w:widowControl/>
              <w:rPr>
                <w:rFonts w:cs="Arial"/>
                <w:szCs w:val="22"/>
              </w:rPr>
            </w:pPr>
            <w:r w:rsidRPr="003B1FE5">
              <w:rPr>
                <w:rFonts w:cs="Arial"/>
                <w:szCs w:val="22"/>
              </w:rPr>
              <w:t>3.  Administration Charge: Based on the provision of a fully managed client service from referral to discharge. This shall be a FIRM price and payment shall be charged per quarter or part thereof across the Contract period.</w:t>
            </w:r>
          </w:p>
          <w:p w:rsidR="00CB3BA0" w:rsidRPr="003B1FE5" w:rsidRDefault="00CB3BA0" w:rsidP="00CB3BA0">
            <w:pPr>
              <w:widowControl/>
              <w:rPr>
                <w:rFonts w:cs="Arial"/>
                <w:szCs w:val="22"/>
              </w:rPr>
            </w:pPr>
          </w:p>
          <w:p w:rsidR="003B1FE5" w:rsidRPr="003B1FE5" w:rsidRDefault="003B1FE5" w:rsidP="00CB3BA0">
            <w:pPr>
              <w:widowControl/>
              <w:rPr>
                <w:rFonts w:cs="Arial"/>
                <w:szCs w:val="22"/>
              </w:rPr>
            </w:pPr>
          </w:p>
          <w:p w:rsidR="00CB3BA0" w:rsidRPr="003B1FE5" w:rsidRDefault="00CB3BA0" w:rsidP="00CB3BA0">
            <w:pPr>
              <w:widowControl/>
              <w:rPr>
                <w:rFonts w:cs="Arial"/>
                <w:snapToGrid w:val="0"/>
                <w:szCs w:val="22"/>
              </w:rPr>
            </w:pPr>
            <w:r w:rsidRPr="003B1FE5">
              <w:rPr>
                <w:rFonts w:cs="Arial"/>
                <w:szCs w:val="22"/>
              </w:rPr>
              <w:lastRenderedPageBreak/>
              <w:t xml:space="preserve">5. Lead in Costs: A ‘one-off’ fee for any project </w:t>
            </w:r>
            <w:proofErr w:type="spellStart"/>
            <w:r w:rsidRPr="003B1FE5">
              <w:rPr>
                <w:rFonts w:cs="Arial"/>
                <w:szCs w:val="22"/>
              </w:rPr>
              <w:t>start up</w:t>
            </w:r>
            <w:proofErr w:type="spellEnd"/>
            <w:r w:rsidRPr="003B1FE5">
              <w:rPr>
                <w:rFonts w:cs="Arial"/>
                <w:szCs w:val="22"/>
              </w:rPr>
              <w:t xml:space="preserve"> costs (if applicable). This will be payable on the first contract invoice raised for the services.</w:t>
            </w:r>
          </w:p>
          <w:p w:rsidR="00CB3BA0" w:rsidRPr="003B1FE5" w:rsidRDefault="00CB3BA0" w:rsidP="00CB3BA0">
            <w:pPr>
              <w:widowControl/>
              <w:rPr>
                <w:rFonts w:cs="Arial"/>
                <w:szCs w:val="22"/>
              </w:rPr>
            </w:pPr>
          </w:p>
        </w:tc>
        <w:tc>
          <w:tcPr>
            <w:tcW w:w="1853" w:type="dxa"/>
            <w:shd w:val="clear" w:color="auto" w:fill="auto"/>
          </w:tcPr>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 xml:space="preserve">£_______ (per client/session) </w:t>
            </w:r>
          </w:p>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(Ex VAT, if applicable to service)</w:t>
            </w:r>
          </w:p>
          <w:p w:rsidR="00CB3BA0" w:rsidRPr="003B1FE5" w:rsidRDefault="00CB3BA0" w:rsidP="00CB3BA0">
            <w:pPr>
              <w:widowControl/>
              <w:jc w:val="center"/>
              <w:rPr>
                <w:rFonts w:cs="Arial"/>
                <w:szCs w:val="22"/>
              </w:rPr>
            </w:pPr>
          </w:p>
          <w:p w:rsidR="003B1FE5" w:rsidRPr="003B1FE5" w:rsidRDefault="003B1FE5"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£______ (per DNA)</w:t>
            </w:r>
          </w:p>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(Ex VAT, if applicable to service)</w:t>
            </w:r>
          </w:p>
          <w:p w:rsidR="00CB3BA0" w:rsidRPr="003B1FE5" w:rsidRDefault="00CB3BA0" w:rsidP="00CB3BA0">
            <w:pPr>
              <w:widowControl/>
              <w:jc w:val="center"/>
              <w:rPr>
                <w:rFonts w:cs="Arial"/>
                <w:szCs w:val="22"/>
              </w:rPr>
            </w:pPr>
          </w:p>
          <w:p w:rsidR="003B1FE5" w:rsidRPr="003B1FE5" w:rsidRDefault="003B1FE5"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£______ (per quarter)</w:t>
            </w:r>
          </w:p>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(Ex VAT, if applicable to service)</w:t>
            </w:r>
          </w:p>
          <w:p w:rsidR="00CB3BA0" w:rsidRPr="003B1FE5" w:rsidRDefault="00CB3BA0" w:rsidP="00CB3BA0">
            <w:pPr>
              <w:widowControl/>
              <w:jc w:val="center"/>
              <w:rPr>
                <w:rFonts w:cs="Arial"/>
                <w:szCs w:val="22"/>
              </w:rPr>
            </w:pPr>
          </w:p>
          <w:p w:rsidR="003B1FE5" w:rsidRPr="003B1FE5" w:rsidRDefault="003B1FE5"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lastRenderedPageBreak/>
              <w:t>Lead-in/Project Start-up cost</w:t>
            </w:r>
          </w:p>
          <w:p w:rsidR="00CB3BA0" w:rsidRPr="003B1FE5" w:rsidRDefault="00CB3BA0" w:rsidP="00CB3BA0">
            <w:pPr>
              <w:widowControl/>
              <w:jc w:val="center"/>
              <w:rPr>
                <w:rFonts w:cs="Arial"/>
                <w:szCs w:val="22"/>
              </w:rPr>
            </w:pPr>
            <w:r w:rsidRPr="003B1FE5">
              <w:rPr>
                <w:rFonts w:cs="Arial"/>
                <w:szCs w:val="22"/>
              </w:rPr>
              <w:t xml:space="preserve">£______ </w:t>
            </w:r>
          </w:p>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(Ex VAT, if applicable to service)</w:t>
            </w:r>
          </w:p>
          <w:p w:rsidR="00CB3BA0" w:rsidRPr="003B1FE5" w:rsidRDefault="00CB3BA0" w:rsidP="00CB3BA0">
            <w:pPr>
              <w:widowControl/>
              <w:jc w:val="center"/>
              <w:rPr>
                <w:rFonts w:cs="Arial"/>
                <w:szCs w:val="22"/>
              </w:rPr>
            </w:pPr>
          </w:p>
        </w:tc>
        <w:tc>
          <w:tcPr>
            <w:tcW w:w="1854" w:type="dxa"/>
            <w:shd w:val="clear" w:color="auto" w:fill="auto"/>
          </w:tcPr>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 xml:space="preserve">£_______ (per client/session)  </w:t>
            </w:r>
          </w:p>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(Ex VAT, if applicable to service)</w:t>
            </w:r>
          </w:p>
          <w:p w:rsidR="00CB3BA0" w:rsidRPr="003B1FE5" w:rsidRDefault="00CB3BA0" w:rsidP="00CB3BA0">
            <w:pPr>
              <w:widowControl/>
              <w:jc w:val="center"/>
              <w:rPr>
                <w:rFonts w:cs="Arial"/>
                <w:szCs w:val="22"/>
              </w:rPr>
            </w:pPr>
          </w:p>
          <w:p w:rsidR="003B1FE5" w:rsidRPr="003B1FE5" w:rsidRDefault="003B1FE5"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£______ (per DNA)</w:t>
            </w:r>
          </w:p>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(Ex VAT, if applicable to service)</w:t>
            </w:r>
          </w:p>
          <w:p w:rsidR="00CB3BA0" w:rsidRPr="003B1FE5" w:rsidRDefault="00CB3BA0" w:rsidP="00CB3BA0">
            <w:pPr>
              <w:widowControl/>
              <w:jc w:val="center"/>
              <w:rPr>
                <w:rFonts w:cs="Arial"/>
                <w:szCs w:val="22"/>
              </w:rPr>
            </w:pPr>
          </w:p>
          <w:p w:rsidR="003B1FE5" w:rsidRPr="003B1FE5" w:rsidRDefault="003B1FE5"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£_____ (per quarter)</w:t>
            </w:r>
          </w:p>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(Ex VAT, if applicable to service)</w:t>
            </w:r>
          </w:p>
          <w:p w:rsidR="00CB3BA0" w:rsidRPr="003B1FE5" w:rsidRDefault="00CB3BA0" w:rsidP="00CB3BA0">
            <w:pPr>
              <w:widowControl/>
              <w:jc w:val="center"/>
              <w:rPr>
                <w:rFonts w:cs="Arial"/>
                <w:szCs w:val="22"/>
              </w:rPr>
            </w:pPr>
          </w:p>
        </w:tc>
        <w:tc>
          <w:tcPr>
            <w:tcW w:w="1853" w:type="dxa"/>
            <w:shd w:val="clear" w:color="auto" w:fill="auto"/>
          </w:tcPr>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 xml:space="preserve">£______ (per client/session)  </w:t>
            </w:r>
          </w:p>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(Ex VAT, if applicable to service)</w:t>
            </w:r>
          </w:p>
          <w:p w:rsidR="00CB3BA0" w:rsidRPr="003B1FE5" w:rsidRDefault="00CB3BA0" w:rsidP="00CB3BA0">
            <w:pPr>
              <w:widowControl/>
              <w:jc w:val="center"/>
              <w:rPr>
                <w:rFonts w:cs="Arial"/>
                <w:szCs w:val="22"/>
              </w:rPr>
            </w:pPr>
          </w:p>
          <w:p w:rsidR="003B1FE5" w:rsidRPr="003B1FE5" w:rsidRDefault="003B1FE5"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£______ (per DNA)</w:t>
            </w:r>
          </w:p>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(Ex VAT, if applicable to service)</w:t>
            </w:r>
          </w:p>
          <w:p w:rsidR="00CB3BA0" w:rsidRPr="003B1FE5" w:rsidRDefault="00CB3BA0" w:rsidP="00CB3BA0">
            <w:pPr>
              <w:widowControl/>
              <w:jc w:val="center"/>
              <w:rPr>
                <w:rFonts w:cs="Arial"/>
                <w:szCs w:val="22"/>
              </w:rPr>
            </w:pPr>
          </w:p>
          <w:p w:rsidR="003B1FE5" w:rsidRPr="003B1FE5" w:rsidRDefault="003B1FE5"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£_____ (per quarter)</w:t>
            </w:r>
          </w:p>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(Ex VAT, if applicable to service)</w:t>
            </w:r>
          </w:p>
          <w:p w:rsidR="00CB3BA0" w:rsidRPr="003B1FE5" w:rsidRDefault="00CB3BA0" w:rsidP="00CB3BA0">
            <w:pPr>
              <w:widowControl/>
              <w:jc w:val="center"/>
              <w:rPr>
                <w:rFonts w:cs="Arial"/>
                <w:szCs w:val="22"/>
              </w:rPr>
            </w:pPr>
          </w:p>
        </w:tc>
        <w:tc>
          <w:tcPr>
            <w:tcW w:w="1854" w:type="dxa"/>
          </w:tcPr>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 xml:space="preserve">£______ (per client/session)  </w:t>
            </w:r>
          </w:p>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(Ex VAT, if applicable to service)</w:t>
            </w:r>
          </w:p>
          <w:p w:rsidR="00CB3BA0" w:rsidRPr="003B1FE5" w:rsidRDefault="00CB3BA0" w:rsidP="00CB3BA0">
            <w:pPr>
              <w:widowControl/>
              <w:jc w:val="center"/>
              <w:rPr>
                <w:rFonts w:cs="Arial"/>
                <w:szCs w:val="22"/>
              </w:rPr>
            </w:pPr>
          </w:p>
          <w:p w:rsidR="003B1FE5" w:rsidRPr="003B1FE5" w:rsidRDefault="003B1FE5"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£______ (per DNA)</w:t>
            </w:r>
          </w:p>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(Ex VAT, if applicable to service)</w:t>
            </w:r>
          </w:p>
          <w:p w:rsidR="00CB3BA0" w:rsidRPr="003B1FE5" w:rsidRDefault="00CB3BA0" w:rsidP="00CB3BA0">
            <w:pPr>
              <w:widowControl/>
              <w:jc w:val="center"/>
              <w:rPr>
                <w:rFonts w:cs="Arial"/>
                <w:szCs w:val="22"/>
              </w:rPr>
            </w:pPr>
          </w:p>
          <w:p w:rsidR="003B1FE5" w:rsidRPr="003B1FE5" w:rsidRDefault="003B1FE5"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£_____ (per quarter)</w:t>
            </w:r>
          </w:p>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(Ex VAT, if applicable to service)</w:t>
            </w:r>
          </w:p>
          <w:p w:rsidR="00CB3BA0" w:rsidRPr="003B1FE5" w:rsidRDefault="00CB3BA0" w:rsidP="00CB3BA0">
            <w:pPr>
              <w:widowControl/>
              <w:jc w:val="center"/>
              <w:rPr>
                <w:rFonts w:cs="Arial"/>
                <w:szCs w:val="22"/>
              </w:rPr>
            </w:pPr>
          </w:p>
        </w:tc>
        <w:tc>
          <w:tcPr>
            <w:tcW w:w="1854" w:type="dxa"/>
          </w:tcPr>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 xml:space="preserve">£______ (per client/session)  </w:t>
            </w:r>
          </w:p>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(Ex VAT, if applicable to service)</w:t>
            </w:r>
          </w:p>
          <w:p w:rsidR="00CB3BA0" w:rsidRPr="003B1FE5" w:rsidRDefault="00CB3BA0" w:rsidP="00CB3BA0">
            <w:pPr>
              <w:widowControl/>
              <w:jc w:val="center"/>
              <w:rPr>
                <w:rFonts w:cs="Arial"/>
                <w:szCs w:val="22"/>
              </w:rPr>
            </w:pPr>
          </w:p>
          <w:p w:rsidR="003B1FE5" w:rsidRPr="003B1FE5" w:rsidRDefault="003B1FE5"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£______ (per DNA)</w:t>
            </w:r>
          </w:p>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(Ex VAT, if applicable to service)</w:t>
            </w:r>
          </w:p>
          <w:p w:rsidR="00CB3BA0" w:rsidRPr="003B1FE5" w:rsidRDefault="00CB3BA0" w:rsidP="00CB3BA0">
            <w:pPr>
              <w:widowControl/>
              <w:jc w:val="center"/>
              <w:rPr>
                <w:rFonts w:cs="Arial"/>
                <w:szCs w:val="22"/>
              </w:rPr>
            </w:pPr>
          </w:p>
          <w:p w:rsidR="003B1FE5" w:rsidRPr="003B1FE5" w:rsidRDefault="003B1FE5"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£_____ (per quarter)</w:t>
            </w:r>
          </w:p>
          <w:p w:rsidR="00CB3BA0" w:rsidRPr="003B1FE5" w:rsidRDefault="00CB3BA0" w:rsidP="00CB3BA0">
            <w:pPr>
              <w:widowControl/>
              <w:jc w:val="center"/>
              <w:rPr>
                <w:rFonts w:cs="Arial"/>
                <w:szCs w:val="22"/>
              </w:rPr>
            </w:pPr>
          </w:p>
          <w:p w:rsidR="00CB3BA0" w:rsidRPr="003B1FE5" w:rsidRDefault="00CB3BA0" w:rsidP="00CB3BA0">
            <w:pPr>
              <w:widowControl/>
              <w:jc w:val="center"/>
              <w:rPr>
                <w:rFonts w:cs="Arial"/>
                <w:szCs w:val="22"/>
              </w:rPr>
            </w:pPr>
            <w:r w:rsidRPr="003B1FE5">
              <w:rPr>
                <w:rFonts w:cs="Arial"/>
                <w:szCs w:val="22"/>
              </w:rPr>
              <w:t>(Ex VAT, if applicable to service)</w:t>
            </w:r>
          </w:p>
          <w:p w:rsidR="00CB3BA0" w:rsidRPr="003B1FE5" w:rsidRDefault="00CB3BA0" w:rsidP="00CB3BA0">
            <w:pPr>
              <w:widowControl/>
              <w:jc w:val="center"/>
              <w:rPr>
                <w:rFonts w:cs="Arial"/>
                <w:szCs w:val="22"/>
              </w:rPr>
            </w:pPr>
          </w:p>
        </w:tc>
      </w:tr>
    </w:tbl>
    <w:p w:rsidR="00720B86" w:rsidRPr="003B1FE5" w:rsidRDefault="00720B86" w:rsidP="00720B86">
      <w:pPr>
        <w:widowControl/>
        <w:rPr>
          <w:rFonts w:cs="Arial"/>
          <w:szCs w:val="22"/>
        </w:rPr>
      </w:pPr>
    </w:p>
    <w:p w:rsidR="00720B86" w:rsidRPr="003B1FE5" w:rsidRDefault="00720B86" w:rsidP="00720B86">
      <w:pPr>
        <w:widowControl/>
        <w:numPr>
          <w:ilvl w:val="0"/>
          <w:numId w:val="1"/>
        </w:numPr>
        <w:rPr>
          <w:rFonts w:ascii="Times New Roman" w:hAnsi="Times New Roman"/>
          <w:sz w:val="24"/>
        </w:rPr>
      </w:pPr>
      <w:r w:rsidRPr="003B1FE5">
        <w:rPr>
          <w:rFonts w:cs="Arial"/>
          <w:bCs/>
          <w:szCs w:val="22"/>
        </w:rPr>
        <w:t>The Authority’s definition of a ‘session’ is 60 minutes unless otherwise agreed.</w:t>
      </w:r>
      <w:r w:rsidRPr="003B1FE5">
        <w:rPr>
          <w:rFonts w:ascii="Times New Roman" w:hAnsi="Times New Roman"/>
          <w:sz w:val="24"/>
        </w:rPr>
        <w:t xml:space="preserve"> </w:t>
      </w:r>
    </w:p>
    <w:p w:rsidR="00BA3AD7" w:rsidRPr="003B1FE5" w:rsidRDefault="00BA3AD7"/>
    <w:sectPr w:rsidR="00BA3AD7" w:rsidRPr="003B1FE5" w:rsidSect="003B1FE5">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531E53"/>
    <w:multiLevelType w:val="hybridMultilevel"/>
    <w:tmpl w:val="059ECC94"/>
    <w:lvl w:ilvl="0" w:tplc="BBD20646">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ACB"/>
    <w:rsid w:val="003B1FE5"/>
    <w:rsid w:val="003D2057"/>
    <w:rsid w:val="00430ACB"/>
    <w:rsid w:val="00720B86"/>
    <w:rsid w:val="00767F7D"/>
    <w:rsid w:val="00836434"/>
    <w:rsid w:val="00BA3AD7"/>
    <w:rsid w:val="00CB3BA0"/>
    <w:rsid w:val="00FB7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1348C"/>
  <w15:chartTrackingRefBased/>
  <w15:docId w15:val="{CAE7545D-795A-46AC-9C4F-D27379EAB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0B86"/>
    <w:pPr>
      <w:widowControl w:val="0"/>
      <w:spacing w:after="0" w:line="240" w:lineRule="auto"/>
    </w:pPr>
    <w:rPr>
      <w:rFonts w:ascii="Arial" w:eastAsia="Times New Roman" w:hAnsi="Arial" w:cs="Times New Roman"/>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UKProtectiveMarking xmlns="http://schemas.microsoft.com/sharepoint/v3">OFFICIAL</UKProtectiveMarking>
    <Business_x0020_OwnerOOB xmlns="02B55DF3-0B5E-4E8A-B51A-71A1FBA18656">DE&amp;S Commercial Commands and Centre</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transferpending</MeridioEDCStatus>
    <Status xmlns="http://schemas.microsoft.com/sharepoint/v3" xsi:nil="true"/>
    <Supplier xmlns="1f5d0f06-49c0-4bfe-908f-329d27dc0ffe">Active Health Solutions Limited</Supplier>
    <Subject_x0020_KeywordsOOB xmlns="02B55DF3-0B5E-4E8A-B51A-71A1FBA18656">
      <Value>Procurement process</Value>
    </Subject_x0020_KeywordsOOB>
    <SubjectKeywords xmlns="02B55DF3-0B5E-4E8A-B51A-71A1FBA18656" xsi:nil="true"/>
    <BusinessOwner xmlns="02B55DF3-0B5E-4E8A-B51A-71A1FBA18656" xsi:nil="true"/>
    <Declared xmlns="87f1ad4a-dc9f-4c3f-9adf-966179b73aac">false</Declared>
    <AuthorOriginator xmlns="http://schemas.microsoft.com/sharepoint/v3">Lane, Jenny Mrs</AuthorOriginator>
    <DPAExemption xmlns="http://schemas.microsoft.com/sharepoint/v3" xsi:nil="true"/>
    <Local_x0020_KeywordsOOB xmlns="02B55DF3-0B5E-4E8A-B51A-71A1FBA18656"/>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2018-02-12T00:00:00+00:00</CreatedOriginated>
    <FOIExemption xmlns="http://schemas.microsoft.com/sharepoint/v3">No</FOIExemption>
    <MeridioEDCData xmlns="87f1ad4a-dc9f-4c3f-9adf-966179b73aac">Wed, 14 Feb 2018 15:49:00 GMT</MeridioEDCData>
    <Stage xmlns="1f5d0f06-49c0-4bfe-908f-329d27dc0ffe" xsi:nil="true"/>
    <Description xmlns="http://schemas.microsoft.com/sharepoint/v3" xsi:nil="true"/>
    <Subject_x0020_CategoryOOB xmlns="02B55DF3-0B5E-4E8A-B51A-71A1FBA18656">
      <Value>ELECTRONIC WAYS OF WORKING</Value>
    </Subject_x0020_CategoryOOB>
    <SubjectCategory xmlns="02B55DF3-0B5E-4E8A-B51A-71A1FBA18656" xsi:nil="true"/>
    <fileplanID xmlns="02B55DF3-0B5E-4E8A-B51A-71A1FBA18656" xsi:nil="true"/>
    <Contract_x0020_No xmlns="1f5d0f06-49c0-4bfe-908f-329d27dc0ffe">ARMYHQ4/00062</Contract_x0020_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A8CF3A972586D94FB4CDA0754B352867" ma:contentTypeVersion="25" ma:contentTypeDescription="Designed to facilitate the storage of MOD Documents with a '.doc' or '.docx' extension" ma:contentTypeScope="" ma:versionID="0f32f6de6d927b4683d65f766e94154e">
  <xsd:schema xmlns:xsd="http://www.w3.org/2001/XMLSchema" xmlns:p="http://schemas.microsoft.com/office/2006/metadata/properties" xmlns:ns1="http://schemas.microsoft.com/sharepoint/v3" xmlns:ns2="02B55DF3-0B5E-4E8A-B51A-71A1FBA18656" xmlns:ns3="02b55df3-0b5e-4e8a-b51a-71a1fba18656" xmlns:ns4="87f1ad4a-dc9f-4c3f-9adf-966179b73aac" xmlns:ns5="1f5d0f06-49c0-4bfe-908f-329d27dc0ffe" targetNamespace="http://schemas.microsoft.com/office/2006/metadata/properties" ma:root="true" ma:fieldsID="0049487368525aff8fda867f9c067171" ns1:_="" ns2:_="" ns3:_="" ns4:_="" ns5:_="">
    <xsd:import namespace="http://schemas.microsoft.com/sharepoint/v3"/>
    <xsd:import namespace="02B55DF3-0B5E-4E8A-B51A-71A1FBA18656"/>
    <xsd:import namespace="02b55df3-0b5e-4e8a-b51a-71a1fba18656"/>
    <xsd:import namespace="87f1ad4a-dc9f-4c3f-9adf-966179b73aac"/>
    <xsd:import namespace="1f5d0f06-49c0-4bfe-908f-329d27dc0ff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element ref="ns5:Contract_x0020_No"/>
                <xsd:element ref="ns5:Stage" minOccurs="0"/>
                <xsd:element ref="ns5:Suppl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xsd:complexType>
        <xsd:complexContent>
          <xsd:extension base="dms:MultiChoiceFillIn">
            <xsd:sequence>
              <xsd:element name="Value" maxOccurs="unbounded" minOccurs="0" nillable="true">
                <xsd:simpleType>
                  <xsd:union memberTypes="dms:Text">
                    <xsd:simpleType>
                      <xsd:restriction base="dms:Choice">
                        <xsd:enumeration value="BUSINESS MANAGEMENT SYSTEMS"/>
                        <xsd:enumeration value="COMMERCIAL GUIDANCE"/>
                        <xsd:enumeration value="CONTRACT TERMS AND CONDITIONS"/>
                        <xsd:enumeration value="ELECTRONIC WAYS OF WORKING"/>
                        <xsd:enumeration value="PROCUREMENT"/>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curement process" ma:description="Keywords must be selected from the UK Defence Thesaurus" ma:internalName="Subject_x0020_KeywordsOOB"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rmy Headquarters"/>
                        <xsd:enumeration value="Business management systems"/>
                        <xsd:enumeration value="Commercial guidance"/>
                        <xsd:enumeration value="Commercial publications"/>
                        <xsd:enumeration value="Procurement process"/>
                        <xsd:enumeration value="Purchase to Payment"/>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Business Management"/>
                        <xsd:enumeration value="Communications"/>
                        <xsd:enumeration value="DECS"/>
                        <xsd:enumeration value="DEFFORM"/>
                        <xsd:enumeration value="DePS"/>
                        <xsd:enumeration value="February 12 update"/>
                        <xsd:enumeration value="Information Management"/>
                        <xsd:enumeration value="ISCVS"/>
                        <xsd:enumeration value="P2P"/>
                        <xsd:enumeration value="Supplier information"/>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ma:displayName="Business Owner:" ma:default="DE&amp;S Commercial Commands and Centre" ma:description="Enter the organisation that has chief responsibility for the content of this item." ma:format="Dropdown" ma:internalName="Business_x0020_OwnerOOB" ma:readOnly="false">
      <xsd:simpleType>
        <xsd:union memberTypes="dms:Text">
          <xsd:simpleType>
            <xsd:restriction base="dms:Choice">
              <xsd:enumeration value="Army Headquarters"/>
              <xsd:enumeration value="DE&amp;S Commercial"/>
              <xsd:enumeration value="DE&amp;S Commercial Commands and Centre"/>
              <xsd:enumeration value="DE&amp;S Director Commercial"/>
              <xsd:enumeration value="DE&amp;S Director Commercial Project Enablement Team"/>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ma:displayName="UK Defence File Plan:" ma:default="04_Deliver" ma:description="ID must be selected from the UK Defence File Plan" ma:format="Dropdown" ma:internalName="fileplanIDOOB" ma:readOnly="false">
      <xsd:simpleType>
        <xsd:union memberTypes="dms:Text">
          <xsd:simpleType>
            <xsd:restriction base="dms:Choice">
              <xsd:enumeration value="01_09 Provide Office Services"/>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1f5d0f06-49c0-4bfe-908f-329d27dc0ffe" elementFormDefault="qualified">
    <xsd:import namespace="http://schemas.microsoft.com/office/2006/documentManagement/types"/>
    <xsd:element name="Contract_x0020_No" ma:index="42" ma:displayName="Contract No" ma:description="Contract Number (Must be completed)" ma:internalName="Contract_x0020_No" ma:readOnly="false">
      <xsd:simpleType>
        <xsd:restriction base="dms:Text">
          <xsd:maxLength value="50"/>
        </xsd:restriction>
      </xsd:simpleType>
    </xsd:element>
    <xsd:element name="Stage" ma:index="43" nillable="true" ma:displayName="Stage" ma:description="Procurement Stage" ma:format="Dropdown" ma:internalName="Stage">
      <xsd:simpleType>
        <xsd:restriction base="dms:Choice">
          <xsd:enumeration value="Business Case"/>
          <xsd:enumeration value="Requirements Documents"/>
          <xsd:enumeration value="Advert"/>
          <xsd:enumeration value="PQQ"/>
          <xsd:enumeration value="PQQ Evaluation"/>
          <xsd:enumeration value="ITT"/>
          <xsd:enumeration value="Industry Day"/>
          <xsd:enumeration value="Revise or Confirm"/>
          <xsd:enumeration value="ITT Evaluation"/>
          <xsd:enumeration value="Reverse Auction"/>
          <xsd:enumeration value="Award Letters"/>
          <xsd:enumeration value="Contract Documents"/>
          <xsd:enumeration value="P2P"/>
          <xsd:enumeration value="Transparency"/>
          <xsd:enumeration value="IPR"/>
          <xsd:enumeration value="Legal"/>
          <xsd:enumeration value="Expert Advice"/>
          <xsd:enumeration value="HR / TUPE"/>
          <xsd:enumeration value="Contract Amendment"/>
          <xsd:enumeration value="Performance Management"/>
          <xsd:enumeration value="Contract Management"/>
          <xsd:enumeration value="Sponsor / Customer"/>
          <xsd:enumeration value="File Notes"/>
          <xsd:enumeration value="ITT Amendment"/>
        </xsd:restriction>
      </xsd:simpleType>
    </xsd:element>
    <xsd:element name="Supplier" ma:index="44" nillable="true" ma:displayName="Supplier" ma:description="Supplier or Contractor" ma:internalName="Supplier">
      <xsd:simpleType>
        <xsd:restriction base="dms:Text">
          <xsd:maxLength value="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436798A3-8C9E-40B4-8C21-25E55B280D1D}">
  <ds:schemaRefs>
    <ds:schemaRef ds:uri="http://schemas.microsoft.com/office/2006/metadata/properties"/>
    <ds:schemaRef ds:uri="http://schemas.microsoft.com/sharepoint/v3"/>
    <ds:schemaRef ds:uri="02B55DF3-0B5E-4E8A-B51A-71A1FBA18656"/>
    <ds:schemaRef ds:uri="87f1ad4a-dc9f-4c3f-9adf-966179b73aac"/>
    <ds:schemaRef ds:uri="1f5d0f06-49c0-4bfe-908f-329d27dc0ffe"/>
    <ds:schemaRef ds:uri="02b55df3-0b5e-4e8a-b51a-71a1fba18656"/>
  </ds:schemaRefs>
</ds:datastoreItem>
</file>

<file path=customXml/itemProps2.xml><?xml version="1.0" encoding="utf-8"?>
<ds:datastoreItem xmlns:ds="http://schemas.openxmlformats.org/officeDocument/2006/customXml" ds:itemID="{57AD3297-4466-46EA-9BBD-EDCC8C8B673C}">
  <ds:schemaRefs>
    <ds:schemaRef ds:uri="http://schemas.microsoft.com/sharepoint/v3/contenttype/forms"/>
  </ds:schemaRefs>
</ds:datastoreItem>
</file>

<file path=customXml/itemProps3.xml><?xml version="1.0" encoding="utf-8"?>
<ds:datastoreItem xmlns:ds="http://schemas.openxmlformats.org/officeDocument/2006/customXml" ds:itemID="{F9C1C736-5D95-4847-B3C1-618D93D63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1f5d0f06-49c0-4bfe-908f-329d27dc0ff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313</Words>
  <Characters>1788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-ARMYHQ4.00062-Annex_A_Sch_2_Unpriced</vt:lpstr>
    </vt:vector>
  </TitlesOfParts>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-ARMYHQ4.00062-Annex_A_Sch_2_Unpriced</dc:title>
  <dc:subject/>
  <dc:creator>David</dc:creator>
  <cp:keywords/>
  <dc:description/>
  <cp:lastModifiedBy>Lane, Jenny D (Army Comrcl-NI-Proc1)</cp:lastModifiedBy>
  <cp:revision>4</cp:revision>
  <dcterms:created xsi:type="dcterms:W3CDTF">2019-08-22T08:39:00Z</dcterms:created>
  <dcterms:modified xsi:type="dcterms:W3CDTF">2019-09-05T10:13:00Z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0x0101002817DCC3B91A4B7EA656B27E1AE952E300A8CF3A972586D94FB4CDA0754B352867</vt:lpwstr>
  </property>
  <property fmtid="{D5CDD505-2E9C-101B-9397-08002B2CF9AE}" pid="3" name="originalmeridioedcstatus">
    <vt:lpwstr/>
  </property>
  <property fmtid="{D5CDD505-2E9C-101B-9397-08002B2CF9AE}" pid="4" name="originalmeridioedcdata">
    <vt:lpwstr/>
  </property>
</Properties>
</file>