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0BA0" w14:textId="77777777" w:rsidR="0035591B" w:rsidRPr="001238EE" w:rsidRDefault="0035591B" w:rsidP="0035591B">
      <w:pPr>
        <w:rPr>
          <w:b/>
          <w:bCs/>
        </w:rPr>
      </w:pPr>
      <w:r w:rsidRPr="001238EE">
        <w:rPr>
          <w:b/>
          <w:bCs/>
        </w:rPr>
        <w:t>Sprowston Town Council – Streetlighting Tender 2024</w:t>
      </w:r>
    </w:p>
    <w:p w14:paraId="0D9B57B2" w14:textId="77777777" w:rsidR="0035591B" w:rsidRDefault="0035591B"/>
    <w:p w14:paraId="562110DA" w14:textId="3E388E28" w:rsidR="00E70619" w:rsidRPr="00B55359" w:rsidRDefault="0035591B" w:rsidP="00BE7A42">
      <w:pPr>
        <w:spacing w:after="120" w:line="240" w:lineRule="auto"/>
        <w:rPr>
          <w:b/>
          <w:bCs/>
        </w:rPr>
      </w:pPr>
      <w:r w:rsidRPr="00B55359">
        <w:rPr>
          <w:b/>
          <w:bCs/>
        </w:rPr>
        <w:t>STC Clarification #5</w:t>
      </w:r>
      <w:r w:rsidR="005062C7">
        <w:rPr>
          <w:b/>
          <w:bCs/>
        </w:rPr>
        <w:tab/>
        <w:t>(dated 14-01-2025)</w:t>
      </w:r>
    </w:p>
    <w:p w14:paraId="46E8F0BE" w14:textId="372E850E" w:rsidR="0035591B" w:rsidRDefault="0035591B" w:rsidP="00BE7A42">
      <w:pPr>
        <w:spacing w:after="120" w:line="240" w:lineRule="auto"/>
      </w:pPr>
    </w:p>
    <w:p w14:paraId="3D002300" w14:textId="77777777" w:rsidR="00BE7A42" w:rsidRDefault="00BE7A42" w:rsidP="00BE7A42">
      <w:pPr>
        <w:spacing w:after="120" w:line="240" w:lineRule="auto"/>
      </w:pPr>
    </w:p>
    <w:p w14:paraId="12B73D6C" w14:textId="618B3DC0" w:rsidR="007B012E" w:rsidRDefault="007B012E" w:rsidP="00BE7A42">
      <w:pPr>
        <w:spacing w:after="120" w:line="240" w:lineRule="auto"/>
        <w:rPr>
          <w:b/>
          <w:bCs/>
        </w:rPr>
      </w:pPr>
      <w:r w:rsidRPr="007B012E">
        <w:rPr>
          <w:b/>
          <w:bCs/>
        </w:rPr>
        <w:t>Clarification:</w:t>
      </w:r>
    </w:p>
    <w:p w14:paraId="4B7BF54A" w14:textId="77777777" w:rsidR="00BE7A42" w:rsidRDefault="00BE7A42">
      <w:pPr>
        <w:rPr>
          <w:b/>
          <w:bCs/>
        </w:rPr>
      </w:pPr>
    </w:p>
    <w:p w14:paraId="2F9AD465" w14:textId="0743B846" w:rsidR="007B012E" w:rsidRDefault="00BE7A42" w:rsidP="00BE7A42">
      <w:pPr>
        <w:ind w:left="720" w:hanging="720"/>
      </w:pPr>
      <w:r>
        <w:t>Q.E1</w:t>
      </w:r>
      <w:r w:rsidR="006471A4">
        <w:t>.</w:t>
      </w:r>
      <w:r>
        <w:tab/>
      </w:r>
      <w:r w:rsidR="007B012E" w:rsidRPr="007B012E">
        <w:t xml:space="preserve">Can a </w:t>
      </w:r>
      <w:r w:rsidR="007B012E">
        <w:t xml:space="preserve">company bid for only part of this tender (e.g. Part 1 </w:t>
      </w:r>
      <w:r w:rsidR="007B012E" w:rsidRPr="007B012E">
        <w:t>Conversion of the Authority’s existing non-LED streetlights to LED lights</w:t>
      </w:r>
      <w:r w:rsidR="007B012E">
        <w:t xml:space="preserve">) and not </w:t>
      </w:r>
      <w:r>
        <w:t xml:space="preserve">bid on </w:t>
      </w:r>
      <w:r w:rsidR="007B012E">
        <w:t>the other remaining part</w:t>
      </w:r>
      <w:r>
        <w:t xml:space="preserve"> or part</w:t>
      </w:r>
      <w:r w:rsidR="007B012E">
        <w:t>s?</w:t>
      </w:r>
    </w:p>
    <w:p w14:paraId="78142AA2" w14:textId="77777777" w:rsidR="007B012E" w:rsidRPr="007B012E" w:rsidRDefault="007B012E"/>
    <w:p w14:paraId="046C9793" w14:textId="1EA31EE2" w:rsidR="00BE7A42" w:rsidRPr="00BE7A42" w:rsidRDefault="00BE7A42" w:rsidP="00BE7A42">
      <w:pPr>
        <w:spacing w:after="120" w:line="240" w:lineRule="auto"/>
        <w:ind w:left="720" w:hanging="720"/>
        <w:rPr>
          <w:b/>
          <w:bCs/>
          <w:i/>
          <w:iCs/>
        </w:rPr>
      </w:pPr>
      <w:r w:rsidRPr="00BE7A42">
        <w:rPr>
          <w:b/>
          <w:bCs/>
          <w:i/>
          <w:iCs/>
        </w:rPr>
        <w:t>A.E1</w:t>
      </w:r>
      <w:r w:rsidR="006471A4">
        <w:rPr>
          <w:b/>
          <w:bCs/>
          <w:i/>
          <w:iCs/>
        </w:rPr>
        <w:t>.</w:t>
      </w:r>
      <w:r w:rsidRPr="00BE7A42">
        <w:rPr>
          <w:b/>
          <w:bCs/>
          <w:i/>
          <w:iCs/>
        </w:rPr>
        <w:tab/>
      </w:r>
      <w:r w:rsidR="007B012E" w:rsidRPr="00BE7A42">
        <w:rPr>
          <w:b/>
          <w:bCs/>
          <w:i/>
          <w:iCs/>
        </w:rPr>
        <w:t xml:space="preserve">No. </w:t>
      </w:r>
      <w:r w:rsidR="00BB4B54" w:rsidRPr="00BE7A42">
        <w:rPr>
          <w:b/>
          <w:bCs/>
          <w:i/>
          <w:iCs/>
        </w:rPr>
        <w:t xml:space="preserve">As stated on page 1 of ITT Part A; </w:t>
      </w:r>
      <w:r w:rsidR="006471A4">
        <w:rPr>
          <w:b/>
          <w:bCs/>
          <w:i/>
          <w:iCs/>
        </w:rPr>
        <w:t>‘</w:t>
      </w:r>
      <w:r w:rsidR="00BB4B54" w:rsidRPr="00BE7A42">
        <w:rPr>
          <w:b/>
          <w:bCs/>
          <w:i/>
          <w:iCs/>
        </w:rPr>
        <w:t>this tender is for one agreement, divided into three parts, none of which are “lots”.</w:t>
      </w:r>
      <w:r w:rsidR="006471A4">
        <w:rPr>
          <w:b/>
          <w:bCs/>
          <w:i/>
          <w:iCs/>
        </w:rPr>
        <w:t>’</w:t>
      </w:r>
      <w:r w:rsidR="00BB4B54" w:rsidRPr="00BE7A42">
        <w:rPr>
          <w:b/>
          <w:bCs/>
          <w:i/>
          <w:iCs/>
        </w:rPr>
        <w:t xml:space="preserve"> </w:t>
      </w:r>
    </w:p>
    <w:p w14:paraId="42B13A8E" w14:textId="72E484C3" w:rsidR="00A06489" w:rsidRPr="00BE7A42" w:rsidRDefault="00B55359" w:rsidP="00BE7A42">
      <w:pPr>
        <w:spacing w:after="120" w:line="240" w:lineRule="auto"/>
        <w:ind w:left="720"/>
        <w:rPr>
          <w:b/>
          <w:bCs/>
          <w:i/>
          <w:iCs/>
        </w:rPr>
      </w:pPr>
      <w:r w:rsidRPr="00BE7A42">
        <w:rPr>
          <w:b/>
          <w:bCs/>
          <w:i/>
          <w:iCs/>
        </w:rPr>
        <w:t xml:space="preserve">Sprowston Town Council is </w:t>
      </w:r>
      <w:r w:rsidR="00610993" w:rsidRPr="00BE7A42">
        <w:rPr>
          <w:b/>
          <w:bCs/>
          <w:i/>
          <w:iCs/>
        </w:rPr>
        <w:t xml:space="preserve">seeking </w:t>
      </w:r>
      <w:r w:rsidRPr="00BE7A42">
        <w:rPr>
          <w:b/>
          <w:bCs/>
          <w:i/>
          <w:iCs/>
        </w:rPr>
        <w:t xml:space="preserve">to award a </w:t>
      </w:r>
      <w:r w:rsidRPr="00BE7A42">
        <w:rPr>
          <w:b/>
          <w:bCs/>
          <w:i/>
          <w:iCs/>
          <w:u w:val="single"/>
        </w:rPr>
        <w:t xml:space="preserve">single contract </w:t>
      </w:r>
      <w:r w:rsidR="0035591B" w:rsidRPr="00BE7A42">
        <w:rPr>
          <w:b/>
          <w:bCs/>
          <w:i/>
          <w:iCs/>
          <w:u w:val="single"/>
        </w:rPr>
        <w:t>encompassing all three parts</w:t>
      </w:r>
      <w:r w:rsidR="0035591B" w:rsidRPr="00BE7A42">
        <w:rPr>
          <w:b/>
          <w:bCs/>
          <w:i/>
          <w:iCs/>
        </w:rPr>
        <w:t xml:space="preserve"> of this tender (i.e</w:t>
      </w:r>
      <w:r w:rsidRPr="00BE7A42">
        <w:rPr>
          <w:b/>
          <w:bCs/>
          <w:i/>
          <w:iCs/>
        </w:rPr>
        <w:t>.</w:t>
      </w:r>
      <w:r w:rsidR="0035591B" w:rsidRPr="00BE7A42">
        <w:rPr>
          <w:b/>
          <w:bCs/>
          <w:i/>
          <w:iCs/>
        </w:rPr>
        <w:t xml:space="preserve">: </w:t>
      </w:r>
      <w:r w:rsidR="007B012E" w:rsidRPr="00BE7A42">
        <w:rPr>
          <w:b/>
          <w:bCs/>
          <w:i/>
          <w:iCs/>
        </w:rPr>
        <w:t xml:space="preserve">Part 1 </w:t>
      </w:r>
      <w:r w:rsidR="007B012E" w:rsidRPr="00BE7A42">
        <w:rPr>
          <w:b/>
          <w:bCs/>
          <w:i/>
          <w:iCs/>
        </w:rPr>
        <w:t>‘</w:t>
      </w:r>
      <w:r w:rsidR="007B012E" w:rsidRPr="00BE7A42">
        <w:rPr>
          <w:b/>
          <w:bCs/>
          <w:i/>
          <w:iCs/>
        </w:rPr>
        <w:t>Conversion of the Authority’s existing non-LED streetlights to LED lights</w:t>
      </w:r>
      <w:r w:rsidR="007B012E" w:rsidRPr="00BE7A42">
        <w:rPr>
          <w:b/>
          <w:bCs/>
          <w:i/>
          <w:iCs/>
        </w:rPr>
        <w:t xml:space="preserve">’; </w:t>
      </w:r>
      <w:r w:rsidR="007B012E" w:rsidRPr="00BE7A42">
        <w:rPr>
          <w:b/>
          <w:bCs/>
          <w:i/>
          <w:iCs/>
        </w:rPr>
        <w:t xml:space="preserve">Part 2 </w:t>
      </w:r>
      <w:r w:rsidR="007B012E" w:rsidRPr="00BE7A42">
        <w:rPr>
          <w:b/>
          <w:bCs/>
          <w:i/>
          <w:iCs/>
        </w:rPr>
        <w:t>‘</w:t>
      </w:r>
      <w:r w:rsidR="007B012E" w:rsidRPr="00BE7A42">
        <w:rPr>
          <w:b/>
          <w:bCs/>
          <w:i/>
          <w:iCs/>
        </w:rPr>
        <w:t>Supply and installation of a Central Management System for the Authority’s entire lighting stock</w:t>
      </w:r>
      <w:r w:rsidR="007B012E" w:rsidRPr="00BE7A42">
        <w:rPr>
          <w:b/>
          <w:bCs/>
          <w:i/>
          <w:iCs/>
        </w:rPr>
        <w:t xml:space="preserve">’; </w:t>
      </w:r>
      <w:r w:rsidR="007B012E" w:rsidRPr="00BE7A42">
        <w:rPr>
          <w:b/>
          <w:bCs/>
          <w:i/>
          <w:iCs/>
        </w:rPr>
        <w:t xml:space="preserve">Part 3 </w:t>
      </w:r>
      <w:r w:rsidR="007B012E" w:rsidRPr="00BE7A42">
        <w:rPr>
          <w:b/>
          <w:bCs/>
          <w:i/>
          <w:iCs/>
        </w:rPr>
        <w:t>‘</w:t>
      </w:r>
      <w:r w:rsidR="007B012E" w:rsidRPr="00BE7A42">
        <w:rPr>
          <w:b/>
          <w:bCs/>
          <w:i/>
          <w:iCs/>
        </w:rPr>
        <w:t>Annual management and maintenance of the Authority’s streetlights</w:t>
      </w:r>
      <w:r w:rsidR="007B012E" w:rsidRPr="00BE7A42">
        <w:rPr>
          <w:b/>
          <w:bCs/>
          <w:i/>
          <w:iCs/>
        </w:rPr>
        <w:t>’</w:t>
      </w:r>
      <w:r w:rsidR="00BE7A42" w:rsidRPr="00BE7A42">
        <w:rPr>
          <w:b/>
          <w:bCs/>
          <w:i/>
          <w:iCs/>
        </w:rPr>
        <w:t>).</w:t>
      </w:r>
      <w:r w:rsidR="007B012E" w:rsidRPr="00BE7A42">
        <w:rPr>
          <w:b/>
          <w:bCs/>
          <w:i/>
          <w:iCs/>
        </w:rPr>
        <w:t xml:space="preserve"> </w:t>
      </w:r>
      <w:r w:rsidRPr="00BE7A42">
        <w:rPr>
          <w:b/>
          <w:bCs/>
          <w:i/>
          <w:iCs/>
        </w:rPr>
        <w:t xml:space="preserve"> </w:t>
      </w:r>
    </w:p>
    <w:p w14:paraId="0BC9493A" w14:textId="7FCE2408" w:rsidR="0035591B" w:rsidRPr="00BE7A42" w:rsidRDefault="00B55359" w:rsidP="00BE7A42">
      <w:pPr>
        <w:ind w:firstLine="720"/>
        <w:rPr>
          <w:b/>
          <w:bCs/>
          <w:i/>
          <w:iCs/>
        </w:rPr>
      </w:pPr>
      <w:r w:rsidRPr="00BE7A42">
        <w:rPr>
          <w:b/>
          <w:bCs/>
          <w:i/>
          <w:iCs/>
        </w:rPr>
        <w:t xml:space="preserve">Bids </w:t>
      </w:r>
      <w:r w:rsidR="00056D7F" w:rsidRPr="00BE7A42">
        <w:rPr>
          <w:b/>
          <w:bCs/>
          <w:i/>
          <w:iCs/>
        </w:rPr>
        <w:t xml:space="preserve">which </w:t>
      </w:r>
      <w:r w:rsidRPr="00BE7A42">
        <w:rPr>
          <w:b/>
          <w:bCs/>
          <w:i/>
          <w:iCs/>
        </w:rPr>
        <w:t xml:space="preserve">do not </w:t>
      </w:r>
      <w:r w:rsidR="00A06489" w:rsidRPr="00BE7A42">
        <w:rPr>
          <w:b/>
          <w:bCs/>
          <w:i/>
          <w:iCs/>
        </w:rPr>
        <w:t xml:space="preserve">fulfil </w:t>
      </w:r>
      <w:r w:rsidRPr="00BE7A42">
        <w:rPr>
          <w:b/>
          <w:bCs/>
          <w:i/>
          <w:iCs/>
        </w:rPr>
        <w:t>all three parts of this tender will not succe</w:t>
      </w:r>
      <w:r w:rsidR="00610993" w:rsidRPr="00BE7A42">
        <w:rPr>
          <w:b/>
          <w:bCs/>
          <w:i/>
          <w:iCs/>
        </w:rPr>
        <w:t>ed</w:t>
      </w:r>
      <w:r w:rsidRPr="00BE7A42">
        <w:rPr>
          <w:b/>
          <w:bCs/>
          <w:i/>
          <w:iCs/>
        </w:rPr>
        <w:t>.</w:t>
      </w:r>
    </w:p>
    <w:p w14:paraId="675C02B6" w14:textId="77777777" w:rsidR="00B55359" w:rsidRDefault="00B55359"/>
    <w:sectPr w:rsidR="00B55359" w:rsidSect="00056D7F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D2"/>
    <w:rsid w:val="00056D7F"/>
    <w:rsid w:val="003357F8"/>
    <w:rsid w:val="003536E1"/>
    <w:rsid w:val="0035591B"/>
    <w:rsid w:val="005062C7"/>
    <w:rsid w:val="00610993"/>
    <w:rsid w:val="006471A4"/>
    <w:rsid w:val="007B012E"/>
    <w:rsid w:val="008F35D2"/>
    <w:rsid w:val="009E51C6"/>
    <w:rsid w:val="009F07C3"/>
    <w:rsid w:val="00A06489"/>
    <w:rsid w:val="00A64504"/>
    <w:rsid w:val="00A66F44"/>
    <w:rsid w:val="00B55359"/>
    <w:rsid w:val="00BB4B54"/>
    <w:rsid w:val="00BE7A42"/>
    <w:rsid w:val="00D11732"/>
    <w:rsid w:val="00E57C71"/>
    <w:rsid w:val="00E70619"/>
    <w:rsid w:val="00EC715C"/>
    <w:rsid w:val="00F1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704A5"/>
  <w15:chartTrackingRefBased/>
  <w15:docId w15:val="{71AF5A54-A5CB-4720-865F-23E4ACD2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91B"/>
  </w:style>
  <w:style w:type="paragraph" w:styleId="Heading1">
    <w:name w:val="heading 1"/>
    <w:basedOn w:val="Normal"/>
    <w:next w:val="Normal"/>
    <w:link w:val="Heading1Char"/>
    <w:uiPriority w:val="9"/>
    <w:qFormat/>
    <w:rsid w:val="008F3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5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5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5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5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5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5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5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5D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F07C3"/>
    <w:pPr>
      <w:spacing w:after="0" w:line="240" w:lineRule="auto"/>
    </w:pPr>
    <w:rPr>
      <w:kern w:val="0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Ranaweera</dc:creator>
  <cp:keywords/>
  <dc:description/>
  <cp:lastModifiedBy>Guy Ranaweera</cp:lastModifiedBy>
  <cp:revision>19</cp:revision>
  <dcterms:created xsi:type="dcterms:W3CDTF">2025-01-14T11:30:00Z</dcterms:created>
  <dcterms:modified xsi:type="dcterms:W3CDTF">2025-01-14T12:53:00Z</dcterms:modified>
</cp:coreProperties>
</file>