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81" w:rsidRPr="004B389C" w:rsidRDefault="009E2239">
      <w:pPr>
        <w:rPr>
          <w:rFonts w:ascii="Arial" w:hAnsi="Arial" w:cs="Arial"/>
          <w:b/>
          <w:sz w:val="32"/>
        </w:rPr>
      </w:pPr>
      <w:r>
        <w:rPr>
          <w:rFonts w:ascii="Arial" w:hAnsi="Arial" w:cs="Arial"/>
          <w:b/>
          <w:sz w:val="32"/>
        </w:rPr>
        <w:t>CS Champion</w:t>
      </w:r>
      <w:r w:rsidR="004A0E6D">
        <w:rPr>
          <w:rFonts w:ascii="Arial" w:hAnsi="Arial" w:cs="Arial"/>
          <w:b/>
          <w:sz w:val="32"/>
        </w:rPr>
        <w:t xml:space="preserve"> (GCSE Programme)</w:t>
      </w:r>
    </w:p>
    <w:p w:rsidR="00B86B4A" w:rsidRDefault="004A511D">
      <w:pPr>
        <w:rPr>
          <w:rFonts w:ascii="Arial" w:hAnsi="Arial" w:cs="Arial"/>
        </w:rPr>
      </w:pPr>
      <w:r>
        <w:rPr>
          <w:rFonts w:ascii="Arial" w:hAnsi="Arial" w:cs="Arial"/>
        </w:rPr>
        <w:t xml:space="preserve">A </w:t>
      </w:r>
      <w:r w:rsidR="009E2239">
        <w:rPr>
          <w:rFonts w:ascii="Arial" w:hAnsi="Arial" w:cs="Arial"/>
        </w:rPr>
        <w:t>CS Champion</w:t>
      </w:r>
      <w:r>
        <w:rPr>
          <w:rFonts w:ascii="Arial" w:hAnsi="Arial" w:cs="Arial"/>
        </w:rPr>
        <w:t xml:space="preserve"> can be defined and split into 3 entities: </w:t>
      </w:r>
    </w:p>
    <w:p w:rsidR="00B86B4A" w:rsidRPr="00B86B4A" w:rsidRDefault="00B86B4A" w:rsidP="00B86B4A">
      <w:pPr>
        <w:pStyle w:val="ListParagraph"/>
        <w:numPr>
          <w:ilvl w:val="0"/>
          <w:numId w:val="2"/>
        </w:numPr>
        <w:rPr>
          <w:rFonts w:ascii="Arial" w:hAnsi="Arial" w:cs="Arial"/>
        </w:rPr>
      </w:pPr>
      <w:r w:rsidRPr="00B86B4A">
        <w:rPr>
          <w:rFonts w:ascii="Arial" w:hAnsi="Arial" w:cs="Arial"/>
        </w:rPr>
        <w:t>The function</w:t>
      </w:r>
    </w:p>
    <w:p w:rsidR="00B86B4A" w:rsidRPr="00B86B4A" w:rsidRDefault="00B86B4A" w:rsidP="00B86B4A">
      <w:pPr>
        <w:pStyle w:val="ListParagraph"/>
        <w:numPr>
          <w:ilvl w:val="0"/>
          <w:numId w:val="2"/>
        </w:numPr>
        <w:rPr>
          <w:rFonts w:ascii="Arial" w:hAnsi="Arial" w:cs="Arial"/>
        </w:rPr>
      </w:pPr>
      <w:r w:rsidRPr="00B86B4A">
        <w:rPr>
          <w:rFonts w:ascii="Arial" w:hAnsi="Arial" w:cs="Arial"/>
        </w:rPr>
        <w:t>T</w:t>
      </w:r>
      <w:r w:rsidR="004A511D" w:rsidRPr="00B86B4A">
        <w:rPr>
          <w:rFonts w:ascii="Arial" w:hAnsi="Arial" w:cs="Arial"/>
        </w:rPr>
        <w:t xml:space="preserve">he role </w:t>
      </w:r>
    </w:p>
    <w:p w:rsidR="004A511D" w:rsidRDefault="00B86B4A" w:rsidP="00B86B4A">
      <w:pPr>
        <w:pStyle w:val="ListParagraph"/>
        <w:numPr>
          <w:ilvl w:val="0"/>
          <w:numId w:val="2"/>
        </w:numPr>
        <w:rPr>
          <w:rFonts w:ascii="Arial" w:hAnsi="Arial" w:cs="Arial"/>
        </w:rPr>
      </w:pPr>
      <w:r w:rsidRPr="00B86B4A">
        <w:rPr>
          <w:rFonts w:ascii="Arial" w:hAnsi="Arial" w:cs="Arial"/>
        </w:rPr>
        <w:t xml:space="preserve">The </w:t>
      </w:r>
      <w:r w:rsidR="004A511D" w:rsidRPr="00B86B4A">
        <w:rPr>
          <w:rFonts w:ascii="Arial" w:hAnsi="Arial" w:cs="Arial"/>
        </w:rPr>
        <w:t>person</w:t>
      </w:r>
      <w:r w:rsidR="002F3898">
        <w:rPr>
          <w:rFonts w:ascii="Arial" w:hAnsi="Arial" w:cs="Arial"/>
        </w:rPr>
        <w:t xml:space="preserve"> </w:t>
      </w:r>
    </w:p>
    <w:p w:rsidR="00A913C3" w:rsidRDefault="00A913C3" w:rsidP="00A913C3">
      <w:pPr>
        <w:rPr>
          <w:rFonts w:ascii="Arial" w:hAnsi="Arial" w:cs="Arial"/>
        </w:rPr>
      </w:pPr>
      <w:r w:rsidRPr="00A913C3">
        <w:rPr>
          <w:rFonts w:ascii="Arial" w:hAnsi="Arial" w:cs="Arial"/>
        </w:rPr>
        <w:t>With an overall ambition to train over 7,000 teachers to be confident in teaching computer science, the CS Champion will be a key role in raising awareness of the CS Accelerator Programme and providing support across their region. They will report directly to a NCCE Programme team member</w:t>
      </w:r>
      <w:r>
        <w:rPr>
          <w:rFonts w:ascii="Arial" w:hAnsi="Arial" w:cs="Arial"/>
        </w:rPr>
        <w:t>,</w:t>
      </w:r>
      <w:r w:rsidRPr="00A913C3">
        <w:rPr>
          <w:rFonts w:ascii="Arial" w:hAnsi="Arial" w:cs="Arial"/>
        </w:rPr>
        <w:t xml:space="preserve"> supporting all local Computing Hubs in meeting their local and indeed the national KPIs. Oversight of the CS Champions will be provided by the CSA Programme Manager. </w:t>
      </w:r>
    </w:p>
    <w:p w:rsidR="00A913C3" w:rsidRDefault="00A913C3" w:rsidP="00A913C3">
      <w:pPr>
        <w:rPr>
          <w:rFonts w:ascii="Arial" w:hAnsi="Arial" w:cs="Arial"/>
        </w:rPr>
      </w:pPr>
      <w:r w:rsidRPr="00A913C3">
        <w:rPr>
          <w:rFonts w:ascii="Arial" w:hAnsi="Arial" w:cs="Arial"/>
        </w:rPr>
        <w:t>The National Centre for Computing Education (NCCE) will support the CS Champions in their role with expertise and guidance on CS Accelerator Programme. </w:t>
      </w:r>
    </w:p>
    <w:p w:rsidR="004A511D" w:rsidRPr="004B389C" w:rsidRDefault="004A511D">
      <w:pPr>
        <w:rPr>
          <w:rFonts w:ascii="Arial" w:hAnsi="Arial" w:cs="Arial"/>
          <w:b/>
          <w:sz w:val="28"/>
        </w:rPr>
      </w:pPr>
      <w:r w:rsidRPr="004B389C">
        <w:rPr>
          <w:rFonts w:ascii="Arial" w:hAnsi="Arial" w:cs="Arial"/>
          <w:b/>
          <w:sz w:val="28"/>
        </w:rPr>
        <w:t>T</w:t>
      </w:r>
      <w:r w:rsidR="00B86B4A">
        <w:rPr>
          <w:rFonts w:ascii="Arial" w:hAnsi="Arial" w:cs="Arial"/>
          <w:b/>
          <w:sz w:val="28"/>
        </w:rPr>
        <w:t xml:space="preserve">he </w:t>
      </w:r>
      <w:r w:rsidR="007E3D60">
        <w:rPr>
          <w:rFonts w:ascii="Arial" w:hAnsi="Arial" w:cs="Arial"/>
          <w:b/>
          <w:sz w:val="28"/>
        </w:rPr>
        <w:t>Role of a CSA Champion</w:t>
      </w:r>
      <w:r w:rsidRPr="004B389C">
        <w:rPr>
          <w:rFonts w:ascii="Arial" w:hAnsi="Arial" w:cs="Arial"/>
          <w:b/>
          <w:sz w:val="28"/>
        </w:rPr>
        <w:t xml:space="preserve"> </w:t>
      </w:r>
    </w:p>
    <w:p w:rsidR="007E3D60" w:rsidRDefault="004A511D">
      <w:pPr>
        <w:rPr>
          <w:rFonts w:ascii="Arial" w:hAnsi="Arial" w:cs="Arial"/>
        </w:rPr>
      </w:pPr>
      <w:r>
        <w:rPr>
          <w:rFonts w:ascii="Arial" w:hAnsi="Arial" w:cs="Arial"/>
        </w:rPr>
        <w:t xml:space="preserve">The </w:t>
      </w:r>
      <w:r w:rsidR="007E3D60">
        <w:rPr>
          <w:rFonts w:ascii="Arial" w:hAnsi="Arial" w:cs="Arial"/>
        </w:rPr>
        <w:t xml:space="preserve">role of a </w:t>
      </w:r>
      <w:r w:rsidR="009E2239">
        <w:rPr>
          <w:rFonts w:ascii="Arial" w:hAnsi="Arial" w:cs="Arial"/>
        </w:rPr>
        <w:t xml:space="preserve">CS Champion </w:t>
      </w:r>
      <w:r w:rsidR="00BD70EE">
        <w:rPr>
          <w:rFonts w:ascii="Arial" w:hAnsi="Arial" w:cs="Arial"/>
        </w:rPr>
        <w:t xml:space="preserve">is to </w:t>
      </w:r>
      <w:r w:rsidR="00C06C07">
        <w:rPr>
          <w:rFonts w:ascii="Arial" w:hAnsi="Arial" w:cs="Arial"/>
        </w:rPr>
        <w:t>ensure that there are a sufficient number of teachers actively engaged</w:t>
      </w:r>
      <w:r w:rsidR="007E3D60">
        <w:rPr>
          <w:rFonts w:ascii="Arial" w:hAnsi="Arial" w:cs="Arial"/>
        </w:rPr>
        <w:t>, and completing</w:t>
      </w:r>
      <w:r w:rsidR="00C06C07">
        <w:rPr>
          <w:rFonts w:ascii="Arial" w:hAnsi="Arial" w:cs="Arial"/>
        </w:rPr>
        <w:t xml:space="preserve"> the programme to ensure that the regional and national KPIs are achieved for this programme, which focuses on t</w:t>
      </w:r>
      <w:bookmarkStart w:id="0" w:name="_GoBack"/>
      <w:bookmarkEnd w:id="0"/>
      <w:r w:rsidR="00C06C07">
        <w:rPr>
          <w:rFonts w:ascii="Arial" w:hAnsi="Arial" w:cs="Arial"/>
        </w:rPr>
        <w:t xml:space="preserve">he training of teachers to be confident in their GCSE subject knowledge.  The CS Champion may also be called upon to </w:t>
      </w:r>
      <w:r w:rsidR="00BD70EE">
        <w:rPr>
          <w:rFonts w:ascii="Arial" w:hAnsi="Arial" w:cs="Arial"/>
        </w:rPr>
        <w:t xml:space="preserve">drive the awareness raising and profile of the </w:t>
      </w:r>
      <w:r w:rsidR="00487F62">
        <w:rPr>
          <w:rFonts w:ascii="Arial" w:hAnsi="Arial" w:cs="Arial"/>
        </w:rPr>
        <w:t>Computing CPD opportunities across and beyond the regions to build the capability, capacity and reach of the CS Accelerator programme, with a prime focus on upskilling teachers to deliver the GCSE curriculum</w:t>
      </w:r>
      <w:r w:rsidR="00B86B4A">
        <w:rPr>
          <w:rFonts w:ascii="Arial" w:hAnsi="Arial" w:cs="Arial"/>
        </w:rPr>
        <w:t xml:space="preserve">. </w:t>
      </w:r>
      <w:r w:rsidR="007E3D60">
        <w:rPr>
          <w:rFonts w:ascii="Arial" w:hAnsi="Arial" w:cs="Arial"/>
        </w:rPr>
        <w:t>Key objectives for the CSA Champion are to achieve:</w:t>
      </w:r>
    </w:p>
    <w:p w:rsidR="007E3D60" w:rsidRPr="00C12B3B" w:rsidRDefault="007E3D60" w:rsidP="00C12B3B">
      <w:pPr>
        <w:pStyle w:val="ListParagraph"/>
        <w:numPr>
          <w:ilvl w:val="1"/>
          <w:numId w:val="9"/>
        </w:numPr>
        <w:rPr>
          <w:rFonts w:ascii="Arial" w:hAnsi="Arial" w:cs="Arial"/>
        </w:rPr>
      </w:pPr>
      <w:r w:rsidRPr="00C12B3B">
        <w:rPr>
          <w:rFonts w:ascii="Arial" w:hAnsi="Arial" w:cs="Arial"/>
        </w:rPr>
        <w:t>A minimum level of engagement in the CSA programme, as set out in the target plan for their defined region.</w:t>
      </w:r>
    </w:p>
    <w:p w:rsidR="007E3D60" w:rsidRPr="00C12B3B" w:rsidRDefault="007E3D60" w:rsidP="00C12B3B">
      <w:pPr>
        <w:pStyle w:val="ListParagraph"/>
        <w:numPr>
          <w:ilvl w:val="1"/>
          <w:numId w:val="9"/>
        </w:numPr>
        <w:rPr>
          <w:rFonts w:ascii="Arial" w:hAnsi="Arial" w:cs="Arial"/>
        </w:rPr>
      </w:pPr>
      <w:r w:rsidRPr="00C12B3B">
        <w:rPr>
          <w:rFonts w:ascii="Arial" w:hAnsi="Arial" w:cs="Arial"/>
        </w:rPr>
        <w:t>A minimum level of completion of the CSA Programme, as set out in the target plan for their defined region.</w:t>
      </w:r>
    </w:p>
    <w:p w:rsidR="004A511D" w:rsidRPr="001410C4" w:rsidRDefault="007E3D60" w:rsidP="001410C4">
      <w:pPr>
        <w:pStyle w:val="ListParagraph"/>
        <w:numPr>
          <w:ilvl w:val="1"/>
          <w:numId w:val="9"/>
        </w:numPr>
        <w:rPr>
          <w:rFonts w:ascii="Arial" w:hAnsi="Arial" w:cs="Arial"/>
        </w:rPr>
      </w:pPr>
      <w:r w:rsidRPr="00C12B3B">
        <w:rPr>
          <w:rFonts w:ascii="Arial" w:hAnsi="Arial" w:cs="Arial"/>
        </w:rPr>
        <w:lastRenderedPageBreak/>
        <w:t>Actively supporting and ‘nudging’ teachers through the programme, providing both generic and b</w:t>
      </w:r>
      <w:r w:rsidR="001410C4">
        <w:rPr>
          <w:rFonts w:ascii="Arial" w:hAnsi="Arial" w:cs="Arial"/>
        </w:rPr>
        <w:t>espoke support as/when required</w:t>
      </w:r>
    </w:p>
    <w:p w:rsidR="005E2D0D" w:rsidRPr="005E2D0D" w:rsidRDefault="00C06C07" w:rsidP="00A66DA5">
      <w:pPr>
        <w:rPr>
          <w:rFonts w:ascii="Arial" w:hAnsi="Arial" w:cs="Arial"/>
        </w:rPr>
      </w:pPr>
      <w:r w:rsidRPr="005E2D0D">
        <w:rPr>
          <w:rFonts w:ascii="Arial" w:hAnsi="Arial" w:cs="Arial"/>
        </w:rPr>
        <w:t>The support offered</w:t>
      </w:r>
      <w:r w:rsidRPr="00BE55A3">
        <w:rPr>
          <w:rFonts w:ascii="Arial" w:hAnsi="Arial" w:cs="Arial"/>
        </w:rPr>
        <w:t xml:space="preserve"> by the champion is tailored to each teacher on the programme, and is designed to ensure that all teachers are supported through their journey and have </w:t>
      </w:r>
      <w:r w:rsidRPr="005E2D0D">
        <w:rPr>
          <w:rFonts w:ascii="Arial" w:hAnsi="Arial" w:cs="Arial"/>
        </w:rPr>
        <w:t xml:space="preserve">access to a Champion to maximise their chances of completing the programme. </w:t>
      </w:r>
    </w:p>
    <w:p w:rsidR="005E2D0D" w:rsidRPr="005E2D0D" w:rsidRDefault="005E2D0D" w:rsidP="00A66DA5">
      <w:pPr>
        <w:rPr>
          <w:rFonts w:ascii="Arial" w:hAnsi="Arial" w:cs="Arial"/>
        </w:rPr>
      </w:pPr>
      <w:r w:rsidRPr="005E2D0D">
        <w:rPr>
          <w:rFonts w:ascii="Arial" w:hAnsi="Arial" w:cs="Arial"/>
        </w:rPr>
        <w:t xml:space="preserve">The role will cover such duties as: </w:t>
      </w:r>
    </w:p>
    <w:p w:rsidR="005E2D0D" w:rsidRPr="00491608" w:rsidRDefault="005E2D0D" w:rsidP="00A913C3">
      <w:pPr>
        <w:pStyle w:val="ListParagraph"/>
        <w:numPr>
          <w:ilvl w:val="0"/>
          <w:numId w:val="8"/>
        </w:numPr>
        <w:rPr>
          <w:rFonts w:ascii="Arial" w:hAnsi="Arial" w:cs="Arial"/>
        </w:rPr>
      </w:pPr>
      <w:r w:rsidRPr="00491608">
        <w:rPr>
          <w:rFonts w:ascii="Arial" w:hAnsi="Arial" w:cs="Arial"/>
        </w:rPr>
        <w:t xml:space="preserve">Build an active network of teachers participating with, and completing, the CS Accelerator programme. </w:t>
      </w:r>
    </w:p>
    <w:p w:rsidR="005E2D0D" w:rsidRPr="00491608" w:rsidRDefault="005E2D0D" w:rsidP="00A913C3">
      <w:pPr>
        <w:pStyle w:val="ListParagraph"/>
        <w:numPr>
          <w:ilvl w:val="0"/>
          <w:numId w:val="8"/>
        </w:numPr>
        <w:rPr>
          <w:rFonts w:ascii="Arial" w:hAnsi="Arial" w:cs="Arial"/>
        </w:rPr>
      </w:pPr>
      <w:r w:rsidRPr="00491608">
        <w:rPr>
          <w:rFonts w:ascii="Arial" w:hAnsi="Arial" w:cs="Arial"/>
        </w:rPr>
        <w:t xml:space="preserve">Support and mentor teachers throughout their engagement in, and successful completion of, the programme, promoting links to their relevant Hub or Regional Delivery Partner and other forms of support (such as online CPD, communities of practice, resources and other provision from the NCCE and partners.) </w:t>
      </w:r>
    </w:p>
    <w:p w:rsidR="005E2D0D" w:rsidRPr="00491608" w:rsidRDefault="005E2D0D" w:rsidP="00A913C3">
      <w:pPr>
        <w:pStyle w:val="ListParagraph"/>
        <w:numPr>
          <w:ilvl w:val="0"/>
          <w:numId w:val="8"/>
        </w:numPr>
        <w:rPr>
          <w:rFonts w:ascii="Arial" w:hAnsi="Arial" w:cs="Arial"/>
        </w:rPr>
      </w:pPr>
      <w:r w:rsidRPr="00491608">
        <w:rPr>
          <w:rFonts w:ascii="Arial" w:hAnsi="Arial" w:cs="Arial"/>
        </w:rPr>
        <w:t xml:space="preserve">Work directly with the Hub or Regional Delivery Partner to actively support engagement with the CPD programme, through to completion, by all eligible teachers in the region. </w:t>
      </w:r>
    </w:p>
    <w:p w:rsidR="005E2D0D" w:rsidRPr="00491608" w:rsidRDefault="005E2D0D" w:rsidP="00A913C3">
      <w:pPr>
        <w:pStyle w:val="ListParagraph"/>
        <w:numPr>
          <w:ilvl w:val="0"/>
          <w:numId w:val="8"/>
        </w:numPr>
        <w:rPr>
          <w:rFonts w:ascii="Arial" w:hAnsi="Arial" w:cs="Arial"/>
        </w:rPr>
      </w:pPr>
      <w:r w:rsidRPr="00491608">
        <w:rPr>
          <w:rFonts w:ascii="Arial" w:hAnsi="Arial" w:cs="Arial"/>
        </w:rPr>
        <w:t>Support teachers in the region to reach the certified standard for teaching GCSE computer science, and to use the tools provided to identify, track and complete the programme</w:t>
      </w:r>
    </w:p>
    <w:p w:rsidR="005E2D0D" w:rsidRPr="00491608" w:rsidRDefault="005E2D0D" w:rsidP="00491608">
      <w:pPr>
        <w:pStyle w:val="ListParagraph"/>
        <w:numPr>
          <w:ilvl w:val="0"/>
          <w:numId w:val="8"/>
        </w:numPr>
        <w:rPr>
          <w:rFonts w:ascii="Arial" w:hAnsi="Arial" w:cs="Arial"/>
        </w:rPr>
      </w:pPr>
      <w:r w:rsidRPr="00491608">
        <w:rPr>
          <w:rFonts w:ascii="Arial" w:hAnsi="Arial" w:cs="Arial"/>
        </w:rPr>
        <w:t xml:space="preserve">Use data from the NCCE to prioritise which teachers are in need of support, intervention to make the next step of the journey to the programme completion. </w:t>
      </w:r>
    </w:p>
    <w:p w:rsidR="005E2D0D" w:rsidRPr="00491608" w:rsidRDefault="005E2D0D" w:rsidP="00491608">
      <w:pPr>
        <w:pStyle w:val="ListParagraph"/>
        <w:numPr>
          <w:ilvl w:val="0"/>
          <w:numId w:val="8"/>
        </w:numPr>
        <w:rPr>
          <w:rFonts w:ascii="Arial" w:hAnsi="Arial" w:cs="Arial"/>
        </w:rPr>
      </w:pPr>
      <w:r w:rsidRPr="00491608">
        <w:rPr>
          <w:rFonts w:ascii="Arial" w:hAnsi="Arial" w:cs="Arial"/>
        </w:rPr>
        <w:t>Refer teachers to other wider NCCE opportunities on completion of the programme</w:t>
      </w:r>
    </w:p>
    <w:p w:rsidR="006606B2" w:rsidRPr="00EC745D" w:rsidRDefault="006606B2" w:rsidP="00C12B3B">
      <w:pPr>
        <w:pStyle w:val="ListParagraph"/>
        <w:numPr>
          <w:ilvl w:val="0"/>
          <w:numId w:val="8"/>
        </w:numPr>
        <w:rPr>
          <w:rFonts w:ascii="Arial" w:hAnsi="Arial" w:cs="Arial"/>
        </w:rPr>
      </w:pPr>
      <w:r>
        <w:rPr>
          <w:rFonts w:ascii="Arial" w:hAnsi="Arial" w:cs="Arial"/>
        </w:rPr>
        <w:t>Ensure that all teachers, schools, colleges and leadership teams within the regional area are aware of, and able to benefit from, the CS Accelerator Programme accessing a range of CPD and resources to support the improved teaching at GCSE level</w:t>
      </w:r>
    </w:p>
    <w:p w:rsidR="006606B2" w:rsidRPr="007E04A0" w:rsidRDefault="006606B2" w:rsidP="00C12B3B">
      <w:pPr>
        <w:pStyle w:val="ListParagraph"/>
        <w:numPr>
          <w:ilvl w:val="0"/>
          <w:numId w:val="8"/>
        </w:numPr>
        <w:rPr>
          <w:rFonts w:ascii="Arial" w:hAnsi="Arial" w:cs="Arial"/>
        </w:rPr>
      </w:pPr>
      <w:r>
        <w:rPr>
          <w:rFonts w:ascii="Arial" w:hAnsi="Arial" w:cs="Arial"/>
        </w:rPr>
        <w:t xml:space="preserve">Help identify case study teachers to help show the support of the programme on improving teaching in schools and results, </w:t>
      </w:r>
    </w:p>
    <w:p w:rsidR="006606B2" w:rsidRPr="00465574" w:rsidRDefault="006606B2" w:rsidP="00C12B3B">
      <w:pPr>
        <w:pStyle w:val="ListParagraph"/>
        <w:numPr>
          <w:ilvl w:val="0"/>
          <w:numId w:val="8"/>
        </w:numPr>
        <w:rPr>
          <w:rFonts w:ascii="Arial" w:hAnsi="Arial" w:cs="Arial"/>
        </w:rPr>
      </w:pPr>
      <w:r>
        <w:rPr>
          <w:rFonts w:ascii="Arial" w:hAnsi="Arial" w:cs="Arial"/>
        </w:rPr>
        <w:t xml:space="preserve">Work with </w:t>
      </w:r>
      <w:r w:rsidRPr="00465574">
        <w:rPr>
          <w:rFonts w:ascii="Arial" w:hAnsi="Arial" w:cs="Arial"/>
        </w:rPr>
        <w:t>Computing Hubs across multiple</w:t>
      </w:r>
      <w:r>
        <w:rPr>
          <w:rFonts w:ascii="Arial" w:hAnsi="Arial" w:cs="Arial"/>
        </w:rPr>
        <w:t xml:space="preserve"> local </w:t>
      </w:r>
      <w:r w:rsidRPr="00465574">
        <w:rPr>
          <w:rFonts w:ascii="Arial" w:hAnsi="Arial" w:cs="Arial"/>
        </w:rPr>
        <w:t xml:space="preserve"> regions to ensure targets are met for the upskilling of teachers to GCSE Computer Science</w:t>
      </w:r>
    </w:p>
    <w:p w:rsidR="006606B2" w:rsidRPr="00A66DA5" w:rsidRDefault="006606B2" w:rsidP="00C12B3B">
      <w:pPr>
        <w:pStyle w:val="ListParagraph"/>
        <w:numPr>
          <w:ilvl w:val="1"/>
          <w:numId w:val="8"/>
        </w:numPr>
        <w:rPr>
          <w:rFonts w:ascii="Arial" w:hAnsi="Arial" w:cs="Arial"/>
        </w:rPr>
      </w:pPr>
      <w:r w:rsidRPr="00A66DA5">
        <w:rPr>
          <w:rFonts w:ascii="Arial" w:hAnsi="Arial" w:cs="Arial"/>
        </w:rPr>
        <w:t xml:space="preserve">Attending local and national conferences to generate awareness and demand for </w:t>
      </w:r>
      <w:r>
        <w:rPr>
          <w:rFonts w:ascii="Arial" w:hAnsi="Arial" w:cs="Arial"/>
        </w:rPr>
        <w:t>CS Accelerator</w:t>
      </w:r>
      <w:r w:rsidRPr="00A66DA5">
        <w:rPr>
          <w:rFonts w:ascii="Arial" w:hAnsi="Arial" w:cs="Arial"/>
        </w:rPr>
        <w:t xml:space="preserve"> CPD</w:t>
      </w:r>
      <w:r>
        <w:rPr>
          <w:rFonts w:ascii="Arial" w:hAnsi="Arial" w:cs="Arial"/>
        </w:rPr>
        <w:t xml:space="preserve"> mainly, as well as the wider NCCE programme</w:t>
      </w:r>
    </w:p>
    <w:p w:rsidR="006606B2" w:rsidRPr="00A439BE" w:rsidRDefault="006606B2" w:rsidP="00C12B3B">
      <w:pPr>
        <w:pStyle w:val="ListParagraph"/>
        <w:numPr>
          <w:ilvl w:val="0"/>
          <w:numId w:val="8"/>
        </w:numPr>
        <w:rPr>
          <w:rFonts w:ascii="Arial" w:hAnsi="Arial" w:cs="Arial"/>
        </w:rPr>
      </w:pPr>
      <w:r w:rsidRPr="00A66DA5">
        <w:rPr>
          <w:rFonts w:ascii="Arial" w:hAnsi="Arial" w:cs="Arial"/>
        </w:rPr>
        <w:lastRenderedPageBreak/>
        <w:t xml:space="preserve">Attend LA, governors and SLT meetings to share available support from the NCCE and the need for schools to deliver computing </w:t>
      </w:r>
    </w:p>
    <w:p w:rsidR="00AB248C" w:rsidRDefault="00AB248C" w:rsidP="00AB248C">
      <w:pPr>
        <w:rPr>
          <w:rFonts w:ascii="Arial" w:hAnsi="Arial" w:cs="Arial"/>
          <w:b/>
          <w:sz w:val="28"/>
        </w:rPr>
      </w:pPr>
      <w:r>
        <w:rPr>
          <w:rFonts w:ascii="Arial" w:hAnsi="Arial" w:cs="Arial"/>
          <w:b/>
          <w:sz w:val="28"/>
        </w:rPr>
        <w:t xml:space="preserve">The </w:t>
      </w:r>
      <w:r w:rsidR="002F3898">
        <w:rPr>
          <w:rFonts w:ascii="Arial" w:hAnsi="Arial" w:cs="Arial"/>
          <w:b/>
          <w:sz w:val="28"/>
        </w:rPr>
        <w:t>Person</w:t>
      </w:r>
    </w:p>
    <w:p w:rsidR="00AB248C" w:rsidRDefault="00550A9B" w:rsidP="00AB248C">
      <w:pPr>
        <w:rPr>
          <w:rFonts w:ascii="Arial" w:hAnsi="Arial" w:cs="Arial"/>
        </w:rPr>
      </w:pPr>
      <w:r>
        <w:rPr>
          <w:rFonts w:ascii="Arial" w:hAnsi="Arial" w:cs="Arial"/>
        </w:rPr>
        <w:t xml:space="preserve">The </w:t>
      </w:r>
      <w:r w:rsidR="009E2239">
        <w:rPr>
          <w:rFonts w:ascii="Arial" w:hAnsi="Arial" w:cs="Arial"/>
        </w:rPr>
        <w:t xml:space="preserve">CS </w:t>
      </w:r>
      <w:r w:rsidR="004A0E6D">
        <w:rPr>
          <w:rFonts w:ascii="Arial" w:hAnsi="Arial" w:cs="Arial"/>
        </w:rPr>
        <w:t xml:space="preserve">Champion </w:t>
      </w:r>
      <w:r w:rsidR="00AB248C">
        <w:rPr>
          <w:rFonts w:ascii="Arial" w:hAnsi="Arial" w:cs="Arial"/>
        </w:rPr>
        <w:t>function can be</w:t>
      </w:r>
      <w:r w:rsidR="002F3898">
        <w:rPr>
          <w:rFonts w:ascii="Arial" w:hAnsi="Arial" w:cs="Arial"/>
        </w:rPr>
        <w:t xml:space="preserve"> taken up by one person or</w:t>
      </w:r>
      <w:r>
        <w:rPr>
          <w:rFonts w:ascii="Arial" w:hAnsi="Arial" w:cs="Arial"/>
        </w:rPr>
        <w:t xml:space="preserve"> shared between several people.</w:t>
      </w:r>
      <w:r w:rsidR="00AB248C">
        <w:rPr>
          <w:rFonts w:ascii="Arial" w:hAnsi="Arial" w:cs="Arial"/>
        </w:rPr>
        <w:t xml:space="preserve"> </w:t>
      </w:r>
      <w:r>
        <w:rPr>
          <w:rFonts w:ascii="Arial" w:hAnsi="Arial" w:cs="Arial"/>
        </w:rPr>
        <w:t>This will be b</w:t>
      </w:r>
      <w:r w:rsidR="00AB248C">
        <w:rPr>
          <w:rFonts w:ascii="Arial" w:hAnsi="Arial" w:cs="Arial"/>
        </w:rPr>
        <w:t xml:space="preserve">ased on </w:t>
      </w:r>
      <w:r>
        <w:rPr>
          <w:rFonts w:ascii="Arial" w:hAnsi="Arial" w:cs="Arial"/>
        </w:rPr>
        <w:t>the region</w:t>
      </w:r>
      <w:r w:rsidR="002F3898">
        <w:rPr>
          <w:rFonts w:ascii="Arial" w:hAnsi="Arial" w:cs="Arial"/>
        </w:rPr>
        <w:t>’</w:t>
      </w:r>
      <w:r>
        <w:rPr>
          <w:rFonts w:ascii="Arial" w:hAnsi="Arial" w:cs="Arial"/>
        </w:rPr>
        <w:t>s</w:t>
      </w:r>
      <w:r w:rsidR="00AB248C">
        <w:rPr>
          <w:rFonts w:ascii="Arial" w:hAnsi="Arial" w:cs="Arial"/>
        </w:rPr>
        <w:t xml:space="preserve"> needs</w:t>
      </w:r>
      <w:r>
        <w:rPr>
          <w:rFonts w:ascii="Arial" w:hAnsi="Arial" w:cs="Arial"/>
        </w:rPr>
        <w:t xml:space="preserve"> analysis</w:t>
      </w:r>
      <w:r w:rsidR="00AB248C">
        <w:rPr>
          <w:rFonts w:ascii="Arial" w:hAnsi="Arial" w:cs="Arial"/>
        </w:rPr>
        <w:t>, secondary experience</w:t>
      </w:r>
      <w:r>
        <w:rPr>
          <w:rFonts w:ascii="Arial" w:hAnsi="Arial" w:cs="Arial"/>
        </w:rPr>
        <w:t xml:space="preserve"> needed and </w:t>
      </w:r>
      <w:r w:rsidR="002F3898">
        <w:rPr>
          <w:rFonts w:ascii="Arial" w:hAnsi="Arial" w:cs="Arial"/>
        </w:rPr>
        <w:t xml:space="preserve">the reach the </w:t>
      </w:r>
      <w:r w:rsidR="009E2239">
        <w:rPr>
          <w:rFonts w:ascii="Arial" w:hAnsi="Arial" w:cs="Arial"/>
        </w:rPr>
        <w:t xml:space="preserve">CS </w:t>
      </w:r>
      <w:r w:rsidR="004A0E6D">
        <w:rPr>
          <w:rFonts w:ascii="Arial" w:hAnsi="Arial" w:cs="Arial"/>
        </w:rPr>
        <w:t xml:space="preserve">Champion </w:t>
      </w:r>
      <w:r w:rsidR="002F3898">
        <w:rPr>
          <w:rFonts w:ascii="Arial" w:hAnsi="Arial" w:cs="Arial"/>
        </w:rPr>
        <w:t xml:space="preserve">needs to </w:t>
      </w:r>
      <w:r w:rsidR="004A0E6D">
        <w:rPr>
          <w:rFonts w:ascii="Arial" w:hAnsi="Arial" w:cs="Arial"/>
        </w:rPr>
        <w:t>achieve</w:t>
      </w:r>
      <w:r w:rsidR="002F3898">
        <w:rPr>
          <w:rFonts w:ascii="Arial" w:hAnsi="Arial" w:cs="Arial"/>
        </w:rPr>
        <w:t>.</w:t>
      </w:r>
    </w:p>
    <w:p w:rsidR="00BA2D6B" w:rsidRDefault="00AB248C" w:rsidP="00AB248C">
      <w:pPr>
        <w:rPr>
          <w:rFonts w:ascii="Arial" w:hAnsi="Arial" w:cs="Arial"/>
        </w:rPr>
      </w:pPr>
      <w:r>
        <w:rPr>
          <w:rFonts w:ascii="Arial" w:hAnsi="Arial" w:cs="Arial"/>
        </w:rPr>
        <w:t>Each region will look</w:t>
      </w:r>
      <w:r w:rsidR="00550A9B">
        <w:rPr>
          <w:rFonts w:ascii="Arial" w:hAnsi="Arial" w:cs="Arial"/>
        </w:rPr>
        <w:t xml:space="preserve"> and feel</w:t>
      </w:r>
      <w:r w:rsidR="004A0E6D">
        <w:rPr>
          <w:rFonts w:ascii="Arial" w:hAnsi="Arial" w:cs="Arial"/>
        </w:rPr>
        <w:t xml:space="preserve"> different based on that region</w:t>
      </w:r>
      <w:r w:rsidR="00550A9B">
        <w:rPr>
          <w:rFonts w:ascii="Arial" w:hAnsi="Arial" w:cs="Arial"/>
        </w:rPr>
        <w:t xml:space="preserve"> and </w:t>
      </w:r>
      <w:r w:rsidR="00A913C3">
        <w:rPr>
          <w:rFonts w:ascii="Arial" w:hAnsi="Arial" w:cs="Arial"/>
        </w:rPr>
        <w:t>a Computing</w:t>
      </w:r>
      <w:r w:rsidR="00550A9B">
        <w:rPr>
          <w:rFonts w:ascii="Arial" w:hAnsi="Arial" w:cs="Arial"/>
        </w:rPr>
        <w:t xml:space="preserve"> </w:t>
      </w:r>
      <w:r w:rsidR="007E04A0">
        <w:rPr>
          <w:rFonts w:ascii="Arial" w:hAnsi="Arial" w:cs="Arial"/>
        </w:rPr>
        <w:t>H</w:t>
      </w:r>
      <w:r w:rsidR="00550A9B">
        <w:rPr>
          <w:rFonts w:ascii="Arial" w:hAnsi="Arial" w:cs="Arial"/>
        </w:rPr>
        <w:t>ubs circumstances</w:t>
      </w:r>
      <w:r w:rsidR="005E2D0D">
        <w:rPr>
          <w:rFonts w:ascii="Arial" w:hAnsi="Arial" w:cs="Arial"/>
        </w:rPr>
        <w:t xml:space="preserve">, based on number of schools teaching Computer Science within a local region and the distribution of teachers. </w:t>
      </w:r>
      <w:r w:rsidR="00550A9B">
        <w:rPr>
          <w:rFonts w:ascii="Arial" w:hAnsi="Arial" w:cs="Arial"/>
        </w:rPr>
        <w:t xml:space="preserve"> </w:t>
      </w:r>
    </w:p>
    <w:p w:rsidR="002C6E31" w:rsidRPr="002C6E31" w:rsidRDefault="006606B2" w:rsidP="00AB248C">
      <w:pPr>
        <w:rPr>
          <w:rFonts w:ascii="Arial" w:hAnsi="Arial" w:cs="Arial"/>
          <w:b/>
          <w:sz w:val="28"/>
        </w:rPr>
      </w:pPr>
      <w:r>
        <w:rPr>
          <w:rFonts w:ascii="Arial" w:hAnsi="Arial" w:cs="Arial"/>
          <w:b/>
          <w:sz w:val="28"/>
        </w:rPr>
        <w:t>NCCE national s</w:t>
      </w:r>
      <w:r w:rsidR="002C6E31" w:rsidRPr="002C6E31">
        <w:rPr>
          <w:rFonts w:ascii="Arial" w:hAnsi="Arial" w:cs="Arial"/>
          <w:b/>
          <w:sz w:val="28"/>
        </w:rPr>
        <w:t>upport</w:t>
      </w:r>
      <w:r>
        <w:rPr>
          <w:rFonts w:ascii="Arial" w:hAnsi="Arial" w:cs="Arial"/>
          <w:b/>
          <w:sz w:val="28"/>
        </w:rPr>
        <w:t xml:space="preserve"> provided to the CS Champion</w:t>
      </w:r>
    </w:p>
    <w:p w:rsidR="008F2F4D" w:rsidRDefault="008F2F4D" w:rsidP="00AB248C">
      <w:pPr>
        <w:rPr>
          <w:rFonts w:ascii="Arial" w:hAnsi="Arial" w:cs="Arial"/>
        </w:rPr>
      </w:pPr>
      <w:r>
        <w:rPr>
          <w:rFonts w:ascii="Arial" w:hAnsi="Arial" w:cs="Arial"/>
        </w:rPr>
        <w:t>Support provided by N</w:t>
      </w:r>
      <w:r w:rsidR="006606B2">
        <w:rPr>
          <w:rFonts w:ascii="Arial" w:hAnsi="Arial" w:cs="Arial"/>
        </w:rPr>
        <w:t>CCE will include:</w:t>
      </w:r>
      <w:r>
        <w:rPr>
          <w:rFonts w:ascii="Arial" w:hAnsi="Arial" w:cs="Arial"/>
        </w:rPr>
        <w:t xml:space="preserve"> </w:t>
      </w:r>
    </w:p>
    <w:p w:rsidR="00F04B39" w:rsidRDefault="00F04B39" w:rsidP="002C6E31">
      <w:pPr>
        <w:pStyle w:val="ListParagraph"/>
        <w:numPr>
          <w:ilvl w:val="0"/>
          <w:numId w:val="5"/>
        </w:numPr>
        <w:rPr>
          <w:rFonts w:ascii="Arial" w:hAnsi="Arial" w:cs="Arial"/>
        </w:rPr>
      </w:pPr>
      <w:r>
        <w:rPr>
          <w:rFonts w:ascii="Arial" w:hAnsi="Arial" w:cs="Arial"/>
        </w:rPr>
        <w:t>Initial training</w:t>
      </w:r>
      <w:r w:rsidR="008F2F4D">
        <w:rPr>
          <w:rFonts w:ascii="Arial" w:hAnsi="Arial" w:cs="Arial"/>
        </w:rPr>
        <w:t>:</w:t>
      </w:r>
      <w:r>
        <w:rPr>
          <w:rFonts w:ascii="Arial" w:hAnsi="Arial" w:cs="Arial"/>
        </w:rPr>
        <w:t xml:space="preserve"> </w:t>
      </w:r>
      <w:r w:rsidR="008F2F4D">
        <w:rPr>
          <w:rFonts w:ascii="Arial" w:hAnsi="Arial" w:cs="Arial"/>
        </w:rPr>
        <w:t xml:space="preserve">best practice, documentation, trackers and </w:t>
      </w:r>
      <w:r>
        <w:rPr>
          <w:rFonts w:ascii="Arial" w:hAnsi="Arial" w:cs="Arial"/>
        </w:rPr>
        <w:t>systems.</w:t>
      </w:r>
    </w:p>
    <w:p w:rsidR="00F04B39" w:rsidRPr="00F04B39" w:rsidRDefault="00A81D4E" w:rsidP="00F04B39">
      <w:pPr>
        <w:pStyle w:val="ListParagraph"/>
        <w:numPr>
          <w:ilvl w:val="0"/>
          <w:numId w:val="5"/>
        </w:numPr>
        <w:rPr>
          <w:rFonts w:ascii="Arial" w:hAnsi="Arial" w:cs="Arial"/>
        </w:rPr>
      </w:pPr>
      <w:proofErr w:type="spellStart"/>
      <w:r>
        <w:rPr>
          <w:rFonts w:ascii="Arial" w:hAnsi="Arial" w:cs="Arial"/>
        </w:rPr>
        <w:t>Adhoc</w:t>
      </w:r>
      <w:proofErr w:type="spellEnd"/>
      <w:r>
        <w:rPr>
          <w:rFonts w:ascii="Arial" w:hAnsi="Arial" w:cs="Arial"/>
        </w:rPr>
        <w:t xml:space="preserve"> and regular educational support via either </w:t>
      </w:r>
      <w:proofErr w:type="gramStart"/>
      <w:r>
        <w:rPr>
          <w:rFonts w:ascii="Arial" w:hAnsi="Arial" w:cs="Arial"/>
        </w:rPr>
        <w:t>Slack</w:t>
      </w:r>
      <w:proofErr w:type="gramEnd"/>
      <w:r>
        <w:rPr>
          <w:rFonts w:ascii="Arial" w:hAnsi="Arial" w:cs="Arial"/>
        </w:rPr>
        <w:t>, emails, phone calls.</w:t>
      </w:r>
    </w:p>
    <w:p w:rsidR="002C6E31" w:rsidRDefault="002C6E31" w:rsidP="002C6E31">
      <w:pPr>
        <w:pStyle w:val="ListParagraph"/>
        <w:numPr>
          <w:ilvl w:val="0"/>
          <w:numId w:val="5"/>
        </w:numPr>
        <w:rPr>
          <w:rFonts w:ascii="Arial" w:hAnsi="Arial" w:cs="Arial"/>
        </w:rPr>
      </w:pPr>
      <w:r>
        <w:rPr>
          <w:rFonts w:ascii="Arial" w:hAnsi="Arial" w:cs="Arial"/>
        </w:rPr>
        <w:t>Half terml</w:t>
      </w:r>
      <w:r w:rsidRPr="002C6E31">
        <w:rPr>
          <w:rFonts w:ascii="Arial" w:hAnsi="Arial" w:cs="Arial"/>
        </w:rPr>
        <w:t xml:space="preserve">y </w:t>
      </w:r>
      <w:r>
        <w:rPr>
          <w:rFonts w:ascii="Arial" w:hAnsi="Arial" w:cs="Arial"/>
        </w:rPr>
        <w:t>chats/calls/video conferencing to share best practice</w:t>
      </w:r>
    </w:p>
    <w:p w:rsidR="00A81D4E" w:rsidRDefault="00A81D4E" w:rsidP="002C6E31">
      <w:pPr>
        <w:pStyle w:val="ListParagraph"/>
        <w:numPr>
          <w:ilvl w:val="0"/>
          <w:numId w:val="5"/>
        </w:numPr>
        <w:rPr>
          <w:rFonts w:ascii="Arial" w:hAnsi="Arial" w:cs="Arial"/>
        </w:rPr>
      </w:pPr>
      <w:r>
        <w:rPr>
          <w:rFonts w:ascii="Arial" w:hAnsi="Arial" w:cs="Arial"/>
        </w:rPr>
        <w:t>Attendance at termly Network meetings hosted by STEM Learning</w:t>
      </w:r>
    </w:p>
    <w:p w:rsidR="002C6E31" w:rsidRDefault="002C6E31" w:rsidP="002C6E31">
      <w:pPr>
        <w:pStyle w:val="ListParagraph"/>
        <w:numPr>
          <w:ilvl w:val="0"/>
          <w:numId w:val="5"/>
        </w:numPr>
        <w:rPr>
          <w:rFonts w:ascii="Arial" w:hAnsi="Arial" w:cs="Arial"/>
        </w:rPr>
      </w:pPr>
      <w:r>
        <w:rPr>
          <w:rFonts w:ascii="Arial" w:hAnsi="Arial" w:cs="Arial"/>
        </w:rPr>
        <w:t>Best practice documentation</w:t>
      </w:r>
      <w:r w:rsidR="00F04B39">
        <w:rPr>
          <w:rFonts w:ascii="Arial" w:hAnsi="Arial" w:cs="Arial"/>
        </w:rPr>
        <w:t xml:space="preserve"> and guidance</w:t>
      </w:r>
    </w:p>
    <w:p w:rsidR="002C6E31" w:rsidRDefault="002C6E31" w:rsidP="002C6E31">
      <w:pPr>
        <w:pStyle w:val="ListParagraph"/>
        <w:numPr>
          <w:ilvl w:val="0"/>
          <w:numId w:val="5"/>
        </w:numPr>
        <w:rPr>
          <w:rFonts w:ascii="Arial" w:hAnsi="Arial" w:cs="Arial"/>
        </w:rPr>
      </w:pPr>
      <w:r>
        <w:rPr>
          <w:rFonts w:ascii="Arial" w:hAnsi="Arial" w:cs="Arial"/>
        </w:rPr>
        <w:t xml:space="preserve">School trackers for both GCSE and </w:t>
      </w:r>
      <w:r w:rsidR="00A81D4E">
        <w:rPr>
          <w:rFonts w:ascii="Arial" w:hAnsi="Arial" w:cs="Arial"/>
        </w:rPr>
        <w:t xml:space="preserve">non </w:t>
      </w:r>
      <w:r>
        <w:rPr>
          <w:rFonts w:ascii="Arial" w:hAnsi="Arial" w:cs="Arial"/>
        </w:rPr>
        <w:t>GCSE school to help identify and plan a strategic approach to engagement</w:t>
      </w:r>
    </w:p>
    <w:p w:rsidR="00C12B3B" w:rsidRDefault="00C12B3B" w:rsidP="008F2F4D">
      <w:pPr>
        <w:pStyle w:val="ListParagraph"/>
        <w:ind w:hanging="578"/>
        <w:rPr>
          <w:rFonts w:ascii="Arial" w:hAnsi="Arial" w:cs="Arial"/>
        </w:rPr>
      </w:pPr>
    </w:p>
    <w:p w:rsidR="008F2F4D" w:rsidRPr="00B014A9" w:rsidRDefault="008F2F4D" w:rsidP="008F2F4D">
      <w:pPr>
        <w:pStyle w:val="ListParagraph"/>
        <w:ind w:hanging="578"/>
        <w:rPr>
          <w:rFonts w:ascii="Arial" w:hAnsi="Arial" w:cs="Arial"/>
          <w:b/>
        </w:rPr>
      </w:pPr>
      <w:r w:rsidRPr="00B014A9">
        <w:rPr>
          <w:rFonts w:ascii="Arial" w:hAnsi="Arial" w:cs="Arial"/>
          <w:b/>
        </w:rPr>
        <w:t>Other support offered by NCCE:</w:t>
      </w:r>
    </w:p>
    <w:p w:rsidR="008F2F4D" w:rsidRDefault="008F2F4D" w:rsidP="008F2F4D">
      <w:pPr>
        <w:pStyle w:val="ListParagraph"/>
        <w:ind w:hanging="578"/>
        <w:rPr>
          <w:rFonts w:ascii="Arial" w:hAnsi="Arial" w:cs="Arial"/>
        </w:rPr>
      </w:pPr>
    </w:p>
    <w:p w:rsidR="002C6E31" w:rsidRDefault="00F43A0B" w:rsidP="002C6E31">
      <w:pPr>
        <w:pStyle w:val="ListParagraph"/>
        <w:numPr>
          <w:ilvl w:val="0"/>
          <w:numId w:val="5"/>
        </w:numPr>
        <w:rPr>
          <w:rFonts w:ascii="Arial" w:hAnsi="Arial" w:cs="Arial"/>
        </w:rPr>
      </w:pPr>
      <w:r>
        <w:rPr>
          <w:rFonts w:ascii="Arial" w:hAnsi="Arial" w:cs="Arial"/>
        </w:rPr>
        <w:t>Facilitator Development Programme stage 1 and 2</w:t>
      </w:r>
    </w:p>
    <w:p w:rsidR="00C12B3B" w:rsidRDefault="00F43A0B" w:rsidP="002C6E31">
      <w:pPr>
        <w:pStyle w:val="ListParagraph"/>
        <w:numPr>
          <w:ilvl w:val="0"/>
          <w:numId w:val="5"/>
        </w:numPr>
        <w:rPr>
          <w:rFonts w:ascii="Arial" w:hAnsi="Arial" w:cs="Arial"/>
        </w:rPr>
      </w:pPr>
      <w:r>
        <w:rPr>
          <w:rFonts w:ascii="Arial" w:hAnsi="Arial" w:cs="Arial"/>
        </w:rPr>
        <w:t xml:space="preserve">Completion of the CS Accelerator programme, </w:t>
      </w:r>
    </w:p>
    <w:p w:rsidR="002C6E31" w:rsidRPr="002C6E31" w:rsidRDefault="00C12B3B" w:rsidP="002C6E31">
      <w:pPr>
        <w:pStyle w:val="ListParagraph"/>
        <w:numPr>
          <w:ilvl w:val="0"/>
          <w:numId w:val="5"/>
        </w:numPr>
        <w:rPr>
          <w:rFonts w:ascii="Arial" w:hAnsi="Arial" w:cs="Arial"/>
        </w:rPr>
      </w:pPr>
      <w:r>
        <w:rPr>
          <w:rFonts w:ascii="Arial" w:hAnsi="Arial" w:cs="Arial"/>
        </w:rPr>
        <w:t xml:space="preserve">Access to NCCE </w:t>
      </w:r>
      <w:r w:rsidR="00F43A0B">
        <w:rPr>
          <w:rFonts w:ascii="Arial" w:hAnsi="Arial" w:cs="Arial"/>
        </w:rPr>
        <w:t xml:space="preserve"> online and face-to-face courses</w:t>
      </w:r>
      <w:r>
        <w:rPr>
          <w:rFonts w:ascii="Arial" w:hAnsi="Arial" w:cs="Arial"/>
        </w:rPr>
        <w:t xml:space="preserve"> for development</w:t>
      </w:r>
    </w:p>
    <w:p w:rsidR="008F2F4D" w:rsidRDefault="008F2F4D" w:rsidP="008F2F4D">
      <w:pPr>
        <w:pStyle w:val="ListParagraph"/>
        <w:numPr>
          <w:ilvl w:val="0"/>
          <w:numId w:val="5"/>
        </w:numPr>
        <w:rPr>
          <w:rFonts w:ascii="Arial" w:hAnsi="Arial" w:cs="Arial"/>
        </w:rPr>
      </w:pPr>
      <w:r>
        <w:rPr>
          <w:rFonts w:ascii="Arial" w:hAnsi="Arial" w:cs="Arial"/>
        </w:rPr>
        <w:t xml:space="preserve">Embedding into an already formed network of networks including CAS </w:t>
      </w:r>
      <w:proofErr w:type="spellStart"/>
      <w:r>
        <w:rPr>
          <w:rFonts w:ascii="Arial" w:hAnsi="Arial" w:cs="Arial"/>
        </w:rPr>
        <w:t>CoP</w:t>
      </w:r>
      <w:proofErr w:type="spellEnd"/>
      <w:r>
        <w:rPr>
          <w:rFonts w:ascii="Arial" w:hAnsi="Arial" w:cs="Arial"/>
        </w:rPr>
        <w:t xml:space="preserve">, Science </w:t>
      </w:r>
      <w:r w:rsidR="00A81D4E">
        <w:rPr>
          <w:rFonts w:ascii="Arial" w:hAnsi="Arial" w:cs="Arial"/>
        </w:rPr>
        <w:t>L</w:t>
      </w:r>
      <w:r>
        <w:rPr>
          <w:rFonts w:ascii="Arial" w:hAnsi="Arial" w:cs="Arial"/>
        </w:rPr>
        <w:t xml:space="preserve">earning </w:t>
      </w:r>
      <w:r w:rsidR="00A81D4E">
        <w:rPr>
          <w:rFonts w:ascii="Arial" w:hAnsi="Arial" w:cs="Arial"/>
        </w:rPr>
        <w:t>P</w:t>
      </w:r>
      <w:r>
        <w:rPr>
          <w:rFonts w:ascii="Arial" w:hAnsi="Arial" w:cs="Arial"/>
        </w:rPr>
        <w:t xml:space="preserve">artnerships, </w:t>
      </w:r>
      <w:r w:rsidR="00A913C3">
        <w:rPr>
          <w:rFonts w:ascii="Arial" w:hAnsi="Arial" w:cs="Arial"/>
        </w:rPr>
        <w:t xml:space="preserve">and </w:t>
      </w:r>
      <w:r>
        <w:rPr>
          <w:rFonts w:ascii="Arial" w:hAnsi="Arial" w:cs="Arial"/>
        </w:rPr>
        <w:t>Ambassador Hubs.</w:t>
      </w:r>
    </w:p>
    <w:p w:rsidR="004A511D" w:rsidRPr="0026064E" w:rsidRDefault="004A511D">
      <w:pPr>
        <w:rPr>
          <w:rFonts w:ascii="Arial" w:hAnsi="Arial" w:cs="Arial"/>
        </w:rPr>
      </w:pPr>
    </w:p>
    <w:sectPr w:rsidR="004A511D" w:rsidRPr="0026064E" w:rsidSect="004A0E6D">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152"/>
    <w:multiLevelType w:val="hybridMultilevel"/>
    <w:tmpl w:val="17766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3858C3"/>
    <w:multiLevelType w:val="hybridMultilevel"/>
    <w:tmpl w:val="DBBC6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F43D6"/>
    <w:multiLevelType w:val="hybridMultilevel"/>
    <w:tmpl w:val="55D082B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4576"/>
    <w:multiLevelType w:val="hybridMultilevel"/>
    <w:tmpl w:val="1870EB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323A7"/>
    <w:multiLevelType w:val="hybridMultilevel"/>
    <w:tmpl w:val="FBD01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A4FDD"/>
    <w:multiLevelType w:val="hybridMultilevel"/>
    <w:tmpl w:val="4650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2064D"/>
    <w:multiLevelType w:val="hybridMultilevel"/>
    <w:tmpl w:val="E8D247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C0D7118"/>
    <w:multiLevelType w:val="hybridMultilevel"/>
    <w:tmpl w:val="E10E5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4537E"/>
    <w:multiLevelType w:val="hybridMultilevel"/>
    <w:tmpl w:val="8B6AE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3"/>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1D"/>
    <w:rsid w:val="0004397C"/>
    <w:rsid w:val="000E4588"/>
    <w:rsid w:val="000F088B"/>
    <w:rsid w:val="001410C4"/>
    <w:rsid w:val="001B3DF1"/>
    <w:rsid w:val="0026064E"/>
    <w:rsid w:val="002C6E31"/>
    <w:rsid w:val="002F3898"/>
    <w:rsid w:val="00465D1A"/>
    <w:rsid w:val="00487F62"/>
    <w:rsid w:val="00491608"/>
    <w:rsid w:val="004A0E6D"/>
    <w:rsid w:val="004A511D"/>
    <w:rsid w:val="004B389C"/>
    <w:rsid w:val="00550A9B"/>
    <w:rsid w:val="00555C5D"/>
    <w:rsid w:val="005E2477"/>
    <w:rsid w:val="005E2D0D"/>
    <w:rsid w:val="006307BF"/>
    <w:rsid w:val="006606B2"/>
    <w:rsid w:val="007645A7"/>
    <w:rsid w:val="00772153"/>
    <w:rsid w:val="007A1A4E"/>
    <w:rsid w:val="007E04A0"/>
    <w:rsid w:val="007E3D60"/>
    <w:rsid w:val="00895381"/>
    <w:rsid w:val="008C2F02"/>
    <w:rsid w:val="008F2F4D"/>
    <w:rsid w:val="00974DC6"/>
    <w:rsid w:val="009C5039"/>
    <w:rsid w:val="009E2239"/>
    <w:rsid w:val="00A439BE"/>
    <w:rsid w:val="00A56157"/>
    <w:rsid w:val="00A66DA5"/>
    <w:rsid w:val="00A71909"/>
    <w:rsid w:val="00A81D4E"/>
    <w:rsid w:val="00A913C3"/>
    <w:rsid w:val="00AB248C"/>
    <w:rsid w:val="00AD1098"/>
    <w:rsid w:val="00B014A9"/>
    <w:rsid w:val="00B86B4A"/>
    <w:rsid w:val="00BA2D6B"/>
    <w:rsid w:val="00BD70EE"/>
    <w:rsid w:val="00BE55A3"/>
    <w:rsid w:val="00C01FE9"/>
    <w:rsid w:val="00C06C07"/>
    <w:rsid w:val="00C12B3B"/>
    <w:rsid w:val="00C14F47"/>
    <w:rsid w:val="00C47401"/>
    <w:rsid w:val="00CB7E8C"/>
    <w:rsid w:val="00CD0245"/>
    <w:rsid w:val="00D2189C"/>
    <w:rsid w:val="00EA1388"/>
    <w:rsid w:val="00EC745D"/>
    <w:rsid w:val="00ED19E7"/>
    <w:rsid w:val="00F04B39"/>
    <w:rsid w:val="00F0771D"/>
    <w:rsid w:val="00F43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1D95B-E5F9-401D-B872-935A84B8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11D"/>
    <w:rPr>
      <w:color w:val="0000FF" w:themeColor="hyperlink"/>
      <w:u w:val="single"/>
    </w:rPr>
  </w:style>
  <w:style w:type="paragraph" w:styleId="ListParagraph">
    <w:name w:val="List Paragraph"/>
    <w:basedOn w:val="Normal"/>
    <w:uiPriority w:val="34"/>
    <w:qFormat/>
    <w:rsid w:val="00C47401"/>
    <w:pPr>
      <w:ind w:left="720"/>
      <w:contextualSpacing/>
    </w:pPr>
  </w:style>
  <w:style w:type="character" w:styleId="CommentReference">
    <w:name w:val="annotation reference"/>
    <w:basedOn w:val="DefaultParagraphFont"/>
    <w:uiPriority w:val="99"/>
    <w:semiHidden/>
    <w:unhideWhenUsed/>
    <w:rsid w:val="00F04B39"/>
    <w:rPr>
      <w:sz w:val="16"/>
      <w:szCs w:val="16"/>
    </w:rPr>
  </w:style>
  <w:style w:type="paragraph" w:styleId="CommentText">
    <w:name w:val="annotation text"/>
    <w:basedOn w:val="Normal"/>
    <w:link w:val="CommentTextChar"/>
    <w:uiPriority w:val="99"/>
    <w:semiHidden/>
    <w:unhideWhenUsed/>
    <w:rsid w:val="00F04B39"/>
    <w:pPr>
      <w:spacing w:line="240" w:lineRule="auto"/>
    </w:pPr>
    <w:rPr>
      <w:sz w:val="20"/>
      <w:szCs w:val="20"/>
    </w:rPr>
  </w:style>
  <w:style w:type="character" w:customStyle="1" w:styleId="CommentTextChar">
    <w:name w:val="Comment Text Char"/>
    <w:basedOn w:val="DefaultParagraphFont"/>
    <w:link w:val="CommentText"/>
    <w:uiPriority w:val="99"/>
    <w:semiHidden/>
    <w:rsid w:val="00F04B39"/>
    <w:rPr>
      <w:sz w:val="20"/>
      <w:szCs w:val="20"/>
    </w:rPr>
  </w:style>
  <w:style w:type="paragraph" w:styleId="CommentSubject">
    <w:name w:val="annotation subject"/>
    <w:basedOn w:val="CommentText"/>
    <w:next w:val="CommentText"/>
    <w:link w:val="CommentSubjectChar"/>
    <w:uiPriority w:val="99"/>
    <w:semiHidden/>
    <w:unhideWhenUsed/>
    <w:rsid w:val="00F04B39"/>
    <w:rPr>
      <w:b/>
      <w:bCs/>
    </w:rPr>
  </w:style>
  <w:style w:type="character" w:customStyle="1" w:styleId="CommentSubjectChar">
    <w:name w:val="Comment Subject Char"/>
    <w:basedOn w:val="CommentTextChar"/>
    <w:link w:val="CommentSubject"/>
    <w:uiPriority w:val="99"/>
    <w:semiHidden/>
    <w:rsid w:val="00F04B39"/>
    <w:rPr>
      <w:b/>
      <w:bCs/>
      <w:sz w:val="20"/>
      <w:szCs w:val="20"/>
    </w:rPr>
  </w:style>
  <w:style w:type="paragraph" w:styleId="BalloonText">
    <w:name w:val="Balloon Text"/>
    <w:basedOn w:val="Normal"/>
    <w:link w:val="BalloonTextChar"/>
    <w:uiPriority w:val="99"/>
    <w:semiHidden/>
    <w:unhideWhenUsed/>
    <w:rsid w:val="00F04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B39"/>
    <w:rPr>
      <w:rFonts w:ascii="Segoe UI" w:hAnsi="Segoe UI" w:cs="Segoe UI"/>
      <w:sz w:val="18"/>
      <w:szCs w:val="18"/>
    </w:rPr>
  </w:style>
  <w:style w:type="paragraph" w:styleId="Revision">
    <w:name w:val="Revision"/>
    <w:hidden/>
    <w:uiPriority w:val="99"/>
    <w:semiHidden/>
    <w:rsid w:val="004916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STEM Learning Ltd</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Thornton</dc:creator>
  <cp:keywords/>
  <dc:description/>
  <cp:lastModifiedBy>Marion Willis</cp:lastModifiedBy>
  <cp:revision>2</cp:revision>
  <cp:lastPrinted>2019-08-28T07:03:00Z</cp:lastPrinted>
  <dcterms:created xsi:type="dcterms:W3CDTF">2019-09-20T14:13:00Z</dcterms:created>
  <dcterms:modified xsi:type="dcterms:W3CDTF">2019-09-20T14:13:00Z</dcterms:modified>
</cp:coreProperties>
</file>