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23A6" w14:textId="54285BC9" w:rsidR="00E477CA" w:rsidRPr="007D3246" w:rsidRDefault="00236A26" w:rsidP="00A06F7A">
      <w:pPr>
        <w:rPr>
          <w:rFonts w:ascii="Arial" w:hAnsi="Arial" w:cs="Arial"/>
          <w:b/>
          <w:sz w:val="24"/>
          <w:szCs w:val="24"/>
        </w:rPr>
      </w:pPr>
      <w:r w:rsidRPr="007D3246">
        <w:rPr>
          <w:rFonts w:ascii="Arial" w:hAnsi="Arial" w:cs="Arial"/>
          <w:b/>
          <w:sz w:val="24"/>
          <w:szCs w:val="24"/>
        </w:rPr>
        <w:t xml:space="preserve">NHS </w:t>
      </w:r>
      <w:r w:rsidR="009C5955" w:rsidRPr="007D3246">
        <w:rPr>
          <w:rFonts w:ascii="Arial" w:hAnsi="Arial" w:cs="Arial"/>
          <w:b/>
          <w:sz w:val="24"/>
          <w:szCs w:val="24"/>
        </w:rPr>
        <w:t xml:space="preserve">England </w:t>
      </w:r>
    </w:p>
    <w:p w14:paraId="54A49201" w14:textId="398CBC07" w:rsidR="00BC7842" w:rsidRPr="007D3246" w:rsidRDefault="00703947" w:rsidP="51984CAF">
      <w:pPr>
        <w:pStyle w:val="paragraph"/>
        <w:spacing w:before="0" w:beforeAutospacing="0" w:after="0" w:afterAutospacing="0"/>
        <w:textAlignment w:val="baseline"/>
        <w:rPr>
          <w:rFonts w:ascii="Arial" w:hAnsi="Arial" w:cs="Arial"/>
        </w:rPr>
      </w:pPr>
      <w:bookmarkStart w:id="0" w:name="_Hlk127438487"/>
      <w:r w:rsidRPr="007D3246">
        <w:rPr>
          <w:rFonts w:ascii="Arial" w:hAnsi="Arial" w:cs="Arial"/>
          <w:b/>
          <w:bCs/>
        </w:rPr>
        <w:t xml:space="preserve">NHS England </w:t>
      </w:r>
      <w:r w:rsidR="18488330" w:rsidRPr="007D3246">
        <w:rPr>
          <w:rFonts w:ascii="Arial" w:hAnsi="Arial" w:cs="Arial"/>
          <w:b/>
          <w:bCs/>
        </w:rPr>
        <w:t xml:space="preserve">Breast Test and Training Service </w:t>
      </w:r>
    </w:p>
    <w:p w14:paraId="4C446F83" w14:textId="29B744E9" w:rsidR="00BC7842" w:rsidRPr="007D3246" w:rsidRDefault="00BC7842" w:rsidP="51984CAF">
      <w:pPr>
        <w:pStyle w:val="paragraph"/>
        <w:spacing w:before="0" w:beforeAutospacing="0" w:after="0" w:afterAutospacing="0"/>
        <w:textAlignment w:val="baseline"/>
        <w:rPr>
          <w:rStyle w:val="eop"/>
          <w:rFonts w:ascii="Arial" w:hAnsi="Arial" w:cs="Arial"/>
        </w:rPr>
      </w:pPr>
    </w:p>
    <w:p w14:paraId="1BFFD2FD" w14:textId="46BE6FAC" w:rsidR="00BC7842" w:rsidRPr="007D3246" w:rsidRDefault="00BC7842" w:rsidP="51984CAF">
      <w:pPr>
        <w:pStyle w:val="paragraph"/>
        <w:spacing w:before="0" w:beforeAutospacing="0" w:after="0" w:afterAutospacing="0"/>
        <w:textAlignment w:val="baseline"/>
        <w:rPr>
          <w:rFonts w:ascii="Arial" w:hAnsi="Arial" w:cs="Arial"/>
        </w:rPr>
      </w:pPr>
      <w:r w:rsidRPr="007D3246">
        <w:rPr>
          <w:rStyle w:val="eop"/>
          <w:rFonts w:ascii="Arial" w:hAnsi="Arial" w:cs="Arial"/>
        </w:rPr>
        <w:t> </w:t>
      </w:r>
      <w:r w:rsidR="00BD6022" w:rsidRPr="007D3246">
        <w:rPr>
          <w:rFonts w:ascii="Arial" w:hAnsi="Arial" w:cs="Arial"/>
          <w:color w:val="181818"/>
          <w:shd w:val="clear" w:color="auto" w:fill="FFFFFF"/>
        </w:rPr>
        <w:t xml:space="preserve">NHS England is to conduct market engagement to obtain input and feedback in preparation for a potential tender of a </w:t>
      </w:r>
      <w:r w:rsidR="6226F5F4" w:rsidRPr="007D3246">
        <w:rPr>
          <w:rFonts w:ascii="Arial" w:hAnsi="Arial" w:cs="Arial"/>
          <w:b/>
          <w:bCs/>
        </w:rPr>
        <w:t>Breast Test and Training Service</w:t>
      </w:r>
      <w:r w:rsidR="00BD6022" w:rsidRPr="007D3246">
        <w:rPr>
          <w:rFonts w:ascii="Arial" w:hAnsi="Arial" w:cs="Arial"/>
        </w:rPr>
        <w:t>.</w:t>
      </w:r>
    </w:p>
    <w:p w14:paraId="081A6183" w14:textId="77777777" w:rsidR="00BD6022" w:rsidRPr="007D3246" w:rsidRDefault="00BD6022" w:rsidP="00BD6022">
      <w:pPr>
        <w:pStyle w:val="paragraph"/>
        <w:spacing w:before="0" w:beforeAutospacing="0" w:after="0" w:afterAutospacing="0"/>
        <w:textAlignment w:val="baseline"/>
        <w:rPr>
          <w:rFonts w:ascii="Arial" w:hAnsi="Arial" w:cs="Arial"/>
        </w:rPr>
      </w:pPr>
    </w:p>
    <w:p w14:paraId="026C2292" w14:textId="771B991B" w:rsidR="00BD6022" w:rsidRPr="007D3246" w:rsidRDefault="00BD6022" w:rsidP="00BD6022">
      <w:pPr>
        <w:pStyle w:val="paragraph"/>
        <w:spacing w:before="0" w:beforeAutospacing="0" w:after="0" w:afterAutospacing="0"/>
        <w:textAlignment w:val="baseline"/>
        <w:rPr>
          <w:rStyle w:val="eop"/>
          <w:rFonts w:ascii="Arial" w:hAnsi="Arial" w:cs="Arial"/>
        </w:rPr>
      </w:pPr>
      <w:r w:rsidRPr="007D3246">
        <w:rPr>
          <w:rStyle w:val="normaltextrun"/>
          <w:rFonts w:ascii="Arial" w:hAnsi="Arial" w:cs="Arial"/>
        </w:rPr>
        <w:t>The Vaccination and Screening directorate (V&amp;S) forms part of NHS England and exists to protect and improve the nation’s health and wellbeing and reduce health inequalities. This is achieved through world-leading science, knowledge and intelligence, advocacy, partnerships, and the delivery of specialist public health services. </w:t>
      </w:r>
      <w:r w:rsidRPr="007D3246">
        <w:rPr>
          <w:rStyle w:val="eop"/>
          <w:rFonts w:ascii="Arial" w:hAnsi="Arial" w:cs="Arial"/>
        </w:rPr>
        <w:t> </w:t>
      </w:r>
    </w:p>
    <w:p w14:paraId="71BA534C" w14:textId="1C0B5573" w:rsidR="00862620" w:rsidRPr="007D3246" w:rsidRDefault="00862620" w:rsidP="00862620">
      <w:pPr>
        <w:pStyle w:val="paragraph"/>
        <w:spacing w:before="0" w:beforeAutospacing="0" w:after="0" w:afterAutospacing="0" w:line="360" w:lineRule="auto"/>
        <w:textAlignment w:val="baseline"/>
        <w:rPr>
          <w:rStyle w:val="eop"/>
          <w:rFonts w:ascii="Arial" w:hAnsi="Arial" w:cs="Arial"/>
          <w:color w:val="000000" w:themeColor="text1"/>
        </w:rPr>
      </w:pPr>
      <w:r w:rsidRPr="007D3246">
        <w:rPr>
          <w:rStyle w:val="eop"/>
          <w:rFonts w:ascii="Arial" w:hAnsi="Arial" w:cs="Arial"/>
          <w:color w:val="000000" w:themeColor="text1"/>
        </w:rPr>
        <w:t xml:space="preserve">V&amp;S includes many programme areas, one of which is the NHS Breast Screening Programme (NHSBSP).  The aim of the NHSBSP is to detect breast cancers at an early stage when treatment is more likely to be successful resulting in a reduction in mortality from breast cancer. </w:t>
      </w:r>
    </w:p>
    <w:p w14:paraId="141A9082" w14:textId="77777777" w:rsidR="00862620" w:rsidRPr="007D3246" w:rsidRDefault="00862620" w:rsidP="00862620">
      <w:pPr>
        <w:pStyle w:val="paragraph"/>
        <w:spacing w:before="0" w:beforeAutospacing="0" w:after="0" w:afterAutospacing="0" w:line="360" w:lineRule="auto"/>
        <w:textAlignment w:val="baseline"/>
        <w:rPr>
          <w:rStyle w:val="eop"/>
          <w:rFonts w:ascii="Arial" w:hAnsi="Arial" w:cs="Arial"/>
          <w:color w:val="000000" w:themeColor="text1"/>
        </w:rPr>
      </w:pPr>
      <w:r w:rsidRPr="007D3246">
        <w:rPr>
          <w:rStyle w:val="eop"/>
          <w:rFonts w:ascii="Arial" w:hAnsi="Arial" w:cs="Arial"/>
          <w:color w:val="000000" w:themeColor="text1"/>
        </w:rPr>
        <w:t>The screening programme consists of a clinical pathway via the providers (NHS and private</w:t>
      </w:r>
      <w:proofErr w:type="gramStart"/>
      <w:r w:rsidRPr="007D3246">
        <w:rPr>
          <w:rStyle w:val="eop"/>
          <w:rFonts w:ascii="Arial" w:hAnsi="Arial" w:cs="Arial"/>
          <w:color w:val="000000" w:themeColor="text1"/>
        </w:rPr>
        <w:t>)</w:t>
      </w:r>
      <w:proofErr w:type="gramEnd"/>
      <w:r w:rsidRPr="007D3246">
        <w:rPr>
          <w:rStyle w:val="eop"/>
          <w:rFonts w:ascii="Arial" w:hAnsi="Arial" w:cs="Arial"/>
          <w:color w:val="000000" w:themeColor="text1"/>
        </w:rPr>
        <w:t xml:space="preserve"> and this is quality assured by NHSE Screening Quality Assurance Service (SQAS), which sits within NHS England.</w:t>
      </w:r>
    </w:p>
    <w:p w14:paraId="5A26957B" w14:textId="77777777" w:rsidR="00862620" w:rsidRPr="007D3246" w:rsidRDefault="00862620" w:rsidP="00862620">
      <w:pPr>
        <w:pStyle w:val="paragraph"/>
        <w:spacing w:before="0" w:beforeAutospacing="0" w:after="0" w:afterAutospacing="0" w:line="360" w:lineRule="auto"/>
        <w:textAlignment w:val="baseline"/>
        <w:rPr>
          <w:rStyle w:val="eop"/>
          <w:rFonts w:ascii="Arial" w:hAnsi="Arial" w:cs="Arial"/>
          <w:color w:val="000000" w:themeColor="text1"/>
        </w:rPr>
      </w:pPr>
    </w:p>
    <w:p w14:paraId="154169C0" w14:textId="7A90296F" w:rsidR="00862620" w:rsidRPr="007D3246" w:rsidRDefault="00862620" w:rsidP="00862620">
      <w:pPr>
        <w:pStyle w:val="paragraph"/>
        <w:spacing w:before="0" w:beforeAutospacing="0" w:after="0" w:afterAutospacing="0" w:line="360" w:lineRule="auto"/>
        <w:rPr>
          <w:rStyle w:val="eop"/>
          <w:rFonts w:ascii="Arial" w:hAnsi="Arial" w:cs="Arial"/>
          <w:color w:val="000000" w:themeColor="text1"/>
        </w:rPr>
      </w:pPr>
      <w:r w:rsidRPr="007D3246">
        <w:rPr>
          <w:rStyle w:val="eop"/>
          <w:rFonts w:ascii="Arial" w:hAnsi="Arial" w:cs="Arial"/>
          <w:color w:val="000000" w:themeColor="text1"/>
        </w:rPr>
        <w:t xml:space="preserve">The role of the Screening Quality Assurance Service (SQAS) is to monitor the quality of local screening programmes and their compliance with guidance and standards. To do this, SQAS undertakes regional level quality assurance visits and pathway reviews as well as other QA activities such as review and monitoring of data, review and advice on screening safety incidents, oversight of the </w:t>
      </w:r>
      <w:proofErr w:type="gramStart"/>
      <w:r w:rsidRPr="007D3246">
        <w:rPr>
          <w:rStyle w:val="eop"/>
          <w:rFonts w:ascii="Arial" w:hAnsi="Arial" w:cs="Arial"/>
          <w:color w:val="000000" w:themeColor="text1"/>
        </w:rPr>
        <w:t>quality of service</w:t>
      </w:r>
      <w:proofErr w:type="gramEnd"/>
      <w:r w:rsidRPr="007D3246">
        <w:rPr>
          <w:rStyle w:val="eop"/>
          <w:rFonts w:ascii="Arial" w:hAnsi="Arial" w:cs="Arial"/>
          <w:color w:val="000000" w:themeColor="text1"/>
        </w:rPr>
        <w:t xml:space="preserve"> provider delivery via regular communications and participation in programme board meetings, etc.  The Breast Test and Tra</w:t>
      </w:r>
      <w:r w:rsidR="007D3246" w:rsidRPr="007D3246">
        <w:rPr>
          <w:rStyle w:val="eop"/>
          <w:rFonts w:ascii="Arial" w:hAnsi="Arial" w:cs="Arial"/>
          <w:color w:val="000000" w:themeColor="text1"/>
        </w:rPr>
        <w:t>in</w:t>
      </w:r>
      <w:r w:rsidRPr="007D3246">
        <w:rPr>
          <w:rStyle w:val="eop"/>
          <w:rFonts w:ascii="Arial" w:hAnsi="Arial" w:cs="Arial"/>
          <w:color w:val="000000" w:themeColor="text1"/>
        </w:rPr>
        <w:t xml:space="preserve"> (</w:t>
      </w:r>
      <w:proofErr w:type="spellStart"/>
      <w:r w:rsidRPr="007D3246">
        <w:rPr>
          <w:rStyle w:val="eop"/>
          <w:rFonts w:ascii="Arial" w:hAnsi="Arial" w:cs="Arial"/>
          <w:color w:val="000000" w:themeColor="text1"/>
        </w:rPr>
        <w:t>TaT</w:t>
      </w:r>
      <w:proofErr w:type="spellEnd"/>
      <w:r w:rsidRPr="007D3246">
        <w:rPr>
          <w:rStyle w:val="eop"/>
          <w:rFonts w:ascii="Arial" w:hAnsi="Arial" w:cs="Arial"/>
          <w:color w:val="000000" w:themeColor="text1"/>
        </w:rPr>
        <w:t xml:space="preserve">) service supports the quality assurance work and provides NHSE with assurance of the ability of radiologists within the NHSBSP to accurately detect the range of cancers that they might be presented with in the population. It provides the means to </w:t>
      </w:r>
      <w:r w:rsidRPr="007D3246">
        <w:rPr>
          <w:rStyle w:val="normaltextrun"/>
          <w:rFonts w:ascii="Arial" w:hAnsi="Arial" w:cs="Arial"/>
          <w:color w:val="000000" w:themeColor="text1"/>
          <w:shd w:val="clear" w:color="auto" w:fill="FFFFFF"/>
        </w:rPr>
        <w:t>enable radiologists to recognise a range of cancers, including those that are of a rarer condition which in turn, results in less harm to those undergoing mammograms as cancers will be correctly identified and appropriate treatment given. This supports the delivery of the NHSBSP objective of saving lives from breast cancer.</w:t>
      </w:r>
      <w:r w:rsidRPr="007D3246">
        <w:rPr>
          <w:rStyle w:val="eop"/>
          <w:rFonts w:ascii="Arial" w:hAnsi="Arial" w:cs="Arial"/>
          <w:color w:val="000000" w:themeColor="text1"/>
          <w:shd w:val="clear" w:color="auto" w:fill="FFFFFF"/>
        </w:rPr>
        <w:t> </w:t>
      </w:r>
    </w:p>
    <w:p w14:paraId="0982AAF8" w14:textId="77777777" w:rsidR="00862620" w:rsidRPr="007D3246" w:rsidRDefault="00862620" w:rsidP="00862620">
      <w:pPr>
        <w:pStyle w:val="paragraph"/>
        <w:spacing w:before="0" w:beforeAutospacing="0" w:after="0" w:afterAutospacing="0" w:line="360" w:lineRule="auto"/>
        <w:textAlignment w:val="baseline"/>
        <w:rPr>
          <w:rStyle w:val="eop"/>
          <w:rFonts w:ascii="Arial" w:hAnsi="Arial" w:cs="Arial"/>
          <w:color w:val="000000" w:themeColor="text1"/>
        </w:rPr>
      </w:pPr>
    </w:p>
    <w:p w14:paraId="74E592C1" w14:textId="77777777" w:rsidR="00862620" w:rsidRPr="007D3246" w:rsidRDefault="00862620" w:rsidP="00862620">
      <w:pPr>
        <w:pStyle w:val="paragraph"/>
        <w:spacing w:before="0" w:beforeAutospacing="0" w:after="0" w:afterAutospacing="0" w:line="360" w:lineRule="auto"/>
        <w:textAlignment w:val="baseline"/>
        <w:rPr>
          <w:rStyle w:val="eop"/>
          <w:rFonts w:ascii="Arial" w:hAnsi="Arial" w:cs="Arial"/>
          <w:color w:val="000000" w:themeColor="text1"/>
          <w:lang w:val="en"/>
        </w:rPr>
      </w:pPr>
      <w:r w:rsidRPr="007D3246">
        <w:rPr>
          <w:rStyle w:val="eop"/>
          <w:rFonts w:ascii="Arial" w:hAnsi="Arial" w:cs="Arial"/>
          <w:color w:val="000000" w:themeColor="text1"/>
          <w:lang w:val="en"/>
        </w:rPr>
        <w:t xml:space="preserve">The </w:t>
      </w:r>
      <w:proofErr w:type="spellStart"/>
      <w:r w:rsidRPr="007D3246">
        <w:rPr>
          <w:rStyle w:val="eop"/>
          <w:rFonts w:ascii="Arial" w:hAnsi="Arial" w:cs="Arial"/>
          <w:color w:val="000000" w:themeColor="text1"/>
          <w:lang w:val="en"/>
        </w:rPr>
        <w:t>TaT</w:t>
      </w:r>
      <w:proofErr w:type="spellEnd"/>
      <w:r w:rsidRPr="007D3246">
        <w:rPr>
          <w:rStyle w:val="eop"/>
          <w:rFonts w:ascii="Arial" w:hAnsi="Arial" w:cs="Arial"/>
          <w:color w:val="000000" w:themeColor="text1"/>
          <w:lang w:val="en"/>
        </w:rPr>
        <w:t xml:space="preserve"> system is particularly helpful in improving performance in screening specificity.  Targeted test sets are developed to help image readers to ensure that cases reported as “abnormal” are accurate, which results in reducing recall to </w:t>
      </w:r>
      <w:r w:rsidRPr="007D3246">
        <w:rPr>
          <w:rStyle w:val="eop"/>
          <w:rFonts w:ascii="Arial" w:hAnsi="Arial" w:cs="Arial"/>
          <w:color w:val="000000" w:themeColor="text1"/>
          <w:lang w:val="en"/>
        </w:rPr>
        <w:lastRenderedPageBreak/>
        <w:t>assessment rates within the national Programme without decreasing the rate of cancer detection.</w:t>
      </w:r>
    </w:p>
    <w:p w14:paraId="263BEBD4" w14:textId="646BC565" w:rsidR="00862620" w:rsidRPr="007D3246" w:rsidRDefault="00862620" w:rsidP="00862620">
      <w:pPr>
        <w:spacing w:after="0" w:line="360" w:lineRule="auto"/>
        <w:rPr>
          <w:rStyle w:val="eop"/>
          <w:rFonts w:ascii="Arial" w:hAnsi="Arial" w:cs="Arial"/>
          <w:color w:val="000000" w:themeColor="text1"/>
          <w:sz w:val="24"/>
          <w:szCs w:val="24"/>
          <w:lang w:val="en"/>
        </w:rPr>
      </w:pPr>
      <w:r w:rsidRPr="007D3246">
        <w:rPr>
          <w:rStyle w:val="eop"/>
          <w:rFonts w:ascii="Arial" w:hAnsi="Arial" w:cs="Arial"/>
          <w:color w:val="000000" w:themeColor="text1"/>
          <w:sz w:val="24"/>
          <w:szCs w:val="24"/>
          <w:lang w:val="en"/>
        </w:rPr>
        <w:t>The Test and tra</w:t>
      </w:r>
      <w:r w:rsidR="007D3246" w:rsidRPr="007D3246">
        <w:rPr>
          <w:rStyle w:val="eop"/>
          <w:rFonts w:ascii="Arial" w:hAnsi="Arial" w:cs="Arial"/>
          <w:color w:val="000000" w:themeColor="text1"/>
          <w:sz w:val="24"/>
          <w:szCs w:val="24"/>
          <w:lang w:val="en"/>
        </w:rPr>
        <w:t>in</w:t>
      </w:r>
      <w:r w:rsidRPr="007D3246">
        <w:rPr>
          <w:rStyle w:val="eop"/>
          <w:rFonts w:ascii="Arial" w:hAnsi="Arial" w:cs="Arial"/>
          <w:color w:val="000000" w:themeColor="text1"/>
          <w:sz w:val="24"/>
          <w:szCs w:val="24"/>
          <w:lang w:val="en"/>
        </w:rPr>
        <w:t xml:space="preserve"> service requires all radiologists to view a pre-selected range of mammograms, including those that indicate rare cancers. The images are chosen by the by Clinically experienced staff within the Test and Tra</w:t>
      </w:r>
      <w:r w:rsidR="007D3246" w:rsidRPr="007D3246">
        <w:rPr>
          <w:rStyle w:val="eop"/>
          <w:rFonts w:ascii="Arial" w:hAnsi="Arial" w:cs="Arial"/>
          <w:color w:val="000000" w:themeColor="text1"/>
          <w:sz w:val="24"/>
          <w:szCs w:val="24"/>
          <w:lang w:val="en"/>
        </w:rPr>
        <w:t>in</w:t>
      </w:r>
      <w:r w:rsidRPr="007D3246">
        <w:rPr>
          <w:rStyle w:val="eop"/>
          <w:rFonts w:ascii="Arial" w:hAnsi="Arial" w:cs="Arial"/>
          <w:color w:val="000000" w:themeColor="text1"/>
          <w:sz w:val="24"/>
          <w:szCs w:val="24"/>
          <w:lang w:val="en"/>
        </w:rPr>
        <w:t xml:space="preserve"> service who </w:t>
      </w:r>
      <w:r w:rsidRPr="007D3246">
        <w:rPr>
          <w:rFonts w:ascii="Arial" w:eastAsia="Arial" w:hAnsi="Arial" w:cs="Arial"/>
          <w:color w:val="000000" w:themeColor="text1"/>
          <w:sz w:val="24"/>
          <w:szCs w:val="24"/>
        </w:rPr>
        <w:t>source a suitable range of mammograms to develop each test set.</w:t>
      </w:r>
    </w:p>
    <w:p w14:paraId="7F3ACDDC" w14:textId="77777777" w:rsidR="00862620" w:rsidRPr="007D3246" w:rsidRDefault="00862620" w:rsidP="00BD6022">
      <w:pPr>
        <w:pStyle w:val="paragraph"/>
        <w:spacing w:before="0" w:beforeAutospacing="0" w:after="0" w:afterAutospacing="0"/>
        <w:textAlignment w:val="baseline"/>
        <w:rPr>
          <w:rFonts w:ascii="Arial" w:hAnsi="Arial" w:cs="Arial"/>
        </w:rPr>
      </w:pPr>
    </w:p>
    <w:p w14:paraId="61E07C12" w14:textId="77777777" w:rsidR="00A935BA" w:rsidRPr="007D3246" w:rsidRDefault="00BD6022" w:rsidP="00A935BA">
      <w:pPr>
        <w:spacing w:after="0"/>
        <w:jc w:val="both"/>
        <w:rPr>
          <w:rFonts w:ascii="Arial" w:hAnsi="Arial" w:cs="Arial"/>
          <w:color w:val="000000" w:themeColor="text1"/>
          <w:sz w:val="24"/>
          <w:szCs w:val="24"/>
        </w:rPr>
      </w:pPr>
      <w:r w:rsidRPr="007D3246">
        <w:rPr>
          <w:rStyle w:val="normaltextrun"/>
          <w:rFonts w:ascii="Arial" w:hAnsi="Arial" w:cs="Arial"/>
          <w:b/>
          <w:bCs/>
          <w:sz w:val="24"/>
          <w:szCs w:val="24"/>
          <w:lang w:val="en"/>
        </w:rPr>
        <w:t> </w:t>
      </w:r>
      <w:r w:rsidRPr="007D3246">
        <w:rPr>
          <w:rStyle w:val="eop"/>
          <w:rFonts w:ascii="Arial" w:hAnsi="Arial" w:cs="Arial"/>
          <w:sz w:val="24"/>
          <w:szCs w:val="24"/>
        </w:rPr>
        <w:t> </w:t>
      </w:r>
    </w:p>
    <w:p w14:paraId="7C049813" w14:textId="149D036D" w:rsidR="00A935BA" w:rsidRPr="007D3246" w:rsidRDefault="00A935BA" w:rsidP="00A935BA">
      <w:p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The current Breast Test and Tra</w:t>
      </w:r>
      <w:r w:rsidR="007D3246" w:rsidRPr="007D3246">
        <w:rPr>
          <w:rFonts w:ascii="Arial" w:hAnsi="Arial" w:cs="Arial"/>
          <w:color w:val="000000" w:themeColor="text1"/>
          <w:sz w:val="24"/>
          <w:szCs w:val="24"/>
        </w:rPr>
        <w:t>in</w:t>
      </w:r>
      <w:r w:rsidRPr="007D3246">
        <w:rPr>
          <w:rFonts w:ascii="Arial" w:hAnsi="Arial" w:cs="Arial"/>
          <w:color w:val="000000" w:themeColor="text1"/>
          <w:sz w:val="24"/>
          <w:szCs w:val="24"/>
        </w:rPr>
        <w:t xml:space="preserve"> service is a web based, quality assurance system, utilising bespoke Software. It tests image readers, within the screening programme, in their individual skill in identifying appropriate signs of breast cancer from a preselected set of radiographic images. It is mandatory for all image readers in the NHSBCSP to take part twice a year.  Participation in the scheme is mandatory within the national service specification due to the realisable benefits to programme professionals reporting breast images. It allows new image readers and those returning following an absence from work to assess their capability in reporting breast images (malignant, </w:t>
      </w:r>
      <w:proofErr w:type="gramStart"/>
      <w:r w:rsidRPr="007D3246">
        <w:rPr>
          <w:rFonts w:ascii="Arial" w:hAnsi="Arial" w:cs="Arial"/>
          <w:color w:val="000000" w:themeColor="text1"/>
          <w:sz w:val="24"/>
          <w:szCs w:val="24"/>
        </w:rPr>
        <w:t>benign</w:t>
      </w:r>
      <w:proofErr w:type="gramEnd"/>
      <w:r w:rsidRPr="007D3246">
        <w:rPr>
          <w:rFonts w:ascii="Arial" w:hAnsi="Arial" w:cs="Arial"/>
          <w:color w:val="000000" w:themeColor="text1"/>
          <w:sz w:val="24"/>
          <w:szCs w:val="24"/>
        </w:rPr>
        <w:t xml:space="preserve"> and normal).  This gives reassurance that the reader is competent </w:t>
      </w:r>
      <w:proofErr w:type="gramStart"/>
      <w:r w:rsidRPr="007D3246">
        <w:rPr>
          <w:rFonts w:ascii="Arial" w:hAnsi="Arial" w:cs="Arial"/>
          <w:color w:val="000000" w:themeColor="text1"/>
          <w:sz w:val="24"/>
          <w:szCs w:val="24"/>
        </w:rPr>
        <w:t>and also</w:t>
      </w:r>
      <w:proofErr w:type="gramEnd"/>
      <w:r w:rsidRPr="007D3246">
        <w:rPr>
          <w:rFonts w:ascii="Arial" w:hAnsi="Arial" w:cs="Arial"/>
          <w:color w:val="000000" w:themeColor="text1"/>
          <w:sz w:val="24"/>
          <w:szCs w:val="24"/>
        </w:rPr>
        <w:t xml:space="preserve"> tests their ability to accurately report breast examinations.  It also serves as a refresher course for existing image readers and allows access to radiological images of rare and unusual breast lesions which they would not normally be exposed to which can help reduce the incidence of false positive and false negative diagnoses.</w:t>
      </w:r>
    </w:p>
    <w:p w14:paraId="574B136D" w14:textId="77777777" w:rsidR="00A935BA" w:rsidRPr="007D3246" w:rsidRDefault="00A935BA" w:rsidP="00A935BA">
      <w:pPr>
        <w:spacing w:after="0" w:line="360" w:lineRule="auto"/>
        <w:jc w:val="both"/>
        <w:rPr>
          <w:rFonts w:ascii="Arial" w:hAnsi="Arial" w:cs="Arial"/>
          <w:color w:val="000000" w:themeColor="text1"/>
          <w:sz w:val="24"/>
          <w:szCs w:val="24"/>
        </w:rPr>
      </w:pPr>
    </w:p>
    <w:p w14:paraId="7635269E" w14:textId="77777777" w:rsidR="00A935BA" w:rsidRPr="007D3246" w:rsidRDefault="00A935BA" w:rsidP="00A935BA">
      <w:p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The current supplier provides, as part of the programme:</w:t>
      </w:r>
    </w:p>
    <w:p w14:paraId="70177C6C" w14:textId="77777777" w:rsidR="00A935BA" w:rsidRPr="007D3246" w:rsidRDefault="00A935BA" w:rsidP="00A935BA">
      <w:pPr>
        <w:pStyle w:val="ListParagraph"/>
        <w:numPr>
          <w:ilvl w:val="0"/>
          <w:numId w:val="13"/>
        </w:num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Clinical input</w:t>
      </w:r>
    </w:p>
    <w:p w14:paraId="500D3358" w14:textId="77777777" w:rsidR="00A935BA" w:rsidRPr="007D3246" w:rsidRDefault="00A935BA" w:rsidP="00A935BA">
      <w:pPr>
        <w:pStyle w:val="ListParagraph"/>
        <w:numPr>
          <w:ilvl w:val="0"/>
          <w:numId w:val="13"/>
        </w:num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Communication with trusts to obtain a suitable range of cases</w:t>
      </w:r>
    </w:p>
    <w:p w14:paraId="25779767" w14:textId="77777777" w:rsidR="00A935BA" w:rsidRPr="007D3246" w:rsidRDefault="00A935BA" w:rsidP="00A935BA">
      <w:pPr>
        <w:pStyle w:val="ListParagraph"/>
        <w:numPr>
          <w:ilvl w:val="0"/>
          <w:numId w:val="13"/>
        </w:num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 xml:space="preserve">IT platform for image readers to access the training </w:t>
      </w:r>
    </w:p>
    <w:p w14:paraId="77F81B7D" w14:textId="77777777" w:rsidR="00A935BA" w:rsidRPr="007D3246" w:rsidRDefault="00A935BA" w:rsidP="00A935BA">
      <w:pPr>
        <w:spacing w:after="0" w:line="360" w:lineRule="auto"/>
        <w:jc w:val="both"/>
        <w:rPr>
          <w:rFonts w:ascii="Arial" w:hAnsi="Arial" w:cs="Arial"/>
          <w:color w:val="000000" w:themeColor="text1"/>
          <w:sz w:val="24"/>
          <w:szCs w:val="24"/>
        </w:rPr>
      </w:pPr>
    </w:p>
    <w:p w14:paraId="044378C9" w14:textId="77777777" w:rsidR="00A935BA" w:rsidRPr="007D3246" w:rsidRDefault="00A935BA" w:rsidP="00A935BA">
      <w:pPr>
        <w:spacing w:after="0" w:line="360" w:lineRule="auto"/>
        <w:jc w:val="both"/>
        <w:rPr>
          <w:rFonts w:ascii="Arial" w:hAnsi="Arial" w:cs="Arial"/>
          <w:color w:val="000000" w:themeColor="text1"/>
          <w:sz w:val="24"/>
          <w:szCs w:val="24"/>
          <w:highlight w:val="yellow"/>
        </w:rPr>
      </w:pPr>
      <w:r w:rsidRPr="007D3246">
        <w:rPr>
          <w:rFonts w:ascii="Arial" w:hAnsi="Arial" w:cs="Arial"/>
          <w:color w:val="000000" w:themeColor="text1"/>
          <w:sz w:val="24"/>
          <w:szCs w:val="24"/>
        </w:rPr>
        <w:t xml:space="preserve">Following participation, a suite of reports and statistical analysis is available to the readers and others involved in the screening programme, to support and evidence the effectiveness of the scheme and programme professionals participating. </w:t>
      </w:r>
    </w:p>
    <w:p w14:paraId="2B7D5990" w14:textId="77777777" w:rsidR="00A935BA" w:rsidRPr="007D3246" w:rsidRDefault="00A935BA" w:rsidP="00A935BA">
      <w:pPr>
        <w:spacing w:after="0" w:line="360" w:lineRule="auto"/>
        <w:jc w:val="both"/>
        <w:rPr>
          <w:rFonts w:ascii="Arial" w:hAnsi="Arial" w:cs="Arial"/>
          <w:color w:val="000000" w:themeColor="text1"/>
          <w:sz w:val="24"/>
          <w:szCs w:val="24"/>
          <w:highlight w:val="yellow"/>
        </w:rPr>
      </w:pPr>
    </w:p>
    <w:p w14:paraId="02E1B90A" w14:textId="77777777" w:rsidR="00A935BA" w:rsidRPr="007D3246" w:rsidRDefault="00A935BA" w:rsidP="00A935BA">
      <w:p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Approximately 750 individuals take part in the scheme on an annual basis.</w:t>
      </w:r>
    </w:p>
    <w:p w14:paraId="2884724D" w14:textId="77777777" w:rsidR="00A935BA" w:rsidRPr="007D3246" w:rsidRDefault="00A935BA" w:rsidP="00A935BA">
      <w:pPr>
        <w:spacing w:after="0" w:line="360" w:lineRule="auto"/>
        <w:jc w:val="both"/>
        <w:rPr>
          <w:rFonts w:ascii="Arial" w:hAnsi="Arial" w:cs="Arial"/>
          <w:color w:val="000000" w:themeColor="text1"/>
          <w:sz w:val="24"/>
          <w:szCs w:val="24"/>
        </w:rPr>
      </w:pPr>
    </w:p>
    <w:p w14:paraId="7C21BA41" w14:textId="77777777" w:rsidR="00A935BA" w:rsidRPr="007D3246" w:rsidRDefault="00A935BA" w:rsidP="00A935BA">
      <w:pPr>
        <w:spacing w:after="0" w:line="360" w:lineRule="auto"/>
        <w:jc w:val="both"/>
        <w:rPr>
          <w:rFonts w:ascii="Arial" w:hAnsi="Arial" w:cs="Arial"/>
          <w:color w:val="000000" w:themeColor="text1"/>
          <w:sz w:val="24"/>
          <w:szCs w:val="24"/>
        </w:rPr>
      </w:pPr>
      <w:r w:rsidRPr="007D3246">
        <w:rPr>
          <w:rFonts w:ascii="Arial" w:hAnsi="Arial" w:cs="Arial"/>
          <w:color w:val="000000" w:themeColor="text1"/>
          <w:sz w:val="24"/>
          <w:szCs w:val="24"/>
        </w:rPr>
        <w:t>Benefits of the scheme include:</w:t>
      </w:r>
    </w:p>
    <w:p w14:paraId="34F34EFE" w14:textId="77777777" w:rsidR="00A935BA" w:rsidRPr="007D3246" w:rsidRDefault="00A935BA" w:rsidP="00A935BA">
      <w:pPr>
        <w:spacing w:after="0" w:line="360" w:lineRule="auto"/>
        <w:jc w:val="both"/>
        <w:rPr>
          <w:rFonts w:ascii="Arial" w:hAnsi="Arial" w:cs="Arial"/>
          <w:color w:val="000000" w:themeColor="text1"/>
          <w:sz w:val="24"/>
          <w:szCs w:val="24"/>
        </w:rPr>
      </w:pPr>
    </w:p>
    <w:p w14:paraId="752A3804"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Ensures participants can identify and maintain competence and knowledge of rare and complex breast cancers</w:t>
      </w:r>
    </w:p>
    <w:p w14:paraId="6FB3F82C" w14:textId="77777777" w:rsidR="00A935BA" w:rsidRPr="007D3246" w:rsidRDefault="00A935BA" w:rsidP="00A935BA">
      <w:pPr>
        <w:spacing w:after="0"/>
        <w:jc w:val="both"/>
        <w:rPr>
          <w:rFonts w:ascii="Arial" w:eastAsia="Arial" w:hAnsi="Arial" w:cs="Arial"/>
          <w:color w:val="000000" w:themeColor="text1"/>
          <w:sz w:val="24"/>
          <w:szCs w:val="24"/>
        </w:rPr>
      </w:pPr>
    </w:p>
    <w:p w14:paraId="6644A099"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Readers receive immediate feedback on their tests which allows them to rapidly assess their performance in comparison to peers and seek help if further input is required to achieve normative levels of performance</w:t>
      </w:r>
    </w:p>
    <w:p w14:paraId="71D20E15" w14:textId="77777777" w:rsidR="00A935BA" w:rsidRPr="007D3246" w:rsidRDefault="00A935BA" w:rsidP="00A935BA">
      <w:pPr>
        <w:tabs>
          <w:tab w:val="left" w:pos="7889"/>
        </w:tabs>
        <w:jc w:val="both"/>
        <w:rPr>
          <w:rFonts w:ascii="Arial" w:hAnsi="Arial" w:cs="Arial"/>
          <w:color w:val="000000" w:themeColor="text1"/>
          <w:sz w:val="24"/>
          <w:szCs w:val="24"/>
        </w:rPr>
      </w:pPr>
      <w:r w:rsidRPr="007D3246">
        <w:rPr>
          <w:rFonts w:ascii="Arial" w:eastAsia="Arial" w:hAnsi="Arial" w:cs="Arial"/>
          <w:color w:val="000000" w:themeColor="text1"/>
          <w:sz w:val="24"/>
          <w:szCs w:val="24"/>
        </w:rPr>
        <w:t xml:space="preserve"> </w:t>
      </w:r>
    </w:p>
    <w:p w14:paraId="2273292D"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 xml:space="preserve">Almost one fifth of current participants in the Breast </w:t>
      </w:r>
      <w:proofErr w:type="spellStart"/>
      <w:r w:rsidRPr="007D3246">
        <w:rPr>
          <w:rFonts w:ascii="Arial" w:eastAsia="Arial" w:hAnsi="Arial" w:cs="Arial"/>
          <w:color w:val="000000" w:themeColor="text1"/>
          <w:sz w:val="24"/>
          <w:szCs w:val="24"/>
        </w:rPr>
        <w:t>TaT</w:t>
      </w:r>
      <w:proofErr w:type="spellEnd"/>
      <w:r w:rsidRPr="007D3246">
        <w:rPr>
          <w:rFonts w:ascii="Arial" w:eastAsia="Arial" w:hAnsi="Arial" w:cs="Arial"/>
          <w:color w:val="000000" w:themeColor="text1"/>
          <w:sz w:val="24"/>
          <w:szCs w:val="24"/>
        </w:rPr>
        <w:t xml:space="preserve"> scheme are new to the programme.  It is vital that they are tested to ensure their performance improves quickly and that they are exposed to a wide variety of abnormalities which could take years to observe in screening practice.</w:t>
      </w:r>
    </w:p>
    <w:p w14:paraId="36FF6C67" w14:textId="77777777" w:rsidR="00A935BA" w:rsidRPr="007D3246" w:rsidRDefault="00A935BA" w:rsidP="00A935BA">
      <w:pPr>
        <w:tabs>
          <w:tab w:val="left" w:pos="7889"/>
        </w:tabs>
        <w:jc w:val="both"/>
        <w:rPr>
          <w:rFonts w:ascii="Arial" w:hAnsi="Arial" w:cs="Arial"/>
          <w:color w:val="000000" w:themeColor="text1"/>
          <w:sz w:val="24"/>
          <w:szCs w:val="24"/>
        </w:rPr>
      </w:pPr>
      <w:r w:rsidRPr="007D3246">
        <w:rPr>
          <w:rFonts w:ascii="Arial" w:eastAsia="Arial" w:hAnsi="Arial" w:cs="Arial"/>
          <w:color w:val="000000" w:themeColor="text1"/>
          <w:sz w:val="24"/>
          <w:szCs w:val="24"/>
        </w:rPr>
        <w:t xml:space="preserve"> </w:t>
      </w:r>
    </w:p>
    <w:p w14:paraId="7FEE8913"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Monitors Readers ability to identify an enriched sample of abnormalities and complex cases to identify poor performance and outliers</w:t>
      </w:r>
    </w:p>
    <w:p w14:paraId="7D0DA00D" w14:textId="77777777" w:rsidR="00A935BA" w:rsidRPr="007D3246" w:rsidRDefault="00A935BA" w:rsidP="00A935BA">
      <w:pPr>
        <w:tabs>
          <w:tab w:val="left" w:pos="7889"/>
        </w:tabs>
        <w:jc w:val="both"/>
        <w:rPr>
          <w:rFonts w:ascii="Arial" w:hAnsi="Arial" w:cs="Arial"/>
          <w:color w:val="000000" w:themeColor="text1"/>
          <w:sz w:val="24"/>
          <w:szCs w:val="24"/>
        </w:rPr>
      </w:pPr>
      <w:r w:rsidRPr="007D3246">
        <w:rPr>
          <w:rFonts w:ascii="Arial" w:eastAsia="Arial" w:hAnsi="Arial" w:cs="Arial"/>
          <w:color w:val="000000" w:themeColor="text1"/>
          <w:sz w:val="24"/>
          <w:szCs w:val="24"/>
        </w:rPr>
        <w:t xml:space="preserve"> </w:t>
      </w:r>
    </w:p>
    <w:p w14:paraId="0EC20032"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Data can be examined on a national and regional basis to look at differences in performance between different screening centres and between different regions</w:t>
      </w:r>
    </w:p>
    <w:p w14:paraId="438E402D" w14:textId="77777777" w:rsidR="00A935BA" w:rsidRPr="007D3246" w:rsidRDefault="00A935BA" w:rsidP="00A935BA">
      <w:pPr>
        <w:tabs>
          <w:tab w:val="left" w:pos="7889"/>
        </w:tabs>
        <w:jc w:val="both"/>
        <w:rPr>
          <w:rFonts w:ascii="Arial" w:hAnsi="Arial" w:cs="Arial"/>
          <w:color w:val="000000" w:themeColor="text1"/>
          <w:sz w:val="24"/>
          <w:szCs w:val="24"/>
        </w:rPr>
      </w:pPr>
      <w:r w:rsidRPr="007D3246">
        <w:rPr>
          <w:rFonts w:ascii="Arial" w:eastAsia="Arial" w:hAnsi="Arial" w:cs="Arial"/>
          <w:color w:val="000000" w:themeColor="text1"/>
          <w:sz w:val="24"/>
          <w:szCs w:val="24"/>
        </w:rPr>
        <w:t xml:space="preserve"> </w:t>
      </w:r>
    </w:p>
    <w:p w14:paraId="4340D929"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A participant’s data can be retrospectively analysed historically to examine whether they have problems in identifying key mammographic features</w:t>
      </w:r>
    </w:p>
    <w:p w14:paraId="29D7D96E" w14:textId="77777777" w:rsidR="00A935BA" w:rsidRPr="007D3246" w:rsidRDefault="00A935BA" w:rsidP="00A935BA">
      <w:pPr>
        <w:tabs>
          <w:tab w:val="left" w:pos="7889"/>
        </w:tabs>
        <w:jc w:val="both"/>
        <w:rPr>
          <w:rFonts w:ascii="Arial" w:hAnsi="Arial" w:cs="Arial"/>
          <w:color w:val="000000" w:themeColor="text1"/>
          <w:sz w:val="24"/>
          <w:szCs w:val="24"/>
        </w:rPr>
      </w:pPr>
      <w:r w:rsidRPr="007D3246">
        <w:rPr>
          <w:rFonts w:ascii="Arial" w:eastAsia="Arial" w:hAnsi="Arial" w:cs="Arial"/>
          <w:color w:val="000000" w:themeColor="text1"/>
          <w:sz w:val="24"/>
          <w:szCs w:val="24"/>
        </w:rPr>
        <w:t xml:space="preserve"> </w:t>
      </w:r>
    </w:p>
    <w:p w14:paraId="58BD1B24" w14:textId="77777777" w:rsidR="00A935BA" w:rsidRPr="007D3246" w:rsidRDefault="00A935BA" w:rsidP="00A935BA">
      <w:pPr>
        <w:pStyle w:val="ListParagraph"/>
        <w:numPr>
          <w:ilvl w:val="0"/>
          <w:numId w:val="14"/>
        </w:numPr>
        <w:spacing w:after="0" w:line="256" w:lineRule="auto"/>
        <w:jc w:val="both"/>
        <w:rPr>
          <w:rFonts w:ascii="Arial" w:eastAsia="Arial" w:hAnsi="Arial" w:cs="Arial"/>
          <w:color w:val="000000" w:themeColor="text1"/>
          <w:sz w:val="24"/>
          <w:szCs w:val="24"/>
        </w:rPr>
      </w:pPr>
      <w:r w:rsidRPr="007D3246">
        <w:rPr>
          <w:rFonts w:ascii="Arial" w:eastAsia="Arial" w:hAnsi="Arial" w:cs="Arial"/>
          <w:color w:val="000000" w:themeColor="text1"/>
          <w:sz w:val="24"/>
          <w:szCs w:val="24"/>
        </w:rPr>
        <w:t>Additional one on one support and recovery training can be provided to outliers and shared with NHSE to compare to real life performance</w:t>
      </w:r>
    </w:p>
    <w:p w14:paraId="70A7669B" w14:textId="69C7072C" w:rsidR="00BD6022" w:rsidRPr="007D3246" w:rsidRDefault="00BD6022" w:rsidP="00BD6022">
      <w:pPr>
        <w:pStyle w:val="paragraph"/>
        <w:spacing w:before="0" w:beforeAutospacing="0" w:after="0" w:afterAutospacing="0"/>
        <w:jc w:val="both"/>
        <w:textAlignment w:val="baseline"/>
        <w:rPr>
          <w:rFonts w:ascii="Arial" w:hAnsi="Arial" w:cs="Arial"/>
        </w:rPr>
      </w:pPr>
    </w:p>
    <w:p w14:paraId="50B21FC4" w14:textId="5A874BEA" w:rsidR="00703947" w:rsidRPr="007D3246" w:rsidRDefault="00BD6022" w:rsidP="00BD6022">
      <w:pPr>
        <w:pStyle w:val="paragraph"/>
        <w:spacing w:before="0" w:beforeAutospacing="0" w:after="0" w:afterAutospacing="0"/>
        <w:ind w:left="720"/>
        <w:textAlignment w:val="baseline"/>
        <w:rPr>
          <w:rFonts w:ascii="Arial" w:hAnsi="Arial" w:cs="Arial"/>
        </w:rPr>
      </w:pPr>
      <w:r w:rsidRPr="007D3246">
        <w:rPr>
          <w:rStyle w:val="eop"/>
          <w:rFonts w:ascii="Arial" w:hAnsi="Arial" w:cs="Arial"/>
        </w:rPr>
        <w:t> </w:t>
      </w:r>
    </w:p>
    <w:p w14:paraId="44FA83D0" w14:textId="3DE6D395" w:rsidR="006B7E11" w:rsidRPr="007D3246" w:rsidRDefault="006B7E11" w:rsidP="00317B0A">
      <w:pPr>
        <w:rPr>
          <w:rFonts w:ascii="Arial" w:hAnsi="Arial" w:cs="Arial"/>
          <w:b/>
          <w:bCs/>
          <w:sz w:val="24"/>
          <w:szCs w:val="24"/>
        </w:rPr>
      </w:pPr>
    </w:p>
    <w:p w14:paraId="0CCBD770" w14:textId="41A7E048" w:rsidR="00110AB1" w:rsidRPr="007D3246" w:rsidRDefault="00A06F7A" w:rsidP="00A06F7A">
      <w:pPr>
        <w:rPr>
          <w:rFonts w:ascii="Arial" w:hAnsi="Arial" w:cs="Arial"/>
          <w:sz w:val="24"/>
          <w:szCs w:val="24"/>
        </w:rPr>
      </w:pPr>
      <w:r w:rsidRPr="007D3246">
        <w:rPr>
          <w:rFonts w:ascii="Arial" w:hAnsi="Arial" w:cs="Arial"/>
          <w:sz w:val="24"/>
          <w:szCs w:val="24"/>
        </w:rPr>
        <w:t>The Contracting Authority would like to gather soft intelligence from the market and</w:t>
      </w:r>
      <w:r w:rsidR="00354CCB" w:rsidRPr="007D3246">
        <w:rPr>
          <w:rFonts w:ascii="Arial" w:hAnsi="Arial" w:cs="Arial"/>
          <w:sz w:val="24"/>
          <w:szCs w:val="24"/>
        </w:rPr>
        <w:t xml:space="preserve"> is</w:t>
      </w:r>
      <w:r w:rsidR="00110AB1" w:rsidRPr="007D3246">
        <w:rPr>
          <w:rFonts w:ascii="Arial" w:hAnsi="Arial" w:cs="Arial"/>
          <w:sz w:val="24"/>
          <w:szCs w:val="24"/>
        </w:rPr>
        <w:t xml:space="preserve"> </w:t>
      </w:r>
      <w:r w:rsidR="006C7D64" w:rsidRPr="007D3246">
        <w:rPr>
          <w:rFonts w:ascii="Arial" w:hAnsi="Arial" w:cs="Arial"/>
          <w:sz w:val="24"/>
          <w:szCs w:val="24"/>
        </w:rPr>
        <w:t>publishing a Request for Information (RFI)</w:t>
      </w:r>
      <w:r w:rsidR="00B57DBC" w:rsidRPr="007D3246">
        <w:rPr>
          <w:rFonts w:ascii="Arial" w:hAnsi="Arial" w:cs="Arial"/>
          <w:sz w:val="24"/>
          <w:szCs w:val="24"/>
        </w:rPr>
        <w:t>.</w:t>
      </w:r>
      <w:r w:rsidR="008E7DE8" w:rsidRPr="007D3246">
        <w:rPr>
          <w:rFonts w:ascii="Arial" w:hAnsi="Arial" w:cs="Arial"/>
          <w:sz w:val="24"/>
          <w:szCs w:val="24"/>
        </w:rPr>
        <w:t xml:space="preserve"> </w:t>
      </w:r>
    </w:p>
    <w:p w14:paraId="5E460148" w14:textId="27466952" w:rsidR="00860104" w:rsidRPr="007D3246" w:rsidRDefault="00021D70" w:rsidP="00021D70">
      <w:pPr>
        <w:rPr>
          <w:rFonts w:ascii="Arial" w:hAnsi="Arial" w:cs="Arial"/>
          <w:sz w:val="24"/>
          <w:szCs w:val="24"/>
        </w:rPr>
      </w:pPr>
      <w:r w:rsidRPr="007D3246">
        <w:rPr>
          <w:rFonts w:ascii="Arial" w:hAnsi="Arial" w:cs="Arial"/>
          <w:sz w:val="24"/>
          <w:szCs w:val="24"/>
        </w:rPr>
        <w:t xml:space="preserve">The RFI and further documentation will be available on </w:t>
      </w:r>
      <w:r w:rsidR="00354CCB" w:rsidRPr="007D3246">
        <w:rPr>
          <w:rFonts w:ascii="Arial" w:hAnsi="Arial" w:cs="Arial"/>
          <w:sz w:val="24"/>
          <w:szCs w:val="24"/>
        </w:rPr>
        <w:t>the from</w:t>
      </w:r>
      <w:r w:rsidRPr="007D3246">
        <w:rPr>
          <w:rFonts w:ascii="Arial" w:hAnsi="Arial" w:cs="Arial"/>
          <w:sz w:val="24"/>
          <w:szCs w:val="24"/>
        </w:rPr>
        <w:t xml:space="preserve"> </w:t>
      </w:r>
      <w:r w:rsidR="00012669" w:rsidRPr="007D3246">
        <w:rPr>
          <w:rFonts w:ascii="Arial" w:hAnsi="Arial" w:cs="Arial"/>
          <w:b/>
          <w:bCs/>
          <w:sz w:val="24"/>
          <w:szCs w:val="24"/>
        </w:rPr>
        <w:t xml:space="preserve">01 March </w:t>
      </w:r>
      <w:r w:rsidR="002B4652" w:rsidRPr="007D3246">
        <w:rPr>
          <w:rFonts w:ascii="Arial" w:hAnsi="Arial" w:cs="Arial"/>
          <w:b/>
          <w:bCs/>
          <w:sz w:val="24"/>
          <w:szCs w:val="24"/>
        </w:rPr>
        <w:t>2024</w:t>
      </w:r>
      <w:r w:rsidR="002B4652" w:rsidRPr="007D3246">
        <w:rPr>
          <w:rFonts w:ascii="Arial" w:hAnsi="Arial" w:cs="Arial"/>
          <w:sz w:val="24"/>
          <w:szCs w:val="24"/>
        </w:rPr>
        <w:t xml:space="preserve"> and</w:t>
      </w:r>
      <w:r w:rsidRPr="007D3246">
        <w:rPr>
          <w:rFonts w:ascii="Arial" w:hAnsi="Arial" w:cs="Arial"/>
          <w:sz w:val="24"/>
          <w:szCs w:val="24"/>
        </w:rPr>
        <w:t xml:space="preserve"> the deadline for responses will be </w:t>
      </w:r>
      <w:r w:rsidR="008B10F4" w:rsidRPr="007D3246">
        <w:rPr>
          <w:rFonts w:ascii="Arial" w:hAnsi="Arial" w:cs="Arial"/>
          <w:sz w:val="24"/>
          <w:szCs w:val="24"/>
        </w:rPr>
        <w:t>1</w:t>
      </w:r>
      <w:r w:rsidR="003A5225" w:rsidRPr="007D3246">
        <w:rPr>
          <w:rFonts w:ascii="Arial" w:hAnsi="Arial" w:cs="Arial"/>
          <w:sz w:val="24"/>
          <w:szCs w:val="24"/>
        </w:rPr>
        <w:t>3</w:t>
      </w:r>
      <w:r w:rsidR="00B34E96" w:rsidRPr="007D3246">
        <w:rPr>
          <w:rFonts w:ascii="Arial" w:hAnsi="Arial" w:cs="Arial"/>
          <w:sz w:val="24"/>
          <w:szCs w:val="24"/>
        </w:rPr>
        <w:t>00</w:t>
      </w:r>
      <w:r w:rsidR="00BD6022" w:rsidRPr="007D3246">
        <w:rPr>
          <w:rFonts w:ascii="Arial" w:hAnsi="Arial" w:cs="Arial"/>
          <w:sz w:val="24"/>
          <w:szCs w:val="24"/>
        </w:rPr>
        <w:t xml:space="preserve"> </w:t>
      </w:r>
      <w:r w:rsidR="00933839" w:rsidRPr="007D3246">
        <w:rPr>
          <w:rFonts w:ascii="Arial" w:hAnsi="Arial" w:cs="Arial"/>
          <w:sz w:val="24"/>
          <w:szCs w:val="24"/>
        </w:rPr>
        <w:t>hours on</w:t>
      </w:r>
      <w:r w:rsidR="00BD6022" w:rsidRPr="007D3246">
        <w:rPr>
          <w:rFonts w:ascii="Arial" w:hAnsi="Arial" w:cs="Arial"/>
          <w:sz w:val="24"/>
          <w:szCs w:val="24"/>
        </w:rPr>
        <w:t xml:space="preserve"> the </w:t>
      </w:r>
      <w:r w:rsidR="002B4652" w:rsidRPr="007D3246">
        <w:rPr>
          <w:rFonts w:ascii="Arial" w:hAnsi="Arial" w:cs="Arial"/>
          <w:b/>
          <w:bCs/>
          <w:sz w:val="24"/>
          <w:szCs w:val="24"/>
        </w:rPr>
        <w:t>22 March 2024</w:t>
      </w:r>
      <w:r w:rsidR="00BC1B97" w:rsidRPr="007D3246">
        <w:rPr>
          <w:rFonts w:ascii="Arial" w:hAnsi="Arial" w:cs="Arial"/>
          <w:sz w:val="24"/>
          <w:szCs w:val="24"/>
        </w:rPr>
        <w:t xml:space="preserve">. </w:t>
      </w:r>
      <w:r w:rsidRPr="007D3246">
        <w:rPr>
          <w:rFonts w:ascii="Arial" w:hAnsi="Arial" w:cs="Arial"/>
          <w:sz w:val="24"/>
          <w:szCs w:val="24"/>
        </w:rPr>
        <w:t xml:space="preserve">Please note that all communications and RFI submissions will be conducted via the </w:t>
      </w:r>
      <w:hyperlink r:id="rId10" w:tgtFrame="_blank" w:history="1">
        <w:r w:rsidR="00354CCB" w:rsidRPr="007D3246">
          <w:rPr>
            <w:rStyle w:val="normaltextrun"/>
            <w:rFonts w:ascii="Arial" w:hAnsi="Arial" w:cs="Arial"/>
            <w:color w:val="000000"/>
            <w:sz w:val="24"/>
            <w:szCs w:val="24"/>
            <w:u w:val="single"/>
            <w:shd w:val="clear" w:color="auto" w:fill="E1E3E6"/>
          </w:rPr>
          <w:t>http://health.atamis.co.uk</w:t>
        </w:r>
      </w:hyperlink>
      <w:r w:rsidR="00354CCB" w:rsidRPr="007D3246">
        <w:rPr>
          <w:rFonts w:ascii="Arial" w:hAnsi="Arial" w:cs="Arial"/>
          <w:sz w:val="24"/>
          <w:szCs w:val="24"/>
        </w:rPr>
        <w:t xml:space="preserve"> </w:t>
      </w:r>
      <w:r w:rsidRPr="007D3246">
        <w:rPr>
          <w:rFonts w:ascii="Arial" w:hAnsi="Arial" w:cs="Arial"/>
          <w:sz w:val="24"/>
          <w:szCs w:val="24"/>
        </w:rPr>
        <w:t xml:space="preserve">  The portal can be accessed at any time of the </w:t>
      </w:r>
      <w:r w:rsidR="00046016" w:rsidRPr="007D3246">
        <w:rPr>
          <w:rFonts w:ascii="Arial" w:hAnsi="Arial" w:cs="Arial"/>
          <w:sz w:val="24"/>
          <w:szCs w:val="24"/>
        </w:rPr>
        <w:t>day,</w:t>
      </w:r>
      <w:r w:rsidRPr="007D3246">
        <w:rPr>
          <w:rFonts w:ascii="Arial" w:hAnsi="Arial" w:cs="Arial"/>
          <w:sz w:val="24"/>
          <w:szCs w:val="24"/>
        </w:rPr>
        <w:t xml:space="preserve"> and it is free to register.</w:t>
      </w:r>
    </w:p>
    <w:p w14:paraId="30FB7A7A" w14:textId="3686A0BB" w:rsidR="006D7129" w:rsidRPr="007D3246" w:rsidRDefault="006D7129" w:rsidP="006D7129">
      <w:pPr>
        <w:spacing w:after="160" w:line="259" w:lineRule="auto"/>
        <w:rPr>
          <w:rFonts w:ascii="Arial" w:hAnsi="Arial" w:cs="Arial"/>
          <w:sz w:val="24"/>
          <w:szCs w:val="24"/>
        </w:rPr>
      </w:pPr>
      <w:r w:rsidRPr="007D3246">
        <w:rPr>
          <w:rFonts w:ascii="Arial" w:hAnsi="Arial" w:cs="Arial"/>
          <w:sz w:val="24"/>
          <w:szCs w:val="24"/>
        </w:rPr>
        <w:t>Expressions of interest to meet with the contracting authority to further explore responses to the Request for Information is not required at this stage, however maybe required at a later stage. Please indicate on Question 2</w:t>
      </w:r>
      <w:r w:rsidR="00BD6022" w:rsidRPr="007D3246">
        <w:rPr>
          <w:rFonts w:ascii="Arial" w:hAnsi="Arial" w:cs="Arial"/>
          <w:sz w:val="24"/>
          <w:szCs w:val="24"/>
        </w:rPr>
        <w:t>2</w:t>
      </w:r>
      <w:r w:rsidR="003A5225" w:rsidRPr="007D3246">
        <w:rPr>
          <w:rFonts w:ascii="Arial" w:hAnsi="Arial" w:cs="Arial"/>
          <w:sz w:val="24"/>
          <w:szCs w:val="24"/>
        </w:rPr>
        <w:t xml:space="preserve"> </w:t>
      </w:r>
      <w:r w:rsidRPr="007D3246">
        <w:rPr>
          <w:rFonts w:ascii="Arial" w:hAnsi="Arial" w:cs="Arial"/>
          <w:sz w:val="24"/>
          <w:szCs w:val="24"/>
        </w:rPr>
        <w:t>of Appendix A if you would be happy to participate in the supplier meetings should the contracting authority wish to do so. Supplier meetings will be allocated on a first come first served basis via Atamis.  All written responses will be considered regardless of whether interested parties wish to participate or are invited to participate in meetings</w:t>
      </w:r>
      <w:r w:rsidR="000B7EFA" w:rsidRPr="007D3246">
        <w:rPr>
          <w:rFonts w:ascii="Arial" w:hAnsi="Arial" w:cs="Arial"/>
          <w:sz w:val="24"/>
          <w:szCs w:val="24"/>
        </w:rPr>
        <w:t>.</w:t>
      </w:r>
      <w:r w:rsidRPr="007D3246">
        <w:rPr>
          <w:rFonts w:ascii="Arial" w:hAnsi="Arial" w:cs="Arial"/>
          <w:sz w:val="24"/>
          <w:szCs w:val="24"/>
        </w:rPr>
        <w:t xml:space="preserve"> </w:t>
      </w:r>
    </w:p>
    <w:p w14:paraId="65CF2842" w14:textId="1BF99020" w:rsidR="00021D70" w:rsidRPr="007D3246" w:rsidRDefault="00021D70" w:rsidP="00021D70">
      <w:pPr>
        <w:rPr>
          <w:rFonts w:ascii="Arial" w:hAnsi="Arial" w:cs="Arial"/>
          <w:sz w:val="24"/>
          <w:szCs w:val="24"/>
        </w:rPr>
      </w:pPr>
      <w:r w:rsidRPr="007D3246">
        <w:rPr>
          <w:rFonts w:ascii="Arial" w:hAnsi="Arial" w:cs="Arial"/>
          <w:sz w:val="24"/>
          <w:szCs w:val="24"/>
        </w:rPr>
        <w:t xml:space="preserve">Please note that this exercise is </w:t>
      </w:r>
      <w:r w:rsidRPr="007D3246">
        <w:rPr>
          <w:rFonts w:ascii="Arial" w:hAnsi="Arial" w:cs="Arial"/>
          <w:b/>
          <w:bCs/>
          <w:sz w:val="24"/>
          <w:szCs w:val="24"/>
          <w:u w:val="single"/>
        </w:rPr>
        <w:t>not</w:t>
      </w:r>
      <w:r w:rsidRPr="007D3246">
        <w:rPr>
          <w:rFonts w:ascii="Arial" w:hAnsi="Arial" w:cs="Arial"/>
          <w:sz w:val="24"/>
          <w:szCs w:val="24"/>
        </w:rPr>
        <w:t xml:space="preserve"> part of any pre-qualification process. It is intended as an awareness, communication and information gathering exercise offering an opportunity for provider organisations to help inform potential future service models and/or commissioning intentions.</w:t>
      </w:r>
    </w:p>
    <w:p w14:paraId="68F5344F" w14:textId="77CF0E31" w:rsidR="004309E7" w:rsidRPr="007D3246" w:rsidRDefault="009A4981" w:rsidP="009A4981">
      <w:pPr>
        <w:rPr>
          <w:rFonts w:ascii="Arial" w:hAnsi="Arial" w:cs="Arial"/>
          <w:sz w:val="24"/>
          <w:szCs w:val="24"/>
        </w:rPr>
      </w:pPr>
      <w:r w:rsidRPr="007D3246">
        <w:rPr>
          <w:rFonts w:ascii="Arial" w:hAnsi="Arial" w:cs="Arial"/>
          <w:sz w:val="24"/>
          <w:szCs w:val="24"/>
        </w:rPr>
        <w:t>To register an interest in responding to this market engagement exercise</w:t>
      </w:r>
      <w:r w:rsidR="00E87D0B" w:rsidRPr="007D3246">
        <w:rPr>
          <w:rFonts w:ascii="Arial" w:hAnsi="Arial" w:cs="Arial"/>
          <w:sz w:val="24"/>
          <w:szCs w:val="24"/>
        </w:rPr>
        <w:t>, express an interest to meet the contracting authority</w:t>
      </w:r>
      <w:r w:rsidRPr="007D3246">
        <w:rPr>
          <w:rFonts w:ascii="Arial" w:hAnsi="Arial" w:cs="Arial"/>
          <w:sz w:val="24"/>
          <w:szCs w:val="24"/>
        </w:rPr>
        <w:t xml:space="preserve"> and obtain a copy of the Request for Information documentation please go to the </w:t>
      </w:r>
      <w:hyperlink r:id="rId11" w:tgtFrame="_blank" w:history="1">
        <w:r w:rsidR="00354CCB" w:rsidRPr="007D3246">
          <w:rPr>
            <w:rStyle w:val="normaltextrun"/>
            <w:rFonts w:ascii="Arial" w:hAnsi="Arial" w:cs="Arial"/>
            <w:color w:val="000000"/>
            <w:sz w:val="24"/>
            <w:szCs w:val="24"/>
            <w:u w:val="single"/>
            <w:shd w:val="clear" w:color="auto" w:fill="E1E3E6"/>
          </w:rPr>
          <w:t>http://health.atamis.co.uk</w:t>
        </w:r>
      </w:hyperlink>
    </w:p>
    <w:bookmarkEnd w:id="0"/>
    <w:p w14:paraId="3CD3DCD1" w14:textId="2E30DAE0" w:rsidR="009A4981" w:rsidRPr="007D3246" w:rsidRDefault="004309E7" w:rsidP="009A4981">
      <w:pPr>
        <w:rPr>
          <w:rFonts w:ascii="Arial" w:hAnsi="Arial" w:cs="Arial"/>
          <w:sz w:val="24"/>
          <w:szCs w:val="24"/>
        </w:rPr>
      </w:pPr>
      <w:r w:rsidRPr="007D3246">
        <w:rPr>
          <w:rFonts w:ascii="Arial" w:hAnsi="Arial" w:cs="Arial"/>
          <w:sz w:val="24"/>
          <w:szCs w:val="24"/>
        </w:rPr>
        <w:t>NHS England</w:t>
      </w:r>
      <w:r w:rsidR="009A4981" w:rsidRPr="007D3246">
        <w:rPr>
          <w:rFonts w:ascii="Arial" w:hAnsi="Arial" w:cs="Arial"/>
          <w:sz w:val="24"/>
          <w:szCs w:val="24"/>
        </w:rPr>
        <w:t xml:space="preserve"> is utilising an electronic tendering tool (e-Tendering system) to manage this market engagement exercise and communicate with potential bidders in accordance with Regulation 22 of the Public Contract Regulations 2015</w:t>
      </w:r>
      <w:r w:rsidR="00C508DA" w:rsidRPr="007D3246">
        <w:rPr>
          <w:rFonts w:ascii="Arial" w:hAnsi="Arial" w:cs="Arial"/>
          <w:sz w:val="24"/>
          <w:szCs w:val="24"/>
        </w:rPr>
        <w:t xml:space="preserve"> </w:t>
      </w:r>
      <w:r w:rsidR="009A4981" w:rsidRPr="007D3246">
        <w:rPr>
          <w:rFonts w:ascii="Arial" w:hAnsi="Arial" w:cs="Arial"/>
          <w:sz w:val="24"/>
          <w:szCs w:val="24"/>
        </w:rPr>
        <w:t>(as amended)</w:t>
      </w:r>
      <w:r w:rsidR="00C508DA" w:rsidRPr="007D3246">
        <w:rPr>
          <w:rFonts w:ascii="Arial" w:hAnsi="Arial" w:cs="Arial"/>
          <w:sz w:val="24"/>
          <w:szCs w:val="24"/>
        </w:rPr>
        <w:t>.</w:t>
      </w:r>
      <w:r w:rsidR="009A4981" w:rsidRPr="007D3246">
        <w:rPr>
          <w:rFonts w:ascii="Arial" w:hAnsi="Arial" w:cs="Arial"/>
          <w:sz w:val="24"/>
          <w:szCs w:val="24"/>
        </w:rPr>
        <w:t xml:space="preserve"> </w:t>
      </w:r>
    </w:p>
    <w:p w14:paraId="66732B9A" w14:textId="76ECA308" w:rsidR="00354CCB" w:rsidRPr="007D3246" w:rsidRDefault="009A4981" w:rsidP="00354CCB">
      <w:pPr>
        <w:rPr>
          <w:rFonts w:ascii="Arial" w:hAnsi="Arial" w:cs="Arial"/>
          <w:sz w:val="24"/>
          <w:szCs w:val="24"/>
        </w:rPr>
      </w:pPr>
      <w:r w:rsidRPr="007D3246">
        <w:rPr>
          <w:rFonts w:ascii="Arial" w:hAnsi="Arial" w:cs="Arial"/>
          <w:sz w:val="24"/>
          <w:szCs w:val="24"/>
        </w:rPr>
        <w:t xml:space="preserve">It is free to register on </w:t>
      </w:r>
      <w:hyperlink r:id="rId12" w:tgtFrame="_blank" w:history="1">
        <w:r w:rsidR="00354CCB" w:rsidRPr="007D3246">
          <w:rPr>
            <w:rStyle w:val="normaltextrun"/>
            <w:rFonts w:ascii="Arial" w:hAnsi="Arial" w:cs="Arial"/>
            <w:color w:val="000000"/>
            <w:sz w:val="24"/>
            <w:szCs w:val="24"/>
            <w:u w:val="single"/>
            <w:shd w:val="clear" w:color="auto" w:fill="E1E3E6"/>
          </w:rPr>
          <w:t>http://health.atamis.co.uk</w:t>
        </w:r>
      </w:hyperlink>
      <w:r w:rsidRPr="007D3246">
        <w:rPr>
          <w:rFonts w:ascii="Arial" w:hAnsi="Arial" w:cs="Arial"/>
          <w:sz w:val="24"/>
          <w:szCs w:val="24"/>
        </w:rPr>
        <w:t>, which can be accessed at any time of day providing you have a working internet connection. Should you have any queries, or you are having problems registering please contact the</w:t>
      </w:r>
      <w:r w:rsidR="00354CCB" w:rsidRPr="007D3246">
        <w:rPr>
          <w:rFonts w:ascii="Arial" w:hAnsi="Arial" w:cs="Arial"/>
          <w:sz w:val="24"/>
          <w:szCs w:val="24"/>
        </w:rPr>
        <w:t xml:space="preserve"> helpdesk:</w:t>
      </w:r>
    </w:p>
    <w:p w14:paraId="6B5CA4AF" w14:textId="77777777" w:rsidR="00354CCB" w:rsidRPr="007D3246" w:rsidRDefault="00354CCB" w:rsidP="00354CCB">
      <w:pPr>
        <w:rPr>
          <w:rFonts w:ascii="Arial" w:hAnsi="Arial" w:cs="Arial"/>
          <w:sz w:val="24"/>
          <w:szCs w:val="24"/>
        </w:rPr>
      </w:pPr>
      <w:r w:rsidRPr="007D3246">
        <w:rPr>
          <w:rFonts w:ascii="Arial" w:hAnsi="Arial" w:cs="Arial"/>
          <w:sz w:val="24"/>
          <w:szCs w:val="24"/>
        </w:rPr>
        <w:t>Phone: 0800 9956035</w:t>
      </w:r>
    </w:p>
    <w:p w14:paraId="5C26C36F" w14:textId="77777777" w:rsidR="00354CCB" w:rsidRPr="007D3246" w:rsidRDefault="00354CCB" w:rsidP="00354CCB">
      <w:pPr>
        <w:rPr>
          <w:rFonts w:ascii="Arial" w:hAnsi="Arial" w:cs="Arial"/>
          <w:sz w:val="24"/>
          <w:szCs w:val="24"/>
        </w:rPr>
      </w:pPr>
      <w:r w:rsidRPr="007D3246">
        <w:rPr>
          <w:rFonts w:ascii="Arial" w:hAnsi="Arial" w:cs="Arial"/>
          <w:sz w:val="24"/>
          <w:szCs w:val="24"/>
        </w:rPr>
        <w:t>E-mail: support-health@atamis.co.uk</w:t>
      </w:r>
    </w:p>
    <w:p w14:paraId="682091DA" w14:textId="6F376828" w:rsidR="009A4981" w:rsidRPr="007D3246" w:rsidRDefault="00354CCB" w:rsidP="00354CCB">
      <w:pPr>
        <w:rPr>
          <w:rFonts w:ascii="Arial" w:hAnsi="Arial" w:cs="Arial"/>
          <w:sz w:val="24"/>
          <w:szCs w:val="24"/>
        </w:rPr>
      </w:pPr>
      <w:r w:rsidRPr="007D3246">
        <w:rPr>
          <w:rFonts w:ascii="Arial" w:hAnsi="Arial" w:cs="Arial"/>
          <w:sz w:val="24"/>
          <w:szCs w:val="24"/>
        </w:rPr>
        <w:t xml:space="preserve"> </w:t>
      </w:r>
    </w:p>
    <w:sectPr w:rsidR="009A4981" w:rsidRPr="007D3246" w:rsidSect="003B6289">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1440" w:right="1440" w:bottom="1440" w:left="1440" w:header="737"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DE0F" w14:textId="77777777" w:rsidR="00193291" w:rsidRDefault="00193291" w:rsidP="00FE2BAB">
      <w:pPr>
        <w:spacing w:after="0" w:line="240" w:lineRule="auto"/>
      </w:pPr>
      <w:r>
        <w:separator/>
      </w:r>
    </w:p>
  </w:endnote>
  <w:endnote w:type="continuationSeparator" w:id="0">
    <w:p w14:paraId="2330F6AE" w14:textId="77777777" w:rsidR="00193291" w:rsidRDefault="00193291" w:rsidP="00FE2BAB">
      <w:pPr>
        <w:spacing w:after="0" w:line="240" w:lineRule="auto"/>
      </w:pPr>
      <w:r>
        <w:continuationSeparator/>
      </w:r>
    </w:p>
  </w:endnote>
  <w:endnote w:type="continuationNotice" w:id="1">
    <w:p w14:paraId="0F19F2CA" w14:textId="77777777" w:rsidR="003F1DDF" w:rsidRDefault="003F1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3E5" w14:textId="77777777" w:rsidR="00FE2BAB" w:rsidRDefault="00FE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C8A0" w14:textId="77777777" w:rsidR="00FE2BAB" w:rsidRDefault="00FE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F5FF" w14:textId="77777777" w:rsidR="00FE2BAB" w:rsidRDefault="00FE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8DD2" w14:textId="77777777" w:rsidR="00193291" w:rsidRDefault="00193291" w:rsidP="00FE2BAB">
      <w:pPr>
        <w:spacing w:after="0" w:line="240" w:lineRule="auto"/>
      </w:pPr>
      <w:r>
        <w:separator/>
      </w:r>
    </w:p>
  </w:footnote>
  <w:footnote w:type="continuationSeparator" w:id="0">
    <w:p w14:paraId="6ECFCA79" w14:textId="77777777" w:rsidR="00193291" w:rsidRDefault="00193291" w:rsidP="00FE2BAB">
      <w:pPr>
        <w:spacing w:after="0" w:line="240" w:lineRule="auto"/>
      </w:pPr>
      <w:r>
        <w:continuationSeparator/>
      </w:r>
    </w:p>
  </w:footnote>
  <w:footnote w:type="continuationNotice" w:id="1">
    <w:p w14:paraId="3323512A" w14:textId="77777777" w:rsidR="003F1DDF" w:rsidRDefault="003F1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0E0B" w14:textId="77777777" w:rsidR="00FE2BAB" w:rsidRDefault="00FE2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F1BD" w14:textId="77777777" w:rsidR="00FE2BAB" w:rsidRDefault="00FE2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3F29" w14:textId="3F1B83C5" w:rsidR="00FE2BAB" w:rsidRDefault="00FE2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6FF"/>
    <w:multiLevelType w:val="multilevel"/>
    <w:tmpl w:val="CC986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8BC094B"/>
    <w:multiLevelType w:val="multilevel"/>
    <w:tmpl w:val="55FE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C4726"/>
    <w:multiLevelType w:val="hybridMultilevel"/>
    <w:tmpl w:val="9D60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CA5C7"/>
    <w:multiLevelType w:val="hybridMultilevel"/>
    <w:tmpl w:val="0270D1E0"/>
    <w:lvl w:ilvl="0" w:tplc="0AD84016">
      <w:start w:val="1"/>
      <w:numFmt w:val="bullet"/>
      <w:lvlText w:val="·"/>
      <w:lvlJc w:val="left"/>
      <w:pPr>
        <w:ind w:left="720" w:hanging="360"/>
      </w:pPr>
      <w:rPr>
        <w:rFonts w:ascii="Symbol" w:hAnsi="Symbol" w:hint="default"/>
      </w:rPr>
    </w:lvl>
    <w:lvl w:ilvl="1" w:tplc="DA48834C">
      <w:start w:val="1"/>
      <w:numFmt w:val="bullet"/>
      <w:lvlText w:val="o"/>
      <w:lvlJc w:val="left"/>
      <w:pPr>
        <w:ind w:left="1440" w:hanging="360"/>
      </w:pPr>
      <w:rPr>
        <w:rFonts w:ascii="Courier New" w:hAnsi="Courier New" w:cs="Times New Roman" w:hint="default"/>
      </w:rPr>
    </w:lvl>
    <w:lvl w:ilvl="2" w:tplc="7C2400B2">
      <w:start w:val="1"/>
      <w:numFmt w:val="bullet"/>
      <w:lvlText w:val=""/>
      <w:lvlJc w:val="left"/>
      <w:pPr>
        <w:ind w:left="2160" w:hanging="360"/>
      </w:pPr>
      <w:rPr>
        <w:rFonts w:ascii="Wingdings" w:hAnsi="Wingdings" w:hint="default"/>
      </w:rPr>
    </w:lvl>
    <w:lvl w:ilvl="3" w:tplc="11E6EBC6">
      <w:start w:val="1"/>
      <w:numFmt w:val="bullet"/>
      <w:lvlText w:val=""/>
      <w:lvlJc w:val="left"/>
      <w:pPr>
        <w:ind w:left="2880" w:hanging="360"/>
      </w:pPr>
      <w:rPr>
        <w:rFonts w:ascii="Symbol" w:hAnsi="Symbol" w:hint="default"/>
      </w:rPr>
    </w:lvl>
    <w:lvl w:ilvl="4" w:tplc="B7C8071C">
      <w:start w:val="1"/>
      <w:numFmt w:val="bullet"/>
      <w:lvlText w:val="o"/>
      <w:lvlJc w:val="left"/>
      <w:pPr>
        <w:ind w:left="3600" w:hanging="360"/>
      </w:pPr>
      <w:rPr>
        <w:rFonts w:ascii="Courier New" w:hAnsi="Courier New" w:cs="Times New Roman" w:hint="default"/>
      </w:rPr>
    </w:lvl>
    <w:lvl w:ilvl="5" w:tplc="41E444FC">
      <w:start w:val="1"/>
      <w:numFmt w:val="bullet"/>
      <w:lvlText w:val=""/>
      <w:lvlJc w:val="left"/>
      <w:pPr>
        <w:ind w:left="4320" w:hanging="360"/>
      </w:pPr>
      <w:rPr>
        <w:rFonts w:ascii="Wingdings" w:hAnsi="Wingdings" w:hint="default"/>
      </w:rPr>
    </w:lvl>
    <w:lvl w:ilvl="6" w:tplc="F668B3DC">
      <w:start w:val="1"/>
      <w:numFmt w:val="bullet"/>
      <w:lvlText w:val=""/>
      <w:lvlJc w:val="left"/>
      <w:pPr>
        <w:ind w:left="5040" w:hanging="360"/>
      </w:pPr>
      <w:rPr>
        <w:rFonts w:ascii="Symbol" w:hAnsi="Symbol" w:hint="default"/>
      </w:rPr>
    </w:lvl>
    <w:lvl w:ilvl="7" w:tplc="B6A205E8">
      <w:start w:val="1"/>
      <w:numFmt w:val="bullet"/>
      <w:lvlText w:val="o"/>
      <w:lvlJc w:val="left"/>
      <w:pPr>
        <w:ind w:left="5760" w:hanging="360"/>
      </w:pPr>
      <w:rPr>
        <w:rFonts w:ascii="Courier New" w:hAnsi="Courier New" w:cs="Times New Roman" w:hint="default"/>
      </w:rPr>
    </w:lvl>
    <w:lvl w:ilvl="8" w:tplc="13D8B3B6">
      <w:start w:val="1"/>
      <w:numFmt w:val="bullet"/>
      <w:lvlText w:val=""/>
      <w:lvlJc w:val="left"/>
      <w:pPr>
        <w:ind w:left="6480" w:hanging="360"/>
      </w:pPr>
      <w:rPr>
        <w:rFonts w:ascii="Wingdings" w:hAnsi="Wingdings" w:hint="default"/>
      </w:rPr>
    </w:lvl>
  </w:abstractNum>
  <w:abstractNum w:abstractNumId="4" w15:restartNumberingAfterBreak="0">
    <w:nsid w:val="28A04AD5"/>
    <w:multiLevelType w:val="multilevel"/>
    <w:tmpl w:val="1AC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E0CF4"/>
    <w:multiLevelType w:val="multilevel"/>
    <w:tmpl w:val="26DAD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C26916"/>
    <w:multiLevelType w:val="hybridMultilevel"/>
    <w:tmpl w:val="B9C2B6A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 w15:restartNumberingAfterBreak="0">
    <w:nsid w:val="2D455CF8"/>
    <w:multiLevelType w:val="multilevel"/>
    <w:tmpl w:val="A8BA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F76DE"/>
    <w:multiLevelType w:val="multilevel"/>
    <w:tmpl w:val="C3785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93464FC"/>
    <w:multiLevelType w:val="multilevel"/>
    <w:tmpl w:val="D7D49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01F13"/>
    <w:multiLevelType w:val="hybridMultilevel"/>
    <w:tmpl w:val="C82E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72AAF"/>
    <w:multiLevelType w:val="hybridMultilevel"/>
    <w:tmpl w:val="84644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C91134"/>
    <w:multiLevelType w:val="multilevel"/>
    <w:tmpl w:val="5552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767367">
    <w:abstractNumId w:val="2"/>
  </w:num>
  <w:num w:numId="2" w16cid:durableId="1638796775">
    <w:abstractNumId w:val="11"/>
  </w:num>
  <w:num w:numId="3" w16cid:durableId="117535671">
    <w:abstractNumId w:val="4"/>
  </w:num>
  <w:num w:numId="4" w16cid:durableId="207378224">
    <w:abstractNumId w:val="9"/>
  </w:num>
  <w:num w:numId="5" w16cid:durableId="336926131">
    <w:abstractNumId w:val="8"/>
  </w:num>
  <w:num w:numId="6" w16cid:durableId="902641999">
    <w:abstractNumId w:val="0"/>
  </w:num>
  <w:num w:numId="7" w16cid:durableId="1320188895">
    <w:abstractNumId w:val="1"/>
  </w:num>
  <w:num w:numId="8" w16cid:durableId="2005010139">
    <w:abstractNumId w:val="5"/>
  </w:num>
  <w:num w:numId="9" w16cid:durableId="1889682313">
    <w:abstractNumId w:val="7"/>
  </w:num>
  <w:num w:numId="10" w16cid:durableId="185868431">
    <w:abstractNumId w:val="6"/>
  </w:num>
  <w:num w:numId="11" w16cid:durableId="1226573190">
    <w:abstractNumId w:val="10"/>
  </w:num>
  <w:num w:numId="12" w16cid:durableId="1891845000">
    <w:abstractNumId w:val="13"/>
  </w:num>
  <w:num w:numId="13" w16cid:durableId="323630133">
    <w:abstractNumId w:val="12"/>
  </w:num>
  <w:num w:numId="14" w16cid:durableId="101188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7A"/>
    <w:rsid w:val="00000A5E"/>
    <w:rsid w:val="0000787C"/>
    <w:rsid w:val="000104B1"/>
    <w:rsid w:val="00012669"/>
    <w:rsid w:val="00021D70"/>
    <w:rsid w:val="000356E2"/>
    <w:rsid w:val="00036290"/>
    <w:rsid w:val="00043554"/>
    <w:rsid w:val="00046016"/>
    <w:rsid w:val="00050368"/>
    <w:rsid w:val="00075E0C"/>
    <w:rsid w:val="00077E1C"/>
    <w:rsid w:val="000A3043"/>
    <w:rsid w:val="000B7EFA"/>
    <w:rsid w:val="000F3D1E"/>
    <w:rsid w:val="000F47BD"/>
    <w:rsid w:val="001038CF"/>
    <w:rsid w:val="0010450A"/>
    <w:rsid w:val="00110AB1"/>
    <w:rsid w:val="00111FC2"/>
    <w:rsid w:val="00161962"/>
    <w:rsid w:val="00193291"/>
    <w:rsid w:val="001C59E7"/>
    <w:rsid w:val="001C5A0E"/>
    <w:rsid w:val="001D1DC4"/>
    <w:rsid w:val="001E109B"/>
    <w:rsid w:val="00206549"/>
    <w:rsid w:val="00216592"/>
    <w:rsid w:val="002260EB"/>
    <w:rsid w:val="00236A26"/>
    <w:rsid w:val="00277D7D"/>
    <w:rsid w:val="002B4652"/>
    <w:rsid w:val="002E6C14"/>
    <w:rsid w:val="002F4893"/>
    <w:rsid w:val="00307320"/>
    <w:rsid w:val="00314AEE"/>
    <w:rsid w:val="00317B0A"/>
    <w:rsid w:val="00327C9E"/>
    <w:rsid w:val="003505CD"/>
    <w:rsid w:val="00354CCB"/>
    <w:rsid w:val="003678CE"/>
    <w:rsid w:val="00383883"/>
    <w:rsid w:val="003A5225"/>
    <w:rsid w:val="003B018F"/>
    <w:rsid w:val="003B6289"/>
    <w:rsid w:val="003F1DDF"/>
    <w:rsid w:val="004047DC"/>
    <w:rsid w:val="004150DB"/>
    <w:rsid w:val="004309E7"/>
    <w:rsid w:val="004313F2"/>
    <w:rsid w:val="004534F3"/>
    <w:rsid w:val="004E4F2A"/>
    <w:rsid w:val="0052280F"/>
    <w:rsid w:val="005670EA"/>
    <w:rsid w:val="00585AB4"/>
    <w:rsid w:val="005D4056"/>
    <w:rsid w:val="005E2A9D"/>
    <w:rsid w:val="005F72E4"/>
    <w:rsid w:val="00612E4E"/>
    <w:rsid w:val="006131AD"/>
    <w:rsid w:val="00645F91"/>
    <w:rsid w:val="00655ADE"/>
    <w:rsid w:val="00661DA5"/>
    <w:rsid w:val="00696749"/>
    <w:rsid w:val="006B7E11"/>
    <w:rsid w:val="006C7D64"/>
    <w:rsid w:val="006D7129"/>
    <w:rsid w:val="006E20BD"/>
    <w:rsid w:val="006E5D40"/>
    <w:rsid w:val="006F6312"/>
    <w:rsid w:val="006F705D"/>
    <w:rsid w:val="00703947"/>
    <w:rsid w:val="00723D7A"/>
    <w:rsid w:val="007541CD"/>
    <w:rsid w:val="0079731F"/>
    <w:rsid w:val="007A0141"/>
    <w:rsid w:val="007D3246"/>
    <w:rsid w:val="007D334D"/>
    <w:rsid w:val="007E2381"/>
    <w:rsid w:val="007F1F18"/>
    <w:rsid w:val="00825357"/>
    <w:rsid w:val="00860104"/>
    <w:rsid w:val="008601B4"/>
    <w:rsid w:val="00862620"/>
    <w:rsid w:val="00881D15"/>
    <w:rsid w:val="008B10F4"/>
    <w:rsid w:val="008C3F2B"/>
    <w:rsid w:val="008C4FD9"/>
    <w:rsid w:val="008E7DE8"/>
    <w:rsid w:val="00906AC4"/>
    <w:rsid w:val="00916835"/>
    <w:rsid w:val="00933839"/>
    <w:rsid w:val="009630FC"/>
    <w:rsid w:val="00973C83"/>
    <w:rsid w:val="009A4981"/>
    <w:rsid w:val="009B00D8"/>
    <w:rsid w:val="009C5955"/>
    <w:rsid w:val="009E62D6"/>
    <w:rsid w:val="00A06F7A"/>
    <w:rsid w:val="00A30459"/>
    <w:rsid w:val="00A740C7"/>
    <w:rsid w:val="00A74672"/>
    <w:rsid w:val="00A935BA"/>
    <w:rsid w:val="00A97569"/>
    <w:rsid w:val="00AA34BE"/>
    <w:rsid w:val="00AB4975"/>
    <w:rsid w:val="00AB602A"/>
    <w:rsid w:val="00AD171D"/>
    <w:rsid w:val="00B2217F"/>
    <w:rsid w:val="00B23FAD"/>
    <w:rsid w:val="00B34E96"/>
    <w:rsid w:val="00B42D14"/>
    <w:rsid w:val="00B447BE"/>
    <w:rsid w:val="00B57DBC"/>
    <w:rsid w:val="00B93BCD"/>
    <w:rsid w:val="00BA2716"/>
    <w:rsid w:val="00BC1B97"/>
    <w:rsid w:val="00BC7756"/>
    <w:rsid w:val="00BC7842"/>
    <w:rsid w:val="00BD6022"/>
    <w:rsid w:val="00BD7BA4"/>
    <w:rsid w:val="00C103D6"/>
    <w:rsid w:val="00C467A3"/>
    <w:rsid w:val="00C508DA"/>
    <w:rsid w:val="00C5776B"/>
    <w:rsid w:val="00C6556A"/>
    <w:rsid w:val="00CB2ED4"/>
    <w:rsid w:val="00CD2487"/>
    <w:rsid w:val="00CF32EC"/>
    <w:rsid w:val="00D00EB9"/>
    <w:rsid w:val="00D207C2"/>
    <w:rsid w:val="00D232E8"/>
    <w:rsid w:val="00D26DD8"/>
    <w:rsid w:val="00D90071"/>
    <w:rsid w:val="00E060E3"/>
    <w:rsid w:val="00E15DCA"/>
    <w:rsid w:val="00E40DD4"/>
    <w:rsid w:val="00E477CA"/>
    <w:rsid w:val="00E52272"/>
    <w:rsid w:val="00E87D0B"/>
    <w:rsid w:val="00E916B7"/>
    <w:rsid w:val="00EA0D5A"/>
    <w:rsid w:val="00EA35C8"/>
    <w:rsid w:val="00EB6097"/>
    <w:rsid w:val="00EC3755"/>
    <w:rsid w:val="00ED4CCE"/>
    <w:rsid w:val="00EF7AD6"/>
    <w:rsid w:val="00F12AAB"/>
    <w:rsid w:val="00F721D1"/>
    <w:rsid w:val="00F93D49"/>
    <w:rsid w:val="00FC32A2"/>
    <w:rsid w:val="00FC7566"/>
    <w:rsid w:val="00FE2BAB"/>
    <w:rsid w:val="045B3C1D"/>
    <w:rsid w:val="1384A577"/>
    <w:rsid w:val="161405FA"/>
    <w:rsid w:val="18488330"/>
    <w:rsid w:val="220C7511"/>
    <w:rsid w:val="3436BEAC"/>
    <w:rsid w:val="4A1D719E"/>
    <w:rsid w:val="51984CAF"/>
    <w:rsid w:val="55FC46EB"/>
    <w:rsid w:val="6226F5F4"/>
    <w:rsid w:val="6BB1CB4D"/>
    <w:rsid w:val="7287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A32CB"/>
  <w15:docId w15:val="{8345F842-EAF5-47FC-84D6-E423154A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0D8"/>
    <w:rPr>
      <w:color w:val="0000FF" w:themeColor="hyperlink"/>
      <w:u w:val="single"/>
    </w:rPr>
  </w:style>
  <w:style w:type="character" w:styleId="CommentReference">
    <w:name w:val="annotation reference"/>
    <w:basedOn w:val="DefaultParagraphFont"/>
    <w:uiPriority w:val="99"/>
    <w:semiHidden/>
    <w:unhideWhenUsed/>
    <w:rsid w:val="00E477CA"/>
    <w:rPr>
      <w:sz w:val="16"/>
      <w:szCs w:val="16"/>
    </w:rPr>
  </w:style>
  <w:style w:type="paragraph" w:styleId="CommentText">
    <w:name w:val="annotation text"/>
    <w:basedOn w:val="Normal"/>
    <w:link w:val="CommentTextChar"/>
    <w:uiPriority w:val="99"/>
    <w:unhideWhenUsed/>
    <w:rsid w:val="00E477CA"/>
    <w:pPr>
      <w:spacing w:line="240" w:lineRule="auto"/>
    </w:pPr>
    <w:rPr>
      <w:sz w:val="20"/>
      <w:szCs w:val="20"/>
    </w:rPr>
  </w:style>
  <w:style w:type="character" w:customStyle="1" w:styleId="CommentTextChar">
    <w:name w:val="Comment Text Char"/>
    <w:basedOn w:val="DefaultParagraphFont"/>
    <w:link w:val="CommentText"/>
    <w:uiPriority w:val="99"/>
    <w:rsid w:val="00E477CA"/>
    <w:rPr>
      <w:sz w:val="20"/>
      <w:szCs w:val="20"/>
    </w:rPr>
  </w:style>
  <w:style w:type="paragraph" w:styleId="CommentSubject">
    <w:name w:val="annotation subject"/>
    <w:basedOn w:val="CommentText"/>
    <w:next w:val="CommentText"/>
    <w:link w:val="CommentSubjectChar"/>
    <w:uiPriority w:val="99"/>
    <w:semiHidden/>
    <w:unhideWhenUsed/>
    <w:rsid w:val="00E477CA"/>
    <w:rPr>
      <w:b/>
      <w:bCs/>
    </w:rPr>
  </w:style>
  <w:style w:type="character" w:customStyle="1" w:styleId="CommentSubjectChar">
    <w:name w:val="Comment Subject Char"/>
    <w:basedOn w:val="CommentTextChar"/>
    <w:link w:val="CommentSubject"/>
    <w:uiPriority w:val="99"/>
    <w:semiHidden/>
    <w:rsid w:val="00E477CA"/>
    <w:rPr>
      <w:b/>
      <w:bCs/>
      <w:sz w:val="20"/>
      <w:szCs w:val="20"/>
    </w:rPr>
  </w:style>
  <w:style w:type="paragraph" w:styleId="BalloonText">
    <w:name w:val="Balloon Text"/>
    <w:basedOn w:val="Normal"/>
    <w:link w:val="BalloonTextChar"/>
    <w:uiPriority w:val="99"/>
    <w:semiHidden/>
    <w:unhideWhenUsed/>
    <w:rsid w:val="00E47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CA"/>
    <w:rPr>
      <w:rFonts w:ascii="Tahoma" w:hAnsi="Tahoma" w:cs="Tahoma"/>
      <w:sz w:val="16"/>
      <w:szCs w:val="16"/>
    </w:rPr>
  </w:style>
  <w:style w:type="character" w:styleId="FollowedHyperlink">
    <w:name w:val="FollowedHyperlink"/>
    <w:basedOn w:val="DefaultParagraphFont"/>
    <w:uiPriority w:val="99"/>
    <w:semiHidden/>
    <w:unhideWhenUsed/>
    <w:rsid w:val="00E477CA"/>
    <w:rPr>
      <w:color w:val="800080" w:themeColor="followedHyperlink"/>
      <w:u w:val="single"/>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Heading2"/>
    <w:basedOn w:val="Normal"/>
    <w:link w:val="ListParagraphChar"/>
    <w:uiPriority w:val="34"/>
    <w:qFormat/>
    <w:rsid w:val="00077E1C"/>
    <w:pPr>
      <w:ind w:left="720"/>
      <w:contextualSpacing/>
    </w:pPr>
  </w:style>
  <w:style w:type="character" w:styleId="UnresolvedMention">
    <w:name w:val="Unresolved Mention"/>
    <w:basedOn w:val="DefaultParagraphFont"/>
    <w:uiPriority w:val="99"/>
    <w:semiHidden/>
    <w:unhideWhenUsed/>
    <w:rsid w:val="009C5955"/>
    <w:rPr>
      <w:color w:val="605E5C"/>
      <w:shd w:val="clear" w:color="auto" w:fill="E1DFDD"/>
    </w:rPr>
  </w:style>
  <w:style w:type="character" w:customStyle="1" w:styleId="normaltextrun">
    <w:name w:val="normaltextrun"/>
    <w:basedOn w:val="DefaultParagraphFont"/>
    <w:rsid w:val="00354CCB"/>
  </w:style>
  <w:style w:type="character" w:customStyle="1" w:styleId="eop">
    <w:name w:val="eop"/>
    <w:basedOn w:val="DefaultParagraphFont"/>
    <w:rsid w:val="00354CCB"/>
  </w:style>
  <w:style w:type="paragraph" w:styleId="Header">
    <w:name w:val="header"/>
    <w:basedOn w:val="Normal"/>
    <w:link w:val="HeaderChar"/>
    <w:uiPriority w:val="99"/>
    <w:unhideWhenUsed/>
    <w:rsid w:val="00FE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BAB"/>
  </w:style>
  <w:style w:type="paragraph" w:styleId="Footer">
    <w:name w:val="footer"/>
    <w:basedOn w:val="Normal"/>
    <w:link w:val="FooterChar"/>
    <w:uiPriority w:val="99"/>
    <w:unhideWhenUsed/>
    <w:rsid w:val="00FE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BAB"/>
  </w:style>
  <w:style w:type="paragraph" w:styleId="Revision">
    <w:name w:val="Revision"/>
    <w:hidden/>
    <w:uiPriority w:val="99"/>
    <w:semiHidden/>
    <w:rsid w:val="00D90071"/>
    <w:pPr>
      <w:spacing w:after="0" w:line="240" w:lineRule="auto"/>
    </w:pPr>
  </w:style>
  <w:style w:type="paragraph" w:customStyle="1" w:styleId="paragraph">
    <w:name w:val="paragraph"/>
    <w:basedOn w:val="Normal"/>
    <w:rsid w:val="00AD17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46888553">
    <w:name w:val="scxw246888553"/>
    <w:basedOn w:val="DefaultParagraphFont"/>
    <w:rsid w:val="00AD171D"/>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B93BCD"/>
  </w:style>
  <w:style w:type="character" w:customStyle="1" w:styleId="scxw262484119">
    <w:name w:val="scxw262484119"/>
    <w:basedOn w:val="DefaultParagraphFont"/>
    <w:rsid w:val="00BD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6808">
      <w:bodyDiv w:val="1"/>
      <w:marLeft w:val="0"/>
      <w:marRight w:val="0"/>
      <w:marTop w:val="0"/>
      <w:marBottom w:val="0"/>
      <w:divBdr>
        <w:top w:val="none" w:sz="0" w:space="0" w:color="auto"/>
        <w:left w:val="none" w:sz="0" w:space="0" w:color="auto"/>
        <w:bottom w:val="none" w:sz="0" w:space="0" w:color="auto"/>
        <w:right w:val="none" w:sz="0" w:space="0" w:color="auto"/>
      </w:divBdr>
    </w:div>
    <w:div w:id="1167818141">
      <w:bodyDiv w:val="1"/>
      <w:marLeft w:val="0"/>
      <w:marRight w:val="0"/>
      <w:marTop w:val="0"/>
      <w:marBottom w:val="0"/>
      <w:divBdr>
        <w:top w:val="none" w:sz="0" w:space="0" w:color="auto"/>
        <w:left w:val="none" w:sz="0" w:space="0" w:color="auto"/>
        <w:bottom w:val="none" w:sz="0" w:space="0" w:color="auto"/>
        <w:right w:val="none" w:sz="0" w:space="0" w:color="auto"/>
      </w:divBdr>
    </w:div>
    <w:div w:id="1171606312">
      <w:bodyDiv w:val="1"/>
      <w:marLeft w:val="0"/>
      <w:marRight w:val="0"/>
      <w:marTop w:val="0"/>
      <w:marBottom w:val="0"/>
      <w:divBdr>
        <w:top w:val="none" w:sz="0" w:space="0" w:color="auto"/>
        <w:left w:val="none" w:sz="0" w:space="0" w:color="auto"/>
        <w:bottom w:val="none" w:sz="0" w:space="0" w:color="auto"/>
        <w:right w:val="none" w:sz="0" w:space="0" w:color="auto"/>
      </w:divBdr>
      <w:divsChild>
        <w:div w:id="678629065">
          <w:marLeft w:val="0"/>
          <w:marRight w:val="0"/>
          <w:marTop w:val="0"/>
          <w:marBottom w:val="0"/>
          <w:divBdr>
            <w:top w:val="none" w:sz="0" w:space="0" w:color="auto"/>
            <w:left w:val="none" w:sz="0" w:space="0" w:color="auto"/>
            <w:bottom w:val="none" w:sz="0" w:space="0" w:color="auto"/>
            <w:right w:val="none" w:sz="0" w:space="0" w:color="auto"/>
          </w:divBdr>
        </w:div>
        <w:div w:id="1363287180">
          <w:marLeft w:val="0"/>
          <w:marRight w:val="0"/>
          <w:marTop w:val="0"/>
          <w:marBottom w:val="0"/>
          <w:divBdr>
            <w:top w:val="none" w:sz="0" w:space="0" w:color="auto"/>
            <w:left w:val="none" w:sz="0" w:space="0" w:color="auto"/>
            <w:bottom w:val="none" w:sz="0" w:space="0" w:color="auto"/>
            <w:right w:val="none" w:sz="0" w:space="0" w:color="auto"/>
          </w:divBdr>
        </w:div>
      </w:divsChild>
    </w:div>
    <w:div w:id="1520310207">
      <w:bodyDiv w:val="1"/>
      <w:marLeft w:val="0"/>
      <w:marRight w:val="0"/>
      <w:marTop w:val="0"/>
      <w:marBottom w:val="0"/>
      <w:divBdr>
        <w:top w:val="none" w:sz="0" w:space="0" w:color="auto"/>
        <w:left w:val="none" w:sz="0" w:space="0" w:color="auto"/>
        <w:bottom w:val="none" w:sz="0" w:space="0" w:color="auto"/>
        <w:right w:val="none" w:sz="0" w:space="0" w:color="auto"/>
      </w:divBdr>
    </w:div>
    <w:div w:id="1915578925">
      <w:bodyDiv w:val="1"/>
      <w:marLeft w:val="0"/>
      <w:marRight w:val="0"/>
      <w:marTop w:val="0"/>
      <w:marBottom w:val="0"/>
      <w:divBdr>
        <w:top w:val="none" w:sz="0" w:space="0" w:color="auto"/>
        <w:left w:val="none" w:sz="0" w:space="0" w:color="auto"/>
        <w:bottom w:val="none" w:sz="0" w:space="0" w:color="auto"/>
        <w:right w:val="none" w:sz="0" w:space="0" w:color="auto"/>
      </w:divBdr>
      <w:divsChild>
        <w:div w:id="1626429842">
          <w:marLeft w:val="0"/>
          <w:marRight w:val="0"/>
          <w:marTop w:val="0"/>
          <w:marBottom w:val="0"/>
          <w:divBdr>
            <w:top w:val="none" w:sz="0" w:space="0" w:color="auto"/>
            <w:left w:val="none" w:sz="0" w:space="0" w:color="auto"/>
            <w:bottom w:val="none" w:sz="0" w:space="0" w:color="auto"/>
            <w:right w:val="none" w:sz="0" w:space="0" w:color="auto"/>
          </w:divBdr>
          <w:divsChild>
            <w:div w:id="288364847">
              <w:marLeft w:val="0"/>
              <w:marRight w:val="0"/>
              <w:marTop w:val="0"/>
              <w:marBottom w:val="0"/>
              <w:divBdr>
                <w:top w:val="none" w:sz="0" w:space="0" w:color="auto"/>
                <w:left w:val="none" w:sz="0" w:space="0" w:color="auto"/>
                <w:bottom w:val="none" w:sz="0" w:space="0" w:color="auto"/>
                <w:right w:val="none" w:sz="0" w:space="0" w:color="auto"/>
              </w:divBdr>
            </w:div>
            <w:div w:id="302010134">
              <w:marLeft w:val="0"/>
              <w:marRight w:val="0"/>
              <w:marTop w:val="0"/>
              <w:marBottom w:val="0"/>
              <w:divBdr>
                <w:top w:val="none" w:sz="0" w:space="0" w:color="auto"/>
                <w:left w:val="none" w:sz="0" w:space="0" w:color="auto"/>
                <w:bottom w:val="none" w:sz="0" w:space="0" w:color="auto"/>
                <w:right w:val="none" w:sz="0" w:space="0" w:color="auto"/>
              </w:divBdr>
            </w:div>
            <w:div w:id="377553292">
              <w:marLeft w:val="0"/>
              <w:marRight w:val="0"/>
              <w:marTop w:val="0"/>
              <w:marBottom w:val="0"/>
              <w:divBdr>
                <w:top w:val="none" w:sz="0" w:space="0" w:color="auto"/>
                <w:left w:val="none" w:sz="0" w:space="0" w:color="auto"/>
                <w:bottom w:val="none" w:sz="0" w:space="0" w:color="auto"/>
                <w:right w:val="none" w:sz="0" w:space="0" w:color="auto"/>
              </w:divBdr>
            </w:div>
            <w:div w:id="453525202">
              <w:marLeft w:val="0"/>
              <w:marRight w:val="0"/>
              <w:marTop w:val="0"/>
              <w:marBottom w:val="0"/>
              <w:divBdr>
                <w:top w:val="none" w:sz="0" w:space="0" w:color="auto"/>
                <w:left w:val="none" w:sz="0" w:space="0" w:color="auto"/>
                <w:bottom w:val="none" w:sz="0" w:space="0" w:color="auto"/>
                <w:right w:val="none" w:sz="0" w:space="0" w:color="auto"/>
              </w:divBdr>
            </w:div>
            <w:div w:id="647056500">
              <w:marLeft w:val="0"/>
              <w:marRight w:val="0"/>
              <w:marTop w:val="0"/>
              <w:marBottom w:val="0"/>
              <w:divBdr>
                <w:top w:val="none" w:sz="0" w:space="0" w:color="auto"/>
                <w:left w:val="none" w:sz="0" w:space="0" w:color="auto"/>
                <w:bottom w:val="none" w:sz="0" w:space="0" w:color="auto"/>
                <w:right w:val="none" w:sz="0" w:space="0" w:color="auto"/>
              </w:divBdr>
            </w:div>
            <w:div w:id="782070327">
              <w:marLeft w:val="0"/>
              <w:marRight w:val="0"/>
              <w:marTop w:val="0"/>
              <w:marBottom w:val="0"/>
              <w:divBdr>
                <w:top w:val="none" w:sz="0" w:space="0" w:color="auto"/>
                <w:left w:val="none" w:sz="0" w:space="0" w:color="auto"/>
                <w:bottom w:val="none" w:sz="0" w:space="0" w:color="auto"/>
                <w:right w:val="none" w:sz="0" w:space="0" w:color="auto"/>
              </w:divBdr>
            </w:div>
            <w:div w:id="788738211">
              <w:marLeft w:val="0"/>
              <w:marRight w:val="0"/>
              <w:marTop w:val="0"/>
              <w:marBottom w:val="0"/>
              <w:divBdr>
                <w:top w:val="none" w:sz="0" w:space="0" w:color="auto"/>
                <w:left w:val="none" w:sz="0" w:space="0" w:color="auto"/>
                <w:bottom w:val="none" w:sz="0" w:space="0" w:color="auto"/>
                <w:right w:val="none" w:sz="0" w:space="0" w:color="auto"/>
              </w:divBdr>
            </w:div>
            <w:div w:id="823156713">
              <w:marLeft w:val="0"/>
              <w:marRight w:val="0"/>
              <w:marTop w:val="0"/>
              <w:marBottom w:val="0"/>
              <w:divBdr>
                <w:top w:val="none" w:sz="0" w:space="0" w:color="auto"/>
                <w:left w:val="none" w:sz="0" w:space="0" w:color="auto"/>
                <w:bottom w:val="none" w:sz="0" w:space="0" w:color="auto"/>
                <w:right w:val="none" w:sz="0" w:space="0" w:color="auto"/>
              </w:divBdr>
            </w:div>
            <w:div w:id="863860582">
              <w:marLeft w:val="0"/>
              <w:marRight w:val="0"/>
              <w:marTop w:val="0"/>
              <w:marBottom w:val="0"/>
              <w:divBdr>
                <w:top w:val="none" w:sz="0" w:space="0" w:color="auto"/>
                <w:left w:val="none" w:sz="0" w:space="0" w:color="auto"/>
                <w:bottom w:val="none" w:sz="0" w:space="0" w:color="auto"/>
                <w:right w:val="none" w:sz="0" w:space="0" w:color="auto"/>
              </w:divBdr>
            </w:div>
            <w:div w:id="1598323518">
              <w:marLeft w:val="0"/>
              <w:marRight w:val="0"/>
              <w:marTop w:val="0"/>
              <w:marBottom w:val="0"/>
              <w:divBdr>
                <w:top w:val="none" w:sz="0" w:space="0" w:color="auto"/>
                <w:left w:val="none" w:sz="0" w:space="0" w:color="auto"/>
                <w:bottom w:val="none" w:sz="0" w:space="0" w:color="auto"/>
                <w:right w:val="none" w:sz="0" w:space="0" w:color="auto"/>
              </w:divBdr>
            </w:div>
            <w:div w:id="2101901549">
              <w:marLeft w:val="0"/>
              <w:marRight w:val="0"/>
              <w:marTop w:val="0"/>
              <w:marBottom w:val="0"/>
              <w:divBdr>
                <w:top w:val="none" w:sz="0" w:space="0" w:color="auto"/>
                <w:left w:val="none" w:sz="0" w:space="0" w:color="auto"/>
                <w:bottom w:val="none" w:sz="0" w:space="0" w:color="auto"/>
                <w:right w:val="none" w:sz="0" w:space="0" w:color="auto"/>
              </w:divBdr>
            </w:div>
          </w:divsChild>
        </w:div>
        <w:div w:id="1855461410">
          <w:marLeft w:val="0"/>
          <w:marRight w:val="0"/>
          <w:marTop w:val="0"/>
          <w:marBottom w:val="0"/>
          <w:divBdr>
            <w:top w:val="none" w:sz="0" w:space="0" w:color="auto"/>
            <w:left w:val="none" w:sz="0" w:space="0" w:color="auto"/>
            <w:bottom w:val="none" w:sz="0" w:space="0" w:color="auto"/>
            <w:right w:val="none" w:sz="0" w:space="0" w:color="auto"/>
          </w:divBdr>
          <w:divsChild>
            <w:div w:id="48115626">
              <w:marLeft w:val="0"/>
              <w:marRight w:val="0"/>
              <w:marTop w:val="0"/>
              <w:marBottom w:val="0"/>
              <w:divBdr>
                <w:top w:val="none" w:sz="0" w:space="0" w:color="auto"/>
                <w:left w:val="none" w:sz="0" w:space="0" w:color="auto"/>
                <w:bottom w:val="none" w:sz="0" w:space="0" w:color="auto"/>
                <w:right w:val="none" w:sz="0" w:space="0" w:color="auto"/>
              </w:divBdr>
            </w:div>
            <w:div w:id="213540037">
              <w:marLeft w:val="0"/>
              <w:marRight w:val="0"/>
              <w:marTop w:val="0"/>
              <w:marBottom w:val="0"/>
              <w:divBdr>
                <w:top w:val="none" w:sz="0" w:space="0" w:color="auto"/>
                <w:left w:val="none" w:sz="0" w:space="0" w:color="auto"/>
                <w:bottom w:val="none" w:sz="0" w:space="0" w:color="auto"/>
                <w:right w:val="none" w:sz="0" w:space="0" w:color="auto"/>
              </w:divBdr>
            </w:div>
            <w:div w:id="237373283">
              <w:marLeft w:val="0"/>
              <w:marRight w:val="0"/>
              <w:marTop w:val="0"/>
              <w:marBottom w:val="0"/>
              <w:divBdr>
                <w:top w:val="none" w:sz="0" w:space="0" w:color="auto"/>
                <w:left w:val="none" w:sz="0" w:space="0" w:color="auto"/>
                <w:bottom w:val="none" w:sz="0" w:space="0" w:color="auto"/>
                <w:right w:val="none" w:sz="0" w:space="0" w:color="auto"/>
              </w:divBdr>
            </w:div>
            <w:div w:id="684937637">
              <w:marLeft w:val="0"/>
              <w:marRight w:val="0"/>
              <w:marTop w:val="0"/>
              <w:marBottom w:val="0"/>
              <w:divBdr>
                <w:top w:val="none" w:sz="0" w:space="0" w:color="auto"/>
                <w:left w:val="none" w:sz="0" w:space="0" w:color="auto"/>
                <w:bottom w:val="none" w:sz="0" w:space="0" w:color="auto"/>
                <w:right w:val="none" w:sz="0" w:space="0" w:color="auto"/>
              </w:divBdr>
            </w:div>
            <w:div w:id="857474905">
              <w:marLeft w:val="0"/>
              <w:marRight w:val="0"/>
              <w:marTop w:val="0"/>
              <w:marBottom w:val="0"/>
              <w:divBdr>
                <w:top w:val="none" w:sz="0" w:space="0" w:color="auto"/>
                <w:left w:val="none" w:sz="0" w:space="0" w:color="auto"/>
                <w:bottom w:val="none" w:sz="0" w:space="0" w:color="auto"/>
                <w:right w:val="none" w:sz="0" w:space="0" w:color="auto"/>
              </w:divBdr>
            </w:div>
            <w:div w:id="1133407896">
              <w:marLeft w:val="0"/>
              <w:marRight w:val="0"/>
              <w:marTop w:val="0"/>
              <w:marBottom w:val="0"/>
              <w:divBdr>
                <w:top w:val="none" w:sz="0" w:space="0" w:color="auto"/>
                <w:left w:val="none" w:sz="0" w:space="0" w:color="auto"/>
                <w:bottom w:val="none" w:sz="0" w:space="0" w:color="auto"/>
                <w:right w:val="none" w:sz="0" w:space="0" w:color="auto"/>
              </w:divBdr>
            </w:div>
            <w:div w:id="1472401572">
              <w:marLeft w:val="0"/>
              <w:marRight w:val="0"/>
              <w:marTop w:val="0"/>
              <w:marBottom w:val="0"/>
              <w:divBdr>
                <w:top w:val="none" w:sz="0" w:space="0" w:color="auto"/>
                <w:left w:val="none" w:sz="0" w:space="0" w:color="auto"/>
                <w:bottom w:val="none" w:sz="0" w:space="0" w:color="auto"/>
                <w:right w:val="none" w:sz="0" w:space="0" w:color="auto"/>
              </w:divBdr>
            </w:div>
            <w:div w:id="1586838429">
              <w:marLeft w:val="0"/>
              <w:marRight w:val="0"/>
              <w:marTop w:val="0"/>
              <w:marBottom w:val="0"/>
              <w:divBdr>
                <w:top w:val="none" w:sz="0" w:space="0" w:color="auto"/>
                <w:left w:val="none" w:sz="0" w:space="0" w:color="auto"/>
                <w:bottom w:val="none" w:sz="0" w:space="0" w:color="auto"/>
                <w:right w:val="none" w:sz="0" w:space="0" w:color="auto"/>
              </w:divBdr>
            </w:div>
            <w:div w:id="1693989647">
              <w:marLeft w:val="0"/>
              <w:marRight w:val="0"/>
              <w:marTop w:val="0"/>
              <w:marBottom w:val="0"/>
              <w:divBdr>
                <w:top w:val="none" w:sz="0" w:space="0" w:color="auto"/>
                <w:left w:val="none" w:sz="0" w:space="0" w:color="auto"/>
                <w:bottom w:val="none" w:sz="0" w:space="0" w:color="auto"/>
                <w:right w:val="none" w:sz="0" w:space="0" w:color="auto"/>
              </w:divBdr>
            </w:div>
            <w:div w:id="2093114549">
              <w:marLeft w:val="0"/>
              <w:marRight w:val="0"/>
              <w:marTop w:val="0"/>
              <w:marBottom w:val="0"/>
              <w:divBdr>
                <w:top w:val="none" w:sz="0" w:space="0" w:color="auto"/>
                <w:left w:val="none" w:sz="0" w:space="0" w:color="auto"/>
                <w:bottom w:val="none" w:sz="0" w:space="0" w:color="auto"/>
                <w:right w:val="none" w:sz="0" w:space="0" w:color="auto"/>
              </w:divBdr>
            </w:div>
            <w:div w:id="2113620153">
              <w:marLeft w:val="0"/>
              <w:marRight w:val="0"/>
              <w:marTop w:val="0"/>
              <w:marBottom w:val="0"/>
              <w:divBdr>
                <w:top w:val="none" w:sz="0" w:space="0" w:color="auto"/>
                <w:left w:val="none" w:sz="0" w:space="0" w:color="auto"/>
                <w:bottom w:val="none" w:sz="0" w:space="0" w:color="auto"/>
                <w:right w:val="none" w:sz="0" w:space="0" w:color="auto"/>
              </w:divBdr>
            </w:div>
            <w:div w:id="21187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3176">
      <w:bodyDiv w:val="1"/>
      <w:marLeft w:val="0"/>
      <w:marRight w:val="0"/>
      <w:marTop w:val="0"/>
      <w:marBottom w:val="0"/>
      <w:divBdr>
        <w:top w:val="none" w:sz="0" w:space="0" w:color="auto"/>
        <w:left w:val="none" w:sz="0" w:space="0" w:color="auto"/>
        <w:bottom w:val="none" w:sz="0" w:space="0" w:color="auto"/>
        <w:right w:val="none" w:sz="0" w:space="0" w:color="auto"/>
      </w:divBdr>
      <w:divsChild>
        <w:div w:id="181406941">
          <w:marLeft w:val="0"/>
          <w:marRight w:val="0"/>
          <w:marTop w:val="0"/>
          <w:marBottom w:val="0"/>
          <w:divBdr>
            <w:top w:val="none" w:sz="0" w:space="0" w:color="auto"/>
            <w:left w:val="none" w:sz="0" w:space="0" w:color="auto"/>
            <w:bottom w:val="none" w:sz="0" w:space="0" w:color="auto"/>
            <w:right w:val="none" w:sz="0" w:space="0" w:color="auto"/>
          </w:divBdr>
        </w:div>
        <w:div w:id="1958174537">
          <w:marLeft w:val="0"/>
          <w:marRight w:val="0"/>
          <w:marTop w:val="0"/>
          <w:marBottom w:val="0"/>
          <w:divBdr>
            <w:top w:val="none" w:sz="0" w:space="0" w:color="auto"/>
            <w:left w:val="none" w:sz="0" w:space="0" w:color="auto"/>
            <w:bottom w:val="none" w:sz="0" w:space="0" w:color="auto"/>
            <w:right w:val="none" w:sz="0" w:space="0" w:color="auto"/>
          </w:divBdr>
          <w:divsChild>
            <w:div w:id="87510815">
              <w:marLeft w:val="0"/>
              <w:marRight w:val="0"/>
              <w:marTop w:val="0"/>
              <w:marBottom w:val="0"/>
              <w:divBdr>
                <w:top w:val="none" w:sz="0" w:space="0" w:color="auto"/>
                <w:left w:val="none" w:sz="0" w:space="0" w:color="auto"/>
                <w:bottom w:val="none" w:sz="0" w:space="0" w:color="auto"/>
                <w:right w:val="none" w:sz="0" w:space="0" w:color="auto"/>
              </w:divBdr>
            </w:div>
            <w:div w:id="480856233">
              <w:marLeft w:val="0"/>
              <w:marRight w:val="0"/>
              <w:marTop w:val="0"/>
              <w:marBottom w:val="0"/>
              <w:divBdr>
                <w:top w:val="none" w:sz="0" w:space="0" w:color="auto"/>
                <w:left w:val="none" w:sz="0" w:space="0" w:color="auto"/>
                <w:bottom w:val="none" w:sz="0" w:space="0" w:color="auto"/>
                <w:right w:val="none" w:sz="0" w:space="0" w:color="auto"/>
              </w:divBdr>
            </w:div>
            <w:div w:id="1867057003">
              <w:marLeft w:val="0"/>
              <w:marRight w:val="0"/>
              <w:marTop w:val="0"/>
              <w:marBottom w:val="0"/>
              <w:divBdr>
                <w:top w:val="none" w:sz="0" w:space="0" w:color="auto"/>
                <w:left w:val="none" w:sz="0" w:space="0" w:color="auto"/>
                <w:bottom w:val="none" w:sz="0" w:space="0" w:color="auto"/>
                <w:right w:val="none" w:sz="0" w:space="0" w:color="auto"/>
              </w:divBdr>
            </w:div>
            <w:div w:id="1967003506">
              <w:marLeft w:val="0"/>
              <w:marRight w:val="0"/>
              <w:marTop w:val="0"/>
              <w:marBottom w:val="0"/>
              <w:divBdr>
                <w:top w:val="none" w:sz="0" w:space="0" w:color="auto"/>
                <w:left w:val="none" w:sz="0" w:space="0" w:color="auto"/>
                <w:bottom w:val="none" w:sz="0" w:space="0" w:color="auto"/>
                <w:right w:val="none" w:sz="0" w:space="0" w:color="auto"/>
              </w:divBdr>
            </w:div>
          </w:divsChild>
        </w:div>
        <w:div w:id="2129008855">
          <w:marLeft w:val="0"/>
          <w:marRight w:val="0"/>
          <w:marTop w:val="0"/>
          <w:marBottom w:val="0"/>
          <w:divBdr>
            <w:top w:val="none" w:sz="0" w:space="0" w:color="auto"/>
            <w:left w:val="none" w:sz="0" w:space="0" w:color="auto"/>
            <w:bottom w:val="none" w:sz="0" w:space="0" w:color="auto"/>
            <w:right w:val="none" w:sz="0" w:space="0" w:color="auto"/>
          </w:divBdr>
          <w:divsChild>
            <w:div w:id="129827187">
              <w:marLeft w:val="0"/>
              <w:marRight w:val="0"/>
              <w:marTop w:val="0"/>
              <w:marBottom w:val="0"/>
              <w:divBdr>
                <w:top w:val="none" w:sz="0" w:space="0" w:color="auto"/>
                <w:left w:val="none" w:sz="0" w:space="0" w:color="auto"/>
                <w:bottom w:val="none" w:sz="0" w:space="0" w:color="auto"/>
                <w:right w:val="none" w:sz="0" w:space="0" w:color="auto"/>
              </w:divBdr>
            </w:div>
            <w:div w:id="379979267">
              <w:marLeft w:val="0"/>
              <w:marRight w:val="0"/>
              <w:marTop w:val="0"/>
              <w:marBottom w:val="0"/>
              <w:divBdr>
                <w:top w:val="none" w:sz="0" w:space="0" w:color="auto"/>
                <w:left w:val="none" w:sz="0" w:space="0" w:color="auto"/>
                <w:bottom w:val="none" w:sz="0" w:space="0" w:color="auto"/>
                <w:right w:val="none" w:sz="0" w:space="0" w:color="auto"/>
              </w:divBdr>
            </w:div>
            <w:div w:id="850946533">
              <w:marLeft w:val="0"/>
              <w:marRight w:val="0"/>
              <w:marTop w:val="0"/>
              <w:marBottom w:val="0"/>
              <w:divBdr>
                <w:top w:val="none" w:sz="0" w:space="0" w:color="auto"/>
                <w:left w:val="none" w:sz="0" w:space="0" w:color="auto"/>
                <w:bottom w:val="none" w:sz="0" w:space="0" w:color="auto"/>
                <w:right w:val="none" w:sz="0" w:space="0" w:color="auto"/>
              </w:divBdr>
            </w:div>
            <w:div w:id="20943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ealth.atami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atami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health.atamis.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49A02024DDDC47AAA284C52CF9F0F0" ma:contentTypeVersion="4" ma:contentTypeDescription="Create a new document." ma:contentTypeScope="" ma:versionID="ff35eb22d4e7692d468ea9225f895332">
  <xsd:schema xmlns:xsd="http://www.w3.org/2001/XMLSchema" xmlns:xs="http://www.w3.org/2001/XMLSchema" xmlns:p="http://schemas.microsoft.com/office/2006/metadata/properties" xmlns:ns2="393d7ef2-ce44-4ca5-aace-af642d19fd3a" targetNamespace="http://schemas.microsoft.com/office/2006/metadata/properties" ma:root="true" ma:fieldsID="70bc1dc61bd4e4c263b204601c245db5" ns2:_="">
    <xsd:import namespace="393d7ef2-ce44-4ca5-aace-af642d19fd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d7ef2-ce44-4ca5-aace-af642d19f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E5E17-FCE0-455A-AB8E-DFF12C404B75}">
  <ds:schemaRefs>
    <ds:schemaRef ds:uri="http://schemas.microsoft.com/sharepoint/v3/contenttype/forms"/>
  </ds:schemaRefs>
</ds:datastoreItem>
</file>

<file path=customXml/itemProps2.xml><?xml version="1.0" encoding="utf-8"?>
<ds:datastoreItem xmlns:ds="http://schemas.openxmlformats.org/officeDocument/2006/customXml" ds:itemID="{0038560C-AB1E-4830-8318-6EC7110CF726}">
  <ds:schemaRefs>
    <ds:schemaRef ds:uri="393d7ef2-ce44-4ca5-aace-af642d19fd3a"/>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CA65DFB-6F4A-4117-ABD2-3880CD248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d7ef2-ce44-4ca5-aace-af642d19f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1178</Words>
  <Characters>6718</Characters>
  <Application>Microsoft Office Word</Application>
  <DocSecurity>0</DocSecurity>
  <Lines>55</Lines>
  <Paragraphs>15</Paragraphs>
  <ScaleCrop>false</ScaleCrop>
  <Company>NHS</Company>
  <LinksUpToDate>false</LinksUpToDate>
  <CharactersWithSpaces>7881</CharactersWithSpaces>
  <SharedDoc>false</SharedDoc>
  <HLinks>
    <vt:vector size="18" baseType="variant">
      <vt:variant>
        <vt:i4>3407925</vt:i4>
      </vt:variant>
      <vt:variant>
        <vt:i4>6</vt:i4>
      </vt:variant>
      <vt:variant>
        <vt:i4>0</vt:i4>
      </vt:variant>
      <vt:variant>
        <vt:i4>5</vt:i4>
      </vt:variant>
      <vt:variant>
        <vt:lpwstr>http://health.atamis.co.uk/</vt:lpwstr>
      </vt:variant>
      <vt:variant>
        <vt:lpwstr/>
      </vt:variant>
      <vt:variant>
        <vt:i4>3407925</vt:i4>
      </vt:variant>
      <vt:variant>
        <vt:i4>3</vt:i4>
      </vt:variant>
      <vt:variant>
        <vt:i4>0</vt:i4>
      </vt:variant>
      <vt:variant>
        <vt:i4>5</vt:i4>
      </vt:variant>
      <vt:variant>
        <vt:lpwstr>http://health.atamis.co.uk/</vt:lpwstr>
      </vt:variant>
      <vt:variant>
        <vt:lpwstr/>
      </vt:variant>
      <vt:variant>
        <vt:i4>3407925</vt:i4>
      </vt:variant>
      <vt:variant>
        <vt:i4>0</vt:i4>
      </vt:variant>
      <vt:variant>
        <vt:i4>0</vt:i4>
      </vt:variant>
      <vt:variant>
        <vt:i4>5</vt:i4>
      </vt:variant>
      <vt:variant>
        <vt:lpwstr>http://health.atamis.co.uk/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Ternent Janine</dc:creator>
  <cp:keywords/>
  <cp:lastModifiedBy>Kaysha Maynard</cp:lastModifiedBy>
  <cp:revision>32</cp:revision>
  <dcterms:created xsi:type="dcterms:W3CDTF">2023-12-22T21:26:00Z</dcterms:created>
  <dcterms:modified xsi:type="dcterms:W3CDTF">2024-03-01T13:40:00Z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0x010100D949A02024DDDC47AAA284C52CF9F0F0</vt:lpwstr>
  </property>
  <property fmtid="{D5CDD505-2E9C-101B-9397-08002B2CF9AE}" pid="3" name="MediaServiceImageTags">
    <vt:lpwstr/>
  </property>
  <property fmtid="{D5CDD505-2E9C-101B-9397-08002B2CF9AE}" pid="4" name="Order">
    <vt:r8>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