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6EC0" w14:textId="4F5310DF" w:rsidR="00A448E3" w:rsidRPr="005E1BE4" w:rsidRDefault="00A448E3" w:rsidP="00A448E3">
      <w:pPr>
        <w:jc w:val="center"/>
        <w:rPr>
          <w:rFonts w:ascii="Arial" w:hAnsi="Arial" w:cs="Arial"/>
        </w:rPr>
      </w:pPr>
    </w:p>
    <w:p w14:paraId="1390721A" w14:textId="77777777" w:rsidR="00344BA2" w:rsidRPr="00344BA2" w:rsidRDefault="00344BA2" w:rsidP="00344BA2">
      <w:pPr>
        <w:tabs>
          <w:tab w:val="center" w:pos="4513"/>
          <w:tab w:val="right" w:pos="9026"/>
        </w:tabs>
        <w:rPr>
          <w:rFonts w:ascii="Arial" w:eastAsiaTheme="minorHAnsi" w:hAnsi="Arial" w:cs="Arial"/>
          <w:lang w:val="en-GB"/>
        </w:rPr>
      </w:pPr>
    </w:p>
    <w:tbl>
      <w:tblPr>
        <w:tblStyle w:val="TableGrid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6"/>
      </w:tblGrid>
      <w:tr w:rsidR="00344BA2" w:rsidRPr="00344BA2" w14:paraId="6CDE9DD6" w14:textId="77777777" w:rsidTr="00F4756C">
        <w:tc>
          <w:tcPr>
            <w:tcW w:w="1838" w:type="dxa"/>
          </w:tcPr>
          <w:p w14:paraId="27760146" w14:textId="77777777" w:rsidR="00344BA2" w:rsidRPr="00344BA2" w:rsidRDefault="00344BA2" w:rsidP="00344BA2">
            <w:pPr>
              <w:tabs>
                <w:tab w:val="center" w:pos="4513"/>
                <w:tab w:val="right" w:pos="9026"/>
              </w:tabs>
              <w:rPr>
                <w:rFonts w:ascii="Arial" w:hAnsi="Arial" w:cs="Arial"/>
                <w:lang w:val="en-GB"/>
              </w:rPr>
            </w:pPr>
            <w:r w:rsidRPr="00344BA2">
              <w:rPr>
                <w:rFonts w:ascii="Arial" w:hAnsi="Arial" w:cs="Arial"/>
                <w:noProof/>
                <w:lang w:val="en-GB"/>
              </w:rPr>
              <w:drawing>
                <wp:inline distT="0" distB="0" distL="0" distR="0" wp14:anchorId="335A0D9C" wp14:editId="20C8DEAF">
                  <wp:extent cx="993775" cy="1078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078865"/>
                          </a:xfrm>
                          <a:prstGeom prst="rect">
                            <a:avLst/>
                          </a:prstGeom>
                          <a:noFill/>
                        </pic:spPr>
                      </pic:pic>
                    </a:graphicData>
                  </a:graphic>
                </wp:inline>
              </w:drawing>
            </w:r>
          </w:p>
        </w:tc>
        <w:tc>
          <w:tcPr>
            <w:tcW w:w="7796" w:type="dxa"/>
          </w:tcPr>
          <w:p w14:paraId="751BAC40" w14:textId="77777777" w:rsidR="00344BA2" w:rsidRPr="00344BA2" w:rsidRDefault="00344BA2" w:rsidP="00344BA2">
            <w:pPr>
              <w:tabs>
                <w:tab w:val="center" w:pos="4513"/>
                <w:tab w:val="right" w:pos="9026"/>
              </w:tabs>
              <w:jc w:val="center"/>
              <w:rPr>
                <w:rFonts w:ascii="Arial" w:hAnsi="Arial" w:cs="Arial"/>
                <w:lang w:val="en-GB"/>
              </w:rPr>
            </w:pPr>
            <w:r w:rsidRPr="00344BA2">
              <w:rPr>
                <w:rFonts w:ascii="Arial" w:hAnsi="Arial" w:cs="Arial"/>
                <w:lang w:val="en-GB"/>
              </w:rPr>
              <w:t>Cinderford Town Council</w:t>
            </w:r>
          </w:p>
          <w:p w14:paraId="41ABFA94" w14:textId="77777777" w:rsidR="00344BA2" w:rsidRPr="00344BA2" w:rsidRDefault="00344BA2" w:rsidP="00344BA2">
            <w:pPr>
              <w:tabs>
                <w:tab w:val="center" w:pos="4513"/>
                <w:tab w:val="right" w:pos="9026"/>
              </w:tabs>
              <w:jc w:val="center"/>
              <w:rPr>
                <w:rFonts w:ascii="Arial" w:hAnsi="Arial" w:cs="Arial"/>
                <w:lang w:val="en-GB"/>
              </w:rPr>
            </w:pPr>
            <w:r w:rsidRPr="00344BA2">
              <w:rPr>
                <w:rFonts w:ascii="Arial" w:hAnsi="Arial" w:cs="Arial"/>
                <w:lang w:val="en-GB"/>
              </w:rPr>
              <w:t>St. Annal’s House, The Belle Vue Centre, Belle Vue Road, Cinderford, GL14 2AB</w:t>
            </w:r>
          </w:p>
          <w:p w14:paraId="7DB8C5D2" w14:textId="77777777" w:rsidR="00344BA2" w:rsidRPr="00344BA2" w:rsidRDefault="0094433D" w:rsidP="00344BA2">
            <w:pPr>
              <w:tabs>
                <w:tab w:val="center" w:pos="4513"/>
                <w:tab w:val="right" w:pos="9026"/>
              </w:tabs>
              <w:jc w:val="center"/>
              <w:rPr>
                <w:rFonts w:ascii="Arial" w:hAnsi="Arial" w:cs="Arial"/>
                <w:lang w:val="en-GB"/>
              </w:rPr>
            </w:pPr>
            <w:hyperlink r:id="rId11" w:history="1">
              <w:r w:rsidR="00344BA2" w:rsidRPr="00344BA2">
                <w:rPr>
                  <w:rFonts w:ascii="Arial" w:hAnsi="Arial" w:cs="Arial"/>
                  <w:color w:val="0563C1" w:themeColor="hyperlink"/>
                  <w:u w:val="single"/>
                  <w:lang w:val="en-GB"/>
                </w:rPr>
                <w:t>www.cinderfordtowncouncil.gov.uk</w:t>
              </w:r>
            </w:hyperlink>
          </w:p>
          <w:p w14:paraId="348A0320" w14:textId="77777777" w:rsidR="00344BA2" w:rsidRPr="00344BA2" w:rsidRDefault="00344BA2" w:rsidP="00344BA2">
            <w:pPr>
              <w:tabs>
                <w:tab w:val="center" w:pos="4513"/>
                <w:tab w:val="right" w:pos="9026"/>
              </w:tabs>
              <w:jc w:val="center"/>
              <w:rPr>
                <w:rFonts w:ascii="Arial" w:hAnsi="Arial" w:cs="Arial"/>
                <w:lang w:val="en-GB"/>
              </w:rPr>
            </w:pPr>
            <w:r w:rsidRPr="00344BA2">
              <w:rPr>
                <w:rFonts w:ascii="Arial" w:hAnsi="Arial" w:cs="Arial"/>
                <w:lang w:val="en-GB"/>
              </w:rPr>
              <w:t xml:space="preserve">Email: </w:t>
            </w:r>
            <w:hyperlink r:id="rId12" w:history="1">
              <w:r w:rsidRPr="00344BA2">
                <w:rPr>
                  <w:rFonts w:ascii="Arial" w:hAnsi="Arial" w:cs="Arial"/>
                  <w:color w:val="0563C1" w:themeColor="hyperlink"/>
                  <w:u w:val="single"/>
                  <w:lang w:val="en-GB"/>
                </w:rPr>
                <w:t>clerk@cinderfordtowncouncil.gov.uk</w:t>
              </w:r>
            </w:hyperlink>
          </w:p>
          <w:p w14:paraId="2DA6A397" w14:textId="77777777" w:rsidR="00344BA2" w:rsidRPr="00344BA2" w:rsidRDefault="00344BA2" w:rsidP="00344BA2">
            <w:pPr>
              <w:tabs>
                <w:tab w:val="center" w:pos="4513"/>
                <w:tab w:val="right" w:pos="9026"/>
              </w:tabs>
              <w:jc w:val="center"/>
              <w:rPr>
                <w:rFonts w:ascii="Arial" w:hAnsi="Arial" w:cs="Arial"/>
                <w:lang w:val="en-GB"/>
              </w:rPr>
            </w:pPr>
            <w:r w:rsidRPr="00344BA2">
              <w:rPr>
                <w:rFonts w:ascii="Arial" w:hAnsi="Arial" w:cs="Arial"/>
                <w:lang w:val="en-GB"/>
              </w:rPr>
              <w:t>Tel: 01594 822599</w:t>
            </w:r>
          </w:p>
        </w:tc>
      </w:tr>
    </w:tbl>
    <w:p w14:paraId="68ED1FDA" w14:textId="77777777" w:rsidR="00344BA2" w:rsidRPr="005E1BE4" w:rsidRDefault="00344BA2" w:rsidP="00A448E3">
      <w:pPr>
        <w:jc w:val="center"/>
        <w:rPr>
          <w:rFonts w:ascii="Arial" w:hAnsi="Arial" w:cs="Arial"/>
        </w:rPr>
      </w:pPr>
    </w:p>
    <w:p w14:paraId="3871B349" w14:textId="784BCB0E" w:rsidR="00A448E3" w:rsidRPr="005E1BE4" w:rsidRDefault="00A448E3" w:rsidP="00A448E3">
      <w:pPr>
        <w:jc w:val="center"/>
        <w:rPr>
          <w:rFonts w:ascii="Arial" w:hAnsi="Arial" w:cs="Arial"/>
        </w:rPr>
      </w:pPr>
      <w:r w:rsidRPr="005E1BE4">
        <w:rPr>
          <w:rFonts w:ascii="Arial" w:hAnsi="Arial" w:cs="Arial"/>
        </w:rPr>
        <w:t xml:space="preserve">Invitation to tender for the </w:t>
      </w:r>
      <w:r w:rsidR="00344BA2" w:rsidRPr="005E1BE4">
        <w:rPr>
          <w:rFonts w:ascii="Arial" w:hAnsi="Arial" w:cs="Arial"/>
        </w:rPr>
        <w:t xml:space="preserve">lighting for the Miners Welfare Skatepark </w:t>
      </w:r>
    </w:p>
    <w:p w14:paraId="46C64F05" w14:textId="77777777" w:rsidR="00A448E3" w:rsidRPr="005E1BE4" w:rsidRDefault="00A448E3" w:rsidP="00F74531">
      <w:pPr>
        <w:rPr>
          <w:rFonts w:ascii="Arial" w:hAnsi="Arial" w:cs="Arial"/>
        </w:rPr>
      </w:pPr>
    </w:p>
    <w:p w14:paraId="60B0C53C" w14:textId="77777777" w:rsidR="00A448E3" w:rsidRPr="005E1BE4" w:rsidRDefault="00A448E3" w:rsidP="00F74531">
      <w:pPr>
        <w:rPr>
          <w:rFonts w:ascii="Arial" w:hAnsi="Arial" w:cs="Arial"/>
        </w:rPr>
      </w:pPr>
    </w:p>
    <w:p w14:paraId="59C3C1CB" w14:textId="77777777" w:rsidR="00A448E3" w:rsidRPr="005E1BE4" w:rsidRDefault="00A448E3" w:rsidP="00F74531">
      <w:pPr>
        <w:rPr>
          <w:rFonts w:ascii="Arial" w:hAnsi="Arial" w:cs="Arial"/>
        </w:rPr>
      </w:pPr>
    </w:p>
    <w:p w14:paraId="1902EDBD" w14:textId="77777777" w:rsidR="009273E7" w:rsidRPr="005E1BE4" w:rsidRDefault="009273E7" w:rsidP="00A448E3">
      <w:pPr>
        <w:ind w:firstLine="720"/>
        <w:rPr>
          <w:rFonts w:ascii="Arial" w:hAnsi="Arial" w:cs="Arial"/>
        </w:rPr>
      </w:pPr>
    </w:p>
    <w:p w14:paraId="655D0542" w14:textId="7CD1D5C5" w:rsidR="00A448E3" w:rsidRPr="005E1BE4" w:rsidRDefault="00A448E3" w:rsidP="00A448E3">
      <w:pPr>
        <w:ind w:firstLine="720"/>
        <w:rPr>
          <w:rFonts w:ascii="Arial" w:hAnsi="Arial" w:cs="Arial"/>
        </w:rPr>
      </w:pPr>
      <w:r w:rsidRPr="005E1BE4">
        <w:rPr>
          <w:rFonts w:ascii="Arial" w:hAnsi="Arial" w:cs="Arial"/>
        </w:rPr>
        <w:t xml:space="preserve">CONTENTS </w:t>
      </w:r>
    </w:p>
    <w:p w14:paraId="1E7EDE73" w14:textId="77777777" w:rsidR="00A448E3" w:rsidRPr="005E1BE4" w:rsidRDefault="00A448E3" w:rsidP="00F74531">
      <w:pPr>
        <w:rPr>
          <w:rFonts w:ascii="Arial" w:hAnsi="Arial" w:cs="Arial"/>
        </w:rPr>
      </w:pPr>
    </w:p>
    <w:p w14:paraId="519289F3" w14:textId="4C799191" w:rsidR="00A448E3" w:rsidRPr="005E1BE4" w:rsidRDefault="00A448E3" w:rsidP="00A448E3">
      <w:pPr>
        <w:numPr>
          <w:ilvl w:val="0"/>
          <w:numId w:val="2"/>
        </w:numPr>
        <w:rPr>
          <w:rFonts w:ascii="Arial" w:hAnsi="Arial" w:cs="Arial"/>
        </w:rPr>
      </w:pPr>
      <w:r w:rsidRPr="005E1BE4">
        <w:rPr>
          <w:rFonts w:ascii="Arial" w:hAnsi="Arial" w:cs="Arial"/>
        </w:rPr>
        <w:t>Project Overview</w:t>
      </w:r>
    </w:p>
    <w:p w14:paraId="54333B5F" w14:textId="77777777" w:rsidR="00A448E3" w:rsidRPr="005E1BE4" w:rsidRDefault="00A448E3" w:rsidP="00A448E3">
      <w:pPr>
        <w:ind w:left="1080"/>
        <w:rPr>
          <w:rFonts w:ascii="Arial" w:hAnsi="Arial" w:cs="Arial"/>
        </w:rPr>
      </w:pPr>
    </w:p>
    <w:p w14:paraId="4DB3CA0D" w14:textId="5DF390CD" w:rsidR="00A448E3" w:rsidRPr="005E1BE4" w:rsidRDefault="00A448E3" w:rsidP="00A448E3">
      <w:pPr>
        <w:numPr>
          <w:ilvl w:val="0"/>
          <w:numId w:val="2"/>
        </w:numPr>
        <w:rPr>
          <w:rFonts w:ascii="Arial" w:hAnsi="Arial" w:cs="Arial"/>
        </w:rPr>
      </w:pPr>
      <w:r w:rsidRPr="005E1BE4">
        <w:rPr>
          <w:rFonts w:ascii="Arial" w:hAnsi="Arial" w:cs="Arial"/>
        </w:rPr>
        <w:t>Timetable for Project</w:t>
      </w:r>
    </w:p>
    <w:p w14:paraId="6406E6E1" w14:textId="77777777" w:rsidR="00A448E3" w:rsidRPr="005E1BE4" w:rsidRDefault="00A448E3" w:rsidP="00A448E3">
      <w:pPr>
        <w:pStyle w:val="ListParagraph"/>
        <w:rPr>
          <w:rFonts w:ascii="Arial" w:hAnsi="Arial" w:cs="Arial"/>
        </w:rPr>
      </w:pPr>
    </w:p>
    <w:p w14:paraId="6F4E6F72" w14:textId="7E336B87" w:rsidR="00A448E3" w:rsidRPr="005E1BE4" w:rsidRDefault="00A448E3" w:rsidP="00A448E3">
      <w:pPr>
        <w:numPr>
          <w:ilvl w:val="0"/>
          <w:numId w:val="2"/>
        </w:numPr>
        <w:rPr>
          <w:rFonts w:ascii="Arial" w:hAnsi="Arial" w:cs="Arial"/>
        </w:rPr>
      </w:pPr>
      <w:r w:rsidRPr="005E1BE4">
        <w:rPr>
          <w:rFonts w:ascii="Arial" w:hAnsi="Arial" w:cs="Arial"/>
        </w:rPr>
        <w:t>Tender Instructions and Guidance</w:t>
      </w:r>
    </w:p>
    <w:p w14:paraId="15B11F6B" w14:textId="77777777" w:rsidR="00A448E3" w:rsidRPr="005E1BE4" w:rsidRDefault="00A448E3" w:rsidP="00A448E3">
      <w:pPr>
        <w:pStyle w:val="ListParagraph"/>
        <w:rPr>
          <w:rFonts w:ascii="Arial" w:hAnsi="Arial" w:cs="Arial"/>
        </w:rPr>
      </w:pPr>
    </w:p>
    <w:p w14:paraId="6419F353" w14:textId="18A294D3" w:rsidR="00A448E3" w:rsidRPr="005E1BE4" w:rsidRDefault="00A448E3" w:rsidP="00A448E3">
      <w:pPr>
        <w:numPr>
          <w:ilvl w:val="0"/>
          <w:numId w:val="2"/>
        </w:numPr>
        <w:rPr>
          <w:rFonts w:ascii="Arial" w:hAnsi="Arial" w:cs="Arial"/>
        </w:rPr>
      </w:pPr>
      <w:r w:rsidRPr="005E1BE4">
        <w:rPr>
          <w:rFonts w:ascii="Arial" w:hAnsi="Arial" w:cs="Arial"/>
        </w:rPr>
        <w:t>Contract Conditions</w:t>
      </w:r>
    </w:p>
    <w:p w14:paraId="30342198" w14:textId="77777777" w:rsidR="00A448E3" w:rsidRPr="005E1BE4" w:rsidRDefault="00A448E3" w:rsidP="00A448E3">
      <w:pPr>
        <w:pStyle w:val="ListParagraph"/>
        <w:rPr>
          <w:rFonts w:ascii="Arial" w:hAnsi="Arial" w:cs="Arial"/>
        </w:rPr>
      </w:pPr>
    </w:p>
    <w:p w14:paraId="1ACB4BF3" w14:textId="3A4A6145" w:rsidR="00A448E3" w:rsidRPr="005E1BE4" w:rsidRDefault="00A448E3" w:rsidP="00A448E3">
      <w:pPr>
        <w:numPr>
          <w:ilvl w:val="0"/>
          <w:numId w:val="2"/>
        </w:numPr>
        <w:rPr>
          <w:rFonts w:ascii="Arial" w:hAnsi="Arial" w:cs="Arial"/>
        </w:rPr>
      </w:pPr>
      <w:r w:rsidRPr="005E1BE4">
        <w:rPr>
          <w:rFonts w:ascii="Arial" w:hAnsi="Arial" w:cs="Arial"/>
        </w:rPr>
        <w:t>Specification of Works</w:t>
      </w:r>
    </w:p>
    <w:p w14:paraId="52825E18" w14:textId="77777777" w:rsidR="00A448E3" w:rsidRPr="005E1BE4" w:rsidRDefault="00A448E3" w:rsidP="00A448E3">
      <w:pPr>
        <w:pStyle w:val="ListParagraph"/>
        <w:rPr>
          <w:rFonts w:ascii="Arial" w:hAnsi="Arial" w:cs="Arial"/>
        </w:rPr>
      </w:pPr>
    </w:p>
    <w:p w14:paraId="5317887C" w14:textId="16E88680" w:rsidR="00A448E3" w:rsidRPr="005E1BE4" w:rsidRDefault="00A448E3" w:rsidP="00A448E3">
      <w:pPr>
        <w:numPr>
          <w:ilvl w:val="0"/>
          <w:numId w:val="2"/>
        </w:numPr>
        <w:rPr>
          <w:rFonts w:ascii="Arial" w:hAnsi="Arial" w:cs="Arial"/>
        </w:rPr>
      </w:pPr>
      <w:r w:rsidRPr="005E1BE4">
        <w:rPr>
          <w:rFonts w:ascii="Arial" w:hAnsi="Arial" w:cs="Arial"/>
        </w:rPr>
        <w:t>Assessment Criteria</w:t>
      </w:r>
    </w:p>
    <w:p w14:paraId="717C9DFC" w14:textId="77777777" w:rsidR="00A448E3" w:rsidRPr="005E1BE4" w:rsidRDefault="00A448E3" w:rsidP="00A448E3">
      <w:pPr>
        <w:pStyle w:val="ListParagraph"/>
        <w:rPr>
          <w:rFonts w:ascii="Arial" w:hAnsi="Arial" w:cs="Arial"/>
        </w:rPr>
      </w:pPr>
    </w:p>
    <w:p w14:paraId="3A223B88" w14:textId="6AD744E5" w:rsidR="00A448E3" w:rsidRPr="005E1BE4" w:rsidRDefault="00A448E3" w:rsidP="00A448E3">
      <w:pPr>
        <w:ind w:firstLine="720"/>
        <w:rPr>
          <w:rFonts w:ascii="Arial" w:hAnsi="Arial" w:cs="Arial"/>
        </w:rPr>
      </w:pPr>
      <w:r w:rsidRPr="005E1BE4">
        <w:rPr>
          <w:rFonts w:ascii="Arial" w:hAnsi="Arial" w:cs="Arial"/>
        </w:rPr>
        <w:t xml:space="preserve">7. </w:t>
      </w:r>
      <w:r w:rsidR="002616DA" w:rsidRPr="005E1BE4">
        <w:rPr>
          <w:rFonts w:ascii="Arial" w:hAnsi="Arial" w:cs="Arial"/>
        </w:rPr>
        <w:t xml:space="preserve"> </w:t>
      </w:r>
      <w:r w:rsidRPr="005E1BE4">
        <w:rPr>
          <w:rFonts w:ascii="Arial" w:hAnsi="Arial" w:cs="Arial"/>
        </w:rPr>
        <w:t>Submission Checklist</w:t>
      </w:r>
    </w:p>
    <w:p w14:paraId="01E16B84" w14:textId="3FE66AEA" w:rsidR="00A448E3" w:rsidRPr="005E1BE4" w:rsidRDefault="00A448E3" w:rsidP="00F74531">
      <w:pPr>
        <w:rPr>
          <w:rFonts w:ascii="Arial" w:hAnsi="Arial" w:cs="Arial"/>
        </w:rPr>
      </w:pPr>
    </w:p>
    <w:p w14:paraId="05A06330" w14:textId="7509DA30" w:rsidR="00A448E3" w:rsidRPr="005E1BE4" w:rsidRDefault="00A448E3" w:rsidP="00F74531">
      <w:pPr>
        <w:rPr>
          <w:rFonts w:ascii="Arial" w:hAnsi="Arial" w:cs="Arial"/>
        </w:rPr>
      </w:pPr>
    </w:p>
    <w:p w14:paraId="3533E3BE" w14:textId="2302E65F" w:rsidR="00A0238F" w:rsidRPr="005E1BE4" w:rsidRDefault="00A0238F" w:rsidP="00A0238F">
      <w:pPr>
        <w:ind w:firstLine="720"/>
        <w:rPr>
          <w:rFonts w:ascii="Arial" w:hAnsi="Arial" w:cs="Arial"/>
          <w:u w:val="single"/>
        </w:rPr>
      </w:pPr>
      <w:r w:rsidRPr="005E1BE4">
        <w:rPr>
          <w:rFonts w:ascii="Arial" w:hAnsi="Arial" w:cs="Arial"/>
          <w:color w:val="FF0000"/>
          <w:u w:val="single"/>
        </w:rPr>
        <w:t xml:space="preserve">Deadline for tender submissions: </w:t>
      </w:r>
      <w:r w:rsidR="0053577D" w:rsidRPr="005E1BE4">
        <w:rPr>
          <w:rFonts w:ascii="Arial" w:hAnsi="Arial" w:cs="Arial"/>
          <w:color w:val="FF0000"/>
          <w:u w:val="single"/>
        </w:rPr>
        <w:t>Tuesday 7th</w:t>
      </w:r>
      <w:r w:rsidR="00344BA2" w:rsidRPr="005E1BE4">
        <w:rPr>
          <w:rFonts w:ascii="Arial" w:hAnsi="Arial" w:cs="Arial"/>
          <w:color w:val="FF0000"/>
          <w:u w:val="single"/>
        </w:rPr>
        <w:t xml:space="preserve"> March 2022</w:t>
      </w:r>
      <w:r w:rsidR="005A0EDE" w:rsidRPr="005E1BE4">
        <w:rPr>
          <w:rFonts w:ascii="Arial" w:hAnsi="Arial" w:cs="Arial"/>
          <w:color w:val="FF0000"/>
          <w:u w:val="single"/>
        </w:rPr>
        <w:t xml:space="preserve"> at </w:t>
      </w:r>
      <w:r w:rsidR="0053577D" w:rsidRPr="005E1BE4">
        <w:rPr>
          <w:rFonts w:ascii="Arial" w:hAnsi="Arial" w:cs="Arial"/>
          <w:color w:val="FF0000"/>
          <w:u w:val="single"/>
        </w:rPr>
        <w:t>3</w:t>
      </w:r>
      <w:r w:rsidR="005A0EDE" w:rsidRPr="005E1BE4">
        <w:rPr>
          <w:rFonts w:ascii="Arial" w:hAnsi="Arial" w:cs="Arial"/>
          <w:color w:val="FF0000"/>
          <w:u w:val="single"/>
        </w:rPr>
        <w:t>pm</w:t>
      </w:r>
      <w:r w:rsidRPr="005E1BE4">
        <w:rPr>
          <w:rFonts w:ascii="Arial" w:hAnsi="Arial" w:cs="Arial"/>
          <w:color w:val="FF0000"/>
          <w:u w:val="single"/>
        </w:rPr>
        <w:t>.</w:t>
      </w:r>
    </w:p>
    <w:p w14:paraId="160454A8" w14:textId="3F307631" w:rsidR="00A448E3" w:rsidRPr="005E1BE4" w:rsidRDefault="00A448E3" w:rsidP="00F74531">
      <w:pPr>
        <w:rPr>
          <w:rFonts w:ascii="Arial" w:hAnsi="Arial" w:cs="Arial"/>
        </w:rPr>
      </w:pPr>
    </w:p>
    <w:p w14:paraId="41330261" w14:textId="5CEF0F24" w:rsidR="00A448E3" w:rsidRPr="005E1BE4" w:rsidRDefault="00A448E3" w:rsidP="00F74531">
      <w:pPr>
        <w:rPr>
          <w:rFonts w:ascii="Arial" w:hAnsi="Arial" w:cs="Arial"/>
        </w:rPr>
      </w:pPr>
    </w:p>
    <w:p w14:paraId="5A24B1FE" w14:textId="2608305D" w:rsidR="0003524B" w:rsidRDefault="0003524B">
      <w:pPr>
        <w:rPr>
          <w:rFonts w:ascii="Arial" w:hAnsi="Arial" w:cs="Arial"/>
        </w:rPr>
      </w:pPr>
      <w:r>
        <w:rPr>
          <w:rFonts w:ascii="Arial" w:hAnsi="Arial" w:cs="Arial"/>
        </w:rPr>
        <w:br w:type="page"/>
      </w:r>
    </w:p>
    <w:p w14:paraId="6C27D831" w14:textId="4F9DC7E9" w:rsidR="00A448E3" w:rsidRPr="005E1BE4" w:rsidRDefault="00A448E3" w:rsidP="00F74531">
      <w:pPr>
        <w:rPr>
          <w:rFonts w:ascii="Arial" w:hAnsi="Arial" w:cs="Arial"/>
        </w:rPr>
      </w:pPr>
    </w:p>
    <w:p w14:paraId="730B1613" w14:textId="0B5ACE57" w:rsidR="00A448E3" w:rsidRPr="005E1BE4" w:rsidRDefault="00A448E3" w:rsidP="00F74531">
      <w:pPr>
        <w:rPr>
          <w:rFonts w:ascii="Arial" w:hAnsi="Arial" w:cs="Arial"/>
        </w:rPr>
      </w:pPr>
    </w:p>
    <w:p w14:paraId="56AD73E8" w14:textId="03BFC206" w:rsidR="00A448E3" w:rsidRPr="005E1BE4" w:rsidRDefault="00A448E3" w:rsidP="00A448E3">
      <w:pPr>
        <w:numPr>
          <w:ilvl w:val="0"/>
          <w:numId w:val="1"/>
        </w:numPr>
        <w:rPr>
          <w:rFonts w:ascii="Arial" w:hAnsi="Arial" w:cs="Arial"/>
        </w:rPr>
      </w:pPr>
      <w:r w:rsidRPr="005E1BE4">
        <w:rPr>
          <w:rFonts w:ascii="Arial" w:hAnsi="Arial" w:cs="Arial"/>
        </w:rPr>
        <w:t xml:space="preserve">Project Overview </w:t>
      </w:r>
    </w:p>
    <w:p w14:paraId="6E831D05" w14:textId="77777777" w:rsidR="00A448E3" w:rsidRPr="005E1BE4" w:rsidRDefault="00A448E3" w:rsidP="00A448E3">
      <w:pPr>
        <w:ind w:left="720"/>
        <w:rPr>
          <w:rFonts w:ascii="Arial" w:hAnsi="Arial" w:cs="Arial"/>
        </w:rPr>
      </w:pPr>
    </w:p>
    <w:p w14:paraId="518ED80E" w14:textId="7AAB97CA" w:rsidR="00A448E3" w:rsidRDefault="00A448E3" w:rsidP="00A448E3">
      <w:pPr>
        <w:ind w:left="720"/>
        <w:rPr>
          <w:rFonts w:ascii="Arial" w:hAnsi="Arial" w:cs="Arial"/>
        </w:rPr>
      </w:pPr>
      <w:r w:rsidRPr="005E1BE4">
        <w:rPr>
          <w:rFonts w:ascii="Arial" w:hAnsi="Arial" w:cs="Arial"/>
        </w:rPr>
        <w:t xml:space="preserve">This document has been prepared by </w:t>
      </w:r>
      <w:r w:rsidR="00344BA2" w:rsidRPr="005E1BE4">
        <w:rPr>
          <w:rFonts w:ascii="Arial" w:hAnsi="Arial" w:cs="Arial"/>
        </w:rPr>
        <w:t xml:space="preserve">Cinderford Town Council </w:t>
      </w:r>
      <w:r w:rsidRPr="005E1BE4">
        <w:rPr>
          <w:rFonts w:ascii="Arial" w:hAnsi="Arial" w:cs="Arial"/>
        </w:rPr>
        <w:t xml:space="preserve">for the purpose of inviting proposals from a suitably qualified company to </w:t>
      </w:r>
      <w:r w:rsidR="00344BA2" w:rsidRPr="005E1BE4">
        <w:rPr>
          <w:rFonts w:ascii="Arial" w:hAnsi="Arial" w:cs="Arial"/>
        </w:rPr>
        <w:t xml:space="preserve">provide new skatepark lighting at Miners Welfare </w:t>
      </w:r>
      <w:proofErr w:type="spellStart"/>
      <w:r w:rsidR="00344BA2" w:rsidRPr="005E1BE4">
        <w:rPr>
          <w:rFonts w:ascii="Arial" w:hAnsi="Arial" w:cs="Arial"/>
        </w:rPr>
        <w:t>Playarea</w:t>
      </w:r>
      <w:proofErr w:type="spellEnd"/>
      <w:r w:rsidR="00344BA2" w:rsidRPr="005E1BE4">
        <w:rPr>
          <w:rFonts w:ascii="Arial" w:hAnsi="Arial" w:cs="Arial"/>
        </w:rPr>
        <w:t xml:space="preserve">, Barley Corn Square, Cinderford, GL14 2JH.  </w:t>
      </w:r>
    </w:p>
    <w:p w14:paraId="23EB1DF7" w14:textId="0DE950B2" w:rsidR="0003524B" w:rsidRDefault="0003524B" w:rsidP="00A448E3">
      <w:pPr>
        <w:ind w:left="720"/>
        <w:rPr>
          <w:rFonts w:ascii="Arial" w:hAnsi="Arial" w:cs="Arial"/>
        </w:rPr>
      </w:pPr>
    </w:p>
    <w:p w14:paraId="2B6D176F" w14:textId="77777777" w:rsidR="0003524B" w:rsidRPr="005E1BE4" w:rsidRDefault="0003524B" w:rsidP="0003524B">
      <w:pPr>
        <w:ind w:left="720"/>
        <w:rPr>
          <w:rFonts w:ascii="Arial" w:hAnsi="Arial" w:cs="Arial"/>
        </w:rPr>
      </w:pPr>
      <w:r w:rsidRPr="005E1BE4">
        <w:rPr>
          <w:rFonts w:ascii="Arial" w:hAnsi="Arial" w:cs="Arial"/>
        </w:rPr>
        <w:t xml:space="preserve">The following documents are available on request from the Clerk. </w:t>
      </w:r>
    </w:p>
    <w:p w14:paraId="1328D13F" w14:textId="77777777" w:rsidR="0003524B" w:rsidRPr="005E1BE4" w:rsidRDefault="0003524B" w:rsidP="0003524B">
      <w:pPr>
        <w:pStyle w:val="ListParagraph"/>
        <w:numPr>
          <w:ilvl w:val="0"/>
          <w:numId w:val="4"/>
        </w:numPr>
        <w:rPr>
          <w:rFonts w:ascii="Arial" w:hAnsi="Arial" w:cs="Arial"/>
        </w:rPr>
      </w:pPr>
      <w:r w:rsidRPr="005E1BE4">
        <w:rPr>
          <w:rFonts w:ascii="Arial" w:hAnsi="Arial" w:cs="Arial"/>
        </w:rPr>
        <w:t>3D visuals</w:t>
      </w:r>
    </w:p>
    <w:p w14:paraId="1FF02226" w14:textId="77777777" w:rsidR="0003524B" w:rsidRPr="005E1BE4" w:rsidRDefault="0003524B" w:rsidP="0003524B">
      <w:pPr>
        <w:pStyle w:val="ListParagraph"/>
        <w:numPr>
          <w:ilvl w:val="0"/>
          <w:numId w:val="4"/>
        </w:numPr>
        <w:rPr>
          <w:rFonts w:ascii="Arial" w:hAnsi="Arial" w:cs="Arial"/>
        </w:rPr>
      </w:pPr>
      <w:r w:rsidRPr="005E1BE4">
        <w:rPr>
          <w:rFonts w:ascii="Arial" w:hAnsi="Arial" w:cs="Arial"/>
        </w:rPr>
        <w:t>Dimensions</w:t>
      </w:r>
    </w:p>
    <w:p w14:paraId="5A5AD17D" w14:textId="77777777" w:rsidR="0003524B" w:rsidRPr="005E1BE4" w:rsidRDefault="0003524B" w:rsidP="0003524B">
      <w:pPr>
        <w:pStyle w:val="ListParagraph"/>
        <w:numPr>
          <w:ilvl w:val="0"/>
          <w:numId w:val="4"/>
        </w:numPr>
        <w:rPr>
          <w:rFonts w:ascii="Arial" w:hAnsi="Arial" w:cs="Arial"/>
        </w:rPr>
      </w:pPr>
      <w:r w:rsidRPr="005E1BE4">
        <w:rPr>
          <w:rFonts w:ascii="Arial" w:hAnsi="Arial" w:cs="Arial"/>
        </w:rPr>
        <w:t>Site Plan</w:t>
      </w:r>
    </w:p>
    <w:p w14:paraId="69237F66" w14:textId="77777777" w:rsidR="0003524B" w:rsidRPr="005E1BE4" w:rsidRDefault="0003524B" w:rsidP="0003524B">
      <w:pPr>
        <w:pStyle w:val="ListParagraph"/>
        <w:numPr>
          <w:ilvl w:val="0"/>
          <w:numId w:val="4"/>
        </w:numPr>
        <w:rPr>
          <w:rFonts w:ascii="Arial" w:hAnsi="Arial" w:cs="Arial"/>
        </w:rPr>
      </w:pPr>
      <w:r w:rsidRPr="005E1BE4">
        <w:rPr>
          <w:rFonts w:ascii="Arial" w:hAnsi="Arial" w:cs="Arial"/>
        </w:rPr>
        <w:t>Google Map image</w:t>
      </w:r>
    </w:p>
    <w:p w14:paraId="11DB67D7" w14:textId="77777777" w:rsidR="0003524B" w:rsidRPr="005E1BE4" w:rsidRDefault="0003524B" w:rsidP="0003524B">
      <w:pPr>
        <w:pStyle w:val="ListParagraph"/>
        <w:numPr>
          <w:ilvl w:val="0"/>
          <w:numId w:val="4"/>
        </w:numPr>
        <w:rPr>
          <w:rFonts w:ascii="Arial" w:hAnsi="Arial" w:cs="Arial"/>
        </w:rPr>
      </w:pPr>
      <w:r w:rsidRPr="005E1BE4">
        <w:rPr>
          <w:rFonts w:ascii="Arial" w:hAnsi="Arial" w:cs="Arial"/>
        </w:rPr>
        <w:t>Survey Info</w:t>
      </w:r>
    </w:p>
    <w:p w14:paraId="292B5948" w14:textId="77777777" w:rsidR="0003524B" w:rsidRPr="005E1BE4" w:rsidRDefault="0003524B" w:rsidP="0003524B">
      <w:pPr>
        <w:pStyle w:val="ListParagraph"/>
        <w:numPr>
          <w:ilvl w:val="0"/>
          <w:numId w:val="4"/>
        </w:numPr>
        <w:rPr>
          <w:rFonts w:ascii="Arial" w:hAnsi="Arial" w:cs="Arial"/>
        </w:rPr>
      </w:pPr>
      <w:r w:rsidRPr="005E1BE4">
        <w:rPr>
          <w:rFonts w:ascii="Arial" w:hAnsi="Arial" w:cs="Arial"/>
        </w:rPr>
        <w:t xml:space="preserve">2D CAD block plan of skatepark </w:t>
      </w:r>
    </w:p>
    <w:p w14:paraId="443C83C3" w14:textId="77777777" w:rsidR="00A448E3" w:rsidRPr="005E1BE4" w:rsidRDefault="00A448E3" w:rsidP="00A448E3">
      <w:pPr>
        <w:ind w:left="720"/>
        <w:rPr>
          <w:rFonts w:ascii="Arial" w:hAnsi="Arial" w:cs="Arial"/>
        </w:rPr>
      </w:pPr>
    </w:p>
    <w:p w14:paraId="66C3C2DD" w14:textId="77777777" w:rsidR="00A448E3" w:rsidRPr="005E1BE4" w:rsidRDefault="00A448E3" w:rsidP="00A448E3">
      <w:pPr>
        <w:ind w:left="720"/>
        <w:rPr>
          <w:rFonts w:ascii="Arial" w:hAnsi="Arial" w:cs="Arial"/>
        </w:rPr>
      </w:pPr>
      <w:r w:rsidRPr="005E1BE4">
        <w:rPr>
          <w:rFonts w:ascii="Arial" w:hAnsi="Arial" w:cs="Arial"/>
        </w:rPr>
        <w:t xml:space="preserve">Budget </w:t>
      </w:r>
    </w:p>
    <w:p w14:paraId="1265C37E" w14:textId="35905234" w:rsidR="00A448E3" w:rsidRPr="005E1BE4" w:rsidRDefault="00A448E3" w:rsidP="00A448E3">
      <w:pPr>
        <w:ind w:left="720"/>
        <w:rPr>
          <w:rFonts w:ascii="Arial" w:hAnsi="Arial" w:cs="Arial"/>
        </w:rPr>
      </w:pPr>
      <w:r w:rsidRPr="005E1BE4">
        <w:rPr>
          <w:rFonts w:ascii="Arial" w:hAnsi="Arial" w:cs="Arial"/>
        </w:rPr>
        <w:t>All pricing should be exclusive of VAT and in GBP (£). Pricing should be valid for a minimum of 90 days from the due date of the response. Prices will be fixed for the duration of the contract.</w:t>
      </w:r>
    </w:p>
    <w:p w14:paraId="6A3059C6" w14:textId="77777777" w:rsidR="00A448E3" w:rsidRPr="005E1BE4" w:rsidRDefault="00A448E3" w:rsidP="00A448E3">
      <w:pPr>
        <w:ind w:left="720"/>
        <w:rPr>
          <w:rFonts w:ascii="Arial" w:hAnsi="Arial" w:cs="Arial"/>
        </w:rPr>
      </w:pPr>
    </w:p>
    <w:p w14:paraId="5F742221" w14:textId="77777777" w:rsidR="00A448E3" w:rsidRPr="005E1BE4" w:rsidRDefault="00A448E3" w:rsidP="00A448E3">
      <w:pPr>
        <w:numPr>
          <w:ilvl w:val="0"/>
          <w:numId w:val="1"/>
        </w:numPr>
        <w:rPr>
          <w:rFonts w:ascii="Arial" w:hAnsi="Arial" w:cs="Arial"/>
        </w:rPr>
      </w:pPr>
      <w:r w:rsidRPr="005E1BE4">
        <w:rPr>
          <w:rFonts w:ascii="Arial" w:hAnsi="Arial" w:cs="Arial"/>
        </w:rPr>
        <w:t xml:space="preserve">Timetable for Project </w:t>
      </w:r>
    </w:p>
    <w:p w14:paraId="24610CEB" w14:textId="77777777" w:rsidR="00A448E3" w:rsidRPr="005E1BE4" w:rsidRDefault="00A448E3" w:rsidP="00A448E3">
      <w:pPr>
        <w:ind w:left="720"/>
        <w:rPr>
          <w:rFonts w:ascii="Arial" w:hAnsi="Arial" w:cs="Arial"/>
        </w:rPr>
      </w:pPr>
    </w:p>
    <w:p w14:paraId="46B272B7" w14:textId="77777777" w:rsidR="00A448E3" w:rsidRPr="005E1BE4" w:rsidRDefault="00A448E3" w:rsidP="00A448E3">
      <w:pPr>
        <w:ind w:left="720"/>
        <w:rPr>
          <w:rFonts w:ascii="Arial" w:hAnsi="Arial" w:cs="Arial"/>
        </w:rPr>
      </w:pPr>
      <w:r w:rsidRPr="005E1BE4">
        <w:rPr>
          <w:rFonts w:ascii="Arial" w:hAnsi="Arial" w:cs="Arial"/>
        </w:rPr>
        <w:t xml:space="preserve">Applicants will need to adhere to the timescales set out below. </w:t>
      </w:r>
    </w:p>
    <w:p w14:paraId="3F44C3E7" w14:textId="41B2670B" w:rsidR="00A448E3" w:rsidRPr="005E1BE4" w:rsidRDefault="00A448E3" w:rsidP="00A448E3">
      <w:pPr>
        <w:ind w:left="720"/>
        <w:rPr>
          <w:rFonts w:ascii="Arial" w:hAnsi="Arial" w:cs="Arial"/>
        </w:rPr>
      </w:pPr>
    </w:p>
    <w:tbl>
      <w:tblPr>
        <w:tblStyle w:val="TableGrid"/>
        <w:tblW w:w="0" w:type="auto"/>
        <w:tblInd w:w="720" w:type="dxa"/>
        <w:tblLook w:val="04A0" w:firstRow="1" w:lastRow="0" w:firstColumn="1" w:lastColumn="0" w:noHBand="0" w:noVBand="1"/>
      </w:tblPr>
      <w:tblGrid>
        <w:gridCol w:w="3241"/>
        <w:gridCol w:w="3230"/>
        <w:gridCol w:w="3266"/>
      </w:tblGrid>
      <w:tr w:rsidR="00A448E3" w:rsidRPr="005E1BE4" w14:paraId="17617D68" w14:textId="77777777" w:rsidTr="006472DE">
        <w:tc>
          <w:tcPr>
            <w:tcW w:w="3241" w:type="dxa"/>
          </w:tcPr>
          <w:p w14:paraId="111CB54C" w14:textId="2FEAA2CA" w:rsidR="00A448E3" w:rsidRPr="005E1BE4" w:rsidRDefault="00A448E3" w:rsidP="00A448E3">
            <w:pPr>
              <w:rPr>
                <w:rFonts w:ascii="Arial" w:hAnsi="Arial" w:cs="Arial"/>
              </w:rPr>
            </w:pPr>
            <w:r w:rsidRPr="005E1BE4">
              <w:rPr>
                <w:rFonts w:ascii="Arial" w:hAnsi="Arial" w:cs="Arial"/>
              </w:rPr>
              <w:t>Action</w:t>
            </w:r>
          </w:p>
        </w:tc>
        <w:tc>
          <w:tcPr>
            <w:tcW w:w="3230" w:type="dxa"/>
          </w:tcPr>
          <w:p w14:paraId="1563E7AC" w14:textId="77777777" w:rsidR="00A448E3" w:rsidRPr="005E1BE4" w:rsidRDefault="00A448E3" w:rsidP="00A448E3">
            <w:pPr>
              <w:rPr>
                <w:rFonts w:ascii="Arial" w:hAnsi="Arial" w:cs="Arial"/>
              </w:rPr>
            </w:pPr>
          </w:p>
        </w:tc>
        <w:tc>
          <w:tcPr>
            <w:tcW w:w="3266" w:type="dxa"/>
          </w:tcPr>
          <w:p w14:paraId="34BB7AC4" w14:textId="4AE8C3AB" w:rsidR="00A448E3" w:rsidRPr="005E1BE4" w:rsidRDefault="00A448E3" w:rsidP="00A448E3">
            <w:pPr>
              <w:rPr>
                <w:rFonts w:ascii="Arial" w:hAnsi="Arial" w:cs="Arial"/>
              </w:rPr>
            </w:pPr>
            <w:r w:rsidRPr="005E1BE4">
              <w:rPr>
                <w:rFonts w:ascii="Arial" w:hAnsi="Arial" w:cs="Arial"/>
              </w:rPr>
              <w:t>Date</w:t>
            </w:r>
          </w:p>
        </w:tc>
      </w:tr>
      <w:tr w:rsidR="00A448E3" w:rsidRPr="005E1BE4" w14:paraId="2E6F2286" w14:textId="77777777" w:rsidTr="006472DE">
        <w:tc>
          <w:tcPr>
            <w:tcW w:w="3241" w:type="dxa"/>
          </w:tcPr>
          <w:p w14:paraId="1214CE35" w14:textId="0BF76B9B" w:rsidR="00A448E3" w:rsidRPr="005E1BE4" w:rsidRDefault="00A448E3" w:rsidP="00A448E3">
            <w:pPr>
              <w:rPr>
                <w:rFonts w:ascii="Arial" w:hAnsi="Arial" w:cs="Arial"/>
              </w:rPr>
            </w:pPr>
            <w:r w:rsidRPr="005E1BE4">
              <w:rPr>
                <w:rFonts w:ascii="Arial" w:hAnsi="Arial" w:cs="Arial"/>
              </w:rPr>
              <w:t>Issue invitation to tender</w:t>
            </w:r>
          </w:p>
        </w:tc>
        <w:tc>
          <w:tcPr>
            <w:tcW w:w="3230" w:type="dxa"/>
          </w:tcPr>
          <w:p w14:paraId="30455C10" w14:textId="77777777" w:rsidR="00A448E3" w:rsidRPr="005E1BE4" w:rsidRDefault="00A448E3" w:rsidP="00A448E3">
            <w:pPr>
              <w:rPr>
                <w:rFonts w:ascii="Arial" w:hAnsi="Arial" w:cs="Arial"/>
              </w:rPr>
            </w:pPr>
            <w:r w:rsidRPr="005E1BE4">
              <w:rPr>
                <w:rFonts w:ascii="Arial" w:hAnsi="Arial" w:cs="Arial"/>
              </w:rPr>
              <w:t>The Council will publish on:</w:t>
            </w:r>
          </w:p>
          <w:p w14:paraId="4D90DAFE" w14:textId="71CF7A91" w:rsidR="00A448E3" w:rsidRPr="005E1BE4" w:rsidRDefault="00A448E3" w:rsidP="00A448E3">
            <w:pPr>
              <w:rPr>
                <w:rFonts w:ascii="Arial" w:hAnsi="Arial" w:cs="Arial"/>
              </w:rPr>
            </w:pPr>
            <w:r w:rsidRPr="005E1BE4">
              <w:rPr>
                <w:rFonts w:ascii="Arial" w:hAnsi="Arial" w:cs="Arial"/>
              </w:rPr>
              <w:sym w:font="Symbol" w:char="F0B7"/>
            </w:r>
            <w:r w:rsidRPr="005E1BE4">
              <w:rPr>
                <w:rFonts w:ascii="Arial" w:hAnsi="Arial" w:cs="Arial"/>
              </w:rPr>
              <w:t xml:space="preserve"> </w:t>
            </w:r>
            <w:r w:rsidR="00344BA2" w:rsidRPr="005E1BE4">
              <w:rPr>
                <w:rFonts w:ascii="Arial" w:hAnsi="Arial" w:cs="Arial"/>
              </w:rPr>
              <w:t xml:space="preserve">Gov.uk </w:t>
            </w:r>
            <w:r w:rsidRPr="005E1BE4">
              <w:rPr>
                <w:rFonts w:ascii="Arial" w:hAnsi="Arial" w:cs="Arial"/>
              </w:rPr>
              <w:t>Contract Finder</w:t>
            </w:r>
          </w:p>
          <w:p w14:paraId="43378F69" w14:textId="274DEDD8" w:rsidR="007316C1" w:rsidRPr="005E1BE4" w:rsidRDefault="007316C1" w:rsidP="00344BA2">
            <w:pPr>
              <w:rPr>
                <w:rFonts w:ascii="Arial" w:hAnsi="Arial" w:cs="Arial"/>
              </w:rPr>
            </w:pPr>
          </w:p>
        </w:tc>
        <w:tc>
          <w:tcPr>
            <w:tcW w:w="3266" w:type="dxa"/>
          </w:tcPr>
          <w:p w14:paraId="458585E9" w14:textId="3D7D96CA" w:rsidR="00823B47" w:rsidRPr="005E1BE4" w:rsidRDefault="00344BA2" w:rsidP="00344BA2">
            <w:pPr>
              <w:rPr>
                <w:rFonts w:ascii="Arial" w:hAnsi="Arial" w:cs="Arial"/>
              </w:rPr>
            </w:pPr>
            <w:r w:rsidRPr="005E1BE4">
              <w:rPr>
                <w:rFonts w:ascii="Arial" w:hAnsi="Arial" w:cs="Arial"/>
              </w:rPr>
              <w:t>21</w:t>
            </w:r>
            <w:r w:rsidRPr="005E1BE4">
              <w:rPr>
                <w:rFonts w:ascii="Arial" w:hAnsi="Arial" w:cs="Arial"/>
                <w:vertAlign w:val="superscript"/>
              </w:rPr>
              <w:t>st</w:t>
            </w:r>
            <w:r w:rsidRPr="005E1BE4">
              <w:rPr>
                <w:rFonts w:ascii="Arial" w:hAnsi="Arial" w:cs="Arial"/>
              </w:rPr>
              <w:t xml:space="preserve"> February 2022</w:t>
            </w:r>
          </w:p>
        </w:tc>
      </w:tr>
      <w:tr w:rsidR="00A448E3" w:rsidRPr="005E1BE4" w14:paraId="4DC52061" w14:textId="77777777" w:rsidTr="006472DE">
        <w:tc>
          <w:tcPr>
            <w:tcW w:w="3241" w:type="dxa"/>
          </w:tcPr>
          <w:p w14:paraId="4EEB2D19" w14:textId="032EE3B0" w:rsidR="00A448E3" w:rsidRPr="005E1BE4" w:rsidRDefault="00A448E3" w:rsidP="00A448E3">
            <w:pPr>
              <w:rPr>
                <w:rFonts w:ascii="Arial" w:hAnsi="Arial" w:cs="Arial"/>
              </w:rPr>
            </w:pPr>
            <w:r w:rsidRPr="005E1BE4">
              <w:rPr>
                <w:rFonts w:ascii="Arial" w:hAnsi="Arial" w:cs="Arial"/>
              </w:rPr>
              <w:t>Deadline for questions</w:t>
            </w:r>
          </w:p>
        </w:tc>
        <w:tc>
          <w:tcPr>
            <w:tcW w:w="3230" w:type="dxa"/>
          </w:tcPr>
          <w:p w14:paraId="2F2DFAB0" w14:textId="19B2B0C9" w:rsidR="00A448E3" w:rsidRPr="005E1BE4" w:rsidRDefault="00A448E3" w:rsidP="00A448E3">
            <w:pPr>
              <w:rPr>
                <w:rFonts w:ascii="Arial" w:hAnsi="Arial" w:cs="Arial"/>
              </w:rPr>
            </w:pPr>
            <w:r w:rsidRPr="005E1BE4">
              <w:rPr>
                <w:rFonts w:ascii="Arial" w:hAnsi="Arial" w:cs="Arial"/>
              </w:rPr>
              <w:t xml:space="preserve">All questions should be submitted via email to the </w:t>
            </w:r>
            <w:r w:rsidR="0003524B">
              <w:rPr>
                <w:rFonts w:ascii="Arial" w:hAnsi="Arial" w:cs="Arial"/>
              </w:rPr>
              <w:t>Clerk</w:t>
            </w:r>
          </w:p>
        </w:tc>
        <w:tc>
          <w:tcPr>
            <w:tcW w:w="3266" w:type="dxa"/>
          </w:tcPr>
          <w:p w14:paraId="11F70D47" w14:textId="10BC065F" w:rsidR="00A448E3" w:rsidRPr="005E1BE4" w:rsidRDefault="0053577D" w:rsidP="00A448E3">
            <w:pPr>
              <w:rPr>
                <w:rFonts w:ascii="Arial" w:hAnsi="Arial" w:cs="Arial"/>
              </w:rPr>
            </w:pPr>
            <w:r w:rsidRPr="005E1BE4">
              <w:rPr>
                <w:rFonts w:ascii="Arial" w:hAnsi="Arial" w:cs="Arial"/>
              </w:rPr>
              <w:t>7th March 2022 at 3pm</w:t>
            </w:r>
          </w:p>
        </w:tc>
      </w:tr>
      <w:tr w:rsidR="00A448E3" w:rsidRPr="005E1BE4" w14:paraId="1BF73A71" w14:textId="77777777" w:rsidTr="006472DE">
        <w:tc>
          <w:tcPr>
            <w:tcW w:w="3241" w:type="dxa"/>
          </w:tcPr>
          <w:p w14:paraId="1E77FCF0" w14:textId="13DA62EF" w:rsidR="00A448E3" w:rsidRPr="0003524B" w:rsidRDefault="00A448E3" w:rsidP="00A448E3">
            <w:pPr>
              <w:rPr>
                <w:rFonts w:ascii="Arial" w:hAnsi="Arial" w:cs="Arial"/>
              </w:rPr>
            </w:pPr>
            <w:r w:rsidRPr="0003524B">
              <w:rPr>
                <w:rFonts w:ascii="Arial" w:hAnsi="Arial" w:cs="Arial"/>
              </w:rPr>
              <w:t>Deadline to receive tenders</w:t>
            </w:r>
          </w:p>
        </w:tc>
        <w:tc>
          <w:tcPr>
            <w:tcW w:w="3230" w:type="dxa"/>
          </w:tcPr>
          <w:p w14:paraId="7C2F328A" w14:textId="69017BF1" w:rsidR="00A448E3" w:rsidRPr="0003524B" w:rsidRDefault="00A448E3" w:rsidP="00A448E3">
            <w:pPr>
              <w:rPr>
                <w:rFonts w:ascii="Arial" w:hAnsi="Arial" w:cs="Arial"/>
              </w:rPr>
            </w:pPr>
            <w:r w:rsidRPr="0003524B">
              <w:rPr>
                <w:rFonts w:ascii="Arial" w:hAnsi="Arial" w:cs="Arial"/>
              </w:rPr>
              <w:t>Tenders should be submitted in line with guidance below</w:t>
            </w:r>
          </w:p>
        </w:tc>
        <w:tc>
          <w:tcPr>
            <w:tcW w:w="3266" w:type="dxa"/>
          </w:tcPr>
          <w:p w14:paraId="39B2D08B" w14:textId="2D9972F9" w:rsidR="00A448E3" w:rsidRPr="0003524B" w:rsidRDefault="0053577D" w:rsidP="00A448E3">
            <w:pPr>
              <w:rPr>
                <w:rFonts w:ascii="Arial" w:hAnsi="Arial" w:cs="Arial"/>
              </w:rPr>
            </w:pPr>
            <w:r w:rsidRPr="0003524B">
              <w:rPr>
                <w:rFonts w:ascii="Arial" w:hAnsi="Arial" w:cs="Arial"/>
              </w:rPr>
              <w:t>7</w:t>
            </w:r>
            <w:r w:rsidRPr="0003524B">
              <w:rPr>
                <w:rFonts w:ascii="Arial" w:hAnsi="Arial" w:cs="Arial"/>
                <w:vertAlign w:val="superscript"/>
              </w:rPr>
              <w:t>th</w:t>
            </w:r>
            <w:r w:rsidRPr="0003524B">
              <w:rPr>
                <w:rFonts w:ascii="Arial" w:hAnsi="Arial" w:cs="Arial"/>
              </w:rPr>
              <w:t xml:space="preserve"> March 2022 at 3pm</w:t>
            </w:r>
          </w:p>
        </w:tc>
      </w:tr>
      <w:tr w:rsidR="00A448E3" w:rsidRPr="005E1BE4" w14:paraId="1C59ED98" w14:textId="77777777" w:rsidTr="006472DE">
        <w:tc>
          <w:tcPr>
            <w:tcW w:w="3241" w:type="dxa"/>
          </w:tcPr>
          <w:p w14:paraId="7689C1A3" w14:textId="58675CE3" w:rsidR="00A448E3" w:rsidRPr="005E1BE4" w:rsidRDefault="00A448E3" w:rsidP="00A448E3">
            <w:pPr>
              <w:rPr>
                <w:rFonts w:ascii="Arial" w:hAnsi="Arial" w:cs="Arial"/>
              </w:rPr>
            </w:pPr>
            <w:r w:rsidRPr="005E1BE4">
              <w:rPr>
                <w:rFonts w:ascii="Arial" w:hAnsi="Arial" w:cs="Arial"/>
              </w:rPr>
              <w:t>Approval of contractor</w:t>
            </w:r>
          </w:p>
        </w:tc>
        <w:tc>
          <w:tcPr>
            <w:tcW w:w="3230" w:type="dxa"/>
          </w:tcPr>
          <w:p w14:paraId="1DD67A16" w14:textId="1A11ABAF" w:rsidR="00A448E3" w:rsidRPr="005E1BE4" w:rsidRDefault="0019414E" w:rsidP="00A448E3">
            <w:pPr>
              <w:rPr>
                <w:rFonts w:ascii="Arial" w:hAnsi="Arial" w:cs="Arial"/>
              </w:rPr>
            </w:pPr>
            <w:r w:rsidRPr="005E1BE4">
              <w:rPr>
                <w:rFonts w:ascii="Arial" w:hAnsi="Arial" w:cs="Arial"/>
              </w:rPr>
              <w:t>Due to the Council meeting diary t</w:t>
            </w:r>
            <w:r w:rsidR="00A448E3" w:rsidRPr="005E1BE4">
              <w:rPr>
                <w:rFonts w:ascii="Arial" w:hAnsi="Arial" w:cs="Arial"/>
              </w:rPr>
              <w:t xml:space="preserve">he successful contractor will be notified no later than </w:t>
            </w:r>
            <w:r w:rsidR="00AD4848" w:rsidRPr="005E1BE4">
              <w:rPr>
                <w:rFonts w:ascii="Arial" w:hAnsi="Arial" w:cs="Arial"/>
              </w:rPr>
              <w:t xml:space="preserve">Friday </w:t>
            </w:r>
            <w:r w:rsidR="002A580B" w:rsidRPr="005E1BE4">
              <w:rPr>
                <w:rFonts w:ascii="Arial" w:hAnsi="Arial" w:cs="Arial"/>
              </w:rPr>
              <w:t>1</w:t>
            </w:r>
            <w:r w:rsidR="0053577D" w:rsidRPr="005E1BE4">
              <w:rPr>
                <w:rFonts w:ascii="Arial" w:hAnsi="Arial" w:cs="Arial"/>
              </w:rPr>
              <w:t>1</w:t>
            </w:r>
            <w:r w:rsidR="0053577D" w:rsidRPr="005E1BE4">
              <w:rPr>
                <w:rFonts w:ascii="Arial" w:hAnsi="Arial" w:cs="Arial"/>
                <w:vertAlign w:val="superscript"/>
              </w:rPr>
              <w:t>th</w:t>
            </w:r>
            <w:r w:rsidR="0053577D" w:rsidRPr="005E1BE4">
              <w:rPr>
                <w:rFonts w:ascii="Arial" w:hAnsi="Arial" w:cs="Arial"/>
              </w:rPr>
              <w:t xml:space="preserve"> March 2022</w:t>
            </w:r>
          </w:p>
        </w:tc>
        <w:tc>
          <w:tcPr>
            <w:tcW w:w="3266" w:type="dxa"/>
          </w:tcPr>
          <w:p w14:paraId="481658D0" w14:textId="49EC332E" w:rsidR="00A448E3" w:rsidRPr="005E1BE4" w:rsidRDefault="002A580B" w:rsidP="00A448E3">
            <w:pPr>
              <w:rPr>
                <w:rFonts w:ascii="Arial" w:hAnsi="Arial" w:cs="Arial"/>
              </w:rPr>
            </w:pPr>
            <w:r w:rsidRPr="005E1BE4">
              <w:rPr>
                <w:rFonts w:ascii="Arial" w:hAnsi="Arial" w:cs="Arial"/>
              </w:rPr>
              <w:t>1</w:t>
            </w:r>
            <w:r w:rsidR="0053577D" w:rsidRPr="005E1BE4">
              <w:rPr>
                <w:rFonts w:ascii="Arial" w:hAnsi="Arial" w:cs="Arial"/>
              </w:rPr>
              <w:t>1</w:t>
            </w:r>
            <w:r w:rsidR="0053577D" w:rsidRPr="005E1BE4">
              <w:rPr>
                <w:rFonts w:ascii="Arial" w:hAnsi="Arial" w:cs="Arial"/>
                <w:vertAlign w:val="superscript"/>
              </w:rPr>
              <w:t>th</w:t>
            </w:r>
            <w:r w:rsidR="0053577D" w:rsidRPr="005E1BE4">
              <w:rPr>
                <w:rFonts w:ascii="Arial" w:hAnsi="Arial" w:cs="Arial"/>
              </w:rPr>
              <w:t xml:space="preserve"> March </w:t>
            </w:r>
            <w:r w:rsidR="00AD4848" w:rsidRPr="005E1BE4">
              <w:rPr>
                <w:rFonts w:ascii="Arial" w:hAnsi="Arial" w:cs="Arial"/>
              </w:rPr>
              <w:t>202</w:t>
            </w:r>
            <w:r w:rsidR="0053577D" w:rsidRPr="005E1BE4">
              <w:rPr>
                <w:rFonts w:ascii="Arial" w:hAnsi="Arial" w:cs="Arial"/>
              </w:rPr>
              <w:t>2</w:t>
            </w:r>
            <w:r w:rsidR="00AD4848" w:rsidRPr="005E1BE4">
              <w:rPr>
                <w:rFonts w:ascii="Arial" w:hAnsi="Arial" w:cs="Arial"/>
              </w:rPr>
              <w:t>.</w:t>
            </w:r>
          </w:p>
        </w:tc>
      </w:tr>
      <w:tr w:rsidR="00AD4848" w:rsidRPr="005E1BE4" w14:paraId="72359096" w14:textId="77777777" w:rsidTr="006472DE">
        <w:tc>
          <w:tcPr>
            <w:tcW w:w="3241" w:type="dxa"/>
          </w:tcPr>
          <w:p w14:paraId="0C9F052A" w14:textId="4AE157AD" w:rsidR="00AD4848" w:rsidRPr="005E1BE4" w:rsidRDefault="006E30EA" w:rsidP="00A448E3">
            <w:pPr>
              <w:rPr>
                <w:rFonts w:ascii="Arial" w:hAnsi="Arial" w:cs="Arial"/>
              </w:rPr>
            </w:pPr>
            <w:r w:rsidRPr="005E1BE4">
              <w:rPr>
                <w:rFonts w:ascii="Arial" w:hAnsi="Arial" w:cs="Arial"/>
              </w:rPr>
              <w:t>Final agreement</w:t>
            </w:r>
          </w:p>
        </w:tc>
        <w:tc>
          <w:tcPr>
            <w:tcW w:w="3230" w:type="dxa"/>
          </w:tcPr>
          <w:p w14:paraId="493C636E" w14:textId="77777777" w:rsidR="00AD4848" w:rsidRPr="005E1BE4" w:rsidRDefault="00EE5C12" w:rsidP="00A448E3">
            <w:pPr>
              <w:rPr>
                <w:rFonts w:ascii="Arial" w:hAnsi="Arial" w:cs="Arial"/>
              </w:rPr>
            </w:pPr>
            <w:r w:rsidRPr="005E1BE4">
              <w:rPr>
                <w:rFonts w:ascii="Arial" w:hAnsi="Arial" w:cs="Arial"/>
              </w:rPr>
              <w:t>Council agreement of design</w:t>
            </w:r>
            <w:r w:rsidR="00CB3035" w:rsidRPr="005E1BE4">
              <w:rPr>
                <w:rFonts w:ascii="Arial" w:hAnsi="Arial" w:cs="Arial"/>
              </w:rPr>
              <w:t xml:space="preserve"> and costing</w:t>
            </w:r>
          </w:p>
          <w:p w14:paraId="4B95CADD" w14:textId="5695BB39" w:rsidR="002A580B" w:rsidRPr="005E1BE4" w:rsidRDefault="002A580B" w:rsidP="00A448E3">
            <w:pPr>
              <w:rPr>
                <w:rFonts w:ascii="Arial" w:hAnsi="Arial" w:cs="Arial"/>
              </w:rPr>
            </w:pPr>
          </w:p>
        </w:tc>
        <w:tc>
          <w:tcPr>
            <w:tcW w:w="3266" w:type="dxa"/>
          </w:tcPr>
          <w:p w14:paraId="4C945960" w14:textId="5B7CC960" w:rsidR="00AD4848" w:rsidRPr="005E1BE4" w:rsidRDefault="0053577D" w:rsidP="00A448E3">
            <w:pPr>
              <w:rPr>
                <w:rFonts w:ascii="Arial" w:hAnsi="Arial" w:cs="Arial"/>
              </w:rPr>
            </w:pPr>
            <w:r w:rsidRPr="005E1BE4">
              <w:rPr>
                <w:rFonts w:ascii="Arial" w:hAnsi="Arial" w:cs="Arial"/>
              </w:rPr>
              <w:t>11</w:t>
            </w:r>
            <w:r w:rsidRPr="005E1BE4">
              <w:rPr>
                <w:rFonts w:ascii="Arial" w:hAnsi="Arial" w:cs="Arial"/>
                <w:vertAlign w:val="superscript"/>
              </w:rPr>
              <w:t>th</w:t>
            </w:r>
            <w:r w:rsidRPr="005E1BE4">
              <w:rPr>
                <w:rFonts w:ascii="Arial" w:hAnsi="Arial" w:cs="Arial"/>
              </w:rPr>
              <w:t xml:space="preserve"> March </w:t>
            </w:r>
            <w:r w:rsidR="002A580B" w:rsidRPr="005E1BE4">
              <w:rPr>
                <w:rFonts w:ascii="Arial" w:hAnsi="Arial" w:cs="Arial"/>
              </w:rPr>
              <w:t>202</w:t>
            </w:r>
            <w:r w:rsidRPr="005E1BE4">
              <w:rPr>
                <w:rFonts w:ascii="Arial" w:hAnsi="Arial" w:cs="Arial"/>
              </w:rPr>
              <w:t>2</w:t>
            </w:r>
          </w:p>
        </w:tc>
      </w:tr>
      <w:tr w:rsidR="00A448E3" w:rsidRPr="005E1BE4" w14:paraId="0C8F1DEF" w14:textId="77777777" w:rsidTr="006472DE">
        <w:tc>
          <w:tcPr>
            <w:tcW w:w="3241" w:type="dxa"/>
          </w:tcPr>
          <w:p w14:paraId="40FCA561" w14:textId="61690236" w:rsidR="00A448E3" w:rsidRPr="005E1BE4" w:rsidRDefault="005C6D14" w:rsidP="00A448E3">
            <w:pPr>
              <w:rPr>
                <w:rFonts w:ascii="Arial" w:hAnsi="Arial" w:cs="Arial"/>
              </w:rPr>
            </w:pPr>
            <w:r w:rsidRPr="005E1BE4">
              <w:rPr>
                <w:rFonts w:ascii="Arial" w:hAnsi="Arial" w:cs="Arial"/>
              </w:rPr>
              <w:t>Work to take place</w:t>
            </w:r>
          </w:p>
        </w:tc>
        <w:tc>
          <w:tcPr>
            <w:tcW w:w="3230" w:type="dxa"/>
          </w:tcPr>
          <w:p w14:paraId="376146D1" w14:textId="2BF3DDCC" w:rsidR="00A448E3" w:rsidRPr="005E1BE4" w:rsidRDefault="000A6ABD" w:rsidP="00A448E3">
            <w:pPr>
              <w:rPr>
                <w:rFonts w:ascii="Arial" w:hAnsi="Arial" w:cs="Arial"/>
              </w:rPr>
            </w:pPr>
            <w:r w:rsidRPr="005E1BE4">
              <w:rPr>
                <w:rFonts w:ascii="Arial" w:hAnsi="Arial" w:cs="Arial"/>
                <w:color w:val="222222"/>
                <w:shd w:val="clear" w:color="auto" w:fill="FFFFFF"/>
              </w:rPr>
              <w:t>Mavericks (skatepark providers) are subject to the previous project finishing on time hoping to complete the Cinderford project c.10 June.</w:t>
            </w:r>
          </w:p>
        </w:tc>
        <w:tc>
          <w:tcPr>
            <w:tcW w:w="3266" w:type="dxa"/>
          </w:tcPr>
          <w:p w14:paraId="29E68BD4" w14:textId="57C9A9B2" w:rsidR="00115AC5" w:rsidRPr="005E1BE4" w:rsidRDefault="000A6ABD" w:rsidP="00A448E3">
            <w:pPr>
              <w:rPr>
                <w:rFonts w:ascii="Arial" w:hAnsi="Arial" w:cs="Arial"/>
              </w:rPr>
            </w:pPr>
            <w:r w:rsidRPr="005E1BE4">
              <w:rPr>
                <w:rFonts w:ascii="Arial" w:hAnsi="Arial" w:cs="Arial"/>
              </w:rPr>
              <w:t>June 2022 start date (date tbc)</w:t>
            </w:r>
          </w:p>
        </w:tc>
      </w:tr>
    </w:tbl>
    <w:p w14:paraId="5B4D7B38" w14:textId="77777777" w:rsidR="005C6D14" w:rsidRPr="005E1BE4" w:rsidRDefault="005C6D14" w:rsidP="00A448E3">
      <w:pPr>
        <w:ind w:left="720"/>
        <w:rPr>
          <w:rFonts w:ascii="Arial" w:hAnsi="Arial" w:cs="Arial"/>
        </w:rPr>
      </w:pPr>
    </w:p>
    <w:p w14:paraId="40F1BDC4" w14:textId="5D4643D0" w:rsidR="0003524B" w:rsidRDefault="0003524B">
      <w:pPr>
        <w:rPr>
          <w:rFonts w:ascii="Arial" w:hAnsi="Arial" w:cs="Arial"/>
        </w:rPr>
      </w:pPr>
      <w:r>
        <w:rPr>
          <w:rFonts w:ascii="Arial" w:hAnsi="Arial" w:cs="Arial"/>
        </w:rPr>
        <w:br w:type="page"/>
      </w:r>
    </w:p>
    <w:p w14:paraId="6BA45787" w14:textId="77777777" w:rsidR="005C6D14" w:rsidRPr="005E1BE4" w:rsidRDefault="005C6D14" w:rsidP="00A448E3">
      <w:pPr>
        <w:ind w:left="720"/>
        <w:rPr>
          <w:rFonts w:ascii="Arial" w:hAnsi="Arial" w:cs="Arial"/>
        </w:rPr>
      </w:pPr>
    </w:p>
    <w:p w14:paraId="352C28F3" w14:textId="7A2BB230" w:rsidR="005C6D14" w:rsidRPr="005E1BE4" w:rsidRDefault="00A448E3" w:rsidP="005C6D14">
      <w:pPr>
        <w:numPr>
          <w:ilvl w:val="0"/>
          <w:numId w:val="1"/>
        </w:numPr>
        <w:rPr>
          <w:rFonts w:ascii="Arial" w:hAnsi="Arial" w:cs="Arial"/>
        </w:rPr>
      </w:pPr>
      <w:r w:rsidRPr="005E1BE4">
        <w:rPr>
          <w:rFonts w:ascii="Arial" w:hAnsi="Arial" w:cs="Arial"/>
        </w:rPr>
        <w:t xml:space="preserve">Tender Instructions and Guidance </w:t>
      </w:r>
    </w:p>
    <w:p w14:paraId="3754977E" w14:textId="77777777" w:rsidR="005C6D14" w:rsidRPr="005E1BE4" w:rsidRDefault="005C6D14" w:rsidP="005C6D14">
      <w:pPr>
        <w:ind w:left="720"/>
        <w:rPr>
          <w:rFonts w:ascii="Arial" w:hAnsi="Arial" w:cs="Arial"/>
        </w:rPr>
      </w:pPr>
    </w:p>
    <w:p w14:paraId="38A65E78" w14:textId="77777777" w:rsidR="005C6D14" w:rsidRPr="005E1BE4" w:rsidRDefault="00A448E3" w:rsidP="005C6D14">
      <w:pPr>
        <w:ind w:left="720"/>
        <w:rPr>
          <w:rFonts w:ascii="Arial" w:hAnsi="Arial" w:cs="Arial"/>
        </w:rPr>
      </w:pPr>
      <w:r w:rsidRPr="005E1BE4">
        <w:rPr>
          <w:rFonts w:ascii="Arial" w:hAnsi="Arial" w:cs="Arial"/>
        </w:rPr>
        <w:t xml:space="preserve">Named Contact for Project </w:t>
      </w:r>
    </w:p>
    <w:p w14:paraId="666A017C" w14:textId="1002AC4E" w:rsidR="005C6D14" w:rsidRPr="005E1BE4" w:rsidRDefault="00A448E3" w:rsidP="005C6D14">
      <w:pPr>
        <w:ind w:left="720"/>
        <w:rPr>
          <w:rFonts w:ascii="Arial" w:hAnsi="Arial" w:cs="Arial"/>
        </w:rPr>
      </w:pPr>
      <w:r w:rsidRPr="005E1BE4">
        <w:rPr>
          <w:rFonts w:ascii="Arial" w:hAnsi="Arial" w:cs="Arial"/>
        </w:rPr>
        <w:t xml:space="preserve">All contact should be with </w:t>
      </w:r>
      <w:r w:rsidR="000A6ABD" w:rsidRPr="005E1BE4">
        <w:rPr>
          <w:rFonts w:ascii="Arial" w:hAnsi="Arial" w:cs="Arial"/>
        </w:rPr>
        <w:t xml:space="preserve">the Clerk at </w:t>
      </w:r>
      <w:hyperlink r:id="rId13" w:history="1">
        <w:r w:rsidR="000A6ABD" w:rsidRPr="005E1BE4">
          <w:rPr>
            <w:rStyle w:val="Hyperlink"/>
            <w:rFonts w:ascii="Arial" w:hAnsi="Arial" w:cs="Arial"/>
          </w:rPr>
          <w:t>Clerk@cinderfordtowncouncil.gov.uk</w:t>
        </w:r>
      </w:hyperlink>
      <w:r w:rsidR="000A6ABD" w:rsidRPr="005E1BE4">
        <w:rPr>
          <w:rFonts w:ascii="Arial" w:hAnsi="Arial" w:cs="Arial"/>
        </w:rPr>
        <w:t xml:space="preserve"> </w:t>
      </w:r>
    </w:p>
    <w:p w14:paraId="5198F0D2" w14:textId="77777777" w:rsidR="000A6ABD" w:rsidRPr="005E1BE4" w:rsidRDefault="000A6ABD" w:rsidP="005C6D14">
      <w:pPr>
        <w:ind w:left="720"/>
        <w:rPr>
          <w:rFonts w:ascii="Arial" w:hAnsi="Arial" w:cs="Arial"/>
        </w:rPr>
      </w:pPr>
    </w:p>
    <w:p w14:paraId="162EF6B3" w14:textId="4BCEA9CF" w:rsidR="005C6D14" w:rsidRPr="005E1BE4" w:rsidRDefault="00A448E3" w:rsidP="005C6D14">
      <w:pPr>
        <w:ind w:left="720"/>
        <w:rPr>
          <w:rFonts w:ascii="Arial" w:hAnsi="Arial" w:cs="Arial"/>
        </w:rPr>
      </w:pPr>
      <w:r w:rsidRPr="005E1BE4">
        <w:rPr>
          <w:rFonts w:ascii="Arial" w:hAnsi="Arial" w:cs="Arial"/>
        </w:rPr>
        <w:t>Suppliers are forbidden to approach any person/s outside of the named contact</w:t>
      </w:r>
      <w:r w:rsidR="00D86169" w:rsidRPr="005E1BE4">
        <w:rPr>
          <w:rFonts w:ascii="Arial" w:hAnsi="Arial" w:cs="Arial"/>
        </w:rPr>
        <w:t>s</w:t>
      </w:r>
      <w:r w:rsidRPr="005E1BE4">
        <w:rPr>
          <w:rFonts w:ascii="Arial" w:hAnsi="Arial" w:cs="Arial"/>
        </w:rPr>
        <w:t xml:space="preserve"> within this document in relation to this tender and project. </w:t>
      </w:r>
      <w:r w:rsidR="005C6D14" w:rsidRPr="005E1BE4">
        <w:rPr>
          <w:rFonts w:ascii="Arial" w:hAnsi="Arial" w:cs="Arial"/>
        </w:rPr>
        <w:t>Failure</w:t>
      </w:r>
      <w:r w:rsidRPr="005E1BE4">
        <w:rPr>
          <w:rFonts w:ascii="Arial" w:hAnsi="Arial" w:cs="Arial"/>
        </w:rPr>
        <w:t xml:space="preserve"> to adhere to this requirement may result in disqualification</w:t>
      </w:r>
      <w:r w:rsidR="00775F37" w:rsidRPr="005E1BE4">
        <w:rPr>
          <w:rFonts w:ascii="Arial" w:hAnsi="Arial" w:cs="Arial"/>
        </w:rPr>
        <w:t xml:space="preserve"> from</w:t>
      </w:r>
      <w:r w:rsidRPr="005E1BE4">
        <w:rPr>
          <w:rFonts w:ascii="Arial" w:hAnsi="Arial" w:cs="Arial"/>
        </w:rPr>
        <w:t xml:space="preserve"> the tender process. </w:t>
      </w:r>
    </w:p>
    <w:p w14:paraId="6925C34A" w14:textId="77777777" w:rsidR="005C6D14" w:rsidRPr="005E1BE4" w:rsidRDefault="005C6D14" w:rsidP="005C6D14">
      <w:pPr>
        <w:ind w:left="720"/>
        <w:rPr>
          <w:rFonts w:ascii="Arial" w:hAnsi="Arial" w:cs="Arial"/>
        </w:rPr>
      </w:pPr>
    </w:p>
    <w:p w14:paraId="38EE5B74" w14:textId="77777777" w:rsidR="005C6D14" w:rsidRPr="005E1BE4" w:rsidRDefault="00A448E3" w:rsidP="005C6D14">
      <w:pPr>
        <w:ind w:left="720"/>
        <w:rPr>
          <w:rFonts w:ascii="Arial" w:hAnsi="Arial" w:cs="Arial"/>
        </w:rPr>
      </w:pPr>
      <w:r w:rsidRPr="005E1BE4">
        <w:rPr>
          <w:rFonts w:ascii="Arial" w:hAnsi="Arial" w:cs="Arial"/>
        </w:rPr>
        <w:t>Questions</w:t>
      </w:r>
    </w:p>
    <w:p w14:paraId="29E94BCF" w14:textId="4D912BAA" w:rsidR="005C6D14" w:rsidRPr="005E1BE4" w:rsidRDefault="00A448E3" w:rsidP="005C6D14">
      <w:pPr>
        <w:ind w:left="720"/>
        <w:rPr>
          <w:rFonts w:ascii="Arial" w:hAnsi="Arial" w:cs="Arial"/>
        </w:rPr>
      </w:pPr>
      <w:r w:rsidRPr="005E1BE4">
        <w:rPr>
          <w:rFonts w:ascii="Arial" w:hAnsi="Arial" w:cs="Arial"/>
        </w:rPr>
        <w:t xml:space="preserve">Questions should be addressed to </w:t>
      </w:r>
      <w:r w:rsidR="000A6ABD" w:rsidRPr="005E1BE4">
        <w:rPr>
          <w:rFonts w:ascii="Arial" w:hAnsi="Arial" w:cs="Arial"/>
        </w:rPr>
        <w:t xml:space="preserve">the </w:t>
      </w:r>
      <w:r w:rsidR="005C6D14" w:rsidRPr="005E1BE4">
        <w:rPr>
          <w:rFonts w:ascii="Arial" w:hAnsi="Arial" w:cs="Arial"/>
        </w:rPr>
        <w:t>Clerk</w:t>
      </w:r>
      <w:r w:rsidRPr="005E1BE4">
        <w:rPr>
          <w:rFonts w:ascii="Arial" w:hAnsi="Arial" w:cs="Arial"/>
        </w:rPr>
        <w:t xml:space="preserve"> </w:t>
      </w:r>
      <w:r w:rsidR="0049231B" w:rsidRPr="005E1BE4">
        <w:rPr>
          <w:rFonts w:ascii="Arial" w:hAnsi="Arial" w:cs="Arial"/>
        </w:rPr>
        <w:t>using</w:t>
      </w:r>
      <w:r w:rsidRPr="005E1BE4">
        <w:rPr>
          <w:rFonts w:ascii="Arial" w:hAnsi="Arial" w:cs="Arial"/>
        </w:rPr>
        <w:t xml:space="preserve"> the designated e-mail only.</w:t>
      </w:r>
    </w:p>
    <w:p w14:paraId="5D769D70" w14:textId="77777777" w:rsidR="009C2452" w:rsidRPr="005E1BE4" w:rsidRDefault="009C2452" w:rsidP="005C6D14">
      <w:pPr>
        <w:ind w:left="720"/>
        <w:rPr>
          <w:rFonts w:ascii="Arial" w:hAnsi="Arial" w:cs="Arial"/>
        </w:rPr>
      </w:pPr>
    </w:p>
    <w:p w14:paraId="428E11B5" w14:textId="3402BF3F" w:rsidR="005C6D14" w:rsidRPr="005E1BE4" w:rsidRDefault="00A448E3" w:rsidP="005C6D14">
      <w:pPr>
        <w:ind w:left="720"/>
        <w:rPr>
          <w:rFonts w:ascii="Arial" w:hAnsi="Arial" w:cs="Arial"/>
        </w:rPr>
      </w:pPr>
      <w:r w:rsidRPr="005E1BE4">
        <w:rPr>
          <w:rFonts w:ascii="Arial" w:hAnsi="Arial" w:cs="Arial"/>
        </w:rPr>
        <w:t xml:space="preserve">Please note that the responses to any questions raised during the tendering period may be circulated to all </w:t>
      </w:r>
      <w:r w:rsidR="0049231B" w:rsidRPr="005E1BE4">
        <w:rPr>
          <w:rFonts w:ascii="Arial" w:hAnsi="Arial" w:cs="Arial"/>
        </w:rPr>
        <w:t>tenderers</w:t>
      </w:r>
      <w:r w:rsidRPr="005E1BE4">
        <w:rPr>
          <w:rFonts w:ascii="Arial" w:hAnsi="Arial" w:cs="Arial"/>
        </w:rPr>
        <w:t xml:space="preserve">. </w:t>
      </w:r>
    </w:p>
    <w:p w14:paraId="743FD197" w14:textId="77777777" w:rsidR="009C2452" w:rsidRPr="005E1BE4" w:rsidRDefault="009C2452" w:rsidP="005C6D14">
      <w:pPr>
        <w:ind w:left="720"/>
        <w:rPr>
          <w:rFonts w:ascii="Arial" w:hAnsi="Arial" w:cs="Arial"/>
        </w:rPr>
      </w:pPr>
    </w:p>
    <w:p w14:paraId="027F3520" w14:textId="77777777" w:rsidR="005C6D14" w:rsidRPr="005E1BE4" w:rsidRDefault="00A448E3" w:rsidP="005C6D14">
      <w:pPr>
        <w:ind w:left="720"/>
        <w:rPr>
          <w:rFonts w:ascii="Arial" w:hAnsi="Arial" w:cs="Arial"/>
        </w:rPr>
      </w:pPr>
      <w:r w:rsidRPr="005E1BE4">
        <w:rPr>
          <w:rFonts w:ascii="Arial" w:hAnsi="Arial" w:cs="Arial"/>
        </w:rPr>
        <w:t>Site Meeting</w:t>
      </w:r>
    </w:p>
    <w:p w14:paraId="33ADA3BB" w14:textId="426302EB" w:rsidR="005C6D14" w:rsidRPr="005E1BE4" w:rsidRDefault="000A6ABD" w:rsidP="005C6D14">
      <w:pPr>
        <w:ind w:left="720"/>
        <w:rPr>
          <w:rFonts w:ascii="Arial" w:hAnsi="Arial" w:cs="Arial"/>
        </w:rPr>
      </w:pPr>
      <w:r w:rsidRPr="005E1BE4">
        <w:rPr>
          <w:rFonts w:ascii="Arial" w:hAnsi="Arial" w:cs="Arial"/>
        </w:rPr>
        <w:t>C</w:t>
      </w:r>
      <w:r w:rsidR="00DF32B1" w:rsidRPr="005E1BE4">
        <w:rPr>
          <w:rFonts w:ascii="Arial" w:hAnsi="Arial" w:cs="Arial"/>
        </w:rPr>
        <w:t>ontractors</w:t>
      </w:r>
      <w:r w:rsidR="00A448E3" w:rsidRPr="005E1BE4">
        <w:rPr>
          <w:rFonts w:ascii="Arial" w:hAnsi="Arial" w:cs="Arial"/>
        </w:rPr>
        <w:t xml:space="preserve"> are welcome to visit the site at their own convenience.</w:t>
      </w:r>
      <w:r w:rsidR="00704451" w:rsidRPr="005E1BE4">
        <w:rPr>
          <w:rFonts w:ascii="Arial" w:hAnsi="Arial" w:cs="Arial"/>
        </w:rPr>
        <w:t xml:space="preserve">  This is not mandatory.</w:t>
      </w:r>
      <w:r w:rsidR="00A448E3" w:rsidRPr="005E1BE4">
        <w:rPr>
          <w:rFonts w:ascii="Arial" w:hAnsi="Arial" w:cs="Arial"/>
        </w:rPr>
        <w:t xml:space="preserve"> </w:t>
      </w:r>
    </w:p>
    <w:p w14:paraId="69C13302" w14:textId="77777777" w:rsidR="005C6D14" w:rsidRPr="005E1BE4" w:rsidRDefault="005C6D14" w:rsidP="005C6D14">
      <w:pPr>
        <w:ind w:left="720"/>
        <w:rPr>
          <w:rFonts w:ascii="Arial" w:hAnsi="Arial" w:cs="Arial"/>
        </w:rPr>
      </w:pPr>
    </w:p>
    <w:p w14:paraId="1D60A8C5" w14:textId="77777777" w:rsidR="005C6D14" w:rsidRPr="005E1BE4" w:rsidRDefault="00A448E3" w:rsidP="005C6D14">
      <w:pPr>
        <w:ind w:left="720"/>
        <w:rPr>
          <w:rFonts w:ascii="Arial" w:hAnsi="Arial" w:cs="Arial"/>
        </w:rPr>
      </w:pPr>
      <w:r w:rsidRPr="005E1BE4">
        <w:rPr>
          <w:rFonts w:ascii="Arial" w:hAnsi="Arial" w:cs="Arial"/>
        </w:rPr>
        <w:t xml:space="preserve">If attending a site visit, we request that only one person from each supplier is present. </w:t>
      </w:r>
    </w:p>
    <w:p w14:paraId="0434243F" w14:textId="77777777" w:rsidR="005C6D14" w:rsidRPr="005E1BE4" w:rsidRDefault="005C6D14" w:rsidP="005C6D14">
      <w:pPr>
        <w:ind w:left="720"/>
        <w:rPr>
          <w:rFonts w:ascii="Arial" w:hAnsi="Arial" w:cs="Arial"/>
        </w:rPr>
      </w:pPr>
    </w:p>
    <w:p w14:paraId="6C52D128" w14:textId="77777777" w:rsidR="000A6ABD" w:rsidRPr="005E1BE4" w:rsidRDefault="00A448E3" w:rsidP="005C6D14">
      <w:pPr>
        <w:ind w:left="720"/>
        <w:rPr>
          <w:rFonts w:ascii="Arial" w:hAnsi="Arial" w:cs="Arial"/>
        </w:rPr>
      </w:pPr>
      <w:r w:rsidRPr="005E1BE4">
        <w:rPr>
          <w:rFonts w:ascii="Arial" w:hAnsi="Arial" w:cs="Arial"/>
        </w:rPr>
        <w:t xml:space="preserve">Appointments </w:t>
      </w:r>
      <w:r w:rsidR="000A6ABD" w:rsidRPr="005E1BE4">
        <w:rPr>
          <w:rFonts w:ascii="Arial" w:hAnsi="Arial" w:cs="Arial"/>
        </w:rPr>
        <w:t xml:space="preserve">are not necessary.  </w:t>
      </w:r>
    </w:p>
    <w:p w14:paraId="45540CAC" w14:textId="77777777" w:rsidR="000A6ABD" w:rsidRPr="005E1BE4" w:rsidRDefault="000A6ABD" w:rsidP="005C6D14">
      <w:pPr>
        <w:ind w:left="720"/>
        <w:rPr>
          <w:rFonts w:ascii="Arial" w:hAnsi="Arial" w:cs="Arial"/>
        </w:rPr>
      </w:pPr>
    </w:p>
    <w:p w14:paraId="70420CD6" w14:textId="77777777" w:rsidR="005C6D14" w:rsidRPr="005E1BE4" w:rsidRDefault="00A448E3" w:rsidP="005C6D14">
      <w:pPr>
        <w:ind w:left="720"/>
        <w:rPr>
          <w:rFonts w:ascii="Arial" w:hAnsi="Arial" w:cs="Arial"/>
        </w:rPr>
      </w:pPr>
      <w:r w:rsidRPr="005E1BE4">
        <w:rPr>
          <w:rFonts w:ascii="Arial" w:hAnsi="Arial" w:cs="Arial"/>
        </w:rPr>
        <w:t xml:space="preserve">Decision and Award of Contract </w:t>
      </w:r>
    </w:p>
    <w:p w14:paraId="0301EEF1" w14:textId="77777777" w:rsidR="005C6D14" w:rsidRPr="005E1BE4" w:rsidRDefault="00A448E3" w:rsidP="005C6D14">
      <w:pPr>
        <w:ind w:left="720"/>
        <w:rPr>
          <w:rFonts w:ascii="Arial" w:hAnsi="Arial" w:cs="Arial"/>
        </w:rPr>
      </w:pPr>
      <w:r w:rsidRPr="005E1BE4">
        <w:rPr>
          <w:rFonts w:ascii="Arial" w:hAnsi="Arial" w:cs="Arial"/>
        </w:rPr>
        <w:t xml:space="preserve">The Council will use the scoring criteria set out within this document to make a decision on the contract. All suppliers who have submitted a formal tender will be notified of the outcome by email. </w:t>
      </w:r>
    </w:p>
    <w:p w14:paraId="169C42A0" w14:textId="77777777" w:rsidR="005C6D14" w:rsidRPr="005E1BE4" w:rsidRDefault="005C6D14" w:rsidP="005C6D14">
      <w:pPr>
        <w:ind w:left="720"/>
        <w:rPr>
          <w:rFonts w:ascii="Arial" w:hAnsi="Arial" w:cs="Arial"/>
        </w:rPr>
      </w:pPr>
    </w:p>
    <w:p w14:paraId="452F8960" w14:textId="77777777" w:rsidR="005C6D14" w:rsidRPr="005E1BE4" w:rsidRDefault="00A448E3" w:rsidP="005C6D14">
      <w:pPr>
        <w:ind w:left="720"/>
        <w:rPr>
          <w:rFonts w:ascii="Arial" w:hAnsi="Arial" w:cs="Arial"/>
        </w:rPr>
      </w:pPr>
      <w:r w:rsidRPr="005E1BE4">
        <w:rPr>
          <w:rFonts w:ascii="Arial" w:hAnsi="Arial" w:cs="Arial"/>
        </w:rPr>
        <w:t xml:space="preserve">Supplier Submissions </w:t>
      </w:r>
    </w:p>
    <w:p w14:paraId="20445CF7" w14:textId="77777777" w:rsidR="005C6D14" w:rsidRPr="005E1BE4" w:rsidRDefault="00A448E3" w:rsidP="005C6D14">
      <w:pPr>
        <w:ind w:left="720"/>
        <w:rPr>
          <w:rFonts w:ascii="Arial" w:hAnsi="Arial" w:cs="Arial"/>
        </w:rPr>
      </w:pPr>
      <w:r w:rsidRPr="005E1BE4">
        <w:rPr>
          <w:rFonts w:ascii="Arial" w:hAnsi="Arial" w:cs="Arial"/>
        </w:rPr>
        <w:t xml:space="preserve">The tender submissions received by the Council will not be shared with other suppliers. </w:t>
      </w:r>
    </w:p>
    <w:p w14:paraId="51BAD956" w14:textId="77777777" w:rsidR="005C6D14" w:rsidRPr="005E1BE4" w:rsidRDefault="005C6D14" w:rsidP="005C6D14">
      <w:pPr>
        <w:ind w:left="720"/>
        <w:rPr>
          <w:rFonts w:ascii="Arial" w:hAnsi="Arial" w:cs="Arial"/>
        </w:rPr>
      </w:pPr>
    </w:p>
    <w:p w14:paraId="49EE0679" w14:textId="77777777" w:rsidR="005C6D14" w:rsidRPr="005E1BE4" w:rsidRDefault="00A448E3" w:rsidP="005C6D14">
      <w:pPr>
        <w:ind w:left="720"/>
        <w:rPr>
          <w:rFonts w:ascii="Arial" w:hAnsi="Arial" w:cs="Arial"/>
        </w:rPr>
      </w:pPr>
      <w:r w:rsidRPr="005E1BE4">
        <w:rPr>
          <w:rFonts w:ascii="Arial" w:hAnsi="Arial" w:cs="Arial"/>
        </w:rPr>
        <w:t xml:space="preserve">Non-Consideration of a Tender Response </w:t>
      </w:r>
    </w:p>
    <w:p w14:paraId="50A2F5E6" w14:textId="77777777" w:rsidR="005C6D14" w:rsidRPr="005E1BE4" w:rsidRDefault="00A448E3" w:rsidP="005C6D14">
      <w:pPr>
        <w:ind w:left="720"/>
        <w:rPr>
          <w:rFonts w:ascii="Arial" w:hAnsi="Arial" w:cs="Arial"/>
        </w:rPr>
      </w:pPr>
      <w:r w:rsidRPr="005E1BE4">
        <w:rPr>
          <w:rFonts w:ascii="Arial" w:hAnsi="Arial" w:cs="Arial"/>
        </w:rPr>
        <w:t xml:space="preserve">The Council has the right to refuse tenders without suppliers being able to claim compensation. All costs related to the tender process are the responsibility of any tenderers who wish to apply. </w:t>
      </w:r>
    </w:p>
    <w:p w14:paraId="54ED561E" w14:textId="77777777" w:rsidR="005C6D14" w:rsidRPr="005E1BE4" w:rsidRDefault="005C6D14" w:rsidP="005C6D14">
      <w:pPr>
        <w:ind w:left="720"/>
        <w:rPr>
          <w:rFonts w:ascii="Arial" w:hAnsi="Arial" w:cs="Arial"/>
        </w:rPr>
      </w:pPr>
    </w:p>
    <w:p w14:paraId="15A45397" w14:textId="77777777" w:rsidR="005C6D14" w:rsidRPr="005E1BE4" w:rsidRDefault="00A448E3" w:rsidP="005C6D14">
      <w:pPr>
        <w:ind w:left="720"/>
        <w:rPr>
          <w:rFonts w:ascii="Arial" w:hAnsi="Arial" w:cs="Arial"/>
        </w:rPr>
      </w:pPr>
      <w:r w:rsidRPr="005E1BE4">
        <w:rPr>
          <w:rFonts w:ascii="Arial" w:hAnsi="Arial" w:cs="Arial"/>
        </w:rPr>
        <w:t xml:space="preserve">The Council may refuse a tender response if the information required by the Council to make a full evaluation has not been provided. </w:t>
      </w:r>
    </w:p>
    <w:p w14:paraId="75F78C67" w14:textId="77777777" w:rsidR="005C6D14" w:rsidRPr="005E1BE4" w:rsidRDefault="005C6D14" w:rsidP="005C6D14">
      <w:pPr>
        <w:ind w:left="720"/>
        <w:rPr>
          <w:rFonts w:ascii="Arial" w:hAnsi="Arial" w:cs="Arial"/>
        </w:rPr>
      </w:pPr>
    </w:p>
    <w:p w14:paraId="51A20CAD" w14:textId="45294033" w:rsidR="005C6D14" w:rsidRPr="005E1BE4" w:rsidRDefault="00A448E3" w:rsidP="005C6D14">
      <w:pPr>
        <w:ind w:left="720"/>
        <w:rPr>
          <w:rFonts w:ascii="Arial" w:hAnsi="Arial" w:cs="Arial"/>
        </w:rPr>
      </w:pPr>
      <w:r w:rsidRPr="005E1BE4">
        <w:rPr>
          <w:rFonts w:ascii="Arial" w:hAnsi="Arial" w:cs="Arial"/>
        </w:rPr>
        <w:t>Anything other than “appropriate” communication made with the Council’s named contact</w:t>
      </w:r>
      <w:r w:rsidR="00846AB6" w:rsidRPr="005E1BE4">
        <w:rPr>
          <w:rFonts w:ascii="Arial" w:hAnsi="Arial" w:cs="Arial"/>
        </w:rPr>
        <w:t>s</w:t>
      </w:r>
      <w:r w:rsidRPr="005E1BE4">
        <w:rPr>
          <w:rFonts w:ascii="Arial" w:hAnsi="Arial" w:cs="Arial"/>
        </w:rPr>
        <w:t>, such as raising any questions or clarifying points relating to the tender, may be considered a breach in the procurement</w:t>
      </w:r>
      <w:r w:rsidR="00E0083A" w:rsidRPr="005E1BE4">
        <w:rPr>
          <w:rFonts w:ascii="Arial" w:hAnsi="Arial" w:cs="Arial"/>
        </w:rPr>
        <w:t xml:space="preserve"> process</w:t>
      </w:r>
      <w:r w:rsidRPr="005E1BE4">
        <w:rPr>
          <w:rFonts w:ascii="Arial" w:hAnsi="Arial" w:cs="Arial"/>
        </w:rPr>
        <w:t>.</w:t>
      </w:r>
    </w:p>
    <w:p w14:paraId="5A90B3BA" w14:textId="77777777" w:rsidR="00C035F3" w:rsidRPr="005E1BE4" w:rsidRDefault="00C035F3" w:rsidP="005C6D14">
      <w:pPr>
        <w:ind w:left="720"/>
        <w:rPr>
          <w:rFonts w:ascii="Arial" w:hAnsi="Arial" w:cs="Arial"/>
        </w:rPr>
      </w:pPr>
    </w:p>
    <w:p w14:paraId="653DEEBB" w14:textId="46FA828F" w:rsidR="005C6D14" w:rsidRPr="005E1BE4" w:rsidRDefault="00A448E3" w:rsidP="005C6D14">
      <w:pPr>
        <w:numPr>
          <w:ilvl w:val="0"/>
          <w:numId w:val="1"/>
        </w:numPr>
        <w:rPr>
          <w:rFonts w:ascii="Arial" w:hAnsi="Arial" w:cs="Arial"/>
        </w:rPr>
      </w:pPr>
      <w:r w:rsidRPr="005E1BE4">
        <w:rPr>
          <w:rFonts w:ascii="Arial" w:hAnsi="Arial" w:cs="Arial"/>
        </w:rPr>
        <w:t xml:space="preserve">Contract Conditions </w:t>
      </w:r>
    </w:p>
    <w:p w14:paraId="392B236B" w14:textId="77777777" w:rsidR="005C6D14" w:rsidRPr="005E1BE4" w:rsidRDefault="005C6D14" w:rsidP="005C6D14">
      <w:pPr>
        <w:ind w:left="720"/>
        <w:rPr>
          <w:rFonts w:ascii="Arial" w:hAnsi="Arial" w:cs="Arial"/>
        </w:rPr>
      </w:pPr>
    </w:p>
    <w:p w14:paraId="71F03292" w14:textId="77777777" w:rsidR="005C6D14" w:rsidRPr="005E1BE4" w:rsidRDefault="00A448E3" w:rsidP="005C6D14">
      <w:pPr>
        <w:ind w:left="720"/>
        <w:rPr>
          <w:rFonts w:ascii="Arial" w:hAnsi="Arial" w:cs="Arial"/>
        </w:rPr>
      </w:pPr>
      <w:r w:rsidRPr="005E1BE4">
        <w:rPr>
          <w:rFonts w:ascii="Arial" w:hAnsi="Arial" w:cs="Arial"/>
        </w:rPr>
        <w:t xml:space="preserve">Works and Standards </w:t>
      </w:r>
    </w:p>
    <w:p w14:paraId="2E28E083" w14:textId="3B3AAEE3" w:rsidR="005C6D14" w:rsidRPr="005E1BE4" w:rsidRDefault="00A448E3" w:rsidP="005C6D14">
      <w:pPr>
        <w:ind w:left="720"/>
        <w:rPr>
          <w:rFonts w:ascii="Arial" w:hAnsi="Arial" w:cs="Arial"/>
        </w:rPr>
      </w:pPr>
      <w:r w:rsidRPr="005E1BE4">
        <w:rPr>
          <w:rFonts w:ascii="Arial" w:hAnsi="Arial" w:cs="Arial"/>
        </w:rPr>
        <w:t xml:space="preserve">The work is for the </w:t>
      </w:r>
      <w:r w:rsidR="000A6ABD" w:rsidRPr="005E1BE4">
        <w:rPr>
          <w:rFonts w:ascii="Arial" w:hAnsi="Arial" w:cs="Arial"/>
        </w:rPr>
        <w:t>supply and installation of floodlighting columns</w:t>
      </w:r>
      <w:r w:rsidR="00DD7CFB" w:rsidRPr="005E1BE4">
        <w:rPr>
          <w:rFonts w:ascii="Arial" w:hAnsi="Arial" w:cs="Arial"/>
        </w:rPr>
        <w:t xml:space="preserve">.  Fold down columns are preferable for maintenance and also include timers and motion sensors and any necessary planning requirements.  </w:t>
      </w:r>
      <w:r w:rsidRPr="005E1BE4">
        <w:rPr>
          <w:rFonts w:ascii="Arial" w:hAnsi="Arial" w:cs="Arial"/>
        </w:rPr>
        <w:t xml:space="preserve">All </w:t>
      </w:r>
      <w:r w:rsidR="00DD7CFB" w:rsidRPr="005E1BE4">
        <w:rPr>
          <w:rFonts w:ascii="Arial" w:hAnsi="Arial" w:cs="Arial"/>
        </w:rPr>
        <w:t xml:space="preserve">contractors should be members of the Institute of Lighting Professionals and comply with the latest guidelines.  </w:t>
      </w:r>
    </w:p>
    <w:p w14:paraId="555412BB" w14:textId="77777777" w:rsidR="00DD7CFB" w:rsidRPr="005E1BE4" w:rsidRDefault="00DD7CFB" w:rsidP="005C6D14">
      <w:pPr>
        <w:ind w:left="720"/>
        <w:rPr>
          <w:rFonts w:ascii="Arial" w:hAnsi="Arial" w:cs="Arial"/>
        </w:rPr>
      </w:pPr>
    </w:p>
    <w:p w14:paraId="3124A975" w14:textId="6685C95D" w:rsidR="005C6D14" w:rsidRPr="005E1BE4" w:rsidRDefault="00A448E3" w:rsidP="005C6D14">
      <w:pPr>
        <w:ind w:left="720"/>
        <w:rPr>
          <w:rFonts w:ascii="Arial" w:hAnsi="Arial" w:cs="Arial"/>
        </w:rPr>
      </w:pPr>
      <w:r w:rsidRPr="005E1BE4">
        <w:rPr>
          <w:rFonts w:ascii="Arial" w:hAnsi="Arial" w:cs="Arial"/>
        </w:rPr>
        <w:t xml:space="preserve">Health and Safety </w:t>
      </w:r>
    </w:p>
    <w:p w14:paraId="30B72C81" w14:textId="77777777" w:rsidR="005C6D14" w:rsidRPr="005E1BE4" w:rsidRDefault="00A448E3" w:rsidP="005C6D14">
      <w:pPr>
        <w:ind w:left="720"/>
        <w:rPr>
          <w:rFonts w:ascii="Arial" w:hAnsi="Arial" w:cs="Arial"/>
        </w:rPr>
      </w:pPr>
      <w:r w:rsidRPr="005E1BE4">
        <w:rPr>
          <w:rFonts w:ascii="Arial" w:hAnsi="Arial" w:cs="Arial"/>
        </w:rPr>
        <w:t xml:space="preserve">The contractor must comply with all relevant health and safety regulations and is responsible for securing the site during construction, including the use of fencing where appropriate. The contractor is also responsible for securing their equipment on site. The </w:t>
      </w:r>
      <w:r w:rsidRPr="005E1BE4">
        <w:rPr>
          <w:rFonts w:ascii="Arial" w:hAnsi="Arial" w:cs="Arial"/>
        </w:rPr>
        <w:lastRenderedPageBreak/>
        <w:t xml:space="preserve">Council will not be held liable for any loss or damage to equipment or injury to members of public during construction. </w:t>
      </w:r>
    </w:p>
    <w:p w14:paraId="6AA2F4EA" w14:textId="089A92B6" w:rsidR="00C035F3" w:rsidRPr="005E1BE4" w:rsidRDefault="00C035F3" w:rsidP="005C6D14">
      <w:pPr>
        <w:ind w:left="720"/>
        <w:rPr>
          <w:rFonts w:ascii="Arial" w:hAnsi="Arial" w:cs="Arial"/>
        </w:rPr>
      </w:pPr>
    </w:p>
    <w:p w14:paraId="4FC39F4F" w14:textId="77777777" w:rsidR="005C6D14" w:rsidRPr="005E1BE4" w:rsidRDefault="00A448E3" w:rsidP="005C6D14">
      <w:pPr>
        <w:ind w:left="720"/>
        <w:rPr>
          <w:rFonts w:ascii="Arial" w:hAnsi="Arial" w:cs="Arial"/>
        </w:rPr>
      </w:pPr>
      <w:r w:rsidRPr="005E1BE4">
        <w:rPr>
          <w:rFonts w:ascii="Arial" w:hAnsi="Arial" w:cs="Arial"/>
        </w:rPr>
        <w:t xml:space="preserve">Insurance </w:t>
      </w:r>
    </w:p>
    <w:p w14:paraId="4C64F918" w14:textId="77777777" w:rsidR="005C6D14" w:rsidRPr="005E1BE4" w:rsidRDefault="00A448E3" w:rsidP="005C6D14">
      <w:pPr>
        <w:ind w:left="720"/>
        <w:rPr>
          <w:rFonts w:ascii="Arial" w:hAnsi="Arial" w:cs="Arial"/>
        </w:rPr>
      </w:pPr>
      <w:r w:rsidRPr="005E1BE4">
        <w:rPr>
          <w:rFonts w:ascii="Arial" w:hAnsi="Arial" w:cs="Arial"/>
        </w:rPr>
        <w:t xml:space="preserve">The successful contractor must have the following cover in place: </w:t>
      </w:r>
    </w:p>
    <w:p w14:paraId="548134D2" w14:textId="77777777" w:rsidR="005C6D14" w:rsidRPr="005E1BE4" w:rsidRDefault="00A448E3" w:rsidP="005C6D14">
      <w:pPr>
        <w:numPr>
          <w:ilvl w:val="0"/>
          <w:numId w:val="3"/>
        </w:numPr>
        <w:rPr>
          <w:rFonts w:ascii="Arial" w:hAnsi="Arial" w:cs="Arial"/>
        </w:rPr>
      </w:pPr>
      <w:r w:rsidRPr="005E1BE4">
        <w:rPr>
          <w:rFonts w:ascii="Arial" w:hAnsi="Arial" w:cs="Arial"/>
        </w:rPr>
        <w:t xml:space="preserve">Public Liability Insurance of no less than: £10 Million </w:t>
      </w:r>
    </w:p>
    <w:p w14:paraId="1AD67781" w14:textId="77777777" w:rsidR="005C6D14" w:rsidRPr="005E1BE4" w:rsidRDefault="00A448E3" w:rsidP="005C6D14">
      <w:pPr>
        <w:numPr>
          <w:ilvl w:val="0"/>
          <w:numId w:val="3"/>
        </w:numPr>
        <w:rPr>
          <w:rFonts w:ascii="Arial" w:hAnsi="Arial" w:cs="Arial"/>
        </w:rPr>
      </w:pPr>
      <w:r w:rsidRPr="005E1BE4">
        <w:rPr>
          <w:rFonts w:ascii="Arial" w:hAnsi="Arial" w:cs="Arial"/>
        </w:rPr>
        <w:t xml:space="preserve">Product Liability Insurance of no less than: £5 Million </w:t>
      </w:r>
    </w:p>
    <w:p w14:paraId="67FD3458" w14:textId="77777777" w:rsidR="005C6D14" w:rsidRPr="005E1BE4" w:rsidRDefault="00A448E3" w:rsidP="005C6D14">
      <w:pPr>
        <w:numPr>
          <w:ilvl w:val="0"/>
          <w:numId w:val="3"/>
        </w:numPr>
        <w:rPr>
          <w:rFonts w:ascii="Arial" w:hAnsi="Arial" w:cs="Arial"/>
        </w:rPr>
      </w:pPr>
      <w:r w:rsidRPr="005E1BE4">
        <w:rPr>
          <w:rFonts w:ascii="Arial" w:hAnsi="Arial" w:cs="Arial"/>
        </w:rPr>
        <w:t xml:space="preserve">Employers Liability Insurance of no less than: £5 Million </w:t>
      </w:r>
    </w:p>
    <w:p w14:paraId="3639810E" w14:textId="77777777" w:rsidR="005C6D14" w:rsidRPr="005E1BE4" w:rsidRDefault="00A448E3" w:rsidP="005C6D14">
      <w:pPr>
        <w:numPr>
          <w:ilvl w:val="0"/>
          <w:numId w:val="3"/>
        </w:numPr>
        <w:rPr>
          <w:rFonts w:ascii="Arial" w:hAnsi="Arial" w:cs="Arial"/>
        </w:rPr>
      </w:pPr>
      <w:r w:rsidRPr="005E1BE4">
        <w:rPr>
          <w:rFonts w:ascii="Arial" w:hAnsi="Arial" w:cs="Arial"/>
        </w:rPr>
        <w:t xml:space="preserve">Professional Indemnity Insurance of no less than: £1 Million </w:t>
      </w:r>
    </w:p>
    <w:p w14:paraId="6E83020B" w14:textId="77777777" w:rsidR="005C6D14" w:rsidRPr="005E1BE4" w:rsidRDefault="005C6D14" w:rsidP="005C6D14">
      <w:pPr>
        <w:ind w:left="720"/>
        <w:rPr>
          <w:rFonts w:ascii="Arial" w:hAnsi="Arial" w:cs="Arial"/>
        </w:rPr>
      </w:pPr>
    </w:p>
    <w:p w14:paraId="3C0D093F" w14:textId="77777777" w:rsidR="005C6D14" w:rsidRPr="005E1BE4" w:rsidRDefault="00A448E3" w:rsidP="005C6D14">
      <w:pPr>
        <w:ind w:left="720"/>
        <w:rPr>
          <w:rFonts w:ascii="Arial" w:hAnsi="Arial" w:cs="Arial"/>
        </w:rPr>
      </w:pPr>
      <w:r w:rsidRPr="005E1BE4">
        <w:rPr>
          <w:rFonts w:ascii="Arial" w:hAnsi="Arial" w:cs="Arial"/>
        </w:rPr>
        <w:t xml:space="preserve">Evidence of this cover must be provided at the initial quotation stage. </w:t>
      </w:r>
    </w:p>
    <w:p w14:paraId="3BD43EA0" w14:textId="77777777" w:rsidR="005C6D14" w:rsidRPr="005E1BE4" w:rsidRDefault="005C6D14" w:rsidP="005C6D14">
      <w:pPr>
        <w:ind w:left="720"/>
        <w:rPr>
          <w:rFonts w:ascii="Arial" w:hAnsi="Arial" w:cs="Arial"/>
        </w:rPr>
      </w:pPr>
    </w:p>
    <w:p w14:paraId="5BBF70DE" w14:textId="77777777" w:rsidR="005C6D14" w:rsidRPr="005E1BE4" w:rsidRDefault="00A448E3" w:rsidP="005C6D14">
      <w:pPr>
        <w:ind w:left="720"/>
        <w:rPr>
          <w:rFonts w:ascii="Arial" w:hAnsi="Arial" w:cs="Arial"/>
        </w:rPr>
      </w:pPr>
      <w:r w:rsidRPr="005E1BE4">
        <w:rPr>
          <w:rFonts w:ascii="Arial" w:hAnsi="Arial" w:cs="Arial"/>
        </w:rPr>
        <w:t xml:space="preserve">Additional Documentation </w:t>
      </w:r>
    </w:p>
    <w:p w14:paraId="44644B49" w14:textId="77777777" w:rsidR="005C6D14" w:rsidRPr="005E1BE4" w:rsidRDefault="00A448E3" w:rsidP="005C6D14">
      <w:pPr>
        <w:ind w:left="720"/>
        <w:rPr>
          <w:rFonts w:ascii="Arial" w:hAnsi="Arial" w:cs="Arial"/>
        </w:rPr>
      </w:pPr>
      <w:r w:rsidRPr="005E1BE4">
        <w:rPr>
          <w:rFonts w:ascii="Arial" w:hAnsi="Arial" w:cs="Arial"/>
        </w:rPr>
        <w:t xml:space="preserve">A Schedule of Works with a commencement and completion date and a Risk Assessment and Method Statement must be provided prior to work commencing. </w:t>
      </w:r>
    </w:p>
    <w:p w14:paraId="2F20915A" w14:textId="77777777" w:rsidR="005C6D14" w:rsidRPr="005E1BE4" w:rsidRDefault="005C6D14" w:rsidP="005C6D14">
      <w:pPr>
        <w:ind w:left="720"/>
        <w:rPr>
          <w:rFonts w:ascii="Arial" w:hAnsi="Arial" w:cs="Arial"/>
        </w:rPr>
      </w:pPr>
    </w:p>
    <w:p w14:paraId="159A0184" w14:textId="5038DEDF" w:rsidR="005C6D14" w:rsidRPr="005E1BE4" w:rsidRDefault="00A448E3" w:rsidP="005C6D14">
      <w:pPr>
        <w:numPr>
          <w:ilvl w:val="0"/>
          <w:numId w:val="1"/>
        </w:numPr>
        <w:rPr>
          <w:rFonts w:ascii="Arial" w:hAnsi="Arial" w:cs="Arial"/>
        </w:rPr>
      </w:pPr>
      <w:r w:rsidRPr="005E1BE4">
        <w:rPr>
          <w:rFonts w:ascii="Arial" w:hAnsi="Arial" w:cs="Arial"/>
        </w:rPr>
        <w:t xml:space="preserve">Specification of Works </w:t>
      </w:r>
    </w:p>
    <w:p w14:paraId="75F943D6" w14:textId="77777777" w:rsidR="005C6D14" w:rsidRPr="005E1BE4" w:rsidRDefault="005C6D14" w:rsidP="005C6D14">
      <w:pPr>
        <w:ind w:left="720"/>
        <w:rPr>
          <w:rFonts w:ascii="Arial" w:hAnsi="Arial" w:cs="Arial"/>
        </w:rPr>
      </w:pPr>
    </w:p>
    <w:p w14:paraId="50B7117F" w14:textId="3970B91C" w:rsidR="00DD7CFB" w:rsidRPr="005E1BE4" w:rsidRDefault="00DD7CFB" w:rsidP="005C6D14">
      <w:pPr>
        <w:ind w:left="720"/>
        <w:rPr>
          <w:rFonts w:ascii="Arial" w:hAnsi="Arial" w:cs="Arial"/>
        </w:rPr>
      </w:pPr>
      <w:r w:rsidRPr="005E1BE4">
        <w:rPr>
          <w:rFonts w:ascii="Arial" w:hAnsi="Arial" w:cs="Arial"/>
        </w:rPr>
        <w:t xml:space="preserve">Miners Welfare Playing Fields is a </w:t>
      </w:r>
      <w:r w:rsidR="00A448E3" w:rsidRPr="005E1BE4">
        <w:rPr>
          <w:rFonts w:ascii="Arial" w:hAnsi="Arial" w:cs="Arial"/>
        </w:rPr>
        <w:t xml:space="preserve">well-used playground </w:t>
      </w:r>
      <w:r w:rsidR="00AF6C90" w:rsidRPr="005E1BE4">
        <w:rPr>
          <w:rFonts w:ascii="Arial" w:hAnsi="Arial" w:cs="Arial"/>
        </w:rPr>
        <w:t>located</w:t>
      </w:r>
      <w:r w:rsidR="00BB6A34" w:rsidRPr="005E1BE4">
        <w:rPr>
          <w:rFonts w:ascii="Arial" w:hAnsi="Arial" w:cs="Arial"/>
        </w:rPr>
        <w:t xml:space="preserve">.  The </w:t>
      </w:r>
      <w:r w:rsidR="00BB6A34" w:rsidRPr="005E1BE4">
        <w:rPr>
          <w:rFonts w:ascii="Arial" w:hAnsi="Arial" w:cs="Arial"/>
          <w:color w:val="000000"/>
          <w:shd w:val="clear" w:color="auto" w:fill="FFFFFF"/>
        </w:rPr>
        <w:t>Location link is </w:t>
      </w:r>
      <w:hyperlink r:id="rId14" w:tgtFrame="_blank" w:history="1">
        <w:r w:rsidR="00BB6A34" w:rsidRPr="005E1BE4">
          <w:rPr>
            <w:rFonts w:ascii="Arial" w:hAnsi="Arial" w:cs="Arial"/>
            <w:color w:val="1155CC"/>
            <w:u w:val="single"/>
            <w:shd w:val="clear" w:color="auto" w:fill="FFFFFF"/>
          </w:rPr>
          <w:t>https://goo.gl/maps/3xAh5L7vkxSUUHhY6</w:t>
        </w:r>
      </w:hyperlink>
    </w:p>
    <w:p w14:paraId="347A3F97" w14:textId="76A934DF" w:rsidR="00F84817" w:rsidRPr="005E1BE4" w:rsidRDefault="00F84817" w:rsidP="005C6D14">
      <w:pPr>
        <w:ind w:left="720"/>
        <w:rPr>
          <w:rFonts w:ascii="Arial" w:hAnsi="Arial" w:cs="Arial"/>
        </w:rPr>
      </w:pPr>
    </w:p>
    <w:p w14:paraId="545E50A3" w14:textId="5C7967B6" w:rsidR="00F84817" w:rsidRPr="005E1BE4" w:rsidRDefault="00F84817" w:rsidP="005C6D14">
      <w:pPr>
        <w:ind w:left="720"/>
        <w:rPr>
          <w:rFonts w:ascii="Arial" w:hAnsi="Arial" w:cs="Arial"/>
        </w:rPr>
      </w:pPr>
      <w:r w:rsidRPr="005E1BE4">
        <w:rPr>
          <w:rFonts w:ascii="Arial" w:hAnsi="Arial" w:cs="Arial"/>
        </w:rPr>
        <w:t xml:space="preserve">The following documents are available on request from the Clerk. </w:t>
      </w:r>
    </w:p>
    <w:p w14:paraId="2CD3F34F" w14:textId="6229B8AF" w:rsidR="00F84817" w:rsidRPr="005E1BE4" w:rsidRDefault="00F84817" w:rsidP="00705D6B">
      <w:pPr>
        <w:pStyle w:val="ListParagraph"/>
        <w:numPr>
          <w:ilvl w:val="0"/>
          <w:numId w:val="4"/>
        </w:numPr>
        <w:rPr>
          <w:rFonts w:ascii="Arial" w:hAnsi="Arial" w:cs="Arial"/>
        </w:rPr>
      </w:pPr>
      <w:r w:rsidRPr="005E1BE4">
        <w:rPr>
          <w:rFonts w:ascii="Arial" w:hAnsi="Arial" w:cs="Arial"/>
        </w:rPr>
        <w:t>3D visuals</w:t>
      </w:r>
    </w:p>
    <w:p w14:paraId="759EEF62" w14:textId="52B81336" w:rsidR="00F84817" w:rsidRPr="005E1BE4" w:rsidRDefault="00F84817" w:rsidP="00705D6B">
      <w:pPr>
        <w:pStyle w:val="ListParagraph"/>
        <w:numPr>
          <w:ilvl w:val="0"/>
          <w:numId w:val="4"/>
        </w:numPr>
        <w:rPr>
          <w:rFonts w:ascii="Arial" w:hAnsi="Arial" w:cs="Arial"/>
        </w:rPr>
      </w:pPr>
      <w:r w:rsidRPr="005E1BE4">
        <w:rPr>
          <w:rFonts w:ascii="Arial" w:hAnsi="Arial" w:cs="Arial"/>
        </w:rPr>
        <w:t>Dimensions</w:t>
      </w:r>
    </w:p>
    <w:p w14:paraId="7AC5D681" w14:textId="06C7EB79" w:rsidR="00F84817" w:rsidRPr="005E1BE4" w:rsidRDefault="00F84817" w:rsidP="00705D6B">
      <w:pPr>
        <w:pStyle w:val="ListParagraph"/>
        <w:numPr>
          <w:ilvl w:val="0"/>
          <w:numId w:val="4"/>
        </w:numPr>
        <w:rPr>
          <w:rFonts w:ascii="Arial" w:hAnsi="Arial" w:cs="Arial"/>
        </w:rPr>
      </w:pPr>
      <w:r w:rsidRPr="005E1BE4">
        <w:rPr>
          <w:rFonts w:ascii="Arial" w:hAnsi="Arial" w:cs="Arial"/>
        </w:rPr>
        <w:t>Site Plan</w:t>
      </w:r>
    </w:p>
    <w:p w14:paraId="3EA147EA" w14:textId="2BD0098C" w:rsidR="00F84817" w:rsidRPr="005E1BE4" w:rsidRDefault="00F84817" w:rsidP="00705D6B">
      <w:pPr>
        <w:pStyle w:val="ListParagraph"/>
        <w:numPr>
          <w:ilvl w:val="0"/>
          <w:numId w:val="4"/>
        </w:numPr>
        <w:rPr>
          <w:rFonts w:ascii="Arial" w:hAnsi="Arial" w:cs="Arial"/>
        </w:rPr>
      </w:pPr>
      <w:r w:rsidRPr="005E1BE4">
        <w:rPr>
          <w:rFonts w:ascii="Arial" w:hAnsi="Arial" w:cs="Arial"/>
        </w:rPr>
        <w:t>Google Map image</w:t>
      </w:r>
    </w:p>
    <w:p w14:paraId="670B12BA" w14:textId="409D2AD2" w:rsidR="00F84817" w:rsidRPr="005E1BE4" w:rsidRDefault="00F84817" w:rsidP="00705D6B">
      <w:pPr>
        <w:pStyle w:val="ListParagraph"/>
        <w:numPr>
          <w:ilvl w:val="0"/>
          <w:numId w:val="4"/>
        </w:numPr>
        <w:rPr>
          <w:rFonts w:ascii="Arial" w:hAnsi="Arial" w:cs="Arial"/>
        </w:rPr>
      </w:pPr>
      <w:r w:rsidRPr="005E1BE4">
        <w:rPr>
          <w:rFonts w:ascii="Arial" w:hAnsi="Arial" w:cs="Arial"/>
        </w:rPr>
        <w:t>Survey Info</w:t>
      </w:r>
    </w:p>
    <w:p w14:paraId="68809360" w14:textId="2A1B5C1B" w:rsidR="00F84817" w:rsidRPr="005E1BE4" w:rsidRDefault="00F84817" w:rsidP="00705D6B">
      <w:pPr>
        <w:pStyle w:val="ListParagraph"/>
        <w:numPr>
          <w:ilvl w:val="0"/>
          <w:numId w:val="4"/>
        </w:numPr>
        <w:rPr>
          <w:rFonts w:ascii="Arial" w:hAnsi="Arial" w:cs="Arial"/>
        </w:rPr>
      </w:pPr>
      <w:r w:rsidRPr="005E1BE4">
        <w:rPr>
          <w:rFonts w:ascii="Arial" w:hAnsi="Arial" w:cs="Arial"/>
        </w:rPr>
        <w:t xml:space="preserve">2D CAD block plan of skatepark </w:t>
      </w:r>
    </w:p>
    <w:p w14:paraId="1E77068D" w14:textId="77777777" w:rsidR="007E06DF" w:rsidRPr="005E1BE4" w:rsidRDefault="007E06DF" w:rsidP="005C6D14">
      <w:pPr>
        <w:ind w:left="720"/>
        <w:rPr>
          <w:rFonts w:ascii="Arial" w:hAnsi="Arial" w:cs="Arial"/>
        </w:rPr>
      </w:pPr>
    </w:p>
    <w:p w14:paraId="5FA88011" w14:textId="77777777" w:rsidR="002B7714" w:rsidRPr="005E1BE4" w:rsidRDefault="00A448E3" w:rsidP="005C6D14">
      <w:pPr>
        <w:ind w:left="720"/>
        <w:rPr>
          <w:rFonts w:ascii="Arial" w:hAnsi="Arial" w:cs="Arial"/>
        </w:rPr>
      </w:pPr>
      <w:r w:rsidRPr="005E1BE4">
        <w:rPr>
          <w:rFonts w:ascii="Arial" w:hAnsi="Arial" w:cs="Arial"/>
        </w:rPr>
        <w:t xml:space="preserve">Environmental Considerations </w:t>
      </w:r>
    </w:p>
    <w:p w14:paraId="04F6D1DD" w14:textId="439E3615" w:rsidR="002B7714" w:rsidRPr="005E1BE4" w:rsidRDefault="00A448E3" w:rsidP="005C6D14">
      <w:pPr>
        <w:ind w:left="720"/>
        <w:rPr>
          <w:rFonts w:ascii="Arial" w:hAnsi="Arial" w:cs="Arial"/>
        </w:rPr>
      </w:pPr>
      <w:r w:rsidRPr="005E1BE4">
        <w:rPr>
          <w:rFonts w:ascii="Arial" w:hAnsi="Arial" w:cs="Arial"/>
        </w:rPr>
        <w:t xml:space="preserve">The Parish Council </w:t>
      </w:r>
      <w:r w:rsidR="00197A59" w:rsidRPr="005E1BE4">
        <w:rPr>
          <w:rFonts w:ascii="Arial" w:hAnsi="Arial" w:cs="Arial"/>
        </w:rPr>
        <w:t>are environmentally aware and</w:t>
      </w:r>
      <w:r w:rsidRPr="005E1BE4">
        <w:rPr>
          <w:rFonts w:ascii="Arial" w:hAnsi="Arial" w:cs="Arial"/>
        </w:rPr>
        <w:t xml:space="preserve"> is interested in reducing carbon emissions and mitigating its impact on the environment wherever possible. Applicants that can </w:t>
      </w:r>
      <w:r w:rsidR="00BB6A34" w:rsidRPr="005E1BE4">
        <w:rPr>
          <w:rFonts w:ascii="Arial" w:hAnsi="Arial" w:cs="Arial"/>
        </w:rPr>
        <w:t xml:space="preserve">include timers and motion sensors and LED lighting </w:t>
      </w:r>
      <w:r w:rsidRPr="005E1BE4">
        <w:rPr>
          <w:rFonts w:ascii="Arial" w:hAnsi="Arial" w:cs="Arial"/>
        </w:rPr>
        <w:t xml:space="preserve">will be looked on favourably. </w:t>
      </w:r>
    </w:p>
    <w:p w14:paraId="5550ABFC" w14:textId="77777777" w:rsidR="002B7714" w:rsidRPr="005E1BE4" w:rsidRDefault="002B7714" w:rsidP="005C6D14">
      <w:pPr>
        <w:ind w:left="720"/>
        <w:rPr>
          <w:rFonts w:ascii="Arial" w:hAnsi="Arial" w:cs="Arial"/>
        </w:rPr>
      </w:pPr>
    </w:p>
    <w:p w14:paraId="20B24482" w14:textId="4228088F" w:rsidR="002B7714" w:rsidRPr="005E1BE4" w:rsidRDefault="00A448E3" w:rsidP="005C6D14">
      <w:pPr>
        <w:ind w:left="720"/>
        <w:rPr>
          <w:rFonts w:ascii="Arial" w:hAnsi="Arial" w:cs="Arial"/>
        </w:rPr>
      </w:pPr>
      <w:r w:rsidRPr="005E1BE4">
        <w:rPr>
          <w:rFonts w:ascii="Arial" w:hAnsi="Arial" w:cs="Arial"/>
        </w:rPr>
        <w:t xml:space="preserve">List of </w:t>
      </w:r>
      <w:r w:rsidR="00FE5D30" w:rsidRPr="005E1BE4">
        <w:rPr>
          <w:rFonts w:ascii="Arial" w:hAnsi="Arial" w:cs="Arial"/>
        </w:rPr>
        <w:t>required</w:t>
      </w:r>
      <w:r w:rsidR="00012063" w:rsidRPr="005E1BE4">
        <w:rPr>
          <w:rFonts w:ascii="Arial" w:hAnsi="Arial" w:cs="Arial"/>
        </w:rPr>
        <w:t xml:space="preserve"> specification</w:t>
      </w:r>
    </w:p>
    <w:tbl>
      <w:tblPr>
        <w:tblStyle w:val="TableGrid"/>
        <w:tblW w:w="0" w:type="auto"/>
        <w:tblInd w:w="720" w:type="dxa"/>
        <w:tblLook w:val="04A0" w:firstRow="1" w:lastRow="0" w:firstColumn="1" w:lastColumn="0" w:noHBand="0" w:noVBand="1"/>
      </w:tblPr>
      <w:tblGrid>
        <w:gridCol w:w="9198"/>
      </w:tblGrid>
      <w:tr w:rsidR="00012063" w:rsidRPr="005E1BE4" w14:paraId="6A42E85C" w14:textId="77777777" w:rsidTr="00012063">
        <w:tc>
          <w:tcPr>
            <w:tcW w:w="9198" w:type="dxa"/>
          </w:tcPr>
          <w:p w14:paraId="703396DD" w14:textId="793F6B61" w:rsidR="00012063" w:rsidRPr="005E1BE4" w:rsidRDefault="00012063" w:rsidP="005C6D14">
            <w:pPr>
              <w:rPr>
                <w:rFonts w:ascii="Arial" w:hAnsi="Arial" w:cs="Arial"/>
              </w:rPr>
            </w:pPr>
            <w:r w:rsidRPr="005E1BE4">
              <w:rPr>
                <w:rFonts w:ascii="Arial" w:hAnsi="Arial" w:cs="Arial"/>
              </w:rPr>
              <w:t>Item</w:t>
            </w:r>
          </w:p>
        </w:tc>
      </w:tr>
      <w:tr w:rsidR="00012063" w:rsidRPr="005E1BE4" w14:paraId="5A5F8DFB" w14:textId="77777777" w:rsidTr="00012063">
        <w:tc>
          <w:tcPr>
            <w:tcW w:w="9198" w:type="dxa"/>
          </w:tcPr>
          <w:p w14:paraId="23D90E8E" w14:textId="3FAC48EB" w:rsidR="00012063" w:rsidRPr="005E1BE4" w:rsidRDefault="00012063" w:rsidP="005C6D14">
            <w:pPr>
              <w:rPr>
                <w:rFonts w:ascii="Arial" w:hAnsi="Arial" w:cs="Arial"/>
              </w:rPr>
            </w:pPr>
            <w:r w:rsidRPr="005E1BE4">
              <w:rPr>
                <w:rFonts w:ascii="Arial" w:hAnsi="Arial" w:cs="Arial"/>
              </w:rPr>
              <w:t>Hinged raised and lower floodlight columns (number and height to be decided by contractor)</w:t>
            </w:r>
          </w:p>
        </w:tc>
      </w:tr>
      <w:tr w:rsidR="00012063" w:rsidRPr="005E1BE4" w14:paraId="3A641EEB" w14:textId="77777777" w:rsidTr="00012063">
        <w:tc>
          <w:tcPr>
            <w:tcW w:w="9198" w:type="dxa"/>
          </w:tcPr>
          <w:p w14:paraId="5671ABDF" w14:textId="310AB5EE" w:rsidR="00012063" w:rsidRPr="005E1BE4" w:rsidRDefault="00012063" w:rsidP="005528AE">
            <w:pPr>
              <w:rPr>
                <w:rFonts w:ascii="Arial" w:hAnsi="Arial" w:cs="Arial"/>
              </w:rPr>
            </w:pPr>
            <w:r w:rsidRPr="005E1BE4">
              <w:rPr>
                <w:rFonts w:ascii="Arial" w:hAnsi="Arial" w:cs="Arial"/>
              </w:rPr>
              <w:t>Time clock and motion sensor</w:t>
            </w:r>
          </w:p>
        </w:tc>
      </w:tr>
      <w:tr w:rsidR="00012063" w:rsidRPr="005E1BE4" w14:paraId="78A20EF6" w14:textId="77777777" w:rsidTr="00012063">
        <w:tc>
          <w:tcPr>
            <w:tcW w:w="9198" w:type="dxa"/>
          </w:tcPr>
          <w:p w14:paraId="1ED6BB6A" w14:textId="4B8B5852" w:rsidR="00012063" w:rsidRPr="005E1BE4" w:rsidRDefault="00012063" w:rsidP="005528AE">
            <w:pPr>
              <w:rPr>
                <w:rFonts w:ascii="Arial" w:hAnsi="Arial" w:cs="Arial"/>
              </w:rPr>
            </w:pPr>
            <w:r w:rsidRPr="005E1BE4">
              <w:rPr>
                <w:rFonts w:ascii="Arial" w:hAnsi="Arial" w:cs="Arial"/>
              </w:rPr>
              <w:t>Warning light prior to timed switch off</w:t>
            </w:r>
          </w:p>
        </w:tc>
      </w:tr>
      <w:tr w:rsidR="009C4488" w:rsidRPr="005E1BE4" w14:paraId="73855129" w14:textId="77777777" w:rsidTr="00012063">
        <w:tc>
          <w:tcPr>
            <w:tcW w:w="9198" w:type="dxa"/>
          </w:tcPr>
          <w:p w14:paraId="152625D0" w14:textId="252ACF84" w:rsidR="009C4488" w:rsidRPr="005E1BE4" w:rsidRDefault="009C4488" w:rsidP="005528AE">
            <w:pPr>
              <w:rPr>
                <w:rFonts w:ascii="Arial" w:hAnsi="Arial" w:cs="Arial"/>
              </w:rPr>
            </w:pPr>
            <w:r w:rsidRPr="005E1BE4">
              <w:rPr>
                <w:rFonts w:ascii="Arial" w:hAnsi="Arial" w:cs="Arial"/>
              </w:rPr>
              <w:t>Mechanical raise and lower unit</w:t>
            </w:r>
          </w:p>
        </w:tc>
      </w:tr>
    </w:tbl>
    <w:p w14:paraId="20A68495" w14:textId="77777777" w:rsidR="002B7714" w:rsidRPr="005E1BE4" w:rsidRDefault="002B7714" w:rsidP="005C6D14">
      <w:pPr>
        <w:ind w:left="720"/>
        <w:rPr>
          <w:rFonts w:ascii="Arial" w:hAnsi="Arial" w:cs="Arial"/>
        </w:rPr>
      </w:pPr>
    </w:p>
    <w:p w14:paraId="61BEF27C" w14:textId="77777777" w:rsidR="002310A4" w:rsidRPr="005E1BE4" w:rsidRDefault="00A448E3" w:rsidP="002310A4">
      <w:pPr>
        <w:numPr>
          <w:ilvl w:val="0"/>
          <w:numId w:val="1"/>
        </w:numPr>
        <w:rPr>
          <w:rFonts w:ascii="Arial" w:hAnsi="Arial" w:cs="Arial"/>
        </w:rPr>
      </w:pPr>
      <w:r w:rsidRPr="005E1BE4">
        <w:rPr>
          <w:rFonts w:ascii="Arial" w:hAnsi="Arial" w:cs="Arial"/>
        </w:rPr>
        <w:t xml:space="preserve">Scoring Criteria </w:t>
      </w:r>
    </w:p>
    <w:p w14:paraId="67BA14A8" w14:textId="77777777" w:rsidR="002310A4" w:rsidRPr="005E1BE4" w:rsidRDefault="002310A4" w:rsidP="002310A4">
      <w:pPr>
        <w:ind w:left="720"/>
        <w:rPr>
          <w:rFonts w:ascii="Arial" w:hAnsi="Arial" w:cs="Arial"/>
        </w:rPr>
      </w:pPr>
    </w:p>
    <w:tbl>
      <w:tblPr>
        <w:tblStyle w:val="TableGrid"/>
        <w:tblW w:w="0" w:type="auto"/>
        <w:tblInd w:w="720" w:type="dxa"/>
        <w:tblLook w:val="04A0" w:firstRow="1" w:lastRow="0" w:firstColumn="1" w:lastColumn="0" w:noHBand="0" w:noVBand="1"/>
      </w:tblPr>
      <w:tblGrid>
        <w:gridCol w:w="3279"/>
        <w:gridCol w:w="3264"/>
        <w:gridCol w:w="3194"/>
      </w:tblGrid>
      <w:tr w:rsidR="002310A4" w:rsidRPr="005E1BE4" w14:paraId="03FB675F" w14:textId="77777777" w:rsidTr="00D45130">
        <w:tc>
          <w:tcPr>
            <w:tcW w:w="3279" w:type="dxa"/>
          </w:tcPr>
          <w:p w14:paraId="46564453" w14:textId="5C3AEF87" w:rsidR="002310A4" w:rsidRPr="005E1BE4" w:rsidRDefault="002310A4" w:rsidP="002310A4">
            <w:pPr>
              <w:rPr>
                <w:rFonts w:ascii="Arial" w:hAnsi="Arial" w:cs="Arial"/>
              </w:rPr>
            </w:pPr>
            <w:r w:rsidRPr="005E1BE4">
              <w:rPr>
                <w:rFonts w:ascii="Arial" w:hAnsi="Arial" w:cs="Arial"/>
              </w:rPr>
              <w:t>Description</w:t>
            </w:r>
          </w:p>
        </w:tc>
        <w:tc>
          <w:tcPr>
            <w:tcW w:w="3264" w:type="dxa"/>
          </w:tcPr>
          <w:p w14:paraId="768803AF" w14:textId="55918A17" w:rsidR="002310A4" w:rsidRPr="005E1BE4" w:rsidRDefault="002310A4" w:rsidP="002310A4">
            <w:pPr>
              <w:rPr>
                <w:rFonts w:ascii="Arial" w:hAnsi="Arial" w:cs="Arial"/>
              </w:rPr>
            </w:pPr>
            <w:r w:rsidRPr="005E1BE4">
              <w:rPr>
                <w:rFonts w:ascii="Arial" w:hAnsi="Arial" w:cs="Arial"/>
              </w:rPr>
              <w:t>Evidence</w:t>
            </w:r>
          </w:p>
        </w:tc>
        <w:tc>
          <w:tcPr>
            <w:tcW w:w="3194" w:type="dxa"/>
          </w:tcPr>
          <w:p w14:paraId="5B02581E" w14:textId="571F3867" w:rsidR="002310A4" w:rsidRPr="005E1BE4" w:rsidRDefault="002310A4" w:rsidP="002310A4">
            <w:pPr>
              <w:rPr>
                <w:rFonts w:ascii="Arial" w:hAnsi="Arial" w:cs="Arial"/>
              </w:rPr>
            </w:pPr>
            <w:r w:rsidRPr="005E1BE4">
              <w:rPr>
                <w:rFonts w:ascii="Arial" w:hAnsi="Arial" w:cs="Arial"/>
              </w:rPr>
              <w:t>Scoring</w:t>
            </w:r>
          </w:p>
        </w:tc>
      </w:tr>
      <w:tr w:rsidR="002310A4" w:rsidRPr="005E1BE4" w14:paraId="7DDB556F" w14:textId="77777777" w:rsidTr="00D45130">
        <w:tc>
          <w:tcPr>
            <w:tcW w:w="3279" w:type="dxa"/>
          </w:tcPr>
          <w:p w14:paraId="5EB94D46" w14:textId="2F72DA6D" w:rsidR="002310A4" w:rsidRPr="005E1BE4" w:rsidRDefault="002310A4" w:rsidP="002310A4">
            <w:pPr>
              <w:rPr>
                <w:rFonts w:ascii="Arial" w:hAnsi="Arial" w:cs="Arial"/>
              </w:rPr>
            </w:pPr>
            <w:r w:rsidRPr="005E1BE4">
              <w:rPr>
                <w:rFonts w:ascii="Arial" w:hAnsi="Arial" w:cs="Arial"/>
              </w:rPr>
              <w:t>Tender received on time</w:t>
            </w:r>
          </w:p>
        </w:tc>
        <w:tc>
          <w:tcPr>
            <w:tcW w:w="3264" w:type="dxa"/>
          </w:tcPr>
          <w:p w14:paraId="1645D999" w14:textId="77777777" w:rsidR="002310A4" w:rsidRPr="005E1BE4" w:rsidRDefault="002310A4" w:rsidP="002310A4">
            <w:pPr>
              <w:rPr>
                <w:rFonts w:ascii="Arial" w:hAnsi="Arial" w:cs="Arial"/>
              </w:rPr>
            </w:pPr>
            <w:r w:rsidRPr="005E1BE4">
              <w:rPr>
                <w:rFonts w:ascii="Arial" w:hAnsi="Arial" w:cs="Arial"/>
              </w:rPr>
              <w:t>Confirmation of receipt of tender</w:t>
            </w:r>
          </w:p>
          <w:p w14:paraId="05D66541" w14:textId="199F7B32" w:rsidR="006472DE" w:rsidRPr="005E1BE4" w:rsidRDefault="006472DE" w:rsidP="002310A4">
            <w:pPr>
              <w:rPr>
                <w:rFonts w:ascii="Arial" w:hAnsi="Arial" w:cs="Arial"/>
              </w:rPr>
            </w:pPr>
          </w:p>
        </w:tc>
        <w:tc>
          <w:tcPr>
            <w:tcW w:w="3194" w:type="dxa"/>
          </w:tcPr>
          <w:p w14:paraId="0CF71488" w14:textId="13844605" w:rsidR="002310A4" w:rsidRPr="005E1BE4" w:rsidRDefault="002310A4" w:rsidP="002310A4">
            <w:pPr>
              <w:rPr>
                <w:rFonts w:ascii="Arial" w:hAnsi="Arial" w:cs="Arial"/>
              </w:rPr>
            </w:pPr>
            <w:r w:rsidRPr="005E1BE4">
              <w:rPr>
                <w:rFonts w:ascii="Arial" w:hAnsi="Arial" w:cs="Arial"/>
              </w:rPr>
              <w:t>Pass/Fail</w:t>
            </w:r>
          </w:p>
        </w:tc>
      </w:tr>
      <w:tr w:rsidR="002310A4" w:rsidRPr="005E1BE4" w14:paraId="2D841A3C" w14:textId="77777777" w:rsidTr="00D45130">
        <w:tc>
          <w:tcPr>
            <w:tcW w:w="3279" w:type="dxa"/>
          </w:tcPr>
          <w:p w14:paraId="3A0C1FEB" w14:textId="77777777" w:rsidR="002310A4" w:rsidRPr="005E1BE4" w:rsidRDefault="002310A4" w:rsidP="002310A4">
            <w:pPr>
              <w:rPr>
                <w:rFonts w:ascii="Arial" w:hAnsi="Arial" w:cs="Arial"/>
              </w:rPr>
            </w:pPr>
            <w:r w:rsidRPr="005E1BE4">
              <w:rPr>
                <w:rFonts w:ascii="Arial" w:hAnsi="Arial" w:cs="Arial"/>
              </w:rPr>
              <w:t>Ability to deliver project within the specified timeframe</w:t>
            </w:r>
          </w:p>
          <w:p w14:paraId="62696DB8" w14:textId="10B99169" w:rsidR="006472DE" w:rsidRPr="005E1BE4" w:rsidRDefault="006472DE" w:rsidP="002310A4">
            <w:pPr>
              <w:rPr>
                <w:rFonts w:ascii="Arial" w:hAnsi="Arial" w:cs="Arial"/>
              </w:rPr>
            </w:pPr>
          </w:p>
        </w:tc>
        <w:tc>
          <w:tcPr>
            <w:tcW w:w="3264" w:type="dxa"/>
          </w:tcPr>
          <w:p w14:paraId="01A3295A" w14:textId="59BD6A9D" w:rsidR="002310A4" w:rsidRPr="005E1BE4" w:rsidRDefault="002310A4" w:rsidP="002310A4">
            <w:pPr>
              <w:rPr>
                <w:rFonts w:ascii="Arial" w:hAnsi="Arial" w:cs="Arial"/>
              </w:rPr>
            </w:pPr>
            <w:r w:rsidRPr="005E1BE4">
              <w:rPr>
                <w:rFonts w:ascii="Arial" w:hAnsi="Arial" w:cs="Arial"/>
              </w:rPr>
              <w:t>Confirmation of expected timescales</w:t>
            </w:r>
          </w:p>
        </w:tc>
        <w:tc>
          <w:tcPr>
            <w:tcW w:w="3194" w:type="dxa"/>
          </w:tcPr>
          <w:p w14:paraId="6B761EAF" w14:textId="3431AE20" w:rsidR="002310A4" w:rsidRPr="005E1BE4" w:rsidRDefault="002310A4" w:rsidP="002310A4">
            <w:pPr>
              <w:rPr>
                <w:rFonts w:ascii="Arial" w:hAnsi="Arial" w:cs="Arial"/>
              </w:rPr>
            </w:pPr>
            <w:r w:rsidRPr="005E1BE4">
              <w:rPr>
                <w:rFonts w:ascii="Arial" w:hAnsi="Arial" w:cs="Arial"/>
              </w:rPr>
              <w:t>Pass/Fail</w:t>
            </w:r>
          </w:p>
        </w:tc>
      </w:tr>
      <w:tr w:rsidR="002310A4" w:rsidRPr="005E1BE4" w14:paraId="0B119F4A" w14:textId="77777777" w:rsidTr="00D45130">
        <w:tc>
          <w:tcPr>
            <w:tcW w:w="3279" w:type="dxa"/>
          </w:tcPr>
          <w:p w14:paraId="44339BE7" w14:textId="77777777" w:rsidR="002310A4" w:rsidRPr="005E1BE4" w:rsidRDefault="002310A4" w:rsidP="002310A4">
            <w:pPr>
              <w:rPr>
                <w:rFonts w:ascii="Arial" w:hAnsi="Arial" w:cs="Arial"/>
              </w:rPr>
            </w:pPr>
            <w:r w:rsidRPr="005E1BE4">
              <w:rPr>
                <w:rFonts w:ascii="Arial" w:hAnsi="Arial" w:cs="Arial"/>
              </w:rPr>
              <w:t xml:space="preserve">Insurance at the specified level </w:t>
            </w:r>
          </w:p>
          <w:p w14:paraId="3FEF3C26" w14:textId="7E314BBD" w:rsidR="006472DE" w:rsidRPr="005E1BE4" w:rsidRDefault="006472DE" w:rsidP="002310A4">
            <w:pPr>
              <w:rPr>
                <w:rFonts w:ascii="Arial" w:hAnsi="Arial" w:cs="Arial"/>
              </w:rPr>
            </w:pPr>
          </w:p>
        </w:tc>
        <w:tc>
          <w:tcPr>
            <w:tcW w:w="3264" w:type="dxa"/>
          </w:tcPr>
          <w:p w14:paraId="57E35B2A" w14:textId="557C34D5" w:rsidR="002310A4" w:rsidRPr="005E1BE4" w:rsidRDefault="002310A4" w:rsidP="002310A4">
            <w:pPr>
              <w:rPr>
                <w:rFonts w:ascii="Arial" w:hAnsi="Arial" w:cs="Arial"/>
              </w:rPr>
            </w:pPr>
            <w:r w:rsidRPr="005E1BE4">
              <w:rPr>
                <w:rFonts w:ascii="Arial" w:hAnsi="Arial" w:cs="Arial"/>
              </w:rPr>
              <w:lastRenderedPageBreak/>
              <w:t>in-date Certificates</w:t>
            </w:r>
          </w:p>
        </w:tc>
        <w:tc>
          <w:tcPr>
            <w:tcW w:w="3194" w:type="dxa"/>
          </w:tcPr>
          <w:p w14:paraId="482D4089" w14:textId="6AD6DB89" w:rsidR="002310A4" w:rsidRPr="005E1BE4" w:rsidRDefault="002310A4" w:rsidP="002310A4">
            <w:pPr>
              <w:rPr>
                <w:rFonts w:ascii="Arial" w:hAnsi="Arial" w:cs="Arial"/>
              </w:rPr>
            </w:pPr>
            <w:r w:rsidRPr="005E1BE4">
              <w:rPr>
                <w:rFonts w:ascii="Arial" w:hAnsi="Arial" w:cs="Arial"/>
              </w:rPr>
              <w:t>Pass/Fail</w:t>
            </w:r>
          </w:p>
        </w:tc>
      </w:tr>
      <w:tr w:rsidR="002310A4" w:rsidRPr="005E1BE4" w14:paraId="15C4EE9F" w14:textId="77777777" w:rsidTr="00D45130">
        <w:tc>
          <w:tcPr>
            <w:tcW w:w="3279" w:type="dxa"/>
          </w:tcPr>
          <w:p w14:paraId="52C3899D" w14:textId="4BA61140" w:rsidR="002310A4" w:rsidRPr="005E1BE4" w:rsidRDefault="002310A4" w:rsidP="002310A4">
            <w:pPr>
              <w:rPr>
                <w:rFonts w:ascii="Arial" w:hAnsi="Arial" w:cs="Arial"/>
              </w:rPr>
            </w:pPr>
            <w:r w:rsidRPr="005E1BE4">
              <w:rPr>
                <w:rFonts w:ascii="Arial" w:hAnsi="Arial" w:cs="Arial"/>
              </w:rPr>
              <w:t xml:space="preserve">Certificate of </w:t>
            </w:r>
            <w:r w:rsidR="00226F23" w:rsidRPr="005E1BE4">
              <w:rPr>
                <w:rFonts w:ascii="Arial" w:hAnsi="Arial" w:cs="Arial"/>
              </w:rPr>
              <w:t xml:space="preserve">Non </w:t>
            </w:r>
            <w:r w:rsidRPr="005E1BE4">
              <w:rPr>
                <w:rFonts w:ascii="Arial" w:hAnsi="Arial" w:cs="Arial"/>
              </w:rPr>
              <w:t>Collusion</w:t>
            </w:r>
          </w:p>
          <w:p w14:paraId="3E18935A" w14:textId="0AF0CBB5" w:rsidR="006472DE" w:rsidRPr="005E1BE4" w:rsidRDefault="006472DE" w:rsidP="002310A4">
            <w:pPr>
              <w:rPr>
                <w:rFonts w:ascii="Arial" w:hAnsi="Arial" w:cs="Arial"/>
              </w:rPr>
            </w:pPr>
          </w:p>
        </w:tc>
        <w:tc>
          <w:tcPr>
            <w:tcW w:w="3264" w:type="dxa"/>
          </w:tcPr>
          <w:p w14:paraId="4FD9C9BF" w14:textId="0B78F4BA" w:rsidR="002310A4" w:rsidRPr="005E1BE4" w:rsidRDefault="002310A4" w:rsidP="002310A4">
            <w:pPr>
              <w:rPr>
                <w:rFonts w:ascii="Arial" w:hAnsi="Arial" w:cs="Arial"/>
              </w:rPr>
            </w:pPr>
            <w:r w:rsidRPr="005E1BE4">
              <w:rPr>
                <w:rFonts w:ascii="Arial" w:hAnsi="Arial" w:cs="Arial"/>
              </w:rPr>
              <w:t>Signed Certificate</w:t>
            </w:r>
          </w:p>
        </w:tc>
        <w:tc>
          <w:tcPr>
            <w:tcW w:w="3194" w:type="dxa"/>
          </w:tcPr>
          <w:p w14:paraId="711D8D5C" w14:textId="0367A9EF" w:rsidR="002310A4" w:rsidRPr="005E1BE4" w:rsidRDefault="002310A4" w:rsidP="002310A4">
            <w:pPr>
              <w:rPr>
                <w:rFonts w:ascii="Arial" w:hAnsi="Arial" w:cs="Arial"/>
              </w:rPr>
            </w:pPr>
            <w:r w:rsidRPr="005E1BE4">
              <w:rPr>
                <w:rFonts w:ascii="Arial" w:hAnsi="Arial" w:cs="Arial"/>
              </w:rPr>
              <w:t>Pass/Fail</w:t>
            </w:r>
          </w:p>
        </w:tc>
      </w:tr>
      <w:tr w:rsidR="002310A4" w:rsidRPr="005E1BE4" w14:paraId="647933E0" w14:textId="77777777" w:rsidTr="00D45130">
        <w:tc>
          <w:tcPr>
            <w:tcW w:w="3279" w:type="dxa"/>
          </w:tcPr>
          <w:p w14:paraId="6BBB5AC5" w14:textId="77777777" w:rsidR="002310A4" w:rsidRPr="005E1BE4" w:rsidRDefault="002310A4" w:rsidP="002310A4">
            <w:pPr>
              <w:rPr>
                <w:rFonts w:ascii="Arial" w:hAnsi="Arial" w:cs="Arial"/>
              </w:rPr>
            </w:pPr>
            <w:r w:rsidRPr="005E1BE4">
              <w:rPr>
                <w:rFonts w:ascii="Arial" w:hAnsi="Arial" w:cs="Arial"/>
              </w:rPr>
              <w:t>Two Business References</w:t>
            </w:r>
          </w:p>
          <w:p w14:paraId="5473AE81" w14:textId="77777777" w:rsidR="006472DE" w:rsidRPr="005E1BE4" w:rsidRDefault="006472DE" w:rsidP="002310A4">
            <w:pPr>
              <w:rPr>
                <w:rFonts w:ascii="Arial" w:hAnsi="Arial" w:cs="Arial"/>
              </w:rPr>
            </w:pPr>
          </w:p>
          <w:p w14:paraId="3F030854" w14:textId="0D962770" w:rsidR="006472DE" w:rsidRPr="005E1BE4" w:rsidRDefault="006472DE" w:rsidP="002310A4">
            <w:pPr>
              <w:rPr>
                <w:rFonts w:ascii="Arial" w:hAnsi="Arial" w:cs="Arial"/>
              </w:rPr>
            </w:pPr>
          </w:p>
        </w:tc>
        <w:tc>
          <w:tcPr>
            <w:tcW w:w="3264" w:type="dxa"/>
          </w:tcPr>
          <w:p w14:paraId="72634BB0" w14:textId="0672AD6F" w:rsidR="002310A4" w:rsidRPr="005E1BE4" w:rsidRDefault="002310A4" w:rsidP="002310A4">
            <w:pPr>
              <w:rPr>
                <w:rFonts w:ascii="Arial" w:hAnsi="Arial" w:cs="Arial"/>
              </w:rPr>
            </w:pPr>
            <w:r w:rsidRPr="005E1BE4">
              <w:rPr>
                <w:rFonts w:ascii="Arial" w:hAnsi="Arial" w:cs="Arial"/>
              </w:rPr>
              <w:t>Result of enquiries to references</w:t>
            </w:r>
          </w:p>
        </w:tc>
        <w:tc>
          <w:tcPr>
            <w:tcW w:w="3194" w:type="dxa"/>
          </w:tcPr>
          <w:p w14:paraId="665BA296" w14:textId="6F5F8305" w:rsidR="002310A4" w:rsidRPr="005E1BE4" w:rsidRDefault="002310A4" w:rsidP="002310A4">
            <w:pPr>
              <w:rPr>
                <w:rFonts w:ascii="Arial" w:hAnsi="Arial" w:cs="Arial"/>
              </w:rPr>
            </w:pPr>
            <w:r w:rsidRPr="005E1BE4">
              <w:rPr>
                <w:rFonts w:ascii="Arial" w:hAnsi="Arial" w:cs="Arial"/>
              </w:rPr>
              <w:t>Pass/Fail</w:t>
            </w:r>
          </w:p>
        </w:tc>
      </w:tr>
      <w:tr w:rsidR="002310A4" w:rsidRPr="005E1BE4" w14:paraId="40859666" w14:textId="77777777" w:rsidTr="00D45130">
        <w:tc>
          <w:tcPr>
            <w:tcW w:w="3279" w:type="dxa"/>
          </w:tcPr>
          <w:p w14:paraId="48575823" w14:textId="77777777" w:rsidR="002310A4" w:rsidRPr="005E1BE4" w:rsidRDefault="002310A4" w:rsidP="002310A4">
            <w:pPr>
              <w:rPr>
                <w:rFonts w:ascii="Arial" w:hAnsi="Arial" w:cs="Arial"/>
              </w:rPr>
            </w:pPr>
            <w:r w:rsidRPr="005E1BE4">
              <w:rPr>
                <w:rFonts w:ascii="Arial" w:hAnsi="Arial" w:cs="Arial"/>
              </w:rPr>
              <w:t>Health and Safety Policy</w:t>
            </w:r>
          </w:p>
          <w:p w14:paraId="18C7FAFC" w14:textId="74FA7B41" w:rsidR="006472DE" w:rsidRPr="005E1BE4" w:rsidRDefault="006472DE" w:rsidP="002310A4">
            <w:pPr>
              <w:rPr>
                <w:rFonts w:ascii="Arial" w:hAnsi="Arial" w:cs="Arial"/>
              </w:rPr>
            </w:pPr>
          </w:p>
        </w:tc>
        <w:tc>
          <w:tcPr>
            <w:tcW w:w="3264" w:type="dxa"/>
          </w:tcPr>
          <w:p w14:paraId="4AF44A85" w14:textId="4AAF8982" w:rsidR="002310A4" w:rsidRPr="005E1BE4" w:rsidRDefault="002310A4" w:rsidP="002310A4">
            <w:pPr>
              <w:rPr>
                <w:rFonts w:ascii="Arial" w:hAnsi="Arial" w:cs="Arial"/>
              </w:rPr>
            </w:pPr>
            <w:r w:rsidRPr="005E1BE4">
              <w:rPr>
                <w:rFonts w:ascii="Arial" w:hAnsi="Arial" w:cs="Arial"/>
              </w:rPr>
              <w:t>Copy of policy</w:t>
            </w:r>
          </w:p>
        </w:tc>
        <w:tc>
          <w:tcPr>
            <w:tcW w:w="3194" w:type="dxa"/>
          </w:tcPr>
          <w:p w14:paraId="18DBBA45" w14:textId="4914AEEB" w:rsidR="002310A4" w:rsidRPr="005E1BE4" w:rsidRDefault="002310A4" w:rsidP="002310A4">
            <w:pPr>
              <w:rPr>
                <w:rFonts w:ascii="Arial" w:hAnsi="Arial" w:cs="Arial"/>
              </w:rPr>
            </w:pPr>
            <w:r w:rsidRPr="005E1BE4">
              <w:rPr>
                <w:rFonts w:ascii="Arial" w:hAnsi="Arial" w:cs="Arial"/>
              </w:rPr>
              <w:t>Pass/Fail</w:t>
            </w:r>
          </w:p>
        </w:tc>
      </w:tr>
      <w:tr w:rsidR="002310A4" w:rsidRPr="005E1BE4" w14:paraId="4EC00CEC" w14:textId="77777777" w:rsidTr="00D45130">
        <w:tc>
          <w:tcPr>
            <w:tcW w:w="3279" w:type="dxa"/>
          </w:tcPr>
          <w:p w14:paraId="5FE79CC5" w14:textId="609D7FF5" w:rsidR="002310A4" w:rsidRPr="005E1BE4" w:rsidRDefault="002310A4" w:rsidP="002310A4">
            <w:pPr>
              <w:rPr>
                <w:rFonts w:ascii="Arial" w:hAnsi="Arial" w:cs="Arial"/>
              </w:rPr>
            </w:pPr>
            <w:r w:rsidRPr="005E1BE4">
              <w:rPr>
                <w:rFonts w:ascii="Arial" w:hAnsi="Arial" w:cs="Arial"/>
              </w:rPr>
              <w:t>Quality of Design</w:t>
            </w:r>
          </w:p>
        </w:tc>
        <w:tc>
          <w:tcPr>
            <w:tcW w:w="3264" w:type="dxa"/>
          </w:tcPr>
          <w:p w14:paraId="335EEAEE" w14:textId="69A1D808" w:rsidR="002310A4" w:rsidRPr="005E1BE4" w:rsidRDefault="002310A4" w:rsidP="002310A4">
            <w:pPr>
              <w:rPr>
                <w:rFonts w:ascii="Arial" w:hAnsi="Arial" w:cs="Arial"/>
              </w:rPr>
            </w:pPr>
            <w:r w:rsidRPr="005E1BE4">
              <w:rPr>
                <w:rFonts w:ascii="Arial" w:hAnsi="Arial" w:cs="Arial"/>
              </w:rPr>
              <w:t>Compliance with specification</w:t>
            </w:r>
            <w:r w:rsidR="002754FF" w:rsidRPr="005E1BE4">
              <w:rPr>
                <w:rFonts w:ascii="Arial" w:hAnsi="Arial" w:cs="Arial"/>
              </w:rPr>
              <w:t>.</w:t>
            </w:r>
            <w:r w:rsidRPr="005E1BE4">
              <w:rPr>
                <w:rFonts w:ascii="Arial" w:hAnsi="Arial" w:cs="Arial"/>
              </w:rPr>
              <w:t xml:space="preserve"> Well-designed layout</w:t>
            </w:r>
            <w:r w:rsidR="002754FF" w:rsidRPr="005E1BE4">
              <w:rPr>
                <w:rFonts w:ascii="Arial" w:hAnsi="Arial" w:cs="Arial"/>
              </w:rPr>
              <w:t>.</w:t>
            </w:r>
          </w:p>
          <w:p w14:paraId="537629FA" w14:textId="6F6290EE" w:rsidR="002754FF" w:rsidRPr="005E1BE4" w:rsidRDefault="002754FF" w:rsidP="002310A4">
            <w:pPr>
              <w:rPr>
                <w:rFonts w:ascii="Arial" w:hAnsi="Arial" w:cs="Arial"/>
              </w:rPr>
            </w:pPr>
          </w:p>
        </w:tc>
        <w:tc>
          <w:tcPr>
            <w:tcW w:w="3194" w:type="dxa"/>
          </w:tcPr>
          <w:p w14:paraId="773531AF" w14:textId="5B040F9A" w:rsidR="002310A4" w:rsidRPr="005E1BE4" w:rsidRDefault="00D45130" w:rsidP="002310A4">
            <w:pPr>
              <w:rPr>
                <w:rFonts w:ascii="Arial" w:hAnsi="Arial" w:cs="Arial"/>
              </w:rPr>
            </w:pPr>
            <w:r w:rsidRPr="005E1BE4">
              <w:rPr>
                <w:rFonts w:ascii="Arial" w:hAnsi="Arial" w:cs="Arial"/>
              </w:rPr>
              <w:t>4</w:t>
            </w:r>
            <w:r w:rsidR="002310A4" w:rsidRPr="005E1BE4">
              <w:rPr>
                <w:rFonts w:ascii="Arial" w:hAnsi="Arial" w:cs="Arial"/>
              </w:rPr>
              <w:t>0%</w:t>
            </w:r>
          </w:p>
        </w:tc>
      </w:tr>
      <w:tr w:rsidR="002310A4" w:rsidRPr="005E1BE4" w14:paraId="11EA7F5C" w14:textId="77777777" w:rsidTr="00D45130">
        <w:tc>
          <w:tcPr>
            <w:tcW w:w="3279" w:type="dxa"/>
          </w:tcPr>
          <w:p w14:paraId="6CF96E1D" w14:textId="039DD59B" w:rsidR="002310A4" w:rsidRPr="005E1BE4" w:rsidRDefault="002310A4" w:rsidP="002310A4">
            <w:pPr>
              <w:rPr>
                <w:rFonts w:ascii="Arial" w:hAnsi="Arial" w:cs="Arial"/>
              </w:rPr>
            </w:pPr>
            <w:r w:rsidRPr="005E1BE4">
              <w:rPr>
                <w:rFonts w:ascii="Arial" w:hAnsi="Arial" w:cs="Arial"/>
              </w:rPr>
              <w:t>Materials</w:t>
            </w:r>
          </w:p>
        </w:tc>
        <w:tc>
          <w:tcPr>
            <w:tcW w:w="3264" w:type="dxa"/>
          </w:tcPr>
          <w:p w14:paraId="7554FE33" w14:textId="29EF8D7B" w:rsidR="002310A4" w:rsidRPr="005E1BE4" w:rsidRDefault="002310A4" w:rsidP="002310A4">
            <w:pPr>
              <w:rPr>
                <w:rFonts w:ascii="Arial" w:hAnsi="Arial" w:cs="Arial"/>
              </w:rPr>
            </w:pPr>
            <w:r w:rsidRPr="005E1BE4">
              <w:rPr>
                <w:rFonts w:ascii="Arial" w:hAnsi="Arial" w:cs="Arial"/>
              </w:rPr>
              <w:t>Quality of materials used</w:t>
            </w:r>
            <w:r w:rsidR="001D167E" w:rsidRPr="005E1BE4">
              <w:rPr>
                <w:rFonts w:ascii="Arial" w:hAnsi="Arial" w:cs="Arial"/>
              </w:rPr>
              <w:t>,</w:t>
            </w:r>
            <w:r w:rsidRPr="005E1BE4">
              <w:rPr>
                <w:rFonts w:ascii="Arial" w:hAnsi="Arial" w:cs="Arial"/>
              </w:rPr>
              <w:t xml:space="preserve"> Expected life-span for equipment</w:t>
            </w:r>
            <w:r w:rsidR="009C4488" w:rsidRPr="005E1BE4">
              <w:rPr>
                <w:rFonts w:ascii="Arial" w:hAnsi="Arial" w:cs="Arial"/>
              </w:rPr>
              <w:t xml:space="preserve"> and S</w:t>
            </w:r>
            <w:r w:rsidR="001D167E" w:rsidRPr="005E1BE4">
              <w:rPr>
                <w:rFonts w:ascii="Arial" w:hAnsi="Arial" w:cs="Arial"/>
              </w:rPr>
              <w:t>pare</w:t>
            </w:r>
            <w:r w:rsidR="009C4488" w:rsidRPr="005E1BE4">
              <w:rPr>
                <w:rFonts w:ascii="Arial" w:hAnsi="Arial" w:cs="Arial"/>
              </w:rPr>
              <w:t>s</w:t>
            </w:r>
            <w:r w:rsidR="001D167E" w:rsidRPr="005E1BE4">
              <w:rPr>
                <w:rFonts w:ascii="Arial" w:hAnsi="Arial" w:cs="Arial"/>
              </w:rPr>
              <w:t xml:space="preserve"> availability</w:t>
            </w:r>
            <w:r w:rsidR="002754FF" w:rsidRPr="005E1BE4">
              <w:rPr>
                <w:rFonts w:ascii="Arial" w:hAnsi="Arial" w:cs="Arial"/>
              </w:rPr>
              <w:t>.</w:t>
            </w:r>
          </w:p>
          <w:p w14:paraId="380237E3" w14:textId="56A7903B" w:rsidR="002754FF" w:rsidRPr="005E1BE4" w:rsidRDefault="002754FF" w:rsidP="002310A4">
            <w:pPr>
              <w:rPr>
                <w:rFonts w:ascii="Arial" w:hAnsi="Arial" w:cs="Arial"/>
              </w:rPr>
            </w:pPr>
          </w:p>
        </w:tc>
        <w:tc>
          <w:tcPr>
            <w:tcW w:w="3194" w:type="dxa"/>
          </w:tcPr>
          <w:p w14:paraId="4826C1ED" w14:textId="40F60384" w:rsidR="002310A4" w:rsidRPr="005E1BE4" w:rsidRDefault="002310A4" w:rsidP="002310A4">
            <w:pPr>
              <w:rPr>
                <w:rFonts w:ascii="Arial" w:hAnsi="Arial" w:cs="Arial"/>
              </w:rPr>
            </w:pPr>
            <w:r w:rsidRPr="005E1BE4">
              <w:rPr>
                <w:rFonts w:ascii="Arial" w:hAnsi="Arial" w:cs="Arial"/>
              </w:rPr>
              <w:t>1</w:t>
            </w:r>
            <w:r w:rsidR="00EC1A4B" w:rsidRPr="005E1BE4">
              <w:rPr>
                <w:rFonts w:ascii="Arial" w:hAnsi="Arial" w:cs="Arial"/>
              </w:rPr>
              <w:t>5</w:t>
            </w:r>
            <w:r w:rsidRPr="005E1BE4">
              <w:rPr>
                <w:rFonts w:ascii="Arial" w:hAnsi="Arial" w:cs="Arial"/>
              </w:rPr>
              <w:t>%</w:t>
            </w:r>
          </w:p>
        </w:tc>
      </w:tr>
      <w:tr w:rsidR="002310A4" w:rsidRPr="005E1BE4" w14:paraId="62BC0D6D" w14:textId="77777777" w:rsidTr="00D45130">
        <w:tc>
          <w:tcPr>
            <w:tcW w:w="3279" w:type="dxa"/>
          </w:tcPr>
          <w:p w14:paraId="754ADF67" w14:textId="11DDAD47" w:rsidR="002310A4" w:rsidRPr="005E1BE4" w:rsidRDefault="002310A4" w:rsidP="002310A4">
            <w:pPr>
              <w:rPr>
                <w:rFonts w:ascii="Arial" w:hAnsi="Arial" w:cs="Arial"/>
              </w:rPr>
            </w:pPr>
            <w:r w:rsidRPr="005E1BE4">
              <w:rPr>
                <w:rFonts w:ascii="Arial" w:hAnsi="Arial" w:cs="Arial"/>
              </w:rPr>
              <w:t>Environmental credentials</w:t>
            </w:r>
          </w:p>
        </w:tc>
        <w:tc>
          <w:tcPr>
            <w:tcW w:w="3264" w:type="dxa"/>
          </w:tcPr>
          <w:p w14:paraId="546970AC" w14:textId="63053ECC" w:rsidR="002754FF" w:rsidRPr="005E1BE4" w:rsidRDefault="002469B8" w:rsidP="00705D6B">
            <w:pPr>
              <w:rPr>
                <w:rFonts w:ascii="Arial" w:hAnsi="Arial" w:cs="Arial"/>
              </w:rPr>
            </w:pPr>
            <w:r w:rsidRPr="005E1BE4">
              <w:rPr>
                <w:rFonts w:ascii="Arial" w:hAnsi="Arial" w:cs="Arial"/>
              </w:rPr>
              <w:t xml:space="preserve">Evidence of sustainable approach and policies </w:t>
            </w:r>
            <w:r w:rsidR="009C4488" w:rsidRPr="005E1BE4">
              <w:rPr>
                <w:rFonts w:ascii="Arial" w:hAnsi="Arial" w:cs="Arial"/>
              </w:rPr>
              <w:t>Timers and motion sensors and LED lighting</w:t>
            </w:r>
            <w:r w:rsidR="00705D6B" w:rsidRPr="005E1BE4">
              <w:rPr>
                <w:rFonts w:ascii="Arial" w:hAnsi="Arial" w:cs="Arial"/>
              </w:rPr>
              <w:t xml:space="preserve"> </w:t>
            </w:r>
            <w:proofErr w:type="spellStart"/>
            <w:r w:rsidR="00705D6B" w:rsidRPr="005E1BE4">
              <w:rPr>
                <w:rFonts w:ascii="Arial" w:hAnsi="Arial" w:cs="Arial"/>
              </w:rPr>
              <w:t>etc</w:t>
            </w:r>
            <w:proofErr w:type="spellEnd"/>
          </w:p>
        </w:tc>
        <w:tc>
          <w:tcPr>
            <w:tcW w:w="3194" w:type="dxa"/>
          </w:tcPr>
          <w:p w14:paraId="6C1452DE" w14:textId="5E6B2C3F" w:rsidR="002310A4" w:rsidRPr="005E1BE4" w:rsidRDefault="002469B8" w:rsidP="002310A4">
            <w:pPr>
              <w:rPr>
                <w:rFonts w:ascii="Arial" w:hAnsi="Arial" w:cs="Arial"/>
              </w:rPr>
            </w:pPr>
            <w:r w:rsidRPr="005E1BE4">
              <w:rPr>
                <w:rFonts w:ascii="Arial" w:hAnsi="Arial" w:cs="Arial"/>
              </w:rPr>
              <w:t>5%</w:t>
            </w:r>
          </w:p>
        </w:tc>
      </w:tr>
      <w:tr w:rsidR="002310A4" w:rsidRPr="005E1BE4" w14:paraId="513C4C70" w14:textId="77777777" w:rsidTr="00D45130">
        <w:tc>
          <w:tcPr>
            <w:tcW w:w="3279" w:type="dxa"/>
          </w:tcPr>
          <w:p w14:paraId="73C2BD1B" w14:textId="231C7C13" w:rsidR="002310A4" w:rsidRPr="005E1BE4" w:rsidRDefault="002469B8" w:rsidP="002310A4">
            <w:pPr>
              <w:rPr>
                <w:rFonts w:ascii="Arial" w:hAnsi="Arial" w:cs="Arial"/>
              </w:rPr>
            </w:pPr>
            <w:r w:rsidRPr="005E1BE4">
              <w:rPr>
                <w:rFonts w:ascii="Arial" w:hAnsi="Arial" w:cs="Arial"/>
              </w:rPr>
              <w:t>Price/Value for money</w:t>
            </w:r>
          </w:p>
        </w:tc>
        <w:tc>
          <w:tcPr>
            <w:tcW w:w="3264" w:type="dxa"/>
          </w:tcPr>
          <w:p w14:paraId="57937E31" w14:textId="77777777" w:rsidR="009C4488" w:rsidRPr="005E1BE4" w:rsidRDefault="002469B8" w:rsidP="002310A4">
            <w:pPr>
              <w:rPr>
                <w:rFonts w:ascii="Arial" w:hAnsi="Arial" w:cs="Arial"/>
              </w:rPr>
            </w:pPr>
            <w:r w:rsidRPr="005E1BE4">
              <w:rPr>
                <w:rFonts w:ascii="Arial" w:hAnsi="Arial" w:cs="Arial"/>
              </w:rPr>
              <w:t xml:space="preserve">Quote for </w:t>
            </w:r>
            <w:r w:rsidR="009C4488" w:rsidRPr="005E1BE4">
              <w:rPr>
                <w:rFonts w:ascii="Arial" w:hAnsi="Arial" w:cs="Arial"/>
              </w:rPr>
              <w:t xml:space="preserve">project </w:t>
            </w:r>
          </w:p>
          <w:p w14:paraId="10DDABDF" w14:textId="71712724" w:rsidR="002310A4" w:rsidRPr="005E1BE4" w:rsidRDefault="002469B8" w:rsidP="002310A4">
            <w:pPr>
              <w:rPr>
                <w:rFonts w:ascii="Arial" w:hAnsi="Arial" w:cs="Arial"/>
              </w:rPr>
            </w:pPr>
            <w:r w:rsidRPr="005E1BE4">
              <w:rPr>
                <w:rFonts w:ascii="Arial" w:hAnsi="Arial" w:cs="Arial"/>
              </w:rPr>
              <w:t xml:space="preserve">Cost of </w:t>
            </w:r>
            <w:r w:rsidR="009C4488" w:rsidRPr="005E1BE4">
              <w:rPr>
                <w:rFonts w:ascii="Arial" w:hAnsi="Arial" w:cs="Arial"/>
              </w:rPr>
              <w:t xml:space="preserve">future </w:t>
            </w:r>
            <w:r w:rsidRPr="005E1BE4">
              <w:rPr>
                <w:rFonts w:ascii="Arial" w:hAnsi="Arial" w:cs="Arial"/>
              </w:rPr>
              <w:t xml:space="preserve">replacements </w:t>
            </w:r>
          </w:p>
        </w:tc>
        <w:tc>
          <w:tcPr>
            <w:tcW w:w="3194" w:type="dxa"/>
          </w:tcPr>
          <w:p w14:paraId="2317559E" w14:textId="2AC42702" w:rsidR="002310A4" w:rsidRPr="005E1BE4" w:rsidRDefault="00D45130" w:rsidP="002310A4">
            <w:pPr>
              <w:rPr>
                <w:rFonts w:ascii="Arial" w:hAnsi="Arial" w:cs="Arial"/>
              </w:rPr>
            </w:pPr>
            <w:r w:rsidRPr="005E1BE4">
              <w:rPr>
                <w:rFonts w:ascii="Arial" w:hAnsi="Arial" w:cs="Arial"/>
              </w:rPr>
              <w:t>4</w:t>
            </w:r>
            <w:r w:rsidR="00EC1A4B" w:rsidRPr="005E1BE4">
              <w:rPr>
                <w:rFonts w:ascii="Arial" w:hAnsi="Arial" w:cs="Arial"/>
              </w:rPr>
              <w:t>0</w:t>
            </w:r>
            <w:r w:rsidR="002469B8" w:rsidRPr="005E1BE4">
              <w:rPr>
                <w:rFonts w:ascii="Arial" w:hAnsi="Arial" w:cs="Arial"/>
              </w:rPr>
              <w:t>%</w:t>
            </w:r>
          </w:p>
        </w:tc>
      </w:tr>
    </w:tbl>
    <w:p w14:paraId="06D20492" w14:textId="230FD603" w:rsidR="002310A4" w:rsidRPr="005E1BE4" w:rsidRDefault="002310A4" w:rsidP="002310A4">
      <w:pPr>
        <w:ind w:left="720"/>
        <w:rPr>
          <w:rFonts w:ascii="Arial" w:hAnsi="Arial" w:cs="Arial"/>
        </w:rPr>
      </w:pPr>
    </w:p>
    <w:p w14:paraId="58CE5079" w14:textId="7DF20BDE" w:rsidR="002469B8" w:rsidRPr="005E1BE4" w:rsidRDefault="00A448E3" w:rsidP="002469B8">
      <w:pPr>
        <w:numPr>
          <w:ilvl w:val="0"/>
          <w:numId w:val="1"/>
        </w:numPr>
        <w:rPr>
          <w:rFonts w:ascii="Arial" w:hAnsi="Arial" w:cs="Arial"/>
        </w:rPr>
      </w:pPr>
      <w:r w:rsidRPr="005E1BE4">
        <w:rPr>
          <w:rFonts w:ascii="Arial" w:hAnsi="Arial" w:cs="Arial"/>
        </w:rPr>
        <w:t>Submission checklist</w:t>
      </w:r>
    </w:p>
    <w:p w14:paraId="062B49A2" w14:textId="77777777" w:rsidR="002469B8" w:rsidRPr="005E1BE4" w:rsidRDefault="00A448E3" w:rsidP="002469B8">
      <w:pPr>
        <w:ind w:left="720"/>
        <w:rPr>
          <w:rFonts w:ascii="Arial" w:hAnsi="Arial" w:cs="Arial"/>
        </w:rPr>
      </w:pPr>
      <w:r w:rsidRPr="005E1BE4">
        <w:rPr>
          <w:rFonts w:ascii="Arial" w:hAnsi="Arial" w:cs="Arial"/>
        </w:rPr>
        <w:t>Please ensure the following are included with your submission:</w:t>
      </w:r>
    </w:p>
    <w:p w14:paraId="36CADF1B" w14:textId="2147814B"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Application form</w:t>
      </w:r>
      <w:r w:rsidR="0094433D">
        <w:rPr>
          <w:rFonts w:ascii="Arial" w:hAnsi="Arial" w:cs="Arial"/>
        </w:rPr>
        <w:t xml:space="preserve"> (page 6 and 7)</w:t>
      </w:r>
    </w:p>
    <w:p w14:paraId="1C811904" w14:textId="4C8F1FF7"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w:t>
      </w:r>
      <w:r w:rsidR="00012063" w:rsidRPr="005E1BE4">
        <w:rPr>
          <w:rFonts w:ascii="Arial" w:hAnsi="Arial" w:cs="Arial"/>
        </w:rPr>
        <w:t>D</w:t>
      </w:r>
      <w:r w:rsidRPr="005E1BE4">
        <w:rPr>
          <w:rFonts w:ascii="Arial" w:hAnsi="Arial" w:cs="Arial"/>
        </w:rPr>
        <w:t>esign and quotation</w:t>
      </w:r>
    </w:p>
    <w:p w14:paraId="448B462E" w14:textId="77777777"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Product details</w:t>
      </w:r>
    </w:p>
    <w:p w14:paraId="3B9B8524" w14:textId="77777777"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Warranty details</w:t>
      </w:r>
    </w:p>
    <w:p w14:paraId="5984B558" w14:textId="3D60A896"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Copies of Insurance Certificates </w:t>
      </w:r>
    </w:p>
    <w:p w14:paraId="7A419316" w14:textId="77777777" w:rsidR="002469B8" w:rsidRPr="005E1BE4" w:rsidRDefault="002469B8" w:rsidP="002469B8">
      <w:pPr>
        <w:ind w:left="720"/>
        <w:rPr>
          <w:rFonts w:ascii="Arial" w:hAnsi="Arial" w:cs="Arial"/>
        </w:rPr>
      </w:pPr>
      <w:r w:rsidRPr="005E1BE4">
        <w:rPr>
          <w:rFonts w:ascii="Arial" w:hAnsi="Arial" w:cs="Arial"/>
        </w:rPr>
        <w:t xml:space="preserve"> </w:t>
      </w:r>
      <w:r w:rsidR="00A448E3" w:rsidRPr="005E1BE4">
        <w:rPr>
          <w:rFonts w:ascii="Arial" w:hAnsi="Arial" w:cs="Arial"/>
        </w:rPr>
        <w:sym w:font="Symbol" w:char="F0B7"/>
      </w:r>
      <w:r w:rsidR="00A448E3" w:rsidRPr="005E1BE4">
        <w:rPr>
          <w:rFonts w:ascii="Arial" w:hAnsi="Arial" w:cs="Arial"/>
        </w:rPr>
        <w:t xml:space="preserve"> Maintenance requirements</w:t>
      </w:r>
    </w:p>
    <w:p w14:paraId="6E3A431F" w14:textId="77777777"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Costing and lead time for availability of spare parts</w:t>
      </w:r>
    </w:p>
    <w:p w14:paraId="16980877" w14:textId="1A6CD236"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References</w:t>
      </w:r>
      <w:r w:rsidR="0094433D">
        <w:rPr>
          <w:rFonts w:ascii="Arial" w:hAnsi="Arial" w:cs="Arial"/>
        </w:rPr>
        <w:t xml:space="preserve"> in application form</w:t>
      </w:r>
    </w:p>
    <w:p w14:paraId="74D491F6" w14:textId="77777777"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Requested policies</w:t>
      </w:r>
    </w:p>
    <w:p w14:paraId="397FD18D" w14:textId="77777777" w:rsidR="002469B8" w:rsidRPr="005E1BE4" w:rsidRDefault="00A448E3" w:rsidP="002469B8">
      <w:pPr>
        <w:ind w:left="720"/>
        <w:rPr>
          <w:rFonts w:ascii="Arial" w:hAnsi="Arial" w:cs="Arial"/>
        </w:rPr>
      </w:pPr>
      <w:r w:rsidRPr="005E1BE4">
        <w:rPr>
          <w:rFonts w:ascii="Arial" w:hAnsi="Arial" w:cs="Arial"/>
        </w:rPr>
        <w:t xml:space="preserve"> </w:t>
      </w:r>
      <w:r w:rsidRPr="005E1BE4">
        <w:rPr>
          <w:rFonts w:ascii="Arial" w:hAnsi="Arial" w:cs="Arial"/>
        </w:rPr>
        <w:sym w:font="Symbol" w:char="F0B7"/>
      </w:r>
      <w:r w:rsidRPr="005E1BE4">
        <w:rPr>
          <w:rFonts w:ascii="Arial" w:hAnsi="Arial" w:cs="Arial"/>
        </w:rPr>
        <w:t xml:space="preserve"> Delivery and installation timetable. </w:t>
      </w:r>
    </w:p>
    <w:p w14:paraId="72FE233B" w14:textId="77777777" w:rsidR="002469B8" w:rsidRPr="005E1BE4" w:rsidRDefault="002469B8" w:rsidP="002469B8">
      <w:pPr>
        <w:ind w:left="720"/>
        <w:rPr>
          <w:rFonts w:ascii="Arial" w:hAnsi="Arial" w:cs="Arial"/>
        </w:rPr>
      </w:pPr>
    </w:p>
    <w:p w14:paraId="2174B588" w14:textId="4DBE8EDB" w:rsidR="00A448E3" w:rsidRPr="005E1BE4" w:rsidRDefault="00A448E3" w:rsidP="002469B8">
      <w:pPr>
        <w:ind w:left="720"/>
        <w:rPr>
          <w:rFonts w:ascii="Arial" w:hAnsi="Arial" w:cs="Arial"/>
        </w:rPr>
      </w:pPr>
      <w:r w:rsidRPr="005E1BE4">
        <w:rPr>
          <w:rFonts w:ascii="Arial" w:hAnsi="Arial" w:cs="Arial"/>
        </w:rPr>
        <w:t xml:space="preserve">An email or electronic transfer of all the above responses should be sent </w:t>
      </w:r>
      <w:r w:rsidR="00047097" w:rsidRPr="005E1BE4">
        <w:rPr>
          <w:rFonts w:ascii="Arial" w:hAnsi="Arial" w:cs="Arial"/>
        </w:rPr>
        <w:t>by the tende</w:t>
      </w:r>
      <w:r w:rsidR="00A21417" w:rsidRPr="005E1BE4">
        <w:rPr>
          <w:rFonts w:ascii="Arial" w:hAnsi="Arial" w:cs="Arial"/>
        </w:rPr>
        <w:t>re</w:t>
      </w:r>
      <w:r w:rsidR="00047097" w:rsidRPr="005E1BE4">
        <w:rPr>
          <w:rFonts w:ascii="Arial" w:hAnsi="Arial" w:cs="Arial"/>
        </w:rPr>
        <w:t xml:space="preserve">r submission deadline to </w:t>
      </w:r>
      <w:hyperlink r:id="rId15" w:history="1">
        <w:r w:rsidR="00047097" w:rsidRPr="005E1BE4">
          <w:rPr>
            <w:rStyle w:val="Hyperlink"/>
            <w:rFonts w:ascii="Arial" w:hAnsi="Arial" w:cs="Arial"/>
          </w:rPr>
          <w:t>clerk@</w:t>
        </w:r>
      </w:hyperlink>
      <w:r w:rsidR="00012063" w:rsidRPr="005E1BE4">
        <w:rPr>
          <w:rStyle w:val="Hyperlink"/>
          <w:rFonts w:ascii="Arial" w:hAnsi="Arial" w:cs="Arial"/>
        </w:rPr>
        <w:t>cinderfordtowncouncil.gov.uk</w:t>
      </w:r>
      <w:r w:rsidRPr="005E1BE4">
        <w:rPr>
          <w:rFonts w:ascii="Arial" w:hAnsi="Arial" w:cs="Arial"/>
        </w:rPr>
        <w:t xml:space="preserve"> by </w:t>
      </w:r>
      <w:r w:rsidR="00A21417" w:rsidRPr="005E1BE4">
        <w:rPr>
          <w:rFonts w:ascii="Arial" w:hAnsi="Arial" w:cs="Arial"/>
        </w:rPr>
        <w:t xml:space="preserve">Monday </w:t>
      </w:r>
      <w:r w:rsidR="00012063" w:rsidRPr="005E1BE4">
        <w:rPr>
          <w:rFonts w:ascii="Arial" w:hAnsi="Arial" w:cs="Arial"/>
        </w:rPr>
        <w:t>7</w:t>
      </w:r>
      <w:r w:rsidR="00012063" w:rsidRPr="005E1BE4">
        <w:rPr>
          <w:rFonts w:ascii="Arial" w:hAnsi="Arial" w:cs="Arial"/>
          <w:vertAlign w:val="superscript"/>
        </w:rPr>
        <w:t>th</w:t>
      </w:r>
      <w:r w:rsidR="00012063" w:rsidRPr="005E1BE4">
        <w:rPr>
          <w:rFonts w:ascii="Arial" w:hAnsi="Arial" w:cs="Arial"/>
        </w:rPr>
        <w:t xml:space="preserve"> March</w:t>
      </w:r>
      <w:r w:rsidR="00047097" w:rsidRPr="005E1BE4">
        <w:rPr>
          <w:rFonts w:ascii="Arial" w:hAnsi="Arial" w:cs="Arial"/>
        </w:rPr>
        <w:t xml:space="preserve"> 202</w:t>
      </w:r>
      <w:r w:rsidR="00012063" w:rsidRPr="005E1BE4">
        <w:rPr>
          <w:rFonts w:ascii="Arial" w:hAnsi="Arial" w:cs="Arial"/>
        </w:rPr>
        <w:t>2</w:t>
      </w:r>
      <w:r w:rsidR="00047097" w:rsidRPr="005E1BE4">
        <w:rPr>
          <w:rFonts w:ascii="Arial" w:hAnsi="Arial" w:cs="Arial"/>
        </w:rPr>
        <w:t>.</w:t>
      </w:r>
      <w:r w:rsidRPr="005E1BE4">
        <w:rPr>
          <w:rFonts w:ascii="Arial" w:hAnsi="Arial" w:cs="Arial"/>
        </w:rPr>
        <w:t xml:space="preserve"> </w:t>
      </w:r>
    </w:p>
    <w:p w14:paraId="227B39C2" w14:textId="6C6384EA" w:rsidR="009C4488" w:rsidRPr="005E1BE4" w:rsidRDefault="009C4488" w:rsidP="002469B8">
      <w:pPr>
        <w:ind w:left="720"/>
        <w:rPr>
          <w:rFonts w:ascii="Arial" w:hAnsi="Arial" w:cs="Arial"/>
        </w:rPr>
      </w:pPr>
    </w:p>
    <w:p w14:paraId="40EF031D" w14:textId="0797E7BC" w:rsidR="009C4488" w:rsidRPr="005E1BE4" w:rsidRDefault="009C4488" w:rsidP="002469B8">
      <w:pPr>
        <w:ind w:left="720"/>
        <w:rPr>
          <w:rFonts w:ascii="Arial" w:hAnsi="Arial" w:cs="Arial"/>
        </w:rPr>
      </w:pPr>
      <w:r w:rsidRPr="005E1BE4">
        <w:rPr>
          <w:rFonts w:ascii="Arial" w:hAnsi="Arial" w:cs="Arial"/>
        </w:rPr>
        <w:t xml:space="preserve">Hard copies should be sent to The Clerk, Cinderford Town Council, St Annal’s House, Belle Vue Centre, Belle Vue Road, Cinderford, GL14 2AB. </w:t>
      </w:r>
    </w:p>
    <w:p w14:paraId="5842F2B6" w14:textId="1B6620F6" w:rsidR="00A448E3" w:rsidRPr="005E1BE4" w:rsidRDefault="00A448E3" w:rsidP="00F74531">
      <w:pPr>
        <w:rPr>
          <w:rFonts w:ascii="Arial" w:hAnsi="Arial" w:cs="Arial"/>
        </w:rPr>
      </w:pPr>
    </w:p>
    <w:p w14:paraId="380B45F9" w14:textId="23883BAC" w:rsidR="00A448E3" w:rsidRPr="005E1BE4" w:rsidRDefault="00A448E3" w:rsidP="00F74531">
      <w:pPr>
        <w:rPr>
          <w:rFonts w:ascii="Arial" w:hAnsi="Arial" w:cs="Arial"/>
        </w:rPr>
      </w:pPr>
    </w:p>
    <w:p w14:paraId="3C6603A3" w14:textId="30A64900" w:rsidR="00A448E3" w:rsidRPr="005E1BE4" w:rsidRDefault="00A448E3" w:rsidP="00F74531">
      <w:pPr>
        <w:rPr>
          <w:rFonts w:ascii="Arial" w:hAnsi="Arial" w:cs="Arial"/>
        </w:rPr>
      </w:pPr>
    </w:p>
    <w:p w14:paraId="51ADF8E5" w14:textId="1CF78006" w:rsidR="009C4488" w:rsidRPr="005E1BE4" w:rsidRDefault="009C4488">
      <w:pPr>
        <w:rPr>
          <w:rFonts w:ascii="Arial" w:hAnsi="Arial" w:cs="Arial"/>
        </w:rPr>
      </w:pPr>
      <w:r w:rsidRPr="005E1BE4">
        <w:rPr>
          <w:rFonts w:ascii="Arial" w:hAnsi="Arial" w:cs="Arial"/>
        </w:rPr>
        <w:br w:type="page"/>
      </w:r>
    </w:p>
    <w:p w14:paraId="5DF7280A" w14:textId="4B000BED" w:rsidR="00A448E3" w:rsidRPr="005E1BE4" w:rsidRDefault="009C4488" w:rsidP="009C4488">
      <w:pPr>
        <w:jc w:val="center"/>
        <w:rPr>
          <w:rFonts w:ascii="Arial" w:hAnsi="Arial" w:cs="Arial"/>
        </w:rPr>
      </w:pPr>
      <w:r w:rsidRPr="005E1BE4">
        <w:rPr>
          <w:rFonts w:ascii="Arial" w:hAnsi="Arial" w:cs="Arial"/>
        </w:rPr>
        <w:lastRenderedPageBreak/>
        <w:t>Skatepark Lighting Application Form</w:t>
      </w:r>
    </w:p>
    <w:p w14:paraId="2B0E6F2A" w14:textId="77777777" w:rsidR="009C4488" w:rsidRPr="00344BA2" w:rsidRDefault="009C4488" w:rsidP="009C4488">
      <w:pPr>
        <w:tabs>
          <w:tab w:val="center" w:pos="4513"/>
          <w:tab w:val="right" w:pos="9026"/>
        </w:tabs>
        <w:rPr>
          <w:rFonts w:ascii="Arial" w:eastAsiaTheme="minorHAnsi" w:hAnsi="Arial" w:cs="Arial"/>
          <w:lang w:val="en-GB"/>
        </w:rPr>
      </w:pPr>
    </w:p>
    <w:tbl>
      <w:tblPr>
        <w:tblStyle w:val="TableGrid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6"/>
      </w:tblGrid>
      <w:tr w:rsidR="009C4488" w:rsidRPr="00344BA2" w14:paraId="16C70655" w14:textId="77777777" w:rsidTr="00F4756C">
        <w:tc>
          <w:tcPr>
            <w:tcW w:w="1838" w:type="dxa"/>
          </w:tcPr>
          <w:p w14:paraId="63CB721A" w14:textId="77777777" w:rsidR="009C4488" w:rsidRPr="00344BA2" w:rsidRDefault="009C4488" w:rsidP="00F4756C">
            <w:pPr>
              <w:tabs>
                <w:tab w:val="center" w:pos="4513"/>
                <w:tab w:val="right" w:pos="9026"/>
              </w:tabs>
              <w:rPr>
                <w:rFonts w:ascii="Arial" w:hAnsi="Arial" w:cs="Arial"/>
                <w:lang w:val="en-GB"/>
              </w:rPr>
            </w:pPr>
            <w:r w:rsidRPr="00344BA2">
              <w:rPr>
                <w:rFonts w:ascii="Arial" w:hAnsi="Arial" w:cs="Arial"/>
                <w:noProof/>
                <w:lang w:val="en-GB"/>
              </w:rPr>
              <w:drawing>
                <wp:inline distT="0" distB="0" distL="0" distR="0" wp14:anchorId="6C4AB49B" wp14:editId="08FF9453">
                  <wp:extent cx="993775"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078865"/>
                          </a:xfrm>
                          <a:prstGeom prst="rect">
                            <a:avLst/>
                          </a:prstGeom>
                          <a:noFill/>
                        </pic:spPr>
                      </pic:pic>
                    </a:graphicData>
                  </a:graphic>
                </wp:inline>
              </w:drawing>
            </w:r>
          </w:p>
        </w:tc>
        <w:tc>
          <w:tcPr>
            <w:tcW w:w="7796" w:type="dxa"/>
          </w:tcPr>
          <w:p w14:paraId="0EE5331A" w14:textId="77777777" w:rsidR="009C4488" w:rsidRPr="00344BA2" w:rsidRDefault="009C4488" w:rsidP="00F4756C">
            <w:pPr>
              <w:tabs>
                <w:tab w:val="center" w:pos="4513"/>
                <w:tab w:val="right" w:pos="9026"/>
              </w:tabs>
              <w:jc w:val="center"/>
              <w:rPr>
                <w:rFonts w:ascii="Arial" w:hAnsi="Arial" w:cs="Arial"/>
                <w:lang w:val="en-GB"/>
              </w:rPr>
            </w:pPr>
            <w:r w:rsidRPr="00344BA2">
              <w:rPr>
                <w:rFonts w:ascii="Arial" w:hAnsi="Arial" w:cs="Arial"/>
                <w:lang w:val="en-GB"/>
              </w:rPr>
              <w:t>Cinderford Town Council</w:t>
            </w:r>
          </w:p>
          <w:p w14:paraId="09E63641" w14:textId="77777777" w:rsidR="009C4488" w:rsidRPr="00344BA2" w:rsidRDefault="009C4488" w:rsidP="00F4756C">
            <w:pPr>
              <w:tabs>
                <w:tab w:val="center" w:pos="4513"/>
                <w:tab w:val="right" w:pos="9026"/>
              </w:tabs>
              <w:jc w:val="center"/>
              <w:rPr>
                <w:rFonts w:ascii="Arial" w:hAnsi="Arial" w:cs="Arial"/>
                <w:lang w:val="en-GB"/>
              </w:rPr>
            </w:pPr>
            <w:r w:rsidRPr="00344BA2">
              <w:rPr>
                <w:rFonts w:ascii="Arial" w:hAnsi="Arial" w:cs="Arial"/>
                <w:lang w:val="en-GB"/>
              </w:rPr>
              <w:t>St. Annal’s House, The Belle Vue Centre, Belle Vue Road, Cinderford, GL14 2AB</w:t>
            </w:r>
          </w:p>
          <w:p w14:paraId="5FBC0BDE" w14:textId="77777777" w:rsidR="009C4488" w:rsidRPr="00344BA2" w:rsidRDefault="0094433D" w:rsidP="00F4756C">
            <w:pPr>
              <w:tabs>
                <w:tab w:val="center" w:pos="4513"/>
                <w:tab w:val="right" w:pos="9026"/>
              </w:tabs>
              <w:jc w:val="center"/>
              <w:rPr>
                <w:rFonts w:ascii="Arial" w:hAnsi="Arial" w:cs="Arial"/>
                <w:lang w:val="en-GB"/>
              </w:rPr>
            </w:pPr>
            <w:hyperlink r:id="rId16" w:history="1">
              <w:r w:rsidR="009C4488" w:rsidRPr="00344BA2">
                <w:rPr>
                  <w:rFonts w:ascii="Arial" w:hAnsi="Arial" w:cs="Arial"/>
                  <w:color w:val="0563C1" w:themeColor="hyperlink"/>
                  <w:u w:val="single"/>
                  <w:lang w:val="en-GB"/>
                </w:rPr>
                <w:t>www.cinderfordtowncouncil.gov.uk</w:t>
              </w:r>
            </w:hyperlink>
          </w:p>
          <w:p w14:paraId="4C201C97" w14:textId="77777777" w:rsidR="009C4488" w:rsidRPr="00344BA2" w:rsidRDefault="009C4488" w:rsidP="00F4756C">
            <w:pPr>
              <w:tabs>
                <w:tab w:val="center" w:pos="4513"/>
                <w:tab w:val="right" w:pos="9026"/>
              </w:tabs>
              <w:jc w:val="center"/>
              <w:rPr>
                <w:rFonts w:ascii="Arial" w:hAnsi="Arial" w:cs="Arial"/>
                <w:lang w:val="en-GB"/>
              </w:rPr>
            </w:pPr>
            <w:r w:rsidRPr="00344BA2">
              <w:rPr>
                <w:rFonts w:ascii="Arial" w:hAnsi="Arial" w:cs="Arial"/>
                <w:lang w:val="en-GB"/>
              </w:rPr>
              <w:t xml:space="preserve">Email: </w:t>
            </w:r>
            <w:hyperlink r:id="rId17" w:history="1">
              <w:r w:rsidRPr="00344BA2">
                <w:rPr>
                  <w:rFonts w:ascii="Arial" w:hAnsi="Arial" w:cs="Arial"/>
                  <w:color w:val="0563C1" w:themeColor="hyperlink"/>
                  <w:u w:val="single"/>
                  <w:lang w:val="en-GB"/>
                </w:rPr>
                <w:t>clerk@cinderfordtowncouncil.gov.uk</w:t>
              </w:r>
            </w:hyperlink>
          </w:p>
          <w:p w14:paraId="06F597A3" w14:textId="77777777" w:rsidR="009C4488" w:rsidRPr="00344BA2" w:rsidRDefault="009C4488" w:rsidP="00F4756C">
            <w:pPr>
              <w:tabs>
                <w:tab w:val="center" w:pos="4513"/>
                <w:tab w:val="right" w:pos="9026"/>
              </w:tabs>
              <w:jc w:val="center"/>
              <w:rPr>
                <w:rFonts w:ascii="Arial" w:hAnsi="Arial" w:cs="Arial"/>
                <w:lang w:val="en-GB"/>
              </w:rPr>
            </w:pPr>
            <w:r w:rsidRPr="00344BA2">
              <w:rPr>
                <w:rFonts w:ascii="Arial" w:hAnsi="Arial" w:cs="Arial"/>
                <w:lang w:val="en-GB"/>
              </w:rPr>
              <w:t>Tel: 01594 822599</w:t>
            </w:r>
          </w:p>
        </w:tc>
      </w:tr>
    </w:tbl>
    <w:p w14:paraId="17B7DF42" w14:textId="03FCAC37" w:rsidR="00A448E3" w:rsidRPr="005E1BE4" w:rsidRDefault="00A448E3" w:rsidP="00F74531">
      <w:pPr>
        <w:rPr>
          <w:rFonts w:ascii="Arial" w:hAnsi="Arial" w:cs="Arial"/>
        </w:rPr>
      </w:pPr>
    </w:p>
    <w:p w14:paraId="0F67672A" w14:textId="0CED7E0B" w:rsidR="00A448E3" w:rsidRPr="005E1BE4" w:rsidRDefault="00A448E3" w:rsidP="00F74531">
      <w:pPr>
        <w:rPr>
          <w:rFonts w:ascii="Arial" w:hAnsi="Arial" w:cs="Arial"/>
        </w:rPr>
      </w:pPr>
    </w:p>
    <w:p w14:paraId="0E091FED" w14:textId="0F1A75DB" w:rsidR="00A448E3" w:rsidRPr="005E1BE4" w:rsidRDefault="00A448E3" w:rsidP="00F74531">
      <w:pPr>
        <w:rPr>
          <w:rFonts w:ascii="Arial" w:hAnsi="Arial" w:cs="Arial"/>
        </w:rPr>
      </w:pPr>
    </w:p>
    <w:tbl>
      <w:tblPr>
        <w:tblStyle w:val="TableGrid"/>
        <w:tblW w:w="0" w:type="auto"/>
        <w:tblLook w:val="04A0" w:firstRow="1" w:lastRow="0" w:firstColumn="1" w:lastColumn="0" w:noHBand="0" w:noVBand="1"/>
      </w:tblPr>
      <w:tblGrid>
        <w:gridCol w:w="4106"/>
        <w:gridCol w:w="6351"/>
      </w:tblGrid>
      <w:tr w:rsidR="00B25249" w:rsidRPr="005E1BE4" w14:paraId="698B261F" w14:textId="77777777" w:rsidTr="00B25249">
        <w:tc>
          <w:tcPr>
            <w:tcW w:w="4106" w:type="dxa"/>
          </w:tcPr>
          <w:p w14:paraId="0DA45706" w14:textId="389CD6DB" w:rsidR="00B25249" w:rsidRPr="005E1BE4" w:rsidRDefault="00B25249" w:rsidP="00F74531">
            <w:pPr>
              <w:rPr>
                <w:rFonts w:ascii="Arial" w:hAnsi="Arial" w:cs="Arial"/>
              </w:rPr>
            </w:pPr>
            <w:r w:rsidRPr="005E1BE4">
              <w:rPr>
                <w:rFonts w:ascii="Arial" w:hAnsi="Arial" w:cs="Arial"/>
              </w:rPr>
              <w:t>Your Company/</w:t>
            </w:r>
            <w:proofErr w:type="spellStart"/>
            <w:r w:rsidRPr="005E1BE4">
              <w:rPr>
                <w:rFonts w:ascii="Arial" w:hAnsi="Arial" w:cs="Arial"/>
              </w:rPr>
              <w:t>Organisation</w:t>
            </w:r>
            <w:proofErr w:type="spellEnd"/>
            <w:r w:rsidRPr="005E1BE4">
              <w:rPr>
                <w:rFonts w:ascii="Arial" w:hAnsi="Arial" w:cs="Arial"/>
              </w:rPr>
              <w:t xml:space="preserve"> Name:</w:t>
            </w:r>
          </w:p>
        </w:tc>
        <w:tc>
          <w:tcPr>
            <w:tcW w:w="6351" w:type="dxa"/>
          </w:tcPr>
          <w:p w14:paraId="74AB4536" w14:textId="77777777" w:rsidR="00B25249" w:rsidRPr="005E1BE4" w:rsidRDefault="00B25249" w:rsidP="00F74531">
            <w:pPr>
              <w:rPr>
                <w:rFonts w:ascii="Arial" w:hAnsi="Arial" w:cs="Arial"/>
              </w:rPr>
            </w:pPr>
          </w:p>
        </w:tc>
      </w:tr>
      <w:tr w:rsidR="00B25249" w:rsidRPr="005E1BE4" w14:paraId="126A3A4C" w14:textId="77777777" w:rsidTr="00B25249">
        <w:tc>
          <w:tcPr>
            <w:tcW w:w="4106" w:type="dxa"/>
          </w:tcPr>
          <w:p w14:paraId="1A4256B2" w14:textId="2121246A" w:rsidR="00B25249" w:rsidRPr="005E1BE4" w:rsidRDefault="00B25249" w:rsidP="00F74531">
            <w:pPr>
              <w:rPr>
                <w:rFonts w:ascii="Arial" w:hAnsi="Arial" w:cs="Arial"/>
              </w:rPr>
            </w:pPr>
            <w:r w:rsidRPr="005E1BE4">
              <w:rPr>
                <w:rFonts w:ascii="Arial" w:hAnsi="Arial" w:cs="Arial"/>
              </w:rPr>
              <w:t>Point of Contact Name:</w:t>
            </w:r>
          </w:p>
        </w:tc>
        <w:tc>
          <w:tcPr>
            <w:tcW w:w="6351" w:type="dxa"/>
          </w:tcPr>
          <w:p w14:paraId="7E049F8F" w14:textId="77777777" w:rsidR="00B25249" w:rsidRPr="005E1BE4" w:rsidRDefault="00B25249" w:rsidP="00F74531">
            <w:pPr>
              <w:rPr>
                <w:rFonts w:ascii="Arial" w:hAnsi="Arial" w:cs="Arial"/>
              </w:rPr>
            </w:pPr>
          </w:p>
        </w:tc>
      </w:tr>
      <w:tr w:rsidR="00B25249" w:rsidRPr="005E1BE4" w14:paraId="00704BFF" w14:textId="77777777" w:rsidTr="00B25249">
        <w:tc>
          <w:tcPr>
            <w:tcW w:w="4106" w:type="dxa"/>
          </w:tcPr>
          <w:p w14:paraId="104B2724" w14:textId="5370C513" w:rsidR="00B25249" w:rsidRPr="005E1BE4" w:rsidRDefault="00B25249" w:rsidP="00F74531">
            <w:pPr>
              <w:rPr>
                <w:rFonts w:ascii="Arial" w:hAnsi="Arial" w:cs="Arial"/>
              </w:rPr>
            </w:pPr>
            <w:r w:rsidRPr="005E1BE4">
              <w:rPr>
                <w:rFonts w:ascii="Arial" w:hAnsi="Arial" w:cs="Arial"/>
              </w:rPr>
              <w:t>Point of Contact Job Title:</w:t>
            </w:r>
          </w:p>
        </w:tc>
        <w:tc>
          <w:tcPr>
            <w:tcW w:w="6351" w:type="dxa"/>
          </w:tcPr>
          <w:p w14:paraId="2E294607" w14:textId="77777777" w:rsidR="00B25249" w:rsidRPr="005E1BE4" w:rsidRDefault="00B25249" w:rsidP="00F74531">
            <w:pPr>
              <w:rPr>
                <w:rFonts w:ascii="Arial" w:hAnsi="Arial" w:cs="Arial"/>
              </w:rPr>
            </w:pPr>
          </w:p>
        </w:tc>
      </w:tr>
      <w:tr w:rsidR="00B25249" w:rsidRPr="005E1BE4" w14:paraId="4DAE666B" w14:textId="77777777" w:rsidTr="00B25249">
        <w:tc>
          <w:tcPr>
            <w:tcW w:w="4106" w:type="dxa"/>
          </w:tcPr>
          <w:p w14:paraId="19191B3D" w14:textId="77777777" w:rsidR="00B25249" w:rsidRPr="005E1BE4" w:rsidRDefault="00B25249" w:rsidP="00F74531">
            <w:pPr>
              <w:rPr>
                <w:rFonts w:ascii="Arial" w:hAnsi="Arial" w:cs="Arial"/>
              </w:rPr>
            </w:pPr>
            <w:r w:rsidRPr="005E1BE4">
              <w:rPr>
                <w:rFonts w:ascii="Arial" w:hAnsi="Arial" w:cs="Arial"/>
              </w:rPr>
              <w:t>Address:</w:t>
            </w:r>
          </w:p>
          <w:p w14:paraId="1549EE5E" w14:textId="77777777" w:rsidR="00B25249" w:rsidRPr="005E1BE4" w:rsidRDefault="00B25249" w:rsidP="00F74531">
            <w:pPr>
              <w:rPr>
                <w:rFonts w:ascii="Arial" w:hAnsi="Arial" w:cs="Arial"/>
              </w:rPr>
            </w:pPr>
          </w:p>
          <w:p w14:paraId="4F268461" w14:textId="77777777" w:rsidR="00B25249" w:rsidRPr="005E1BE4" w:rsidRDefault="00B25249" w:rsidP="00F74531">
            <w:pPr>
              <w:rPr>
                <w:rFonts w:ascii="Arial" w:hAnsi="Arial" w:cs="Arial"/>
              </w:rPr>
            </w:pPr>
          </w:p>
          <w:p w14:paraId="6F2013C1" w14:textId="504A5833" w:rsidR="00B25249" w:rsidRPr="005E1BE4" w:rsidRDefault="00B25249" w:rsidP="00F74531">
            <w:pPr>
              <w:rPr>
                <w:rFonts w:ascii="Arial" w:hAnsi="Arial" w:cs="Arial"/>
              </w:rPr>
            </w:pPr>
          </w:p>
        </w:tc>
        <w:tc>
          <w:tcPr>
            <w:tcW w:w="6351" w:type="dxa"/>
          </w:tcPr>
          <w:p w14:paraId="3CA2D411" w14:textId="77777777" w:rsidR="00B25249" w:rsidRPr="005E1BE4" w:rsidRDefault="00B25249" w:rsidP="00F74531">
            <w:pPr>
              <w:rPr>
                <w:rFonts w:ascii="Arial" w:hAnsi="Arial" w:cs="Arial"/>
              </w:rPr>
            </w:pPr>
          </w:p>
        </w:tc>
      </w:tr>
      <w:tr w:rsidR="00B25249" w:rsidRPr="005E1BE4" w14:paraId="106563F3" w14:textId="77777777" w:rsidTr="00B25249">
        <w:tc>
          <w:tcPr>
            <w:tcW w:w="4106" w:type="dxa"/>
          </w:tcPr>
          <w:p w14:paraId="369BF355" w14:textId="3FBE4319" w:rsidR="00B25249" w:rsidRPr="005E1BE4" w:rsidRDefault="00B25249" w:rsidP="00F74531">
            <w:pPr>
              <w:rPr>
                <w:rFonts w:ascii="Arial" w:hAnsi="Arial" w:cs="Arial"/>
              </w:rPr>
            </w:pPr>
            <w:r w:rsidRPr="005E1BE4">
              <w:rPr>
                <w:rFonts w:ascii="Arial" w:hAnsi="Arial" w:cs="Arial"/>
              </w:rPr>
              <w:t>Telephone Number:</w:t>
            </w:r>
          </w:p>
        </w:tc>
        <w:tc>
          <w:tcPr>
            <w:tcW w:w="6351" w:type="dxa"/>
          </w:tcPr>
          <w:p w14:paraId="17D2E344" w14:textId="77777777" w:rsidR="00B25249" w:rsidRPr="005E1BE4" w:rsidRDefault="00B25249" w:rsidP="00F74531">
            <w:pPr>
              <w:rPr>
                <w:rFonts w:ascii="Arial" w:hAnsi="Arial" w:cs="Arial"/>
              </w:rPr>
            </w:pPr>
          </w:p>
        </w:tc>
      </w:tr>
      <w:tr w:rsidR="00B25249" w:rsidRPr="005E1BE4" w14:paraId="54B63FD8" w14:textId="77777777" w:rsidTr="00B25249">
        <w:tc>
          <w:tcPr>
            <w:tcW w:w="4106" w:type="dxa"/>
          </w:tcPr>
          <w:p w14:paraId="4A595564" w14:textId="4CFA5DEE" w:rsidR="00B25249" w:rsidRPr="005E1BE4" w:rsidRDefault="00B25249" w:rsidP="00F74531">
            <w:pPr>
              <w:rPr>
                <w:rFonts w:ascii="Arial" w:hAnsi="Arial" w:cs="Arial"/>
              </w:rPr>
            </w:pPr>
            <w:r w:rsidRPr="005E1BE4">
              <w:rPr>
                <w:rFonts w:ascii="Arial" w:hAnsi="Arial" w:cs="Arial"/>
              </w:rPr>
              <w:t>Email:</w:t>
            </w:r>
          </w:p>
        </w:tc>
        <w:tc>
          <w:tcPr>
            <w:tcW w:w="6351" w:type="dxa"/>
          </w:tcPr>
          <w:p w14:paraId="602DB644" w14:textId="77777777" w:rsidR="00B25249" w:rsidRPr="005E1BE4" w:rsidRDefault="00B25249" w:rsidP="00F74531">
            <w:pPr>
              <w:rPr>
                <w:rFonts w:ascii="Arial" w:hAnsi="Arial" w:cs="Arial"/>
              </w:rPr>
            </w:pPr>
          </w:p>
        </w:tc>
      </w:tr>
      <w:tr w:rsidR="00B25249" w:rsidRPr="005E1BE4" w14:paraId="5955C07C" w14:textId="77777777" w:rsidTr="00B25249">
        <w:tc>
          <w:tcPr>
            <w:tcW w:w="4106" w:type="dxa"/>
          </w:tcPr>
          <w:p w14:paraId="625F1312" w14:textId="77777777" w:rsidR="00B25249" w:rsidRPr="005E1BE4" w:rsidRDefault="00B25249" w:rsidP="00F74531">
            <w:pPr>
              <w:rPr>
                <w:rFonts w:ascii="Arial" w:hAnsi="Arial" w:cs="Arial"/>
              </w:rPr>
            </w:pPr>
          </w:p>
        </w:tc>
        <w:tc>
          <w:tcPr>
            <w:tcW w:w="6351" w:type="dxa"/>
          </w:tcPr>
          <w:p w14:paraId="746B7433" w14:textId="77777777" w:rsidR="00B25249" w:rsidRPr="005E1BE4" w:rsidRDefault="00B25249" w:rsidP="00F74531">
            <w:pPr>
              <w:rPr>
                <w:rFonts w:ascii="Arial" w:hAnsi="Arial" w:cs="Arial"/>
              </w:rPr>
            </w:pPr>
          </w:p>
        </w:tc>
      </w:tr>
    </w:tbl>
    <w:p w14:paraId="0528133A" w14:textId="49C64DE8" w:rsidR="00A448E3" w:rsidRPr="005E1BE4" w:rsidRDefault="00A448E3" w:rsidP="00F74531">
      <w:pPr>
        <w:rPr>
          <w:rFonts w:ascii="Arial" w:hAnsi="Arial" w:cs="Arial"/>
        </w:rPr>
      </w:pPr>
    </w:p>
    <w:p w14:paraId="3F83B931" w14:textId="77777777" w:rsidR="00B25249" w:rsidRPr="00B25249" w:rsidRDefault="00B25249" w:rsidP="00B25249">
      <w:pPr>
        <w:shd w:val="clear" w:color="auto" w:fill="FFFFFF"/>
        <w:spacing w:line="336" w:lineRule="atLeast"/>
        <w:textAlignment w:val="baseline"/>
        <w:outlineLvl w:val="2"/>
        <w:rPr>
          <w:rFonts w:ascii="Arial" w:hAnsi="Arial" w:cs="Arial"/>
          <w:b/>
          <w:bCs/>
          <w:color w:val="042A42"/>
          <w:lang w:val="en-GB" w:eastAsia="en-GB"/>
        </w:rPr>
      </w:pPr>
      <w:r w:rsidRPr="00B25249">
        <w:rPr>
          <w:rFonts w:ascii="Arial" w:hAnsi="Arial" w:cs="Arial"/>
          <w:b/>
          <w:bCs/>
          <w:color w:val="042A42"/>
          <w:lang w:val="en-GB" w:eastAsia="en-GB"/>
        </w:rPr>
        <w:t>Certification, Health &amp; Safety and Insurance</w:t>
      </w:r>
    </w:p>
    <w:tbl>
      <w:tblPr>
        <w:tblStyle w:val="TableGrid"/>
        <w:tblW w:w="0" w:type="auto"/>
        <w:tblLook w:val="04A0" w:firstRow="1" w:lastRow="0" w:firstColumn="1" w:lastColumn="0" w:noHBand="0" w:noVBand="1"/>
      </w:tblPr>
      <w:tblGrid>
        <w:gridCol w:w="4248"/>
        <w:gridCol w:w="6209"/>
      </w:tblGrid>
      <w:tr w:rsidR="005E1BE4" w:rsidRPr="005E1BE4" w14:paraId="3BD5D3A4" w14:textId="77777777" w:rsidTr="00516C25">
        <w:tc>
          <w:tcPr>
            <w:tcW w:w="4248" w:type="dxa"/>
          </w:tcPr>
          <w:p w14:paraId="389495A1" w14:textId="53298AD5" w:rsidR="0003524B" w:rsidRPr="00B25249" w:rsidRDefault="0003524B" w:rsidP="005E1BE4">
            <w:pPr>
              <w:rPr>
                <w:rFonts w:ascii="Arial" w:hAnsi="Arial" w:cs="Arial"/>
                <w:lang w:val="en-GB" w:eastAsia="en-GB"/>
              </w:rPr>
            </w:pPr>
            <w:r>
              <w:rPr>
                <w:rFonts w:ascii="Arial" w:hAnsi="Arial" w:cs="Arial"/>
                <w:lang w:val="en-GB" w:eastAsia="en-GB"/>
              </w:rPr>
              <w:t>Are you members of the Institute of Lighting Professionals?  Please list any registration numbers</w:t>
            </w:r>
          </w:p>
        </w:tc>
        <w:tc>
          <w:tcPr>
            <w:tcW w:w="6209" w:type="dxa"/>
          </w:tcPr>
          <w:p w14:paraId="373D0AD8" w14:textId="77777777" w:rsidR="005E1BE4" w:rsidRPr="005E1BE4" w:rsidRDefault="005E1BE4" w:rsidP="00F74531">
            <w:pPr>
              <w:rPr>
                <w:rFonts w:ascii="Arial" w:hAnsi="Arial" w:cs="Arial"/>
              </w:rPr>
            </w:pPr>
          </w:p>
        </w:tc>
      </w:tr>
      <w:tr w:rsidR="00B25249" w:rsidRPr="005E1BE4" w14:paraId="3E41CC87" w14:textId="77777777" w:rsidTr="00516C25">
        <w:tc>
          <w:tcPr>
            <w:tcW w:w="4248" w:type="dxa"/>
          </w:tcPr>
          <w:p w14:paraId="134FFC87" w14:textId="4CB14B99" w:rsidR="00B25249" w:rsidRPr="00B25249" w:rsidRDefault="00B25249" w:rsidP="005E1BE4">
            <w:pPr>
              <w:rPr>
                <w:rFonts w:ascii="Arial" w:hAnsi="Arial" w:cs="Arial"/>
                <w:color w:val="000406"/>
                <w:lang w:val="en-GB" w:eastAsia="en-GB"/>
              </w:rPr>
            </w:pPr>
            <w:r w:rsidRPr="00B25249">
              <w:rPr>
                <w:rFonts w:ascii="Arial" w:hAnsi="Arial" w:cs="Arial"/>
                <w:lang w:val="en-GB" w:eastAsia="en-GB"/>
              </w:rPr>
              <w:t>Certification</w:t>
            </w:r>
            <w:r w:rsidR="005E1BE4" w:rsidRPr="005E1BE4">
              <w:rPr>
                <w:rFonts w:ascii="Arial" w:hAnsi="Arial" w:cs="Arial"/>
                <w:lang w:val="en-GB" w:eastAsia="en-GB"/>
              </w:rPr>
              <w:t xml:space="preserve"> - </w:t>
            </w:r>
            <w:r w:rsidRPr="00B25249">
              <w:rPr>
                <w:rFonts w:ascii="Arial" w:hAnsi="Arial" w:cs="Arial"/>
                <w:color w:val="000406"/>
                <w:lang w:val="en-GB" w:eastAsia="en-GB"/>
              </w:rPr>
              <w:t xml:space="preserve">Please list any </w:t>
            </w:r>
            <w:r w:rsidR="0003524B">
              <w:rPr>
                <w:rFonts w:ascii="Arial" w:hAnsi="Arial" w:cs="Arial"/>
                <w:color w:val="000406"/>
                <w:lang w:val="en-GB" w:eastAsia="en-GB"/>
              </w:rPr>
              <w:t xml:space="preserve">other </w:t>
            </w:r>
            <w:r w:rsidRPr="00B25249">
              <w:rPr>
                <w:rFonts w:ascii="Arial" w:hAnsi="Arial" w:cs="Arial"/>
                <w:color w:val="000406"/>
                <w:lang w:val="en-GB" w:eastAsia="en-GB"/>
              </w:rPr>
              <w:t>Trade, or Professional Association that you/the organisation belongs to, with names and registration numbers</w:t>
            </w:r>
          </w:p>
          <w:p w14:paraId="2F639101" w14:textId="77777777" w:rsidR="00B25249" w:rsidRPr="005E1BE4" w:rsidRDefault="00B25249" w:rsidP="00F74531">
            <w:pPr>
              <w:rPr>
                <w:rFonts w:ascii="Arial" w:hAnsi="Arial" w:cs="Arial"/>
              </w:rPr>
            </w:pPr>
          </w:p>
        </w:tc>
        <w:tc>
          <w:tcPr>
            <w:tcW w:w="6209" w:type="dxa"/>
          </w:tcPr>
          <w:p w14:paraId="19BE8D5C" w14:textId="77777777" w:rsidR="00B25249" w:rsidRPr="005E1BE4" w:rsidRDefault="00B25249" w:rsidP="00F74531">
            <w:pPr>
              <w:rPr>
                <w:rFonts w:ascii="Arial" w:hAnsi="Arial" w:cs="Arial"/>
              </w:rPr>
            </w:pPr>
          </w:p>
        </w:tc>
      </w:tr>
      <w:tr w:rsidR="00B25249" w:rsidRPr="005E1BE4" w14:paraId="7C2A1666" w14:textId="77777777" w:rsidTr="00516C25">
        <w:tc>
          <w:tcPr>
            <w:tcW w:w="4248" w:type="dxa"/>
          </w:tcPr>
          <w:p w14:paraId="7D50232B" w14:textId="1A444575" w:rsidR="00B25249" w:rsidRPr="005E1BE4" w:rsidRDefault="00516C25" w:rsidP="00F74531">
            <w:pPr>
              <w:rPr>
                <w:rFonts w:ascii="Arial" w:hAnsi="Arial" w:cs="Arial"/>
              </w:rPr>
            </w:pPr>
            <w:r w:rsidRPr="005E1BE4">
              <w:rPr>
                <w:rFonts w:ascii="Arial" w:hAnsi="Arial" w:cs="Arial"/>
                <w:color w:val="000406"/>
                <w:shd w:val="clear" w:color="auto" w:fill="FFFFFF"/>
              </w:rPr>
              <w:t>What percentage of your workforce holds a current Health &amp; Safety Awareness Certificate?</w:t>
            </w:r>
          </w:p>
        </w:tc>
        <w:tc>
          <w:tcPr>
            <w:tcW w:w="6209" w:type="dxa"/>
          </w:tcPr>
          <w:p w14:paraId="06621772" w14:textId="77777777" w:rsidR="00B25249" w:rsidRPr="005E1BE4" w:rsidRDefault="00B25249" w:rsidP="00F74531">
            <w:pPr>
              <w:rPr>
                <w:rFonts w:ascii="Arial" w:hAnsi="Arial" w:cs="Arial"/>
              </w:rPr>
            </w:pPr>
          </w:p>
        </w:tc>
      </w:tr>
      <w:tr w:rsidR="00B25249" w:rsidRPr="005E1BE4" w14:paraId="22536A60" w14:textId="77777777" w:rsidTr="00516C25">
        <w:tc>
          <w:tcPr>
            <w:tcW w:w="4248" w:type="dxa"/>
          </w:tcPr>
          <w:p w14:paraId="75AA4AC7" w14:textId="0F7CD7C3" w:rsidR="00B25249" w:rsidRPr="005E1BE4" w:rsidRDefault="00516C25" w:rsidP="00F74531">
            <w:pPr>
              <w:rPr>
                <w:rFonts w:ascii="Arial" w:hAnsi="Arial" w:cs="Arial"/>
              </w:rPr>
            </w:pPr>
            <w:r w:rsidRPr="005E1BE4">
              <w:rPr>
                <w:rFonts w:ascii="Arial" w:hAnsi="Arial" w:cs="Arial"/>
                <w:color w:val="000406"/>
                <w:shd w:val="clear" w:color="auto" w:fill="FFFFFF"/>
              </w:rPr>
              <w:t>Are you able to provide details of competence, training and/or qualifications held by any of your employees, if required to do so?</w:t>
            </w:r>
          </w:p>
        </w:tc>
        <w:tc>
          <w:tcPr>
            <w:tcW w:w="6209" w:type="dxa"/>
          </w:tcPr>
          <w:p w14:paraId="21039AB9" w14:textId="77777777" w:rsidR="00B25249" w:rsidRPr="005E1BE4" w:rsidRDefault="00B25249" w:rsidP="00F74531">
            <w:pPr>
              <w:rPr>
                <w:rFonts w:ascii="Arial" w:hAnsi="Arial" w:cs="Arial"/>
              </w:rPr>
            </w:pPr>
          </w:p>
        </w:tc>
      </w:tr>
      <w:tr w:rsidR="00B25249" w:rsidRPr="005E1BE4" w14:paraId="6484ACB9" w14:textId="77777777" w:rsidTr="00516C25">
        <w:tc>
          <w:tcPr>
            <w:tcW w:w="4248" w:type="dxa"/>
          </w:tcPr>
          <w:p w14:paraId="75249D11" w14:textId="2F425ACC" w:rsidR="00B25249" w:rsidRPr="005E1BE4" w:rsidRDefault="00516C25" w:rsidP="00F74531">
            <w:pPr>
              <w:rPr>
                <w:rFonts w:ascii="Arial" w:hAnsi="Arial" w:cs="Arial"/>
              </w:rPr>
            </w:pPr>
            <w:r w:rsidRPr="005E1BE4">
              <w:rPr>
                <w:rFonts w:ascii="Arial" w:hAnsi="Arial" w:cs="Arial"/>
                <w:color w:val="000406"/>
                <w:shd w:val="clear" w:color="auto" w:fill="FFFFFF"/>
              </w:rPr>
              <w:t>Who is your appointed Health &amp; Safety Officer?</w:t>
            </w:r>
          </w:p>
        </w:tc>
        <w:tc>
          <w:tcPr>
            <w:tcW w:w="6209" w:type="dxa"/>
          </w:tcPr>
          <w:p w14:paraId="18AA9E39" w14:textId="77777777" w:rsidR="00B25249" w:rsidRPr="005E1BE4" w:rsidRDefault="00B25249" w:rsidP="00F74531">
            <w:pPr>
              <w:rPr>
                <w:rFonts w:ascii="Arial" w:hAnsi="Arial" w:cs="Arial"/>
              </w:rPr>
            </w:pPr>
          </w:p>
        </w:tc>
      </w:tr>
      <w:tr w:rsidR="00B25249" w:rsidRPr="005E1BE4" w14:paraId="6BC1DFA2" w14:textId="77777777" w:rsidTr="00516C25">
        <w:tc>
          <w:tcPr>
            <w:tcW w:w="4248" w:type="dxa"/>
          </w:tcPr>
          <w:p w14:paraId="50E32201" w14:textId="63DA7CF2" w:rsidR="00B25249" w:rsidRPr="005E1BE4" w:rsidRDefault="00516C25" w:rsidP="00F74531">
            <w:pPr>
              <w:rPr>
                <w:rFonts w:ascii="Arial" w:hAnsi="Arial" w:cs="Arial"/>
              </w:rPr>
            </w:pPr>
            <w:r w:rsidRPr="005E1BE4">
              <w:rPr>
                <w:rFonts w:ascii="Arial" w:hAnsi="Arial" w:cs="Arial"/>
                <w:color w:val="000406"/>
                <w:shd w:val="clear" w:color="auto" w:fill="FFFFFF"/>
              </w:rPr>
              <w:t>Contact Number of Health &amp; Safety Officer</w:t>
            </w:r>
          </w:p>
        </w:tc>
        <w:tc>
          <w:tcPr>
            <w:tcW w:w="6209" w:type="dxa"/>
          </w:tcPr>
          <w:p w14:paraId="349C5050" w14:textId="77777777" w:rsidR="00B25249" w:rsidRPr="005E1BE4" w:rsidRDefault="00B25249" w:rsidP="00F74531">
            <w:pPr>
              <w:rPr>
                <w:rFonts w:ascii="Arial" w:hAnsi="Arial" w:cs="Arial"/>
              </w:rPr>
            </w:pPr>
          </w:p>
        </w:tc>
      </w:tr>
      <w:tr w:rsidR="00B25249" w:rsidRPr="005E1BE4" w14:paraId="51D8B250" w14:textId="77777777" w:rsidTr="00516C25">
        <w:tc>
          <w:tcPr>
            <w:tcW w:w="4248" w:type="dxa"/>
          </w:tcPr>
          <w:p w14:paraId="5413C96A" w14:textId="473CA762" w:rsidR="00B25249" w:rsidRPr="005E1BE4" w:rsidRDefault="00516C25" w:rsidP="00F74531">
            <w:pPr>
              <w:rPr>
                <w:rFonts w:ascii="Arial" w:hAnsi="Arial" w:cs="Arial"/>
                <w:color w:val="000406"/>
                <w:shd w:val="clear" w:color="auto" w:fill="FFFFFF"/>
              </w:rPr>
            </w:pPr>
            <w:r w:rsidRPr="005E1BE4">
              <w:rPr>
                <w:rFonts w:ascii="Arial" w:hAnsi="Arial" w:cs="Arial"/>
                <w:color w:val="000406"/>
                <w:shd w:val="clear" w:color="auto" w:fill="FFFFFF"/>
              </w:rPr>
              <w:t>Risk Assessments &amp; Method Statement</w:t>
            </w:r>
          </w:p>
          <w:p w14:paraId="07AD2A23" w14:textId="22C0E723" w:rsidR="00516C25" w:rsidRPr="005E1BE4" w:rsidRDefault="00516C25" w:rsidP="00F74531">
            <w:pPr>
              <w:rPr>
                <w:rFonts w:ascii="Arial" w:hAnsi="Arial" w:cs="Arial"/>
              </w:rPr>
            </w:pPr>
            <w:r w:rsidRPr="005E1BE4">
              <w:rPr>
                <w:rFonts w:ascii="Arial" w:hAnsi="Arial" w:cs="Arial"/>
                <w:color w:val="000406"/>
                <w:shd w:val="clear" w:color="auto" w:fill="FFFFFF"/>
              </w:rPr>
              <w:t>I will carry out any necessary risk assessments and if appropriate a work safety method statement.</w:t>
            </w:r>
          </w:p>
        </w:tc>
        <w:tc>
          <w:tcPr>
            <w:tcW w:w="6209" w:type="dxa"/>
          </w:tcPr>
          <w:p w14:paraId="193643EE" w14:textId="77777777" w:rsidR="00B25249" w:rsidRPr="005E1BE4" w:rsidRDefault="00B25249" w:rsidP="00F74531">
            <w:pPr>
              <w:rPr>
                <w:rFonts w:ascii="Arial" w:hAnsi="Arial" w:cs="Arial"/>
              </w:rPr>
            </w:pPr>
          </w:p>
        </w:tc>
      </w:tr>
      <w:tr w:rsidR="00516C25" w:rsidRPr="005E1BE4" w14:paraId="3299B676" w14:textId="77777777" w:rsidTr="00516C25">
        <w:tc>
          <w:tcPr>
            <w:tcW w:w="4248" w:type="dxa"/>
          </w:tcPr>
          <w:p w14:paraId="79A7337E" w14:textId="31ABD3EE" w:rsidR="00516C25" w:rsidRPr="005E1BE4" w:rsidRDefault="00516C25" w:rsidP="00F74531">
            <w:pPr>
              <w:rPr>
                <w:rFonts w:ascii="Arial" w:hAnsi="Arial" w:cs="Arial"/>
                <w:color w:val="000406"/>
                <w:shd w:val="clear" w:color="auto" w:fill="FFFFFF"/>
              </w:rPr>
            </w:pPr>
            <w:r w:rsidRPr="005E1BE4">
              <w:rPr>
                <w:rFonts w:ascii="Arial" w:hAnsi="Arial" w:cs="Arial"/>
                <w:color w:val="000406"/>
                <w:shd w:val="clear" w:color="auto" w:fill="FFFFFF"/>
              </w:rPr>
              <w:t xml:space="preserve">Has your </w:t>
            </w:r>
            <w:proofErr w:type="spellStart"/>
            <w:r w:rsidRPr="005E1BE4">
              <w:rPr>
                <w:rFonts w:ascii="Arial" w:hAnsi="Arial" w:cs="Arial"/>
                <w:color w:val="000406"/>
                <w:shd w:val="clear" w:color="auto" w:fill="FFFFFF"/>
              </w:rPr>
              <w:t>organisation</w:t>
            </w:r>
            <w:proofErr w:type="spellEnd"/>
            <w:r w:rsidRPr="005E1BE4">
              <w:rPr>
                <w:rFonts w:ascii="Arial" w:hAnsi="Arial" w:cs="Arial"/>
                <w:color w:val="000406"/>
                <w:shd w:val="clear" w:color="auto" w:fill="FFFFFF"/>
              </w:rPr>
              <w:t xml:space="preserve"> been subject to any formal notices issued by the Health &amp; Safety Executive?</w:t>
            </w:r>
          </w:p>
        </w:tc>
        <w:tc>
          <w:tcPr>
            <w:tcW w:w="6209" w:type="dxa"/>
          </w:tcPr>
          <w:p w14:paraId="1E6F659B" w14:textId="77777777" w:rsidR="00516C25" w:rsidRPr="005E1BE4" w:rsidRDefault="00516C25" w:rsidP="00F74531">
            <w:pPr>
              <w:rPr>
                <w:rFonts w:ascii="Arial" w:hAnsi="Arial" w:cs="Arial"/>
              </w:rPr>
            </w:pPr>
          </w:p>
        </w:tc>
      </w:tr>
      <w:tr w:rsidR="00A410CE" w:rsidRPr="005E1BE4" w14:paraId="5FC376FC" w14:textId="77777777" w:rsidTr="00516C25">
        <w:tc>
          <w:tcPr>
            <w:tcW w:w="4248" w:type="dxa"/>
          </w:tcPr>
          <w:p w14:paraId="5276096B" w14:textId="28779C0A" w:rsidR="00A410CE" w:rsidRPr="00A410CE" w:rsidRDefault="00A410CE" w:rsidP="00A410CE">
            <w:pPr>
              <w:rPr>
                <w:rFonts w:ascii="Arial" w:hAnsi="Arial" w:cs="Arial"/>
                <w:lang w:val="en-GB" w:eastAsia="en-GB"/>
              </w:rPr>
            </w:pPr>
            <w:r w:rsidRPr="00A410CE">
              <w:rPr>
                <w:rFonts w:ascii="Arial" w:hAnsi="Arial" w:cs="Arial"/>
                <w:lang w:val="en-GB" w:eastAsia="en-GB"/>
              </w:rPr>
              <w:t>Do you currently hold the following</w:t>
            </w:r>
            <w:r w:rsidRPr="005E1BE4">
              <w:rPr>
                <w:rFonts w:ascii="Arial" w:hAnsi="Arial" w:cs="Arial"/>
                <w:lang w:val="en-GB" w:eastAsia="en-GB"/>
              </w:rPr>
              <w:t>?</w:t>
            </w:r>
          </w:p>
          <w:p w14:paraId="1554228B" w14:textId="6F00081B" w:rsidR="00A410CE" w:rsidRPr="00A410CE" w:rsidRDefault="00A410CE" w:rsidP="00A410CE">
            <w:pPr>
              <w:shd w:val="clear" w:color="auto" w:fill="FFFFFF"/>
              <w:textAlignment w:val="baseline"/>
              <w:rPr>
                <w:rFonts w:ascii="Arial" w:hAnsi="Arial" w:cs="Arial"/>
                <w:color w:val="000406"/>
                <w:lang w:val="en-GB" w:eastAsia="en-GB"/>
              </w:rPr>
            </w:pPr>
            <w:r w:rsidRPr="005E1BE4">
              <w:rPr>
                <w:rFonts w:ascii="Arial" w:hAnsi="Arial" w:cs="Arial"/>
                <w:color w:val="000406"/>
                <w:lang w:val="en-GB" w:eastAsia="en-GB"/>
              </w:rPr>
              <w:t>I</w:t>
            </w:r>
            <w:r w:rsidRPr="00A410CE">
              <w:rPr>
                <w:rFonts w:ascii="Arial" w:hAnsi="Arial" w:cs="Arial"/>
                <w:color w:val="000406"/>
                <w:lang w:val="en-GB" w:eastAsia="en-GB"/>
              </w:rPr>
              <w:t>f successful, you will be asked to provide the above insurance and copies of the policy)</w:t>
            </w:r>
          </w:p>
          <w:p w14:paraId="57BDEBB6" w14:textId="1B87AA2F" w:rsidR="00A410CE" w:rsidRPr="00A410CE" w:rsidRDefault="00A410CE" w:rsidP="00A410CE">
            <w:pPr>
              <w:textAlignment w:val="baseline"/>
              <w:rPr>
                <w:rFonts w:ascii="Arial" w:hAnsi="Arial" w:cs="Arial"/>
                <w:color w:val="000406"/>
                <w:lang w:val="en-GB" w:eastAsia="en-GB"/>
              </w:rPr>
            </w:pPr>
            <w:r w:rsidRPr="00A410CE">
              <w:rPr>
                <w:rFonts w:ascii="Arial" w:hAnsi="Arial" w:cs="Arial"/>
                <w:color w:val="000406"/>
              </w:rPr>
              <w:lastRenderedPageBreak/>
              <w:object w:dxaOrig="225" w:dyaOrig="225" w14:anchorId="2BB38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8" o:title=""/>
                </v:shape>
                <w:control r:id="rId19" w:name="DefaultOcxName" w:shapeid="_x0000_i1030"/>
              </w:object>
            </w:r>
            <w:r w:rsidRPr="00A410CE">
              <w:rPr>
                <w:rFonts w:ascii="Arial" w:hAnsi="Arial" w:cs="Arial"/>
                <w:color w:val="000406"/>
                <w:lang w:val="en-GB" w:eastAsia="en-GB"/>
              </w:rPr>
              <w:t> Public Liability Insurance</w:t>
            </w:r>
          </w:p>
          <w:p w14:paraId="2C088E51" w14:textId="6404A27E" w:rsidR="00A410CE" w:rsidRPr="00A410CE" w:rsidRDefault="00A410CE" w:rsidP="00A410CE">
            <w:pPr>
              <w:textAlignment w:val="baseline"/>
              <w:rPr>
                <w:rFonts w:ascii="Arial" w:hAnsi="Arial" w:cs="Arial"/>
                <w:color w:val="000406"/>
                <w:lang w:val="en-GB" w:eastAsia="en-GB"/>
              </w:rPr>
            </w:pPr>
            <w:r w:rsidRPr="00A410CE">
              <w:rPr>
                <w:rFonts w:ascii="Arial" w:hAnsi="Arial" w:cs="Arial"/>
                <w:color w:val="000406"/>
              </w:rPr>
              <w:object w:dxaOrig="225" w:dyaOrig="225" w14:anchorId="215EF1FC">
                <v:shape id="_x0000_i1033" type="#_x0000_t75" style="width:20.25pt;height:18pt" o:ole="">
                  <v:imagedata r:id="rId18" o:title=""/>
                </v:shape>
                <w:control r:id="rId20" w:name="DefaultOcxName1" w:shapeid="_x0000_i1033"/>
              </w:object>
            </w:r>
            <w:r w:rsidRPr="00A410CE">
              <w:rPr>
                <w:rFonts w:ascii="Arial" w:hAnsi="Arial" w:cs="Arial"/>
                <w:color w:val="000406"/>
                <w:lang w:val="en-GB" w:eastAsia="en-GB"/>
              </w:rPr>
              <w:t> Employers Liability Insurance</w:t>
            </w:r>
          </w:p>
          <w:p w14:paraId="4E79077F" w14:textId="77777777" w:rsidR="00A410CE" w:rsidRPr="005E1BE4" w:rsidRDefault="00A410CE" w:rsidP="00F74531">
            <w:pPr>
              <w:rPr>
                <w:rFonts w:ascii="Arial" w:hAnsi="Arial" w:cs="Arial"/>
                <w:color w:val="000406"/>
                <w:shd w:val="clear" w:color="auto" w:fill="FFFFFF"/>
              </w:rPr>
            </w:pPr>
          </w:p>
        </w:tc>
        <w:tc>
          <w:tcPr>
            <w:tcW w:w="6209" w:type="dxa"/>
          </w:tcPr>
          <w:p w14:paraId="14216244" w14:textId="6FCC5002" w:rsidR="00A410CE" w:rsidRPr="005E1BE4" w:rsidRDefault="00A410CE" w:rsidP="00F74531">
            <w:pPr>
              <w:rPr>
                <w:rFonts w:ascii="Arial" w:hAnsi="Arial" w:cs="Arial"/>
              </w:rPr>
            </w:pPr>
          </w:p>
        </w:tc>
      </w:tr>
      <w:tr w:rsidR="005E1BE4" w:rsidRPr="005E1BE4" w14:paraId="6A5E7970" w14:textId="77777777" w:rsidTr="00516C25">
        <w:tc>
          <w:tcPr>
            <w:tcW w:w="4248" w:type="dxa"/>
          </w:tcPr>
          <w:p w14:paraId="377246B0" w14:textId="2EBDEC8B" w:rsidR="005E1BE4" w:rsidRPr="005E1BE4" w:rsidRDefault="005E1BE4" w:rsidP="00A410CE">
            <w:pPr>
              <w:rPr>
                <w:rFonts w:ascii="Arial" w:hAnsi="Arial" w:cs="Arial"/>
                <w:lang w:val="en-GB" w:eastAsia="en-GB"/>
              </w:rPr>
            </w:pPr>
            <w:r w:rsidRPr="005E1BE4">
              <w:rPr>
                <w:rFonts w:ascii="Arial" w:hAnsi="Arial" w:cs="Arial"/>
                <w:color w:val="000406"/>
                <w:shd w:val="clear" w:color="auto" w:fill="FFFFFF"/>
              </w:rPr>
              <w:t xml:space="preserve">Are there any reasons why the </w:t>
            </w:r>
            <w:proofErr w:type="spellStart"/>
            <w:r w:rsidRPr="005E1BE4">
              <w:rPr>
                <w:rFonts w:ascii="Arial" w:hAnsi="Arial" w:cs="Arial"/>
                <w:color w:val="000406"/>
                <w:shd w:val="clear" w:color="auto" w:fill="FFFFFF"/>
              </w:rPr>
              <w:t>organisation</w:t>
            </w:r>
            <w:proofErr w:type="spellEnd"/>
            <w:r w:rsidRPr="005E1BE4">
              <w:rPr>
                <w:rFonts w:ascii="Arial" w:hAnsi="Arial" w:cs="Arial"/>
                <w:color w:val="000406"/>
                <w:shd w:val="clear" w:color="auto" w:fill="FFFFFF"/>
              </w:rPr>
              <w:t xml:space="preserve"> might be, or might become, ineligible under Regulations 23 of the Public Contracts Regulations 2015?</w:t>
            </w:r>
          </w:p>
        </w:tc>
        <w:tc>
          <w:tcPr>
            <w:tcW w:w="6209" w:type="dxa"/>
          </w:tcPr>
          <w:p w14:paraId="360EA1B5" w14:textId="77B7E2DA" w:rsidR="005E1BE4" w:rsidRPr="005E1BE4" w:rsidRDefault="005E1BE4" w:rsidP="00F74531">
            <w:pPr>
              <w:rPr>
                <w:rFonts w:ascii="Arial" w:hAnsi="Arial" w:cs="Arial"/>
              </w:rPr>
            </w:pPr>
            <w:r w:rsidRPr="005E1BE4">
              <w:rPr>
                <w:rFonts w:ascii="Arial" w:hAnsi="Arial" w:cs="Arial"/>
              </w:rPr>
              <w:t xml:space="preserve">If Yes please provide details. </w:t>
            </w:r>
          </w:p>
        </w:tc>
      </w:tr>
      <w:tr w:rsidR="005E1BE4" w:rsidRPr="005E1BE4" w14:paraId="32632887" w14:textId="77777777" w:rsidTr="00516C25">
        <w:tc>
          <w:tcPr>
            <w:tcW w:w="4248" w:type="dxa"/>
          </w:tcPr>
          <w:p w14:paraId="376A1B96" w14:textId="30D71FE4" w:rsidR="005E1BE4" w:rsidRPr="005E1BE4" w:rsidRDefault="005E1BE4" w:rsidP="00A410CE">
            <w:pPr>
              <w:rPr>
                <w:rFonts w:ascii="Arial" w:hAnsi="Arial" w:cs="Arial"/>
                <w:color w:val="000406"/>
                <w:shd w:val="clear" w:color="auto" w:fill="FFFFFF"/>
              </w:rPr>
            </w:pPr>
            <w:r w:rsidRPr="005E1BE4">
              <w:rPr>
                <w:rFonts w:ascii="Arial" w:hAnsi="Arial" w:cs="Arial"/>
                <w:color w:val="000406"/>
                <w:shd w:val="clear" w:color="auto" w:fill="FFFFFF"/>
              </w:rPr>
              <w:t>We would be grateful if contractors who have their own environmental policy could upload a copy. Depending on the nature of the work we are contracting out, we may need to ask for more information from applicants about how they try to reduce the environmental impact of their work.</w:t>
            </w:r>
          </w:p>
        </w:tc>
        <w:tc>
          <w:tcPr>
            <w:tcW w:w="6209" w:type="dxa"/>
          </w:tcPr>
          <w:p w14:paraId="7CB1219B" w14:textId="77777777" w:rsidR="005E1BE4" w:rsidRPr="005E1BE4" w:rsidRDefault="005E1BE4" w:rsidP="00F74531">
            <w:pPr>
              <w:rPr>
                <w:rFonts w:ascii="Arial" w:hAnsi="Arial" w:cs="Arial"/>
              </w:rPr>
            </w:pPr>
          </w:p>
        </w:tc>
      </w:tr>
      <w:tr w:rsidR="005E1BE4" w:rsidRPr="005E1BE4" w14:paraId="7D90CCB2" w14:textId="77777777" w:rsidTr="00516C25">
        <w:tc>
          <w:tcPr>
            <w:tcW w:w="4248" w:type="dxa"/>
          </w:tcPr>
          <w:p w14:paraId="395A4A8A" w14:textId="77777777" w:rsidR="005E1BE4" w:rsidRPr="005E1BE4" w:rsidRDefault="005E1BE4" w:rsidP="00A410CE">
            <w:pPr>
              <w:rPr>
                <w:rFonts w:ascii="Arial" w:hAnsi="Arial" w:cs="Arial"/>
                <w:color w:val="000406"/>
                <w:shd w:val="clear" w:color="auto" w:fill="FFFFFF"/>
              </w:rPr>
            </w:pPr>
            <w:r w:rsidRPr="005E1BE4">
              <w:rPr>
                <w:rFonts w:ascii="Arial" w:hAnsi="Arial" w:cs="Arial"/>
                <w:color w:val="000406"/>
                <w:shd w:val="clear" w:color="auto" w:fill="FFFFFF"/>
              </w:rPr>
              <w:t>Reference 1 Contact Details:</w:t>
            </w:r>
          </w:p>
          <w:p w14:paraId="5335F210" w14:textId="77777777" w:rsidR="005E1BE4" w:rsidRPr="005E1BE4" w:rsidRDefault="005E1BE4" w:rsidP="00A410CE">
            <w:pPr>
              <w:rPr>
                <w:rFonts w:ascii="Arial" w:hAnsi="Arial" w:cs="Arial"/>
                <w:color w:val="000406"/>
                <w:shd w:val="clear" w:color="auto" w:fill="FFFFFF"/>
              </w:rPr>
            </w:pPr>
          </w:p>
          <w:p w14:paraId="6DCED224" w14:textId="77777777" w:rsidR="005E1BE4" w:rsidRPr="005E1BE4" w:rsidRDefault="005E1BE4" w:rsidP="00A410CE">
            <w:pPr>
              <w:rPr>
                <w:rFonts w:ascii="Arial" w:hAnsi="Arial" w:cs="Arial"/>
                <w:color w:val="000406"/>
                <w:shd w:val="clear" w:color="auto" w:fill="FFFFFF"/>
              </w:rPr>
            </w:pPr>
          </w:p>
          <w:p w14:paraId="42D227A9" w14:textId="77777777" w:rsidR="005E1BE4" w:rsidRPr="005E1BE4" w:rsidRDefault="005E1BE4" w:rsidP="00A410CE">
            <w:pPr>
              <w:rPr>
                <w:rFonts w:ascii="Arial" w:hAnsi="Arial" w:cs="Arial"/>
                <w:color w:val="000406"/>
                <w:shd w:val="clear" w:color="auto" w:fill="FFFFFF"/>
              </w:rPr>
            </w:pPr>
          </w:p>
          <w:p w14:paraId="5A50DD40" w14:textId="77777777" w:rsidR="005E1BE4" w:rsidRPr="005E1BE4" w:rsidRDefault="005E1BE4" w:rsidP="00A410CE">
            <w:pPr>
              <w:rPr>
                <w:rFonts w:ascii="Arial" w:hAnsi="Arial" w:cs="Arial"/>
                <w:color w:val="000406"/>
                <w:shd w:val="clear" w:color="auto" w:fill="FFFFFF"/>
              </w:rPr>
            </w:pPr>
          </w:p>
          <w:p w14:paraId="33780EFC" w14:textId="13485E28" w:rsidR="005E1BE4" w:rsidRPr="005E1BE4" w:rsidRDefault="005E1BE4" w:rsidP="00A410CE">
            <w:pPr>
              <w:rPr>
                <w:rFonts w:ascii="Arial" w:hAnsi="Arial" w:cs="Arial"/>
                <w:color w:val="000406"/>
                <w:shd w:val="clear" w:color="auto" w:fill="FFFFFF"/>
              </w:rPr>
            </w:pPr>
          </w:p>
        </w:tc>
        <w:tc>
          <w:tcPr>
            <w:tcW w:w="6209" w:type="dxa"/>
          </w:tcPr>
          <w:p w14:paraId="1FE3B483" w14:textId="77777777" w:rsidR="005E1BE4" w:rsidRPr="005E1BE4" w:rsidRDefault="005E1BE4" w:rsidP="00F74531">
            <w:pPr>
              <w:rPr>
                <w:rFonts w:ascii="Arial" w:hAnsi="Arial" w:cs="Arial"/>
              </w:rPr>
            </w:pPr>
          </w:p>
        </w:tc>
      </w:tr>
      <w:tr w:rsidR="005E1BE4" w:rsidRPr="005E1BE4" w14:paraId="50841004" w14:textId="77777777" w:rsidTr="00516C25">
        <w:tc>
          <w:tcPr>
            <w:tcW w:w="4248" w:type="dxa"/>
          </w:tcPr>
          <w:p w14:paraId="155F67FD" w14:textId="51E2D2F7" w:rsidR="005E1BE4" w:rsidRPr="005E1BE4" w:rsidRDefault="005E1BE4" w:rsidP="00A410CE">
            <w:pPr>
              <w:rPr>
                <w:rFonts w:ascii="Arial" w:hAnsi="Arial" w:cs="Arial"/>
                <w:color w:val="000406"/>
                <w:shd w:val="clear" w:color="auto" w:fill="FFFFFF"/>
              </w:rPr>
            </w:pPr>
            <w:r w:rsidRPr="005E1BE4">
              <w:rPr>
                <w:rFonts w:ascii="Arial" w:hAnsi="Arial" w:cs="Arial"/>
                <w:color w:val="000406"/>
                <w:shd w:val="clear" w:color="auto" w:fill="FFFFFF"/>
              </w:rPr>
              <w:t>Reference 2 Contact Details:</w:t>
            </w:r>
          </w:p>
          <w:p w14:paraId="498694CA" w14:textId="77777777" w:rsidR="005E1BE4" w:rsidRPr="005E1BE4" w:rsidRDefault="005E1BE4" w:rsidP="00A410CE">
            <w:pPr>
              <w:rPr>
                <w:rFonts w:ascii="Arial" w:hAnsi="Arial" w:cs="Arial"/>
                <w:color w:val="000406"/>
                <w:shd w:val="clear" w:color="auto" w:fill="FFFFFF"/>
              </w:rPr>
            </w:pPr>
          </w:p>
          <w:p w14:paraId="13D5E091" w14:textId="77777777" w:rsidR="005E1BE4" w:rsidRPr="005E1BE4" w:rsidRDefault="005E1BE4" w:rsidP="00A410CE">
            <w:pPr>
              <w:rPr>
                <w:rFonts w:ascii="Arial" w:hAnsi="Arial" w:cs="Arial"/>
                <w:color w:val="000406"/>
                <w:shd w:val="clear" w:color="auto" w:fill="FFFFFF"/>
              </w:rPr>
            </w:pPr>
          </w:p>
          <w:p w14:paraId="2B8EC758" w14:textId="77777777" w:rsidR="005E1BE4" w:rsidRPr="005E1BE4" w:rsidRDefault="005E1BE4" w:rsidP="00A410CE">
            <w:pPr>
              <w:rPr>
                <w:rFonts w:ascii="Arial" w:hAnsi="Arial" w:cs="Arial"/>
                <w:color w:val="000406"/>
                <w:shd w:val="clear" w:color="auto" w:fill="FFFFFF"/>
              </w:rPr>
            </w:pPr>
          </w:p>
          <w:p w14:paraId="617E8E9A" w14:textId="77777777" w:rsidR="005E1BE4" w:rsidRPr="005E1BE4" w:rsidRDefault="005E1BE4" w:rsidP="00A410CE">
            <w:pPr>
              <w:rPr>
                <w:rFonts w:ascii="Arial" w:hAnsi="Arial" w:cs="Arial"/>
                <w:color w:val="000406"/>
                <w:shd w:val="clear" w:color="auto" w:fill="FFFFFF"/>
              </w:rPr>
            </w:pPr>
          </w:p>
          <w:p w14:paraId="3D2C6DC1" w14:textId="1F8236D7" w:rsidR="005E1BE4" w:rsidRPr="005E1BE4" w:rsidRDefault="005E1BE4" w:rsidP="00A410CE">
            <w:pPr>
              <w:rPr>
                <w:rFonts w:ascii="Arial" w:hAnsi="Arial" w:cs="Arial"/>
                <w:color w:val="000406"/>
                <w:shd w:val="clear" w:color="auto" w:fill="FFFFFF"/>
              </w:rPr>
            </w:pPr>
          </w:p>
        </w:tc>
        <w:tc>
          <w:tcPr>
            <w:tcW w:w="6209" w:type="dxa"/>
          </w:tcPr>
          <w:p w14:paraId="6C7B47F2" w14:textId="77777777" w:rsidR="005E1BE4" w:rsidRPr="005E1BE4" w:rsidRDefault="005E1BE4" w:rsidP="00F74531">
            <w:pPr>
              <w:rPr>
                <w:rFonts w:ascii="Arial" w:hAnsi="Arial" w:cs="Arial"/>
              </w:rPr>
            </w:pPr>
          </w:p>
        </w:tc>
      </w:tr>
      <w:tr w:rsidR="005E1BE4" w:rsidRPr="005E1BE4" w14:paraId="2AB84BED" w14:textId="77777777" w:rsidTr="00516C25">
        <w:tc>
          <w:tcPr>
            <w:tcW w:w="4248" w:type="dxa"/>
          </w:tcPr>
          <w:p w14:paraId="583414A5" w14:textId="535248E2" w:rsidR="005E1BE4" w:rsidRPr="005E1BE4" w:rsidRDefault="005E1BE4" w:rsidP="00A410CE">
            <w:pPr>
              <w:rPr>
                <w:rFonts w:ascii="Arial" w:hAnsi="Arial" w:cs="Arial"/>
                <w:color w:val="000406"/>
                <w:shd w:val="clear" w:color="auto" w:fill="FFFFFF"/>
              </w:rPr>
            </w:pPr>
            <w:r w:rsidRPr="005E1BE4">
              <w:rPr>
                <w:rFonts w:ascii="Arial" w:hAnsi="Arial" w:cs="Arial"/>
                <w:color w:val="000406"/>
                <w:shd w:val="clear" w:color="auto" w:fill="FFFFFF"/>
              </w:rPr>
              <w:t>Signed:</w:t>
            </w:r>
          </w:p>
        </w:tc>
        <w:tc>
          <w:tcPr>
            <w:tcW w:w="6209" w:type="dxa"/>
          </w:tcPr>
          <w:p w14:paraId="6108D3F5" w14:textId="77777777" w:rsidR="005E1BE4" w:rsidRPr="005E1BE4" w:rsidRDefault="005E1BE4" w:rsidP="00F74531">
            <w:pPr>
              <w:rPr>
                <w:rFonts w:ascii="Arial" w:hAnsi="Arial" w:cs="Arial"/>
              </w:rPr>
            </w:pPr>
          </w:p>
        </w:tc>
      </w:tr>
      <w:tr w:rsidR="005E1BE4" w:rsidRPr="005E1BE4" w14:paraId="7BD526E5" w14:textId="77777777" w:rsidTr="00516C25">
        <w:tc>
          <w:tcPr>
            <w:tcW w:w="4248" w:type="dxa"/>
          </w:tcPr>
          <w:p w14:paraId="24451500" w14:textId="374539E7" w:rsidR="005E1BE4" w:rsidRPr="005E1BE4" w:rsidRDefault="005E1BE4" w:rsidP="00A410CE">
            <w:pPr>
              <w:rPr>
                <w:rFonts w:ascii="Arial" w:hAnsi="Arial" w:cs="Arial"/>
                <w:color w:val="000406"/>
                <w:shd w:val="clear" w:color="auto" w:fill="FFFFFF"/>
              </w:rPr>
            </w:pPr>
            <w:r w:rsidRPr="005E1BE4">
              <w:rPr>
                <w:rFonts w:ascii="Arial" w:hAnsi="Arial" w:cs="Arial"/>
                <w:color w:val="000406"/>
                <w:shd w:val="clear" w:color="auto" w:fill="FFFFFF"/>
              </w:rPr>
              <w:t>Date:</w:t>
            </w:r>
          </w:p>
        </w:tc>
        <w:tc>
          <w:tcPr>
            <w:tcW w:w="6209" w:type="dxa"/>
          </w:tcPr>
          <w:p w14:paraId="09437466" w14:textId="77777777" w:rsidR="005E1BE4" w:rsidRPr="005E1BE4" w:rsidRDefault="005E1BE4" w:rsidP="00F74531">
            <w:pPr>
              <w:rPr>
                <w:rFonts w:ascii="Arial" w:hAnsi="Arial" w:cs="Arial"/>
              </w:rPr>
            </w:pPr>
          </w:p>
        </w:tc>
      </w:tr>
    </w:tbl>
    <w:p w14:paraId="57A79698" w14:textId="77777777" w:rsidR="00B25249" w:rsidRPr="005E1BE4" w:rsidRDefault="00B25249" w:rsidP="00F74531">
      <w:pPr>
        <w:rPr>
          <w:rFonts w:ascii="Arial" w:hAnsi="Arial" w:cs="Arial"/>
        </w:rPr>
      </w:pPr>
    </w:p>
    <w:sectPr w:rsidR="00B25249" w:rsidRPr="005E1BE4" w:rsidSect="00F765B1">
      <w:footerReference w:type="default" r:id="rId21"/>
      <w:pgSz w:w="11907" w:h="16839" w:code="9"/>
      <w:pgMar w:top="720" w:right="720" w:bottom="720" w:left="720" w:header="1440" w:footer="24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60A" w14:textId="77777777" w:rsidR="006352AE" w:rsidRDefault="006352AE" w:rsidP="00F765B1">
      <w:r>
        <w:separator/>
      </w:r>
    </w:p>
  </w:endnote>
  <w:endnote w:type="continuationSeparator" w:id="0">
    <w:p w14:paraId="26B3C77F" w14:textId="77777777" w:rsidR="006352AE" w:rsidRDefault="006352AE" w:rsidP="00F7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976008"/>
      <w:docPartObj>
        <w:docPartGallery w:val="Page Numbers (Bottom of Page)"/>
        <w:docPartUnique/>
      </w:docPartObj>
    </w:sdtPr>
    <w:sdtEndPr>
      <w:rPr>
        <w:color w:val="7F7F7F" w:themeColor="background1" w:themeShade="7F"/>
        <w:spacing w:val="60"/>
      </w:rPr>
    </w:sdtEndPr>
    <w:sdtContent>
      <w:p w14:paraId="6BB277DF" w14:textId="76673966" w:rsidR="00A0238F" w:rsidRDefault="00A023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32EEF1" w14:textId="77777777" w:rsidR="00A0238F" w:rsidRDefault="00A0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E3B8" w14:textId="77777777" w:rsidR="006352AE" w:rsidRDefault="006352AE" w:rsidP="00F765B1">
      <w:r>
        <w:separator/>
      </w:r>
    </w:p>
  </w:footnote>
  <w:footnote w:type="continuationSeparator" w:id="0">
    <w:p w14:paraId="0B4B9808" w14:textId="77777777" w:rsidR="006352AE" w:rsidRDefault="006352AE" w:rsidP="00F7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64117"/>
    <w:multiLevelType w:val="hybridMultilevel"/>
    <w:tmpl w:val="84C4F5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D4A7012"/>
    <w:multiLevelType w:val="hybridMultilevel"/>
    <w:tmpl w:val="17684AB0"/>
    <w:lvl w:ilvl="0" w:tplc="BFC0DC7C">
      <w:start w:val="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ED11164"/>
    <w:multiLevelType w:val="hybridMultilevel"/>
    <w:tmpl w:val="3028CEEC"/>
    <w:lvl w:ilvl="0" w:tplc="C4F20C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9684C21"/>
    <w:multiLevelType w:val="hybridMultilevel"/>
    <w:tmpl w:val="4DD20AB6"/>
    <w:lvl w:ilvl="0" w:tplc="E06084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E3"/>
    <w:rsid w:val="00000194"/>
    <w:rsid w:val="00001D3B"/>
    <w:rsid w:val="00012063"/>
    <w:rsid w:val="00013EFA"/>
    <w:rsid w:val="00016DBD"/>
    <w:rsid w:val="00022454"/>
    <w:rsid w:val="0003524B"/>
    <w:rsid w:val="00042447"/>
    <w:rsid w:val="00045443"/>
    <w:rsid w:val="00047097"/>
    <w:rsid w:val="00057074"/>
    <w:rsid w:val="000746A2"/>
    <w:rsid w:val="000A01CA"/>
    <w:rsid w:val="000A14C1"/>
    <w:rsid w:val="000A6ABD"/>
    <w:rsid w:val="000A6DAF"/>
    <w:rsid w:val="000B3454"/>
    <w:rsid w:val="000B7E17"/>
    <w:rsid w:val="000C6194"/>
    <w:rsid w:val="00114C7C"/>
    <w:rsid w:val="001157A5"/>
    <w:rsid w:val="00115A66"/>
    <w:rsid w:val="00115AC5"/>
    <w:rsid w:val="00115E16"/>
    <w:rsid w:val="001170C3"/>
    <w:rsid w:val="00124A23"/>
    <w:rsid w:val="00124F01"/>
    <w:rsid w:val="00126DAC"/>
    <w:rsid w:val="00127D53"/>
    <w:rsid w:val="0014720F"/>
    <w:rsid w:val="00151A10"/>
    <w:rsid w:val="00161861"/>
    <w:rsid w:val="00170CE5"/>
    <w:rsid w:val="0019414E"/>
    <w:rsid w:val="00197A59"/>
    <w:rsid w:val="001B0C3E"/>
    <w:rsid w:val="001D167E"/>
    <w:rsid w:val="001E09A1"/>
    <w:rsid w:val="001F0959"/>
    <w:rsid w:val="001F4F90"/>
    <w:rsid w:val="00200AD1"/>
    <w:rsid w:val="002010C2"/>
    <w:rsid w:val="00226F23"/>
    <w:rsid w:val="002310A4"/>
    <w:rsid w:val="00232B49"/>
    <w:rsid w:val="002450F4"/>
    <w:rsid w:val="002469B8"/>
    <w:rsid w:val="002616DA"/>
    <w:rsid w:val="00263DD4"/>
    <w:rsid w:val="002754FF"/>
    <w:rsid w:val="00283F90"/>
    <w:rsid w:val="002A580B"/>
    <w:rsid w:val="002B490D"/>
    <w:rsid w:val="002B7714"/>
    <w:rsid w:val="002F05D0"/>
    <w:rsid w:val="002F6A50"/>
    <w:rsid w:val="003305F7"/>
    <w:rsid w:val="003356F8"/>
    <w:rsid w:val="00344BA2"/>
    <w:rsid w:val="003474CE"/>
    <w:rsid w:val="00363DB3"/>
    <w:rsid w:val="003A491E"/>
    <w:rsid w:val="003E540B"/>
    <w:rsid w:val="003F4E2E"/>
    <w:rsid w:val="003F661B"/>
    <w:rsid w:val="003F6A4F"/>
    <w:rsid w:val="00413B91"/>
    <w:rsid w:val="00427274"/>
    <w:rsid w:val="00433303"/>
    <w:rsid w:val="00453AEA"/>
    <w:rsid w:val="00466ABB"/>
    <w:rsid w:val="0049231B"/>
    <w:rsid w:val="004944F0"/>
    <w:rsid w:val="004A3DFB"/>
    <w:rsid w:val="004B53AC"/>
    <w:rsid w:val="004D32F3"/>
    <w:rsid w:val="004D4983"/>
    <w:rsid w:val="004E0E63"/>
    <w:rsid w:val="004E3CBF"/>
    <w:rsid w:val="004E7309"/>
    <w:rsid w:val="004F226F"/>
    <w:rsid w:val="004F42A8"/>
    <w:rsid w:val="004F58C7"/>
    <w:rsid w:val="005121B3"/>
    <w:rsid w:val="005138F6"/>
    <w:rsid w:val="00513D24"/>
    <w:rsid w:val="0051573A"/>
    <w:rsid w:val="0051593F"/>
    <w:rsid w:val="00516C25"/>
    <w:rsid w:val="00520541"/>
    <w:rsid w:val="0053577D"/>
    <w:rsid w:val="00536EC6"/>
    <w:rsid w:val="005528AE"/>
    <w:rsid w:val="0057098F"/>
    <w:rsid w:val="005719C7"/>
    <w:rsid w:val="00571AAB"/>
    <w:rsid w:val="00576F1E"/>
    <w:rsid w:val="00592DA3"/>
    <w:rsid w:val="00595B8D"/>
    <w:rsid w:val="005A0EDE"/>
    <w:rsid w:val="005C6D14"/>
    <w:rsid w:val="005E1BE4"/>
    <w:rsid w:val="005F033C"/>
    <w:rsid w:val="005F3ECA"/>
    <w:rsid w:val="005F6E91"/>
    <w:rsid w:val="00607DBF"/>
    <w:rsid w:val="00611E57"/>
    <w:rsid w:val="00616966"/>
    <w:rsid w:val="00625CA4"/>
    <w:rsid w:val="006352AE"/>
    <w:rsid w:val="00640910"/>
    <w:rsid w:val="006472DE"/>
    <w:rsid w:val="0065452A"/>
    <w:rsid w:val="00676313"/>
    <w:rsid w:val="006815E6"/>
    <w:rsid w:val="0069674C"/>
    <w:rsid w:val="006A3B98"/>
    <w:rsid w:val="006A4B03"/>
    <w:rsid w:val="006C2473"/>
    <w:rsid w:val="006D20A2"/>
    <w:rsid w:val="006D6628"/>
    <w:rsid w:val="006E30EA"/>
    <w:rsid w:val="006F304F"/>
    <w:rsid w:val="006F723F"/>
    <w:rsid w:val="00704451"/>
    <w:rsid w:val="00705D6B"/>
    <w:rsid w:val="007246B1"/>
    <w:rsid w:val="007316C1"/>
    <w:rsid w:val="00775F37"/>
    <w:rsid w:val="00795150"/>
    <w:rsid w:val="007B641B"/>
    <w:rsid w:val="007C350F"/>
    <w:rsid w:val="007D74DE"/>
    <w:rsid w:val="007E06DF"/>
    <w:rsid w:val="007E6931"/>
    <w:rsid w:val="007F1B10"/>
    <w:rsid w:val="0081003F"/>
    <w:rsid w:val="00816D72"/>
    <w:rsid w:val="00823B47"/>
    <w:rsid w:val="008279C5"/>
    <w:rsid w:val="00830394"/>
    <w:rsid w:val="00831BB3"/>
    <w:rsid w:val="00831F1B"/>
    <w:rsid w:val="00836A76"/>
    <w:rsid w:val="008377E6"/>
    <w:rsid w:val="0084680A"/>
    <w:rsid w:val="00846AB6"/>
    <w:rsid w:val="008642CF"/>
    <w:rsid w:val="0087207A"/>
    <w:rsid w:val="00877577"/>
    <w:rsid w:val="00881645"/>
    <w:rsid w:val="00896BF2"/>
    <w:rsid w:val="008C7AB3"/>
    <w:rsid w:val="008D0067"/>
    <w:rsid w:val="008F1B02"/>
    <w:rsid w:val="0092114C"/>
    <w:rsid w:val="009273E7"/>
    <w:rsid w:val="009341D0"/>
    <w:rsid w:val="009366A7"/>
    <w:rsid w:val="0094433D"/>
    <w:rsid w:val="00950AD0"/>
    <w:rsid w:val="009552EF"/>
    <w:rsid w:val="00955C98"/>
    <w:rsid w:val="00974E77"/>
    <w:rsid w:val="009869D7"/>
    <w:rsid w:val="009B7B6B"/>
    <w:rsid w:val="009C2452"/>
    <w:rsid w:val="009C4488"/>
    <w:rsid w:val="009C4C72"/>
    <w:rsid w:val="009D15D3"/>
    <w:rsid w:val="009E3A96"/>
    <w:rsid w:val="009E48CF"/>
    <w:rsid w:val="00A0238F"/>
    <w:rsid w:val="00A16DA7"/>
    <w:rsid w:val="00A21417"/>
    <w:rsid w:val="00A2172B"/>
    <w:rsid w:val="00A32D7B"/>
    <w:rsid w:val="00A36235"/>
    <w:rsid w:val="00A410CE"/>
    <w:rsid w:val="00A448E3"/>
    <w:rsid w:val="00A648FC"/>
    <w:rsid w:val="00A777B4"/>
    <w:rsid w:val="00A943C7"/>
    <w:rsid w:val="00AA1660"/>
    <w:rsid w:val="00AB6DAF"/>
    <w:rsid w:val="00AB6DDC"/>
    <w:rsid w:val="00AD4848"/>
    <w:rsid w:val="00AD597C"/>
    <w:rsid w:val="00AE6FB6"/>
    <w:rsid w:val="00AF6C90"/>
    <w:rsid w:val="00B03258"/>
    <w:rsid w:val="00B03B49"/>
    <w:rsid w:val="00B25249"/>
    <w:rsid w:val="00B67B2A"/>
    <w:rsid w:val="00B84738"/>
    <w:rsid w:val="00B90C66"/>
    <w:rsid w:val="00BA11BB"/>
    <w:rsid w:val="00BA5922"/>
    <w:rsid w:val="00BB6A34"/>
    <w:rsid w:val="00BC3DD2"/>
    <w:rsid w:val="00BE0B59"/>
    <w:rsid w:val="00BE4DEC"/>
    <w:rsid w:val="00C035F3"/>
    <w:rsid w:val="00C3059E"/>
    <w:rsid w:val="00C519F2"/>
    <w:rsid w:val="00CB3035"/>
    <w:rsid w:val="00CC6544"/>
    <w:rsid w:val="00CE0CB4"/>
    <w:rsid w:val="00CE598A"/>
    <w:rsid w:val="00D04735"/>
    <w:rsid w:val="00D12A9C"/>
    <w:rsid w:val="00D24131"/>
    <w:rsid w:val="00D43CD3"/>
    <w:rsid w:val="00D45130"/>
    <w:rsid w:val="00D7380C"/>
    <w:rsid w:val="00D81B58"/>
    <w:rsid w:val="00D86169"/>
    <w:rsid w:val="00D9146A"/>
    <w:rsid w:val="00D95BF9"/>
    <w:rsid w:val="00DD7CFB"/>
    <w:rsid w:val="00DE75B2"/>
    <w:rsid w:val="00DE7848"/>
    <w:rsid w:val="00DF32B1"/>
    <w:rsid w:val="00DF3F81"/>
    <w:rsid w:val="00E0083A"/>
    <w:rsid w:val="00E133B3"/>
    <w:rsid w:val="00E36494"/>
    <w:rsid w:val="00E5327B"/>
    <w:rsid w:val="00E6488C"/>
    <w:rsid w:val="00E65F60"/>
    <w:rsid w:val="00E671C1"/>
    <w:rsid w:val="00E859C8"/>
    <w:rsid w:val="00EB7085"/>
    <w:rsid w:val="00EB7970"/>
    <w:rsid w:val="00EC1A4B"/>
    <w:rsid w:val="00EE5C12"/>
    <w:rsid w:val="00EE71AD"/>
    <w:rsid w:val="00F01D78"/>
    <w:rsid w:val="00F04B87"/>
    <w:rsid w:val="00F438A5"/>
    <w:rsid w:val="00F56427"/>
    <w:rsid w:val="00F5770D"/>
    <w:rsid w:val="00F67AEC"/>
    <w:rsid w:val="00F736E6"/>
    <w:rsid w:val="00F74531"/>
    <w:rsid w:val="00F74AB1"/>
    <w:rsid w:val="00F765B1"/>
    <w:rsid w:val="00F84817"/>
    <w:rsid w:val="00FA05AC"/>
    <w:rsid w:val="00FB464F"/>
    <w:rsid w:val="00FC0174"/>
    <w:rsid w:val="00FC6193"/>
    <w:rsid w:val="00FD1E70"/>
    <w:rsid w:val="00FE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EC3E82"/>
  <w15:chartTrackingRefBased/>
  <w15:docId w15:val="{6F43A4A0-8519-4D10-974F-63DE404B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443"/>
    <w:rPr>
      <w:rFonts w:ascii="Century Schoolbook" w:hAnsi="Century Schoolbook"/>
      <w:sz w:val="24"/>
      <w:szCs w:val="24"/>
      <w:lang w:val="en-US" w:eastAsia="en-US"/>
    </w:rPr>
  </w:style>
  <w:style w:type="paragraph" w:styleId="Heading1">
    <w:name w:val="heading 1"/>
    <w:basedOn w:val="Normal"/>
    <w:next w:val="Normal"/>
    <w:link w:val="Heading1Char"/>
    <w:qFormat/>
    <w:rsid w:val="00045443"/>
    <w:pPr>
      <w:keepNext/>
      <w:tabs>
        <w:tab w:val="right" w:pos="9720"/>
      </w:tabs>
      <w:outlineLvl w:val="0"/>
    </w:pPr>
    <w:rPr>
      <w:sz w:val="52"/>
    </w:rPr>
  </w:style>
  <w:style w:type="paragraph" w:styleId="Heading3">
    <w:name w:val="heading 3"/>
    <w:basedOn w:val="Normal"/>
    <w:next w:val="Normal"/>
    <w:link w:val="Heading3Char"/>
    <w:semiHidden/>
    <w:unhideWhenUsed/>
    <w:qFormat/>
    <w:rsid w:val="00B2524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DDC"/>
    <w:rPr>
      <w:color w:val="0000FF"/>
      <w:u w:val="single"/>
    </w:rPr>
  </w:style>
  <w:style w:type="character" w:customStyle="1" w:styleId="Heading1Char">
    <w:name w:val="Heading 1 Char"/>
    <w:link w:val="Heading1"/>
    <w:rsid w:val="00151A10"/>
    <w:rPr>
      <w:rFonts w:ascii="Century Schoolbook" w:hAnsi="Century Schoolbook"/>
      <w:sz w:val="52"/>
      <w:szCs w:val="24"/>
      <w:lang w:val="en-US" w:eastAsia="en-US"/>
    </w:rPr>
  </w:style>
  <w:style w:type="paragraph" w:styleId="ListParagraph">
    <w:name w:val="List Paragraph"/>
    <w:basedOn w:val="Normal"/>
    <w:uiPriority w:val="34"/>
    <w:qFormat/>
    <w:rsid w:val="00A448E3"/>
    <w:pPr>
      <w:ind w:left="720"/>
    </w:pPr>
  </w:style>
  <w:style w:type="table" w:styleId="TableGrid">
    <w:name w:val="Table Grid"/>
    <w:basedOn w:val="TableNormal"/>
    <w:rsid w:val="00A4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6D14"/>
    <w:rPr>
      <w:color w:val="605E5C"/>
      <w:shd w:val="clear" w:color="auto" w:fill="E1DFDD"/>
    </w:rPr>
  </w:style>
  <w:style w:type="paragraph" w:styleId="Header">
    <w:name w:val="header"/>
    <w:basedOn w:val="Normal"/>
    <w:link w:val="HeaderChar"/>
    <w:rsid w:val="00F765B1"/>
    <w:pPr>
      <w:tabs>
        <w:tab w:val="center" w:pos="4513"/>
        <w:tab w:val="right" w:pos="9026"/>
      </w:tabs>
    </w:pPr>
  </w:style>
  <w:style w:type="character" w:customStyle="1" w:styleId="HeaderChar">
    <w:name w:val="Header Char"/>
    <w:basedOn w:val="DefaultParagraphFont"/>
    <w:link w:val="Header"/>
    <w:rsid w:val="00F765B1"/>
    <w:rPr>
      <w:rFonts w:ascii="Century Schoolbook" w:hAnsi="Century Schoolbook"/>
      <w:sz w:val="24"/>
      <w:szCs w:val="24"/>
      <w:lang w:val="en-US" w:eastAsia="en-US"/>
    </w:rPr>
  </w:style>
  <w:style w:type="paragraph" w:styleId="Footer">
    <w:name w:val="footer"/>
    <w:basedOn w:val="Normal"/>
    <w:link w:val="FooterChar"/>
    <w:uiPriority w:val="99"/>
    <w:rsid w:val="00F765B1"/>
    <w:pPr>
      <w:tabs>
        <w:tab w:val="center" w:pos="4513"/>
        <w:tab w:val="right" w:pos="9026"/>
      </w:tabs>
    </w:pPr>
  </w:style>
  <w:style w:type="character" w:customStyle="1" w:styleId="FooterChar">
    <w:name w:val="Footer Char"/>
    <w:basedOn w:val="DefaultParagraphFont"/>
    <w:link w:val="Footer"/>
    <w:uiPriority w:val="99"/>
    <w:rsid w:val="00F765B1"/>
    <w:rPr>
      <w:rFonts w:ascii="Century Schoolbook" w:hAnsi="Century Schoolbook"/>
      <w:sz w:val="24"/>
      <w:szCs w:val="24"/>
      <w:lang w:val="en-US" w:eastAsia="en-US"/>
    </w:rPr>
  </w:style>
  <w:style w:type="table" w:customStyle="1" w:styleId="TableGrid1">
    <w:name w:val="Table Grid1"/>
    <w:basedOn w:val="TableNormal"/>
    <w:next w:val="TableGrid"/>
    <w:uiPriority w:val="39"/>
    <w:rsid w:val="00344B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4BA2"/>
    <w:rPr>
      <w:i/>
      <w:iCs/>
    </w:rPr>
  </w:style>
  <w:style w:type="character" w:customStyle="1" w:styleId="Heading3Char">
    <w:name w:val="Heading 3 Char"/>
    <w:basedOn w:val="DefaultParagraphFont"/>
    <w:link w:val="Heading3"/>
    <w:semiHidden/>
    <w:rsid w:val="00B25249"/>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800335">
      <w:bodyDiv w:val="1"/>
      <w:marLeft w:val="0"/>
      <w:marRight w:val="0"/>
      <w:marTop w:val="0"/>
      <w:marBottom w:val="0"/>
      <w:divBdr>
        <w:top w:val="none" w:sz="0" w:space="0" w:color="auto"/>
        <w:left w:val="none" w:sz="0" w:space="0" w:color="auto"/>
        <w:bottom w:val="none" w:sz="0" w:space="0" w:color="auto"/>
        <w:right w:val="none" w:sz="0" w:space="0" w:color="auto"/>
      </w:divBdr>
    </w:div>
    <w:div w:id="1569345190">
      <w:bodyDiv w:val="1"/>
      <w:marLeft w:val="0"/>
      <w:marRight w:val="0"/>
      <w:marTop w:val="0"/>
      <w:marBottom w:val="0"/>
      <w:divBdr>
        <w:top w:val="none" w:sz="0" w:space="0" w:color="auto"/>
        <w:left w:val="none" w:sz="0" w:space="0" w:color="auto"/>
        <w:bottom w:val="none" w:sz="0" w:space="0" w:color="auto"/>
        <w:right w:val="none" w:sz="0" w:space="0" w:color="auto"/>
      </w:divBdr>
      <w:divsChild>
        <w:div w:id="1476945819">
          <w:marLeft w:val="0"/>
          <w:marRight w:val="0"/>
          <w:marTop w:val="0"/>
          <w:marBottom w:val="0"/>
          <w:divBdr>
            <w:top w:val="none" w:sz="0" w:space="0" w:color="auto"/>
            <w:left w:val="none" w:sz="0" w:space="0" w:color="auto"/>
            <w:bottom w:val="none" w:sz="0" w:space="0" w:color="auto"/>
            <w:right w:val="none" w:sz="0" w:space="0" w:color="auto"/>
          </w:divBdr>
          <w:divsChild>
            <w:div w:id="1524442914">
              <w:marLeft w:val="0"/>
              <w:marRight w:val="0"/>
              <w:marTop w:val="0"/>
              <w:marBottom w:val="0"/>
              <w:divBdr>
                <w:top w:val="none" w:sz="0" w:space="0" w:color="auto"/>
                <w:left w:val="none" w:sz="0" w:space="0" w:color="auto"/>
                <w:bottom w:val="none" w:sz="0" w:space="0" w:color="auto"/>
                <w:right w:val="none" w:sz="0" w:space="0" w:color="auto"/>
              </w:divBdr>
            </w:div>
            <w:div w:id="16260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6462">
      <w:bodyDiv w:val="1"/>
      <w:marLeft w:val="0"/>
      <w:marRight w:val="0"/>
      <w:marTop w:val="0"/>
      <w:marBottom w:val="0"/>
      <w:divBdr>
        <w:top w:val="none" w:sz="0" w:space="0" w:color="auto"/>
        <w:left w:val="none" w:sz="0" w:space="0" w:color="auto"/>
        <w:bottom w:val="none" w:sz="0" w:space="0" w:color="auto"/>
        <w:right w:val="none" w:sz="0" w:space="0" w:color="auto"/>
      </w:divBdr>
    </w:div>
    <w:div w:id="1715621633">
      <w:bodyDiv w:val="1"/>
      <w:marLeft w:val="0"/>
      <w:marRight w:val="0"/>
      <w:marTop w:val="0"/>
      <w:marBottom w:val="0"/>
      <w:divBdr>
        <w:top w:val="none" w:sz="0" w:space="0" w:color="auto"/>
        <w:left w:val="none" w:sz="0" w:space="0" w:color="auto"/>
        <w:bottom w:val="none" w:sz="0" w:space="0" w:color="auto"/>
        <w:right w:val="none" w:sz="0" w:space="0" w:color="auto"/>
      </w:divBdr>
    </w:div>
    <w:div w:id="1980842875">
      <w:bodyDiv w:val="1"/>
      <w:marLeft w:val="0"/>
      <w:marRight w:val="0"/>
      <w:marTop w:val="0"/>
      <w:marBottom w:val="0"/>
      <w:divBdr>
        <w:top w:val="none" w:sz="0" w:space="0" w:color="auto"/>
        <w:left w:val="none" w:sz="0" w:space="0" w:color="auto"/>
        <w:bottom w:val="none" w:sz="0" w:space="0" w:color="auto"/>
        <w:right w:val="none" w:sz="0" w:space="0" w:color="auto"/>
      </w:divBdr>
    </w:div>
    <w:div w:id="21248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rk@cinderfordtowncouncil.gov.uk"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lerk@cinderfordtowncouncil.gov.uk" TargetMode="External"/><Relationship Id="rId17" Type="http://schemas.openxmlformats.org/officeDocument/2006/relationships/hyperlink" Target="mailto:clerk@cinderfordtowncouncil.gov.uk" TargetMode="External"/><Relationship Id="rId2" Type="http://schemas.openxmlformats.org/officeDocument/2006/relationships/customXml" Target="../customXml/item2.xml"/><Relationship Id="rId16" Type="http://schemas.openxmlformats.org/officeDocument/2006/relationships/hyperlink" Target="http://www.cinderfordtowncouncil.gov.uk" TargetMode="External"/><Relationship Id="rId20"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nderfordtowncouncil.gov.uk" TargetMode="External"/><Relationship Id="rId5" Type="http://schemas.openxmlformats.org/officeDocument/2006/relationships/styles" Target="styles.xml"/><Relationship Id="rId15" Type="http://schemas.openxmlformats.org/officeDocument/2006/relationships/hyperlink" Target="mailto:clerk@chalfontstpeter-pc.gov.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ontrol" Target="activeX/activeX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o.gl/maps/3xAh5L7vkxSUUHhY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Evans\Chalfont%20St%20Peter%20Parish%20Council\Templates%20-%20Templates\CSP%20Letter%20Head%20-%20202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2867AC8B334385016F043C8B7844" ma:contentTypeVersion="8" ma:contentTypeDescription="Create a new document." ma:contentTypeScope="" ma:versionID="877cf2add7f28433331d114696cb9e83">
  <xsd:schema xmlns:xsd="http://www.w3.org/2001/XMLSchema" xmlns:xs="http://www.w3.org/2001/XMLSchema" xmlns:p="http://schemas.microsoft.com/office/2006/metadata/properties" xmlns:ns2="dd6e93db-aa59-4dde-9006-d433d81304d2" xmlns:ns3="99d0c73a-7f34-4f2e-8b22-4fe63a72011c" targetNamespace="http://schemas.microsoft.com/office/2006/metadata/properties" ma:root="true" ma:fieldsID="68ab0a0f7f7e88ca92132c2c064cd903" ns2:_="" ns3:_="">
    <xsd:import namespace="dd6e93db-aa59-4dde-9006-d433d81304d2"/>
    <xsd:import namespace="99d0c73a-7f34-4f2e-8b22-4fe63a7201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e93db-aa59-4dde-9006-d433d81304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d0c73a-7f34-4f2e-8b22-4fe63a7201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C895E-5755-47FE-9193-F570416E7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983833-F21C-4CC3-8318-251C7B12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e93db-aa59-4dde-9006-d433d81304d2"/>
    <ds:schemaRef ds:uri="99d0c73a-7f34-4f2e-8b22-4fe63a720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211D4-16D6-4372-9058-6FA3482B7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CSP Letter Head - 2020</Template>
  <TotalTime>171</TotalTime>
  <Pages>7</Pages>
  <Words>1390</Words>
  <Characters>8539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CHALFONT St</vt:lpstr>
    </vt:vector>
  </TitlesOfParts>
  <Company>chalfont st peter parish council</Company>
  <LinksUpToDate>false</LinksUpToDate>
  <CharactersWithSpaces>9910</CharactersWithSpaces>
  <SharedDoc>false</SharedDoc>
  <HLinks>
    <vt:vector size="6" baseType="variant">
      <vt:variant>
        <vt:i4>7602261</vt:i4>
      </vt:variant>
      <vt:variant>
        <vt:i4>0</vt:i4>
      </vt:variant>
      <vt:variant>
        <vt:i4>0</vt:i4>
      </vt:variant>
      <vt:variant>
        <vt:i4>5</vt:i4>
      </vt:variant>
      <vt:variant>
        <vt:lpwstr>mailto:clerk@chalfontstpeter-pc.gov.uk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CHALFONT St</dc:title>
  <dc:subject/>
  <dc:creator>Debbie Evans</dc:creator>
  <cp:keywords/>
  <cp:lastModifiedBy>Linda</cp:lastModifiedBy>
  <cp:revision>7</cp:revision>
  <cp:lastPrinted>2017-07-19T08:38:00Z</cp:lastPrinted>
  <dcterms:created xsi:type="dcterms:W3CDTF">2022-02-21T14:01:00Z</dcterms:created>
  <dcterms:modified xsi:type="dcterms:W3CDTF">2022-02-22T14:28:00Z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0x010100D0E92867AC8B334385016F043C8B7844</vt:lpwstr>
  </property>
</Properties>
</file>