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A6" w:rsidRPr="00F314EA" w:rsidRDefault="001104A6" w:rsidP="001104A6">
      <w:pPr>
        <w:jc w:val="right"/>
        <w:rPr>
          <w:rFonts w:ascii="Arial" w:hAnsi="Arial" w:cs="Arial"/>
        </w:rPr>
      </w:pPr>
      <w:r w:rsidRPr="00F314EA">
        <w:rPr>
          <w:rFonts w:ascii="Arial" w:hAnsi="Arial" w:cs="Arial"/>
        </w:rPr>
        <w:t xml:space="preserve">Annex </w:t>
      </w:r>
      <w:r w:rsidR="00922190">
        <w:rPr>
          <w:rFonts w:ascii="Arial" w:hAnsi="Arial" w:cs="Arial"/>
        </w:rPr>
        <w:t>F</w:t>
      </w:r>
    </w:p>
    <w:p w:rsidR="001104A6" w:rsidRPr="00F314EA" w:rsidRDefault="001104A6" w:rsidP="001104A6">
      <w:pPr>
        <w:jc w:val="right"/>
        <w:rPr>
          <w:rFonts w:ascii="Arial" w:hAnsi="Arial" w:cs="Arial"/>
          <w:b/>
        </w:rPr>
      </w:pPr>
      <w:r w:rsidRPr="00F314EA">
        <w:rPr>
          <w:rFonts w:ascii="Arial" w:hAnsi="Arial" w:cs="Arial"/>
          <w:b/>
        </w:rPr>
        <w:t>DEFFORM 315</w:t>
      </w:r>
    </w:p>
    <w:p w:rsidR="001104A6" w:rsidRPr="00F314EA" w:rsidRDefault="001104A6" w:rsidP="001104A6">
      <w:pPr>
        <w:jc w:val="right"/>
        <w:rPr>
          <w:rFonts w:ascii="Arial" w:hAnsi="Arial" w:cs="Arial"/>
          <w:b/>
        </w:rPr>
      </w:pPr>
      <w:r w:rsidRPr="00F314EA">
        <w:rPr>
          <w:rFonts w:ascii="Arial" w:hAnsi="Arial" w:cs="Arial"/>
          <w:b/>
        </w:rPr>
        <w:t>(</w:t>
      </w:r>
      <w:proofErr w:type="spellStart"/>
      <w:r w:rsidRPr="00F314EA">
        <w:rPr>
          <w:rFonts w:ascii="Arial" w:hAnsi="Arial" w:cs="Arial"/>
          <w:b/>
        </w:rPr>
        <w:t>Edn</w:t>
      </w:r>
      <w:proofErr w:type="spellEnd"/>
      <w:r w:rsidRPr="00F314EA">
        <w:rPr>
          <w:rFonts w:ascii="Arial" w:hAnsi="Arial" w:cs="Arial"/>
          <w:b/>
        </w:rPr>
        <w:t xml:space="preserve"> 02/98)</w:t>
      </w:r>
    </w:p>
    <w:p w:rsidR="001104A6" w:rsidRPr="00F314EA" w:rsidRDefault="001104A6" w:rsidP="001104A6">
      <w:pPr>
        <w:jc w:val="center"/>
        <w:rPr>
          <w:rFonts w:ascii="Arial" w:hAnsi="Arial" w:cs="Arial"/>
          <w:sz w:val="24"/>
        </w:rPr>
      </w:pPr>
      <w:r w:rsidRPr="00F314EA">
        <w:rPr>
          <w:rFonts w:ascii="Arial" w:hAnsi="Arial" w:cs="Arial"/>
          <w:b/>
          <w:sz w:val="24"/>
        </w:rPr>
        <w:t>Ministry of Defence</w:t>
      </w:r>
    </w:p>
    <w:p w:rsidR="001104A6" w:rsidRPr="00F314EA" w:rsidRDefault="001104A6" w:rsidP="001104A6">
      <w:pPr>
        <w:rPr>
          <w:rFonts w:ascii="Arial" w:hAnsi="Arial" w:cs="Arial"/>
        </w:rPr>
      </w:pPr>
    </w:p>
    <w:p w:rsidR="001104A6" w:rsidRPr="00F314EA" w:rsidRDefault="001104A6" w:rsidP="001104A6">
      <w:pPr>
        <w:jc w:val="center"/>
        <w:rPr>
          <w:rFonts w:ascii="Arial" w:hAnsi="Arial" w:cs="Arial"/>
        </w:rPr>
      </w:pPr>
      <w:r w:rsidRPr="00F314EA">
        <w:rPr>
          <w:rFonts w:ascii="Arial" w:hAnsi="Arial" w:cs="Arial"/>
          <w:b/>
          <w:sz w:val="28"/>
        </w:rPr>
        <w:t>CONTRACT DATA REQUIREMENT</w:t>
      </w:r>
    </w:p>
    <w:p w:rsidR="001104A6" w:rsidRPr="00F314EA" w:rsidRDefault="001104A6" w:rsidP="001104A6">
      <w:pPr>
        <w:rPr>
          <w:rFonts w:ascii="Arial" w:hAnsi="Arial" w:cs="Arial"/>
        </w:rPr>
      </w:pPr>
    </w:p>
    <w:p w:rsidR="001104A6" w:rsidRPr="00F314EA" w:rsidRDefault="001104A6" w:rsidP="001104A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1104A6" w:rsidRPr="00F314EA" w:rsidTr="00D52BE1">
        <w:tc>
          <w:tcPr>
            <w:tcW w:w="2130" w:type="dxa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1.  </w:t>
            </w:r>
            <w:r w:rsidRPr="00F314EA">
              <w:rPr>
                <w:rFonts w:ascii="Arial" w:hAnsi="Arial" w:cs="Arial"/>
                <w:u w:val="single"/>
              </w:rPr>
              <w:t>ITT/Contract Number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Default="00036A8D" w:rsidP="00D52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IRM16/11</w:t>
            </w:r>
            <w:bookmarkStart w:id="0" w:name="_GoBack"/>
            <w:bookmarkEnd w:id="0"/>
            <w:r w:rsidR="00922190">
              <w:rPr>
                <w:rFonts w:ascii="Arial" w:hAnsi="Arial" w:cs="Arial"/>
              </w:rPr>
              <w:t>86</w:t>
            </w:r>
          </w:p>
          <w:p w:rsidR="00922190" w:rsidRPr="00F314EA" w:rsidRDefault="00922190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2.  </w:t>
            </w:r>
            <w:r w:rsidRPr="00F314EA">
              <w:rPr>
                <w:rFonts w:ascii="Arial" w:hAnsi="Arial" w:cs="Arial"/>
                <w:u w:val="single"/>
              </w:rPr>
              <w:t>CDR Number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001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3.  </w:t>
            </w:r>
            <w:r w:rsidRPr="00F314EA">
              <w:rPr>
                <w:rFonts w:ascii="Arial" w:hAnsi="Arial" w:cs="Arial"/>
                <w:u w:val="single"/>
              </w:rPr>
              <w:t>Data Category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Maintenance/Repair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4.  </w:t>
            </w:r>
            <w:r w:rsidRPr="00F314EA">
              <w:rPr>
                <w:rFonts w:ascii="Arial" w:hAnsi="Arial" w:cs="Arial"/>
                <w:u w:val="single"/>
              </w:rPr>
              <w:t>Contract Delivery Date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As required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</w:tr>
      <w:tr w:rsidR="001104A6" w:rsidRPr="00F314EA" w:rsidTr="00D52BE1">
        <w:trPr>
          <w:trHeight w:val="2916"/>
        </w:trPr>
        <w:tc>
          <w:tcPr>
            <w:tcW w:w="4260" w:type="dxa"/>
            <w:gridSpan w:val="2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5.  </w:t>
            </w:r>
            <w:r w:rsidRPr="00F314EA">
              <w:rPr>
                <w:rFonts w:ascii="Arial" w:hAnsi="Arial" w:cs="Arial"/>
                <w:u w:val="single"/>
              </w:rPr>
              <w:t>Equipment/Equipment Subsystem Description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All Articles under</w:t>
            </w:r>
            <w:r w:rsidR="00922190">
              <w:rPr>
                <w:rFonts w:ascii="Arial" w:hAnsi="Arial" w:cs="Arial"/>
              </w:rPr>
              <w:t xml:space="preserve"> IRM16/1186</w:t>
            </w:r>
            <w:r w:rsidRPr="00F314EA">
              <w:rPr>
                <w:rFonts w:ascii="Arial" w:hAnsi="Arial" w:cs="Arial"/>
              </w:rPr>
              <w:t>.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2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6.  </w:t>
            </w:r>
            <w:r w:rsidRPr="00F314EA">
              <w:rPr>
                <w:rFonts w:ascii="Arial" w:hAnsi="Arial" w:cs="Arial"/>
                <w:u w:val="single"/>
              </w:rPr>
              <w:t>General Description of Data Deliverable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The Contractor will send the necessary information from the amended Build Standard to BAE Systems to facilitate update of Platform configuration at each amendment as requested by the Authority.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</w:tr>
      <w:tr w:rsidR="001104A6" w:rsidRPr="00F314EA" w:rsidTr="00D52BE1">
        <w:trPr>
          <w:trHeight w:val="2710"/>
        </w:trPr>
        <w:tc>
          <w:tcPr>
            <w:tcW w:w="4260" w:type="dxa"/>
            <w:gridSpan w:val="2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7.  </w:t>
            </w:r>
            <w:r w:rsidRPr="00F314EA">
              <w:rPr>
                <w:rFonts w:ascii="Arial" w:hAnsi="Arial" w:cs="Arial"/>
                <w:u w:val="single"/>
              </w:rPr>
              <w:t>Purpose for which data is required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Authority to exact Level 1, 2 &amp; 3 repairs on the entirety of the TN15 and TN54 Transmission and all associated assemblies connected with</w:t>
            </w:r>
            <w:r w:rsidR="00922190">
              <w:rPr>
                <w:rFonts w:ascii="Arial" w:hAnsi="Arial" w:cs="Arial"/>
              </w:rPr>
              <w:t xml:space="preserve"> IRM16/1186</w:t>
            </w:r>
            <w:r w:rsidRPr="00F314EA">
              <w:rPr>
                <w:rFonts w:ascii="Arial" w:hAnsi="Arial" w:cs="Arial"/>
              </w:rPr>
              <w:t>.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2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8.  </w:t>
            </w:r>
            <w:r w:rsidRPr="00F314EA">
              <w:rPr>
                <w:rFonts w:ascii="Arial" w:hAnsi="Arial" w:cs="Arial"/>
                <w:u w:val="single"/>
              </w:rPr>
              <w:t>Intellectual Property Rights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a.  </w:t>
            </w:r>
            <w:r w:rsidRPr="00F314EA">
              <w:rPr>
                <w:rFonts w:ascii="Arial" w:hAnsi="Arial" w:cs="Arial"/>
                <w:u w:val="single"/>
              </w:rPr>
              <w:t>Applicable DEFCONs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DEFCON 15 (</w:t>
            </w:r>
            <w:proofErr w:type="spellStart"/>
            <w:r w:rsidRPr="00F314EA">
              <w:rPr>
                <w:rFonts w:ascii="Arial" w:hAnsi="Arial" w:cs="Arial"/>
              </w:rPr>
              <w:t>Edn</w:t>
            </w:r>
            <w:proofErr w:type="spellEnd"/>
            <w:r w:rsidRPr="00F314EA">
              <w:rPr>
                <w:rFonts w:ascii="Arial" w:hAnsi="Arial" w:cs="Arial"/>
              </w:rPr>
              <w:t xml:space="preserve"> 02/98) – Design Rights and Rights to Use Design Information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DEFCON 16 (</w:t>
            </w:r>
            <w:proofErr w:type="spellStart"/>
            <w:r w:rsidRPr="00F314EA">
              <w:rPr>
                <w:rFonts w:ascii="Arial" w:hAnsi="Arial" w:cs="Arial"/>
              </w:rPr>
              <w:t>Edn</w:t>
            </w:r>
            <w:proofErr w:type="spellEnd"/>
            <w:r w:rsidRPr="00F314EA">
              <w:rPr>
                <w:rFonts w:ascii="Arial" w:hAnsi="Arial" w:cs="Arial"/>
              </w:rPr>
              <w:t xml:space="preserve"> 10/04) – Repair and Maintenance Information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b. </w:t>
            </w:r>
            <w:r w:rsidRPr="00F314EA">
              <w:rPr>
                <w:rFonts w:ascii="Arial" w:hAnsi="Arial" w:cs="Arial"/>
                <w:u w:val="single"/>
              </w:rPr>
              <w:t>Special IP Conditions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</w:tr>
      <w:tr w:rsidR="001104A6" w:rsidRPr="00F314EA" w:rsidTr="00D52BE1">
        <w:tc>
          <w:tcPr>
            <w:tcW w:w="8520" w:type="dxa"/>
            <w:gridSpan w:val="4"/>
          </w:tcPr>
          <w:p w:rsidR="001104A6" w:rsidRPr="00F314EA" w:rsidRDefault="001104A6" w:rsidP="00D52BE1">
            <w:pPr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9.  </w:t>
            </w:r>
            <w:r w:rsidRPr="00F314EA">
              <w:rPr>
                <w:rFonts w:ascii="Arial" w:hAnsi="Arial" w:cs="Arial"/>
                <w:u w:val="single"/>
              </w:rPr>
              <w:t>Update/Further Submission Requirements</w:t>
            </w: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  <w:p w:rsidR="001104A6" w:rsidRPr="00F314EA" w:rsidRDefault="001104A6" w:rsidP="00D52BE1">
            <w:pPr>
              <w:rPr>
                <w:rFonts w:ascii="Arial" w:hAnsi="Arial" w:cs="Arial"/>
              </w:rPr>
            </w:pPr>
          </w:p>
        </w:tc>
      </w:tr>
    </w:tbl>
    <w:p w:rsidR="001104A6" w:rsidRDefault="001104A6" w:rsidP="001104A6">
      <w:pPr>
        <w:suppressAutoHyphens/>
        <w:ind w:right="26"/>
        <w:jc w:val="right"/>
        <w:rPr>
          <w:rFonts w:ascii="Arial" w:hAnsi="Arial" w:cs="Arial"/>
          <w:spacing w:val="-2"/>
        </w:rPr>
      </w:pP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A6"/>
    <w:rsid w:val="00036A8D"/>
    <w:rsid w:val="001104A6"/>
    <w:rsid w:val="002811FD"/>
    <w:rsid w:val="006069E1"/>
    <w:rsid w:val="007A1344"/>
    <w:rsid w:val="00922190"/>
    <w:rsid w:val="00DC6122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A6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04A6"/>
    <w:rPr>
      <w:rFonts w:ascii="Times New Roman" w:eastAsia="Times New Roman" w:hAnsi="Times New Roman" w:cs="Times New Roman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A6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04A6"/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Uppal, Harjit</dc:creator>
  <cp:lastModifiedBy>Wright, Lorna</cp:lastModifiedBy>
  <cp:revision>5</cp:revision>
  <dcterms:created xsi:type="dcterms:W3CDTF">2016-05-23T10:44:00Z</dcterms:created>
  <dcterms:modified xsi:type="dcterms:W3CDTF">2016-08-09T11:46:00Z</dcterms:modified>
</cp:coreProperties>
</file>