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9ADE" w14:textId="77777777" w:rsidR="00767673" w:rsidRDefault="00FD07CA" w:rsidP="00FD07CA">
      <w:pPr>
        <w:jc w:val="center"/>
        <w:rPr>
          <w:sz w:val="28"/>
          <w:szCs w:val="28"/>
        </w:rPr>
      </w:pPr>
      <w:r w:rsidRPr="00FD07CA">
        <w:rPr>
          <w:sz w:val="28"/>
          <w:szCs w:val="28"/>
        </w:rPr>
        <w:t>Clarification</w:t>
      </w:r>
      <w:r w:rsidR="00767673">
        <w:rPr>
          <w:sz w:val="28"/>
          <w:szCs w:val="28"/>
        </w:rPr>
        <w:t xml:space="preserve"> Question Log - </w:t>
      </w:r>
      <w:r w:rsidR="00767673" w:rsidRPr="00767673">
        <w:rPr>
          <w:sz w:val="28"/>
          <w:szCs w:val="28"/>
        </w:rPr>
        <w:t>Integrated Habitat Data Management and Analysis Tool</w:t>
      </w:r>
      <w:r w:rsidR="00767673">
        <w:rPr>
          <w:sz w:val="28"/>
          <w:szCs w:val="28"/>
        </w:rPr>
        <w:t xml:space="preserve"> </w:t>
      </w:r>
    </w:p>
    <w:p w14:paraId="5C543BCD" w14:textId="0004B529" w:rsidR="00BB1C7C" w:rsidRDefault="00767673" w:rsidP="00FD07CA">
      <w:pPr>
        <w:jc w:val="center"/>
        <w:rPr>
          <w:sz w:val="28"/>
          <w:szCs w:val="28"/>
        </w:rPr>
      </w:pPr>
      <w:r>
        <w:rPr>
          <w:sz w:val="28"/>
          <w:szCs w:val="28"/>
        </w:rPr>
        <w:t xml:space="preserve">Reference: </w:t>
      </w:r>
      <w:r w:rsidRPr="00767673">
        <w:rPr>
          <w:sz w:val="28"/>
          <w:szCs w:val="28"/>
        </w:rPr>
        <w:t>IHDMAT190923</w:t>
      </w:r>
    </w:p>
    <w:p w14:paraId="05C62616" w14:textId="463ED80F" w:rsidR="00767673" w:rsidRPr="00FD07CA" w:rsidRDefault="00767673" w:rsidP="00FD07CA">
      <w:pPr>
        <w:jc w:val="center"/>
        <w:rPr>
          <w:sz w:val="28"/>
          <w:szCs w:val="28"/>
        </w:rPr>
      </w:pPr>
      <w:r>
        <w:rPr>
          <w:sz w:val="28"/>
          <w:szCs w:val="28"/>
        </w:rPr>
        <w:t>V1 29</w:t>
      </w:r>
      <w:r w:rsidRPr="00767673">
        <w:rPr>
          <w:sz w:val="28"/>
          <w:szCs w:val="28"/>
          <w:vertAlign w:val="superscript"/>
        </w:rPr>
        <w:t>th</w:t>
      </w:r>
      <w:r>
        <w:rPr>
          <w:sz w:val="28"/>
          <w:szCs w:val="28"/>
        </w:rPr>
        <w:t xml:space="preserve"> September 2023</w:t>
      </w:r>
    </w:p>
    <w:p w14:paraId="2FE59822" w14:textId="77777777" w:rsidR="00FD07CA" w:rsidRPr="00FD07CA" w:rsidRDefault="00FD07CA" w:rsidP="00FD07CA">
      <w:pPr>
        <w:jc w:val="center"/>
        <w:rPr>
          <w:u w:val="single"/>
        </w:rPr>
      </w:pPr>
    </w:p>
    <w:p w14:paraId="088DA0B6" w14:textId="74F6D330" w:rsidR="00FD07CA" w:rsidRPr="00FD07CA" w:rsidRDefault="00FD07CA" w:rsidP="00FD07CA">
      <w:pPr>
        <w:rPr>
          <w:b/>
          <w:bCs/>
        </w:rPr>
      </w:pPr>
      <w:r w:rsidRPr="00FD07CA">
        <w:rPr>
          <w:b/>
          <w:bCs/>
        </w:rPr>
        <w:t xml:space="preserve">Q) </w:t>
      </w:r>
      <w:r w:rsidR="00767673">
        <w:rPr>
          <w:b/>
          <w:bCs/>
        </w:rPr>
        <w:t>Can we propose a sub-contracting arrangement as part of our quote? Can the sub-contractor be from outside of the UK/Europe?</w:t>
      </w:r>
    </w:p>
    <w:p w14:paraId="44868199" w14:textId="77777777" w:rsidR="000932FD" w:rsidRDefault="00FD07CA" w:rsidP="000932FD">
      <w:pPr>
        <w:ind w:left="720"/>
      </w:pPr>
      <w:r>
        <w:t xml:space="preserve">A) </w:t>
      </w:r>
      <w:r w:rsidR="00767673">
        <w:t>In the event a supplier is proposing to use sub-contracting arrangements to deliver the project,  any sub-contracting arrangements will be in compliance with Natural England’s</w:t>
      </w:r>
      <w:hyperlink r:id="rId5" w:history="1">
        <w:r w:rsidR="00767673">
          <w:rPr>
            <w:rStyle w:val="Hyperlink"/>
          </w:rPr>
          <w:t xml:space="preserve"> standard condensed terms and condition</w:t>
        </w:r>
      </w:hyperlink>
      <w:r w:rsidR="00767673">
        <w:t xml:space="preserve"> and considered on the advice of our legal team and data protection team. We cannot comment on individual proposed sub-contracting arrangements at this point of the competition process. </w:t>
      </w:r>
    </w:p>
    <w:p w14:paraId="35B985F7" w14:textId="295532B1" w:rsidR="000932FD" w:rsidRDefault="00767673" w:rsidP="000932FD">
      <w:pPr>
        <w:ind w:left="720"/>
      </w:pPr>
      <w:r>
        <w:t xml:space="preserve">Tenders wishing to propose sub-contracting arrangements must provide full details of the sub-contracting arrangement and explain how the supplier intends to manage sub-contractors throughout the delivery of the project. The supplier must be able to demonstrate that sub-contractors have the expertise, previous </w:t>
      </w:r>
      <w:proofErr w:type="gramStart"/>
      <w:r>
        <w:t>experience</w:t>
      </w:r>
      <w:proofErr w:type="gramEnd"/>
      <w:r>
        <w:t xml:space="preserve"> and capabilities relevant to the tender requirements.</w:t>
      </w:r>
      <w:r w:rsidR="000932FD" w:rsidRPr="000932FD">
        <w:t xml:space="preserve"> </w:t>
      </w:r>
    </w:p>
    <w:p w14:paraId="01BF0149" w14:textId="6FC3FF49" w:rsidR="000932FD" w:rsidRDefault="000932FD" w:rsidP="000932FD">
      <w:pPr>
        <w:ind w:left="720"/>
      </w:pPr>
      <w:r>
        <w:t>T</w:t>
      </w:r>
      <w:r>
        <w:t>he details of the subcontracting arrangement must be included as part of your Technical criteria response Q1 and Q2, this information will be evaluated as per the “Evaluation criteria” section of the RFQ (from p15).</w:t>
      </w:r>
    </w:p>
    <w:p w14:paraId="3537054E" w14:textId="17A108CA" w:rsidR="00767673" w:rsidRDefault="00767673" w:rsidP="00767673">
      <w:pPr>
        <w:ind w:left="720"/>
      </w:pPr>
      <w:r>
        <w:t xml:space="preserve"> Natural England may ask the supplier to provide clarification on specific sub-contracting arrangements proposed during the tender evaluation period. </w:t>
      </w:r>
    </w:p>
    <w:p w14:paraId="1698F2C6" w14:textId="1AD3461F" w:rsidR="00FD07CA" w:rsidRDefault="00FD07CA" w:rsidP="00FD07CA"/>
    <w:p w14:paraId="206E7583" w14:textId="5A124335" w:rsidR="00FD07CA" w:rsidRDefault="00FD07CA" w:rsidP="00FD07CA"/>
    <w:sectPr w:rsidR="00FD0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932FD"/>
    <w:rsid w:val="00767673"/>
    <w:rsid w:val="00BB1C7C"/>
    <w:rsid w:val="00BF17D6"/>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767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784915">
      <w:bodyDiv w:val="1"/>
      <w:marLeft w:val="0"/>
      <w:marRight w:val="0"/>
      <w:marTop w:val="0"/>
      <w:marBottom w:val="0"/>
      <w:divBdr>
        <w:top w:val="none" w:sz="0" w:space="0" w:color="auto"/>
        <w:left w:val="none" w:sz="0" w:space="0" w:color="auto"/>
        <w:bottom w:val="none" w:sz="0" w:space="0" w:color="auto"/>
        <w:right w:val="none" w:sz="0" w:space="0" w:color="auto"/>
      </w:divBdr>
    </w:div>
    <w:div w:id="1356813118">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3.safelinks.protection.outlook.com/?url=https%3A%2F%2Fassets.publishing.service.gov.uk%2Fgovernment%2Fuploads%2Fsystem%2Fuploads%2Fattachment_data%2Ffile%2F1149567%2Fstandard-condensed-terms.odt&amp;data=05%7C01%7CClaire.Lester%40naturalengland.org.uk%7C9b37e0d7ebc24cb7fa4208dbc0ef7453%7C770a245002274c6290c74e38537f1102%7C0%7C0%7C638315906905063827%7CUnknown%7CTWFpbGZsb3d8eyJWIjoiMC4wLjAwMDAiLCJQIjoiV2luMzIiLCJBTiI6Ik1haWwiLCJXVCI6Mn0%3D%7C3000%7C%7C%7C&amp;sdata=EJFU%2BwOmXt8yApHlCqHRy2jQh45bbUDJaojCVD4u21c%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Lester, Claire</cp:lastModifiedBy>
  <cp:revision>2</cp:revision>
  <dcterms:created xsi:type="dcterms:W3CDTF">2023-09-29T14:03:00Z</dcterms:created>
  <dcterms:modified xsi:type="dcterms:W3CDTF">2023-09-29T14:03:00Z</dcterms:modified>
</cp:coreProperties>
</file>