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A89A3" w14:textId="37B8DF39" w:rsidR="00AC2248" w:rsidRDefault="00874E27">
      <w:pPr>
        <w:spacing w:after="167" w:line="259" w:lineRule="auto"/>
        <w:ind w:left="0" w:firstLine="0"/>
      </w:pPr>
      <w:r>
        <w:rPr>
          <w:noProof/>
          <w:color w:val="2B579A"/>
          <w:shd w:val="clear" w:color="auto" w:fill="E6E6E6"/>
        </w:rPr>
        <w:drawing>
          <wp:inline distT="0" distB="0" distL="0" distR="0" wp14:anchorId="73B4A949" wp14:editId="666ABD75">
            <wp:extent cx="2790825" cy="1485900"/>
            <wp:effectExtent l="0" t="0" r="952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1"/>
                    <a:stretch>
                      <a:fillRect/>
                    </a:stretch>
                  </pic:blipFill>
                  <pic:spPr>
                    <a:xfrm>
                      <a:off x="0" y="0"/>
                      <a:ext cx="2790825" cy="1485900"/>
                    </a:xfrm>
                    <a:prstGeom prst="rect">
                      <a:avLst/>
                    </a:prstGeom>
                  </pic:spPr>
                </pic:pic>
              </a:graphicData>
            </a:graphic>
          </wp:inline>
        </w:drawing>
      </w:r>
      <w:r>
        <w:t xml:space="preserve"> </w:t>
      </w:r>
    </w:p>
    <w:p w14:paraId="6C1F095B" w14:textId="77777777" w:rsidR="00AC2248" w:rsidRDefault="00874E27">
      <w:pPr>
        <w:spacing w:after="220" w:line="259" w:lineRule="auto"/>
        <w:ind w:left="0" w:firstLine="0"/>
      </w:pPr>
      <w:r>
        <w:t xml:space="preserve"> </w:t>
      </w:r>
    </w:p>
    <w:p w14:paraId="7DB6CB69" w14:textId="77777777" w:rsidR="00AC2248" w:rsidRDefault="00874E27">
      <w:pPr>
        <w:spacing w:after="216" w:line="259" w:lineRule="auto"/>
        <w:ind w:left="0" w:firstLine="0"/>
      </w:pPr>
      <w:r>
        <w:t xml:space="preserve"> </w:t>
      </w:r>
    </w:p>
    <w:p w14:paraId="68A675F3" w14:textId="77777777" w:rsidR="00AC2248" w:rsidRDefault="00874E27">
      <w:pPr>
        <w:spacing w:after="215" w:line="259" w:lineRule="auto"/>
        <w:ind w:left="0" w:right="5" w:firstLine="0"/>
        <w:jc w:val="center"/>
      </w:pPr>
      <w:r>
        <w:t xml:space="preserve"> </w:t>
      </w:r>
    </w:p>
    <w:p w14:paraId="5507E064" w14:textId="77777777" w:rsidR="00AC2248" w:rsidRDefault="00874E27">
      <w:pPr>
        <w:spacing w:after="215" w:line="259" w:lineRule="auto"/>
        <w:ind w:left="0" w:right="5" w:firstLine="0"/>
        <w:jc w:val="center"/>
      </w:pPr>
      <w:r>
        <w:t xml:space="preserve"> </w:t>
      </w:r>
    </w:p>
    <w:p w14:paraId="48F607A1" w14:textId="77777777" w:rsidR="00AC2248" w:rsidRDefault="00874E27">
      <w:pPr>
        <w:spacing w:after="215" w:line="259" w:lineRule="auto"/>
        <w:ind w:left="0" w:right="5" w:firstLine="0"/>
        <w:jc w:val="center"/>
      </w:pPr>
      <w:r>
        <w:t xml:space="preserve"> </w:t>
      </w:r>
    </w:p>
    <w:p w14:paraId="218F8EFF" w14:textId="77777777" w:rsidR="00AC2248" w:rsidRDefault="00874E27">
      <w:pPr>
        <w:spacing w:after="427" w:line="259" w:lineRule="auto"/>
        <w:ind w:left="0" w:right="5" w:firstLine="0"/>
        <w:jc w:val="center"/>
      </w:pPr>
      <w:r>
        <w:t xml:space="preserve"> </w:t>
      </w:r>
    </w:p>
    <w:p w14:paraId="1B6D8882" w14:textId="3FC9808B" w:rsidR="00AC2248" w:rsidRDefault="1A334F2F">
      <w:pPr>
        <w:spacing w:after="0" w:line="370" w:lineRule="auto"/>
        <w:ind w:left="456" w:right="527" w:firstLine="0"/>
        <w:jc w:val="center"/>
      </w:pPr>
      <w:r w:rsidRPr="1A334F2F">
        <w:rPr>
          <w:b/>
          <w:bCs/>
          <w:sz w:val="44"/>
          <w:szCs w:val="44"/>
        </w:rPr>
        <w:t xml:space="preserve">Request for Information </w:t>
      </w:r>
      <w:r w:rsidR="00DD0542">
        <w:rPr>
          <w:b/>
          <w:bCs/>
          <w:sz w:val="44"/>
          <w:szCs w:val="44"/>
        </w:rPr>
        <w:t>3</w:t>
      </w:r>
      <w:r w:rsidR="0087739E">
        <w:rPr>
          <w:b/>
          <w:bCs/>
          <w:sz w:val="44"/>
          <w:szCs w:val="44"/>
        </w:rPr>
        <w:t xml:space="preserve"> </w:t>
      </w:r>
      <w:r w:rsidRPr="1A334F2F">
        <w:rPr>
          <w:b/>
          <w:bCs/>
          <w:sz w:val="44"/>
          <w:szCs w:val="44"/>
        </w:rPr>
        <w:t xml:space="preserve">(RFI) to support SERPENS Market Engagement </w:t>
      </w:r>
    </w:p>
    <w:p w14:paraId="541A9BB9" w14:textId="67F9EDD8" w:rsidR="00AC2248" w:rsidRDefault="00384343">
      <w:pPr>
        <w:spacing w:after="220" w:line="259" w:lineRule="auto"/>
        <w:ind w:left="0" w:right="62" w:firstLine="0"/>
        <w:jc w:val="center"/>
      </w:pPr>
      <w:r>
        <w:rPr>
          <w:sz w:val="24"/>
        </w:rPr>
        <w:t>1</w:t>
      </w:r>
      <w:r w:rsidRPr="00384343">
        <w:rPr>
          <w:sz w:val="24"/>
          <w:vertAlign w:val="superscript"/>
        </w:rPr>
        <w:t>st</w:t>
      </w:r>
      <w:r>
        <w:rPr>
          <w:sz w:val="24"/>
        </w:rPr>
        <w:t xml:space="preserve"> September</w:t>
      </w:r>
      <w:r w:rsidR="00DD0542">
        <w:rPr>
          <w:sz w:val="24"/>
        </w:rPr>
        <w:t xml:space="preserve"> 2021</w:t>
      </w:r>
    </w:p>
    <w:p w14:paraId="1BD4E066" w14:textId="2365CF36" w:rsidR="00AC2248" w:rsidRDefault="00874E27" w:rsidP="00900284">
      <w:pPr>
        <w:tabs>
          <w:tab w:val="left" w:pos="720"/>
          <w:tab w:val="left" w:pos="7788"/>
        </w:tabs>
        <w:spacing w:after="5937" w:line="259" w:lineRule="auto"/>
        <w:ind w:left="0" w:firstLine="0"/>
      </w:pPr>
      <w:r>
        <w:rPr>
          <w:sz w:val="24"/>
        </w:rPr>
        <w:t xml:space="preserve"> </w:t>
      </w:r>
      <w:r>
        <w:rPr>
          <w:sz w:val="24"/>
        </w:rPr>
        <w:tab/>
        <w:t xml:space="preserve"> </w:t>
      </w:r>
      <w:r w:rsidR="00900284">
        <w:rPr>
          <w:sz w:val="24"/>
        </w:rPr>
        <w:tab/>
      </w:r>
    </w:p>
    <w:sdt>
      <w:sdtPr>
        <w:rPr>
          <w:rFonts w:ascii="Arial" w:eastAsia="Arial" w:hAnsi="Arial" w:cs="Arial"/>
          <w:color w:val="000000"/>
          <w:sz w:val="22"/>
          <w:szCs w:val="22"/>
          <w:shd w:val="clear" w:color="auto" w:fill="E6E6E6"/>
          <w:lang w:val="en-GB" w:eastAsia="en-GB"/>
        </w:rPr>
        <w:id w:val="1008634468"/>
        <w:docPartObj>
          <w:docPartGallery w:val="Table of Contents"/>
          <w:docPartUnique/>
        </w:docPartObj>
      </w:sdtPr>
      <w:sdtEndPr>
        <w:rPr>
          <w:b/>
        </w:rPr>
      </w:sdtEndPr>
      <w:sdtContent>
        <w:p w14:paraId="29548EE0" w14:textId="6FC44ADF" w:rsidR="002C4B09" w:rsidRPr="00E4433D" w:rsidRDefault="002C4B09">
          <w:pPr>
            <w:pStyle w:val="TOCHeading"/>
            <w:rPr>
              <w:rStyle w:val="Heading1Char"/>
            </w:rPr>
          </w:pPr>
          <w:r w:rsidRPr="00E4433D">
            <w:rPr>
              <w:rStyle w:val="Heading1Char"/>
            </w:rPr>
            <w:t>Contents</w:t>
          </w:r>
        </w:p>
        <w:p w14:paraId="066B3A5C" w14:textId="6D2F9245" w:rsidR="009E6BA4" w:rsidRDefault="002C4B09">
          <w:pPr>
            <w:pStyle w:val="TOC1"/>
            <w:tabs>
              <w:tab w:val="left" w:pos="440"/>
              <w:tab w:val="right" w:leader="dot" w:pos="9085"/>
            </w:tabs>
            <w:rPr>
              <w:rFonts w:asciiTheme="minorHAnsi" w:eastAsiaTheme="minorEastAsia" w:hAnsiTheme="minorHAnsi" w:cstheme="minorBidi"/>
              <w:noProof/>
              <w:color w:val="auto"/>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81324662" w:history="1">
            <w:r w:rsidR="009E6BA4" w:rsidRPr="00AC3CBD">
              <w:rPr>
                <w:rStyle w:val="Hyperlink"/>
                <w:noProof/>
              </w:rPr>
              <w:t>1.</w:t>
            </w:r>
            <w:r w:rsidR="009E6BA4">
              <w:rPr>
                <w:rFonts w:asciiTheme="minorHAnsi" w:eastAsiaTheme="minorEastAsia" w:hAnsiTheme="minorHAnsi" w:cstheme="minorBidi"/>
                <w:noProof/>
                <w:color w:val="auto"/>
              </w:rPr>
              <w:tab/>
            </w:r>
            <w:r w:rsidR="009E6BA4" w:rsidRPr="00AC3CBD">
              <w:rPr>
                <w:rStyle w:val="Hyperlink"/>
                <w:noProof/>
              </w:rPr>
              <w:t>Notice to Reader and Disclaimer</w:t>
            </w:r>
            <w:r w:rsidR="009E6BA4">
              <w:rPr>
                <w:noProof/>
                <w:webHidden/>
              </w:rPr>
              <w:tab/>
            </w:r>
            <w:r w:rsidR="009E6BA4">
              <w:rPr>
                <w:noProof/>
                <w:webHidden/>
              </w:rPr>
              <w:fldChar w:fldCharType="begin"/>
            </w:r>
            <w:r w:rsidR="009E6BA4">
              <w:rPr>
                <w:noProof/>
                <w:webHidden/>
              </w:rPr>
              <w:instrText xml:space="preserve"> PAGEREF _Toc81324662 \h </w:instrText>
            </w:r>
            <w:r w:rsidR="009E6BA4">
              <w:rPr>
                <w:noProof/>
                <w:webHidden/>
              </w:rPr>
            </w:r>
            <w:r w:rsidR="009E6BA4">
              <w:rPr>
                <w:noProof/>
                <w:webHidden/>
              </w:rPr>
              <w:fldChar w:fldCharType="separate"/>
            </w:r>
            <w:r w:rsidR="009E6BA4">
              <w:rPr>
                <w:noProof/>
                <w:webHidden/>
              </w:rPr>
              <w:t>3</w:t>
            </w:r>
            <w:r w:rsidR="009E6BA4">
              <w:rPr>
                <w:noProof/>
                <w:webHidden/>
              </w:rPr>
              <w:fldChar w:fldCharType="end"/>
            </w:r>
          </w:hyperlink>
        </w:p>
        <w:p w14:paraId="5AAA92B8" w14:textId="44EE3566"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63" w:history="1">
            <w:r w:rsidR="009E6BA4" w:rsidRPr="00AC3CBD">
              <w:rPr>
                <w:rStyle w:val="Hyperlink"/>
                <w:noProof/>
              </w:rPr>
              <w:t>2.</w:t>
            </w:r>
            <w:r w:rsidR="009E6BA4">
              <w:rPr>
                <w:rFonts w:asciiTheme="minorHAnsi" w:eastAsiaTheme="minorEastAsia" w:hAnsiTheme="minorHAnsi" w:cstheme="minorBidi"/>
                <w:noProof/>
                <w:color w:val="auto"/>
              </w:rPr>
              <w:tab/>
            </w:r>
            <w:r w:rsidR="009E6BA4" w:rsidRPr="00AC3CBD">
              <w:rPr>
                <w:rStyle w:val="Hyperlink"/>
                <w:noProof/>
              </w:rPr>
              <w:t>Background</w:t>
            </w:r>
            <w:r w:rsidR="009E6BA4">
              <w:rPr>
                <w:noProof/>
                <w:webHidden/>
              </w:rPr>
              <w:tab/>
            </w:r>
            <w:r w:rsidR="009E6BA4">
              <w:rPr>
                <w:noProof/>
                <w:webHidden/>
              </w:rPr>
              <w:fldChar w:fldCharType="begin"/>
            </w:r>
            <w:r w:rsidR="009E6BA4">
              <w:rPr>
                <w:noProof/>
                <w:webHidden/>
              </w:rPr>
              <w:instrText xml:space="preserve"> PAGEREF _Toc81324663 \h </w:instrText>
            </w:r>
            <w:r w:rsidR="009E6BA4">
              <w:rPr>
                <w:noProof/>
                <w:webHidden/>
              </w:rPr>
            </w:r>
            <w:r w:rsidR="009E6BA4">
              <w:rPr>
                <w:noProof/>
                <w:webHidden/>
              </w:rPr>
              <w:fldChar w:fldCharType="separate"/>
            </w:r>
            <w:r w:rsidR="009E6BA4">
              <w:rPr>
                <w:noProof/>
                <w:webHidden/>
              </w:rPr>
              <w:t>3</w:t>
            </w:r>
            <w:r w:rsidR="009E6BA4">
              <w:rPr>
                <w:noProof/>
                <w:webHidden/>
              </w:rPr>
              <w:fldChar w:fldCharType="end"/>
            </w:r>
          </w:hyperlink>
        </w:p>
        <w:p w14:paraId="5CCB78A1" w14:textId="4485126F"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64" w:history="1">
            <w:r w:rsidR="009E6BA4" w:rsidRPr="00AC3CBD">
              <w:rPr>
                <w:rStyle w:val="Hyperlink"/>
                <w:noProof/>
              </w:rPr>
              <w:t>2.1.</w:t>
            </w:r>
            <w:r w:rsidR="009E6BA4">
              <w:rPr>
                <w:rFonts w:asciiTheme="minorHAnsi" w:eastAsiaTheme="minorEastAsia" w:hAnsiTheme="minorHAnsi" w:cstheme="minorBidi"/>
                <w:noProof/>
                <w:color w:val="auto"/>
              </w:rPr>
              <w:tab/>
            </w:r>
            <w:r w:rsidR="009E6BA4" w:rsidRPr="00AC3CBD">
              <w:rPr>
                <w:rStyle w:val="Hyperlink"/>
                <w:noProof/>
              </w:rPr>
              <w:t>Top Messages</w:t>
            </w:r>
            <w:r w:rsidR="009E6BA4">
              <w:rPr>
                <w:noProof/>
                <w:webHidden/>
              </w:rPr>
              <w:tab/>
            </w:r>
            <w:r w:rsidR="009E6BA4">
              <w:rPr>
                <w:noProof/>
                <w:webHidden/>
              </w:rPr>
              <w:fldChar w:fldCharType="begin"/>
            </w:r>
            <w:r w:rsidR="009E6BA4">
              <w:rPr>
                <w:noProof/>
                <w:webHidden/>
              </w:rPr>
              <w:instrText xml:space="preserve"> PAGEREF _Toc81324664 \h </w:instrText>
            </w:r>
            <w:r w:rsidR="009E6BA4">
              <w:rPr>
                <w:noProof/>
                <w:webHidden/>
              </w:rPr>
            </w:r>
            <w:r w:rsidR="009E6BA4">
              <w:rPr>
                <w:noProof/>
                <w:webHidden/>
              </w:rPr>
              <w:fldChar w:fldCharType="separate"/>
            </w:r>
            <w:r w:rsidR="009E6BA4">
              <w:rPr>
                <w:noProof/>
                <w:webHidden/>
              </w:rPr>
              <w:t>3</w:t>
            </w:r>
            <w:r w:rsidR="009E6BA4">
              <w:rPr>
                <w:noProof/>
                <w:webHidden/>
              </w:rPr>
              <w:fldChar w:fldCharType="end"/>
            </w:r>
          </w:hyperlink>
        </w:p>
        <w:p w14:paraId="04DFA5E3" w14:textId="580DF9DF"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65" w:history="1">
            <w:r w:rsidR="009E6BA4" w:rsidRPr="00AC3CBD">
              <w:rPr>
                <w:rStyle w:val="Hyperlink"/>
                <w:noProof/>
              </w:rPr>
              <w:t>2.2.</w:t>
            </w:r>
            <w:r w:rsidR="009E6BA4">
              <w:rPr>
                <w:rFonts w:asciiTheme="minorHAnsi" w:eastAsiaTheme="minorEastAsia" w:hAnsiTheme="minorHAnsi" w:cstheme="minorBidi"/>
                <w:noProof/>
                <w:color w:val="auto"/>
              </w:rPr>
              <w:tab/>
            </w:r>
            <w:r w:rsidR="009E6BA4" w:rsidRPr="00AC3CBD">
              <w:rPr>
                <w:rStyle w:val="Hyperlink"/>
                <w:noProof/>
              </w:rPr>
              <w:t>Project Governance</w:t>
            </w:r>
            <w:r w:rsidR="009E6BA4">
              <w:rPr>
                <w:noProof/>
                <w:webHidden/>
              </w:rPr>
              <w:tab/>
            </w:r>
            <w:r w:rsidR="009E6BA4">
              <w:rPr>
                <w:noProof/>
                <w:webHidden/>
              </w:rPr>
              <w:fldChar w:fldCharType="begin"/>
            </w:r>
            <w:r w:rsidR="009E6BA4">
              <w:rPr>
                <w:noProof/>
                <w:webHidden/>
              </w:rPr>
              <w:instrText xml:space="preserve"> PAGEREF _Toc81324665 \h </w:instrText>
            </w:r>
            <w:r w:rsidR="009E6BA4">
              <w:rPr>
                <w:noProof/>
                <w:webHidden/>
              </w:rPr>
            </w:r>
            <w:r w:rsidR="009E6BA4">
              <w:rPr>
                <w:noProof/>
                <w:webHidden/>
              </w:rPr>
              <w:fldChar w:fldCharType="separate"/>
            </w:r>
            <w:r w:rsidR="009E6BA4">
              <w:rPr>
                <w:noProof/>
                <w:webHidden/>
              </w:rPr>
              <w:t>4</w:t>
            </w:r>
            <w:r w:rsidR="009E6BA4">
              <w:rPr>
                <w:noProof/>
                <w:webHidden/>
              </w:rPr>
              <w:fldChar w:fldCharType="end"/>
            </w:r>
          </w:hyperlink>
        </w:p>
        <w:p w14:paraId="12EBB070" w14:textId="4183D415"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66" w:history="1">
            <w:r w:rsidR="009E6BA4" w:rsidRPr="00AC3CBD">
              <w:rPr>
                <w:rStyle w:val="Hyperlink"/>
                <w:noProof/>
              </w:rPr>
              <w:t>3.</w:t>
            </w:r>
            <w:r w:rsidR="009E6BA4">
              <w:rPr>
                <w:rFonts w:asciiTheme="minorHAnsi" w:eastAsiaTheme="minorEastAsia" w:hAnsiTheme="minorHAnsi" w:cstheme="minorBidi"/>
                <w:noProof/>
                <w:color w:val="auto"/>
              </w:rPr>
              <w:tab/>
            </w:r>
            <w:r w:rsidR="009E6BA4" w:rsidRPr="00AC3CBD">
              <w:rPr>
                <w:rStyle w:val="Hyperlink"/>
                <w:noProof/>
              </w:rPr>
              <w:t>Land ISTAR Programme</w:t>
            </w:r>
            <w:r w:rsidR="009E6BA4">
              <w:rPr>
                <w:noProof/>
                <w:webHidden/>
              </w:rPr>
              <w:tab/>
            </w:r>
            <w:r w:rsidR="009E6BA4">
              <w:rPr>
                <w:noProof/>
                <w:webHidden/>
              </w:rPr>
              <w:fldChar w:fldCharType="begin"/>
            </w:r>
            <w:r w:rsidR="009E6BA4">
              <w:rPr>
                <w:noProof/>
                <w:webHidden/>
              </w:rPr>
              <w:instrText xml:space="preserve"> PAGEREF _Toc81324666 \h </w:instrText>
            </w:r>
            <w:r w:rsidR="009E6BA4">
              <w:rPr>
                <w:noProof/>
                <w:webHidden/>
              </w:rPr>
            </w:r>
            <w:r w:rsidR="009E6BA4">
              <w:rPr>
                <w:noProof/>
                <w:webHidden/>
              </w:rPr>
              <w:fldChar w:fldCharType="separate"/>
            </w:r>
            <w:r w:rsidR="009E6BA4">
              <w:rPr>
                <w:noProof/>
                <w:webHidden/>
              </w:rPr>
              <w:t>4</w:t>
            </w:r>
            <w:r w:rsidR="009E6BA4">
              <w:rPr>
                <w:noProof/>
                <w:webHidden/>
              </w:rPr>
              <w:fldChar w:fldCharType="end"/>
            </w:r>
          </w:hyperlink>
        </w:p>
        <w:p w14:paraId="76DC6A49" w14:textId="0E962CA4"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67" w:history="1">
            <w:r w:rsidR="009E6BA4" w:rsidRPr="00AC3CBD">
              <w:rPr>
                <w:rStyle w:val="Hyperlink"/>
                <w:noProof/>
              </w:rPr>
              <w:t>3.1.</w:t>
            </w:r>
            <w:r w:rsidR="009E6BA4">
              <w:rPr>
                <w:rFonts w:asciiTheme="minorHAnsi" w:eastAsiaTheme="minorEastAsia" w:hAnsiTheme="minorHAnsi" w:cstheme="minorBidi"/>
                <w:noProof/>
                <w:color w:val="auto"/>
              </w:rPr>
              <w:tab/>
            </w:r>
            <w:r w:rsidR="009E6BA4" w:rsidRPr="00AC3CBD">
              <w:rPr>
                <w:rStyle w:val="Hyperlink"/>
                <w:noProof/>
              </w:rPr>
              <w:t>Vision</w:t>
            </w:r>
            <w:r w:rsidR="009E6BA4">
              <w:rPr>
                <w:noProof/>
                <w:webHidden/>
              </w:rPr>
              <w:tab/>
            </w:r>
            <w:r w:rsidR="009E6BA4">
              <w:rPr>
                <w:noProof/>
                <w:webHidden/>
              </w:rPr>
              <w:fldChar w:fldCharType="begin"/>
            </w:r>
            <w:r w:rsidR="009E6BA4">
              <w:rPr>
                <w:noProof/>
                <w:webHidden/>
              </w:rPr>
              <w:instrText xml:space="preserve"> PAGEREF _Toc81324667 \h </w:instrText>
            </w:r>
            <w:r w:rsidR="009E6BA4">
              <w:rPr>
                <w:noProof/>
                <w:webHidden/>
              </w:rPr>
            </w:r>
            <w:r w:rsidR="009E6BA4">
              <w:rPr>
                <w:noProof/>
                <w:webHidden/>
              </w:rPr>
              <w:fldChar w:fldCharType="separate"/>
            </w:r>
            <w:r w:rsidR="009E6BA4">
              <w:rPr>
                <w:noProof/>
                <w:webHidden/>
              </w:rPr>
              <w:t>4</w:t>
            </w:r>
            <w:r w:rsidR="009E6BA4">
              <w:rPr>
                <w:noProof/>
                <w:webHidden/>
              </w:rPr>
              <w:fldChar w:fldCharType="end"/>
            </w:r>
          </w:hyperlink>
        </w:p>
        <w:p w14:paraId="00E67C2B" w14:textId="1CC08340"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68" w:history="1">
            <w:r w:rsidR="009E6BA4" w:rsidRPr="00AC3CBD">
              <w:rPr>
                <w:rStyle w:val="Hyperlink"/>
                <w:noProof/>
              </w:rPr>
              <w:t>3.2.</w:t>
            </w:r>
            <w:r w:rsidR="009E6BA4">
              <w:rPr>
                <w:rFonts w:asciiTheme="minorHAnsi" w:eastAsiaTheme="minorEastAsia" w:hAnsiTheme="minorHAnsi" w:cstheme="minorBidi"/>
                <w:noProof/>
                <w:color w:val="auto"/>
              </w:rPr>
              <w:tab/>
            </w:r>
            <w:r w:rsidR="009E6BA4" w:rsidRPr="00AC3CBD">
              <w:rPr>
                <w:rStyle w:val="Hyperlink"/>
                <w:noProof/>
              </w:rPr>
              <w:t>Benefits</w:t>
            </w:r>
            <w:r w:rsidR="009E6BA4">
              <w:rPr>
                <w:noProof/>
                <w:webHidden/>
              </w:rPr>
              <w:tab/>
            </w:r>
            <w:r w:rsidR="009E6BA4">
              <w:rPr>
                <w:noProof/>
                <w:webHidden/>
              </w:rPr>
              <w:fldChar w:fldCharType="begin"/>
            </w:r>
            <w:r w:rsidR="009E6BA4">
              <w:rPr>
                <w:noProof/>
                <w:webHidden/>
              </w:rPr>
              <w:instrText xml:space="preserve"> PAGEREF _Toc81324668 \h </w:instrText>
            </w:r>
            <w:r w:rsidR="009E6BA4">
              <w:rPr>
                <w:noProof/>
                <w:webHidden/>
              </w:rPr>
            </w:r>
            <w:r w:rsidR="009E6BA4">
              <w:rPr>
                <w:noProof/>
                <w:webHidden/>
              </w:rPr>
              <w:fldChar w:fldCharType="separate"/>
            </w:r>
            <w:r w:rsidR="009E6BA4">
              <w:rPr>
                <w:noProof/>
                <w:webHidden/>
              </w:rPr>
              <w:t>5</w:t>
            </w:r>
            <w:r w:rsidR="009E6BA4">
              <w:rPr>
                <w:noProof/>
                <w:webHidden/>
              </w:rPr>
              <w:fldChar w:fldCharType="end"/>
            </w:r>
          </w:hyperlink>
        </w:p>
        <w:p w14:paraId="253624A9" w14:textId="756A51DF"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69" w:history="1">
            <w:r w:rsidR="009E6BA4" w:rsidRPr="00AC3CBD">
              <w:rPr>
                <w:rStyle w:val="Hyperlink"/>
                <w:noProof/>
              </w:rPr>
              <w:t>4.</w:t>
            </w:r>
            <w:r w:rsidR="009E6BA4">
              <w:rPr>
                <w:rFonts w:asciiTheme="minorHAnsi" w:eastAsiaTheme="minorEastAsia" w:hAnsiTheme="minorHAnsi" w:cstheme="minorBidi"/>
                <w:noProof/>
                <w:color w:val="auto"/>
              </w:rPr>
              <w:tab/>
            </w:r>
            <w:r w:rsidR="009E6BA4" w:rsidRPr="00AC3CBD">
              <w:rPr>
                <w:rStyle w:val="Hyperlink"/>
                <w:noProof/>
              </w:rPr>
              <w:t>SERPENS Definition</w:t>
            </w:r>
            <w:r w:rsidR="009E6BA4">
              <w:rPr>
                <w:noProof/>
                <w:webHidden/>
              </w:rPr>
              <w:tab/>
            </w:r>
            <w:r w:rsidR="009E6BA4">
              <w:rPr>
                <w:noProof/>
                <w:webHidden/>
              </w:rPr>
              <w:fldChar w:fldCharType="begin"/>
            </w:r>
            <w:r w:rsidR="009E6BA4">
              <w:rPr>
                <w:noProof/>
                <w:webHidden/>
              </w:rPr>
              <w:instrText xml:space="preserve"> PAGEREF _Toc81324669 \h </w:instrText>
            </w:r>
            <w:r w:rsidR="009E6BA4">
              <w:rPr>
                <w:noProof/>
                <w:webHidden/>
              </w:rPr>
            </w:r>
            <w:r w:rsidR="009E6BA4">
              <w:rPr>
                <w:noProof/>
                <w:webHidden/>
              </w:rPr>
              <w:fldChar w:fldCharType="separate"/>
            </w:r>
            <w:r w:rsidR="009E6BA4">
              <w:rPr>
                <w:noProof/>
                <w:webHidden/>
              </w:rPr>
              <w:t>5</w:t>
            </w:r>
            <w:r w:rsidR="009E6BA4">
              <w:rPr>
                <w:noProof/>
                <w:webHidden/>
              </w:rPr>
              <w:fldChar w:fldCharType="end"/>
            </w:r>
          </w:hyperlink>
        </w:p>
        <w:p w14:paraId="2929333A" w14:textId="1D6770FE"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0" w:history="1">
            <w:r w:rsidR="009E6BA4" w:rsidRPr="00AC3CBD">
              <w:rPr>
                <w:rStyle w:val="Hyperlink"/>
                <w:noProof/>
              </w:rPr>
              <w:t>4.1.</w:t>
            </w:r>
            <w:r w:rsidR="009E6BA4">
              <w:rPr>
                <w:rFonts w:asciiTheme="minorHAnsi" w:eastAsiaTheme="minorEastAsia" w:hAnsiTheme="minorHAnsi" w:cstheme="minorBidi"/>
                <w:noProof/>
                <w:color w:val="auto"/>
              </w:rPr>
              <w:tab/>
            </w:r>
            <w:r w:rsidR="009E6BA4" w:rsidRPr="00AC3CBD">
              <w:rPr>
                <w:rStyle w:val="Hyperlink"/>
                <w:noProof/>
              </w:rPr>
              <w:t>Single Statement of User Need (SSUN)</w:t>
            </w:r>
            <w:r w:rsidR="009E6BA4">
              <w:rPr>
                <w:noProof/>
                <w:webHidden/>
              </w:rPr>
              <w:tab/>
            </w:r>
            <w:r w:rsidR="009E6BA4">
              <w:rPr>
                <w:noProof/>
                <w:webHidden/>
              </w:rPr>
              <w:fldChar w:fldCharType="begin"/>
            </w:r>
            <w:r w:rsidR="009E6BA4">
              <w:rPr>
                <w:noProof/>
                <w:webHidden/>
              </w:rPr>
              <w:instrText xml:space="preserve"> PAGEREF _Toc81324670 \h </w:instrText>
            </w:r>
            <w:r w:rsidR="009E6BA4">
              <w:rPr>
                <w:noProof/>
                <w:webHidden/>
              </w:rPr>
            </w:r>
            <w:r w:rsidR="009E6BA4">
              <w:rPr>
                <w:noProof/>
                <w:webHidden/>
              </w:rPr>
              <w:fldChar w:fldCharType="separate"/>
            </w:r>
            <w:r w:rsidR="009E6BA4">
              <w:rPr>
                <w:noProof/>
                <w:webHidden/>
              </w:rPr>
              <w:t>5</w:t>
            </w:r>
            <w:r w:rsidR="009E6BA4">
              <w:rPr>
                <w:noProof/>
                <w:webHidden/>
              </w:rPr>
              <w:fldChar w:fldCharType="end"/>
            </w:r>
          </w:hyperlink>
        </w:p>
        <w:p w14:paraId="2C9EF028" w14:textId="1EE42B9B"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1" w:history="1">
            <w:r w:rsidR="009E6BA4" w:rsidRPr="00AC3CBD">
              <w:rPr>
                <w:rStyle w:val="Hyperlink"/>
                <w:noProof/>
              </w:rPr>
              <w:t>4.2.</w:t>
            </w:r>
            <w:r w:rsidR="009E6BA4">
              <w:rPr>
                <w:rFonts w:asciiTheme="minorHAnsi" w:eastAsiaTheme="minorEastAsia" w:hAnsiTheme="minorHAnsi" w:cstheme="minorBidi"/>
                <w:noProof/>
                <w:color w:val="auto"/>
              </w:rPr>
              <w:tab/>
            </w:r>
            <w:r w:rsidR="009E6BA4" w:rsidRPr="00AC3CBD">
              <w:rPr>
                <w:rStyle w:val="Hyperlink"/>
                <w:noProof/>
              </w:rPr>
              <w:t>Draft Key User Requirements (KURs)</w:t>
            </w:r>
            <w:r w:rsidR="009E6BA4">
              <w:rPr>
                <w:noProof/>
                <w:webHidden/>
              </w:rPr>
              <w:tab/>
            </w:r>
            <w:r w:rsidR="009E6BA4">
              <w:rPr>
                <w:noProof/>
                <w:webHidden/>
              </w:rPr>
              <w:fldChar w:fldCharType="begin"/>
            </w:r>
            <w:r w:rsidR="009E6BA4">
              <w:rPr>
                <w:noProof/>
                <w:webHidden/>
              </w:rPr>
              <w:instrText xml:space="preserve"> PAGEREF _Toc81324671 \h </w:instrText>
            </w:r>
            <w:r w:rsidR="009E6BA4">
              <w:rPr>
                <w:noProof/>
                <w:webHidden/>
              </w:rPr>
            </w:r>
            <w:r w:rsidR="009E6BA4">
              <w:rPr>
                <w:noProof/>
                <w:webHidden/>
              </w:rPr>
              <w:fldChar w:fldCharType="separate"/>
            </w:r>
            <w:r w:rsidR="009E6BA4">
              <w:rPr>
                <w:noProof/>
                <w:webHidden/>
              </w:rPr>
              <w:t>5</w:t>
            </w:r>
            <w:r w:rsidR="009E6BA4">
              <w:rPr>
                <w:noProof/>
                <w:webHidden/>
              </w:rPr>
              <w:fldChar w:fldCharType="end"/>
            </w:r>
          </w:hyperlink>
        </w:p>
        <w:p w14:paraId="686FF393" w14:textId="50623806"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2" w:history="1">
            <w:r w:rsidR="009E6BA4" w:rsidRPr="00AC3CBD">
              <w:rPr>
                <w:rStyle w:val="Hyperlink"/>
                <w:noProof/>
              </w:rPr>
              <w:t>4.3.</w:t>
            </w:r>
            <w:r w:rsidR="009E6BA4">
              <w:rPr>
                <w:rFonts w:asciiTheme="minorHAnsi" w:eastAsiaTheme="minorEastAsia" w:hAnsiTheme="minorHAnsi" w:cstheme="minorBidi"/>
                <w:noProof/>
                <w:color w:val="auto"/>
              </w:rPr>
              <w:tab/>
            </w:r>
            <w:r w:rsidR="009E6BA4" w:rsidRPr="00AC3CBD">
              <w:rPr>
                <w:rStyle w:val="Hyperlink"/>
                <w:noProof/>
              </w:rPr>
              <w:t>Dependencies</w:t>
            </w:r>
            <w:r w:rsidR="009E6BA4">
              <w:rPr>
                <w:noProof/>
                <w:webHidden/>
              </w:rPr>
              <w:tab/>
            </w:r>
            <w:r w:rsidR="009E6BA4">
              <w:rPr>
                <w:noProof/>
                <w:webHidden/>
              </w:rPr>
              <w:fldChar w:fldCharType="begin"/>
            </w:r>
            <w:r w:rsidR="009E6BA4">
              <w:rPr>
                <w:noProof/>
                <w:webHidden/>
              </w:rPr>
              <w:instrText xml:space="preserve"> PAGEREF _Toc81324672 \h </w:instrText>
            </w:r>
            <w:r w:rsidR="009E6BA4">
              <w:rPr>
                <w:noProof/>
                <w:webHidden/>
              </w:rPr>
            </w:r>
            <w:r w:rsidR="009E6BA4">
              <w:rPr>
                <w:noProof/>
                <w:webHidden/>
              </w:rPr>
              <w:fldChar w:fldCharType="separate"/>
            </w:r>
            <w:r w:rsidR="009E6BA4">
              <w:rPr>
                <w:noProof/>
                <w:webHidden/>
              </w:rPr>
              <w:t>5</w:t>
            </w:r>
            <w:r w:rsidR="009E6BA4">
              <w:rPr>
                <w:noProof/>
                <w:webHidden/>
              </w:rPr>
              <w:fldChar w:fldCharType="end"/>
            </w:r>
          </w:hyperlink>
        </w:p>
        <w:p w14:paraId="29E04A13" w14:textId="17F9812A"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3" w:history="1">
            <w:r w:rsidR="009E6BA4" w:rsidRPr="00AC3CBD">
              <w:rPr>
                <w:rStyle w:val="Hyperlink"/>
                <w:noProof/>
              </w:rPr>
              <w:t>4.4.</w:t>
            </w:r>
            <w:r w:rsidR="009E6BA4">
              <w:rPr>
                <w:rFonts w:asciiTheme="minorHAnsi" w:eastAsiaTheme="minorEastAsia" w:hAnsiTheme="minorHAnsi" w:cstheme="minorBidi"/>
                <w:noProof/>
                <w:color w:val="auto"/>
              </w:rPr>
              <w:tab/>
            </w:r>
            <w:r w:rsidR="009E6BA4" w:rsidRPr="00AC3CBD">
              <w:rPr>
                <w:rStyle w:val="Hyperlink"/>
                <w:noProof/>
              </w:rPr>
              <w:t>Draft URD and CONEMP</w:t>
            </w:r>
            <w:r w:rsidR="009E6BA4">
              <w:rPr>
                <w:noProof/>
                <w:webHidden/>
              </w:rPr>
              <w:tab/>
            </w:r>
            <w:r w:rsidR="009E6BA4">
              <w:rPr>
                <w:noProof/>
                <w:webHidden/>
              </w:rPr>
              <w:fldChar w:fldCharType="begin"/>
            </w:r>
            <w:r w:rsidR="009E6BA4">
              <w:rPr>
                <w:noProof/>
                <w:webHidden/>
              </w:rPr>
              <w:instrText xml:space="preserve"> PAGEREF _Toc81324673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1C8679D8" w14:textId="39BDC21B"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74" w:history="1">
            <w:r w:rsidR="009E6BA4" w:rsidRPr="00AC3CBD">
              <w:rPr>
                <w:rStyle w:val="Hyperlink"/>
                <w:noProof/>
              </w:rPr>
              <w:t>5.</w:t>
            </w:r>
            <w:r w:rsidR="009E6BA4">
              <w:rPr>
                <w:rFonts w:asciiTheme="minorHAnsi" w:eastAsiaTheme="minorEastAsia" w:hAnsiTheme="minorHAnsi" w:cstheme="minorBidi"/>
                <w:noProof/>
                <w:color w:val="auto"/>
              </w:rPr>
              <w:tab/>
            </w:r>
            <w:r w:rsidR="009E6BA4" w:rsidRPr="00AC3CBD">
              <w:rPr>
                <w:rStyle w:val="Hyperlink"/>
                <w:noProof/>
              </w:rPr>
              <w:t>Project Timeline</w:t>
            </w:r>
            <w:r w:rsidR="009E6BA4">
              <w:rPr>
                <w:noProof/>
                <w:webHidden/>
              </w:rPr>
              <w:tab/>
            </w:r>
            <w:r w:rsidR="009E6BA4">
              <w:rPr>
                <w:noProof/>
                <w:webHidden/>
              </w:rPr>
              <w:fldChar w:fldCharType="begin"/>
            </w:r>
            <w:r w:rsidR="009E6BA4">
              <w:rPr>
                <w:noProof/>
                <w:webHidden/>
              </w:rPr>
              <w:instrText xml:space="preserve"> PAGEREF _Toc81324674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6DFD1D1F" w14:textId="518BD5FB" w:rsidR="009E6BA4" w:rsidRDefault="00FA51A3">
          <w:pPr>
            <w:pStyle w:val="TOC1"/>
            <w:tabs>
              <w:tab w:val="left" w:pos="660"/>
              <w:tab w:val="right" w:leader="dot" w:pos="9085"/>
            </w:tabs>
            <w:rPr>
              <w:rFonts w:asciiTheme="minorHAnsi" w:eastAsiaTheme="minorEastAsia" w:hAnsiTheme="minorHAnsi" w:cstheme="minorBidi"/>
              <w:noProof/>
              <w:color w:val="auto"/>
            </w:rPr>
          </w:pPr>
          <w:hyperlink w:anchor="_Toc81324675" w:history="1">
            <w:r w:rsidR="009E6BA4" w:rsidRPr="00AC3CBD">
              <w:rPr>
                <w:rStyle w:val="Hyperlink"/>
                <w:noProof/>
              </w:rPr>
              <w:t>5.1.</w:t>
            </w:r>
            <w:r w:rsidR="009E6BA4">
              <w:rPr>
                <w:rFonts w:asciiTheme="minorHAnsi" w:eastAsiaTheme="minorEastAsia" w:hAnsiTheme="minorHAnsi" w:cstheme="minorBidi"/>
                <w:noProof/>
                <w:color w:val="auto"/>
              </w:rPr>
              <w:tab/>
            </w:r>
            <w:r w:rsidR="009E6BA4" w:rsidRPr="00AC3CBD">
              <w:rPr>
                <w:rStyle w:val="Hyperlink"/>
                <w:noProof/>
              </w:rPr>
              <w:t>Project Concept Phase Milestones (Calendar Year Indicative)</w:t>
            </w:r>
            <w:r w:rsidR="009E6BA4">
              <w:rPr>
                <w:noProof/>
                <w:webHidden/>
              </w:rPr>
              <w:tab/>
            </w:r>
            <w:r w:rsidR="009E6BA4">
              <w:rPr>
                <w:noProof/>
                <w:webHidden/>
              </w:rPr>
              <w:fldChar w:fldCharType="begin"/>
            </w:r>
            <w:r w:rsidR="009E6BA4">
              <w:rPr>
                <w:noProof/>
                <w:webHidden/>
              </w:rPr>
              <w:instrText xml:space="preserve"> PAGEREF _Toc81324675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22531D4F" w14:textId="04F3F5A4"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6" w:history="1">
            <w:r w:rsidR="009E6BA4" w:rsidRPr="00AC3CBD">
              <w:rPr>
                <w:rStyle w:val="Hyperlink"/>
                <w:noProof/>
              </w:rPr>
              <w:t>5.2.</w:t>
            </w:r>
            <w:r w:rsidR="009E6BA4">
              <w:rPr>
                <w:rFonts w:asciiTheme="minorHAnsi" w:eastAsiaTheme="minorEastAsia" w:hAnsiTheme="minorHAnsi" w:cstheme="minorBidi"/>
                <w:noProof/>
                <w:color w:val="auto"/>
              </w:rPr>
              <w:tab/>
            </w:r>
            <w:r w:rsidR="009E6BA4" w:rsidRPr="00AC3CBD">
              <w:rPr>
                <w:rStyle w:val="Hyperlink"/>
                <w:noProof/>
              </w:rPr>
              <w:t>Major Project Milestones – Beyond Concept Phase (Calendar Year Indicative)</w:t>
            </w:r>
            <w:r w:rsidR="009E6BA4">
              <w:rPr>
                <w:noProof/>
                <w:webHidden/>
              </w:rPr>
              <w:tab/>
            </w:r>
            <w:r w:rsidR="009E6BA4">
              <w:rPr>
                <w:noProof/>
                <w:webHidden/>
              </w:rPr>
              <w:fldChar w:fldCharType="begin"/>
            </w:r>
            <w:r w:rsidR="009E6BA4">
              <w:rPr>
                <w:noProof/>
                <w:webHidden/>
              </w:rPr>
              <w:instrText xml:space="preserve"> PAGEREF _Toc81324676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69981AAA" w14:textId="259D2617"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77" w:history="1">
            <w:r w:rsidR="009E6BA4" w:rsidRPr="00AC3CBD">
              <w:rPr>
                <w:rStyle w:val="Hyperlink"/>
                <w:noProof/>
              </w:rPr>
              <w:t>6.</w:t>
            </w:r>
            <w:r w:rsidR="009E6BA4">
              <w:rPr>
                <w:rFonts w:asciiTheme="minorHAnsi" w:eastAsiaTheme="minorEastAsia" w:hAnsiTheme="minorHAnsi" w:cstheme="minorBidi"/>
                <w:noProof/>
                <w:color w:val="auto"/>
              </w:rPr>
              <w:tab/>
            </w:r>
            <w:r w:rsidR="009E6BA4" w:rsidRPr="00AC3CBD">
              <w:rPr>
                <w:rStyle w:val="Hyperlink"/>
                <w:noProof/>
              </w:rPr>
              <w:t>Market Engagement</w:t>
            </w:r>
            <w:r w:rsidR="009E6BA4">
              <w:rPr>
                <w:noProof/>
                <w:webHidden/>
              </w:rPr>
              <w:tab/>
            </w:r>
            <w:r w:rsidR="009E6BA4">
              <w:rPr>
                <w:noProof/>
                <w:webHidden/>
              </w:rPr>
              <w:fldChar w:fldCharType="begin"/>
            </w:r>
            <w:r w:rsidR="009E6BA4">
              <w:rPr>
                <w:noProof/>
                <w:webHidden/>
              </w:rPr>
              <w:instrText xml:space="preserve"> PAGEREF _Toc81324677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0B43EA17" w14:textId="32CA2B05"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8" w:history="1">
            <w:r w:rsidR="009E6BA4" w:rsidRPr="00AC3CBD">
              <w:rPr>
                <w:rStyle w:val="Hyperlink"/>
                <w:noProof/>
              </w:rPr>
              <w:t>6.1.</w:t>
            </w:r>
            <w:r w:rsidR="009E6BA4">
              <w:rPr>
                <w:rFonts w:asciiTheme="minorHAnsi" w:eastAsiaTheme="minorEastAsia" w:hAnsiTheme="minorHAnsi" w:cstheme="minorBidi"/>
                <w:noProof/>
                <w:color w:val="auto"/>
              </w:rPr>
              <w:tab/>
            </w:r>
            <w:r w:rsidR="009E6BA4" w:rsidRPr="00AC3CBD">
              <w:rPr>
                <w:rStyle w:val="Hyperlink"/>
                <w:noProof/>
              </w:rPr>
              <w:t>Request for Information</w:t>
            </w:r>
            <w:r w:rsidR="009E6BA4">
              <w:rPr>
                <w:noProof/>
                <w:webHidden/>
              </w:rPr>
              <w:tab/>
            </w:r>
            <w:r w:rsidR="009E6BA4">
              <w:rPr>
                <w:noProof/>
                <w:webHidden/>
              </w:rPr>
              <w:fldChar w:fldCharType="begin"/>
            </w:r>
            <w:r w:rsidR="009E6BA4">
              <w:rPr>
                <w:noProof/>
                <w:webHidden/>
              </w:rPr>
              <w:instrText xml:space="preserve"> PAGEREF _Toc81324678 \h </w:instrText>
            </w:r>
            <w:r w:rsidR="009E6BA4">
              <w:rPr>
                <w:noProof/>
                <w:webHidden/>
              </w:rPr>
            </w:r>
            <w:r w:rsidR="009E6BA4">
              <w:rPr>
                <w:noProof/>
                <w:webHidden/>
              </w:rPr>
              <w:fldChar w:fldCharType="separate"/>
            </w:r>
            <w:r w:rsidR="009E6BA4">
              <w:rPr>
                <w:noProof/>
                <w:webHidden/>
              </w:rPr>
              <w:t>6</w:t>
            </w:r>
            <w:r w:rsidR="009E6BA4">
              <w:rPr>
                <w:noProof/>
                <w:webHidden/>
              </w:rPr>
              <w:fldChar w:fldCharType="end"/>
            </w:r>
          </w:hyperlink>
        </w:p>
        <w:p w14:paraId="47783146" w14:textId="45D348C1"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79" w:history="1">
            <w:r w:rsidR="009E6BA4" w:rsidRPr="00AC3CBD">
              <w:rPr>
                <w:rStyle w:val="Hyperlink"/>
                <w:noProof/>
              </w:rPr>
              <w:t>6.2.</w:t>
            </w:r>
            <w:r w:rsidR="009E6BA4">
              <w:rPr>
                <w:rFonts w:asciiTheme="minorHAnsi" w:eastAsiaTheme="minorEastAsia" w:hAnsiTheme="minorHAnsi" w:cstheme="minorBidi"/>
                <w:noProof/>
                <w:color w:val="auto"/>
              </w:rPr>
              <w:tab/>
            </w:r>
            <w:r w:rsidR="009E6BA4" w:rsidRPr="00AC3CBD">
              <w:rPr>
                <w:rStyle w:val="Hyperlink"/>
                <w:noProof/>
              </w:rPr>
              <w:t>Changes since RFI 2</w:t>
            </w:r>
            <w:r w:rsidR="009E6BA4">
              <w:rPr>
                <w:noProof/>
                <w:webHidden/>
              </w:rPr>
              <w:tab/>
            </w:r>
            <w:r w:rsidR="009E6BA4">
              <w:rPr>
                <w:noProof/>
                <w:webHidden/>
              </w:rPr>
              <w:fldChar w:fldCharType="begin"/>
            </w:r>
            <w:r w:rsidR="009E6BA4">
              <w:rPr>
                <w:noProof/>
                <w:webHidden/>
              </w:rPr>
              <w:instrText xml:space="preserve"> PAGEREF _Toc81324679 \h </w:instrText>
            </w:r>
            <w:r w:rsidR="009E6BA4">
              <w:rPr>
                <w:noProof/>
                <w:webHidden/>
              </w:rPr>
            </w:r>
            <w:r w:rsidR="009E6BA4">
              <w:rPr>
                <w:noProof/>
                <w:webHidden/>
              </w:rPr>
              <w:fldChar w:fldCharType="separate"/>
            </w:r>
            <w:r w:rsidR="009E6BA4">
              <w:rPr>
                <w:noProof/>
                <w:webHidden/>
              </w:rPr>
              <w:t>7</w:t>
            </w:r>
            <w:r w:rsidR="009E6BA4">
              <w:rPr>
                <w:noProof/>
                <w:webHidden/>
              </w:rPr>
              <w:fldChar w:fldCharType="end"/>
            </w:r>
          </w:hyperlink>
        </w:p>
        <w:p w14:paraId="690717C1" w14:textId="036F759F"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0" w:history="1">
            <w:r w:rsidR="009E6BA4" w:rsidRPr="00AC3CBD">
              <w:rPr>
                <w:rStyle w:val="Hyperlink"/>
                <w:noProof/>
              </w:rPr>
              <w:t>6.3.</w:t>
            </w:r>
            <w:r w:rsidR="009E6BA4">
              <w:rPr>
                <w:rFonts w:asciiTheme="minorHAnsi" w:eastAsiaTheme="minorEastAsia" w:hAnsiTheme="minorHAnsi" w:cstheme="minorBidi"/>
                <w:noProof/>
                <w:color w:val="auto"/>
              </w:rPr>
              <w:tab/>
            </w:r>
            <w:r w:rsidR="009E6BA4" w:rsidRPr="00AC3CBD">
              <w:rPr>
                <w:rStyle w:val="Hyperlink"/>
                <w:noProof/>
              </w:rPr>
              <w:t>Supplier Engagement Portal</w:t>
            </w:r>
            <w:r w:rsidR="009E6BA4">
              <w:rPr>
                <w:noProof/>
                <w:webHidden/>
              </w:rPr>
              <w:tab/>
            </w:r>
            <w:r w:rsidR="009E6BA4">
              <w:rPr>
                <w:noProof/>
                <w:webHidden/>
              </w:rPr>
              <w:fldChar w:fldCharType="begin"/>
            </w:r>
            <w:r w:rsidR="009E6BA4">
              <w:rPr>
                <w:noProof/>
                <w:webHidden/>
              </w:rPr>
              <w:instrText xml:space="preserve"> PAGEREF _Toc81324680 \h </w:instrText>
            </w:r>
            <w:r w:rsidR="009E6BA4">
              <w:rPr>
                <w:noProof/>
                <w:webHidden/>
              </w:rPr>
            </w:r>
            <w:r w:rsidR="009E6BA4">
              <w:rPr>
                <w:noProof/>
                <w:webHidden/>
              </w:rPr>
              <w:fldChar w:fldCharType="separate"/>
            </w:r>
            <w:r w:rsidR="009E6BA4">
              <w:rPr>
                <w:noProof/>
                <w:webHidden/>
              </w:rPr>
              <w:t>7</w:t>
            </w:r>
            <w:r w:rsidR="009E6BA4">
              <w:rPr>
                <w:noProof/>
                <w:webHidden/>
              </w:rPr>
              <w:fldChar w:fldCharType="end"/>
            </w:r>
          </w:hyperlink>
        </w:p>
        <w:p w14:paraId="50273256" w14:textId="71A0A3B3"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1" w:history="1">
            <w:r w:rsidR="009E6BA4" w:rsidRPr="00AC3CBD">
              <w:rPr>
                <w:rStyle w:val="Hyperlink"/>
                <w:noProof/>
              </w:rPr>
              <w:t>6.4.</w:t>
            </w:r>
            <w:r w:rsidR="009E6BA4">
              <w:rPr>
                <w:rFonts w:asciiTheme="minorHAnsi" w:eastAsiaTheme="minorEastAsia" w:hAnsiTheme="minorHAnsi" w:cstheme="minorBidi"/>
                <w:noProof/>
                <w:color w:val="auto"/>
              </w:rPr>
              <w:tab/>
            </w:r>
            <w:r w:rsidR="009E6BA4" w:rsidRPr="00AC3CBD">
              <w:rPr>
                <w:rStyle w:val="Hyperlink"/>
                <w:noProof/>
              </w:rPr>
              <w:t>Communicating with the MOD’s SERPENS Project Team</w:t>
            </w:r>
            <w:r w:rsidR="009E6BA4">
              <w:rPr>
                <w:noProof/>
                <w:webHidden/>
              </w:rPr>
              <w:tab/>
            </w:r>
            <w:r w:rsidR="009E6BA4">
              <w:rPr>
                <w:noProof/>
                <w:webHidden/>
              </w:rPr>
              <w:fldChar w:fldCharType="begin"/>
            </w:r>
            <w:r w:rsidR="009E6BA4">
              <w:rPr>
                <w:noProof/>
                <w:webHidden/>
              </w:rPr>
              <w:instrText xml:space="preserve"> PAGEREF _Toc81324681 \h </w:instrText>
            </w:r>
            <w:r w:rsidR="009E6BA4">
              <w:rPr>
                <w:noProof/>
                <w:webHidden/>
              </w:rPr>
            </w:r>
            <w:r w:rsidR="009E6BA4">
              <w:rPr>
                <w:noProof/>
                <w:webHidden/>
              </w:rPr>
              <w:fldChar w:fldCharType="separate"/>
            </w:r>
            <w:r w:rsidR="009E6BA4">
              <w:rPr>
                <w:noProof/>
                <w:webHidden/>
              </w:rPr>
              <w:t>7</w:t>
            </w:r>
            <w:r w:rsidR="009E6BA4">
              <w:rPr>
                <w:noProof/>
                <w:webHidden/>
              </w:rPr>
              <w:fldChar w:fldCharType="end"/>
            </w:r>
          </w:hyperlink>
        </w:p>
        <w:p w14:paraId="0AC2E450" w14:textId="4F88807C"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2" w:history="1">
            <w:r w:rsidR="009E6BA4" w:rsidRPr="00AC3CBD">
              <w:rPr>
                <w:rStyle w:val="Hyperlink"/>
                <w:noProof/>
              </w:rPr>
              <w:t>6.5.</w:t>
            </w:r>
            <w:r w:rsidR="009E6BA4">
              <w:rPr>
                <w:rFonts w:asciiTheme="minorHAnsi" w:eastAsiaTheme="minorEastAsia" w:hAnsiTheme="minorHAnsi" w:cstheme="minorBidi"/>
                <w:noProof/>
                <w:color w:val="auto"/>
              </w:rPr>
              <w:tab/>
            </w:r>
            <w:r w:rsidR="009E6BA4" w:rsidRPr="00AC3CBD">
              <w:rPr>
                <w:rStyle w:val="Hyperlink"/>
                <w:noProof/>
              </w:rPr>
              <w:t>SERPENS Project Updates</w:t>
            </w:r>
            <w:r w:rsidR="009E6BA4">
              <w:rPr>
                <w:noProof/>
                <w:webHidden/>
              </w:rPr>
              <w:tab/>
            </w:r>
            <w:r w:rsidR="009E6BA4">
              <w:rPr>
                <w:noProof/>
                <w:webHidden/>
              </w:rPr>
              <w:fldChar w:fldCharType="begin"/>
            </w:r>
            <w:r w:rsidR="009E6BA4">
              <w:rPr>
                <w:noProof/>
                <w:webHidden/>
              </w:rPr>
              <w:instrText xml:space="preserve"> PAGEREF _Toc81324682 \h </w:instrText>
            </w:r>
            <w:r w:rsidR="009E6BA4">
              <w:rPr>
                <w:noProof/>
                <w:webHidden/>
              </w:rPr>
            </w:r>
            <w:r w:rsidR="009E6BA4">
              <w:rPr>
                <w:noProof/>
                <w:webHidden/>
              </w:rPr>
              <w:fldChar w:fldCharType="separate"/>
            </w:r>
            <w:r w:rsidR="009E6BA4">
              <w:rPr>
                <w:noProof/>
                <w:webHidden/>
              </w:rPr>
              <w:t>7</w:t>
            </w:r>
            <w:r w:rsidR="009E6BA4">
              <w:rPr>
                <w:noProof/>
                <w:webHidden/>
              </w:rPr>
              <w:fldChar w:fldCharType="end"/>
            </w:r>
          </w:hyperlink>
        </w:p>
        <w:p w14:paraId="71BD8715" w14:textId="022C4D0F"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83" w:history="1">
            <w:r w:rsidR="009E6BA4" w:rsidRPr="00AC3CBD">
              <w:rPr>
                <w:rStyle w:val="Hyperlink"/>
                <w:noProof/>
              </w:rPr>
              <w:t>7.</w:t>
            </w:r>
            <w:r w:rsidR="009E6BA4">
              <w:rPr>
                <w:rFonts w:asciiTheme="minorHAnsi" w:eastAsiaTheme="minorEastAsia" w:hAnsiTheme="minorHAnsi" w:cstheme="minorBidi"/>
                <w:noProof/>
                <w:color w:val="auto"/>
              </w:rPr>
              <w:tab/>
            </w:r>
            <w:r w:rsidR="009E6BA4" w:rsidRPr="00AC3CBD">
              <w:rPr>
                <w:rStyle w:val="Hyperlink"/>
                <w:noProof/>
              </w:rPr>
              <w:t>Information Request</w:t>
            </w:r>
            <w:r w:rsidR="009E6BA4">
              <w:rPr>
                <w:noProof/>
                <w:webHidden/>
              </w:rPr>
              <w:tab/>
            </w:r>
            <w:r w:rsidR="009E6BA4">
              <w:rPr>
                <w:noProof/>
                <w:webHidden/>
              </w:rPr>
              <w:fldChar w:fldCharType="begin"/>
            </w:r>
            <w:r w:rsidR="009E6BA4">
              <w:rPr>
                <w:noProof/>
                <w:webHidden/>
              </w:rPr>
              <w:instrText xml:space="preserve"> PAGEREF _Toc81324683 \h </w:instrText>
            </w:r>
            <w:r w:rsidR="009E6BA4">
              <w:rPr>
                <w:noProof/>
                <w:webHidden/>
              </w:rPr>
            </w:r>
            <w:r w:rsidR="009E6BA4">
              <w:rPr>
                <w:noProof/>
                <w:webHidden/>
              </w:rPr>
              <w:fldChar w:fldCharType="separate"/>
            </w:r>
            <w:r w:rsidR="009E6BA4">
              <w:rPr>
                <w:noProof/>
                <w:webHidden/>
              </w:rPr>
              <w:t>7</w:t>
            </w:r>
            <w:r w:rsidR="009E6BA4">
              <w:rPr>
                <w:noProof/>
                <w:webHidden/>
              </w:rPr>
              <w:fldChar w:fldCharType="end"/>
            </w:r>
          </w:hyperlink>
        </w:p>
        <w:p w14:paraId="0EF42F69" w14:textId="489EF3A6"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4" w:history="1">
            <w:r w:rsidR="009E6BA4" w:rsidRPr="00AC3CBD">
              <w:rPr>
                <w:rStyle w:val="Hyperlink"/>
                <w:noProof/>
              </w:rPr>
              <w:t>7.1.</w:t>
            </w:r>
            <w:r w:rsidR="009E6BA4">
              <w:rPr>
                <w:rFonts w:asciiTheme="minorHAnsi" w:eastAsiaTheme="minorEastAsia" w:hAnsiTheme="minorHAnsi" w:cstheme="minorBidi"/>
                <w:noProof/>
                <w:color w:val="auto"/>
              </w:rPr>
              <w:tab/>
            </w:r>
            <w:r w:rsidR="009E6BA4" w:rsidRPr="00AC3CBD">
              <w:rPr>
                <w:rStyle w:val="Hyperlink"/>
                <w:noProof/>
              </w:rPr>
              <w:t>Supplier Questionnaire</w:t>
            </w:r>
            <w:r w:rsidR="009E6BA4">
              <w:rPr>
                <w:noProof/>
                <w:webHidden/>
              </w:rPr>
              <w:tab/>
            </w:r>
            <w:r w:rsidR="009E6BA4">
              <w:rPr>
                <w:noProof/>
                <w:webHidden/>
              </w:rPr>
              <w:fldChar w:fldCharType="begin"/>
            </w:r>
            <w:r w:rsidR="009E6BA4">
              <w:rPr>
                <w:noProof/>
                <w:webHidden/>
              </w:rPr>
              <w:instrText xml:space="preserve"> PAGEREF _Toc81324684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48CB8F82" w14:textId="7B33EE16"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5" w:history="1">
            <w:r w:rsidR="009E6BA4" w:rsidRPr="00AC3CBD">
              <w:rPr>
                <w:rStyle w:val="Hyperlink"/>
                <w:noProof/>
              </w:rPr>
              <w:t>7.2.</w:t>
            </w:r>
            <w:r w:rsidR="009E6BA4">
              <w:rPr>
                <w:rFonts w:asciiTheme="minorHAnsi" w:eastAsiaTheme="minorEastAsia" w:hAnsiTheme="minorHAnsi" w:cstheme="minorBidi"/>
                <w:noProof/>
                <w:color w:val="auto"/>
              </w:rPr>
              <w:tab/>
            </w:r>
            <w:r w:rsidR="009E6BA4" w:rsidRPr="00AC3CBD">
              <w:rPr>
                <w:rStyle w:val="Hyperlink"/>
                <w:noProof/>
              </w:rPr>
              <w:t>Responding to this RFI</w:t>
            </w:r>
            <w:r w:rsidR="009E6BA4">
              <w:rPr>
                <w:noProof/>
                <w:webHidden/>
              </w:rPr>
              <w:tab/>
            </w:r>
            <w:r w:rsidR="009E6BA4">
              <w:rPr>
                <w:noProof/>
                <w:webHidden/>
              </w:rPr>
              <w:fldChar w:fldCharType="begin"/>
            </w:r>
            <w:r w:rsidR="009E6BA4">
              <w:rPr>
                <w:noProof/>
                <w:webHidden/>
              </w:rPr>
              <w:instrText xml:space="preserve"> PAGEREF _Toc81324685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444D4931" w14:textId="08AE8F7B"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6" w:history="1">
            <w:r w:rsidR="009E6BA4" w:rsidRPr="00AC3CBD">
              <w:rPr>
                <w:rStyle w:val="Hyperlink"/>
                <w:noProof/>
              </w:rPr>
              <w:t>7.3.</w:t>
            </w:r>
            <w:r w:rsidR="009E6BA4">
              <w:rPr>
                <w:rFonts w:asciiTheme="minorHAnsi" w:eastAsiaTheme="minorEastAsia" w:hAnsiTheme="minorHAnsi" w:cstheme="minorBidi"/>
                <w:noProof/>
                <w:color w:val="auto"/>
              </w:rPr>
              <w:tab/>
            </w:r>
            <w:r w:rsidR="009E6BA4" w:rsidRPr="00AC3CBD">
              <w:rPr>
                <w:rStyle w:val="Hyperlink"/>
                <w:noProof/>
              </w:rPr>
              <w:t>Clarification Questions</w:t>
            </w:r>
            <w:r w:rsidR="009E6BA4">
              <w:rPr>
                <w:noProof/>
                <w:webHidden/>
              </w:rPr>
              <w:tab/>
            </w:r>
            <w:r w:rsidR="009E6BA4">
              <w:rPr>
                <w:noProof/>
                <w:webHidden/>
              </w:rPr>
              <w:fldChar w:fldCharType="begin"/>
            </w:r>
            <w:r w:rsidR="009E6BA4">
              <w:rPr>
                <w:noProof/>
                <w:webHidden/>
              </w:rPr>
              <w:instrText xml:space="preserve"> PAGEREF _Toc81324686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63FDA3E8" w14:textId="38E8CBA5"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7" w:history="1">
            <w:r w:rsidR="009E6BA4" w:rsidRPr="00AC3CBD">
              <w:rPr>
                <w:rStyle w:val="Hyperlink"/>
                <w:noProof/>
              </w:rPr>
              <w:t>7.4.</w:t>
            </w:r>
            <w:r w:rsidR="009E6BA4">
              <w:rPr>
                <w:rFonts w:asciiTheme="minorHAnsi" w:eastAsiaTheme="minorEastAsia" w:hAnsiTheme="minorHAnsi" w:cstheme="minorBidi"/>
                <w:noProof/>
                <w:color w:val="auto"/>
              </w:rPr>
              <w:tab/>
            </w:r>
            <w:r w:rsidR="009E6BA4" w:rsidRPr="00AC3CBD">
              <w:rPr>
                <w:rStyle w:val="Hyperlink"/>
                <w:noProof/>
              </w:rPr>
              <w:t>Response Timelines</w:t>
            </w:r>
            <w:r w:rsidR="009E6BA4">
              <w:rPr>
                <w:noProof/>
                <w:webHidden/>
              </w:rPr>
              <w:tab/>
            </w:r>
            <w:r w:rsidR="009E6BA4">
              <w:rPr>
                <w:noProof/>
                <w:webHidden/>
              </w:rPr>
              <w:fldChar w:fldCharType="begin"/>
            </w:r>
            <w:r w:rsidR="009E6BA4">
              <w:rPr>
                <w:noProof/>
                <w:webHidden/>
              </w:rPr>
              <w:instrText xml:space="preserve"> PAGEREF _Toc81324687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1485E396" w14:textId="79A58B5A"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88" w:history="1">
            <w:r w:rsidR="009E6BA4" w:rsidRPr="00AC3CBD">
              <w:rPr>
                <w:rStyle w:val="Hyperlink"/>
                <w:noProof/>
              </w:rPr>
              <w:t>8.</w:t>
            </w:r>
            <w:r w:rsidR="009E6BA4">
              <w:rPr>
                <w:rFonts w:asciiTheme="minorHAnsi" w:eastAsiaTheme="minorEastAsia" w:hAnsiTheme="minorHAnsi" w:cstheme="minorBidi"/>
                <w:noProof/>
                <w:color w:val="auto"/>
              </w:rPr>
              <w:tab/>
            </w:r>
            <w:r w:rsidR="009E6BA4" w:rsidRPr="00AC3CBD">
              <w:rPr>
                <w:rStyle w:val="Hyperlink"/>
                <w:noProof/>
              </w:rPr>
              <w:t>Commercial</w:t>
            </w:r>
            <w:r w:rsidR="009E6BA4">
              <w:rPr>
                <w:noProof/>
                <w:webHidden/>
              </w:rPr>
              <w:tab/>
            </w:r>
            <w:r w:rsidR="009E6BA4">
              <w:rPr>
                <w:noProof/>
                <w:webHidden/>
              </w:rPr>
              <w:fldChar w:fldCharType="begin"/>
            </w:r>
            <w:r w:rsidR="009E6BA4">
              <w:rPr>
                <w:noProof/>
                <w:webHidden/>
              </w:rPr>
              <w:instrText xml:space="preserve"> PAGEREF _Toc81324688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6F789EF9" w14:textId="3909C00A"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89" w:history="1">
            <w:r w:rsidR="009E6BA4" w:rsidRPr="00AC3CBD">
              <w:rPr>
                <w:rStyle w:val="Hyperlink"/>
                <w:noProof/>
              </w:rPr>
              <w:t>8.1.</w:t>
            </w:r>
            <w:r w:rsidR="009E6BA4">
              <w:rPr>
                <w:rFonts w:asciiTheme="minorHAnsi" w:eastAsiaTheme="minorEastAsia" w:hAnsiTheme="minorHAnsi" w:cstheme="minorBidi"/>
                <w:noProof/>
                <w:color w:val="auto"/>
              </w:rPr>
              <w:tab/>
            </w:r>
            <w:r w:rsidR="009E6BA4" w:rsidRPr="00AC3CBD">
              <w:rPr>
                <w:rStyle w:val="Hyperlink"/>
                <w:noProof/>
              </w:rPr>
              <w:t>MOD Commercial Notice – Subject to Contract</w:t>
            </w:r>
            <w:r w:rsidR="009E6BA4">
              <w:rPr>
                <w:noProof/>
                <w:webHidden/>
              </w:rPr>
              <w:tab/>
            </w:r>
            <w:r w:rsidR="009E6BA4">
              <w:rPr>
                <w:noProof/>
                <w:webHidden/>
              </w:rPr>
              <w:fldChar w:fldCharType="begin"/>
            </w:r>
            <w:r w:rsidR="009E6BA4">
              <w:rPr>
                <w:noProof/>
                <w:webHidden/>
              </w:rPr>
              <w:instrText xml:space="preserve"> PAGEREF _Toc81324689 \h </w:instrText>
            </w:r>
            <w:r w:rsidR="009E6BA4">
              <w:rPr>
                <w:noProof/>
                <w:webHidden/>
              </w:rPr>
            </w:r>
            <w:r w:rsidR="009E6BA4">
              <w:rPr>
                <w:noProof/>
                <w:webHidden/>
              </w:rPr>
              <w:fldChar w:fldCharType="separate"/>
            </w:r>
            <w:r w:rsidR="009E6BA4">
              <w:rPr>
                <w:noProof/>
                <w:webHidden/>
              </w:rPr>
              <w:t>8</w:t>
            </w:r>
            <w:r w:rsidR="009E6BA4">
              <w:rPr>
                <w:noProof/>
                <w:webHidden/>
              </w:rPr>
              <w:fldChar w:fldCharType="end"/>
            </w:r>
          </w:hyperlink>
        </w:p>
        <w:p w14:paraId="01779A1E" w14:textId="58B2094F" w:rsidR="009E6BA4" w:rsidRDefault="00FA51A3">
          <w:pPr>
            <w:pStyle w:val="TOC2"/>
            <w:tabs>
              <w:tab w:val="left" w:pos="880"/>
              <w:tab w:val="right" w:leader="dot" w:pos="9085"/>
            </w:tabs>
            <w:rPr>
              <w:rFonts w:asciiTheme="minorHAnsi" w:eastAsiaTheme="minorEastAsia" w:hAnsiTheme="minorHAnsi" w:cstheme="minorBidi"/>
              <w:noProof/>
              <w:color w:val="auto"/>
            </w:rPr>
          </w:pPr>
          <w:hyperlink w:anchor="_Toc81324690" w:history="1">
            <w:r w:rsidR="009E6BA4" w:rsidRPr="00AC3CBD">
              <w:rPr>
                <w:rStyle w:val="Hyperlink"/>
                <w:noProof/>
              </w:rPr>
              <w:t>8.2.</w:t>
            </w:r>
            <w:r w:rsidR="009E6BA4">
              <w:rPr>
                <w:rFonts w:asciiTheme="minorHAnsi" w:eastAsiaTheme="minorEastAsia" w:hAnsiTheme="minorHAnsi" w:cstheme="minorBidi"/>
                <w:noProof/>
                <w:color w:val="auto"/>
              </w:rPr>
              <w:tab/>
            </w:r>
            <w:r w:rsidR="009E6BA4" w:rsidRPr="00AC3CBD">
              <w:rPr>
                <w:rStyle w:val="Hyperlink"/>
                <w:noProof/>
              </w:rPr>
              <w:t>Supplier Commercially Sensitive/Confidential Information</w:t>
            </w:r>
            <w:r w:rsidR="009E6BA4">
              <w:rPr>
                <w:noProof/>
                <w:webHidden/>
              </w:rPr>
              <w:tab/>
            </w:r>
            <w:r w:rsidR="009E6BA4">
              <w:rPr>
                <w:noProof/>
                <w:webHidden/>
              </w:rPr>
              <w:fldChar w:fldCharType="begin"/>
            </w:r>
            <w:r w:rsidR="009E6BA4">
              <w:rPr>
                <w:noProof/>
                <w:webHidden/>
              </w:rPr>
              <w:instrText xml:space="preserve"> PAGEREF _Toc81324690 \h </w:instrText>
            </w:r>
            <w:r w:rsidR="009E6BA4">
              <w:rPr>
                <w:noProof/>
                <w:webHidden/>
              </w:rPr>
            </w:r>
            <w:r w:rsidR="009E6BA4">
              <w:rPr>
                <w:noProof/>
                <w:webHidden/>
              </w:rPr>
              <w:fldChar w:fldCharType="separate"/>
            </w:r>
            <w:r w:rsidR="009E6BA4">
              <w:rPr>
                <w:noProof/>
                <w:webHidden/>
              </w:rPr>
              <w:t>9</w:t>
            </w:r>
            <w:r w:rsidR="009E6BA4">
              <w:rPr>
                <w:noProof/>
                <w:webHidden/>
              </w:rPr>
              <w:fldChar w:fldCharType="end"/>
            </w:r>
          </w:hyperlink>
        </w:p>
        <w:p w14:paraId="6460147D" w14:textId="5E6FCC3B" w:rsidR="009E6BA4" w:rsidRDefault="00FA51A3">
          <w:pPr>
            <w:pStyle w:val="TOC1"/>
            <w:tabs>
              <w:tab w:val="left" w:pos="440"/>
              <w:tab w:val="right" w:leader="dot" w:pos="9085"/>
            </w:tabs>
            <w:rPr>
              <w:rFonts w:asciiTheme="minorHAnsi" w:eastAsiaTheme="minorEastAsia" w:hAnsiTheme="minorHAnsi" w:cstheme="minorBidi"/>
              <w:noProof/>
              <w:color w:val="auto"/>
            </w:rPr>
          </w:pPr>
          <w:hyperlink w:anchor="_Toc81324691" w:history="1">
            <w:r w:rsidR="009E6BA4" w:rsidRPr="00AC3CBD">
              <w:rPr>
                <w:rStyle w:val="Hyperlink"/>
                <w:noProof/>
              </w:rPr>
              <w:t>9.</w:t>
            </w:r>
            <w:r w:rsidR="009E6BA4">
              <w:rPr>
                <w:rFonts w:asciiTheme="minorHAnsi" w:eastAsiaTheme="minorEastAsia" w:hAnsiTheme="minorHAnsi" w:cstheme="minorBidi"/>
                <w:noProof/>
                <w:color w:val="auto"/>
              </w:rPr>
              <w:tab/>
            </w:r>
            <w:r w:rsidR="009E6BA4" w:rsidRPr="00AC3CBD">
              <w:rPr>
                <w:rStyle w:val="Hyperlink"/>
                <w:noProof/>
              </w:rPr>
              <w:t>Annexes</w:t>
            </w:r>
            <w:r w:rsidR="009E6BA4">
              <w:rPr>
                <w:noProof/>
                <w:webHidden/>
              </w:rPr>
              <w:tab/>
            </w:r>
            <w:r w:rsidR="009E6BA4">
              <w:rPr>
                <w:noProof/>
                <w:webHidden/>
              </w:rPr>
              <w:fldChar w:fldCharType="begin"/>
            </w:r>
            <w:r w:rsidR="009E6BA4">
              <w:rPr>
                <w:noProof/>
                <w:webHidden/>
              </w:rPr>
              <w:instrText xml:space="preserve"> PAGEREF _Toc81324691 \h </w:instrText>
            </w:r>
            <w:r w:rsidR="009E6BA4">
              <w:rPr>
                <w:noProof/>
                <w:webHidden/>
              </w:rPr>
            </w:r>
            <w:r w:rsidR="009E6BA4">
              <w:rPr>
                <w:noProof/>
                <w:webHidden/>
              </w:rPr>
              <w:fldChar w:fldCharType="separate"/>
            </w:r>
            <w:r w:rsidR="009E6BA4">
              <w:rPr>
                <w:noProof/>
                <w:webHidden/>
              </w:rPr>
              <w:t>9</w:t>
            </w:r>
            <w:r w:rsidR="009E6BA4">
              <w:rPr>
                <w:noProof/>
                <w:webHidden/>
              </w:rPr>
              <w:fldChar w:fldCharType="end"/>
            </w:r>
          </w:hyperlink>
        </w:p>
        <w:p w14:paraId="54FEE3F7" w14:textId="463BE1DD" w:rsidR="009E6BA4" w:rsidRDefault="00FA51A3">
          <w:pPr>
            <w:pStyle w:val="TOC1"/>
            <w:tabs>
              <w:tab w:val="left" w:pos="660"/>
              <w:tab w:val="right" w:leader="dot" w:pos="9085"/>
            </w:tabs>
            <w:rPr>
              <w:rFonts w:asciiTheme="minorHAnsi" w:eastAsiaTheme="minorEastAsia" w:hAnsiTheme="minorHAnsi" w:cstheme="minorBidi"/>
              <w:noProof/>
              <w:color w:val="auto"/>
            </w:rPr>
          </w:pPr>
          <w:hyperlink w:anchor="_Toc81324692" w:history="1">
            <w:r w:rsidR="009E6BA4" w:rsidRPr="00AC3CBD">
              <w:rPr>
                <w:rStyle w:val="Hyperlink"/>
                <w:noProof/>
              </w:rPr>
              <w:t>10.</w:t>
            </w:r>
            <w:r w:rsidR="009E6BA4">
              <w:rPr>
                <w:rFonts w:asciiTheme="minorHAnsi" w:eastAsiaTheme="minorEastAsia" w:hAnsiTheme="minorHAnsi" w:cstheme="minorBidi"/>
                <w:noProof/>
                <w:color w:val="auto"/>
              </w:rPr>
              <w:tab/>
            </w:r>
            <w:r w:rsidR="009E6BA4" w:rsidRPr="00AC3CBD">
              <w:rPr>
                <w:rStyle w:val="Hyperlink"/>
                <w:noProof/>
              </w:rPr>
              <w:t>Additional Documents</w:t>
            </w:r>
            <w:r w:rsidR="009E6BA4">
              <w:rPr>
                <w:noProof/>
                <w:webHidden/>
              </w:rPr>
              <w:tab/>
            </w:r>
            <w:r w:rsidR="009E6BA4">
              <w:rPr>
                <w:noProof/>
                <w:webHidden/>
              </w:rPr>
              <w:fldChar w:fldCharType="begin"/>
            </w:r>
            <w:r w:rsidR="009E6BA4">
              <w:rPr>
                <w:noProof/>
                <w:webHidden/>
              </w:rPr>
              <w:instrText xml:space="preserve"> PAGEREF _Toc81324692 \h </w:instrText>
            </w:r>
            <w:r w:rsidR="009E6BA4">
              <w:rPr>
                <w:noProof/>
                <w:webHidden/>
              </w:rPr>
            </w:r>
            <w:r w:rsidR="009E6BA4">
              <w:rPr>
                <w:noProof/>
                <w:webHidden/>
              </w:rPr>
              <w:fldChar w:fldCharType="separate"/>
            </w:r>
            <w:r w:rsidR="009E6BA4">
              <w:rPr>
                <w:noProof/>
                <w:webHidden/>
              </w:rPr>
              <w:t>9</w:t>
            </w:r>
            <w:r w:rsidR="009E6BA4">
              <w:rPr>
                <w:noProof/>
                <w:webHidden/>
              </w:rPr>
              <w:fldChar w:fldCharType="end"/>
            </w:r>
          </w:hyperlink>
        </w:p>
        <w:p w14:paraId="0752352A" w14:textId="517C56E4" w:rsidR="00AC2248" w:rsidRDefault="002C4B09" w:rsidP="002C4B09">
          <w:pPr>
            <w:ind w:left="0" w:firstLine="0"/>
            <w:rPr>
              <w:b/>
              <w:bCs/>
              <w:noProof/>
            </w:rPr>
          </w:pPr>
          <w:r>
            <w:rPr>
              <w:b/>
              <w:color w:val="2B579A"/>
              <w:shd w:val="clear" w:color="auto" w:fill="E6E6E6"/>
            </w:rPr>
            <w:fldChar w:fldCharType="end"/>
          </w:r>
        </w:p>
      </w:sdtContent>
    </w:sdt>
    <w:p w14:paraId="57E7942E" w14:textId="6E96DDDB" w:rsidR="007C755D" w:rsidRDefault="007C755D" w:rsidP="002C4B09">
      <w:pPr>
        <w:ind w:left="0" w:firstLine="0"/>
      </w:pPr>
    </w:p>
    <w:p w14:paraId="2CCA0F13" w14:textId="5EB110C3" w:rsidR="00275950" w:rsidRDefault="00275950" w:rsidP="002C4B09">
      <w:pPr>
        <w:ind w:left="0" w:firstLine="0"/>
      </w:pPr>
    </w:p>
    <w:p w14:paraId="49DCDFE8" w14:textId="1F0AF8C8" w:rsidR="00275950" w:rsidRDefault="00275950" w:rsidP="002C4B09">
      <w:pPr>
        <w:ind w:left="0" w:firstLine="0"/>
      </w:pPr>
    </w:p>
    <w:p w14:paraId="02F6C9AE" w14:textId="77777777" w:rsidR="000728CE" w:rsidRDefault="000728CE" w:rsidP="002C4B09">
      <w:pPr>
        <w:ind w:left="0" w:firstLine="0"/>
      </w:pPr>
    </w:p>
    <w:p w14:paraId="545E402C" w14:textId="77777777" w:rsidR="00275950" w:rsidRDefault="00275950" w:rsidP="002C4B09">
      <w:pPr>
        <w:ind w:left="0" w:firstLine="0"/>
      </w:pPr>
    </w:p>
    <w:p w14:paraId="77CE2E6C" w14:textId="61C470B6" w:rsidR="00AC2248" w:rsidRDefault="00874E27" w:rsidP="005710B7">
      <w:pPr>
        <w:pStyle w:val="Heading1"/>
        <w:numPr>
          <w:ilvl w:val="0"/>
          <w:numId w:val="5"/>
        </w:numPr>
      </w:pPr>
      <w:bookmarkStart w:id="0" w:name="_Toc81324662"/>
      <w:r>
        <w:t>Notice to Reader and Disclaimer</w:t>
      </w:r>
      <w:bookmarkEnd w:id="0"/>
      <w:r>
        <w:t xml:space="preserve"> </w:t>
      </w:r>
    </w:p>
    <w:p w14:paraId="4824DF8B" w14:textId="77777777" w:rsidR="009127C6" w:rsidRPr="009127C6" w:rsidRDefault="009127C6" w:rsidP="009127C6"/>
    <w:p w14:paraId="3BD7DED8" w14:textId="2A6BCD73" w:rsidR="00AC2248" w:rsidRDefault="00874E27">
      <w:pPr>
        <w:spacing w:after="202"/>
        <w:ind w:left="-5" w:right="58"/>
      </w:pPr>
      <w:r>
        <w:t xml:space="preserve">This RFI forms part of market engagement and is NOT part of any competitive procedure. Any information you submit will be considered solely for the purposes of building a greater understanding of the marketplace, and industry’s ability to undertake the SERPENS project as part of the Land Intelligence, Surveillance, Target Acquisition and Reconnaissance (ISTAR) Programme. Should the decision be made to formally compete the SERPENS requirement, any information provided must be resubmitted as part of the formal bid process. Information specific to the Industry participant provided through this process will not be shared or distributed directly to other participants but will inform the discussions that MOD will have with Industry and may subsequently be used to inform the terms on which the formal procurement process is conducted. </w:t>
      </w:r>
    </w:p>
    <w:p w14:paraId="638CD6D0" w14:textId="60BAB0C8" w:rsidR="00AC2248" w:rsidRDefault="00874E27">
      <w:pPr>
        <w:spacing w:after="202"/>
        <w:ind w:left="-5" w:right="58"/>
      </w:pPr>
      <w:r>
        <w:t>The information contained in this RFI and any further information (whether written, electronic or oral) supplied by the Secretary of State and/or any of its representatives in respect of this RFI is, and will be, supplied on the condition that neither the Secretary of State, any of its representatives nor any agents, servants, officers or affiliates of the Secretary of State or its representatives whatsoever is liable for any error, omission, or inaccuracy therein nor for any loss or damage sustained by any party arising as a result of reliance on such information or any subsequent communication</w:t>
      </w:r>
      <w:r w:rsidR="008149CA">
        <w:t>. This includes</w:t>
      </w:r>
      <w:r>
        <w:t xml:space="preserve"> any error or omission or inaccuracy resulting from any negligent act or omission of any of the Secretary of State, its representatives or any other person (other than in respect of fraudulent misrepresentation). No party accepts any responsibility or gives any undertaking to provide further information, including any information required to correct any earlier inaccuracy or error. </w:t>
      </w:r>
    </w:p>
    <w:p w14:paraId="2D19DB4E" w14:textId="77777777" w:rsidR="00AC2248" w:rsidRDefault="00874E27">
      <w:pPr>
        <w:spacing w:after="317"/>
        <w:ind w:left="-5" w:right="58"/>
      </w:pPr>
      <w:r>
        <w:t xml:space="preserve">Any participation in this industry market engagement and any response to this RFI is entirely at your cost and risk. The MOD is under no obligation to proceed with a formal procurement or in any other way proceed with the SERPENS project and shall not be liable to any participants for any costs arising from participation in this process. </w:t>
      </w:r>
    </w:p>
    <w:p w14:paraId="53FF0ED5" w14:textId="38ABA514" w:rsidR="00AC2248" w:rsidRDefault="00874E27" w:rsidP="005710B7">
      <w:pPr>
        <w:pStyle w:val="Heading1"/>
        <w:numPr>
          <w:ilvl w:val="0"/>
          <w:numId w:val="5"/>
        </w:numPr>
      </w:pPr>
      <w:bookmarkStart w:id="1" w:name="_Toc81324663"/>
      <w:r>
        <w:t>Background</w:t>
      </w:r>
      <w:bookmarkEnd w:id="1"/>
      <w:r>
        <w:t xml:space="preserve"> </w:t>
      </w:r>
    </w:p>
    <w:p w14:paraId="2BE8D2B9" w14:textId="77777777" w:rsidR="00E044D2" w:rsidRPr="00E044D2" w:rsidRDefault="00E044D2" w:rsidP="00E044D2"/>
    <w:p w14:paraId="396382D4" w14:textId="796DD1C7" w:rsidR="00E4433D" w:rsidRDefault="00874E27" w:rsidP="0087739E">
      <w:pPr>
        <w:spacing w:after="287"/>
        <w:ind w:left="-5" w:right="58"/>
      </w:pPr>
      <w:r>
        <w:t>The MOD is con</w:t>
      </w:r>
      <w:r w:rsidR="007158C0">
        <w:t>tinuing its</w:t>
      </w:r>
      <w:r>
        <w:t xml:space="preserve"> market engagement for </w:t>
      </w:r>
      <w:r w:rsidR="007158C0">
        <w:t>Project</w:t>
      </w:r>
      <w:r>
        <w:t xml:space="preserve"> SERPENS</w:t>
      </w:r>
      <w:r w:rsidR="007158C0">
        <w:t>. A</w:t>
      </w:r>
      <w:r>
        <w:t xml:space="preserve"> project for Weapon Locating System</w:t>
      </w:r>
      <w:r w:rsidR="00B414D3">
        <w:t>s</w:t>
      </w:r>
      <w:r>
        <w:t xml:space="preserve"> </w:t>
      </w:r>
      <w:r w:rsidR="002703F5">
        <w:t xml:space="preserve">integrated into a vehicle </w:t>
      </w:r>
      <w:r>
        <w:t xml:space="preserve">plus training and support.  The SERPENS project is a project within the Land ISTAR Programme. </w:t>
      </w:r>
      <w:r w:rsidR="007158C0">
        <w:t>This is the third RFI shared with Industry.</w:t>
      </w:r>
    </w:p>
    <w:p w14:paraId="316FBAFE" w14:textId="1343DD13" w:rsidR="00E044D2" w:rsidRDefault="00E044D2" w:rsidP="005710B7">
      <w:pPr>
        <w:pStyle w:val="Heading2"/>
        <w:numPr>
          <w:ilvl w:val="1"/>
          <w:numId w:val="5"/>
        </w:numPr>
      </w:pPr>
      <w:bookmarkStart w:id="2" w:name="_Toc81324664"/>
      <w:r>
        <w:t>Top Messages</w:t>
      </w:r>
      <w:bookmarkEnd w:id="2"/>
      <w:r>
        <w:t xml:space="preserve"> </w:t>
      </w:r>
    </w:p>
    <w:p w14:paraId="2D84DB73" w14:textId="77777777" w:rsidR="00E044D2" w:rsidRPr="00E044D2" w:rsidRDefault="00E044D2" w:rsidP="00E044D2"/>
    <w:p w14:paraId="5AC7A592" w14:textId="77777777" w:rsidR="00AC2248" w:rsidRDefault="00874E27">
      <w:pPr>
        <w:spacing w:after="0"/>
        <w:ind w:left="-5" w:right="58"/>
      </w:pPr>
      <w:r>
        <w:t xml:space="preserve">The SERPENS project has 4 main objectives, these are shown below: </w:t>
      </w:r>
    </w:p>
    <w:tbl>
      <w:tblPr>
        <w:tblStyle w:val="TableGrid1"/>
        <w:tblW w:w="9018" w:type="dxa"/>
        <w:tblInd w:w="5" w:type="dxa"/>
        <w:tblCellMar>
          <w:left w:w="110" w:type="dxa"/>
          <w:right w:w="462" w:type="dxa"/>
        </w:tblCellMar>
        <w:tblLook w:val="04A0" w:firstRow="1" w:lastRow="0" w:firstColumn="1" w:lastColumn="0" w:noHBand="0" w:noVBand="1"/>
      </w:tblPr>
      <w:tblGrid>
        <w:gridCol w:w="9018"/>
      </w:tblGrid>
      <w:tr w:rsidR="00AC2248" w14:paraId="39DE6CFE" w14:textId="77777777" w:rsidTr="00E044D2">
        <w:trPr>
          <w:trHeight w:val="699"/>
        </w:trPr>
        <w:tc>
          <w:tcPr>
            <w:tcW w:w="9018" w:type="dxa"/>
            <w:tcBorders>
              <w:top w:val="single" w:sz="4" w:space="0" w:color="000000"/>
              <w:left w:val="single" w:sz="4" w:space="0" w:color="000000"/>
              <w:bottom w:val="single" w:sz="4" w:space="0" w:color="000000"/>
              <w:right w:val="single" w:sz="4" w:space="0" w:color="000000"/>
            </w:tcBorders>
            <w:vAlign w:val="center"/>
          </w:tcPr>
          <w:p w14:paraId="3827BE63" w14:textId="7002A997" w:rsidR="00AC2248" w:rsidRDefault="00874E27" w:rsidP="001D31F6">
            <w:pPr>
              <w:spacing w:after="0" w:line="259" w:lineRule="auto"/>
              <w:ind w:left="0" w:firstLine="0"/>
            </w:pPr>
            <w:r>
              <w:rPr>
                <w:b/>
                <w:sz w:val="20"/>
              </w:rPr>
              <w:t xml:space="preserve"> </w:t>
            </w:r>
          </w:p>
          <w:p w14:paraId="67BFA877" w14:textId="36E0E225" w:rsidR="00AC2248" w:rsidRDefault="00641B7C" w:rsidP="005710B7">
            <w:pPr>
              <w:numPr>
                <w:ilvl w:val="0"/>
                <w:numId w:val="3"/>
              </w:numPr>
              <w:spacing w:after="0" w:line="252" w:lineRule="auto"/>
              <w:ind w:left="720" w:hanging="360"/>
            </w:pPr>
            <w:r>
              <w:t>R</w:t>
            </w:r>
            <w:r w:rsidR="00EA1E14">
              <w:t>eplace the current suite of sensors</w:t>
            </w:r>
            <w:r w:rsidR="008E666E">
              <w:t>:</w:t>
            </w:r>
            <w:r w:rsidR="00EA1E14">
              <w:t xml:space="preserve"> </w:t>
            </w:r>
            <w:r w:rsidR="00B414D3">
              <w:t xml:space="preserve">the </w:t>
            </w:r>
            <w:r w:rsidR="00EA1E14">
              <w:t xml:space="preserve">SAAB Arthur </w:t>
            </w:r>
            <w:r w:rsidR="00B414D3">
              <w:t xml:space="preserve">radar </w:t>
            </w:r>
            <w:r w:rsidR="00EA1E14">
              <w:t xml:space="preserve">(MAMBA), Leonardo Halo </w:t>
            </w:r>
            <w:r w:rsidR="008E666E">
              <w:t xml:space="preserve">acoustic sensor </w:t>
            </w:r>
            <w:r w:rsidR="00EA1E14">
              <w:t>(ASP), Syracuse</w:t>
            </w:r>
            <w:r w:rsidR="000D0546">
              <w:t xml:space="preserve"> Research Corporation Q49 </w:t>
            </w:r>
            <w:r w:rsidR="008E666E">
              <w:t xml:space="preserve">radar </w:t>
            </w:r>
            <w:r w:rsidR="000D0546">
              <w:t xml:space="preserve">(LCMR)) with the most suitable range of connected </w:t>
            </w:r>
            <w:r w:rsidR="008E666E">
              <w:t xml:space="preserve">sensor </w:t>
            </w:r>
            <w:r w:rsidR="000D0546">
              <w:t>systems to detect</w:t>
            </w:r>
            <w:r w:rsidR="00AE6C2B">
              <w:t xml:space="preserve"> and</w:t>
            </w:r>
            <w:r w:rsidR="000D0546">
              <w:t xml:space="preserve"> track adversary indirect fire systems. </w:t>
            </w:r>
          </w:p>
          <w:p w14:paraId="3EAEC887" w14:textId="77777777" w:rsidR="00AC2248" w:rsidRDefault="00874E27">
            <w:pPr>
              <w:spacing w:after="0" w:line="259" w:lineRule="auto"/>
              <w:ind w:left="721" w:firstLine="0"/>
            </w:pPr>
            <w:r>
              <w:t xml:space="preserve"> </w:t>
            </w:r>
          </w:p>
          <w:p w14:paraId="524FC114" w14:textId="49F8960A" w:rsidR="00AC2248" w:rsidRDefault="008404D5" w:rsidP="005710B7">
            <w:pPr>
              <w:numPr>
                <w:ilvl w:val="0"/>
                <w:numId w:val="3"/>
              </w:numPr>
              <w:spacing w:after="0" w:line="259" w:lineRule="auto"/>
              <w:ind w:left="720" w:hanging="360"/>
            </w:pPr>
            <w:r>
              <w:t>Communicate with: local assets</w:t>
            </w:r>
            <w:r w:rsidR="009314B6">
              <w:t>,</w:t>
            </w:r>
            <w:r>
              <w:t xml:space="preserve"> with battlefield-wide sensors</w:t>
            </w:r>
            <w:r w:rsidR="00373CBE">
              <w:t xml:space="preserve"> and effectors</w:t>
            </w:r>
            <w:r w:rsidR="009314B6">
              <w:t>,</w:t>
            </w:r>
            <w:r w:rsidR="00373CBE">
              <w:t xml:space="preserve"> and with strategic </w:t>
            </w:r>
            <w:r w:rsidR="00641B7C">
              <w:t xml:space="preserve">intelligence networks. </w:t>
            </w:r>
          </w:p>
          <w:p w14:paraId="58AEF488" w14:textId="77777777" w:rsidR="00AC2248" w:rsidRDefault="00874E27">
            <w:pPr>
              <w:spacing w:after="0" w:line="259" w:lineRule="auto"/>
              <w:ind w:left="721" w:firstLine="0"/>
            </w:pPr>
            <w:r>
              <w:t xml:space="preserve"> </w:t>
            </w:r>
          </w:p>
          <w:p w14:paraId="4AE7DE32" w14:textId="0091138D" w:rsidR="00AC2248" w:rsidRDefault="00641B7C" w:rsidP="005710B7">
            <w:pPr>
              <w:numPr>
                <w:ilvl w:val="0"/>
                <w:numId w:val="3"/>
              </w:numPr>
              <w:spacing w:after="0" w:line="259" w:lineRule="auto"/>
              <w:ind w:left="720" w:hanging="360"/>
            </w:pPr>
            <w:r>
              <w:lastRenderedPageBreak/>
              <w:t>Maintain capability throughout its full life through in</w:t>
            </w:r>
            <w:r w:rsidR="002359E0">
              <w:t>cremental acquisition</w:t>
            </w:r>
            <w:r>
              <w:t xml:space="preserve"> of upgrades and technology </w:t>
            </w:r>
            <w:r w:rsidR="0055050C">
              <w:t xml:space="preserve">updates. </w:t>
            </w:r>
          </w:p>
          <w:p w14:paraId="3C44075F" w14:textId="77777777" w:rsidR="00AC2248" w:rsidRDefault="00874E27">
            <w:pPr>
              <w:spacing w:after="0" w:line="259" w:lineRule="auto"/>
              <w:ind w:left="721" w:firstLine="0"/>
            </w:pPr>
            <w:r>
              <w:t xml:space="preserve"> </w:t>
            </w:r>
          </w:p>
          <w:p w14:paraId="78DF98E7" w14:textId="58F07079" w:rsidR="00AC2248" w:rsidRDefault="0055050C" w:rsidP="005710B7">
            <w:pPr>
              <w:numPr>
                <w:ilvl w:val="0"/>
                <w:numId w:val="3"/>
              </w:numPr>
              <w:spacing w:after="0" w:line="259" w:lineRule="auto"/>
              <w:ind w:left="720" w:hanging="360"/>
            </w:pPr>
            <w:r>
              <w:t>Be resilient to adversary, environment</w:t>
            </w:r>
            <w:r w:rsidR="00FA7CC4">
              <w:t>al</w:t>
            </w:r>
            <w:r>
              <w:t xml:space="preserve"> and technical risks. </w:t>
            </w:r>
            <w:r w:rsidR="00874E27">
              <w:t xml:space="preserve"> </w:t>
            </w:r>
          </w:p>
          <w:p w14:paraId="18DB8DDF" w14:textId="5E5EE0B6" w:rsidR="007C755D" w:rsidRDefault="007C755D" w:rsidP="007C755D">
            <w:pPr>
              <w:spacing w:after="0" w:line="259" w:lineRule="auto"/>
              <w:ind w:left="0" w:firstLine="0"/>
            </w:pPr>
          </w:p>
        </w:tc>
      </w:tr>
    </w:tbl>
    <w:p w14:paraId="250822F8" w14:textId="77777777" w:rsidR="00AC2248" w:rsidRDefault="00874E27">
      <w:pPr>
        <w:spacing w:after="0" w:line="259" w:lineRule="auto"/>
        <w:ind w:left="0" w:firstLine="0"/>
      </w:pPr>
      <w:r>
        <w:lastRenderedPageBreak/>
        <w:t xml:space="preserve"> </w:t>
      </w:r>
    </w:p>
    <w:p w14:paraId="44323DA4" w14:textId="0D5BFEE1" w:rsidR="00AC2248" w:rsidRDefault="00874E27" w:rsidP="005710B7">
      <w:pPr>
        <w:pStyle w:val="Heading2"/>
        <w:numPr>
          <w:ilvl w:val="1"/>
          <w:numId w:val="5"/>
        </w:numPr>
      </w:pPr>
      <w:r w:rsidRPr="00E044D2">
        <w:t xml:space="preserve"> </w:t>
      </w:r>
      <w:bookmarkStart w:id="3" w:name="_Toc81324665"/>
      <w:r>
        <w:t>Project Governance</w:t>
      </w:r>
      <w:bookmarkEnd w:id="3"/>
      <w:r>
        <w:t xml:space="preserve"> </w:t>
      </w:r>
    </w:p>
    <w:p w14:paraId="7978B3BB" w14:textId="77777777" w:rsidR="00E044D2" w:rsidRPr="00E044D2" w:rsidRDefault="00E044D2" w:rsidP="00E044D2"/>
    <w:p w14:paraId="5673833C" w14:textId="7C011ADD" w:rsidR="00AC2248" w:rsidRDefault="00874E27">
      <w:pPr>
        <w:spacing w:after="219"/>
        <w:ind w:left="-5" w:right="58"/>
      </w:pPr>
      <w:r>
        <w:t xml:space="preserve">The </w:t>
      </w:r>
      <w:r w:rsidR="0055050C">
        <w:t>SERPENS</w:t>
      </w:r>
      <w:r>
        <w:t xml:space="preserve"> Project is being delivered as part of the </w:t>
      </w:r>
      <w:r w:rsidR="0055050C">
        <w:t>Land ISTAR</w:t>
      </w:r>
      <w:r>
        <w:t xml:space="preserve"> Programme.  The Project governance is as follows: </w:t>
      </w:r>
    </w:p>
    <w:p w14:paraId="6FB53F98" w14:textId="77777777" w:rsidR="00B75F4D" w:rsidRPr="00B75F4D" w:rsidRDefault="00874E27" w:rsidP="000F14BC">
      <w:pPr>
        <w:spacing w:after="0" w:line="374" w:lineRule="auto"/>
        <w:ind w:right="451"/>
      </w:pPr>
      <w:r>
        <w:rPr>
          <w:b/>
        </w:rPr>
        <w:t xml:space="preserve">Army Headquarters – </w:t>
      </w:r>
      <w:r w:rsidR="0055050C">
        <w:rPr>
          <w:b/>
        </w:rPr>
        <w:t>Land ISTAR Programme</w:t>
      </w:r>
      <w:r>
        <w:rPr>
          <w:b/>
        </w:rPr>
        <w:t xml:space="preserve"> </w:t>
      </w:r>
    </w:p>
    <w:p w14:paraId="287E79A7" w14:textId="1E57B852" w:rsidR="00AC2248" w:rsidRDefault="0055050C" w:rsidP="005710B7">
      <w:pPr>
        <w:pStyle w:val="ListParagraph"/>
        <w:numPr>
          <w:ilvl w:val="0"/>
          <w:numId w:val="6"/>
        </w:numPr>
        <w:tabs>
          <w:tab w:val="center" w:pos="2102"/>
          <w:tab w:val="center" w:pos="4322"/>
        </w:tabs>
        <w:spacing w:after="0" w:line="259" w:lineRule="auto"/>
      </w:pPr>
      <w:r>
        <w:t>Land IS</w:t>
      </w:r>
      <w:r w:rsidR="00B75F4D">
        <w:t>TAR</w:t>
      </w:r>
      <w:r w:rsidR="00874E27">
        <w:t xml:space="preserve"> Programme Sponsor – </w:t>
      </w:r>
      <w:r w:rsidR="00874E27" w:rsidRPr="008641DD">
        <w:t xml:space="preserve">Maj Gen </w:t>
      </w:r>
      <w:r w:rsidR="00B75F4D" w:rsidRPr="008641DD">
        <w:t>J</w:t>
      </w:r>
      <w:r w:rsidR="00045E33" w:rsidRPr="008641DD">
        <w:t>on</w:t>
      </w:r>
      <w:r w:rsidR="00874E27" w:rsidRPr="008641DD">
        <w:t xml:space="preserve"> </w:t>
      </w:r>
      <w:r w:rsidR="00B75F4D" w:rsidRPr="008641DD">
        <w:t>Cole</w:t>
      </w:r>
      <w:r w:rsidR="00874E27" w:rsidRPr="008641DD">
        <w:t xml:space="preserve">, Director </w:t>
      </w:r>
      <w:r w:rsidR="00B75F4D" w:rsidRPr="008641DD">
        <w:t>Information</w:t>
      </w:r>
      <w:r w:rsidR="00874E27">
        <w:t xml:space="preserve"> </w:t>
      </w:r>
    </w:p>
    <w:p w14:paraId="02F3CB45" w14:textId="76DBF7CF" w:rsidR="00B75F4D" w:rsidRDefault="00874E27" w:rsidP="005710B7">
      <w:pPr>
        <w:pStyle w:val="ListParagraph"/>
        <w:numPr>
          <w:ilvl w:val="0"/>
          <w:numId w:val="6"/>
        </w:numPr>
        <w:tabs>
          <w:tab w:val="center" w:pos="2102"/>
          <w:tab w:val="center" w:pos="4322"/>
        </w:tabs>
        <w:spacing w:after="0" w:line="259" w:lineRule="auto"/>
      </w:pPr>
      <w:r>
        <w:t>Senior Responsible Officer (SRO) – Brig</w:t>
      </w:r>
      <w:r w:rsidR="007158C0">
        <w:t xml:space="preserve"> John Collyer.</w:t>
      </w:r>
    </w:p>
    <w:p w14:paraId="170DC1E1" w14:textId="6EB71422" w:rsidR="00AC2248" w:rsidRDefault="6E97A200" w:rsidP="005710B7">
      <w:pPr>
        <w:pStyle w:val="ListParagraph"/>
        <w:numPr>
          <w:ilvl w:val="0"/>
          <w:numId w:val="6"/>
        </w:numPr>
        <w:tabs>
          <w:tab w:val="center" w:pos="2102"/>
          <w:tab w:val="center" w:pos="4322"/>
        </w:tabs>
        <w:spacing w:after="0" w:line="259" w:lineRule="auto"/>
      </w:pPr>
      <w:r>
        <w:t xml:space="preserve">Programme Director – Col </w:t>
      </w:r>
      <w:r w:rsidR="007158C0">
        <w:t>Alan (Jonty) Johnson</w:t>
      </w:r>
      <w:r>
        <w:t>.</w:t>
      </w:r>
    </w:p>
    <w:p w14:paraId="05D38FC9" w14:textId="766E0C54" w:rsidR="00AC2248" w:rsidRDefault="00874E27" w:rsidP="005710B7">
      <w:pPr>
        <w:pStyle w:val="ListParagraph"/>
        <w:numPr>
          <w:ilvl w:val="0"/>
          <w:numId w:val="6"/>
        </w:numPr>
        <w:tabs>
          <w:tab w:val="center" w:pos="2102"/>
          <w:tab w:val="center" w:pos="4322"/>
        </w:tabs>
        <w:spacing w:after="0" w:line="259" w:lineRule="auto"/>
      </w:pPr>
      <w:r>
        <w:t xml:space="preserve">Programme Manager – Lt Col </w:t>
      </w:r>
      <w:r w:rsidR="007158C0">
        <w:t>Hugh (Ash) Amos.</w:t>
      </w:r>
    </w:p>
    <w:p w14:paraId="203FCA98" w14:textId="3A0AA14F" w:rsidR="00AC2248" w:rsidRPr="00B75F4D" w:rsidRDefault="00AC2248" w:rsidP="00AA5E7D">
      <w:pPr>
        <w:spacing w:after="0" w:line="374" w:lineRule="auto"/>
        <w:ind w:left="360" w:right="451" w:firstLine="0"/>
        <w:rPr>
          <w:b/>
        </w:rPr>
      </w:pPr>
    </w:p>
    <w:p w14:paraId="24F5ECDD" w14:textId="4C1C98A5" w:rsidR="00B75F4D" w:rsidRPr="00B75F4D" w:rsidRDefault="00874E27" w:rsidP="000F14BC">
      <w:pPr>
        <w:spacing w:after="0" w:line="374" w:lineRule="auto"/>
        <w:ind w:right="451"/>
        <w:rPr>
          <w:b/>
        </w:rPr>
      </w:pPr>
      <w:r>
        <w:rPr>
          <w:b/>
        </w:rPr>
        <w:t>Defence Equipment and Support – Artillery Systems Portfolio</w:t>
      </w:r>
    </w:p>
    <w:p w14:paraId="3FA1D972" w14:textId="5BD893C6" w:rsidR="00B75F4D" w:rsidRDefault="00874E27" w:rsidP="005710B7">
      <w:pPr>
        <w:pStyle w:val="ListParagraph"/>
        <w:numPr>
          <w:ilvl w:val="0"/>
          <w:numId w:val="6"/>
        </w:numPr>
        <w:tabs>
          <w:tab w:val="center" w:pos="2102"/>
          <w:tab w:val="center" w:pos="4322"/>
        </w:tabs>
        <w:spacing w:after="0" w:line="259" w:lineRule="auto"/>
      </w:pPr>
      <w:r>
        <w:t xml:space="preserve">Artillery Systems Team Leader/Portfolio Manager – Col </w:t>
      </w:r>
      <w:r w:rsidR="007158C0">
        <w:t>Cameron Simpson</w:t>
      </w:r>
      <w:r>
        <w:t>.</w:t>
      </w:r>
    </w:p>
    <w:p w14:paraId="4A4BE204" w14:textId="55C0BE08" w:rsidR="00AC2248" w:rsidRDefault="00874E27" w:rsidP="005710B7">
      <w:pPr>
        <w:pStyle w:val="ListParagraph"/>
        <w:numPr>
          <w:ilvl w:val="0"/>
          <w:numId w:val="6"/>
        </w:numPr>
        <w:tabs>
          <w:tab w:val="center" w:pos="2102"/>
          <w:tab w:val="center" w:pos="4322"/>
        </w:tabs>
        <w:spacing w:after="0" w:line="259" w:lineRule="auto"/>
      </w:pPr>
      <w:r>
        <w:t xml:space="preserve">SERPENS Project </w:t>
      </w:r>
      <w:r w:rsidR="007D21B1">
        <w:t>Lead</w:t>
      </w:r>
      <w:r>
        <w:t xml:space="preserve"> – </w:t>
      </w:r>
      <w:r w:rsidR="007158C0">
        <w:t>Emily Matthews</w:t>
      </w:r>
      <w:r>
        <w:t xml:space="preserve">. </w:t>
      </w:r>
    </w:p>
    <w:p w14:paraId="5E472F97" w14:textId="323EEADF" w:rsidR="004E1F23" w:rsidRDefault="004E1F23" w:rsidP="005710B7">
      <w:pPr>
        <w:pStyle w:val="ListParagraph"/>
        <w:numPr>
          <w:ilvl w:val="0"/>
          <w:numId w:val="6"/>
        </w:numPr>
        <w:tabs>
          <w:tab w:val="center" w:pos="2102"/>
          <w:tab w:val="center" w:pos="4322"/>
        </w:tabs>
        <w:spacing w:after="0" w:line="259" w:lineRule="auto"/>
      </w:pPr>
      <w:r>
        <w:t>SERPENS Lead Engineer – Tim Coker</w:t>
      </w:r>
      <w:r w:rsidR="007D109E">
        <w:t>.</w:t>
      </w:r>
    </w:p>
    <w:p w14:paraId="74CABF4F" w14:textId="77777777" w:rsidR="000F14BC" w:rsidRDefault="000F14BC" w:rsidP="000F14BC">
      <w:pPr>
        <w:pStyle w:val="ListParagraph"/>
        <w:tabs>
          <w:tab w:val="center" w:pos="2102"/>
          <w:tab w:val="center" w:pos="4322"/>
        </w:tabs>
        <w:spacing w:after="0" w:line="259" w:lineRule="auto"/>
        <w:ind w:firstLine="0"/>
      </w:pPr>
    </w:p>
    <w:p w14:paraId="5C2A8127" w14:textId="381F0C1C" w:rsidR="00AC2248" w:rsidRDefault="00B75F4D" w:rsidP="005710B7">
      <w:pPr>
        <w:pStyle w:val="Heading1"/>
        <w:numPr>
          <w:ilvl w:val="0"/>
          <w:numId w:val="5"/>
        </w:numPr>
      </w:pPr>
      <w:bookmarkStart w:id="4" w:name="_Toc81324666"/>
      <w:r>
        <w:t>Land ISTAR</w:t>
      </w:r>
      <w:r w:rsidR="00874E27">
        <w:t xml:space="preserve"> Programme</w:t>
      </w:r>
      <w:bookmarkEnd w:id="4"/>
      <w:r w:rsidR="00874E27">
        <w:t xml:space="preserve"> </w:t>
      </w:r>
    </w:p>
    <w:p w14:paraId="1A205BA6" w14:textId="77777777" w:rsidR="00E044D2" w:rsidRPr="00E044D2" w:rsidRDefault="00E044D2" w:rsidP="00E044D2"/>
    <w:p w14:paraId="65A99CDE" w14:textId="6447F8C2" w:rsidR="00AC2248" w:rsidRDefault="00874E27" w:rsidP="005710B7">
      <w:pPr>
        <w:pStyle w:val="Heading2"/>
        <w:numPr>
          <w:ilvl w:val="1"/>
          <w:numId w:val="5"/>
        </w:numPr>
      </w:pPr>
      <w:r w:rsidRPr="00E044D2">
        <w:t xml:space="preserve"> </w:t>
      </w:r>
      <w:bookmarkStart w:id="5" w:name="_Toc81324667"/>
      <w:r>
        <w:t>Vision</w:t>
      </w:r>
      <w:bookmarkEnd w:id="5"/>
      <w:r>
        <w:t xml:space="preserve"> </w:t>
      </w:r>
    </w:p>
    <w:p w14:paraId="36F3D979" w14:textId="77777777" w:rsidR="00AC2248" w:rsidRDefault="00874E27">
      <w:pPr>
        <w:spacing w:after="0" w:line="259" w:lineRule="auto"/>
        <w:ind w:left="0" w:firstLine="0"/>
      </w:pPr>
      <w:r>
        <w:rPr>
          <w:b/>
          <w:sz w:val="20"/>
        </w:rPr>
        <w:t xml:space="preserve"> </w:t>
      </w:r>
    </w:p>
    <w:p w14:paraId="4ECA9ADC" w14:textId="7EA6B3FF" w:rsidR="00CA2665" w:rsidRPr="00DA5A20" w:rsidRDefault="00CA2665" w:rsidP="00CA2665">
      <w:pPr>
        <w:ind w:right="283"/>
      </w:pPr>
      <w:r w:rsidRPr="00DA5A20">
        <w:t>Commanders at all levels of the Land Environment lack situational awareness and the ability to clearly identify targets due to a paucity of Intelligence, Surveillance, Target Acquisition and Reconnaissance (ISTAR). The information collection capabilities that exist (both organic and those operated in other environments) are neither networked nor integrated into a coherent Process, Exploit and Disseminate (PED) enterprise. The Land ISTAR programme intends to achieve the following by 2025:</w:t>
      </w:r>
    </w:p>
    <w:p w14:paraId="4DA3DAFD" w14:textId="77777777" w:rsidR="00CA2665" w:rsidRPr="003C0ECD" w:rsidRDefault="00CA2665" w:rsidP="00CA2665">
      <w:pPr>
        <w:pStyle w:val="ListParagraph"/>
        <w:ind w:left="0" w:right="283"/>
      </w:pPr>
    </w:p>
    <w:p w14:paraId="19B17216" w14:textId="238BBF25" w:rsidR="00CA2665" w:rsidRPr="003C0ECD" w:rsidRDefault="00CA2665" w:rsidP="00BD5A20">
      <w:pPr>
        <w:pStyle w:val="ListParagraph"/>
        <w:ind w:left="10" w:right="283"/>
      </w:pPr>
      <w:r w:rsidRPr="003C0ECD">
        <w:rPr>
          <w:i/>
        </w:rPr>
        <w:t>“A tactically deployable networked ISTAR enterprise largely based on a mix of improved legacy and new capability but allowing interoperability and I2 sharing with wider defence and key allies in keeping with the intent of the Single Intelligence Environment.  Sufficient skilled personnel operating and exploiting legacy platforms with the ability to store, retrieve and analyse data to support understanding and</w:t>
      </w:r>
      <w:r w:rsidR="008E666E">
        <w:rPr>
          <w:i/>
        </w:rPr>
        <w:t xml:space="preserve"> </w:t>
      </w:r>
      <w:r w:rsidRPr="008E666E">
        <w:t>decision making”.</w:t>
      </w:r>
    </w:p>
    <w:p w14:paraId="74ED8338" w14:textId="77777777" w:rsidR="008E666E" w:rsidRDefault="008E666E" w:rsidP="00CA2665">
      <w:pPr>
        <w:pStyle w:val="ListParagraph"/>
        <w:ind w:left="0" w:right="283" w:firstLine="360"/>
      </w:pPr>
    </w:p>
    <w:p w14:paraId="47728544" w14:textId="64C50213" w:rsidR="00CA2665" w:rsidRPr="003C0ECD" w:rsidRDefault="00CA2665" w:rsidP="00B468F3">
      <w:pPr>
        <w:pStyle w:val="ListParagraph"/>
        <w:ind w:left="0" w:right="284" w:firstLine="0"/>
      </w:pPr>
      <w:r w:rsidRPr="003C0ECD">
        <w:t>and by 2035 it aims to achieve:</w:t>
      </w:r>
    </w:p>
    <w:p w14:paraId="0F6F624A" w14:textId="77777777" w:rsidR="00CA2665" w:rsidRPr="003C0ECD" w:rsidRDefault="00CA2665" w:rsidP="00CA2665">
      <w:pPr>
        <w:pStyle w:val="ListParagraph"/>
        <w:ind w:left="360" w:right="283"/>
      </w:pPr>
    </w:p>
    <w:p w14:paraId="3F1A6987" w14:textId="77777777" w:rsidR="00CA2665" w:rsidRPr="003C0ECD" w:rsidRDefault="00CA2665" w:rsidP="00B468F3">
      <w:pPr>
        <w:pStyle w:val="ListParagraph"/>
        <w:ind w:left="0" w:right="283" w:firstLine="60"/>
        <w:rPr>
          <w:i/>
        </w:rPr>
      </w:pPr>
      <w:r w:rsidRPr="003C0ECD">
        <w:rPr>
          <w:i/>
        </w:rPr>
        <w:t>“A fully deployable networked ISTAR enterprise, mutually supporting the Single Intelligence Environment and interoperable with CJIIM</w:t>
      </w:r>
      <w:r w:rsidRPr="003C0ECD">
        <w:rPr>
          <w:rStyle w:val="FootnoteReference"/>
          <w:i/>
        </w:rPr>
        <w:footnoteReference w:id="2"/>
      </w:r>
      <w:r w:rsidRPr="003C0ECD">
        <w:rPr>
          <w:i/>
        </w:rPr>
        <w:t xml:space="preserve"> systems.  Operated by skilled personnel, with persistent, layered sensors feeding a coherent and resilient processing capability; able to access and exploit all authorised sources of information to empower </w:t>
      </w:r>
      <w:r w:rsidRPr="003C0ECD">
        <w:rPr>
          <w:i/>
        </w:rPr>
        <w:lastRenderedPageBreak/>
        <w:t>commanders at all levels with appropriate decision support, both in the home-base and when deployed.  It will be enabled by an agile procurement process able to maintain pace with technology and the evolving threat”.</w:t>
      </w:r>
    </w:p>
    <w:p w14:paraId="3C5C10E9" w14:textId="734F462B" w:rsidR="00897937" w:rsidRDefault="00897937" w:rsidP="00897937">
      <w:pPr>
        <w:spacing w:after="1" w:line="248" w:lineRule="auto"/>
        <w:ind w:left="-5" w:right="564"/>
      </w:pPr>
    </w:p>
    <w:p w14:paraId="23028C27" w14:textId="1BCCFC0A" w:rsidR="00AC2248" w:rsidRDefault="00897937" w:rsidP="00EA58CB">
      <w:pPr>
        <w:spacing w:after="0" w:line="259" w:lineRule="auto"/>
        <w:ind w:left="0" w:firstLine="0"/>
      </w:pPr>
      <w:r>
        <w:rPr>
          <w:i/>
        </w:rPr>
        <w:t xml:space="preserve"> </w:t>
      </w:r>
    </w:p>
    <w:p w14:paraId="33C78099" w14:textId="1CDE4276" w:rsidR="00AC2248" w:rsidRDefault="00874E27" w:rsidP="005710B7">
      <w:pPr>
        <w:pStyle w:val="Heading2"/>
        <w:numPr>
          <w:ilvl w:val="1"/>
          <w:numId w:val="5"/>
        </w:numPr>
      </w:pPr>
      <w:r w:rsidRPr="00E044D2">
        <w:t xml:space="preserve"> </w:t>
      </w:r>
      <w:bookmarkStart w:id="6" w:name="_Toc81324668"/>
      <w:r>
        <w:t>Benefits</w:t>
      </w:r>
      <w:bookmarkEnd w:id="6"/>
      <w:r>
        <w:t xml:space="preserve"> </w:t>
      </w:r>
    </w:p>
    <w:p w14:paraId="15A86E1B" w14:textId="77777777" w:rsidR="009127C6" w:rsidRPr="009127C6" w:rsidRDefault="009127C6" w:rsidP="009127C6"/>
    <w:p w14:paraId="079D2B8D" w14:textId="3F1D591F" w:rsidR="00AC2248" w:rsidRDefault="00874E27">
      <w:pPr>
        <w:spacing w:after="239"/>
        <w:ind w:left="-5" w:right="58"/>
      </w:pPr>
      <w:r>
        <w:t xml:space="preserve">The </w:t>
      </w:r>
      <w:r w:rsidR="00897937">
        <w:t>SERPENS</w:t>
      </w:r>
      <w:r>
        <w:t xml:space="preserve"> Project will support the delivery of the following </w:t>
      </w:r>
      <w:r w:rsidR="00EA58CB">
        <w:t>Land ISTAR</w:t>
      </w:r>
      <w:r>
        <w:t xml:space="preserve"> Programme benefits:  </w:t>
      </w:r>
      <w:r>
        <w:rPr>
          <w:color w:val="FF0000"/>
        </w:rPr>
        <w:t xml:space="preserve"> </w:t>
      </w:r>
    </w:p>
    <w:p w14:paraId="77FC944B" w14:textId="07115412" w:rsidR="003E1146" w:rsidRPr="000F14BC" w:rsidRDefault="003E1146" w:rsidP="005710B7">
      <w:pPr>
        <w:pStyle w:val="ListParagraph"/>
        <w:numPr>
          <w:ilvl w:val="0"/>
          <w:numId w:val="6"/>
        </w:numPr>
        <w:tabs>
          <w:tab w:val="center" w:pos="2310"/>
        </w:tabs>
        <w:spacing w:after="0" w:line="259" w:lineRule="auto"/>
        <w:jc w:val="both"/>
      </w:pPr>
      <w:r w:rsidRPr="00C37AC5">
        <w:rPr>
          <w:b/>
        </w:rPr>
        <w:t>Range</w:t>
      </w:r>
      <w:r w:rsidRPr="000F14BC">
        <w:rPr>
          <w:b/>
        </w:rPr>
        <w:t>.</w:t>
      </w:r>
      <w:bookmarkStart w:id="7" w:name="_Hlk3395543"/>
      <w:bookmarkStart w:id="8" w:name="_Hlk506861"/>
      <w:r>
        <w:t xml:space="preserve"> </w:t>
      </w:r>
      <w:r w:rsidRPr="003E1146">
        <w:t xml:space="preserve">Project </w:t>
      </w:r>
      <w:bookmarkEnd w:id="7"/>
      <w:r w:rsidRPr="003E1146">
        <w:t xml:space="preserve">SERPENS </w:t>
      </w:r>
      <w:bookmarkEnd w:id="8"/>
      <w:r w:rsidR="009319DC">
        <w:t>is to</w:t>
      </w:r>
      <w:r w:rsidRPr="003E1146">
        <w:t xml:space="preserve"> deliver active and passive detection where the </w:t>
      </w:r>
      <w:r w:rsidR="00D20939">
        <w:t>range and span of detection</w:t>
      </w:r>
      <w:r w:rsidRPr="003E1146">
        <w:t xml:space="preserve"> for enemy rockets, artillery and mortars is vastly increased from the current in-service equipment.</w:t>
      </w:r>
      <w:r w:rsidRPr="003E1146">
        <w:tab/>
      </w:r>
    </w:p>
    <w:p w14:paraId="26CAC7BC" w14:textId="520F2DA6" w:rsidR="003E1146" w:rsidRPr="000F14BC" w:rsidRDefault="003E1146" w:rsidP="005710B7">
      <w:pPr>
        <w:pStyle w:val="ListParagraph"/>
        <w:numPr>
          <w:ilvl w:val="0"/>
          <w:numId w:val="6"/>
        </w:numPr>
        <w:tabs>
          <w:tab w:val="center" w:pos="2310"/>
        </w:tabs>
        <w:spacing w:after="0" w:line="259" w:lineRule="auto"/>
        <w:jc w:val="both"/>
      </w:pPr>
      <w:r w:rsidRPr="00DD3CBB">
        <w:rPr>
          <w:b/>
        </w:rPr>
        <w:t>Mobility</w:t>
      </w:r>
      <w:r w:rsidRPr="000F14BC">
        <w:rPr>
          <w:b/>
        </w:rPr>
        <w:t>.</w:t>
      </w:r>
      <w:r w:rsidRPr="00C37AC5">
        <w:t xml:space="preserve"> </w:t>
      </w:r>
      <w:r w:rsidRPr="003E1146">
        <w:t xml:space="preserve">Project SERPENS </w:t>
      </w:r>
      <w:r w:rsidR="009319DC">
        <w:t>is to</w:t>
      </w:r>
      <w:r w:rsidRPr="003E1146">
        <w:t xml:space="preserve"> deliver greater tactical, operational and strategic mobility of </w:t>
      </w:r>
      <w:r w:rsidR="00DD76EB">
        <w:t xml:space="preserve">current </w:t>
      </w:r>
      <w:r w:rsidRPr="003E1146">
        <w:t>weapon locating systems.</w:t>
      </w:r>
      <w:r w:rsidRPr="000F14BC">
        <w:t xml:space="preserve"> </w:t>
      </w:r>
    </w:p>
    <w:p w14:paraId="3174AF1B" w14:textId="4F1A089F" w:rsidR="003E1146" w:rsidRPr="00C37AC5" w:rsidRDefault="003E1146" w:rsidP="005710B7">
      <w:pPr>
        <w:pStyle w:val="ListParagraph"/>
        <w:numPr>
          <w:ilvl w:val="0"/>
          <w:numId w:val="6"/>
        </w:numPr>
        <w:tabs>
          <w:tab w:val="center" w:pos="2310"/>
        </w:tabs>
        <w:spacing w:after="0" w:line="259" w:lineRule="auto"/>
        <w:jc w:val="both"/>
      </w:pPr>
      <w:r w:rsidRPr="00C37AC5">
        <w:rPr>
          <w:b/>
        </w:rPr>
        <w:t>Survivability</w:t>
      </w:r>
      <w:r w:rsidRPr="000F14BC">
        <w:rPr>
          <w:b/>
        </w:rPr>
        <w:t>.</w:t>
      </w:r>
      <w:r w:rsidRPr="00C37AC5">
        <w:t xml:space="preserve"> </w:t>
      </w:r>
      <w:r w:rsidRPr="003E1146">
        <w:t xml:space="preserve">Project SERPENS </w:t>
      </w:r>
      <w:r w:rsidR="009319DC">
        <w:t>is to</w:t>
      </w:r>
      <w:r w:rsidRPr="003E1146">
        <w:t xml:space="preserve"> provide increased vehicle protection affording greater crew survivability.</w:t>
      </w:r>
      <w:r w:rsidRPr="00C37AC5">
        <w:t xml:space="preserve"> </w:t>
      </w:r>
    </w:p>
    <w:p w14:paraId="7B653D80" w14:textId="501CACF5" w:rsidR="003E1146" w:rsidRPr="00C37AC5" w:rsidRDefault="003E1146" w:rsidP="005710B7">
      <w:pPr>
        <w:pStyle w:val="ListParagraph"/>
        <w:numPr>
          <w:ilvl w:val="0"/>
          <w:numId w:val="6"/>
        </w:numPr>
        <w:tabs>
          <w:tab w:val="center" w:pos="2310"/>
        </w:tabs>
        <w:spacing w:after="0" w:line="259" w:lineRule="auto"/>
        <w:jc w:val="both"/>
      </w:pPr>
      <w:r w:rsidRPr="00C37AC5">
        <w:rPr>
          <w:b/>
        </w:rPr>
        <w:t>Sensor to Sensor</w:t>
      </w:r>
      <w:r w:rsidRPr="000F14BC">
        <w:rPr>
          <w:b/>
        </w:rPr>
        <w:t>.</w:t>
      </w:r>
      <w:r w:rsidRPr="00C37AC5">
        <w:t xml:space="preserve"> </w:t>
      </w:r>
      <w:r w:rsidRPr="003E1146">
        <w:t xml:space="preserve">Project SERPENS </w:t>
      </w:r>
      <w:r w:rsidR="009319DC">
        <w:t>is to</w:t>
      </w:r>
      <w:r w:rsidRPr="003E1146">
        <w:t xml:space="preserve"> result in the removal of manual cross cueing and cognitive fusion burden currently placed upon operators due to lack of inter-connectivity.</w:t>
      </w:r>
    </w:p>
    <w:p w14:paraId="6165F85F" w14:textId="5E57D4FB" w:rsidR="003E1146" w:rsidRPr="004F5604" w:rsidRDefault="003E1146" w:rsidP="005710B7">
      <w:pPr>
        <w:pStyle w:val="ListParagraph"/>
        <w:numPr>
          <w:ilvl w:val="0"/>
          <w:numId w:val="6"/>
        </w:numPr>
        <w:tabs>
          <w:tab w:val="center" w:pos="2310"/>
        </w:tabs>
        <w:spacing w:after="0" w:line="259" w:lineRule="auto"/>
        <w:jc w:val="both"/>
      </w:pPr>
      <w:r w:rsidRPr="00C37AC5">
        <w:rPr>
          <w:b/>
        </w:rPr>
        <w:t>Sensor to Effector</w:t>
      </w:r>
      <w:r w:rsidRPr="000F14BC">
        <w:rPr>
          <w:b/>
        </w:rPr>
        <w:t>.</w:t>
      </w:r>
      <w:r w:rsidRPr="00C37AC5">
        <w:t xml:space="preserve"> </w:t>
      </w:r>
      <w:r w:rsidRPr="003E1146">
        <w:t xml:space="preserve">Project SERPENS </w:t>
      </w:r>
      <w:r w:rsidR="009319DC">
        <w:t>is to</w:t>
      </w:r>
      <w:r w:rsidRPr="003E1146">
        <w:t xml:space="preserve"> reduce the time taken for interactions between the systems in the sensor suite and the designated effectors; increase in speed of ‘sensor to sensor’ and ‘sensor to effector’ interactions.</w:t>
      </w:r>
    </w:p>
    <w:p w14:paraId="474DCB77" w14:textId="58F3EF5E" w:rsidR="003E1146" w:rsidRPr="004F5604" w:rsidRDefault="003E1146" w:rsidP="005710B7">
      <w:pPr>
        <w:pStyle w:val="ListParagraph"/>
        <w:numPr>
          <w:ilvl w:val="0"/>
          <w:numId w:val="6"/>
        </w:numPr>
        <w:tabs>
          <w:tab w:val="center" w:pos="2310"/>
        </w:tabs>
        <w:spacing w:after="0" w:line="259" w:lineRule="auto"/>
        <w:jc w:val="both"/>
      </w:pPr>
      <w:r w:rsidRPr="00DF737A">
        <w:rPr>
          <w:b/>
        </w:rPr>
        <w:t>Interoperability.</w:t>
      </w:r>
      <w:r w:rsidRPr="000F14BC">
        <w:t xml:space="preserve"> </w:t>
      </w:r>
      <w:r w:rsidRPr="003E1146">
        <w:t xml:space="preserve">The Project SERPENS </w:t>
      </w:r>
      <w:r w:rsidR="009319DC">
        <w:t>is to</w:t>
      </w:r>
      <w:r w:rsidRPr="003E1146">
        <w:t xml:space="preserve"> deliver a solution fully capable of operating within future UK and key multinational ISTAR and fires architectures. </w:t>
      </w:r>
    </w:p>
    <w:p w14:paraId="0E83636F" w14:textId="632AAD20" w:rsidR="003E1146" w:rsidRPr="003E1146" w:rsidRDefault="003E1146" w:rsidP="005710B7">
      <w:pPr>
        <w:pStyle w:val="ListParagraph"/>
        <w:numPr>
          <w:ilvl w:val="0"/>
          <w:numId w:val="6"/>
        </w:numPr>
        <w:tabs>
          <w:tab w:val="center" w:pos="2310"/>
        </w:tabs>
        <w:spacing w:after="0" w:line="259" w:lineRule="auto"/>
        <w:jc w:val="both"/>
      </w:pPr>
      <w:r w:rsidRPr="00DF737A">
        <w:rPr>
          <w:b/>
        </w:rPr>
        <w:t xml:space="preserve">System </w:t>
      </w:r>
      <w:r w:rsidR="000431E4">
        <w:rPr>
          <w:b/>
        </w:rPr>
        <w:t>Delivery</w:t>
      </w:r>
      <w:r w:rsidRPr="000F14BC">
        <w:rPr>
          <w:b/>
        </w:rPr>
        <w:t>.</w:t>
      </w:r>
      <w:r w:rsidRPr="00C37AC5">
        <w:t xml:space="preserve"> </w:t>
      </w:r>
      <w:r w:rsidRPr="003E1146">
        <w:t xml:space="preserve">Project SERPENS </w:t>
      </w:r>
      <w:r w:rsidR="009319DC">
        <w:t>is to</w:t>
      </w:r>
      <w:r w:rsidRPr="003E1146">
        <w:t xml:space="preserve"> deliver </w:t>
      </w:r>
      <w:r w:rsidR="00717E94">
        <w:t>a new capability</w:t>
      </w:r>
      <w:r w:rsidRPr="003E1146">
        <w:t xml:space="preserve"> to prevent a capability gap occurring.</w:t>
      </w:r>
    </w:p>
    <w:p w14:paraId="270F409A" w14:textId="77777777" w:rsidR="003E1146" w:rsidRPr="00C37AC5" w:rsidRDefault="003E1146" w:rsidP="003E1146">
      <w:pPr>
        <w:pStyle w:val="DWParaNum3"/>
        <w:numPr>
          <w:ilvl w:val="0"/>
          <w:numId w:val="0"/>
        </w:numPr>
        <w:spacing w:after="0"/>
      </w:pPr>
    </w:p>
    <w:p w14:paraId="711232C1" w14:textId="0519E4C0" w:rsidR="00AC2248" w:rsidRDefault="00860206" w:rsidP="005710B7">
      <w:pPr>
        <w:pStyle w:val="Heading1"/>
        <w:numPr>
          <w:ilvl w:val="0"/>
          <w:numId w:val="5"/>
        </w:numPr>
      </w:pPr>
      <w:bookmarkStart w:id="9" w:name="_Toc81324669"/>
      <w:r>
        <w:t>SERPENS</w:t>
      </w:r>
      <w:r w:rsidR="00874E27">
        <w:t xml:space="preserve"> Definition</w:t>
      </w:r>
      <w:bookmarkEnd w:id="9"/>
      <w:r w:rsidR="00874E27">
        <w:t xml:space="preserve"> </w:t>
      </w:r>
    </w:p>
    <w:p w14:paraId="4D6957F1" w14:textId="77777777" w:rsidR="00E044D2" w:rsidRPr="00E044D2" w:rsidRDefault="00E044D2" w:rsidP="00E044D2">
      <w:pPr>
        <w:ind w:left="0" w:firstLine="0"/>
      </w:pPr>
    </w:p>
    <w:p w14:paraId="012D9DF4" w14:textId="555BA129" w:rsidR="0032499F" w:rsidRDefault="00874E27" w:rsidP="005710B7">
      <w:pPr>
        <w:pStyle w:val="Heading2"/>
        <w:numPr>
          <w:ilvl w:val="1"/>
          <w:numId w:val="5"/>
        </w:numPr>
      </w:pPr>
      <w:r w:rsidRPr="00E044D2">
        <w:t xml:space="preserve"> </w:t>
      </w:r>
      <w:bookmarkStart w:id="10" w:name="_Toc81324670"/>
      <w:r>
        <w:t>Single Statement of User Need (SSUN)</w:t>
      </w:r>
      <w:bookmarkEnd w:id="10"/>
      <w:r>
        <w:t xml:space="preserve"> </w:t>
      </w:r>
    </w:p>
    <w:p w14:paraId="374283AD" w14:textId="77777777" w:rsidR="0032499F" w:rsidRPr="0032499F" w:rsidRDefault="0032499F" w:rsidP="0032499F"/>
    <w:p w14:paraId="0C418AD1" w14:textId="7997F33F" w:rsidR="00CA2665" w:rsidRPr="0032499F" w:rsidRDefault="00CA2665" w:rsidP="0032499F">
      <w:pPr>
        <w:spacing w:after="239"/>
        <w:ind w:left="-5" w:right="58"/>
      </w:pPr>
      <w:r w:rsidRPr="0032499F">
        <w:t>The User requires an organic, responsive, persistent, protected and mobile suite of</w:t>
      </w:r>
      <w:r w:rsidR="0032499F">
        <w:t xml:space="preserve"> </w:t>
      </w:r>
      <w:r w:rsidRPr="0032499F">
        <w:t>networked systems optimised to detect, acquire, track and assess adversary indirect fire threats at ranges available to peer opponents. These systems must be survivable on the modern battlefield, deployable with all land forces and autonomously linked to both future ISTAR architectures and effectors, in order to support effectively the counter fires battle within the warfighting division.</w:t>
      </w:r>
    </w:p>
    <w:p w14:paraId="30160279" w14:textId="77777777" w:rsidR="00CA2665" w:rsidRPr="00CA2665" w:rsidRDefault="00CA2665" w:rsidP="00CA2665"/>
    <w:p w14:paraId="2B44DFF7" w14:textId="6BE8D46E" w:rsidR="00AC2248" w:rsidRDefault="001B6B21" w:rsidP="005710B7">
      <w:pPr>
        <w:pStyle w:val="Heading2"/>
        <w:numPr>
          <w:ilvl w:val="1"/>
          <w:numId w:val="5"/>
        </w:numPr>
      </w:pPr>
      <w:r>
        <w:t>User Requirements Document (URD)</w:t>
      </w:r>
    </w:p>
    <w:p w14:paraId="25DC3CBD" w14:textId="77777777" w:rsidR="009127C6" w:rsidRPr="009127C6" w:rsidRDefault="009127C6" w:rsidP="009127C6"/>
    <w:p w14:paraId="45FC02D7" w14:textId="364D0FCA" w:rsidR="00275950" w:rsidRDefault="00874E27" w:rsidP="00275950">
      <w:r>
        <w:t xml:space="preserve">The current draft </w:t>
      </w:r>
      <w:r w:rsidR="004F1731">
        <w:t>URD</w:t>
      </w:r>
      <w:r w:rsidR="00553D5D">
        <w:t>, which contains the Key User Requirements (KURs)</w:t>
      </w:r>
      <w:r w:rsidR="004F1731">
        <w:t xml:space="preserve"> </w:t>
      </w:r>
      <w:r w:rsidR="008641DD">
        <w:t>can be found alongside this RFI in the AWARD documents folder</w:t>
      </w:r>
      <w:r w:rsidR="00BD4E79">
        <w:t xml:space="preserve"> and</w:t>
      </w:r>
      <w:r>
        <w:t xml:space="preserve"> will </w:t>
      </w:r>
      <w:r w:rsidRPr="005B11CD">
        <w:t xml:space="preserve">be </w:t>
      </w:r>
      <w:r w:rsidR="005B11CD" w:rsidRPr="005B11CD">
        <w:t>continually</w:t>
      </w:r>
      <w:r w:rsidR="005B11CD">
        <w:t xml:space="preserve"> </w:t>
      </w:r>
      <w:r>
        <w:t>refined prior to</w:t>
      </w:r>
      <w:r w:rsidR="00F21D38">
        <w:t xml:space="preserve"> the production of the</w:t>
      </w:r>
      <w:r>
        <w:t xml:space="preserve"> </w:t>
      </w:r>
      <w:r w:rsidR="005711F5">
        <w:t>Outline</w:t>
      </w:r>
      <w:r w:rsidR="00F21D38">
        <w:t xml:space="preserve"> Business Case</w:t>
      </w:r>
      <w:r w:rsidR="0058734F">
        <w:t>.</w:t>
      </w:r>
    </w:p>
    <w:p w14:paraId="6589DC53" w14:textId="77777777" w:rsidR="00CA5FE4" w:rsidRDefault="00CA5FE4" w:rsidP="00275950"/>
    <w:p w14:paraId="62FD02FC" w14:textId="4622F241" w:rsidR="00AC2248" w:rsidRDefault="00874E27" w:rsidP="005710B7">
      <w:pPr>
        <w:pStyle w:val="Heading2"/>
        <w:numPr>
          <w:ilvl w:val="1"/>
          <w:numId w:val="5"/>
        </w:numPr>
      </w:pPr>
      <w:bookmarkStart w:id="11" w:name="_Toc81324672"/>
      <w:r w:rsidRPr="00E044D2">
        <w:lastRenderedPageBreak/>
        <w:t>Dependencies</w:t>
      </w:r>
      <w:bookmarkEnd w:id="11"/>
      <w:r w:rsidRPr="00E044D2">
        <w:t xml:space="preserve"> </w:t>
      </w:r>
      <w:r w:rsidR="000E6295">
        <w:t xml:space="preserve"> </w:t>
      </w:r>
    </w:p>
    <w:p w14:paraId="38472835" w14:textId="77777777" w:rsidR="009127C6" w:rsidRPr="009127C6" w:rsidRDefault="009127C6" w:rsidP="009127C6"/>
    <w:p w14:paraId="257CDA3B" w14:textId="4D8A1B37" w:rsidR="00AC2248" w:rsidRDefault="00874E27">
      <w:pPr>
        <w:spacing w:after="324"/>
        <w:ind w:left="-5" w:right="58"/>
      </w:pPr>
      <w:r>
        <w:t xml:space="preserve">A breakdown of the key </w:t>
      </w:r>
      <w:r w:rsidR="002C531D">
        <w:t>SERPENS</w:t>
      </w:r>
      <w:r>
        <w:t xml:space="preserve"> Project Dependencies is at </w:t>
      </w:r>
      <w:r w:rsidRPr="00804CE8">
        <w:t xml:space="preserve">Annex </w:t>
      </w:r>
      <w:r w:rsidR="008641DD">
        <w:t>A</w:t>
      </w:r>
      <w:r w:rsidRPr="00804CE8">
        <w:t>.</w:t>
      </w:r>
      <w:r>
        <w:t xml:space="preserve"> </w:t>
      </w:r>
    </w:p>
    <w:p w14:paraId="3FA3D7AB" w14:textId="3B1EC31A" w:rsidR="000E6295" w:rsidRDefault="00834584" w:rsidP="00834584">
      <w:pPr>
        <w:pStyle w:val="Heading2"/>
        <w:ind w:left="426" w:firstLine="0"/>
      </w:pPr>
      <w:bookmarkStart w:id="12" w:name="_Toc81324673"/>
      <w:r>
        <w:t>4</w:t>
      </w:r>
      <w:r w:rsidR="000E6295">
        <w:t>.4</w:t>
      </w:r>
      <w:r w:rsidR="008A6AAA">
        <w:t>.</w:t>
      </w:r>
      <w:r w:rsidR="0031634C">
        <w:tab/>
      </w:r>
      <w:r w:rsidR="00D93FCF">
        <w:t>Draft</w:t>
      </w:r>
      <w:r w:rsidR="000E6295">
        <w:t xml:space="preserve"> </w:t>
      </w:r>
      <w:r w:rsidR="000E6295" w:rsidRPr="002359E0">
        <w:t>URD and</w:t>
      </w:r>
      <w:r w:rsidR="000E6295" w:rsidRPr="00804CE8">
        <w:t xml:space="preserve"> CONEMP</w:t>
      </w:r>
      <w:bookmarkEnd w:id="12"/>
    </w:p>
    <w:p w14:paraId="7423E9E3" w14:textId="77777777" w:rsidR="001B370D" w:rsidRDefault="001B370D" w:rsidP="0099639E">
      <w:pPr>
        <w:spacing w:after="324"/>
        <w:ind w:left="0" w:right="58" w:firstLine="0"/>
      </w:pPr>
    </w:p>
    <w:p w14:paraId="02C44CEE" w14:textId="7EC78164" w:rsidR="00701650" w:rsidRDefault="00D93FCF" w:rsidP="0099639E">
      <w:pPr>
        <w:spacing w:after="324"/>
        <w:ind w:left="0" w:right="58" w:firstLine="0"/>
      </w:pPr>
      <w:r>
        <w:t>For information, Suppliers can find copies of the draft</w:t>
      </w:r>
      <w:r w:rsidR="6E97A200">
        <w:t xml:space="preserve"> URD and CONEMP, links to which will be available </w:t>
      </w:r>
      <w:r>
        <w:t>alongside</w:t>
      </w:r>
      <w:r w:rsidR="6E97A200">
        <w:t xml:space="preserve"> this RFI </w:t>
      </w:r>
      <w:r>
        <w:t>i</w:t>
      </w:r>
      <w:r w:rsidR="6E97A200">
        <w:t>n the Award Portal.</w:t>
      </w:r>
      <w:r>
        <w:t xml:space="preserve"> </w:t>
      </w:r>
      <w:r w:rsidR="6E97A200">
        <w:t>Suppliers should note that the URD is</w:t>
      </w:r>
      <w:r w:rsidR="0027574C">
        <w:t xml:space="preserve"> in </w:t>
      </w:r>
      <w:r w:rsidR="6E97A200" w:rsidRPr="6E97A200">
        <w:rPr>
          <w:u w:val="single"/>
        </w:rPr>
        <w:t>draft</w:t>
      </w:r>
      <w:r w:rsidR="0027574C">
        <w:rPr>
          <w:u w:val="single"/>
        </w:rPr>
        <w:t>,</w:t>
      </w:r>
      <w:r w:rsidR="6E97A200">
        <w:t xml:space="preserve"> and will be updated</w:t>
      </w:r>
      <w:r w:rsidR="0027574C">
        <w:t>.</w:t>
      </w:r>
      <w:r w:rsidR="006823F6">
        <w:t xml:space="preserve"> Since the last issue, the URD has been updated to reflect the recommendations from the Operational Analysis</w:t>
      </w:r>
      <w:r w:rsidR="001B6B21">
        <w:t xml:space="preserve"> (OA)</w:t>
      </w:r>
      <w:r w:rsidR="006823F6">
        <w:t xml:space="preserve"> paper</w:t>
      </w:r>
      <w:r w:rsidR="001535C6">
        <w:t xml:space="preserve">. </w:t>
      </w:r>
      <w:r w:rsidR="004F1731">
        <w:t>Note that t</w:t>
      </w:r>
      <w:r w:rsidR="006C7111">
        <w:t>he CONEMP has n</w:t>
      </w:r>
      <w:r w:rsidR="004F1731">
        <w:t xml:space="preserve">ot changed but will be reviewed prior to OBC. </w:t>
      </w:r>
    </w:p>
    <w:p w14:paraId="41CCBFE8" w14:textId="2313C30F" w:rsidR="00AC2248" w:rsidRPr="009A3F60" w:rsidRDefault="5F1515EB" w:rsidP="005710B7">
      <w:pPr>
        <w:pStyle w:val="Heading1"/>
        <w:numPr>
          <w:ilvl w:val="0"/>
          <w:numId w:val="5"/>
        </w:numPr>
      </w:pPr>
      <w:bookmarkStart w:id="13" w:name="_Toc81324674"/>
      <w:r>
        <w:t>Project Timeline</w:t>
      </w:r>
      <w:bookmarkEnd w:id="13"/>
      <w:r>
        <w:t xml:space="preserve"> </w:t>
      </w:r>
    </w:p>
    <w:p w14:paraId="482ECB20" w14:textId="571E7597" w:rsidR="00E044D2" w:rsidRPr="00E044D2" w:rsidRDefault="5F1515EB" w:rsidP="5F1515EB">
      <w:r>
        <w:t xml:space="preserve"> </w:t>
      </w:r>
    </w:p>
    <w:p w14:paraId="66EB0324" w14:textId="5987F262" w:rsidR="00AC2248" w:rsidRDefault="00874E27" w:rsidP="005710B7">
      <w:pPr>
        <w:pStyle w:val="Heading1"/>
        <w:numPr>
          <w:ilvl w:val="1"/>
          <w:numId w:val="5"/>
        </w:numPr>
      </w:pPr>
      <w:r w:rsidRPr="00E044D2">
        <w:t xml:space="preserve"> </w:t>
      </w:r>
      <w:bookmarkStart w:id="14" w:name="_Toc81324675"/>
      <w:r>
        <w:t xml:space="preserve">Project Concept Phase Milestones </w:t>
      </w:r>
      <w:r w:rsidR="002D2889">
        <w:t>(Calendar Year Indicative)</w:t>
      </w:r>
      <w:bookmarkEnd w:id="14"/>
    </w:p>
    <w:p w14:paraId="79B64D67" w14:textId="77777777" w:rsidR="009127C6" w:rsidRPr="009127C6" w:rsidRDefault="009127C6" w:rsidP="009127C6"/>
    <w:p w14:paraId="60E47071" w14:textId="2D2191FF" w:rsidR="00AC2248" w:rsidRDefault="00874E27">
      <w:pPr>
        <w:spacing w:after="0"/>
        <w:ind w:left="-5" w:right="58"/>
      </w:pPr>
      <w:r>
        <w:t xml:space="preserve">The following project milestones are currently scheduled: </w:t>
      </w:r>
    </w:p>
    <w:p w14:paraId="1AA25CD1" w14:textId="61CF8388" w:rsidR="00804CE8" w:rsidRDefault="00804CE8">
      <w:pPr>
        <w:spacing w:after="0"/>
        <w:ind w:left="-5" w:right="58"/>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43"/>
      </w:tblGrid>
      <w:tr w:rsidR="00804CE8" w14:paraId="5638B0D0" w14:textId="77777777" w:rsidTr="005807D7">
        <w:tc>
          <w:tcPr>
            <w:tcW w:w="4542" w:type="dxa"/>
          </w:tcPr>
          <w:p w14:paraId="6FF0523D" w14:textId="04FB0AEA" w:rsidR="00804CE8" w:rsidRPr="00804CE8" w:rsidRDefault="00804CE8" w:rsidP="005807D7">
            <w:pPr>
              <w:pStyle w:val="ListParagraph"/>
              <w:numPr>
                <w:ilvl w:val="0"/>
                <w:numId w:val="14"/>
              </w:numPr>
              <w:spacing w:after="0"/>
              <w:ind w:right="58"/>
            </w:pPr>
            <w:r w:rsidRPr="00804CE8">
              <w:t>3</w:t>
            </w:r>
            <w:r>
              <w:t>1</w:t>
            </w:r>
            <w:r w:rsidRPr="005807D7">
              <w:rPr>
                <w:vertAlign w:val="superscript"/>
              </w:rPr>
              <w:t>st</w:t>
            </w:r>
            <w:r>
              <w:t xml:space="preserve"> </w:t>
            </w:r>
            <w:r w:rsidRPr="00804CE8">
              <w:t xml:space="preserve">August 2021 </w:t>
            </w:r>
          </w:p>
          <w:p w14:paraId="718FDE8D" w14:textId="77777777" w:rsidR="00804CE8" w:rsidRPr="00804CE8" w:rsidRDefault="00804CE8" w:rsidP="005807D7">
            <w:pPr>
              <w:pStyle w:val="ListParagraph"/>
              <w:numPr>
                <w:ilvl w:val="0"/>
                <w:numId w:val="14"/>
              </w:numPr>
              <w:spacing w:after="0"/>
              <w:ind w:right="58"/>
            </w:pPr>
            <w:r w:rsidRPr="00804CE8">
              <w:t>14 – 17</w:t>
            </w:r>
            <w:r w:rsidRPr="005807D7">
              <w:rPr>
                <w:vertAlign w:val="superscript"/>
              </w:rPr>
              <w:t>th</w:t>
            </w:r>
            <w:r w:rsidRPr="00804CE8">
              <w:t xml:space="preserve"> September 21</w:t>
            </w:r>
          </w:p>
          <w:p w14:paraId="3759B2BF" w14:textId="77777777" w:rsidR="00804CE8" w:rsidRPr="00804CE8" w:rsidRDefault="00804CE8" w:rsidP="005807D7">
            <w:pPr>
              <w:pStyle w:val="ListParagraph"/>
              <w:numPr>
                <w:ilvl w:val="0"/>
                <w:numId w:val="14"/>
              </w:numPr>
              <w:spacing w:after="0"/>
              <w:ind w:right="58"/>
            </w:pPr>
            <w:r w:rsidRPr="00804CE8">
              <w:t>1</w:t>
            </w:r>
            <w:r w:rsidRPr="005807D7">
              <w:rPr>
                <w:vertAlign w:val="superscript"/>
              </w:rPr>
              <w:t>st</w:t>
            </w:r>
            <w:r w:rsidRPr="00804CE8">
              <w:t xml:space="preserve"> October 2021</w:t>
            </w:r>
          </w:p>
          <w:p w14:paraId="5846E72C" w14:textId="77777777" w:rsidR="00804CE8" w:rsidRDefault="00804CE8" w:rsidP="00804CE8">
            <w:pPr>
              <w:spacing w:after="0"/>
              <w:ind w:left="0" w:right="58" w:firstLine="0"/>
            </w:pPr>
          </w:p>
        </w:tc>
        <w:tc>
          <w:tcPr>
            <w:tcW w:w="4543" w:type="dxa"/>
          </w:tcPr>
          <w:p w14:paraId="15C200B6" w14:textId="77777777" w:rsidR="00804CE8" w:rsidRPr="00804CE8" w:rsidRDefault="00804CE8" w:rsidP="00804CE8">
            <w:pPr>
              <w:spacing w:after="0"/>
              <w:ind w:right="58"/>
            </w:pPr>
            <w:r w:rsidRPr="00804CE8">
              <w:t>RFI 3 uploaded</w:t>
            </w:r>
          </w:p>
          <w:p w14:paraId="4EA1F15A" w14:textId="77777777" w:rsidR="00804CE8" w:rsidRPr="00804CE8" w:rsidRDefault="00804CE8" w:rsidP="00804CE8">
            <w:pPr>
              <w:spacing w:after="0"/>
              <w:ind w:right="58"/>
            </w:pPr>
            <w:r w:rsidRPr="00804CE8">
              <w:t xml:space="preserve">DSEI, London </w:t>
            </w:r>
          </w:p>
          <w:p w14:paraId="35B4DC1E" w14:textId="77777777" w:rsidR="00804CE8" w:rsidRPr="00804CE8" w:rsidRDefault="00804CE8" w:rsidP="00804CE8">
            <w:pPr>
              <w:spacing w:after="0"/>
              <w:ind w:left="0" w:right="58" w:firstLine="0"/>
            </w:pPr>
            <w:r w:rsidRPr="00804CE8">
              <w:t>RFI 3 return</w:t>
            </w:r>
          </w:p>
          <w:p w14:paraId="331F637E" w14:textId="77777777" w:rsidR="00804CE8" w:rsidRDefault="00804CE8">
            <w:pPr>
              <w:spacing w:after="0"/>
              <w:ind w:left="0" w:right="58" w:firstLine="0"/>
            </w:pPr>
          </w:p>
        </w:tc>
      </w:tr>
    </w:tbl>
    <w:p w14:paraId="085F1347" w14:textId="17AC4D6E" w:rsidR="00804CE8" w:rsidRDefault="00804CE8" w:rsidP="005807D7">
      <w:pPr>
        <w:spacing w:after="0"/>
        <w:ind w:right="58"/>
      </w:pPr>
      <w:r>
        <w:t xml:space="preserve">Representatives from DE&amp;S and Army HQ will </w:t>
      </w:r>
      <w:proofErr w:type="gramStart"/>
      <w:r>
        <w:t>be in attendance at</w:t>
      </w:r>
      <w:proofErr w:type="gramEnd"/>
      <w:r>
        <w:t xml:space="preserve"> DSEI and available for 1-2-1 engagements by appointment only. Please contact Emily Matthews to arrange a time slot. </w:t>
      </w:r>
    </w:p>
    <w:p w14:paraId="70F5EECA" w14:textId="77777777" w:rsidR="00804CE8" w:rsidRDefault="00804CE8" w:rsidP="00804CE8">
      <w:pPr>
        <w:spacing w:after="0"/>
        <w:ind w:left="0" w:right="58" w:firstLine="0"/>
      </w:pPr>
    </w:p>
    <w:p w14:paraId="27B9F459" w14:textId="77777777" w:rsidR="00E044D2" w:rsidRDefault="00E044D2">
      <w:pPr>
        <w:spacing w:after="0"/>
        <w:ind w:left="-5" w:right="58"/>
      </w:pPr>
    </w:p>
    <w:p w14:paraId="7A3A06A2" w14:textId="02B7293B" w:rsidR="00A33468" w:rsidRDefault="00874E27" w:rsidP="005710B7">
      <w:pPr>
        <w:pStyle w:val="Heading2"/>
        <w:numPr>
          <w:ilvl w:val="1"/>
          <w:numId w:val="5"/>
        </w:numPr>
      </w:pPr>
      <w:bookmarkStart w:id="15" w:name="_Toc81324676"/>
      <w:r w:rsidRPr="00E044D2">
        <w:t>Major Project Milestones – Beyond Concept Phase (Calendar Year Indicative)</w:t>
      </w:r>
      <w:bookmarkEnd w:id="15"/>
      <w:r>
        <w:t xml:space="preserve"> </w:t>
      </w:r>
    </w:p>
    <w:p w14:paraId="47B56665" w14:textId="1525FFBF" w:rsidR="005807D7" w:rsidRDefault="005807D7" w:rsidP="005807D7"/>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412"/>
      </w:tblGrid>
      <w:tr w:rsidR="005807D7" w14:paraId="489BF035" w14:textId="77777777" w:rsidTr="005807D7">
        <w:trPr>
          <w:trHeight w:val="1175"/>
        </w:trPr>
        <w:tc>
          <w:tcPr>
            <w:tcW w:w="4663" w:type="dxa"/>
          </w:tcPr>
          <w:p w14:paraId="225FE6EB" w14:textId="0CDD6D7F" w:rsidR="005807D7" w:rsidRDefault="005807D7" w:rsidP="005807D7">
            <w:pPr>
              <w:pStyle w:val="ListParagraph"/>
              <w:numPr>
                <w:ilvl w:val="0"/>
                <w:numId w:val="13"/>
              </w:numPr>
            </w:pPr>
            <w:r>
              <w:t>Outline Business Case</w:t>
            </w:r>
          </w:p>
          <w:p w14:paraId="7B8D3E1A" w14:textId="640EBAF1" w:rsidR="001B6B21" w:rsidRDefault="001B6B21" w:rsidP="005807D7">
            <w:pPr>
              <w:pStyle w:val="ListParagraph"/>
              <w:numPr>
                <w:ilvl w:val="0"/>
                <w:numId w:val="13"/>
              </w:numPr>
            </w:pPr>
            <w:r>
              <w:t xml:space="preserve">Assessment Phase start </w:t>
            </w:r>
          </w:p>
          <w:p w14:paraId="542A7879" w14:textId="5E8DA8B0" w:rsidR="005807D7" w:rsidRDefault="005807D7" w:rsidP="005807D7">
            <w:pPr>
              <w:pStyle w:val="ListParagraph"/>
              <w:numPr>
                <w:ilvl w:val="0"/>
                <w:numId w:val="13"/>
              </w:numPr>
            </w:pPr>
            <w:r>
              <w:t xml:space="preserve">Planned Assumption for Service Entry </w:t>
            </w:r>
          </w:p>
          <w:p w14:paraId="7C5C8F26" w14:textId="059BEA34" w:rsidR="005807D7" w:rsidRDefault="005807D7" w:rsidP="005807D7">
            <w:pPr>
              <w:pStyle w:val="ListParagraph"/>
              <w:numPr>
                <w:ilvl w:val="0"/>
                <w:numId w:val="13"/>
              </w:numPr>
            </w:pPr>
            <w:r>
              <w:t>Proposed In-Service Life</w:t>
            </w:r>
          </w:p>
          <w:p w14:paraId="458EC88E" w14:textId="77777777" w:rsidR="005807D7" w:rsidRDefault="005807D7" w:rsidP="005807D7">
            <w:pPr>
              <w:ind w:left="0" w:firstLine="0"/>
            </w:pPr>
          </w:p>
        </w:tc>
        <w:tc>
          <w:tcPr>
            <w:tcW w:w="4412" w:type="dxa"/>
          </w:tcPr>
          <w:p w14:paraId="7473FAE9" w14:textId="77777777" w:rsidR="005807D7" w:rsidRDefault="005807D7" w:rsidP="005807D7">
            <w:pPr>
              <w:spacing w:after="0"/>
              <w:ind w:right="58"/>
            </w:pPr>
            <w:r>
              <w:t>Q1 2022</w:t>
            </w:r>
          </w:p>
          <w:p w14:paraId="7C4BD88D" w14:textId="5761AB45" w:rsidR="001B6B21" w:rsidRDefault="001B6B21" w:rsidP="005807D7">
            <w:pPr>
              <w:spacing w:after="0"/>
              <w:ind w:right="58"/>
            </w:pPr>
            <w:r>
              <w:t>Q2 2022</w:t>
            </w:r>
          </w:p>
          <w:p w14:paraId="1A7C8C62" w14:textId="7494674D" w:rsidR="005807D7" w:rsidRDefault="005807D7" w:rsidP="005807D7">
            <w:pPr>
              <w:spacing w:after="0"/>
              <w:ind w:right="58"/>
            </w:pPr>
            <w:r>
              <w:t>2026</w:t>
            </w:r>
          </w:p>
          <w:p w14:paraId="37223D48" w14:textId="77777777" w:rsidR="005807D7" w:rsidRDefault="005807D7" w:rsidP="005807D7">
            <w:pPr>
              <w:spacing w:after="0"/>
              <w:ind w:right="58"/>
            </w:pPr>
            <w:r>
              <w:t xml:space="preserve">30 years </w:t>
            </w:r>
          </w:p>
          <w:p w14:paraId="11B0D9B0" w14:textId="77777777" w:rsidR="005807D7" w:rsidRDefault="005807D7" w:rsidP="005807D7">
            <w:pPr>
              <w:ind w:left="0" w:firstLine="0"/>
            </w:pPr>
          </w:p>
        </w:tc>
      </w:tr>
    </w:tbl>
    <w:p w14:paraId="6E571756" w14:textId="2AC3D913" w:rsidR="00AC2248" w:rsidRDefault="00874E27" w:rsidP="005807D7">
      <w:pPr>
        <w:spacing w:after="194"/>
        <w:ind w:left="0" w:right="58" w:firstLine="0"/>
      </w:pPr>
      <w:r>
        <w:t xml:space="preserve">These are planning estimates and should be considered as such.  </w:t>
      </w:r>
    </w:p>
    <w:p w14:paraId="1E272678" w14:textId="42A44AF8" w:rsidR="00AC2248" w:rsidRDefault="00874E27" w:rsidP="005710B7">
      <w:pPr>
        <w:pStyle w:val="Heading1"/>
        <w:numPr>
          <w:ilvl w:val="0"/>
          <w:numId w:val="5"/>
        </w:numPr>
      </w:pPr>
      <w:bookmarkStart w:id="16" w:name="_Toc81324677"/>
      <w:r>
        <w:t>Market Engagement</w:t>
      </w:r>
      <w:bookmarkEnd w:id="16"/>
      <w:r>
        <w:t xml:space="preserve"> </w:t>
      </w:r>
    </w:p>
    <w:p w14:paraId="33DCE123" w14:textId="77777777" w:rsidR="00E044D2" w:rsidRPr="00E044D2" w:rsidRDefault="00E044D2" w:rsidP="00E044D2"/>
    <w:p w14:paraId="5EFB968B" w14:textId="218102D5" w:rsidR="00AC2248" w:rsidRDefault="00874E27" w:rsidP="005710B7">
      <w:pPr>
        <w:pStyle w:val="Heading2"/>
        <w:numPr>
          <w:ilvl w:val="1"/>
          <w:numId w:val="5"/>
        </w:numPr>
      </w:pPr>
      <w:r w:rsidRPr="00E044D2">
        <w:t xml:space="preserve"> </w:t>
      </w:r>
      <w:bookmarkStart w:id="17" w:name="_Toc81324678"/>
      <w:r>
        <w:t>Request for Information</w:t>
      </w:r>
      <w:bookmarkEnd w:id="17"/>
      <w:r>
        <w:t xml:space="preserve"> </w:t>
      </w:r>
    </w:p>
    <w:p w14:paraId="26D211DA" w14:textId="77777777" w:rsidR="009127C6" w:rsidRPr="009127C6" w:rsidRDefault="009127C6" w:rsidP="009127C6"/>
    <w:p w14:paraId="33CF035D" w14:textId="1DA8F481" w:rsidR="00E044D2" w:rsidRDefault="5F1515EB" w:rsidP="00116C4A">
      <w:pPr>
        <w:spacing w:after="276" w:line="280" w:lineRule="auto"/>
        <w:ind w:left="-5" w:right="246"/>
      </w:pPr>
      <w:r>
        <w:lastRenderedPageBreak/>
        <w:t xml:space="preserve">This RFI is intended to enhance the understanding </w:t>
      </w:r>
      <w:r w:rsidR="006E3493">
        <w:t>around</w:t>
      </w:r>
      <w:r>
        <w:t xml:space="preserve"> </w:t>
      </w:r>
      <w:r w:rsidR="00785230">
        <w:t xml:space="preserve">Prime Contracting and </w:t>
      </w:r>
      <w:r w:rsidR="006E3493">
        <w:t>Integration, with a particular interest in the capability of the market to</w:t>
      </w:r>
      <w:r w:rsidR="00C83566">
        <w:t xml:space="preserve"> integrate sensors with a 3</w:t>
      </w:r>
      <w:r w:rsidR="00C83566" w:rsidRPr="0033299D">
        <w:rPr>
          <w:vertAlign w:val="superscript"/>
        </w:rPr>
        <w:t>rd</w:t>
      </w:r>
      <w:r w:rsidR="00C83566">
        <w:t xml:space="preserve"> party/GFE vehicle us</w:t>
      </w:r>
      <w:r w:rsidR="006E7DC3">
        <w:t>ing</w:t>
      </w:r>
      <w:r w:rsidR="00C83566">
        <w:t xml:space="preserve"> LOSA/GVA</w:t>
      </w:r>
      <w:r w:rsidR="006E3493">
        <w:t xml:space="preserve">. </w:t>
      </w:r>
      <w:r w:rsidR="0053500F">
        <w:t xml:space="preserve">This information will be used to support option </w:t>
      </w:r>
      <w:r w:rsidR="00FE170B">
        <w:t>down selection</w:t>
      </w:r>
      <w:r w:rsidR="0053500F">
        <w:t xml:space="preserve"> to define the procurement strategy for the Assessment Phase (AP). </w:t>
      </w:r>
    </w:p>
    <w:p w14:paraId="75B8C36A" w14:textId="0919737C" w:rsidR="00384343" w:rsidRDefault="00384343" w:rsidP="00116C4A">
      <w:pPr>
        <w:spacing w:after="276" w:line="280" w:lineRule="auto"/>
        <w:ind w:left="-5" w:right="246"/>
      </w:pPr>
      <w:r>
        <w:t>This RFI also requests ROM costs associated with this Integration, alongside approximate schedules for Design and Manufacture phases of the project.</w:t>
      </w:r>
    </w:p>
    <w:p w14:paraId="0226075B" w14:textId="2854D4C9" w:rsidR="00A6005D" w:rsidRDefault="00A6005D" w:rsidP="005710B7">
      <w:pPr>
        <w:pStyle w:val="Heading2"/>
        <w:numPr>
          <w:ilvl w:val="1"/>
          <w:numId w:val="5"/>
        </w:numPr>
      </w:pPr>
      <w:bookmarkStart w:id="18" w:name="_Toc81324679"/>
      <w:r>
        <w:t xml:space="preserve">Changes since RFI </w:t>
      </w:r>
      <w:r w:rsidR="00341545">
        <w:t>2</w:t>
      </w:r>
      <w:bookmarkEnd w:id="18"/>
    </w:p>
    <w:p w14:paraId="5973FD02" w14:textId="51BE1556" w:rsidR="00341545" w:rsidRDefault="00341545" w:rsidP="00341545"/>
    <w:p w14:paraId="04455565" w14:textId="5E2A779F" w:rsidR="00341545" w:rsidRDefault="00341545" w:rsidP="00341545">
      <w:r>
        <w:t xml:space="preserve">Since RFI 2 additional work, particularly </w:t>
      </w:r>
      <w:r w:rsidR="001B6B21">
        <w:t>OA</w:t>
      </w:r>
      <w:r>
        <w:t xml:space="preserve"> and Military Judgement Panels, has </w:t>
      </w:r>
      <w:r w:rsidR="005E733E">
        <w:t xml:space="preserve">helped shape the nature of potential solutions to the SERPENS requirement. </w:t>
      </w:r>
      <w:r w:rsidR="006E7DC3">
        <w:t>It is intended that c</w:t>
      </w:r>
      <w:r w:rsidR="008A36FD">
        <w:t>andidate solutions will include:</w:t>
      </w:r>
    </w:p>
    <w:p w14:paraId="197FBFD1" w14:textId="56D70CF7" w:rsidR="008A36FD" w:rsidRDefault="008A36FD" w:rsidP="005710B7">
      <w:pPr>
        <w:pStyle w:val="ListParagraph"/>
        <w:numPr>
          <w:ilvl w:val="0"/>
          <w:numId w:val="6"/>
        </w:numPr>
      </w:pPr>
      <w:r>
        <w:t>A quantity of “Heavyweight” active weapon locating radars</w:t>
      </w:r>
      <w:r w:rsidR="00CF2B80">
        <w:t>, broadly equivalent to the in-service MAMBA radar.</w:t>
      </w:r>
    </w:p>
    <w:p w14:paraId="1319421D" w14:textId="0097E0E8" w:rsidR="00CF2B80" w:rsidRDefault="00CF2B80" w:rsidP="005710B7">
      <w:pPr>
        <w:pStyle w:val="ListParagraph"/>
        <w:numPr>
          <w:ilvl w:val="0"/>
          <w:numId w:val="6"/>
        </w:numPr>
      </w:pPr>
      <w:r>
        <w:t>A quantity of “Lightweight” active weapon locating radars broadly equivalent to the in-service LCMR.</w:t>
      </w:r>
    </w:p>
    <w:p w14:paraId="5D9BC3D3" w14:textId="6EED585A" w:rsidR="00CF2B80" w:rsidRDefault="00CF2B80" w:rsidP="005710B7">
      <w:pPr>
        <w:pStyle w:val="ListParagraph"/>
        <w:numPr>
          <w:ilvl w:val="0"/>
          <w:numId w:val="6"/>
        </w:numPr>
      </w:pPr>
      <w:r>
        <w:t xml:space="preserve">A passive </w:t>
      </w:r>
      <w:r w:rsidR="004B53FF">
        <w:t>weapon locating system</w:t>
      </w:r>
      <w:r w:rsidR="00CA5458">
        <w:t>, likely to be met by an acoustic system</w:t>
      </w:r>
      <w:r w:rsidR="004B53FF">
        <w:t>.</w:t>
      </w:r>
    </w:p>
    <w:p w14:paraId="7BBF895C" w14:textId="318962C1" w:rsidR="004B53FF" w:rsidRPr="00341545" w:rsidRDefault="007544F1" w:rsidP="00F754AB">
      <w:r>
        <w:t xml:space="preserve">All sensors </w:t>
      </w:r>
      <w:r w:rsidR="000B1852">
        <w:t xml:space="preserve">will be mounted on/integrated into a GFE vehicle and </w:t>
      </w:r>
      <w:r>
        <w:t>will be required to integrate both into their host platform and to C4I systems such as BCIP</w:t>
      </w:r>
      <w:r w:rsidR="00F754AB">
        <w:t xml:space="preserve"> and FC-BISA</w:t>
      </w:r>
      <w:r w:rsidR="00A36D03">
        <w:t xml:space="preserve">. </w:t>
      </w:r>
      <w:r w:rsidR="004428DC">
        <w:t xml:space="preserve">In </w:t>
      </w:r>
      <w:r w:rsidR="0039696F">
        <w:t>addition,</w:t>
      </w:r>
      <w:r w:rsidR="004428DC">
        <w:t xml:space="preserve"> we intend to procure a </w:t>
      </w:r>
      <w:r w:rsidR="004A1271" w:rsidRPr="007544F1">
        <w:rPr>
          <w:i/>
          <w:iCs/>
        </w:rPr>
        <w:t>single</w:t>
      </w:r>
      <w:r w:rsidR="004A1271">
        <w:t xml:space="preserve">, </w:t>
      </w:r>
      <w:r w:rsidR="004428DC">
        <w:t xml:space="preserve">comprehensive mission planning application that will integrate planning tools </w:t>
      </w:r>
      <w:r w:rsidR="004A1271">
        <w:t xml:space="preserve">for each of the sensor types described above as well as additional facilities such as </w:t>
      </w:r>
      <w:r w:rsidR="0033299D">
        <w:t>electronic mapping, RF propagation and so on.</w:t>
      </w:r>
    </w:p>
    <w:p w14:paraId="58BF3378" w14:textId="77777777" w:rsidR="00A6005D" w:rsidRDefault="00A6005D" w:rsidP="00116C4A">
      <w:pPr>
        <w:spacing w:after="276" w:line="280" w:lineRule="auto"/>
        <w:ind w:left="-5" w:right="246"/>
      </w:pPr>
    </w:p>
    <w:p w14:paraId="03D891BA" w14:textId="329578A0" w:rsidR="00AC2248" w:rsidRDefault="00874E27" w:rsidP="005710B7">
      <w:pPr>
        <w:pStyle w:val="Heading2"/>
        <w:numPr>
          <w:ilvl w:val="1"/>
          <w:numId w:val="5"/>
        </w:numPr>
      </w:pPr>
      <w:r w:rsidRPr="00E044D2">
        <w:t xml:space="preserve"> </w:t>
      </w:r>
      <w:bookmarkStart w:id="19" w:name="_Toc81324680"/>
      <w:r>
        <w:t>Supplier Engagement Portal</w:t>
      </w:r>
      <w:bookmarkEnd w:id="19"/>
      <w:r>
        <w:t xml:space="preserve"> </w:t>
      </w:r>
    </w:p>
    <w:p w14:paraId="2B41734F" w14:textId="77777777" w:rsidR="009127C6" w:rsidRPr="009127C6" w:rsidRDefault="009127C6" w:rsidP="009127C6"/>
    <w:p w14:paraId="265B3CC0" w14:textId="6E8410D7" w:rsidR="00AC2248" w:rsidRDefault="00874E27" w:rsidP="00C74AE9">
      <w:pPr>
        <w:widowControl w:val="0"/>
        <w:rPr>
          <w:sz w:val="24"/>
          <w:szCs w:val="24"/>
        </w:rPr>
      </w:pPr>
      <w:r>
        <w:t xml:space="preserve">The MOD </w:t>
      </w:r>
      <w:r w:rsidR="00D93FCF">
        <w:t>has been</w:t>
      </w:r>
      <w:r>
        <w:t xml:space="preserve"> providing a live Supplier Engagement Portal </w:t>
      </w:r>
      <w:r w:rsidR="00701650">
        <w:t xml:space="preserve">(launched in Jul 2019) </w:t>
      </w:r>
      <w:r>
        <w:t>into which any interest</w:t>
      </w:r>
      <w:r w:rsidR="00306CAF">
        <w:t>ed</w:t>
      </w:r>
      <w:r>
        <w:t xml:space="preserve"> supplier can register.  The </w:t>
      </w:r>
      <w:r w:rsidR="00C50AA3">
        <w:t>SERPENS</w:t>
      </w:r>
      <w:r>
        <w:t xml:space="preserve"> Supplier Portal holds an ever-increasing library of published material relating to the project as well as providing a digital channel for communication directly with the </w:t>
      </w:r>
      <w:r w:rsidR="00C50AA3">
        <w:t>SERPENS</w:t>
      </w:r>
      <w:r>
        <w:t xml:space="preserve"> Project Team in MOD Abbey Wood. Suppliers that already have access need not register again.  </w:t>
      </w:r>
      <w:r w:rsidR="005B3B03">
        <w:t>A</w:t>
      </w:r>
      <w:r w:rsidR="00CB3003">
        <w:t>ll</w:t>
      </w:r>
      <w:r w:rsidR="005B3B03">
        <w:t xml:space="preserve"> n</w:t>
      </w:r>
      <w:r>
        <w:t xml:space="preserve">ew suppliers interested in accessing further </w:t>
      </w:r>
      <w:r w:rsidR="00C50AA3">
        <w:t>SERPENS</w:t>
      </w:r>
      <w:r>
        <w:t xml:space="preserve"> information or communicating directly with the MOD’s </w:t>
      </w:r>
      <w:r w:rsidR="00C50AA3">
        <w:t>SERPENS</w:t>
      </w:r>
      <w:r>
        <w:t xml:space="preserve"> Team can register by following this URL:  </w:t>
      </w:r>
      <w:hyperlink r:id="rId12" w:history="1">
        <w:r w:rsidR="00C74AE9">
          <w:rPr>
            <w:rStyle w:val="Hyperlink"/>
            <w:color w:val="4BACC6"/>
          </w:rPr>
          <w:t>https://award.bravosolution.co.uk/serpens/web/project/101/register</w:t>
        </w:r>
      </w:hyperlink>
      <w:r w:rsidR="00C74AE9">
        <w:rPr>
          <w:sz w:val="24"/>
          <w:szCs w:val="24"/>
        </w:rPr>
        <w:t xml:space="preserve"> </w:t>
      </w:r>
    </w:p>
    <w:p w14:paraId="30196ECF" w14:textId="77777777" w:rsidR="00E044D2" w:rsidRPr="00C74AE9" w:rsidRDefault="00E044D2" w:rsidP="00C74AE9">
      <w:pPr>
        <w:widowControl w:val="0"/>
        <w:rPr>
          <w:rFonts w:ascii="Gill Sans MT" w:eastAsia="Times New Roman" w:hAnsi="Gill Sans MT" w:cs="Times New Roman"/>
        </w:rPr>
      </w:pPr>
    </w:p>
    <w:p w14:paraId="153663B9" w14:textId="08F167BB" w:rsidR="00AC2248" w:rsidRDefault="00874E27" w:rsidP="005710B7">
      <w:pPr>
        <w:pStyle w:val="Heading2"/>
        <w:numPr>
          <w:ilvl w:val="1"/>
          <w:numId w:val="5"/>
        </w:numPr>
      </w:pPr>
      <w:r w:rsidRPr="00E044D2">
        <w:t xml:space="preserve"> </w:t>
      </w:r>
      <w:bookmarkStart w:id="20" w:name="_Toc81324681"/>
      <w:r>
        <w:t xml:space="preserve">Communicating with the MOD’s </w:t>
      </w:r>
      <w:r w:rsidR="00F64D84">
        <w:t>SERPENS</w:t>
      </w:r>
      <w:r>
        <w:t xml:space="preserve"> Project Team</w:t>
      </w:r>
      <w:bookmarkEnd w:id="20"/>
      <w:r>
        <w:t xml:space="preserve"> </w:t>
      </w:r>
    </w:p>
    <w:p w14:paraId="30253618" w14:textId="77777777" w:rsidR="009127C6" w:rsidRPr="009127C6" w:rsidRDefault="009127C6" w:rsidP="009127C6"/>
    <w:p w14:paraId="629C7F1B" w14:textId="1F8CC024" w:rsidR="00AC2248" w:rsidRDefault="00874E27">
      <w:pPr>
        <w:spacing w:after="280"/>
        <w:ind w:left="-5" w:right="58"/>
      </w:pPr>
      <w:r>
        <w:t xml:space="preserve">Suppliers wishing to communicate directly with those responsible for delivering the future </w:t>
      </w:r>
      <w:r w:rsidR="00F64D84">
        <w:t>SERPENS</w:t>
      </w:r>
      <w:r>
        <w:t xml:space="preserve"> Capability are kindly request</w:t>
      </w:r>
      <w:r w:rsidR="00762CC5">
        <w:t>ed</w:t>
      </w:r>
      <w:r>
        <w:t xml:space="preserve"> to register </w:t>
      </w:r>
      <w:r w:rsidR="00762CC5">
        <w:t>on</w:t>
      </w:r>
      <w:r>
        <w:t xml:space="preserve"> the Supplier Engagement Portal </w:t>
      </w:r>
      <w:r w:rsidR="001D427B">
        <w:t xml:space="preserve">(AWARD) </w:t>
      </w:r>
      <w:r>
        <w:t>and direct all enquiries via the portal’s</w:t>
      </w:r>
      <w:r w:rsidR="00252812">
        <w:t xml:space="preserve"> Communications &gt; Clarification</w:t>
      </w:r>
      <w:r w:rsidR="005B11CD">
        <w:t>s</w:t>
      </w:r>
      <w:r w:rsidR="00252812">
        <w:t xml:space="preserve"> &gt; </w:t>
      </w:r>
      <w:r w:rsidR="005B11CD">
        <w:t>Create</w:t>
      </w:r>
      <w:r w:rsidR="00252812">
        <w:t>.</w:t>
      </w:r>
      <w:r>
        <w:t xml:space="preserve"> </w:t>
      </w:r>
    </w:p>
    <w:p w14:paraId="28C512EA" w14:textId="1E99034C" w:rsidR="00AC2248" w:rsidRDefault="00874E27" w:rsidP="005710B7">
      <w:pPr>
        <w:pStyle w:val="Heading2"/>
        <w:numPr>
          <w:ilvl w:val="1"/>
          <w:numId w:val="5"/>
        </w:numPr>
      </w:pPr>
      <w:r w:rsidRPr="00E044D2">
        <w:t xml:space="preserve"> </w:t>
      </w:r>
      <w:bookmarkStart w:id="21" w:name="_Toc81324682"/>
      <w:r w:rsidR="00F64D84" w:rsidRPr="00E044D2">
        <w:t>SERPENS</w:t>
      </w:r>
      <w:r w:rsidRPr="00E044D2">
        <w:t xml:space="preserve"> Project Updates</w:t>
      </w:r>
      <w:bookmarkEnd w:id="21"/>
      <w:r w:rsidRPr="00E044D2">
        <w:t xml:space="preserve"> </w:t>
      </w:r>
    </w:p>
    <w:p w14:paraId="6F204682" w14:textId="77777777" w:rsidR="009127C6" w:rsidRPr="009127C6" w:rsidRDefault="009127C6" w:rsidP="009127C6"/>
    <w:p w14:paraId="2B736843" w14:textId="61DF365D" w:rsidR="00AC2248" w:rsidRDefault="00874E27">
      <w:pPr>
        <w:spacing w:after="324"/>
        <w:ind w:left="-5" w:right="58"/>
      </w:pPr>
      <w:r>
        <w:lastRenderedPageBreak/>
        <w:t xml:space="preserve">Project updates </w:t>
      </w:r>
      <w:r w:rsidR="001D427B">
        <w:t>are</w:t>
      </w:r>
      <w:r>
        <w:t xml:space="preserve"> published </w:t>
      </w:r>
      <w:r w:rsidR="001D427B">
        <w:t xml:space="preserve">monthly, with additional key information released as soon as it is appropriate to do so. All updates are available on the </w:t>
      </w:r>
      <w:r>
        <w:t xml:space="preserve">Supplier Engagement Portal. </w:t>
      </w:r>
    </w:p>
    <w:p w14:paraId="0573903C" w14:textId="05964B6D" w:rsidR="00AC2248" w:rsidRDefault="00874E27" w:rsidP="005710B7">
      <w:pPr>
        <w:pStyle w:val="Heading1"/>
        <w:numPr>
          <w:ilvl w:val="0"/>
          <w:numId w:val="5"/>
        </w:numPr>
      </w:pPr>
      <w:bookmarkStart w:id="22" w:name="_Toc81324683"/>
      <w:r>
        <w:t>Information Request</w:t>
      </w:r>
      <w:bookmarkEnd w:id="22"/>
    </w:p>
    <w:p w14:paraId="1AB70AF4" w14:textId="77777777" w:rsidR="009127C6" w:rsidRPr="009127C6" w:rsidRDefault="009127C6" w:rsidP="009127C6"/>
    <w:p w14:paraId="6270959E" w14:textId="2EC19936" w:rsidR="00AC2248" w:rsidRDefault="00874E27" w:rsidP="00116C4A">
      <w:pPr>
        <w:spacing w:after="282"/>
        <w:ind w:left="-5" w:right="58"/>
      </w:pPr>
      <w:r>
        <w:t xml:space="preserve">To </w:t>
      </w:r>
      <w:r w:rsidR="001D427B">
        <w:t xml:space="preserve">better </w:t>
      </w:r>
      <w:r>
        <w:t xml:space="preserve">understand </w:t>
      </w:r>
      <w:r w:rsidR="009A49B7">
        <w:t xml:space="preserve">the </w:t>
      </w:r>
      <w:r w:rsidR="001D427B">
        <w:t>market capability and appetite towards SERPENS</w:t>
      </w:r>
      <w:r>
        <w:t xml:space="preserve">, this RFI invites Industry to provide information on their </w:t>
      </w:r>
      <w:r w:rsidR="00762CC5">
        <w:t>proposal</w:t>
      </w:r>
      <w:r w:rsidR="001D427B">
        <w:t xml:space="preserve">, with a particular focus on </w:t>
      </w:r>
      <w:r w:rsidR="00376895">
        <w:t xml:space="preserve">Prime Contracting, </w:t>
      </w:r>
      <w:r w:rsidR="001D427B">
        <w:t>Integration</w:t>
      </w:r>
      <w:r w:rsidR="00134463">
        <w:t xml:space="preserve"> and programme capability.</w:t>
      </w:r>
    </w:p>
    <w:p w14:paraId="1428A77E" w14:textId="0CC2F438" w:rsidR="00AC2248" w:rsidRDefault="00874E27" w:rsidP="005710B7">
      <w:pPr>
        <w:pStyle w:val="Heading2"/>
        <w:numPr>
          <w:ilvl w:val="1"/>
          <w:numId w:val="5"/>
        </w:numPr>
      </w:pPr>
      <w:r w:rsidRPr="00AA48F5">
        <w:t xml:space="preserve"> </w:t>
      </w:r>
      <w:bookmarkStart w:id="23" w:name="_Toc81324684"/>
      <w:r>
        <w:t>Supplier Questionnaire</w:t>
      </w:r>
      <w:bookmarkEnd w:id="23"/>
      <w:r>
        <w:t xml:space="preserve"> </w:t>
      </w:r>
    </w:p>
    <w:p w14:paraId="2E1FD239" w14:textId="77777777" w:rsidR="009127C6" w:rsidRPr="009127C6" w:rsidRDefault="009127C6" w:rsidP="009127C6"/>
    <w:p w14:paraId="50CBDE9A" w14:textId="13046127" w:rsidR="00384343" w:rsidRDefault="5F1515EB">
      <w:pPr>
        <w:spacing w:after="288"/>
        <w:ind w:left="-5" w:right="58"/>
      </w:pPr>
      <w:r>
        <w:t xml:space="preserve">Suppliers interested in this project are requested to respond to the questionnaire at Annex </w:t>
      </w:r>
      <w:r w:rsidR="008641DD">
        <w:t>B</w:t>
      </w:r>
      <w:r>
        <w:t xml:space="preserve"> </w:t>
      </w:r>
      <w:r w:rsidR="00384343">
        <w:t xml:space="preserve">in no more than </w:t>
      </w:r>
      <w:r>
        <w:t xml:space="preserve">10 </w:t>
      </w:r>
      <w:r w:rsidR="00384343">
        <w:t xml:space="preserve">A4 </w:t>
      </w:r>
      <w:r>
        <w:t>page</w:t>
      </w:r>
      <w:r w:rsidR="00384343">
        <w:t>s,</w:t>
      </w:r>
      <w:r w:rsidR="008641DD">
        <w:t xml:space="preserve"> </w:t>
      </w:r>
      <w:r w:rsidR="00384343">
        <w:t>not including</w:t>
      </w:r>
      <w:r w:rsidR="008641DD">
        <w:t xml:space="preserve"> any response to ROM costs a</w:t>
      </w:r>
      <w:r w:rsidR="00384343">
        <w:t>nd the SWAP Spreadsheet found alongside this RFI in AWARD</w:t>
      </w:r>
      <w:r>
        <w:t xml:space="preserve">. </w:t>
      </w:r>
    </w:p>
    <w:p w14:paraId="76AE3F1F" w14:textId="75D03D48" w:rsidR="00AC2248" w:rsidRPr="008C7213" w:rsidRDefault="5F1515EB">
      <w:pPr>
        <w:spacing w:after="288"/>
        <w:ind w:left="-5" w:right="58"/>
      </w:pPr>
      <w:r>
        <w:t xml:space="preserve">You are requested to indicate all questions that you chose not to answer at the start of your response </w:t>
      </w:r>
      <w:r w:rsidR="00134463">
        <w:t>stating</w:t>
      </w:r>
      <w:r>
        <w:t xml:space="preserve"> why you chose not to answer each of the questions.</w:t>
      </w:r>
    </w:p>
    <w:p w14:paraId="2F37C789" w14:textId="1FE4B0F8" w:rsidR="00C749DD" w:rsidRDefault="008263E9">
      <w:pPr>
        <w:spacing w:after="288"/>
        <w:ind w:left="-5" w:right="58"/>
      </w:pPr>
      <w:r>
        <w:t>You are requested to</w:t>
      </w:r>
      <w:r w:rsidRPr="008C7213">
        <w:t xml:space="preserve"> </w:t>
      </w:r>
      <w:r w:rsidR="00C749DD" w:rsidRPr="008C7213">
        <w:t xml:space="preserve">provide all marketing information/brochures separately to the </w:t>
      </w:r>
      <w:r w:rsidR="00917D1E" w:rsidRPr="008C7213">
        <w:t>SERPENS</w:t>
      </w:r>
      <w:r w:rsidR="00C749DD" w:rsidRPr="008C7213">
        <w:t xml:space="preserve"> Team via the AWARD portal</w:t>
      </w:r>
      <w:r w:rsidR="00C749DD" w:rsidRPr="005B11CD">
        <w:t>.</w:t>
      </w:r>
    </w:p>
    <w:p w14:paraId="534A4E4D" w14:textId="418A7236" w:rsidR="00AC2248" w:rsidRDefault="00AC2248" w:rsidP="00A24CC2">
      <w:pPr>
        <w:pStyle w:val="Heading2"/>
      </w:pPr>
    </w:p>
    <w:p w14:paraId="64AAD4DC" w14:textId="68D74A70" w:rsidR="00AC2248" w:rsidRDefault="00874E27" w:rsidP="005710B7">
      <w:pPr>
        <w:pStyle w:val="Heading2"/>
        <w:numPr>
          <w:ilvl w:val="1"/>
          <w:numId w:val="5"/>
        </w:numPr>
      </w:pPr>
      <w:bookmarkStart w:id="24" w:name="_Toc81324685"/>
      <w:r>
        <w:t>Responding to this RFI</w:t>
      </w:r>
      <w:bookmarkEnd w:id="24"/>
      <w:r>
        <w:t xml:space="preserve"> </w:t>
      </w:r>
    </w:p>
    <w:p w14:paraId="264F8A39" w14:textId="77777777" w:rsidR="009127C6" w:rsidRPr="009127C6" w:rsidRDefault="009127C6" w:rsidP="009127C6"/>
    <w:p w14:paraId="08B4E38D" w14:textId="2EE922B0" w:rsidR="00AC2248" w:rsidRDefault="00874E27">
      <w:pPr>
        <w:spacing w:after="282"/>
        <w:ind w:left="-5" w:right="58"/>
      </w:pPr>
      <w:r>
        <w:t xml:space="preserve">Suppliers wishing to respond to this RFI are requested to do so via the </w:t>
      </w:r>
      <w:r w:rsidR="00DE0CF9">
        <w:t>SERPENS</w:t>
      </w:r>
      <w:r>
        <w:t xml:space="preserve"> Supplier Engagement Portal.  This will require a single registration into the online portal as described at Para. </w:t>
      </w:r>
      <w:r w:rsidR="009F6275">
        <w:t>6</w:t>
      </w:r>
      <w:r>
        <w:t>.3.  Suppliers already registered need not re-register. The portal supports</w:t>
      </w:r>
      <w:r w:rsidR="003F05C6">
        <w:t xml:space="preserve"> </w:t>
      </w:r>
      <w:r>
        <w:t>uploading of RFI response documents</w:t>
      </w:r>
      <w:r w:rsidR="00AD2302">
        <w:t xml:space="preserve">, </w:t>
      </w:r>
      <w:r>
        <w:t xml:space="preserve">product information (e.g. videos) and ad-hoc, shorter, question and answer style communications (via </w:t>
      </w:r>
      <w:r w:rsidR="00AD2302">
        <w:t>C</w:t>
      </w:r>
      <w:r>
        <w:t>ommunications</w:t>
      </w:r>
      <w:r w:rsidR="00F735A3">
        <w:t xml:space="preserve"> &gt;</w:t>
      </w:r>
      <w:r w:rsidR="00AD2302">
        <w:t xml:space="preserve"> Clarifications &gt; New</w:t>
      </w:r>
      <w:r>
        <w:t xml:space="preserve">). </w:t>
      </w:r>
    </w:p>
    <w:p w14:paraId="1E8A53B8" w14:textId="547676E3" w:rsidR="00AC2248" w:rsidRDefault="00874E27" w:rsidP="005710B7">
      <w:pPr>
        <w:pStyle w:val="Heading2"/>
        <w:numPr>
          <w:ilvl w:val="1"/>
          <w:numId w:val="5"/>
        </w:numPr>
      </w:pPr>
      <w:bookmarkStart w:id="25" w:name="_Toc81324686"/>
      <w:r>
        <w:t>Clarification Questions</w:t>
      </w:r>
      <w:bookmarkEnd w:id="25"/>
      <w:r>
        <w:t xml:space="preserve"> </w:t>
      </w:r>
    </w:p>
    <w:p w14:paraId="5FBBB58F" w14:textId="77777777" w:rsidR="009127C6" w:rsidRPr="009127C6" w:rsidRDefault="009127C6" w:rsidP="009127C6"/>
    <w:p w14:paraId="26E72B86" w14:textId="2AB3CB6C" w:rsidR="00E860C2" w:rsidRDefault="00874E27" w:rsidP="009A06C5">
      <w:pPr>
        <w:spacing w:after="282"/>
        <w:ind w:left="-5" w:right="58"/>
      </w:pPr>
      <w:r>
        <w:t xml:space="preserve">All clarification questions regarding this RFI should be posted through the Supplier Engagement Portal. </w:t>
      </w:r>
      <w:r w:rsidR="006818CB">
        <w:t xml:space="preserve">The </w:t>
      </w:r>
      <w:r w:rsidR="00247B48">
        <w:t>SERPENS</w:t>
      </w:r>
      <w:r w:rsidR="006818CB">
        <w:t xml:space="preserve"> Team will not guarantee a response to any clarification question submitted after</w:t>
      </w:r>
      <w:r w:rsidR="004E3ADF">
        <w:t xml:space="preserve"> </w:t>
      </w:r>
      <w:r w:rsidR="006E3493">
        <w:t>20</w:t>
      </w:r>
      <w:r w:rsidR="006E3493" w:rsidRPr="006E3493">
        <w:rPr>
          <w:vertAlign w:val="superscript"/>
        </w:rPr>
        <w:t>th</w:t>
      </w:r>
      <w:r w:rsidR="006E3493">
        <w:t xml:space="preserve"> September 2021</w:t>
      </w:r>
      <w:r w:rsidR="006818CB">
        <w:t xml:space="preserve">. </w:t>
      </w:r>
      <w:r w:rsidR="009A06C5">
        <w:t>AWARD Clarifications have the option to be made ‘Confidential.’ If the Question you intend to submit relates to your own or partner companies commercially sensitive information, then please mark your clarification question as Confidential. Any Clarification received that is not marked as such will have the answer shared with all participating suppliers for transparency.</w:t>
      </w:r>
    </w:p>
    <w:p w14:paraId="7B4865B7" w14:textId="3F3119A6" w:rsidR="00AC2248" w:rsidRDefault="00874E27" w:rsidP="005710B7">
      <w:pPr>
        <w:pStyle w:val="Heading2"/>
        <w:numPr>
          <w:ilvl w:val="1"/>
          <w:numId w:val="5"/>
        </w:numPr>
      </w:pPr>
      <w:bookmarkStart w:id="26" w:name="_Toc81324687"/>
      <w:r>
        <w:t>Response Timelines</w:t>
      </w:r>
      <w:bookmarkEnd w:id="26"/>
      <w:r>
        <w:t xml:space="preserve"> </w:t>
      </w:r>
    </w:p>
    <w:p w14:paraId="59B1C1F5" w14:textId="77777777" w:rsidR="009127C6" w:rsidRPr="009127C6" w:rsidRDefault="009127C6" w:rsidP="00E860C2">
      <w:pPr>
        <w:jc w:val="center"/>
      </w:pPr>
    </w:p>
    <w:p w14:paraId="237313CB" w14:textId="3CDA65D2" w:rsidR="00AC2248" w:rsidRDefault="00874E27">
      <w:pPr>
        <w:spacing w:after="317"/>
        <w:ind w:left="-5" w:right="58"/>
      </w:pPr>
      <w:r>
        <w:t xml:space="preserve">Suppliers are requested to respond to this RFI </w:t>
      </w:r>
      <w:r w:rsidR="006E3493">
        <w:t>no later than 1</w:t>
      </w:r>
      <w:r w:rsidR="006E3493" w:rsidRPr="006E3493">
        <w:rPr>
          <w:vertAlign w:val="superscript"/>
        </w:rPr>
        <w:t>st</w:t>
      </w:r>
      <w:r w:rsidR="006E3493">
        <w:t xml:space="preserve"> October 2021</w:t>
      </w:r>
      <w:r w:rsidR="004E3ADF">
        <w:t>.</w:t>
      </w:r>
      <w:r>
        <w:t xml:space="preserve">  Achieving this response date will support the MOD’s scheduled RFI response review. </w:t>
      </w:r>
    </w:p>
    <w:p w14:paraId="10CB2565" w14:textId="081740CA" w:rsidR="00AC2248" w:rsidRDefault="00874E27" w:rsidP="005710B7">
      <w:pPr>
        <w:pStyle w:val="Heading1"/>
        <w:numPr>
          <w:ilvl w:val="0"/>
          <w:numId w:val="5"/>
        </w:numPr>
      </w:pPr>
      <w:bookmarkStart w:id="27" w:name="_Toc81324688"/>
      <w:r>
        <w:lastRenderedPageBreak/>
        <w:t>Commercial</w:t>
      </w:r>
      <w:bookmarkEnd w:id="27"/>
      <w:r>
        <w:t xml:space="preserve"> </w:t>
      </w:r>
    </w:p>
    <w:p w14:paraId="7F1D466B" w14:textId="77777777" w:rsidR="00AA48F5" w:rsidRPr="00AA48F5" w:rsidRDefault="00AA48F5" w:rsidP="00AA48F5"/>
    <w:p w14:paraId="5C665494" w14:textId="33830BA3" w:rsidR="00AC2248" w:rsidRDefault="00874E27" w:rsidP="005710B7">
      <w:pPr>
        <w:pStyle w:val="Heading2"/>
        <w:numPr>
          <w:ilvl w:val="1"/>
          <w:numId w:val="5"/>
        </w:numPr>
      </w:pPr>
      <w:r w:rsidRPr="00AA48F5">
        <w:t xml:space="preserve"> </w:t>
      </w:r>
      <w:bookmarkStart w:id="28" w:name="_Toc81324689"/>
      <w:r>
        <w:t>MOD Commercial Notice – Subject to Contract</w:t>
      </w:r>
      <w:bookmarkEnd w:id="28"/>
      <w:r>
        <w:t xml:space="preserve"> </w:t>
      </w:r>
    </w:p>
    <w:p w14:paraId="45623DF6" w14:textId="77777777" w:rsidR="009127C6" w:rsidRPr="009127C6" w:rsidRDefault="009127C6" w:rsidP="009127C6"/>
    <w:p w14:paraId="5CC79724" w14:textId="4FA09252" w:rsidR="00AC2248" w:rsidRDefault="00874E27" w:rsidP="005710B7">
      <w:pPr>
        <w:numPr>
          <w:ilvl w:val="0"/>
          <w:numId w:val="1"/>
        </w:numPr>
        <w:spacing w:after="35"/>
        <w:ind w:right="135" w:hanging="360"/>
      </w:pPr>
      <w:r>
        <w:t>This RFI is subject to contract</w:t>
      </w:r>
      <w:r w:rsidR="004D64C6">
        <w:t>.</w:t>
      </w:r>
      <w:r>
        <w:t xml:space="preserve"> </w:t>
      </w:r>
    </w:p>
    <w:p w14:paraId="6FFE3710" w14:textId="4D847871" w:rsidR="00AC2248" w:rsidRDefault="00874E27" w:rsidP="005710B7">
      <w:pPr>
        <w:numPr>
          <w:ilvl w:val="0"/>
          <w:numId w:val="1"/>
        </w:numPr>
        <w:spacing w:after="61" w:line="280" w:lineRule="auto"/>
        <w:ind w:right="135" w:hanging="360"/>
      </w:pPr>
      <w:r>
        <w:t xml:space="preserve">The </w:t>
      </w:r>
      <w:r w:rsidR="00DD359C">
        <w:t>SERPENS</w:t>
      </w:r>
      <w:r>
        <w:t xml:space="preserve"> project is at an early stage </w:t>
      </w:r>
      <w:r w:rsidR="0040007D">
        <w:t xml:space="preserve">of development </w:t>
      </w:r>
      <w:r>
        <w:t xml:space="preserve">and UK MOD wishes to engage with Industry to gain a better understanding of current and planned capabilities and to inform Industry of emerging requirements. </w:t>
      </w:r>
    </w:p>
    <w:p w14:paraId="06934BBD" w14:textId="77777777" w:rsidR="00AC2248" w:rsidRDefault="00874E27" w:rsidP="005710B7">
      <w:pPr>
        <w:numPr>
          <w:ilvl w:val="0"/>
          <w:numId w:val="1"/>
        </w:numPr>
        <w:spacing w:after="68"/>
        <w:ind w:right="135" w:hanging="360"/>
      </w:pPr>
      <w:r>
        <w:t xml:space="preserve">The existence of this RFI does not imply that UK MOD will make a purchase relating to the requirements within the indicated timescale, later, or at all. </w:t>
      </w:r>
    </w:p>
    <w:p w14:paraId="5BCD4CED" w14:textId="77777777" w:rsidR="00AC2248" w:rsidRDefault="00874E27" w:rsidP="005710B7">
      <w:pPr>
        <w:numPr>
          <w:ilvl w:val="0"/>
          <w:numId w:val="1"/>
        </w:numPr>
        <w:spacing w:after="61" w:line="280" w:lineRule="auto"/>
        <w:ind w:right="135" w:hanging="360"/>
      </w:pPr>
      <w:r>
        <w:t xml:space="preserve">All information provided by UK MOD during discussions with industry is provided in good faith but is indicative only and does not constitute an invitation to tender or an offer of contract. </w:t>
      </w:r>
    </w:p>
    <w:p w14:paraId="6E0D13EF" w14:textId="77777777" w:rsidR="00AC2248" w:rsidRDefault="00874E27" w:rsidP="005710B7">
      <w:pPr>
        <w:numPr>
          <w:ilvl w:val="0"/>
          <w:numId w:val="1"/>
        </w:numPr>
        <w:spacing w:after="44" w:line="280" w:lineRule="auto"/>
        <w:ind w:right="135" w:hanging="360"/>
      </w:pPr>
      <w:r>
        <w:t xml:space="preserve">Information received from Industry will be treated as being in the public domain unless specifically noted at the time and in writing as ‘confidential’, in which case the confidentiality will be protected by UK MOD. </w:t>
      </w:r>
    </w:p>
    <w:p w14:paraId="06C2B0FD" w14:textId="77777777" w:rsidR="00AC2248" w:rsidRDefault="00874E27">
      <w:pPr>
        <w:spacing w:after="141" w:line="259" w:lineRule="auto"/>
        <w:ind w:left="360" w:firstLine="0"/>
      </w:pPr>
      <w:r>
        <w:t xml:space="preserve"> </w:t>
      </w:r>
    </w:p>
    <w:p w14:paraId="760C8272" w14:textId="1CA44647" w:rsidR="00AC2248" w:rsidRDefault="00874E27" w:rsidP="005710B7">
      <w:pPr>
        <w:pStyle w:val="Heading2"/>
        <w:numPr>
          <w:ilvl w:val="1"/>
          <w:numId w:val="5"/>
        </w:numPr>
      </w:pPr>
      <w:r w:rsidRPr="00AA48F5">
        <w:t xml:space="preserve"> </w:t>
      </w:r>
      <w:bookmarkStart w:id="29" w:name="_Toc81324690"/>
      <w:r>
        <w:t>Supplier Commercially Sensitive/Confidential Information</w:t>
      </w:r>
      <w:bookmarkEnd w:id="29"/>
      <w:r>
        <w:t xml:space="preserve"> </w:t>
      </w:r>
    </w:p>
    <w:p w14:paraId="6528DE25" w14:textId="77777777" w:rsidR="009127C6" w:rsidRPr="009127C6" w:rsidRDefault="009127C6" w:rsidP="009127C6"/>
    <w:p w14:paraId="58F53384" w14:textId="237F8ED4" w:rsidR="00AC2248" w:rsidRDefault="00874E27">
      <w:pPr>
        <w:ind w:left="-5" w:right="58"/>
      </w:pPr>
      <w:r>
        <w:t xml:space="preserve">Suppliers are requested to clearly and explicitly annotate all commercially sensitive/confidential information provided so that the Authority can manage the provided information correctly and meet supplier expectations. </w:t>
      </w:r>
      <w:r w:rsidR="00E079F5">
        <w:t xml:space="preserve">The Award Portal supports documents up to and including Official Sensitive. </w:t>
      </w:r>
    </w:p>
    <w:p w14:paraId="0A070695" w14:textId="4714D5E8" w:rsidR="00AA48F5" w:rsidRDefault="00050E4F" w:rsidP="00E860C2">
      <w:pPr>
        <w:spacing w:after="282"/>
        <w:ind w:left="-15" w:right="58" w:firstLine="0"/>
      </w:pPr>
      <w:r>
        <w:t xml:space="preserve">Suppliers wishing to respond to this RFI with </w:t>
      </w:r>
      <w:r w:rsidR="00275950">
        <w:t>sensitive/confidential information</w:t>
      </w:r>
      <w:r w:rsidR="008263E9">
        <w:t xml:space="preserve"> are requested to </w:t>
      </w:r>
      <w:r>
        <w:t xml:space="preserve">submit a clarification question to the Authority through the SERPENS Supplier Engagement Portal and the Authority will assist with the delivery of the information. </w:t>
      </w:r>
    </w:p>
    <w:p w14:paraId="51C64291" w14:textId="545B04DD" w:rsidR="00AC2248" w:rsidRDefault="00874E27" w:rsidP="005710B7">
      <w:pPr>
        <w:pStyle w:val="Heading1"/>
        <w:numPr>
          <w:ilvl w:val="0"/>
          <w:numId w:val="5"/>
        </w:numPr>
      </w:pPr>
      <w:bookmarkStart w:id="30" w:name="_Toc81324691"/>
      <w:r w:rsidRPr="00AA48F5">
        <w:t>Annexes</w:t>
      </w:r>
      <w:bookmarkEnd w:id="30"/>
    </w:p>
    <w:p w14:paraId="6747B4BF" w14:textId="77777777" w:rsidR="009127C6" w:rsidRPr="009127C6" w:rsidRDefault="009127C6" w:rsidP="009127C6"/>
    <w:p w14:paraId="50C76551" w14:textId="18C4B374" w:rsidR="00AC2248" w:rsidRDefault="006818CB" w:rsidP="005710B7">
      <w:pPr>
        <w:numPr>
          <w:ilvl w:val="0"/>
          <w:numId w:val="2"/>
        </w:numPr>
        <w:spacing w:after="10"/>
        <w:ind w:right="58" w:hanging="721"/>
      </w:pPr>
      <w:r>
        <w:t>SERPENS</w:t>
      </w:r>
      <w:r w:rsidR="00874E27">
        <w:t xml:space="preserve"> Critical Dependencies. </w:t>
      </w:r>
    </w:p>
    <w:p w14:paraId="0C86B05E" w14:textId="58E52685" w:rsidR="00AC2248" w:rsidRDefault="006818CB" w:rsidP="005710B7">
      <w:pPr>
        <w:numPr>
          <w:ilvl w:val="0"/>
          <w:numId w:val="2"/>
        </w:numPr>
        <w:spacing w:after="15"/>
        <w:ind w:right="58" w:hanging="721"/>
      </w:pPr>
      <w:r>
        <w:t>SERPENS</w:t>
      </w:r>
      <w:r w:rsidR="00874E27">
        <w:t xml:space="preserve"> Supplier Questionnaire. </w:t>
      </w:r>
    </w:p>
    <w:p w14:paraId="47C2187E" w14:textId="0CE512DF" w:rsidR="00817C99" w:rsidRDefault="00D30954" w:rsidP="005710B7">
      <w:pPr>
        <w:numPr>
          <w:ilvl w:val="0"/>
          <w:numId w:val="2"/>
        </w:numPr>
        <w:spacing w:after="15"/>
        <w:ind w:right="58" w:hanging="721"/>
      </w:pPr>
      <w:r>
        <w:t>Dictionary of Terms</w:t>
      </w:r>
    </w:p>
    <w:p w14:paraId="4B119C6C" w14:textId="77777777" w:rsidR="00E860C2" w:rsidRDefault="00E860C2" w:rsidP="00E860C2">
      <w:pPr>
        <w:spacing w:after="15"/>
        <w:ind w:left="721" w:right="58" w:firstLine="0"/>
      </w:pPr>
    </w:p>
    <w:p w14:paraId="249A7713" w14:textId="54D6CFD8" w:rsidR="00745EBD" w:rsidRDefault="00745EBD" w:rsidP="00745EBD">
      <w:pPr>
        <w:spacing w:after="15"/>
        <w:ind w:right="58"/>
      </w:pPr>
    </w:p>
    <w:p w14:paraId="116FC54F" w14:textId="77777777" w:rsidR="00E079F5" w:rsidRDefault="00745EBD" w:rsidP="005710B7">
      <w:pPr>
        <w:pStyle w:val="Heading1"/>
        <w:numPr>
          <w:ilvl w:val="0"/>
          <w:numId w:val="5"/>
        </w:numPr>
      </w:pPr>
      <w:bookmarkStart w:id="31" w:name="_Toc81324692"/>
      <w:r>
        <w:t>Additional Documents</w:t>
      </w:r>
      <w:bookmarkEnd w:id="31"/>
    </w:p>
    <w:p w14:paraId="4FF0774C" w14:textId="05DDE512" w:rsidR="00745EBD" w:rsidRDefault="00745EBD" w:rsidP="00E079F5">
      <w:pPr>
        <w:pStyle w:val="Heading1"/>
        <w:ind w:left="360" w:firstLine="0"/>
      </w:pPr>
    </w:p>
    <w:p w14:paraId="4051BEEB" w14:textId="244148F9" w:rsidR="00745EBD" w:rsidRDefault="00745EBD" w:rsidP="00A507B7">
      <w:r>
        <w:t>The below can be found via the Supplier Engagement Portal a</w:t>
      </w:r>
      <w:r w:rsidR="008641DD">
        <w:t>longside this RFI 3.</w:t>
      </w:r>
    </w:p>
    <w:p w14:paraId="3CDFEAEA" w14:textId="356085DE" w:rsidR="00745EBD" w:rsidRDefault="00745EBD" w:rsidP="005710B7">
      <w:pPr>
        <w:pStyle w:val="ListParagraph"/>
        <w:numPr>
          <w:ilvl w:val="0"/>
          <w:numId w:val="6"/>
        </w:numPr>
        <w:spacing w:after="15"/>
        <w:ind w:right="58"/>
      </w:pPr>
      <w:r>
        <w:t>URD</w:t>
      </w:r>
    </w:p>
    <w:p w14:paraId="51B7B793" w14:textId="03EA9C6E" w:rsidR="00AC2248" w:rsidRDefault="00745EBD" w:rsidP="00384343">
      <w:pPr>
        <w:pStyle w:val="ListParagraph"/>
        <w:numPr>
          <w:ilvl w:val="0"/>
          <w:numId w:val="6"/>
        </w:numPr>
        <w:spacing w:after="15"/>
        <w:ind w:right="58"/>
        <w:sectPr w:rsidR="00AC2248">
          <w:footerReference w:type="even" r:id="rId13"/>
          <w:footerReference w:type="default" r:id="rId14"/>
          <w:headerReference w:type="first" r:id="rId15"/>
          <w:footerReference w:type="first" r:id="rId16"/>
          <w:pgSz w:w="11904" w:h="16838"/>
          <w:pgMar w:top="1440" w:right="1369" w:bottom="707" w:left="1440" w:header="720" w:footer="707" w:gutter="0"/>
          <w:cols w:space="720"/>
          <w:titlePg/>
        </w:sectPr>
      </w:pPr>
      <w:r>
        <w:t>CONEM</w:t>
      </w:r>
      <w:r w:rsidR="00384343">
        <w:t>P</w:t>
      </w:r>
    </w:p>
    <w:p w14:paraId="225B1EA8" w14:textId="03249C5B" w:rsidR="00AC2248" w:rsidRPr="00CE1B29" w:rsidRDefault="00874E27" w:rsidP="00CE1B29">
      <w:pPr>
        <w:rPr>
          <w:b/>
          <w:sz w:val="32"/>
        </w:rPr>
      </w:pPr>
      <w:bookmarkStart w:id="32" w:name="_Toc33949"/>
      <w:r w:rsidRPr="00DC3A58">
        <w:rPr>
          <w:b/>
          <w:sz w:val="32"/>
        </w:rPr>
        <w:lastRenderedPageBreak/>
        <w:t xml:space="preserve">ANNEX </w:t>
      </w:r>
      <w:r w:rsidR="008641DD">
        <w:rPr>
          <w:b/>
          <w:sz w:val="32"/>
        </w:rPr>
        <w:t>A</w:t>
      </w:r>
      <w:r w:rsidRPr="00DC3A58">
        <w:rPr>
          <w:b/>
          <w:sz w:val="32"/>
        </w:rPr>
        <w:t xml:space="preserve"> - </w:t>
      </w:r>
      <w:r w:rsidR="00FD5FAA" w:rsidRPr="00DC3A58">
        <w:rPr>
          <w:b/>
          <w:sz w:val="32"/>
        </w:rPr>
        <w:t>SERPENS</w:t>
      </w:r>
      <w:r w:rsidRPr="00DC3A58">
        <w:rPr>
          <w:b/>
          <w:sz w:val="32"/>
        </w:rPr>
        <w:t xml:space="preserve"> Critical Dependencies </w:t>
      </w:r>
      <w:bookmarkEnd w:id="32"/>
    </w:p>
    <w:p w14:paraId="1CB3E4DB" w14:textId="0E149272" w:rsidR="00AC2248" w:rsidRDefault="00874E27">
      <w:pPr>
        <w:spacing w:after="0"/>
        <w:ind w:left="-5" w:right="58"/>
      </w:pPr>
      <w:r>
        <w:t xml:space="preserve">The current known key Dependencies for </w:t>
      </w:r>
      <w:r w:rsidR="003D4882">
        <w:t>SERPENS</w:t>
      </w:r>
      <w:r>
        <w:t xml:space="preserve"> are as </w:t>
      </w:r>
      <w:r w:rsidR="00CE09E6">
        <w:t>fo</w:t>
      </w:r>
      <w:r>
        <w:t>llows:</w:t>
      </w:r>
      <w:r>
        <w:rPr>
          <w:b/>
        </w:rPr>
        <w:t xml:space="preserve"> </w:t>
      </w:r>
    </w:p>
    <w:tbl>
      <w:tblPr>
        <w:tblStyle w:val="TableGrid1"/>
        <w:tblW w:w="9856" w:type="dxa"/>
        <w:tblInd w:w="6" w:type="dxa"/>
        <w:tblCellMar>
          <w:top w:w="8" w:type="dxa"/>
          <w:left w:w="108" w:type="dxa"/>
          <w:right w:w="57" w:type="dxa"/>
        </w:tblCellMar>
        <w:tblLook w:val="04A0" w:firstRow="1" w:lastRow="0" w:firstColumn="1" w:lastColumn="0" w:noHBand="0" w:noVBand="1"/>
      </w:tblPr>
      <w:tblGrid>
        <w:gridCol w:w="827"/>
        <w:gridCol w:w="1981"/>
        <w:gridCol w:w="2701"/>
        <w:gridCol w:w="4347"/>
      </w:tblGrid>
      <w:tr w:rsidR="00AC2248" w14:paraId="7C09097E" w14:textId="77777777">
        <w:trPr>
          <w:trHeight w:val="934"/>
        </w:trPr>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3C5F6686" w14:textId="77777777" w:rsidR="00AC2248" w:rsidRDefault="00874E27">
            <w:pPr>
              <w:spacing w:after="0" w:line="259" w:lineRule="auto"/>
              <w:ind w:left="0" w:right="49" w:firstLine="0"/>
              <w:jc w:val="center"/>
            </w:pPr>
            <w:r>
              <w:rPr>
                <w:b/>
                <w:sz w:val="20"/>
              </w:rPr>
              <w:t xml:space="preserve">Ser </w:t>
            </w:r>
          </w:p>
        </w:tc>
        <w:tc>
          <w:tcPr>
            <w:tcW w:w="1981" w:type="dxa"/>
            <w:tcBorders>
              <w:top w:val="single" w:sz="4" w:space="0" w:color="000000"/>
              <w:left w:val="single" w:sz="4" w:space="0" w:color="000000"/>
              <w:bottom w:val="single" w:sz="4" w:space="0" w:color="000000"/>
              <w:right w:val="single" w:sz="4" w:space="0" w:color="000000"/>
            </w:tcBorders>
            <w:shd w:val="clear" w:color="auto" w:fill="C0C0C0"/>
          </w:tcPr>
          <w:p w14:paraId="32ECE8AA" w14:textId="77777777" w:rsidR="00AC2248" w:rsidRDefault="00874E27">
            <w:pPr>
              <w:spacing w:after="0" w:line="259" w:lineRule="auto"/>
              <w:ind w:left="0" w:firstLine="0"/>
              <w:jc w:val="center"/>
            </w:pPr>
            <w:r>
              <w:rPr>
                <w:b/>
                <w:sz w:val="20"/>
              </w:rPr>
              <w:t xml:space="preserve">Eqpt Capability / Requirement </w:t>
            </w:r>
          </w:p>
        </w:tc>
        <w:tc>
          <w:tcPr>
            <w:tcW w:w="2701" w:type="dxa"/>
            <w:tcBorders>
              <w:top w:val="single" w:sz="4" w:space="0" w:color="000000"/>
              <w:left w:val="single" w:sz="4" w:space="0" w:color="000000"/>
              <w:bottom w:val="single" w:sz="4" w:space="0" w:color="000000"/>
              <w:right w:val="single" w:sz="4" w:space="0" w:color="000000"/>
            </w:tcBorders>
            <w:shd w:val="clear" w:color="auto" w:fill="C0C0C0"/>
          </w:tcPr>
          <w:p w14:paraId="45A68E42" w14:textId="77777777" w:rsidR="00AC2248" w:rsidRDefault="00874E27">
            <w:pPr>
              <w:spacing w:after="0" w:line="259" w:lineRule="auto"/>
              <w:ind w:left="0" w:firstLine="0"/>
              <w:jc w:val="center"/>
            </w:pPr>
            <w:r>
              <w:rPr>
                <w:b/>
                <w:sz w:val="20"/>
              </w:rPr>
              <w:t xml:space="preserve">Responsible Org / DE&amp;S Project Team </w:t>
            </w:r>
          </w:p>
        </w:tc>
        <w:tc>
          <w:tcPr>
            <w:tcW w:w="4347" w:type="dxa"/>
            <w:tcBorders>
              <w:top w:val="single" w:sz="4" w:space="0" w:color="000000"/>
              <w:left w:val="single" w:sz="4" w:space="0" w:color="000000"/>
              <w:bottom w:val="single" w:sz="4" w:space="0" w:color="000000"/>
              <w:right w:val="single" w:sz="4" w:space="0" w:color="000000"/>
            </w:tcBorders>
            <w:shd w:val="clear" w:color="auto" w:fill="C0C0C0"/>
          </w:tcPr>
          <w:p w14:paraId="21AC6547" w14:textId="77777777" w:rsidR="00AC2248" w:rsidRDefault="00874E27">
            <w:pPr>
              <w:spacing w:after="210" w:line="259" w:lineRule="auto"/>
              <w:ind w:left="0" w:right="55" w:firstLine="0"/>
              <w:jc w:val="center"/>
            </w:pPr>
            <w:r>
              <w:rPr>
                <w:b/>
                <w:sz w:val="20"/>
              </w:rPr>
              <w:t xml:space="preserve">Remarks </w:t>
            </w:r>
          </w:p>
          <w:p w14:paraId="6DB60C76" w14:textId="77777777" w:rsidR="00AC2248" w:rsidRDefault="00874E27">
            <w:pPr>
              <w:spacing w:after="0" w:line="259" w:lineRule="auto"/>
              <w:ind w:left="4" w:firstLine="0"/>
              <w:jc w:val="center"/>
            </w:pPr>
            <w:r>
              <w:rPr>
                <w:b/>
                <w:sz w:val="20"/>
              </w:rPr>
              <w:t xml:space="preserve"> </w:t>
            </w:r>
          </w:p>
        </w:tc>
      </w:tr>
      <w:tr w:rsidR="00AC2248" w14:paraId="657EBD44" w14:textId="77777777">
        <w:trPr>
          <w:trHeight w:val="1269"/>
        </w:trPr>
        <w:tc>
          <w:tcPr>
            <w:tcW w:w="827" w:type="dxa"/>
            <w:tcBorders>
              <w:top w:val="single" w:sz="4" w:space="0" w:color="000000"/>
              <w:left w:val="single" w:sz="4" w:space="0" w:color="000000"/>
              <w:bottom w:val="single" w:sz="4" w:space="0" w:color="000000"/>
              <w:right w:val="single" w:sz="4" w:space="0" w:color="000000"/>
            </w:tcBorders>
          </w:tcPr>
          <w:p w14:paraId="01BE2615" w14:textId="77777777" w:rsidR="00AC2248" w:rsidRDefault="00874E27">
            <w:pPr>
              <w:spacing w:after="0" w:line="259" w:lineRule="auto"/>
              <w:ind w:left="1" w:firstLine="0"/>
            </w:pPr>
            <w:r>
              <w:rPr>
                <w:sz w:val="20"/>
              </w:rPr>
              <w:t xml:space="preserve">1. </w:t>
            </w:r>
          </w:p>
        </w:tc>
        <w:tc>
          <w:tcPr>
            <w:tcW w:w="1981" w:type="dxa"/>
            <w:tcBorders>
              <w:top w:val="single" w:sz="4" w:space="0" w:color="000000"/>
              <w:left w:val="single" w:sz="4" w:space="0" w:color="000000"/>
              <w:bottom w:val="single" w:sz="4" w:space="0" w:color="000000"/>
              <w:right w:val="single" w:sz="4" w:space="0" w:color="000000"/>
            </w:tcBorders>
          </w:tcPr>
          <w:p w14:paraId="76C7981E" w14:textId="77777777" w:rsidR="00AC2248" w:rsidRDefault="00874E27">
            <w:pPr>
              <w:spacing w:after="0" w:line="259" w:lineRule="auto"/>
              <w:ind w:left="0" w:firstLine="0"/>
            </w:pPr>
            <w:r>
              <w:rPr>
                <w:sz w:val="20"/>
              </w:rPr>
              <w:t xml:space="preserve">BCIP 5.6 </w:t>
            </w:r>
          </w:p>
        </w:tc>
        <w:tc>
          <w:tcPr>
            <w:tcW w:w="2701" w:type="dxa"/>
            <w:tcBorders>
              <w:top w:val="single" w:sz="4" w:space="0" w:color="000000"/>
              <w:left w:val="single" w:sz="4" w:space="0" w:color="000000"/>
              <w:bottom w:val="single" w:sz="4" w:space="0" w:color="000000"/>
              <w:right w:val="single" w:sz="4" w:space="0" w:color="000000"/>
            </w:tcBorders>
          </w:tcPr>
          <w:p w14:paraId="6223A259" w14:textId="77777777" w:rsidR="00AC2248" w:rsidRDefault="00874E27">
            <w:pPr>
              <w:spacing w:after="216" w:line="259" w:lineRule="auto"/>
              <w:ind w:left="3" w:firstLine="0"/>
            </w:pPr>
            <w:r>
              <w:rPr>
                <w:sz w:val="20"/>
              </w:rPr>
              <w:t xml:space="preserve">JFC / BATCIS </w:t>
            </w:r>
          </w:p>
          <w:p w14:paraId="0C180D06" w14:textId="77777777" w:rsidR="00AC2248" w:rsidRDefault="00874E27">
            <w:pPr>
              <w:spacing w:after="0" w:line="259" w:lineRule="auto"/>
              <w:ind w:left="3" w:firstLine="0"/>
            </w:pPr>
            <w:r>
              <w:rPr>
                <w:sz w:val="20"/>
              </w:rPr>
              <w:t xml:space="preserve"> </w:t>
            </w:r>
          </w:p>
        </w:tc>
        <w:tc>
          <w:tcPr>
            <w:tcW w:w="4347" w:type="dxa"/>
            <w:tcBorders>
              <w:top w:val="single" w:sz="4" w:space="0" w:color="000000"/>
              <w:left w:val="single" w:sz="4" w:space="0" w:color="000000"/>
              <w:bottom w:val="single" w:sz="4" w:space="0" w:color="000000"/>
              <w:right w:val="single" w:sz="4" w:space="0" w:color="000000"/>
            </w:tcBorders>
          </w:tcPr>
          <w:p w14:paraId="11B846BF" w14:textId="1DF51D39" w:rsidR="00AC2248" w:rsidRDefault="00874E27">
            <w:pPr>
              <w:spacing w:after="0" w:line="259" w:lineRule="auto"/>
              <w:ind w:left="0" w:firstLine="0"/>
            </w:pPr>
            <w:r>
              <w:rPr>
                <w:sz w:val="20"/>
              </w:rPr>
              <w:t xml:space="preserve">BCIP 5.6 will be in-service until it is replaced by MORPHEUS from circa 2022.  </w:t>
            </w:r>
          </w:p>
        </w:tc>
      </w:tr>
      <w:tr w:rsidR="00AC2248" w14:paraId="09604219" w14:textId="77777777">
        <w:trPr>
          <w:trHeight w:val="1801"/>
        </w:trPr>
        <w:tc>
          <w:tcPr>
            <w:tcW w:w="827" w:type="dxa"/>
            <w:tcBorders>
              <w:top w:val="single" w:sz="4" w:space="0" w:color="000000"/>
              <w:left w:val="single" w:sz="4" w:space="0" w:color="000000"/>
              <w:bottom w:val="single" w:sz="4" w:space="0" w:color="000000"/>
              <w:right w:val="single" w:sz="4" w:space="0" w:color="000000"/>
            </w:tcBorders>
          </w:tcPr>
          <w:p w14:paraId="4A2FB62A" w14:textId="77777777" w:rsidR="00AC2248" w:rsidRDefault="00874E27">
            <w:pPr>
              <w:spacing w:after="0" w:line="259" w:lineRule="auto"/>
              <w:ind w:left="1" w:firstLine="0"/>
            </w:pPr>
            <w:r>
              <w:rPr>
                <w:sz w:val="20"/>
              </w:rPr>
              <w:t xml:space="preserve">2. </w:t>
            </w:r>
          </w:p>
        </w:tc>
        <w:tc>
          <w:tcPr>
            <w:tcW w:w="1981" w:type="dxa"/>
            <w:tcBorders>
              <w:top w:val="single" w:sz="4" w:space="0" w:color="000000"/>
              <w:left w:val="single" w:sz="4" w:space="0" w:color="000000"/>
              <w:bottom w:val="single" w:sz="4" w:space="0" w:color="000000"/>
              <w:right w:val="single" w:sz="4" w:space="0" w:color="000000"/>
            </w:tcBorders>
          </w:tcPr>
          <w:p w14:paraId="236C48A5" w14:textId="77777777" w:rsidR="00AC2248" w:rsidRDefault="00874E27">
            <w:pPr>
              <w:spacing w:after="0" w:line="259" w:lineRule="auto"/>
              <w:ind w:left="0" w:firstLine="0"/>
            </w:pPr>
            <w:r>
              <w:rPr>
                <w:sz w:val="20"/>
              </w:rPr>
              <w:t xml:space="preserve">MORPHEUS </w:t>
            </w:r>
          </w:p>
        </w:tc>
        <w:tc>
          <w:tcPr>
            <w:tcW w:w="2701" w:type="dxa"/>
            <w:tcBorders>
              <w:top w:val="single" w:sz="4" w:space="0" w:color="000000"/>
              <w:left w:val="single" w:sz="4" w:space="0" w:color="000000"/>
              <w:bottom w:val="single" w:sz="4" w:space="0" w:color="000000"/>
              <w:right w:val="single" w:sz="4" w:space="0" w:color="000000"/>
            </w:tcBorders>
          </w:tcPr>
          <w:p w14:paraId="0C2B9E30" w14:textId="77777777" w:rsidR="00AC2248" w:rsidRDefault="00874E27">
            <w:pPr>
              <w:spacing w:after="0" w:line="259" w:lineRule="auto"/>
              <w:ind w:left="3" w:firstLine="0"/>
            </w:pPr>
            <w:r>
              <w:rPr>
                <w:sz w:val="20"/>
              </w:rPr>
              <w:t xml:space="preserve">JFC / BATCIS </w:t>
            </w:r>
          </w:p>
        </w:tc>
        <w:tc>
          <w:tcPr>
            <w:tcW w:w="4347" w:type="dxa"/>
            <w:tcBorders>
              <w:top w:val="single" w:sz="4" w:space="0" w:color="000000"/>
              <w:left w:val="single" w:sz="4" w:space="0" w:color="000000"/>
              <w:bottom w:val="single" w:sz="4" w:space="0" w:color="000000"/>
              <w:right w:val="single" w:sz="4" w:space="0" w:color="000000"/>
            </w:tcBorders>
          </w:tcPr>
          <w:p w14:paraId="00604C6A" w14:textId="22A1382F" w:rsidR="00AC2248" w:rsidRDefault="00874E27">
            <w:pPr>
              <w:spacing w:after="0" w:line="259" w:lineRule="auto"/>
              <w:ind w:left="0" w:firstLine="0"/>
            </w:pPr>
            <w:r>
              <w:rPr>
                <w:sz w:val="20"/>
              </w:rPr>
              <w:t xml:space="preserve">MORPHEUS will replace BCIP 5.6 from circa 2022 and should achieve IOC by Q2 2025.  MORPHEUS will be the communications bearer system for </w:t>
            </w:r>
            <w:r w:rsidR="00FD5FAA">
              <w:rPr>
                <w:sz w:val="20"/>
              </w:rPr>
              <w:t>SERPENS</w:t>
            </w:r>
            <w:r>
              <w:rPr>
                <w:sz w:val="20"/>
              </w:rPr>
              <w:t xml:space="preserve"> when in-service.  It is assumed that MORPHEUS IOC will be achieved prior to </w:t>
            </w:r>
            <w:r w:rsidR="00FD5FAA">
              <w:rPr>
                <w:sz w:val="20"/>
              </w:rPr>
              <w:t>SERPENS</w:t>
            </w:r>
            <w:r>
              <w:rPr>
                <w:sz w:val="20"/>
              </w:rPr>
              <w:t xml:space="preserve"> IOC.   </w:t>
            </w:r>
          </w:p>
        </w:tc>
      </w:tr>
      <w:tr w:rsidR="00AC2248" w14:paraId="0BC498A8" w14:textId="77777777">
        <w:trPr>
          <w:trHeight w:val="1532"/>
        </w:trPr>
        <w:tc>
          <w:tcPr>
            <w:tcW w:w="827" w:type="dxa"/>
            <w:tcBorders>
              <w:top w:val="single" w:sz="4" w:space="0" w:color="000000"/>
              <w:left w:val="single" w:sz="4" w:space="0" w:color="000000"/>
              <w:bottom w:val="single" w:sz="4" w:space="0" w:color="000000"/>
              <w:right w:val="single" w:sz="4" w:space="0" w:color="000000"/>
            </w:tcBorders>
          </w:tcPr>
          <w:p w14:paraId="4CD4666A" w14:textId="77777777" w:rsidR="00AC2248" w:rsidRDefault="00874E27">
            <w:pPr>
              <w:spacing w:after="0" w:line="259" w:lineRule="auto"/>
              <w:ind w:left="1" w:firstLine="0"/>
            </w:pPr>
            <w:r>
              <w:rPr>
                <w:sz w:val="20"/>
              </w:rPr>
              <w:t xml:space="preserve">3. </w:t>
            </w:r>
          </w:p>
        </w:tc>
        <w:tc>
          <w:tcPr>
            <w:tcW w:w="1981" w:type="dxa"/>
            <w:tcBorders>
              <w:top w:val="single" w:sz="4" w:space="0" w:color="000000"/>
              <w:left w:val="single" w:sz="4" w:space="0" w:color="000000"/>
              <w:bottom w:val="single" w:sz="4" w:space="0" w:color="000000"/>
              <w:right w:val="single" w:sz="4" w:space="0" w:color="000000"/>
            </w:tcBorders>
          </w:tcPr>
          <w:p w14:paraId="0B69D49B" w14:textId="77777777" w:rsidR="00AC2248" w:rsidRDefault="00874E27">
            <w:pPr>
              <w:spacing w:after="0" w:line="259" w:lineRule="auto"/>
              <w:ind w:left="0" w:firstLine="0"/>
            </w:pPr>
            <w:r>
              <w:rPr>
                <w:sz w:val="20"/>
              </w:rPr>
              <w:t xml:space="preserve">FC BISA v4 </w:t>
            </w:r>
          </w:p>
        </w:tc>
        <w:tc>
          <w:tcPr>
            <w:tcW w:w="2701" w:type="dxa"/>
            <w:tcBorders>
              <w:top w:val="single" w:sz="4" w:space="0" w:color="000000"/>
              <w:left w:val="single" w:sz="4" w:space="0" w:color="000000"/>
              <w:bottom w:val="single" w:sz="4" w:space="0" w:color="000000"/>
              <w:right w:val="single" w:sz="4" w:space="0" w:color="000000"/>
            </w:tcBorders>
          </w:tcPr>
          <w:p w14:paraId="760DFC45" w14:textId="77777777" w:rsidR="00AC2248" w:rsidRDefault="00874E27">
            <w:pPr>
              <w:spacing w:after="0" w:line="259" w:lineRule="auto"/>
              <w:ind w:left="3" w:firstLine="0"/>
            </w:pPr>
            <w:r>
              <w:rPr>
                <w:sz w:val="20"/>
              </w:rPr>
              <w:t xml:space="preserve">JE </w:t>
            </w:r>
            <w:proofErr w:type="spellStart"/>
            <w:r>
              <w:rPr>
                <w:sz w:val="20"/>
              </w:rPr>
              <w:t>Integ</w:t>
            </w:r>
            <w:proofErr w:type="spellEnd"/>
            <w:r>
              <w:rPr>
                <w:sz w:val="20"/>
              </w:rPr>
              <w:t xml:space="preserve">, Army HQ / Arty Sys </w:t>
            </w:r>
          </w:p>
        </w:tc>
        <w:tc>
          <w:tcPr>
            <w:tcW w:w="4347" w:type="dxa"/>
            <w:tcBorders>
              <w:top w:val="single" w:sz="4" w:space="0" w:color="000000"/>
              <w:left w:val="single" w:sz="4" w:space="0" w:color="000000"/>
              <w:bottom w:val="single" w:sz="4" w:space="0" w:color="000000"/>
              <w:right w:val="single" w:sz="4" w:space="0" w:color="000000"/>
            </w:tcBorders>
          </w:tcPr>
          <w:p w14:paraId="1193EB97" w14:textId="77777777" w:rsidR="00AC2248" w:rsidRDefault="00874E27">
            <w:pPr>
              <w:spacing w:after="0" w:line="273" w:lineRule="auto"/>
              <w:ind w:left="0" w:firstLine="0"/>
            </w:pPr>
            <w:r>
              <w:rPr>
                <w:sz w:val="20"/>
              </w:rPr>
              <w:t xml:space="preserve">FC BISA is the Fire Control System capability hosted on BCIP 5.6.  FC BISA will be </w:t>
            </w:r>
          </w:p>
          <w:p w14:paraId="72C1B188" w14:textId="7285CF1B" w:rsidR="00AC2248" w:rsidRDefault="00874E27">
            <w:pPr>
              <w:spacing w:after="0" w:line="259" w:lineRule="auto"/>
              <w:ind w:left="0" w:right="157" w:firstLine="0"/>
              <w:jc w:val="both"/>
            </w:pPr>
            <w:r>
              <w:rPr>
                <w:sz w:val="20"/>
              </w:rPr>
              <w:t xml:space="preserve">upgraded to v4 from 2019.  It is assumed that </w:t>
            </w:r>
            <w:r w:rsidR="00FD5FAA">
              <w:rPr>
                <w:sz w:val="20"/>
              </w:rPr>
              <w:t>SERPENS</w:t>
            </w:r>
            <w:r>
              <w:rPr>
                <w:sz w:val="20"/>
              </w:rPr>
              <w:t xml:space="preserve"> will require access to FC BISA v4 to support Assessment Phase activity. </w:t>
            </w:r>
          </w:p>
        </w:tc>
      </w:tr>
      <w:tr w:rsidR="00AC2248" w14:paraId="2CEB4694" w14:textId="77777777">
        <w:trPr>
          <w:trHeight w:val="1796"/>
        </w:trPr>
        <w:tc>
          <w:tcPr>
            <w:tcW w:w="827" w:type="dxa"/>
            <w:tcBorders>
              <w:top w:val="single" w:sz="4" w:space="0" w:color="000000"/>
              <w:left w:val="single" w:sz="4" w:space="0" w:color="000000"/>
              <w:bottom w:val="single" w:sz="4" w:space="0" w:color="000000"/>
              <w:right w:val="single" w:sz="4" w:space="0" w:color="000000"/>
            </w:tcBorders>
          </w:tcPr>
          <w:p w14:paraId="10212E64" w14:textId="77777777" w:rsidR="00AC2248" w:rsidRDefault="00874E27">
            <w:pPr>
              <w:spacing w:after="0" w:line="259" w:lineRule="auto"/>
              <w:ind w:left="1" w:firstLine="0"/>
            </w:pPr>
            <w:r>
              <w:rPr>
                <w:sz w:val="20"/>
              </w:rPr>
              <w:t xml:space="preserve">4. </w:t>
            </w:r>
          </w:p>
        </w:tc>
        <w:tc>
          <w:tcPr>
            <w:tcW w:w="1981" w:type="dxa"/>
            <w:tcBorders>
              <w:top w:val="single" w:sz="4" w:space="0" w:color="000000"/>
              <w:left w:val="single" w:sz="4" w:space="0" w:color="000000"/>
              <w:bottom w:val="single" w:sz="4" w:space="0" w:color="000000"/>
              <w:right w:val="single" w:sz="4" w:space="0" w:color="000000"/>
            </w:tcBorders>
          </w:tcPr>
          <w:p w14:paraId="63FD5F22" w14:textId="77777777" w:rsidR="00AC2248" w:rsidRDefault="00874E27">
            <w:pPr>
              <w:spacing w:after="0" w:line="259" w:lineRule="auto"/>
              <w:ind w:left="0" w:firstLine="0"/>
            </w:pPr>
            <w:r>
              <w:rPr>
                <w:sz w:val="20"/>
              </w:rPr>
              <w:t xml:space="preserve">FC 2025 </w:t>
            </w:r>
          </w:p>
        </w:tc>
        <w:tc>
          <w:tcPr>
            <w:tcW w:w="2701" w:type="dxa"/>
            <w:tcBorders>
              <w:top w:val="single" w:sz="4" w:space="0" w:color="000000"/>
              <w:left w:val="single" w:sz="4" w:space="0" w:color="000000"/>
              <w:bottom w:val="single" w:sz="4" w:space="0" w:color="000000"/>
              <w:right w:val="single" w:sz="4" w:space="0" w:color="000000"/>
            </w:tcBorders>
          </w:tcPr>
          <w:p w14:paraId="0A378D05" w14:textId="77777777" w:rsidR="00AC2248" w:rsidRDefault="00874E27">
            <w:pPr>
              <w:spacing w:after="0" w:line="259" w:lineRule="auto"/>
              <w:ind w:left="3" w:firstLine="0"/>
              <w:jc w:val="both"/>
            </w:pPr>
            <w:proofErr w:type="spellStart"/>
            <w:r>
              <w:rPr>
                <w:sz w:val="20"/>
              </w:rPr>
              <w:t>HoC</w:t>
            </w:r>
            <w:proofErr w:type="spellEnd"/>
            <w:r>
              <w:rPr>
                <w:sz w:val="20"/>
              </w:rPr>
              <w:t xml:space="preserve"> GM, Army HQ / Arty Sys (TBC) </w:t>
            </w:r>
          </w:p>
        </w:tc>
        <w:tc>
          <w:tcPr>
            <w:tcW w:w="4347" w:type="dxa"/>
            <w:tcBorders>
              <w:top w:val="single" w:sz="4" w:space="0" w:color="000000"/>
              <w:left w:val="single" w:sz="4" w:space="0" w:color="000000"/>
              <w:bottom w:val="single" w:sz="4" w:space="0" w:color="000000"/>
              <w:right w:val="single" w:sz="4" w:space="0" w:color="000000"/>
            </w:tcBorders>
          </w:tcPr>
          <w:p w14:paraId="1029C15A" w14:textId="2BDC0FA5" w:rsidR="00AC2248" w:rsidRDefault="00874E27">
            <w:pPr>
              <w:spacing w:after="0" w:line="259" w:lineRule="auto"/>
              <w:ind w:left="0" w:right="11" w:firstLine="0"/>
            </w:pPr>
            <w:r>
              <w:rPr>
                <w:sz w:val="20"/>
              </w:rPr>
              <w:t xml:space="preserve">FC 2025 will be the capability that replaces FC BISA for MORPHEUS.  It is not yet funded.  It will be Sponsored by </w:t>
            </w:r>
            <w:proofErr w:type="spellStart"/>
            <w:r>
              <w:rPr>
                <w:sz w:val="20"/>
              </w:rPr>
              <w:t>HoC</w:t>
            </w:r>
            <w:proofErr w:type="spellEnd"/>
            <w:r>
              <w:rPr>
                <w:sz w:val="20"/>
              </w:rPr>
              <w:t xml:space="preserve"> GM and delivered by Arty Sys (TBC) using an Agile methodology.  It is assumed that FC 2025 will be in service prior to </w:t>
            </w:r>
            <w:r w:rsidR="00FD5FAA">
              <w:rPr>
                <w:sz w:val="20"/>
              </w:rPr>
              <w:t>SERPENS</w:t>
            </w:r>
            <w:r>
              <w:rPr>
                <w:sz w:val="20"/>
              </w:rPr>
              <w:t xml:space="preserve"> IOC. </w:t>
            </w:r>
          </w:p>
        </w:tc>
      </w:tr>
      <w:tr w:rsidR="00FD5FAA" w14:paraId="36105E62" w14:textId="77777777">
        <w:trPr>
          <w:trHeight w:val="1796"/>
        </w:trPr>
        <w:tc>
          <w:tcPr>
            <w:tcW w:w="827" w:type="dxa"/>
            <w:tcBorders>
              <w:top w:val="single" w:sz="4" w:space="0" w:color="000000"/>
              <w:left w:val="single" w:sz="4" w:space="0" w:color="000000"/>
              <w:bottom w:val="single" w:sz="4" w:space="0" w:color="000000"/>
              <w:right w:val="single" w:sz="4" w:space="0" w:color="000000"/>
            </w:tcBorders>
          </w:tcPr>
          <w:p w14:paraId="222CEAD1" w14:textId="339200C9" w:rsidR="00FD5FAA" w:rsidRDefault="00FD5FAA">
            <w:pPr>
              <w:spacing w:after="0" w:line="259" w:lineRule="auto"/>
              <w:ind w:left="1" w:firstLine="0"/>
              <w:rPr>
                <w:sz w:val="20"/>
              </w:rPr>
            </w:pPr>
            <w:r>
              <w:rPr>
                <w:sz w:val="20"/>
              </w:rPr>
              <w:t>5.</w:t>
            </w:r>
          </w:p>
        </w:tc>
        <w:tc>
          <w:tcPr>
            <w:tcW w:w="1981" w:type="dxa"/>
            <w:tcBorders>
              <w:top w:val="single" w:sz="4" w:space="0" w:color="000000"/>
              <w:left w:val="single" w:sz="4" w:space="0" w:color="000000"/>
              <w:bottom w:val="single" w:sz="4" w:space="0" w:color="000000"/>
              <w:right w:val="single" w:sz="4" w:space="0" w:color="000000"/>
            </w:tcBorders>
          </w:tcPr>
          <w:p w14:paraId="30392719" w14:textId="02F933E1" w:rsidR="00FD5FAA" w:rsidRDefault="00FD5FAA">
            <w:pPr>
              <w:spacing w:after="0" w:line="259" w:lineRule="auto"/>
              <w:ind w:left="0" w:firstLine="0"/>
              <w:rPr>
                <w:sz w:val="20"/>
              </w:rPr>
            </w:pPr>
            <w:r>
              <w:rPr>
                <w:sz w:val="20"/>
              </w:rPr>
              <w:t>ZODIAC</w:t>
            </w:r>
          </w:p>
        </w:tc>
        <w:tc>
          <w:tcPr>
            <w:tcW w:w="2701" w:type="dxa"/>
            <w:tcBorders>
              <w:top w:val="single" w:sz="4" w:space="0" w:color="000000"/>
              <w:left w:val="single" w:sz="4" w:space="0" w:color="000000"/>
              <w:bottom w:val="single" w:sz="4" w:space="0" w:color="000000"/>
              <w:right w:val="single" w:sz="4" w:space="0" w:color="000000"/>
            </w:tcBorders>
          </w:tcPr>
          <w:p w14:paraId="1B9DB563" w14:textId="54875D13" w:rsidR="00FD5FAA" w:rsidRDefault="00FD5FAA">
            <w:pPr>
              <w:spacing w:after="0" w:line="259" w:lineRule="auto"/>
              <w:ind w:left="3" w:firstLine="0"/>
              <w:jc w:val="both"/>
              <w:rPr>
                <w:sz w:val="20"/>
              </w:rPr>
            </w:pPr>
            <w:r>
              <w:rPr>
                <w:sz w:val="20"/>
              </w:rPr>
              <w:t>D Tech / Land ISTAR</w:t>
            </w:r>
          </w:p>
        </w:tc>
        <w:tc>
          <w:tcPr>
            <w:tcW w:w="4347" w:type="dxa"/>
            <w:tcBorders>
              <w:top w:val="single" w:sz="4" w:space="0" w:color="000000"/>
              <w:left w:val="single" w:sz="4" w:space="0" w:color="000000"/>
              <w:bottom w:val="single" w:sz="4" w:space="0" w:color="000000"/>
              <w:right w:val="single" w:sz="4" w:space="0" w:color="000000"/>
            </w:tcBorders>
          </w:tcPr>
          <w:p w14:paraId="0C445F80" w14:textId="0B5AA2A0" w:rsidR="00FD5FAA" w:rsidRDefault="005A3CC5">
            <w:pPr>
              <w:spacing w:after="0" w:line="259" w:lineRule="auto"/>
              <w:ind w:left="0" w:right="11" w:firstLine="0"/>
              <w:rPr>
                <w:sz w:val="20"/>
              </w:rPr>
            </w:pPr>
            <w:r w:rsidRPr="005A3CC5">
              <w:rPr>
                <w:sz w:val="20"/>
              </w:rPr>
              <w:t>The future ISTAR architecture that will allow digital connectivity and the incremental introduction of machine learning and automation to the network.  It will reverse the practice of single stove-piped sensors unable to disseminate their product effectively.</w:t>
            </w:r>
          </w:p>
        </w:tc>
      </w:tr>
    </w:tbl>
    <w:p w14:paraId="6A6EFE3C" w14:textId="77777777" w:rsidR="00AC2248" w:rsidRDefault="00AC2248">
      <w:pPr>
        <w:spacing w:after="0" w:line="259" w:lineRule="auto"/>
        <w:ind w:left="-1440" w:right="7443" w:firstLine="0"/>
      </w:pPr>
    </w:p>
    <w:p w14:paraId="584D40A6" w14:textId="09367DEE" w:rsidR="00AC2248" w:rsidRDefault="00AC2248">
      <w:pPr>
        <w:spacing w:after="263" w:line="259" w:lineRule="auto"/>
        <w:ind w:left="0" w:firstLine="0"/>
      </w:pPr>
    </w:p>
    <w:p w14:paraId="26B61678" w14:textId="77777777" w:rsidR="00AC2248" w:rsidRDefault="00874E27">
      <w:pPr>
        <w:spacing w:after="258" w:line="259" w:lineRule="auto"/>
        <w:ind w:left="0" w:firstLine="0"/>
      </w:pPr>
      <w:r>
        <w:rPr>
          <w:b/>
          <w:sz w:val="30"/>
        </w:rPr>
        <w:t xml:space="preserve"> </w:t>
      </w:r>
    </w:p>
    <w:p w14:paraId="3288BE3B" w14:textId="77777777" w:rsidR="00AC2248" w:rsidRDefault="00874E27">
      <w:pPr>
        <w:spacing w:after="0" w:line="259" w:lineRule="auto"/>
        <w:ind w:left="0" w:firstLine="0"/>
      </w:pPr>
      <w:r>
        <w:rPr>
          <w:b/>
          <w:sz w:val="30"/>
        </w:rPr>
        <w:t xml:space="preserve"> </w:t>
      </w:r>
    </w:p>
    <w:p w14:paraId="42F69F98" w14:textId="63C2E745" w:rsidR="00AC2248" w:rsidRDefault="00AC2248">
      <w:pPr>
        <w:sectPr w:rsidR="00AC2248" w:rsidSect="00CE09E6">
          <w:footerReference w:type="even" r:id="rId17"/>
          <w:footerReference w:type="default" r:id="rId18"/>
          <w:footerReference w:type="first" r:id="rId19"/>
          <w:pgSz w:w="11904" w:h="16838"/>
          <w:pgMar w:top="1446" w:right="2973" w:bottom="1439" w:left="1440" w:header="720" w:footer="707" w:gutter="0"/>
          <w:pgNumType w:start="1"/>
          <w:cols w:space="720"/>
        </w:sectPr>
      </w:pPr>
    </w:p>
    <w:p w14:paraId="0B286B64" w14:textId="3CEE6FA3" w:rsidR="00AC2248" w:rsidRPr="00591609" w:rsidRDefault="00874E27" w:rsidP="00591609">
      <w:pPr>
        <w:rPr>
          <w:b/>
          <w:sz w:val="32"/>
        </w:rPr>
      </w:pPr>
      <w:bookmarkStart w:id="33" w:name="_Toc33950"/>
      <w:r w:rsidRPr="00DC3A58">
        <w:rPr>
          <w:b/>
          <w:sz w:val="32"/>
        </w:rPr>
        <w:lastRenderedPageBreak/>
        <w:t xml:space="preserve">ANNEX </w:t>
      </w:r>
      <w:r w:rsidR="008641DD">
        <w:rPr>
          <w:b/>
          <w:sz w:val="32"/>
        </w:rPr>
        <w:t>B</w:t>
      </w:r>
      <w:r w:rsidRPr="00DC3A58">
        <w:rPr>
          <w:b/>
          <w:sz w:val="32"/>
        </w:rPr>
        <w:t xml:space="preserve"> - </w:t>
      </w:r>
      <w:r w:rsidR="003D4882" w:rsidRPr="00DC3A58">
        <w:rPr>
          <w:b/>
          <w:sz w:val="32"/>
        </w:rPr>
        <w:t>SERPENS</w:t>
      </w:r>
      <w:r w:rsidRPr="00DC3A58">
        <w:rPr>
          <w:b/>
          <w:sz w:val="32"/>
        </w:rPr>
        <w:t xml:space="preserve"> Supplier Questionnaire </w:t>
      </w:r>
      <w:bookmarkEnd w:id="33"/>
    </w:p>
    <w:p w14:paraId="28AC7FE5" w14:textId="75E8DA2B" w:rsidR="00AC2248" w:rsidRDefault="5F1515EB" w:rsidP="007755EE">
      <w:pPr>
        <w:spacing w:after="194" w:line="280" w:lineRule="auto"/>
        <w:ind w:left="-5"/>
      </w:pPr>
      <w:r>
        <w:t>This questionnaire is focussed upon</w:t>
      </w:r>
      <w:r w:rsidRPr="5F1515EB">
        <w:rPr>
          <w:b/>
          <w:bCs/>
        </w:rPr>
        <w:t xml:space="preserve"> </w:t>
      </w:r>
      <w:r>
        <w:t xml:space="preserve">requests for information regarding </w:t>
      </w:r>
      <w:r w:rsidR="00A507B7">
        <w:t>Integration, and programme capability.</w:t>
      </w:r>
    </w:p>
    <w:p w14:paraId="5B7CC0AA" w14:textId="77777777" w:rsidR="00740B45" w:rsidRDefault="008263E9" w:rsidP="00740B45">
      <w:pPr>
        <w:spacing w:after="0"/>
        <w:ind w:left="-5" w:right="58"/>
      </w:pPr>
      <w:r>
        <w:t xml:space="preserve">You are requested to </w:t>
      </w:r>
      <w:r w:rsidR="00874E27">
        <w:t xml:space="preserve">provide information on the Serials in the Table below and limit your response to </w:t>
      </w:r>
      <w:r w:rsidR="007F5060">
        <w:t>1</w:t>
      </w:r>
      <w:r w:rsidR="00437F4A">
        <w:t>0</w:t>
      </w:r>
      <w:r w:rsidR="00874E27" w:rsidRPr="001647A8">
        <w:t xml:space="preserve"> pages total, including diagrams</w:t>
      </w:r>
      <w:r w:rsidR="00874E27">
        <w:t xml:space="preserve">.  </w:t>
      </w:r>
      <w:r w:rsidR="00B21C7C">
        <w:t xml:space="preserve">You are requested to </w:t>
      </w:r>
      <w:r w:rsidR="00874E27">
        <w:t xml:space="preserve">clearly and explicitly annotate all commercially sensitive/confidential information provided so that the Authority can manage the information correctly. </w:t>
      </w:r>
    </w:p>
    <w:p w14:paraId="59BB07BB" w14:textId="77777777" w:rsidR="00740B45" w:rsidRDefault="00740B45" w:rsidP="00740B45">
      <w:pPr>
        <w:spacing w:after="0"/>
        <w:ind w:left="-5" w:right="58"/>
      </w:pPr>
    </w:p>
    <w:p w14:paraId="43F1144B" w14:textId="5BF82547" w:rsidR="007A2FD6" w:rsidRDefault="00B21C7C" w:rsidP="00740B45">
      <w:pPr>
        <w:spacing w:after="0"/>
        <w:ind w:left="-5" w:right="58"/>
      </w:pPr>
      <w:r>
        <w:t xml:space="preserve">You are requested to </w:t>
      </w:r>
      <w:r w:rsidR="007A2FD6">
        <w:t xml:space="preserve">outline any assumptions </w:t>
      </w:r>
      <w:r>
        <w:t>made</w:t>
      </w:r>
      <w:r w:rsidR="007A2FD6">
        <w:t xml:space="preserve"> when answering the questions</w:t>
      </w:r>
      <w:r w:rsidR="00050E4F">
        <w:t>,</w:t>
      </w:r>
      <w:r w:rsidR="007A2FD6">
        <w:t xml:space="preserve"> in a separate document</w:t>
      </w:r>
      <w:r w:rsidR="007A2FD6" w:rsidRPr="0047669B">
        <w:t xml:space="preserve">, limited to </w:t>
      </w:r>
      <w:r w:rsidR="0047669B" w:rsidRPr="0047669B">
        <w:t>4</w:t>
      </w:r>
      <w:r w:rsidR="007A2FD6" w:rsidRPr="0047669B">
        <w:t xml:space="preserve"> pages,</w:t>
      </w:r>
      <w:r w:rsidR="007A2FD6">
        <w:t xml:space="preserve"> referencing the </w:t>
      </w:r>
      <w:r>
        <w:t xml:space="preserve">related </w:t>
      </w:r>
      <w:r w:rsidR="007A2FD6">
        <w:t xml:space="preserve">serial. </w:t>
      </w:r>
    </w:p>
    <w:p w14:paraId="2504B610" w14:textId="77777777" w:rsidR="004A1BF0" w:rsidRDefault="004A1BF0">
      <w:pPr>
        <w:spacing w:after="0"/>
        <w:ind w:left="-5" w:right="58"/>
      </w:pPr>
    </w:p>
    <w:tbl>
      <w:tblPr>
        <w:tblStyle w:val="TableGrid1"/>
        <w:tblW w:w="10338" w:type="dxa"/>
        <w:tblInd w:w="5" w:type="dxa"/>
        <w:tblCellMar>
          <w:top w:w="7" w:type="dxa"/>
          <w:left w:w="106" w:type="dxa"/>
          <w:right w:w="50" w:type="dxa"/>
        </w:tblCellMar>
        <w:tblLook w:val="04A0" w:firstRow="1" w:lastRow="0" w:firstColumn="1" w:lastColumn="0" w:noHBand="0" w:noVBand="1"/>
      </w:tblPr>
      <w:tblGrid>
        <w:gridCol w:w="577"/>
        <w:gridCol w:w="9761"/>
      </w:tblGrid>
      <w:tr w:rsidR="007241B8" w:rsidRPr="00AC7B7E" w14:paraId="310E431E" w14:textId="77777777" w:rsidTr="096EF680">
        <w:trPr>
          <w:trHeight w:val="259"/>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7261" w14:textId="731AAF91" w:rsidR="007241B8" w:rsidRPr="00AC7B7E" w:rsidRDefault="007241B8" w:rsidP="00FB41D1">
            <w:pPr>
              <w:spacing w:after="0" w:line="259" w:lineRule="auto"/>
              <w:ind w:left="5" w:firstLine="0"/>
              <w:jc w:val="center"/>
            </w:pPr>
            <w:r w:rsidRPr="00AC7B7E">
              <w:rPr>
                <w:b/>
              </w:rPr>
              <w:t>Ser.</w:t>
            </w:r>
          </w:p>
        </w:tc>
        <w:tc>
          <w:tcPr>
            <w:tcW w:w="9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1C31" w14:textId="3ED70D38" w:rsidR="007241B8" w:rsidRPr="00AC7B7E" w:rsidRDefault="007241B8" w:rsidP="00FB41D1">
            <w:pPr>
              <w:spacing w:after="0" w:line="259" w:lineRule="auto"/>
              <w:ind w:left="0" w:firstLine="0"/>
              <w:jc w:val="center"/>
            </w:pPr>
            <w:r w:rsidRPr="00AC7B7E">
              <w:rPr>
                <w:b/>
              </w:rPr>
              <w:t>Information Requested</w:t>
            </w:r>
          </w:p>
        </w:tc>
      </w:tr>
      <w:tr w:rsidR="007241B8" w:rsidRPr="00AC7B7E" w14:paraId="007C90F5" w14:textId="77777777" w:rsidTr="096EF680">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19C09" w14:textId="77777777" w:rsidR="007241B8" w:rsidRPr="00AC7B7E" w:rsidRDefault="007241B8">
            <w:pPr>
              <w:spacing w:after="0" w:line="259" w:lineRule="auto"/>
              <w:ind w:left="5" w:firstLine="0"/>
            </w:pPr>
            <w:r w:rsidRPr="00AC7B7E">
              <w:rPr>
                <w:sz w:val="20"/>
              </w:rPr>
              <w:t xml:space="preserve">1.  </w:t>
            </w:r>
          </w:p>
        </w:tc>
        <w:tc>
          <w:tcPr>
            <w:tcW w:w="9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EEEE" w14:textId="205B496C" w:rsidR="007241B8" w:rsidRPr="00FA51A3" w:rsidRDefault="007241B8">
            <w:pPr>
              <w:spacing w:after="1" w:line="239" w:lineRule="auto"/>
              <w:ind w:left="0" w:firstLine="0"/>
            </w:pPr>
            <w:r w:rsidRPr="00FA51A3">
              <w:t xml:space="preserve">For Suppliers that </w:t>
            </w:r>
            <w:r w:rsidRPr="00FA51A3">
              <w:rPr>
                <w:b/>
                <w:u w:val="single"/>
              </w:rPr>
              <w:t>did not</w:t>
            </w:r>
            <w:r w:rsidRPr="00FA51A3">
              <w:t xml:space="preserve"> respond to RFI 1 </w:t>
            </w:r>
            <w:r w:rsidR="00A507B7" w:rsidRPr="00FA51A3">
              <w:t xml:space="preserve">or 2 </w:t>
            </w:r>
            <w:r w:rsidRPr="00FA51A3">
              <w:t>please provide:</w:t>
            </w:r>
          </w:p>
          <w:p w14:paraId="691C6CA7" w14:textId="77777777" w:rsidR="008D6122" w:rsidRPr="00FA51A3" w:rsidRDefault="008D6122">
            <w:pPr>
              <w:spacing w:after="1" w:line="239" w:lineRule="auto"/>
              <w:ind w:left="0" w:firstLine="0"/>
            </w:pPr>
          </w:p>
          <w:p w14:paraId="53424806" w14:textId="10CA2E54" w:rsidR="007241B8" w:rsidRPr="00FA51A3" w:rsidRDefault="0078648A" w:rsidP="005710B7">
            <w:pPr>
              <w:pStyle w:val="ListParagraph"/>
              <w:numPr>
                <w:ilvl w:val="0"/>
                <w:numId w:val="12"/>
              </w:numPr>
              <w:spacing w:after="1" w:line="239" w:lineRule="auto"/>
            </w:pPr>
            <w:r w:rsidRPr="00FA51A3">
              <w:t>Where appropriate, a</w:t>
            </w:r>
            <w:r w:rsidR="007241B8" w:rsidRPr="00FA51A3">
              <w:t xml:space="preserve"> description of the overall philosophy of the design, its history and the assessed capability requirement behind your current/future solution. </w:t>
            </w:r>
          </w:p>
          <w:p w14:paraId="481FC1BE" w14:textId="77777777" w:rsidR="007241B8" w:rsidRPr="001B6B21" w:rsidRDefault="007241B8" w:rsidP="00872478">
            <w:pPr>
              <w:spacing w:after="1" w:line="239" w:lineRule="auto"/>
              <w:ind w:left="0" w:firstLine="0"/>
            </w:pPr>
          </w:p>
          <w:p w14:paraId="56BB81D8" w14:textId="375FFC9F" w:rsidR="007241B8" w:rsidRPr="00FA51A3" w:rsidRDefault="0078648A" w:rsidP="005710B7">
            <w:pPr>
              <w:pStyle w:val="ListParagraph"/>
              <w:numPr>
                <w:ilvl w:val="0"/>
                <w:numId w:val="12"/>
              </w:numPr>
              <w:spacing w:after="0" w:line="239" w:lineRule="auto"/>
            </w:pPr>
            <w:r w:rsidRPr="00FA51A3">
              <w:t>Where appropriate, a</w:t>
            </w:r>
            <w:r w:rsidR="007241B8" w:rsidRPr="00FA51A3">
              <w:t xml:space="preserve">n evidenced-based graphical overview of your current/future solution and its development roadmap, with MOD TRL milestones and any trials or demonstration activity annotated against time. </w:t>
            </w:r>
          </w:p>
          <w:p w14:paraId="5D1CE33C" w14:textId="3846662A" w:rsidR="00740B45" w:rsidRPr="00FA51A3" w:rsidRDefault="00740B45" w:rsidP="00872478">
            <w:pPr>
              <w:spacing w:after="0" w:line="239" w:lineRule="auto"/>
              <w:ind w:left="0" w:firstLine="0"/>
            </w:pPr>
          </w:p>
          <w:p w14:paraId="5CEF7C87" w14:textId="19AE2392" w:rsidR="00740B45" w:rsidRPr="00FA51A3" w:rsidRDefault="00740B45" w:rsidP="005710B7">
            <w:pPr>
              <w:pStyle w:val="ListParagraph"/>
              <w:numPr>
                <w:ilvl w:val="0"/>
                <w:numId w:val="12"/>
              </w:numPr>
              <w:autoSpaceDE w:val="0"/>
              <w:autoSpaceDN w:val="0"/>
              <w:spacing w:after="0" w:line="240" w:lineRule="auto"/>
            </w:pPr>
            <w:r w:rsidRPr="00FA51A3">
              <w:t>Also provide any additional information that you believe is pertinent to Project SERPENS.</w:t>
            </w:r>
          </w:p>
          <w:p w14:paraId="72711B7D" w14:textId="44CFC210" w:rsidR="007241B8" w:rsidRPr="001B6B21" w:rsidRDefault="007241B8" w:rsidP="00872478">
            <w:pPr>
              <w:spacing w:after="0" w:line="259" w:lineRule="auto"/>
              <w:ind w:left="0" w:firstLine="0"/>
            </w:pPr>
          </w:p>
          <w:p w14:paraId="6D0BC023" w14:textId="77777777" w:rsidR="007241B8" w:rsidRPr="00FA51A3" w:rsidRDefault="007241B8" w:rsidP="00244A7D">
            <w:pPr>
              <w:spacing w:after="2" w:line="237" w:lineRule="auto"/>
              <w:ind w:left="0" w:firstLine="0"/>
            </w:pPr>
            <w:r w:rsidRPr="00FA51A3">
              <w:t xml:space="preserve">UK MOD technology readiness level (TRL) model descriptions can be found here: </w:t>
            </w:r>
            <w:hyperlink r:id="rId20">
              <w:r w:rsidRPr="00FA51A3">
                <w:rPr>
                  <w:color w:val="0000FF"/>
                  <w:u w:val="single" w:color="0000FF"/>
                </w:rPr>
                <w:t>https://www.aof.mod.uk/aofcontent/tactical/techman/downloads/trl_definitions.pdf</w:t>
              </w:r>
            </w:hyperlink>
            <w:hyperlink r:id="rId21">
              <w:r w:rsidRPr="00FA51A3">
                <w:t xml:space="preserve"> </w:t>
              </w:r>
            </w:hyperlink>
            <w:r w:rsidRPr="00FA51A3">
              <w:t xml:space="preserve">(access via the MOD Defence Gateway). </w:t>
            </w:r>
          </w:p>
          <w:p w14:paraId="30D1ECF7" w14:textId="44E70085" w:rsidR="0096106C" w:rsidRPr="00FA51A3" w:rsidRDefault="0096106C" w:rsidP="00244A7D">
            <w:pPr>
              <w:spacing w:after="2" w:line="237" w:lineRule="auto"/>
              <w:ind w:left="0" w:firstLine="0"/>
            </w:pPr>
          </w:p>
        </w:tc>
      </w:tr>
      <w:tr w:rsidR="007241B8" w:rsidRPr="00AC7B7E" w14:paraId="4C1F329F" w14:textId="77777777" w:rsidTr="096EF680">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44D36" w14:textId="612B14F2" w:rsidR="007241B8" w:rsidRPr="00AC7B7E" w:rsidRDefault="007241B8">
            <w:pPr>
              <w:spacing w:after="0" w:line="259" w:lineRule="auto"/>
              <w:ind w:left="5" w:firstLine="0"/>
              <w:rPr>
                <w:sz w:val="20"/>
              </w:rPr>
            </w:pPr>
            <w:r w:rsidRPr="00AC7B7E">
              <w:rPr>
                <w:sz w:val="20"/>
              </w:rPr>
              <w:t>2.</w:t>
            </w:r>
          </w:p>
        </w:tc>
        <w:tc>
          <w:tcPr>
            <w:tcW w:w="9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3D65A" w14:textId="786B2AC3" w:rsidR="007241B8" w:rsidRPr="00AC7B7E" w:rsidRDefault="00C905E2" w:rsidP="00A507B7">
            <w:r w:rsidRPr="00AC7B7E">
              <w:rPr>
                <w:rFonts w:eastAsia="Calibri"/>
                <w:b/>
                <w:bCs/>
              </w:rPr>
              <w:t>Platform</w:t>
            </w:r>
            <w:r w:rsidR="77C7AACB" w:rsidRPr="00AC7B7E">
              <w:rPr>
                <w:rFonts w:eastAsia="Calibri"/>
                <w:b/>
                <w:bCs/>
              </w:rPr>
              <w:t xml:space="preserve"> Integration</w:t>
            </w:r>
          </w:p>
          <w:p w14:paraId="14C87DDF" w14:textId="5759D401" w:rsidR="007241B8" w:rsidRPr="00AC7B7E" w:rsidRDefault="77C7AACB" w:rsidP="00804CE8">
            <w:r w:rsidRPr="00AC7B7E">
              <w:rPr>
                <w:rFonts w:eastAsia="Calibri"/>
              </w:rPr>
              <w:t>We require the sensors to be integrated into a UK MOD vehicle (which will be provided as Government Furnished Equipment</w:t>
            </w:r>
            <w:r w:rsidR="00965CAF" w:rsidRPr="00AC7B7E">
              <w:rPr>
                <w:rFonts w:eastAsia="Calibri"/>
              </w:rPr>
              <w:t xml:space="preserve"> (GFE)</w:t>
            </w:r>
            <w:r w:rsidRPr="00AC7B7E">
              <w:rPr>
                <w:rFonts w:eastAsia="Calibri"/>
              </w:rPr>
              <w:t>).</w:t>
            </w:r>
          </w:p>
          <w:p w14:paraId="619D0A5A" w14:textId="4330A586" w:rsidR="007241B8" w:rsidRDefault="77C7AACB" w:rsidP="00DC3294">
            <w:pPr>
              <w:pStyle w:val="ListParagraph"/>
              <w:numPr>
                <w:ilvl w:val="0"/>
                <w:numId w:val="19"/>
              </w:numPr>
              <w:rPr>
                <w:rFonts w:eastAsia="Calibri"/>
              </w:rPr>
            </w:pPr>
            <w:r w:rsidRPr="00DC3294">
              <w:rPr>
                <w:rFonts w:eastAsia="Calibri"/>
              </w:rPr>
              <w:t xml:space="preserve">What is your previous experience of sensor integration into a </w:t>
            </w:r>
            <w:r w:rsidR="00AC7B7E" w:rsidRPr="00DC3294">
              <w:rPr>
                <w:rFonts w:eastAsia="Calibri"/>
              </w:rPr>
              <w:t>third-party</w:t>
            </w:r>
            <w:r w:rsidRPr="00DC3294">
              <w:rPr>
                <w:rFonts w:eastAsia="Calibri"/>
              </w:rPr>
              <w:t xml:space="preserve"> vehicle and how did you achieve this (e.g. was this done in-house, through collaboration</w:t>
            </w:r>
            <w:r w:rsidR="00FA59C9" w:rsidRPr="00DC3294">
              <w:rPr>
                <w:rFonts w:eastAsia="Calibri"/>
              </w:rPr>
              <w:t>/partnering</w:t>
            </w:r>
            <w:r w:rsidRPr="00DC3294">
              <w:rPr>
                <w:rFonts w:eastAsia="Calibri"/>
              </w:rPr>
              <w:t xml:space="preserve"> or sub-contracted)?</w:t>
            </w:r>
          </w:p>
          <w:p w14:paraId="3C4AE729" w14:textId="77777777" w:rsidR="00A348D4" w:rsidRPr="00DC3294" w:rsidRDefault="00A348D4" w:rsidP="00A348D4">
            <w:pPr>
              <w:pStyle w:val="ListParagraph"/>
              <w:ind w:left="360" w:firstLine="0"/>
              <w:rPr>
                <w:rFonts w:eastAsia="Calibri"/>
              </w:rPr>
            </w:pPr>
          </w:p>
          <w:p w14:paraId="0A4BC79C" w14:textId="77777777" w:rsidR="00AC7B7E" w:rsidRDefault="00FA59C9" w:rsidP="00AC7B7E">
            <w:pPr>
              <w:pStyle w:val="ListParagraph"/>
              <w:numPr>
                <w:ilvl w:val="0"/>
                <w:numId w:val="19"/>
              </w:numPr>
              <w:spacing w:after="160" w:line="259" w:lineRule="auto"/>
              <w:rPr>
                <w:rFonts w:eastAsia="Calibri"/>
              </w:rPr>
            </w:pPr>
            <w:r w:rsidRPr="00AC7B7E">
              <w:rPr>
                <w:rFonts w:eastAsia="Calibri"/>
              </w:rPr>
              <w:t xml:space="preserve">Describe your understanding of </w:t>
            </w:r>
            <w:r w:rsidR="00FE1AC6" w:rsidRPr="00AC7B7E">
              <w:rPr>
                <w:rFonts w:eastAsia="Calibri"/>
              </w:rPr>
              <w:t xml:space="preserve">the </w:t>
            </w:r>
            <w:r w:rsidRPr="00AC7B7E">
              <w:rPr>
                <w:rFonts w:eastAsia="Calibri"/>
              </w:rPr>
              <w:t xml:space="preserve">Land Open Systems Architecture (LOSA), the Land Data Model and Def Stan 23-009? </w:t>
            </w:r>
            <w:r w:rsidR="00F44322" w:rsidRPr="00AC7B7E">
              <w:rPr>
                <w:rFonts w:eastAsia="Calibri"/>
              </w:rPr>
              <w:t>Please r</w:t>
            </w:r>
            <w:r w:rsidRPr="00AC7B7E">
              <w:rPr>
                <w:rFonts w:eastAsia="Calibri"/>
              </w:rPr>
              <w:t>ate your understanding as follows:</w:t>
            </w:r>
          </w:p>
          <w:p w14:paraId="03E71E71" w14:textId="2B3861FB" w:rsidR="00AC7B7E" w:rsidRPr="00DC3294" w:rsidRDefault="00613F83" w:rsidP="00DC3294">
            <w:pPr>
              <w:pStyle w:val="ListParagraph"/>
              <w:numPr>
                <w:ilvl w:val="1"/>
                <w:numId w:val="21"/>
              </w:numPr>
              <w:spacing w:after="160" w:line="259" w:lineRule="auto"/>
            </w:pPr>
            <w:r w:rsidRPr="00AC7B7E">
              <w:t>Little/no</w:t>
            </w:r>
            <w:r w:rsidR="00FA59C9" w:rsidRPr="00AC7B7E">
              <w:t xml:space="preserve"> aware</w:t>
            </w:r>
            <w:r w:rsidRPr="00AC7B7E">
              <w:t>ness</w:t>
            </w:r>
            <w:r w:rsidR="00FA59C9" w:rsidRPr="00AC7B7E">
              <w:t xml:space="preserve"> – unaware of Def Stan 23-009.</w:t>
            </w:r>
          </w:p>
          <w:p w14:paraId="7C7C57C9" w14:textId="77777777" w:rsidR="00AC7B7E" w:rsidRPr="00AC7B7E" w:rsidRDefault="00FA59C9" w:rsidP="00DC3294">
            <w:pPr>
              <w:pStyle w:val="ListParagraph"/>
              <w:numPr>
                <w:ilvl w:val="1"/>
                <w:numId w:val="21"/>
              </w:numPr>
              <w:spacing w:after="160" w:line="259" w:lineRule="auto"/>
              <w:rPr>
                <w:rFonts w:eastAsia="Calibri"/>
              </w:rPr>
            </w:pPr>
            <w:r w:rsidRPr="00AC7B7E">
              <w:t xml:space="preserve">Aware – aware of the Def Stan and understand the </w:t>
            </w:r>
            <w:r w:rsidR="004B5121" w:rsidRPr="00AC7B7E">
              <w:t>intent but</w:t>
            </w:r>
            <w:r w:rsidRPr="00AC7B7E">
              <w:t xml:space="preserve"> have no practical experience.</w:t>
            </w:r>
          </w:p>
          <w:p w14:paraId="7BB666CB" w14:textId="77777777" w:rsidR="00AC7B7E" w:rsidRPr="00AC7B7E" w:rsidRDefault="004B5121" w:rsidP="00DC3294">
            <w:pPr>
              <w:pStyle w:val="ListParagraph"/>
              <w:numPr>
                <w:ilvl w:val="1"/>
                <w:numId w:val="21"/>
              </w:numPr>
              <w:spacing w:after="160" w:line="259" w:lineRule="auto"/>
              <w:rPr>
                <w:rFonts w:eastAsia="Calibri"/>
              </w:rPr>
            </w:pPr>
            <w:r w:rsidRPr="00AC7B7E">
              <w:t>Have developed concept</w:t>
            </w:r>
            <w:r w:rsidR="000D46E9" w:rsidRPr="00AC7B7E">
              <w:t>(s)</w:t>
            </w:r>
            <w:r w:rsidR="00B5686D" w:rsidRPr="00AC7B7E">
              <w:t>, that conform to the Def Stan,</w:t>
            </w:r>
            <w:r w:rsidRPr="00AC7B7E">
              <w:t xml:space="preserve"> </w:t>
            </w:r>
            <w:r w:rsidR="00B5686D" w:rsidRPr="00AC7B7E">
              <w:t>up to TRL5 but no higher</w:t>
            </w:r>
            <w:r w:rsidR="00B240D5" w:rsidRPr="00AC7B7E">
              <w:t>.</w:t>
            </w:r>
          </w:p>
          <w:p w14:paraId="52D3CF86" w14:textId="6D233BB4" w:rsidR="00B5686D" w:rsidRPr="00AC7B7E" w:rsidRDefault="00B5686D" w:rsidP="00DC3294">
            <w:pPr>
              <w:pStyle w:val="ListParagraph"/>
              <w:numPr>
                <w:ilvl w:val="1"/>
                <w:numId w:val="21"/>
              </w:numPr>
              <w:spacing w:after="160" w:line="259" w:lineRule="auto"/>
              <w:rPr>
                <w:rFonts w:eastAsia="Calibri"/>
              </w:rPr>
            </w:pPr>
            <w:r w:rsidRPr="00AC7B7E">
              <w:t xml:space="preserve">Have developed concept(s), that conform to the Def Stan, to </w:t>
            </w:r>
            <w:r w:rsidR="00B240D5" w:rsidRPr="00AC7B7E">
              <w:t xml:space="preserve">at least </w:t>
            </w:r>
            <w:r w:rsidRPr="00AC7B7E">
              <w:t>TRL</w:t>
            </w:r>
            <w:r w:rsidR="00B240D5" w:rsidRPr="00AC7B7E">
              <w:t xml:space="preserve"> 6.</w:t>
            </w:r>
          </w:p>
          <w:p w14:paraId="1EB2CAEA" w14:textId="494E72F5" w:rsidR="00FA59C9" w:rsidRPr="00AC7B7E" w:rsidRDefault="00FA59C9" w:rsidP="00F44322">
            <w:pPr>
              <w:ind w:left="0" w:firstLine="0"/>
              <w:rPr>
                <w:sz w:val="20"/>
                <w:szCs w:val="20"/>
              </w:rPr>
            </w:pPr>
          </w:p>
        </w:tc>
      </w:tr>
      <w:tr w:rsidR="007241B8" w:rsidRPr="00AC7B7E" w14:paraId="2B73FCA6" w14:textId="77777777" w:rsidTr="096EF680">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89CDF" w14:textId="30EA9E5A" w:rsidR="007241B8" w:rsidRPr="00AC7B7E" w:rsidRDefault="007241B8">
            <w:pPr>
              <w:spacing w:after="0" w:line="259" w:lineRule="auto"/>
              <w:ind w:left="5" w:firstLine="0"/>
              <w:rPr>
                <w:sz w:val="20"/>
              </w:rPr>
            </w:pPr>
            <w:r w:rsidRPr="00AC7B7E">
              <w:rPr>
                <w:sz w:val="20"/>
              </w:rPr>
              <w:t>3</w:t>
            </w:r>
          </w:p>
        </w:tc>
        <w:tc>
          <w:tcPr>
            <w:tcW w:w="9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4DA47" w14:textId="6276097F" w:rsidR="007241B8" w:rsidRPr="00AC7B7E" w:rsidRDefault="3FBDEEB7" w:rsidP="79244FC6">
            <w:pPr>
              <w:spacing w:after="160" w:line="259" w:lineRule="auto"/>
            </w:pPr>
            <w:r w:rsidRPr="00AC7B7E">
              <w:rPr>
                <w:rFonts w:eastAsia="Calibri"/>
                <w:b/>
                <w:bCs/>
              </w:rPr>
              <w:t>Software Integration</w:t>
            </w:r>
          </w:p>
          <w:p w14:paraId="09DAE4CD" w14:textId="20656495" w:rsidR="007241B8" w:rsidRPr="00AC7B7E" w:rsidRDefault="3FBDEEB7" w:rsidP="79244FC6">
            <w:pPr>
              <w:spacing w:after="160" w:line="259" w:lineRule="auto"/>
            </w:pPr>
            <w:r w:rsidRPr="00AC7B7E">
              <w:rPr>
                <w:rFonts w:eastAsia="Calibri"/>
              </w:rPr>
              <w:t xml:space="preserve">We require the sensor generated data to be integrated into </w:t>
            </w:r>
            <w:r w:rsidR="00930FF4" w:rsidRPr="00AC7B7E">
              <w:rPr>
                <w:rFonts w:eastAsia="Calibri"/>
              </w:rPr>
              <w:t xml:space="preserve">the </w:t>
            </w:r>
            <w:r w:rsidRPr="00AC7B7E">
              <w:rPr>
                <w:rFonts w:eastAsia="Calibri"/>
              </w:rPr>
              <w:t xml:space="preserve">Fire Control Battlefield Information System Application (FC-BISA) </w:t>
            </w:r>
            <w:r w:rsidR="003A136E" w:rsidRPr="00AC7B7E">
              <w:rPr>
                <w:rFonts w:eastAsia="Calibri"/>
              </w:rPr>
              <w:t>using</w:t>
            </w:r>
            <w:r w:rsidR="00450982" w:rsidRPr="00AC7B7E">
              <w:rPr>
                <w:rFonts w:eastAsia="Calibri"/>
              </w:rPr>
              <w:t xml:space="preserve"> the</w:t>
            </w:r>
            <w:r w:rsidRPr="00AC7B7E">
              <w:rPr>
                <w:rFonts w:eastAsia="Calibri"/>
              </w:rPr>
              <w:t xml:space="preserve"> Bowman Combat Infrastructure and Platform (BCIP) </w:t>
            </w:r>
            <w:r w:rsidR="00B664C1" w:rsidRPr="00AC7B7E">
              <w:rPr>
                <w:rFonts w:eastAsia="Calibri"/>
              </w:rPr>
              <w:t>to</w:t>
            </w:r>
            <w:r w:rsidRPr="00AC7B7E">
              <w:rPr>
                <w:rFonts w:eastAsia="Calibri"/>
              </w:rPr>
              <w:t xml:space="preserve"> </w:t>
            </w:r>
            <w:r w:rsidR="00930FF4" w:rsidRPr="00AC7B7E">
              <w:rPr>
                <w:rFonts w:eastAsia="Calibri"/>
              </w:rPr>
              <w:t>integrate SERPENS with</w:t>
            </w:r>
            <w:r w:rsidRPr="00AC7B7E">
              <w:rPr>
                <w:rFonts w:eastAsia="Calibri"/>
              </w:rPr>
              <w:t xml:space="preserve"> our Effector systems.</w:t>
            </w:r>
          </w:p>
          <w:p w14:paraId="4C3AE205" w14:textId="1E3BEBC0" w:rsidR="007241B8" w:rsidRPr="00AC7B7E" w:rsidRDefault="3FBDEEB7" w:rsidP="79244FC6">
            <w:pPr>
              <w:spacing w:after="160" w:line="259" w:lineRule="auto"/>
            </w:pPr>
            <w:r w:rsidRPr="00AC7B7E">
              <w:rPr>
                <w:rFonts w:eastAsia="Calibri"/>
              </w:rPr>
              <w:lastRenderedPageBreak/>
              <w:t xml:space="preserve">In addition, we </w:t>
            </w:r>
            <w:r w:rsidR="00450982" w:rsidRPr="00AC7B7E">
              <w:rPr>
                <w:rFonts w:eastAsia="Calibri"/>
              </w:rPr>
              <w:t>intend to</w:t>
            </w:r>
            <w:r w:rsidRPr="00AC7B7E">
              <w:rPr>
                <w:rFonts w:eastAsia="Calibri"/>
              </w:rPr>
              <w:t xml:space="preserve"> procure a single SERPENS mission planning tool and would require you to share information about your sensor </w:t>
            </w:r>
            <w:proofErr w:type="gramStart"/>
            <w:r w:rsidRPr="00AC7B7E">
              <w:rPr>
                <w:rFonts w:eastAsia="Calibri"/>
              </w:rPr>
              <w:t>in order to</w:t>
            </w:r>
            <w:proofErr w:type="gramEnd"/>
            <w:r w:rsidRPr="00AC7B7E">
              <w:rPr>
                <w:rFonts w:eastAsia="Calibri"/>
              </w:rPr>
              <w:t xml:space="preserve"> deliver this solution. </w:t>
            </w:r>
          </w:p>
          <w:p w14:paraId="78AD42B3" w14:textId="61A72E76" w:rsidR="00DC3294" w:rsidRDefault="000C23A1" w:rsidP="00DC3294">
            <w:pPr>
              <w:pStyle w:val="ListParagraph"/>
              <w:numPr>
                <w:ilvl w:val="0"/>
                <w:numId w:val="24"/>
              </w:numPr>
              <w:rPr>
                <w:rFonts w:eastAsia="Calibri"/>
              </w:rPr>
            </w:pPr>
            <w:r w:rsidRPr="00DC3294">
              <w:rPr>
                <w:rFonts w:eastAsia="Calibri"/>
              </w:rPr>
              <w:t>Please d</w:t>
            </w:r>
            <w:r w:rsidR="3FBDEEB7" w:rsidRPr="00DC3294">
              <w:rPr>
                <w:rFonts w:eastAsia="Calibri"/>
              </w:rPr>
              <w:t>escribe how your mission software could be integrated with FC-BISA?</w:t>
            </w:r>
          </w:p>
          <w:p w14:paraId="65AE3F27" w14:textId="77777777" w:rsidR="00A348D4" w:rsidRPr="00DC3294" w:rsidRDefault="00A348D4" w:rsidP="00A348D4">
            <w:pPr>
              <w:pStyle w:val="ListParagraph"/>
              <w:ind w:left="370" w:firstLine="0"/>
              <w:rPr>
                <w:rFonts w:eastAsia="Calibri"/>
              </w:rPr>
            </w:pPr>
          </w:p>
          <w:p w14:paraId="328ABE5A" w14:textId="6B4EA584" w:rsidR="00A348D4" w:rsidRPr="00A348D4" w:rsidRDefault="0445382B" w:rsidP="00A348D4">
            <w:pPr>
              <w:pStyle w:val="ListParagraph"/>
              <w:numPr>
                <w:ilvl w:val="0"/>
                <w:numId w:val="24"/>
              </w:numPr>
              <w:rPr>
                <w:rFonts w:eastAsia="Calibri"/>
              </w:rPr>
            </w:pPr>
            <w:r w:rsidRPr="00DC3294">
              <w:rPr>
                <w:rFonts w:eastAsia="Calibri"/>
              </w:rPr>
              <w:t>Do your</w:t>
            </w:r>
            <w:r w:rsidR="3FBDEEB7" w:rsidRPr="00DC3294">
              <w:rPr>
                <w:rFonts w:eastAsia="Calibri"/>
              </w:rPr>
              <w:t xml:space="preserve"> sensor control </w:t>
            </w:r>
            <w:proofErr w:type="gramStart"/>
            <w:r w:rsidR="3FBDEEB7" w:rsidRPr="00DC3294">
              <w:rPr>
                <w:rFonts w:eastAsia="Calibri"/>
              </w:rPr>
              <w:t>inputs</w:t>
            </w:r>
            <w:proofErr w:type="gramEnd"/>
            <w:r w:rsidR="3FBDEEB7" w:rsidRPr="00DC3294">
              <w:rPr>
                <w:rFonts w:eastAsia="Calibri"/>
              </w:rPr>
              <w:t xml:space="preserve"> and / or the sensor data outputs conform to an open standard or are</w:t>
            </w:r>
            <w:r w:rsidR="48CC819E" w:rsidRPr="00DC3294">
              <w:rPr>
                <w:rFonts w:eastAsia="Calibri"/>
              </w:rPr>
              <w:t xml:space="preserve"> they</w:t>
            </w:r>
            <w:r w:rsidR="3FBDEEB7" w:rsidRPr="00DC3294">
              <w:rPr>
                <w:rFonts w:eastAsia="Calibri"/>
              </w:rPr>
              <w:t xml:space="preserve"> proprietary?</w:t>
            </w:r>
            <w:r w:rsidR="00CA4441" w:rsidRPr="00DC3294">
              <w:rPr>
                <w:rFonts w:eastAsia="Calibri"/>
              </w:rPr>
              <w:t xml:space="preserve"> If </w:t>
            </w:r>
            <w:proofErr w:type="gramStart"/>
            <w:r w:rsidR="00CA4441" w:rsidRPr="00DC3294">
              <w:rPr>
                <w:rFonts w:eastAsia="Calibri"/>
              </w:rPr>
              <w:t>open</w:t>
            </w:r>
            <w:proofErr w:type="gramEnd"/>
            <w:r w:rsidR="00CA4441" w:rsidRPr="00DC3294">
              <w:rPr>
                <w:rFonts w:eastAsia="Calibri"/>
              </w:rPr>
              <w:t xml:space="preserve"> please state which standards</w:t>
            </w:r>
            <w:r w:rsidR="00DC3294">
              <w:rPr>
                <w:rFonts w:eastAsia="Calibri"/>
              </w:rPr>
              <w:t>.</w:t>
            </w:r>
          </w:p>
          <w:p w14:paraId="37A0E555" w14:textId="77777777" w:rsidR="00A348D4" w:rsidRPr="00DC3294" w:rsidRDefault="00A348D4" w:rsidP="00A348D4">
            <w:pPr>
              <w:pStyle w:val="ListParagraph"/>
              <w:ind w:left="370" w:firstLine="0"/>
              <w:rPr>
                <w:rFonts w:eastAsia="Calibri"/>
              </w:rPr>
            </w:pPr>
          </w:p>
          <w:p w14:paraId="2D86E7B6" w14:textId="199A34C0" w:rsidR="007241B8" w:rsidRPr="00AC7B7E" w:rsidRDefault="587CF047" w:rsidP="00DC3294">
            <w:pPr>
              <w:pStyle w:val="ListParagraph"/>
              <w:numPr>
                <w:ilvl w:val="0"/>
                <w:numId w:val="24"/>
              </w:numPr>
            </w:pPr>
            <w:r w:rsidRPr="00DC3294">
              <w:rPr>
                <w:rFonts w:eastAsia="Calibri"/>
              </w:rPr>
              <w:t>E</w:t>
            </w:r>
            <w:r w:rsidR="3FBDEEB7" w:rsidRPr="00DC3294">
              <w:rPr>
                <w:rFonts w:eastAsia="Calibri"/>
              </w:rPr>
              <w:t xml:space="preserve">xplain how you would support a 3rd party </w:t>
            </w:r>
            <w:r w:rsidR="00FE0435" w:rsidRPr="00DC3294">
              <w:rPr>
                <w:rFonts w:eastAsia="Calibri"/>
              </w:rPr>
              <w:t>developer/integrator</w:t>
            </w:r>
            <w:r w:rsidR="3FBDEEB7" w:rsidRPr="00DC3294">
              <w:rPr>
                <w:rFonts w:eastAsia="Calibri"/>
              </w:rPr>
              <w:t xml:space="preserve"> of </w:t>
            </w:r>
            <w:r w:rsidR="00FE0435" w:rsidRPr="00DC3294">
              <w:rPr>
                <w:rFonts w:eastAsia="Calibri"/>
              </w:rPr>
              <w:t>the</w:t>
            </w:r>
            <w:r w:rsidR="3FBDEEB7" w:rsidRPr="00DC3294">
              <w:rPr>
                <w:rFonts w:eastAsia="Calibri"/>
              </w:rPr>
              <w:t xml:space="preserve"> SERPENS mission planning tool?</w:t>
            </w:r>
          </w:p>
        </w:tc>
      </w:tr>
      <w:tr w:rsidR="007241B8" w:rsidRPr="00AC7B7E" w14:paraId="73101AB0" w14:textId="77777777" w:rsidTr="00804CE8">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003A8" w14:textId="33C9BAAA" w:rsidR="007241B8" w:rsidRPr="00AC7B7E" w:rsidRDefault="007241B8">
            <w:pPr>
              <w:spacing w:after="0" w:line="259" w:lineRule="auto"/>
              <w:ind w:left="5" w:firstLine="0"/>
              <w:rPr>
                <w:sz w:val="20"/>
              </w:rPr>
            </w:pPr>
            <w:r w:rsidRPr="00AC7B7E">
              <w:rPr>
                <w:sz w:val="20"/>
              </w:rPr>
              <w:lastRenderedPageBreak/>
              <w:t>4</w:t>
            </w:r>
          </w:p>
        </w:tc>
        <w:tc>
          <w:tcPr>
            <w:tcW w:w="9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63286" w14:textId="3239266D" w:rsidR="007241B8" w:rsidRPr="00AC7B7E" w:rsidRDefault="171FB69F" w:rsidP="79244FC6">
            <w:pPr>
              <w:spacing w:after="1" w:line="239" w:lineRule="auto"/>
            </w:pPr>
            <w:r w:rsidRPr="00AC7B7E">
              <w:rPr>
                <w:rFonts w:eastAsia="Calibri"/>
                <w:b/>
                <w:bCs/>
              </w:rPr>
              <w:t>Prime Contractor (whole vs partial solution)</w:t>
            </w:r>
          </w:p>
          <w:p w14:paraId="6BBA27D9" w14:textId="77777777" w:rsidR="00A52321" w:rsidRDefault="006907CC" w:rsidP="00A52321">
            <w:pPr>
              <w:spacing w:after="1" w:line="239" w:lineRule="auto"/>
              <w:rPr>
                <w:rFonts w:eastAsia="Calibri"/>
              </w:rPr>
            </w:pPr>
            <w:r w:rsidRPr="00AC7B7E">
              <w:rPr>
                <w:rFonts w:eastAsia="Calibri"/>
              </w:rPr>
              <w:t xml:space="preserve">We are assessing our procurement options and require further information from the market about </w:t>
            </w:r>
            <w:r w:rsidR="00455741" w:rsidRPr="00AC7B7E">
              <w:rPr>
                <w:rFonts w:eastAsia="Calibri"/>
              </w:rPr>
              <w:t>Prime Contractors</w:t>
            </w:r>
            <w:r w:rsidR="00DA1DC5" w:rsidRPr="00AC7B7E">
              <w:rPr>
                <w:rFonts w:eastAsia="Calibri"/>
              </w:rPr>
              <w:t xml:space="preserve"> and their ability to deliver the SERPENS capability. </w:t>
            </w:r>
          </w:p>
          <w:p w14:paraId="58EFFEF3" w14:textId="77777777" w:rsidR="00A52321" w:rsidRDefault="00A52321" w:rsidP="00A52321">
            <w:pPr>
              <w:spacing w:after="1" w:line="239" w:lineRule="auto"/>
              <w:rPr>
                <w:rFonts w:eastAsia="Calibri"/>
              </w:rPr>
            </w:pPr>
          </w:p>
          <w:p w14:paraId="66FF6373" w14:textId="2AFEEF37" w:rsidR="007241B8" w:rsidRPr="00AC7B7E" w:rsidRDefault="00A52321" w:rsidP="00A52321">
            <w:pPr>
              <w:spacing w:after="1" w:line="239" w:lineRule="auto"/>
            </w:pPr>
            <w:r>
              <w:rPr>
                <w:rFonts w:eastAsia="Calibri"/>
              </w:rPr>
              <w:t>Further to this, a</w:t>
            </w:r>
            <w:r>
              <w:t>s part of our Assurance process we must provide rough costs to the scrutiny community. We are eager to gain an understanding of the costs around integration for SERPENS.</w:t>
            </w:r>
            <w:r>
              <w:t xml:space="preserve"> Particularly the risk and complexity</w:t>
            </w:r>
            <w:r>
              <w:t xml:space="preserve"> </w:t>
            </w:r>
            <w:r>
              <w:t>associated with a single Prime contractor taking on the work.</w:t>
            </w:r>
          </w:p>
          <w:p w14:paraId="2429EAA7" w14:textId="2C1683A0" w:rsidR="007241B8" w:rsidRPr="00AC7B7E" w:rsidRDefault="171FB69F" w:rsidP="79244FC6">
            <w:pPr>
              <w:spacing w:after="1" w:line="239" w:lineRule="auto"/>
            </w:pPr>
            <w:r w:rsidRPr="00AC7B7E">
              <w:rPr>
                <w:rFonts w:eastAsia="Calibri"/>
              </w:rPr>
              <w:t xml:space="preserve"> </w:t>
            </w:r>
          </w:p>
          <w:p w14:paraId="289D216A" w14:textId="2F17A797" w:rsidR="00DC3294" w:rsidRDefault="171FB69F" w:rsidP="00DC3294">
            <w:pPr>
              <w:pStyle w:val="ListParagraph"/>
              <w:numPr>
                <w:ilvl w:val="0"/>
                <w:numId w:val="25"/>
              </w:numPr>
              <w:spacing w:after="1" w:line="239" w:lineRule="auto"/>
              <w:rPr>
                <w:rFonts w:eastAsia="Calibri"/>
              </w:rPr>
            </w:pPr>
            <w:r w:rsidRPr="00DC3294">
              <w:rPr>
                <w:rFonts w:eastAsia="Calibri"/>
              </w:rPr>
              <w:t xml:space="preserve">Based on your understanding of the </w:t>
            </w:r>
            <w:r w:rsidR="00966952" w:rsidRPr="00DC3294">
              <w:rPr>
                <w:rFonts w:eastAsia="Calibri"/>
              </w:rPr>
              <w:t xml:space="preserve">SERPENS </w:t>
            </w:r>
            <w:r w:rsidRPr="00DC3294">
              <w:rPr>
                <w:rFonts w:eastAsia="Calibri"/>
              </w:rPr>
              <w:t>requirement described in the URD</w:t>
            </w:r>
            <w:r w:rsidR="001F14D3" w:rsidRPr="00DC3294">
              <w:rPr>
                <w:rFonts w:eastAsia="Calibri"/>
              </w:rPr>
              <w:t xml:space="preserve"> and associated documents, plus the brief system description given in paragraph 6.2 above</w:t>
            </w:r>
            <w:r w:rsidRPr="00DC3294">
              <w:rPr>
                <w:rFonts w:eastAsia="Calibri"/>
              </w:rPr>
              <w:t xml:space="preserve">, </w:t>
            </w:r>
            <w:r w:rsidR="00C32E08" w:rsidRPr="00DC3294">
              <w:rPr>
                <w:rFonts w:eastAsia="Calibri"/>
              </w:rPr>
              <w:t xml:space="preserve">please </w:t>
            </w:r>
            <w:r w:rsidRPr="00DC3294">
              <w:rPr>
                <w:rFonts w:eastAsia="Calibri"/>
              </w:rPr>
              <w:t xml:space="preserve">explain whether </w:t>
            </w:r>
            <w:r w:rsidR="00C32E08" w:rsidRPr="00DC3294">
              <w:rPr>
                <w:rFonts w:eastAsia="Calibri"/>
              </w:rPr>
              <w:t xml:space="preserve">or not </w:t>
            </w:r>
            <w:r w:rsidRPr="00DC3294">
              <w:rPr>
                <w:rFonts w:eastAsia="Calibri"/>
              </w:rPr>
              <w:t>you are able to deliver the entire integrated SERPENS capability</w:t>
            </w:r>
            <w:r w:rsidR="00B33FF7" w:rsidRPr="00DC3294">
              <w:rPr>
                <w:rFonts w:eastAsia="Calibri"/>
              </w:rPr>
              <w:t xml:space="preserve"> including the mission planning tool stated above.</w:t>
            </w:r>
          </w:p>
          <w:p w14:paraId="39851BA8" w14:textId="77777777" w:rsidR="00DC3294" w:rsidRDefault="00DC3294" w:rsidP="00DC3294">
            <w:pPr>
              <w:pStyle w:val="ListParagraph"/>
              <w:spacing w:after="1" w:line="239" w:lineRule="auto"/>
              <w:ind w:left="370" w:firstLine="0"/>
              <w:rPr>
                <w:rFonts w:eastAsia="Calibri"/>
              </w:rPr>
            </w:pPr>
          </w:p>
          <w:p w14:paraId="5A9285DB" w14:textId="0518EF33" w:rsidR="007241B8" w:rsidRPr="00DC3294" w:rsidRDefault="171FB69F" w:rsidP="00DC3294">
            <w:pPr>
              <w:pStyle w:val="ListParagraph"/>
              <w:spacing w:after="1" w:line="239" w:lineRule="auto"/>
              <w:ind w:left="370" w:firstLine="0"/>
              <w:rPr>
                <w:rFonts w:eastAsia="Calibri"/>
              </w:rPr>
            </w:pPr>
            <w:r w:rsidRPr="00DC3294">
              <w:rPr>
                <w:rFonts w:eastAsia="Calibri"/>
              </w:rPr>
              <w:t xml:space="preserve">If you </w:t>
            </w:r>
            <w:proofErr w:type="gramStart"/>
            <w:r w:rsidRPr="00DC3294">
              <w:rPr>
                <w:rFonts w:eastAsia="Calibri"/>
              </w:rPr>
              <w:t>are able to</w:t>
            </w:r>
            <w:proofErr w:type="gramEnd"/>
            <w:r w:rsidRPr="00DC3294">
              <w:rPr>
                <w:rFonts w:eastAsia="Calibri"/>
              </w:rPr>
              <w:t xml:space="preserve"> deliver the entire capability, </w:t>
            </w:r>
            <w:r w:rsidR="00455931" w:rsidRPr="00DC3294">
              <w:rPr>
                <w:rFonts w:eastAsia="Calibri"/>
              </w:rPr>
              <w:t xml:space="preserve">please </w:t>
            </w:r>
            <w:r w:rsidRPr="00DC3294">
              <w:rPr>
                <w:rFonts w:eastAsia="Calibri"/>
              </w:rPr>
              <w:t xml:space="preserve">describe </w:t>
            </w:r>
            <w:r w:rsidR="00696AA7" w:rsidRPr="00DC3294">
              <w:rPr>
                <w:rFonts w:eastAsia="Calibri"/>
              </w:rPr>
              <w:t xml:space="preserve">your plan </w:t>
            </w:r>
            <w:r w:rsidR="00F52F2D" w:rsidRPr="00DC3294">
              <w:rPr>
                <w:rFonts w:eastAsia="Calibri"/>
              </w:rPr>
              <w:t xml:space="preserve">in outline </w:t>
            </w:r>
            <w:r w:rsidR="003D564D" w:rsidRPr="00DC3294">
              <w:rPr>
                <w:rFonts w:eastAsia="Calibri"/>
              </w:rPr>
              <w:t>including:</w:t>
            </w:r>
          </w:p>
          <w:p w14:paraId="3C0F3737" w14:textId="2EC6063C" w:rsidR="003D564D" w:rsidRPr="00AC7B7E" w:rsidRDefault="003D564D" w:rsidP="79244FC6">
            <w:pPr>
              <w:spacing w:after="1" w:line="239" w:lineRule="auto"/>
              <w:rPr>
                <w:rFonts w:eastAsia="Calibri"/>
              </w:rPr>
            </w:pPr>
          </w:p>
          <w:p w14:paraId="7DE9E9AF" w14:textId="549B1CF8" w:rsidR="003D564D" w:rsidRPr="00AC7B7E" w:rsidRDefault="003D564D" w:rsidP="005710B7">
            <w:pPr>
              <w:pStyle w:val="ListParagraph"/>
              <w:numPr>
                <w:ilvl w:val="0"/>
                <w:numId w:val="8"/>
              </w:numPr>
              <w:spacing w:after="1" w:line="239" w:lineRule="auto"/>
              <w:rPr>
                <w:rFonts w:eastAsia="Calibri"/>
              </w:rPr>
            </w:pPr>
            <w:r w:rsidRPr="00AC7B7E">
              <w:rPr>
                <w:rFonts w:eastAsia="Calibri"/>
              </w:rPr>
              <w:t>How you would select sensor types</w:t>
            </w:r>
            <w:r w:rsidR="00DC3294">
              <w:rPr>
                <w:rFonts w:eastAsia="Calibri"/>
              </w:rPr>
              <w:t>?</w:t>
            </w:r>
          </w:p>
          <w:p w14:paraId="21C43324" w14:textId="46C986B9" w:rsidR="00F52F2D" w:rsidRPr="00DC3294" w:rsidRDefault="003D564D" w:rsidP="00DC3294">
            <w:pPr>
              <w:pStyle w:val="ListParagraph"/>
              <w:numPr>
                <w:ilvl w:val="0"/>
                <w:numId w:val="8"/>
              </w:numPr>
              <w:spacing w:after="1" w:line="239" w:lineRule="auto"/>
              <w:rPr>
                <w:rFonts w:eastAsia="Calibri"/>
              </w:rPr>
            </w:pPr>
            <w:r w:rsidRPr="00AC7B7E">
              <w:rPr>
                <w:rFonts w:eastAsia="Calibri"/>
              </w:rPr>
              <w:t>How you would integrate them into the GFE platforms</w:t>
            </w:r>
            <w:r w:rsidR="00DF2182" w:rsidRPr="00AC7B7E">
              <w:rPr>
                <w:rFonts w:eastAsia="Calibri"/>
              </w:rPr>
              <w:t xml:space="preserve"> and any other GFE requirements</w:t>
            </w:r>
            <w:r w:rsidR="00DC3294">
              <w:rPr>
                <w:rFonts w:eastAsia="Calibri"/>
              </w:rPr>
              <w:t>?</w:t>
            </w:r>
          </w:p>
          <w:p w14:paraId="2C99695F" w14:textId="7104F649" w:rsidR="008D02C5" w:rsidRPr="00AC7B7E" w:rsidRDefault="008D02C5" w:rsidP="005710B7">
            <w:pPr>
              <w:pStyle w:val="ListParagraph"/>
              <w:numPr>
                <w:ilvl w:val="0"/>
                <w:numId w:val="8"/>
              </w:numPr>
              <w:spacing w:after="1" w:line="239" w:lineRule="auto"/>
              <w:rPr>
                <w:rFonts w:eastAsia="Calibri"/>
              </w:rPr>
            </w:pPr>
            <w:r w:rsidRPr="00AC7B7E">
              <w:rPr>
                <w:rFonts w:eastAsia="Calibri"/>
              </w:rPr>
              <w:t>How much control over the detailed solution would you require?</w:t>
            </w:r>
          </w:p>
          <w:p w14:paraId="66694FB2" w14:textId="7C6F8F4A" w:rsidR="008D02C5" w:rsidRPr="00AC7B7E" w:rsidRDefault="008245DD" w:rsidP="005710B7">
            <w:pPr>
              <w:pStyle w:val="ListParagraph"/>
              <w:numPr>
                <w:ilvl w:val="0"/>
                <w:numId w:val="8"/>
              </w:numPr>
              <w:spacing w:after="1" w:line="239" w:lineRule="auto"/>
              <w:rPr>
                <w:rFonts w:eastAsia="Calibri"/>
              </w:rPr>
            </w:pPr>
            <w:r w:rsidRPr="00AC7B7E">
              <w:rPr>
                <w:rFonts w:eastAsia="Calibri"/>
              </w:rPr>
              <w:t>How your plan would support UK prosperity</w:t>
            </w:r>
            <w:r w:rsidR="00DC3294">
              <w:rPr>
                <w:rFonts w:eastAsia="Calibri"/>
              </w:rPr>
              <w:t>?</w:t>
            </w:r>
          </w:p>
          <w:p w14:paraId="3F6DCAB8" w14:textId="18400AC3" w:rsidR="004B7AC3" w:rsidRPr="00AC7B7E" w:rsidRDefault="00121608" w:rsidP="005710B7">
            <w:pPr>
              <w:pStyle w:val="ListParagraph"/>
              <w:numPr>
                <w:ilvl w:val="0"/>
                <w:numId w:val="8"/>
              </w:numPr>
              <w:spacing w:after="1" w:line="239" w:lineRule="auto"/>
              <w:rPr>
                <w:rFonts w:eastAsia="Calibri"/>
              </w:rPr>
            </w:pPr>
            <w:r w:rsidRPr="00AC7B7E">
              <w:rPr>
                <w:rFonts w:eastAsia="Calibri"/>
              </w:rPr>
              <w:t>Your plan for test and evaluation</w:t>
            </w:r>
            <w:r w:rsidR="00DC3294">
              <w:rPr>
                <w:rFonts w:eastAsia="Calibri"/>
              </w:rPr>
              <w:t>.</w:t>
            </w:r>
          </w:p>
          <w:p w14:paraId="41A2C171" w14:textId="77777777" w:rsidR="003B7D1E" w:rsidRPr="00AC7B7E" w:rsidRDefault="003B7D1E" w:rsidP="00351E35">
            <w:pPr>
              <w:spacing w:after="1" w:line="239" w:lineRule="auto"/>
              <w:ind w:left="0" w:firstLine="0"/>
              <w:rPr>
                <w:rFonts w:eastAsia="Calibri"/>
                <w:highlight w:val="yellow"/>
              </w:rPr>
            </w:pPr>
          </w:p>
          <w:p w14:paraId="3D62EFBD" w14:textId="6421889C" w:rsidR="007241B8" w:rsidRPr="002C2BB4" w:rsidRDefault="171FB69F" w:rsidP="00351E35">
            <w:pPr>
              <w:pStyle w:val="ListParagraph"/>
              <w:numPr>
                <w:ilvl w:val="0"/>
                <w:numId w:val="25"/>
              </w:numPr>
              <w:spacing w:after="1" w:line="239" w:lineRule="auto"/>
            </w:pPr>
            <w:r w:rsidRPr="00351E35">
              <w:rPr>
                <w:rFonts w:eastAsia="Calibri"/>
              </w:rPr>
              <w:t xml:space="preserve">If you cannot deliver the entire integrated SERPENS capability, what </w:t>
            </w:r>
            <w:r w:rsidR="003A1663" w:rsidRPr="00351E35">
              <w:rPr>
                <w:rFonts w:eastAsia="Calibri"/>
              </w:rPr>
              <w:t>aspects</w:t>
            </w:r>
            <w:r w:rsidRPr="00351E35">
              <w:rPr>
                <w:rFonts w:eastAsia="Calibri"/>
              </w:rPr>
              <w:t xml:space="preserve"> of the capability c</w:t>
            </w:r>
            <w:r w:rsidR="0C173754" w:rsidRPr="00351E35">
              <w:rPr>
                <w:rFonts w:eastAsia="Calibri"/>
              </w:rPr>
              <w:t>ould</w:t>
            </w:r>
            <w:r w:rsidRPr="00351E35">
              <w:rPr>
                <w:rFonts w:eastAsia="Calibri"/>
              </w:rPr>
              <w:t xml:space="preserve"> you provide</w:t>
            </w:r>
            <w:r w:rsidR="003A1663" w:rsidRPr="00351E35">
              <w:rPr>
                <w:rFonts w:eastAsia="Calibri"/>
              </w:rPr>
              <w:t>? For example, to supply one or more sensor types</w:t>
            </w:r>
            <w:r w:rsidR="00A33BF0" w:rsidRPr="00351E35">
              <w:rPr>
                <w:rFonts w:eastAsia="Calibri"/>
              </w:rPr>
              <w:t>, integrate one or more platforms.</w:t>
            </w:r>
          </w:p>
          <w:p w14:paraId="7582B889" w14:textId="77777777" w:rsidR="002C2BB4" w:rsidRPr="00351E35" w:rsidRDefault="002C2BB4" w:rsidP="002C2BB4">
            <w:pPr>
              <w:pStyle w:val="ListParagraph"/>
              <w:spacing w:after="1" w:line="239" w:lineRule="auto"/>
              <w:ind w:left="370" w:firstLine="0"/>
            </w:pPr>
          </w:p>
          <w:p w14:paraId="3E1BDD42" w14:textId="1087BE96" w:rsidR="00A52321" w:rsidRDefault="00A52321" w:rsidP="00A52321">
            <w:pPr>
              <w:pStyle w:val="ListParagraph"/>
              <w:numPr>
                <w:ilvl w:val="0"/>
                <w:numId w:val="25"/>
              </w:numPr>
              <w:spacing w:after="1" w:line="239" w:lineRule="auto"/>
            </w:pPr>
            <w:r>
              <w:t>Please provide, as part of this response or as a separate Excel or PDF document, the following information if known:</w:t>
            </w:r>
          </w:p>
          <w:p w14:paraId="4E03F176" w14:textId="112BE4FA" w:rsidR="00A52321" w:rsidRDefault="00A52321" w:rsidP="00A52321">
            <w:pPr>
              <w:pStyle w:val="ListParagraph"/>
              <w:numPr>
                <w:ilvl w:val="0"/>
                <w:numId w:val="27"/>
              </w:numPr>
              <w:spacing w:after="1" w:line="239" w:lineRule="auto"/>
            </w:pPr>
            <w:r>
              <w:t>ROM costs or approximate Hours for integration management through the Demonstration phase.</w:t>
            </w:r>
            <w:r>
              <w:t xml:space="preserve"> </w:t>
            </w:r>
          </w:p>
          <w:p w14:paraId="08531676" w14:textId="5BFC160C" w:rsidR="00A52321" w:rsidRDefault="00A52321" w:rsidP="00A52321">
            <w:pPr>
              <w:pStyle w:val="ListParagraph"/>
              <w:numPr>
                <w:ilvl w:val="0"/>
                <w:numId w:val="27"/>
              </w:numPr>
              <w:spacing w:after="1" w:line="239" w:lineRule="auto"/>
            </w:pPr>
            <w:r>
              <w:t>ROM costs or approximate Hours for integration management through the Manufacture phase.</w:t>
            </w:r>
          </w:p>
          <w:p w14:paraId="70E6B248" w14:textId="5A5AE7FF" w:rsidR="00A52321" w:rsidRDefault="00A52321" w:rsidP="00A52321">
            <w:pPr>
              <w:pStyle w:val="ListParagraph"/>
              <w:numPr>
                <w:ilvl w:val="0"/>
                <w:numId w:val="27"/>
              </w:numPr>
              <w:spacing w:after="1" w:line="239" w:lineRule="auto"/>
            </w:pPr>
            <w:r>
              <w:t xml:space="preserve">ROM costs or approximate Hours </w:t>
            </w:r>
            <w:r>
              <w:t>for the Risk mitigation work required to manage the whole suite of sensors.</w:t>
            </w:r>
          </w:p>
          <w:p w14:paraId="76915121" w14:textId="77777777" w:rsidR="00A52321" w:rsidRDefault="00A52321" w:rsidP="00A52321">
            <w:pPr>
              <w:pStyle w:val="ListParagraph"/>
              <w:numPr>
                <w:ilvl w:val="0"/>
                <w:numId w:val="27"/>
              </w:numPr>
              <w:spacing w:after="1" w:line="239" w:lineRule="auto"/>
            </w:pPr>
            <w:r>
              <w:t>Non-recurring costs separated out by Sensor type, including the following:</w:t>
            </w:r>
          </w:p>
          <w:p w14:paraId="3FE25BE5" w14:textId="77777777" w:rsidR="00A52321" w:rsidRDefault="00A52321" w:rsidP="00A52321">
            <w:pPr>
              <w:pStyle w:val="ListParagraph"/>
              <w:numPr>
                <w:ilvl w:val="8"/>
                <w:numId w:val="21"/>
              </w:numPr>
              <w:spacing w:after="1" w:line="239" w:lineRule="auto"/>
            </w:pPr>
            <w:r>
              <w:t>Design, including any necessary risk reduction</w:t>
            </w:r>
          </w:p>
          <w:p w14:paraId="69EC323C" w14:textId="77777777" w:rsidR="00A52321" w:rsidRDefault="00A52321" w:rsidP="00A52321">
            <w:pPr>
              <w:pStyle w:val="ListParagraph"/>
              <w:numPr>
                <w:ilvl w:val="8"/>
                <w:numId w:val="21"/>
              </w:numPr>
              <w:spacing w:after="1" w:line="239" w:lineRule="auto"/>
            </w:pPr>
            <w:r>
              <w:t>Build of initial prototype</w:t>
            </w:r>
          </w:p>
          <w:p w14:paraId="25502408" w14:textId="77777777" w:rsidR="00A52321" w:rsidRDefault="00A52321" w:rsidP="00A52321">
            <w:pPr>
              <w:pStyle w:val="ListParagraph"/>
              <w:numPr>
                <w:ilvl w:val="8"/>
                <w:numId w:val="21"/>
              </w:numPr>
              <w:spacing w:after="1" w:line="239" w:lineRule="auto"/>
            </w:pPr>
            <w:r>
              <w:t>Acceptance testing</w:t>
            </w:r>
          </w:p>
          <w:p w14:paraId="0E830088" w14:textId="77777777" w:rsidR="00A52321" w:rsidRDefault="00A52321" w:rsidP="00A52321">
            <w:pPr>
              <w:pStyle w:val="ListParagraph"/>
              <w:numPr>
                <w:ilvl w:val="1"/>
                <w:numId w:val="21"/>
              </w:numPr>
              <w:spacing w:after="1" w:line="239" w:lineRule="auto"/>
            </w:pPr>
            <w:r>
              <w:t>Recurring costs separated out by Sensor type, including the following:</w:t>
            </w:r>
          </w:p>
          <w:p w14:paraId="52B808AB" w14:textId="77777777" w:rsidR="00A52321" w:rsidRPr="00121E64" w:rsidRDefault="00A52321" w:rsidP="00A52321">
            <w:pPr>
              <w:pStyle w:val="ListParagraph"/>
              <w:numPr>
                <w:ilvl w:val="8"/>
                <w:numId w:val="21"/>
              </w:numPr>
              <w:spacing w:after="1" w:line="239" w:lineRule="auto"/>
              <w:rPr>
                <w:rFonts w:eastAsia="Calibri"/>
              </w:rPr>
            </w:pPr>
            <w:r>
              <w:t>Additional parts and labour for integration.</w:t>
            </w:r>
          </w:p>
          <w:p w14:paraId="793168DA" w14:textId="77777777" w:rsidR="00A52321" w:rsidRPr="00A348D4" w:rsidRDefault="00A52321" w:rsidP="00A52321">
            <w:pPr>
              <w:pStyle w:val="ListParagraph"/>
              <w:numPr>
                <w:ilvl w:val="8"/>
                <w:numId w:val="21"/>
              </w:numPr>
              <w:spacing w:after="1" w:line="239" w:lineRule="auto"/>
              <w:rPr>
                <w:rFonts w:eastAsia="Calibri"/>
              </w:rPr>
            </w:pPr>
            <w:r>
              <w:t>Testing</w:t>
            </w:r>
          </w:p>
          <w:p w14:paraId="77906023" w14:textId="7AD34803" w:rsidR="00A52321" w:rsidRPr="00A52321" w:rsidRDefault="00A52321" w:rsidP="00A52321">
            <w:pPr>
              <w:pStyle w:val="ListParagraph"/>
              <w:numPr>
                <w:ilvl w:val="1"/>
                <w:numId w:val="21"/>
              </w:numPr>
              <w:spacing w:after="1" w:line="239" w:lineRule="auto"/>
              <w:rPr>
                <w:rFonts w:eastAsia="Calibri"/>
              </w:rPr>
            </w:pPr>
            <w:r>
              <w:t xml:space="preserve">Please </w:t>
            </w:r>
            <w:r w:rsidRPr="00A348D4">
              <w:rPr>
                <w:u w:val="single"/>
              </w:rPr>
              <w:t>do not</w:t>
            </w:r>
            <w:r>
              <w:t xml:space="preserve"> include the cost of the sensor in your response.</w:t>
            </w:r>
            <w:r>
              <w:t xml:space="preserve"> </w:t>
            </w:r>
          </w:p>
          <w:p w14:paraId="167E8BDC" w14:textId="7B415375" w:rsidR="00A52321" w:rsidRPr="00AC7B7E" w:rsidRDefault="00A52321" w:rsidP="00A52321">
            <w:pPr>
              <w:pStyle w:val="ListParagraph"/>
              <w:numPr>
                <w:ilvl w:val="1"/>
                <w:numId w:val="21"/>
              </w:numPr>
              <w:spacing w:after="1" w:line="239" w:lineRule="auto"/>
              <w:rPr>
                <w:rFonts w:eastAsia="Calibri"/>
              </w:rPr>
            </w:pPr>
            <w:r>
              <w:lastRenderedPageBreak/>
              <w:t xml:space="preserve">Please do provide any comments or planning assumptions made, particularly around the </w:t>
            </w:r>
            <w:r w:rsidR="00915E2E">
              <w:t>added complexity of managing multiple procurements.</w:t>
            </w:r>
          </w:p>
          <w:p w14:paraId="2999243E" w14:textId="11D24EF3" w:rsidR="007241B8" w:rsidRPr="00A52321" w:rsidRDefault="007241B8" w:rsidP="00A52321">
            <w:pPr>
              <w:spacing w:after="1" w:line="239" w:lineRule="auto"/>
              <w:rPr>
                <w:sz w:val="20"/>
                <w:szCs w:val="20"/>
              </w:rPr>
            </w:pPr>
          </w:p>
        </w:tc>
      </w:tr>
      <w:tr w:rsidR="007241B8" w:rsidRPr="00AC7B7E" w14:paraId="41695060" w14:textId="77777777" w:rsidTr="00B664C1">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27ACDC" w14:textId="6990950D" w:rsidR="007241B8" w:rsidRPr="00AC7B7E" w:rsidRDefault="00915E2E">
            <w:pPr>
              <w:spacing w:after="0" w:line="259" w:lineRule="auto"/>
              <w:ind w:left="5" w:firstLine="0"/>
              <w:rPr>
                <w:sz w:val="20"/>
              </w:rPr>
            </w:pPr>
            <w:r>
              <w:rPr>
                <w:sz w:val="20"/>
              </w:rPr>
              <w:lastRenderedPageBreak/>
              <w:t>5</w:t>
            </w:r>
          </w:p>
        </w:tc>
        <w:tc>
          <w:tcPr>
            <w:tcW w:w="976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B9132AB" w14:textId="123DCEE7" w:rsidR="007241B8" w:rsidRPr="00AC7B7E" w:rsidRDefault="2FE74E11" w:rsidP="79244FC6">
            <w:pPr>
              <w:textAlignment w:val="baseline"/>
              <w:rPr>
                <w:rFonts w:eastAsia="Calibri"/>
                <w:b/>
                <w:bCs/>
              </w:rPr>
            </w:pPr>
            <w:r w:rsidRPr="00AC7B7E">
              <w:rPr>
                <w:rFonts w:eastAsia="Calibri"/>
                <w:b/>
                <w:bCs/>
              </w:rPr>
              <w:t>Design and Manufacture</w:t>
            </w:r>
            <w:r w:rsidR="00A33BF0" w:rsidRPr="00AC7B7E">
              <w:rPr>
                <w:rFonts w:eastAsia="Calibri"/>
                <w:b/>
                <w:bCs/>
              </w:rPr>
              <w:t xml:space="preserve"> CADMID Phases</w:t>
            </w:r>
          </w:p>
          <w:p w14:paraId="78534E4B" w14:textId="720B3F31" w:rsidR="00121E64" w:rsidRDefault="00A33BF0" w:rsidP="004E3015">
            <w:pPr>
              <w:spacing w:after="1" w:line="239" w:lineRule="auto"/>
              <w:rPr>
                <w:rFonts w:eastAsia="Calibri"/>
              </w:rPr>
            </w:pPr>
            <w:r w:rsidRPr="00AC7B7E">
              <w:rPr>
                <w:rFonts w:eastAsia="Calibri"/>
              </w:rPr>
              <w:t>For business planning purposes we need to understand</w:t>
            </w:r>
            <w:r w:rsidR="00121E64">
              <w:rPr>
                <w:rFonts w:eastAsia="Calibri"/>
              </w:rPr>
              <w:t xml:space="preserve"> approximate </w:t>
            </w:r>
            <w:r w:rsidR="00F22A4B" w:rsidRPr="00AC7B7E">
              <w:rPr>
                <w:rFonts w:eastAsia="Calibri"/>
              </w:rPr>
              <w:t>schedules</w:t>
            </w:r>
            <w:r w:rsidRPr="00AC7B7E">
              <w:rPr>
                <w:rFonts w:eastAsia="Calibri"/>
              </w:rPr>
              <w:t xml:space="preserve"> in the D&amp;M phases</w:t>
            </w:r>
            <w:r w:rsidR="00F22A4B" w:rsidRPr="00AC7B7E">
              <w:rPr>
                <w:rFonts w:eastAsia="Calibri"/>
              </w:rPr>
              <w:t xml:space="preserve">. </w:t>
            </w:r>
            <w:r w:rsidR="00121E64">
              <w:rPr>
                <w:rFonts w:eastAsia="Calibri"/>
              </w:rPr>
              <w:t>Currently, D&amp;M is planned for Q1 2025 to Q</w:t>
            </w:r>
            <w:r w:rsidR="00FA51A3">
              <w:rPr>
                <w:rFonts w:eastAsia="Calibri"/>
              </w:rPr>
              <w:t>4</w:t>
            </w:r>
            <w:r w:rsidR="00121E64">
              <w:rPr>
                <w:rFonts w:eastAsia="Calibri"/>
              </w:rPr>
              <w:t xml:space="preserve"> 2026.</w:t>
            </w:r>
          </w:p>
          <w:p w14:paraId="61083B4D" w14:textId="77777777" w:rsidR="00121E64" w:rsidRDefault="00121E64" w:rsidP="004E3015">
            <w:pPr>
              <w:spacing w:after="1" w:line="239" w:lineRule="auto"/>
              <w:rPr>
                <w:rFonts w:eastAsia="Calibri"/>
              </w:rPr>
            </w:pPr>
          </w:p>
          <w:p w14:paraId="68372DB0" w14:textId="1761210F" w:rsidR="00A33BF0" w:rsidRPr="00121E64" w:rsidRDefault="00121E64" w:rsidP="00121E64">
            <w:pPr>
              <w:pStyle w:val="ListParagraph"/>
              <w:numPr>
                <w:ilvl w:val="0"/>
                <w:numId w:val="28"/>
              </w:numPr>
              <w:spacing w:after="1" w:line="239" w:lineRule="auto"/>
              <w:rPr>
                <w:rFonts w:eastAsia="Calibri"/>
              </w:rPr>
            </w:pPr>
            <w:r w:rsidRPr="00121E64">
              <w:rPr>
                <w:rFonts w:eastAsia="Calibri"/>
              </w:rPr>
              <w:t>Assuming quantity 10 per sensor type (</w:t>
            </w:r>
            <w:r>
              <w:rPr>
                <w:rFonts w:eastAsia="Calibri"/>
              </w:rPr>
              <w:t>L</w:t>
            </w:r>
            <w:r w:rsidRPr="00121E64">
              <w:rPr>
                <w:rFonts w:eastAsia="Calibri"/>
              </w:rPr>
              <w:t>ight, Heavy, Passive)</w:t>
            </w:r>
            <w:r>
              <w:rPr>
                <w:rFonts w:eastAsia="Calibri"/>
              </w:rPr>
              <w:t>.</w:t>
            </w:r>
            <w:r w:rsidRPr="00121E64">
              <w:rPr>
                <w:rFonts w:eastAsia="Calibri"/>
              </w:rPr>
              <w:t xml:space="preserve"> </w:t>
            </w:r>
            <w:r w:rsidR="00F22A4B" w:rsidRPr="00121E64">
              <w:rPr>
                <w:rFonts w:eastAsia="Calibri"/>
              </w:rPr>
              <w:t xml:space="preserve">Where you </w:t>
            </w:r>
            <w:proofErr w:type="gramStart"/>
            <w:r w:rsidR="00F22A4B" w:rsidRPr="00121E64">
              <w:rPr>
                <w:rFonts w:eastAsia="Calibri"/>
              </w:rPr>
              <w:t>are able to</w:t>
            </w:r>
            <w:proofErr w:type="gramEnd"/>
            <w:r w:rsidR="00F22A4B" w:rsidRPr="00121E64">
              <w:rPr>
                <w:rFonts w:eastAsia="Calibri"/>
              </w:rPr>
              <w:t xml:space="preserve"> supply one or more sensor types please provide</w:t>
            </w:r>
            <w:r w:rsidR="001B6B21">
              <w:rPr>
                <w:rFonts w:eastAsia="Calibri"/>
              </w:rPr>
              <w:t xml:space="preserve"> for each</w:t>
            </w:r>
            <w:r w:rsidRPr="00121E64">
              <w:rPr>
                <w:rFonts w:eastAsia="Calibri"/>
              </w:rPr>
              <w:t>:</w:t>
            </w:r>
          </w:p>
          <w:p w14:paraId="1FC413A7" w14:textId="4032A6C3" w:rsidR="001C7FAD" w:rsidRPr="00AC7B7E" w:rsidRDefault="001C7FAD" w:rsidP="004E3015">
            <w:pPr>
              <w:spacing w:after="1" w:line="239" w:lineRule="auto"/>
              <w:rPr>
                <w:rFonts w:eastAsia="Calibri"/>
              </w:rPr>
            </w:pPr>
          </w:p>
          <w:p w14:paraId="72347069" w14:textId="0FB46F68" w:rsidR="001C7FAD" w:rsidRPr="00AC7B7E" w:rsidRDefault="001C7FAD" w:rsidP="005710B7">
            <w:pPr>
              <w:pStyle w:val="ListParagraph"/>
              <w:numPr>
                <w:ilvl w:val="0"/>
                <w:numId w:val="9"/>
              </w:numPr>
              <w:spacing w:after="1" w:line="239" w:lineRule="auto"/>
              <w:rPr>
                <w:rFonts w:eastAsia="Calibri"/>
              </w:rPr>
            </w:pPr>
            <w:r w:rsidRPr="00AC7B7E">
              <w:rPr>
                <w:rFonts w:eastAsia="Calibri"/>
              </w:rPr>
              <w:t>Production capacity (units per year).</w:t>
            </w:r>
          </w:p>
          <w:p w14:paraId="18229E0F" w14:textId="0735DDE5" w:rsidR="001C7FAD" w:rsidRPr="00AC7B7E" w:rsidRDefault="001C7FAD" w:rsidP="005710B7">
            <w:pPr>
              <w:pStyle w:val="ListParagraph"/>
              <w:numPr>
                <w:ilvl w:val="0"/>
                <w:numId w:val="9"/>
              </w:numPr>
              <w:spacing w:after="1" w:line="239" w:lineRule="auto"/>
              <w:rPr>
                <w:rFonts w:eastAsia="Calibri"/>
              </w:rPr>
            </w:pPr>
            <w:r w:rsidRPr="00AC7B7E">
              <w:rPr>
                <w:rFonts w:eastAsia="Calibri"/>
              </w:rPr>
              <w:t>Production lead time (PO to delivery, including</w:t>
            </w:r>
            <w:r w:rsidR="008E706E" w:rsidRPr="00AC7B7E">
              <w:rPr>
                <w:rFonts w:eastAsia="Calibri"/>
              </w:rPr>
              <w:t xml:space="preserve"> shipping).</w:t>
            </w:r>
          </w:p>
          <w:p w14:paraId="251F6B6F" w14:textId="1C69FC66" w:rsidR="007241B8" w:rsidRPr="00A348D4" w:rsidRDefault="007241B8" w:rsidP="00A348D4">
            <w:pPr>
              <w:ind w:left="0" w:firstLine="0"/>
              <w:textAlignment w:val="baseline"/>
              <w:rPr>
                <w:highlight w:val="yellow"/>
              </w:rPr>
            </w:pPr>
          </w:p>
        </w:tc>
      </w:tr>
      <w:tr w:rsidR="007241B8" w:rsidRPr="00AC7B7E" w14:paraId="34067788" w14:textId="77777777" w:rsidTr="00B664C1">
        <w:trPr>
          <w:trHeight w:val="701"/>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5B63A" w14:textId="729A6212" w:rsidR="007241B8" w:rsidRPr="00AC7B7E" w:rsidRDefault="00915E2E">
            <w:pPr>
              <w:spacing w:after="0" w:line="259" w:lineRule="auto"/>
              <w:ind w:left="5" w:firstLine="0"/>
              <w:rPr>
                <w:sz w:val="20"/>
              </w:rPr>
            </w:pPr>
            <w:r>
              <w:rPr>
                <w:sz w:val="20"/>
              </w:rPr>
              <w:t>6</w:t>
            </w:r>
          </w:p>
        </w:tc>
        <w:tc>
          <w:tcPr>
            <w:tcW w:w="97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282B480" w14:textId="0D6F8CEC" w:rsidR="00F04F17" w:rsidRPr="00AC7B7E" w:rsidRDefault="67F83A83" w:rsidP="79244FC6">
            <w:pPr>
              <w:spacing w:after="30" w:line="240" w:lineRule="auto"/>
              <w:ind w:left="0" w:firstLine="0"/>
              <w:textAlignment w:val="baseline"/>
              <w:rPr>
                <w:rFonts w:eastAsia="Calibri"/>
                <w:b/>
                <w:bCs/>
              </w:rPr>
            </w:pPr>
            <w:r w:rsidRPr="00AC7B7E">
              <w:rPr>
                <w:rFonts w:eastAsia="Calibri"/>
                <w:b/>
                <w:bCs/>
              </w:rPr>
              <w:t>Active Sensor Capability</w:t>
            </w:r>
          </w:p>
          <w:p w14:paraId="6061CDD4" w14:textId="77777777" w:rsidR="00D01276" w:rsidRPr="00AC7B7E" w:rsidRDefault="00D01276" w:rsidP="79244FC6">
            <w:pPr>
              <w:spacing w:after="30" w:line="240" w:lineRule="auto"/>
              <w:ind w:left="0" w:firstLine="0"/>
              <w:textAlignment w:val="baseline"/>
              <w:rPr>
                <w:rFonts w:eastAsia="Times New Roman"/>
                <w:color w:val="auto"/>
              </w:rPr>
            </w:pPr>
          </w:p>
          <w:p w14:paraId="17307356" w14:textId="63190CD9" w:rsidR="00973E14" w:rsidRPr="00AC7B7E" w:rsidRDefault="00973E14" w:rsidP="79244FC6">
            <w:pPr>
              <w:spacing w:after="30" w:line="240" w:lineRule="auto"/>
              <w:ind w:left="0" w:firstLine="0"/>
              <w:textAlignment w:val="baseline"/>
              <w:rPr>
                <w:rFonts w:eastAsia="Times New Roman"/>
                <w:color w:val="auto"/>
              </w:rPr>
            </w:pPr>
            <w:r w:rsidRPr="00AC7B7E">
              <w:rPr>
                <w:rFonts w:eastAsia="Times New Roman"/>
                <w:color w:val="auto"/>
              </w:rPr>
              <w:t xml:space="preserve">For planning and analysis purposes we would like more detail on the Size, Weight and Power requirements of </w:t>
            </w:r>
            <w:r w:rsidR="00D01276" w:rsidRPr="00AC7B7E">
              <w:rPr>
                <w:rFonts w:eastAsia="Times New Roman"/>
                <w:color w:val="auto"/>
              </w:rPr>
              <w:t>your candidate sensors, to do this please complete the Sensor SWAP spreadsheet attached.</w:t>
            </w:r>
          </w:p>
          <w:p w14:paraId="1ACC8B3E" w14:textId="77777777" w:rsidR="007241B8" w:rsidRPr="00AC7B7E" w:rsidRDefault="007241B8">
            <w:pPr>
              <w:spacing w:after="1" w:line="239" w:lineRule="auto"/>
              <w:ind w:left="0" w:firstLine="0"/>
              <w:rPr>
                <w:sz w:val="20"/>
              </w:rPr>
            </w:pPr>
          </w:p>
        </w:tc>
      </w:tr>
    </w:tbl>
    <w:p w14:paraId="19C33643" w14:textId="77777777" w:rsidR="00442A3B" w:rsidRDefault="00442A3B">
      <w:pPr>
        <w:spacing w:after="0" w:line="280" w:lineRule="auto"/>
        <w:ind w:left="-5" w:right="319"/>
        <w:jc w:val="both"/>
      </w:pPr>
    </w:p>
    <w:p w14:paraId="379EA334" w14:textId="77777777" w:rsidR="006161CE" w:rsidRDefault="006161CE">
      <w:pPr>
        <w:spacing w:after="160" w:line="259" w:lineRule="auto"/>
        <w:ind w:left="0" w:firstLine="0"/>
        <w:sectPr w:rsidR="006161CE">
          <w:footerReference w:type="default" r:id="rId22"/>
          <w:pgSz w:w="11904" w:h="16838"/>
          <w:pgMar w:top="1445" w:right="1529" w:bottom="1532" w:left="1440" w:header="720" w:footer="707" w:gutter="0"/>
          <w:pgNumType w:start="1"/>
          <w:cols w:space="720"/>
        </w:sectPr>
      </w:pPr>
    </w:p>
    <w:p w14:paraId="12CAAAD5" w14:textId="30547C5F" w:rsidR="001E2A70" w:rsidRPr="00591609" w:rsidRDefault="00D7122A" w:rsidP="001E2A70">
      <w:pPr>
        <w:rPr>
          <w:b/>
          <w:sz w:val="32"/>
        </w:rPr>
      </w:pPr>
      <w:r w:rsidRPr="00DC3A58">
        <w:rPr>
          <w:b/>
          <w:sz w:val="32"/>
        </w:rPr>
        <w:lastRenderedPageBreak/>
        <w:t xml:space="preserve">ANNEX </w:t>
      </w:r>
      <w:r w:rsidR="008641DD">
        <w:rPr>
          <w:b/>
          <w:sz w:val="32"/>
        </w:rPr>
        <w:t>C</w:t>
      </w:r>
      <w:r w:rsidR="00745EBD" w:rsidRPr="00DC3A58">
        <w:rPr>
          <w:b/>
          <w:sz w:val="32"/>
        </w:rPr>
        <w:t xml:space="preserve"> </w:t>
      </w:r>
      <w:r w:rsidRPr="00DC3A58">
        <w:rPr>
          <w:b/>
          <w:sz w:val="32"/>
        </w:rPr>
        <w:t>– Dictionary of Terms</w:t>
      </w:r>
    </w:p>
    <w:p w14:paraId="23C02CC3" w14:textId="282FD496" w:rsidR="00F70F7E" w:rsidRPr="001E2A70" w:rsidRDefault="00BB2C73" w:rsidP="00F70F7E">
      <w:r>
        <w:t xml:space="preserve">The Authority have defined the following words to support your answering of the RFI. If there are any words that you are </w:t>
      </w:r>
      <w:r w:rsidR="00D4018E">
        <w:t>unclear of the definition and ar</w:t>
      </w:r>
      <w:r w:rsidR="00E75D9C">
        <w:t>e not</w:t>
      </w:r>
      <w:r w:rsidR="00D4018E">
        <w:t xml:space="preserve"> defined below, </w:t>
      </w:r>
      <w:r w:rsidR="008263E9">
        <w:t xml:space="preserve">you should </w:t>
      </w:r>
      <w:r w:rsidR="00D4018E">
        <w:t xml:space="preserve">raise a clarification with the </w:t>
      </w:r>
      <w:r w:rsidR="00E75D9C">
        <w:t>SERPENS Team</w:t>
      </w:r>
      <w:r w:rsidR="00D4018E">
        <w:t xml:space="preserve"> through the AWARD P</w:t>
      </w:r>
      <w:r w:rsidR="00F70F7E">
        <w:t xml:space="preserve">ortal. </w:t>
      </w:r>
    </w:p>
    <w:tbl>
      <w:tblPr>
        <w:tblStyle w:val="TableGrid"/>
        <w:tblW w:w="0" w:type="auto"/>
        <w:tblLook w:val="04A0" w:firstRow="1" w:lastRow="0" w:firstColumn="1" w:lastColumn="0" w:noHBand="0" w:noVBand="1"/>
      </w:tblPr>
      <w:tblGrid>
        <w:gridCol w:w="2250"/>
        <w:gridCol w:w="6675"/>
      </w:tblGrid>
      <w:tr w:rsidR="00E62CF3" w:rsidRPr="00D57955" w14:paraId="3D4A4330" w14:textId="77777777" w:rsidTr="5F1515EB">
        <w:tc>
          <w:tcPr>
            <w:tcW w:w="2250" w:type="dxa"/>
          </w:tcPr>
          <w:p w14:paraId="2AC6CA7F" w14:textId="77777777" w:rsidR="00E62CF3" w:rsidRPr="00DA363A" w:rsidRDefault="00E62CF3" w:rsidP="00F11F1B">
            <w:pPr>
              <w:rPr>
                <w:b/>
                <w:sz w:val="20"/>
                <w:szCs w:val="20"/>
              </w:rPr>
            </w:pPr>
            <w:r w:rsidRPr="00DA363A">
              <w:rPr>
                <w:b/>
                <w:sz w:val="20"/>
                <w:szCs w:val="20"/>
              </w:rPr>
              <w:t>Word</w:t>
            </w:r>
          </w:p>
        </w:tc>
        <w:tc>
          <w:tcPr>
            <w:tcW w:w="6675" w:type="dxa"/>
          </w:tcPr>
          <w:p w14:paraId="27532F4C" w14:textId="77777777" w:rsidR="00E62CF3" w:rsidRPr="00DA363A" w:rsidRDefault="00E62CF3" w:rsidP="00F11F1B">
            <w:pPr>
              <w:rPr>
                <w:b/>
                <w:sz w:val="20"/>
                <w:szCs w:val="20"/>
              </w:rPr>
            </w:pPr>
            <w:r w:rsidRPr="00DA363A">
              <w:rPr>
                <w:b/>
                <w:sz w:val="20"/>
                <w:szCs w:val="20"/>
              </w:rPr>
              <w:t>Definition</w:t>
            </w:r>
          </w:p>
        </w:tc>
      </w:tr>
      <w:tr w:rsidR="00030443" w14:paraId="20F95699" w14:textId="77777777" w:rsidTr="5F1515EB">
        <w:tc>
          <w:tcPr>
            <w:tcW w:w="2250" w:type="dxa"/>
          </w:tcPr>
          <w:p w14:paraId="44EB883B" w14:textId="680B09FE" w:rsidR="00030443" w:rsidRPr="00DA363A" w:rsidRDefault="00030443" w:rsidP="00F11F1B">
            <w:pPr>
              <w:rPr>
                <w:sz w:val="20"/>
                <w:szCs w:val="20"/>
              </w:rPr>
            </w:pPr>
            <w:r>
              <w:rPr>
                <w:sz w:val="20"/>
                <w:szCs w:val="20"/>
              </w:rPr>
              <w:t>AI/ML</w:t>
            </w:r>
          </w:p>
        </w:tc>
        <w:tc>
          <w:tcPr>
            <w:tcW w:w="6675" w:type="dxa"/>
          </w:tcPr>
          <w:p w14:paraId="1AD60E8F" w14:textId="372682C8" w:rsidR="00030443" w:rsidRPr="00DA363A" w:rsidRDefault="00030443" w:rsidP="00F11F1B">
            <w:pPr>
              <w:rPr>
                <w:sz w:val="20"/>
                <w:szCs w:val="20"/>
              </w:rPr>
            </w:pPr>
            <w:r>
              <w:rPr>
                <w:sz w:val="20"/>
                <w:szCs w:val="20"/>
              </w:rPr>
              <w:t>Artificial Intelligence/ Machine Learning</w:t>
            </w:r>
            <w:r w:rsidR="001925B1">
              <w:rPr>
                <w:sz w:val="20"/>
                <w:szCs w:val="20"/>
              </w:rPr>
              <w:t>.</w:t>
            </w:r>
          </w:p>
        </w:tc>
      </w:tr>
      <w:tr w:rsidR="00E62CF3" w14:paraId="5FD88F21" w14:textId="77777777" w:rsidTr="5F1515EB">
        <w:tc>
          <w:tcPr>
            <w:tcW w:w="2250" w:type="dxa"/>
          </w:tcPr>
          <w:p w14:paraId="0B095947" w14:textId="77777777" w:rsidR="00E62CF3" w:rsidRPr="00DA363A" w:rsidRDefault="00E62CF3" w:rsidP="00F11F1B">
            <w:pPr>
              <w:rPr>
                <w:sz w:val="20"/>
                <w:szCs w:val="20"/>
              </w:rPr>
            </w:pPr>
            <w:r w:rsidRPr="00DA363A">
              <w:rPr>
                <w:sz w:val="20"/>
                <w:szCs w:val="20"/>
              </w:rPr>
              <w:t>Artillery</w:t>
            </w:r>
          </w:p>
        </w:tc>
        <w:tc>
          <w:tcPr>
            <w:tcW w:w="6675" w:type="dxa"/>
          </w:tcPr>
          <w:p w14:paraId="00B2A109" w14:textId="7BDFC9F2" w:rsidR="00E62CF3" w:rsidRPr="0099639E" w:rsidRDefault="00973415" w:rsidP="00F11F1B">
            <w:pPr>
              <w:rPr>
                <w:sz w:val="20"/>
                <w:szCs w:val="20"/>
              </w:rPr>
            </w:pPr>
            <w:r>
              <w:rPr>
                <w:color w:val="222222"/>
                <w:sz w:val="20"/>
                <w:szCs w:val="20"/>
                <w:shd w:val="clear" w:color="auto" w:fill="FFFFFF"/>
              </w:rPr>
              <w:t xml:space="preserve">For this RFI </w:t>
            </w:r>
            <w:r w:rsidR="00BD7949">
              <w:rPr>
                <w:color w:val="222222"/>
                <w:sz w:val="20"/>
                <w:szCs w:val="20"/>
                <w:shd w:val="clear" w:color="auto" w:fill="FFFFFF"/>
              </w:rPr>
              <w:t>the definition is limited to</w:t>
            </w:r>
            <w:r w:rsidR="00312C9B">
              <w:rPr>
                <w:color w:val="222222"/>
                <w:sz w:val="20"/>
                <w:szCs w:val="20"/>
                <w:shd w:val="clear" w:color="auto" w:fill="FFFFFF"/>
              </w:rPr>
              <w:t>; a</w:t>
            </w:r>
            <w:r w:rsidR="00E61B9A" w:rsidRPr="0099639E">
              <w:rPr>
                <w:color w:val="222222"/>
                <w:sz w:val="20"/>
                <w:szCs w:val="20"/>
                <w:shd w:val="clear" w:color="auto" w:fill="FFFFFF"/>
              </w:rPr>
              <w:t xml:space="preserve"> class of military weapons delivering indirect fires.</w:t>
            </w:r>
          </w:p>
        </w:tc>
      </w:tr>
      <w:tr w:rsidR="00E62CF3" w14:paraId="7F3026BA" w14:textId="77777777" w:rsidTr="5F1515EB">
        <w:tc>
          <w:tcPr>
            <w:tcW w:w="2250" w:type="dxa"/>
          </w:tcPr>
          <w:p w14:paraId="712F2AC8" w14:textId="1E60CA61" w:rsidR="00E62CF3" w:rsidRPr="00DA363A" w:rsidRDefault="00E62CF3" w:rsidP="00F11F1B">
            <w:pPr>
              <w:rPr>
                <w:sz w:val="20"/>
                <w:szCs w:val="20"/>
              </w:rPr>
            </w:pPr>
            <w:r w:rsidRPr="00DA363A">
              <w:rPr>
                <w:sz w:val="20"/>
                <w:szCs w:val="20"/>
              </w:rPr>
              <w:t>C4IS</w:t>
            </w:r>
            <w:r w:rsidR="008263E9">
              <w:rPr>
                <w:sz w:val="20"/>
                <w:szCs w:val="20"/>
              </w:rPr>
              <w:t>TA</w:t>
            </w:r>
            <w:r w:rsidRPr="00DA363A">
              <w:rPr>
                <w:sz w:val="20"/>
                <w:szCs w:val="20"/>
              </w:rPr>
              <w:t>R Architecture</w:t>
            </w:r>
          </w:p>
        </w:tc>
        <w:tc>
          <w:tcPr>
            <w:tcW w:w="6675" w:type="dxa"/>
          </w:tcPr>
          <w:p w14:paraId="6189D152" w14:textId="6C30BFFF" w:rsidR="00E62CF3" w:rsidRPr="00DA363A" w:rsidRDefault="5F1515EB" w:rsidP="00F11F1B">
            <w:pPr>
              <w:rPr>
                <w:sz w:val="20"/>
                <w:szCs w:val="20"/>
              </w:rPr>
            </w:pPr>
            <w:r w:rsidRPr="5F1515EB">
              <w:rPr>
                <w:sz w:val="20"/>
                <w:szCs w:val="20"/>
              </w:rPr>
              <w:t>Command, Control, Communications, Computer, Intelligence, Surveillance, Target Acquisition, Reconnaissance Architecture.</w:t>
            </w:r>
          </w:p>
        </w:tc>
      </w:tr>
      <w:tr w:rsidR="00E62CF3" w14:paraId="5B8420C1" w14:textId="77777777" w:rsidTr="5F1515EB">
        <w:tc>
          <w:tcPr>
            <w:tcW w:w="2250" w:type="dxa"/>
          </w:tcPr>
          <w:p w14:paraId="754ABC02" w14:textId="77777777" w:rsidR="00E62CF3" w:rsidRPr="00DA363A" w:rsidRDefault="00E62CF3" w:rsidP="00F11F1B">
            <w:pPr>
              <w:rPr>
                <w:sz w:val="20"/>
                <w:szCs w:val="20"/>
              </w:rPr>
            </w:pPr>
            <w:r w:rsidRPr="00DA363A">
              <w:rPr>
                <w:sz w:val="20"/>
                <w:szCs w:val="20"/>
              </w:rPr>
              <w:t>CEMA</w:t>
            </w:r>
          </w:p>
        </w:tc>
        <w:tc>
          <w:tcPr>
            <w:tcW w:w="6675" w:type="dxa"/>
          </w:tcPr>
          <w:p w14:paraId="4F1B7E1B" w14:textId="77777777" w:rsidR="00E62CF3" w:rsidRPr="00DA363A" w:rsidRDefault="00E62CF3" w:rsidP="00F11F1B">
            <w:pPr>
              <w:rPr>
                <w:sz w:val="20"/>
                <w:szCs w:val="20"/>
              </w:rPr>
            </w:pPr>
            <w:r w:rsidRPr="00DA363A">
              <w:rPr>
                <w:sz w:val="20"/>
                <w:szCs w:val="20"/>
              </w:rPr>
              <w:t>Cyber, Electro-Magnetic Activities.</w:t>
            </w:r>
          </w:p>
          <w:p w14:paraId="6CC1A281" w14:textId="77777777" w:rsidR="00E62CF3" w:rsidRPr="00DA363A" w:rsidRDefault="00E62CF3" w:rsidP="00F11F1B">
            <w:pPr>
              <w:rPr>
                <w:sz w:val="20"/>
                <w:szCs w:val="20"/>
              </w:rPr>
            </w:pPr>
            <w:r w:rsidRPr="00DA363A">
              <w:rPr>
                <w:sz w:val="20"/>
                <w:szCs w:val="20"/>
              </w:rPr>
              <w:t xml:space="preserve">The synchronisation and coordination of offensive, defensive, inform and enabling activities, across the electromagnetic environment and cyberspace.  </w:t>
            </w:r>
          </w:p>
        </w:tc>
      </w:tr>
      <w:tr w:rsidR="00E62CF3" w14:paraId="059A985C" w14:textId="77777777" w:rsidTr="5F1515EB">
        <w:tc>
          <w:tcPr>
            <w:tcW w:w="2250" w:type="dxa"/>
          </w:tcPr>
          <w:p w14:paraId="76E9698C" w14:textId="7536FD6E" w:rsidR="00E62CF3" w:rsidRPr="00DA363A" w:rsidRDefault="00E62CF3" w:rsidP="00F11F1B">
            <w:pPr>
              <w:rPr>
                <w:sz w:val="20"/>
                <w:szCs w:val="20"/>
              </w:rPr>
            </w:pPr>
            <w:r w:rsidRPr="00DA363A">
              <w:rPr>
                <w:sz w:val="20"/>
                <w:szCs w:val="20"/>
              </w:rPr>
              <w:t>CE</w:t>
            </w:r>
            <w:r w:rsidR="00F36641">
              <w:rPr>
                <w:sz w:val="20"/>
                <w:szCs w:val="20"/>
              </w:rPr>
              <w:t>P</w:t>
            </w:r>
          </w:p>
        </w:tc>
        <w:tc>
          <w:tcPr>
            <w:tcW w:w="6675" w:type="dxa"/>
          </w:tcPr>
          <w:p w14:paraId="73830D1A" w14:textId="76675752" w:rsidR="00E62CF3" w:rsidRPr="00DA363A" w:rsidRDefault="008263E9" w:rsidP="00F11F1B">
            <w:pPr>
              <w:rPr>
                <w:sz w:val="20"/>
                <w:szCs w:val="20"/>
              </w:rPr>
            </w:pPr>
            <w:r w:rsidRPr="00DA363A">
              <w:rPr>
                <w:sz w:val="20"/>
                <w:szCs w:val="20"/>
              </w:rPr>
              <w:t>Circular Error Probability</w:t>
            </w:r>
            <w:r>
              <w:rPr>
                <w:sz w:val="20"/>
                <w:szCs w:val="20"/>
              </w:rPr>
              <w:t xml:space="preserve"> -</w:t>
            </w:r>
            <w:r w:rsidRPr="00DA363A">
              <w:rPr>
                <w:sz w:val="20"/>
                <w:szCs w:val="20"/>
              </w:rPr>
              <w:t xml:space="preserve"> </w:t>
            </w:r>
            <w:r w:rsidR="00E62CF3" w:rsidRPr="00DA363A">
              <w:rPr>
                <w:sz w:val="20"/>
                <w:szCs w:val="20"/>
              </w:rPr>
              <w:t>Accuracy in metres for a derived co-ordinate.</w:t>
            </w:r>
          </w:p>
        </w:tc>
      </w:tr>
      <w:tr w:rsidR="00E62CF3" w14:paraId="22321DB4" w14:textId="77777777" w:rsidTr="5F1515EB">
        <w:tc>
          <w:tcPr>
            <w:tcW w:w="2250" w:type="dxa"/>
          </w:tcPr>
          <w:p w14:paraId="16D3A2EB" w14:textId="77777777" w:rsidR="00E62CF3" w:rsidRPr="00DA363A" w:rsidRDefault="00E62CF3" w:rsidP="00F11F1B">
            <w:pPr>
              <w:rPr>
                <w:sz w:val="20"/>
                <w:szCs w:val="20"/>
              </w:rPr>
            </w:pPr>
            <w:r w:rsidRPr="00DA363A">
              <w:rPr>
                <w:sz w:val="20"/>
                <w:szCs w:val="20"/>
              </w:rPr>
              <w:t>Communication</w:t>
            </w:r>
          </w:p>
        </w:tc>
        <w:tc>
          <w:tcPr>
            <w:tcW w:w="6675" w:type="dxa"/>
          </w:tcPr>
          <w:p w14:paraId="501DCC44" w14:textId="77777777" w:rsidR="00E62CF3" w:rsidRPr="00DA363A" w:rsidRDefault="00E62CF3" w:rsidP="00F11F1B">
            <w:pPr>
              <w:rPr>
                <w:sz w:val="20"/>
                <w:szCs w:val="20"/>
              </w:rPr>
            </w:pPr>
            <w:r w:rsidRPr="00DA363A">
              <w:rPr>
                <w:sz w:val="20"/>
                <w:szCs w:val="20"/>
              </w:rPr>
              <w:t xml:space="preserve">The transfer of data and information. </w:t>
            </w:r>
          </w:p>
        </w:tc>
      </w:tr>
      <w:tr w:rsidR="00916A5D" w14:paraId="1C0A7B34" w14:textId="77777777" w:rsidTr="5F1515EB">
        <w:tc>
          <w:tcPr>
            <w:tcW w:w="2250" w:type="dxa"/>
          </w:tcPr>
          <w:p w14:paraId="04AD6F91" w14:textId="477ED9AF" w:rsidR="00916A5D" w:rsidRPr="00DA363A" w:rsidRDefault="00916A5D" w:rsidP="00F11F1B">
            <w:pPr>
              <w:rPr>
                <w:sz w:val="20"/>
                <w:szCs w:val="20"/>
              </w:rPr>
            </w:pPr>
            <w:r>
              <w:rPr>
                <w:sz w:val="20"/>
                <w:szCs w:val="20"/>
              </w:rPr>
              <w:t>CONEMP</w:t>
            </w:r>
          </w:p>
        </w:tc>
        <w:tc>
          <w:tcPr>
            <w:tcW w:w="6675" w:type="dxa"/>
          </w:tcPr>
          <w:p w14:paraId="0C9DC7E6" w14:textId="265808EE" w:rsidR="00916A5D" w:rsidRPr="00DA363A" w:rsidRDefault="00916A5D" w:rsidP="00F11F1B">
            <w:pPr>
              <w:rPr>
                <w:sz w:val="20"/>
                <w:szCs w:val="20"/>
              </w:rPr>
            </w:pPr>
            <w:r>
              <w:rPr>
                <w:sz w:val="20"/>
                <w:szCs w:val="20"/>
              </w:rPr>
              <w:t>Concept of Employment</w:t>
            </w:r>
            <w:r w:rsidR="001925B1">
              <w:rPr>
                <w:sz w:val="20"/>
                <w:szCs w:val="20"/>
              </w:rPr>
              <w:t>.</w:t>
            </w:r>
          </w:p>
        </w:tc>
      </w:tr>
      <w:tr w:rsidR="00E62CF3" w14:paraId="49874D82" w14:textId="77777777" w:rsidTr="5F1515EB">
        <w:tc>
          <w:tcPr>
            <w:tcW w:w="2250" w:type="dxa"/>
          </w:tcPr>
          <w:p w14:paraId="77AA436D" w14:textId="77777777" w:rsidR="00E62CF3" w:rsidRPr="00DA363A" w:rsidRDefault="00E62CF3" w:rsidP="00F11F1B">
            <w:pPr>
              <w:rPr>
                <w:sz w:val="20"/>
                <w:szCs w:val="20"/>
              </w:rPr>
            </w:pPr>
            <w:r w:rsidRPr="00DA363A">
              <w:rPr>
                <w:sz w:val="20"/>
                <w:szCs w:val="20"/>
              </w:rPr>
              <w:t>COTS/MOTS</w:t>
            </w:r>
          </w:p>
        </w:tc>
        <w:tc>
          <w:tcPr>
            <w:tcW w:w="6675" w:type="dxa"/>
          </w:tcPr>
          <w:p w14:paraId="59E99FE9" w14:textId="09E23CAF" w:rsidR="00E62CF3" w:rsidRPr="00DA363A" w:rsidRDefault="00E62CF3" w:rsidP="00F11F1B">
            <w:pPr>
              <w:rPr>
                <w:sz w:val="20"/>
                <w:szCs w:val="20"/>
              </w:rPr>
            </w:pPr>
            <w:r w:rsidRPr="00DA363A">
              <w:rPr>
                <w:sz w:val="20"/>
                <w:szCs w:val="20"/>
              </w:rPr>
              <w:t>Commercial Off the Shelf/</w:t>
            </w:r>
            <w:r w:rsidR="008263E9">
              <w:rPr>
                <w:sz w:val="20"/>
                <w:szCs w:val="20"/>
              </w:rPr>
              <w:t>Modified</w:t>
            </w:r>
            <w:r w:rsidR="008263E9" w:rsidRPr="00DA363A">
              <w:rPr>
                <w:sz w:val="20"/>
                <w:szCs w:val="20"/>
              </w:rPr>
              <w:t xml:space="preserve"> </w:t>
            </w:r>
            <w:r w:rsidRPr="00DA363A">
              <w:rPr>
                <w:sz w:val="20"/>
                <w:szCs w:val="20"/>
              </w:rPr>
              <w:t>Off the Shelf.</w:t>
            </w:r>
          </w:p>
          <w:p w14:paraId="72A89C76" w14:textId="77777777" w:rsidR="00E62CF3" w:rsidRPr="00DA363A" w:rsidRDefault="00E62CF3" w:rsidP="00F11F1B">
            <w:pPr>
              <w:rPr>
                <w:sz w:val="20"/>
                <w:szCs w:val="20"/>
              </w:rPr>
            </w:pPr>
            <w:r w:rsidRPr="00DA363A">
              <w:rPr>
                <w:sz w:val="20"/>
                <w:szCs w:val="20"/>
              </w:rPr>
              <w:t xml:space="preserve">The system/sensor is currently or will be in production and will not be specifically produced for the Authority. </w:t>
            </w:r>
          </w:p>
        </w:tc>
      </w:tr>
      <w:tr w:rsidR="00E62CF3" w14:paraId="74663208" w14:textId="77777777" w:rsidTr="5F1515EB">
        <w:tc>
          <w:tcPr>
            <w:tcW w:w="2250" w:type="dxa"/>
          </w:tcPr>
          <w:p w14:paraId="66B54AC4" w14:textId="77777777" w:rsidR="00E62CF3" w:rsidRPr="00DA363A" w:rsidRDefault="00E62CF3" w:rsidP="00F11F1B">
            <w:pPr>
              <w:rPr>
                <w:sz w:val="20"/>
                <w:szCs w:val="20"/>
              </w:rPr>
            </w:pPr>
            <w:r w:rsidRPr="00DA363A">
              <w:rPr>
                <w:sz w:val="20"/>
                <w:szCs w:val="20"/>
              </w:rPr>
              <w:t>Data</w:t>
            </w:r>
          </w:p>
        </w:tc>
        <w:tc>
          <w:tcPr>
            <w:tcW w:w="6675" w:type="dxa"/>
          </w:tcPr>
          <w:p w14:paraId="54023989" w14:textId="77777777" w:rsidR="00E62CF3" w:rsidRPr="00DA363A" w:rsidRDefault="00E62CF3" w:rsidP="00F11F1B">
            <w:pPr>
              <w:rPr>
                <w:sz w:val="20"/>
                <w:szCs w:val="20"/>
              </w:rPr>
            </w:pPr>
            <w:r w:rsidRPr="00DA363A">
              <w:rPr>
                <w:sz w:val="20"/>
                <w:szCs w:val="20"/>
              </w:rPr>
              <w:t xml:space="preserve">Individual units of information.  </w:t>
            </w:r>
          </w:p>
        </w:tc>
      </w:tr>
      <w:tr w:rsidR="00E62CF3" w14:paraId="078436DD" w14:textId="77777777" w:rsidTr="5F1515EB">
        <w:tc>
          <w:tcPr>
            <w:tcW w:w="2250" w:type="dxa"/>
          </w:tcPr>
          <w:p w14:paraId="0F9A4104" w14:textId="77777777" w:rsidR="00E62CF3" w:rsidRPr="00DA363A" w:rsidRDefault="00E62CF3" w:rsidP="00F11F1B">
            <w:pPr>
              <w:rPr>
                <w:sz w:val="20"/>
                <w:szCs w:val="20"/>
              </w:rPr>
            </w:pPr>
            <w:r w:rsidRPr="00DA363A">
              <w:rPr>
                <w:sz w:val="20"/>
                <w:szCs w:val="20"/>
              </w:rPr>
              <w:t>Data Integrity</w:t>
            </w:r>
          </w:p>
        </w:tc>
        <w:tc>
          <w:tcPr>
            <w:tcW w:w="6675" w:type="dxa"/>
          </w:tcPr>
          <w:p w14:paraId="2BBCDD58" w14:textId="77777777" w:rsidR="00E62CF3" w:rsidRPr="00DA363A" w:rsidRDefault="00E62CF3" w:rsidP="00F11F1B">
            <w:pPr>
              <w:rPr>
                <w:sz w:val="20"/>
                <w:szCs w:val="20"/>
              </w:rPr>
            </w:pPr>
            <w:r w:rsidRPr="00DA363A">
              <w:rPr>
                <w:sz w:val="20"/>
                <w:szCs w:val="20"/>
              </w:rPr>
              <w:t>Maintenance and assurance of the accuracy and consistency of data over its entire life cycle.</w:t>
            </w:r>
          </w:p>
        </w:tc>
      </w:tr>
      <w:tr w:rsidR="00E62CF3" w14:paraId="02E0B604" w14:textId="77777777" w:rsidTr="5F1515EB">
        <w:tc>
          <w:tcPr>
            <w:tcW w:w="2250" w:type="dxa"/>
          </w:tcPr>
          <w:p w14:paraId="7639711B" w14:textId="77777777" w:rsidR="00E62CF3" w:rsidRPr="00DA363A" w:rsidRDefault="00E62CF3" w:rsidP="00F11F1B">
            <w:pPr>
              <w:rPr>
                <w:sz w:val="20"/>
                <w:szCs w:val="20"/>
              </w:rPr>
            </w:pPr>
            <w:r w:rsidRPr="00DA363A">
              <w:rPr>
                <w:sz w:val="20"/>
                <w:szCs w:val="20"/>
              </w:rPr>
              <w:t>Deployed</w:t>
            </w:r>
          </w:p>
        </w:tc>
        <w:tc>
          <w:tcPr>
            <w:tcW w:w="6675" w:type="dxa"/>
          </w:tcPr>
          <w:p w14:paraId="14B51B30" w14:textId="473EC005" w:rsidR="00E62CF3" w:rsidRPr="00DA363A" w:rsidRDefault="00E62CF3" w:rsidP="00F11F1B">
            <w:pPr>
              <w:rPr>
                <w:sz w:val="20"/>
                <w:szCs w:val="20"/>
              </w:rPr>
            </w:pPr>
            <w:r w:rsidRPr="00DA363A">
              <w:rPr>
                <w:sz w:val="20"/>
                <w:szCs w:val="20"/>
              </w:rPr>
              <w:t>The movement of armed forces and their logistical support infrastructure anywhere around the world.</w:t>
            </w:r>
          </w:p>
        </w:tc>
      </w:tr>
      <w:tr w:rsidR="00E62CF3" w14:paraId="0F566BD9" w14:textId="77777777" w:rsidTr="5F1515EB">
        <w:tc>
          <w:tcPr>
            <w:tcW w:w="2250" w:type="dxa"/>
          </w:tcPr>
          <w:p w14:paraId="01B36610" w14:textId="77777777" w:rsidR="00E62CF3" w:rsidRPr="00DA363A" w:rsidRDefault="00E62CF3" w:rsidP="00F11F1B">
            <w:pPr>
              <w:rPr>
                <w:sz w:val="20"/>
                <w:szCs w:val="20"/>
              </w:rPr>
            </w:pPr>
            <w:r w:rsidRPr="00DA363A">
              <w:rPr>
                <w:sz w:val="20"/>
                <w:szCs w:val="20"/>
              </w:rPr>
              <w:t>Detect</w:t>
            </w:r>
          </w:p>
        </w:tc>
        <w:tc>
          <w:tcPr>
            <w:tcW w:w="6675" w:type="dxa"/>
          </w:tcPr>
          <w:p w14:paraId="5A5F268A" w14:textId="77777777" w:rsidR="00E62CF3" w:rsidRPr="00DA363A" w:rsidRDefault="00E62CF3" w:rsidP="00F11F1B">
            <w:pPr>
              <w:rPr>
                <w:sz w:val="20"/>
                <w:szCs w:val="20"/>
              </w:rPr>
            </w:pPr>
            <w:r w:rsidRPr="00DA363A">
              <w:rPr>
                <w:sz w:val="20"/>
                <w:szCs w:val="20"/>
              </w:rPr>
              <w:t xml:space="preserve">Discover or identify the presence or existence of. </w:t>
            </w:r>
          </w:p>
        </w:tc>
      </w:tr>
      <w:tr w:rsidR="00E62CF3" w14:paraId="646BF3CE" w14:textId="77777777" w:rsidTr="5F1515EB">
        <w:tc>
          <w:tcPr>
            <w:tcW w:w="2250" w:type="dxa"/>
          </w:tcPr>
          <w:p w14:paraId="01742F5D" w14:textId="77777777" w:rsidR="00E62CF3" w:rsidRPr="00DA363A" w:rsidRDefault="00E62CF3" w:rsidP="00F11F1B">
            <w:pPr>
              <w:rPr>
                <w:sz w:val="20"/>
                <w:szCs w:val="20"/>
              </w:rPr>
            </w:pPr>
            <w:r w:rsidRPr="00DA363A">
              <w:rPr>
                <w:sz w:val="20"/>
                <w:szCs w:val="20"/>
              </w:rPr>
              <w:t>Effectors</w:t>
            </w:r>
          </w:p>
        </w:tc>
        <w:tc>
          <w:tcPr>
            <w:tcW w:w="6675" w:type="dxa"/>
          </w:tcPr>
          <w:p w14:paraId="6149B9DB" w14:textId="77777777" w:rsidR="00E62CF3" w:rsidRPr="00DA363A" w:rsidRDefault="00E62CF3" w:rsidP="00F11F1B">
            <w:pPr>
              <w:rPr>
                <w:sz w:val="20"/>
                <w:szCs w:val="20"/>
              </w:rPr>
            </w:pPr>
            <w:r w:rsidRPr="00DA363A">
              <w:rPr>
                <w:sz w:val="20"/>
                <w:szCs w:val="20"/>
              </w:rPr>
              <w:t>The ability to influence the target area.</w:t>
            </w:r>
          </w:p>
        </w:tc>
      </w:tr>
      <w:tr w:rsidR="008D6063" w14:paraId="3339EF96" w14:textId="77777777" w:rsidTr="5F1515EB">
        <w:tc>
          <w:tcPr>
            <w:tcW w:w="2250" w:type="dxa"/>
          </w:tcPr>
          <w:p w14:paraId="2FFE5621" w14:textId="63EE1D96" w:rsidR="008D6063" w:rsidRPr="00DA363A" w:rsidRDefault="008D6063" w:rsidP="00F11F1B">
            <w:pPr>
              <w:rPr>
                <w:sz w:val="20"/>
                <w:szCs w:val="20"/>
              </w:rPr>
            </w:pPr>
            <w:r>
              <w:rPr>
                <w:sz w:val="20"/>
                <w:szCs w:val="20"/>
              </w:rPr>
              <w:t>Electronic Counter Measures</w:t>
            </w:r>
          </w:p>
        </w:tc>
        <w:tc>
          <w:tcPr>
            <w:tcW w:w="6675" w:type="dxa"/>
          </w:tcPr>
          <w:p w14:paraId="4B3B0BA1" w14:textId="5089F746" w:rsidR="008D6063" w:rsidRPr="00DA363A" w:rsidRDefault="00681EAC" w:rsidP="00F11F1B">
            <w:pPr>
              <w:rPr>
                <w:sz w:val="20"/>
                <w:szCs w:val="20"/>
              </w:rPr>
            </w:pPr>
            <w:r>
              <w:rPr>
                <w:sz w:val="20"/>
                <w:szCs w:val="20"/>
              </w:rPr>
              <w:t>E</w:t>
            </w:r>
            <w:r w:rsidRPr="00681EAC">
              <w:rPr>
                <w:sz w:val="20"/>
                <w:szCs w:val="20"/>
              </w:rPr>
              <w:t>lectrical or electronic device designed to trick or deceive radar, sonar or other detection systems.</w:t>
            </w:r>
          </w:p>
        </w:tc>
      </w:tr>
      <w:tr w:rsidR="008D6063" w14:paraId="6493FFE1" w14:textId="77777777" w:rsidTr="5F1515EB">
        <w:tc>
          <w:tcPr>
            <w:tcW w:w="2250" w:type="dxa"/>
          </w:tcPr>
          <w:p w14:paraId="50A92E00" w14:textId="00B619E3" w:rsidR="008D6063" w:rsidRPr="00DA363A" w:rsidRDefault="008D6063" w:rsidP="00F11F1B">
            <w:pPr>
              <w:rPr>
                <w:sz w:val="20"/>
                <w:szCs w:val="20"/>
              </w:rPr>
            </w:pPr>
            <w:r>
              <w:rPr>
                <w:sz w:val="20"/>
                <w:szCs w:val="20"/>
              </w:rPr>
              <w:t>Electronic Warfare</w:t>
            </w:r>
          </w:p>
        </w:tc>
        <w:tc>
          <w:tcPr>
            <w:tcW w:w="6675" w:type="dxa"/>
          </w:tcPr>
          <w:p w14:paraId="05568E0B" w14:textId="3AFE5534" w:rsidR="008D6063" w:rsidRPr="00DA363A" w:rsidRDefault="00681EAC" w:rsidP="00F11F1B">
            <w:pPr>
              <w:rPr>
                <w:sz w:val="20"/>
                <w:szCs w:val="20"/>
              </w:rPr>
            </w:pPr>
            <w:r>
              <w:rPr>
                <w:sz w:val="20"/>
                <w:szCs w:val="20"/>
              </w:rPr>
              <w:t>A</w:t>
            </w:r>
            <w:r w:rsidRPr="00681EAC">
              <w:rPr>
                <w:sz w:val="20"/>
                <w:szCs w:val="20"/>
              </w:rPr>
              <w:t>ny action involving the use of the electromagnetic spectrum (EM spectrum) or directed energy to control the spectrum</w:t>
            </w:r>
            <w:r w:rsidR="001925B1">
              <w:rPr>
                <w:sz w:val="20"/>
                <w:szCs w:val="20"/>
              </w:rPr>
              <w:t>.</w:t>
            </w:r>
          </w:p>
        </w:tc>
      </w:tr>
      <w:tr w:rsidR="00030443" w14:paraId="5DFE384C" w14:textId="77777777" w:rsidTr="5F1515EB">
        <w:tc>
          <w:tcPr>
            <w:tcW w:w="2250" w:type="dxa"/>
          </w:tcPr>
          <w:p w14:paraId="442240C8" w14:textId="526491FF" w:rsidR="00030443" w:rsidRDefault="00030443" w:rsidP="00F11F1B">
            <w:pPr>
              <w:rPr>
                <w:sz w:val="20"/>
                <w:szCs w:val="20"/>
              </w:rPr>
            </w:pPr>
            <w:r>
              <w:rPr>
                <w:sz w:val="20"/>
                <w:szCs w:val="20"/>
              </w:rPr>
              <w:t>ES</w:t>
            </w:r>
          </w:p>
        </w:tc>
        <w:tc>
          <w:tcPr>
            <w:tcW w:w="6675" w:type="dxa"/>
          </w:tcPr>
          <w:p w14:paraId="711C1929" w14:textId="4A178A60" w:rsidR="00030443" w:rsidRDefault="00030443" w:rsidP="00F11F1B">
            <w:pPr>
              <w:rPr>
                <w:sz w:val="20"/>
                <w:szCs w:val="20"/>
              </w:rPr>
            </w:pPr>
            <w:r>
              <w:rPr>
                <w:sz w:val="20"/>
                <w:szCs w:val="20"/>
              </w:rPr>
              <w:t>Equipment Support</w:t>
            </w:r>
            <w:r w:rsidR="001925B1">
              <w:rPr>
                <w:sz w:val="20"/>
                <w:szCs w:val="20"/>
              </w:rPr>
              <w:t>.</w:t>
            </w:r>
          </w:p>
        </w:tc>
      </w:tr>
      <w:tr w:rsidR="00E62CF3" w14:paraId="48C936E6" w14:textId="77777777" w:rsidTr="5F1515EB">
        <w:tc>
          <w:tcPr>
            <w:tcW w:w="2250" w:type="dxa"/>
          </w:tcPr>
          <w:p w14:paraId="00C55F92" w14:textId="77777777" w:rsidR="00E62CF3" w:rsidRPr="00DA363A" w:rsidRDefault="00E62CF3" w:rsidP="00F11F1B">
            <w:pPr>
              <w:rPr>
                <w:sz w:val="20"/>
                <w:szCs w:val="20"/>
              </w:rPr>
            </w:pPr>
            <w:r w:rsidRPr="00DA363A">
              <w:rPr>
                <w:sz w:val="20"/>
                <w:szCs w:val="20"/>
              </w:rPr>
              <w:t>Fire Control System</w:t>
            </w:r>
          </w:p>
        </w:tc>
        <w:tc>
          <w:tcPr>
            <w:tcW w:w="6675" w:type="dxa"/>
          </w:tcPr>
          <w:p w14:paraId="2EF003A9" w14:textId="77777777" w:rsidR="00E62CF3" w:rsidRPr="00DA363A" w:rsidRDefault="00E62CF3" w:rsidP="00F11F1B">
            <w:pPr>
              <w:rPr>
                <w:sz w:val="20"/>
                <w:szCs w:val="20"/>
              </w:rPr>
            </w:pPr>
            <w:r w:rsidRPr="00DA363A">
              <w:rPr>
                <w:sz w:val="20"/>
                <w:szCs w:val="20"/>
              </w:rPr>
              <w:t xml:space="preserve">A programme or tool to coordinate battlefield indirect fires. </w:t>
            </w:r>
          </w:p>
        </w:tc>
      </w:tr>
      <w:tr w:rsidR="008D6063" w14:paraId="4D4194D3" w14:textId="77777777" w:rsidTr="5F1515EB">
        <w:tc>
          <w:tcPr>
            <w:tcW w:w="2250" w:type="dxa"/>
          </w:tcPr>
          <w:p w14:paraId="5D7B5C0F" w14:textId="0ADE8278" w:rsidR="008D6063" w:rsidRPr="00DA363A" w:rsidRDefault="008D6063" w:rsidP="00F11F1B">
            <w:pPr>
              <w:rPr>
                <w:sz w:val="20"/>
                <w:szCs w:val="20"/>
              </w:rPr>
            </w:pPr>
            <w:r>
              <w:rPr>
                <w:sz w:val="20"/>
                <w:szCs w:val="20"/>
              </w:rPr>
              <w:t>G</w:t>
            </w:r>
            <w:r w:rsidR="00BD4E79">
              <w:rPr>
                <w:sz w:val="20"/>
                <w:szCs w:val="20"/>
              </w:rPr>
              <w:t>NS</w:t>
            </w:r>
            <w:r>
              <w:rPr>
                <w:sz w:val="20"/>
                <w:szCs w:val="20"/>
              </w:rPr>
              <w:t>S denial</w:t>
            </w:r>
          </w:p>
        </w:tc>
        <w:tc>
          <w:tcPr>
            <w:tcW w:w="6675" w:type="dxa"/>
          </w:tcPr>
          <w:p w14:paraId="60879A91" w14:textId="04246097" w:rsidR="008D6063" w:rsidRPr="00DA363A" w:rsidRDefault="00BD4E79" w:rsidP="00F11F1B">
            <w:pPr>
              <w:rPr>
                <w:sz w:val="20"/>
                <w:szCs w:val="20"/>
              </w:rPr>
            </w:pPr>
            <w:r w:rsidRPr="00BD4E79">
              <w:rPr>
                <w:sz w:val="20"/>
                <w:szCs w:val="20"/>
              </w:rPr>
              <w:t>A receiver cannot provide position, navigation or time because the GNSS signals are not available to the receiver due to interference, spoofing, signal blockage or constellation failure</w:t>
            </w:r>
            <w:r w:rsidR="001925B1">
              <w:rPr>
                <w:sz w:val="20"/>
                <w:szCs w:val="20"/>
              </w:rPr>
              <w:t>.</w:t>
            </w:r>
          </w:p>
        </w:tc>
      </w:tr>
      <w:tr w:rsidR="00E62CF3" w14:paraId="6105BAF6" w14:textId="77777777" w:rsidTr="5F1515EB">
        <w:tc>
          <w:tcPr>
            <w:tcW w:w="2250" w:type="dxa"/>
          </w:tcPr>
          <w:p w14:paraId="6A4BE5FD" w14:textId="77777777" w:rsidR="00E62CF3" w:rsidRPr="00DA363A" w:rsidRDefault="00E62CF3" w:rsidP="00F11F1B">
            <w:pPr>
              <w:rPr>
                <w:sz w:val="20"/>
                <w:szCs w:val="20"/>
              </w:rPr>
            </w:pPr>
            <w:r w:rsidRPr="00DA363A">
              <w:rPr>
                <w:sz w:val="20"/>
                <w:szCs w:val="20"/>
              </w:rPr>
              <w:t>Growth Potential</w:t>
            </w:r>
          </w:p>
        </w:tc>
        <w:tc>
          <w:tcPr>
            <w:tcW w:w="6675" w:type="dxa"/>
          </w:tcPr>
          <w:p w14:paraId="7CC3078E" w14:textId="77777777" w:rsidR="00E62CF3" w:rsidRPr="00DA363A" w:rsidRDefault="00E62CF3" w:rsidP="00F11F1B">
            <w:pPr>
              <w:rPr>
                <w:sz w:val="20"/>
                <w:szCs w:val="20"/>
              </w:rPr>
            </w:pPr>
            <w:r w:rsidRPr="00DA363A">
              <w:rPr>
                <w:sz w:val="20"/>
                <w:szCs w:val="20"/>
              </w:rPr>
              <w:t xml:space="preserve">The ability of a system to be continuously upgraded and support emerging technology. </w:t>
            </w:r>
          </w:p>
        </w:tc>
      </w:tr>
      <w:tr w:rsidR="00030443" w14:paraId="7E417B69" w14:textId="77777777" w:rsidTr="5F1515EB">
        <w:tc>
          <w:tcPr>
            <w:tcW w:w="2250" w:type="dxa"/>
          </w:tcPr>
          <w:p w14:paraId="444B8B88" w14:textId="63631E93" w:rsidR="00030443" w:rsidRPr="00DA363A" w:rsidRDefault="00030443" w:rsidP="00F11F1B">
            <w:pPr>
              <w:rPr>
                <w:sz w:val="20"/>
                <w:szCs w:val="20"/>
              </w:rPr>
            </w:pPr>
            <w:r>
              <w:rPr>
                <w:sz w:val="20"/>
                <w:szCs w:val="20"/>
              </w:rPr>
              <w:t>HFI</w:t>
            </w:r>
          </w:p>
        </w:tc>
        <w:tc>
          <w:tcPr>
            <w:tcW w:w="6675" w:type="dxa"/>
          </w:tcPr>
          <w:p w14:paraId="2134B647" w14:textId="72B95CD2" w:rsidR="00030443" w:rsidRPr="00DA363A" w:rsidRDefault="00030443" w:rsidP="00F11F1B">
            <w:pPr>
              <w:rPr>
                <w:sz w:val="20"/>
                <w:szCs w:val="20"/>
              </w:rPr>
            </w:pPr>
            <w:r>
              <w:rPr>
                <w:sz w:val="20"/>
                <w:szCs w:val="20"/>
              </w:rPr>
              <w:t>Human Factor</w:t>
            </w:r>
            <w:r w:rsidR="001925B1">
              <w:rPr>
                <w:sz w:val="20"/>
                <w:szCs w:val="20"/>
              </w:rPr>
              <w:t>s</w:t>
            </w:r>
            <w:r>
              <w:rPr>
                <w:sz w:val="20"/>
                <w:szCs w:val="20"/>
              </w:rPr>
              <w:t xml:space="preserve"> Integration</w:t>
            </w:r>
            <w:r w:rsidR="001925B1">
              <w:rPr>
                <w:sz w:val="20"/>
                <w:szCs w:val="20"/>
              </w:rPr>
              <w:t>.</w:t>
            </w:r>
          </w:p>
        </w:tc>
      </w:tr>
      <w:tr w:rsidR="00E62CF3" w14:paraId="51F0F2F5" w14:textId="77777777" w:rsidTr="5F1515EB">
        <w:tc>
          <w:tcPr>
            <w:tcW w:w="2250" w:type="dxa"/>
          </w:tcPr>
          <w:p w14:paraId="33E24A42" w14:textId="77777777" w:rsidR="00E62CF3" w:rsidRPr="00DA363A" w:rsidRDefault="00E62CF3" w:rsidP="00F11F1B">
            <w:pPr>
              <w:rPr>
                <w:sz w:val="20"/>
                <w:szCs w:val="20"/>
              </w:rPr>
            </w:pPr>
            <w:r w:rsidRPr="00DA363A">
              <w:rPr>
                <w:sz w:val="20"/>
                <w:szCs w:val="20"/>
              </w:rPr>
              <w:t>Information</w:t>
            </w:r>
          </w:p>
        </w:tc>
        <w:tc>
          <w:tcPr>
            <w:tcW w:w="6675" w:type="dxa"/>
          </w:tcPr>
          <w:p w14:paraId="0B47861E" w14:textId="77777777" w:rsidR="00E62CF3" w:rsidRPr="00DA363A" w:rsidRDefault="00E62CF3" w:rsidP="00F11F1B">
            <w:pPr>
              <w:rPr>
                <w:sz w:val="20"/>
                <w:szCs w:val="20"/>
              </w:rPr>
            </w:pPr>
            <w:r w:rsidRPr="00DA363A">
              <w:rPr>
                <w:sz w:val="20"/>
                <w:szCs w:val="20"/>
              </w:rPr>
              <w:t xml:space="preserve">Analysed and refined data. </w:t>
            </w:r>
          </w:p>
        </w:tc>
      </w:tr>
      <w:tr w:rsidR="00E62CF3" w14:paraId="403A4FC3" w14:textId="77777777" w:rsidTr="5F1515EB">
        <w:tc>
          <w:tcPr>
            <w:tcW w:w="2250" w:type="dxa"/>
          </w:tcPr>
          <w:p w14:paraId="23A5747A" w14:textId="77777777" w:rsidR="00E62CF3" w:rsidRPr="00DA363A" w:rsidRDefault="00E62CF3" w:rsidP="00F11F1B">
            <w:pPr>
              <w:rPr>
                <w:sz w:val="20"/>
                <w:szCs w:val="20"/>
              </w:rPr>
            </w:pPr>
            <w:r w:rsidRPr="00DA363A">
              <w:rPr>
                <w:sz w:val="20"/>
                <w:szCs w:val="20"/>
              </w:rPr>
              <w:lastRenderedPageBreak/>
              <w:t xml:space="preserve">Interoperability </w:t>
            </w:r>
          </w:p>
        </w:tc>
        <w:tc>
          <w:tcPr>
            <w:tcW w:w="6675" w:type="dxa"/>
          </w:tcPr>
          <w:p w14:paraId="1D722D23" w14:textId="77777777" w:rsidR="00E62CF3" w:rsidRPr="00DA363A" w:rsidRDefault="00E62CF3" w:rsidP="00F11F1B">
            <w:pPr>
              <w:rPr>
                <w:sz w:val="20"/>
                <w:szCs w:val="20"/>
              </w:rPr>
            </w:pPr>
            <w:r w:rsidRPr="00DA363A">
              <w:rPr>
                <w:sz w:val="20"/>
                <w:szCs w:val="20"/>
              </w:rPr>
              <w:t xml:space="preserve">The ability to work in conjunction with other systems. </w:t>
            </w:r>
          </w:p>
        </w:tc>
      </w:tr>
      <w:tr w:rsidR="00E62CF3" w14:paraId="3F02F974" w14:textId="77777777" w:rsidTr="5F1515EB">
        <w:tc>
          <w:tcPr>
            <w:tcW w:w="2250" w:type="dxa"/>
          </w:tcPr>
          <w:p w14:paraId="2F1FBA36" w14:textId="77777777" w:rsidR="00E62CF3" w:rsidRPr="00DA363A" w:rsidRDefault="00E62CF3" w:rsidP="00F11F1B">
            <w:pPr>
              <w:rPr>
                <w:sz w:val="20"/>
                <w:szCs w:val="20"/>
              </w:rPr>
            </w:pPr>
            <w:r w:rsidRPr="00DA363A">
              <w:rPr>
                <w:sz w:val="20"/>
                <w:szCs w:val="20"/>
              </w:rPr>
              <w:t>Mortars</w:t>
            </w:r>
          </w:p>
        </w:tc>
        <w:tc>
          <w:tcPr>
            <w:tcW w:w="6675" w:type="dxa"/>
          </w:tcPr>
          <w:p w14:paraId="6F377EA9" w14:textId="1D4338CC" w:rsidR="00E62CF3" w:rsidRPr="0099639E" w:rsidRDefault="00E61B9A" w:rsidP="00F11F1B">
            <w:pPr>
              <w:rPr>
                <w:sz w:val="20"/>
                <w:szCs w:val="20"/>
              </w:rPr>
            </w:pPr>
            <w:r w:rsidRPr="00740B45">
              <w:rPr>
                <w:color w:val="222222"/>
                <w:sz w:val="20"/>
                <w:szCs w:val="20"/>
                <w:shd w:val="clear" w:color="auto" w:fill="FFFFFF"/>
              </w:rPr>
              <w:t>A </w:t>
            </w:r>
            <w:r w:rsidRPr="5F1515EB">
              <w:rPr>
                <w:color w:val="222222"/>
                <w:sz w:val="20"/>
                <w:szCs w:val="20"/>
                <w:shd w:val="clear" w:color="auto" w:fill="FFFFFF"/>
              </w:rPr>
              <w:t>mortar</w:t>
            </w:r>
            <w:r w:rsidRPr="0099639E">
              <w:rPr>
                <w:color w:val="222222"/>
                <w:sz w:val="20"/>
                <w:szCs w:val="20"/>
                <w:shd w:val="clear" w:color="auto" w:fill="FFFFFF"/>
              </w:rPr>
              <w:t xml:space="preserve"> is an artillery weapon which fires </w:t>
            </w:r>
            <w:r w:rsidR="0058335C">
              <w:rPr>
                <w:color w:val="222222"/>
                <w:sz w:val="20"/>
                <w:szCs w:val="20"/>
                <w:shd w:val="clear" w:color="auto" w:fill="FFFFFF"/>
              </w:rPr>
              <w:t>explosive shells</w:t>
            </w:r>
            <w:r w:rsidR="007D0FE6">
              <w:rPr>
                <w:color w:val="222222"/>
                <w:sz w:val="20"/>
                <w:szCs w:val="20"/>
                <w:shd w:val="clear" w:color="auto" w:fill="FFFFFF"/>
              </w:rPr>
              <w:t>.</w:t>
            </w:r>
          </w:p>
        </w:tc>
      </w:tr>
      <w:tr w:rsidR="00E62CF3" w14:paraId="1801B089" w14:textId="77777777" w:rsidTr="5F1515EB">
        <w:tc>
          <w:tcPr>
            <w:tcW w:w="2250" w:type="dxa"/>
          </w:tcPr>
          <w:p w14:paraId="7028ABE2" w14:textId="77777777" w:rsidR="00E62CF3" w:rsidRPr="00DA363A" w:rsidRDefault="00E62CF3" w:rsidP="00F11F1B">
            <w:pPr>
              <w:rPr>
                <w:sz w:val="20"/>
                <w:szCs w:val="20"/>
              </w:rPr>
            </w:pPr>
            <w:r w:rsidRPr="00DA363A">
              <w:rPr>
                <w:sz w:val="20"/>
                <w:szCs w:val="20"/>
              </w:rPr>
              <w:t>Operate</w:t>
            </w:r>
          </w:p>
        </w:tc>
        <w:tc>
          <w:tcPr>
            <w:tcW w:w="6675" w:type="dxa"/>
          </w:tcPr>
          <w:p w14:paraId="6356E7A6" w14:textId="77777777" w:rsidR="00E62CF3" w:rsidRPr="00DA363A" w:rsidRDefault="00E62CF3" w:rsidP="00F11F1B">
            <w:pPr>
              <w:rPr>
                <w:sz w:val="20"/>
                <w:szCs w:val="20"/>
              </w:rPr>
            </w:pPr>
            <w:r w:rsidRPr="00DA363A">
              <w:rPr>
                <w:sz w:val="20"/>
                <w:szCs w:val="20"/>
              </w:rPr>
              <w:t>Control the functioning of the system or sensor.</w:t>
            </w:r>
          </w:p>
        </w:tc>
      </w:tr>
      <w:tr w:rsidR="00E62CF3" w14:paraId="6608FC24" w14:textId="77777777" w:rsidTr="5F1515EB">
        <w:tc>
          <w:tcPr>
            <w:tcW w:w="2250" w:type="dxa"/>
          </w:tcPr>
          <w:p w14:paraId="13DE3A75" w14:textId="77777777" w:rsidR="00E62CF3" w:rsidRPr="00DA363A" w:rsidRDefault="00E62CF3" w:rsidP="00F11F1B">
            <w:pPr>
              <w:rPr>
                <w:sz w:val="20"/>
                <w:szCs w:val="20"/>
              </w:rPr>
            </w:pPr>
            <w:r w:rsidRPr="00DA363A">
              <w:rPr>
                <w:sz w:val="20"/>
                <w:szCs w:val="20"/>
              </w:rPr>
              <w:t>Organic</w:t>
            </w:r>
          </w:p>
        </w:tc>
        <w:tc>
          <w:tcPr>
            <w:tcW w:w="6675" w:type="dxa"/>
          </w:tcPr>
          <w:p w14:paraId="4F75674E" w14:textId="77777777" w:rsidR="00E62CF3" w:rsidRPr="00DA363A" w:rsidRDefault="00E62CF3" w:rsidP="00F11F1B">
            <w:pPr>
              <w:rPr>
                <w:sz w:val="20"/>
                <w:szCs w:val="20"/>
              </w:rPr>
            </w:pPr>
            <w:r w:rsidRPr="00DA363A">
              <w:rPr>
                <w:sz w:val="20"/>
                <w:szCs w:val="20"/>
              </w:rPr>
              <w:t xml:space="preserve">Owned and operated by the Land Environment. </w:t>
            </w:r>
          </w:p>
        </w:tc>
      </w:tr>
      <w:tr w:rsidR="00E62CF3" w14:paraId="1B435471" w14:textId="77777777" w:rsidTr="5F1515EB">
        <w:tc>
          <w:tcPr>
            <w:tcW w:w="2250" w:type="dxa"/>
          </w:tcPr>
          <w:p w14:paraId="64D7E7C1" w14:textId="77777777" w:rsidR="00E62CF3" w:rsidRPr="00DA363A" w:rsidRDefault="00E62CF3" w:rsidP="00F11F1B">
            <w:pPr>
              <w:rPr>
                <w:sz w:val="20"/>
                <w:szCs w:val="20"/>
              </w:rPr>
            </w:pPr>
            <w:r w:rsidRPr="00DA363A">
              <w:rPr>
                <w:sz w:val="20"/>
                <w:szCs w:val="20"/>
              </w:rPr>
              <w:t>Persistent</w:t>
            </w:r>
          </w:p>
        </w:tc>
        <w:tc>
          <w:tcPr>
            <w:tcW w:w="6675" w:type="dxa"/>
          </w:tcPr>
          <w:p w14:paraId="49E2C243" w14:textId="77777777" w:rsidR="00E62CF3" w:rsidRPr="00DA363A" w:rsidRDefault="00E62CF3" w:rsidP="00F11F1B">
            <w:pPr>
              <w:rPr>
                <w:sz w:val="20"/>
                <w:szCs w:val="20"/>
              </w:rPr>
            </w:pPr>
            <w:r w:rsidRPr="00DA363A">
              <w:rPr>
                <w:sz w:val="20"/>
                <w:szCs w:val="20"/>
              </w:rPr>
              <w:t>Continuously available for operation.</w:t>
            </w:r>
          </w:p>
        </w:tc>
      </w:tr>
      <w:tr w:rsidR="00030443" w14:paraId="70284B21" w14:textId="77777777" w:rsidTr="5F1515EB">
        <w:tc>
          <w:tcPr>
            <w:tcW w:w="2250" w:type="dxa"/>
          </w:tcPr>
          <w:p w14:paraId="649F5F71" w14:textId="5D7302F6" w:rsidR="00030443" w:rsidRPr="00DA363A" w:rsidRDefault="00030443" w:rsidP="00F11F1B">
            <w:pPr>
              <w:rPr>
                <w:sz w:val="20"/>
                <w:szCs w:val="20"/>
              </w:rPr>
            </w:pPr>
            <w:r>
              <w:rPr>
                <w:sz w:val="20"/>
                <w:szCs w:val="20"/>
              </w:rPr>
              <w:t>PM</w:t>
            </w:r>
          </w:p>
        </w:tc>
        <w:tc>
          <w:tcPr>
            <w:tcW w:w="6675" w:type="dxa"/>
          </w:tcPr>
          <w:p w14:paraId="511D67EA" w14:textId="11E0536D" w:rsidR="00030443" w:rsidRPr="00DA363A" w:rsidRDefault="00030443" w:rsidP="00F11F1B">
            <w:pPr>
              <w:rPr>
                <w:sz w:val="20"/>
                <w:szCs w:val="20"/>
              </w:rPr>
            </w:pPr>
            <w:r>
              <w:rPr>
                <w:sz w:val="20"/>
                <w:szCs w:val="20"/>
              </w:rPr>
              <w:t>Prime Mover</w:t>
            </w:r>
            <w:r w:rsidR="001925B1">
              <w:rPr>
                <w:sz w:val="20"/>
                <w:szCs w:val="20"/>
              </w:rPr>
              <w:t>.</w:t>
            </w:r>
          </w:p>
        </w:tc>
      </w:tr>
      <w:tr w:rsidR="0037282B" w14:paraId="171DEDFA" w14:textId="77777777" w:rsidTr="5F1515EB">
        <w:tc>
          <w:tcPr>
            <w:tcW w:w="2250" w:type="dxa"/>
          </w:tcPr>
          <w:p w14:paraId="7611FE90" w14:textId="421E88BD" w:rsidR="0037282B" w:rsidRDefault="0037282B" w:rsidP="00F11F1B">
            <w:pPr>
              <w:rPr>
                <w:sz w:val="20"/>
                <w:szCs w:val="20"/>
              </w:rPr>
            </w:pPr>
            <w:r>
              <w:rPr>
                <w:sz w:val="20"/>
                <w:szCs w:val="20"/>
              </w:rPr>
              <w:t>POI</w:t>
            </w:r>
          </w:p>
        </w:tc>
        <w:tc>
          <w:tcPr>
            <w:tcW w:w="6675" w:type="dxa"/>
          </w:tcPr>
          <w:p w14:paraId="2B5FD93E" w14:textId="65ED3085" w:rsidR="0037282B" w:rsidRDefault="0037282B" w:rsidP="00F11F1B">
            <w:pPr>
              <w:rPr>
                <w:sz w:val="20"/>
                <w:szCs w:val="20"/>
              </w:rPr>
            </w:pPr>
            <w:r>
              <w:rPr>
                <w:sz w:val="20"/>
                <w:szCs w:val="20"/>
              </w:rPr>
              <w:t>Point of Impact</w:t>
            </w:r>
            <w:r w:rsidR="001925B1">
              <w:rPr>
                <w:sz w:val="20"/>
                <w:szCs w:val="20"/>
              </w:rPr>
              <w:t>.</w:t>
            </w:r>
          </w:p>
        </w:tc>
      </w:tr>
      <w:tr w:rsidR="0037282B" w14:paraId="5300D7B7" w14:textId="77777777" w:rsidTr="5F1515EB">
        <w:tc>
          <w:tcPr>
            <w:tcW w:w="2250" w:type="dxa"/>
          </w:tcPr>
          <w:p w14:paraId="22EB23AC" w14:textId="7926BAD7" w:rsidR="0037282B" w:rsidRDefault="0037282B" w:rsidP="00F11F1B">
            <w:pPr>
              <w:rPr>
                <w:sz w:val="20"/>
                <w:szCs w:val="20"/>
              </w:rPr>
            </w:pPr>
            <w:r>
              <w:rPr>
                <w:sz w:val="20"/>
                <w:szCs w:val="20"/>
              </w:rPr>
              <w:t>POO</w:t>
            </w:r>
          </w:p>
        </w:tc>
        <w:tc>
          <w:tcPr>
            <w:tcW w:w="6675" w:type="dxa"/>
          </w:tcPr>
          <w:p w14:paraId="31C44E69" w14:textId="5A6A723A" w:rsidR="0037282B" w:rsidRDefault="0037282B" w:rsidP="00F11F1B">
            <w:pPr>
              <w:rPr>
                <w:sz w:val="20"/>
                <w:szCs w:val="20"/>
              </w:rPr>
            </w:pPr>
            <w:r>
              <w:rPr>
                <w:sz w:val="20"/>
                <w:szCs w:val="20"/>
              </w:rPr>
              <w:t xml:space="preserve">Point </w:t>
            </w:r>
            <w:r w:rsidR="001925B1">
              <w:rPr>
                <w:sz w:val="20"/>
                <w:szCs w:val="20"/>
              </w:rPr>
              <w:t>o</w:t>
            </w:r>
            <w:r>
              <w:rPr>
                <w:sz w:val="20"/>
                <w:szCs w:val="20"/>
              </w:rPr>
              <w:t>f Origin</w:t>
            </w:r>
            <w:r w:rsidR="001925B1">
              <w:rPr>
                <w:sz w:val="20"/>
                <w:szCs w:val="20"/>
              </w:rPr>
              <w:t>.</w:t>
            </w:r>
          </w:p>
        </w:tc>
      </w:tr>
      <w:tr w:rsidR="00E62CF3" w14:paraId="1B3B4825" w14:textId="77777777" w:rsidTr="5F1515EB">
        <w:tc>
          <w:tcPr>
            <w:tcW w:w="2250" w:type="dxa"/>
          </w:tcPr>
          <w:p w14:paraId="010B2D33" w14:textId="77777777" w:rsidR="00E62CF3" w:rsidRPr="00DA363A" w:rsidRDefault="00E62CF3" w:rsidP="00F11F1B">
            <w:pPr>
              <w:rPr>
                <w:sz w:val="20"/>
                <w:szCs w:val="20"/>
              </w:rPr>
            </w:pPr>
            <w:r w:rsidRPr="00DA363A">
              <w:rPr>
                <w:sz w:val="20"/>
                <w:szCs w:val="20"/>
              </w:rPr>
              <w:t>Protection</w:t>
            </w:r>
          </w:p>
        </w:tc>
        <w:tc>
          <w:tcPr>
            <w:tcW w:w="6675" w:type="dxa"/>
          </w:tcPr>
          <w:p w14:paraId="24D1AF35" w14:textId="7664B288" w:rsidR="00E62CF3" w:rsidRPr="00DA363A" w:rsidRDefault="00E62CF3" w:rsidP="00F11F1B">
            <w:pPr>
              <w:rPr>
                <w:sz w:val="20"/>
                <w:szCs w:val="20"/>
              </w:rPr>
            </w:pPr>
            <w:r w:rsidRPr="00DA363A">
              <w:rPr>
                <w:sz w:val="20"/>
                <w:szCs w:val="20"/>
              </w:rPr>
              <w:t>Preservation o</w:t>
            </w:r>
            <w:r w:rsidR="0057787C" w:rsidRPr="00DA363A">
              <w:rPr>
                <w:sz w:val="20"/>
                <w:szCs w:val="20"/>
              </w:rPr>
              <w:t>f</w:t>
            </w:r>
            <w:r w:rsidRPr="00DA363A">
              <w:rPr>
                <w:sz w:val="20"/>
                <w:szCs w:val="20"/>
              </w:rPr>
              <w:t xml:space="preserve"> the system, personnel and sensor.</w:t>
            </w:r>
          </w:p>
        </w:tc>
      </w:tr>
      <w:tr w:rsidR="00072F30" w14:paraId="6E388515" w14:textId="77777777" w:rsidTr="5F1515EB">
        <w:tc>
          <w:tcPr>
            <w:tcW w:w="2250" w:type="dxa"/>
          </w:tcPr>
          <w:p w14:paraId="551BAB22" w14:textId="523EFE01" w:rsidR="00072F30" w:rsidRPr="00DA363A" w:rsidRDefault="00072F30" w:rsidP="00F11F1B">
            <w:pPr>
              <w:rPr>
                <w:sz w:val="20"/>
                <w:szCs w:val="20"/>
              </w:rPr>
            </w:pPr>
            <w:r>
              <w:rPr>
                <w:sz w:val="20"/>
                <w:szCs w:val="20"/>
              </w:rPr>
              <w:t>RCS</w:t>
            </w:r>
          </w:p>
        </w:tc>
        <w:tc>
          <w:tcPr>
            <w:tcW w:w="6675" w:type="dxa"/>
          </w:tcPr>
          <w:p w14:paraId="218108BA" w14:textId="38D0E530" w:rsidR="00072F30" w:rsidRPr="00DA363A" w:rsidRDefault="00072F30" w:rsidP="00F11F1B">
            <w:pPr>
              <w:rPr>
                <w:sz w:val="20"/>
                <w:szCs w:val="20"/>
              </w:rPr>
            </w:pPr>
            <w:r>
              <w:rPr>
                <w:sz w:val="20"/>
                <w:szCs w:val="20"/>
              </w:rPr>
              <w:t>Radar Cross Section</w:t>
            </w:r>
            <w:r w:rsidR="001925B1">
              <w:rPr>
                <w:sz w:val="20"/>
                <w:szCs w:val="20"/>
              </w:rPr>
              <w:t>.</w:t>
            </w:r>
          </w:p>
        </w:tc>
      </w:tr>
      <w:tr w:rsidR="00E62CF3" w14:paraId="468184D6" w14:textId="77777777" w:rsidTr="5F1515EB">
        <w:tc>
          <w:tcPr>
            <w:tcW w:w="2250" w:type="dxa"/>
          </w:tcPr>
          <w:p w14:paraId="4C4B61C9" w14:textId="77777777" w:rsidR="00E62CF3" w:rsidRPr="00DA363A" w:rsidRDefault="00E62CF3" w:rsidP="00F11F1B">
            <w:pPr>
              <w:rPr>
                <w:sz w:val="20"/>
                <w:szCs w:val="20"/>
              </w:rPr>
            </w:pPr>
            <w:r w:rsidRPr="00DA363A">
              <w:rPr>
                <w:sz w:val="20"/>
                <w:szCs w:val="20"/>
              </w:rPr>
              <w:t>Responsiveness</w:t>
            </w:r>
          </w:p>
        </w:tc>
        <w:tc>
          <w:tcPr>
            <w:tcW w:w="6675" w:type="dxa"/>
          </w:tcPr>
          <w:p w14:paraId="02F32FE8" w14:textId="77777777" w:rsidR="00E62CF3" w:rsidRPr="00DA363A" w:rsidRDefault="00E62CF3" w:rsidP="00F11F1B">
            <w:pPr>
              <w:rPr>
                <w:sz w:val="20"/>
                <w:szCs w:val="20"/>
              </w:rPr>
            </w:pPr>
            <w:r w:rsidRPr="00DA363A">
              <w:rPr>
                <w:sz w:val="20"/>
                <w:szCs w:val="20"/>
              </w:rPr>
              <w:t xml:space="preserve">The speed at which the system can react and analyse data. </w:t>
            </w:r>
          </w:p>
        </w:tc>
      </w:tr>
      <w:tr w:rsidR="00E62CF3" w14:paraId="78C87F8C" w14:textId="77777777" w:rsidTr="5F1515EB">
        <w:tc>
          <w:tcPr>
            <w:tcW w:w="2250" w:type="dxa"/>
          </w:tcPr>
          <w:p w14:paraId="6AFC0B3B" w14:textId="77777777" w:rsidR="00E62CF3" w:rsidRPr="00DA363A" w:rsidRDefault="00E62CF3" w:rsidP="00F11F1B">
            <w:pPr>
              <w:rPr>
                <w:sz w:val="20"/>
                <w:szCs w:val="20"/>
              </w:rPr>
            </w:pPr>
            <w:r w:rsidRPr="00DA363A">
              <w:rPr>
                <w:sz w:val="20"/>
                <w:szCs w:val="20"/>
              </w:rPr>
              <w:t>Rockets</w:t>
            </w:r>
          </w:p>
        </w:tc>
        <w:tc>
          <w:tcPr>
            <w:tcW w:w="6675" w:type="dxa"/>
          </w:tcPr>
          <w:p w14:paraId="6247D523" w14:textId="58967FB0" w:rsidR="00E62CF3" w:rsidRPr="00DA363A" w:rsidRDefault="008D0E56" w:rsidP="00F11F1B">
            <w:pPr>
              <w:rPr>
                <w:sz w:val="20"/>
                <w:szCs w:val="20"/>
              </w:rPr>
            </w:pPr>
            <w:r w:rsidRPr="00DA363A">
              <w:rPr>
                <w:sz w:val="20"/>
                <w:szCs w:val="20"/>
              </w:rPr>
              <w:t xml:space="preserve">Guided and unguided weapon systems powered by rocket motors. </w:t>
            </w:r>
          </w:p>
        </w:tc>
      </w:tr>
      <w:tr w:rsidR="00636220" w14:paraId="7D2F450A" w14:textId="77777777" w:rsidTr="5F1515EB">
        <w:tc>
          <w:tcPr>
            <w:tcW w:w="2250" w:type="dxa"/>
          </w:tcPr>
          <w:p w14:paraId="503FCC25" w14:textId="53BA8DA8" w:rsidR="00636220" w:rsidRPr="00072F30" w:rsidRDefault="00072F30" w:rsidP="00F11F1B">
            <w:pPr>
              <w:rPr>
                <w:sz w:val="20"/>
                <w:szCs w:val="20"/>
              </w:rPr>
            </w:pPr>
            <w:proofErr w:type="spellStart"/>
            <w:r w:rsidRPr="00072F30">
              <w:rPr>
                <w:rFonts w:eastAsia="Times New Roman"/>
                <w:sz w:val="20"/>
                <w:szCs w:val="20"/>
              </w:rPr>
              <w:t>SAFe</w:t>
            </w:r>
            <w:proofErr w:type="spellEnd"/>
          </w:p>
        </w:tc>
        <w:tc>
          <w:tcPr>
            <w:tcW w:w="6675" w:type="dxa"/>
          </w:tcPr>
          <w:p w14:paraId="3A878CBF" w14:textId="40F53F6C" w:rsidR="00636220" w:rsidRPr="00072F30" w:rsidRDefault="00636220" w:rsidP="00F11F1B">
            <w:pPr>
              <w:rPr>
                <w:sz w:val="20"/>
                <w:szCs w:val="20"/>
              </w:rPr>
            </w:pPr>
            <w:r w:rsidRPr="00072F30">
              <w:rPr>
                <w:rFonts w:eastAsia="Times New Roman"/>
                <w:sz w:val="20"/>
                <w:szCs w:val="20"/>
              </w:rPr>
              <w:t>Scaled Agile Framework</w:t>
            </w:r>
            <w:r w:rsidR="001925B1">
              <w:rPr>
                <w:rFonts w:eastAsia="Times New Roman"/>
                <w:sz w:val="20"/>
                <w:szCs w:val="20"/>
              </w:rPr>
              <w:t>.</w:t>
            </w:r>
          </w:p>
        </w:tc>
      </w:tr>
      <w:tr w:rsidR="00E62CF3" w14:paraId="30F75B56" w14:textId="77777777" w:rsidTr="5F1515EB">
        <w:tc>
          <w:tcPr>
            <w:tcW w:w="2250" w:type="dxa"/>
          </w:tcPr>
          <w:p w14:paraId="3ED203EA" w14:textId="77777777" w:rsidR="00E62CF3" w:rsidRPr="00DA363A" w:rsidRDefault="00E62CF3" w:rsidP="00F11F1B">
            <w:pPr>
              <w:rPr>
                <w:sz w:val="20"/>
                <w:szCs w:val="20"/>
              </w:rPr>
            </w:pPr>
            <w:r w:rsidRPr="00DA363A">
              <w:rPr>
                <w:sz w:val="20"/>
                <w:szCs w:val="20"/>
              </w:rPr>
              <w:t>Security Classification</w:t>
            </w:r>
          </w:p>
        </w:tc>
        <w:tc>
          <w:tcPr>
            <w:tcW w:w="6675" w:type="dxa"/>
          </w:tcPr>
          <w:p w14:paraId="19ECEAC6" w14:textId="77777777" w:rsidR="00E62CF3" w:rsidRPr="00DA363A" w:rsidRDefault="00E62CF3" w:rsidP="00F11F1B">
            <w:pPr>
              <w:rPr>
                <w:sz w:val="20"/>
                <w:szCs w:val="20"/>
              </w:rPr>
            </w:pPr>
            <w:r w:rsidRPr="00DA363A">
              <w:rPr>
                <w:sz w:val="20"/>
                <w:szCs w:val="20"/>
              </w:rPr>
              <w:t xml:space="preserve">The MOD defined security level of data, information or intelligence. OFFICIAL, OFFICIAL-SENSITIVE, SECRET, TOP-SECRET. </w:t>
            </w:r>
          </w:p>
        </w:tc>
      </w:tr>
      <w:tr w:rsidR="00E62CF3" w14:paraId="2CAE0235" w14:textId="77777777" w:rsidTr="5F1515EB">
        <w:tc>
          <w:tcPr>
            <w:tcW w:w="2250" w:type="dxa"/>
          </w:tcPr>
          <w:p w14:paraId="1C77CEEE" w14:textId="77777777" w:rsidR="00E62CF3" w:rsidRPr="00DA363A" w:rsidRDefault="00E62CF3" w:rsidP="00F11F1B">
            <w:pPr>
              <w:rPr>
                <w:sz w:val="20"/>
                <w:szCs w:val="20"/>
              </w:rPr>
            </w:pPr>
            <w:r w:rsidRPr="00DA363A">
              <w:rPr>
                <w:sz w:val="20"/>
                <w:szCs w:val="20"/>
              </w:rPr>
              <w:t>Sensor</w:t>
            </w:r>
          </w:p>
        </w:tc>
        <w:tc>
          <w:tcPr>
            <w:tcW w:w="6675" w:type="dxa"/>
          </w:tcPr>
          <w:p w14:paraId="3B4A4E63" w14:textId="77777777" w:rsidR="00E62CF3" w:rsidRPr="00DA363A" w:rsidRDefault="00E62CF3" w:rsidP="00F11F1B">
            <w:pPr>
              <w:rPr>
                <w:sz w:val="20"/>
                <w:szCs w:val="20"/>
              </w:rPr>
            </w:pPr>
            <w:r w:rsidRPr="00DA363A">
              <w:rPr>
                <w:sz w:val="20"/>
                <w:szCs w:val="20"/>
              </w:rPr>
              <w:t xml:space="preserve">An individual node that can detect rockets, artillery and mortars. </w:t>
            </w:r>
          </w:p>
        </w:tc>
      </w:tr>
      <w:tr w:rsidR="00E62CF3" w14:paraId="05ADD1D3" w14:textId="77777777" w:rsidTr="5F1515EB">
        <w:tc>
          <w:tcPr>
            <w:tcW w:w="2250" w:type="dxa"/>
          </w:tcPr>
          <w:p w14:paraId="51548C2A" w14:textId="77777777" w:rsidR="00E62CF3" w:rsidRPr="00DA363A" w:rsidRDefault="00E62CF3" w:rsidP="00F11F1B">
            <w:pPr>
              <w:rPr>
                <w:sz w:val="20"/>
                <w:szCs w:val="20"/>
              </w:rPr>
            </w:pPr>
            <w:r w:rsidRPr="00DA363A">
              <w:rPr>
                <w:sz w:val="20"/>
                <w:szCs w:val="20"/>
              </w:rPr>
              <w:t>Sustainability</w:t>
            </w:r>
          </w:p>
        </w:tc>
        <w:tc>
          <w:tcPr>
            <w:tcW w:w="6675" w:type="dxa"/>
          </w:tcPr>
          <w:p w14:paraId="33921148" w14:textId="77777777" w:rsidR="00E62CF3" w:rsidRPr="00DA363A" w:rsidRDefault="00E62CF3" w:rsidP="00F11F1B">
            <w:pPr>
              <w:rPr>
                <w:sz w:val="20"/>
                <w:szCs w:val="20"/>
              </w:rPr>
            </w:pPr>
            <w:r w:rsidRPr="00DA363A">
              <w:rPr>
                <w:sz w:val="20"/>
                <w:szCs w:val="20"/>
              </w:rPr>
              <w:t>The ability to maintain a capability for a given length of time.</w:t>
            </w:r>
          </w:p>
        </w:tc>
      </w:tr>
      <w:tr w:rsidR="00916A5D" w14:paraId="37367C07" w14:textId="77777777" w:rsidTr="5F1515EB">
        <w:tc>
          <w:tcPr>
            <w:tcW w:w="2250" w:type="dxa"/>
          </w:tcPr>
          <w:p w14:paraId="29C56CD4" w14:textId="5F24B5CA" w:rsidR="00916A5D" w:rsidRPr="00DA363A" w:rsidRDefault="00916A5D" w:rsidP="00F11F1B">
            <w:pPr>
              <w:rPr>
                <w:sz w:val="20"/>
                <w:szCs w:val="20"/>
              </w:rPr>
            </w:pPr>
            <w:r>
              <w:rPr>
                <w:sz w:val="20"/>
                <w:szCs w:val="20"/>
              </w:rPr>
              <w:t>URD</w:t>
            </w:r>
          </w:p>
        </w:tc>
        <w:tc>
          <w:tcPr>
            <w:tcW w:w="6675" w:type="dxa"/>
          </w:tcPr>
          <w:p w14:paraId="15ECC461" w14:textId="1B8EFC09" w:rsidR="00916A5D" w:rsidRPr="00DA363A" w:rsidRDefault="00916A5D" w:rsidP="00F11F1B">
            <w:pPr>
              <w:rPr>
                <w:sz w:val="20"/>
                <w:szCs w:val="20"/>
              </w:rPr>
            </w:pPr>
            <w:r>
              <w:rPr>
                <w:sz w:val="20"/>
                <w:szCs w:val="20"/>
              </w:rPr>
              <w:t>User Requirements Document</w:t>
            </w:r>
            <w:r w:rsidR="001925B1">
              <w:rPr>
                <w:sz w:val="20"/>
                <w:szCs w:val="20"/>
              </w:rPr>
              <w:t>.</w:t>
            </w:r>
          </w:p>
        </w:tc>
      </w:tr>
    </w:tbl>
    <w:p w14:paraId="222E2ABB" w14:textId="77777777" w:rsidR="00AC2248" w:rsidRDefault="00AC2248">
      <w:pPr>
        <w:spacing w:after="0" w:line="280" w:lineRule="auto"/>
        <w:ind w:left="-5" w:right="319"/>
        <w:jc w:val="both"/>
      </w:pPr>
    </w:p>
    <w:sectPr w:rsidR="00AC2248">
      <w:footerReference w:type="default" r:id="rId23"/>
      <w:pgSz w:w="11904" w:h="16838"/>
      <w:pgMar w:top="1445" w:right="1529" w:bottom="1532"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B815" w14:textId="77777777" w:rsidR="007158E0" w:rsidRDefault="007158E0">
      <w:pPr>
        <w:spacing w:after="0" w:line="240" w:lineRule="auto"/>
      </w:pPr>
      <w:r>
        <w:separator/>
      </w:r>
    </w:p>
  </w:endnote>
  <w:endnote w:type="continuationSeparator" w:id="0">
    <w:p w14:paraId="2D5715E7" w14:textId="77777777" w:rsidR="007158E0" w:rsidRDefault="007158E0">
      <w:pPr>
        <w:spacing w:after="0" w:line="240" w:lineRule="auto"/>
      </w:pPr>
      <w:r>
        <w:continuationSeparator/>
      </w:r>
    </w:p>
  </w:endnote>
  <w:endnote w:type="continuationNotice" w:id="1">
    <w:p w14:paraId="146BADBD" w14:textId="77777777" w:rsidR="007158E0" w:rsidRDefault="00715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A8FE" w14:textId="77777777" w:rsidR="00FA51A3" w:rsidRDefault="00FA51A3">
    <w:pPr>
      <w:spacing w:after="0" w:line="236" w:lineRule="auto"/>
      <w:ind w:left="0" w:right="4461" w:firstLine="4452"/>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56C" w14:textId="6E4B59C9" w:rsidR="00FA51A3" w:rsidRDefault="00FA51A3">
    <w:pPr>
      <w:spacing w:after="0" w:line="236" w:lineRule="auto"/>
      <w:ind w:left="0" w:right="4461" w:firstLine="4452"/>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D9CC7" w14:textId="77777777" w:rsidR="00FA51A3" w:rsidRDefault="00FA51A3">
    <w:pPr>
      <w:spacing w:after="0" w:line="259" w:lineRule="auto"/>
      <w:ind w:left="0" w:right="68"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9B594" w14:textId="77777777" w:rsidR="00FA51A3" w:rsidRDefault="00FA51A3">
    <w:pPr>
      <w:spacing w:after="0" w:line="236" w:lineRule="auto"/>
      <w:ind w:left="0" w:right="1250" w:firstLine="4336"/>
    </w:pPr>
    <w:r>
      <w:t>C-</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EB919" w14:textId="47E7623B" w:rsidR="00FA51A3" w:rsidRDefault="00FA51A3">
    <w:pPr>
      <w:spacing w:after="0" w:line="236" w:lineRule="auto"/>
      <w:ind w:left="0" w:right="1250" w:firstLine="4336"/>
    </w:pPr>
    <w:r>
      <w:t>B-</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546F" w14:textId="77777777" w:rsidR="00FA51A3" w:rsidRDefault="00FA51A3">
    <w:pPr>
      <w:spacing w:after="0" w:line="236" w:lineRule="auto"/>
      <w:ind w:left="0" w:right="1250" w:firstLine="4336"/>
    </w:pPr>
    <w:r>
      <w:t>C-</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4B2F" w14:textId="77777777" w:rsidR="00FA51A3" w:rsidRDefault="00FA51A3">
    <w:pPr>
      <w:pStyle w:val="Footer"/>
      <w:jc w:val="center"/>
    </w:pPr>
  </w:p>
  <w:p w14:paraId="103212D5" w14:textId="3EA7A597" w:rsidR="00FA51A3" w:rsidRDefault="00FA51A3" w:rsidP="005F15D0">
    <w:pPr>
      <w:pStyle w:val="Footer"/>
      <w:jc w:val="center"/>
    </w:pPr>
    <w:r>
      <w:t>C-</w:t>
    </w:r>
    <w:sdt>
      <w:sdtPr>
        <w:rPr>
          <w:color w:val="2B579A"/>
          <w:shd w:val="clear" w:color="auto" w:fill="E6E6E6"/>
        </w:rPr>
        <w:id w:val="802821644"/>
        <w:docPartObj>
          <w:docPartGallery w:val="Page Numbers (Bottom of Page)"/>
          <w:docPartUnique/>
        </w:docPartObj>
      </w:sdtPr>
      <w:sdtEndPr>
        <w:rPr>
          <w:noProof/>
          <w:color w:val="000000"/>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3706A" w14:textId="77777777" w:rsidR="00FA51A3" w:rsidRDefault="00FA51A3">
    <w:pPr>
      <w:pStyle w:val="Footer"/>
      <w:jc w:val="center"/>
    </w:pPr>
  </w:p>
  <w:p w14:paraId="5BBC8752" w14:textId="7CD32360" w:rsidR="00FA51A3" w:rsidRDefault="00FA51A3" w:rsidP="005F15D0">
    <w:pPr>
      <w:pStyle w:val="Footer"/>
      <w:jc w:val="center"/>
    </w:pPr>
    <w:r>
      <w:t>D-</w:t>
    </w:r>
    <w:sdt>
      <w:sdtPr>
        <w:rPr>
          <w:color w:val="2B579A"/>
          <w:shd w:val="clear" w:color="auto" w:fill="E6E6E6"/>
        </w:rPr>
        <w:id w:val="1394999091"/>
        <w:docPartObj>
          <w:docPartGallery w:val="Page Numbers (Bottom of Page)"/>
          <w:docPartUnique/>
        </w:docPartObj>
      </w:sdtPr>
      <w:sdtEndPr>
        <w:rPr>
          <w:noProof/>
          <w:color w:val="000000"/>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BF81E" w14:textId="77777777" w:rsidR="007158E0" w:rsidRDefault="007158E0">
      <w:pPr>
        <w:spacing w:after="0" w:line="264" w:lineRule="auto"/>
        <w:ind w:left="0" w:right="13" w:firstLine="0"/>
      </w:pPr>
      <w:r>
        <w:separator/>
      </w:r>
    </w:p>
  </w:footnote>
  <w:footnote w:type="continuationSeparator" w:id="0">
    <w:p w14:paraId="1561CC1D" w14:textId="77777777" w:rsidR="007158E0" w:rsidRDefault="007158E0">
      <w:pPr>
        <w:spacing w:after="0" w:line="264" w:lineRule="auto"/>
        <w:ind w:left="0" w:right="13" w:firstLine="0"/>
      </w:pPr>
      <w:r>
        <w:continuationSeparator/>
      </w:r>
    </w:p>
  </w:footnote>
  <w:footnote w:type="continuationNotice" w:id="1">
    <w:p w14:paraId="2CC46639" w14:textId="77777777" w:rsidR="007158E0" w:rsidRDefault="007158E0">
      <w:pPr>
        <w:spacing w:after="0" w:line="240" w:lineRule="auto"/>
      </w:pPr>
    </w:p>
  </w:footnote>
  <w:footnote w:id="2">
    <w:p w14:paraId="4343CF90" w14:textId="77777777" w:rsidR="00FA51A3" w:rsidRDefault="00FA51A3" w:rsidP="00CA2665">
      <w:pPr>
        <w:pStyle w:val="FootnoteText"/>
      </w:pPr>
      <w:r>
        <w:rPr>
          <w:rStyle w:val="FootnoteReference"/>
          <w:rFonts w:eastAsia="Arial"/>
        </w:rPr>
        <w:footnoteRef/>
      </w:r>
      <w:r>
        <w:t xml:space="preserve"> </w:t>
      </w:r>
      <w:r w:rsidRPr="000B1CEC">
        <w:rPr>
          <w:rFonts w:ascii="Arial" w:hAnsi="Arial" w:cs="Arial"/>
          <w:color w:val="333333"/>
          <w:shd w:val="clear" w:color="auto" w:fill="FFFFFF"/>
        </w:rPr>
        <w:t>Combined, Joint, Intra-governmental, Inter-agency, Multinational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BDE8A" w14:textId="2B69CA13" w:rsidR="00FA51A3" w:rsidRDefault="00FA5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C18C6"/>
    <w:multiLevelType w:val="multilevel"/>
    <w:tmpl w:val="21ECC1F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4B560B"/>
    <w:multiLevelType w:val="hybridMultilevel"/>
    <w:tmpl w:val="4184D312"/>
    <w:lvl w:ilvl="0" w:tplc="D3C4BE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CB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8C5E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8D8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8A9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E62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899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E51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A59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575CF5"/>
    <w:multiLevelType w:val="hybridMultilevel"/>
    <w:tmpl w:val="3C4446DA"/>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0F810DBD"/>
    <w:multiLevelType w:val="hybridMultilevel"/>
    <w:tmpl w:val="6D1A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A0B85"/>
    <w:multiLevelType w:val="multilevel"/>
    <w:tmpl w:val="5A26C8BC"/>
    <w:lvl w:ilvl="0">
      <w:start w:val="1"/>
      <w:numFmt w:val="decimal"/>
      <w:lvlText w:val="%1)"/>
      <w:lvlJc w:val="left"/>
      <w:pPr>
        <w:ind w:left="360" w:hanging="360"/>
      </w:pPr>
      <w:rPr>
        <w:rFonts w:hint="default"/>
      </w:rPr>
    </w:lvl>
    <w:lvl w:ilvl="1">
      <w:start w:val="1"/>
      <w:numFmt w:val="lowerRoman"/>
      <w:lvlText w:val="%2."/>
      <w:lvlJc w:val="left"/>
      <w:pPr>
        <w:ind w:left="720" w:hanging="360"/>
      </w:pPr>
      <w:rPr>
        <w:rFonts w:ascii="Arial" w:eastAsia="Arial"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822496"/>
    <w:multiLevelType w:val="hybridMultilevel"/>
    <w:tmpl w:val="E69CB534"/>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17FE3207"/>
    <w:multiLevelType w:val="hybridMultilevel"/>
    <w:tmpl w:val="50D4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53DDF"/>
    <w:multiLevelType w:val="hybridMultilevel"/>
    <w:tmpl w:val="99EA3B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2BAB"/>
    <w:multiLevelType w:val="hybridMultilevel"/>
    <w:tmpl w:val="0482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2235D"/>
    <w:multiLevelType w:val="hybridMultilevel"/>
    <w:tmpl w:val="61FC5F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21F0A"/>
    <w:multiLevelType w:val="hybridMultilevel"/>
    <w:tmpl w:val="D7DA7C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E4805"/>
    <w:multiLevelType w:val="hybridMultilevel"/>
    <w:tmpl w:val="B3C06D8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06E39EF"/>
    <w:multiLevelType w:val="hybridMultilevel"/>
    <w:tmpl w:val="8074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C1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31E24"/>
    <w:multiLevelType w:val="hybridMultilevel"/>
    <w:tmpl w:val="63B6D6FE"/>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5" w15:restartNumberingAfterBreak="0">
    <w:nsid w:val="361C1B06"/>
    <w:multiLevelType w:val="hybridMultilevel"/>
    <w:tmpl w:val="E0C0BE92"/>
    <w:lvl w:ilvl="0" w:tplc="8A94ED5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642D4">
      <w:start w:val="1"/>
      <w:numFmt w:val="lowerLetter"/>
      <w:lvlText w:val="%2"/>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8EBE32">
      <w:start w:val="1"/>
      <w:numFmt w:val="lowerRoman"/>
      <w:lvlText w:val="%3"/>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A06976">
      <w:start w:val="1"/>
      <w:numFmt w:val="decimal"/>
      <w:lvlText w:val="%4"/>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8D2C2">
      <w:start w:val="1"/>
      <w:numFmt w:val="lowerLetter"/>
      <w:lvlText w:val="%5"/>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788122">
      <w:start w:val="1"/>
      <w:numFmt w:val="lowerRoman"/>
      <w:lvlText w:val="%6"/>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AF6F2">
      <w:start w:val="1"/>
      <w:numFmt w:val="decimal"/>
      <w:lvlText w:val="%7"/>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284F2">
      <w:start w:val="1"/>
      <w:numFmt w:val="lowerLetter"/>
      <w:lvlText w:val="%8"/>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241FE8">
      <w:start w:val="1"/>
      <w:numFmt w:val="lowerRoman"/>
      <w:lvlText w:val="%9"/>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8F0915"/>
    <w:multiLevelType w:val="hybridMultilevel"/>
    <w:tmpl w:val="441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92A57"/>
    <w:multiLevelType w:val="hybridMultilevel"/>
    <w:tmpl w:val="FA9258DA"/>
    <w:lvl w:ilvl="0" w:tplc="FCB66F1C">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317BB8"/>
    <w:multiLevelType w:val="hybridMultilevel"/>
    <w:tmpl w:val="457E6788"/>
    <w:lvl w:ilvl="0" w:tplc="2F0E9262">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8A3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073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98B1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07A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0CA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0A81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09F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F4B0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496B07"/>
    <w:multiLevelType w:val="hybridMultilevel"/>
    <w:tmpl w:val="5AF84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056BE"/>
    <w:multiLevelType w:val="multilevel"/>
    <w:tmpl w:val="8A627DC8"/>
    <w:lvl w:ilvl="0">
      <w:start w:val="4"/>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lang w:val="en-US"/>
      </w:rPr>
    </w:lvl>
    <w:lvl w:ilvl="1">
      <w:start w:val="1"/>
      <w:numFmt w:val="lowerLetter"/>
      <w:pStyle w:val="DWParaNum2"/>
      <w:lvlText w:val="%2."/>
      <w:lvlJc w:val="left"/>
      <w:pPr>
        <w:tabs>
          <w:tab w:val="num" w:pos="1276"/>
        </w:tabs>
        <w:ind w:left="709"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E221BDD"/>
    <w:multiLevelType w:val="multilevel"/>
    <w:tmpl w:val="21ECC1F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C829E9"/>
    <w:multiLevelType w:val="hybridMultilevel"/>
    <w:tmpl w:val="117C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847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016F25"/>
    <w:multiLevelType w:val="hybridMultilevel"/>
    <w:tmpl w:val="76D2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0088F"/>
    <w:multiLevelType w:val="hybridMultilevel"/>
    <w:tmpl w:val="8404F17A"/>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6" w15:restartNumberingAfterBreak="0">
    <w:nsid w:val="7D284722"/>
    <w:multiLevelType w:val="hybridMultilevel"/>
    <w:tmpl w:val="6324B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D264A"/>
    <w:multiLevelType w:val="multilevel"/>
    <w:tmpl w:val="EB969FA2"/>
    <w:lvl w:ilvl="0">
      <w:start w:val="1"/>
      <w:numFmt w:val="upperLetter"/>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911FAF"/>
    <w:multiLevelType w:val="hybridMultilevel"/>
    <w:tmpl w:val="778A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5"/>
  </w:num>
  <w:num w:numId="4">
    <w:abstractNumId w:val="20"/>
  </w:num>
  <w:num w:numId="5">
    <w:abstractNumId w:val="13"/>
  </w:num>
  <w:num w:numId="6">
    <w:abstractNumId w:val="6"/>
  </w:num>
  <w:num w:numId="7">
    <w:abstractNumId w:val="19"/>
  </w:num>
  <w:num w:numId="8">
    <w:abstractNumId w:val="12"/>
  </w:num>
  <w:num w:numId="9">
    <w:abstractNumId w:val="22"/>
  </w:num>
  <w:num w:numId="10">
    <w:abstractNumId w:val="8"/>
  </w:num>
  <w:num w:numId="11">
    <w:abstractNumId w:val="28"/>
  </w:num>
  <w:num w:numId="12">
    <w:abstractNumId w:val="16"/>
  </w:num>
  <w:num w:numId="13">
    <w:abstractNumId w:val="11"/>
  </w:num>
  <w:num w:numId="14">
    <w:abstractNumId w:val="24"/>
  </w:num>
  <w:num w:numId="15">
    <w:abstractNumId w:val="7"/>
  </w:num>
  <w:num w:numId="16">
    <w:abstractNumId w:val="10"/>
  </w:num>
  <w:num w:numId="17">
    <w:abstractNumId w:val="26"/>
  </w:num>
  <w:num w:numId="18">
    <w:abstractNumId w:val="23"/>
  </w:num>
  <w:num w:numId="19">
    <w:abstractNumId w:val="27"/>
  </w:num>
  <w:num w:numId="20">
    <w:abstractNumId w:val="4"/>
  </w:num>
  <w:num w:numId="21">
    <w:abstractNumId w:val="21"/>
  </w:num>
  <w:num w:numId="22">
    <w:abstractNumId w:val="17"/>
  </w:num>
  <w:num w:numId="23">
    <w:abstractNumId w:val="9"/>
  </w:num>
  <w:num w:numId="24">
    <w:abstractNumId w:val="25"/>
  </w:num>
  <w:num w:numId="25">
    <w:abstractNumId w:val="14"/>
  </w:num>
  <w:num w:numId="26">
    <w:abstractNumId w:val="0"/>
  </w:num>
  <w:num w:numId="27">
    <w:abstractNumId w:val="3"/>
  </w:num>
  <w:num w:numId="28">
    <w:abstractNumId w:val="5"/>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48"/>
    <w:rsid w:val="00001807"/>
    <w:rsid w:val="00001E67"/>
    <w:rsid w:val="00002C72"/>
    <w:rsid w:val="000034D9"/>
    <w:rsid w:val="00005B3D"/>
    <w:rsid w:val="0000750B"/>
    <w:rsid w:val="00007E3E"/>
    <w:rsid w:val="00007FD6"/>
    <w:rsid w:val="0001261D"/>
    <w:rsid w:val="0001649C"/>
    <w:rsid w:val="00017E89"/>
    <w:rsid w:val="00020514"/>
    <w:rsid w:val="00023D6E"/>
    <w:rsid w:val="00025218"/>
    <w:rsid w:val="00026451"/>
    <w:rsid w:val="000269CD"/>
    <w:rsid w:val="00026F5D"/>
    <w:rsid w:val="00030443"/>
    <w:rsid w:val="00031FA7"/>
    <w:rsid w:val="00032ACD"/>
    <w:rsid w:val="0003329A"/>
    <w:rsid w:val="00033AAB"/>
    <w:rsid w:val="00036258"/>
    <w:rsid w:val="000374B1"/>
    <w:rsid w:val="000416A9"/>
    <w:rsid w:val="000431E4"/>
    <w:rsid w:val="000442BF"/>
    <w:rsid w:val="000448DC"/>
    <w:rsid w:val="00045E33"/>
    <w:rsid w:val="00050E4F"/>
    <w:rsid w:val="000525DB"/>
    <w:rsid w:val="000528D0"/>
    <w:rsid w:val="00056BAD"/>
    <w:rsid w:val="00060A46"/>
    <w:rsid w:val="00061231"/>
    <w:rsid w:val="0006197A"/>
    <w:rsid w:val="00062362"/>
    <w:rsid w:val="0006316E"/>
    <w:rsid w:val="000633FB"/>
    <w:rsid w:val="00066A98"/>
    <w:rsid w:val="00066F49"/>
    <w:rsid w:val="000727FD"/>
    <w:rsid w:val="000728CE"/>
    <w:rsid w:val="00072F30"/>
    <w:rsid w:val="0008158F"/>
    <w:rsid w:val="0008460F"/>
    <w:rsid w:val="000848D6"/>
    <w:rsid w:val="00086EC7"/>
    <w:rsid w:val="00087EAE"/>
    <w:rsid w:val="0009134E"/>
    <w:rsid w:val="00093179"/>
    <w:rsid w:val="00095E50"/>
    <w:rsid w:val="000A3466"/>
    <w:rsid w:val="000A48C4"/>
    <w:rsid w:val="000A4B2D"/>
    <w:rsid w:val="000A7718"/>
    <w:rsid w:val="000B031F"/>
    <w:rsid w:val="000B1852"/>
    <w:rsid w:val="000B190E"/>
    <w:rsid w:val="000B4BE5"/>
    <w:rsid w:val="000C003D"/>
    <w:rsid w:val="000C23A1"/>
    <w:rsid w:val="000C2F02"/>
    <w:rsid w:val="000C7E86"/>
    <w:rsid w:val="000D0546"/>
    <w:rsid w:val="000D46E9"/>
    <w:rsid w:val="000D62BC"/>
    <w:rsid w:val="000D753B"/>
    <w:rsid w:val="000D7670"/>
    <w:rsid w:val="000D780B"/>
    <w:rsid w:val="000E292F"/>
    <w:rsid w:val="000E4341"/>
    <w:rsid w:val="000E469C"/>
    <w:rsid w:val="000E5F96"/>
    <w:rsid w:val="000E6295"/>
    <w:rsid w:val="000E67D7"/>
    <w:rsid w:val="000F0A36"/>
    <w:rsid w:val="000F14BC"/>
    <w:rsid w:val="000F510B"/>
    <w:rsid w:val="001006D4"/>
    <w:rsid w:val="0010605C"/>
    <w:rsid w:val="00106717"/>
    <w:rsid w:val="00107D52"/>
    <w:rsid w:val="00111CB9"/>
    <w:rsid w:val="0011295B"/>
    <w:rsid w:val="00114738"/>
    <w:rsid w:val="0011498B"/>
    <w:rsid w:val="00116C4A"/>
    <w:rsid w:val="00120B7F"/>
    <w:rsid w:val="0012104F"/>
    <w:rsid w:val="00121608"/>
    <w:rsid w:val="00121AD6"/>
    <w:rsid w:val="00121E64"/>
    <w:rsid w:val="001238F3"/>
    <w:rsid w:val="00123E38"/>
    <w:rsid w:val="001308EE"/>
    <w:rsid w:val="00130BDC"/>
    <w:rsid w:val="00131978"/>
    <w:rsid w:val="00132E3B"/>
    <w:rsid w:val="00134463"/>
    <w:rsid w:val="001365F1"/>
    <w:rsid w:val="00136C61"/>
    <w:rsid w:val="00141BAC"/>
    <w:rsid w:val="001426F5"/>
    <w:rsid w:val="001446C3"/>
    <w:rsid w:val="001451CC"/>
    <w:rsid w:val="0014649C"/>
    <w:rsid w:val="00151FC8"/>
    <w:rsid w:val="001535C6"/>
    <w:rsid w:val="00156F02"/>
    <w:rsid w:val="0015753E"/>
    <w:rsid w:val="00157865"/>
    <w:rsid w:val="00161DAB"/>
    <w:rsid w:val="00163B1F"/>
    <w:rsid w:val="001647A8"/>
    <w:rsid w:val="0017417D"/>
    <w:rsid w:val="0017734E"/>
    <w:rsid w:val="001801FF"/>
    <w:rsid w:val="00181F88"/>
    <w:rsid w:val="001925B1"/>
    <w:rsid w:val="00195047"/>
    <w:rsid w:val="0019508F"/>
    <w:rsid w:val="00197BC7"/>
    <w:rsid w:val="001A2CAE"/>
    <w:rsid w:val="001B1EFB"/>
    <w:rsid w:val="001B205D"/>
    <w:rsid w:val="001B299E"/>
    <w:rsid w:val="001B370D"/>
    <w:rsid w:val="001B4653"/>
    <w:rsid w:val="001B5419"/>
    <w:rsid w:val="001B5EA7"/>
    <w:rsid w:val="001B6B21"/>
    <w:rsid w:val="001C0B7F"/>
    <w:rsid w:val="001C2EFD"/>
    <w:rsid w:val="001C4E1B"/>
    <w:rsid w:val="001C7FAD"/>
    <w:rsid w:val="001D31F6"/>
    <w:rsid w:val="001D426B"/>
    <w:rsid w:val="001D427B"/>
    <w:rsid w:val="001D4931"/>
    <w:rsid w:val="001D530A"/>
    <w:rsid w:val="001E05FE"/>
    <w:rsid w:val="001E1B4C"/>
    <w:rsid w:val="001E2A70"/>
    <w:rsid w:val="001E47E8"/>
    <w:rsid w:val="001E5876"/>
    <w:rsid w:val="001E5C79"/>
    <w:rsid w:val="001F14D3"/>
    <w:rsid w:val="001F2B1C"/>
    <w:rsid w:val="001F3621"/>
    <w:rsid w:val="001F61EF"/>
    <w:rsid w:val="00201A08"/>
    <w:rsid w:val="00201C6A"/>
    <w:rsid w:val="00211433"/>
    <w:rsid w:val="00214215"/>
    <w:rsid w:val="0021433D"/>
    <w:rsid w:val="002348FC"/>
    <w:rsid w:val="00234DAA"/>
    <w:rsid w:val="002359E0"/>
    <w:rsid w:val="00240EAD"/>
    <w:rsid w:val="002419E0"/>
    <w:rsid w:val="00243C0D"/>
    <w:rsid w:val="00244A7D"/>
    <w:rsid w:val="00246971"/>
    <w:rsid w:val="00246EBF"/>
    <w:rsid w:val="00247B48"/>
    <w:rsid w:val="002500FC"/>
    <w:rsid w:val="00252812"/>
    <w:rsid w:val="00260328"/>
    <w:rsid w:val="00261AF9"/>
    <w:rsid w:val="00261AFA"/>
    <w:rsid w:val="00263D89"/>
    <w:rsid w:val="002666BB"/>
    <w:rsid w:val="00267337"/>
    <w:rsid w:val="002675B7"/>
    <w:rsid w:val="00267F37"/>
    <w:rsid w:val="002703F5"/>
    <w:rsid w:val="0027186D"/>
    <w:rsid w:val="002729FF"/>
    <w:rsid w:val="00275352"/>
    <w:rsid w:val="0027574C"/>
    <w:rsid w:val="00275950"/>
    <w:rsid w:val="0027629F"/>
    <w:rsid w:val="00276D63"/>
    <w:rsid w:val="00277F6D"/>
    <w:rsid w:val="002815E7"/>
    <w:rsid w:val="0028184B"/>
    <w:rsid w:val="00284282"/>
    <w:rsid w:val="002842E8"/>
    <w:rsid w:val="00284D59"/>
    <w:rsid w:val="0029088C"/>
    <w:rsid w:val="00297B2A"/>
    <w:rsid w:val="002A232E"/>
    <w:rsid w:val="002A3E2A"/>
    <w:rsid w:val="002A4581"/>
    <w:rsid w:val="002A7E6E"/>
    <w:rsid w:val="002B0318"/>
    <w:rsid w:val="002B0686"/>
    <w:rsid w:val="002B4F9A"/>
    <w:rsid w:val="002B6731"/>
    <w:rsid w:val="002B6A0A"/>
    <w:rsid w:val="002C1DC0"/>
    <w:rsid w:val="002C2BB4"/>
    <w:rsid w:val="002C49FB"/>
    <w:rsid w:val="002C4B09"/>
    <w:rsid w:val="002C531D"/>
    <w:rsid w:val="002C7258"/>
    <w:rsid w:val="002D2889"/>
    <w:rsid w:val="002D5BB8"/>
    <w:rsid w:val="002D6178"/>
    <w:rsid w:val="002D703E"/>
    <w:rsid w:val="002E0DB2"/>
    <w:rsid w:val="002E299F"/>
    <w:rsid w:val="002E2A7C"/>
    <w:rsid w:val="002E3AC4"/>
    <w:rsid w:val="002E53A1"/>
    <w:rsid w:val="002E55BE"/>
    <w:rsid w:val="002E5C07"/>
    <w:rsid w:val="002E6B97"/>
    <w:rsid w:val="002F1602"/>
    <w:rsid w:val="002F1C74"/>
    <w:rsid w:val="002F624B"/>
    <w:rsid w:val="002F6851"/>
    <w:rsid w:val="00302A5E"/>
    <w:rsid w:val="00303A44"/>
    <w:rsid w:val="00306CAF"/>
    <w:rsid w:val="003125AA"/>
    <w:rsid w:val="00312C9B"/>
    <w:rsid w:val="00313607"/>
    <w:rsid w:val="003138B4"/>
    <w:rsid w:val="0031520D"/>
    <w:rsid w:val="0031634C"/>
    <w:rsid w:val="00317DAB"/>
    <w:rsid w:val="0032499F"/>
    <w:rsid w:val="003267E7"/>
    <w:rsid w:val="0033299D"/>
    <w:rsid w:val="00332B19"/>
    <w:rsid w:val="0033753B"/>
    <w:rsid w:val="00341545"/>
    <w:rsid w:val="003435C8"/>
    <w:rsid w:val="00344030"/>
    <w:rsid w:val="00346C43"/>
    <w:rsid w:val="00347BAA"/>
    <w:rsid w:val="00351E35"/>
    <w:rsid w:val="0035609F"/>
    <w:rsid w:val="00356366"/>
    <w:rsid w:val="00360C09"/>
    <w:rsid w:val="00360C5F"/>
    <w:rsid w:val="00363A2C"/>
    <w:rsid w:val="00366957"/>
    <w:rsid w:val="0036723C"/>
    <w:rsid w:val="0037282B"/>
    <w:rsid w:val="00373CBE"/>
    <w:rsid w:val="00376895"/>
    <w:rsid w:val="00377E25"/>
    <w:rsid w:val="0038036C"/>
    <w:rsid w:val="00383476"/>
    <w:rsid w:val="00384343"/>
    <w:rsid w:val="003849FF"/>
    <w:rsid w:val="003875C5"/>
    <w:rsid w:val="00387DCC"/>
    <w:rsid w:val="00390561"/>
    <w:rsid w:val="00392CCD"/>
    <w:rsid w:val="0039696F"/>
    <w:rsid w:val="003A1212"/>
    <w:rsid w:val="003A136E"/>
    <w:rsid w:val="003A137E"/>
    <w:rsid w:val="003A1663"/>
    <w:rsid w:val="003B095D"/>
    <w:rsid w:val="003B485A"/>
    <w:rsid w:val="003B741B"/>
    <w:rsid w:val="003B7D1E"/>
    <w:rsid w:val="003C26A8"/>
    <w:rsid w:val="003C5554"/>
    <w:rsid w:val="003C62C1"/>
    <w:rsid w:val="003C6452"/>
    <w:rsid w:val="003C72CC"/>
    <w:rsid w:val="003C7518"/>
    <w:rsid w:val="003D38C2"/>
    <w:rsid w:val="003D4882"/>
    <w:rsid w:val="003D4912"/>
    <w:rsid w:val="003D4A4B"/>
    <w:rsid w:val="003D564D"/>
    <w:rsid w:val="003D5DEB"/>
    <w:rsid w:val="003E05D7"/>
    <w:rsid w:val="003E1146"/>
    <w:rsid w:val="003E31E4"/>
    <w:rsid w:val="003E32CD"/>
    <w:rsid w:val="003E3FD7"/>
    <w:rsid w:val="003F05C6"/>
    <w:rsid w:val="003F4585"/>
    <w:rsid w:val="0040007D"/>
    <w:rsid w:val="00406D65"/>
    <w:rsid w:val="004118A8"/>
    <w:rsid w:val="00412F77"/>
    <w:rsid w:val="004130E7"/>
    <w:rsid w:val="00416F22"/>
    <w:rsid w:val="00425FB8"/>
    <w:rsid w:val="00435650"/>
    <w:rsid w:val="00435828"/>
    <w:rsid w:val="0043599B"/>
    <w:rsid w:val="00436A9E"/>
    <w:rsid w:val="00437F4A"/>
    <w:rsid w:val="00441F23"/>
    <w:rsid w:val="004428DC"/>
    <w:rsid w:val="00442A3B"/>
    <w:rsid w:val="0044469C"/>
    <w:rsid w:val="004462A9"/>
    <w:rsid w:val="00447B93"/>
    <w:rsid w:val="00450982"/>
    <w:rsid w:val="00450AEB"/>
    <w:rsid w:val="004534E9"/>
    <w:rsid w:val="00455741"/>
    <w:rsid w:val="00455931"/>
    <w:rsid w:val="004563FD"/>
    <w:rsid w:val="00460A41"/>
    <w:rsid w:val="00460F15"/>
    <w:rsid w:val="00463D6D"/>
    <w:rsid w:val="0047669B"/>
    <w:rsid w:val="004773BB"/>
    <w:rsid w:val="00483396"/>
    <w:rsid w:val="00487599"/>
    <w:rsid w:val="004928F7"/>
    <w:rsid w:val="00492EF9"/>
    <w:rsid w:val="004930D4"/>
    <w:rsid w:val="00493A47"/>
    <w:rsid w:val="00494AB8"/>
    <w:rsid w:val="00497C90"/>
    <w:rsid w:val="00497D3E"/>
    <w:rsid w:val="004A1271"/>
    <w:rsid w:val="004A1AF0"/>
    <w:rsid w:val="004A1BF0"/>
    <w:rsid w:val="004A41A0"/>
    <w:rsid w:val="004A4DE2"/>
    <w:rsid w:val="004A5984"/>
    <w:rsid w:val="004A75EB"/>
    <w:rsid w:val="004B0247"/>
    <w:rsid w:val="004B278D"/>
    <w:rsid w:val="004B4BFB"/>
    <w:rsid w:val="004B5121"/>
    <w:rsid w:val="004B52FB"/>
    <w:rsid w:val="004B53FF"/>
    <w:rsid w:val="004B704E"/>
    <w:rsid w:val="004B7AC3"/>
    <w:rsid w:val="004C3B3A"/>
    <w:rsid w:val="004C53F8"/>
    <w:rsid w:val="004C66C9"/>
    <w:rsid w:val="004D066E"/>
    <w:rsid w:val="004D16BA"/>
    <w:rsid w:val="004D3012"/>
    <w:rsid w:val="004D472F"/>
    <w:rsid w:val="004D5837"/>
    <w:rsid w:val="004D6393"/>
    <w:rsid w:val="004D64C6"/>
    <w:rsid w:val="004E07E4"/>
    <w:rsid w:val="004E0AA5"/>
    <w:rsid w:val="004E1885"/>
    <w:rsid w:val="004E1F23"/>
    <w:rsid w:val="004E20F7"/>
    <w:rsid w:val="004E3015"/>
    <w:rsid w:val="004E3ADF"/>
    <w:rsid w:val="004E40CD"/>
    <w:rsid w:val="004E5A2D"/>
    <w:rsid w:val="004E60A9"/>
    <w:rsid w:val="004F1731"/>
    <w:rsid w:val="004F1822"/>
    <w:rsid w:val="004F5604"/>
    <w:rsid w:val="005000B8"/>
    <w:rsid w:val="00503673"/>
    <w:rsid w:val="0050383A"/>
    <w:rsid w:val="00505C12"/>
    <w:rsid w:val="005136E8"/>
    <w:rsid w:val="00522628"/>
    <w:rsid w:val="00522FCA"/>
    <w:rsid w:val="00524EB9"/>
    <w:rsid w:val="00531B87"/>
    <w:rsid w:val="00532355"/>
    <w:rsid w:val="00533911"/>
    <w:rsid w:val="00534778"/>
    <w:rsid w:val="005348D4"/>
    <w:rsid w:val="0053500F"/>
    <w:rsid w:val="00536E12"/>
    <w:rsid w:val="005407C2"/>
    <w:rsid w:val="005418A5"/>
    <w:rsid w:val="0054387B"/>
    <w:rsid w:val="005456B4"/>
    <w:rsid w:val="00546334"/>
    <w:rsid w:val="0055050C"/>
    <w:rsid w:val="00553D5D"/>
    <w:rsid w:val="0055458D"/>
    <w:rsid w:val="00555BEA"/>
    <w:rsid w:val="005652FB"/>
    <w:rsid w:val="00566183"/>
    <w:rsid w:val="0057081C"/>
    <w:rsid w:val="005710B7"/>
    <w:rsid w:val="005711F5"/>
    <w:rsid w:val="005730B7"/>
    <w:rsid w:val="00574302"/>
    <w:rsid w:val="00574DC5"/>
    <w:rsid w:val="0057787C"/>
    <w:rsid w:val="00577C18"/>
    <w:rsid w:val="005807D7"/>
    <w:rsid w:val="0058335C"/>
    <w:rsid w:val="005856AD"/>
    <w:rsid w:val="0058734F"/>
    <w:rsid w:val="005878A8"/>
    <w:rsid w:val="00590D70"/>
    <w:rsid w:val="00591609"/>
    <w:rsid w:val="00591BB9"/>
    <w:rsid w:val="00593174"/>
    <w:rsid w:val="00594E1C"/>
    <w:rsid w:val="005A32D1"/>
    <w:rsid w:val="005A3C23"/>
    <w:rsid w:val="005A3CC5"/>
    <w:rsid w:val="005A4C3A"/>
    <w:rsid w:val="005B11CD"/>
    <w:rsid w:val="005B338B"/>
    <w:rsid w:val="005B3B03"/>
    <w:rsid w:val="005C6D2A"/>
    <w:rsid w:val="005C724E"/>
    <w:rsid w:val="005C79BC"/>
    <w:rsid w:val="005D1A15"/>
    <w:rsid w:val="005D4414"/>
    <w:rsid w:val="005D5C60"/>
    <w:rsid w:val="005E357B"/>
    <w:rsid w:val="005E69A9"/>
    <w:rsid w:val="005E733E"/>
    <w:rsid w:val="005F0F90"/>
    <w:rsid w:val="005F15D0"/>
    <w:rsid w:val="005F27C5"/>
    <w:rsid w:val="005F5FA0"/>
    <w:rsid w:val="00600502"/>
    <w:rsid w:val="0060778E"/>
    <w:rsid w:val="00612AC4"/>
    <w:rsid w:val="00613F83"/>
    <w:rsid w:val="006151D9"/>
    <w:rsid w:val="00615237"/>
    <w:rsid w:val="006161CE"/>
    <w:rsid w:val="006220D2"/>
    <w:rsid w:val="006243C4"/>
    <w:rsid w:val="006250A1"/>
    <w:rsid w:val="00626BF3"/>
    <w:rsid w:val="00627EFB"/>
    <w:rsid w:val="006329AB"/>
    <w:rsid w:val="00636220"/>
    <w:rsid w:val="00636B63"/>
    <w:rsid w:val="00637AE4"/>
    <w:rsid w:val="0064094A"/>
    <w:rsid w:val="00641B7C"/>
    <w:rsid w:val="00643069"/>
    <w:rsid w:val="006448D2"/>
    <w:rsid w:val="006463C2"/>
    <w:rsid w:val="00646C5C"/>
    <w:rsid w:val="00651A31"/>
    <w:rsid w:val="00651AEC"/>
    <w:rsid w:val="0065236F"/>
    <w:rsid w:val="006603AB"/>
    <w:rsid w:val="00660974"/>
    <w:rsid w:val="0066221E"/>
    <w:rsid w:val="00663606"/>
    <w:rsid w:val="00673D99"/>
    <w:rsid w:val="00674454"/>
    <w:rsid w:val="0068097C"/>
    <w:rsid w:val="00680A69"/>
    <w:rsid w:val="006818CB"/>
    <w:rsid w:val="00681EAC"/>
    <w:rsid w:val="006823F6"/>
    <w:rsid w:val="006842C5"/>
    <w:rsid w:val="00687E6D"/>
    <w:rsid w:val="006907CC"/>
    <w:rsid w:val="00691F54"/>
    <w:rsid w:val="006955F9"/>
    <w:rsid w:val="006963B5"/>
    <w:rsid w:val="00696AA7"/>
    <w:rsid w:val="006A0D2A"/>
    <w:rsid w:val="006A4C33"/>
    <w:rsid w:val="006B076E"/>
    <w:rsid w:val="006B1241"/>
    <w:rsid w:val="006B34AA"/>
    <w:rsid w:val="006B39E0"/>
    <w:rsid w:val="006B57D5"/>
    <w:rsid w:val="006B6A2E"/>
    <w:rsid w:val="006C018B"/>
    <w:rsid w:val="006C0D6B"/>
    <w:rsid w:val="006C1712"/>
    <w:rsid w:val="006C1EE8"/>
    <w:rsid w:val="006C7111"/>
    <w:rsid w:val="006D4E72"/>
    <w:rsid w:val="006E0EE9"/>
    <w:rsid w:val="006E3493"/>
    <w:rsid w:val="006E7DC3"/>
    <w:rsid w:val="006F40CD"/>
    <w:rsid w:val="006F5DF5"/>
    <w:rsid w:val="006F76DE"/>
    <w:rsid w:val="006F794E"/>
    <w:rsid w:val="007012D1"/>
    <w:rsid w:val="00701650"/>
    <w:rsid w:val="007018FF"/>
    <w:rsid w:val="00703646"/>
    <w:rsid w:val="00705DC0"/>
    <w:rsid w:val="00711CA2"/>
    <w:rsid w:val="00712669"/>
    <w:rsid w:val="0071295E"/>
    <w:rsid w:val="007158C0"/>
    <w:rsid w:val="007158E0"/>
    <w:rsid w:val="00717082"/>
    <w:rsid w:val="00717E94"/>
    <w:rsid w:val="00720E9C"/>
    <w:rsid w:val="007233D5"/>
    <w:rsid w:val="007241B8"/>
    <w:rsid w:val="007247EB"/>
    <w:rsid w:val="007258A5"/>
    <w:rsid w:val="00740B45"/>
    <w:rsid w:val="00740B6A"/>
    <w:rsid w:val="00742B00"/>
    <w:rsid w:val="00745EBD"/>
    <w:rsid w:val="00746BC8"/>
    <w:rsid w:val="007501CF"/>
    <w:rsid w:val="007505FD"/>
    <w:rsid w:val="007525B8"/>
    <w:rsid w:val="007544F1"/>
    <w:rsid w:val="00757D8B"/>
    <w:rsid w:val="00761268"/>
    <w:rsid w:val="007619F9"/>
    <w:rsid w:val="0076292D"/>
    <w:rsid w:val="00762CC5"/>
    <w:rsid w:val="00764046"/>
    <w:rsid w:val="00764681"/>
    <w:rsid w:val="007719FB"/>
    <w:rsid w:val="00774761"/>
    <w:rsid w:val="007755EE"/>
    <w:rsid w:val="007756FF"/>
    <w:rsid w:val="00775D4E"/>
    <w:rsid w:val="007774E1"/>
    <w:rsid w:val="00777C9F"/>
    <w:rsid w:val="007830E9"/>
    <w:rsid w:val="00784600"/>
    <w:rsid w:val="00785230"/>
    <w:rsid w:val="00786398"/>
    <w:rsid w:val="0078648A"/>
    <w:rsid w:val="00795D53"/>
    <w:rsid w:val="00797B2F"/>
    <w:rsid w:val="007A06EA"/>
    <w:rsid w:val="007A2FD6"/>
    <w:rsid w:val="007B4682"/>
    <w:rsid w:val="007B5E88"/>
    <w:rsid w:val="007B70BF"/>
    <w:rsid w:val="007C5543"/>
    <w:rsid w:val="007C594F"/>
    <w:rsid w:val="007C747E"/>
    <w:rsid w:val="007C755D"/>
    <w:rsid w:val="007D0DDD"/>
    <w:rsid w:val="007D0FE6"/>
    <w:rsid w:val="007D109E"/>
    <w:rsid w:val="007D17A7"/>
    <w:rsid w:val="007D21B1"/>
    <w:rsid w:val="007D3877"/>
    <w:rsid w:val="007D3BB8"/>
    <w:rsid w:val="007D74C6"/>
    <w:rsid w:val="007E5BD3"/>
    <w:rsid w:val="007E69AE"/>
    <w:rsid w:val="007F024E"/>
    <w:rsid w:val="007F5060"/>
    <w:rsid w:val="007F5810"/>
    <w:rsid w:val="007F69BA"/>
    <w:rsid w:val="007F790F"/>
    <w:rsid w:val="008016A2"/>
    <w:rsid w:val="00802B3F"/>
    <w:rsid w:val="0080313C"/>
    <w:rsid w:val="00804CE8"/>
    <w:rsid w:val="00804FED"/>
    <w:rsid w:val="00805AA6"/>
    <w:rsid w:val="00810460"/>
    <w:rsid w:val="00810B1F"/>
    <w:rsid w:val="00811600"/>
    <w:rsid w:val="00812333"/>
    <w:rsid w:val="008126AA"/>
    <w:rsid w:val="00812C0D"/>
    <w:rsid w:val="008149CA"/>
    <w:rsid w:val="00817361"/>
    <w:rsid w:val="00817B40"/>
    <w:rsid w:val="00817C99"/>
    <w:rsid w:val="008245DD"/>
    <w:rsid w:val="008263E9"/>
    <w:rsid w:val="00831D33"/>
    <w:rsid w:val="00833709"/>
    <w:rsid w:val="00834584"/>
    <w:rsid w:val="00840298"/>
    <w:rsid w:val="008404D5"/>
    <w:rsid w:val="00842722"/>
    <w:rsid w:val="008427DD"/>
    <w:rsid w:val="008428BF"/>
    <w:rsid w:val="00844B77"/>
    <w:rsid w:val="00847218"/>
    <w:rsid w:val="00851BA7"/>
    <w:rsid w:val="008542B9"/>
    <w:rsid w:val="00856073"/>
    <w:rsid w:val="00860206"/>
    <w:rsid w:val="00862126"/>
    <w:rsid w:val="008641DD"/>
    <w:rsid w:val="00864B33"/>
    <w:rsid w:val="008675F7"/>
    <w:rsid w:val="00867D63"/>
    <w:rsid w:val="00872478"/>
    <w:rsid w:val="00874E27"/>
    <w:rsid w:val="008754FA"/>
    <w:rsid w:val="0087739E"/>
    <w:rsid w:val="008813BF"/>
    <w:rsid w:val="00881778"/>
    <w:rsid w:val="008852C0"/>
    <w:rsid w:val="00886447"/>
    <w:rsid w:val="00886F35"/>
    <w:rsid w:val="00891420"/>
    <w:rsid w:val="00891E8E"/>
    <w:rsid w:val="008972EE"/>
    <w:rsid w:val="00897937"/>
    <w:rsid w:val="008A36FD"/>
    <w:rsid w:val="008A50AF"/>
    <w:rsid w:val="008A5693"/>
    <w:rsid w:val="008A6AAA"/>
    <w:rsid w:val="008A7416"/>
    <w:rsid w:val="008B0127"/>
    <w:rsid w:val="008C1D66"/>
    <w:rsid w:val="008C68E0"/>
    <w:rsid w:val="008C7213"/>
    <w:rsid w:val="008D02C5"/>
    <w:rsid w:val="008D0E56"/>
    <w:rsid w:val="008D124D"/>
    <w:rsid w:val="008D6063"/>
    <w:rsid w:val="008D6122"/>
    <w:rsid w:val="008E171D"/>
    <w:rsid w:val="008E2296"/>
    <w:rsid w:val="008E55CD"/>
    <w:rsid w:val="008E666E"/>
    <w:rsid w:val="008E6D25"/>
    <w:rsid w:val="008E706E"/>
    <w:rsid w:val="008F32F0"/>
    <w:rsid w:val="00900284"/>
    <w:rsid w:val="00902B8B"/>
    <w:rsid w:val="00902C41"/>
    <w:rsid w:val="009031A5"/>
    <w:rsid w:val="009038C1"/>
    <w:rsid w:val="00904617"/>
    <w:rsid w:val="00912123"/>
    <w:rsid w:val="009127C6"/>
    <w:rsid w:val="00915CF6"/>
    <w:rsid w:val="00915E2E"/>
    <w:rsid w:val="00916A5D"/>
    <w:rsid w:val="00917D1E"/>
    <w:rsid w:val="00925159"/>
    <w:rsid w:val="00925BCA"/>
    <w:rsid w:val="00926104"/>
    <w:rsid w:val="00926865"/>
    <w:rsid w:val="00927183"/>
    <w:rsid w:val="0092766E"/>
    <w:rsid w:val="009279B6"/>
    <w:rsid w:val="00930FF4"/>
    <w:rsid w:val="009314B6"/>
    <w:rsid w:val="009319DC"/>
    <w:rsid w:val="009339BD"/>
    <w:rsid w:val="00934727"/>
    <w:rsid w:val="00934F01"/>
    <w:rsid w:val="009369AA"/>
    <w:rsid w:val="00937A0E"/>
    <w:rsid w:val="00942822"/>
    <w:rsid w:val="00943E4D"/>
    <w:rsid w:val="00944DBA"/>
    <w:rsid w:val="0094557D"/>
    <w:rsid w:val="00950BB2"/>
    <w:rsid w:val="0095278D"/>
    <w:rsid w:val="00953E4A"/>
    <w:rsid w:val="00955675"/>
    <w:rsid w:val="0096106C"/>
    <w:rsid w:val="00963069"/>
    <w:rsid w:val="009648A5"/>
    <w:rsid w:val="009659FF"/>
    <w:rsid w:val="00965CAF"/>
    <w:rsid w:val="00966952"/>
    <w:rsid w:val="00967268"/>
    <w:rsid w:val="009673A9"/>
    <w:rsid w:val="009707FD"/>
    <w:rsid w:val="009713C7"/>
    <w:rsid w:val="00971F3A"/>
    <w:rsid w:val="009721B7"/>
    <w:rsid w:val="00973415"/>
    <w:rsid w:val="00973E14"/>
    <w:rsid w:val="00975A5D"/>
    <w:rsid w:val="00975BC0"/>
    <w:rsid w:val="00981109"/>
    <w:rsid w:val="0098153F"/>
    <w:rsid w:val="0098159E"/>
    <w:rsid w:val="00981A28"/>
    <w:rsid w:val="00984D2C"/>
    <w:rsid w:val="00985726"/>
    <w:rsid w:val="0098690C"/>
    <w:rsid w:val="0099031D"/>
    <w:rsid w:val="009911BF"/>
    <w:rsid w:val="0099639E"/>
    <w:rsid w:val="009A04A2"/>
    <w:rsid w:val="009A06C5"/>
    <w:rsid w:val="009A2CAD"/>
    <w:rsid w:val="009A3F60"/>
    <w:rsid w:val="009A3F8E"/>
    <w:rsid w:val="009A40A3"/>
    <w:rsid w:val="009A49B7"/>
    <w:rsid w:val="009A7346"/>
    <w:rsid w:val="009A7936"/>
    <w:rsid w:val="009B2D7E"/>
    <w:rsid w:val="009B549A"/>
    <w:rsid w:val="009B67BA"/>
    <w:rsid w:val="009C2170"/>
    <w:rsid w:val="009D00C0"/>
    <w:rsid w:val="009D06D1"/>
    <w:rsid w:val="009D0822"/>
    <w:rsid w:val="009E0968"/>
    <w:rsid w:val="009E45B3"/>
    <w:rsid w:val="009E6BA4"/>
    <w:rsid w:val="009F0FCD"/>
    <w:rsid w:val="009F4A49"/>
    <w:rsid w:val="009F6275"/>
    <w:rsid w:val="009F6389"/>
    <w:rsid w:val="009F6ECC"/>
    <w:rsid w:val="00A00C9A"/>
    <w:rsid w:val="00A01756"/>
    <w:rsid w:val="00A0217F"/>
    <w:rsid w:val="00A035C2"/>
    <w:rsid w:val="00A03A30"/>
    <w:rsid w:val="00A113B0"/>
    <w:rsid w:val="00A15722"/>
    <w:rsid w:val="00A16542"/>
    <w:rsid w:val="00A16C59"/>
    <w:rsid w:val="00A21035"/>
    <w:rsid w:val="00A23302"/>
    <w:rsid w:val="00A24CC2"/>
    <w:rsid w:val="00A25AE9"/>
    <w:rsid w:val="00A26292"/>
    <w:rsid w:val="00A305A5"/>
    <w:rsid w:val="00A33468"/>
    <w:rsid w:val="00A33BF0"/>
    <w:rsid w:val="00A33CEC"/>
    <w:rsid w:val="00A348D4"/>
    <w:rsid w:val="00A351C5"/>
    <w:rsid w:val="00A36D03"/>
    <w:rsid w:val="00A4218F"/>
    <w:rsid w:val="00A43F9B"/>
    <w:rsid w:val="00A4436C"/>
    <w:rsid w:val="00A45846"/>
    <w:rsid w:val="00A4730F"/>
    <w:rsid w:val="00A507B7"/>
    <w:rsid w:val="00A5192A"/>
    <w:rsid w:val="00A52321"/>
    <w:rsid w:val="00A5546C"/>
    <w:rsid w:val="00A6005D"/>
    <w:rsid w:val="00A63CE9"/>
    <w:rsid w:val="00A6437F"/>
    <w:rsid w:val="00A64D9B"/>
    <w:rsid w:val="00A664C4"/>
    <w:rsid w:val="00A72F44"/>
    <w:rsid w:val="00A76BF0"/>
    <w:rsid w:val="00A8083F"/>
    <w:rsid w:val="00A91123"/>
    <w:rsid w:val="00A93369"/>
    <w:rsid w:val="00A94466"/>
    <w:rsid w:val="00AA0E57"/>
    <w:rsid w:val="00AA129C"/>
    <w:rsid w:val="00AA172C"/>
    <w:rsid w:val="00AA1C53"/>
    <w:rsid w:val="00AA48F5"/>
    <w:rsid w:val="00AA5E7D"/>
    <w:rsid w:val="00AA690D"/>
    <w:rsid w:val="00AA6AA2"/>
    <w:rsid w:val="00AB6B28"/>
    <w:rsid w:val="00AB7AE2"/>
    <w:rsid w:val="00AC2248"/>
    <w:rsid w:val="00AC539E"/>
    <w:rsid w:val="00AC7B7E"/>
    <w:rsid w:val="00AD0CB5"/>
    <w:rsid w:val="00AD2302"/>
    <w:rsid w:val="00AE4368"/>
    <w:rsid w:val="00AE46B3"/>
    <w:rsid w:val="00AE4FE0"/>
    <w:rsid w:val="00AE51FF"/>
    <w:rsid w:val="00AE6C2B"/>
    <w:rsid w:val="00AF11D7"/>
    <w:rsid w:val="00B0124E"/>
    <w:rsid w:val="00B147CF"/>
    <w:rsid w:val="00B149A9"/>
    <w:rsid w:val="00B14E87"/>
    <w:rsid w:val="00B153E9"/>
    <w:rsid w:val="00B1585E"/>
    <w:rsid w:val="00B17E71"/>
    <w:rsid w:val="00B21C7C"/>
    <w:rsid w:val="00B22AE5"/>
    <w:rsid w:val="00B240D5"/>
    <w:rsid w:val="00B32683"/>
    <w:rsid w:val="00B33FF7"/>
    <w:rsid w:val="00B34909"/>
    <w:rsid w:val="00B34AF9"/>
    <w:rsid w:val="00B414D3"/>
    <w:rsid w:val="00B41EAE"/>
    <w:rsid w:val="00B4445A"/>
    <w:rsid w:val="00B455A7"/>
    <w:rsid w:val="00B468F3"/>
    <w:rsid w:val="00B47D35"/>
    <w:rsid w:val="00B47FD2"/>
    <w:rsid w:val="00B51343"/>
    <w:rsid w:val="00B51684"/>
    <w:rsid w:val="00B5686D"/>
    <w:rsid w:val="00B5747A"/>
    <w:rsid w:val="00B62159"/>
    <w:rsid w:val="00B664C1"/>
    <w:rsid w:val="00B75F4D"/>
    <w:rsid w:val="00B813BE"/>
    <w:rsid w:val="00B82A93"/>
    <w:rsid w:val="00B849B5"/>
    <w:rsid w:val="00B87954"/>
    <w:rsid w:val="00B87E5A"/>
    <w:rsid w:val="00B90708"/>
    <w:rsid w:val="00B926F6"/>
    <w:rsid w:val="00B92F38"/>
    <w:rsid w:val="00B937A7"/>
    <w:rsid w:val="00B963CA"/>
    <w:rsid w:val="00B96DDA"/>
    <w:rsid w:val="00BA1930"/>
    <w:rsid w:val="00BA2885"/>
    <w:rsid w:val="00BA3790"/>
    <w:rsid w:val="00BA43FF"/>
    <w:rsid w:val="00BA56E7"/>
    <w:rsid w:val="00BA59FA"/>
    <w:rsid w:val="00BB19B8"/>
    <w:rsid w:val="00BB2C73"/>
    <w:rsid w:val="00BB7888"/>
    <w:rsid w:val="00BB7E73"/>
    <w:rsid w:val="00BC005F"/>
    <w:rsid w:val="00BC18AA"/>
    <w:rsid w:val="00BC2B70"/>
    <w:rsid w:val="00BC51A2"/>
    <w:rsid w:val="00BD17C8"/>
    <w:rsid w:val="00BD1B11"/>
    <w:rsid w:val="00BD1FB2"/>
    <w:rsid w:val="00BD4E79"/>
    <w:rsid w:val="00BD5A20"/>
    <w:rsid w:val="00BD7949"/>
    <w:rsid w:val="00BE0685"/>
    <w:rsid w:val="00BE18CC"/>
    <w:rsid w:val="00BE18DC"/>
    <w:rsid w:val="00BE42F2"/>
    <w:rsid w:val="00BF4386"/>
    <w:rsid w:val="00BF4C87"/>
    <w:rsid w:val="00C00143"/>
    <w:rsid w:val="00C00AEA"/>
    <w:rsid w:val="00C04F93"/>
    <w:rsid w:val="00C10B75"/>
    <w:rsid w:val="00C14DEC"/>
    <w:rsid w:val="00C16666"/>
    <w:rsid w:val="00C2146A"/>
    <w:rsid w:val="00C24986"/>
    <w:rsid w:val="00C26074"/>
    <w:rsid w:val="00C32E08"/>
    <w:rsid w:val="00C4082C"/>
    <w:rsid w:val="00C41814"/>
    <w:rsid w:val="00C434E7"/>
    <w:rsid w:val="00C464B1"/>
    <w:rsid w:val="00C467B3"/>
    <w:rsid w:val="00C47E4A"/>
    <w:rsid w:val="00C50AA3"/>
    <w:rsid w:val="00C5272D"/>
    <w:rsid w:val="00C532BB"/>
    <w:rsid w:val="00C53831"/>
    <w:rsid w:val="00C57184"/>
    <w:rsid w:val="00C574E2"/>
    <w:rsid w:val="00C66237"/>
    <w:rsid w:val="00C667AD"/>
    <w:rsid w:val="00C67A03"/>
    <w:rsid w:val="00C73F19"/>
    <w:rsid w:val="00C749DD"/>
    <w:rsid w:val="00C74AE9"/>
    <w:rsid w:val="00C7505C"/>
    <w:rsid w:val="00C75AEE"/>
    <w:rsid w:val="00C807EE"/>
    <w:rsid w:val="00C82F8D"/>
    <w:rsid w:val="00C83566"/>
    <w:rsid w:val="00C87DB0"/>
    <w:rsid w:val="00C905E2"/>
    <w:rsid w:val="00C90857"/>
    <w:rsid w:val="00C92483"/>
    <w:rsid w:val="00C92951"/>
    <w:rsid w:val="00C949DA"/>
    <w:rsid w:val="00C94C11"/>
    <w:rsid w:val="00C95C87"/>
    <w:rsid w:val="00C973F0"/>
    <w:rsid w:val="00CA180D"/>
    <w:rsid w:val="00CA2665"/>
    <w:rsid w:val="00CA3FA7"/>
    <w:rsid w:val="00CA4441"/>
    <w:rsid w:val="00CA5458"/>
    <w:rsid w:val="00CA5FE4"/>
    <w:rsid w:val="00CB0AB6"/>
    <w:rsid w:val="00CB3003"/>
    <w:rsid w:val="00CB4492"/>
    <w:rsid w:val="00CB48E5"/>
    <w:rsid w:val="00CB5685"/>
    <w:rsid w:val="00CC1513"/>
    <w:rsid w:val="00CC3D1C"/>
    <w:rsid w:val="00CC5CE7"/>
    <w:rsid w:val="00CC6A00"/>
    <w:rsid w:val="00CD33F8"/>
    <w:rsid w:val="00CD6A87"/>
    <w:rsid w:val="00CE09E6"/>
    <w:rsid w:val="00CE0A91"/>
    <w:rsid w:val="00CE1B29"/>
    <w:rsid w:val="00CE644B"/>
    <w:rsid w:val="00CE6E20"/>
    <w:rsid w:val="00CE7AB0"/>
    <w:rsid w:val="00CF0C15"/>
    <w:rsid w:val="00CF0F9D"/>
    <w:rsid w:val="00CF2B80"/>
    <w:rsid w:val="00CF57AE"/>
    <w:rsid w:val="00D01276"/>
    <w:rsid w:val="00D0130F"/>
    <w:rsid w:val="00D10E30"/>
    <w:rsid w:val="00D12E65"/>
    <w:rsid w:val="00D16303"/>
    <w:rsid w:val="00D20939"/>
    <w:rsid w:val="00D21FD2"/>
    <w:rsid w:val="00D2422D"/>
    <w:rsid w:val="00D30954"/>
    <w:rsid w:val="00D32698"/>
    <w:rsid w:val="00D327C6"/>
    <w:rsid w:val="00D366DB"/>
    <w:rsid w:val="00D4018E"/>
    <w:rsid w:val="00D40C9E"/>
    <w:rsid w:val="00D43FCC"/>
    <w:rsid w:val="00D45875"/>
    <w:rsid w:val="00D45989"/>
    <w:rsid w:val="00D477AA"/>
    <w:rsid w:val="00D57799"/>
    <w:rsid w:val="00D60363"/>
    <w:rsid w:val="00D610D5"/>
    <w:rsid w:val="00D64601"/>
    <w:rsid w:val="00D6571C"/>
    <w:rsid w:val="00D67CB9"/>
    <w:rsid w:val="00D7081F"/>
    <w:rsid w:val="00D7122A"/>
    <w:rsid w:val="00D7161B"/>
    <w:rsid w:val="00D7250D"/>
    <w:rsid w:val="00D7257E"/>
    <w:rsid w:val="00D73170"/>
    <w:rsid w:val="00D73D54"/>
    <w:rsid w:val="00D7503F"/>
    <w:rsid w:val="00D77ACE"/>
    <w:rsid w:val="00D8022B"/>
    <w:rsid w:val="00D80678"/>
    <w:rsid w:val="00D81AD9"/>
    <w:rsid w:val="00D83361"/>
    <w:rsid w:val="00D84EAE"/>
    <w:rsid w:val="00D917C5"/>
    <w:rsid w:val="00D92378"/>
    <w:rsid w:val="00D93FCF"/>
    <w:rsid w:val="00D97D15"/>
    <w:rsid w:val="00DA1DC5"/>
    <w:rsid w:val="00DA363A"/>
    <w:rsid w:val="00DA4EA0"/>
    <w:rsid w:val="00DA73C3"/>
    <w:rsid w:val="00DB2930"/>
    <w:rsid w:val="00DB2D11"/>
    <w:rsid w:val="00DB35D6"/>
    <w:rsid w:val="00DB482C"/>
    <w:rsid w:val="00DC0668"/>
    <w:rsid w:val="00DC17E3"/>
    <w:rsid w:val="00DC3294"/>
    <w:rsid w:val="00DC3A58"/>
    <w:rsid w:val="00DD0542"/>
    <w:rsid w:val="00DD181A"/>
    <w:rsid w:val="00DD359C"/>
    <w:rsid w:val="00DD47A8"/>
    <w:rsid w:val="00DD721F"/>
    <w:rsid w:val="00DD76EB"/>
    <w:rsid w:val="00DE0CF9"/>
    <w:rsid w:val="00DE0F8F"/>
    <w:rsid w:val="00DE15F0"/>
    <w:rsid w:val="00DE1D94"/>
    <w:rsid w:val="00DE74A9"/>
    <w:rsid w:val="00DE7D8B"/>
    <w:rsid w:val="00DF17F0"/>
    <w:rsid w:val="00DF2182"/>
    <w:rsid w:val="00DF47E7"/>
    <w:rsid w:val="00DF5C01"/>
    <w:rsid w:val="00E044D2"/>
    <w:rsid w:val="00E05C39"/>
    <w:rsid w:val="00E06D65"/>
    <w:rsid w:val="00E06E51"/>
    <w:rsid w:val="00E07264"/>
    <w:rsid w:val="00E072E4"/>
    <w:rsid w:val="00E079F5"/>
    <w:rsid w:val="00E10632"/>
    <w:rsid w:val="00E10ECE"/>
    <w:rsid w:val="00E122E1"/>
    <w:rsid w:val="00E162C3"/>
    <w:rsid w:val="00E215C5"/>
    <w:rsid w:val="00E23449"/>
    <w:rsid w:val="00E305D6"/>
    <w:rsid w:val="00E3100F"/>
    <w:rsid w:val="00E33117"/>
    <w:rsid w:val="00E331EB"/>
    <w:rsid w:val="00E36C61"/>
    <w:rsid w:val="00E40249"/>
    <w:rsid w:val="00E41D4A"/>
    <w:rsid w:val="00E4224F"/>
    <w:rsid w:val="00E42ECC"/>
    <w:rsid w:val="00E437FE"/>
    <w:rsid w:val="00E4433D"/>
    <w:rsid w:val="00E53201"/>
    <w:rsid w:val="00E532F4"/>
    <w:rsid w:val="00E53775"/>
    <w:rsid w:val="00E53E63"/>
    <w:rsid w:val="00E55B45"/>
    <w:rsid w:val="00E612B7"/>
    <w:rsid w:val="00E61B83"/>
    <w:rsid w:val="00E61B9A"/>
    <w:rsid w:val="00E6237A"/>
    <w:rsid w:val="00E627F7"/>
    <w:rsid w:val="00E62CF3"/>
    <w:rsid w:val="00E652E8"/>
    <w:rsid w:val="00E71837"/>
    <w:rsid w:val="00E75D9C"/>
    <w:rsid w:val="00E75DCF"/>
    <w:rsid w:val="00E7752B"/>
    <w:rsid w:val="00E82605"/>
    <w:rsid w:val="00E837E1"/>
    <w:rsid w:val="00E8596E"/>
    <w:rsid w:val="00E860C2"/>
    <w:rsid w:val="00E8718A"/>
    <w:rsid w:val="00E9263F"/>
    <w:rsid w:val="00E95DA1"/>
    <w:rsid w:val="00EA1445"/>
    <w:rsid w:val="00EA1E14"/>
    <w:rsid w:val="00EA56B7"/>
    <w:rsid w:val="00EA58CB"/>
    <w:rsid w:val="00EA660D"/>
    <w:rsid w:val="00EB3A57"/>
    <w:rsid w:val="00EB5A57"/>
    <w:rsid w:val="00EC3C92"/>
    <w:rsid w:val="00EC5D77"/>
    <w:rsid w:val="00ED0DCF"/>
    <w:rsid w:val="00ED154D"/>
    <w:rsid w:val="00EE030E"/>
    <w:rsid w:val="00EF21E3"/>
    <w:rsid w:val="00EF7AA3"/>
    <w:rsid w:val="00EF7F3A"/>
    <w:rsid w:val="00F04A28"/>
    <w:rsid w:val="00F04F17"/>
    <w:rsid w:val="00F112AB"/>
    <w:rsid w:val="00F11F1B"/>
    <w:rsid w:val="00F1778A"/>
    <w:rsid w:val="00F178C7"/>
    <w:rsid w:val="00F20FED"/>
    <w:rsid w:val="00F2136F"/>
    <w:rsid w:val="00F21D38"/>
    <w:rsid w:val="00F22A4B"/>
    <w:rsid w:val="00F30454"/>
    <w:rsid w:val="00F30504"/>
    <w:rsid w:val="00F30DEB"/>
    <w:rsid w:val="00F317D3"/>
    <w:rsid w:val="00F33522"/>
    <w:rsid w:val="00F35B82"/>
    <w:rsid w:val="00F36641"/>
    <w:rsid w:val="00F40AFA"/>
    <w:rsid w:val="00F44322"/>
    <w:rsid w:val="00F46926"/>
    <w:rsid w:val="00F5171D"/>
    <w:rsid w:val="00F51737"/>
    <w:rsid w:val="00F51B1B"/>
    <w:rsid w:val="00F522E1"/>
    <w:rsid w:val="00F52F2D"/>
    <w:rsid w:val="00F5313A"/>
    <w:rsid w:val="00F5538A"/>
    <w:rsid w:val="00F604C2"/>
    <w:rsid w:val="00F620CA"/>
    <w:rsid w:val="00F6441D"/>
    <w:rsid w:val="00F64D84"/>
    <w:rsid w:val="00F6538E"/>
    <w:rsid w:val="00F65409"/>
    <w:rsid w:val="00F65B2B"/>
    <w:rsid w:val="00F67D7A"/>
    <w:rsid w:val="00F701FD"/>
    <w:rsid w:val="00F70F7E"/>
    <w:rsid w:val="00F72AD9"/>
    <w:rsid w:val="00F735A3"/>
    <w:rsid w:val="00F754AB"/>
    <w:rsid w:val="00F75EC7"/>
    <w:rsid w:val="00F766C0"/>
    <w:rsid w:val="00F77434"/>
    <w:rsid w:val="00F8178A"/>
    <w:rsid w:val="00F85703"/>
    <w:rsid w:val="00F86493"/>
    <w:rsid w:val="00F865BB"/>
    <w:rsid w:val="00F909FA"/>
    <w:rsid w:val="00F9166E"/>
    <w:rsid w:val="00F945C2"/>
    <w:rsid w:val="00F94BB0"/>
    <w:rsid w:val="00F9537E"/>
    <w:rsid w:val="00F953A0"/>
    <w:rsid w:val="00F96480"/>
    <w:rsid w:val="00FA023B"/>
    <w:rsid w:val="00FA51A3"/>
    <w:rsid w:val="00FA59C9"/>
    <w:rsid w:val="00FA5BFF"/>
    <w:rsid w:val="00FA7CC4"/>
    <w:rsid w:val="00FB41D1"/>
    <w:rsid w:val="00FB54FC"/>
    <w:rsid w:val="00FB6E56"/>
    <w:rsid w:val="00FC1265"/>
    <w:rsid w:val="00FC25E6"/>
    <w:rsid w:val="00FC3BAE"/>
    <w:rsid w:val="00FC5657"/>
    <w:rsid w:val="00FD0C1F"/>
    <w:rsid w:val="00FD0F7E"/>
    <w:rsid w:val="00FD3612"/>
    <w:rsid w:val="00FD3666"/>
    <w:rsid w:val="00FD39A6"/>
    <w:rsid w:val="00FD3AE5"/>
    <w:rsid w:val="00FD5FAA"/>
    <w:rsid w:val="00FD6BD8"/>
    <w:rsid w:val="00FE0435"/>
    <w:rsid w:val="00FE170B"/>
    <w:rsid w:val="00FE1AC6"/>
    <w:rsid w:val="00FE3245"/>
    <w:rsid w:val="00FE3A50"/>
    <w:rsid w:val="00FE6B76"/>
    <w:rsid w:val="00FF2D0B"/>
    <w:rsid w:val="00FF5512"/>
    <w:rsid w:val="00FF611F"/>
    <w:rsid w:val="00FF677D"/>
    <w:rsid w:val="0445382B"/>
    <w:rsid w:val="096EF680"/>
    <w:rsid w:val="0C173754"/>
    <w:rsid w:val="0CC2F3DC"/>
    <w:rsid w:val="171FB69F"/>
    <w:rsid w:val="1A334F2F"/>
    <w:rsid w:val="1C09D60F"/>
    <w:rsid w:val="2BCFE4F3"/>
    <w:rsid w:val="2FE74E11"/>
    <w:rsid w:val="310FEF18"/>
    <w:rsid w:val="33F28D04"/>
    <w:rsid w:val="3FBDEEB7"/>
    <w:rsid w:val="431B79A0"/>
    <w:rsid w:val="443E007D"/>
    <w:rsid w:val="46F97482"/>
    <w:rsid w:val="48CC819E"/>
    <w:rsid w:val="587CF047"/>
    <w:rsid w:val="5CE6C62A"/>
    <w:rsid w:val="5DA27403"/>
    <w:rsid w:val="5F1515EB"/>
    <w:rsid w:val="648CC857"/>
    <w:rsid w:val="67F83A83"/>
    <w:rsid w:val="6886AD11"/>
    <w:rsid w:val="6C24E9AC"/>
    <w:rsid w:val="6E97A200"/>
    <w:rsid w:val="77C7AACB"/>
    <w:rsid w:val="77E27A69"/>
    <w:rsid w:val="79244FC6"/>
    <w:rsid w:val="7BB90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5326A"/>
  <w15:docId w15:val="{4C61A781-D491-4825-B491-E3B17866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3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2"/>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30"/>
    </w:rPr>
  </w:style>
  <w:style w:type="character" w:customStyle="1" w:styleId="Heading1Char">
    <w:name w:val="Heading 1 Char"/>
    <w:link w:val="Heading1"/>
    <w:rPr>
      <w:rFonts w:ascii="Arial" w:eastAsia="Arial" w:hAnsi="Arial" w:cs="Arial"/>
      <w:b/>
      <w:color w:val="000000"/>
      <w:sz w:val="30"/>
    </w:rPr>
  </w:style>
  <w:style w:type="paragraph" w:styleId="TOC1">
    <w:name w:val="toc 1"/>
    <w:hidden/>
    <w:uiPriority w:val="39"/>
    <w:pPr>
      <w:spacing w:after="102" w:line="271" w:lineRule="auto"/>
      <w:ind w:left="25" w:right="78" w:hanging="10"/>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paragraph" w:styleId="BalloonText">
    <w:name w:val="Balloon Text"/>
    <w:basedOn w:val="Normal"/>
    <w:link w:val="BalloonTextChar"/>
    <w:uiPriority w:val="99"/>
    <w:semiHidden/>
    <w:unhideWhenUsed/>
    <w:rsid w:val="00860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06"/>
    <w:rPr>
      <w:rFonts w:ascii="Segoe UI" w:eastAsia="Arial" w:hAnsi="Segoe UI" w:cs="Segoe UI"/>
      <w:color w:val="000000"/>
      <w:sz w:val="18"/>
      <w:szCs w:val="18"/>
    </w:rPr>
  </w:style>
  <w:style w:type="paragraph" w:styleId="ListParagraph">
    <w:name w:val="List Paragraph"/>
    <w:basedOn w:val="Normal"/>
    <w:link w:val="ListParagraphChar"/>
    <w:uiPriority w:val="34"/>
    <w:qFormat/>
    <w:rsid w:val="00B75F4D"/>
    <w:pPr>
      <w:ind w:left="720"/>
      <w:contextualSpacing/>
    </w:pPr>
  </w:style>
  <w:style w:type="paragraph" w:customStyle="1" w:styleId="DWParaNum1">
    <w:name w:val="DW Para Num1"/>
    <w:basedOn w:val="Normal"/>
    <w:qFormat/>
    <w:rsid w:val="003E1146"/>
    <w:pPr>
      <w:numPr>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2">
    <w:name w:val="DW Para Num2"/>
    <w:basedOn w:val="Normal"/>
    <w:qFormat/>
    <w:rsid w:val="003E1146"/>
    <w:pPr>
      <w:numPr>
        <w:ilvl w:val="1"/>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3">
    <w:name w:val="DW Para Num3"/>
    <w:basedOn w:val="Normal"/>
    <w:qFormat/>
    <w:rsid w:val="003E1146"/>
    <w:pPr>
      <w:numPr>
        <w:ilvl w:val="2"/>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4">
    <w:name w:val="DW Para Num4"/>
    <w:basedOn w:val="Normal"/>
    <w:qFormat/>
    <w:rsid w:val="003E1146"/>
    <w:pPr>
      <w:numPr>
        <w:ilvl w:val="3"/>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5">
    <w:name w:val="DW Para Num5"/>
    <w:basedOn w:val="Normal"/>
    <w:qFormat/>
    <w:rsid w:val="003E1146"/>
    <w:pPr>
      <w:numPr>
        <w:ilvl w:val="4"/>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character" w:styleId="FootnoteReference">
    <w:name w:val="footnote reference"/>
    <w:aliases w:val="CRP-Footnote Reference,MIP Footnote Reference,100C Footnote Reference,ftref,Footnote Reference Arial,MIP Footnote text"/>
    <w:basedOn w:val="DefaultParagraphFont"/>
    <w:uiPriority w:val="99"/>
    <w:qFormat/>
    <w:rsid w:val="003E1146"/>
    <w:rPr>
      <w:vertAlign w:val="superscript"/>
    </w:rPr>
  </w:style>
  <w:style w:type="paragraph" w:styleId="FootnoteText">
    <w:name w:val="footnote text"/>
    <w:aliases w:val="Tailored Footnote,CRP-Footnote Text,Footnote Text Char Char Char Char,Footnote Text Char Char Char,ft,MCS(A) Footnote Text,ft Char,Footnote Text Char2,Footnote Text Char1 Char,Footnote Text Char3,ft Char21,Footnote Text Char Char Char11,fn"/>
    <w:basedOn w:val="Normal"/>
    <w:link w:val="FootnoteTextChar"/>
    <w:qFormat/>
    <w:rsid w:val="003E1146"/>
    <w:pPr>
      <w:tabs>
        <w:tab w:val="left" w:pos="378"/>
        <w:tab w:val="left" w:pos="756"/>
        <w:tab w:val="left" w:pos="1134"/>
      </w:tabs>
      <w:spacing w:after="120" w:line="240" w:lineRule="auto"/>
      <w:ind w:left="0" w:firstLine="0"/>
    </w:pPr>
    <w:rPr>
      <w:rFonts w:ascii="Times New Roman" w:eastAsia="Times New Roman" w:hAnsi="Times New Roman" w:cs="Times New Roman"/>
      <w:color w:val="auto"/>
      <w:sz w:val="16"/>
      <w:szCs w:val="20"/>
      <w:lang w:eastAsia="en-US"/>
    </w:rPr>
  </w:style>
  <w:style w:type="character" w:customStyle="1" w:styleId="FootnoteTextChar">
    <w:name w:val="Footnote Text Char"/>
    <w:aliases w:val="Tailored Footnote Char,CRP-Footnote Text Char,Footnote Text Char Char Char Char Char,Footnote Text Char Char Char Char1,ft Char1,MCS(A) Footnote Text Char,ft Char Char,Footnote Text Char2 Char,Footnote Text Char1 Char Char,fn Char"/>
    <w:basedOn w:val="DefaultParagraphFont"/>
    <w:link w:val="FootnoteText"/>
    <w:rsid w:val="003E1146"/>
    <w:rPr>
      <w:rFonts w:ascii="Times New Roman" w:eastAsia="Times New Roman" w:hAnsi="Times New Roman" w:cs="Times New Roman"/>
      <w:sz w:val="16"/>
      <w:szCs w:val="20"/>
      <w:lang w:eastAsia="en-US"/>
    </w:rPr>
  </w:style>
  <w:style w:type="character" w:customStyle="1" w:styleId="ListParagraphChar">
    <w:name w:val="List Paragraph Char"/>
    <w:basedOn w:val="DefaultParagraphFont"/>
    <w:link w:val="ListParagraph"/>
    <w:uiPriority w:val="34"/>
    <w:rsid w:val="003E1146"/>
    <w:rPr>
      <w:rFonts w:ascii="Arial" w:eastAsia="Arial" w:hAnsi="Arial" w:cs="Arial"/>
      <w:color w:val="000000"/>
    </w:rPr>
  </w:style>
  <w:style w:type="paragraph" w:styleId="Header">
    <w:name w:val="header"/>
    <w:basedOn w:val="Normal"/>
    <w:link w:val="HeaderChar"/>
    <w:uiPriority w:val="99"/>
    <w:unhideWhenUsed/>
    <w:rsid w:val="00477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3BB"/>
    <w:rPr>
      <w:rFonts w:ascii="Arial" w:eastAsia="Arial" w:hAnsi="Arial" w:cs="Arial"/>
      <w:color w:val="000000"/>
    </w:rPr>
  </w:style>
  <w:style w:type="paragraph" w:styleId="TOCHeading">
    <w:name w:val="TOC Heading"/>
    <w:basedOn w:val="Heading1"/>
    <w:next w:val="Normal"/>
    <w:uiPriority w:val="39"/>
    <w:unhideWhenUsed/>
    <w:qFormat/>
    <w:rsid w:val="002C4B09"/>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C4B09"/>
    <w:pPr>
      <w:spacing w:after="100"/>
      <w:ind w:left="220"/>
    </w:pPr>
  </w:style>
  <w:style w:type="paragraph" w:styleId="TOC3">
    <w:name w:val="toc 3"/>
    <w:basedOn w:val="Normal"/>
    <w:next w:val="Normal"/>
    <w:autoRedefine/>
    <w:uiPriority w:val="39"/>
    <w:unhideWhenUsed/>
    <w:rsid w:val="002C4B09"/>
    <w:pPr>
      <w:spacing w:after="100"/>
      <w:ind w:left="440"/>
    </w:pPr>
  </w:style>
  <w:style w:type="character" w:styleId="Hyperlink">
    <w:name w:val="Hyperlink"/>
    <w:basedOn w:val="DefaultParagraphFont"/>
    <w:uiPriority w:val="99"/>
    <w:unhideWhenUsed/>
    <w:rsid w:val="002C4B09"/>
    <w:rPr>
      <w:color w:val="0563C1" w:themeColor="hyperlink"/>
      <w:u w:val="single"/>
    </w:rPr>
  </w:style>
  <w:style w:type="paragraph" w:styleId="Footer">
    <w:name w:val="footer"/>
    <w:basedOn w:val="Normal"/>
    <w:link w:val="FooterChar"/>
    <w:uiPriority w:val="99"/>
    <w:unhideWhenUsed/>
    <w:rsid w:val="003B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85A"/>
    <w:rPr>
      <w:rFonts w:ascii="Arial" w:eastAsia="Arial" w:hAnsi="Arial" w:cs="Arial"/>
      <w:color w:val="000000"/>
    </w:rPr>
  </w:style>
  <w:style w:type="table" w:customStyle="1" w:styleId="TableGrid1">
    <w:name w:val="Table Grid1"/>
    <w:rsid w:val="000727F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05D7"/>
    <w:rPr>
      <w:sz w:val="16"/>
      <w:szCs w:val="16"/>
    </w:rPr>
  </w:style>
  <w:style w:type="paragraph" w:styleId="CommentText">
    <w:name w:val="annotation text"/>
    <w:basedOn w:val="Normal"/>
    <w:link w:val="CommentTextChar"/>
    <w:uiPriority w:val="99"/>
    <w:semiHidden/>
    <w:unhideWhenUsed/>
    <w:rsid w:val="003E05D7"/>
    <w:pPr>
      <w:spacing w:line="240" w:lineRule="auto"/>
    </w:pPr>
    <w:rPr>
      <w:sz w:val="20"/>
      <w:szCs w:val="20"/>
    </w:rPr>
  </w:style>
  <w:style w:type="character" w:customStyle="1" w:styleId="CommentTextChar">
    <w:name w:val="Comment Text Char"/>
    <w:basedOn w:val="DefaultParagraphFont"/>
    <w:link w:val="CommentText"/>
    <w:uiPriority w:val="99"/>
    <w:semiHidden/>
    <w:rsid w:val="003E05D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05D7"/>
    <w:rPr>
      <w:b/>
      <w:bCs/>
    </w:rPr>
  </w:style>
  <w:style w:type="character" w:customStyle="1" w:styleId="CommentSubjectChar">
    <w:name w:val="Comment Subject Char"/>
    <w:basedOn w:val="CommentTextChar"/>
    <w:link w:val="CommentSubject"/>
    <w:uiPriority w:val="99"/>
    <w:semiHidden/>
    <w:rsid w:val="003E05D7"/>
    <w:rPr>
      <w:rFonts w:ascii="Arial" w:eastAsia="Arial" w:hAnsi="Arial" w:cs="Arial"/>
      <w:b/>
      <w:bCs/>
      <w:color w:val="000000"/>
      <w:sz w:val="20"/>
      <w:szCs w:val="20"/>
    </w:rPr>
  </w:style>
  <w:style w:type="table" w:styleId="TableGrid">
    <w:name w:val="Table Grid"/>
    <w:basedOn w:val="TableNormal"/>
    <w:uiPriority w:val="39"/>
    <w:rsid w:val="002419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951"/>
    <w:pPr>
      <w:spacing w:after="0" w:line="240" w:lineRule="auto"/>
    </w:pPr>
    <w:rPr>
      <w:rFonts w:ascii="Arial" w:eastAsia="Arial" w:hAnsi="Arial" w:cs="Arial"/>
      <w:color w:val="000000"/>
    </w:rPr>
  </w:style>
  <w:style w:type="paragraph" w:customStyle="1" w:styleId="paragraph">
    <w:name w:val="paragraph"/>
    <w:basedOn w:val="Normal"/>
    <w:rsid w:val="00F04F17"/>
    <w:pPr>
      <w:spacing w:after="0" w:line="240" w:lineRule="auto"/>
      <w:ind w:left="0" w:firstLine="0"/>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F04F17"/>
  </w:style>
  <w:style w:type="character" w:customStyle="1" w:styleId="eop">
    <w:name w:val="eop"/>
    <w:basedOn w:val="DefaultParagraphFont"/>
    <w:rsid w:val="00F04F17"/>
  </w:style>
  <w:style w:type="character" w:customStyle="1" w:styleId="textrun">
    <w:name w:val="textrun"/>
    <w:basedOn w:val="DefaultParagraphFont"/>
    <w:rsid w:val="00F04F17"/>
  </w:style>
  <w:style w:type="character" w:customStyle="1" w:styleId="scxw165604215">
    <w:name w:val="scxw165604215"/>
    <w:basedOn w:val="DefaultParagraphFont"/>
    <w:rsid w:val="00F04F17"/>
  </w:style>
  <w:style w:type="character" w:styleId="Mention">
    <w:name w:val="Mention"/>
    <w:basedOn w:val="DefaultParagraphFont"/>
    <w:uiPriority w:val="99"/>
    <w:unhideWhenUsed/>
    <w:rsid w:val="001426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93805">
      <w:bodyDiv w:val="1"/>
      <w:marLeft w:val="0"/>
      <w:marRight w:val="0"/>
      <w:marTop w:val="0"/>
      <w:marBottom w:val="0"/>
      <w:divBdr>
        <w:top w:val="none" w:sz="0" w:space="0" w:color="auto"/>
        <w:left w:val="none" w:sz="0" w:space="0" w:color="auto"/>
        <w:bottom w:val="none" w:sz="0" w:space="0" w:color="auto"/>
        <w:right w:val="none" w:sz="0" w:space="0" w:color="auto"/>
      </w:divBdr>
    </w:div>
    <w:div w:id="592906724">
      <w:bodyDiv w:val="1"/>
      <w:marLeft w:val="0"/>
      <w:marRight w:val="0"/>
      <w:marTop w:val="0"/>
      <w:marBottom w:val="0"/>
      <w:divBdr>
        <w:top w:val="none" w:sz="0" w:space="0" w:color="auto"/>
        <w:left w:val="none" w:sz="0" w:space="0" w:color="auto"/>
        <w:bottom w:val="none" w:sz="0" w:space="0" w:color="auto"/>
        <w:right w:val="none" w:sz="0" w:space="0" w:color="auto"/>
      </w:divBdr>
    </w:div>
    <w:div w:id="790439027">
      <w:bodyDiv w:val="1"/>
      <w:marLeft w:val="0"/>
      <w:marRight w:val="0"/>
      <w:marTop w:val="0"/>
      <w:marBottom w:val="0"/>
      <w:divBdr>
        <w:top w:val="none" w:sz="0" w:space="0" w:color="auto"/>
        <w:left w:val="none" w:sz="0" w:space="0" w:color="auto"/>
        <w:bottom w:val="none" w:sz="0" w:space="0" w:color="auto"/>
        <w:right w:val="none" w:sz="0" w:space="0" w:color="auto"/>
      </w:divBdr>
      <w:divsChild>
        <w:div w:id="30499149">
          <w:marLeft w:val="0"/>
          <w:marRight w:val="0"/>
          <w:marTop w:val="0"/>
          <w:marBottom w:val="0"/>
          <w:divBdr>
            <w:top w:val="none" w:sz="0" w:space="0" w:color="auto"/>
            <w:left w:val="none" w:sz="0" w:space="0" w:color="auto"/>
            <w:bottom w:val="none" w:sz="0" w:space="0" w:color="auto"/>
            <w:right w:val="none" w:sz="0" w:space="0" w:color="auto"/>
          </w:divBdr>
          <w:divsChild>
            <w:div w:id="1956594212">
              <w:marLeft w:val="0"/>
              <w:marRight w:val="0"/>
              <w:marTop w:val="0"/>
              <w:marBottom w:val="0"/>
              <w:divBdr>
                <w:top w:val="none" w:sz="0" w:space="0" w:color="auto"/>
                <w:left w:val="none" w:sz="0" w:space="0" w:color="auto"/>
                <w:bottom w:val="none" w:sz="0" w:space="0" w:color="auto"/>
                <w:right w:val="none" w:sz="0" w:space="0" w:color="auto"/>
              </w:divBdr>
            </w:div>
          </w:divsChild>
        </w:div>
        <w:div w:id="44644903">
          <w:marLeft w:val="0"/>
          <w:marRight w:val="0"/>
          <w:marTop w:val="0"/>
          <w:marBottom w:val="0"/>
          <w:divBdr>
            <w:top w:val="none" w:sz="0" w:space="0" w:color="auto"/>
            <w:left w:val="none" w:sz="0" w:space="0" w:color="auto"/>
            <w:bottom w:val="none" w:sz="0" w:space="0" w:color="auto"/>
            <w:right w:val="none" w:sz="0" w:space="0" w:color="auto"/>
          </w:divBdr>
          <w:divsChild>
            <w:div w:id="1866169219">
              <w:marLeft w:val="0"/>
              <w:marRight w:val="0"/>
              <w:marTop w:val="0"/>
              <w:marBottom w:val="0"/>
              <w:divBdr>
                <w:top w:val="none" w:sz="0" w:space="0" w:color="auto"/>
                <w:left w:val="none" w:sz="0" w:space="0" w:color="auto"/>
                <w:bottom w:val="none" w:sz="0" w:space="0" w:color="auto"/>
                <w:right w:val="none" w:sz="0" w:space="0" w:color="auto"/>
              </w:divBdr>
            </w:div>
          </w:divsChild>
        </w:div>
        <w:div w:id="75058214">
          <w:marLeft w:val="0"/>
          <w:marRight w:val="0"/>
          <w:marTop w:val="0"/>
          <w:marBottom w:val="0"/>
          <w:divBdr>
            <w:top w:val="none" w:sz="0" w:space="0" w:color="auto"/>
            <w:left w:val="none" w:sz="0" w:space="0" w:color="auto"/>
            <w:bottom w:val="none" w:sz="0" w:space="0" w:color="auto"/>
            <w:right w:val="none" w:sz="0" w:space="0" w:color="auto"/>
          </w:divBdr>
          <w:divsChild>
            <w:div w:id="807163994">
              <w:marLeft w:val="0"/>
              <w:marRight w:val="0"/>
              <w:marTop w:val="0"/>
              <w:marBottom w:val="0"/>
              <w:divBdr>
                <w:top w:val="none" w:sz="0" w:space="0" w:color="auto"/>
                <w:left w:val="none" w:sz="0" w:space="0" w:color="auto"/>
                <w:bottom w:val="none" w:sz="0" w:space="0" w:color="auto"/>
                <w:right w:val="none" w:sz="0" w:space="0" w:color="auto"/>
              </w:divBdr>
            </w:div>
          </w:divsChild>
        </w:div>
        <w:div w:id="109666545">
          <w:marLeft w:val="0"/>
          <w:marRight w:val="0"/>
          <w:marTop w:val="0"/>
          <w:marBottom w:val="0"/>
          <w:divBdr>
            <w:top w:val="none" w:sz="0" w:space="0" w:color="auto"/>
            <w:left w:val="none" w:sz="0" w:space="0" w:color="auto"/>
            <w:bottom w:val="none" w:sz="0" w:space="0" w:color="auto"/>
            <w:right w:val="none" w:sz="0" w:space="0" w:color="auto"/>
          </w:divBdr>
          <w:divsChild>
            <w:div w:id="682367795">
              <w:marLeft w:val="0"/>
              <w:marRight w:val="0"/>
              <w:marTop w:val="0"/>
              <w:marBottom w:val="0"/>
              <w:divBdr>
                <w:top w:val="none" w:sz="0" w:space="0" w:color="auto"/>
                <w:left w:val="none" w:sz="0" w:space="0" w:color="auto"/>
                <w:bottom w:val="none" w:sz="0" w:space="0" w:color="auto"/>
                <w:right w:val="none" w:sz="0" w:space="0" w:color="auto"/>
              </w:divBdr>
            </w:div>
          </w:divsChild>
        </w:div>
        <w:div w:id="152531047">
          <w:marLeft w:val="0"/>
          <w:marRight w:val="0"/>
          <w:marTop w:val="0"/>
          <w:marBottom w:val="0"/>
          <w:divBdr>
            <w:top w:val="none" w:sz="0" w:space="0" w:color="auto"/>
            <w:left w:val="none" w:sz="0" w:space="0" w:color="auto"/>
            <w:bottom w:val="none" w:sz="0" w:space="0" w:color="auto"/>
            <w:right w:val="none" w:sz="0" w:space="0" w:color="auto"/>
          </w:divBdr>
          <w:divsChild>
            <w:div w:id="2011397950">
              <w:marLeft w:val="0"/>
              <w:marRight w:val="0"/>
              <w:marTop w:val="0"/>
              <w:marBottom w:val="0"/>
              <w:divBdr>
                <w:top w:val="none" w:sz="0" w:space="0" w:color="auto"/>
                <w:left w:val="none" w:sz="0" w:space="0" w:color="auto"/>
                <w:bottom w:val="none" w:sz="0" w:space="0" w:color="auto"/>
                <w:right w:val="none" w:sz="0" w:space="0" w:color="auto"/>
              </w:divBdr>
            </w:div>
          </w:divsChild>
        </w:div>
        <w:div w:id="171534604">
          <w:marLeft w:val="0"/>
          <w:marRight w:val="0"/>
          <w:marTop w:val="0"/>
          <w:marBottom w:val="0"/>
          <w:divBdr>
            <w:top w:val="none" w:sz="0" w:space="0" w:color="auto"/>
            <w:left w:val="none" w:sz="0" w:space="0" w:color="auto"/>
            <w:bottom w:val="none" w:sz="0" w:space="0" w:color="auto"/>
            <w:right w:val="none" w:sz="0" w:space="0" w:color="auto"/>
          </w:divBdr>
          <w:divsChild>
            <w:div w:id="358118602">
              <w:marLeft w:val="0"/>
              <w:marRight w:val="0"/>
              <w:marTop w:val="0"/>
              <w:marBottom w:val="0"/>
              <w:divBdr>
                <w:top w:val="none" w:sz="0" w:space="0" w:color="auto"/>
                <w:left w:val="none" w:sz="0" w:space="0" w:color="auto"/>
                <w:bottom w:val="none" w:sz="0" w:space="0" w:color="auto"/>
                <w:right w:val="none" w:sz="0" w:space="0" w:color="auto"/>
              </w:divBdr>
            </w:div>
          </w:divsChild>
        </w:div>
        <w:div w:id="177278656">
          <w:marLeft w:val="0"/>
          <w:marRight w:val="0"/>
          <w:marTop w:val="0"/>
          <w:marBottom w:val="0"/>
          <w:divBdr>
            <w:top w:val="none" w:sz="0" w:space="0" w:color="auto"/>
            <w:left w:val="none" w:sz="0" w:space="0" w:color="auto"/>
            <w:bottom w:val="none" w:sz="0" w:space="0" w:color="auto"/>
            <w:right w:val="none" w:sz="0" w:space="0" w:color="auto"/>
          </w:divBdr>
          <w:divsChild>
            <w:div w:id="1518815144">
              <w:marLeft w:val="0"/>
              <w:marRight w:val="0"/>
              <w:marTop w:val="0"/>
              <w:marBottom w:val="0"/>
              <w:divBdr>
                <w:top w:val="none" w:sz="0" w:space="0" w:color="auto"/>
                <w:left w:val="none" w:sz="0" w:space="0" w:color="auto"/>
                <w:bottom w:val="none" w:sz="0" w:space="0" w:color="auto"/>
                <w:right w:val="none" w:sz="0" w:space="0" w:color="auto"/>
              </w:divBdr>
            </w:div>
          </w:divsChild>
        </w:div>
        <w:div w:id="189688321">
          <w:marLeft w:val="0"/>
          <w:marRight w:val="0"/>
          <w:marTop w:val="0"/>
          <w:marBottom w:val="0"/>
          <w:divBdr>
            <w:top w:val="none" w:sz="0" w:space="0" w:color="auto"/>
            <w:left w:val="none" w:sz="0" w:space="0" w:color="auto"/>
            <w:bottom w:val="none" w:sz="0" w:space="0" w:color="auto"/>
            <w:right w:val="none" w:sz="0" w:space="0" w:color="auto"/>
          </w:divBdr>
          <w:divsChild>
            <w:div w:id="1764833377">
              <w:marLeft w:val="0"/>
              <w:marRight w:val="0"/>
              <w:marTop w:val="0"/>
              <w:marBottom w:val="0"/>
              <w:divBdr>
                <w:top w:val="none" w:sz="0" w:space="0" w:color="auto"/>
                <w:left w:val="none" w:sz="0" w:space="0" w:color="auto"/>
                <w:bottom w:val="none" w:sz="0" w:space="0" w:color="auto"/>
                <w:right w:val="none" w:sz="0" w:space="0" w:color="auto"/>
              </w:divBdr>
            </w:div>
          </w:divsChild>
        </w:div>
        <w:div w:id="197395630">
          <w:marLeft w:val="0"/>
          <w:marRight w:val="0"/>
          <w:marTop w:val="0"/>
          <w:marBottom w:val="0"/>
          <w:divBdr>
            <w:top w:val="none" w:sz="0" w:space="0" w:color="auto"/>
            <w:left w:val="none" w:sz="0" w:space="0" w:color="auto"/>
            <w:bottom w:val="none" w:sz="0" w:space="0" w:color="auto"/>
            <w:right w:val="none" w:sz="0" w:space="0" w:color="auto"/>
          </w:divBdr>
          <w:divsChild>
            <w:div w:id="1296524382">
              <w:marLeft w:val="0"/>
              <w:marRight w:val="0"/>
              <w:marTop w:val="0"/>
              <w:marBottom w:val="0"/>
              <w:divBdr>
                <w:top w:val="none" w:sz="0" w:space="0" w:color="auto"/>
                <w:left w:val="none" w:sz="0" w:space="0" w:color="auto"/>
                <w:bottom w:val="none" w:sz="0" w:space="0" w:color="auto"/>
                <w:right w:val="none" w:sz="0" w:space="0" w:color="auto"/>
              </w:divBdr>
            </w:div>
          </w:divsChild>
        </w:div>
        <w:div w:id="205871352">
          <w:marLeft w:val="0"/>
          <w:marRight w:val="0"/>
          <w:marTop w:val="0"/>
          <w:marBottom w:val="0"/>
          <w:divBdr>
            <w:top w:val="none" w:sz="0" w:space="0" w:color="auto"/>
            <w:left w:val="none" w:sz="0" w:space="0" w:color="auto"/>
            <w:bottom w:val="none" w:sz="0" w:space="0" w:color="auto"/>
            <w:right w:val="none" w:sz="0" w:space="0" w:color="auto"/>
          </w:divBdr>
          <w:divsChild>
            <w:div w:id="259219383">
              <w:marLeft w:val="0"/>
              <w:marRight w:val="0"/>
              <w:marTop w:val="0"/>
              <w:marBottom w:val="0"/>
              <w:divBdr>
                <w:top w:val="none" w:sz="0" w:space="0" w:color="auto"/>
                <w:left w:val="none" w:sz="0" w:space="0" w:color="auto"/>
                <w:bottom w:val="none" w:sz="0" w:space="0" w:color="auto"/>
                <w:right w:val="none" w:sz="0" w:space="0" w:color="auto"/>
              </w:divBdr>
            </w:div>
          </w:divsChild>
        </w:div>
        <w:div w:id="235940738">
          <w:marLeft w:val="0"/>
          <w:marRight w:val="0"/>
          <w:marTop w:val="0"/>
          <w:marBottom w:val="0"/>
          <w:divBdr>
            <w:top w:val="none" w:sz="0" w:space="0" w:color="auto"/>
            <w:left w:val="none" w:sz="0" w:space="0" w:color="auto"/>
            <w:bottom w:val="none" w:sz="0" w:space="0" w:color="auto"/>
            <w:right w:val="none" w:sz="0" w:space="0" w:color="auto"/>
          </w:divBdr>
          <w:divsChild>
            <w:div w:id="649405696">
              <w:marLeft w:val="0"/>
              <w:marRight w:val="0"/>
              <w:marTop w:val="0"/>
              <w:marBottom w:val="0"/>
              <w:divBdr>
                <w:top w:val="none" w:sz="0" w:space="0" w:color="auto"/>
                <w:left w:val="none" w:sz="0" w:space="0" w:color="auto"/>
                <w:bottom w:val="none" w:sz="0" w:space="0" w:color="auto"/>
                <w:right w:val="none" w:sz="0" w:space="0" w:color="auto"/>
              </w:divBdr>
            </w:div>
          </w:divsChild>
        </w:div>
        <w:div w:id="260379111">
          <w:marLeft w:val="0"/>
          <w:marRight w:val="0"/>
          <w:marTop w:val="0"/>
          <w:marBottom w:val="0"/>
          <w:divBdr>
            <w:top w:val="none" w:sz="0" w:space="0" w:color="auto"/>
            <w:left w:val="none" w:sz="0" w:space="0" w:color="auto"/>
            <w:bottom w:val="none" w:sz="0" w:space="0" w:color="auto"/>
            <w:right w:val="none" w:sz="0" w:space="0" w:color="auto"/>
          </w:divBdr>
          <w:divsChild>
            <w:div w:id="300617129">
              <w:marLeft w:val="0"/>
              <w:marRight w:val="0"/>
              <w:marTop w:val="0"/>
              <w:marBottom w:val="0"/>
              <w:divBdr>
                <w:top w:val="none" w:sz="0" w:space="0" w:color="auto"/>
                <w:left w:val="none" w:sz="0" w:space="0" w:color="auto"/>
                <w:bottom w:val="none" w:sz="0" w:space="0" w:color="auto"/>
                <w:right w:val="none" w:sz="0" w:space="0" w:color="auto"/>
              </w:divBdr>
            </w:div>
          </w:divsChild>
        </w:div>
        <w:div w:id="367414183">
          <w:marLeft w:val="0"/>
          <w:marRight w:val="0"/>
          <w:marTop w:val="0"/>
          <w:marBottom w:val="0"/>
          <w:divBdr>
            <w:top w:val="none" w:sz="0" w:space="0" w:color="auto"/>
            <w:left w:val="none" w:sz="0" w:space="0" w:color="auto"/>
            <w:bottom w:val="none" w:sz="0" w:space="0" w:color="auto"/>
            <w:right w:val="none" w:sz="0" w:space="0" w:color="auto"/>
          </w:divBdr>
          <w:divsChild>
            <w:div w:id="1910578158">
              <w:marLeft w:val="0"/>
              <w:marRight w:val="0"/>
              <w:marTop w:val="0"/>
              <w:marBottom w:val="0"/>
              <w:divBdr>
                <w:top w:val="none" w:sz="0" w:space="0" w:color="auto"/>
                <w:left w:val="none" w:sz="0" w:space="0" w:color="auto"/>
                <w:bottom w:val="none" w:sz="0" w:space="0" w:color="auto"/>
                <w:right w:val="none" w:sz="0" w:space="0" w:color="auto"/>
              </w:divBdr>
            </w:div>
          </w:divsChild>
        </w:div>
        <w:div w:id="472408205">
          <w:marLeft w:val="0"/>
          <w:marRight w:val="0"/>
          <w:marTop w:val="0"/>
          <w:marBottom w:val="0"/>
          <w:divBdr>
            <w:top w:val="none" w:sz="0" w:space="0" w:color="auto"/>
            <w:left w:val="none" w:sz="0" w:space="0" w:color="auto"/>
            <w:bottom w:val="none" w:sz="0" w:space="0" w:color="auto"/>
            <w:right w:val="none" w:sz="0" w:space="0" w:color="auto"/>
          </w:divBdr>
          <w:divsChild>
            <w:div w:id="1138180368">
              <w:marLeft w:val="0"/>
              <w:marRight w:val="0"/>
              <w:marTop w:val="0"/>
              <w:marBottom w:val="0"/>
              <w:divBdr>
                <w:top w:val="none" w:sz="0" w:space="0" w:color="auto"/>
                <w:left w:val="none" w:sz="0" w:space="0" w:color="auto"/>
                <w:bottom w:val="none" w:sz="0" w:space="0" w:color="auto"/>
                <w:right w:val="none" w:sz="0" w:space="0" w:color="auto"/>
              </w:divBdr>
            </w:div>
          </w:divsChild>
        </w:div>
        <w:div w:id="504173197">
          <w:marLeft w:val="0"/>
          <w:marRight w:val="0"/>
          <w:marTop w:val="0"/>
          <w:marBottom w:val="0"/>
          <w:divBdr>
            <w:top w:val="none" w:sz="0" w:space="0" w:color="auto"/>
            <w:left w:val="none" w:sz="0" w:space="0" w:color="auto"/>
            <w:bottom w:val="none" w:sz="0" w:space="0" w:color="auto"/>
            <w:right w:val="none" w:sz="0" w:space="0" w:color="auto"/>
          </w:divBdr>
          <w:divsChild>
            <w:div w:id="240716775">
              <w:marLeft w:val="0"/>
              <w:marRight w:val="0"/>
              <w:marTop w:val="0"/>
              <w:marBottom w:val="0"/>
              <w:divBdr>
                <w:top w:val="none" w:sz="0" w:space="0" w:color="auto"/>
                <w:left w:val="none" w:sz="0" w:space="0" w:color="auto"/>
                <w:bottom w:val="none" w:sz="0" w:space="0" w:color="auto"/>
                <w:right w:val="none" w:sz="0" w:space="0" w:color="auto"/>
              </w:divBdr>
            </w:div>
          </w:divsChild>
        </w:div>
        <w:div w:id="531963410">
          <w:marLeft w:val="0"/>
          <w:marRight w:val="0"/>
          <w:marTop w:val="0"/>
          <w:marBottom w:val="0"/>
          <w:divBdr>
            <w:top w:val="none" w:sz="0" w:space="0" w:color="auto"/>
            <w:left w:val="none" w:sz="0" w:space="0" w:color="auto"/>
            <w:bottom w:val="none" w:sz="0" w:space="0" w:color="auto"/>
            <w:right w:val="none" w:sz="0" w:space="0" w:color="auto"/>
          </w:divBdr>
          <w:divsChild>
            <w:div w:id="1582331002">
              <w:marLeft w:val="0"/>
              <w:marRight w:val="0"/>
              <w:marTop w:val="0"/>
              <w:marBottom w:val="0"/>
              <w:divBdr>
                <w:top w:val="none" w:sz="0" w:space="0" w:color="auto"/>
                <w:left w:val="none" w:sz="0" w:space="0" w:color="auto"/>
                <w:bottom w:val="none" w:sz="0" w:space="0" w:color="auto"/>
                <w:right w:val="none" w:sz="0" w:space="0" w:color="auto"/>
              </w:divBdr>
            </w:div>
          </w:divsChild>
        </w:div>
        <w:div w:id="543560431">
          <w:marLeft w:val="0"/>
          <w:marRight w:val="0"/>
          <w:marTop w:val="0"/>
          <w:marBottom w:val="0"/>
          <w:divBdr>
            <w:top w:val="none" w:sz="0" w:space="0" w:color="auto"/>
            <w:left w:val="none" w:sz="0" w:space="0" w:color="auto"/>
            <w:bottom w:val="none" w:sz="0" w:space="0" w:color="auto"/>
            <w:right w:val="none" w:sz="0" w:space="0" w:color="auto"/>
          </w:divBdr>
          <w:divsChild>
            <w:div w:id="963535039">
              <w:marLeft w:val="0"/>
              <w:marRight w:val="0"/>
              <w:marTop w:val="0"/>
              <w:marBottom w:val="0"/>
              <w:divBdr>
                <w:top w:val="none" w:sz="0" w:space="0" w:color="auto"/>
                <w:left w:val="none" w:sz="0" w:space="0" w:color="auto"/>
                <w:bottom w:val="none" w:sz="0" w:space="0" w:color="auto"/>
                <w:right w:val="none" w:sz="0" w:space="0" w:color="auto"/>
              </w:divBdr>
            </w:div>
          </w:divsChild>
        </w:div>
        <w:div w:id="554389563">
          <w:marLeft w:val="0"/>
          <w:marRight w:val="0"/>
          <w:marTop w:val="0"/>
          <w:marBottom w:val="0"/>
          <w:divBdr>
            <w:top w:val="none" w:sz="0" w:space="0" w:color="auto"/>
            <w:left w:val="none" w:sz="0" w:space="0" w:color="auto"/>
            <w:bottom w:val="none" w:sz="0" w:space="0" w:color="auto"/>
            <w:right w:val="none" w:sz="0" w:space="0" w:color="auto"/>
          </w:divBdr>
          <w:divsChild>
            <w:div w:id="2026789902">
              <w:marLeft w:val="0"/>
              <w:marRight w:val="0"/>
              <w:marTop w:val="0"/>
              <w:marBottom w:val="0"/>
              <w:divBdr>
                <w:top w:val="none" w:sz="0" w:space="0" w:color="auto"/>
                <w:left w:val="none" w:sz="0" w:space="0" w:color="auto"/>
                <w:bottom w:val="none" w:sz="0" w:space="0" w:color="auto"/>
                <w:right w:val="none" w:sz="0" w:space="0" w:color="auto"/>
              </w:divBdr>
            </w:div>
          </w:divsChild>
        </w:div>
        <w:div w:id="558244928">
          <w:marLeft w:val="0"/>
          <w:marRight w:val="0"/>
          <w:marTop w:val="0"/>
          <w:marBottom w:val="0"/>
          <w:divBdr>
            <w:top w:val="none" w:sz="0" w:space="0" w:color="auto"/>
            <w:left w:val="none" w:sz="0" w:space="0" w:color="auto"/>
            <w:bottom w:val="none" w:sz="0" w:space="0" w:color="auto"/>
            <w:right w:val="none" w:sz="0" w:space="0" w:color="auto"/>
          </w:divBdr>
          <w:divsChild>
            <w:div w:id="276761812">
              <w:marLeft w:val="0"/>
              <w:marRight w:val="0"/>
              <w:marTop w:val="0"/>
              <w:marBottom w:val="0"/>
              <w:divBdr>
                <w:top w:val="none" w:sz="0" w:space="0" w:color="auto"/>
                <w:left w:val="none" w:sz="0" w:space="0" w:color="auto"/>
                <w:bottom w:val="none" w:sz="0" w:space="0" w:color="auto"/>
                <w:right w:val="none" w:sz="0" w:space="0" w:color="auto"/>
              </w:divBdr>
            </w:div>
          </w:divsChild>
        </w:div>
        <w:div w:id="575632693">
          <w:marLeft w:val="0"/>
          <w:marRight w:val="0"/>
          <w:marTop w:val="0"/>
          <w:marBottom w:val="0"/>
          <w:divBdr>
            <w:top w:val="none" w:sz="0" w:space="0" w:color="auto"/>
            <w:left w:val="none" w:sz="0" w:space="0" w:color="auto"/>
            <w:bottom w:val="none" w:sz="0" w:space="0" w:color="auto"/>
            <w:right w:val="none" w:sz="0" w:space="0" w:color="auto"/>
          </w:divBdr>
          <w:divsChild>
            <w:div w:id="1463183882">
              <w:marLeft w:val="0"/>
              <w:marRight w:val="0"/>
              <w:marTop w:val="0"/>
              <w:marBottom w:val="0"/>
              <w:divBdr>
                <w:top w:val="none" w:sz="0" w:space="0" w:color="auto"/>
                <w:left w:val="none" w:sz="0" w:space="0" w:color="auto"/>
                <w:bottom w:val="none" w:sz="0" w:space="0" w:color="auto"/>
                <w:right w:val="none" w:sz="0" w:space="0" w:color="auto"/>
              </w:divBdr>
            </w:div>
          </w:divsChild>
        </w:div>
        <w:div w:id="589395181">
          <w:marLeft w:val="0"/>
          <w:marRight w:val="0"/>
          <w:marTop w:val="0"/>
          <w:marBottom w:val="0"/>
          <w:divBdr>
            <w:top w:val="none" w:sz="0" w:space="0" w:color="auto"/>
            <w:left w:val="none" w:sz="0" w:space="0" w:color="auto"/>
            <w:bottom w:val="none" w:sz="0" w:space="0" w:color="auto"/>
            <w:right w:val="none" w:sz="0" w:space="0" w:color="auto"/>
          </w:divBdr>
          <w:divsChild>
            <w:div w:id="1349404291">
              <w:marLeft w:val="0"/>
              <w:marRight w:val="0"/>
              <w:marTop w:val="0"/>
              <w:marBottom w:val="0"/>
              <w:divBdr>
                <w:top w:val="none" w:sz="0" w:space="0" w:color="auto"/>
                <w:left w:val="none" w:sz="0" w:space="0" w:color="auto"/>
                <w:bottom w:val="none" w:sz="0" w:space="0" w:color="auto"/>
                <w:right w:val="none" w:sz="0" w:space="0" w:color="auto"/>
              </w:divBdr>
            </w:div>
          </w:divsChild>
        </w:div>
        <w:div w:id="662199982">
          <w:marLeft w:val="0"/>
          <w:marRight w:val="0"/>
          <w:marTop w:val="0"/>
          <w:marBottom w:val="0"/>
          <w:divBdr>
            <w:top w:val="none" w:sz="0" w:space="0" w:color="auto"/>
            <w:left w:val="none" w:sz="0" w:space="0" w:color="auto"/>
            <w:bottom w:val="none" w:sz="0" w:space="0" w:color="auto"/>
            <w:right w:val="none" w:sz="0" w:space="0" w:color="auto"/>
          </w:divBdr>
          <w:divsChild>
            <w:div w:id="222104307">
              <w:marLeft w:val="0"/>
              <w:marRight w:val="0"/>
              <w:marTop w:val="0"/>
              <w:marBottom w:val="0"/>
              <w:divBdr>
                <w:top w:val="none" w:sz="0" w:space="0" w:color="auto"/>
                <w:left w:val="none" w:sz="0" w:space="0" w:color="auto"/>
                <w:bottom w:val="none" w:sz="0" w:space="0" w:color="auto"/>
                <w:right w:val="none" w:sz="0" w:space="0" w:color="auto"/>
              </w:divBdr>
            </w:div>
          </w:divsChild>
        </w:div>
        <w:div w:id="696195184">
          <w:marLeft w:val="0"/>
          <w:marRight w:val="0"/>
          <w:marTop w:val="0"/>
          <w:marBottom w:val="0"/>
          <w:divBdr>
            <w:top w:val="none" w:sz="0" w:space="0" w:color="auto"/>
            <w:left w:val="none" w:sz="0" w:space="0" w:color="auto"/>
            <w:bottom w:val="none" w:sz="0" w:space="0" w:color="auto"/>
            <w:right w:val="none" w:sz="0" w:space="0" w:color="auto"/>
          </w:divBdr>
          <w:divsChild>
            <w:div w:id="1926112560">
              <w:marLeft w:val="0"/>
              <w:marRight w:val="0"/>
              <w:marTop w:val="0"/>
              <w:marBottom w:val="0"/>
              <w:divBdr>
                <w:top w:val="none" w:sz="0" w:space="0" w:color="auto"/>
                <w:left w:val="none" w:sz="0" w:space="0" w:color="auto"/>
                <w:bottom w:val="none" w:sz="0" w:space="0" w:color="auto"/>
                <w:right w:val="none" w:sz="0" w:space="0" w:color="auto"/>
              </w:divBdr>
            </w:div>
          </w:divsChild>
        </w:div>
        <w:div w:id="722289351">
          <w:marLeft w:val="0"/>
          <w:marRight w:val="0"/>
          <w:marTop w:val="0"/>
          <w:marBottom w:val="0"/>
          <w:divBdr>
            <w:top w:val="none" w:sz="0" w:space="0" w:color="auto"/>
            <w:left w:val="none" w:sz="0" w:space="0" w:color="auto"/>
            <w:bottom w:val="none" w:sz="0" w:space="0" w:color="auto"/>
            <w:right w:val="none" w:sz="0" w:space="0" w:color="auto"/>
          </w:divBdr>
          <w:divsChild>
            <w:div w:id="1691108598">
              <w:marLeft w:val="0"/>
              <w:marRight w:val="0"/>
              <w:marTop w:val="0"/>
              <w:marBottom w:val="0"/>
              <w:divBdr>
                <w:top w:val="none" w:sz="0" w:space="0" w:color="auto"/>
                <w:left w:val="none" w:sz="0" w:space="0" w:color="auto"/>
                <w:bottom w:val="none" w:sz="0" w:space="0" w:color="auto"/>
                <w:right w:val="none" w:sz="0" w:space="0" w:color="auto"/>
              </w:divBdr>
            </w:div>
          </w:divsChild>
        </w:div>
        <w:div w:id="771360349">
          <w:marLeft w:val="0"/>
          <w:marRight w:val="0"/>
          <w:marTop w:val="0"/>
          <w:marBottom w:val="0"/>
          <w:divBdr>
            <w:top w:val="none" w:sz="0" w:space="0" w:color="auto"/>
            <w:left w:val="none" w:sz="0" w:space="0" w:color="auto"/>
            <w:bottom w:val="none" w:sz="0" w:space="0" w:color="auto"/>
            <w:right w:val="none" w:sz="0" w:space="0" w:color="auto"/>
          </w:divBdr>
          <w:divsChild>
            <w:div w:id="476457524">
              <w:marLeft w:val="0"/>
              <w:marRight w:val="0"/>
              <w:marTop w:val="0"/>
              <w:marBottom w:val="0"/>
              <w:divBdr>
                <w:top w:val="none" w:sz="0" w:space="0" w:color="auto"/>
                <w:left w:val="none" w:sz="0" w:space="0" w:color="auto"/>
                <w:bottom w:val="none" w:sz="0" w:space="0" w:color="auto"/>
                <w:right w:val="none" w:sz="0" w:space="0" w:color="auto"/>
              </w:divBdr>
            </w:div>
          </w:divsChild>
        </w:div>
        <w:div w:id="781460255">
          <w:marLeft w:val="0"/>
          <w:marRight w:val="0"/>
          <w:marTop w:val="0"/>
          <w:marBottom w:val="0"/>
          <w:divBdr>
            <w:top w:val="none" w:sz="0" w:space="0" w:color="auto"/>
            <w:left w:val="none" w:sz="0" w:space="0" w:color="auto"/>
            <w:bottom w:val="none" w:sz="0" w:space="0" w:color="auto"/>
            <w:right w:val="none" w:sz="0" w:space="0" w:color="auto"/>
          </w:divBdr>
          <w:divsChild>
            <w:div w:id="2082633934">
              <w:marLeft w:val="0"/>
              <w:marRight w:val="0"/>
              <w:marTop w:val="0"/>
              <w:marBottom w:val="0"/>
              <w:divBdr>
                <w:top w:val="none" w:sz="0" w:space="0" w:color="auto"/>
                <w:left w:val="none" w:sz="0" w:space="0" w:color="auto"/>
                <w:bottom w:val="none" w:sz="0" w:space="0" w:color="auto"/>
                <w:right w:val="none" w:sz="0" w:space="0" w:color="auto"/>
              </w:divBdr>
            </w:div>
          </w:divsChild>
        </w:div>
        <w:div w:id="819807681">
          <w:marLeft w:val="0"/>
          <w:marRight w:val="0"/>
          <w:marTop w:val="0"/>
          <w:marBottom w:val="0"/>
          <w:divBdr>
            <w:top w:val="none" w:sz="0" w:space="0" w:color="auto"/>
            <w:left w:val="none" w:sz="0" w:space="0" w:color="auto"/>
            <w:bottom w:val="none" w:sz="0" w:space="0" w:color="auto"/>
            <w:right w:val="none" w:sz="0" w:space="0" w:color="auto"/>
          </w:divBdr>
          <w:divsChild>
            <w:div w:id="1708336182">
              <w:marLeft w:val="0"/>
              <w:marRight w:val="0"/>
              <w:marTop w:val="0"/>
              <w:marBottom w:val="0"/>
              <w:divBdr>
                <w:top w:val="none" w:sz="0" w:space="0" w:color="auto"/>
                <w:left w:val="none" w:sz="0" w:space="0" w:color="auto"/>
                <w:bottom w:val="none" w:sz="0" w:space="0" w:color="auto"/>
                <w:right w:val="none" w:sz="0" w:space="0" w:color="auto"/>
              </w:divBdr>
            </w:div>
          </w:divsChild>
        </w:div>
        <w:div w:id="820080821">
          <w:marLeft w:val="0"/>
          <w:marRight w:val="0"/>
          <w:marTop w:val="0"/>
          <w:marBottom w:val="0"/>
          <w:divBdr>
            <w:top w:val="none" w:sz="0" w:space="0" w:color="auto"/>
            <w:left w:val="none" w:sz="0" w:space="0" w:color="auto"/>
            <w:bottom w:val="none" w:sz="0" w:space="0" w:color="auto"/>
            <w:right w:val="none" w:sz="0" w:space="0" w:color="auto"/>
          </w:divBdr>
          <w:divsChild>
            <w:div w:id="1522206351">
              <w:marLeft w:val="0"/>
              <w:marRight w:val="0"/>
              <w:marTop w:val="0"/>
              <w:marBottom w:val="0"/>
              <w:divBdr>
                <w:top w:val="none" w:sz="0" w:space="0" w:color="auto"/>
                <w:left w:val="none" w:sz="0" w:space="0" w:color="auto"/>
                <w:bottom w:val="none" w:sz="0" w:space="0" w:color="auto"/>
                <w:right w:val="none" w:sz="0" w:space="0" w:color="auto"/>
              </w:divBdr>
            </w:div>
          </w:divsChild>
        </w:div>
        <w:div w:id="880092717">
          <w:marLeft w:val="0"/>
          <w:marRight w:val="0"/>
          <w:marTop w:val="0"/>
          <w:marBottom w:val="0"/>
          <w:divBdr>
            <w:top w:val="none" w:sz="0" w:space="0" w:color="auto"/>
            <w:left w:val="none" w:sz="0" w:space="0" w:color="auto"/>
            <w:bottom w:val="none" w:sz="0" w:space="0" w:color="auto"/>
            <w:right w:val="none" w:sz="0" w:space="0" w:color="auto"/>
          </w:divBdr>
          <w:divsChild>
            <w:div w:id="982854754">
              <w:marLeft w:val="0"/>
              <w:marRight w:val="0"/>
              <w:marTop w:val="0"/>
              <w:marBottom w:val="0"/>
              <w:divBdr>
                <w:top w:val="none" w:sz="0" w:space="0" w:color="auto"/>
                <w:left w:val="none" w:sz="0" w:space="0" w:color="auto"/>
                <w:bottom w:val="none" w:sz="0" w:space="0" w:color="auto"/>
                <w:right w:val="none" w:sz="0" w:space="0" w:color="auto"/>
              </w:divBdr>
            </w:div>
          </w:divsChild>
        </w:div>
        <w:div w:id="897057392">
          <w:marLeft w:val="0"/>
          <w:marRight w:val="0"/>
          <w:marTop w:val="0"/>
          <w:marBottom w:val="0"/>
          <w:divBdr>
            <w:top w:val="none" w:sz="0" w:space="0" w:color="auto"/>
            <w:left w:val="none" w:sz="0" w:space="0" w:color="auto"/>
            <w:bottom w:val="none" w:sz="0" w:space="0" w:color="auto"/>
            <w:right w:val="none" w:sz="0" w:space="0" w:color="auto"/>
          </w:divBdr>
          <w:divsChild>
            <w:div w:id="978539133">
              <w:marLeft w:val="0"/>
              <w:marRight w:val="0"/>
              <w:marTop w:val="0"/>
              <w:marBottom w:val="0"/>
              <w:divBdr>
                <w:top w:val="none" w:sz="0" w:space="0" w:color="auto"/>
                <w:left w:val="none" w:sz="0" w:space="0" w:color="auto"/>
                <w:bottom w:val="none" w:sz="0" w:space="0" w:color="auto"/>
                <w:right w:val="none" w:sz="0" w:space="0" w:color="auto"/>
              </w:divBdr>
            </w:div>
          </w:divsChild>
        </w:div>
        <w:div w:id="971906351">
          <w:marLeft w:val="0"/>
          <w:marRight w:val="0"/>
          <w:marTop w:val="0"/>
          <w:marBottom w:val="0"/>
          <w:divBdr>
            <w:top w:val="none" w:sz="0" w:space="0" w:color="auto"/>
            <w:left w:val="none" w:sz="0" w:space="0" w:color="auto"/>
            <w:bottom w:val="none" w:sz="0" w:space="0" w:color="auto"/>
            <w:right w:val="none" w:sz="0" w:space="0" w:color="auto"/>
          </w:divBdr>
          <w:divsChild>
            <w:div w:id="2138260039">
              <w:marLeft w:val="0"/>
              <w:marRight w:val="0"/>
              <w:marTop w:val="0"/>
              <w:marBottom w:val="0"/>
              <w:divBdr>
                <w:top w:val="none" w:sz="0" w:space="0" w:color="auto"/>
                <w:left w:val="none" w:sz="0" w:space="0" w:color="auto"/>
                <w:bottom w:val="none" w:sz="0" w:space="0" w:color="auto"/>
                <w:right w:val="none" w:sz="0" w:space="0" w:color="auto"/>
              </w:divBdr>
            </w:div>
          </w:divsChild>
        </w:div>
        <w:div w:id="986130112">
          <w:marLeft w:val="0"/>
          <w:marRight w:val="0"/>
          <w:marTop w:val="0"/>
          <w:marBottom w:val="0"/>
          <w:divBdr>
            <w:top w:val="none" w:sz="0" w:space="0" w:color="auto"/>
            <w:left w:val="none" w:sz="0" w:space="0" w:color="auto"/>
            <w:bottom w:val="none" w:sz="0" w:space="0" w:color="auto"/>
            <w:right w:val="none" w:sz="0" w:space="0" w:color="auto"/>
          </w:divBdr>
          <w:divsChild>
            <w:div w:id="1057363707">
              <w:marLeft w:val="0"/>
              <w:marRight w:val="0"/>
              <w:marTop w:val="0"/>
              <w:marBottom w:val="0"/>
              <w:divBdr>
                <w:top w:val="none" w:sz="0" w:space="0" w:color="auto"/>
                <w:left w:val="none" w:sz="0" w:space="0" w:color="auto"/>
                <w:bottom w:val="none" w:sz="0" w:space="0" w:color="auto"/>
                <w:right w:val="none" w:sz="0" w:space="0" w:color="auto"/>
              </w:divBdr>
            </w:div>
          </w:divsChild>
        </w:div>
        <w:div w:id="1120303900">
          <w:marLeft w:val="0"/>
          <w:marRight w:val="0"/>
          <w:marTop w:val="0"/>
          <w:marBottom w:val="0"/>
          <w:divBdr>
            <w:top w:val="none" w:sz="0" w:space="0" w:color="auto"/>
            <w:left w:val="none" w:sz="0" w:space="0" w:color="auto"/>
            <w:bottom w:val="none" w:sz="0" w:space="0" w:color="auto"/>
            <w:right w:val="none" w:sz="0" w:space="0" w:color="auto"/>
          </w:divBdr>
          <w:divsChild>
            <w:div w:id="610429444">
              <w:marLeft w:val="0"/>
              <w:marRight w:val="0"/>
              <w:marTop w:val="0"/>
              <w:marBottom w:val="0"/>
              <w:divBdr>
                <w:top w:val="none" w:sz="0" w:space="0" w:color="auto"/>
                <w:left w:val="none" w:sz="0" w:space="0" w:color="auto"/>
                <w:bottom w:val="none" w:sz="0" w:space="0" w:color="auto"/>
                <w:right w:val="none" w:sz="0" w:space="0" w:color="auto"/>
              </w:divBdr>
            </w:div>
          </w:divsChild>
        </w:div>
        <w:div w:id="1160997973">
          <w:marLeft w:val="0"/>
          <w:marRight w:val="0"/>
          <w:marTop w:val="0"/>
          <w:marBottom w:val="0"/>
          <w:divBdr>
            <w:top w:val="none" w:sz="0" w:space="0" w:color="auto"/>
            <w:left w:val="none" w:sz="0" w:space="0" w:color="auto"/>
            <w:bottom w:val="none" w:sz="0" w:space="0" w:color="auto"/>
            <w:right w:val="none" w:sz="0" w:space="0" w:color="auto"/>
          </w:divBdr>
          <w:divsChild>
            <w:div w:id="1084568968">
              <w:marLeft w:val="0"/>
              <w:marRight w:val="0"/>
              <w:marTop w:val="0"/>
              <w:marBottom w:val="0"/>
              <w:divBdr>
                <w:top w:val="none" w:sz="0" w:space="0" w:color="auto"/>
                <w:left w:val="none" w:sz="0" w:space="0" w:color="auto"/>
                <w:bottom w:val="none" w:sz="0" w:space="0" w:color="auto"/>
                <w:right w:val="none" w:sz="0" w:space="0" w:color="auto"/>
              </w:divBdr>
            </w:div>
          </w:divsChild>
        </w:div>
        <w:div w:id="1162047429">
          <w:marLeft w:val="0"/>
          <w:marRight w:val="0"/>
          <w:marTop w:val="0"/>
          <w:marBottom w:val="0"/>
          <w:divBdr>
            <w:top w:val="none" w:sz="0" w:space="0" w:color="auto"/>
            <w:left w:val="none" w:sz="0" w:space="0" w:color="auto"/>
            <w:bottom w:val="none" w:sz="0" w:space="0" w:color="auto"/>
            <w:right w:val="none" w:sz="0" w:space="0" w:color="auto"/>
          </w:divBdr>
          <w:divsChild>
            <w:div w:id="818300684">
              <w:marLeft w:val="0"/>
              <w:marRight w:val="0"/>
              <w:marTop w:val="0"/>
              <w:marBottom w:val="0"/>
              <w:divBdr>
                <w:top w:val="none" w:sz="0" w:space="0" w:color="auto"/>
                <w:left w:val="none" w:sz="0" w:space="0" w:color="auto"/>
                <w:bottom w:val="none" w:sz="0" w:space="0" w:color="auto"/>
                <w:right w:val="none" w:sz="0" w:space="0" w:color="auto"/>
              </w:divBdr>
            </w:div>
          </w:divsChild>
        </w:div>
        <w:div w:id="1164198406">
          <w:marLeft w:val="0"/>
          <w:marRight w:val="0"/>
          <w:marTop w:val="0"/>
          <w:marBottom w:val="0"/>
          <w:divBdr>
            <w:top w:val="none" w:sz="0" w:space="0" w:color="auto"/>
            <w:left w:val="none" w:sz="0" w:space="0" w:color="auto"/>
            <w:bottom w:val="none" w:sz="0" w:space="0" w:color="auto"/>
            <w:right w:val="none" w:sz="0" w:space="0" w:color="auto"/>
          </w:divBdr>
          <w:divsChild>
            <w:div w:id="1993556885">
              <w:marLeft w:val="0"/>
              <w:marRight w:val="0"/>
              <w:marTop w:val="0"/>
              <w:marBottom w:val="0"/>
              <w:divBdr>
                <w:top w:val="none" w:sz="0" w:space="0" w:color="auto"/>
                <w:left w:val="none" w:sz="0" w:space="0" w:color="auto"/>
                <w:bottom w:val="none" w:sz="0" w:space="0" w:color="auto"/>
                <w:right w:val="none" w:sz="0" w:space="0" w:color="auto"/>
              </w:divBdr>
            </w:div>
          </w:divsChild>
        </w:div>
        <w:div w:id="1262185549">
          <w:marLeft w:val="0"/>
          <w:marRight w:val="0"/>
          <w:marTop w:val="0"/>
          <w:marBottom w:val="0"/>
          <w:divBdr>
            <w:top w:val="none" w:sz="0" w:space="0" w:color="auto"/>
            <w:left w:val="none" w:sz="0" w:space="0" w:color="auto"/>
            <w:bottom w:val="none" w:sz="0" w:space="0" w:color="auto"/>
            <w:right w:val="none" w:sz="0" w:space="0" w:color="auto"/>
          </w:divBdr>
          <w:divsChild>
            <w:div w:id="1186097922">
              <w:marLeft w:val="0"/>
              <w:marRight w:val="0"/>
              <w:marTop w:val="0"/>
              <w:marBottom w:val="0"/>
              <w:divBdr>
                <w:top w:val="none" w:sz="0" w:space="0" w:color="auto"/>
                <w:left w:val="none" w:sz="0" w:space="0" w:color="auto"/>
                <w:bottom w:val="none" w:sz="0" w:space="0" w:color="auto"/>
                <w:right w:val="none" w:sz="0" w:space="0" w:color="auto"/>
              </w:divBdr>
            </w:div>
          </w:divsChild>
        </w:div>
        <w:div w:id="1274828397">
          <w:marLeft w:val="0"/>
          <w:marRight w:val="0"/>
          <w:marTop w:val="0"/>
          <w:marBottom w:val="0"/>
          <w:divBdr>
            <w:top w:val="none" w:sz="0" w:space="0" w:color="auto"/>
            <w:left w:val="none" w:sz="0" w:space="0" w:color="auto"/>
            <w:bottom w:val="none" w:sz="0" w:space="0" w:color="auto"/>
            <w:right w:val="none" w:sz="0" w:space="0" w:color="auto"/>
          </w:divBdr>
          <w:divsChild>
            <w:div w:id="1689679005">
              <w:marLeft w:val="0"/>
              <w:marRight w:val="0"/>
              <w:marTop w:val="0"/>
              <w:marBottom w:val="0"/>
              <w:divBdr>
                <w:top w:val="none" w:sz="0" w:space="0" w:color="auto"/>
                <w:left w:val="none" w:sz="0" w:space="0" w:color="auto"/>
                <w:bottom w:val="none" w:sz="0" w:space="0" w:color="auto"/>
                <w:right w:val="none" w:sz="0" w:space="0" w:color="auto"/>
              </w:divBdr>
            </w:div>
          </w:divsChild>
        </w:div>
        <w:div w:id="1283882260">
          <w:marLeft w:val="0"/>
          <w:marRight w:val="0"/>
          <w:marTop w:val="0"/>
          <w:marBottom w:val="0"/>
          <w:divBdr>
            <w:top w:val="none" w:sz="0" w:space="0" w:color="auto"/>
            <w:left w:val="none" w:sz="0" w:space="0" w:color="auto"/>
            <w:bottom w:val="none" w:sz="0" w:space="0" w:color="auto"/>
            <w:right w:val="none" w:sz="0" w:space="0" w:color="auto"/>
          </w:divBdr>
          <w:divsChild>
            <w:div w:id="1747873615">
              <w:marLeft w:val="0"/>
              <w:marRight w:val="0"/>
              <w:marTop w:val="0"/>
              <w:marBottom w:val="0"/>
              <w:divBdr>
                <w:top w:val="none" w:sz="0" w:space="0" w:color="auto"/>
                <w:left w:val="none" w:sz="0" w:space="0" w:color="auto"/>
                <w:bottom w:val="none" w:sz="0" w:space="0" w:color="auto"/>
                <w:right w:val="none" w:sz="0" w:space="0" w:color="auto"/>
              </w:divBdr>
            </w:div>
          </w:divsChild>
        </w:div>
        <w:div w:id="1301305225">
          <w:marLeft w:val="0"/>
          <w:marRight w:val="0"/>
          <w:marTop w:val="0"/>
          <w:marBottom w:val="0"/>
          <w:divBdr>
            <w:top w:val="none" w:sz="0" w:space="0" w:color="auto"/>
            <w:left w:val="none" w:sz="0" w:space="0" w:color="auto"/>
            <w:bottom w:val="none" w:sz="0" w:space="0" w:color="auto"/>
            <w:right w:val="none" w:sz="0" w:space="0" w:color="auto"/>
          </w:divBdr>
          <w:divsChild>
            <w:div w:id="1930037200">
              <w:marLeft w:val="0"/>
              <w:marRight w:val="0"/>
              <w:marTop w:val="0"/>
              <w:marBottom w:val="0"/>
              <w:divBdr>
                <w:top w:val="none" w:sz="0" w:space="0" w:color="auto"/>
                <w:left w:val="none" w:sz="0" w:space="0" w:color="auto"/>
                <w:bottom w:val="none" w:sz="0" w:space="0" w:color="auto"/>
                <w:right w:val="none" w:sz="0" w:space="0" w:color="auto"/>
              </w:divBdr>
            </w:div>
          </w:divsChild>
        </w:div>
        <w:div w:id="1335108962">
          <w:marLeft w:val="0"/>
          <w:marRight w:val="0"/>
          <w:marTop w:val="0"/>
          <w:marBottom w:val="0"/>
          <w:divBdr>
            <w:top w:val="none" w:sz="0" w:space="0" w:color="auto"/>
            <w:left w:val="none" w:sz="0" w:space="0" w:color="auto"/>
            <w:bottom w:val="none" w:sz="0" w:space="0" w:color="auto"/>
            <w:right w:val="none" w:sz="0" w:space="0" w:color="auto"/>
          </w:divBdr>
          <w:divsChild>
            <w:div w:id="1260874872">
              <w:marLeft w:val="0"/>
              <w:marRight w:val="0"/>
              <w:marTop w:val="0"/>
              <w:marBottom w:val="0"/>
              <w:divBdr>
                <w:top w:val="none" w:sz="0" w:space="0" w:color="auto"/>
                <w:left w:val="none" w:sz="0" w:space="0" w:color="auto"/>
                <w:bottom w:val="none" w:sz="0" w:space="0" w:color="auto"/>
                <w:right w:val="none" w:sz="0" w:space="0" w:color="auto"/>
              </w:divBdr>
            </w:div>
          </w:divsChild>
        </w:div>
        <w:div w:id="1353797629">
          <w:marLeft w:val="0"/>
          <w:marRight w:val="0"/>
          <w:marTop w:val="0"/>
          <w:marBottom w:val="0"/>
          <w:divBdr>
            <w:top w:val="none" w:sz="0" w:space="0" w:color="auto"/>
            <w:left w:val="none" w:sz="0" w:space="0" w:color="auto"/>
            <w:bottom w:val="none" w:sz="0" w:space="0" w:color="auto"/>
            <w:right w:val="none" w:sz="0" w:space="0" w:color="auto"/>
          </w:divBdr>
          <w:divsChild>
            <w:div w:id="1096902949">
              <w:marLeft w:val="0"/>
              <w:marRight w:val="0"/>
              <w:marTop w:val="0"/>
              <w:marBottom w:val="0"/>
              <w:divBdr>
                <w:top w:val="none" w:sz="0" w:space="0" w:color="auto"/>
                <w:left w:val="none" w:sz="0" w:space="0" w:color="auto"/>
                <w:bottom w:val="none" w:sz="0" w:space="0" w:color="auto"/>
                <w:right w:val="none" w:sz="0" w:space="0" w:color="auto"/>
              </w:divBdr>
            </w:div>
          </w:divsChild>
        </w:div>
        <w:div w:id="1383865362">
          <w:marLeft w:val="0"/>
          <w:marRight w:val="0"/>
          <w:marTop w:val="0"/>
          <w:marBottom w:val="0"/>
          <w:divBdr>
            <w:top w:val="none" w:sz="0" w:space="0" w:color="auto"/>
            <w:left w:val="none" w:sz="0" w:space="0" w:color="auto"/>
            <w:bottom w:val="none" w:sz="0" w:space="0" w:color="auto"/>
            <w:right w:val="none" w:sz="0" w:space="0" w:color="auto"/>
          </w:divBdr>
          <w:divsChild>
            <w:div w:id="30738391">
              <w:marLeft w:val="0"/>
              <w:marRight w:val="0"/>
              <w:marTop w:val="0"/>
              <w:marBottom w:val="0"/>
              <w:divBdr>
                <w:top w:val="none" w:sz="0" w:space="0" w:color="auto"/>
                <w:left w:val="none" w:sz="0" w:space="0" w:color="auto"/>
                <w:bottom w:val="none" w:sz="0" w:space="0" w:color="auto"/>
                <w:right w:val="none" w:sz="0" w:space="0" w:color="auto"/>
              </w:divBdr>
            </w:div>
          </w:divsChild>
        </w:div>
        <w:div w:id="1406030385">
          <w:marLeft w:val="0"/>
          <w:marRight w:val="0"/>
          <w:marTop w:val="0"/>
          <w:marBottom w:val="0"/>
          <w:divBdr>
            <w:top w:val="none" w:sz="0" w:space="0" w:color="auto"/>
            <w:left w:val="none" w:sz="0" w:space="0" w:color="auto"/>
            <w:bottom w:val="none" w:sz="0" w:space="0" w:color="auto"/>
            <w:right w:val="none" w:sz="0" w:space="0" w:color="auto"/>
          </w:divBdr>
          <w:divsChild>
            <w:div w:id="309988638">
              <w:marLeft w:val="0"/>
              <w:marRight w:val="0"/>
              <w:marTop w:val="0"/>
              <w:marBottom w:val="0"/>
              <w:divBdr>
                <w:top w:val="none" w:sz="0" w:space="0" w:color="auto"/>
                <w:left w:val="none" w:sz="0" w:space="0" w:color="auto"/>
                <w:bottom w:val="none" w:sz="0" w:space="0" w:color="auto"/>
                <w:right w:val="none" w:sz="0" w:space="0" w:color="auto"/>
              </w:divBdr>
            </w:div>
          </w:divsChild>
        </w:div>
        <w:div w:id="1430195108">
          <w:marLeft w:val="0"/>
          <w:marRight w:val="0"/>
          <w:marTop w:val="0"/>
          <w:marBottom w:val="0"/>
          <w:divBdr>
            <w:top w:val="none" w:sz="0" w:space="0" w:color="auto"/>
            <w:left w:val="none" w:sz="0" w:space="0" w:color="auto"/>
            <w:bottom w:val="none" w:sz="0" w:space="0" w:color="auto"/>
            <w:right w:val="none" w:sz="0" w:space="0" w:color="auto"/>
          </w:divBdr>
          <w:divsChild>
            <w:div w:id="987513933">
              <w:marLeft w:val="0"/>
              <w:marRight w:val="0"/>
              <w:marTop w:val="0"/>
              <w:marBottom w:val="0"/>
              <w:divBdr>
                <w:top w:val="none" w:sz="0" w:space="0" w:color="auto"/>
                <w:left w:val="none" w:sz="0" w:space="0" w:color="auto"/>
                <w:bottom w:val="none" w:sz="0" w:space="0" w:color="auto"/>
                <w:right w:val="none" w:sz="0" w:space="0" w:color="auto"/>
              </w:divBdr>
            </w:div>
          </w:divsChild>
        </w:div>
        <w:div w:id="1435975277">
          <w:marLeft w:val="0"/>
          <w:marRight w:val="0"/>
          <w:marTop w:val="0"/>
          <w:marBottom w:val="0"/>
          <w:divBdr>
            <w:top w:val="none" w:sz="0" w:space="0" w:color="auto"/>
            <w:left w:val="none" w:sz="0" w:space="0" w:color="auto"/>
            <w:bottom w:val="none" w:sz="0" w:space="0" w:color="auto"/>
            <w:right w:val="none" w:sz="0" w:space="0" w:color="auto"/>
          </w:divBdr>
          <w:divsChild>
            <w:div w:id="937327063">
              <w:marLeft w:val="0"/>
              <w:marRight w:val="0"/>
              <w:marTop w:val="0"/>
              <w:marBottom w:val="0"/>
              <w:divBdr>
                <w:top w:val="none" w:sz="0" w:space="0" w:color="auto"/>
                <w:left w:val="none" w:sz="0" w:space="0" w:color="auto"/>
                <w:bottom w:val="none" w:sz="0" w:space="0" w:color="auto"/>
                <w:right w:val="none" w:sz="0" w:space="0" w:color="auto"/>
              </w:divBdr>
            </w:div>
          </w:divsChild>
        </w:div>
        <w:div w:id="1475685556">
          <w:marLeft w:val="0"/>
          <w:marRight w:val="0"/>
          <w:marTop w:val="0"/>
          <w:marBottom w:val="0"/>
          <w:divBdr>
            <w:top w:val="none" w:sz="0" w:space="0" w:color="auto"/>
            <w:left w:val="none" w:sz="0" w:space="0" w:color="auto"/>
            <w:bottom w:val="none" w:sz="0" w:space="0" w:color="auto"/>
            <w:right w:val="none" w:sz="0" w:space="0" w:color="auto"/>
          </w:divBdr>
          <w:divsChild>
            <w:div w:id="481967060">
              <w:marLeft w:val="0"/>
              <w:marRight w:val="0"/>
              <w:marTop w:val="0"/>
              <w:marBottom w:val="0"/>
              <w:divBdr>
                <w:top w:val="none" w:sz="0" w:space="0" w:color="auto"/>
                <w:left w:val="none" w:sz="0" w:space="0" w:color="auto"/>
                <w:bottom w:val="none" w:sz="0" w:space="0" w:color="auto"/>
                <w:right w:val="none" w:sz="0" w:space="0" w:color="auto"/>
              </w:divBdr>
            </w:div>
          </w:divsChild>
        </w:div>
        <w:div w:id="1482962601">
          <w:marLeft w:val="0"/>
          <w:marRight w:val="0"/>
          <w:marTop w:val="0"/>
          <w:marBottom w:val="0"/>
          <w:divBdr>
            <w:top w:val="none" w:sz="0" w:space="0" w:color="auto"/>
            <w:left w:val="none" w:sz="0" w:space="0" w:color="auto"/>
            <w:bottom w:val="none" w:sz="0" w:space="0" w:color="auto"/>
            <w:right w:val="none" w:sz="0" w:space="0" w:color="auto"/>
          </w:divBdr>
          <w:divsChild>
            <w:div w:id="1580558302">
              <w:marLeft w:val="0"/>
              <w:marRight w:val="0"/>
              <w:marTop w:val="0"/>
              <w:marBottom w:val="0"/>
              <w:divBdr>
                <w:top w:val="none" w:sz="0" w:space="0" w:color="auto"/>
                <w:left w:val="none" w:sz="0" w:space="0" w:color="auto"/>
                <w:bottom w:val="none" w:sz="0" w:space="0" w:color="auto"/>
                <w:right w:val="none" w:sz="0" w:space="0" w:color="auto"/>
              </w:divBdr>
            </w:div>
          </w:divsChild>
        </w:div>
        <w:div w:id="1485704626">
          <w:marLeft w:val="0"/>
          <w:marRight w:val="0"/>
          <w:marTop w:val="0"/>
          <w:marBottom w:val="0"/>
          <w:divBdr>
            <w:top w:val="none" w:sz="0" w:space="0" w:color="auto"/>
            <w:left w:val="none" w:sz="0" w:space="0" w:color="auto"/>
            <w:bottom w:val="none" w:sz="0" w:space="0" w:color="auto"/>
            <w:right w:val="none" w:sz="0" w:space="0" w:color="auto"/>
          </w:divBdr>
          <w:divsChild>
            <w:div w:id="709494313">
              <w:marLeft w:val="0"/>
              <w:marRight w:val="0"/>
              <w:marTop w:val="0"/>
              <w:marBottom w:val="0"/>
              <w:divBdr>
                <w:top w:val="none" w:sz="0" w:space="0" w:color="auto"/>
                <w:left w:val="none" w:sz="0" w:space="0" w:color="auto"/>
                <w:bottom w:val="none" w:sz="0" w:space="0" w:color="auto"/>
                <w:right w:val="none" w:sz="0" w:space="0" w:color="auto"/>
              </w:divBdr>
            </w:div>
          </w:divsChild>
        </w:div>
        <w:div w:id="1507552206">
          <w:marLeft w:val="0"/>
          <w:marRight w:val="0"/>
          <w:marTop w:val="0"/>
          <w:marBottom w:val="0"/>
          <w:divBdr>
            <w:top w:val="none" w:sz="0" w:space="0" w:color="auto"/>
            <w:left w:val="none" w:sz="0" w:space="0" w:color="auto"/>
            <w:bottom w:val="none" w:sz="0" w:space="0" w:color="auto"/>
            <w:right w:val="none" w:sz="0" w:space="0" w:color="auto"/>
          </w:divBdr>
          <w:divsChild>
            <w:div w:id="260066829">
              <w:marLeft w:val="0"/>
              <w:marRight w:val="0"/>
              <w:marTop w:val="0"/>
              <w:marBottom w:val="0"/>
              <w:divBdr>
                <w:top w:val="none" w:sz="0" w:space="0" w:color="auto"/>
                <w:left w:val="none" w:sz="0" w:space="0" w:color="auto"/>
                <w:bottom w:val="none" w:sz="0" w:space="0" w:color="auto"/>
                <w:right w:val="none" w:sz="0" w:space="0" w:color="auto"/>
              </w:divBdr>
            </w:div>
          </w:divsChild>
        </w:div>
        <w:div w:id="1508790786">
          <w:marLeft w:val="0"/>
          <w:marRight w:val="0"/>
          <w:marTop w:val="0"/>
          <w:marBottom w:val="0"/>
          <w:divBdr>
            <w:top w:val="none" w:sz="0" w:space="0" w:color="auto"/>
            <w:left w:val="none" w:sz="0" w:space="0" w:color="auto"/>
            <w:bottom w:val="none" w:sz="0" w:space="0" w:color="auto"/>
            <w:right w:val="none" w:sz="0" w:space="0" w:color="auto"/>
          </w:divBdr>
          <w:divsChild>
            <w:div w:id="382212627">
              <w:marLeft w:val="0"/>
              <w:marRight w:val="0"/>
              <w:marTop w:val="0"/>
              <w:marBottom w:val="0"/>
              <w:divBdr>
                <w:top w:val="none" w:sz="0" w:space="0" w:color="auto"/>
                <w:left w:val="none" w:sz="0" w:space="0" w:color="auto"/>
                <w:bottom w:val="none" w:sz="0" w:space="0" w:color="auto"/>
                <w:right w:val="none" w:sz="0" w:space="0" w:color="auto"/>
              </w:divBdr>
            </w:div>
          </w:divsChild>
        </w:div>
        <w:div w:id="1543707638">
          <w:marLeft w:val="0"/>
          <w:marRight w:val="0"/>
          <w:marTop w:val="0"/>
          <w:marBottom w:val="0"/>
          <w:divBdr>
            <w:top w:val="none" w:sz="0" w:space="0" w:color="auto"/>
            <w:left w:val="none" w:sz="0" w:space="0" w:color="auto"/>
            <w:bottom w:val="none" w:sz="0" w:space="0" w:color="auto"/>
            <w:right w:val="none" w:sz="0" w:space="0" w:color="auto"/>
          </w:divBdr>
          <w:divsChild>
            <w:div w:id="759984522">
              <w:marLeft w:val="0"/>
              <w:marRight w:val="0"/>
              <w:marTop w:val="0"/>
              <w:marBottom w:val="0"/>
              <w:divBdr>
                <w:top w:val="none" w:sz="0" w:space="0" w:color="auto"/>
                <w:left w:val="none" w:sz="0" w:space="0" w:color="auto"/>
                <w:bottom w:val="none" w:sz="0" w:space="0" w:color="auto"/>
                <w:right w:val="none" w:sz="0" w:space="0" w:color="auto"/>
              </w:divBdr>
            </w:div>
          </w:divsChild>
        </w:div>
        <w:div w:id="1565683537">
          <w:marLeft w:val="0"/>
          <w:marRight w:val="0"/>
          <w:marTop w:val="0"/>
          <w:marBottom w:val="0"/>
          <w:divBdr>
            <w:top w:val="none" w:sz="0" w:space="0" w:color="auto"/>
            <w:left w:val="none" w:sz="0" w:space="0" w:color="auto"/>
            <w:bottom w:val="none" w:sz="0" w:space="0" w:color="auto"/>
            <w:right w:val="none" w:sz="0" w:space="0" w:color="auto"/>
          </w:divBdr>
          <w:divsChild>
            <w:div w:id="1070956025">
              <w:marLeft w:val="0"/>
              <w:marRight w:val="0"/>
              <w:marTop w:val="0"/>
              <w:marBottom w:val="0"/>
              <w:divBdr>
                <w:top w:val="none" w:sz="0" w:space="0" w:color="auto"/>
                <w:left w:val="none" w:sz="0" w:space="0" w:color="auto"/>
                <w:bottom w:val="none" w:sz="0" w:space="0" w:color="auto"/>
                <w:right w:val="none" w:sz="0" w:space="0" w:color="auto"/>
              </w:divBdr>
            </w:div>
          </w:divsChild>
        </w:div>
        <w:div w:id="1570723278">
          <w:marLeft w:val="0"/>
          <w:marRight w:val="0"/>
          <w:marTop w:val="0"/>
          <w:marBottom w:val="0"/>
          <w:divBdr>
            <w:top w:val="none" w:sz="0" w:space="0" w:color="auto"/>
            <w:left w:val="none" w:sz="0" w:space="0" w:color="auto"/>
            <w:bottom w:val="none" w:sz="0" w:space="0" w:color="auto"/>
            <w:right w:val="none" w:sz="0" w:space="0" w:color="auto"/>
          </w:divBdr>
          <w:divsChild>
            <w:div w:id="1279335488">
              <w:marLeft w:val="0"/>
              <w:marRight w:val="0"/>
              <w:marTop w:val="0"/>
              <w:marBottom w:val="0"/>
              <w:divBdr>
                <w:top w:val="none" w:sz="0" w:space="0" w:color="auto"/>
                <w:left w:val="none" w:sz="0" w:space="0" w:color="auto"/>
                <w:bottom w:val="none" w:sz="0" w:space="0" w:color="auto"/>
                <w:right w:val="none" w:sz="0" w:space="0" w:color="auto"/>
              </w:divBdr>
            </w:div>
          </w:divsChild>
        </w:div>
        <w:div w:id="1608659255">
          <w:marLeft w:val="0"/>
          <w:marRight w:val="0"/>
          <w:marTop w:val="0"/>
          <w:marBottom w:val="0"/>
          <w:divBdr>
            <w:top w:val="none" w:sz="0" w:space="0" w:color="auto"/>
            <w:left w:val="none" w:sz="0" w:space="0" w:color="auto"/>
            <w:bottom w:val="none" w:sz="0" w:space="0" w:color="auto"/>
            <w:right w:val="none" w:sz="0" w:space="0" w:color="auto"/>
          </w:divBdr>
          <w:divsChild>
            <w:div w:id="1142768577">
              <w:marLeft w:val="0"/>
              <w:marRight w:val="0"/>
              <w:marTop w:val="0"/>
              <w:marBottom w:val="0"/>
              <w:divBdr>
                <w:top w:val="none" w:sz="0" w:space="0" w:color="auto"/>
                <w:left w:val="none" w:sz="0" w:space="0" w:color="auto"/>
                <w:bottom w:val="none" w:sz="0" w:space="0" w:color="auto"/>
                <w:right w:val="none" w:sz="0" w:space="0" w:color="auto"/>
              </w:divBdr>
            </w:div>
          </w:divsChild>
        </w:div>
        <w:div w:id="1623724258">
          <w:marLeft w:val="0"/>
          <w:marRight w:val="0"/>
          <w:marTop w:val="0"/>
          <w:marBottom w:val="0"/>
          <w:divBdr>
            <w:top w:val="none" w:sz="0" w:space="0" w:color="auto"/>
            <w:left w:val="none" w:sz="0" w:space="0" w:color="auto"/>
            <w:bottom w:val="none" w:sz="0" w:space="0" w:color="auto"/>
            <w:right w:val="none" w:sz="0" w:space="0" w:color="auto"/>
          </w:divBdr>
          <w:divsChild>
            <w:div w:id="1495609173">
              <w:marLeft w:val="0"/>
              <w:marRight w:val="0"/>
              <w:marTop w:val="0"/>
              <w:marBottom w:val="0"/>
              <w:divBdr>
                <w:top w:val="none" w:sz="0" w:space="0" w:color="auto"/>
                <w:left w:val="none" w:sz="0" w:space="0" w:color="auto"/>
                <w:bottom w:val="none" w:sz="0" w:space="0" w:color="auto"/>
                <w:right w:val="none" w:sz="0" w:space="0" w:color="auto"/>
              </w:divBdr>
            </w:div>
          </w:divsChild>
        </w:div>
        <w:div w:id="1665939501">
          <w:marLeft w:val="0"/>
          <w:marRight w:val="0"/>
          <w:marTop w:val="0"/>
          <w:marBottom w:val="0"/>
          <w:divBdr>
            <w:top w:val="none" w:sz="0" w:space="0" w:color="auto"/>
            <w:left w:val="none" w:sz="0" w:space="0" w:color="auto"/>
            <w:bottom w:val="none" w:sz="0" w:space="0" w:color="auto"/>
            <w:right w:val="none" w:sz="0" w:space="0" w:color="auto"/>
          </w:divBdr>
          <w:divsChild>
            <w:div w:id="264657936">
              <w:marLeft w:val="0"/>
              <w:marRight w:val="0"/>
              <w:marTop w:val="0"/>
              <w:marBottom w:val="0"/>
              <w:divBdr>
                <w:top w:val="none" w:sz="0" w:space="0" w:color="auto"/>
                <w:left w:val="none" w:sz="0" w:space="0" w:color="auto"/>
                <w:bottom w:val="none" w:sz="0" w:space="0" w:color="auto"/>
                <w:right w:val="none" w:sz="0" w:space="0" w:color="auto"/>
              </w:divBdr>
            </w:div>
          </w:divsChild>
        </w:div>
        <w:div w:id="1706323043">
          <w:marLeft w:val="0"/>
          <w:marRight w:val="0"/>
          <w:marTop w:val="0"/>
          <w:marBottom w:val="0"/>
          <w:divBdr>
            <w:top w:val="none" w:sz="0" w:space="0" w:color="auto"/>
            <w:left w:val="none" w:sz="0" w:space="0" w:color="auto"/>
            <w:bottom w:val="none" w:sz="0" w:space="0" w:color="auto"/>
            <w:right w:val="none" w:sz="0" w:space="0" w:color="auto"/>
          </w:divBdr>
          <w:divsChild>
            <w:div w:id="897282579">
              <w:marLeft w:val="0"/>
              <w:marRight w:val="0"/>
              <w:marTop w:val="0"/>
              <w:marBottom w:val="0"/>
              <w:divBdr>
                <w:top w:val="none" w:sz="0" w:space="0" w:color="auto"/>
                <w:left w:val="none" w:sz="0" w:space="0" w:color="auto"/>
                <w:bottom w:val="none" w:sz="0" w:space="0" w:color="auto"/>
                <w:right w:val="none" w:sz="0" w:space="0" w:color="auto"/>
              </w:divBdr>
            </w:div>
          </w:divsChild>
        </w:div>
        <w:div w:id="1716198786">
          <w:marLeft w:val="0"/>
          <w:marRight w:val="0"/>
          <w:marTop w:val="0"/>
          <w:marBottom w:val="0"/>
          <w:divBdr>
            <w:top w:val="none" w:sz="0" w:space="0" w:color="auto"/>
            <w:left w:val="none" w:sz="0" w:space="0" w:color="auto"/>
            <w:bottom w:val="none" w:sz="0" w:space="0" w:color="auto"/>
            <w:right w:val="none" w:sz="0" w:space="0" w:color="auto"/>
          </w:divBdr>
          <w:divsChild>
            <w:div w:id="1550723291">
              <w:marLeft w:val="0"/>
              <w:marRight w:val="0"/>
              <w:marTop w:val="0"/>
              <w:marBottom w:val="0"/>
              <w:divBdr>
                <w:top w:val="none" w:sz="0" w:space="0" w:color="auto"/>
                <w:left w:val="none" w:sz="0" w:space="0" w:color="auto"/>
                <w:bottom w:val="none" w:sz="0" w:space="0" w:color="auto"/>
                <w:right w:val="none" w:sz="0" w:space="0" w:color="auto"/>
              </w:divBdr>
            </w:div>
          </w:divsChild>
        </w:div>
        <w:div w:id="1742871549">
          <w:marLeft w:val="0"/>
          <w:marRight w:val="0"/>
          <w:marTop w:val="0"/>
          <w:marBottom w:val="0"/>
          <w:divBdr>
            <w:top w:val="none" w:sz="0" w:space="0" w:color="auto"/>
            <w:left w:val="none" w:sz="0" w:space="0" w:color="auto"/>
            <w:bottom w:val="none" w:sz="0" w:space="0" w:color="auto"/>
            <w:right w:val="none" w:sz="0" w:space="0" w:color="auto"/>
          </w:divBdr>
          <w:divsChild>
            <w:div w:id="366763871">
              <w:marLeft w:val="0"/>
              <w:marRight w:val="0"/>
              <w:marTop w:val="0"/>
              <w:marBottom w:val="0"/>
              <w:divBdr>
                <w:top w:val="none" w:sz="0" w:space="0" w:color="auto"/>
                <w:left w:val="none" w:sz="0" w:space="0" w:color="auto"/>
                <w:bottom w:val="none" w:sz="0" w:space="0" w:color="auto"/>
                <w:right w:val="none" w:sz="0" w:space="0" w:color="auto"/>
              </w:divBdr>
            </w:div>
          </w:divsChild>
        </w:div>
        <w:div w:id="1744182469">
          <w:marLeft w:val="0"/>
          <w:marRight w:val="0"/>
          <w:marTop w:val="0"/>
          <w:marBottom w:val="0"/>
          <w:divBdr>
            <w:top w:val="none" w:sz="0" w:space="0" w:color="auto"/>
            <w:left w:val="none" w:sz="0" w:space="0" w:color="auto"/>
            <w:bottom w:val="none" w:sz="0" w:space="0" w:color="auto"/>
            <w:right w:val="none" w:sz="0" w:space="0" w:color="auto"/>
          </w:divBdr>
          <w:divsChild>
            <w:div w:id="997222090">
              <w:marLeft w:val="0"/>
              <w:marRight w:val="0"/>
              <w:marTop w:val="0"/>
              <w:marBottom w:val="0"/>
              <w:divBdr>
                <w:top w:val="none" w:sz="0" w:space="0" w:color="auto"/>
                <w:left w:val="none" w:sz="0" w:space="0" w:color="auto"/>
                <w:bottom w:val="none" w:sz="0" w:space="0" w:color="auto"/>
                <w:right w:val="none" w:sz="0" w:space="0" w:color="auto"/>
              </w:divBdr>
            </w:div>
          </w:divsChild>
        </w:div>
        <w:div w:id="1791243253">
          <w:marLeft w:val="0"/>
          <w:marRight w:val="0"/>
          <w:marTop w:val="0"/>
          <w:marBottom w:val="0"/>
          <w:divBdr>
            <w:top w:val="none" w:sz="0" w:space="0" w:color="auto"/>
            <w:left w:val="none" w:sz="0" w:space="0" w:color="auto"/>
            <w:bottom w:val="none" w:sz="0" w:space="0" w:color="auto"/>
            <w:right w:val="none" w:sz="0" w:space="0" w:color="auto"/>
          </w:divBdr>
          <w:divsChild>
            <w:div w:id="652486311">
              <w:marLeft w:val="0"/>
              <w:marRight w:val="0"/>
              <w:marTop w:val="0"/>
              <w:marBottom w:val="0"/>
              <w:divBdr>
                <w:top w:val="none" w:sz="0" w:space="0" w:color="auto"/>
                <w:left w:val="none" w:sz="0" w:space="0" w:color="auto"/>
                <w:bottom w:val="none" w:sz="0" w:space="0" w:color="auto"/>
                <w:right w:val="none" w:sz="0" w:space="0" w:color="auto"/>
              </w:divBdr>
            </w:div>
          </w:divsChild>
        </w:div>
        <w:div w:id="1845586975">
          <w:marLeft w:val="0"/>
          <w:marRight w:val="0"/>
          <w:marTop w:val="0"/>
          <w:marBottom w:val="0"/>
          <w:divBdr>
            <w:top w:val="none" w:sz="0" w:space="0" w:color="auto"/>
            <w:left w:val="none" w:sz="0" w:space="0" w:color="auto"/>
            <w:bottom w:val="none" w:sz="0" w:space="0" w:color="auto"/>
            <w:right w:val="none" w:sz="0" w:space="0" w:color="auto"/>
          </w:divBdr>
          <w:divsChild>
            <w:div w:id="1292205311">
              <w:marLeft w:val="0"/>
              <w:marRight w:val="0"/>
              <w:marTop w:val="0"/>
              <w:marBottom w:val="0"/>
              <w:divBdr>
                <w:top w:val="none" w:sz="0" w:space="0" w:color="auto"/>
                <w:left w:val="none" w:sz="0" w:space="0" w:color="auto"/>
                <w:bottom w:val="none" w:sz="0" w:space="0" w:color="auto"/>
                <w:right w:val="none" w:sz="0" w:space="0" w:color="auto"/>
              </w:divBdr>
            </w:div>
          </w:divsChild>
        </w:div>
        <w:div w:id="1848206922">
          <w:marLeft w:val="0"/>
          <w:marRight w:val="0"/>
          <w:marTop w:val="0"/>
          <w:marBottom w:val="0"/>
          <w:divBdr>
            <w:top w:val="none" w:sz="0" w:space="0" w:color="auto"/>
            <w:left w:val="none" w:sz="0" w:space="0" w:color="auto"/>
            <w:bottom w:val="none" w:sz="0" w:space="0" w:color="auto"/>
            <w:right w:val="none" w:sz="0" w:space="0" w:color="auto"/>
          </w:divBdr>
          <w:divsChild>
            <w:div w:id="2101485623">
              <w:marLeft w:val="0"/>
              <w:marRight w:val="0"/>
              <w:marTop w:val="0"/>
              <w:marBottom w:val="0"/>
              <w:divBdr>
                <w:top w:val="none" w:sz="0" w:space="0" w:color="auto"/>
                <w:left w:val="none" w:sz="0" w:space="0" w:color="auto"/>
                <w:bottom w:val="none" w:sz="0" w:space="0" w:color="auto"/>
                <w:right w:val="none" w:sz="0" w:space="0" w:color="auto"/>
              </w:divBdr>
            </w:div>
          </w:divsChild>
        </w:div>
        <w:div w:id="1856766462">
          <w:marLeft w:val="0"/>
          <w:marRight w:val="0"/>
          <w:marTop w:val="0"/>
          <w:marBottom w:val="0"/>
          <w:divBdr>
            <w:top w:val="none" w:sz="0" w:space="0" w:color="auto"/>
            <w:left w:val="none" w:sz="0" w:space="0" w:color="auto"/>
            <w:bottom w:val="none" w:sz="0" w:space="0" w:color="auto"/>
            <w:right w:val="none" w:sz="0" w:space="0" w:color="auto"/>
          </w:divBdr>
          <w:divsChild>
            <w:div w:id="1841578588">
              <w:marLeft w:val="0"/>
              <w:marRight w:val="0"/>
              <w:marTop w:val="0"/>
              <w:marBottom w:val="0"/>
              <w:divBdr>
                <w:top w:val="none" w:sz="0" w:space="0" w:color="auto"/>
                <w:left w:val="none" w:sz="0" w:space="0" w:color="auto"/>
                <w:bottom w:val="none" w:sz="0" w:space="0" w:color="auto"/>
                <w:right w:val="none" w:sz="0" w:space="0" w:color="auto"/>
              </w:divBdr>
            </w:div>
          </w:divsChild>
        </w:div>
        <w:div w:id="1872526503">
          <w:marLeft w:val="0"/>
          <w:marRight w:val="0"/>
          <w:marTop w:val="0"/>
          <w:marBottom w:val="0"/>
          <w:divBdr>
            <w:top w:val="none" w:sz="0" w:space="0" w:color="auto"/>
            <w:left w:val="none" w:sz="0" w:space="0" w:color="auto"/>
            <w:bottom w:val="none" w:sz="0" w:space="0" w:color="auto"/>
            <w:right w:val="none" w:sz="0" w:space="0" w:color="auto"/>
          </w:divBdr>
          <w:divsChild>
            <w:div w:id="962462516">
              <w:marLeft w:val="0"/>
              <w:marRight w:val="0"/>
              <w:marTop w:val="0"/>
              <w:marBottom w:val="0"/>
              <w:divBdr>
                <w:top w:val="none" w:sz="0" w:space="0" w:color="auto"/>
                <w:left w:val="none" w:sz="0" w:space="0" w:color="auto"/>
                <w:bottom w:val="none" w:sz="0" w:space="0" w:color="auto"/>
                <w:right w:val="none" w:sz="0" w:space="0" w:color="auto"/>
              </w:divBdr>
            </w:div>
          </w:divsChild>
        </w:div>
        <w:div w:id="1882595479">
          <w:marLeft w:val="0"/>
          <w:marRight w:val="0"/>
          <w:marTop w:val="0"/>
          <w:marBottom w:val="0"/>
          <w:divBdr>
            <w:top w:val="none" w:sz="0" w:space="0" w:color="auto"/>
            <w:left w:val="none" w:sz="0" w:space="0" w:color="auto"/>
            <w:bottom w:val="none" w:sz="0" w:space="0" w:color="auto"/>
            <w:right w:val="none" w:sz="0" w:space="0" w:color="auto"/>
          </w:divBdr>
          <w:divsChild>
            <w:div w:id="1992755140">
              <w:marLeft w:val="0"/>
              <w:marRight w:val="0"/>
              <w:marTop w:val="0"/>
              <w:marBottom w:val="0"/>
              <w:divBdr>
                <w:top w:val="none" w:sz="0" w:space="0" w:color="auto"/>
                <w:left w:val="none" w:sz="0" w:space="0" w:color="auto"/>
                <w:bottom w:val="none" w:sz="0" w:space="0" w:color="auto"/>
                <w:right w:val="none" w:sz="0" w:space="0" w:color="auto"/>
              </w:divBdr>
            </w:div>
          </w:divsChild>
        </w:div>
        <w:div w:id="1902134802">
          <w:marLeft w:val="0"/>
          <w:marRight w:val="0"/>
          <w:marTop w:val="0"/>
          <w:marBottom w:val="0"/>
          <w:divBdr>
            <w:top w:val="none" w:sz="0" w:space="0" w:color="auto"/>
            <w:left w:val="none" w:sz="0" w:space="0" w:color="auto"/>
            <w:bottom w:val="none" w:sz="0" w:space="0" w:color="auto"/>
            <w:right w:val="none" w:sz="0" w:space="0" w:color="auto"/>
          </w:divBdr>
          <w:divsChild>
            <w:div w:id="279993126">
              <w:marLeft w:val="0"/>
              <w:marRight w:val="0"/>
              <w:marTop w:val="0"/>
              <w:marBottom w:val="0"/>
              <w:divBdr>
                <w:top w:val="none" w:sz="0" w:space="0" w:color="auto"/>
                <w:left w:val="none" w:sz="0" w:space="0" w:color="auto"/>
                <w:bottom w:val="none" w:sz="0" w:space="0" w:color="auto"/>
                <w:right w:val="none" w:sz="0" w:space="0" w:color="auto"/>
              </w:divBdr>
            </w:div>
          </w:divsChild>
        </w:div>
        <w:div w:id="1909340892">
          <w:marLeft w:val="0"/>
          <w:marRight w:val="0"/>
          <w:marTop w:val="0"/>
          <w:marBottom w:val="0"/>
          <w:divBdr>
            <w:top w:val="none" w:sz="0" w:space="0" w:color="auto"/>
            <w:left w:val="none" w:sz="0" w:space="0" w:color="auto"/>
            <w:bottom w:val="none" w:sz="0" w:space="0" w:color="auto"/>
            <w:right w:val="none" w:sz="0" w:space="0" w:color="auto"/>
          </w:divBdr>
          <w:divsChild>
            <w:div w:id="375545629">
              <w:marLeft w:val="0"/>
              <w:marRight w:val="0"/>
              <w:marTop w:val="0"/>
              <w:marBottom w:val="0"/>
              <w:divBdr>
                <w:top w:val="none" w:sz="0" w:space="0" w:color="auto"/>
                <w:left w:val="none" w:sz="0" w:space="0" w:color="auto"/>
                <w:bottom w:val="none" w:sz="0" w:space="0" w:color="auto"/>
                <w:right w:val="none" w:sz="0" w:space="0" w:color="auto"/>
              </w:divBdr>
            </w:div>
          </w:divsChild>
        </w:div>
        <w:div w:id="1982078286">
          <w:marLeft w:val="0"/>
          <w:marRight w:val="0"/>
          <w:marTop w:val="0"/>
          <w:marBottom w:val="0"/>
          <w:divBdr>
            <w:top w:val="none" w:sz="0" w:space="0" w:color="auto"/>
            <w:left w:val="none" w:sz="0" w:space="0" w:color="auto"/>
            <w:bottom w:val="none" w:sz="0" w:space="0" w:color="auto"/>
            <w:right w:val="none" w:sz="0" w:space="0" w:color="auto"/>
          </w:divBdr>
          <w:divsChild>
            <w:div w:id="1965386479">
              <w:marLeft w:val="0"/>
              <w:marRight w:val="0"/>
              <w:marTop w:val="0"/>
              <w:marBottom w:val="0"/>
              <w:divBdr>
                <w:top w:val="none" w:sz="0" w:space="0" w:color="auto"/>
                <w:left w:val="none" w:sz="0" w:space="0" w:color="auto"/>
                <w:bottom w:val="none" w:sz="0" w:space="0" w:color="auto"/>
                <w:right w:val="none" w:sz="0" w:space="0" w:color="auto"/>
              </w:divBdr>
            </w:div>
          </w:divsChild>
        </w:div>
        <w:div w:id="1986155072">
          <w:marLeft w:val="0"/>
          <w:marRight w:val="0"/>
          <w:marTop w:val="0"/>
          <w:marBottom w:val="0"/>
          <w:divBdr>
            <w:top w:val="none" w:sz="0" w:space="0" w:color="auto"/>
            <w:left w:val="none" w:sz="0" w:space="0" w:color="auto"/>
            <w:bottom w:val="none" w:sz="0" w:space="0" w:color="auto"/>
            <w:right w:val="none" w:sz="0" w:space="0" w:color="auto"/>
          </w:divBdr>
          <w:divsChild>
            <w:div w:id="468670670">
              <w:marLeft w:val="0"/>
              <w:marRight w:val="0"/>
              <w:marTop w:val="0"/>
              <w:marBottom w:val="0"/>
              <w:divBdr>
                <w:top w:val="none" w:sz="0" w:space="0" w:color="auto"/>
                <w:left w:val="none" w:sz="0" w:space="0" w:color="auto"/>
                <w:bottom w:val="none" w:sz="0" w:space="0" w:color="auto"/>
                <w:right w:val="none" w:sz="0" w:space="0" w:color="auto"/>
              </w:divBdr>
            </w:div>
          </w:divsChild>
        </w:div>
        <w:div w:id="2030988737">
          <w:marLeft w:val="0"/>
          <w:marRight w:val="0"/>
          <w:marTop w:val="0"/>
          <w:marBottom w:val="0"/>
          <w:divBdr>
            <w:top w:val="none" w:sz="0" w:space="0" w:color="auto"/>
            <w:left w:val="none" w:sz="0" w:space="0" w:color="auto"/>
            <w:bottom w:val="none" w:sz="0" w:space="0" w:color="auto"/>
            <w:right w:val="none" w:sz="0" w:space="0" w:color="auto"/>
          </w:divBdr>
          <w:divsChild>
            <w:div w:id="3770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9874">
      <w:bodyDiv w:val="1"/>
      <w:marLeft w:val="0"/>
      <w:marRight w:val="0"/>
      <w:marTop w:val="0"/>
      <w:marBottom w:val="0"/>
      <w:divBdr>
        <w:top w:val="none" w:sz="0" w:space="0" w:color="auto"/>
        <w:left w:val="none" w:sz="0" w:space="0" w:color="auto"/>
        <w:bottom w:val="none" w:sz="0" w:space="0" w:color="auto"/>
        <w:right w:val="none" w:sz="0" w:space="0" w:color="auto"/>
      </w:divBdr>
    </w:div>
    <w:div w:id="1052080295">
      <w:bodyDiv w:val="1"/>
      <w:marLeft w:val="0"/>
      <w:marRight w:val="0"/>
      <w:marTop w:val="0"/>
      <w:marBottom w:val="0"/>
      <w:divBdr>
        <w:top w:val="none" w:sz="0" w:space="0" w:color="auto"/>
        <w:left w:val="none" w:sz="0" w:space="0" w:color="auto"/>
        <w:bottom w:val="none" w:sz="0" w:space="0" w:color="auto"/>
        <w:right w:val="none" w:sz="0" w:space="0" w:color="auto"/>
      </w:divBdr>
      <w:divsChild>
        <w:div w:id="2068799413">
          <w:marLeft w:val="0"/>
          <w:marRight w:val="0"/>
          <w:marTop w:val="0"/>
          <w:marBottom w:val="0"/>
          <w:divBdr>
            <w:top w:val="none" w:sz="0" w:space="0" w:color="auto"/>
            <w:left w:val="none" w:sz="0" w:space="0" w:color="auto"/>
            <w:bottom w:val="none" w:sz="0" w:space="0" w:color="auto"/>
            <w:right w:val="none" w:sz="0" w:space="0" w:color="auto"/>
          </w:divBdr>
          <w:divsChild>
            <w:div w:id="588732962">
              <w:marLeft w:val="0"/>
              <w:marRight w:val="0"/>
              <w:marTop w:val="0"/>
              <w:marBottom w:val="0"/>
              <w:divBdr>
                <w:top w:val="none" w:sz="0" w:space="0" w:color="auto"/>
                <w:left w:val="none" w:sz="0" w:space="0" w:color="auto"/>
                <w:bottom w:val="none" w:sz="0" w:space="0" w:color="auto"/>
                <w:right w:val="none" w:sz="0" w:space="0" w:color="auto"/>
              </w:divBdr>
              <w:divsChild>
                <w:div w:id="1461457452">
                  <w:marLeft w:val="0"/>
                  <w:marRight w:val="0"/>
                  <w:marTop w:val="0"/>
                  <w:marBottom w:val="0"/>
                  <w:divBdr>
                    <w:top w:val="none" w:sz="0" w:space="0" w:color="auto"/>
                    <w:left w:val="none" w:sz="0" w:space="0" w:color="auto"/>
                    <w:bottom w:val="none" w:sz="0" w:space="0" w:color="auto"/>
                    <w:right w:val="none" w:sz="0" w:space="0" w:color="auto"/>
                  </w:divBdr>
                  <w:divsChild>
                    <w:div w:id="2094888200">
                      <w:marLeft w:val="0"/>
                      <w:marRight w:val="0"/>
                      <w:marTop w:val="0"/>
                      <w:marBottom w:val="0"/>
                      <w:divBdr>
                        <w:top w:val="none" w:sz="0" w:space="0" w:color="auto"/>
                        <w:left w:val="none" w:sz="0" w:space="0" w:color="auto"/>
                        <w:bottom w:val="none" w:sz="0" w:space="0" w:color="auto"/>
                        <w:right w:val="none" w:sz="0" w:space="0" w:color="auto"/>
                      </w:divBdr>
                      <w:divsChild>
                        <w:div w:id="1008823887">
                          <w:marLeft w:val="0"/>
                          <w:marRight w:val="0"/>
                          <w:marTop w:val="0"/>
                          <w:marBottom w:val="0"/>
                          <w:divBdr>
                            <w:top w:val="none" w:sz="0" w:space="0" w:color="auto"/>
                            <w:left w:val="none" w:sz="0" w:space="0" w:color="auto"/>
                            <w:bottom w:val="none" w:sz="0" w:space="0" w:color="auto"/>
                            <w:right w:val="none" w:sz="0" w:space="0" w:color="auto"/>
                          </w:divBdr>
                          <w:divsChild>
                            <w:div w:id="379936085">
                              <w:marLeft w:val="0"/>
                              <w:marRight w:val="0"/>
                              <w:marTop w:val="0"/>
                              <w:marBottom w:val="0"/>
                              <w:divBdr>
                                <w:top w:val="none" w:sz="0" w:space="0" w:color="auto"/>
                                <w:left w:val="none" w:sz="0" w:space="0" w:color="auto"/>
                                <w:bottom w:val="none" w:sz="0" w:space="0" w:color="auto"/>
                                <w:right w:val="none" w:sz="0" w:space="0" w:color="auto"/>
                              </w:divBdr>
                              <w:divsChild>
                                <w:div w:id="1957322352">
                                  <w:marLeft w:val="0"/>
                                  <w:marRight w:val="0"/>
                                  <w:marTop w:val="0"/>
                                  <w:marBottom w:val="0"/>
                                  <w:divBdr>
                                    <w:top w:val="none" w:sz="0" w:space="0" w:color="auto"/>
                                    <w:left w:val="none" w:sz="0" w:space="0" w:color="auto"/>
                                    <w:bottom w:val="none" w:sz="0" w:space="0" w:color="auto"/>
                                    <w:right w:val="none" w:sz="0" w:space="0" w:color="auto"/>
                                  </w:divBdr>
                                  <w:divsChild>
                                    <w:div w:id="1478301150">
                                      <w:marLeft w:val="0"/>
                                      <w:marRight w:val="0"/>
                                      <w:marTop w:val="0"/>
                                      <w:marBottom w:val="0"/>
                                      <w:divBdr>
                                        <w:top w:val="none" w:sz="0" w:space="0" w:color="auto"/>
                                        <w:left w:val="none" w:sz="0" w:space="0" w:color="auto"/>
                                        <w:bottom w:val="none" w:sz="0" w:space="0" w:color="auto"/>
                                        <w:right w:val="none" w:sz="0" w:space="0" w:color="auto"/>
                                      </w:divBdr>
                                      <w:divsChild>
                                        <w:div w:id="1032876996">
                                          <w:marLeft w:val="0"/>
                                          <w:marRight w:val="0"/>
                                          <w:marTop w:val="0"/>
                                          <w:marBottom w:val="0"/>
                                          <w:divBdr>
                                            <w:top w:val="none" w:sz="0" w:space="0" w:color="auto"/>
                                            <w:left w:val="none" w:sz="0" w:space="0" w:color="auto"/>
                                            <w:bottom w:val="none" w:sz="0" w:space="0" w:color="auto"/>
                                            <w:right w:val="none" w:sz="0" w:space="0" w:color="auto"/>
                                          </w:divBdr>
                                          <w:divsChild>
                                            <w:div w:id="1803300702">
                                              <w:marLeft w:val="0"/>
                                              <w:marRight w:val="0"/>
                                              <w:marTop w:val="0"/>
                                              <w:marBottom w:val="0"/>
                                              <w:divBdr>
                                                <w:top w:val="none" w:sz="0" w:space="0" w:color="auto"/>
                                                <w:left w:val="none" w:sz="0" w:space="0" w:color="auto"/>
                                                <w:bottom w:val="none" w:sz="0" w:space="0" w:color="auto"/>
                                                <w:right w:val="none" w:sz="0" w:space="0" w:color="auto"/>
                                              </w:divBdr>
                                              <w:divsChild>
                                                <w:div w:id="1759716350">
                                                  <w:marLeft w:val="0"/>
                                                  <w:marRight w:val="0"/>
                                                  <w:marTop w:val="0"/>
                                                  <w:marBottom w:val="0"/>
                                                  <w:divBdr>
                                                    <w:top w:val="none" w:sz="0" w:space="0" w:color="auto"/>
                                                    <w:left w:val="none" w:sz="0" w:space="0" w:color="auto"/>
                                                    <w:bottom w:val="none" w:sz="0" w:space="0" w:color="auto"/>
                                                    <w:right w:val="none" w:sz="0" w:space="0" w:color="auto"/>
                                                  </w:divBdr>
                                                  <w:divsChild>
                                                    <w:div w:id="1185288613">
                                                      <w:marLeft w:val="0"/>
                                                      <w:marRight w:val="0"/>
                                                      <w:marTop w:val="0"/>
                                                      <w:marBottom w:val="0"/>
                                                      <w:divBdr>
                                                        <w:top w:val="single" w:sz="6" w:space="0" w:color="auto"/>
                                                        <w:left w:val="none" w:sz="0" w:space="0" w:color="auto"/>
                                                        <w:bottom w:val="single" w:sz="6" w:space="0" w:color="auto"/>
                                                        <w:right w:val="none" w:sz="0" w:space="0" w:color="auto"/>
                                                      </w:divBdr>
                                                      <w:divsChild>
                                                        <w:div w:id="1721326490">
                                                          <w:marLeft w:val="0"/>
                                                          <w:marRight w:val="0"/>
                                                          <w:marTop w:val="0"/>
                                                          <w:marBottom w:val="0"/>
                                                          <w:divBdr>
                                                            <w:top w:val="none" w:sz="0" w:space="0" w:color="auto"/>
                                                            <w:left w:val="none" w:sz="0" w:space="0" w:color="auto"/>
                                                            <w:bottom w:val="none" w:sz="0" w:space="0" w:color="auto"/>
                                                            <w:right w:val="none" w:sz="0" w:space="0" w:color="auto"/>
                                                          </w:divBdr>
                                                          <w:divsChild>
                                                            <w:div w:id="330837268">
                                                              <w:marLeft w:val="0"/>
                                                              <w:marRight w:val="0"/>
                                                              <w:marTop w:val="0"/>
                                                              <w:marBottom w:val="0"/>
                                                              <w:divBdr>
                                                                <w:top w:val="none" w:sz="0" w:space="0" w:color="auto"/>
                                                                <w:left w:val="none" w:sz="0" w:space="0" w:color="auto"/>
                                                                <w:bottom w:val="none" w:sz="0" w:space="0" w:color="auto"/>
                                                                <w:right w:val="none" w:sz="0" w:space="0" w:color="auto"/>
                                                              </w:divBdr>
                                                              <w:divsChild>
                                                                <w:div w:id="1636328739">
                                                                  <w:marLeft w:val="0"/>
                                                                  <w:marRight w:val="0"/>
                                                                  <w:marTop w:val="0"/>
                                                                  <w:marBottom w:val="0"/>
                                                                  <w:divBdr>
                                                                    <w:top w:val="none" w:sz="0" w:space="0" w:color="auto"/>
                                                                    <w:left w:val="none" w:sz="0" w:space="0" w:color="auto"/>
                                                                    <w:bottom w:val="none" w:sz="0" w:space="0" w:color="auto"/>
                                                                    <w:right w:val="none" w:sz="0" w:space="0" w:color="auto"/>
                                                                  </w:divBdr>
                                                                  <w:divsChild>
                                                                    <w:div w:id="1833986835">
                                                                      <w:marLeft w:val="0"/>
                                                                      <w:marRight w:val="0"/>
                                                                      <w:marTop w:val="0"/>
                                                                      <w:marBottom w:val="0"/>
                                                                      <w:divBdr>
                                                                        <w:top w:val="none" w:sz="0" w:space="0" w:color="auto"/>
                                                                        <w:left w:val="none" w:sz="0" w:space="0" w:color="auto"/>
                                                                        <w:bottom w:val="none" w:sz="0" w:space="0" w:color="auto"/>
                                                                        <w:right w:val="none" w:sz="0" w:space="0" w:color="auto"/>
                                                                      </w:divBdr>
                                                                      <w:divsChild>
                                                                        <w:div w:id="986519216">
                                                                          <w:marLeft w:val="0"/>
                                                                          <w:marRight w:val="0"/>
                                                                          <w:marTop w:val="0"/>
                                                                          <w:marBottom w:val="0"/>
                                                                          <w:divBdr>
                                                                            <w:top w:val="none" w:sz="0" w:space="0" w:color="auto"/>
                                                                            <w:left w:val="none" w:sz="0" w:space="0" w:color="auto"/>
                                                                            <w:bottom w:val="none" w:sz="0" w:space="0" w:color="auto"/>
                                                                            <w:right w:val="none" w:sz="0" w:space="0" w:color="auto"/>
                                                                          </w:divBdr>
                                                                          <w:divsChild>
                                                                            <w:div w:id="1011563796">
                                                                              <w:marLeft w:val="0"/>
                                                                              <w:marRight w:val="0"/>
                                                                              <w:marTop w:val="0"/>
                                                                              <w:marBottom w:val="0"/>
                                                                              <w:divBdr>
                                                                                <w:top w:val="none" w:sz="0" w:space="0" w:color="auto"/>
                                                                                <w:left w:val="none" w:sz="0" w:space="0" w:color="auto"/>
                                                                                <w:bottom w:val="none" w:sz="0" w:space="0" w:color="auto"/>
                                                                                <w:right w:val="none" w:sz="0" w:space="0" w:color="auto"/>
                                                                              </w:divBdr>
                                                                              <w:divsChild>
                                                                                <w:div w:id="558514032">
                                                                                  <w:marLeft w:val="0"/>
                                                                                  <w:marRight w:val="0"/>
                                                                                  <w:marTop w:val="0"/>
                                                                                  <w:marBottom w:val="0"/>
                                                                                  <w:divBdr>
                                                                                    <w:top w:val="none" w:sz="0" w:space="0" w:color="auto"/>
                                                                                    <w:left w:val="none" w:sz="0" w:space="0" w:color="auto"/>
                                                                                    <w:bottom w:val="none" w:sz="0" w:space="0" w:color="auto"/>
                                                                                    <w:right w:val="none" w:sz="0" w:space="0" w:color="auto"/>
                                                                                  </w:divBdr>
                                                                                  <w:divsChild>
                                                                                    <w:div w:id="384767553">
                                                                                      <w:marLeft w:val="0"/>
                                                                                      <w:marRight w:val="0"/>
                                                                                      <w:marTop w:val="0"/>
                                                                                      <w:marBottom w:val="0"/>
                                                                                      <w:divBdr>
                                                                                        <w:top w:val="none" w:sz="0" w:space="0" w:color="auto"/>
                                                                                        <w:left w:val="none" w:sz="0" w:space="0" w:color="auto"/>
                                                                                        <w:bottom w:val="none" w:sz="0" w:space="0" w:color="auto"/>
                                                                                        <w:right w:val="none" w:sz="0" w:space="0" w:color="auto"/>
                                                                                      </w:divBdr>
                                                                                    </w:div>
                                                                                    <w:div w:id="1138495793">
                                                                                      <w:marLeft w:val="0"/>
                                                                                      <w:marRight w:val="0"/>
                                                                                      <w:marTop w:val="0"/>
                                                                                      <w:marBottom w:val="0"/>
                                                                                      <w:divBdr>
                                                                                        <w:top w:val="none" w:sz="0" w:space="0" w:color="auto"/>
                                                                                        <w:left w:val="none" w:sz="0" w:space="0" w:color="auto"/>
                                                                                        <w:bottom w:val="none" w:sz="0" w:space="0" w:color="auto"/>
                                                                                        <w:right w:val="none" w:sz="0" w:space="0" w:color="auto"/>
                                                                                      </w:divBdr>
                                                                                    </w:div>
                                                                                    <w:div w:id="1212841830">
                                                                                      <w:marLeft w:val="0"/>
                                                                                      <w:marRight w:val="0"/>
                                                                                      <w:marTop w:val="0"/>
                                                                                      <w:marBottom w:val="0"/>
                                                                                      <w:divBdr>
                                                                                        <w:top w:val="none" w:sz="0" w:space="0" w:color="auto"/>
                                                                                        <w:left w:val="none" w:sz="0" w:space="0" w:color="auto"/>
                                                                                        <w:bottom w:val="none" w:sz="0" w:space="0" w:color="auto"/>
                                                                                        <w:right w:val="none" w:sz="0" w:space="0" w:color="auto"/>
                                                                                      </w:divBdr>
                                                                                    </w:div>
                                                                                  </w:divsChild>
                                                                                </w:div>
                                                                                <w:div w:id="640312819">
                                                                                  <w:marLeft w:val="0"/>
                                                                                  <w:marRight w:val="0"/>
                                                                                  <w:marTop w:val="0"/>
                                                                                  <w:marBottom w:val="0"/>
                                                                                  <w:divBdr>
                                                                                    <w:top w:val="none" w:sz="0" w:space="0" w:color="auto"/>
                                                                                    <w:left w:val="none" w:sz="0" w:space="0" w:color="auto"/>
                                                                                    <w:bottom w:val="none" w:sz="0" w:space="0" w:color="auto"/>
                                                                                    <w:right w:val="none" w:sz="0" w:space="0" w:color="auto"/>
                                                                                  </w:divBdr>
                                                                                  <w:divsChild>
                                                                                    <w:div w:id="1743985917">
                                                                                      <w:marLeft w:val="0"/>
                                                                                      <w:marRight w:val="0"/>
                                                                                      <w:marTop w:val="0"/>
                                                                                      <w:marBottom w:val="0"/>
                                                                                      <w:divBdr>
                                                                                        <w:top w:val="none" w:sz="0" w:space="0" w:color="auto"/>
                                                                                        <w:left w:val="none" w:sz="0" w:space="0" w:color="auto"/>
                                                                                        <w:bottom w:val="none" w:sz="0" w:space="0" w:color="auto"/>
                                                                                        <w:right w:val="none" w:sz="0" w:space="0" w:color="auto"/>
                                                                                      </w:divBdr>
                                                                                    </w:div>
                                                                                  </w:divsChild>
                                                                                </w:div>
                                                                                <w:div w:id="1505510117">
                                                                                  <w:marLeft w:val="0"/>
                                                                                  <w:marRight w:val="0"/>
                                                                                  <w:marTop w:val="0"/>
                                                                                  <w:marBottom w:val="0"/>
                                                                                  <w:divBdr>
                                                                                    <w:top w:val="none" w:sz="0" w:space="0" w:color="auto"/>
                                                                                    <w:left w:val="none" w:sz="0" w:space="0" w:color="auto"/>
                                                                                    <w:bottom w:val="none" w:sz="0" w:space="0" w:color="auto"/>
                                                                                    <w:right w:val="none" w:sz="0" w:space="0" w:color="auto"/>
                                                                                  </w:divBdr>
                                                                                  <w:divsChild>
                                                                                    <w:div w:id="200750840">
                                                                                      <w:marLeft w:val="0"/>
                                                                                      <w:marRight w:val="0"/>
                                                                                      <w:marTop w:val="0"/>
                                                                                      <w:marBottom w:val="0"/>
                                                                                      <w:divBdr>
                                                                                        <w:top w:val="none" w:sz="0" w:space="0" w:color="auto"/>
                                                                                        <w:left w:val="none" w:sz="0" w:space="0" w:color="auto"/>
                                                                                        <w:bottom w:val="none" w:sz="0" w:space="0" w:color="auto"/>
                                                                                        <w:right w:val="none" w:sz="0" w:space="0" w:color="auto"/>
                                                                                      </w:divBdr>
                                                                                    </w:div>
                                                                                    <w:div w:id="996306960">
                                                                                      <w:marLeft w:val="0"/>
                                                                                      <w:marRight w:val="0"/>
                                                                                      <w:marTop w:val="0"/>
                                                                                      <w:marBottom w:val="0"/>
                                                                                      <w:divBdr>
                                                                                        <w:top w:val="none" w:sz="0" w:space="0" w:color="auto"/>
                                                                                        <w:left w:val="none" w:sz="0" w:space="0" w:color="auto"/>
                                                                                        <w:bottom w:val="none" w:sz="0" w:space="0" w:color="auto"/>
                                                                                        <w:right w:val="none" w:sz="0" w:space="0" w:color="auto"/>
                                                                                      </w:divBdr>
                                                                                    </w:div>
                                                                                    <w:div w:id="1066415702">
                                                                                      <w:marLeft w:val="0"/>
                                                                                      <w:marRight w:val="0"/>
                                                                                      <w:marTop w:val="0"/>
                                                                                      <w:marBottom w:val="0"/>
                                                                                      <w:divBdr>
                                                                                        <w:top w:val="none" w:sz="0" w:space="0" w:color="auto"/>
                                                                                        <w:left w:val="none" w:sz="0" w:space="0" w:color="auto"/>
                                                                                        <w:bottom w:val="none" w:sz="0" w:space="0" w:color="auto"/>
                                                                                        <w:right w:val="none" w:sz="0" w:space="0" w:color="auto"/>
                                                                                      </w:divBdr>
                                                                                    </w:div>
                                                                                    <w:div w:id="1474255901">
                                                                                      <w:marLeft w:val="0"/>
                                                                                      <w:marRight w:val="0"/>
                                                                                      <w:marTop w:val="0"/>
                                                                                      <w:marBottom w:val="0"/>
                                                                                      <w:divBdr>
                                                                                        <w:top w:val="none" w:sz="0" w:space="0" w:color="auto"/>
                                                                                        <w:left w:val="none" w:sz="0" w:space="0" w:color="auto"/>
                                                                                        <w:bottom w:val="none" w:sz="0" w:space="0" w:color="auto"/>
                                                                                        <w:right w:val="none" w:sz="0" w:space="0" w:color="auto"/>
                                                                                      </w:divBdr>
                                                                                    </w:div>
                                                                                    <w:div w:id="15121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326242">
      <w:bodyDiv w:val="1"/>
      <w:marLeft w:val="0"/>
      <w:marRight w:val="0"/>
      <w:marTop w:val="0"/>
      <w:marBottom w:val="0"/>
      <w:divBdr>
        <w:top w:val="none" w:sz="0" w:space="0" w:color="auto"/>
        <w:left w:val="none" w:sz="0" w:space="0" w:color="auto"/>
        <w:bottom w:val="none" w:sz="0" w:space="0" w:color="auto"/>
        <w:right w:val="none" w:sz="0" w:space="0" w:color="auto"/>
      </w:divBdr>
    </w:div>
    <w:div w:id="1580167776">
      <w:bodyDiv w:val="1"/>
      <w:marLeft w:val="0"/>
      <w:marRight w:val="0"/>
      <w:marTop w:val="0"/>
      <w:marBottom w:val="0"/>
      <w:divBdr>
        <w:top w:val="none" w:sz="0" w:space="0" w:color="auto"/>
        <w:left w:val="none" w:sz="0" w:space="0" w:color="auto"/>
        <w:bottom w:val="none" w:sz="0" w:space="0" w:color="auto"/>
        <w:right w:val="none" w:sz="0" w:space="0" w:color="auto"/>
      </w:divBdr>
    </w:div>
    <w:div w:id="1673022630">
      <w:bodyDiv w:val="1"/>
      <w:marLeft w:val="0"/>
      <w:marRight w:val="0"/>
      <w:marTop w:val="0"/>
      <w:marBottom w:val="0"/>
      <w:divBdr>
        <w:top w:val="none" w:sz="0" w:space="0" w:color="auto"/>
        <w:left w:val="none" w:sz="0" w:space="0" w:color="auto"/>
        <w:bottom w:val="none" w:sz="0" w:space="0" w:color="auto"/>
        <w:right w:val="none" w:sz="0" w:space="0" w:color="auto"/>
      </w:divBdr>
    </w:div>
    <w:div w:id="2060401413">
      <w:bodyDiv w:val="1"/>
      <w:marLeft w:val="0"/>
      <w:marRight w:val="0"/>
      <w:marTop w:val="0"/>
      <w:marBottom w:val="0"/>
      <w:divBdr>
        <w:top w:val="none" w:sz="0" w:space="0" w:color="auto"/>
        <w:left w:val="none" w:sz="0" w:space="0" w:color="auto"/>
        <w:bottom w:val="none" w:sz="0" w:space="0" w:color="auto"/>
        <w:right w:val="none" w:sz="0" w:space="0" w:color="auto"/>
      </w:divBdr>
      <w:divsChild>
        <w:div w:id="2126534001">
          <w:marLeft w:val="0"/>
          <w:marRight w:val="0"/>
          <w:marTop w:val="0"/>
          <w:marBottom w:val="0"/>
          <w:divBdr>
            <w:top w:val="none" w:sz="0" w:space="0" w:color="auto"/>
            <w:left w:val="none" w:sz="0" w:space="0" w:color="auto"/>
            <w:bottom w:val="none" w:sz="0" w:space="0" w:color="auto"/>
            <w:right w:val="none" w:sz="0" w:space="0" w:color="auto"/>
          </w:divBdr>
          <w:divsChild>
            <w:div w:id="2064667994">
              <w:marLeft w:val="0"/>
              <w:marRight w:val="0"/>
              <w:marTop w:val="0"/>
              <w:marBottom w:val="0"/>
              <w:divBdr>
                <w:top w:val="none" w:sz="0" w:space="0" w:color="auto"/>
                <w:left w:val="none" w:sz="0" w:space="0" w:color="auto"/>
                <w:bottom w:val="none" w:sz="0" w:space="0" w:color="auto"/>
                <w:right w:val="none" w:sz="0" w:space="0" w:color="auto"/>
              </w:divBdr>
              <w:divsChild>
                <w:div w:id="1745449124">
                  <w:marLeft w:val="0"/>
                  <w:marRight w:val="0"/>
                  <w:marTop w:val="0"/>
                  <w:marBottom w:val="0"/>
                  <w:divBdr>
                    <w:top w:val="none" w:sz="0" w:space="0" w:color="auto"/>
                    <w:left w:val="none" w:sz="0" w:space="0" w:color="auto"/>
                    <w:bottom w:val="none" w:sz="0" w:space="0" w:color="auto"/>
                    <w:right w:val="none" w:sz="0" w:space="0" w:color="auto"/>
                  </w:divBdr>
                  <w:divsChild>
                    <w:div w:id="1880505888">
                      <w:marLeft w:val="0"/>
                      <w:marRight w:val="0"/>
                      <w:marTop w:val="0"/>
                      <w:marBottom w:val="0"/>
                      <w:divBdr>
                        <w:top w:val="none" w:sz="0" w:space="0" w:color="auto"/>
                        <w:left w:val="none" w:sz="0" w:space="0" w:color="auto"/>
                        <w:bottom w:val="none" w:sz="0" w:space="0" w:color="auto"/>
                        <w:right w:val="none" w:sz="0" w:space="0" w:color="auto"/>
                      </w:divBdr>
                      <w:divsChild>
                        <w:div w:id="67920502">
                          <w:marLeft w:val="0"/>
                          <w:marRight w:val="0"/>
                          <w:marTop w:val="0"/>
                          <w:marBottom w:val="0"/>
                          <w:divBdr>
                            <w:top w:val="none" w:sz="0" w:space="0" w:color="auto"/>
                            <w:left w:val="none" w:sz="0" w:space="0" w:color="auto"/>
                            <w:bottom w:val="none" w:sz="0" w:space="0" w:color="auto"/>
                            <w:right w:val="none" w:sz="0" w:space="0" w:color="auto"/>
                          </w:divBdr>
                          <w:divsChild>
                            <w:div w:id="1603413959">
                              <w:marLeft w:val="0"/>
                              <w:marRight w:val="0"/>
                              <w:marTop w:val="0"/>
                              <w:marBottom w:val="0"/>
                              <w:divBdr>
                                <w:top w:val="none" w:sz="0" w:space="0" w:color="auto"/>
                                <w:left w:val="none" w:sz="0" w:space="0" w:color="auto"/>
                                <w:bottom w:val="none" w:sz="0" w:space="0" w:color="auto"/>
                                <w:right w:val="none" w:sz="0" w:space="0" w:color="auto"/>
                              </w:divBdr>
                              <w:divsChild>
                                <w:div w:id="2054113561">
                                  <w:marLeft w:val="0"/>
                                  <w:marRight w:val="0"/>
                                  <w:marTop w:val="0"/>
                                  <w:marBottom w:val="0"/>
                                  <w:divBdr>
                                    <w:top w:val="none" w:sz="0" w:space="0" w:color="auto"/>
                                    <w:left w:val="none" w:sz="0" w:space="0" w:color="auto"/>
                                    <w:bottom w:val="none" w:sz="0" w:space="0" w:color="auto"/>
                                    <w:right w:val="none" w:sz="0" w:space="0" w:color="auto"/>
                                  </w:divBdr>
                                  <w:divsChild>
                                    <w:div w:id="694386196">
                                      <w:marLeft w:val="0"/>
                                      <w:marRight w:val="0"/>
                                      <w:marTop w:val="0"/>
                                      <w:marBottom w:val="0"/>
                                      <w:divBdr>
                                        <w:top w:val="none" w:sz="0" w:space="0" w:color="auto"/>
                                        <w:left w:val="none" w:sz="0" w:space="0" w:color="auto"/>
                                        <w:bottom w:val="none" w:sz="0" w:space="0" w:color="auto"/>
                                        <w:right w:val="none" w:sz="0" w:space="0" w:color="auto"/>
                                      </w:divBdr>
                                      <w:divsChild>
                                        <w:div w:id="2075933267">
                                          <w:marLeft w:val="0"/>
                                          <w:marRight w:val="0"/>
                                          <w:marTop w:val="0"/>
                                          <w:marBottom w:val="0"/>
                                          <w:divBdr>
                                            <w:top w:val="none" w:sz="0" w:space="0" w:color="auto"/>
                                            <w:left w:val="none" w:sz="0" w:space="0" w:color="auto"/>
                                            <w:bottom w:val="none" w:sz="0" w:space="0" w:color="auto"/>
                                            <w:right w:val="none" w:sz="0" w:space="0" w:color="auto"/>
                                          </w:divBdr>
                                          <w:divsChild>
                                            <w:div w:id="1030760310">
                                              <w:marLeft w:val="0"/>
                                              <w:marRight w:val="0"/>
                                              <w:marTop w:val="0"/>
                                              <w:marBottom w:val="0"/>
                                              <w:divBdr>
                                                <w:top w:val="none" w:sz="0" w:space="0" w:color="auto"/>
                                                <w:left w:val="none" w:sz="0" w:space="0" w:color="auto"/>
                                                <w:bottom w:val="none" w:sz="0" w:space="0" w:color="auto"/>
                                                <w:right w:val="none" w:sz="0" w:space="0" w:color="auto"/>
                                              </w:divBdr>
                                              <w:divsChild>
                                                <w:div w:id="217058076">
                                                  <w:marLeft w:val="0"/>
                                                  <w:marRight w:val="0"/>
                                                  <w:marTop w:val="0"/>
                                                  <w:marBottom w:val="0"/>
                                                  <w:divBdr>
                                                    <w:top w:val="none" w:sz="0" w:space="0" w:color="auto"/>
                                                    <w:left w:val="none" w:sz="0" w:space="0" w:color="auto"/>
                                                    <w:bottom w:val="none" w:sz="0" w:space="0" w:color="auto"/>
                                                    <w:right w:val="none" w:sz="0" w:space="0" w:color="auto"/>
                                                  </w:divBdr>
                                                  <w:divsChild>
                                                    <w:div w:id="1127628328">
                                                      <w:marLeft w:val="0"/>
                                                      <w:marRight w:val="0"/>
                                                      <w:marTop w:val="0"/>
                                                      <w:marBottom w:val="0"/>
                                                      <w:divBdr>
                                                        <w:top w:val="single" w:sz="6" w:space="0" w:color="auto"/>
                                                        <w:left w:val="none" w:sz="0" w:space="0" w:color="auto"/>
                                                        <w:bottom w:val="single" w:sz="6" w:space="0" w:color="auto"/>
                                                        <w:right w:val="none" w:sz="0" w:space="0" w:color="auto"/>
                                                      </w:divBdr>
                                                      <w:divsChild>
                                                        <w:div w:id="799298187">
                                                          <w:marLeft w:val="0"/>
                                                          <w:marRight w:val="0"/>
                                                          <w:marTop w:val="0"/>
                                                          <w:marBottom w:val="0"/>
                                                          <w:divBdr>
                                                            <w:top w:val="none" w:sz="0" w:space="0" w:color="auto"/>
                                                            <w:left w:val="none" w:sz="0" w:space="0" w:color="auto"/>
                                                            <w:bottom w:val="none" w:sz="0" w:space="0" w:color="auto"/>
                                                            <w:right w:val="none" w:sz="0" w:space="0" w:color="auto"/>
                                                          </w:divBdr>
                                                          <w:divsChild>
                                                            <w:div w:id="1593735591">
                                                              <w:marLeft w:val="0"/>
                                                              <w:marRight w:val="0"/>
                                                              <w:marTop w:val="0"/>
                                                              <w:marBottom w:val="0"/>
                                                              <w:divBdr>
                                                                <w:top w:val="none" w:sz="0" w:space="0" w:color="auto"/>
                                                                <w:left w:val="none" w:sz="0" w:space="0" w:color="auto"/>
                                                                <w:bottom w:val="none" w:sz="0" w:space="0" w:color="auto"/>
                                                                <w:right w:val="none" w:sz="0" w:space="0" w:color="auto"/>
                                                              </w:divBdr>
                                                              <w:divsChild>
                                                                <w:div w:id="1795558964">
                                                                  <w:marLeft w:val="0"/>
                                                                  <w:marRight w:val="0"/>
                                                                  <w:marTop w:val="0"/>
                                                                  <w:marBottom w:val="0"/>
                                                                  <w:divBdr>
                                                                    <w:top w:val="none" w:sz="0" w:space="0" w:color="auto"/>
                                                                    <w:left w:val="none" w:sz="0" w:space="0" w:color="auto"/>
                                                                    <w:bottom w:val="none" w:sz="0" w:space="0" w:color="auto"/>
                                                                    <w:right w:val="none" w:sz="0" w:space="0" w:color="auto"/>
                                                                  </w:divBdr>
                                                                  <w:divsChild>
                                                                    <w:div w:id="192498019">
                                                                      <w:marLeft w:val="0"/>
                                                                      <w:marRight w:val="0"/>
                                                                      <w:marTop w:val="0"/>
                                                                      <w:marBottom w:val="0"/>
                                                                      <w:divBdr>
                                                                        <w:top w:val="none" w:sz="0" w:space="0" w:color="auto"/>
                                                                        <w:left w:val="none" w:sz="0" w:space="0" w:color="auto"/>
                                                                        <w:bottom w:val="none" w:sz="0" w:space="0" w:color="auto"/>
                                                                        <w:right w:val="none" w:sz="0" w:space="0" w:color="auto"/>
                                                                      </w:divBdr>
                                                                      <w:divsChild>
                                                                        <w:div w:id="1442992137">
                                                                          <w:marLeft w:val="0"/>
                                                                          <w:marRight w:val="0"/>
                                                                          <w:marTop w:val="0"/>
                                                                          <w:marBottom w:val="0"/>
                                                                          <w:divBdr>
                                                                            <w:top w:val="none" w:sz="0" w:space="0" w:color="auto"/>
                                                                            <w:left w:val="none" w:sz="0" w:space="0" w:color="auto"/>
                                                                            <w:bottom w:val="none" w:sz="0" w:space="0" w:color="auto"/>
                                                                            <w:right w:val="none" w:sz="0" w:space="0" w:color="auto"/>
                                                                          </w:divBdr>
                                                                          <w:divsChild>
                                                                            <w:div w:id="1070344324">
                                                                              <w:marLeft w:val="0"/>
                                                                              <w:marRight w:val="0"/>
                                                                              <w:marTop w:val="0"/>
                                                                              <w:marBottom w:val="0"/>
                                                                              <w:divBdr>
                                                                                <w:top w:val="none" w:sz="0" w:space="0" w:color="auto"/>
                                                                                <w:left w:val="none" w:sz="0" w:space="0" w:color="auto"/>
                                                                                <w:bottom w:val="none" w:sz="0" w:space="0" w:color="auto"/>
                                                                                <w:right w:val="none" w:sz="0" w:space="0" w:color="auto"/>
                                                                              </w:divBdr>
                                                                              <w:divsChild>
                                                                                <w:div w:id="1011761021">
                                                                                  <w:marLeft w:val="0"/>
                                                                                  <w:marRight w:val="0"/>
                                                                                  <w:marTop w:val="0"/>
                                                                                  <w:marBottom w:val="0"/>
                                                                                  <w:divBdr>
                                                                                    <w:top w:val="none" w:sz="0" w:space="0" w:color="auto"/>
                                                                                    <w:left w:val="none" w:sz="0" w:space="0" w:color="auto"/>
                                                                                    <w:bottom w:val="none" w:sz="0" w:space="0" w:color="auto"/>
                                                                                    <w:right w:val="none" w:sz="0" w:space="0" w:color="auto"/>
                                                                                  </w:divBdr>
                                                                                  <w:divsChild>
                                                                                    <w:div w:id="12944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204660">
      <w:bodyDiv w:val="1"/>
      <w:marLeft w:val="0"/>
      <w:marRight w:val="0"/>
      <w:marTop w:val="0"/>
      <w:marBottom w:val="0"/>
      <w:divBdr>
        <w:top w:val="none" w:sz="0" w:space="0" w:color="auto"/>
        <w:left w:val="none" w:sz="0" w:space="0" w:color="auto"/>
        <w:bottom w:val="none" w:sz="0" w:space="0" w:color="auto"/>
        <w:right w:val="none" w:sz="0" w:space="0" w:color="auto"/>
      </w:divBdr>
      <w:divsChild>
        <w:div w:id="1430731526">
          <w:marLeft w:val="0"/>
          <w:marRight w:val="0"/>
          <w:marTop w:val="0"/>
          <w:marBottom w:val="0"/>
          <w:divBdr>
            <w:top w:val="none" w:sz="0" w:space="0" w:color="auto"/>
            <w:left w:val="none" w:sz="0" w:space="0" w:color="auto"/>
            <w:bottom w:val="none" w:sz="0" w:space="0" w:color="auto"/>
            <w:right w:val="none" w:sz="0" w:space="0" w:color="auto"/>
          </w:divBdr>
          <w:divsChild>
            <w:div w:id="865337396">
              <w:marLeft w:val="0"/>
              <w:marRight w:val="0"/>
              <w:marTop w:val="0"/>
              <w:marBottom w:val="0"/>
              <w:divBdr>
                <w:top w:val="none" w:sz="0" w:space="0" w:color="auto"/>
                <w:left w:val="none" w:sz="0" w:space="0" w:color="auto"/>
                <w:bottom w:val="none" w:sz="0" w:space="0" w:color="auto"/>
                <w:right w:val="none" w:sz="0" w:space="0" w:color="auto"/>
              </w:divBdr>
              <w:divsChild>
                <w:div w:id="712467287">
                  <w:marLeft w:val="0"/>
                  <w:marRight w:val="0"/>
                  <w:marTop w:val="0"/>
                  <w:marBottom w:val="0"/>
                  <w:divBdr>
                    <w:top w:val="none" w:sz="0" w:space="0" w:color="auto"/>
                    <w:left w:val="none" w:sz="0" w:space="0" w:color="auto"/>
                    <w:bottom w:val="none" w:sz="0" w:space="0" w:color="auto"/>
                    <w:right w:val="none" w:sz="0" w:space="0" w:color="auto"/>
                  </w:divBdr>
                  <w:divsChild>
                    <w:div w:id="1530607844">
                      <w:marLeft w:val="0"/>
                      <w:marRight w:val="0"/>
                      <w:marTop w:val="0"/>
                      <w:marBottom w:val="0"/>
                      <w:divBdr>
                        <w:top w:val="none" w:sz="0" w:space="0" w:color="auto"/>
                        <w:left w:val="none" w:sz="0" w:space="0" w:color="auto"/>
                        <w:bottom w:val="none" w:sz="0" w:space="0" w:color="auto"/>
                        <w:right w:val="none" w:sz="0" w:space="0" w:color="auto"/>
                      </w:divBdr>
                      <w:divsChild>
                        <w:div w:id="1551380399">
                          <w:marLeft w:val="0"/>
                          <w:marRight w:val="0"/>
                          <w:marTop w:val="0"/>
                          <w:marBottom w:val="0"/>
                          <w:divBdr>
                            <w:top w:val="none" w:sz="0" w:space="0" w:color="auto"/>
                            <w:left w:val="none" w:sz="0" w:space="0" w:color="auto"/>
                            <w:bottom w:val="none" w:sz="0" w:space="0" w:color="auto"/>
                            <w:right w:val="none" w:sz="0" w:space="0" w:color="auto"/>
                          </w:divBdr>
                          <w:divsChild>
                            <w:div w:id="523445166">
                              <w:marLeft w:val="0"/>
                              <w:marRight w:val="0"/>
                              <w:marTop w:val="0"/>
                              <w:marBottom w:val="0"/>
                              <w:divBdr>
                                <w:top w:val="none" w:sz="0" w:space="0" w:color="auto"/>
                                <w:left w:val="none" w:sz="0" w:space="0" w:color="auto"/>
                                <w:bottom w:val="none" w:sz="0" w:space="0" w:color="auto"/>
                                <w:right w:val="none" w:sz="0" w:space="0" w:color="auto"/>
                              </w:divBdr>
                              <w:divsChild>
                                <w:div w:id="1666547044">
                                  <w:marLeft w:val="0"/>
                                  <w:marRight w:val="0"/>
                                  <w:marTop w:val="0"/>
                                  <w:marBottom w:val="0"/>
                                  <w:divBdr>
                                    <w:top w:val="none" w:sz="0" w:space="0" w:color="auto"/>
                                    <w:left w:val="none" w:sz="0" w:space="0" w:color="auto"/>
                                    <w:bottom w:val="none" w:sz="0" w:space="0" w:color="auto"/>
                                    <w:right w:val="none" w:sz="0" w:space="0" w:color="auto"/>
                                  </w:divBdr>
                                  <w:divsChild>
                                    <w:div w:id="1653752546">
                                      <w:marLeft w:val="0"/>
                                      <w:marRight w:val="0"/>
                                      <w:marTop w:val="0"/>
                                      <w:marBottom w:val="0"/>
                                      <w:divBdr>
                                        <w:top w:val="none" w:sz="0" w:space="0" w:color="auto"/>
                                        <w:left w:val="none" w:sz="0" w:space="0" w:color="auto"/>
                                        <w:bottom w:val="none" w:sz="0" w:space="0" w:color="auto"/>
                                        <w:right w:val="none" w:sz="0" w:space="0" w:color="auto"/>
                                      </w:divBdr>
                                      <w:divsChild>
                                        <w:div w:id="2137988424">
                                          <w:marLeft w:val="0"/>
                                          <w:marRight w:val="0"/>
                                          <w:marTop w:val="0"/>
                                          <w:marBottom w:val="0"/>
                                          <w:divBdr>
                                            <w:top w:val="none" w:sz="0" w:space="0" w:color="auto"/>
                                            <w:left w:val="none" w:sz="0" w:space="0" w:color="auto"/>
                                            <w:bottom w:val="none" w:sz="0" w:space="0" w:color="auto"/>
                                            <w:right w:val="none" w:sz="0" w:space="0" w:color="auto"/>
                                          </w:divBdr>
                                          <w:divsChild>
                                            <w:div w:id="617683139">
                                              <w:marLeft w:val="0"/>
                                              <w:marRight w:val="0"/>
                                              <w:marTop w:val="0"/>
                                              <w:marBottom w:val="0"/>
                                              <w:divBdr>
                                                <w:top w:val="none" w:sz="0" w:space="0" w:color="auto"/>
                                                <w:left w:val="none" w:sz="0" w:space="0" w:color="auto"/>
                                                <w:bottom w:val="none" w:sz="0" w:space="0" w:color="auto"/>
                                                <w:right w:val="none" w:sz="0" w:space="0" w:color="auto"/>
                                              </w:divBdr>
                                              <w:divsChild>
                                                <w:div w:id="440955473">
                                                  <w:marLeft w:val="0"/>
                                                  <w:marRight w:val="0"/>
                                                  <w:marTop w:val="0"/>
                                                  <w:marBottom w:val="0"/>
                                                  <w:divBdr>
                                                    <w:top w:val="none" w:sz="0" w:space="0" w:color="auto"/>
                                                    <w:left w:val="none" w:sz="0" w:space="0" w:color="auto"/>
                                                    <w:bottom w:val="none" w:sz="0" w:space="0" w:color="auto"/>
                                                    <w:right w:val="none" w:sz="0" w:space="0" w:color="auto"/>
                                                  </w:divBdr>
                                                  <w:divsChild>
                                                    <w:div w:id="1127896628">
                                                      <w:marLeft w:val="0"/>
                                                      <w:marRight w:val="0"/>
                                                      <w:marTop w:val="0"/>
                                                      <w:marBottom w:val="0"/>
                                                      <w:divBdr>
                                                        <w:top w:val="single" w:sz="6" w:space="0" w:color="auto"/>
                                                        <w:left w:val="none" w:sz="0" w:space="0" w:color="auto"/>
                                                        <w:bottom w:val="single" w:sz="6" w:space="0" w:color="auto"/>
                                                        <w:right w:val="none" w:sz="0" w:space="0" w:color="auto"/>
                                                      </w:divBdr>
                                                      <w:divsChild>
                                                        <w:div w:id="1109424368">
                                                          <w:marLeft w:val="0"/>
                                                          <w:marRight w:val="0"/>
                                                          <w:marTop w:val="0"/>
                                                          <w:marBottom w:val="0"/>
                                                          <w:divBdr>
                                                            <w:top w:val="none" w:sz="0" w:space="0" w:color="auto"/>
                                                            <w:left w:val="none" w:sz="0" w:space="0" w:color="auto"/>
                                                            <w:bottom w:val="none" w:sz="0" w:space="0" w:color="auto"/>
                                                            <w:right w:val="none" w:sz="0" w:space="0" w:color="auto"/>
                                                          </w:divBdr>
                                                          <w:divsChild>
                                                            <w:div w:id="122508756">
                                                              <w:marLeft w:val="0"/>
                                                              <w:marRight w:val="0"/>
                                                              <w:marTop w:val="0"/>
                                                              <w:marBottom w:val="0"/>
                                                              <w:divBdr>
                                                                <w:top w:val="none" w:sz="0" w:space="0" w:color="auto"/>
                                                                <w:left w:val="none" w:sz="0" w:space="0" w:color="auto"/>
                                                                <w:bottom w:val="none" w:sz="0" w:space="0" w:color="auto"/>
                                                                <w:right w:val="none" w:sz="0" w:space="0" w:color="auto"/>
                                                              </w:divBdr>
                                                              <w:divsChild>
                                                                <w:div w:id="1033582282">
                                                                  <w:marLeft w:val="0"/>
                                                                  <w:marRight w:val="0"/>
                                                                  <w:marTop w:val="0"/>
                                                                  <w:marBottom w:val="0"/>
                                                                  <w:divBdr>
                                                                    <w:top w:val="none" w:sz="0" w:space="0" w:color="auto"/>
                                                                    <w:left w:val="none" w:sz="0" w:space="0" w:color="auto"/>
                                                                    <w:bottom w:val="none" w:sz="0" w:space="0" w:color="auto"/>
                                                                    <w:right w:val="none" w:sz="0" w:space="0" w:color="auto"/>
                                                                  </w:divBdr>
                                                                  <w:divsChild>
                                                                    <w:div w:id="1379746795">
                                                                      <w:marLeft w:val="0"/>
                                                                      <w:marRight w:val="0"/>
                                                                      <w:marTop w:val="0"/>
                                                                      <w:marBottom w:val="0"/>
                                                                      <w:divBdr>
                                                                        <w:top w:val="none" w:sz="0" w:space="0" w:color="auto"/>
                                                                        <w:left w:val="none" w:sz="0" w:space="0" w:color="auto"/>
                                                                        <w:bottom w:val="none" w:sz="0" w:space="0" w:color="auto"/>
                                                                        <w:right w:val="none" w:sz="0" w:space="0" w:color="auto"/>
                                                                      </w:divBdr>
                                                                      <w:divsChild>
                                                                        <w:div w:id="780566399">
                                                                          <w:marLeft w:val="-75"/>
                                                                          <w:marRight w:val="0"/>
                                                                          <w:marTop w:val="30"/>
                                                                          <w:marBottom w:val="30"/>
                                                                          <w:divBdr>
                                                                            <w:top w:val="none" w:sz="0" w:space="0" w:color="auto"/>
                                                                            <w:left w:val="none" w:sz="0" w:space="0" w:color="auto"/>
                                                                            <w:bottom w:val="none" w:sz="0" w:space="0" w:color="auto"/>
                                                                            <w:right w:val="none" w:sz="0" w:space="0" w:color="auto"/>
                                                                          </w:divBdr>
                                                                          <w:divsChild>
                                                                            <w:div w:id="981276983">
                                                                              <w:marLeft w:val="0"/>
                                                                              <w:marRight w:val="0"/>
                                                                              <w:marTop w:val="0"/>
                                                                              <w:marBottom w:val="0"/>
                                                                              <w:divBdr>
                                                                                <w:top w:val="none" w:sz="0" w:space="0" w:color="auto"/>
                                                                                <w:left w:val="none" w:sz="0" w:space="0" w:color="auto"/>
                                                                                <w:bottom w:val="none" w:sz="0" w:space="0" w:color="auto"/>
                                                                                <w:right w:val="none" w:sz="0" w:space="0" w:color="auto"/>
                                                                              </w:divBdr>
                                                                              <w:divsChild>
                                                                                <w:div w:id="1617911492">
                                                                                  <w:marLeft w:val="0"/>
                                                                                  <w:marRight w:val="0"/>
                                                                                  <w:marTop w:val="0"/>
                                                                                  <w:marBottom w:val="0"/>
                                                                                  <w:divBdr>
                                                                                    <w:top w:val="none" w:sz="0" w:space="0" w:color="auto"/>
                                                                                    <w:left w:val="none" w:sz="0" w:space="0" w:color="auto"/>
                                                                                    <w:bottom w:val="none" w:sz="0" w:space="0" w:color="auto"/>
                                                                                    <w:right w:val="none" w:sz="0" w:space="0" w:color="auto"/>
                                                                                  </w:divBdr>
                                                                                  <w:divsChild>
                                                                                    <w:div w:id="170488305">
                                                                                      <w:marLeft w:val="0"/>
                                                                                      <w:marRight w:val="0"/>
                                                                                      <w:marTop w:val="0"/>
                                                                                      <w:marBottom w:val="0"/>
                                                                                      <w:divBdr>
                                                                                        <w:top w:val="none" w:sz="0" w:space="0" w:color="auto"/>
                                                                                        <w:left w:val="none" w:sz="0" w:space="0" w:color="auto"/>
                                                                                        <w:bottom w:val="none" w:sz="0" w:space="0" w:color="auto"/>
                                                                                        <w:right w:val="none" w:sz="0" w:space="0" w:color="auto"/>
                                                                                      </w:divBdr>
                                                                                      <w:divsChild>
                                                                                        <w:div w:id="1350335764">
                                                                                          <w:marLeft w:val="0"/>
                                                                                          <w:marRight w:val="0"/>
                                                                                          <w:marTop w:val="0"/>
                                                                                          <w:marBottom w:val="0"/>
                                                                                          <w:divBdr>
                                                                                            <w:top w:val="none" w:sz="0" w:space="0" w:color="auto"/>
                                                                                            <w:left w:val="none" w:sz="0" w:space="0" w:color="auto"/>
                                                                                            <w:bottom w:val="none" w:sz="0" w:space="0" w:color="auto"/>
                                                                                            <w:right w:val="none" w:sz="0" w:space="0" w:color="auto"/>
                                                                                          </w:divBdr>
                                                                                          <w:divsChild>
                                                                                            <w:div w:id="27997285">
                                                                                              <w:marLeft w:val="0"/>
                                                                                              <w:marRight w:val="0"/>
                                                                                              <w:marTop w:val="0"/>
                                                                                              <w:marBottom w:val="0"/>
                                                                                              <w:divBdr>
                                                                                                <w:top w:val="none" w:sz="0" w:space="0" w:color="auto"/>
                                                                                                <w:left w:val="none" w:sz="0" w:space="0" w:color="auto"/>
                                                                                                <w:bottom w:val="none" w:sz="0" w:space="0" w:color="auto"/>
                                                                                                <w:right w:val="none" w:sz="0" w:space="0" w:color="auto"/>
                                                                                              </w:divBdr>
                                                                                            </w:div>
                                                                                            <w:div w:id="604315409">
                                                                                              <w:marLeft w:val="0"/>
                                                                                              <w:marRight w:val="0"/>
                                                                                              <w:marTop w:val="0"/>
                                                                                              <w:marBottom w:val="0"/>
                                                                                              <w:divBdr>
                                                                                                <w:top w:val="none" w:sz="0" w:space="0" w:color="auto"/>
                                                                                                <w:left w:val="none" w:sz="0" w:space="0" w:color="auto"/>
                                                                                                <w:bottom w:val="none" w:sz="0" w:space="0" w:color="auto"/>
                                                                                                <w:right w:val="none" w:sz="0" w:space="0" w:color="auto"/>
                                                                                              </w:divBdr>
                                                                                              <w:divsChild>
                                                                                                <w:div w:id="2141725966">
                                                                                                  <w:marLeft w:val="0"/>
                                                                                                  <w:marRight w:val="0"/>
                                                                                                  <w:marTop w:val="30"/>
                                                                                                  <w:marBottom w:val="30"/>
                                                                                                  <w:divBdr>
                                                                                                    <w:top w:val="none" w:sz="0" w:space="0" w:color="auto"/>
                                                                                                    <w:left w:val="none" w:sz="0" w:space="0" w:color="auto"/>
                                                                                                    <w:bottom w:val="none" w:sz="0" w:space="0" w:color="auto"/>
                                                                                                    <w:right w:val="none" w:sz="0" w:space="0" w:color="auto"/>
                                                                                                  </w:divBdr>
                                                                                                  <w:divsChild>
                                                                                                    <w:div w:id="54015460">
                                                                                                      <w:marLeft w:val="0"/>
                                                                                                      <w:marRight w:val="0"/>
                                                                                                      <w:marTop w:val="0"/>
                                                                                                      <w:marBottom w:val="0"/>
                                                                                                      <w:divBdr>
                                                                                                        <w:top w:val="none" w:sz="0" w:space="0" w:color="auto"/>
                                                                                                        <w:left w:val="none" w:sz="0" w:space="0" w:color="auto"/>
                                                                                                        <w:bottom w:val="none" w:sz="0" w:space="0" w:color="auto"/>
                                                                                                        <w:right w:val="none" w:sz="0" w:space="0" w:color="auto"/>
                                                                                                      </w:divBdr>
                                                                                                      <w:divsChild>
                                                                                                        <w:div w:id="98793494">
                                                                                                          <w:marLeft w:val="0"/>
                                                                                                          <w:marRight w:val="0"/>
                                                                                                          <w:marTop w:val="0"/>
                                                                                                          <w:marBottom w:val="0"/>
                                                                                                          <w:divBdr>
                                                                                                            <w:top w:val="none" w:sz="0" w:space="0" w:color="auto"/>
                                                                                                            <w:left w:val="none" w:sz="0" w:space="0" w:color="auto"/>
                                                                                                            <w:bottom w:val="none" w:sz="0" w:space="0" w:color="auto"/>
                                                                                                            <w:right w:val="none" w:sz="0" w:space="0" w:color="auto"/>
                                                                                                          </w:divBdr>
                                                                                                        </w:div>
                                                                                                      </w:divsChild>
                                                                                                    </w:div>
                                                                                                    <w:div w:id="58678898">
                                                                                                      <w:marLeft w:val="0"/>
                                                                                                      <w:marRight w:val="0"/>
                                                                                                      <w:marTop w:val="0"/>
                                                                                                      <w:marBottom w:val="0"/>
                                                                                                      <w:divBdr>
                                                                                                        <w:top w:val="none" w:sz="0" w:space="0" w:color="auto"/>
                                                                                                        <w:left w:val="none" w:sz="0" w:space="0" w:color="auto"/>
                                                                                                        <w:bottom w:val="none" w:sz="0" w:space="0" w:color="auto"/>
                                                                                                        <w:right w:val="none" w:sz="0" w:space="0" w:color="auto"/>
                                                                                                      </w:divBdr>
                                                                                                      <w:divsChild>
                                                                                                        <w:div w:id="1945074360">
                                                                                                          <w:marLeft w:val="0"/>
                                                                                                          <w:marRight w:val="0"/>
                                                                                                          <w:marTop w:val="0"/>
                                                                                                          <w:marBottom w:val="0"/>
                                                                                                          <w:divBdr>
                                                                                                            <w:top w:val="none" w:sz="0" w:space="0" w:color="auto"/>
                                                                                                            <w:left w:val="none" w:sz="0" w:space="0" w:color="auto"/>
                                                                                                            <w:bottom w:val="none" w:sz="0" w:space="0" w:color="auto"/>
                                                                                                            <w:right w:val="none" w:sz="0" w:space="0" w:color="auto"/>
                                                                                                          </w:divBdr>
                                                                                                        </w:div>
                                                                                                        <w:div w:id="2010018280">
                                                                                                          <w:marLeft w:val="0"/>
                                                                                                          <w:marRight w:val="0"/>
                                                                                                          <w:marTop w:val="0"/>
                                                                                                          <w:marBottom w:val="0"/>
                                                                                                          <w:divBdr>
                                                                                                            <w:top w:val="none" w:sz="0" w:space="0" w:color="auto"/>
                                                                                                            <w:left w:val="none" w:sz="0" w:space="0" w:color="auto"/>
                                                                                                            <w:bottom w:val="none" w:sz="0" w:space="0" w:color="auto"/>
                                                                                                            <w:right w:val="none" w:sz="0" w:space="0" w:color="auto"/>
                                                                                                          </w:divBdr>
                                                                                                        </w:div>
                                                                                                      </w:divsChild>
                                                                                                    </w:div>
                                                                                                    <w:div w:id="156851807">
                                                                                                      <w:marLeft w:val="0"/>
                                                                                                      <w:marRight w:val="0"/>
                                                                                                      <w:marTop w:val="0"/>
                                                                                                      <w:marBottom w:val="0"/>
                                                                                                      <w:divBdr>
                                                                                                        <w:top w:val="none" w:sz="0" w:space="0" w:color="auto"/>
                                                                                                        <w:left w:val="none" w:sz="0" w:space="0" w:color="auto"/>
                                                                                                        <w:bottom w:val="none" w:sz="0" w:space="0" w:color="auto"/>
                                                                                                        <w:right w:val="none" w:sz="0" w:space="0" w:color="auto"/>
                                                                                                      </w:divBdr>
                                                                                                      <w:divsChild>
                                                                                                        <w:div w:id="566696295">
                                                                                                          <w:marLeft w:val="0"/>
                                                                                                          <w:marRight w:val="0"/>
                                                                                                          <w:marTop w:val="0"/>
                                                                                                          <w:marBottom w:val="0"/>
                                                                                                          <w:divBdr>
                                                                                                            <w:top w:val="none" w:sz="0" w:space="0" w:color="auto"/>
                                                                                                            <w:left w:val="none" w:sz="0" w:space="0" w:color="auto"/>
                                                                                                            <w:bottom w:val="none" w:sz="0" w:space="0" w:color="auto"/>
                                                                                                            <w:right w:val="none" w:sz="0" w:space="0" w:color="auto"/>
                                                                                                          </w:divBdr>
                                                                                                        </w:div>
                                                                                                      </w:divsChild>
                                                                                                    </w:div>
                                                                                                    <w:div w:id="300691864">
                                                                                                      <w:marLeft w:val="0"/>
                                                                                                      <w:marRight w:val="0"/>
                                                                                                      <w:marTop w:val="0"/>
                                                                                                      <w:marBottom w:val="0"/>
                                                                                                      <w:divBdr>
                                                                                                        <w:top w:val="none" w:sz="0" w:space="0" w:color="auto"/>
                                                                                                        <w:left w:val="none" w:sz="0" w:space="0" w:color="auto"/>
                                                                                                        <w:bottom w:val="none" w:sz="0" w:space="0" w:color="auto"/>
                                                                                                        <w:right w:val="none" w:sz="0" w:space="0" w:color="auto"/>
                                                                                                      </w:divBdr>
                                                                                                      <w:divsChild>
                                                                                                        <w:div w:id="411126256">
                                                                                                          <w:marLeft w:val="0"/>
                                                                                                          <w:marRight w:val="0"/>
                                                                                                          <w:marTop w:val="0"/>
                                                                                                          <w:marBottom w:val="0"/>
                                                                                                          <w:divBdr>
                                                                                                            <w:top w:val="none" w:sz="0" w:space="0" w:color="auto"/>
                                                                                                            <w:left w:val="none" w:sz="0" w:space="0" w:color="auto"/>
                                                                                                            <w:bottom w:val="none" w:sz="0" w:space="0" w:color="auto"/>
                                                                                                            <w:right w:val="none" w:sz="0" w:space="0" w:color="auto"/>
                                                                                                          </w:divBdr>
                                                                                                        </w:div>
                                                                                                      </w:divsChild>
                                                                                                    </w:div>
                                                                                                    <w:div w:id="574824380">
                                                                                                      <w:marLeft w:val="0"/>
                                                                                                      <w:marRight w:val="0"/>
                                                                                                      <w:marTop w:val="0"/>
                                                                                                      <w:marBottom w:val="0"/>
                                                                                                      <w:divBdr>
                                                                                                        <w:top w:val="none" w:sz="0" w:space="0" w:color="auto"/>
                                                                                                        <w:left w:val="none" w:sz="0" w:space="0" w:color="auto"/>
                                                                                                        <w:bottom w:val="none" w:sz="0" w:space="0" w:color="auto"/>
                                                                                                        <w:right w:val="none" w:sz="0" w:space="0" w:color="auto"/>
                                                                                                      </w:divBdr>
                                                                                                      <w:divsChild>
                                                                                                        <w:div w:id="542909804">
                                                                                                          <w:marLeft w:val="0"/>
                                                                                                          <w:marRight w:val="0"/>
                                                                                                          <w:marTop w:val="0"/>
                                                                                                          <w:marBottom w:val="0"/>
                                                                                                          <w:divBdr>
                                                                                                            <w:top w:val="none" w:sz="0" w:space="0" w:color="auto"/>
                                                                                                            <w:left w:val="none" w:sz="0" w:space="0" w:color="auto"/>
                                                                                                            <w:bottom w:val="none" w:sz="0" w:space="0" w:color="auto"/>
                                                                                                            <w:right w:val="none" w:sz="0" w:space="0" w:color="auto"/>
                                                                                                          </w:divBdr>
                                                                                                        </w:div>
                                                                                                      </w:divsChild>
                                                                                                    </w:div>
                                                                                                    <w:div w:id="951521792">
                                                                                                      <w:marLeft w:val="0"/>
                                                                                                      <w:marRight w:val="0"/>
                                                                                                      <w:marTop w:val="0"/>
                                                                                                      <w:marBottom w:val="0"/>
                                                                                                      <w:divBdr>
                                                                                                        <w:top w:val="none" w:sz="0" w:space="0" w:color="auto"/>
                                                                                                        <w:left w:val="none" w:sz="0" w:space="0" w:color="auto"/>
                                                                                                        <w:bottom w:val="none" w:sz="0" w:space="0" w:color="auto"/>
                                                                                                        <w:right w:val="none" w:sz="0" w:space="0" w:color="auto"/>
                                                                                                      </w:divBdr>
                                                                                                      <w:divsChild>
                                                                                                        <w:div w:id="269436898">
                                                                                                          <w:marLeft w:val="0"/>
                                                                                                          <w:marRight w:val="0"/>
                                                                                                          <w:marTop w:val="0"/>
                                                                                                          <w:marBottom w:val="0"/>
                                                                                                          <w:divBdr>
                                                                                                            <w:top w:val="none" w:sz="0" w:space="0" w:color="auto"/>
                                                                                                            <w:left w:val="none" w:sz="0" w:space="0" w:color="auto"/>
                                                                                                            <w:bottom w:val="none" w:sz="0" w:space="0" w:color="auto"/>
                                                                                                            <w:right w:val="none" w:sz="0" w:space="0" w:color="auto"/>
                                                                                                          </w:divBdr>
                                                                                                        </w:div>
                                                                                                      </w:divsChild>
                                                                                                    </w:div>
                                                                                                    <w:div w:id="1041171694">
                                                                                                      <w:marLeft w:val="0"/>
                                                                                                      <w:marRight w:val="0"/>
                                                                                                      <w:marTop w:val="0"/>
                                                                                                      <w:marBottom w:val="0"/>
                                                                                                      <w:divBdr>
                                                                                                        <w:top w:val="none" w:sz="0" w:space="0" w:color="auto"/>
                                                                                                        <w:left w:val="none" w:sz="0" w:space="0" w:color="auto"/>
                                                                                                        <w:bottom w:val="none" w:sz="0" w:space="0" w:color="auto"/>
                                                                                                        <w:right w:val="none" w:sz="0" w:space="0" w:color="auto"/>
                                                                                                      </w:divBdr>
                                                                                                      <w:divsChild>
                                                                                                        <w:div w:id="596212186">
                                                                                                          <w:marLeft w:val="0"/>
                                                                                                          <w:marRight w:val="0"/>
                                                                                                          <w:marTop w:val="0"/>
                                                                                                          <w:marBottom w:val="0"/>
                                                                                                          <w:divBdr>
                                                                                                            <w:top w:val="none" w:sz="0" w:space="0" w:color="auto"/>
                                                                                                            <w:left w:val="none" w:sz="0" w:space="0" w:color="auto"/>
                                                                                                            <w:bottom w:val="none" w:sz="0" w:space="0" w:color="auto"/>
                                                                                                            <w:right w:val="none" w:sz="0" w:space="0" w:color="auto"/>
                                                                                                          </w:divBdr>
                                                                                                        </w:div>
                                                                                                      </w:divsChild>
                                                                                                    </w:div>
                                                                                                    <w:div w:id="1050423390">
                                                                                                      <w:marLeft w:val="0"/>
                                                                                                      <w:marRight w:val="0"/>
                                                                                                      <w:marTop w:val="0"/>
                                                                                                      <w:marBottom w:val="0"/>
                                                                                                      <w:divBdr>
                                                                                                        <w:top w:val="none" w:sz="0" w:space="0" w:color="auto"/>
                                                                                                        <w:left w:val="none" w:sz="0" w:space="0" w:color="auto"/>
                                                                                                        <w:bottom w:val="none" w:sz="0" w:space="0" w:color="auto"/>
                                                                                                        <w:right w:val="none" w:sz="0" w:space="0" w:color="auto"/>
                                                                                                      </w:divBdr>
                                                                                                      <w:divsChild>
                                                                                                        <w:div w:id="969674975">
                                                                                                          <w:marLeft w:val="0"/>
                                                                                                          <w:marRight w:val="0"/>
                                                                                                          <w:marTop w:val="0"/>
                                                                                                          <w:marBottom w:val="0"/>
                                                                                                          <w:divBdr>
                                                                                                            <w:top w:val="none" w:sz="0" w:space="0" w:color="auto"/>
                                                                                                            <w:left w:val="none" w:sz="0" w:space="0" w:color="auto"/>
                                                                                                            <w:bottom w:val="none" w:sz="0" w:space="0" w:color="auto"/>
                                                                                                            <w:right w:val="none" w:sz="0" w:space="0" w:color="auto"/>
                                                                                                          </w:divBdr>
                                                                                                        </w:div>
                                                                                                      </w:divsChild>
                                                                                                    </w:div>
                                                                                                    <w:div w:id="1242372832">
                                                                                                      <w:marLeft w:val="0"/>
                                                                                                      <w:marRight w:val="0"/>
                                                                                                      <w:marTop w:val="0"/>
                                                                                                      <w:marBottom w:val="0"/>
                                                                                                      <w:divBdr>
                                                                                                        <w:top w:val="none" w:sz="0" w:space="0" w:color="auto"/>
                                                                                                        <w:left w:val="none" w:sz="0" w:space="0" w:color="auto"/>
                                                                                                        <w:bottom w:val="none" w:sz="0" w:space="0" w:color="auto"/>
                                                                                                        <w:right w:val="none" w:sz="0" w:space="0" w:color="auto"/>
                                                                                                      </w:divBdr>
                                                                                                      <w:divsChild>
                                                                                                        <w:div w:id="175315068">
                                                                                                          <w:marLeft w:val="0"/>
                                                                                                          <w:marRight w:val="0"/>
                                                                                                          <w:marTop w:val="0"/>
                                                                                                          <w:marBottom w:val="0"/>
                                                                                                          <w:divBdr>
                                                                                                            <w:top w:val="none" w:sz="0" w:space="0" w:color="auto"/>
                                                                                                            <w:left w:val="none" w:sz="0" w:space="0" w:color="auto"/>
                                                                                                            <w:bottom w:val="none" w:sz="0" w:space="0" w:color="auto"/>
                                                                                                            <w:right w:val="none" w:sz="0" w:space="0" w:color="auto"/>
                                                                                                          </w:divBdr>
                                                                                                        </w:div>
                                                                                                      </w:divsChild>
                                                                                                    </w:div>
                                                                                                    <w:div w:id="1264800137">
                                                                                                      <w:marLeft w:val="0"/>
                                                                                                      <w:marRight w:val="0"/>
                                                                                                      <w:marTop w:val="0"/>
                                                                                                      <w:marBottom w:val="0"/>
                                                                                                      <w:divBdr>
                                                                                                        <w:top w:val="none" w:sz="0" w:space="0" w:color="auto"/>
                                                                                                        <w:left w:val="none" w:sz="0" w:space="0" w:color="auto"/>
                                                                                                        <w:bottom w:val="none" w:sz="0" w:space="0" w:color="auto"/>
                                                                                                        <w:right w:val="none" w:sz="0" w:space="0" w:color="auto"/>
                                                                                                      </w:divBdr>
                                                                                                      <w:divsChild>
                                                                                                        <w:div w:id="368650428">
                                                                                                          <w:marLeft w:val="0"/>
                                                                                                          <w:marRight w:val="0"/>
                                                                                                          <w:marTop w:val="0"/>
                                                                                                          <w:marBottom w:val="0"/>
                                                                                                          <w:divBdr>
                                                                                                            <w:top w:val="none" w:sz="0" w:space="0" w:color="auto"/>
                                                                                                            <w:left w:val="none" w:sz="0" w:space="0" w:color="auto"/>
                                                                                                            <w:bottom w:val="none" w:sz="0" w:space="0" w:color="auto"/>
                                                                                                            <w:right w:val="none" w:sz="0" w:space="0" w:color="auto"/>
                                                                                                          </w:divBdr>
                                                                                                        </w:div>
                                                                                                      </w:divsChild>
                                                                                                    </w:div>
                                                                                                    <w:div w:id="1350717186">
                                                                                                      <w:marLeft w:val="0"/>
                                                                                                      <w:marRight w:val="0"/>
                                                                                                      <w:marTop w:val="0"/>
                                                                                                      <w:marBottom w:val="0"/>
                                                                                                      <w:divBdr>
                                                                                                        <w:top w:val="none" w:sz="0" w:space="0" w:color="auto"/>
                                                                                                        <w:left w:val="none" w:sz="0" w:space="0" w:color="auto"/>
                                                                                                        <w:bottom w:val="none" w:sz="0" w:space="0" w:color="auto"/>
                                                                                                        <w:right w:val="none" w:sz="0" w:space="0" w:color="auto"/>
                                                                                                      </w:divBdr>
                                                                                                      <w:divsChild>
                                                                                                        <w:div w:id="89668919">
                                                                                                          <w:marLeft w:val="0"/>
                                                                                                          <w:marRight w:val="0"/>
                                                                                                          <w:marTop w:val="0"/>
                                                                                                          <w:marBottom w:val="0"/>
                                                                                                          <w:divBdr>
                                                                                                            <w:top w:val="none" w:sz="0" w:space="0" w:color="auto"/>
                                                                                                            <w:left w:val="none" w:sz="0" w:space="0" w:color="auto"/>
                                                                                                            <w:bottom w:val="none" w:sz="0" w:space="0" w:color="auto"/>
                                                                                                            <w:right w:val="none" w:sz="0" w:space="0" w:color="auto"/>
                                                                                                          </w:divBdr>
                                                                                                        </w:div>
                                                                                                        <w:div w:id="206990870">
                                                                                                          <w:marLeft w:val="0"/>
                                                                                                          <w:marRight w:val="0"/>
                                                                                                          <w:marTop w:val="0"/>
                                                                                                          <w:marBottom w:val="0"/>
                                                                                                          <w:divBdr>
                                                                                                            <w:top w:val="none" w:sz="0" w:space="0" w:color="auto"/>
                                                                                                            <w:left w:val="none" w:sz="0" w:space="0" w:color="auto"/>
                                                                                                            <w:bottom w:val="none" w:sz="0" w:space="0" w:color="auto"/>
                                                                                                            <w:right w:val="none" w:sz="0" w:space="0" w:color="auto"/>
                                                                                                          </w:divBdr>
                                                                                                        </w:div>
                                                                                                        <w:div w:id="338043242">
                                                                                                          <w:marLeft w:val="0"/>
                                                                                                          <w:marRight w:val="0"/>
                                                                                                          <w:marTop w:val="0"/>
                                                                                                          <w:marBottom w:val="0"/>
                                                                                                          <w:divBdr>
                                                                                                            <w:top w:val="none" w:sz="0" w:space="0" w:color="auto"/>
                                                                                                            <w:left w:val="none" w:sz="0" w:space="0" w:color="auto"/>
                                                                                                            <w:bottom w:val="none" w:sz="0" w:space="0" w:color="auto"/>
                                                                                                            <w:right w:val="none" w:sz="0" w:space="0" w:color="auto"/>
                                                                                                          </w:divBdr>
                                                                                                        </w:div>
                                                                                                        <w:div w:id="643587854">
                                                                                                          <w:marLeft w:val="0"/>
                                                                                                          <w:marRight w:val="0"/>
                                                                                                          <w:marTop w:val="0"/>
                                                                                                          <w:marBottom w:val="0"/>
                                                                                                          <w:divBdr>
                                                                                                            <w:top w:val="none" w:sz="0" w:space="0" w:color="auto"/>
                                                                                                            <w:left w:val="none" w:sz="0" w:space="0" w:color="auto"/>
                                                                                                            <w:bottom w:val="none" w:sz="0" w:space="0" w:color="auto"/>
                                                                                                            <w:right w:val="none" w:sz="0" w:space="0" w:color="auto"/>
                                                                                                          </w:divBdr>
                                                                                                        </w:div>
                                                                                                        <w:div w:id="1272585368">
                                                                                                          <w:marLeft w:val="0"/>
                                                                                                          <w:marRight w:val="0"/>
                                                                                                          <w:marTop w:val="0"/>
                                                                                                          <w:marBottom w:val="0"/>
                                                                                                          <w:divBdr>
                                                                                                            <w:top w:val="none" w:sz="0" w:space="0" w:color="auto"/>
                                                                                                            <w:left w:val="none" w:sz="0" w:space="0" w:color="auto"/>
                                                                                                            <w:bottom w:val="none" w:sz="0" w:space="0" w:color="auto"/>
                                                                                                            <w:right w:val="none" w:sz="0" w:space="0" w:color="auto"/>
                                                                                                          </w:divBdr>
                                                                                                        </w:div>
                                                                                                        <w:div w:id="1844127578">
                                                                                                          <w:marLeft w:val="0"/>
                                                                                                          <w:marRight w:val="0"/>
                                                                                                          <w:marTop w:val="0"/>
                                                                                                          <w:marBottom w:val="0"/>
                                                                                                          <w:divBdr>
                                                                                                            <w:top w:val="none" w:sz="0" w:space="0" w:color="auto"/>
                                                                                                            <w:left w:val="none" w:sz="0" w:space="0" w:color="auto"/>
                                                                                                            <w:bottom w:val="none" w:sz="0" w:space="0" w:color="auto"/>
                                                                                                            <w:right w:val="none" w:sz="0" w:space="0" w:color="auto"/>
                                                                                                          </w:divBdr>
                                                                                                        </w:div>
                                                                                                        <w:div w:id="1912738324">
                                                                                                          <w:marLeft w:val="0"/>
                                                                                                          <w:marRight w:val="0"/>
                                                                                                          <w:marTop w:val="0"/>
                                                                                                          <w:marBottom w:val="0"/>
                                                                                                          <w:divBdr>
                                                                                                            <w:top w:val="none" w:sz="0" w:space="0" w:color="auto"/>
                                                                                                            <w:left w:val="none" w:sz="0" w:space="0" w:color="auto"/>
                                                                                                            <w:bottom w:val="none" w:sz="0" w:space="0" w:color="auto"/>
                                                                                                            <w:right w:val="none" w:sz="0" w:space="0" w:color="auto"/>
                                                                                                          </w:divBdr>
                                                                                                        </w:div>
                                                                                                      </w:divsChild>
                                                                                                    </w:div>
                                                                                                    <w:div w:id="1627807882">
                                                                                                      <w:marLeft w:val="0"/>
                                                                                                      <w:marRight w:val="0"/>
                                                                                                      <w:marTop w:val="0"/>
                                                                                                      <w:marBottom w:val="0"/>
                                                                                                      <w:divBdr>
                                                                                                        <w:top w:val="none" w:sz="0" w:space="0" w:color="auto"/>
                                                                                                        <w:left w:val="none" w:sz="0" w:space="0" w:color="auto"/>
                                                                                                        <w:bottom w:val="none" w:sz="0" w:space="0" w:color="auto"/>
                                                                                                        <w:right w:val="none" w:sz="0" w:space="0" w:color="auto"/>
                                                                                                      </w:divBdr>
                                                                                                      <w:divsChild>
                                                                                                        <w:div w:id="896747718">
                                                                                                          <w:marLeft w:val="0"/>
                                                                                                          <w:marRight w:val="0"/>
                                                                                                          <w:marTop w:val="0"/>
                                                                                                          <w:marBottom w:val="0"/>
                                                                                                          <w:divBdr>
                                                                                                            <w:top w:val="none" w:sz="0" w:space="0" w:color="auto"/>
                                                                                                            <w:left w:val="none" w:sz="0" w:space="0" w:color="auto"/>
                                                                                                            <w:bottom w:val="none" w:sz="0" w:space="0" w:color="auto"/>
                                                                                                            <w:right w:val="none" w:sz="0" w:space="0" w:color="auto"/>
                                                                                                          </w:divBdr>
                                                                                                        </w:div>
                                                                                                      </w:divsChild>
                                                                                                    </w:div>
                                                                                                    <w:div w:id="1783260544">
                                                                                                      <w:marLeft w:val="0"/>
                                                                                                      <w:marRight w:val="0"/>
                                                                                                      <w:marTop w:val="0"/>
                                                                                                      <w:marBottom w:val="0"/>
                                                                                                      <w:divBdr>
                                                                                                        <w:top w:val="none" w:sz="0" w:space="0" w:color="auto"/>
                                                                                                        <w:left w:val="none" w:sz="0" w:space="0" w:color="auto"/>
                                                                                                        <w:bottom w:val="none" w:sz="0" w:space="0" w:color="auto"/>
                                                                                                        <w:right w:val="none" w:sz="0" w:space="0" w:color="auto"/>
                                                                                                      </w:divBdr>
                                                                                                      <w:divsChild>
                                                                                                        <w:div w:id="2022270412">
                                                                                                          <w:marLeft w:val="0"/>
                                                                                                          <w:marRight w:val="0"/>
                                                                                                          <w:marTop w:val="0"/>
                                                                                                          <w:marBottom w:val="0"/>
                                                                                                          <w:divBdr>
                                                                                                            <w:top w:val="none" w:sz="0" w:space="0" w:color="auto"/>
                                                                                                            <w:left w:val="none" w:sz="0" w:space="0" w:color="auto"/>
                                                                                                            <w:bottom w:val="none" w:sz="0" w:space="0" w:color="auto"/>
                                                                                                            <w:right w:val="none" w:sz="0" w:space="0" w:color="auto"/>
                                                                                                          </w:divBdr>
                                                                                                        </w:div>
                                                                                                      </w:divsChild>
                                                                                                    </w:div>
                                                                                                    <w:div w:id="1952274298">
                                                                                                      <w:marLeft w:val="0"/>
                                                                                                      <w:marRight w:val="0"/>
                                                                                                      <w:marTop w:val="0"/>
                                                                                                      <w:marBottom w:val="0"/>
                                                                                                      <w:divBdr>
                                                                                                        <w:top w:val="none" w:sz="0" w:space="0" w:color="auto"/>
                                                                                                        <w:left w:val="none" w:sz="0" w:space="0" w:color="auto"/>
                                                                                                        <w:bottom w:val="none" w:sz="0" w:space="0" w:color="auto"/>
                                                                                                        <w:right w:val="none" w:sz="0" w:space="0" w:color="auto"/>
                                                                                                      </w:divBdr>
                                                                                                      <w:divsChild>
                                                                                                        <w:div w:id="1524123499">
                                                                                                          <w:marLeft w:val="0"/>
                                                                                                          <w:marRight w:val="0"/>
                                                                                                          <w:marTop w:val="0"/>
                                                                                                          <w:marBottom w:val="0"/>
                                                                                                          <w:divBdr>
                                                                                                            <w:top w:val="none" w:sz="0" w:space="0" w:color="auto"/>
                                                                                                            <w:left w:val="none" w:sz="0" w:space="0" w:color="auto"/>
                                                                                                            <w:bottom w:val="none" w:sz="0" w:space="0" w:color="auto"/>
                                                                                                            <w:right w:val="none" w:sz="0" w:space="0" w:color="auto"/>
                                                                                                          </w:divBdr>
                                                                                                        </w:div>
                                                                                                      </w:divsChild>
                                                                                                    </w:div>
                                                                                                    <w:div w:id="2049720582">
                                                                                                      <w:marLeft w:val="0"/>
                                                                                                      <w:marRight w:val="0"/>
                                                                                                      <w:marTop w:val="0"/>
                                                                                                      <w:marBottom w:val="0"/>
                                                                                                      <w:divBdr>
                                                                                                        <w:top w:val="none" w:sz="0" w:space="0" w:color="auto"/>
                                                                                                        <w:left w:val="none" w:sz="0" w:space="0" w:color="auto"/>
                                                                                                        <w:bottom w:val="none" w:sz="0" w:space="0" w:color="auto"/>
                                                                                                        <w:right w:val="none" w:sz="0" w:space="0" w:color="auto"/>
                                                                                                      </w:divBdr>
                                                                                                      <w:divsChild>
                                                                                                        <w:div w:id="1045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9912">
                                                                                              <w:marLeft w:val="0"/>
                                                                                              <w:marRight w:val="0"/>
                                                                                              <w:marTop w:val="0"/>
                                                                                              <w:marBottom w:val="0"/>
                                                                                              <w:divBdr>
                                                                                                <w:top w:val="none" w:sz="0" w:space="0" w:color="auto"/>
                                                                                                <w:left w:val="none" w:sz="0" w:space="0" w:color="auto"/>
                                                                                                <w:bottom w:val="none" w:sz="0" w:space="0" w:color="auto"/>
                                                                                                <w:right w:val="none" w:sz="0" w:space="0" w:color="auto"/>
                                                                                              </w:divBdr>
                                                                                              <w:divsChild>
                                                                                                <w:div w:id="1196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of.mod.uk/aofcontent/tactical/techman/downloads/trl_definitions.pdf" TargetMode="External"/><Relationship Id="rId7" Type="http://schemas.openxmlformats.org/officeDocument/2006/relationships/settings" Target="settings.xml"/><Relationship Id="rId12" Type="http://schemas.openxmlformats.org/officeDocument/2006/relationships/hyperlink" Target="https://award.bravosolution.co.uk/serpens/web/project/101/register"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of.mod.uk/aofcontent/tactical/techman/downloads/trl_defini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2" ma:contentTypeDescription="Create a new document." ma:contentTypeScope="" ma:versionID="98d46f38518950957305c2b779c5859b">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d749a3bd119e90da55277f4bb18a7119"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F3E49-9D63-4009-A083-AA8AE425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34F46-B8B0-454C-B43A-A128C4BA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B8BB8A-209F-4BC9-9E31-5C09792D95E5}">
  <ds:schemaRefs>
    <ds:schemaRef ds:uri="http://schemas.microsoft.com/sharepoint/v3/contenttype/forms"/>
  </ds:schemaRefs>
</ds:datastoreItem>
</file>

<file path=customXml/itemProps4.xml><?xml version="1.0" encoding="utf-8"?>
<ds:datastoreItem xmlns:ds="http://schemas.openxmlformats.org/officeDocument/2006/customXml" ds:itemID="{0376BBD6-7E76-4A58-B674-FBF4E6A9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Links>
    <vt:vector size="204" baseType="variant">
      <vt:variant>
        <vt:i4>1507380</vt:i4>
      </vt:variant>
      <vt:variant>
        <vt:i4>189</vt:i4>
      </vt:variant>
      <vt:variant>
        <vt:i4>0</vt:i4>
      </vt:variant>
      <vt:variant>
        <vt:i4>5</vt:i4>
      </vt:variant>
      <vt:variant>
        <vt:lpwstr>https://www.aof.mod.uk/aofcontent/tactical/techman/downloads/trl_definitions.pdf</vt:lpwstr>
      </vt:variant>
      <vt:variant>
        <vt:lpwstr/>
      </vt:variant>
      <vt:variant>
        <vt:i4>1507380</vt:i4>
      </vt:variant>
      <vt:variant>
        <vt:i4>186</vt:i4>
      </vt:variant>
      <vt:variant>
        <vt:i4>0</vt:i4>
      </vt:variant>
      <vt:variant>
        <vt:i4>5</vt:i4>
      </vt:variant>
      <vt:variant>
        <vt:lpwstr>https://www.aof.mod.uk/aofcontent/tactical/techman/downloads/trl_definitions.pdf</vt:lpwstr>
      </vt:variant>
      <vt:variant>
        <vt:lpwstr/>
      </vt:variant>
      <vt:variant>
        <vt:i4>8257660</vt:i4>
      </vt:variant>
      <vt:variant>
        <vt:i4>183</vt:i4>
      </vt:variant>
      <vt:variant>
        <vt:i4>0</vt:i4>
      </vt:variant>
      <vt:variant>
        <vt:i4>5</vt:i4>
      </vt:variant>
      <vt:variant>
        <vt:lpwstr>https://award.bravosolution.co.uk/serpens/web/project/101/register</vt:lpwstr>
      </vt:variant>
      <vt:variant>
        <vt:lpwstr/>
      </vt:variant>
      <vt:variant>
        <vt:i4>1900607</vt:i4>
      </vt:variant>
      <vt:variant>
        <vt:i4>176</vt:i4>
      </vt:variant>
      <vt:variant>
        <vt:i4>0</vt:i4>
      </vt:variant>
      <vt:variant>
        <vt:i4>5</vt:i4>
      </vt:variant>
      <vt:variant>
        <vt:lpwstr/>
      </vt:variant>
      <vt:variant>
        <vt:lpwstr>_Toc80004339</vt:lpwstr>
      </vt:variant>
      <vt:variant>
        <vt:i4>1835071</vt:i4>
      </vt:variant>
      <vt:variant>
        <vt:i4>170</vt:i4>
      </vt:variant>
      <vt:variant>
        <vt:i4>0</vt:i4>
      </vt:variant>
      <vt:variant>
        <vt:i4>5</vt:i4>
      </vt:variant>
      <vt:variant>
        <vt:lpwstr/>
      </vt:variant>
      <vt:variant>
        <vt:lpwstr>_Toc80004338</vt:lpwstr>
      </vt:variant>
      <vt:variant>
        <vt:i4>1245247</vt:i4>
      </vt:variant>
      <vt:variant>
        <vt:i4>164</vt:i4>
      </vt:variant>
      <vt:variant>
        <vt:i4>0</vt:i4>
      </vt:variant>
      <vt:variant>
        <vt:i4>5</vt:i4>
      </vt:variant>
      <vt:variant>
        <vt:lpwstr/>
      </vt:variant>
      <vt:variant>
        <vt:lpwstr>_Toc80004337</vt:lpwstr>
      </vt:variant>
      <vt:variant>
        <vt:i4>1179711</vt:i4>
      </vt:variant>
      <vt:variant>
        <vt:i4>158</vt:i4>
      </vt:variant>
      <vt:variant>
        <vt:i4>0</vt:i4>
      </vt:variant>
      <vt:variant>
        <vt:i4>5</vt:i4>
      </vt:variant>
      <vt:variant>
        <vt:lpwstr/>
      </vt:variant>
      <vt:variant>
        <vt:lpwstr>_Toc80004336</vt:lpwstr>
      </vt:variant>
      <vt:variant>
        <vt:i4>1114175</vt:i4>
      </vt:variant>
      <vt:variant>
        <vt:i4>152</vt:i4>
      </vt:variant>
      <vt:variant>
        <vt:i4>0</vt:i4>
      </vt:variant>
      <vt:variant>
        <vt:i4>5</vt:i4>
      </vt:variant>
      <vt:variant>
        <vt:lpwstr/>
      </vt:variant>
      <vt:variant>
        <vt:lpwstr>_Toc80004335</vt:lpwstr>
      </vt:variant>
      <vt:variant>
        <vt:i4>1048639</vt:i4>
      </vt:variant>
      <vt:variant>
        <vt:i4>146</vt:i4>
      </vt:variant>
      <vt:variant>
        <vt:i4>0</vt:i4>
      </vt:variant>
      <vt:variant>
        <vt:i4>5</vt:i4>
      </vt:variant>
      <vt:variant>
        <vt:lpwstr/>
      </vt:variant>
      <vt:variant>
        <vt:lpwstr>_Toc80004334</vt:lpwstr>
      </vt:variant>
      <vt:variant>
        <vt:i4>1507391</vt:i4>
      </vt:variant>
      <vt:variant>
        <vt:i4>140</vt:i4>
      </vt:variant>
      <vt:variant>
        <vt:i4>0</vt:i4>
      </vt:variant>
      <vt:variant>
        <vt:i4>5</vt:i4>
      </vt:variant>
      <vt:variant>
        <vt:lpwstr/>
      </vt:variant>
      <vt:variant>
        <vt:lpwstr>_Toc80004333</vt:lpwstr>
      </vt:variant>
      <vt:variant>
        <vt:i4>1441855</vt:i4>
      </vt:variant>
      <vt:variant>
        <vt:i4>134</vt:i4>
      </vt:variant>
      <vt:variant>
        <vt:i4>0</vt:i4>
      </vt:variant>
      <vt:variant>
        <vt:i4>5</vt:i4>
      </vt:variant>
      <vt:variant>
        <vt:lpwstr/>
      </vt:variant>
      <vt:variant>
        <vt:lpwstr>_Toc80004332</vt:lpwstr>
      </vt:variant>
      <vt:variant>
        <vt:i4>1376319</vt:i4>
      </vt:variant>
      <vt:variant>
        <vt:i4>128</vt:i4>
      </vt:variant>
      <vt:variant>
        <vt:i4>0</vt:i4>
      </vt:variant>
      <vt:variant>
        <vt:i4>5</vt:i4>
      </vt:variant>
      <vt:variant>
        <vt:lpwstr/>
      </vt:variant>
      <vt:variant>
        <vt:lpwstr>_Toc80004331</vt:lpwstr>
      </vt:variant>
      <vt:variant>
        <vt:i4>1310783</vt:i4>
      </vt:variant>
      <vt:variant>
        <vt:i4>122</vt:i4>
      </vt:variant>
      <vt:variant>
        <vt:i4>0</vt:i4>
      </vt:variant>
      <vt:variant>
        <vt:i4>5</vt:i4>
      </vt:variant>
      <vt:variant>
        <vt:lpwstr/>
      </vt:variant>
      <vt:variant>
        <vt:lpwstr>_Toc80004330</vt:lpwstr>
      </vt:variant>
      <vt:variant>
        <vt:i4>1900606</vt:i4>
      </vt:variant>
      <vt:variant>
        <vt:i4>116</vt:i4>
      </vt:variant>
      <vt:variant>
        <vt:i4>0</vt:i4>
      </vt:variant>
      <vt:variant>
        <vt:i4>5</vt:i4>
      </vt:variant>
      <vt:variant>
        <vt:lpwstr/>
      </vt:variant>
      <vt:variant>
        <vt:lpwstr>_Toc80004329</vt:lpwstr>
      </vt:variant>
      <vt:variant>
        <vt:i4>1835070</vt:i4>
      </vt:variant>
      <vt:variant>
        <vt:i4>110</vt:i4>
      </vt:variant>
      <vt:variant>
        <vt:i4>0</vt:i4>
      </vt:variant>
      <vt:variant>
        <vt:i4>5</vt:i4>
      </vt:variant>
      <vt:variant>
        <vt:lpwstr/>
      </vt:variant>
      <vt:variant>
        <vt:lpwstr>_Toc80004328</vt:lpwstr>
      </vt:variant>
      <vt:variant>
        <vt:i4>1245246</vt:i4>
      </vt:variant>
      <vt:variant>
        <vt:i4>104</vt:i4>
      </vt:variant>
      <vt:variant>
        <vt:i4>0</vt:i4>
      </vt:variant>
      <vt:variant>
        <vt:i4>5</vt:i4>
      </vt:variant>
      <vt:variant>
        <vt:lpwstr/>
      </vt:variant>
      <vt:variant>
        <vt:lpwstr>_Toc80004327</vt:lpwstr>
      </vt:variant>
      <vt:variant>
        <vt:i4>1179710</vt:i4>
      </vt:variant>
      <vt:variant>
        <vt:i4>98</vt:i4>
      </vt:variant>
      <vt:variant>
        <vt:i4>0</vt:i4>
      </vt:variant>
      <vt:variant>
        <vt:i4>5</vt:i4>
      </vt:variant>
      <vt:variant>
        <vt:lpwstr/>
      </vt:variant>
      <vt:variant>
        <vt:lpwstr>_Toc80004326</vt:lpwstr>
      </vt:variant>
      <vt:variant>
        <vt:i4>1114174</vt:i4>
      </vt:variant>
      <vt:variant>
        <vt:i4>92</vt:i4>
      </vt:variant>
      <vt:variant>
        <vt:i4>0</vt:i4>
      </vt:variant>
      <vt:variant>
        <vt:i4>5</vt:i4>
      </vt:variant>
      <vt:variant>
        <vt:lpwstr/>
      </vt:variant>
      <vt:variant>
        <vt:lpwstr>_Toc80004325</vt:lpwstr>
      </vt:variant>
      <vt:variant>
        <vt:i4>1048638</vt:i4>
      </vt:variant>
      <vt:variant>
        <vt:i4>86</vt:i4>
      </vt:variant>
      <vt:variant>
        <vt:i4>0</vt:i4>
      </vt:variant>
      <vt:variant>
        <vt:i4>5</vt:i4>
      </vt:variant>
      <vt:variant>
        <vt:lpwstr/>
      </vt:variant>
      <vt:variant>
        <vt:lpwstr>_Toc80004324</vt:lpwstr>
      </vt:variant>
      <vt:variant>
        <vt:i4>1507390</vt:i4>
      </vt:variant>
      <vt:variant>
        <vt:i4>80</vt:i4>
      </vt:variant>
      <vt:variant>
        <vt:i4>0</vt:i4>
      </vt:variant>
      <vt:variant>
        <vt:i4>5</vt:i4>
      </vt:variant>
      <vt:variant>
        <vt:lpwstr/>
      </vt:variant>
      <vt:variant>
        <vt:lpwstr>_Toc80004323</vt:lpwstr>
      </vt:variant>
      <vt:variant>
        <vt:i4>1441854</vt:i4>
      </vt:variant>
      <vt:variant>
        <vt:i4>74</vt:i4>
      </vt:variant>
      <vt:variant>
        <vt:i4>0</vt:i4>
      </vt:variant>
      <vt:variant>
        <vt:i4>5</vt:i4>
      </vt:variant>
      <vt:variant>
        <vt:lpwstr/>
      </vt:variant>
      <vt:variant>
        <vt:lpwstr>_Toc80004322</vt:lpwstr>
      </vt:variant>
      <vt:variant>
        <vt:i4>1376318</vt:i4>
      </vt:variant>
      <vt:variant>
        <vt:i4>68</vt:i4>
      </vt:variant>
      <vt:variant>
        <vt:i4>0</vt:i4>
      </vt:variant>
      <vt:variant>
        <vt:i4>5</vt:i4>
      </vt:variant>
      <vt:variant>
        <vt:lpwstr/>
      </vt:variant>
      <vt:variant>
        <vt:lpwstr>_Toc80004321</vt:lpwstr>
      </vt:variant>
      <vt:variant>
        <vt:i4>1310782</vt:i4>
      </vt:variant>
      <vt:variant>
        <vt:i4>62</vt:i4>
      </vt:variant>
      <vt:variant>
        <vt:i4>0</vt:i4>
      </vt:variant>
      <vt:variant>
        <vt:i4>5</vt:i4>
      </vt:variant>
      <vt:variant>
        <vt:lpwstr/>
      </vt:variant>
      <vt:variant>
        <vt:lpwstr>_Toc80004320</vt:lpwstr>
      </vt:variant>
      <vt:variant>
        <vt:i4>1900605</vt:i4>
      </vt:variant>
      <vt:variant>
        <vt:i4>56</vt:i4>
      </vt:variant>
      <vt:variant>
        <vt:i4>0</vt:i4>
      </vt:variant>
      <vt:variant>
        <vt:i4>5</vt:i4>
      </vt:variant>
      <vt:variant>
        <vt:lpwstr/>
      </vt:variant>
      <vt:variant>
        <vt:lpwstr>_Toc80004319</vt:lpwstr>
      </vt:variant>
      <vt:variant>
        <vt:i4>1835069</vt:i4>
      </vt:variant>
      <vt:variant>
        <vt:i4>50</vt:i4>
      </vt:variant>
      <vt:variant>
        <vt:i4>0</vt:i4>
      </vt:variant>
      <vt:variant>
        <vt:i4>5</vt:i4>
      </vt:variant>
      <vt:variant>
        <vt:lpwstr/>
      </vt:variant>
      <vt:variant>
        <vt:lpwstr>_Toc80004318</vt:lpwstr>
      </vt:variant>
      <vt:variant>
        <vt:i4>1245245</vt:i4>
      </vt:variant>
      <vt:variant>
        <vt:i4>44</vt:i4>
      </vt:variant>
      <vt:variant>
        <vt:i4>0</vt:i4>
      </vt:variant>
      <vt:variant>
        <vt:i4>5</vt:i4>
      </vt:variant>
      <vt:variant>
        <vt:lpwstr/>
      </vt:variant>
      <vt:variant>
        <vt:lpwstr>_Toc80004317</vt:lpwstr>
      </vt:variant>
      <vt:variant>
        <vt:i4>1179709</vt:i4>
      </vt:variant>
      <vt:variant>
        <vt:i4>38</vt:i4>
      </vt:variant>
      <vt:variant>
        <vt:i4>0</vt:i4>
      </vt:variant>
      <vt:variant>
        <vt:i4>5</vt:i4>
      </vt:variant>
      <vt:variant>
        <vt:lpwstr/>
      </vt:variant>
      <vt:variant>
        <vt:lpwstr>_Toc80004316</vt:lpwstr>
      </vt:variant>
      <vt:variant>
        <vt:i4>1114173</vt:i4>
      </vt:variant>
      <vt:variant>
        <vt:i4>32</vt:i4>
      </vt:variant>
      <vt:variant>
        <vt:i4>0</vt:i4>
      </vt:variant>
      <vt:variant>
        <vt:i4>5</vt:i4>
      </vt:variant>
      <vt:variant>
        <vt:lpwstr/>
      </vt:variant>
      <vt:variant>
        <vt:lpwstr>_Toc80004315</vt:lpwstr>
      </vt:variant>
      <vt:variant>
        <vt:i4>1048637</vt:i4>
      </vt:variant>
      <vt:variant>
        <vt:i4>26</vt:i4>
      </vt:variant>
      <vt:variant>
        <vt:i4>0</vt:i4>
      </vt:variant>
      <vt:variant>
        <vt:i4>5</vt:i4>
      </vt:variant>
      <vt:variant>
        <vt:lpwstr/>
      </vt:variant>
      <vt:variant>
        <vt:lpwstr>_Toc80004314</vt:lpwstr>
      </vt:variant>
      <vt:variant>
        <vt:i4>1507389</vt:i4>
      </vt:variant>
      <vt:variant>
        <vt:i4>20</vt:i4>
      </vt:variant>
      <vt:variant>
        <vt:i4>0</vt:i4>
      </vt:variant>
      <vt:variant>
        <vt:i4>5</vt:i4>
      </vt:variant>
      <vt:variant>
        <vt:lpwstr/>
      </vt:variant>
      <vt:variant>
        <vt:lpwstr>_Toc80004313</vt:lpwstr>
      </vt:variant>
      <vt:variant>
        <vt:i4>1441853</vt:i4>
      </vt:variant>
      <vt:variant>
        <vt:i4>14</vt:i4>
      </vt:variant>
      <vt:variant>
        <vt:i4>0</vt:i4>
      </vt:variant>
      <vt:variant>
        <vt:i4>5</vt:i4>
      </vt:variant>
      <vt:variant>
        <vt:lpwstr/>
      </vt:variant>
      <vt:variant>
        <vt:lpwstr>_Toc80004312</vt:lpwstr>
      </vt:variant>
      <vt:variant>
        <vt:i4>1376317</vt:i4>
      </vt:variant>
      <vt:variant>
        <vt:i4>8</vt:i4>
      </vt:variant>
      <vt:variant>
        <vt:i4>0</vt:i4>
      </vt:variant>
      <vt:variant>
        <vt:i4>5</vt:i4>
      </vt:variant>
      <vt:variant>
        <vt:lpwstr/>
      </vt:variant>
      <vt:variant>
        <vt:lpwstr>_Toc80004311</vt:lpwstr>
      </vt:variant>
      <vt:variant>
        <vt:i4>1310781</vt:i4>
      </vt:variant>
      <vt:variant>
        <vt:i4>2</vt:i4>
      </vt:variant>
      <vt:variant>
        <vt:i4>0</vt:i4>
      </vt:variant>
      <vt:variant>
        <vt:i4>5</vt:i4>
      </vt:variant>
      <vt:variant>
        <vt:lpwstr/>
      </vt:variant>
      <vt:variant>
        <vt:lpwstr>_Toc80004310</vt:lpwstr>
      </vt:variant>
      <vt:variant>
        <vt:i4>7864351</vt:i4>
      </vt:variant>
      <vt:variant>
        <vt:i4>0</vt:i4>
      </vt:variant>
      <vt:variant>
        <vt:i4>0</vt:i4>
      </vt:variant>
      <vt:variant>
        <vt:i4>5</vt:i4>
      </vt:variant>
      <vt:variant>
        <vt:lpwstr>mailto:Emily.Matthews397@mod.gov.uk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Christian C2 (DES LE ARTY-SERPENS-DPM)</dc:creator>
  <cp:keywords/>
  <dc:description/>
  <cp:lastModifiedBy>Allen, Rory D (DES LE Arty-Comrcl-Offr3)</cp:lastModifiedBy>
  <cp:revision>2</cp:revision>
  <cp:lastPrinted>2019-10-11T19:14:00Z</cp:lastPrinted>
  <dcterms:created xsi:type="dcterms:W3CDTF">2021-09-01T12:17:00Z</dcterms:created>
  <dcterms:modified xsi:type="dcterms:W3CDTF">2021-09-01T12:17:00Z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Subject Category">
    <vt:lpwstr>13;#Artillery weapon systems|d31c9d4e-ed7b-4a0a-a3f8-332b7194c064</vt:lpwstr>
  </property>
  <property fmtid="{D5CDD505-2E9C-101B-9397-08002B2CF9AE}" pid="4" name="TaxKeyword">
    <vt:lpwstr/>
  </property>
  <property fmtid="{D5CDD505-2E9C-101B-9397-08002B2CF9AE}" pid="5" name="Business Owner">
    <vt:lpwstr>555;#DES LE ARTY|d70304be-6247-417e-bfdc-9f8e3f8232b6</vt:lpwstr>
  </property>
  <property fmtid="{D5CDD505-2E9C-101B-9397-08002B2CF9AE}" pid="6" name="fileplanid">
    <vt:lpwstr>28;#03_03 Manage Projects|3a8611ff-8e6f-45a3-9dfb-4bf16d4d4c12</vt:lpwstr>
  </property>
  <property fmtid="{D5CDD505-2E9C-101B-9397-08002B2CF9AE}" pid="7" name="Subject Keywords">
    <vt:lpwstr>168;#Artillery Systems PT|d0dd6684-de94-465d-8719-ee6c0fbc0033</vt:lpwstr>
  </property>
  <property fmtid="{D5CDD505-2E9C-101B-9397-08002B2CF9AE}" pid="8" name="_dlc_policyId">
    <vt:lpwstr/>
  </property>
  <property fmtid="{D5CDD505-2E9C-101B-9397-08002B2CF9AE}" pid="9" name="ItemRetentionFormula">
    <vt:lpwstr/>
  </property>
</Properties>
</file>