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4 (Commercially Sensitive Information)</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jc w:val="both"/>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What is the Commercially Sensitive Information?</w:t>
      </w:r>
      <w:r w:rsidDel="00000000" w:rsidR="00000000" w:rsidRPr="00000000">
        <w:rPr>
          <w:rtl w:val="0"/>
        </w:rPr>
      </w:r>
    </w:p>
    <w:p w:rsidR="00000000" w:rsidDel="00000000" w:rsidP="00000000" w:rsidRDefault="00000000" w:rsidRPr="00000000" w14:paraId="0000000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64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Parties have sought to identify the Supplier's Confidential Information that is genuinely commercially sensitive and the disclosure of which would be the subject of an exemption under the FOIA and the EIRs. </w:t>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64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000000" w:rsidDel="00000000" w:rsidP="00000000" w:rsidRDefault="00000000" w:rsidRPr="00000000" w14:paraId="0000000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64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000000" w:rsidDel="00000000" w:rsidP="00000000" w:rsidRDefault="00000000" w:rsidRPr="00000000" w14:paraId="00000006">
      <w:pPr>
        <w:rPr/>
      </w:pPr>
      <w:r w:rsidDel="00000000" w:rsidR="00000000" w:rsidRPr="00000000">
        <w:rPr>
          <w:rtl w:val="0"/>
        </w:rPr>
      </w:r>
    </w:p>
    <w:tbl>
      <w:tblPr>
        <w:tblStyle w:val="Table1"/>
        <w:tblW w:w="85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25"/>
        <w:gridCol w:w="1725"/>
        <w:gridCol w:w="2745"/>
        <w:gridCol w:w="2370"/>
        <w:tblGridChange w:id="0">
          <w:tblGrid>
            <w:gridCol w:w="1725"/>
            <w:gridCol w:w="1725"/>
            <w:gridCol w:w="2745"/>
            <w:gridCol w:w="2370"/>
          </w:tblGrid>
        </w:tblGridChange>
      </w:tblGrid>
      <w:tr>
        <w:trPr>
          <w:cantSplit w:val="0"/>
          <w:trHeight w:val="915" w:hRule="atLeast"/>
          <w:tblHeader w:val="0"/>
        </w:trPr>
        <w:tc>
          <w:tcPr>
            <w:tcMar>
              <w:top w:w="0.0" w:type="dxa"/>
              <w:left w:w="100.0" w:type="dxa"/>
              <w:bottom w:w="0.0" w:type="dxa"/>
              <w:right w:w="100.0" w:type="dxa"/>
            </w:tcMar>
          </w:tcPr>
          <w:p w:rsidR="00000000" w:rsidDel="00000000" w:rsidP="00000000" w:rsidRDefault="00000000" w:rsidRPr="00000000" w14:paraId="00000007">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w:t>
            </w:r>
          </w:p>
        </w:tc>
        <w:tc>
          <w:tcPr>
            <w:tcMar>
              <w:top w:w="0.0" w:type="dxa"/>
              <w:left w:w="100.0" w:type="dxa"/>
              <w:bottom w:w="0.0" w:type="dxa"/>
              <w:right w:w="100.0" w:type="dxa"/>
            </w:tcMar>
          </w:tcPr>
          <w:p w:rsidR="00000000" w:rsidDel="00000000" w:rsidP="00000000" w:rsidRDefault="00000000" w:rsidRPr="00000000" w14:paraId="00000008">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w:t>
            </w:r>
          </w:p>
        </w:tc>
        <w:tc>
          <w:tcPr>
            <w:tcMar>
              <w:top w:w="0.0" w:type="dxa"/>
              <w:left w:w="100.0" w:type="dxa"/>
              <w:bottom w:w="0.0" w:type="dxa"/>
              <w:right w:w="100.0" w:type="dxa"/>
            </w:tcMar>
          </w:tcPr>
          <w:p w:rsidR="00000000" w:rsidDel="00000000" w:rsidP="00000000" w:rsidRDefault="00000000" w:rsidRPr="00000000" w14:paraId="00000009">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Item(s)</w:t>
            </w:r>
          </w:p>
        </w:tc>
        <w:tc>
          <w:tcPr>
            <w:tcMar>
              <w:top w:w="0.0" w:type="dxa"/>
              <w:left w:w="100.0" w:type="dxa"/>
              <w:bottom w:w="0.0" w:type="dxa"/>
              <w:right w:w="100.0" w:type="dxa"/>
            </w:tcMar>
          </w:tcPr>
          <w:p w:rsidR="00000000" w:rsidDel="00000000" w:rsidP="00000000" w:rsidRDefault="00000000" w:rsidRPr="00000000" w14:paraId="0000000A">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Duration of Confidentiality</w:t>
            </w:r>
          </w:p>
        </w:tc>
      </w:tr>
      <w:tr>
        <w:trPr>
          <w:cantSplit w:val="0"/>
          <w:trHeight w:val="645" w:hRule="atLeast"/>
          <w:tblHeader w:val="0"/>
        </w:trPr>
        <w:tc>
          <w:tcPr>
            <w:tcMar>
              <w:top w:w="0.0" w:type="dxa"/>
              <w:left w:w="100.0" w:type="dxa"/>
              <w:bottom w:w="0.0" w:type="dxa"/>
              <w:right w:w="100.0" w:type="dxa"/>
            </w:tcMar>
          </w:tcPr>
          <w:p w:rsidR="00000000" w:rsidDel="00000000" w:rsidP="00000000" w:rsidRDefault="00000000" w:rsidRPr="00000000" w14:paraId="0000000B">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0C">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0D">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0E">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r>
      <w:tr>
        <w:trPr>
          <w:cantSplit w:val="0"/>
          <w:trHeight w:val="645" w:hRule="atLeast"/>
          <w:tblHeader w:val="0"/>
        </w:trPr>
        <w:tc>
          <w:tcPr>
            <w:tcMar>
              <w:top w:w="0.0" w:type="dxa"/>
              <w:left w:w="100.0" w:type="dxa"/>
              <w:bottom w:w="0.0" w:type="dxa"/>
              <w:right w:w="100.0" w:type="dxa"/>
            </w:tcMar>
          </w:tcPr>
          <w:p w:rsidR="00000000" w:rsidDel="00000000" w:rsidP="00000000" w:rsidRDefault="00000000" w:rsidRPr="00000000" w14:paraId="0000000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1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1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1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r>
      <w:tr>
        <w:trPr>
          <w:cantSplit w:val="0"/>
          <w:trHeight w:val="645" w:hRule="atLeast"/>
          <w:tblHeader w:val="0"/>
        </w:trPr>
        <w:tc>
          <w:tcPr>
            <w:tcMar>
              <w:top w:w="0.0" w:type="dxa"/>
              <w:left w:w="100.0" w:type="dxa"/>
              <w:bottom w:w="0.0" w:type="dxa"/>
              <w:right w:w="100.0" w:type="dxa"/>
            </w:tcMar>
          </w:tcPr>
          <w:p w:rsidR="00000000" w:rsidDel="00000000" w:rsidP="00000000" w:rsidRDefault="00000000" w:rsidRPr="00000000" w14:paraId="0000001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1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1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c>
          <w:tcPr>
            <w:tcMar>
              <w:top w:w="0.0" w:type="dxa"/>
              <w:left w:w="100.0" w:type="dxa"/>
              <w:bottom w:w="0.0" w:type="dxa"/>
              <w:right w:w="100.0" w:type="dxa"/>
            </w:tcMar>
          </w:tcPr>
          <w:p w:rsidR="00000000" w:rsidDel="00000000" w:rsidP="00000000" w:rsidRDefault="00000000" w:rsidRPr="00000000" w14:paraId="0000001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 Text </w:t>
            </w:r>
            <w:r w:rsidDel="00000000" w:rsidR="00000000" w:rsidRPr="00000000">
              <w:rPr>
                <w:rFonts w:ascii="Arial" w:cs="Arial" w:eastAsia="Arial" w:hAnsi="Arial"/>
                <w:color w:val="ffffff"/>
                <w:sz w:val="24"/>
                <w:szCs w:val="24"/>
                <w:highlight w:val="black"/>
                <w:rtl w:val="0"/>
              </w:rPr>
              <w:t xml:space="preserve">Under FOIA, Section 43, Commercial Interests</w:t>
            </w:r>
            <w:r w:rsidDel="00000000" w:rsidR="00000000" w:rsidRPr="00000000">
              <w:rPr>
                <w:rtl w:val="0"/>
              </w:rPr>
            </w:r>
          </w:p>
        </w:tc>
      </w:tr>
    </w:tbl>
    <w:p w:rsidR="00000000" w:rsidDel="00000000" w:rsidP="00000000" w:rsidRDefault="00000000" w:rsidRPr="00000000" w14:paraId="00000017">
      <w:pPr>
        <w:spacing w:after="240" w:before="240" w:lineRule="auto"/>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pPr>
      <w:bookmarkStart w:colFirst="0" w:colLast="0" w:name="_heading=h.3dy6vkm" w:id="0"/>
      <w:bookmarkEnd w:id="0"/>
      <w:r w:rsidDel="00000000" w:rsidR="00000000" w:rsidRPr="00000000">
        <w:rPr>
          <w:rtl w:val="0"/>
        </w:rPr>
      </w:r>
    </w:p>
    <w:p w:rsidR="00000000" w:rsidDel="00000000" w:rsidP="00000000" w:rsidRDefault="00000000" w:rsidRPr="00000000" w14:paraId="00000018">
      <w:pPr>
        <w:tabs>
          <w:tab w:val="left" w:leader="none" w:pos="2250"/>
        </w:tabs>
        <w:rPr/>
      </w:pPr>
      <w:bookmarkStart w:colFirst="0" w:colLast="0" w:name="_heading=h.gjdgxs" w:id="1"/>
      <w:bookmarkEnd w:id="1"/>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RM6186 - Fuel Cards VI</w:t>
      <w:tab/>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tab/>
      <w:tab/>
      <w:tab/>
      <w:tab/>
      <w:tab/>
      <w:tab/>
      <w:tab/>
      <w:tab/>
      <w:tab/>
      <w:tab/>
      <w:tab/>
    </w:r>
    <w:bookmarkStart w:colFirst="0" w:colLast="0" w:name="bookmark=id.30j0zll" w:id="2"/>
    <w:bookmarkEnd w:id="2"/>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Joint Schedule 4 (Commercially Sensitive Information) </w:t>
    </w:r>
    <w:r w:rsidDel="00000000" w:rsidR="00000000" w:rsidRPr="00000000">
      <w:rPr>
        <w:rFonts w:ascii="Arial" w:cs="Arial" w:eastAsia="Arial" w:hAnsi="Arial"/>
        <w:b w:val="1"/>
        <w:color w:val="000000"/>
        <w:sz w:val="20"/>
        <w:szCs w:val="20"/>
        <w:rtl w:val="0"/>
      </w:rPr>
      <w:t xml:space="preserve">– Contract Reference: </w:t>
    </w:r>
    <w:r w:rsidDel="00000000" w:rsidR="00000000" w:rsidRPr="00000000">
      <w:rPr>
        <w:rFonts w:ascii="Arial" w:cs="Arial" w:eastAsia="Arial" w:hAnsi="Arial"/>
        <w:b w:val="1"/>
        <w:sz w:val="20"/>
        <w:szCs w:val="20"/>
        <w:rtl w:val="0"/>
      </w:rPr>
      <w:t xml:space="preserve">C23780/</w:t>
    </w:r>
    <w:r w:rsidDel="00000000" w:rsidR="00000000" w:rsidRPr="00000000">
      <w:rPr>
        <w:rFonts w:ascii="Arial" w:cs="Arial" w:eastAsia="Arial" w:hAnsi="Arial"/>
        <w:b w:val="1"/>
        <w:color w:val="181818"/>
        <w:sz w:val="20"/>
        <w:szCs w:val="20"/>
        <w:highlight w:val="white"/>
        <w:rtl w:val="0"/>
      </w:rPr>
      <w:t xml:space="preserve">CCFU23A01</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2018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Calibri" w:cs="Calibri" w:eastAsia="Calibri" w:hAnsi="Calibri"/>
        <w:b w:val="1"/>
        <w:i w:val="0"/>
        <w:smallCaps w:val="0"/>
        <w:strike w:val="0"/>
        <w:color w:val="000000"/>
        <w:sz w:val="22"/>
        <w:szCs w:val="22"/>
        <w:u w:val="none"/>
        <w:vertAlign w:val="baseline"/>
      </w:rPr>
    </w:lvl>
    <w:lvl w:ilvl="1">
      <w:start w:val="1"/>
      <w:numFmt w:val="decimal"/>
      <w:lvlText w:val="%1.%2"/>
      <w:lvlJc w:val="left"/>
      <w:pPr>
        <w:ind w:left="644" w:hanging="357.9999999999998"/>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WEta7laYu4Yx4R8yEKehaKF0Q==">CgMxLjAyCWguM2R5NnZrbTIIaC5namRneHMyCmlkLjMwajB6bGw4AHIhMWhnMXVmWHFoUUR1WVpLaDdyNllqbjE1U0JaanV4Sk8t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gCurrentVersion">
    <vt:lpwstr>17 November 2017 D1V6</vt:lpwstr>
  </property>
</Properties>
</file>