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A03F" w14:textId="08E1D006" w:rsidR="00F6721E" w:rsidRDefault="00DC28A8" w:rsidP="00DC28A8">
      <w:pPr>
        <w:jc w:val="center"/>
      </w:pPr>
      <w:r>
        <w:t>PQQ Questions / Answers Amendments</w:t>
      </w:r>
    </w:p>
    <w:tbl>
      <w:tblPr>
        <w:tblStyle w:val="TableGrid"/>
        <w:tblW w:w="13949" w:type="dxa"/>
        <w:tblLook w:val="04A0" w:firstRow="1" w:lastRow="0" w:firstColumn="1" w:lastColumn="0" w:noHBand="0" w:noVBand="1"/>
      </w:tblPr>
      <w:tblGrid>
        <w:gridCol w:w="1696"/>
        <w:gridCol w:w="7602"/>
        <w:gridCol w:w="4651"/>
      </w:tblGrid>
      <w:tr w:rsidR="00DC28A8" w14:paraId="1F466824" w14:textId="77777777" w:rsidTr="00DC28A8">
        <w:trPr>
          <w:trHeight w:val="298"/>
        </w:trPr>
        <w:tc>
          <w:tcPr>
            <w:tcW w:w="1696" w:type="dxa"/>
          </w:tcPr>
          <w:p w14:paraId="291F5D60" w14:textId="6B5B0C48" w:rsidR="00DC28A8" w:rsidRDefault="00DC28A8" w:rsidP="00DC28A8">
            <w:r>
              <w:t>Date:</w:t>
            </w:r>
          </w:p>
        </w:tc>
        <w:tc>
          <w:tcPr>
            <w:tcW w:w="7602" w:type="dxa"/>
          </w:tcPr>
          <w:p w14:paraId="334DEA97" w14:textId="0090856E" w:rsidR="00DC28A8" w:rsidRDefault="00DC28A8" w:rsidP="00DC28A8">
            <w:r>
              <w:t>Narrative:</w:t>
            </w:r>
          </w:p>
        </w:tc>
        <w:tc>
          <w:tcPr>
            <w:tcW w:w="4651" w:type="dxa"/>
          </w:tcPr>
          <w:p w14:paraId="4F2D7DF8" w14:textId="2FEF6951" w:rsidR="00DC28A8" w:rsidRDefault="00DC28A8" w:rsidP="00DC28A8">
            <w:r>
              <w:t>Response:</w:t>
            </w:r>
          </w:p>
        </w:tc>
      </w:tr>
      <w:tr w:rsidR="00DC28A8" w14:paraId="53D46F13" w14:textId="77777777" w:rsidTr="00DC28A8">
        <w:trPr>
          <w:trHeight w:val="298"/>
        </w:trPr>
        <w:tc>
          <w:tcPr>
            <w:tcW w:w="1696" w:type="dxa"/>
          </w:tcPr>
          <w:p w14:paraId="6B15E6C5" w14:textId="0006E274" w:rsidR="00DC28A8" w:rsidRDefault="00DC28A8" w:rsidP="00DC28A8">
            <w:r>
              <w:t>17/02/22</w:t>
            </w:r>
          </w:p>
        </w:tc>
        <w:tc>
          <w:tcPr>
            <w:tcW w:w="7602" w:type="dxa"/>
          </w:tcPr>
          <w:p w14:paraId="52874C1D" w14:textId="77777777" w:rsidR="00DC28A8" w:rsidRDefault="00DC28A8" w:rsidP="00DC28A8">
            <w:r>
              <w:t xml:space="preserve">PQQ Appendix 1 attachment amended as per below. </w:t>
            </w:r>
          </w:p>
          <w:p w14:paraId="64EE5E93" w14:textId="77777777" w:rsidR="00DC28A8" w:rsidRDefault="00DC28A8" w:rsidP="00DC28A8"/>
          <w:p w14:paraId="1F51B678" w14:textId="2DD6B0E4" w:rsidR="00991B2F" w:rsidRDefault="00991B2F" w:rsidP="00991B2F">
            <w:r>
              <w:t>Point 8 – notes for Completion</w:t>
            </w:r>
          </w:p>
          <w:p w14:paraId="67BF68B5" w14:textId="34B1AD4A" w:rsidR="00991B2F" w:rsidRDefault="00991B2F" w:rsidP="00991B2F">
            <w:r>
              <w:t>Any questions relating to this SQ must be submitted through the Supply Hertfordshire Portal as per timetable above. The responses will be made available to all organisations who have expressed an interest in the project.</w:t>
            </w:r>
          </w:p>
          <w:p w14:paraId="3520CAF6" w14:textId="77777777" w:rsidR="00991B2F" w:rsidRDefault="00991B2F" w:rsidP="00991B2F"/>
          <w:p w14:paraId="461705BA" w14:textId="77777777" w:rsidR="00991B2F" w:rsidRDefault="00991B2F" w:rsidP="00991B2F">
            <w:r>
              <w:t xml:space="preserve">Changed </w:t>
            </w:r>
            <w:proofErr w:type="gramStart"/>
            <w:r>
              <w:t>to:-</w:t>
            </w:r>
            <w:proofErr w:type="gramEnd"/>
          </w:p>
          <w:p w14:paraId="7C43798C" w14:textId="77777777" w:rsidR="00991B2F" w:rsidRDefault="00991B2F" w:rsidP="00991B2F"/>
          <w:p w14:paraId="0361C86B" w14:textId="439AECEA" w:rsidR="00DC28A8" w:rsidRDefault="00991B2F" w:rsidP="00991B2F">
            <w:r>
              <w:t>.  Any questions relating to this SQ must be submitted via email to chris.luck@BAQUS.co.uk. The responses will be made available to all organisations who have expressed an interest in the project.</w:t>
            </w:r>
          </w:p>
          <w:p w14:paraId="4B4D6012" w14:textId="77777777" w:rsidR="00DC28A8" w:rsidRDefault="00DC28A8" w:rsidP="00DC28A8"/>
          <w:p w14:paraId="1CED6523" w14:textId="77777777" w:rsidR="00DC28A8" w:rsidRDefault="00DC28A8" w:rsidP="00DC28A8"/>
          <w:p w14:paraId="741AAB30" w14:textId="77777777" w:rsidR="00DC28A8" w:rsidRDefault="00DC28A8" w:rsidP="00DC28A8"/>
          <w:p w14:paraId="5D63C72C" w14:textId="77777777" w:rsidR="00DC28A8" w:rsidRDefault="00DC28A8" w:rsidP="00DC28A8"/>
          <w:p w14:paraId="42430E86" w14:textId="3E26464D" w:rsidR="00DC28A8" w:rsidRDefault="00DC28A8" w:rsidP="00DC28A8">
            <w:r>
              <w:t xml:space="preserve"> </w:t>
            </w:r>
          </w:p>
        </w:tc>
        <w:tc>
          <w:tcPr>
            <w:tcW w:w="4651" w:type="dxa"/>
          </w:tcPr>
          <w:p w14:paraId="2191075E" w14:textId="7F2657DE" w:rsidR="00DC28A8" w:rsidRDefault="00DC28A8" w:rsidP="00DC28A8">
            <w:r>
              <w:t>N/A</w:t>
            </w:r>
          </w:p>
        </w:tc>
      </w:tr>
      <w:tr w:rsidR="00DC28A8" w14:paraId="0682BE95" w14:textId="77777777" w:rsidTr="00DC28A8">
        <w:trPr>
          <w:trHeight w:val="298"/>
        </w:trPr>
        <w:tc>
          <w:tcPr>
            <w:tcW w:w="1696" w:type="dxa"/>
          </w:tcPr>
          <w:p w14:paraId="17B60226" w14:textId="77777777" w:rsidR="00DC28A8" w:rsidRDefault="00DC28A8" w:rsidP="00DC28A8">
            <w:pPr>
              <w:jc w:val="center"/>
            </w:pPr>
          </w:p>
        </w:tc>
        <w:tc>
          <w:tcPr>
            <w:tcW w:w="7602" w:type="dxa"/>
          </w:tcPr>
          <w:p w14:paraId="3C7D21E7" w14:textId="77777777" w:rsidR="00DC28A8" w:rsidRDefault="00DC28A8" w:rsidP="00DC28A8">
            <w:pPr>
              <w:jc w:val="center"/>
            </w:pPr>
          </w:p>
        </w:tc>
        <w:tc>
          <w:tcPr>
            <w:tcW w:w="4651" w:type="dxa"/>
          </w:tcPr>
          <w:p w14:paraId="278A7A4E" w14:textId="77777777" w:rsidR="00DC28A8" w:rsidRDefault="00DC28A8" w:rsidP="00DC28A8">
            <w:pPr>
              <w:jc w:val="center"/>
            </w:pPr>
          </w:p>
        </w:tc>
      </w:tr>
      <w:tr w:rsidR="00DC28A8" w14:paraId="31B3DBAF" w14:textId="77777777" w:rsidTr="00DC28A8">
        <w:trPr>
          <w:trHeight w:val="298"/>
        </w:trPr>
        <w:tc>
          <w:tcPr>
            <w:tcW w:w="1696" w:type="dxa"/>
          </w:tcPr>
          <w:p w14:paraId="60D60F1A" w14:textId="77777777" w:rsidR="00DC28A8" w:rsidRDefault="00DC28A8" w:rsidP="00DC28A8">
            <w:pPr>
              <w:jc w:val="center"/>
            </w:pPr>
          </w:p>
        </w:tc>
        <w:tc>
          <w:tcPr>
            <w:tcW w:w="7602" w:type="dxa"/>
          </w:tcPr>
          <w:p w14:paraId="0F0E4266" w14:textId="77777777" w:rsidR="00DC28A8" w:rsidRDefault="00DC28A8" w:rsidP="00DC28A8">
            <w:pPr>
              <w:jc w:val="center"/>
            </w:pPr>
          </w:p>
        </w:tc>
        <w:tc>
          <w:tcPr>
            <w:tcW w:w="4651" w:type="dxa"/>
          </w:tcPr>
          <w:p w14:paraId="3115F063" w14:textId="77777777" w:rsidR="00DC28A8" w:rsidRDefault="00DC28A8" w:rsidP="00DC28A8">
            <w:pPr>
              <w:jc w:val="center"/>
            </w:pPr>
          </w:p>
        </w:tc>
      </w:tr>
      <w:tr w:rsidR="00DC28A8" w14:paraId="576BA2A8" w14:textId="77777777" w:rsidTr="00DC28A8">
        <w:trPr>
          <w:trHeight w:val="298"/>
        </w:trPr>
        <w:tc>
          <w:tcPr>
            <w:tcW w:w="1696" w:type="dxa"/>
          </w:tcPr>
          <w:p w14:paraId="5BFF9A9F" w14:textId="77777777" w:rsidR="00DC28A8" w:rsidRDefault="00DC28A8" w:rsidP="00DC28A8">
            <w:pPr>
              <w:jc w:val="center"/>
            </w:pPr>
          </w:p>
        </w:tc>
        <w:tc>
          <w:tcPr>
            <w:tcW w:w="7602" w:type="dxa"/>
          </w:tcPr>
          <w:p w14:paraId="77DB9BA0" w14:textId="77777777" w:rsidR="00DC28A8" w:rsidRDefault="00DC28A8" w:rsidP="00DC28A8">
            <w:pPr>
              <w:jc w:val="center"/>
            </w:pPr>
          </w:p>
        </w:tc>
        <w:tc>
          <w:tcPr>
            <w:tcW w:w="4651" w:type="dxa"/>
          </w:tcPr>
          <w:p w14:paraId="3EEE4F79" w14:textId="77777777" w:rsidR="00DC28A8" w:rsidRDefault="00DC28A8" w:rsidP="00DC28A8">
            <w:pPr>
              <w:jc w:val="center"/>
            </w:pPr>
          </w:p>
        </w:tc>
      </w:tr>
    </w:tbl>
    <w:p w14:paraId="59F62409" w14:textId="77777777" w:rsidR="00DC28A8" w:rsidRDefault="00DC28A8" w:rsidP="00DC28A8">
      <w:pPr>
        <w:jc w:val="center"/>
      </w:pPr>
    </w:p>
    <w:sectPr w:rsidR="00DC28A8" w:rsidSect="00DC28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A8"/>
    <w:rsid w:val="00991B2F"/>
    <w:rsid w:val="00DC28A8"/>
    <w:rsid w:val="00F67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BAF3"/>
  <w15:chartTrackingRefBased/>
  <w15:docId w15:val="{FEB60DE3-E6CB-4B97-9610-CACE3C2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Grier</dc:creator>
  <cp:keywords/>
  <dc:description/>
  <cp:lastModifiedBy>Michael Grier</cp:lastModifiedBy>
  <cp:revision>2</cp:revision>
  <dcterms:created xsi:type="dcterms:W3CDTF">2022-02-17T10:04:00Z</dcterms:created>
  <dcterms:modified xsi:type="dcterms:W3CDTF">2022-02-17T10:14:00Z</dcterms:modified>
</cp:coreProperties>
</file>