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611" w:rsidRDefault="00812611" w:rsidP="006216D0">
      <w:pPr>
        <w:pStyle w:val="Heading1"/>
        <w:keepNext w:val="0"/>
        <w:keepLines w:val="0"/>
        <w:widowControl w:val="0"/>
        <w:numPr>
          <w:ilvl w:val="0"/>
          <w:numId w:val="7"/>
        </w:numPr>
        <w:overflowPunct/>
        <w:autoSpaceDE/>
        <w:autoSpaceDN/>
        <w:adjustRightInd/>
        <w:spacing w:after="240" w:line="360" w:lineRule="auto"/>
        <w:ind w:left="567" w:hanging="567"/>
        <w:jc w:val="both"/>
        <w:textAlignment w:val="auto"/>
        <w:rPr>
          <w:rFonts w:ascii="Arial" w:hAnsi="Arial" w:cs="Arial"/>
          <w:b/>
          <w:color w:val="auto"/>
          <w:sz w:val="22"/>
          <w:szCs w:val="22"/>
        </w:rPr>
      </w:pPr>
      <w:bookmarkStart w:id="0" w:name="_Toc473888186"/>
      <w:r w:rsidRPr="00185FEA">
        <w:rPr>
          <w:rFonts w:ascii="Arial" w:hAnsi="Arial" w:cs="Arial"/>
          <w:b/>
          <w:color w:val="auto"/>
          <w:sz w:val="22"/>
          <w:szCs w:val="22"/>
        </w:rPr>
        <w:t>Reason for Change</w:t>
      </w:r>
      <w:bookmarkEnd w:id="0"/>
    </w:p>
    <w:p w:rsidR="001A384A" w:rsidRDefault="00241ACD" w:rsidP="00B0078F">
      <w:r>
        <w:t>The findings from the Critical Skills Analysis currently under contract with PA Consulting have presented a number of opportunities to increase the rate of recover</w:t>
      </w:r>
      <w:r w:rsidR="00475903">
        <w:t>y</w:t>
      </w:r>
      <w:bookmarkStart w:id="1" w:name="_GoBack"/>
      <w:bookmarkEnd w:id="1"/>
      <w:r>
        <w:t xml:space="preserve"> of critical skills through the adoption of a time bounded programme of work.  </w:t>
      </w:r>
      <w:r w:rsidR="00B0078F">
        <w:t xml:space="preserve">By broadening the </w:t>
      </w:r>
      <w:r w:rsidR="0053656E">
        <w:t xml:space="preserve">scope of the current arrangement </w:t>
      </w:r>
      <w:r w:rsidR="00B0078F">
        <w:t>but not changing the overall requirement</w:t>
      </w:r>
      <w:r w:rsidR="0053656E">
        <w:t>,</w:t>
      </w:r>
      <w:r w:rsidR="00B0078F">
        <w:t xml:space="preserve"> a contract amendment is requested to realise the benefit earlier, direct the response plan, and implement workable solutions ahead of previously planned time.</w:t>
      </w:r>
      <w:bookmarkStart w:id="2" w:name="_Toc473888187"/>
    </w:p>
    <w:p w:rsidR="007F0339" w:rsidRDefault="007F0339" w:rsidP="00B0078F"/>
    <w:p w:rsidR="007F0339" w:rsidRPr="001A384A" w:rsidRDefault="0053656E" w:rsidP="00B0078F">
      <w:pPr>
        <w:rPr>
          <w:rFonts w:cs="Arial"/>
        </w:rPr>
      </w:pPr>
      <w:r>
        <w:t>The amendment</w:t>
      </w:r>
      <w:r w:rsidR="007F0339">
        <w:t xml:space="preserve"> required is in respect of </w:t>
      </w:r>
      <w:r>
        <w:t>value</w:t>
      </w:r>
      <w:r w:rsidR="007F0339">
        <w:t xml:space="preserve"> (</w:t>
      </w:r>
      <w:r>
        <w:t xml:space="preserve">an </w:t>
      </w:r>
      <w:r w:rsidR="007F0339">
        <w:t>additional £379,500</w:t>
      </w:r>
      <w:r>
        <w:t xml:space="preserve"> ex VAT) and time (an a</w:t>
      </w:r>
      <w:r w:rsidR="007F0339">
        <w:t>dditional 4 weeks).</w:t>
      </w:r>
    </w:p>
    <w:bookmarkEnd w:id="2"/>
    <w:p w:rsidR="00812611" w:rsidRPr="00185FEA" w:rsidRDefault="006216D0" w:rsidP="006216D0">
      <w:pPr>
        <w:pStyle w:val="Heading1"/>
        <w:keepNext w:val="0"/>
        <w:keepLines w:val="0"/>
        <w:widowControl w:val="0"/>
        <w:numPr>
          <w:ilvl w:val="0"/>
          <w:numId w:val="7"/>
        </w:numPr>
        <w:overflowPunct/>
        <w:autoSpaceDE/>
        <w:autoSpaceDN/>
        <w:adjustRightInd/>
        <w:spacing w:after="240" w:line="360" w:lineRule="auto"/>
        <w:ind w:left="567" w:hanging="567"/>
        <w:jc w:val="both"/>
        <w:textAlignment w:val="auto"/>
        <w:rPr>
          <w:rFonts w:ascii="Arial" w:hAnsi="Arial" w:cs="Arial"/>
          <w:b/>
          <w:color w:val="auto"/>
          <w:sz w:val="22"/>
          <w:szCs w:val="22"/>
        </w:rPr>
      </w:pPr>
      <w:r>
        <w:rPr>
          <w:rFonts w:ascii="Arial" w:hAnsi="Arial" w:cs="Arial"/>
          <w:b/>
          <w:color w:val="auto"/>
          <w:sz w:val="22"/>
          <w:szCs w:val="22"/>
        </w:rPr>
        <w:t xml:space="preserve">Additional </w:t>
      </w:r>
      <w:r w:rsidR="00812611" w:rsidRPr="00185FEA">
        <w:rPr>
          <w:rFonts w:ascii="Arial" w:hAnsi="Arial" w:cs="Arial"/>
          <w:b/>
          <w:color w:val="auto"/>
          <w:sz w:val="22"/>
          <w:szCs w:val="22"/>
        </w:rPr>
        <w:t>Deliverables</w:t>
      </w:r>
    </w:p>
    <w:p w:rsidR="00812611" w:rsidRDefault="00812611" w:rsidP="006216D0">
      <w:pPr>
        <w:jc w:val="both"/>
        <w:rPr>
          <w:rFonts w:cs="Arial"/>
        </w:rPr>
      </w:pPr>
      <w:r w:rsidRPr="00185FEA">
        <w:rPr>
          <w:rFonts w:cs="Arial"/>
        </w:rPr>
        <w:t xml:space="preserve">The additional deliverables </w:t>
      </w:r>
      <w:r w:rsidR="001F6DF6" w:rsidRPr="00185FEA">
        <w:rPr>
          <w:rFonts w:cs="Arial"/>
        </w:rPr>
        <w:t>are made up of the following</w:t>
      </w:r>
      <w:r w:rsidR="00F35747">
        <w:rPr>
          <w:rFonts w:cs="Arial"/>
        </w:rPr>
        <w:t>:</w:t>
      </w:r>
    </w:p>
    <w:p w:rsidR="00F35747" w:rsidRDefault="00F35747" w:rsidP="006216D0">
      <w:pPr>
        <w:jc w:val="both"/>
        <w:rPr>
          <w:rFonts w:cs="Arial"/>
        </w:rPr>
      </w:pPr>
    </w:p>
    <w:tbl>
      <w:tblPr>
        <w:tblStyle w:val="TableGrid0"/>
        <w:tblW w:w="10031" w:type="dxa"/>
        <w:tblLook w:val="04A0" w:firstRow="1" w:lastRow="0" w:firstColumn="1" w:lastColumn="0" w:noHBand="0" w:noVBand="1"/>
      </w:tblPr>
      <w:tblGrid>
        <w:gridCol w:w="817"/>
        <w:gridCol w:w="6088"/>
        <w:gridCol w:w="3126"/>
      </w:tblGrid>
      <w:tr w:rsidR="00F35747" w:rsidTr="00F35747">
        <w:tc>
          <w:tcPr>
            <w:tcW w:w="817" w:type="dxa"/>
          </w:tcPr>
          <w:p w:rsidR="00F35747" w:rsidRPr="00F35747" w:rsidRDefault="00F35747" w:rsidP="00F35747">
            <w:pPr>
              <w:jc w:val="center"/>
              <w:rPr>
                <w:rFonts w:cs="Arial"/>
                <w:b/>
              </w:rPr>
            </w:pPr>
            <w:r>
              <w:rPr>
                <w:rFonts w:cs="Arial"/>
                <w:b/>
              </w:rPr>
              <w:t>Ref</w:t>
            </w:r>
          </w:p>
        </w:tc>
        <w:tc>
          <w:tcPr>
            <w:tcW w:w="6088" w:type="dxa"/>
          </w:tcPr>
          <w:p w:rsidR="00F35747" w:rsidRPr="00F35747" w:rsidRDefault="00F35747" w:rsidP="00F35747">
            <w:pPr>
              <w:jc w:val="center"/>
              <w:rPr>
                <w:rFonts w:cs="Arial"/>
                <w:b/>
              </w:rPr>
            </w:pPr>
            <w:r w:rsidRPr="00F35747">
              <w:rPr>
                <w:rFonts w:cs="Arial"/>
                <w:b/>
              </w:rPr>
              <w:t>Description</w:t>
            </w:r>
          </w:p>
        </w:tc>
        <w:tc>
          <w:tcPr>
            <w:tcW w:w="3126" w:type="dxa"/>
          </w:tcPr>
          <w:p w:rsidR="00F35747" w:rsidRPr="00F35747" w:rsidRDefault="00F35747" w:rsidP="00F35747">
            <w:pPr>
              <w:jc w:val="center"/>
              <w:rPr>
                <w:rFonts w:cs="Arial"/>
                <w:b/>
              </w:rPr>
            </w:pPr>
            <w:r w:rsidRPr="00F35747">
              <w:rPr>
                <w:rFonts w:cs="Arial"/>
                <w:b/>
              </w:rPr>
              <w:t>Timeframe</w:t>
            </w:r>
          </w:p>
        </w:tc>
      </w:tr>
      <w:tr w:rsidR="00F35747" w:rsidTr="00F35747">
        <w:tc>
          <w:tcPr>
            <w:tcW w:w="817" w:type="dxa"/>
          </w:tcPr>
          <w:p w:rsidR="00F35747" w:rsidRDefault="00F35747" w:rsidP="00F35747">
            <w:pPr>
              <w:jc w:val="center"/>
              <w:rPr>
                <w:rFonts w:cs="Arial"/>
              </w:rPr>
            </w:pPr>
            <w:r>
              <w:rPr>
                <w:rFonts w:cs="Arial"/>
              </w:rPr>
              <w:t>1</w:t>
            </w:r>
          </w:p>
        </w:tc>
        <w:tc>
          <w:tcPr>
            <w:tcW w:w="6088" w:type="dxa"/>
          </w:tcPr>
          <w:p w:rsidR="001A384A" w:rsidRPr="00B0078F" w:rsidRDefault="00B0078F" w:rsidP="00B0078F">
            <w:pPr>
              <w:spacing w:after="200" w:line="276" w:lineRule="auto"/>
              <w:ind w:left="360" w:hanging="360"/>
              <w:contextualSpacing/>
              <w:rPr>
                <w:rFonts w:cs="Arial"/>
                <w:sz w:val="20"/>
                <w:szCs w:val="22"/>
              </w:rPr>
            </w:pPr>
            <w:r w:rsidRPr="00B0078F">
              <w:rPr>
                <w:rFonts w:cs="Arial"/>
                <w:sz w:val="20"/>
                <w:szCs w:val="22"/>
              </w:rPr>
              <w:t>Clarify the purpose and ambition of the programme</w:t>
            </w:r>
          </w:p>
        </w:tc>
        <w:tc>
          <w:tcPr>
            <w:tcW w:w="3126" w:type="dxa"/>
          </w:tcPr>
          <w:p w:rsidR="00F35747" w:rsidRDefault="00B0078F" w:rsidP="00F35747">
            <w:pPr>
              <w:rPr>
                <w:rFonts w:cs="Arial"/>
              </w:rPr>
            </w:pPr>
            <w:r>
              <w:rPr>
                <w:rFonts w:cs="Arial"/>
              </w:rPr>
              <w:t>31 Aug 18</w:t>
            </w:r>
          </w:p>
        </w:tc>
      </w:tr>
      <w:tr w:rsidR="00F35747" w:rsidTr="00F35747">
        <w:tc>
          <w:tcPr>
            <w:tcW w:w="817" w:type="dxa"/>
          </w:tcPr>
          <w:p w:rsidR="00F35747" w:rsidRDefault="00F35747" w:rsidP="00F35747">
            <w:pPr>
              <w:jc w:val="center"/>
              <w:rPr>
                <w:rFonts w:cs="Arial"/>
              </w:rPr>
            </w:pPr>
            <w:r>
              <w:rPr>
                <w:rFonts w:cs="Arial"/>
              </w:rPr>
              <w:t>2</w:t>
            </w:r>
          </w:p>
        </w:tc>
        <w:tc>
          <w:tcPr>
            <w:tcW w:w="6088" w:type="dxa"/>
          </w:tcPr>
          <w:p w:rsidR="00F35747" w:rsidRPr="00B0078F" w:rsidRDefault="00B0078F" w:rsidP="00B0078F">
            <w:pPr>
              <w:rPr>
                <w:rFonts w:cs="Arial"/>
                <w:sz w:val="20"/>
                <w:szCs w:val="22"/>
              </w:rPr>
            </w:pPr>
            <w:r w:rsidRPr="00B0078F">
              <w:rPr>
                <w:rFonts w:cs="Arial"/>
                <w:sz w:val="20"/>
                <w:szCs w:val="22"/>
              </w:rPr>
              <w:t>Document strategic narrative and refine scope</w:t>
            </w:r>
          </w:p>
        </w:tc>
        <w:tc>
          <w:tcPr>
            <w:tcW w:w="3126" w:type="dxa"/>
          </w:tcPr>
          <w:p w:rsidR="00F35747" w:rsidRDefault="00B0078F" w:rsidP="00F35747">
            <w:pPr>
              <w:rPr>
                <w:rFonts w:cs="Arial"/>
              </w:rPr>
            </w:pPr>
            <w:r>
              <w:rPr>
                <w:rFonts w:cs="Arial"/>
              </w:rPr>
              <w:t>31 Aug 18</w:t>
            </w:r>
          </w:p>
        </w:tc>
      </w:tr>
      <w:tr w:rsidR="00F35747" w:rsidTr="00F35747">
        <w:tc>
          <w:tcPr>
            <w:tcW w:w="817" w:type="dxa"/>
          </w:tcPr>
          <w:p w:rsidR="00F35747" w:rsidRDefault="00F35747" w:rsidP="00F35747">
            <w:pPr>
              <w:jc w:val="center"/>
              <w:rPr>
                <w:rFonts w:cs="Arial"/>
              </w:rPr>
            </w:pPr>
            <w:r>
              <w:rPr>
                <w:rFonts w:cs="Arial"/>
              </w:rPr>
              <w:t>3</w:t>
            </w:r>
          </w:p>
        </w:tc>
        <w:tc>
          <w:tcPr>
            <w:tcW w:w="6088" w:type="dxa"/>
          </w:tcPr>
          <w:p w:rsidR="00F35747" w:rsidRPr="00B0078F" w:rsidRDefault="00B0078F" w:rsidP="00B0078F">
            <w:pPr>
              <w:rPr>
                <w:rFonts w:cs="Arial"/>
                <w:sz w:val="20"/>
                <w:szCs w:val="22"/>
              </w:rPr>
            </w:pPr>
            <w:r w:rsidRPr="00B0078F">
              <w:rPr>
                <w:rFonts w:cs="Arial"/>
                <w:sz w:val="20"/>
                <w:szCs w:val="22"/>
              </w:rPr>
              <w:t>Design programme’s ongoing ways of working</w:t>
            </w:r>
          </w:p>
        </w:tc>
        <w:tc>
          <w:tcPr>
            <w:tcW w:w="3126" w:type="dxa"/>
          </w:tcPr>
          <w:p w:rsidR="00F35747" w:rsidRDefault="00B0078F" w:rsidP="00F35747">
            <w:pPr>
              <w:rPr>
                <w:rFonts w:cs="Arial"/>
              </w:rPr>
            </w:pPr>
            <w:r>
              <w:rPr>
                <w:rFonts w:cs="Arial"/>
              </w:rPr>
              <w:t>28 Sep 18</w:t>
            </w:r>
          </w:p>
        </w:tc>
      </w:tr>
    </w:tbl>
    <w:p w:rsidR="001A384A" w:rsidRPr="00185FEA" w:rsidRDefault="001A384A" w:rsidP="006216D0">
      <w:pPr>
        <w:jc w:val="both"/>
        <w:rPr>
          <w:rFonts w:cs="Arial"/>
        </w:rPr>
      </w:pPr>
    </w:p>
    <w:p w:rsidR="001C011B" w:rsidRPr="00185FEA" w:rsidRDefault="001C011B" w:rsidP="001C011B">
      <w:pPr>
        <w:pStyle w:val="Heading1"/>
        <w:keepNext w:val="0"/>
        <w:keepLines w:val="0"/>
        <w:widowControl w:val="0"/>
        <w:numPr>
          <w:ilvl w:val="0"/>
          <w:numId w:val="7"/>
        </w:numPr>
        <w:overflowPunct/>
        <w:autoSpaceDE/>
        <w:autoSpaceDN/>
        <w:adjustRightInd/>
        <w:spacing w:after="240" w:line="360" w:lineRule="auto"/>
        <w:ind w:left="567" w:hanging="567"/>
        <w:jc w:val="both"/>
        <w:textAlignment w:val="auto"/>
        <w:rPr>
          <w:rFonts w:ascii="Arial" w:hAnsi="Arial" w:cs="Arial"/>
          <w:b/>
          <w:color w:val="auto"/>
          <w:sz w:val="22"/>
          <w:szCs w:val="22"/>
        </w:rPr>
      </w:pPr>
      <w:r>
        <w:rPr>
          <w:rFonts w:ascii="Arial" w:hAnsi="Arial" w:cs="Arial"/>
          <w:b/>
          <w:color w:val="auto"/>
          <w:sz w:val="22"/>
          <w:szCs w:val="22"/>
        </w:rPr>
        <w:t>Roles</w:t>
      </w:r>
    </w:p>
    <w:p w:rsidR="001C011B" w:rsidRPr="001C011B" w:rsidRDefault="001C011B" w:rsidP="001C011B">
      <w:pPr>
        <w:tabs>
          <w:tab w:val="left" w:pos="180"/>
        </w:tabs>
        <w:spacing w:before="120" w:after="240"/>
        <w:rPr>
          <w:rFonts w:cs="Arial"/>
          <w:color w:val="000000"/>
          <w:szCs w:val="22"/>
        </w:rPr>
      </w:pPr>
      <w:r>
        <w:rPr>
          <w:rFonts w:cs="Arial"/>
          <w:color w:val="000000"/>
          <w:szCs w:val="22"/>
        </w:rPr>
        <w:t xml:space="preserve">The following </w:t>
      </w:r>
      <w:r w:rsidRPr="001C011B">
        <w:rPr>
          <w:rFonts w:cs="Arial"/>
          <w:color w:val="000000"/>
          <w:szCs w:val="22"/>
        </w:rPr>
        <w:t xml:space="preserve">resources </w:t>
      </w:r>
      <w:r>
        <w:rPr>
          <w:rFonts w:cs="Arial"/>
          <w:color w:val="000000"/>
          <w:szCs w:val="22"/>
        </w:rPr>
        <w:t>will be engaged in this work:</w:t>
      </w:r>
    </w:p>
    <w:tbl>
      <w:tblPr>
        <w:tblStyle w:val="TableGridLigh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5"/>
        <w:gridCol w:w="6142"/>
      </w:tblGrid>
      <w:tr w:rsidR="001C011B" w:rsidRPr="001C011B" w:rsidTr="001C011B">
        <w:trPr>
          <w:trHeight w:val="386"/>
        </w:trPr>
        <w:tc>
          <w:tcPr>
            <w:tcW w:w="2925" w:type="dxa"/>
            <w:shd w:val="clear" w:color="auto" w:fill="auto"/>
          </w:tcPr>
          <w:p w:rsidR="001C011B" w:rsidRPr="001C011B" w:rsidRDefault="001C011B" w:rsidP="00133EDD">
            <w:pPr>
              <w:rPr>
                <w:rFonts w:cs="Arial"/>
                <w:b/>
                <w:szCs w:val="22"/>
              </w:rPr>
            </w:pPr>
            <w:r w:rsidRPr="001C011B">
              <w:rPr>
                <w:rFonts w:cs="Arial"/>
                <w:b/>
                <w:szCs w:val="22"/>
              </w:rPr>
              <w:t>Name</w:t>
            </w:r>
          </w:p>
        </w:tc>
        <w:tc>
          <w:tcPr>
            <w:tcW w:w="6142" w:type="dxa"/>
            <w:shd w:val="clear" w:color="auto" w:fill="auto"/>
          </w:tcPr>
          <w:p w:rsidR="001C011B" w:rsidRPr="001C011B" w:rsidRDefault="001C011B" w:rsidP="00133EDD">
            <w:pPr>
              <w:rPr>
                <w:rFonts w:cs="Arial"/>
                <w:b/>
                <w:szCs w:val="22"/>
              </w:rPr>
            </w:pPr>
            <w:r w:rsidRPr="001C011B">
              <w:rPr>
                <w:rFonts w:cs="Arial"/>
                <w:b/>
                <w:szCs w:val="22"/>
              </w:rPr>
              <w:t>Role</w:t>
            </w:r>
          </w:p>
        </w:tc>
      </w:tr>
      <w:tr w:rsidR="001C011B" w:rsidRPr="001C011B" w:rsidTr="00133EDD">
        <w:trPr>
          <w:trHeight w:val="281"/>
        </w:trPr>
        <w:tc>
          <w:tcPr>
            <w:tcW w:w="2925" w:type="dxa"/>
            <w:vAlign w:val="center"/>
          </w:tcPr>
          <w:p w:rsidR="001C011B" w:rsidRPr="00B0078F" w:rsidRDefault="00F7313B" w:rsidP="00133EDD">
            <w:pPr>
              <w:rPr>
                <w:rFonts w:cs="Arial"/>
                <w:szCs w:val="22"/>
              </w:rPr>
            </w:pPr>
            <w:r>
              <w:rPr>
                <w:rFonts w:cs="Arial"/>
                <w:szCs w:val="22"/>
              </w:rPr>
              <w:t>REDACTED</w:t>
            </w:r>
          </w:p>
        </w:tc>
        <w:tc>
          <w:tcPr>
            <w:tcW w:w="6142" w:type="dxa"/>
            <w:vAlign w:val="center"/>
          </w:tcPr>
          <w:p w:rsidR="001C011B" w:rsidRPr="001C011B" w:rsidRDefault="00B0078F" w:rsidP="00152E2E">
            <w:pPr>
              <w:rPr>
                <w:rFonts w:cs="Arial"/>
                <w:szCs w:val="22"/>
              </w:rPr>
            </w:pPr>
            <w:r>
              <w:rPr>
                <w:rFonts w:cs="Arial"/>
                <w:szCs w:val="22"/>
              </w:rPr>
              <w:t>Assignment Team Leader and Project Manager</w:t>
            </w:r>
          </w:p>
        </w:tc>
      </w:tr>
      <w:tr w:rsidR="001C011B" w:rsidRPr="001C011B" w:rsidTr="00133EDD">
        <w:trPr>
          <w:trHeight w:val="269"/>
        </w:trPr>
        <w:tc>
          <w:tcPr>
            <w:tcW w:w="2925" w:type="dxa"/>
            <w:vAlign w:val="center"/>
          </w:tcPr>
          <w:p w:rsidR="001C011B" w:rsidRPr="001C011B" w:rsidRDefault="00F7313B" w:rsidP="001A384A">
            <w:pPr>
              <w:rPr>
                <w:rFonts w:cs="Arial"/>
                <w:szCs w:val="22"/>
              </w:rPr>
            </w:pPr>
            <w:r>
              <w:rPr>
                <w:rFonts w:cs="Arial"/>
                <w:szCs w:val="22"/>
              </w:rPr>
              <w:t>REDACTED</w:t>
            </w:r>
          </w:p>
        </w:tc>
        <w:tc>
          <w:tcPr>
            <w:tcW w:w="6142" w:type="dxa"/>
            <w:vAlign w:val="center"/>
          </w:tcPr>
          <w:p w:rsidR="001C011B" w:rsidRPr="001C011B" w:rsidRDefault="00B0078F" w:rsidP="00152E2E">
            <w:pPr>
              <w:rPr>
                <w:rFonts w:cs="Arial"/>
                <w:szCs w:val="22"/>
              </w:rPr>
            </w:pPr>
            <w:r>
              <w:rPr>
                <w:rFonts w:cs="Arial"/>
                <w:szCs w:val="22"/>
              </w:rPr>
              <w:t xml:space="preserve">Vision </w:t>
            </w:r>
            <w:r w:rsidR="007F0339">
              <w:rPr>
                <w:rFonts w:cs="Arial"/>
                <w:szCs w:val="22"/>
              </w:rPr>
              <w:t>, Mission, and Case for Change</w:t>
            </w:r>
          </w:p>
        </w:tc>
      </w:tr>
      <w:tr w:rsidR="001C011B" w:rsidRPr="001C011B" w:rsidTr="00133EDD">
        <w:trPr>
          <w:trHeight w:val="269"/>
        </w:trPr>
        <w:tc>
          <w:tcPr>
            <w:tcW w:w="2925" w:type="dxa"/>
            <w:vAlign w:val="center"/>
          </w:tcPr>
          <w:p w:rsidR="001C011B" w:rsidRPr="001C011B" w:rsidRDefault="00F7313B" w:rsidP="00133EDD">
            <w:pPr>
              <w:rPr>
                <w:rFonts w:cs="Arial"/>
                <w:szCs w:val="22"/>
              </w:rPr>
            </w:pPr>
            <w:r>
              <w:rPr>
                <w:rFonts w:cs="Arial"/>
                <w:szCs w:val="22"/>
              </w:rPr>
              <w:t>REDACTED</w:t>
            </w:r>
          </w:p>
        </w:tc>
        <w:tc>
          <w:tcPr>
            <w:tcW w:w="6142" w:type="dxa"/>
            <w:vAlign w:val="center"/>
          </w:tcPr>
          <w:p w:rsidR="001C011B" w:rsidRPr="001C011B" w:rsidRDefault="007F0339" w:rsidP="001A384A">
            <w:pPr>
              <w:rPr>
                <w:rFonts w:cs="Arial"/>
                <w:szCs w:val="22"/>
              </w:rPr>
            </w:pPr>
            <w:r>
              <w:rPr>
                <w:rFonts w:cs="Arial"/>
                <w:szCs w:val="22"/>
              </w:rPr>
              <w:t xml:space="preserve">Strategic Outcome, </w:t>
            </w:r>
            <w:r w:rsidR="00B0078F">
              <w:rPr>
                <w:rFonts w:cs="Arial"/>
                <w:szCs w:val="22"/>
              </w:rPr>
              <w:t>Design Principles</w:t>
            </w:r>
            <w:r>
              <w:rPr>
                <w:rFonts w:cs="Arial"/>
                <w:szCs w:val="22"/>
              </w:rPr>
              <w:t>,</w:t>
            </w:r>
            <w:r w:rsidR="00B0078F">
              <w:rPr>
                <w:rFonts w:cs="Arial"/>
                <w:szCs w:val="22"/>
              </w:rPr>
              <w:t xml:space="preserve"> and </w:t>
            </w:r>
            <w:r>
              <w:rPr>
                <w:rFonts w:cs="Arial"/>
                <w:szCs w:val="22"/>
              </w:rPr>
              <w:t>Stakeholder Management</w:t>
            </w:r>
          </w:p>
        </w:tc>
      </w:tr>
      <w:tr w:rsidR="001C011B" w:rsidRPr="001C011B" w:rsidTr="00133EDD">
        <w:trPr>
          <w:trHeight w:val="269"/>
        </w:trPr>
        <w:tc>
          <w:tcPr>
            <w:tcW w:w="2925" w:type="dxa"/>
            <w:vAlign w:val="center"/>
          </w:tcPr>
          <w:p w:rsidR="001C011B" w:rsidRPr="00B0078F" w:rsidRDefault="00F7313B" w:rsidP="00133EDD">
            <w:pPr>
              <w:rPr>
                <w:rFonts w:cs="Arial"/>
                <w:szCs w:val="22"/>
              </w:rPr>
            </w:pPr>
            <w:r>
              <w:rPr>
                <w:rFonts w:cs="Arial"/>
                <w:szCs w:val="22"/>
              </w:rPr>
              <w:t>REDACTED</w:t>
            </w:r>
          </w:p>
        </w:tc>
        <w:tc>
          <w:tcPr>
            <w:tcW w:w="6142" w:type="dxa"/>
            <w:vAlign w:val="center"/>
          </w:tcPr>
          <w:p w:rsidR="001C011B" w:rsidRPr="00B0078F" w:rsidRDefault="00B0078F" w:rsidP="001A384A">
            <w:pPr>
              <w:rPr>
                <w:rFonts w:cs="Arial"/>
                <w:szCs w:val="22"/>
              </w:rPr>
            </w:pPr>
            <w:r w:rsidRPr="00B0078F">
              <w:rPr>
                <w:rFonts w:cs="Arial"/>
                <w:szCs w:val="22"/>
              </w:rPr>
              <w:t>Work Based Struc</w:t>
            </w:r>
            <w:r>
              <w:rPr>
                <w:rFonts w:cs="Arial"/>
                <w:szCs w:val="22"/>
              </w:rPr>
              <w:t>ture</w:t>
            </w:r>
            <w:r w:rsidRPr="00B0078F">
              <w:rPr>
                <w:rFonts w:cs="Arial"/>
                <w:szCs w:val="22"/>
              </w:rPr>
              <w:t xml:space="preserve">, Plan and Programme Management </w:t>
            </w:r>
          </w:p>
        </w:tc>
      </w:tr>
      <w:tr w:rsidR="001C011B" w:rsidRPr="001C011B" w:rsidTr="00133EDD">
        <w:trPr>
          <w:trHeight w:val="281"/>
        </w:trPr>
        <w:tc>
          <w:tcPr>
            <w:tcW w:w="2925" w:type="dxa"/>
            <w:vAlign w:val="center"/>
          </w:tcPr>
          <w:p w:rsidR="001C011B" w:rsidRPr="001C011B" w:rsidRDefault="00F7313B" w:rsidP="00133EDD">
            <w:pPr>
              <w:rPr>
                <w:rFonts w:cs="Arial"/>
                <w:szCs w:val="22"/>
              </w:rPr>
            </w:pPr>
            <w:r>
              <w:rPr>
                <w:rFonts w:cs="Arial"/>
                <w:szCs w:val="22"/>
              </w:rPr>
              <w:t>REDACTED</w:t>
            </w:r>
          </w:p>
        </w:tc>
        <w:tc>
          <w:tcPr>
            <w:tcW w:w="6142" w:type="dxa"/>
            <w:vAlign w:val="center"/>
          </w:tcPr>
          <w:p w:rsidR="001C011B" w:rsidRPr="001C011B" w:rsidRDefault="00B0078F" w:rsidP="00133EDD">
            <w:pPr>
              <w:rPr>
                <w:rFonts w:cs="Arial"/>
                <w:szCs w:val="22"/>
              </w:rPr>
            </w:pPr>
            <w:r>
              <w:rPr>
                <w:rFonts w:cs="Arial"/>
                <w:szCs w:val="22"/>
              </w:rPr>
              <w:t>Baseline and Benefits</w:t>
            </w:r>
          </w:p>
        </w:tc>
      </w:tr>
    </w:tbl>
    <w:p w:rsidR="007F0339" w:rsidRDefault="007F0339" w:rsidP="007F0339">
      <w:pPr>
        <w:pStyle w:val="Heading1"/>
        <w:keepNext w:val="0"/>
        <w:keepLines w:val="0"/>
        <w:widowControl w:val="0"/>
        <w:overflowPunct/>
        <w:autoSpaceDE/>
        <w:autoSpaceDN/>
        <w:adjustRightInd/>
        <w:spacing w:after="240" w:line="360" w:lineRule="auto"/>
        <w:ind w:left="567"/>
        <w:jc w:val="both"/>
        <w:textAlignment w:val="auto"/>
        <w:rPr>
          <w:rFonts w:ascii="Arial" w:hAnsi="Arial" w:cs="Arial"/>
          <w:b/>
          <w:color w:val="auto"/>
          <w:sz w:val="22"/>
          <w:szCs w:val="22"/>
        </w:rPr>
      </w:pPr>
    </w:p>
    <w:p w:rsidR="007F0339" w:rsidRDefault="007F0339" w:rsidP="007F0339">
      <w:pPr>
        <w:pStyle w:val="Heading1"/>
        <w:keepNext w:val="0"/>
        <w:keepLines w:val="0"/>
        <w:widowControl w:val="0"/>
        <w:overflowPunct/>
        <w:autoSpaceDE/>
        <w:autoSpaceDN/>
        <w:adjustRightInd/>
        <w:spacing w:after="240" w:line="360" w:lineRule="auto"/>
        <w:ind w:left="567"/>
        <w:jc w:val="both"/>
        <w:textAlignment w:val="auto"/>
        <w:rPr>
          <w:rFonts w:ascii="Arial" w:hAnsi="Arial" w:cs="Arial"/>
          <w:b/>
          <w:color w:val="auto"/>
          <w:sz w:val="22"/>
          <w:szCs w:val="22"/>
        </w:rPr>
      </w:pPr>
    </w:p>
    <w:p w:rsidR="007F0339" w:rsidRDefault="007F0339" w:rsidP="007F0339">
      <w:pPr>
        <w:pStyle w:val="Heading1"/>
        <w:keepNext w:val="0"/>
        <w:keepLines w:val="0"/>
        <w:widowControl w:val="0"/>
        <w:overflowPunct/>
        <w:autoSpaceDE/>
        <w:autoSpaceDN/>
        <w:adjustRightInd/>
        <w:spacing w:after="240" w:line="360" w:lineRule="auto"/>
        <w:ind w:left="567"/>
        <w:jc w:val="both"/>
        <w:textAlignment w:val="auto"/>
        <w:rPr>
          <w:rFonts w:ascii="Arial" w:hAnsi="Arial" w:cs="Arial"/>
          <w:b/>
          <w:color w:val="auto"/>
          <w:sz w:val="22"/>
          <w:szCs w:val="22"/>
        </w:rPr>
      </w:pPr>
    </w:p>
    <w:p w:rsidR="007F0339" w:rsidRDefault="007F0339" w:rsidP="007F0339">
      <w:pPr>
        <w:pStyle w:val="Heading1"/>
        <w:keepNext w:val="0"/>
        <w:keepLines w:val="0"/>
        <w:widowControl w:val="0"/>
        <w:overflowPunct/>
        <w:autoSpaceDE/>
        <w:autoSpaceDN/>
        <w:adjustRightInd/>
        <w:spacing w:after="240" w:line="360" w:lineRule="auto"/>
        <w:ind w:left="567"/>
        <w:jc w:val="both"/>
        <w:textAlignment w:val="auto"/>
        <w:rPr>
          <w:rFonts w:ascii="Arial" w:hAnsi="Arial" w:cs="Arial"/>
          <w:b/>
          <w:color w:val="auto"/>
          <w:sz w:val="22"/>
          <w:szCs w:val="22"/>
        </w:rPr>
      </w:pPr>
    </w:p>
    <w:p w:rsidR="001C011B" w:rsidRPr="00185FEA" w:rsidRDefault="001C011B" w:rsidP="001C011B">
      <w:pPr>
        <w:pStyle w:val="Heading1"/>
        <w:keepNext w:val="0"/>
        <w:keepLines w:val="0"/>
        <w:widowControl w:val="0"/>
        <w:numPr>
          <w:ilvl w:val="0"/>
          <w:numId w:val="7"/>
        </w:numPr>
        <w:overflowPunct/>
        <w:autoSpaceDE/>
        <w:autoSpaceDN/>
        <w:adjustRightInd/>
        <w:spacing w:after="240" w:line="360" w:lineRule="auto"/>
        <w:ind w:left="567" w:hanging="567"/>
        <w:jc w:val="both"/>
        <w:textAlignment w:val="auto"/>
        <w:rPr>
          <w:rFonts w:ascii="Arial" w:hAnsi="Arial" w:cs="Arial"/>
          <w:b/>
          <w:color w:val="auto"/>
          <w:sz w:val="22"/>
          <w:szCs w:val="22"/>
        </w:rPr>
      </w:pPr>
      <w:r>
        <w:rPr>
          <w:rFonts w:ascii="Arial" w:hAnsi="Arial" w:cs="Arial"/>
          <w:b/>
          <w:color w:val="auto"/>
          <w:sz w:val="22"/>
          <w:szCs w:val="22"/>
        </w:rPr>
        <w:lastRenderedPageBreak/>
        <w:t>Fees</w:t>
      </w:r>
    </w:p>
    <w:p w:rsidR="001C011B" w:rsidRDefault="001C011B" w:rsidP="001C011B">
      <w:pPr>
        <w:tabs>
          <w:tab w:val="left" w:pos="180"/>
        </w:tabs>
        <w:spacing w:before="120" w:after="240"/>
        <w:rPr>
          <w:rFonts w:cs="Arial"/>
          <w:color w:val="000000"/>
          <w:szCs w:val="22"/>
        </w:rPr>
      </w:pPr>
      <w:r>
        <w:rPr>
          <w:rFonts w:cs="Arial"/>
          <w:color w:val="000000"/>
          <w:szCs w:val="22"/>
        </w:rPr>
        <w:t>Funding (inclusive of expenses) will be apportioned as follows:</w:t>
      </w:r>
    </w:p>
    <w:tbl>
      <w:tblPr>
        <w:tblStyle w:val="TableGridLight1"/>
        <w:tblW w:w="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127"/>
      </w:tblGrid>
      <w:tr w:rsidR="00C224B7" w:rsidRPr="001C011B" w:rsidTr="00C224B7">
        <w:trPr>
          <w:trHeight w:val="386"/>
        </w:trPr>
        <w:tc>
          <w:tcPr>
            <w:tcW w:w="2802" w:type="dxa"/>
          </w:tcPr>
          <w:p w:rsidR="00C224B7" w:rsidRDefault="00C224B7" w:rsidP="001C011B">
            <w:pPr>
              <w:jc w:val="center"/>
              <w:rPr>
                <w:rFonts w:cs="Arial"/>
                <w:b/>
                <w:szCs w:val="22"/>
              </w:rPr>
            </w:pPr>
            <w:r>
              <w:rPr>
                <w:rFonts w:cs="Arial"/>
                <w:b/>
                <w:szCs w:val="22"/>
              </w:rPr>
              <w:t>Deliverables</w:t>
            </w:r>
          </w:p>
          <w:p w:rsidR="000817CE" w:rsidRDefault="000817CE" w:rsidP="001C011B">
            <w:pPr>
              <w:jc w:val="center"/>
              <w:rPr>
                <w:rFonts w:cs="Arial"/>
                <w:b/>
                <w:szCs w:val="22"/>
              </w:rPr>
            </w:pPr>
          </w:p>
        </w:tc>
        <w:tc>
          <w:tcPr>
            <w:tcW w:w="2127" w:type="dxa"/>
          </w:tcPr>
          <w:p w:rsidR="00C224B7" w:rsidRDefault="00C224B7" w:rsidP="001C011B">
            <w:pPr>
              <w:jc w:val="center"/>
              <w:rPr>
                <w:rFonts w:cs="Arial"/>
                <w:b/>
                <w:szCs w:val="22"/>
              </w:rPr>
            </w:pPr>
            <w:r>
              <w:rPr>
                <w:rFonts w:cs="Arial"/>
                <w:b/>
                <w:szCs w:val="22"/>
              </w:rPr>
              <w:t>Funding</w:t>
            </w:r>
          </w:p>
        </w:tc>
      </w:tr>
      <w:tr w:rsidR="00C224B7" w:rsidRPr="001C011B" w:rsidTr="00C224B7">
        <w:trPr>
          <w:trHeight w:val="281"/>
        </w:trPr>
        <w:tc>
          <w:tcPr>
            <w:tcW w:w="2802" w:type="dxa"/>
            <w:vAlign w:val="center"/>
          </w:tcPr>
          <w:p w:rsidR="00C224B7" w:rsidRDefault="00C224B7" w:rsidP="001C011B">
            <w:pPr>
              <w:jc w:val="center"/>
              <w:rPr>
                <w:rFonts w:cs="Arial"/>
                <w:szCs w:val="22"/>
              </w:rPr>
            </w:pPr>
          </w:p>
        </w:tc>
        <w:tc>
          <w:tcPr>
            <w:tcW w:w="2127" w:type="dxa"/>
          </w:tcPr>
          <w:p w:rsidR="00C224B7" w:rsidRDefault="00C224B7" w:rsidP="001C011B">
            <w:pPr>
              <w:jc w:val="center"/>
              <w:rPr>
                <w:rFonts w:cs="Arial"/>
                <w:szCs w:val="22"/>
              </w:rPr>
            </w:pPr>
          </w:p>
        </w:tc>
      </w:tr>
      <w:tr w:rsidR="00C224B7" w:rsidRPr="001C011B" w:rsidTr="00C224B7">
        <w:trPr>
          <w:trHeight w:val="269"/>
        </w:trPr>
        <w:tc>
          <w:tcPr>
            <w:tcW w:w="2802" w:type="dxa"/>
            <w:vAlign w:val="center"/>
          </w:tcPr>
          <w:p w:rsidR="00C224B7" w:rsidRDefault="00C224B7" w:rsidP="001C011B">
            <w:pPr>
              <w:jc w:val="center"/>
              <w:rPr>
                <w:rFonts w:cs="Arial"/>
                <w:szCs w:val="22"/>
              </w:rPr>
            </w:pPr>
            <w:r>
              <w:rPr>
                <w:rFonts w:cs="Arial"/>
                <w:szCs w:val="22"/>
              </w:rPr>
              <w:t>Total (Excluding VAT)</w:t>
            </w:r>
          </w:p>
        </w:tc>
        <w:tc>
          <w:tcPr>
            <w:tcW w:w="2127" w:type="dxa"/>
          </w:tcPr>
          <w:p w:rsidR="00C224B7" w:rsidRDefault="00A31D9E" w:rsidP="008B7F11">
            <w:pPr>
              <w:jc w:val="center"/>
              <w:rPr>
                <w:rFonts w:cs="Arial"/>
                <w:szCs w:val="22"/>
              </w:rPr>
            </w:pPr>
            <w:r>
              <w:rPr>
                <w:rFonts w:cs="Arial"/>
                <w:szCs w:val="22"/>
              </w:rPr>
              <w:t>£</w:t>
            </w:r>
            <w:r w:rsidR="007F0339">
              <w:t>379,500</w:t>
            </w:r>
          </w:p>
        </w:tc>
      </w:tr>
      <w:tr w:rsidR="00C224B7" w:rsidRPr="001C011B" w:rsidTr="00C224B7">
        <w:trPr>
          <w:trHeight w:val="281"/>
        </w:trPr>
        <w:tc>
          <w:tcPr>
            <w:tcW w:w="2802" w:type="dxa"/>
            <w:vAlign w:val="center"/>
          </w:tcPr>
          <w:p w:rsidR="00C224B7" w:rsidRDefault="00C224B7" w:rsidP="001C011B">
            <w:pPr>
              <w:jc w:val="center"/>
              <w:rPr>
                <w:rFonts w:cs="Arial"/>
                <w:szCs w:val="22"/>
              </w:rPr>
            </w:pPr>
            <w:r>
              <w:rPr>
                <w:rFonts w:cs="Arial"/>
                <w:szCs w:val="22"/>
              </w:rPr>
              <w:t>VAT</w:t>
            </w:r>
          </w:p>
        </w:tc>
        <w:tc>
          <w:tcPr>
            <w:tcW w:w="2127" w:type="dxa"/>
          </w:tcPr>
          <w:p w:rsidR="00C224B7" w:rsidRDefault="00A31D9E" w:rsidP="00581F50">
            <w:pPr>
              <w:jc w:val="center"/>
              <w:rPr>
                <w:rFonts w:cs="Arial"/>
                <w:szCs w:val="22"/>
              </w:rPr>
            </w:pPr>
            <w:r>
              <w:rPr>
                <w:rFonts w:cs="Arial"/>
                <w:szCs w:val="22"/>
              </w:rPr>
              <w:t>£</w:t>
            </w:r>
            <w:r w:rsidR="007F0339">
              <w:rPr>
                <w:rFonts w:cs="Arial"/>
                <w:szCs w:val="22"/>
              </w:rPr>
              <w:t>75,900</w:t>
            </w:r>
          </w:p>
        </w:tc>
      </w:tr>
      <w:tr w:rsidR="00C224B7" w:rsidRPr="001C011B" w:rsidTr="00C224B7">
        <w:trPr>
          <w:trHeight w:val="281"/>
        </w:trPr>
        <w:tc>
          <w:tcPr>
            <w:tcW w:w="2802" w:type="dxa"/>
            <w:vAlign w:val="center"/>
          </w:tcPr>
          <w:p w:rsidR="00C224B7" w:rsidRDefault="00C224B7" w:rsidP="001C011B">
            <w:pPr>
              <w:jc w:val="center"/>
              <w:rPr>
                <w:rFonts w:cs="Arial"/>
                <w:szCs w:val="22"/>
              </w:rPr>
            </w:pPr>
            <w:r>
              <w:rPr>
                <w:rFonts w:cs="Arial"/>
                <w:szCs w:val="22"/>
              </w:rPr>
              <w:t>Total (Including VAT)</w:t>
            </w:r>
          </w:p>
        </w:tc>
        <w:tc>
          <w:tcPr>
            <w:tcW w:w="2127" w:type="dxa"/>
          </w:tcPr>
          <w:p w:rsidR="00C224B7" w:rsidRDefault="00A31D9E" w:rsidP="00581F50">
            <w:pPr>
              <w:jc w:val="center"/>
              <w:rPr>
                <w:rFonts w:cs="Arial"/>
                <w:szCs w:val="22"/>
              </w:rPr>
            </w:pPr>
            <w:r>
              <w:rPr>
                <w:rFonts w:cs="Arial"/>
                <w:szCs w:val="22"/>
              </w:rPr>
              <w:t>£</w:t>
            </w:r>
            <w:r w:rsidR="007F0339">
              <w:rPr>
                <w:rFonts w:cs="Arial"/>
                <w:szCs w:val="22"/>
              </w:rPr>
              <w:t>455,400</w:t>
            </w:r>
          </w:p>
        </w:tc>
      </w:tr>
    </w:tbl>
    <w:p w:rsidR="001C011B" w:rsidRPr="00185FEA" w:rsidRDefault="001C011B" w:rsidP="00050A66">
      <w:pPr>
        <w:jc w:val="both"/>
        <w:rPr>
          <w:rFonts w:cs="Arial"/>
        </w:rPr>
      </w:pPr>
    </w:p>
    <w:sectPr w:rsidR="001C011B" w:rsidRPr="00185FEA" w:rsidSect="00103BCB">
      <w:headerReference w:type="default" r:id="rId10"/>
      <w:footerReference w:type="default" r:id="rId11"/>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0A0" w:rsidRDefault="005800A0"/>
  </w:endnote>
  <w:endnote w:type="continuationSeparator" w:id="0">
    <w:p w:rsidR="005800A0" w:rsidRDefault="005800A0">
      <w:r>
        <w:continuationSeparator/>
      </w:r>
    </w:p>
  </w:endnote>
  <w:endnote w:type="continuationNotice" w:id="1">
    <w:p w:rsidR="005800A0" w:rsidRDefault="00580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970" w:rsidRPr="00217F52" w:rsidRDefault="00BA6970" w:rsidP="00BA6970">
    <w:pPr>
      <w:tabs>
        <w:tab w:val="center" w:pos="4153"/>
        <w:tab w:val="right" w:pos="8306"/>
      </w:tabs>
      <w:jc w:val="center"/>
      <w:rPr>
        <w:rFonts w:eastAsia="SimSun"/>
        <w:b/>
        <w:lang w:eastAsia="zh-CN"/>
      </w:rPr>
    </w:pPr>
    <w:r>
      <w:rPr>
        <w:rFonts w:eastAsia="SimSun"/>
        <w:b/>
        <w:lang w:eastAsia="zh-CN"/>
      </w:rPr>
      <w:t>_________________________________________________________________________</w:t>
    </w:r>
  </w:p>
  <w:p w:rsidR="00265F12" w:rsidRPr="00265F12" w:rsidRDefault="00BA6970" w:rsidP="00265F12">
    <w:pPr>
      <w:tabs>
        <w:tab w:val="center" w:pos="4153"/>
        <w:tab w:val="right" w:pos="8306"/>
      </w:tabs>
      <w:rPr>
        <w:rFonts w:cs="Arial"/>
        <w:sz w:val="18"/>
        <w:szCs w:val="18"/>
      </w:rPr>
    </w:pPr>
    <w:r w:rsidRPr="00265F12">
      <w:rPr>
        <w:sz w:val="18"/>
        <w:szCs w:val="18"/>
      </w:rPr>
      <w:t xml:space="preserve">Contract Variation: </w:t>
    </w:r>
    <w:r w:rsidR="008B7F11">
      <w:rPr>
        <w:sz w:val="18"/>
        <w:szCs w:val="18"/>
      </w:rPr>
      <w:t>Provision of Consultancy for Critical Skills Analysis</w:t>
    </w:r>
  </w:p>
  <w:p w:rsidR="008B7F11" w:rsidRDefault="00152E2E" w:rsidP="00265F12">
    <w:pPr>
      <w:tabs>
        <w:tab w:val="center" w:pos="4153"/>
        <w:tab w:val="right" w:pos="8306"/>
      </w:tabs>
      <w:rPr>
        <w:rFonts w:cs="Arial"/>
        <w:sz w:val="18"/>
        <w:szCs w:val="18"/>
      </w:rPr>
    </w:pPr>
    <w:r>
      <w:rPr>
        <w:rFonts w:cs="Arial"/>
        <w:sz w:val="18"/>
        <w:szCs w:val="18"/>
      </w:rPr>
      <w:t>Contract Reference: CC</w:t>
    </w:r>
    <w:r w:rsidR="008B7F11">
      <w:rPr>
        <w:rFonts w:cs="Arial"/>
        <w:sz w:val="18"/>
        <w:szCs w:val="18"/>
      </w:rPr>
      <w:t>CC17B47</w:t>
    </w:r>
  </w:p>
  <w:p w:rsidR="00BA6970" w:rsidRPr="00813093" w:rsidRDefault="00BA6970" w:rsidP="00265F12">
    <w:pPr>
      <w:tabs>
        <w:tab w:val="center" w:pos="4153"/>
        <w:tab w:val="right" w:pos="8306"/>
      </w:tabs>
      <w:rPr>
        <w:sz w:val="18"/>
        <w:szCs w:val="18"/>
      </w:rPr>
    </w:pPr>
    <w:r>
      <w:rPr>
        <w:sz w:val="18"/>
        <w:szCs w:val="18"/>
      </w:rPr>
      <w:t xml:space="preserve">Variation Ref: </w:t>
    </w:r>
    <w:r w:rsidR="00152E2E">
      <w:rPr>
        <w:sz w:val="18"/>
        <w:szCs w:val="18"/>
      </w:rPr>
      <w:t>C</w:t>
    </w:r>
    <w:r w:rsidR="008B7F11">
      <w:rPr>
        <w:sz w:val="18"/>
        <w:szCs w:val="18"/>
      </w:rPr>
      <w:t>CCC17B47-1</w:t>
    </w:r>
  </w:p>
  <w:p w:rsidR="00BA6970" w:rsidRPr="00BB2491" w:rsidRDefault="00BA6970" w:rsidP="00265F12">
    <w:pPr>
      <w:pStyle w:val="Header"/>
      <w:spacing w:after="0"/>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475903">
      <w:rPr>
        <w:noProof/>
        <w:sz w:val="18"/>
        <w:szCs w:val="18"/>
      </w:rPr>
      <w:t>1</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475903">
      <w:rPr>
        <w:noProof/>
        <w:sz w:val="18"/>
        <w:szCs w:val="18"/>
      </w:rPr>
      <w:t>2</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475903">
      <w:rPr>
        <w:noProof/>
        <w:sz w:val="18"/>
        <w:szCs w:val="18"/>
      </w:rPr>
      <w:t>02 October 2018</w:t>
    </w:r>
    <w:r>
      <w:rPr>
        <w:sz w:val="18"/>
        <w:szCs w:val="18"/>
      </w:rPr>
      <w:fldChar w:fldCharType="end"/>
    </w:r>
  </w:p>
  <w:p w:rsidR="00BA6970" w:rsidRDefault="00BA6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0A0" w:rsidRDefault="005800A0">
      <w:r>
        <w:continuationSeparator/>
      </w:r>
    </w:p>
  </w:footnote>
  <w:footnote w:type="continuationSeparator" w:id="0">
    <w:p w:rsidR="005800A0" w:rsidRDefault="005800A0">
      <w:r>
        <w:continuationSeparator/>
      </w:r>
    </w:p>
  </w:footnote>
  <w:footnote w:type="continuationNotice" w:id="1">
    <w:p w:rsidR="005800A0" w:rsidRDefault="005800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611" w:rsidRPr="00217F52" w:rsidRDefault="00812611" w:rsidP="00812611">
    <w:pPr>
      <w:tabs>
        <w:tab w:val="center" w:pos="4153"/>
        <w:tab w:val="right" w:pos="8306"/>
      </w:tabs>
      <w:jc w:val="center"/>
      <w:rPr>
        <w:rFonts w:eastAsia="SimSun"/>
        <w:b/>
        <w:lang w:eastAsia="zh-CN"/>
      </w:rPr>
    </w:pPr>
    <w:r>
      <w:rPr>
        <w:noProof/>
        <w:lang w:eastAsia="en-GB"/>
      </w:rPr>
      <w:drawing>
        <wp:anchor distT="0" distB="0" distL="114300" distR="114300" simplePos="0" relativeHeight="251665408" behindDoc="1" locked="0" layoutInCell="1" allowOverlap="1" wp14:anchorId="0886EE66" wp14:editId="3B748291">
          <wp:simplePos x="0" y="0"/>
          <wp:positionH relativeFrom="margin">
            <wp:posOffset>-687705</wp:posOffset>
          </wp:positionH>
          <wp:positionV relativeFrom="paragraph">
            <wp:posOffset>-144780</wp:posOffset>
          </wp:positionV>
          <wp:extent cx="1090930" cy="969645"/>
          <wp:effectExtent l="0" t="0" r="0" b="190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93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F52">
      <w:rPr>
        <w:rFonts w:eastAsia="SimSun"/>
        <w:lang w:eastAsia="zh-CN"/>
      </w:rPr>
      <w:t>OFFICIAL</w:t>
    </w:r>
  </w:p>
  <w:p w:rsidR="00812611" w:rsidRPr="00483F7D" w:rsidRDefault="00812611" w:rsidP="00812611">
    <w:pPr>
      <w:tabs>
        <w:tab w:val="center" w:pos="4153"/>
        <w:tab w:val="right" w:pos="8306"/>
      </w:tabs>
      <w:jc w:val="center"/>
      <w:rPr>
        <w:rFonts w:eastAsia="SimSun"/>
        <w:lang w:val="en-US" w:eastAsia="zh-CN"/>
      </w:rPr>
    </w:pPr>
    <w:r w:rsidRPr="00483F7D">
      <w:rPr>
        <w:rFonts w:eastAsia="SimSun"/>
        <w:lang w:val="en-US" w:eastAsia="zh-CN"/>
      </w:rPr>
      <w:t xml:space="preserve"> Contract Variation </w:t>
    </w:r>
  </w:p>
  <w:p w:rsidR="00265F12" w:rsidRPr="00265F12" w:rsidRDefault="00265F12" w:rsidP="00265F12">
    <w:pPr>
      <w:tabs>
        <w:tab w:val="center" w:pos="4153"/>
        <w:tab w:val="right" w:pos="8306"/>
      </w:tabs>
      <w:ind w:left="720"/>
      <w:jc w:val="center"/>
      <w:rPr>
        <w:rFonts w:eastAsia="SimSun"/>
        <w:lang w:val="en-US" w:eastAsia="zh-CN"/>
      </w:rPr>
    </w:pPr>
    <w:r w:rsidRPr="00265F12">
      <w:rPr>
        <w:rFonts w:eastAsia="SimSun"/>
        <w:lang w:val="en-US" w:eastAsia="zh-CN"/>
      </w:rPr>
      <w:t xml:space="preserve">Provision of </w:t>
    </w:r>
    <w:r w:rsidR="008B7F11">
      <w:rPr>
        <w:rFonts w:eastAsia="SimSun"/>
        <w:lang w:val="en-US" w:eastAsia="zh-CN"/>
      </w:rPr>
      <w:t>Consultancy for Critical Skills Analysis</w:t>
    </w:r>
  </w:p>
  <w:p w:rsidR="00265F12" w:rsidRPr="00265F12" w:rsidRDefault="00265F12" w:rsidP="00265F12">
    <w:pPr>
      <w:tabs>
        <w:tab w:val="center" w:pos="4153"/>
        <w:tab w:val="right" w:pos="8306"/>
      </w:tabs>
      <w:ind w:left="720"/>
      <w:jc w:val="center"/>
      <w:rPr>
        <w:rFonts w:eastAsia="SimSun"/>
        <w:lang w:val="en-US" w:eastAsia="zh-CN"/>
      </w:rPr>
    </w:pPr>
    <w:r w:rsidRPr="00265F12">
      <w:rPr>
        <w:rFonts w:eastAsia="SimSun"/>
        <w:lang w:val="en-US" w:eastAsia="zh-CN"/>
      </w:rPr>
      <w:t>Contract Reference: C</w:t>
    </w:r>
    <w:r w:rsidR="00FC5E34">
      <w:rPr>
        <w:rFonts w:eastAsia="SimSun"/>
        <w:lang w:val="en-US" w:eastAsia="zh-CN"/>
      </w:rPr>
      <w:t>C</w:t>
    </w:r>
    <w:r w:rsidR="008B7F11">
      <w:rPr>
        <w:rFonts w:eastAsia="SimSun"/>
        <w:lang w:val="en-US" w:eastAsia="zh-CN"/>
      </w:rPr>
      <w:t>CC17B47</w:t>
    </w:r>
  </w:p>
  <w:p w:rsidR="00812611" w:rsidRPr="00483F7D" w:rsidRDefault="00ED0C16" w:rsidP="00812611">
    <w:pPr>
      <w:tabs>
        <w:tab w:val="center" w:pos="4153"/>
        <w:tab w:val="right" w:pos="8306"/>
      </w:tabs>
      <w:jc w:val="center"/>
      <w:rPr>
        <w:rFonts w:eastAsia="SimSun"/>
        <w:lang w:val="en-US" w:eastAsia="zh-CN"/>
      </w:rPr>
    </w:pPr>
    <w:r>
      <w:rPr>
        <w:rFonts w:eastAsia="SimSun"/>
        <w:lang w:val="en-US" w:eastAsia="zh-CN"/>
      </w:rPr>
      <w:t>Variation</w:t>
    </w:r>
    <w:r w:rsidR="006216D0">
      <w:rPr>
        <w:rFonts w:eastAsia="SimSun"/>
        <w:lang w:val="en-US" w:eastAsia="zh-CN"/>
      </w:rPr>
      <w:t xml:space="preserve"> </w:t>
    </w:r>
    <w:r w:rsidR="00812611" w:rsidRPr="00483F7D">
      <w:rPr>
        <w:rFonts w:eastAsia="SimSun"/>
        <w:lang w:val="en-US" w:eastAsia="zh-CN"/>
      </w:rPr>
      <w:t>Ref</w:t>
    </w:r>
    <w:r>
      <w:rPr>
        <w:rFonts w:eastAsia="SimSun"/>
        <w:lang w:val="en-US" w:eastAsia="zh-CN"/>
      </w:rPr>
      <w:t>erence</w:t>
    </w:r>
    <w:r w:rsidR="00812611" w:rsidRPr="00483F7D">
      <w:rPr>
        <w:rFonts w:eastAsia="SimSun"/>
        <w:lang w:val="en-US" w:eastAsia="zh-CN"/>
      </w:rPr>
      <w:t xml:space="preserve">: </w:t>
    </w:r>
    <w:r w:rsidR="008B7F11">
      <w:rPr>
        <w:rFonts w:eastAsia="SimSun"/>
        <w:lang w:val="en-US" w:eastAsia="zh-CN"/>
      </w:rPr>
      <w:t>CCCC17B47-1</w:t>
    </w:r>
  </w:p>
  <w:p w:rsidR="00812611" w:rsidRDefault="00812611" w:rsidP="00812611">
    <w:pPr>
      <w:tabs>
        <w:tab w:val="center" w:pos="4153"/>
        <w:tab w:val="right" w:pos="8306"/>
      </w:tabs>
      <w:jc w:val="center"/>
      <w:rPr>
        <w:rFonts w:eastAsia="SimSun"/>
        <w:b/>
        <w:lang w:eastAsia="zh-CN"/>
      </w:rPr>
    </w:pPr>
    <w:r w:rsidRPr="00483F7D">
      <w:rPr>
        <w:rFonts w:eastAsia="SimSun"/>
        <w:lang w:eastAsia="zh-CN"/>
      </w:rPr>
      <w:t>Annex 1 – Additional Deliverables</w:t>
    </w:r>
  </w:p>
  <w:p w:rsidR="00812611" w:rsidRPr="00217F52" w:rsidRDefault="00812611" w:rsidP="00812611">
    <w:pPr>
      <w:tabs>
        <w:tab w:val="center" w:pos="4153"/>
        <w:tab w:val="right" w:pos="8306"/>
      </w:tabs>
      <w:jc w:val="center"/>
      <w:rPr>
        <w:rFonts w:eastAsia="SimSun"/>
        <w:b/>
        <w:lang w:eastAsia="zh-CN"/>
      </w:rPr>
    </w:pPr>
    <w:r>
      <w:rPr>
        <w:rFonts w:eastAsia="SimSun"/>
        <w:b/>
        <w:lang w:eastAsia="zh-CN"/>
      </w:rPr>
      <w:t>_________________________________________________________________________</w:t>
    </w:r>
  </w:p>
  <w:p w:rsidR="00B02B84" w:rsidRPr="00103BCB" w:rsidRDefault="00B02B84" w:rsidP="00103BCB">
    <w:pPr>
      <w:pStyle w:val="Header"/>
      <w:rPr>
        <w:rStyle w:val="ProtectiveMarking"/>
      </w:rPr>
    </w:pPr>
    <w:r>
      <w:rPr>
        <w:rStyle w:val="ProtectiveMarkin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35C1"/>
    <w:multiLevelType w:val="hybridMultilevel"/>
    <w:tmpl w:val="9ED86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D291D"/>
    <w:multiLevelType w:val="hybridMultilevel"/>
    <w:tmpl w:val="F7BED2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DF0556B"/>
    <w:multiLevelType w:val="hybridMultilevel"/>
    <w:tmpl w:val="7A76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225B6"/>
    <w:multiLevelType w:val="hybridMultilevel"/>
    <w:tmpl w:val="E810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D114785"/>
    <w:multiLevelType w:val="hybridMultilevel"/>
    <w:tmpl w:val="FF16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0"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696B7068"/>
    <w:multiLevelType w:val="hybridMultilevel"/>
    <w:tmpl w:val="27F07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5D30382"/>
    <w:multiLevelType w:val="hybridMultilevel"/>
    <w:tmpl w:val="AFC838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C52FA3"/>
    <w:multiLevelType w:val="hybridMultilevel"/>
    <w:tmpl w:val="BAA00486"/>
    <w:lvl w:ilvl="0" w:tplc="08090001">
      <w:start w:val="1"/>
      <w:numFmt w:val="bullet"/>
      <w:lvlText w:val=""/>
      <w:lvlJc w:val="left"/>
      <w:pPr>
        <w:ind w:left="1080" w:hanging="360"/>
      </w:pPr>
      <w:rPr>
        <w:rFonts w:ascii="Symbol" w:hAnsi="Symbol" w:hint="default"/>
      </w:rPr>
    </w:lvl>
    <w:lvl w:ilvl="1" w:tplc="F61C1882">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8274477"/>
    <w:multiLevelType w:val="hybridMultilevel"/>
    <w:tmpl w:val="9ED86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7"/>
  </w:num>
  <w:num w:numId="5">
    <w:abstractNumId w:val="10"/>
  </w:num>
  <w:num w:numId="6">
    <w:abstractNumId w:val="2"/>
  </w:num>
  <w:num w:numId="7">
    <w:abstractNumId w:val="0"/>
  </w:num>
  <w:num w:numId="8">
    <w:abstractNumId w:val="14"/>
  </w:num>
  <w:num w:numId="9">
    <w:abstractNumId w:val="4"/>
  </w:num>
  <w:num w:numId="10">
    <w:abstractNumId w:val="12"/>
  </w:num>
  <w:num w:numId="11">
    <w:abstractNumId w:val="1"/>
  </w:num>
  <w:num w:numId="12">
    <w:abstractNumId w:val="8"/>
  </w:num>
  <w:num w:numId="13">
    <w:abstractNumId w:val="11"/>
  </w:num>
  <w:num w:numId="14">
    <w:abstractNumId w:val="13"/>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29370F"/>
    <w:rsid w:val="00050A66"/>
    <w:rsid w:val="000817CE"/>
    <w:rsid w:val="000F0F12"/>
    <w:rsid w:val="00103BCB"/>
    <w:rsid w:val="00112BC8"/>
    <w:rsid w:val="001421DC"/>
    <w:rsid w:val="00152E2E"/>
    <w:rsid w:val="00185FEA"/>
    <w:rsid w:val="0019323F"/>
    <w:rsid w:val="001A384A"/>
    <w:rsid w:val="001C011B"/>
    <w:rsid w:val="001F6DF6"/>
    <w:rsid w:val="0020163F"/>
    <w:rsid w:val="00203212"/>
    <w:rsid w:val="002365BB"/>
    <w:rsid w:val="00241ACD"/>
    <w:rsid w:val="00265F12"/>
    <w:rsid w:val="0029370F"/>
    <w:rsid w:val="00297034"/>
    <w:rsid w:val="002D5DA9"/>
    <w:rsid w:val="003309E8"/>
    <w:rsid w:val="0034702C"/>
    <w:rsid w:val="00381E4B"/>
    <w:rsid w:val="00396C0D"/>
    <w:rsid w:val="003F41C0"/>
    <w:rsid w:val="003F7941"/>
    <w:rsid w:val="004201F4"/>
    <w:rsid w:val="00436558"/>
    <w:rsid w:val="00445634"/>
    <w:rsid w:val="00475903"/>
    <w:rsid w:val="0049365B"/>
    <w:rsid w:val="004A7D4A"/>
    <w:rsid w:val="004B0821"/>
    <w:rsid w:val="004E08C9"/>
    <w:rsid w:val="00513DEB"/>
    <w:rsid w:val="00520223"/>
    <w:rsid w:val="0053656E"/>
    <w:rsid w:val="005800A0"/>
    <w:rsid w:val="00581F50"/>
    <w:rsid w:val="005E6930"/>
    <w:rsid w:val="0060726E"/>
    <w:rsid w:val="006216D0"/>
    <w:rsid w:val="006E143A"/>
    <w:rsid w:val="00746779"/>
    <w:rsid w:val="0078798B"/>
    <w:rsid w:val="007977BF"/>
    <w:rsid w:val="007C1E81"/>
    <w:rsid w:val="007F0339"/>
    <w:rsid w:val="00812611"/>
    <w:rsid w:val="00852953"/>
    <w:rsid w:val="00862D8D"/>
    <w:rsid w:val="008B06BF"/>
    <w:rsid w:val="008B11DF"/>
    <w:rsid w:val="008B7F11"/>
    <w:rsid w:val="008C6A33"/>
    <w:rsid w:val="008C7FF8"/>
    <w:rsid w:val="008D204A"/>
    <w:rsid w:val="00967C13"/>
    <w:rsid w:val="009B7364"/>
    <w:rsid w:val="00A31D9E"/>
    <w:rsid w:val="00AB4A0E"/>
    <w:rsid w:val="00AE0FA7"/>
    <w:rsid w:val="00B0078F"/>
    <w:rsid w:val="00B02B84"/>
    <w:rsid w:val="00B04F7C"/>
    <w:rsid w:val="00B20A51"/>
    <w:rsid w:val="00B273F5"/>
    <w:rsid w:val="00BA6970"/>
    <w:rsid w:val="00BB3196"/>
    <w:rsid w:val="00BB5E63"/>
    <w:rsid w:val="00BB6DD0"/>
    <w:rsid w:val="00C224B7"/>
    <w:rsid w:val="00C86962"/>
    <w:rsid w:val="00CB1758"/>
    <w:rsid w:val="00CB3E09"/>
    <w:rsid w:val="00D51574"/>
    <w:rsid w:val="00D742F8"/>
    <w:rsid w:val="00D850DF"/>
    <w:rsid w:val="00EC31D9"/>
    <w:rsid w:val="00ED0C16"/>
    <w:rsid w:val="00ED19FA"/>
    <w:rsid w:val="00EE62A6"/>
    <w:rsid w:val="00EF054A"/>
    <w:rsid w:val="00F10EE3"/>
    <w:rsid w:val="00F1654D"/>
    <w:rsid w:val="00F26317"/>
    <w:rsid w:val="00F35747"/>
    <w:rsid w:val="00F7313B"/>
    <w:rsid w:val="00F76003"/>
    <w:rsid w:val="00FA7B63"/>
    <w:rsid w:val="00FB6B39"/>
    <w:rsid w:val="00FC5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CE9716-59D0-4890-AE1F-EADA1DAE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BCB"/>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rsid w:val="008126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4"/>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aliases w:val="CRP-Footnote Reference,MIP Footnote Reference"/>
    <w:basedOn w:val="DefaultParagraphFont"/>
    <w:semiHidden/>
    <w:rsid w:val="00103BCB"/>
    <w:rPr>
      <w:vertAlign w:val="superscript"/>
    </w:rPr>
  </w:style>
  <w:style w:type="paragraph" w:styleId="FootnoteText">
    <w:name w:val="footnote text"/>
    <w:aliases w:val="Tailored Footnote,ft,CRP-Footnote Text,Footnote Text Char Char Char Char,Footnote Text Char Char Char,Footnote Text Char Char,Footnote Text Char2,Footnote Text Char1 Char,ft Char Char,ft Char1"/>
    <w:basedOn w:val="DWNormal"/>
    <w:link w:val="FootnoteTextChar"/>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aliases w:val="proposal header,h"/>
    <w:basedOn w:val="DWNormal"/>
    <w:link w:val="HeaderChar"/>
    <w:uiPriority w:val="99"/>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2"/>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5"/>
      </w:numPr>
      <w:tabs>
        <w:tab w:val="clear" w:pos="567"/>
      </w:tabs>
    </w:pPr>
  </w:style>
  <w:style w:type="paragraph" w:customStyle="1" w:styleId="DWParaNum2">
    <w:name w:val="DW Para Num2"/>
    <w:basedOn w:val="DWPara"/>
    <w:qFormat/>
    <w:rsid w:val="00103BCB"/>
    <w:pPr>
      <w:numPr>
        <w:ilvl w:val="1"/>
        <w:numId w:val="5"/>
      </w:numPr>
      <w:tabs>
        <w:tab w:val="clear" w:pos="1134"/>
      </w:tabs>
    </w:pPr>
  </w:style>
  <w:style w:type="paragraph" w:customStyle="1" w:styleId="DWParaNum3">
    <w:name w:val="DW Para Num3"/>
    <w:basedOn w:val="DWPara"/>
    <w:qFormat/>
    <w:rsid w:val="00103BCB"/>
    <w:pPr>
      <w:numPr>
        <w:ilvl w:val="2"/>
        <w:numId w:val="5"/>
      </w:numPr>
      <w:tabs>
        <w:tab w:val="clear" w:pos="1701"/>
      </w:tabs>
    </w:pPr>
  </w:style>
  <w:style w:type="paragraph" w:customStyle="1" w:styleId="DWParaNum4">
    <w:name w:val="DW Para Num4"/>
    <w:basedOn w:val="DWPara"/>
    <w:qFormat/>
    <w:rsid w:val="00103BCB"/>
    <w:pPr>
      <w:numPr>
        <w:ilvl w:val="3"/>
        <w:numId w:val="5"/>
      </w:numPr>
      <w:tabs>
        <w:tab w:val="clear" w:pos="2268"/>
      </w:tabs>
    </w:pPr>
  </w:style>
  <w:style w:type="paragraph" w:customStyle="1" w:styleId="DWParaNum5">
    <w:name w:val="DW Para Num5"/>
    <w:basedOn w:val="DWPara"/>
    <w:qFormat/>
    <w:rsid w:val="00103BCB"/>
    <w:pPr>
      <w:numPr>
        <w:ilvl w:val="4"/>
        <w:numId w:val="5"/>
      </w:numPr>
      <w:tabs>
        <w:tab w:val="clear" w:pos="2835"/>
      </w:tabs>
    </w:pPr>
  </w:style>
  <w:style w:type="paragraph" w:customStyle="1" w:styleId="DWParaPB1">
    <w:name w:val="DW Para PB1"/>
    <w:basedOn w:val="DWPara"/>
    <w:qFormat/>
    <w:rsid w:val="00103BCB"/>
    <w:pPr>
      <w:numPr>
        <w:numId w:val="1"/>
      </w:numPr>
      <w:tabs>
        <w:tab w:val="clear" w:pos="567"/>
      </w:tabs>
    </w:pPr>
  </w:style>
  <w:style w:type="paragraph" w:customStyle="1" w:styleId="DWParaPB2">
    <w:name w:val="DW Para PB2"/>
    <w:basedOn w:val="DWPara"/>
    <w:qFormat/>
    <w:rsid w:val="00103BCB"/>
    <w:pPr>
      <w:numPr>
        <w:ilvl w:val="1"/>
        <w:numId w:val="1"/>
      </w:numPr>
      <w:tabs>
        <w:tab w:val="clear" w:pos="1134"/>
      </w:tabs>
    </w:pPr>
  </w:style>
  <w:style w:type="paragraph" w:customStyle="1" w:styleId="DWParaPB3">
    <w:name w:val="DW Para PB3"/>
    <w:basedOn w:val="DWPara"/>
    <w:qFormat/>
    <w:rsid w:val="00103BCB"/>
    <w:pPr>
      <w:numPr>
        <w:ilvl w:val="2"/>
        <w:numId w:val="1"/>
      </w:numPr>
      <w:tabs>
        <w:tab w:val="clear" w:pos="1701"/>
      </w:tabs>
    </w:pPr>
  </w:style>
  <w:style w:type="paragraph" w:customStyle="1" w:styleId="DWParaPB4">
    <w:name w:val="DW Para PB4"/>
    <w:basedOn w:val="DWPara"/>
    <w:qFormat/>
    <w:rsid w:val="00103BCB"/>
    <w:pPr>
      <w:numPr>
        <w:ilvl w:val="3"/>
        <w:numId w:val="1"/>
      </w:numPr>
      <w:tabs>
        <w:tab w:val="clear" w:pos="2268"/>
      </w:tabs>
    </w:pPr>
  </w:style>
  <w:style w:type="paragraph" w:customStyle="1" w:styleId="DWParaPB5">
    <w:name w:val="DW Para PB5"/>
    <w:basedOn w:val="DWPara"/>
    <w:qFormat/>
    <w:rsid w:val="00103BCB"/>
    <w:pPr>
      <w:numPr>
        <w:ilvl w:val="4"/>
        <w:numId w:val="1"/>
      </w:numPr>
      <w:tabs>
        <w:tab w:val="clear" w:pos="2835"/>
      </w:tabs>
    </w:pPr>
  </w:style>
  <w:style w:type="paragraph" w:customStyle="1" w:styleId="DWTableParaNum1">
    <w:name w:val="DW Table Para Num1"/>
    <w:basedOn w:val="DWTablePara"/>
    <w:rsid w:val="00103BCB"/>
    <w:pPr>
      <w:numPr>
        <w:numId w:val="3"/>
      </w:numPr>
      <w:tabs>
        <w:tab w:val="left" w:pos="369"/>
      </w:tabs>
    </w:pPr>
  </w:style>
  <w:style w:type="paragraph" w:customStyle="1" w:styleId="DWTableParaNum2">
    <w:name w:val="DW Table Para Num2"/>
    <w:basedOn w:val="DWTablePara"/>
    <w:rsid w:val="00103BCB"/>
    <w:pPr>
      <w:numPr>
        <w:ilvl w:val="1"/>
        <w:numId w:val="3"/>
      </w:numPr>
      <w:tabs>
        <w:tab w:val="left" w:pos="737"/>
      </w:tabs>
    </w:pPr>
  </w:style>
  <w:style w:type="paragraph" w:customStyle="1" w:styleId="DWTableParaNum3">
    <w:name w:val="DW Table Para Num3"/>
    <w:basedOn w:val="DWTablePara"/>
    <w:rsid w:val="00103BCB"/>
    <w:pPr>
      <w:numPr>
        <w:ilvl w:val="2"/>
        <w:numId w:val="3"/>
      </w:numPr>
      <w:tabs>
        <w:tab w:val="left" w:pos="1106"/>
      </w:tabs>
    </w:pPr>
  </w:style>
  <w:style w:type="paragraph" w:customStyle="1" w:styleId="DWTableParaNum4">
    <w:name w:val="DW Table Para Num4"/>
    <w:basedOn w:val="DWTablePara"/>
    <w:rsid w:val="00103BCB"/>
    <w:pPr>
      <w:numPr>
        <w:ilvl w:val="3"/>
        <w:numId w:val="3"/>
      </w:numPr>
      <w:tabs>
        <w:tab w:val="left" w:pos="1474"/>
      </w:tabs>
    </w:pPr>
  </w:style>
  <w:style w:type="paragraph" w:customStyle="1" w:styleId="DWTableParaNum5">
    <w:name w:val="DW Table Para Num5"/>
    <w:basedOn w:val="DWTablePara"/>
    <w:rsid w:val="00103BCB"/>
    <w:pPr>
      <w:numPr>
        <w:ilvl w:val="4"/>
        <w:numId w:val="3"/>
      </w:numPr>
      <w:tabs>
        <w:tab w:val="left" w:pos="1843"/>
      </w:tabs>
    </w:pPr>
  </w:style>
  <w:style w:type="paragraph" w:customStyle="1" w:styleId="DWParaBul1">
    <w:name w:val="DW Para Bul1"/>
    <w:basedOn w:val="DWPara"/>
    <w:qFormat/>
    <w:rsid w:val="00103BCB"/>
    <w:pPr>
      <w:numPr>
        <w:numId w:val="6"/>
      </w:numPr>
      <w:tabs>
        <w:tab w:val="clear" w:pos="567"/>
      </w:tabs>
    </w:pPr>
  </w:style>
  <w:style w:type="paragraph" w:customStyle="1" w:styleId="DWParaBul2">
    <w:name w:val="DW Para Bul2"/>
    <w:basedOn w:val="DWPara"/>
    <w:qFormat/>
    <w:rsid w:val="00103BCB"/>
    <w:pPr>
      <w:numPr>
        <w:ilvl w:val="1"/>
        <w:numId w:val="6"/>
      </w:numPr>
      <w:tabs>
        <w:tab w:val="clear" w:pos="1134"/>
      </w:tabs>
    </w:pPr>
  </w:style>
  <w:style w:type="paragraph" w:customStyle="1" w:styleId="DWParaBul3">
    <w:name w:val="DW Para Bul3"/>
    <w:basedOn w:val="DWPara"/>
    <w:qFormat/>
    <w:rsid w:val="00103BCB"/>
    <w:pPr>
      <w:numPr>
        <w:ilvl w:val="2"/>
        <w:numId w:val="6"/>
      </w:numPr>
      <w:tabs>
        <w:tab w:val="clear" w:pos="1701"/>
      </w:tabs>
    </w:pPr>
  </w:style>
  <w:style w:type="paragraph" w:customStyle="1" w:styleId="DWParaBul4">
    <w:name w:val="DW Para Bul4"/>
    <w:basedOn w:val="DWPara"/>
    <w:qFormat/>
    <w:rsid w:val="00103BCB"/>
    <w:pPr>
      <w:numPr>
        <w:ilvl w:val="3"/>
        <w:numId w:val="6"/>
      </w:numPr>
      <w:tabs>
        <w:tab w:val="clear" w:pos="2268"/>
      </w:tabs>
    </w:pPr>
  </w:style>
  <w:style w:type="paragraph" w:customStyle="1" w:styleId="DWParaBul5">
    <w:name w:val="DW Para Bul5"/>
    <w:basedOn w:val="DWPara"/>
    <w:qFormat/>
    <w:rsid w:val="00103BCB"/>
    <w:pPr>
      <w:numPr>
        <w:ilvl w:val="4"/>
        <w:numId w:val="6"/>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FootnoteTextChar">
    <w:name w:val="Footnote Text Char"/>
    <w:aliases w:val="Tailored Footnote Char,ft Char,CRP-Footnote Text Char,Footnote Text Char Char Char Char Char,Footnote Text Char Char Char Char1,Footnote Text Char Char Char1,Footnote Text Char2 Char,Footnote Text Char1 Char Char,ft Char Char Char"/>
    <w:basedOn w:val="DefaultParagraphFont"/>
    <w:link w:val="FootnoteText"/>
    <w:semiHidden/>
    <w:locked/>
    <w:rsid w:val="0029370F"/>
    <w:rPr>
      <w:rFonts w:ascii="Arial" w:hAnsi="Arial"/>
      <w:kern w:val="22"/>
      <w:sz w:val="16"/>
      <w:lang w:eastAsia="en-US"/>
    </w:rPr>
  </w:style>
  <w:style w:type="paragraph" w:styleId="BodyTextIndent">
    <w:name w:val="Body Text Indent"/>
    <w:basedOn w:val="Normal"/>
    <w:link w:val="BodyTextIndentChar"/>
    <w:uiPriority w:val="99"/>
    <w:semiHidden/>
    <w:unhideWhenUsed/>
    <w:rsid w:val="0029370F"/>
    <w:pPr>
      <w:overflowPunct/>
      <w:autoSpaceDE/>
      <w:autoSpaceDN/>
      <w:adjustRightInd/>
      <w:ind w:left="720"/>
      <w:textAlignment w:val="auto"/>
    </w:pPr>
    <w:rPr>
      <w:rFonts w:eastAsia="Calibri" w:cs="Arial"/>
      <w:kern w:val="0"/>
      <w:sz w:val="20"/>
      <w:lang w:eastAsia="en-GB"/>
    </w:rPr>
  </w:style>
  <w:style w:type="character" w:customStyle="1" w:styleId="BodyTextIndentChar">
    <w:name w:val="Body Text Indent Char"/>
    <w:basedOn w:val="DefaultParagraphFont"/>
    <w:link w:val="BodyTextIndent"/>
    <w:uiPriority w:val="99"/>
    <w:semiHidden/>
    <w:rsid w:val="0029370F"/>
    <w:rPr>
      <w:rFonts w:ascii="Arial" w:eastAsia="Calibri" w:hAnsi="Arial" w:cs="Arial"/>
    </w:rPr>
  </w:style>
  <w:style w:type="paragraph" w:styleId="ListParagraph">
    <w:name w:val="List Paragraph"/>
    <w:basedOn w:val="Normal"/>
    <w:uiPriority w:val="99"/>
    <w:qFormat/>
    <w:rsid w:val="0029370F"/>
    <w:pPr>
      <w:overflowPunct/>
      <w:autoSpaceDE/>
      <w:autoSpaceDN/>
      <w:adjustRightInd/>
      <w:ind w:left="720"/>
      <w:textAlignment w:val="auto"/>
    </w:pPr>
    <w:rPr>
      <w:rFonts w:ascii="Times New Roman" w:hAnsi="Times New Roman"/>
      <w:kern w:val="0"/>
      <w:sz w:val="24"/>
      <w:szCs w:val="24"/>
      <w:lang w:eastAsia="en-GB"/>
    </w:rPr>
  </w:style>
  <w:style w:type="character" w:customStyle="1" w:styleId="Heading1Char">
    <w:name w:val="Heading 1 Char"/>
    <w:basedOn w:val="DefaultParagraphFont"/>
    <w:link w:val="Heading1"/>
    <w:rsid w:val="00812611"/>
    <w:rPr>
      <w:rFonts w:asciiTheme="majorHAnsi" w:eastAsiaTheme="majorEastAsia" w:hAnsiTheme="majorHAnsi" w:cstheme="majorBidi"/>
      <w:color w:val="365F91" w:themeColor="accent1" w:themeShade="BF"/>
      <w:kern w:val="22"/>
      <w:sz w:val="32"/>
      <w:szCs w:val="32"/>
      <w:lang w:eastAsia="en-US"/>
    </w:rPr>
  </w:style>
  <w:style w:type="paragraph" w:styleId="BodyText">
    <w:name w:val="Body Text"/>
    <w:basedOn w:val="Normal"/>
    <w:link w:val="BodyTextChar"/>
    <w:unhideWhenUsed/>
    <w:rsid w:val="00812611"/>
    <w:pPr>
      <w:spacing w:after="120"/>
    </w:pPr>
  </w:style>
  <w:style w:type="character" w:customStyle="1" w:styleId="BodyTextChar">
    <w:name w:val="Body Text Char"/>
    <w:basedOn w:val="DefaultParagraphFont"/>
    <w:link w:val="BodyText"/>
    <w:rsid w:val="00812611"/>
    <w:rPr>
      <w:rFonts w:ascii="Arial" w:hAnsi="Arial"/>
      <w:kern w:val="22"/>
      <w:sz w:val="22"/>
      <w:lang w:eastAsia="en-US"/>
    </w:rPr>
  </w:style>
  <w:style w:type="table" w:customStyle="1" w:styleId="TableGrid">
    <w:name w:val="TableGrid"/>
    <w:rsid w:val="0081261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erChar">
    <w:name w:val="Header Char"/>
    <w:aliases w:val="proposal header Char,h Char"/>
    <w:basedOn w:val="DefaultParagraphFont"/>
    <w:link w:val="Header"/>
    <w:uiPriority w:val="99"/>
    <w:rsid w:val="00BA6970"/>
    <w:rPr>
      <w:rFonts w:ascii="Arial" w:hAnsi="Arial"/>
      <w:kern w:val="22"/>
      <w:sz w:val="22"/>
      <w:lang w:eastAsia="en-US"/>
    </w:rPr>
  </w:style>
  <w:style w:type="character" w:customStyle="1" w:styleId="FooterChar">
    <w:name w:val="Footer Char"/>
    <w:basedOn w:val="DefaultParagraphFont"/>
    <w:link w:val="Footer"/>
    <w:uiPriority w:val="99"/>
    <w:rsid w:val="00BA6970"/>
    <w:rPr>
      <w:rFonts w:ascii="Arial" w:hAnsi="Arial"/>
      <w:kern w:val="22"/>
      <w:sz w:val="22"/>
      <w:lang w:eastAsia="en-US"/>
    </w:rPr>
  </w:style>
  <w:style w:type="table" w:styleId="TableGrid0">
    <w:name w:val="Table Grid"/>
    <w:basedOn w:val="TableNormal"/>
    <w:rsid w:val="00F35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C011B"/>
    <w:rPr>
      <w:lang w:val="nl-NL"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980732">
      <w:bodyDiv w:val="1"/>
      <w:marLeft w:val="0"/>
      <w:marRight w:val="0"/>
      <w:marTop w:val="0"/>
      <w:marBottom w:val="0"/>
      <w:divBdr>
        <w:top w:val="none" w:sz="0" w:space="0" w:color="auto"/>
        <w:left w:val="none" w:sz="0" w:space="0" w:color="auto"/>
        <w:bottom w:val="none" w:sz="0" w:space="0" w:color="auto"/>
        <w:right w:val="none" w:sz="0" w:space="0" w:color="auto"/>
      </w:divBdr>
    </w:div>
    <w:div w:id="573054773">
      <w:bodyDiv w:val="1"/>
      <w:marLeft w:val="0"/>
      <w:marRight w:val="0"/>
      <w:marTop w:val="0"/>
      <w:marBottom w:val="0"/>
      <w:divBdr>
        <w:top w:val="none" w:sz="0" w:space="0" w:color="auto"/>
        <w:left w:val="none" w:sz="0" w:space="0" w:color="auto"/>
        <w:bottom w:val="none" w:sz="0" w:space="0" w:color="auto"/>
        <w:right w:val="none" w:sz="0" w:space="0" w:color="auto"/>
      </w:divBdr>
    </w:div>
    <w:div w:id="639262622">
      <w:bodyDiv w:val="1"/>
      <w:marLeft w:val="0"/>
      <w:marRight w:val="0"/>
      <w:marTop w:val="0"/>
      <w:marBottom w:val="0"/>
      <w:divBdr>
        <w:top w:val="none" w:sz="0" w:space="0" w:color="auto"/>
        <w:left w:val="none" w:sz="0" w:space="0" w:color="auto"/>
        <w:bottom w:val="none" w:sz="0" w:space="0" w:color="auto"/>
        <w:right w:val="none" w:sz="0" w:space="0" w:color="auto"/>
      </w:divBdr>
    </w:div>
    <w:div w:id="812672254">
      <w:bodyDiv w:val="1"/>
      <w:marLeft w:val="0"/>
      <w:marRight w:val="0"/>
      <w:marTop w:val="0"/>
      <w:marBottom w:val="0"/>
      <w:divBdr>
        <w:top w:val="none" w:sz="0" w:space="0" w:color="auto"/>
        <w:left w:val="none" w:sz="0" w:space="0" w:color="auto"/>
        <w:bottom w:val="none" w:sz="0" w:space="0" w:color="auto"/>
        <w:right w:val="none" w:sz="0" w:space="0" w:color="auto"/>
      </w:divBdr>
    </w:div>
    <w:div w:id="906919639">
      <w:bodyDiv w:val="1"/>
      <w:marLeft w:val="0"/>
      <w:marRight w:val="0"/>
      <w:marTop w:val="0"/>
      <w:marBottom w:val="0"/>
      <w:divBdr>
        <w:top w:val="none" w:sz="0" w:space="0" w:color="auto"/>
        <w:left w:val="none" w:sz="0" w:space="0" w:color="auto"/>
        <w:bottom w:val="none" w:sz="0" w:space="0" w:color="auto"/>
        <w:right w:val="none" w:sz="0" w:space="0" w:color="auto"/>
      </w:divBdr>
    </w:div>
    <w:div w:id="1690178714">
      <w:bodyDiv w:val="1"/>
      <w:marLeft w:val="0"/>
      <w:marRight w:val="0"/>
      <w:marTop w:val="0"/>
      <w:marBottom w:val="0"/>
      <w:divBdr>
        <w:top w:val="none" w:sz="0" w:space="0" w:color="auto"/>
        <w:left w:val="none" w:sz="0" w:space="0" w:color="auto"/>
        <w:bottom w:val="none" w:sz="0" w:space="0" w:color="auto"/>
        <w:right w:val="none" w:sz="0" w:space="0" w:color="auto"/>
      </w:divBdr>
    </w:div>
    <w:div w:id="2050303613">
      <w:bodyDiv w:val="1"/>
      <w:marLeft w:val="0"/>
      <w:marRight w:val="0"/>
      <w:marTop w:val="0"/>
      <w:marBottom w:val="0"/>
      <w:divBdr>
        <w:top w:val="none" w:sz="0" w:space="0" w:color="auto"/>
        <w:left w:val="none" w:sz="0" w:space="0" w:color="auto"/>
        <w:bottom w:val="none" w:sz="0" w:space="0" w:color="auto"/>
        <w:right w:val="none" w:sz="0" w:space="0" w:color="auto"/>
      </w:divBdr>
    </w:div>
    <w:div w:id="20583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AuthorOriginator xmlns="http://schemas.microsoft.com/sharepoint/v3">Shaun Clowes</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FOIExemption xmlns="http://schemas.microsoft.com/sharepoint/v3">No</FOIExemption>
    <Description xmlns="http://schemas.microsoft.com/sharepoint/v3" xsi:nil="true"/>
    <Local_x0020_KeywordsOOB xmlns="E926665B-768D-449D-AD3D-58057692D441"/>
    <LocalKeywords xmlns="E926665B-768D-449D-AD3D-58057692D4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 ma:contentTypeVersion="9" ma:contentTypeDescription="Designed to facilitate the storage of MOD Documents with a '.doc' or '.docx' extension" ma:contentTypeScope="" ma:versionID="325d47c47a2c7bf91395f582de055e6e">
  <xsd:schema xmlns:xsd="http://www.w3.org/2001/XMLSchema" xmlns:p="http://schemas.microsoft.com/office/2006/metadata/properties" xmlns:ns1="http://schemas.microsoft.com/sharepoint/v3" xmlns:ns2="E926665B-768D-449D-AD3D-58057692D441" xmlns:ns3="e926665b-768d-449d-ad3d-58057692d441" targetNamespace="http://schemas.microsoft.com/office/2006/metadata/properties" ma:root="true" ma:fieldsID="3c52ce69a46f811aae9b7df0e5ceda2a" ns1:_="" ns2:_="" ns3:_="">
    <xsd:import namespace="http://schemas.microsoft.com/sharepoint/v3"/>
    <xsd:import namespace="E926665B-768D-449D-AD3D-58057692D441"/>
    <xsd:import namespace="e926665b-768d-449d-ad3d-58057692d441"/>
    <xsd:element name="properties">
      <xsd:complexType>
        <xsd:sequence>
          <xsd:element name="documentManagement">
            <xsd:complexType>
              <xsd:all>
                <xsd:element ref="ns1:Description" minOccurs="0"/>
                <xsd:element ref="ns1:UKProtectiveMarking"/>
                <xsd:element ref="ns1:AuthorOriginator"/>
                <xsd:element ref="ns2:LocalKeywords" minOccurs="0"/>
                <xsd:element ref="ns2:Local_x0020_KeywordsOOB" minOccurs="0"/>
                <xsd:element ref="ns1:DocumentVersion" minOccurs="0"/>
                <xsd:element ref="ns1:Copyright" minOccurs="0"/>
                <xsd:element ref="ns1:Status" minOccurs="0"/>
                <xsd:element ref="ns1:SecurityDescriptors" minOccurs="0"/>
                <xsd:element ref="ns1:SecurityNonUKConstraints"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fault="OFFICIAL"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ma:readOnly="false">
      <xsd:simpleType>
        <xsd:restriction base="dms:Text">
          <xsd:maxLength value="255"/>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0"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2" nillable="true" ma:displayName="Security Descriptors" ma:default="None" ma:description="Descriptor to show the nature of the document's sensitivity and the need to limit access to it." ma:format="Dropdown" ma:internalName="SecurityDescriptors">
      <xsd:simpleType>
        <xsd:restriction base="dms:Choice">
          <xsd:enumeration value="None"/>
          <xsd:enumeration value="COMMERCIAL"/>
          <xsd:enumeration value="LOCSEN"/>
          <xsd:enumeration value="PERSONAL"/>
        </xsd:restriction>
      </xsd:simpleType>
    </xsd:element>
    <xsd:element name="SecurityNonUKConstraints" ma:index="1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1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1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1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element name="LocalKeywords" ma:index="7"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dms="http://schemas.microsoft.com/office/2006/documentManagement/types" targetNamespace="e926665b-768d-449d-ad3d-58057692d441" elementFormDefault="qualified">
    <xsd:import namespace="http://schemas.microsoft.com/office/2006/documentManagement/types"/>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F585B0D-28A0-4CBE-A87C-5962F03B2590}">
  <ds:schemaRefs>
    <ds:schemaRef ds:uri="http://schemas.microsoft.com/office/2006/metadata/properties"/>
    <ds:schemaRef ds:uri="http://schemas.microsoft.com/sharepoint/v3"/>
    <ds:schemaRef ds:uri="E926665B-768D-449D-AD3D-58057692D441"/>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A872332F-BADF-4B9A-8C65-90099FEEA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26665B-768D-449D-AD3D-58057692D441"/>
    <ds:schemaRef ds:uri="e926665b-768d-449d-ad3d-58057692d44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christianj102</dc:creator>
  <cp:lastModifiedBy>Georgia Watkins</cp:lastModifiedBy>
  <cp:revision>3</cp:revision>
  <cp:lastPrinted>2017-05-02T10:18:00Z</cp:lastPrinted>
  <dcterms:created xsi:type="dcterms:W3CDTF">2018-09-18T09:46:00Z</dcterms:created>
  <dcterms:modified xsi:type="dcterms:W3CDTF">2018-10-02T14:58:00Z</dcterms:modified>
</cp:coreProperties>
</file>