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6D3B" w14:textId="2C227654" w:rsidR="5369FC17" w:rsidRDefault="5369FC17" w:rsidP="1D71977A">
      <w:pPr>
        <w:pStyle w:val="Heading2"/>
        <w:rPr>
          <w:bCs/>
        </w:rPr>
      </w:pPr>
      <w:r>
        <w:t>RM6100 – SCHEDULE 5 CHANGE CONTROL PROCEDURE</w:t>
      </w:r>
    </w:p>
    <w:p w14:paraId="787481CA" w14:textId="077583E8" w:rsidR="5369FC17" w:rsidRDefault="5369FC17" w:rsidP="1D71977A">
      <w:pPr>
        <w:pStyle w:val="Heading2"/>
        <w:rPr>
          <w:bCs/>
        </w:rPr>
      </w:pPr>
      <w:r w:rsidRPr="1D71977A">
        <w:rPr>
          <w:bCs/>
        </w:rPr>
        <w:t>ANNEX 1 CHANGE FORM</w:t>
      </w:r>
    </w:p>
    <w:p w14:paraId="28F2B574" w14:textId="5CD6B052" w:rsidR="009748D1" w:rsidRDefault="009748D1" w:rsidP="009748D1">
      <w:r>
        <w:t xml:space="preserve">This form is to be used </w:t>
      </w:r>
      <w:proofErr w:type="gramStart"/>
      <w:r>
        <w:t>in order to</w:t>
      </w:r>
      <w:proofErr w:type="gramEnd"/>
      <w:r>
        <w:t xml:space="preserve"> change a contract in accordance with </w:t>
      </w:r>
      <w:r w:rsidR="00EB1992">
        <w:t xml:space="preserve">Schedule </w:t>
      </w:r>
      <w:proofErr w:type="gramStart"/>
      <w:r w:rsidR="00EB1992">
        <w:t>5</w:t>
      </w:r>
      <w:r w:rsidR="0068632D">
        <w:t xml:space="preserve"> </w:t>
      </w:r>
      <w:r>
        <w:t xml:space="preserve"> (</w:t>
      </w:r>
      <w:proofErr w:type="gramEnd"/>
      <w:r>
        <w:t>Chang</w:t>
      </w:r>
      <w:r w:rsidR="0068632D">
        <w:t>e control procedure</w:t>
      </w:r>
      <w:r>
        <w:t>):</w:t>
      </w:r>
    </w:p>
    <w:tbl>
      <w:tblPr>
        <w:tblW w:w="8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9748D1" w14:paraId="536E975D" w14:textId="77777777" w:rsidTr="1D71977A">
        <w:tc>
          <w:tcPr>
            <w:tcW w:w="89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FF02" w14:textId="77777777" w:rsidR="009748D1" w:rsidRDefault="009748D1" w:rsidP="00961720">
            <w:pPr>
              <w:pStyle w:val="Heading3"/>
            </w:pPr>
            <w:r>
              <w:t xml:space="preserve">Contract Details </w:t>
            </w:r>
          </w:p>
        </w:tc>
      </w:tr>
      <w:tr w:rsidR="009748D1" w14:paraId="41621F2D" w14:textId="77777777" w:rsidTr="1D71977A">
        <w:trPr>
          <w:trHeight w:val="1174"/>
        </w:trPr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A7FF" w14:textId="77777777" w:rsidR="009748D1" w:rsidRDefault="009748D1" w:rsidP="00961720">
            <w:r>
              <w:t>This variation is between: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D0FB" w14:textId="3D9CFDAC" w:rsidR="009748D1" w:rsidRDefault="00C841A1" w:rsidP="00961720">
            <w:r>
              <w:rPr>
                <w:b/>
              </w:rPr>
              <w:t>Maritime and Coastguard Agency</w:t>
            </w:r>
            <w:r w:rsidR="009748D1">
              <w:t xml:space="preserve"> (“</w:t>
            </w:r>
            <w:r w:rsidR="009748D1">
              <w:rPr>
                <w:b/>
              </w:rPr>
              <w:t>the</w:t>
            </w:r>
            <w:r w:rsidR="009748D1">
              <w:t xml:space="preserve"> </w:t>
            </w:r>
            <w:r w:rsidR="009748D1">
              <w:rPr>
                <w:b/>
              </w:rPr>
              <w:t>Buyer</w:t>
            </w:r>
            <w:r w:rsidR="009748D1">
              <w:t>")</w:t>
            </w:r>
          </w:p>
          <w:p w14:paraId="550C03E0" w14:textId="77777777" w:rsidR="009748D1" w:rsidRDefault="009748D1" w:rsidP="00961720">
            <w:r>
              <w:t xml:space="preserve">And </w:t>
            </w:r>
          </w:p>
          <w:p w14:paraId="48FD8848" w14:textId="2E514016" w:rsidR="009748D1" w:rsidRDefault="003C3B9E" w:rsidP="00961720">
            <w:r>
              <w:rPr>
                <w:b/>
              </w:rPr>
              <w:t xml:space="preserve">Telent </w:t>
            </w:r>
            <w:r w:rsidR="00176D96">
              <w:rPr>
                <w:b/>
              </w:rPr>
              <w:t xml:space="preserve">Technology Services </w:t>
            </w:r>
            <w:proofErr w:type="gramStart"/>
            <w:r w:rsidR="00176D96">
              <w:rPr>
                <w:b/>
              </w:rPr>
              <w:t>Ltd</w:t>
            </w:r>
            <w:r w:rsidR="001E5061">
              <w:rPr>
                <w:b/>
              </w:rPr>
              <w:t xml:space="preserve"> </w:t>
            </w:r>
            <w:r w:rsidR="00F73629">
              <w:t xml:space="preserve"> </w:t>
            </w:r>
            <w:r w:rsidR="009748D1">
              <w:t>(</w:t>
            </w:r>
            <w:proofErr w:type="gramEnd"/>
            <w:r w:rsidR="009748D1">
              <w:t>"</w:t>
            </w:r>
            <w:r w:rsidR="009748D1">
              <w:rPr>
                <w:b/>
              </w:rPr>
              <w:t>the</w:t>
            </w:r>
            <w:r w:rsidR="009748D1">
              <w:t xml:space="preserve"> </w:t>
            </w:r>
            <w:r w:rsidR="009748D1">
              <w:rPr>
                <w:b/>
              </w:rPr>
              <w:t>Supplier</w:t>
            </w:r>
            <w:r w:rsidR="009748D1">
              <w:t>")</w:t>
            </w:r>
          </w:p>
        </w:tc>
      </w:tr>
      <w:tr w:rsidR="009748D1" w14:paraId="59F3E390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E633" w14:textId="77777777" w:rsidR="009748D1" w:rsidRDefault="009748D1" w:rsidP="00961720">
            <w:r>
              <w:t>Contract name: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1F19" w14:textId="36AB8B13" w:rsidR="009748D1" w:rsidRDefault="1A0D98A6" w:rsidP="00961720">
            <w:r>
              <w:t>IT Infrastructure Managed Service</w:t>
            </w:r>
            <w:r w:rsidR="009748D1">
              <w:t xml:space="preserve"> (“the Contract”)</w:t>
            </w:r>
          </w:p>
        </w:tc>
      </w:tr>
      <w:tr w:rsidR="009748D1" w14:paraId="3FACDBF8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36" w14:textId="77777777" w:rsidR="009748D1" w:rsidRDefault="009748D1" w:rsidP="00961720">
            <w:r>
              <w:t>Contract reference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A605" w14:textId="71E9640C" w:rsidR="009748D1" w:rsidRDefault="000B4519" w:rsidP="1D7197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 Ref: </w:t>
            </w:r>
            <w:r w:rsidR="39743A7D" w:rsidRPr="1D71977A">
              <w:rPr>
                <w:b/>
                <w:bCs/>
              </w:rPr>
              <w:t>TCA 3/7/1262</w:t>
            </w:r>
          </w:p>
        </w:tc>
      </w:tr>
      <w:tr w:rsidR="009748D1" w14:paraId="7680223F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7DE0" w14:textId="7A5E7833" w:rsidR="009748D1" w:rsidRDefault="009748D1" w:rsidP="00961720">
            <w:r>
              <w:t>Statement of Work (SOW) reference: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F0D6" w14:textId="2A1551CE" w:rsidR="009748D1" w:rsidRDefault="00F61C66" w:rsidP="00961720">
            <w:r>
              <w:rPr>
                <w:b/>
              </w:rPr>
              <w:t xml:space="preserve">Activation of Optional 1-Year Extension of </w:t>
            </w:r>
            <w:r w:rsidR="003B309E">
              <w:rPr>
                <w:b/>
              </w:rPr>
              <w:t>Contract Agreement</w:t>
            </w:r>
          </w:p>
        </w:tc>
      </w:tr>
      <w:tr w:rsidR="009748D1" w14:paraId="69567CD2" w14:textId="77777777" w:rsidTr="1D71977A">
        <w:tc>
          <w:tcPr>
            <w:tcW w:w="89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1013" w14:textId="77777777" w:rsidR="009748D1" w:rsidRDefault="009748D1" w:rsidP="00961720">
            <w:pPr>
              <w:pStyle w:val="Heading3"/>
            </w:pPr>
            <w:r>
              <w:t>Details of Proposed Variation</w:t>
            </w:r>
          </w:p>
        </w:tc>
      </w:tr>
      <w:tr w:rsidR="009748D1" w14:paraId="210F794B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6EEA" w14:textId="77777777" w:rsidR="009748D1" w:rsidRDefault="009748D1" w:rsidP="00961720">
            <w:r>
              <w:t>Variation initiated by: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CCB1" w14:textId="7A8CAFFA" w:rsidR="009748D1" w:rsidRDefault="009748D1" w:rsidP="00961720">
            <w:r>
              <w:t>Buyer</w:t>
            </w:r>
          </w:p>
        </w:tc>
      </w:tr>
      <w:tr w:rsidR="009748D1" w14:paraId="18CEE09A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07AA" w14:textId="77777777" w:rsidR="009748D1" w:rsidRDefault="009748D1" w:rsidP="00961720">
            <w:r>
              <w:t>Variation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E14C" w14:textId="7103AD8F" w:rsidR="009748D1" w:rsidRDefault="00683D2B" w:rsidP="00961720">
            <w:r>
              <w:rPr>
                <w:b/>
              </w:rPr>
              <w:t>7</w:t>
            </w:r>
          </w:p>
        </w:tc>
      </w:tr>
      <w:tr w:rsidR="009748D1" w14:paraId="64D2E1E4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2C11" w14:textId="3A0AA8C8" w:rsidR="009748D1" w:rsidRDefault="009748D1" w:rsidP="00961720">
            <w:r>
              <w:t xml:space="preserve">Date </w:t>
            </w:r>
            <w:r w:rsidR="00963E68">
              <w:t>extension/</w:t>
            </w:r>
            <w:r>
              <w:t>variation is raised: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63E4" w14:textId="2E3E5D17" w:rsidR="009748D1" w:rsidRDefault="00394056" w:rsidP="00961720">
            <w:r>
              <w:rPr>
                <w:b/>
              </w:rPr>
              <w:t>21/02/2025</w:t>
            </w:r>
          </w:p>
        </w:tc>
      </w:tr>
      <w:tr w:rsidR="009748D1" w14:paraId="264EF831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CD49" w14:textId="77777777" w:rsidR="009748D1" w:rsidRDefault="009748D1" w:rsidP="00961720">
            <w:r>
              <w:t>Proposed variation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09CE" w14:textId="77777777" w:rsidR="009748D1" w:rsidRDefault="004D690B" w:rsidP="00A60AE2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MCA and Telent are approaching the end of</w:t>
            </w:r>
            <w:r w:rsidRPr="004D690B">
              <w:rPr>
                <w:rFonts w:cs="Arial"/>
              </w:rPr>
              <w:t xml:space="preserve"> the initial 2 </w:t>
            </w:r>
            <w:r w:rsidR="00B33387">
              <w:rPr>
                <w:rFonts w:cs="Arial"/>
              </w:rPr>
              <w:t>Y</w:t>
            </w:r>
            <w:r w:rsidRPr="004D690B">
              <w:rPr>
                <w:rFonts w:cs="Arial"/>
              </w:rPr>
              <w:t>ear contract that for the</w:t>
            </w:r>
            <w:r>
              <w:rPr>
                <w:rFonts w:cs="Arial"/>
              </w:rPr>
              <w:t xml:space="preserve"> IT</w:t>
            </w:r>
            <w:r w:rsidRPr="004D690B">
              <w:rPr>
                <w:rFonts w:cs="Arial"/>
              </w:rPr>
              <w:t xml:space="preserve"> Managed Infrastructure Support.  </w:t>
            </w:r>
            <w:r>
              <w:rPr>
                <w:rFonts w:cs="Arial"/>
              </w:rPr>
              <w:t>This agreement includes</w:t>
            </w:r>
            <w:r w:rsidRPr="004D690B">
              <w:rPr>
                <w:rFonts w:cs="Arial"/>
              </w:rPr>
              <w:t xml:space="preserve"> a +1 option to extend which </w:t>
            </w:r>
            <w:r>
              <w:rPr>
                <w:rFonts w:cs="Arial"/>
              </w:rPr>
              <w:t>MCA</w:t>
            </w:r>
            <w:r w:rsidRPr="004D690B">
              <w:rPr>
                <w:rFonts w:cs="Arial"/>
              </w:rPr>
              <w:t xml:space="preserve"> would like to initiate.</w:t>
            </w:r>
          </w:p>
          <w:p w14:paraId="30401AC0" w14:textId="4CC0ABD9" w:rsidR="00606F2B" w:rsidRPr="00A60AE2" w:rsidRDefault="00606F2B" w:rsidP="00A60AE2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This CCN is to formalise and confirm the extension</w:t>
            </w:r>
            <w:r w:rsidR="005857FD">
              <w:rPr>
                <w:rFonts w:cs="Arial"/>
              </w:rPr>
              <w:t xml:space="preserve">. The price has been indexed inline with the Office of National Statistics Consumer Price Index (CPI) for January 2025, in line with contract terms. </w:t>
            </w:r>
          </w:p>
        </w:tc>
      </w:tr>
      <w:tr w:rsidR="009748D1" w14:paraId="10DD56D1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2B5F" w14:textId="5636F6F9" w:rsidR="009748D1" w:rsidRDefault="009748D1" w:rsidP="00961720">
            <w:r>
              <w:t xml:space="preserve">Reason for the </w:t>
            </w:r>
            <w:r w:rsidR="00963E68">
              <w:t>extension/</w:t>
            </w:r>
            <w:r>
              <w:t>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9E7F" w14:textId="72909871" w:rsidR="009748D1" w:rsidRPr="00A60AE2" w:rsidRDefault="00A60AE2" w:rsidP="00961720">
            <w:pPr>
              <w:rPr>
                <w:bCs/>
              </w:rPr>
            </w:pPr>
            <w:r w:rsidRPr="00A60AE2">
              <w:rPr>
                <w:bCs/>
              </w:rPr>
              <w:t>As above</w:t>
            </w:r>
          </w:p>
        </w:tc>
      </w:tr>
      <w:tr w:rsidR="009748D1" w14:paraId="22CEFBA2" w14:textId="77777777" w:rsidTr="1D71977A">
        <w:trPr>
          <w:trHeight w:val="718"/>
        </w:trPr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39E3" w14:textId="77777777" w:rsidR="009748D1" w:rsidRDefault="009748D1" w:rsidP="00961720">
            <w:r>
              <w:t>An Impact Assessment shall be provided within: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8883" w14:textId="50E7949A" w:rsidR="009748D1" w:rsidRPr="00A60AE2" w:rsidRDefault="00A60AE2" w:rsidP="00961720">
            <w:pPr>
              <w:rPr>
                <w:bCs/>
              </w:rPr>
            </w:pPr>
            <w:r w:rsidRPr="00A60AE2">
              <w:rPr>
                <w:bCs/>
              </w:rPr>
              <w:t>NA</w:t>
            </w:r>
          </w:p>
        </w:tc>
      </w:tr>
      <w:tr w:rsidR="009748D1" w14:paraId="6016EEEC" w14:textId="77777777" w:rsidTr="1D71977A">
        <w:trPr>
          <w:trHeight w:val="285"/>
        </w:trPr>
        <w:tc>
          <w:tcPr>
            <w:tcW w:w="89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3ADB" w14:textId="77777777" w:rsidR="009748D1" w:rsidRDefault="009748D1" w:rsidP="00961720">
            <w:pPr>
              <w:pStyle w:val="Heading3"/>
            </w:pPr>
            <w:r>
              <w:t>Impact of Variation</w:t>
            </w:r>
          </w:p>
        </w:tc>
      </w:tr>
      <w:tr w:rsidR="009748D1" w14:paraId="61B3B4C5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CE3D" w14:textId="77777777" w:rsidR="009748D1" w:rsidRDefault="009748D1" w:rsidP="00961720">
            <w:r>
              <w:t>Likely impact of the proposed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F9B1" w14:textId="2E5761DE" w:rsidR="009748D1" w:rsidRPr="00AB4BE2" w:rsidRDefault="00A60AE2" w:rsidP="00961720">
            <w:r>
              <w:t xml:space="preserve">Cost increase </w:t>
            </w:r>
            <w:r w:rsidR="005857FD">
              <w:t>and extension of contract for 12 months.</w:t>
            </w:r>
          </w:p>
        </w:tc>
      </w:tr>
      <w:tr w:rsidR="009748D1" w14:paraId="736BC95F" w14:textId="77777777" w:rsidTr="1D71977A">
        <w:trPr>
          <w:trHeight w:val="469"/>
        </w:trPr>
        <w:tc>
          <w:tcPr>
            <w:tcW w:w="89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CF9E" w14:textId="77777777" w:rsidR="009748D1" w:rsidRDefault="009748D1" w:rsidP="00961720">
            <w:pPr>
              <w:pStyle w:val="Heading3"/>
            </w:pPr>
            <w:r>
              <w:t>Outcome of Variation</w:t>
            </w:r>
          </w:p>
        </w:tc>
      </w:tr>
      <w:tr w:rsidR="009748D1" w14:paraId="0802F695" w14:textId="77777777" w:rsidTr="1D71977A"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2DB6" w14:textId="77777777" w:rsidR="009748D1" w:rsidRDefault="009748D1" w:rsidP="00961720">
            <w:r>
              <w:t>Contract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5B8C" w14:textId="6BB93463" w:rsidR="00DE3731" w:rsidRDefault="00DE3731" w:rsidP="00961720">
            <w:r w:rsidRPr="00DE3731">
              <w:t>This Contract is varied as follows and shall take effect on the date signed by both Parties:</w:t>
            </w:r>
          </w:p>
          <w:p w14:paraId="22D54118" w14:textId="77777777" w:rsidR="00E44DCA" w:rsidRDefault="006C31A4" w:rsidP="004124C3">
            <w:pPr>
              <w:pStyle w:val="ListParagraph"/>
              <w:numPr>
                <w:ilvl w:val="0"/>
                <w:numId w:val="2"/>
              </w:numPr>
            </w:pPr>
            <w:r>
              <w:t xml:space="preserve">1 Year Extension of </w:t>
            </w:r>
            <w:r w:rsidR="00E44DCA">
              <w:t>the Contracted agreement</w:t>
            </w:r>
          </w:p>
          <w:p w14:paraId="406C6338" w14:textId="77777777" w:rsidR="00007B36" w:rsidRDefault="00E44DCA" w:rsidP="004124C3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Increase in price by the CPI % on 31 January 2025</w:t>
            </w:r>
            <w:r w:rsidR="008E73D8">
              <w:t xml:space="preserve"> </w:t>
            </w:r>
          </w:p>
          <w:p w14:paraId="0D7EDEF5" w14:textId="77777777" w:rsidR="000E09F7" w:rsidRDefault="000E09F7" w:rsidP="000E09F7"/>
          <w:p w14:paraId="0C3FD60A" w14:textId="3BB87C15" w:rsidR="000E09F7" w:rsidRDefault="00785659" w:rsidP="000E09F7">
            <w:r>
              <w:t xml:space="preserve">Firm </w:t>
            </w:r>
            <w:r w:rsidR="000E09F7">
              <w:t xml:space="preserve">price for the extension period is </w:t>
            </w:r>
            <w:r w:rsidRPr="000428EF">
              <w:rPr>
                <w:b/>
                <w:bCs/>
                <w:u w:val="single"/>
              </w:rPr>
              <w:t xml:space="preserve">£2,329,021.58 </w:t>
            </w:r>
            <w:r w:rsidR="000428EF" w:rsidRPr="000428EF">
              <w:rPr>
                <w:b/>
                <w:bCs/>
                <w:u w:val="single"/>
              </w:rPr>
              <w:t>(£2,261,186 + 3%)</w:t>
            </w:r>
          </w:p>
        </w:tc>
      </w:tr>
      <w:tr w:rsidR="009748D1" w:rsidRPr="00DA2F3C" w14:paraId="0F20943D" w14:textId="77777777" w:rsidTr="1D71977A">
        <w:tc>
          <w:tcPr>
            <w:tcW w:w="2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6766" w14:textId="77777777" w:rsidR="009748D1" w:rsidRDefault="009748D1" w:rsidP="00961720">
            <w:r>
              <w:lastRenderedPageBreak/>
              <w:t>Financial variation:</w:t>
            </w: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B9E1" w14:textId="43092112" w:rsidR="009748D1" w:rsidRDefault="009748D1" w:rsidP="00961720">
            <w:r>
              <w:t>Original Contract Value</w:t>
            </w:r>
            <w:r w:rsidR="000428EF">
              <w:t xml:space="preserve"> including variations to date</w:t>
            </w:r>
            <w:r>
              <w:t>:</w:t>
            </w: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B019" w14:textId="4D80FC39" w:rsidR="009748D1" w:rsidRPr="00DA2F3C" w:rsidRDefault="00323715" w:rsidP="00961720">
            <w:r>
              <w:t>£5,289,960.16</w:t>
            </w:r>
            <w:r w:rsidR="003E19F7">
              <w:t xml:space="preserve"> </w:t>
            </w:r>
            <w:proofErr w:type="spellStart"/>
            <w:r w:rsidR="00E44DCA">
              <w:t>exc</w:t>
            </w:r>
            <w:proofErr w:type="spellEnd"/>
            <w:r w:rsidR="00E44DCA">
              <w:t xml:space="preserve"> VAT</w:t>
            </w:r>
          </w:p>
        </w:tc>
      </w:tr>
      <w:tr w:rsidR="009748D1" w14:paraId="2D5A1417" w14:textId="77777777" w:rsidTr="1D71977A">
        <w:tc>
          <w:tcPr>
            <w:tcW w:w="29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A3E0" w14:textId="77777777" w:rsidR="009748D1" w:rsidRPr="00DA2F3C" w:rsidRDefault="009748D1" w:rsidP="00961720"/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BFAA" w14:textId="3235A73F" w:rsidR="009748D1" w:rsidRDefault="009748D1" w:rsidP="00961720">
            <w:r>
              <w:t xml:space="preserve">Additional cost due to </w:t>
            </w:r>
            <w:r w:rsidR="00B55B68">
              <w:t>e</w:t>
            </w:r>
            <w:r w:rsidR="002C6B3A">
              <w:t>xt</w:t>
            </w:r>
            <w:r w:rsidR="00B55B68">
              <w:t>ension/</w:t>
            </w:r>
            <w:r>
              <w:t>variation</w:t>
            </w:r>
            <w:r w:rsidR="00915955">
              <w:t xml:space="preserve"> No</w:t>
            </w:r>
            <w:r w:rsidR="008E73D8">
              <w:t>1</w:t>
            </w:r>
            <w:r>
              <w:t>:</w:t>
            </w: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96D3" w14:textId="53F7BFCF" w:rsidR="009748D1" w:rsidRDefault="009B22C1" w:rsidP="00961720">
            <w:r>
              <w:t>£2,329,021.58</w:t>
            </w:r>
            <w:r w:rsidR="003E19F7">
              <w:t xml:space="preserve"> </w:t>
            </w:r>
            <w:proofErr w:type="spellStart"/>
            <w:r w:rsidR="003E19F7">
              <w:t>exc</w:t>
            </w:r>
            <w:proofErr w:type="spellEnd"/>
            <w:r w:rsidR="003E19F7">
              <w:t xml:space="preserve"> VAT</w:t>
            </w:r>
          </w:p>
        </w:tc>
      </w:tr>
      <w:tr w:rsidR="009748D1" w14:paraId="71DF8C51" w14:textId="77777777" w:rsidTr="1D71977A">
        <w:tc>
          <w:tcPr>
            <w:tcW w:w="29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7E5C" w14:textId="77777777" w:rsidR="009748D1" w:rsidRDefault="009748D1" w:rsidP="00961720"/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7E9D" w14:textId="77777777" w:rsidR="009748D1" w:rsidRDefault="009748D1" w:rsidP="00961720">
            <w:r>
              <w:t>New Contract value:</w:t>
            </w: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3C28" w14:textId="54F93BC9" w:rsidR="00F3601E" w:rsidRDefault="003E19F7" w:rsidP="00961720">
            <w:r>
              <w:t xml:space="preserve">£7,618,981.74 </w:t>
            </w:r>
            <w:proofErr w:type="spellStart"/>
            <w:r>
              <w:t>exc</w:t>
            </w:r>
            <w:proofErr w:type="spellEnd"/>
            <w:r>
              <w:t xml:space="preserve"> VAT</w:t>
            </w:r>
          </w:p>
        </w:tc>
      </w:tr>
    </w:tbl>
    <w:p w14:paraId="550415B3" w14:textId="77777777" w:rsidR="009748D1" w:rsidRDefault="009748D1" w:rsidP="009748D1">
      <w:pPr>
        <w:pStyle w:val="ListParagraph"/>
        <w:ind w:left="432"/>
      </w:pPr>
    </w:p>
    <w:p w14:paraId="18C15031" w14:textId="6A032ECF" w:rsidR="009748D1" w:rsidRDefault="009748D1" w:rsidP="009748D1">
      <w:pPr>
        <w:pStyle w:val="ListParagraph"/>
        <w:numPr>
          <w:ilvl w:val="0"/>
          <w:numId w:val="1"/>
        </w:numPr>
      </w:pPr>
      <w:r>
        <w:t xml:space="preserve">This </w:t>
      </w:r>
      <w:r w:rsidR="00204B6D">
        <w:t>Change</w:t>
      </w:r>
      <w:r>
        <w:t xml:space="preserve"> must be agreed and signed by both Parties to the Contract and shall only be effective from the date it is signed by</w:t>
      </w:r>
      <w:r w:rsidR="00BF6E1C">
        <w:t xml:space="preserve"> the </w:t>
      </w:r>
      <w:r>
        <w:t>Buyer</w:t>
      </w:r>
      <w:r w:rsidR="00BF6E1C">
        <w:t>.</w:t>
      </w:r>
    </w:p>
    <w:p w14:paraId="4B2E2B50" w14:textId="4A02A228" w:rsidR="009748D1" w:rsidRDefault="00EE51A2" w:rsidP="009748D1">
      <w:pPr>
        <w:pStyle w:val="ListParagraph"/>
        <w:numPr>
          <w:ilvl w:val="0"/>
          <w:numId w:val="1"/>
        </w:numPr>
      </w:pPr>
      <w:r w:rsidRPr="00EE51A2">
        <w:t>Words and expressions in this Change shall have the meanings given to them in this Contract</w:t>
      </w:r>
      <w:r w:rsidR="009748D1">
        <w:t xml:space="preserve">. </w:t>
      </w:r>
    </w:p>
    <w:p w14:paraId="5300E739" w14:textId="567FC191" w:rsidR="009748D1" w:rsidRDefault="00EE51A2" w:rsidP="00EE51A2">
      <w:pPr>
        <w:ind w:left="432" w:hanging="432"/>
      </w:pPr>
      <w:r>
        <w:t>3</w:t>
      </w:r>
      <w:r>
        <w:tab/>
      </w:r>
      <w:r w:rsidRPr="00EE51A2">
        <w:t>This Contract, including any previous Changes, shall remain effective and unaltered except as amended by this Change.</w:t>
      </w:r>
    </w:p>
    <w:p w14:paraId="64B34761" w14:textId="77777777" w:rsidR="009748D1" w:rsidRDefault="009748D1" w:rsidP="009748D1"/>
    <w:p w14:paraId="4CC62DA1" w14:textId="63110C83" w:rsidR="009748D1" w:rsidRDefault="009748D1" w:rsidP="009748D1">
      <w:r>
        <w:t>Signed by an authorised signatory for and on behalf of the Buyer</w:t>
      </w:r>
    </w:p>
    <w:p w14:paraId="69D147B6" w14:textId="7072CEB5" w:rsidR="009748D1" w:rsidRDefault="009748D1" w:rsidP="009748D1">
      <w:pPr>
        <w:tabs>
          <w:tab w:val="left" w:leader="hyphen" w:pos="7797"/>
        </w:tabs>
      </w:pPr>
    </w:p>
    <w:p w14:paraId="012690C9" w14:textId="335F5A0A" w:rsidR="00EE51A2" w:rsidRDefault="009748D1" w:rsidP="009748D1">
      <w:pPr>
        <w:tabs>
          <w:tab w:val="left" w:leader="hyphen" w:pos="7797"/>
        </w:tabs>
      </w:pPr>
      <w:r>
        <w:t>Signature:</w:t>
      </w:r>
      <w:r w:rsidR="00016D8A">
        <w:t xml:space="preserve"> </w:t>
      </w:r>
      <w:r w:rsidR="003E19F7">
        <w:t>SEE DOCUSIGN PAGE</w:t>
      </w:r>
    </w:p>
    <w:p w14:paraId="00BDE0C7" w14:textId="44B25D16" w:rsidR="009748D1" w:rsidRDefault="009748D1" w:rsidP="009748D1">
      <w:pPr>
        <w:tabs>
          <w:tab w:val="left" w:leader="hyphen" w:pos="7797"/>
        </w:tabs>
      </w:pPr>
      <w:r>
        <w:t>Date:</w:t>
      </w:r>
      <w:r w:rsidR="00060433">
        <w:t xml:space="preserve"> </w:t>
      </w:r>
      <w:r w:rsidR="003E19F7">
        <w:t>SEE DOCUSIGN PAGE</w:t>
      </w:r>
    </w:p>
    <w:p w14:paraId="0F64ECD1" w14:textId="09A9DD27" w:rsidR="009748D1" w:rsidRPr="00016D8A" w:rsidRDefault="009748D1" w:rsidP="009748D1">
      <w:pPr>
        <w:tabs>
          <w:tab w:val="left" w:leader="hyphen" w:pos="7797"/>
        </w:tabs>
      </w:pPr>
      <w:r w:rsidRPr="00016D8A">
        <w:t>Name (in capitals):</w:t>
      </w:r>
      <w:r w:rsidR="00016D8A" w:rsidRPr="00016D8A">
        <w:t xml:space="preserve"> </w:t>
      </w:r>
      <w:r w:rsidR="003E19F7">
        <w:t>SEE DOCUSIGN PAGE</w:t>
      </w:r>
    </w:p>
    <w:p w14:paraId="2DDDBC16" w14:textId="5495D192" w:rsidR="009748D1" w:rsidRDefault="009748D1" w:rsidP="009748D1">
      <w:pPr>
        <w:tabs>
          <w:tab w:val="left" w:leader="hyphen" w:pos="7797"/>
        </w:tabs>
      </w:pPr>
      <w:r>
        <w:t>Job Title:</w:t>
      </w:r>
      <w:r w:rsidR="00092F82">
        <w:t xml:space="preserve"> </w:t>
      </w:r>
      <w:r w:rsidR="003E19F7">
        <w:t>SEE DOCUSIGN PAGE</w:t>
      </w:r>
    </w:p>
    <w:p w14:paraId="2E8552C6" w14:textId="5DCE5729" w:rsidR="009748D1" w:rsidRDefault="009748D1" w:rsidP="009748D1">
      <w:pPr>
        <w:tabs>
          <w:tab w:val="left" w:leader="hyphen" w:pos="7797"/>
        </w:tabs>
      </w:pPr>
      <w:r>
        <w:t>Address:</w:t>
      </w:r>
      <w:r w:rsidR="00092F82">
        <w:t xml:space="preserve"> Spring Place, </w:t>
      </w:r>
      <w:r w:rsidR="00FC60CD">
        <w:t>105 Commercial Road, Southampton, SO15 1EG</w:t>
      </w:r>
    </w:p>
    <w:p w14:paraId="4BC54FA8" w14:textId="77777777" w:rsidR="009748D1" w:rsidRDefault="009748D1" w:rsidP="009748D1">
      <w:pPr>
        <w:tabs>
          <w:tab w:val="left" w:leader="hyphen" w:pos="7797"/>
        </w:tabs>
      </w:pPr>
    </w:p>
    <w:p w14:paraId="6B8DBA6E" w14:textId="77777777" w:rsidR="009748D1" w:rsidRDefault="009748D1" w:rsidP="009748D1">
      <w:pPr>
        <w:tabs>
          <w:tab w:val="left" w:leader="hyphen" w:pos="7797"/>
        </w:tabs>
      </w:pPr>
      <w:r>
        <w:t>Signed by an authorised signatory to sign for and on behalf of the Supplier</w:t>
      </w:r>
    </w:p>
    <w:p w14:paraId="373600C0" w14:textId="77777777" w:rsidR="009748D1" w:rsidRDefault="009748D1" w:rsidP="009748D1">
      <w:pPr>
        <w:tabs>
          <w:tab w:val="left" w:leader="hyphen" w:pos="7797"/>
        </w:tabs>
      </w:pPr>
    </w:p>
    <w:p w14:paraId="2DC7AA15" w14:textId="1295B4EB" w:rsidR="009748D1" w:rsidRDefault="009748D1" w:rsidP="009748D1">
      <w:pPr>
        <w:tabs>
          <w:tab w:val="left" w:leader="hyphen" w:pos="7797"/>
        </w:tabs>
      </w:pPr>
      <w:r>
        <w:t>Signature:</w:t>
      </w:r>
      <w:r w:rsidR="000E7633">
        <w:t xml:space="preserve"> </w:t>
      </w:r>
      <w:r w:rsidR="003E19F7">
        <w:t>SEE DOCUSIGN PAGE</w:t>
      </w:r>
    </w:p>
    <w:p w14:paraId="5FD4A36C" w14:textId="144A5DE9" w:rsidR="009748D1" w:rsidRDefault="009748D1" w:rsidP="009748D1">
      <w:pPr>
        <w:tabs>
          <w:tab w:val="left" w:leader="hyphen" w:pos="7797"/>
        </w:tabs>
      </w:pPr>
      <w:r>
        <w:t>Date:</w:t>
      </w:r>
      <w:r w:rsidR="000E7633">
        <w:t xml:space="preserve"> </w:t>
      </w:r>
      <w:r w:rsidR="003E19F7">
        <w:t>SEE DOCUSIGN PAGE</w:t>
      </w:r>
    </w:p>
    <w:p w14:paraId="7B8E3E1F" w14:textId="04017283" w:rsidR="009748D1" w:rsidRDefault="009748D1" w:rsidP="009748D1">
      <w:pPr>
        <w:tabs>
          <w:tab w:val="left" w:leader="hyphen" w:pos="7797"/>
        </w:tabs>
      </w:pPr>
      <w:r>
        <w:t>Name (in capitals):</w:t>
      </w:r>
      <w:r w:rsidR="000E7633">
        <w:t xml:space="preserve"> </w:t>
      </w:r>
      <w:r w:rsidR="003E19F7">
        <w:t>SEE DOCUSIGN PAGE</w:t>
      </w:r>
    </w:p>
    <w:p w14:paraId="1AF22DF0" w14:textId="4692CE47" w:rsidR="009748D1" w:rsidRDefault="009748D1" w:rsidP="009748D1">
      <w:pPr>
        <w:tabs>
          <w:tab w:val="left" w:leader="hyphen" w:pos="7797"/>
        </w:tabs>
      </w:pPr>
      <w:r>
        <w:t>Job Title:</w:t>
      </w:r>
      <w:r w:rsidR="000E7633">
        <w:t xml:space="preserve"> </w:t>
      </w:r>
      <w:r w:rsidR="003E19F7">
        <w:t>SEE DOCUSIGN PAGE</w:t>
      </w:r>
    </w:p>
    <w:p w14:paraId="57D921A2" w14:textId="6131C270" w:rsidR="009748D1" w:rsidRDefault="009748D1" w:rsidP="009748D1">
      <w:pPr>
        <w:tabs>
          <w:tab w:val="left" w:leader="hyphen" w:pos="7797"/>
        </w:tabs>
      </w:pPr>
      <w:r>
        <w:t>Address:</w:t>
      </w:r>
      <w:r w:rsidR="000E7633" w:rsidRPr="000E7633">
        <w:t xml:space="preserve"> </w:t>
      </w:r>
      <w:r w:rsidR="00EE2FEE">
        <w:t>Point 3, Haywood Road, Warwick</w:t>
      </w:r>
    </w:p>
    <w:p w14:paraId="6B180761" w14:textId="77777777" w:rsidR="00F6426B" w:rsidRDefault="00F6426B"/>
    <w:sectPr w:rsidR="00F6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3740" w14:textId="77777777" w:rsidR="009D1BA4" w:rsidRDefault="009D1BA4" w:rsidP="009D1BA4">
      <w:pPr>
        <w:spacing w:after="0"/>
      </w:pPr>
      <w:r>
        <w:separator/>
      </w:r>
    </w:p>
  </w:endnote>
  <w:endnote w:type="continuationSeparator" w:id="0">
    <w:p w14:paraId="111AAEE4" w14:textId="77777777" w:rsidR="009D1BA4" w:rsidRDefault="009D1BA4" w:rsidP="009D1B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E076" w14:textId="77777777" w:rsidR="009D1BA4" w:rsidRDefault="009D1BA4" w:rsidP="009D1BA4">
      <w:pPr>
        <w:spacing w:after="0"/>
      </w:pPr>
      <w:r>
        <w:separator/>
      </w:r>
    </w:p>
  </w:footnote>
  <w:footnote w:type="continuationSeparator" w:id="0">
    <w:p w14:paraId="4A79D1F5" w14:textId="77777777" w:rsidR="009D1BA4" w:rsidRDefault="009D1BA4" w:rsidP="009D1B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6D3A"/>
    <w:multiLevelType w:val="multilevel"/>
    <w:tmpl w:val="16F07A0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4D903F5"/>
    <w:multiLevelType w:val="multilevel"/>
    <w:tmpl w:val="0A0230CC"/>
    <w:styleLink w:val="CCSListStyl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72390855">
    <w:abstractNumId w:val="1"/>
  </w:num>
  <w:num w:numId="2" w16cid:durableId="101720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D1"/>
    <w:rsid w:val="00007B36"/>
    <w:rsid w:val="00016D8A"/>
    <w:rsid w:val="00035392"/>
    <w:rsid w:val="00040C49"/>
    <w:rsid w:val="000428EF"/>
    <w:rsid w:val="00060433"/>
    <w:rsid w:val="00072141"/>
    <w:rsid w:val="00092F82"/>
    <w:rsid w:val="000B4519"/>
    <w:rsid w:val="000C61EC"/>
    <w:rsid w:val="000E09F7"/>
    <w:rsid w:val="000E1D92"/>
    <w:rsid w:val="000E7633"/>
    <w:rsid w:val="00131A0C"/>
    <w:rsid w:val="00152969"/>
    <w:rsid w:val="00163FA4"/>
    <w:rsid w:val="00176D96"/>
    <w:rsid w:val="001B1C0A"/>
    <w:rsid w:val="001E5061"/>
    <w:rsid w:val="001F3871"/>
    <w:rsid w:val="001F3B74"/>
    <w:rsid w:val="00204B6D"/>
    <w:rsid w:val="00222036"/>
    <w:rsid w:val="002B17E7"/>
    <w:rsid w:val="002C6B3A"/>
    <w:rsid w:val="002F63C1"/>
    <w:rsid w:val="00307353"/>
    <w:rsid w:val="00323715"/>
    <w:rsid w:val="00334C92"/>
    <w:rsid w:val="00345708"/>
    <w:rsid w:val="00366744"/>
    <w:rsid w:val="0037489E"/>
    <w:rsid w:val="00375243"/>
    <w:rsid w:val="00394056"/>
    <w:rsid w:val="003B2622"/>
    <w:rsid w:val="003B309E"/>
    <w:rsid w:val="003C3B9E"/>
    <w:rsid w:val="003D4F67"/>
    <w:rsid w:val="003E19F7"/>
    <w:rsid w:val="003E448D"/>
    <w:rsid w:val="003F657D"/>
    <w:rsid w:val="004124C3"/>
    <w:rsid w:val="00437F90"/>
    <w:rsid w:val="00440AE3"/>
    <w:rsid w:val="004C59EE"/>
    <w:rsid w:val="004D690B"/>
    <w:rsid w:val="00504D17"/>
    <w:rsid w:val="00511F8A"/>
    <w:rsid w:val="00517D0C"/>
    <w:rsid w:val="005370B9"/>
    <w:rsid w:val="00544B0B"/>
    <w:rsid w:val="00554F55"/>
    <w:rsid w:val="005668D5"/>
    <w:rsid w:val="005857FD"/>
    <w:rsid w:val="005C0F1B"/>
    <w:rsid w:val="005C6918"/>
    <w:rsid w:val="005E661F"/>
    <w:rsid w:val="00606F2B"/>
    <w:rsid w:val="0062790C"/>
    <w:rsid w:val="0065635C"/>
    <w:rsid w:val="00657154"/>
    <w:rsid w:val="00683358"/>
    <w:rsid w:val="00683D2B"/>
    <w:rsid w:val="006862C1"/>
    <w:rsid w:val="0068632D"/>
    <w:rsid w:val="006A395B"/>
    <w:rsid w:val="006B59D5"/>
    <w:rsid w:val="006C31A4"/>
    <w:rsid w:val="006E5A2D"/>
    <w:rsid w:val="006E5C25"/>
    <w:rsid w:val="00705960"/>
    <w:rsid w:val="00764034"/>
    <w:rsid w:val="00767D3E"/>
    <w:rsid w:val="00785659"/>
    <w:rsid w:val="007B3787"/>
    <w:rsid w:val="007E1861"/>
    <w:rsid w:val="007F6F42"/>
    <w:rsid w:val="00834F2E"/>
    <w:rsid w:val="0083516E"/>
    <w:rsid w:val="00837A0C"/>
    <w:rsid w:val="00845E1A"/>
    <w:rsid w:val="00847D21"/>
    <w:rsid w:val="008515B8"/>
    <w:rsid w:val="008876C7"/>
    <w:rsid w:val="00897F74"/>
    <w:rsid w:val="008C3C76"/>
    <w:rsid w:val="008E25E0"/>
    <w:rsid w:val="008E73D8"/>
    <w:rsid w:val="0090373F"/>
    <w:rsid w:val="00911D15"/>
    <w:rsid w:val="00915955"/>
    <w:rsid w:val="00950A50"/>
    <w:rsid w:val="00963E68"/>
    <w:rsid w:val="009748D1"/>
    <w:rsid w:val="00975E4F"/>
    <w:rsid w:val="0098524B"/>
    <w:rsid w:val="009B22C1"/>
    <w:rsid w:val="009D1BA4"/>
    <w:rsid w:val="009D4FBE"/>
    <w:rsid w:val="009E43F4"/>
    <w:rsid w:val="009F2DC4"/>
    <w:rsid w:val="00A30A1E"/>
    <w:rsid w:val="00A447B1"/>
    <w:rsid w:val="00A50F81"/>
    <w:rsid w:val="00A533C3"/>
    <w:rsid w:val="00A60AE2"/>
    <w:rsid w:val="00A9181B"/>
    <w:rsid w:val="00AA0A4B"/>
    <w:rsid w:val="00AB4BE2"/>
    <w:rsid w:val="00AC0702"/>
    <w:rsid w:val="00AE2399"/>
    <w:rsid w:val="00AE4E78"/>
    <w:rsid w:val="00B162B0"/>
    <w:rsid w:val="00B27751"/>
    <w:rsid w:val="00B33387"/>
    <w:rsid w:val="00B500BE"/>
    <w:rsid w:val="00B55B68"/>
    <w:rsid w:val="00B724A0"/>
    <w:rsid w:val="00B75C9A"/>
    <w:rsid w:val="00B83B5E"/>
    <w:rsid w:val="00BC3C2D"/>
    <w:rsid w:val="00BD4691"/>
    <w:rsid w:val="00BD52A1"/>
    <w:rsid w:val="00BF6E1C"/>
    <w:rsid w:val="00C841A1"/>
    <w:rsid w:val="00CB0D2A"/>
    <w:rsid w:val="00CC6ED1"/>
    <w:rsid w:val="00CC7518"/>
    <w:rsid w:val="00CD2E69"/>
    <w:rsid w:val="00CD7E50"/>
    <w:rsid w:val="00D00226"/>
    <w:rsid w:val="00D2206D"/>
    <w:rsid w:val="00D24F0E"/>
    <w:rsid w:val="00D8358C"/>
    <w:rsid w:val="00DA2F3C"/>
    <w:rsid w:val="00DE0E8A"/>
    <w:rsid w:val="00DE2FB1"/>
    <w:rsid w:val="00DE3731"/>
    <w:rsid w:val="00E0390B"/>
    <w:rsid w:val="00E16185"/>
    <w:rsid w:val="00E44DCA"/>
    <w:rsid w:val="00E75DEF"/>
    <w:rsid w:val="00E878F0"/>
    <w:rsid w:val="00EB1992"/>
    <w:rsid w:val="00ED341E"/>
    <w:rsid w:val="00ED590B"/>
    <w:rsid w:val="00EE2FEE"/>
    <w:rsid w:val="00EE51A2"/>
    <w:rsid w:val="00EF36CA"/>
    <w:rsid w:val="00F047DD"/>
    <w:rsid w:val="00F3601E"/>
    <w:rsid w:val="00F37B37"/>
    <w:rsid w:val="00F50A16"/>
    <w:rsid w:val="00F61C66"/>
    <w:rsid w:val="00F62E4A"/>
    <w:rsid w:val="00F62F89"/>
    <w:rsid w:val="00F6426B"/>
    <w:rsid w:val="00F73629"/>
    <w:rsid w:val="00F86FE2"/>
    <w:rsid w:val="00F91413"/>
    <w:rsid w:val="00FC60CD"/>
    <w:rsid w:val="00FF1811"/>
    <w:rsid w:val="03DCAA51"/>
    <w:rsid w:val="06119796"/>
    <w:rsid w:val="0E1CA97B"/>
    <w:rsid w:val="1A0D98A6"/>
    <w:rsid w:val="1D71977A"/>
    <w:rsid w:val="21D2D53E"/>
    <w:rsid w:val="2245089D"/>
    <w:rsid w:val="23E0D8FE"/>
    <w:rsid w:val="2464128D"/>
    <w:rsid w:val="39743A7D"/>
    <w:rsid w:val="3C1AF91E"/>
    <w:rsid w:val="3C23675E"/>
    <w:rsid w:val="4E4513F3"/>
    <w:rsid w:val="4E968AF4"/>
    <w:rsid w:val="5369FC17"/>
    <w:rsid w:val="5AC8D1AE"/>
    <w:rsid w:val="6EFC53AD"/>
    <w:rsid w:val="76BCA996"/>
    <w:rsid w:val="7DC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31B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D1"/>
    <w:pPr>
      <w:suppressAutoHyphens/>
      <w:autoSpaceDN w:val="0"/>
      <w:spacing w:after="120" w:line="240" w:lineRule="auto"/>
      <w:textAlignment w:val="baseline"/>
    </w:pPr>
    <w:rPr>
      <w:rFonts w:eastAsia="Calibri" w:cs="Calibri"/>
      <w:sz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8D1"/>
    <w:pPr>
      <w:keepNext/>
      <w:keepLines/>
      <w:widowControl w:val="0"/>
      <w:spacing w:before="240" w:after="240" w:line="360" w:lineRule="auto"/>
      <w:outlineLvl w:val="1"/>
    </w:pPr>
    <w:rPr>
      <w:rFonts w:eastAsia="Times New Roman" w:cs="Times New Roman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8D1"/>
    <w:pPr>
      <w:keepNext/>
      <w:keepLines/>
      <w:spacing w:before="40" w:line="360" w:lineRule="auto"/>
      <w:outlineLvl w:val="2"/>
    </w:pPr>
    <w:rPr>
      <w:rFonts w:eastAsia="Times New Roman" w:cs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48D1"/>
    <w:rPr>
      <w:rFonts w:eastAsia="Times New Roman" w:cs="Times New Roman"/>
      <w:b/>
      <w:sz w:val="28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748D1"/>
    <w:rPr>
      <w:rFonts w:eastAsia="Times New Roman" w:cs="Times New Roman"/>
      <w:b/>
      <w:color w:val="000000"/>
      <w:szCs w:val="24"/>
      <w:lang w:eastAsia="en-GB"/>
    </w:rPr>
  </w:style>
  <w:style w:type="paragraph" w:styleId="ListParagraph">
    <w:name w:val="List Paragraph"/>
    <w:basedOn w:val="Normal"/>
    <w:rsid w:val="009748D1"/>
    <w:pPr>
      <w:ind w:left="720"/>
    </w:pPr>
  </w:style>
  <w:style w:type="numbering" w:customStyle="1" w:styleId="CCSListStyle">
    <w:name w:val="CCS List Style"/>
    <w:basedOn w:val="NoList"/>
    <w:rsid w:val="009748D1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45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E1A"/>
    <w:rPr>
      <w:rFonts w:eastAsia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E1A"/>
    <w:rPr>
      <w:rFonts w:eastAsia="Calibri" w:cs="Calibri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D1BA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BA4"/>
    <w:rPr>
      <w:rFonts w:eastAsia="Calibri" w:cs="Calibri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1BA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1BA4"/>
    <w:rPr>
      <w:rFonts w:eastAsia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2025-05-30T15:32:00Z</dcterms:created>
  <dcterms:modified xsi:type="dcterms:W3CDTF">2025-05-30T15:32:00Z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Enabled">
    <vt:lpwstr>true</vt:lpwstr>
  </property>
  <property fmtid="{D5CDD505-2E9C-101B-9397-08002B2CF9AE}" pid="3" name="MSIP_Label_c8b443ca-c1bb-4c68-942c-da1c759dcae1_SetDate">
    <vt:lpwstr>2025-05-30T15:32:40Z</vt:lpwstr>
  </property>
  <property fmtid="{D5CDD505-2E9C-101B-9397-08002B2CF9AE}" pid="4" name="MSIP_Label_c8b443ca-c1bb-4c68-942c-da1c759dcae1_Method">
    <vt:lpwstr>Standard</vt:lpwstr>
  </property>
  <property fmtid="{D5CDD505-2E9C-101B-9397-08002B2CF9AE}" pid="5" name="MSIP_Label_c8b443ca-c1bb-4c68-942c-da1c759dcae1_Name">
    <vt:lpwstr>c8b443ca-c1bb-4c68-942c-da1c759dcae1</vt:lpwstr>
  </property>
  <property fmtid="{D5CDD505-2E9C-101B-9397-08002B2CF9AE}" pid="6" name="MSIP_Label_c8b443ca-c1bb-4c68-942c-da1c759dcae1_SiteId">
    <vt:lpwstr>3fd408b5-82e6-4dc0-a36c-6e2aa815db3e</vt:lpwstr>
  </property>
  <property fmtid="{D5CDD505-2E9C-101B-9397-08002B2CF9AE}" pid="7" name="MSIP_Label_c8b443ca-c1bb-4c68-942c-da1c759dcae1_ActionId">
    <vt:lpwstr>6bfc30da-af6e-44ad-8e65-5c9dbc03ffc7</vt:lpwstr>
  </property>
  <property fmtid="{D5CDD505-2E9C-101B-9397-08002B2CF9AE}" pid="8" name="MSIP_Label_c8b443ca-c1bb-4c68-942c-da1c759dcae1_ContentBits">
    <vt:lpwstr>0</vt:lpwstr>
  </property>
  <property fmtid="{D5CDD505-2E9C-101B-9397-08002B2CF9AE}" pid="9" name="MSIP_Label_c8b443ca-c1bb-4c68-942c-da1c759dcae1_Tag">
    <vt:lpwstr>10, 3, 0, 1</vt:lpwstr>
  </property>
</Properties>
</file>