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8E086" w14:textId="77777777" w:rsidR="00DA0378" w:rsidRPr="00FA26CB" w:rsidRDefault="00DA0378" w:rsidP="00DA0378">
      <w:pPr>
        <w:jc w:val="both"/>
        <w:rPr>
          <w:rFonts w:ascii="Verdana" w:hAnsi="Verdana" w:cs="Arial"/>
          <w:sz w:val="20"/>
          <w:szCs w:val="20"/>
        </w:rPr>
      </w:pPr>
      <w:bookmarkStart w:id="0" w:name="message"/>
      <w:bookmarkEnd w:id="0"/>
    </w:p>
    <w:p w14:paraId="0F4A5378" w14:textId="77777777" w:rsidR="00DA0378" w:rsidRPr="00FA26CB" w:rsidRDefault="00DA0378" w:rsidP="00DA0378">
      <w:pPr>
        <w:jc w:val="right"/>
        <w:rPr>
          <w:rFonts w:ascii="Verdana" w:hAnsi="Verdana" w:cs="Arial"/>
          <w:sz w:val="20"/>
          <w:szCs w:val="20"/>
        </w:rPr>
      </w:pPr>
    </w:p>
    <w:p w14:paraId="3170CD74" w14:textId="77777777" w:rsidR="00DA0378" w:rsidRPr="00FA26CB" w:rsidRDefault="00DA0378" w:rsidP="00DA0378">
      <w:pPr>
        <w:jc w:val="both"/>
        <w:rPr>
          <w:rFonts w:ascii="Verdana" w:hAnsi="Verdana" w:cs="Arial"/>
          <w:sz w:val="20"/>
          <w:szCs w:val="20"/>
        </w:rPr>
      </w:pPr>
    </w:p>
    <w:p w14:paraId="4F86B115" w14:textId="77777777" w:rsidR="00DA0378" w:rsidRPr="00FA26CB" w:rsidRDefault="00DA0378" w:rsidP="00DA0378">
      <w:pPr>
        <w:jc w:val="right"/>
        <w:rPr>
          <w:rFonts w:ascii="Verdana" w:hAnsi="Verdana" w:cs="Arial"/>
          <w:b/>
          <w:sz w:val="20"/>
          <w:szCs w:val="20"/>
        </w:rPr>
      </w:pPr>
      <w:r>
        <w:rPr>
          <w:rFonts w:ascii="Verdana" w:hAnsi="Verdana"/>
          <w:noProof/>
          <w:sz w:val="28"/>
          <w:szCs w:val="28"/>
          <w:lang w:eastAsia="en-GB"/>
        </w:rPr>
        <w:drawing>
          <wp:inline distT="0" distB="0" distL="0" distR="0" wp14:anchorId="5C877138" wp14:editId="530F567F">
            <wp:extent cx="1435735"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975360"/>
                    </a:xfrm>
                    <a:prstGeom prst="rect">
                      <a:avLst/>
                    </a:prstGeom>
                    <a:noFill/>
                  </pic:spPr>
                </pic:pic>
              </a:graphicData>
            </a:graphic>
          </wp:inline>
        </w:drawing>
      </w:r>
    </w:p>
    <w:p w14:paraId="7D445994" w14:textId="77777777" w:rsidR="00DA0378" w:rsidRPr="00FA26CB" w:rsidRDefault="00DA0378" w:rsidP="00DA0378">
      <w:pPr>
        <w:jc w:val="both"/>
        <w:rPr>
          <w:rFonts w:ascii="Verdana" w:hAnsi="Verdana" w:cs="Arial"/>
          <w:b/>
          <w:sz w:val="20"/>
          <w:szCs w:val="20"/>
        </w:rPr>
      </w:pPr>
    </w:p>
    <w:p w14:paraId="422D72A2" w14:textId="77777777" w:rsidR="00DA0378" w:rsidRPr="00FA26CB" w:rsidRDefault="00DA0378" w:rsidP="00DA0378">
      <w:pPr>
        <w:jc w:val="both"/>
        <w:rPr>
          <w:rFonts w:ascii="Verdana" w:hAnsi="Verdana" w:cs="Arial"/>
          <w:b/>
          <w:sz w:val="20"/>
          <w:szCs w:val="20"/>
        </w:rPr>
      </w:pPr>
    </w:p>
    <w:p w14:paraId="64939208" w14:textId="77777777" w:rsidR="00DA0378" w:rsidRPr="00FA26CB" w:rsidRDefault="00DA0378" w:rsidP="00DA0378">
      <w:pPr>
        <w:jc w:val="center"/>
        <w:rPr>
          <w:rFonts w:ascii="Verdana" w:hAnsi="Verdana" w:cs="Arial"/>
          <w:sz w:val="20"/>
          <w:szCs w:val="20"/>
        </w:rPr>
      </w:pPr>
    </w:p>
    <w:p w14:paraId="0C562D4D" w14:textId="77777777" w:rsidR="00DA0378" w:rsidRPr="00FA26CB" w:rsidRDefault="00DA0378" w:rsidP="00DA0378">
      <w:pPr>
        <w:jc w:val="both"/>
        <w:rPr>
          <w:rFonts w:ascii="Verdana" w:hAnsi="Verdana" w:cs="Arial"/>
          <w:b/>
          <w:sz w:val="20"/>
          <w:szCs w:val="20"/>
        </w:rPr>
      </w:pPr>
    </w:p>
    <w:p w14:paraId="6114A821" w14:textId="77777777" w:rsidR="00DA0378" w:rsidRPr="00FA26CB" w:rsidRDefault="00DA0378" w:rsidP="00DA0378">
      <w:pPr>
        <w:jc w:val="both"/>
        <w:rPr>
          <w:rFonts w:ascii="Verdana" w:hAnsi="Verdana" w:cs="Arial"/>
          <w:b/>
          <w:sz w:val="20"/>
          <w:szCs w:val="20"/>
        </w:rPr>
      </w:pPr>
    </w:p>
    <w:p w14:paraId="7082ECED" w14:textId="77777777" w:rsidR="00DA0378" w:rsidRPr="00FA26CB" w:rsidRDefault="00DA0378" w:rsidP="00DA0378">
      <w:pPr>
        <w:jc w:val="both"/>
        <w:rPr>
          <w:rFonts w:ascii="Verdana" w:hAnsi="Verdana" w:cs="Arial"/>
          <w:b/>
          <w:sz w:val="20"/>
          <w:szCs w:val="20"/>
        </w:rPr>
      </w:pPr>
    </w:p>
    <w:p w14:paraId="69C8325C" w14:textId="77777777" w:rsidR="00DA0378" w:rsidRPr="00FA26CB" w:rsidRDefault="00DA0378" w:rsidP="00DA0378">
      <w:pPr>
        <w:jc w:val="both"/>
        <w:rPr>
          <w:rFonts w:ascii="Verdana" w:hAnsi="Verdana" w:cs="Arial"/>
          <w:b/>
          <w:sz w:val="20"/>
          <w:szCs w:val="20"/>
        </w:rPr>
      </w:pPr>
    </w:p>
    <w:p w14:paraId="4040F3C6" w14:textId="77777777" w:rsidR="00DA0378" w:rsidRPr="00FA26CB" w:rsidRDefault="00DA0378" w:rsidP="00DA0378">
      <w:pPr>
        <w:jc w:val="both"/>
        <w:rPr>
          <w:rFonts w:ascii="Verdana" w:hAnsi="Verdana" w:cs="Arial"/>
          <w:b/>
          <w:sz w:val="20"/>
          <w:szCs w:val="20"/>
        </w:rPr>
      </w:pPr>
    </w:p>
    <w:p w14:paraId="16D4D28B" w14:textId="77777777" w:rsidR="00DA0378" w:rsidRPr="00FA26CB" w:rsidRDefault="00DA0378" w:rsidP="00DA0378">
      <w:pPr>
        <w:jc w:val="both"/>
        <w:rPr>
          <w:rFonts w:ascii="Verdana" w:hAnsi="Verdana" w:cs="Arial"/>
          <w:b/>
          <w:sz w:val="20"/>
          <w:szCs w:val="20"/>
        </w:rPr>
      </w:pPr>
    </w:p>
    <w:p w14:paraId="7D9DC947" w14:textId="77777777" w:rsidR="00DA0378" w:rsidRPr="00FA26CB" w:rsidRDefault="00DA0378" w:rsidP="00DA0378">
      <w:pPr>
        <w:jc w:val="both"/>
        <w:rPr>
          <w:rFonts w:ascii="Verdana" w:hAnsi="Verdana" w:cs="Arial"/>
          <w:b/>
          <w:sz w:val="20"/>
          <w:szCs w:val="20"/>
        </w:rPr>
      </w:pPr>
    </w:p>
    <w:p w14:paraId="293F9E22" w14:textId="77777777" w:rsidR="00DA0378" w:rsidRPr="00FA26CB" w:rsidRDefault="00DA0378" w:rsidP="00DA0378">
      <w:pPr>
        <w:jc w:val="both"/>
        <w:rPr>
          <w:rFonts w:ascii="Verdana" w:hAnsi="Verdana" w:cs="Arial"/>
          <w:b/>
          <w:sz w:val="20"/>
          <w:szCs w:val="20"/>
        </w:rPr>
      </w:pPr>
    </w:p>
    <w:p w14:paraId="08A24337" w14:textId="77777777" w:rsidR="00DA0378" w:rsidRPr="00FA26CB" w:rsidRDefault="00DA0378" w:rsidP="00DA0378">
      <w:pPr>
        <w:jc w:val="both"/>
        <w:rPr>
          <w:rFonts w:ascii="Verdana" w:hAnsi="Verdana" w:cs="Arial"/>
          <w:b/>
          <w:sz w:val="20"/>
          <w:szCs w:val="20"/>
        </w:rPr>
      </w:pPr>
    </w:p>
    <w:p w14:paraId="53F945AF" w14:textId="77777777" w:rsidR="00DA0378" w:rsidRPr="00FA26CB" w:rsidRDefault="00DA0378" w:rsidP="00DA0378">
      <w:pPr>
        <w:jc w:val="both"/>
        <w:rPr>
          <w:rFonts w:ascii="Verdana" w:hAnsi="Verdana" w:cs="Arial"/>
          <w:b/>
          <w:sz w:val="20"/>
          <w:szCs w:val="20"/>
        </w:rPr>
      </w:pPr>
    </w:p>
    <w:p w14:paraId="1CF326F7" w14:textId="77777777" w:rsidR="00DA0378" w:rsidRPr="00FA26CB" w:rsidRDefault="00DA0378" w:rsidP="00DA0378">
      <w:pPr>
        <w:jc w:val="both"/>
        <w:rPr>
          <w:rFonts w:ascii="Verdana" w:hAnsi="Verdana" w:cs="Arial"/>
          <w:b/>
          <w:sz w:val="20"/>
          <w:szCs w:val="20"/>
        </w:rPr>
      </w:pPr>
    </w:p>
    <w:p w14:paraId="372A83C9" w14:textId="77777777" w:rsidR="00DA0378" w:rsidRPr="00FA26CB" w:rsidRDefault="00DA0378" w:rsidP="00DA0378">
      <w:pPr>
        <w:jc w:val="both"/>
        <w:rPr>
          <w:rFonts w:ascii="Verdana" w:hAnsi="Verdana" w:cs="Arial"/>
          <w:b/>
          <w:sz w:val="20"/>
          <w:szCs w:val="20"/>
        </w:rPr>
      </w:pPr>
    </w:p>
    <w:p w14:paraId="750E7661" w14:textId="77777777" w:rsidR="00DA0378" w:rsidRPr="00FA26CB" w:rsidRDefault="00DA0378" w:rsidP="00DA0378">
      <w:pPr>
        <w:jc w:val="center"/>
        <w:rPr>
          <w:rFonts w:ascii="Verdana" w:hAnsi="Verdana" w:cs="Arial"/>
          <w:b/>
          <w:sz w:val="20"/>
          <w:szCs w:val="20"/>
        </w:rPr>
      </w:pPr>
      <w:r w:rsidRPr="00FA26CB">
        <w:rPr>
          <w:rFonts w:ascii="Verdana" w:hAnsi="Verdana" w:cs="Arial"/>
          <w:b/>
          <w:sz w:val="20"/>
          <w:szCs w:val="20"/>
        </w:rPr>
        <w:t>REQUEST FOR QUOTATION</w:t>
      </w:r>
    </w:p>
    <w:p w14:paraId="46E06890" w14:textId="77777777" w:rsidR="00DA0378" w:rsidRPr="00FA26CB" w:rsidRDefault="00DA0378" w:rsidP="00DA0378">
      <w:pPr>
        <w:jc w:val="center"/>
        <w:rPr>
          <w:rFonts w:ascii="Verdana" w:hAnsi="Verdana" w:cs="Arial"/>
          <w:sz w:val="20"/>
          <w:szCs w:val="20"/>
        </w:rPr>
      </w:pPr>
    </w:p>
    <w:p w14:paraId="2A1849EF" w14:textId="77777777" w:rsidR="00DA0378" w:rsidRPr="00FA26CB" w:rsidRDefault="00DA0378" w:rsidP="00DA0378">
      <w:pPr>
        <w:jc w:val="center"/>
        <w:rPr>
          <w:rFonts w:ascii="Verdana" w:hAnsi="Verdana" w:cs="Arial"/>
          <w:sz w:val="20"/>
          <w:szCs w:val="20"/>
        </w:rPr>
      </w:pPr>
    </w:p>
    <w:p w14:paraId="00D925B4" w14:textId="5DC0038D" w:rsidR="00DA0378" w:rsidRPr="00CE5AA1" w:rsidRDefault="00DA0378" w:rsidP="00DA0378">
      <w:pPr>
        <w:jc w:val="center"/>
        <w:rPr>
          <w:rFonts w:ascii="Verdana" w:hAnsi="Verdana" w:cs="Arial"/>
          <w:b/>
          <w:sz w:val="20"/>
          <w:szCs w:val="20"/>
        </w:rPr>
      </w:pPr>
      <w:r w:rsidRPr="00CE5AA1">
        <w:rPr>
          <w:rFonts w:ascii="Verdana" w:hAnsi="Verdana" w:cs="Arial"/>
          <w:b/>
          <w:sz w:val="20"/>
          <w:szCs w:val="20"/>
        </w:rPr>
        <w:t>PROVISION OF RESE</w:t>
      </w:r>
      <w:r w:rsidR="0081618C" w:rsidRPr="00CE5AA1">
        <w:rPr>
          <w:rFonts w:ascii="Verdana" w:hAnsi="Verdana" w:cs="Arial"/>
          <w:b/>
          <w:sz w:val="20"/>
          <w:szCs w:val="20"/>
        </w:rPr>
        <w:t>AR</w:t>
      </w:r>
      <w:r w:rsidRPr="00CE5AA1">
        <w:rPr>
          <w:rFonts w:ascii="Verdana" w:hAnsi="Verdana" w:cs="Arial"/>
          <w:b/>
          <w:sz w:val="20"/>
          <w:szCs w:val="20"/>
        </w:rPr>
        <w:t>CH SERVICES</w:t>
      </w:r>
    </w:p>
    <w:p w14:paraId="25880FA2" w14:textId="77777777" w:rsidR="005952A6" w:rsidRPr="00CE5AA1" w:rsidRDefault="005952A6" w:rsidP="00DA0378">
      <w:pPr>
        <w:jc w:val="center"/>
        <w:rPr>
          <w:rFonts w:ascii="Verdana" w:hAnsi="Verdana" w:cs="Arial"/>
          <w:b/>
          <w:sz w:val="20"/>
          <w:szCs w:val="20"/>
        </w:rPr>
      </w:pPr>
    </w:p>
    <w:p w14:paraId="6FCC77E4" w14:textId="3CC11486" w:rsidR="005952A6" w:rsidRPr="005952A6" w:rsidRDefault="00C5525E" w:rsidP="00DA0378">
      <w:pPr>
        <w:jc w:val="center"/>
        <w:rPr>
          <w:rFonts w:ascii="Verdana" w:hAnsi="Verdana" w:cs="Arial"/>
          <w:b/>
          <w:sz w:val="20"/>
          <w:szCs w:val="20"/>
        </w:rPr>
      </w:pPr>
      <w:r>
        <w:rPr>
          <w:rFonts w:ascii="Verdana" w:hAnsi="Verdana" w:cs="Arial"/>
          <w:b/>
          <w:sz w:val="20"/>
          <w:szCs w:val="20"/>
        </w:rPr>
        <w:t>BOARD CULTURE</w:t>
      </w:r>
    </w:p>
    <w:p w14:paraId="12205A75" w14:textId="77777777" w:rsidR="00DA0378" w:rsidRPr="00FA26CB" w:rsidRDefault="00DA0378" w:rsidP="00DA0378">
      <w:pPr>
        <w:jc w:val="center"/>
        <w:rPr>
          <w:rFonts w:ascii="Verdana" w:hAnsi="Verdana" w:cs="Arial"/>
          <w:b/>
          <w:sz w:val="20"/>
          <w:szCs w:val="20"/>
        </w:rPr>
      </w:pPr>
    </w:p>
    <w:p w14:paraId="7E3AF6AB" w14:textId="77777777" w:rsidR="00DA0378" w:rsidRPr="00FA26CB" w:rsidRDefault="00DA0378" w:rsidP="00DA0378">
      <w:pPr>
        <w:jc w:val="center"/>
        <w:rPr>
          <w:rFonts w:ascii="Verdana" w:hAnsi="Verdana" w:cs="Arial"/>
          <w:b/>
          <w:sz w:val="20"/>
          <w:szCs w:val="20"/>
        </w:rPr>
      </w:pPr>
    </w:p>
    <w:p w14:paraId="3715F8DB" w14:textId="77777777" w:rsidR="00DA0378" w:rsidRPr="00FA26CB" w:rsidRDefault="00DA0378" w:rsidP="00DA0378">
      <w:pPr>
        <w:jc w:val="center"/>
        <w:rPr>
          <w:rFonts w:ascii="Verdana" w:hAnsi="Verdana" w:cs="Arial"/>
          <w:b/>
          <w:sz w:val="20"/>
          <w:szCs w:val="20"/>
        </w:rPr>
      </w:pPr>
    </w:p>
    <w:p w14:paraId="60F8B16A" w14:textId="77777777" w:rsidR="00DA0378" w:rsidRPr="00FA26CB" w:rsidRDefault="00DA0378" w:rsidP="00DA0378">
      <w:pPr>
        <w:jc w:val="center"/>
        <w:rPr>
          <w:rFonts w:ascii="Verdana" w:hAnsi="Verdana" w:cs="Arial"/>
          <w:sz w:val="20"/>
          <w:szCs w:val="20"/>
        </w:rPr>
      </w:pPr>
    </w:p>
    <w:p w14:paraId="3FBB10C4" w14:textId="77777777" w:rsidR="00DA0378" w:rsidRPr="00FA26CB" w:rsidRDefault="00DA0378" w:rsidP="00DA0378">
      <w:pPr>
        <w:jc w:val="both"/>
        <w:rPr>
          <w:rFonts w:ascii="Verdana" w:hAnsi="Verdana" w:cs="Arial"/>
          <w:sz w:val="20"/>
          <w:szCs w:val="20"/>
        </w:rPr>
      </w:pPr>
    </w:p>
    <w:p w14:paraId="067F0034" w14:textId="77777777" w:rsidR="00DA0378" w:rsidRPr="00FA26CB" w:rsidRDefault="00DA0378" w:rsidP="00DA0378">
      <w:pPr>
        <w:jc w:val="both"/>
        <w:rPr>
          <w:rFonts w:ascii="Verdana" w:hAnsi="Verdana" w:cs="Arial"/>
          <w:sz w:val="20"/>
          <w:szCs w:val="20"/>
        </w:rPr>
      </w:pPr>
    </w:p>
    <w:p w14:paraId="51378BED" w14:textId="77777777" w:rsidR="00DA0378" w:rsidRPr="00FA26CB" w:rsidRDefault="00DA0378" w:rsidP="00DA0378">
      <w:pPr>
        <w:jc w:val="both"/>
        <w:rPr>
          <w:rFonts w:ascii="Verdana" w:hAnsi="Verdana" w:cs="Arial"/>
          <w:sz w:val="20"/>
          <w:szCs w:val="20"/>
        </w:rPr>
      </w:pPr>
    </w:p>
    <w:p w14:paraId="5AFFF669" w14:textId="77777777" w:rsidR="00DA0378" w:rsidRPr="00FA26CB" w:rsidRDefault="00DA0378" w:rsidP="00DA0378">
      <w:pPr>
        <w:jc w:val="both"/>
        <w:rPr>
          <w:rFonts w:ascii="Verdana" w:hAnsi="Verdana" w:cs="Arial"/>
          <w:b/>
          <w:sz w:val="20"/>
          <w:szCs w:val="20"/>
        </w:rPr>
      </w:pPr>
    </w:p>
    <w:p w14:paraId="289D08E4" w14:textId="77777777" w:rsidR="00DA0378" w:rsidRPr="00FA26CB" w:rsidRDefault="00DA0378" w:rsidP="00DA0378">
      <w:pPr>
        <w:jc w:val="both"/>
        <w:rPr>
          <w:rFonts w:ascii="Verdana" w:hAnsi="Verdana" w:cs="Arial"/>
          <w:sz w:val="20"/>
          <w:szCs w:val="20"/>
        </w:rPr>
      </w:pPr>
    </w:p>
    <w:p w14:paraId="2B6AD823" w14:textId="77777777" w:rsidR="00DA0378" w:rsidRPr="00FA26CB" w:rsidRDefault="00DA0378" w:rsidP="00DA0378">
      <w:pPr>
        <w:jc w:val="both"/>
        <w:rPr>
          <w:rFonts w:ascii="Verdana" w:hAnsi="Verdana" w:cs="Arial"/>
          <w:sz w:val="20"/>
          <w:szCs w:val="20"/>
        </w:rPr>
      </w:pPr>
      <w:r w:rsidRPr="00FA26CB">
        <w:rPr>
          <w:rFonts w:ascii="Verdana" w:hAnsi="Verdana" w:cs="Arial"/>
          <w:sz w:val="20"/>
          <w:szCs w:val="20"/>
        </w:rPr>
        <w:t xml:space="preserve"> </w:t>
      </w:r>
    </w:p>
    <w:p w14:paraId="3CF2913B" w14:textId="77777777" w:rsidR="00DA0378" w:rsidRDefault="00DA0378" w:rsidP="00DA0378">
      <w:pPr>
        <w:jc w:val="both"/>
        <w:rPr>
          <w:rFonts w:ascii="Verdana" w:hAnsi="Verdana" w:cs="Arial"/>
          <w:sz w:val="20"/>
          <w:szCs w:val="20"/>
        </w:rPr>
      </w:pPr>
    </w:p>
    <w:p w14:paraId="40BA4818" w14:textId="77777777" w:rsidR="00DA0378" w:rsidRDefault="00DA0378" w:rsidP="00DA0378">
      <w:pPr>
        <w:jc w:val="both"/>
        <w:rPr>
          <w:rFonts w:ascii="Verdana" w:hAnsi="Verdana" w:cs="Arial"/>
          <w:sz w:val="20"/>
          <w:szCs w:val="20"/>
        </w:rPr>
      </w:pPr>
    </w:p>
    <w:p w14:paraId="456C9B62" w14:textId="77777777" w:rsidR="00DA0378" w:rsidRDefault="00DA0378" w:rsidP="00DA0378">
      <w:pPr>
        <w:jc w:val="both"/>
        <w:rPr>
          <w:rFonts w:ascii="Verdana" w:hAnsi="Verdana" w:cs="Arial"/>
          <w:sz w:val="20"/>
          <w:szCs w:val="20"/>
        </w:rPr>
      </w:pPr>
    </w:p>
    <w:p w14:paraId="7291D032" w14:textId="77777777" w:rsidR="00DA0378" w:rsidRDefault="00DA0378" w:rsidP="00DA0378">
      <w:pPr>
        <w:jc w:val="both"/>
        <w:rPr>
          <w:rFonts w:ascii="Verdana" w:hAnsi="Verdana" w:cs="Arial"/>
          <w:sz w:val="20"/>
          <w:szCs w:val="20"/>
        </w:rPr>
      </w:pPr>
    </w:p>
    <w:p w14:paraId="5EED06F2" w14:textId="77777777" w:rsidR="00DA0378" w:rsidRDefault="00DA0378" w:rsidP="00DA0378">
      <w:pPr>
        <w:jc w:val="both"/>
        <w:rPr>
          <w:rFonts w:ascii="Verdana" w:hAnsi="Verdana" w:cs="Arial"/>
          <w:sz w:val="20"/>
          <w:szCs w:val="20"/>
        </w:rPr>
      </w:pPr>
    </w:p>
    <w:p w14:paraId="46306AA0" w14:textId="77777777" w:rsidR="00DA0378" w:rsidRDefault="00DA0378" w:rsidP="00DA0378">
      <w:pPr>
        <w:jc w:val="both"/>
        <w:rPr>
          <w:rFonts w:ascii="Verdana" w:hAnsi="Verdana" w:cs="Arial"/>
          <w:sz w:val="20"/>
          <w:szCs w:val="20"/>
        </w:rPr>
      </w:pPr>
    </w:p>
    <w:p w14:paraId="4A774781" w14:textId="77777777" w:rsidR="00DA0378" w:rsidRDefault="00DA0378" w:rsidP="00DA0378">
      <w:pPr>
        <w:jc w:val="both"/>
        <w:rPr>
          <w:rFonts w:ascii="Verdana" w:hAnsi="Verdana" w:cs="Arial"/>
          <w:sz w:val="20"/>
          <w:szCs w:val="20"/>
        </w:rPr>
      </w:pPr>
    </w:p>
    <w:p w14:paraId="5CFEEF5C" w14:textId="77777777" w:rsidR="00DA0378" w:rsidRDefault="00DA0378" w:rsidP="00DA0378">
      <w:pPr>
        <w:jc w:val="both"/>
        <w:rPr>
          <w:rFonts w:ascii="Verdana" w:hAnsi="Verdana" w:cs="Arial"/>
          <w:sz w:val="20"/>
          <w:szCs w:val="20"/>
        </w:rPr>
      </w:pPr>
    </w:p>
    <w:p w14:paraId="3B3191E9" w14:textId="77777777" w:rsidR="00DA0378" w:rsidRDefault="00DA0378" w:rsidP="00DA0378">
      <w:pPr>
        <w:jc w:val="both"/>
        <w:rPr>
          <w:rFonts w:ascii="Verdana" w:hAnsi="Verdana" w:cs="Arial"/>
          <w:sz w:val="20"/>
          <w:szCs w:val="20"/>
        </w:rPr>
      </w:pPr>
    </w:p>
    <w:p w14:paraId="77B76A4A" w14:textId="77777777" w:rsidR="00DA0378" w:rsidRPr="00FA26CB" w:rsidRDefault="00DA0378" w:rsidP="00DA0378">
      <w:pPr>
        <w:jc w:val="both"/>
        <w:rPr>
          <w:rFonts w:ascii="Verdana" w:hAnsi="Verdana" w:cs="Arial"/>
          <w:sz w:val="20"/>
          <w:szCs w:val="20"/>
        </w:rPr>
      </w:pPr>
    </w:p>
    <w:p w14:paraId="52758022" w14:textId="77777777" w:rsidR="00DA0378" w:rsidRDefault="00DA0378" w:rsidP="00DA0378">
      <w:pPr>
        <w:ind w:left="360"/>
        <w:jc w:val="center"/>
        <w:rPr>
          <w:rFonts w:ascii="Verdana" w:hAnsi="Verdana" w:cs="Arial"/>
          <w:b/>
          <w:sz w:val="16"/>
          <w:szCs w:val="16"/>
        </w:rPr>
      </w:pPr>
    </w:p>
    <w:p w14:paraId="00C17DE2" w14:textId="77777777" w:rsidR="00DA0378" w:rsidRDefault="00DA0378" w:rsidP="00DA0378">
      <w:pPr>
        <w:ind w:left="360"/>
        <w:jc w:val="center"/>
        <w:rPr>
          <w:rFonts w:ascii="Verdana" w:hAnsi="Verdana" w:cs="Arial"/>
          <w:b/>
          <w:sz w:val="16"/>
          <w:szCs w:val="16"/>
        </w:rPr>
      </w:pPr>
    </w:p>
    <w:p w14:paraId="1A06FF4D" w14:textId="77777777" w:rsidR="00DA0378" w:rsidRDefault="00DA0378" w:rsidP="00DA0378">
      <w:pPr>
        <w:ind w:left="360"/>
        <w:jc w:val="center"/>
        <w:rPr>
          <w:rFonts w:ascii="Verdana" w:hAnsi="Verdana" w:cs="Arial"/>
          <w:b/>
          <w:sz w:val="16"/>
          <w:szCs w:val="16"/>
        </w:rPr>
      </w:pPr>
    </w:p>
    <w:p w14:paraId="197CE94B" w14:textId="77777777" w:rsidR="00DA0378" w:rsidRPr="00FA26CB" w:rsidRDefault="00DA0378" w:rsidP="00DA0378">
      <w:pPr>
        <w:pStyle w:val="Heading1"/>
        <w:numPr>
          <w:ilvl w:val="0"/>
          <w:numId w:val="1"/>
        </w:numPr>
        <w:jc w:val="both"/>
        <w:rPr>
          <w:rFonts w:ascii="Verdana" w:hAnsi="Verdana"/>
          <w:sz w:val="20"/>
          <w:szCs w:val="20"/>
        </w:rPr>
      </w:pPr>
      <w:r w:rsidRPr="00FA26CB">
        <w:rPr>
          <w:rFonts w:ascii="Verdana" w:hAnsi="Verdana"/>
          <w:sz w:val="20"/>
          <w:szCs w:val="20"/>
        </w:rPr>
        <w:br w:type="page"/>
      </w:r>
      <w:r w:rsidRPr="00FA26CB">
        <w:rPr>
          <w:rFonts w:ascii="Verdana" w:hAnsi="Verdana"/>
          <w:sz w:val="20"/>
          <w:szCs w:val="20"/>
        </w:rPr>
        <w:lastRenderedPageBreak/>
        <w:t>REQUEST FOR QUOTATION</w:t>
      </w:r>
    </w:p>
    <w:p w14:paraId="680EA9B0" w14:textId="77777777" w:rsidR="00DA0378" w:rsidRPr="00FA26CB" w:rsidRDefault="00DA0378" w:rsidP="00DA0378">
      <w:pPr>
        <w:jc w:val="both"/>
        <w:rPr>
          <w:rFonts w:ascii="Verdana" w:hAnsi="Verdana" w:cs="Arial"/>
          <w:sz w:val="20"/>
          <w:szCs w:val="20"/>
        </w:rPr>
      </w:pPr>
    </w:p>
    <w:p w14:paraId="1590B96B" w14:textId="77777777" w:rsidR="00DA0378" w:rsidRDefault="00DA0378" w:rsidP="00DA0378">
      <w:pPr>
        <w:pStyle w:val="Heading2"/>
        <w:numPr>
          <w:ilvl w:val="1"/>
          <w:numId w:val="1"/>
        </w:numPr>
        <w:tabs>
          <w:tab w:val="clear" w:pos="792"/>
          <w:tab w:val="num" w:pos="1440"/>
        </w:tabs>
        <w:rPr>
          <w:rFonts w:ascii="Verdana" w:hAnsi="Verdana" w:cs="Arial"/>
          <w:sz w:val="20"/>
        </w:rPr>
      </w:pPr>
      <w:bookmarkStart w:id="1" w:name="_Toc125275332"/>
      <w:r w:rsidRPr="0085213C">
        <w:rPr>
          <w:rFonts w:ascii="Verdana" w:hAnsi="Verdana" w:cs="Arial"/>
          <w:sz w:val="20"/>
          <w:u w:val="none"/>
        </w:rPr>
        <w:t xml:space="preserve"> </w:t>
      </w:r>
      <w:r>
        <w:rPr>
          <w:rFonts w:ascii="Verdana" w:hAnsi="Verdana" w:cs="Arial"/>
          <w:sz w:val="20"/>
        </w:rPr>
        <w:t>Introduction</w:t>
      </w:r>
    </w:p>
    <w:p w14:paraId="6C25EC06" w14:textId="77777777" w:rsidR="00DA0378" w:rsidRDefault="00DA0378" w:rsidP="00DA0378">
      <w:pPr>
        <w:rPr>
          <w:lang w:eastAsia="en-GB"/>
        </w:rPr>
      </w:pPr>
    </w:p>
    <w:p w14:paraId="05DC9E31" w14:textId="77C9B296" w:rsidR="00DA0378" w:rsidRDefault="00DA0378" w:rsidP="00DA0378">
      <w:pPr>
        <w:pStyle w:val="Body1"/>
        <w:rPr>
          <w:rFonts w:ascii="Verdana" w:hAnsi="Verdana"/>
          <w:sz w:val="20"/>
          <w:szCs w:val="20"/>
        </w:rPr>
      </w:pPr>
      <w:r w:rsidRPr="00016B78">
        <w:rPr>
          <w:rFonts w:ascii="Verdana" w:hAnsi="Verdana"/>
          <w:sz w:val="20"/>
          <w:szCs w:val="20"/>
        </w:rPr>
        <w:t>UK Sport is the trading name of The United Kingdom Sports Council which was established by Roya</w:t>
      </w:r>
      <w:r>
        <w:rPr>
          <w:rFonts w:ascii="Verdana" w:hAnsi="Verdana"/>
          <w:sz w:val="20"/>
          <w:szCs w:val="20"/>
        </w:rPr>
        <w:t xml:space="preserve">l Charter on 19 September 1996. </w:t>
      </w:r>
      <w:r w:rsidRPr="00016B78">
        <w:rPr>
          <w:rFonts w:ascii="Verdana" w:hAnsi="Verdana"/>
          <w:sz w:val="20"/>
          <w:szCs w:val="20"/>
        </w:rPr>
        <w:t xml:space="preserve">UK Sport’s mission is to work in partnership to lead sport in the UK to world-class success. UK </w:t>
      </w:r>
      <w:bookmarkStart w:id="2" w:name="_BPDCMT_7"/>
      <w:r>
        <w:rPr>
          <w:rFonts w:ascii="Verdana" w:hAnsi="Verdana"/>
          <w:sz w:val="20"/>
          <w:szCs w:val="20"/>
        </w:rPr>
        <w:t xml:space="preserve">Sport </w:t>
      </w:r>
      <w:r w:rsidRPr="00CB088C">
        <w:rPr>
          <w:rFonts w:ascii="Verdana" w:hAnsi="Verdana"/>
          <w:sz w:val="20"/>
          <w:szCs w:val="20"/>
        </w:rPr>
        <w:t xml:space="preserve">is a government agency responsible to the Department </w:t>
      </w:r>
      <w:r w:rsidRPr="00CB088C">
        <w:rPr>
          <w:rFonts w:ascii="Verdana" w:hAnsi="Verdana"/>
          <w:sz w:val="20"/>
          <w:szCs w:val="20"/>
        </w:rPr>
        <w:t xml:space="preserve">of </w:t>
      </w:r>
      <w:r w:rsidR="008D0A87">
        <w:rPr>
          <w:rFonts w:ascii="Verdana" w:hAnsi="Verdana"/>
          <w:sz w:val="20"/>
          <w:szCs w:val="20"/>
        </w:rPr>
        <w:t xml:space="preserve">Digital, </w:t>
      </w:r>
      <w:r w:rsidRPr="00CB088C">
        <w:rPr>
          <w:rFonts w:ascii="Verdana" w:hAnsi="Verdana"/>
          <w:sz w:val="20"/>
          <w:szCs w:val="20"/>
        </w:rPr>
        <w:t>Culture, Media &amp; Sport</w:t>
      </w:r>
      <w:bookmarkStart w:id="3" w:name="_BPDCI_8"/>
      <w:bookmarkEnd w:id="2"/>
      <w:r w:rsidRPr="00CB088C">
        <w:rPr>
          <w:rFonts w:ascii="Verdana" w:hAnsi="Verdana"/>
          <w:sz w:val="20"/>
          <w:szCs w:val="20"/>
        </w:rPr>
        <w:t xml:space="preserve">.  Its </w:t>
      </w:r>
      <w:bookmarkEnd w:id="3"/>
      <w:r>
        <w:rPr>
          <w:rFonts w:ascii="Verdana" w:hAnsi="Verdana"/>
          <w:sz w:val="20"/>
          <w:szCs w:val="20"/>
        </w:rPr>
        <w:t xml:space="preserve">mission is to work in partnership to lead sport in the UK to world-class </w:t>
      </w:r>
      <w:r>
        <w:rPr>
          <w:rFonts w:ascii="Verdana" w:hAnsi="Verdana"/>
          <w:sz w:val="20"/>
          <w:szCs w:val="20"/>
        </w:rPr>
        <w:t xml:space="preserve">success. </w:t>
      </w:r>
    </w:p>
    <w:p w14:paraId="3B6779CA" w14:textId="7E1C3132" w:rsidR="002A50C5" w:rsidRDefault="00DA0378" w:rsidP="002A50C5">
      <w:pPr>
        <w:pStyle w:val="Body1"/>
        <w:rPr>
          <w:rFonts w:ascii="Verdana" w:hAnsi="Verdana"/>
          <w:sz w:val="20"/>
          <w:szCs w:val="20"/>
        </w:rPr>
      </w:pPr>
      <w:r w:rsidRPr="00CB088C">
        <w:rPr>
          <w:rFonts w:ascii="Verdana" w:hAnsi="Verdana"/>
          <w:sz w:val="20"/>
          <w:szCs w:val="20"/>
        </w:rPr>
        <w:t>UK Sport’s</w:t>
      </w:r>
      <w:r w:rsidRPr="00016B78">
        <w:rPr>
          <w:rFonts w:ascii="Verdana" w:hAnsi="Verdana"/>
          <w:sz w:val="20"/>
          <w:szCs w:val="20"/>
        </w:rPr>
        <w:t xml:space="preserve"> core responsibilities cover high performance sport and supporting sports to </w:t>
      </w:r>
      <w:r>
        <w:rPr>
          <w:rFonts w:ascii="Verdana" w:hAnsi="Verdana"/>
          <w:sz w:val="20"/>
          <w:szCs w:val="20"/>
        </w:rPr>
        <w:t>bid and staging</w:t>
      </w:r>
      <w:r w:rsidRPr="00016B78">
        <w:rPr>
          <w:rFonts w:ascii="Verdana" w:hAnsi="Verdana"/>
          <w:sz w:val="20"/>
          <w:szCs w:val="20"/>
        </w:rPr>
        <w:t xml:space="preserve"> major international sporting events. UK Sport invests National Lottery and Exchequer funding in Great Britain’s Olympic and Paralympic sports and athletes to maximise their chances of success on the world stage. </w:t>
      </w:r>
    </w:p>
    <w:p w14:paraId="793199BD" w14:textId="77777777" w:rsidR="002A50C5" w:rsidRDefault="002A50C5" w:rsidP="002A50C5">
      <w:pPr>
        <w:pStyle w:val="Body1"/>
        <w:rPr>
          <w:rFonts w:ascii="Verdana" w:hAnsi="Verdana"/>
          <w:sz w:val="20"/>
          <w:szCs w:val="20"/>
        </w:rPr>
      </w:pPr>
      <w:r w:rsidRPr="002A50C5">
        <w:rPr>
          <w:rFonts w:ascii="Verdana" w:hAnsi="Verdana"/>
          <w:sz w:val="20"/>
          <w:szCs w:val="20"/>
          <w:shd w:val="clear" w:color="auto" w:fill="FFFFFF"/>
        </w:rPr>
        <w:t xml:space="preserve">UK Sport works with the National Governing Bodies to develop and agree the UK’s list of future major event hosting targets. </w:t>
      </w:r>
      <w:r>
        <w:rPr>
          <w:rFonts w:ascii="Verdana" w:hAnsi="Verdana"/>
          <w:sz w:val="20"/>
          <w:szCs w:val="20"/>
          <w:shd w:val="clear" w:color="auto" w:fill="FFFFFF"/>
        </w:rPr>
        <w:t>UK Sport</w:t>
      </w:r>
      <w:r w:rsidRPr="002A50C5">
        <w:rPr>
          <w:rFonts w:ascii="Verdana" w:hAnsi="Verdana"/>
          <w:sz w:val="20"/>
          <w:szCs w:val="20"/>
          <w:shd w:val="clear" w:color="auto" w:fill="FFFFFF"/>
        </w:rPr>
        <w:t xml:space="preserve"> share</w:t>
      </w:r>
      <w:r>
        <w:rPr>
          <w:rFonts w:ascii="Verdana" w:hAnsi="Verdana"/>
          <w:sz w:val="20"/>
          <w:szCs w:val="20"/>
          <w:shd w:val="clear" w:color="auto" w:fill="FFFFFF"/>
        </w:rPr>
        <w:t>s</w:t>
      </w:r>
      <w:r w:rsidRPr="002A50C5">
        <w:rPr>
          <w:rFonts w:ascii="Verdana" w:hAnsi="Verdana"/>
          <w:sz w:val="20"/>
          <w:szCs w:val="20"/>
          <w:shd w:val="clear" w:color="auto" w:fill="FFFFFF"/>
        </w:rPr>
        <w:t xml:space="preserve"> this list with the major host cities, regions and nations across the UK, and help to broker hosting relationships between our sporting and regional partners. </w:t>
      </w:r>
      <w:r>
        <w:rPr>
          <w:rFonts w:ascii="Verdana" w:hAnsi="Verdana"/>
          <w:sz w:val="20"/>
          <w:szCs w:val="20"/>
          <w:shd w:val="clear" w:color="auto" w:fill="FFFFFF"/>
        </w:rPr>
        <w:t>UK Sport</w:t>
      </w:r>
      <w:r w:rsidRPr="002A50C5">
        <w:rPr>
          <w:rFonts w:ascii="Verdana" w:hAnsi="Verdana"/>
          <w:sz w:val="20"/>
          <w:szCs w:val="20"/>
          <w:shd w:val="clear" w:color="auto" w:fill="FFFFFF"/>
        </w:rPr>
        <w:t xml:space="preserve"> also support the process of major event venue identification and selection across the UK.</w:t>
      </w:r>
    </w:p>
    <w:p w14:paraId="7BAD6296" w14:textId="7D4E3522" w:rsidR="00DA0378" w:rsidRPr="00016B78" w:rsidRDefault="002A50C5" w:rsidP="002A50C5">
      <w:pPr>
        <w:pStyle w:val="Body1"/>
        <w:rPr>
          <w:rFonts w:ascii="Verdana" w:hAnsi="Verdana"/>
          <w:sz w:val="20"/>
          <w:szCs w:val="20"/>
        </w:rPr>
      </w:pPr>
      <w:r w:rsidRPr="002A50C5">
        <w:rPr>
          <w:rFonts w:ascii="Verdana" w:hAnsi="Verdana"/>
          <w:sz w:val="20"/>
          <w:szCs w:val="20"/>
          <w:shd w:val="clear" w:color="auto" w:fill="FFFFFF"/>
        </w:rPr>
        <w:t xml:space="preserve">As one of the leading sporting nations in the world, it is also important for the UK to play its part in the development and governance of international sport, influencing reform, sharing best practice and building collaborative partnerships that benefit the UK and the global sporting system.  For this, </w:t>
      </w:r>
      <w:r>
        <w:rPr>
          <w:rFonts w:ascii="Verdana" w:hAnsi="Verdana"/>
          <w:sz w:val="20"/>
          <w:szCs w:val="20"/>
          <w:shd w:val="clear" w:color="auto" w:fill="FFFFFF"/>
        </w:rPr>
        <w:t>UK Sport</w:t>
      </w:r>
      <w:r w:rsidRPr="002A50C5">
        <w:rPr>
          <w:rFonts w:ascii="Verdana" w:hAnsi="Verdana"/>
          <w:sz w:val="20"/>
          <w:szCs w:val="20"/>
          <w:shd w:val="clear" w:color="auto" w:fill="FFFFFF"/>
        </w:rPr>
        <w:t xml:space="preserve"> work</w:t>
      </w:r>
      <w:r w:rsidR="008D0A87">
        <w:rPr>
          <w:rFonts w:ascii="Verdana" w:hAnsi="Verdana"/>
          <w:sz w:val="20"/>
          <w:szCs w:val="20"/>
          <w:shd w:val="clear" w:color="auto" w:fill="FFFFFF"/>
        </w:rPr>
        <w:t>s</w:t>
      </w:r>
      <w:r w:rsidRPr="002A50C5">
        <w:rPr>
          <w:rFonts w:ascii="Verdana" w:hAnsi="Verdana"/>
          <w:sz w:val="20"/>
          <w:szCs w:val="20"/>
          <w:shd w:val="clear" w:color="auto" w:fill="FFFFFF"/>
        </w:rPr>
        <w:t xml:space="preserve"> closely with UK Government and national sporting agencies in the UK and overseas, enhancing the UK’s strategic relations around the world in sport as well as its international standing. </w:t>
      </w:r>
      <w:r w:rsidRPr="002A50C5">
        <w:rPr>
          <w:rFonts w:ascii="Verdana" w:hAnsi="Verdana"/>
          <w:sz w:val="20"/>
          <w:szCs w:val="20"/>
        </w:rPr>
        <w:t> </w:t>
      </w:r>
    </w:p>
    <w:p w14:paraId="76B3D632" w14:textId="77777777" w:rsidR="00DA0378" w:rsidRPr="00016B78" w:rsidRDefault="00DA0378" w:rsidP="00DA0378">
      <w:pPr>
        <w:pStyle w:val="Body1"/>
        <w:rPr>
          <w:rFonts w:ascii="Verdana" w:hAnsi="Verdana"/>
          <w:sz w:val="20"/>
          <w:szCs w:val="20"/>
        </w:rPr>
      </w:pPr>
      <w:r w:rsidRPr="00016B78">
        <w:rPr>
          <w:rFonts w:ascii="Verdana" w:hAnsi="Verdana"/>
          <w:sz w:val="20"/>
          <w:szCs w:val="20"/>
        </w:rPr>
        <w:t>Additional general information about UK Spo</w:t>
      </w:r>
      <w:r>
        <w:rPr>
          <w:rFonts w:ascii="Verdana" w:hAnsi="Verdana"/>
          <w:sz w:val="20"/>
          <w:szCs w:val="20"/>
        </w:rPr>
        <w:t>r</w:t>
      </w:r>
      <w:r w:rsidRPr="00016B78">
        <w:rPr>
          <w:rFonts w:ascii="Verdana" w:hAnsi="Verdana"/>
          <w:sz w:val="20"/>
          <w:szCs w:val="20"/>
        </w:rPr>
        <w:t xml:space="preserve">t can be found at </w:t>
      </w:r>
      <w:hyperlink r:id="rId8" w:history="1">
        <w:r w:rsidRPr="00506F33">
          <w:rPr>
            <w:rStyle w:val="Hyperlink"/>
            <w:rFonts w:ascii="Verdana" w:hAnsi="Verdana"/>
            <w:sz w:val="20"/>
            <w:szCs w:val="20"/>
          </w:rPr>
          <w:t>http://www.uksport.gov.uk</w:t>
        </w:r>
      </w:hyperlink>
      <w:r>
        <w:rPr>
          <w:rFonts w:ascii="Verdana" w:hAnsi="Verdana"/>
          <w:sz w:val="20"/>
          <w:szCs w:val="20"/>
        </w:rPr>
        <w:t xml:space="preserve"> </w:t>
      </w:r>
    </w:p>
    <w:p w14:paraId="6C2D41FC"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r w:rsidRPr="0085213C">
        <w:rPr>
          <w:rFonts w:ascii="Verdana" w:hAnsi="Verdana" w:cs="Arial"/>
          <w:sz w:val="20"/>
          <w:u w:val="none"/>
        </w:rPr>
        <w:t xml:space="preserve"> </w:t>
      </w:r>
      <w:r w:rsidRPr="00FA26CB">
        <w:rPr>
          <w:rFonts w:ascii="Verdana" w:hAnsi="Verdana" w:cs="Arial"/>
          <w:sz w:val="20"/>
        </w:rPr>
        <w:t>Summary</w:t>
      </w:r>
      <w:bookmarkEnd w:id="1"/>
      <w:r>
        <w:rPr>
          <w:rFonts w:ascii="Verdana" w:hAnsi="Verdana" w:cs="Arial"/>
          <w:sz w:val="20"/>
        </w:rPr>
        <w:t xml:space="preserve"> of Service </w:t>
      </w:r>
    </w:p>
    <w:p w14:paraId="13043D25" w14:textId="3810F7AA" w:rsidR="00ED0E58" w:rsidRDefault="00ED0E58" w:rsidP="00DA0378">
      <w:pPr>
        <w:ind w:left="851"/>
        <w:jc w:val="both"/>
        <w:rPr>
          <w:rFonts w:ascii="Verdana" w:hAnsi="Verdana" w:cs="Arial"/>
          <w:sz w:val="20"/>
          <w:szCs w:val="20"/>
        </w:rPr>
      </w:pPr>
    </w:p>
    <w:p w14:paraId="7DFA0E72" w14:textId="586DD57E" w:rsidR="00ED0E58" w:rsidRDefault="00ED0E58" w:rsidP="00DA0378">
      <w:pPr>
        <w:ind w:left="851"/>
        <w:jc w:val="both"/>
        <w:rPr>
          <w:rFonts w:ascii="Verdana" w:hAnsi="Verdana" w:cs="Arial"/>
          <w:sz w:val="20"/>
          <w:szCs w:val="20"/>
        </w:rPr>
      </w:pPr>
      <w:r>
        <w:rPr>
          <w:rFonts w:ascii="Verdana" w:hAnsi="Verdana" w:cs="Arial"/>
          <w:sz w:val="20"/>
          <w:szCs w:val="20"/>
        </w:rPr>
        <w:t xml:space="preserve">UK Sport </w:t>
      </w:r>
      <w:r w:rsidR="008D0A87">
        <w:rPr>
          <w:rFonts w:ascii="Verdana" w:hAnsi="Verdana" w:cs="Arial"/>
          <w:sz w:val="20"/>
          <w:szCs w:val="20"/>
        </w:rPr>
        <w:t>plays an active role</w:t>
      </w:r>
      <w:r>
        <w:rPr>
          <w:rFonts w:ascii="Verdana" w:hAnsi="Verdana" w:cs="Arial"/>
          <w:sz w:val="20"/>
          <w:szCs w:val="20"/>
        </w:rPr>
        <w:t xml:space="preserve"> in promoting good governance in National Governing Bodies and other funded partners. </w:t>
      </w:r>
      <w:r w:rsidR="008D0A87">
        <w:rPr>
          <w:rFonts w:ascii="Verdana" w:hAnsi="Verdana" w:cs="Arial"/>
          <w:sz w:val="20"/>
          <w:szCs w:val="20"/>
        </w:rPr>
        <w:t xml:space="preserve">Following the implementation of </w:t>
      </w:r>
      <w:r w:rsidR="00E47762">
        <w:rPr>
          <w:rFonts w:ascii="Verdana" w:hAnsi="Verdana" w:cs="Arial"/>
          <w:sz w:val="20"/>
          <w:szCs w:val="20"/>
        </w:rPr>
        <w:t xml:space="preserve">UK Sport’s and Sport England’s </w:t>
      </w:r>
      <w:r w:rsidR="008D0A87">
        <w:rPr>
          <w:rFonts w:ascii="Verdana" w:hAnsi="Verdana" w:cs="Arial"/>
          <w:i/>
          <w:iCs/>
          <w:sz w:val="20"/>
          <w:szCs w:val="20"/>
        </w:rPr>
        <w:t>A Code for Sports Governance</w:t>
      </w:r>
      <w:r w:rsidR="008D0A87">
        <w:rPr>
          <w:rFonts w:ascii="Verdana" w:hAnsi="Verdana" w:cs="Arial"/>
          <w:sz w:val="20"/>
          <w:szCs w:val="20"/>
        </w:rPr>
        <w:t xml:space="preserve"> across the sector, </w:t>
      </w:r>
      <w:r>
        <w:rPr>
          <w:rFonts w:ascii="Verdana" w:hAnsi="Verdana" w:cs="Arial"/>
          <w:sz w:val="20"/>
          <w:szCs w:val="20"/>
        </w:rPr>
        <w:t xml:space="preserve">UK Sport believes that developing a programme of support to address the issue of board culture is </w:t>
      </w:r>
      <w:r w:rsidR="008D0A87">
        <w:rPr>
          <w:rFonts w:ascii="Verdana" w:hAnsi="Verdana" w:cs="Arial"/>
          <w:sz w:val="20"/>
          <w:szCs w:val="20"/>
        </w:rPr>
        <w:t>an important</w:t>
      </w:r>
      <w:r>
        <w:rPr>
          <w:rFonts w:ascii="Verdana" w:hAnsi="Verdana" w:cs="Arial"/>
          <w:sz w:val="20"/>
          <w:szCs w:val="20"/>
        </w:rPr>
        <w:t xml:space="preserve"> next step in </w:t>
      </w:r>
      <w:r w:rsidR="008D0A87">
        <w:rPr>
          <w:rFonts w:ascii="Verdana" w:hAnsi="Verdana" w:cs="Arial"/>
          <w:sz w:val="20"/>
          <w:szCs w:val="20"/>
        </w:rPr>
        <w:t xml:space="preserve">continuing to </w:t>
      </w:r>
      <w:r>
        <w:rPr>
          <w:rFonts w:ascii="Verdana" w:hAnsi="Verdana" w:cs="Arial"/>
          <w:sz w:val="20"/>
          <w:szCs w:val="20"/>
        </w:rPr>
        <w:t>improv</w:t>
      </w:r>
      <w:r w:rsidR="008D0A87">
        <w:rPr>
          <w:rFonts w:ascii="Verdana" w:hAnsi="Verdana" w:cs="Arial"/>
          <w:sz w:val="20"/>
          <w:szCs w:val="20"/>
        </w:rPr>
        <w:t>e and achieve the highest</w:t>
      </w:r>
      <w:r>
        <w:rPr>
          <w:rFonts w:ascii="Verdana" w:hAnsi="Verdana" w:cs="Arial"/>
          <w:sz w:val="20"/>
          <w:szCs w:val="20"/>
        </w:rPr>
        <w:t xml:space="preserve"> standards of governance in funded bodies.</w:t>
      </w:r>
    </w:p>
    <w:p w14:paraId="377F5B69" w14:textId="2BE2A0CA" w:rsidR="00ED0E58" w:rsidRDefault="00ED0E58" w:rsidP="00DA0378">
      <w:pPr>
        <w:ind w:left="851"/>
        <w:jc w:val="both"/>
        <w:rPr>
          <w:rFonts w:ascii="Verdana" w:hAnsi="Verdana" w:cs="Arial"/>
          <w:sz w:val="20"/>
          <w:szCs w:val="20"/>
        </w:rPr>
      </w:pPr>
    </w:p>
    <w:p w14:paraId="303F3076" w14:textId="3BD1B8C9" w:rsidR="00ED0E58" w:rsidRPr="00ED0E58" w:rsidRDefault="00520244" w:rsidP="00DA0378">
      <w:pPr>
        <w:ind w:left="851"/>
        <w:jc w:val="both"/>
        <w:rPr>
          <w:rFonts w:ascii="Verdana" w:hAnsi="Verdana" w:cs="Arial"/>
          <w:sz w:val="20"/>
          <w:szCs w:val="20"/>
        </w:rPr>
      </w:pPr>
      <w:r>
        <w:rPr>
          <w:rFonts w:ascii="Verdana" w:hAnsi="Verdana" w:cs="Arial"/>
          <w:sz w:val="20"/>
          <w:szCs w:val="20"/>
        </w:rPr>
        <w:t xml:space="preserve">UK Sport </w:t>
      </w:r>
      <w:r w:rsidR="008D0A87">
        <w:rPr>
          <w:rFonts w:ascii="Verdana" w:hAnsi="Verdana" w:cs="Arial"/>
          <w:sz w:val="20"/>
          <w:szCs w:val="20"/>
        </w:rPr>
        <w:t>is</w:t>
      </w:r>
      <w:r>
        <w:rPr>
          <w:rFonts w:ascii="Verdana" w:hAnsi="Verdana" w:cs="Arial"/>
          <w:sz w:val="20"/>
          <w:szCs w:val="20"/>
        </w:rPr>
        <w:t xml:space="preserve"> </w:t>
      </w:r>
      <w:r w:rsidR="008D0A87">
        <w:rPr>
          <w:rFonts w:ascii="Verdana" w:hAnsi="Verdana" w:cs="Arial"/>
          <w:sz w:val="20"/>
          <w:szCs w:val="20"/>
        </w:rPr>
        <w:t xml:space="preserve">therefore </w:t>
      </w:r>
      <w:r>
        <w:rPr>
          <w:rFonts w:ascii="Verdana" w:hAnsi="Verdana" w:cs="Arial"/>
          <w:sz w:val="20"/>
          <w:szCs w:val="20"/>
        </w:rPr>
        <w:t xml:space="preserve">seeking to commission a piece of research that will inform our work on board culture. </w:t>
      </w:r>
      <w:r w:rsidR="00ED0E58" w:rsidRPr="00ED0E58">
        <w:rPr>
          <w:rFonts w:ascii="Verdana" w:hAnsi="Verdana" w:cs="Arial"/>
          <w:sz w:val="20"/>
          <w:szCs w:val="20"/>
        </w:rPr>
        <w:t xml:space="preserve">This research piece will consist of a detailed analysis provided by a contracted consultant (from academia, think-tank or any other relevant individual or organisation), to explore and share insights about </w:t>
      </w:r>
      <w:r w:rsidR="00066C90">
        <w:rPr>
          <w:rFonts w:ascii="Verdana" w:hAnsi="Verdana" w:cs="Arial"/>
          <w:sz w:val="20"/>
          <w:szCs w:val="20"/>
        </w:rPr>
        <w:t xml:space="preserve">current thinking on board culture, how it can be measured </w:t>
      </w:r>
      <w:r w:rsidR="008D0A87">
        <w:rPr>
          <w:rFonts w:ascii="Verdana" w:hAnsi="Verdana" w:cs="Arial"/>
          <w:sz w:val="20"/>
          <w:szCs w:val="20"/>
        </w:rPr>
        <w:t>and</w:t>
      </w:r>
      <w:r w:rsidR="00066C90">
        <w:rPr>
          <w:rFonts w:ascii="Verdana" w:hAnsi="Verdana" w:cs="Arial"/>
          <w:sz w:val="20"/>
          <w:szCs w:val="20"/>
        </w:rPr>
        <w:t xml:space="preserve"> evaluated, how it can be influenced and what impact it has on the success of an organisation. </w:t>
      </w:r>
    </w:p>
    <w:p w14:paraId="67F978F3" w14:textId="77777777" w:rsidR="000978FE" w:rsidRPr="00CE5AA1" w:rsidRDefault="000978FE" w:rsidP="00DA0378">
      <w:pPr>
        <w:ind w:left="851"/>
        <w:jc w:val="both"/>
        <w:rPr>
          <w:rFonts w:ascii="Verdana" w:hAnsi="Verdana" w:cs="Arial"/>
          <w:sz w:val="20"/>
          <w:szCs w:val="20"/>
        </w:rPr>
      </w:pPr>
    </w:p>
    <w:p w14:paraId="68A1F630" w14:textId="77777777" w:rsidR="00DA0378" w:rsidRPr="000978FE" w:rsidRDefault="00DA0378" w:rsidP="00DA0378">
      <w:pPr>
        <w:ind w:left="851"/>
        <w:jc w:val="both"/>
        <w:rPr>
          <w:rFonts w:ascii="Verdana" w:hAnsi="Verdana" w:cs="Arial"/>
          <w:sz w:val="20"/>
          <w:szCs w:val="20"/>
        </w:rPr>
      </w:pPr>
      <w:r w:rsidRPr="00CE5AA1">
        <w:rPr>
          <w:rFonts w:ascii="Verdana" w:hAnsi="Verdana" w:cs="Arial"/>
          <w:sz w:val="20"/>
          <w:szCs w:val="20"/>
        </w:rPr>
        <w:t xml:space="preserve">This invitation to submit a quotation issued by UK Sport for the provision of </w:t>
      </w:r>
      <w:r w:rsidR="000978FE" w:rsidRPr="00CE5AA1">
        <w:rPr>
          <w:rFonts w:ascii="Verdana" w:hAnsi="Verdana" w:cs="Arial"/>
          <w:sz w:val="20"/>
          <w:szCs w:val="20"/>
        </w:rPr>
        <w:t xml:space="preserve">research and publication </w:t>
      </w:r>
      <w:r w:rsidRPr="00CE5AA1">
        <w:rPr>
          <w:rFonts w:ascii="Verdana" w:hAnsi="Verdana" w:cs="Arial"/>
          <w:sz w:val="20"/>
          <w:szCs w:val="20"/>
        </w:rPr>
        <w:t xml:space="preserve">services </w:t>
      </w:r>
      <w:r w:rsidRPr="00CE5AA1">
        <w:rPr>
          <w:rFonts w:ascii="Verdana" w:hAnsi="Verdana"/>
          <w:sz w:val="20"/>
          <w:szCs w:val="20"/>
        </w:rPr>
        <w:t>(“the Services”)</w:t>
      </w:r>
      <w:r w:rsidRPr="00CE5AA1">
        <w:rPr>
          <w:rFonts w:ascii="Verdana" w:hAnsi="Verdana" w:cs="Arial"/>
          <w:sz w:val="20"/>
          <w:szCs w:val="20"/>
        </w:rPr>
        <w:t>. Subject to approval, the final contract may be let directly following this Request for Quotation (</w:t>
      </w:r>
      <w:r w:rsidRPr="00CE5AA1">
        <w:rPr>
          <w:rFonts w:ascii="Verdana" w:hAnsi="Verdana"/>
          <w:sz w:val="20"/>
          <w:szCs w:val="20"/>
        </w:rPr>
        <w:t>“</w:t>
      </w:r>
      <w:r w:rsidRPr="00CE5AA1">
        <w:rPr>
          <w:rFonts w:ascii="Verdana" w:hAnsi="Verdana" w:cs="Arial"/>
          <w:sz w:val="20"/>
          <w:szCs w:val="20"/>
        </w:rPr>
        <w:t>RFQ</w:t>
      </w:r>
      <w:r w:rsidRPr="00CE5AA1">
        <w:rPr>
          <w:rFonts w:ascii="Verdana" w:hAnsi="Verdana"/>
          <w:sz w:val="20"/>
          <w:szCs w:val="20"/>
        </w:rPr>
        <w:t>”</w:t>
      </w:r>
      <w:r w:rsidRPr="00CE5AA1">
        <w:rPr>
          <w:rFonts w:ascii="Verdana" w:hAnsi="Verdana" w:cs="Arial"/>
          <w:sz w:val="20"/>
          <w:szCs w:val="20"/>
        </w:rPr>
        <w:t>) with the preferred quote being the one UK Sport believes it will obtain best value based on the evaluation criteria set out at</w:t>
      </w:r>
      <w:r w:rsidRPr="000978FE">
        <w:rPr>
          <w:rFonts w:ascii="Verdana" w:hAnsi="Verdana" w:cs="Arial"/>
          <w:sz w:val="20"/>
          <w:szCs w:val="20"/>
        </w:rPr>
        <w:t xml:space="preserve"> paragraph 2.11 of this RFQ. These documents are being made available on the condition that they are used solely in connection with this RFQ and no other purpose.</w:t>
      </w:r>
    </w:p>
    <w:p w14:paraId="286E8F91" w14:textId="77777777" w:rsidR="00DA0378" w:rsidRPr="00FA26CB" w:rsidRDefault="00DA0378" w:rsidP="00DA0378">
      <w:pPr>
        <w:jc w:val="both"/>
        <w:rPr>
          <w:rFonts w:ascii="Verdana" w:hAnsi="Verdana" w:cs="Arial"/>
          <w:sz w:val="20"/>
          <w:szCs w:val="20"/>
        </w:rPr>
      </w:pPr>
    </w:p>
    <w:p w14:paraId="34867861"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lastRenderedPageBreak/>
        <w:t xml:space="preserve">It is envisaged that the </w:t>
      </w:r>
      <w:r>
        <w:rPr>
          <w:rFonts w:ascii="Verdana" w:hAnsi="Verdana" w:cs="Arial"/>
          <w:sz w:val="20"/>
          <w:szCs w:val="20"/>
        </w:rPr>
        <w:t>S</w:t>
      </w:r>
      <w:r w:rsidRPr="00FA26CB">
        <w:rPr>
          <w:rFonts w:ascii="Verdana" w:hAnsi="Verdana" w:cs="Arial"/>
          <w:sz w:val="20"/>
          <w:szCs w:val="20"/>
        </w:rPr>
        <w:t>ervices will encompass the Specification</w:t>
      </w:r>
      <w:r>
        <w:rPr>
          <w:rFonts w:ascii="Verdana" w:hAnsi="Verdana" w:cs="Arial"/>
          <w:sz w:val="20"/>
          <w:szCs w:val="20"/>
        </w:rPr>
        <w:t xml:space="preserve"> of Requirements at Appendix A </w:t>
      </w:r>
      <w:r>
        <w:rPr>
          <w:rFonts w:ascii="Verdana" w:hAnsi="Verdana"/>
          <w:sz w:val="20"/>
          <w:szCs w:val="20"/>
        </w:rPr>
        <w:t>(“the Specification”)</w:t>
      </w:r>
      <w:r w:rsidRPr="00FA26CB">
        <w:rPr>
          <w:rFonts w:ascii="Verdana" w:hAnsi="Verdana" w:cs="Arial"/>
          <w:sz w:val="20"/>
          <w:szCs w:val="20"/>
        </w:rPr>
        <w:t xml:space="preserve"> </w:t>
      </w:r>
    </w:p>
    <w:p w14:paraId="25C4FEC0" w14:textId="77777777" w:rsidR="00DA0378" w:rsidRPr="00FA26CB" w:rsidRDefault="00DA0378" w:rsidP="00DA0378">
      <w:pPr>
        <w:ind w:left="1440"/>
        <w:jc w:val="both"/>
        <w:rPr>
          <w:rFonts w:ascii="Verdana" w:hAnsi="Verdana" w:cs="Arial"/>
          <w:sz w:val="20"/>
          <w:szCs w:val="20"/>
        </w:rPr>
      </w:pPr>
    </w:p>
    <w:p w14:paraId="116DD99B" w14:textId="77777777" w:rsidR="00DA0378" w:rsidRPr="00FA26CB" w:rsidRDefault="00DA0378" w:rsidP="00DA0378">
      <w:pPr>
        <w:numPr>
          <w:ilvl w:val="1"/>
          <w:numId w:val="1"/>
        </w:numPr>
        <w:tabs>
          <w:tab w:val="clear" w:pos="792"/>
          <w:tab w:val="num" w:pos="1418"/>
        </w:tabs>
        <w:jc w:val="both"/>
        <w:rPr>
          <w:rFonts w:ascii="Verdana" w:hAnsi="Verdana" w:cs="Arial"/>
          <w:b/>
          <w:sz w:val="20"/>
          <w:szCs w:val="20"/>
        </w:rPr>
      </w:pPr>
      <w:r w:rsidRPr="0085213C">
        <w:rPr>
          <w:rFonts w:ascii="Verdana" w:hAnsi="Verdana" w:cs="Arial"/>
          <w:b/>
          <w:sz w:val="20"/>
          <w:szCs w:val="20"/>
        </w:rPr>
        <w:t xml:space="preserve"> </w:t>
      </w:r>
      <w:r w:rsidRPr="00FA26CB">
        <w:rPr>
          <w:rFonts w:ascii="Verdana" w:hAnsi="Verdana" w:cs="Arial"/>
          <w:b/>
          <w:sz w:val="20"/>
          <w:szCs w:val="20"/>
          <w:u w:val="single"/>
        </w:rPr>
        <w:t>Structure of Documents</w:t>
      </w:r>
      <w:r w:rsidRPr="00FA26CB">
        <w:rPr>
          <w:rFonts w:ascii="Verdana" w:hAnsi="Verdana" w:cs="Arial"/>
          <w:b/>
          <w:sz w:val="20"/>
          <w:szCs w:val="20"/>
        </w:rPr>
        <w:t xml:space="preserve"> </w:t>
      </w:r>
    </w:p>
    <w:p w14:paraId="3E41B838" w14:textId="77777777" w:rsidR="00DA0378" w:rsidRPr="00FA26CB" w:rsidRDefault="00DA0378" w:rsidP="00DA0378">
      <w:pPr>
        <w:ind w:left="360"/>
        <w:jc w:val="both"/>
        <w:rPr>
          <w:rFonts w:ascii="Verdana" w:hAnsi="Verdana" w:cs="Arial"/>
          <w:b/>
          <w:sz w:val="20"/>
          <w:szCs w:val="20"/>
        </w:rPr>
      </w:pPr>
    </w:p>
    <w:p w14:paraId="7A451CEC"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The Quotation documents are divided into </w:t>
      </w:r>
      <w:r>
        <w:rPr>
          <w:rFonts w:ascii="Verdana" w:hAnsi="Verdana" w:cs="Arial"/>
          <w:sz w:val="20"/>
          <w:szCs w:val="20"/>
        </w:rPr>
        <w:t>5</w:t>
      </w:r>
      <w:r w:rsidRPr="00FA26CB">
        <w:rPr>
          <w:rFonts w:ascii="Verdana" w:hAnsi="Verdana" w:cs="Arial"/>
          <w:sz w:val="20"/>
          <w:szCs w:val="20"/>
        </w:rPr>
        <w:t xml:space="preserve"> sections: </w:t>
      </w:r>
    </w:p>
    <w:p w14:paraId="48738F1B" w14:textId="77777777" w:rsidR="00DA0378" w:rsidRPr="00FA26CB" w:rsidRDefault="00DA0378" w:rsidP="00DA0378">
      <w:pPr>
        <w:ind w:left="851"/>
        <w:jc w:val="both"/>
        <w:rPr>
          <w:rFonts w:ascii="Verdana" w:hAnsi="Verdana" w:cs="Arial"/>
          <w:sz w:val="20"/>
          <w:szCs w:val="20"/>
        </w:rPr>
      </w:pPr>
    </w:p>
    <w:p w14:paraId="1445E4F0" w14:textId="77777777" w:rsidR="00DA0378" w:rsidRDefault="00DA0378" w:rsidP="00DA0378">
      <w:pPr>
        <w:numPr>
          <w:ilvl w:val="0"/>
          <w:numId w:val="2"/>
        </w:numPr>
        <w:ind w:left="1418"/>
        <w:jc w:val="both"/>
        <w:rPr>
          <w:rFonts w:ascii="Verdana" w:hAnsi="Verdana" w:cs="Arial"/>
          <w:sz w:val="20"/>
          <w:szCs w:val="20"/>
        </w:rPr>
      </w:pPr>
      <w:r>
        <w:rPr>
          <w:rFonts w:ascii="Verdana" w:hAnsi="Verdana" w:cs="Arial"/>
          <w:sz w:val="20"/>
          <w:szCs w:val="20"/>
        </w:rPr>
        <w:t>Request for Quotation</w:t>
      </w:r>
      <w:r w:rsidRPr="00FA26CB">
        <w:rPr>
          <w:rFonts w:ascii="Verdana" w:hAnsi="Verdana" w:cs="Arial"/>
          <w:sz w:val="20"/>
          <w:szCs w:val="20"/>
        </w:rPr>
        <w:t xml:space="preserve"> </w:t>
      </w:r>
    </w:p>
    <w:p w14:paraId="586C94C4" w14:textId="77777777" w:rsidR="00DA0378" w:rsidRDefault="00DA0378" w:rsidP="00DA0378">
      <w:pPr>
        <w:numPr>
          <w:ilvl w:val="0"/>
          <w:numId w:val="2"/>
        </w:numPr>
        <w:ind w:left="1418"/>
        <w:jc w:val="both"/>
        <w:rPr>
          <w:rFonts w:ascii="Verdana" w:hAnsi="Verdana" w:cs="Arial"/>
          <w:sz w:val="20"/>
          <w:szCs w:val="20"/>
        </w:rPr>
      </w:pPr>
      <w:r>
        <w:rPr>
          <w:rFonts w:ascii="Verdana" w:hAnsi="Verdana" w:cs="Arial"/>
          <w:sz w:val="20"/>
          <w:szCs w:val="20"/>
        </w:rPr>
        <w:t>General Quotation Requirements</w:t>
      </w:r>
    </w:p>
    <w:p w14:paraId="58940B47" w14:textId="77777777" w:rsidR="00DA0378" w:rsidRPr="00487041" w:rsidRDefault="00DA0378" w:rsidP="00DA0378">
      <w:pPr>
        <w:numPr>
          <w:ilvl w:val="0"/>
          <w:numId w:val="2"/>
        </w:numPr>
        <w:ind w:left="1418"/>
        <w:jc w:val="both"/>
        <w:rPr>
          <w:rFonts w:ascii="Verdana" w:hAnsi="Verdana" w:cs="Arial"/>
          <w:sz w:val="20"/>
          <w:szCs w:val="20"/>
        </w:rPr>
      </w:pPr>
      <w:r w:rsidRPr="00487041">
        <w:rPr>
          <w:rFonts w:ascii="Verdana" w:hAnsi="Verdana" w:cs="Arial"/>
          <w:sz w:val="20"/>
          <w:szCs w:val="20"/>
        </w:rPr>
        <w:t>Specific Quotation Requirements</w:t>
      </w:r>
    </w:p>
    <w:p w14:paraId="42818819" w14:textId="77777777" w:rsidR="00DA0378" w:rsidRDefault="00DA0378" w:rsidP="00DA0378">
      <w:pPr>
        <w:numPr>
          <w:ilvl w:val="0"/>
          <w:numId w:val="2"/>
        </w:numPr>
        <w:ind w:left="1418"/>
        <w:jc w:val="both"/>
        <w:rPr>
          <w:rFonts w:ascii="Verdana" w:hAnsi="Verdana" w:cs="Arial"/>
          <w:sz w:val="20"/>
          <w:szCs w:val="20"/>
        </w:rPr>
      </w:pPr>
      <w:r>
        <w:rPr>
          <w:rFonts w:ascii="Verdana" w:hAnsi="Verdana" w:cs="Arial"/>
          <w:sz w:val="20"/>
          <w:szCs w:val="20"/>
        </w:rPr>
        <w:t>Acceptance and Rejection of Quotations</w:t>
      </w:r>
    </w:p>
    <w:p w14:paraId="7E4EF0BC" w14:textId="77777777" w:rsidR="00DA0378" w:rsidRPr="00FA26CB" w:rsidRDefault="00DA0378" w:rsidP="00DA0378">
      <w:pPr>
        <w:numPr>
          <w:ilvl w:val="0"/>
          <w:numId w:val="2"/>
        </w:numPr>
        <w:ind w:left="1418"/>
        <w:jc w:val="both"/>
        <w:rPr>
          <w:rFonts w:ascii="Verdana" w:hAnsi="Verdana" w:cs="Arial"/>
          <w:sz w:val="20"/>
          <w:szCs w:val="20"/>
        </w:rPr>
      </w:pPr>
      <w:r>
        <w:rPr>
          <w:rFonts w:ascii="Verdana" w:hAnsi="Verdana" w:cs="Arial"/>
          <w:sz w:val="20"/>
          <w:szCs w:val="20"/>
        </w:rPr>
        <w:t>Appendices:</w:t>
      </w:r>
    </w:p>
    <w:p w14:paraId="35764B57" w14:textId="77777777" w:rsidR="00DA0378" w:rsidRPr="00FA26CB" w:rsidRDefault="00DA0378" w:rsidP="00DA0378">
      <w:pPr>
        <w:numPr>
          <w:ilvl w:val="1"/>
          <w:numId w:val="2"/>
        </w:numPr>
        <w:jc w:val="both"/>
        <w:rPr>
          <w:rFonts w:ascii="Verdana" w:hAnsi="Verdana" w:cs="Arial"/>
          <w:sz w:val="20"/>
          <w:szCs w:val="20"/>
        </w:rPr>
      </w:pPr>
      <w:r w:rsidRPr="00FA26CB">
        <w:rPr>
          <w:rFonts w:ascii="Verdana" w:hAnsi="Verdana" w:cs="Arial"/>
          <w:sz w:val="20"/>
          <w:szCs w:val="20"/>
        </w:rPr>
        <w:t xml:space="preserve">Appendix A: Specification of Requirements </w:t>
      </w:r>
    </w:p>
    <w:p w14:paraId="163529F1" w14:textId="77777777" w:rsidR="00DA0378" w:rsidRDefault="00DA0378" w:rsidP="00DA0378">
      <w:pPr>
        <w:numPr>
          <w:ilvl w:val="1"/>
          <w:numId w:val="2"/>
        </w:numPr>
        <w:jc w:val="both"/>
        <w:rPr>
          <w:rFonts w:ascii="Verdana" w:hAnsi="Verdana" w:cs="Arial"/>
          <w:sz w:val="20"/>
          <w:szCs w:val="20"/>
        </w:rPr>
      </w:pPr>
      <w:r w:rsidRPr="00FA26CB">
        <w:rPr>
          <w:rFonts w:ascii="Verdana" w:hAnsi="Verdana" w:cs="Arial"/>
          <w:sz w:val="20"/>
          <w:szCs w:val="20"/>
        </w:rPr>
        <w:t>Appendix B: Pricing Matrix</w:t>
      </w:r>
    </w:p>
    <w:p w14:paraId="1096B428" w14:textId="77777777" w:rsidR="00DA0378" w:rsidRPr="00672CB1" w:rsidRDefault="00DA0378" w:rsidP="00DA0378">
      <w:pPr>
        <w:numPr>
          <w:ilvl w:val="1"/>
          <w:numId w:val="2"/>
        </w:numPr>
        <w:rPr>
          <w:rFonts w:ascii="Verdana" w:hAnsi="Verdana" w:cs="Arial"/>
          <w:sz w:val="20"/>
          <w:szCs w:val="20"/>
        </w:rPr>
      </w:pPr>
      <w:r>
        <w:rPr>
          <w:rFonts w:ascii="Verdana" w:hAnsi="Verdana" w:cs="Arial"/>
          <w:sz w:val="20"/>
          <w:szCs w:val="20"/>
        </w:rPr>
        <w:t xml:space="preserve">Appendix C: </w:t>
      </w:r>
      <w:r w:rsidRPr="00E000DD">
        <w:rPr>
          <w:rFonts w:ascii="Verdana" w:hAnsi="Verdana"/>
          <w:sz w:val="20"/>
          <w:szCs w:val="20"/>
        </w:rPr>
        <w:t>Non-Canvassing, Non-Collusion and Non-Corruption Certificate</w:t>
      </w:r>
    </w:p>
    <w:p w14:paraId="008A1F74" w14:textId="77777777" w:rsidR="00DA0378" w:rsidRPr="00E000DD" w:rsidRDefault="00DA0378" w:rsidP="00DA0378">
      <w:pPr>
        <w:numPr>
          <w:ilvl w:val="1"/>
          <w:numId w:val="2"/>
        </w:numPr>
        <w:rPr>
          <w:rFonts w:ascii="Verdana" w:hAnsi="Verdana" w:cs="Arial"/>
          <w:sz w:val="20"/>
          <w:szCs w:val="20"/>
        </w:rPr>
      </w:pPr>
      <w:r>
        <w:rPr>
          <w:rFonts w:ascii="Verdana" w:hAnsi="Verdana"/>
          <w:sz w:val="20"/>
          <w:szCs w:val="20"/>
        </w:rPr>
        <w:t>Appendix D: Declaration of Criminal Convictions, Tax Affairs and Controversial Situations</w:t>
      </w:r>
    </w:p>
    <w:p w14:paraId="4DE54C1A" w14:textId="77777777" w:rsidR="00DA0378" w:rsidRDefault="00DA0378" w:rsidP="00DA0378">
      <w:pPr>
        <w:numPr>
          <w:ilvl w:val="1"/>
          <w:numId w:val="2"/>
        </w:numPr>
        <w:jc w:val="both"/>
        <w:rPr>
          <w:rFonts w:ascii="Verdana" w:hAnsi="Verdana" w:cs="Arial"/>
          <w:sz w:val="20"/>
          <w:szCs w:val="20"/>
        </w:rPr>
      </w:pPr>
      <w:r w:rsidRPr="00FA26CB">
        <w:rPr>
          <w:rFonts w:ascii="Verdana" w:hAnsi="Verdana" w:cs="Arial"/>
          <w:sz w:val="20"/>
          <w:szCs w:val="20"/>
        </w:rPr>
        <w:t xml:space="preserve">Appendix </w:t>
      </w:r>
      <w:r>
        <w:rPr>
          <w:rFonts w:ascii="Verdana" w:hAnsi="Verdana" w:cs="Arial"/>
          <w:sz w:val="20"/>
          <w:szCs w:val="20"/>
        </w:rPr>
        <w:t>E</w:t>
      </w:r>
      <w:r w:rsidRPr="00FA26CB">
        <w:rPr>
          <w:rFonts w:ascii="Verdana" w:hAnsi="Verdana" w:cs="Arial"/>
          <w:sz w:val="20"/>
          <w:szCs w:val="20"/>
        </w:rPr>
        <w:t>: References</w:t>
      </w:r>
    </w:p>
    <w:p w14:paraId="70A56CAB" w14:textId="77777777" w:rsidR="00DA0378" w:rsidRPr="00FA26CB" w:rsidRDefault="00DA0378" w:rsidP="00DA0378">
      <w:pPr>
        <w:numPr>
          <w:ilvl w:val="1"/>
          <w:numId w:val="2"/>
        </w:numPr>
        <w:jc w:val="both"/>
        <w:rPr>
          <w:rFonts w:ascii="Verdana" w:hAnsi="Verdana" w:cs="Arial"/>
          <w:sz w:val="20"/>
          <w:szCs w:val="20"/>
        </w:rPr>
      </w:pPr>
      <w:r>
        <w:rPr>
          <w:rFonts w:ascii="Verdana" w:hAnsi="Verdana" w:cs="Arial"/>
          <w:sz w:val="20"/>
          <w:szCs w:val="20"/>
        </w:rPr>
        <w:t>Appendix F: Freedom of Information Form</w:t>
      </w:r>
      <w:r w:rsidRPr="00FA26CB">
        <w:rPr>
          <w:rFonts w:ascii="Verdana" w:hAnsi="Verdana" w:cs="Arial"/>
          <w:sz w:val="20"/>
          <w:szCs w:val="20"/>
        </w:rPr>
        <w:t xml:space="preserve"> </w:t>
      </w:r>
    </w:p>
    <w:p w14:paraId="1546BEA8" w14:textId="77777777" w:rsidR="00DA0378" w:rsidRDefault="00DA0378" w:rsidP="00DA0378">
      <w:pPr>
        <w:numPr>
          <w:ilvl w:val="1"/>
          <w:numId w:val="2"/>
        </w:numPr>
        <w:jc w:val="both"/>
        <w:rPr>
          <w:rFonts w:ascii="Verdana" w:hAnsi="Verdana" w:cs="Arial"/>
          <w:sz w:val="20"/>
          <w:szCs w:val="20"/>
        </w:rPr>
      </w:pPr>
      <w:r w:rsidRPr="00FA26CB">
        <w:rPr>
          <w:rFonts w:ascii="Verdana" w:hAnsi="Verdana" w:cs="Arial"/>
          <w:sz w:val="20"/>
          <w:szCs w:val="20"/>
        </w:rPr>
        <w:t xml:space="preserve">Appendix </w:t>
      </w:r>
      <w:r>
        <w:rPr>
          <w:rFonts w:ascii="Verdana" w:hAnsi="Verdana" w:cs="Arial"/>
          <w:sz w:val="20"/>
          <w:szCs w:val="20"/>
        </w:rPr>
        <w:t>G</w:t>
      </w:r>
      <w:r w:rsidRPr="00FA26CB">
        <w:rPr>
          <w:rFonts w:ascii="Verdana" w:hAnsi="Verdana" w:cs="Arial"/>
          <w:sz w:val="20"/>
          <w:szCs w:val="20"/>
        </w:rPr>
        <w:t xml:space="preserve">: </w:t>
      </w:r>
      <w:r>
        <w:rPr>
          <w:rFonts w:ascii="Verdana" w:hAnsi="Verdana" w:cs="Arial"/>
          <w:sz w:val="20"/>
          <w:szCs w:val="20"/>
        </w:rPr>
        <w:t>Insurance Policies</w:t>
      </w:r>
    </w:p>
    <w:p w14:paraId="560CE11C" w14:textId="77777777" w:rsidR="00DA0378" w:rsidRDefault="00DA0378" w:rsidP="00DA0378">
      <w:pPr>
        <w:numPr>
          <w:ilvl w:val="1"/>
          <w:numId w:val="2"/>
        </w:numPr>
        <w:jc w:val="both"/>
        <w:rPr>
          <w:rFonts w:ascii="Verdana" w:hAnsi="Verdana" w:cs="Arial"/>
          <w:sz w:val="20"/>
          <w:szCs w:val="20"/>
        </w:rPr>
      </w:pPr>
      <w:r>
        <w:rPr>
          <w:rFonts w:ascii="Verdana" w:hAnsi="Verdana" w:cs="Arial"/>
          <w:sz w:val="20"/>
          <w:szCs w:val="20"/>
        </w:rPr>
        <w:t>Appendix H: Data Processor Questionnaire</w:t>
      </w:r>
    </w:p>
    <w:p w14:paraId="4724E436" w14:textId="77777777" w:rsidR="00DA0378" w:rsidRPr="00FA26CB" w:rsidRDefault="00DA0378" w:rsidP="00DA0378">
      <w:pPr>
        <w:numPr>
          <w:ilvl w:val="1"/>
          <w:numId w:val="2"/>
        </w:numPr>
        <w:jc w:val="both"/>
        <w:rPr>
          <w:rFonts w:ascii="Verdana" w:hAnsi="Verdana" w:cs="Arial"/>
          <w:sz w:val="20"/>
          <w:szCs w:val="20"/>
        </w:rPr>
      </w:pPr>
      <w:r>
        <w:rPr>
          <w:rFonts w:ascii="Verdana" w:hAnsi="Verdana" w:cs="Arial"/>
          <w:sz w:val="20"/>
          <w:szCs w:val="20"/>
        </w:rPr>
        <w:t>Appendix I: Contract</w:t>
      </w:r>
      <w:r w:rsidRPr="00FA26CB">
        <w:rPr>
          <w:rFonts w:ascii="Verdana" w:hAnsi="Verdana" w:cs="Arial"/>
          <w:sz w:val="20"/>
          <w:szCs w:val="20"/>
        </w:rPr>
        <w:t xml:space="preserve"> </w:t>
      </w:r>
    </w:p>
    <w:p w14:paraId="6D53BAD0" w14:textId="77777777" w:rsidR="00DA0378" w:rsidRPr="00FA26CB" w:rsidRDefault="00DA0378" w:rsidP="00DA0378">
      <w:pPr>
        <w:pStyle w:val="Heading1"/>
        <w:numPr>
          <w:ilvl w:val="0"/>
          <w:numId w:val="1"/>
        </w:numPr>
        <w:jc w:val="both"/>
        <w:rPr>
          <w:rFonts w:ascii="Verdana" w:hAnsi="Verdana"/>
          <w:sz w:val="20"/>
          <w:szCs w:val="20"/>
        </w:rPr>
      </w:pPr>
      <w:bookmarkStart w:id="4" w:name="_Toc125275339"/>
      <w:r>
        <w:rPr>
          <w:rFonts w:ascii="Verdana" w:hAnsi="Verdana"/>
          <w:sz w:val="20"/>
          <w:szCs w:val="20"/>
        </w:rPr>
        <w:t xml:space="preserve">GENERAL </w:t>
      </w:r>
      <w:r w:rsidRPr="00FA26CB">
        <w:rPr>
          <w:rFonts w:ascii="Verdana" w:hAnsi="Verdana"/>
          <w:sz w:val="20"/>
          <w:szCs w:val="20"/>
        </w:rPr>
        <w:t>QUOTATION REQUIREMENTS</w:t>
      </w:r>
      <w:bookmarkEnd w:id="4"/>
    </w:p>
    <w:p w14:paraId="4032BD8A" w14:textId="77777777" w:rsidR="00DA0378" w:rsidRPr="00FA26CB" w:rsidRDefault="00DA0378" w:rsidP="00DA0378">
      <w:pPr>
        <w:jc w:val="both"/>
        <w:rPr>
          <w:rFonts w:ascii="Verdana" w:hAnsi="Verdana" w:cs="Arial"/>
          <w:sz w:val="20"/>
          <w:szCs w:val="20"/>
        </w:rPr>
      </w:pPr>
    </w:p>
    <w:p w14:paraId="759E3A43" w14:textId="77777777" w:rsidR="00DA0378" w:rsidRPr="00616AE2" w:rsidRDefault="00DA0378" w:rsidP="00DA0378">
      <w:pPr>
        <w:pStyle w:val="Heading2"/>
        <w:numPr>
          <w:ilvl w:val="1"/>
          <w:numId w:val="1"/>
        </w:numPr>
        <w:tabs>
          <w:tab w:val="clear" w:pos="792"/>
          <w:tab w:val="num" w:pos="993"/>
        </w:tabs>
        <w:ind w:left="851" w:hanging="425"/>
        <w:rPr>
          <w:rFonts w:ascii="Verdana" w:hAnsi="Verdana" w:cs="Arial"/>
          <w:sz w:val="20"/>
        </w:rPr>
      </w:pPr>
      <w:bookmarkStart w:id="5" w:name="_Toc125275340"/>
      <w:r w:rsidRPr="00616AE2">
        <w:rPr>
          <w:rFonts w:ascii="Verdana" w:hAnsi="Verdana" w:cs="Arial"/>
          <w:sz w:val="20"/>
        </w:rPr>
        <w:t>Timeline</w:t>
      </w:r>
    </w:p>
    <w:p w14:paraId="522E0217" w14:textId="77777777" w:rsidR="00DA0378" w:rsidRDefault="00DA0378" w:rsidP="00DA0378">
      <w:pPr>
        <w:rPr>
          <w:lang w:eastAsia="en-GB"/>
        </w:rPr>
      </w:pPr>
    </w:p>
    <w:p w14:paraId="4A131FF8" w14:textId="77777777" w:rsidR="00DA0378" w:rsidRPr="00016B78" w:rsidRDefault="00DA0378" w:rsidP="00DA0378">
      <w:pPr>
        <w:pStyle w:val="Level2"/>
        <w:numPr>
          <w:ilvl w:val="0"/>
          <w:numId w:val="0"/>
        </w:numPr>
        <w:ind w:left="851" w:hanging="131"/>
        <w:rPr>
          <w:rFonts w:ascii="Verdana" w:hAnsi="Verdana"/>
          <w:sz w:val="20"/>
          <w:szCs w:val="20"/>
        </w:rPr>
      </w:pPr>
      <w:r>
        <w:rPr>
          <w:rFonts w:ascii="Verdana" w:hAnsi="Verdana"/>
          <w:sz w:val="20"/>
          <w:szCs w:val="20"/>
        </w:rPr>
        <w:t xml:space="preserve">  </w:t>
      </w:r>
      <w:r w:rsidRPr="00016B78">
        <w:rPr>
          <w:rFonts w:ascii="Verdana" w:hAnsi="Verdana"/>
          <w:sz w:val="20"/>
          <w:szCs w:val="20"/>
        </w:rPr>
        <w:t xml:space="preserve">UK Sport proposes the following </w:t>
      </w:r>
      <w:r>
        <w:rPr>
          <w:rFonts w:ascii="Verdana" w:hAnsi="Verdana"/>
          <w:sz w:val="20"/>
          <w:szCs w:val="20"/>
        </w:rPr>
        <w:t>timetable for the award of the c</w:t>
      </w:r>
      <w:r w:rsidRPr="00016B78">
        <w:rPr>
          <w:rFonts w:ascii="Verdana" w:hAnsi="Verdana"/>
          <w:sz w:val="20"/>
          <w:szCs w:val="20"/>
        </w:rPr>
        <w:t>ontract</w:t>
      </w:r>
      <w:r>
        <w:rPr>
          <w:rFonts w:ascii="Verdana" w:hAnsi="Verdana"/>
          <w:sz w:val="20"/>
          <w:szCs w:val="20"/>
        </w:rPr>
        <w:t xml:space="preserve"> following this RFQ (“Contract”)</w:t>
      </w:r>
      <w:r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830"/>
        <w:gridCol w:w="4227"/>
      </w:tblGrid>
      <w:tr w:rsidR="00DA0378" w:rsidRPr="00016B78" w14:paraId="07253055" w14:textId="77777777" w:rsidTr="000978FE">
        <w:tc>
          <w:tcPr>
            <w:tcW w:w="3830" w:type="dxa"/>
          </w:tcPr>
          <w:p w14:paraId="5ABE5159" w14:textId="77777777" w:rsidR="00DA0378" w:rsidRPr="00016B78" w:rsidRDefault="00DA0378" w:rsidP="0081618C">
            <w:pPr>
              <w:spacing w:after="240"/>
              <w:jc w:val="both"/>
              <w:rPr>
                <w:rFonts w:ascii="Verdana" w:hAnsi="Verdana"/>
                <w:b/>
                <w:sz w:val="20"/>
                <w:szCs w:val="20"/>
              </w:rPr>
            </w:pPr>
            <w:r w:rsidRPr="00016B78">
              <w:rPr>
                <w:rFonts w:ascii="Verdana" w:hAnsi="Verdana"/>
                <w:b/>
                <w:sz w:val="20"/>
                <w:szCs w:val="20"/>
              </w:rPr>
              <w:t>Date</w:t>
            </w:r>
          </w:p>
        </w:tc>
        <w:tc>
          <w:tcPr>
            <w:tcW w:w="4227" w:type="dxa"/>
          </w:tcPr>
          <w:p w14:paraId="52439E85" w14:textId="77777777" w:rsidR="00DA0378" w:rsidRPr="00016B78" w:rsidRDefault="00DA0378" w:rsidP="0081618C">
            <w:pPr>
              <w:spacing w:after="240"/>
              <w:jc w:val="both"/>
              <w:rPr>
                <w:rFonts w:ascii="Verdana" w:hAnsi="Verdana"/>
                <w:b/>
                <w:sz w:val="20"/>
                <w:szCs w:val="20"/>
              </w:rPr>
            </w:pPr>
            <w:r w:rsidRPr="00016B78">
              <w:rPr>
                <w:rFonts w:ascii="Verdana" w:hAnsi="Verdana"/>
                <w:b/>
                <w:sz w:val="20"/>
                <w:szCs w:val="20"/>
              </w:rPr>
              <w:t>Activity</w:t>
            </w:r>
          </w:p>
        </w:tc>
      </w:tr>
      <w:tr w:rsidR="00DA0378" w:rsidRPr="00016B78" w14:paraId="50937843" w14:textId="77777777" w:rsidTr="000978FE">
        <w:tc>
          <w:tcPr>
            <w:tcW w:w="3830" w:type="dxa"/>
            <w:shd w:val="clear" w:color="auto" w:fill="auto"/>
          </w:tcPr>
          <w:p w14:paraId="38BBE274" w14:textId="3BCD622C" w:rsidR="00DA0378" w:rsidRPr="00CE5AA1" w:rsidRDefault="00C10A08" w:rsidP="0081618C">
            <w:pPr>
              <w:spacing w:after="240"/>
              <w:jc w:val="both"/>
              <w:rPr>
                <w:rFonts w:ascii="Verdana" w:hAnsi="Verdana"/>
                <w:sz w:val="20"/>
                <w:szCs w:val="20"/>
              </w:rPr>
            </w:pPr>
            <w:r>
              <w:rPr>
                <w:rFonts w:ascii="Verdana" w:hAnsi="Verdana"/>
                <w:sz w:val="20"/>
                <w:szCs w:val="20"/>
              </w:rPr>
              <w:t>21</w:t>
            </w:r>
            <w:r w:rsidR="00C5525E">
              <w:rPr>
                <w:rFonts w:ascii="Verdana" w:hAnsi="Verdana"/>
                <w:sz w:val="20"/>
                <w:szCs w:val="20"/>
              </w:rPr>
              <w:t xml:space="preserve"> October 2019</w:t>
            </w:r>
          </w:p>
        </w:tc>
        <w:tc>
          <w:tcPr>
            <w:tcW w:w="4227" w:type="dxa"/>
            <w:shd w:val="clear" w:color="auto" w:fill="auto"/>
          </w:tcPr>
          <w:p w14:paraId="1AEB511D" w14:textId="77777777" w:rsidR="00DA0378" w:rsidRPr="00016B78" w:rsidRDefault="00DA0378" w:rsidP="0081618C">
            <w:pPr>
              <w:spacing w:after="240"/>
              <w:jc w:val="both"/>
              <w:rPr>
                <w:rFonts w:ascii="Verdana" w:hAnsi="Verdana"/>
                <w:sz w:val="20"/>
                <w:szCs w:val="20"/>
              </w:rPr>
            </w:pPr>
            <w:r>
              <w:rPr>
                <w:rFonts w:ascii="Verdana" w:hAnsi="Verdana"/>
                <w:sz w:val="20"/>
                <w:szCs w:val="20"/>
              </w:rPr>
              <w:t>Issue of RFQ</w:t>
            </w:r>
          </w:p>
        </w:tc>
      </w:tr>
      <w:tr w:rsidR="00DA0378" w:rsidRPr="00016B78" w14:paraId="6016CEA1" w14:textId="77777777" w:rsidTr="000978FE">
        <w:tc>
          <w:tcPr>
            <w:tcW w:w="3830" w:type="dxa"/>
            <w:shd w:val="clear" w:color="auto" w:fill="auto"/>
          </w:tcPr>
          <w:p w14:paraId="44797B0E" w14:textId="3C0C73EB" w:rsidR="00DA0378" w:rsidRPr="00CE5AA1" w:rsidRDefault="00C10A08" w:rsidP="0081618C">
            <w:pPr>
              <w:spacing w:after="240"/>
              <w:jc w:val="both"/>
              <w:rPr>
                <w:rFonts w:ascii="Verdana" w:hAnsi="Verdana"/>
                <w:sz w:val="20"/>
                <w:szCs w:val="20"/>
              </w:rPr>
            </w:pPr>
            <w:r>
              <w:rPr>
                <w:rFonts w:ascii="Verdana" w:hAnsi="Verdana"/>
                <w:sz w:val="20"/>
                <w:szCs w:val="20"/>
              </w:rPr>
              <w:t>28</w:t>
            </w:r>
            <w:r w:rsidR="000978FE" w:rsidRPr="00CE5AA1">
              <w:rPr>
                <w:rFonts w:ascii="Verdana" w:hAnsi="Verdana"/>
                <w:sz w:val="20"/>
                <w:szCs w:val="20"/>
              </w:rPr>
              <w:t xml:space="preserve"> </w:t>
            </w:r>
            <w:r w:rsidR="00C5525E">
              <w:rPr>
                <w:rFonts w:ascii="Verdana" w:hAnsi="Verdana"/>
                <w:sz w:val="20"/>
                <w:szCs w:val="20"/>
              </w:rPr>
              <w:t>October</w:t>
            </w:r>
            <w:r w:rsidR="000978FE" w:rsidRPr="00CE5AA1">
              <w:rPr>
                <w:rFonts w:ascii="Verdana" w:hAnsi="Verdana"/>
                <w:sz w:val="20"/>
                <w:szCs w:val="20"/>
              </w:rPr>
              <w:t xml:space="preserve"> 201</w:t>
            </w:r>
            <w:r w:rsidR="00C5525E">
              <w:rPr>
                <w:rFonts w:ascii="Verdana" w:hAnsi="Verdana"/>
                <w:sz w:val="20"/>
                <w:szCs w:val="20"/>
              </w:rPr>
              <w:t>9</w:t>
            </w:r>
          </w:p>
        </w:tc>
        <w:tc>
          <w:tcPr>
            <w:tcW w:w="4227" w:type="dxa"/>
            <w:shd w:val="clear" w:color="auto" w:fill="auto"/>
          </w:tcPr>
          <w:p w14:paraId="0372A454" w14:textId="30F52328" w:rsidR="00DA0378" w:rsidRPr="00016B78" w:rsidRDefault="00261D2F" w:rsidP="0081618C">
            <w:pPr>
              <w:spacing w:after="240"/>
              <w:jc w:val="both"/>
              <w:rPr>
                <w:rFonts w:ascii="Verdana" w:hAnsi="Verdana"/>
                <w:sz w:val="20"/>
                <w:szCs w:val="20"/>
              </w:rPr>
            </w:pPr>
            <w:r>
              <w:rPr>
                <w:rFonts w:ascii="Verdana" w:hAnsi="Verdana"/>
                <w:sz w:val="20"/>
                <w:szCs w:val="20"/>
              </w:rPr>
              <w:t>Deadline for s</w:t>
            </w:r>
            <w:r w:rsidR="00DA0378">
              <w:rPr>
                <w:rFonts w:ascii="Verdana" w:hAnsi="Verdana"/>
                <w:sz w:val="20"/>
                <w:szCs w:val="20"/>
              </w:rPr>
              <w:t>ubmission of</w:t>
            </w:r>
            <w:r w:rsidR="00DA0378" w:rsidRPr="00016B78">
              <w:rPr>
                <w:rFonts w:ascii="Verdana" w:hAnsi="Verdana"/>
                <w:sz w:val="20"/>
                <w:szCs w:val="20"/>
              </w:rPr>
              <w:t xml:space="preserve"> clarification questions</w:t>
            </w:r>
          </w:p>
        </w:tc>
      </w:tr>
      <w:tr w:rsidR="00DA0378" w:rsidRPr="00016B78" w14:paraId="504BC7FE" w14:textId="77777777" w:rsidTr="000978FE">
        <w:trPr>
          <w:trHeight w:val="489"/>
        </w:trPr>
        <w:tc>
          <w:tcPr>
            <w:tcW w:w="3830" w:type="dxa"/>
            <w:shd w:val="clear" w:color="auto" w:fill="auto"/>
          </w:tcPr>
          <w:p w14:paraId="6601E575" w14:textId="15C419E9" w:rsidR="00DA0378" w:rsidRPr="00CE5AA1" w:rsidRDefault="00C10A08" w:rsidP="0081618C">
            <w:pPr>
              <w:spacing w:after="240"/>
              <w:jc w:val="both"/>
              <w:rPr>
                <w:rFonts w:ascii="Verdana" w:hAnsi="Verdana"/>
                <w:sz w:val="20"/>
                <w:szCs w:val="20"/>
              </w:rPr>
            </w:pPr>
            <w:r>
              <w:rPr>
                <w:rFonts w:ascii="Verdana" w:hAnsi="Verdana"/>
                <w:sz w:val="20"/>
                <w:szCs w:val="20"/>
              </w:rPr>
              <w:t>4 November</w:t>
            </w:r>
            <w:r w:rsidRPr="00CE5AA1">
              <w:rPr>
                <w:rFonts w:ascii="Verdana" w:hAnsi="Verdana"/>
                <w:sz w:val="20"/>
                <w:szCs w:val="20"/>
              </w:rPr>
              <w:t xml:space="preserve"> 201</w:t>
            </w:r>
            <w:r>
              <w:rPr>
                <w:rFonts w:ascii="Verdana" w:hAnsi="Verdana"/>
                <w:sz w:val="20"/>
                <w:szCs w:val="20"/>
              </w:rPr>
              <w:t>9</w:t>
            </w:r>
          </w:p>
        </w:tc>
        <w:tc>
          <w:tcPr>
            <w:tcW w:w="4227" w:type="dxa"/>
            <w:shd w:val="clear" w:color="auto" w:fill="auto"/>
          </w:tcPr>
          <w:p w14:paraId="71CC93B7" w14:textId="77777777" w:rsidR="00DA0378" w:rsidRPr="00016B78" w:rsidRDefault="00DA0378" w:rsidP="0081618C">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Pr>
                <w:rFonts w:ascii="Verdana" w:hAnsi="Verdana"/>
                <w:sz w:val="20"/>
                <w:szCs w:val="20"/>
              </w:rPr>
              <w:t xml:space="preserve"> to all bidders</w:t>
            </w:r>
          </w:p>
        </w:tc>
      </w:tr>
      <w:tr w:rsidR="00DA0378" w:rsidRPr="00016B78" w14:paraId="3E0BA047" w14:textId="77777777" w:rsidTr="000978FE">
        <w:tc>
          <w:tcPr>
            <w:tcW w:w="3830" w:type="dxa"/>
            <w:shd w:val="clear" w:color="auto" w:fill="auto"/>
          </w:tcPr>
          <w:p w14:paraId="06444680" w14:textId="4FB19DEC" w:rsidR="00DA0378" w:rsidRPr="00CE5AA1" w:rsidRDefault="00AF4F38" w:rsidP="0081618C">
            <w:pPr>
              <w:spacing w:after="240"/>
              <w:jc w:val="both"/>
              <w:rPr>
                <w:rFonts w:ascii="Verdana" w:hAnsi="Verdana"/>
                <w:sz w:val="20"/>
                <w:szCs w:val="20"/>
              </w:rPr>
            </w:pPr>
            <w:r>
              <w:rPr>
                <w:rFonts w:ascii="Verdana" w:hAnsi="Verdana"/>
                <w:sz w:val="20"/>
                <w:szCs w:val="20"/>
              </w:rPr>
              <w:t>17</w:t>
            </w:r>
            <w:r w:rsidR="000C78CD">
              <w:rPr>
                <w:rFonts w:ascii="Verdana" w:hAnsi="Verdana"/>
                <w:sz w:val="20"/>
                <w:szCs w:val="20"/>
              </w:rPr>
              <w:t xml:space="preserve"> November</w:t>
            </w:r>
            <w:r w:rsidR="000978FE" w:rsidRPr="00CE5AA1">
              <w:rPr>
                <w:rFonts w:ascii="Verdana" w:hAnsi="Verdana"/>
                <w:sz w:val="20"/>
                <w:szCs w:val="20"/>
              </w:rPr>
              <w:t xml:space="preserve"> 201</w:t>
            </w:r>
            <w:r w:rsidR="008115EA">
              <w:rPr>
                <w:rFonts w:ascii="Verdana" w:hAnsi="Verdana"/>
                <w:sz w:val="20"/>
                <w:szCs w:val="20"/>
              </w:rPr>
              <w:t>9</w:t>
            </w:r>
          </w:p>
        </w:tc>
        <w:tc>
          <w:tcPr>
            <w:tcW w:w="4227" w:type="dxa"/>
            <w:shd w:val="clear" w:color="auto" w:fill="auto"/>
          </w:tcPr>
          <w:p w14:paraId="04514D35" w14:textId="77777777" w:rsidR="00DA0378" w:rsidRPr="00016B78" w:rsidRDefault="00DA0378" w:rsidP="0081618C">
            <w:pPr>
              <w:spacing w:after="240"/>
              <w:jc w:val="both"/>
              <w:rPr>
                <w:rFonts w:ascii="Verdana" w:hAnsi="Verdana"/>
                <w:sz w:val="20"/>
                <w:szCs w:val="20"/>
              </w:rPr>
            </w:pPr>
            <w:r w:rsidRPr="00016B78">
              <w:rPr>
                <w:rFonts w:ascii="Verdana" w:hAnsi="Verdana"/>
                <w:sz w:val="20"/>
                <w:szCs w:val="20"/>
              </w:rPr>
              <w:t xml:space="preserve">Deadline for receipt of </w:t>
            </w:r>
            <w:r>
              <w:rPr>
                <w:rFonts w:ascii="Verdana" w:hAnsi="Verdana"/>
                <w:sz w:val="20"/>
                <w:szCs w:val="20"/>
              </w:rPr>
              <w:t>quotes</w:t>
            </w:r>
          </w:p>
        </w:tc>
      </w:tr>
      <w:tr w:rsidR="00DA0378" w:rsidRPr="00016B78" w14:paraId="54E50F25" w14:textId="77777777" w:rsidTr="000978FE">
        <w:tc>
          <w:tcPr>
            <w:tcW w:w="3830" w:type="dxa"/>
            <w:shd w:val="clear" w:color="auto" w:fill="auto"/>
          </w:tcPr>
          <w:p w14:paraId="5F109C35" w14:textId="004AE3D6" w:rsidR="00DA0378" w:rsidRPr="00CE5AA1" w:rsidRDefault="00AF4F38" w:rsidP="0081618C">
            <w:pPr>
              <w:spacing w:after="240"/>
              <w:jc w:val="both"/>
              <w:rPr>
                <w:rFonts w:ascii="Verdana" w:hAnsi="Verdana"/>
                <w:sz w:val="20"/>
                <w:szCs w:val="20"/>
              </w:rPr>
            </w:pPr>
            <w:r>
              <w:rPr>
                <w:rFonts w:ascii="Verdana" w:hAnsi="Verdana"/>
                <w:sz w:val="20"/>
                <w:szCs w:val="20"/>
              </w:rPr>
              <w:t>w/c 18</w:t>
            </w:r>
            <w:r w:rsidR="000C78CD">
              <w:rPr>
                <w:rFonts w:ascii="Verdana" w:hAnsi="Verdana"/>
                <w:sz w:val="20"/>
                <w:szCs w:val="20"/>
              </w:rPr>
              <w:t xml:space="preserve"> November</w:t>
            </w:r>
            <w:r w:rsidR="000978FE" w:rsidRPr="00CE5AA1">
              <w:rPr>
                <w:rFonts w:ascii="Verdana" w:hAnsi="Verdana"/>
                <w:sz w:val="20"/>
                <w:szCs w:val="20"/>
              </w:rPr>
              <w:t xml:space="preserve"> 201</w:t>
            </w:r>
            <w:r w:rsidR="008115EA">
              <w:rPr>
                <w:rFonts w:ascii="Verdana" w:hAnsi="Verdana"/>
                <w:sz w:val="20"/>
                <w:szCs w:val="20"/>
              </w:rPr>
              <w:t>9</w:t>
            </w:r>
          </w:p>
        </w:tc>
        <w:tc>
          <w:tcPr>
            <w:tcW w:w="4227" w:type="dxa"/>
            <w:shd w:val="clear" w:color="auto" w:fill="auto"/>
          </w:tcPr>
          <w:p w14:paraId="1B4583FC" w14:textId="77777777" w:rsidR="00DA0378" w:rsidRPr="00016B78" w:rsidRDefault="00DA0378" w:rsidP="0081618C">
            <w:pPr>
              <w:spacing w:after="240"/>
              <w:jc w:val="both"/>
              <w:rPr>
                <w:rFonts w:ascii="Verdana" w:hAnsi="Verdana"/>
                <w:sz w:val="20"/>
                <w:szCs w:val="20"/>
              </w:rPr>
            </w:pPr>
            <w:r>
              <w:rPr>
                <w:rFonts w:ascii="Verdana" w:hAnsi="Verdana"/>
                <w:sz w:val="20"/>
                <w:szCs w:val="20"/>
              </w:rPr>
              <w:t>Completion of Assessment of tenders</w:t>
            </w:r>
          </w:p>
        </w:tc>
      </w:tr>
      <w:tr w:rsidR="00DA0378" w:rsidRPr="00016B78" w14:paraId="7A05E4C1" w14:textId="77777777" w:rsidTr="000978FE">
        <w:tc>
          <w:tcPr>
            <w:tcW w:w="3830" w:type="dxa"/>
            <w:shd w:val="clear" w:color="auto" w:fill="auto"/>
          </w:tcPr>
          <w:p w14:paraId="7282EBE9" w14:textId="1A93FE0F" w:rsidR="00DA0378" w:rsidRPr="00CE5AA1" w:rsidRDefault="002A50C5" w:rsidP="0081618C">
            <w:pPr>
              <w:spacing w:after="240"/>
              <w:jc w:val="both"/>
              <w:rPr>
                <w:rFonts w:ascii="Verdana" w:hAnsi="Verdana"/>
                <w:sz w:val="20"/>
                <w:szCs w:val="20"/>
              </w:rPr>
            </w:pPr>
            <w:r>
              <w:rPr>
                <w:rFonts w:ascii="Verdana" w:hAnsi="Verdana"/>
                <w:sz w:val="20"/>
                <w:szCs w:val="20"/>
              </w:rPr>
              <w:t xml:space="preserve">w/c </w:t>
            </w:r>
            <w:r w:rsidR="00AF4F38">
              <w:rPr>
                <w:rFonts w:ascii="Verdana" w:hAnsi="Verdana"/>
                <w:sz w:val="20"/>
                <w:szCs w:val="20"/>
              </w:rPr>
              <w:t>25</w:t>
            </w:r>
            <w:r w:rsidR="000978FE" w:rsidRPr="00CE5AA1">
              <w:rPr>
                <w:rFonts w:ascii="Verdana" w:hAnsi="Verdana"/>
                <w:sz w:val="20"/>
                <w:szCs w:val="20"/>
              </w:rPr>
              <w:t xml:space="preserve"> </w:t>
            </w:r>
            <w:r w:rsidR="008115EA">
              <w:rPr>
                <w:rFonts w:ascii="Verdana" w:hAnsi="Verdana"/>
                <w:sz w:val="20"/>
                <w:szCs w:val="20"/>
              </w:rPr>
              <w:t>November</w:t>
            </w:r>
            <w:r w:rsidR="000978FE" w:rsidRPr="00CE5AA1">
              <w:rPr>
                <w:rFonts w:ascii="Verdana" w:hAnsi="Verdana"/>
                <w:sz w:val="20"/>
                <w:szCs w:val="20"/>
              </w:rPr>
              <w:t xml:space="preserve"> 201</w:t>
            </w:r>
            <w:r w:rsidR="008115EA">
              <w:rPr>
                <w:rFonts w:ascii="Verdana" w:hAnsi="Verdana"/>
                <w:sz w:val="20"/>
                <w:szCs w:val="20"/>
              </w:rPr>
              <w:t>9</w:t>
            </w:r>
          </w:p>
        </w:tc>
        <w:tc>
          <w:tcPr>
            <w:tcW w:w="4227" w:type="dxa"/>
            <w:shd w:val="clear" w:color="auto" w:fill="auto"/>
          </w:tcPr>
          <w:p w14:paraId="23A131F2" w14:textId="77777777" w:rsidR="00DA0378" w:rsidRPr="00016B78" w:rsidRDefault="00DA0378" w:rsidP="0081618C">
            <w:pPr>
              <w:spacing w:after="240"/>
              <w:jc w:val="both"/>
              <w:rPr>
                <w:rFonts w:ascii="Verdana" w:hAnsi="Verdana"/>
                <w:sz w:val="20"/>
                <w:szCs w:val="20"/>
              </w:rPr>
            </w:pPr>
            <w:r>
              <w:rPr>
                <w:rFonts w:ascii="Verdana" w:hAnsi="Verdana"/>
                <w:sz w:val="20"/>
                <w:szCs w:val="20"/>
              </w:rPr>
              <w:t>Notification of successful tenderer/unsuccessful tenderers</w:t>
            </w:r>
          </w:p>
        </w:tc>
      </w:tr>
      <w:tr w:rsidR="00DA0378" w:rsidRPr="00016B78" w14:paraId="58F148E3" w14:textId="77777777" w:rsidTr="000978FE">
        <w:tc>
          <w:tcPr>
            <w:tcW w:w="3830" w:type="dxa"/>
            <w:shd w:val="clear" w:color="auto" w:fill="auto"/>
          </w:tcPr>
          <w:p w14:paraId="4F25CA21" w14:textId="77777777" w:rsidR="00DA0378" w:rsidRPr="00CE5AA1" w:rsidRDefault="00DA0378" w:rsidP="0081618C">
            <w:pPr>
              <w:spacing w:after="240"/>
              <w:jc w:val="both"/>
              <w:rPr>
                <w:rFonts w:ascii="Verdana" w:hAnsi="Verdana"/>
                <w:sz w:val="20"/>
                <w:szCs w:val="20"/>
              </w:rPr>
            </w:pPr>
          </w:p>
        </w:tc>
        <w:tc>
          <w:tcPr>
            <w:tcW w:w="4227" w:type="dxa"/>
            <w:shd w:val="clear" w:color="auto" w:fill="auto"/>
          </w:tcPr>
          <w:p w14:paraId="77C8444D" w14:textId="77777777" w:rsidR="00DA0378" w:rsidRPr="00016B78" w:rsidRDefault="00DA0378" w:rsidP="0081618C">
            <w:pPr>
              <w:spacing w:after="240"/>
              <w:jc w:val="both"/>
              <w:rPr>
                <w:rFonts w:ascii="Verdana" w:hAnsi="Verdana"/>
                <w:sz w:val="20"/>
                <w:szCs w:val="20"/>
              </w:rPr>
            </w:pPr>
            <w:r w:rsidRPr="00016B78">
              <w:rPr>
                <w:rFonts w:ascii="Verdana" w:hAnsi="Verdana"/>
                <w:sz w:val="20"/>
                <w:szCs w:val="20"/>
              </w:rPr>
              <w:t>Standstill period</w:t>
            </w:r>
          </w:p>
        </w:tc>
      </w:tr>
      <w:tr w:rsidR="00DA0378" w:rsidRPr="00016B78" w14:paraId="1ABB3B42" w14:textId="77777777" w:rsidTr="000978FE">
        <w:tc>
          <w:tcPr>
            <w:tcW w:w="3830" w:type="dxa"/>
            <w:shd w:val="clear" w:color="auto" w:fill="auto"/>
          </w:tcPr>
          <w:p w14:paraId="3B8623AD" w14:textId="557F7319" w:rsidR="00DA0378" w:rsidRPr="00CE5AA1" w:rsidRDefault="00052B1E" w:rsidP="0081618C">
            <w:pPr>
              <w:spacing w:after="240"/>
              <w:jc w:val="both"/>
              <w:rPr>
                <w:rFonts w:ascii="Verdana" w:hAnsi="Verdana"/>
                <w:sz w:val="20"/>
                <w:szCs w:val="20"/>
              </w:rPr>
            </w:pPr>
            <w:r>
              <w:rPr>
                <w:rFonts w:ascii="Verdana" w:hAnsi="Verdana"/>
                <w:sz w:val="20"/>
                <w:szCs w:val="20"/>
              </w:rPr>
              <w:t xml:space="preserve">w/c </w:t>
            </w:r>
            <w:r w:rsidR="000C78CD">
              <w:rPr>
                <w:rFonts w:ascii="Verdana" w:hAnsi="Verdana"/>
                <w:sz w:val="20"/>
                <w:szCs w:val="20"/>
              </w:rPr>
              <w:t>2 Dec</w:t>
            </w:r>
            <w:r w:rsidR="008115EA">
              <w:rPr>
                <w:rFonts w:ascii="Verdana" w:hAnsi="Verdana"/>
                <w:sz w:val="20"/>
                <w:szCs w:val="20"/>
              </w:rPr>
              <w:t>ember</w:t>
            </w:r>
            <w:r w:rsidR="000978FE" w:rsidRPr="00CE5AA1">
              <w:rPr>
                <w:rFonts w:ascii="Verdana" w:hAnsi="Verdana"/>
                <w:sz w:val="20"/>
                <w:szCs w:val="20"/>
              </w:rPr>
              <w:t xml:space="preserve"> 201</w:t>
            </w:r>
            <w:r w:rsidR="008115EA">
              <w:rPr>
                <w:rFonts w:ascii="Verdana" w:hAnsi="Verdana"/>
                <w:sz w:val="20"/>
                <w:szCs w:val="20"/>
              </w:rPr>
              <w:t>9</w:t>
            </w:r>
          </w:p>
        </w:tc>
        <w:tc>
          <w:tcPr>
            <w:tcW w:w="4227" w:type="dxa"/>
            <w:shd w:val="clear" w:color="auto" w:fill="auto"/>
          </w:tcPr>
          <w:p w14:paraId="24137D50" w14:textId="77777777" w:rsidR="00DA0378" w:rsidRPr="00016B78" w:rsidRDefault="00DA0378" w:rsidP="0081618C">
            <w:pPr>
              <w:spacing w:after="240"/>
              <w:jc w:val="both"/>
              <w:rPr>
                <w:rFonts w:ascii="Verdana" w:hAnsi="Verdana"/>
                <w:sz w:val="20"/>
                <w:szCs w:val="20"/>
              </w:rPr>
            </w:pPr>
            <w:r>
              <w:rPr>
                <w:rFonts w:ascii="Verdana" w:hAnsi="Verdana"/>
                <w:sz w:val="20"/>
                <w:szCs w:val="20"/>
              </w:rPr>
              <w:t>Contract commencement date</w:t>
            </w:r>
          </w:p>
        </w:tc>
      </w:tr>
      <w:tr w:rsidR="00BC5628" w:rsidRPr="00016B78" w14:paraId="546E444C" w14:textId="77777777" w:rsidTr="000978FE">
        <w:tc>
          <w:tcPr>
            <w:tcW w:w="3830" w:type="dxa"/>
            <w:shd w:val="clear" w:color="auto" w:fill="auto"/>
          </w:tcPr>
          <w:p w14:paraId="41D2B762" w14:textId="77297DF6" w:rsidR="00BC5628" w:rsidRDefault="00BC5628" w:rsidP="0081618C">
            <w:pPr>
              <w:spacing w:after="240"/>
              <w:jc w:val="both"/>
              <w:rPr>
                <w:rFonts w:ascii="Verdana" w:hAnsi="Verdana"/>
                <w:sz w:val="20"/>
                <w:szCs w:val="20"/>
              </w:rPr>
            </w:pPr>
            <w:r>
              <w:rPr>
                <w:rFonts w:ascii="Verdana" w:hAnsi="Verdana"/>
                <w:sz w:val="20"/>
                <w:szCs w:val="20"/>
              </w:rPr>
              <w:t>31 March 2020</w:t>
            </w:r>
          </w:p>
        </w:tc>
        <w:tc>
          <w:tcPr>
            <w:tcW w:w="4227" w:type="dxa"/>
            <w:shd w:val="clear" w:color="auto" w:fill="auto"/>
          </w:tcPr>
          <w:p w14:paraId="4BD20DF5" w14:textId="0C7D59A1" w:rsidR="00BC5628" w:rsidRDefault="00BC5628" w:rsidP="0081618C">
            <w:pPr>
              <w:spacing w:after="240"/>
              <w:jc w:val="both"/>
              <w:rPr>
                <w:rFonts w:ascii="Verdana" w:hAnsi="Verdana"/>
                <w:sz w:val="20"/>
                <w:szCs w:val="20"/>
              </w:rPr>
            </w:pPr>
            <w:r>
              <w:rPr>
                <w:rFonts w:ascii="Verdana" w:hAnsi="Verdana"/>
                <w:sz w:val="20"/>
                <w:szCs w:val="20"/>
              </w:rPr>
              <w:t>Report completion d</w:t>
            </w:r>
            <w:bookmarkStart w:id="6" w:name="_GoBack"/>
            <w:bookmarkEnd w:id="6"/>
            <w:r>
              <w:rPr>
                <w:rFonts w:ascii="Verdana" w:hAnsi="Verdana"/>
                <w:sz w:val="20"/>
                <w:szCs w:val="20"/>
              </w:rPr>
              <w:t>ate</w:t>
            </w:r>
          </w:p>
        </w:tc>
      </w:tr>
    </w:tbl>
    <w:p w14:paraId="1BDD1A9C" w14:textId="77777777" w:rsidR="00DA0378" w:rsidRPr="00E000DD" w:rsidRDefault="00DA0378" w:rsidP="00DA0378">
      <w:pPr>
        <w:rPr>
          <w:lang w:eastAsia="en-GB"/>
        </w:rPr>
      </w:pPr>
    </w:p>
    <w:p w14:paraId="0C529F07" w14:textId="77777777" w:rsidR="00DA0378" w:rsidRPr="00FA26CB" w:rsidRDefault="00DA0378" w:rsidP="00DA0378">
      <w:pPr>
        <w:pStyle w:val="Heading2"/>
        <w:numPr>
          <w:ilvl w:val="1"/>
          <w:numId w:val="1"/>
        </w:numPr>
        <w:tabs>
          <w:tab w:val="clear" w:pos="792"/>
          <w:tab w:val="num" w:pos="1440"/>
        </w:tabs>
        <w:ind w:left="851" w:hanging="491"/>
        <w:rPr>
          <w:rFonts w:ascii="Verdana" w:hAnsi="Verdana" w:cs="Arial"/>
          <w:sz w:val="20"/>
        </w:rPr>
      </w:pPr>
      <w:r w:rsidRPr="007B2BF6">
        <w:rPr>
          <w:rFonts w:ascii="Verdana" w:hAnsi="Verdana" w:cs="Arial"/>
          <w:sz w:val="20"/>
          <w:u w:val="none"/>
        </w:rPr>
        <w:lastRenderedPageBreak/>
        <w:t xml:space="preserve"> </w:t>
      </w:r>
      <w:r w:rsidRPr="00FA26CB">
        <w:rPr>
          <w:rFonts w:ascii="Verdana" w:hAnsi="Verdana" w:cs="Arial"/>
          <w:sz w:val="20"/>
        </w:rPr>
        <w:t>Conditions of Quotation</w:t>
      </w:r>
      <w:bookmarkEnd w:id="5"/>
    </w:p>
    <w:p w14:paraId="58AB868A" w14:textId="77777777" w:rsidR="00DA0378" w:rsidRPr="00FA26CB" w:rsidRDefault="00DA0378" w:rsidP="00DA0378">
      <w:pPr>
        <w:jc w:val="both"/>
        <w:rPr>
          <w:rFonts w:ascii="Verdana" w:hAnsi="Verdana" w:cs="Arial"/>
          <w:sz w:val="20"/>
          <w:szCs w:val="20"/>
        </w:rPr>
      </w:pPr>
    </w:p>
    <w:p w14:paraId="47554269" w14:textId="6837AA80"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 xml:space="preserve">A bidder requiring clarification of the RFQ must </w:t>
      </w:r>
      <w:proofErr w:type="gramStart"/>
      <w:r w:rsidRPr="00CE5AA1">
        <w:rPr>
          <w:rFonts w:ascii="Verdana" w:hAnsi="Verdana" w:cs="Arial"/>
          <w:sz w:val="20"/>
          <w:szCs w:val="20"/>
        </w:rPr>
        <w:t xml:space="preserve">email  </w:t>
      </w:r>
      <w:r w:rsidR="005952A6" w:rsidRPr="00CE5AA1">
        <w:rPr>
          <w:rFonts w:ascii="Verdana" w:hAnsi="Verdana" w:cs="Arial"/>
          <w:sz w:val="20"/>
          <w:szCs w:val="20"/>
        </w:rPr>
        <w:t>callum.whitton</w:t>
      </w:r>
      <w:r w:rsidRPr="00CE5AA1">
        <w:rPr>
          <w:rFonts w:ascii="Verdana" w:hAnsi="Verdana" w:cs="Arial"/>
          <w:sz w:val="20"/>
          <w:szCs w:val="20"/>
        </w:rPr>
        <w:t>@uksport.gov.uk</w:t>
      </w:r>
      <w:proofErr w:type="gramEnd"/>
      <w:r w:rsidRPr="00CE5AA1">
        <w:rPr>
          <w:rFonts w:ascii="Verdana" w:hAnsi="Verdana" w:cs="Arial"/>
          <w:sz w:val="20"/>
          <w:szCs w:val="20"/>
        </w:rPr>
        <w:t xml:space="preserve"> by </w:t>
      </w:r>
      <w:r w:rsidR="00AF4F38">
        <w:rPr>
          <w:rStyle w:val="Level1asHeadingtext"/>
          <w:rFonts w:ascii="Verdana" w:hAnsi="Verdana"/>
          <w:caps w:val="0"/>
          <w:sz w:val="20"/>
          <w:szCs w:val="20"/>
        </w:rPr>
        <w:t>28 October</w:t>
      </w:r>
      <w:r w:rsidR="005952A6" w:rsidRPr="00CE5AA1">
        <w:rPr>
          <w:rStyle w:val="Level1asHeadingtext"/>
          <w:rFonts w:ascii="Verdana" w:hAnsi="Verdana"/>
          <w:caps w:val="0"/>
          <w:sz w:val="20"/>
          <w:szCs w:val="20"/>
        </w:rPr>
        <w:t xml:space="preserve"> 201</w:t>
      </w:r>
      <w:r w:rsidR="008115EA">
        <w:rPr>
          <w:rStyle w:val="Level1asHeadingtext"/>
          <w:rFonts w:ascii="Verdana" w:hAnsi="Verdana"/>
          <w:caps w:val="0"/>
          <w:sz w:val="20"/>
          <w:szCs w:val="20"/>
        </w:rPr>
        <w:t>9</w:t>
      </w:r>
    </w:p>
    <w:p w14:paraId="2CE18DAA" w14:textId="77777777" w:rsidR="00DA0378" w:rsidRPr="00CE5AA1" w:rsidRDefault="00DA0378" w:rsidP="00DA0378">
      <w:pPr>
        <w:ind w:left="851"/>
        <w:jc w:val="both"/>
        <w:rPr>
          <w:rFonts w:ascii="Verdana" w:hAnsi="Verdana" w:cs="Arial"/>
          <w:sz w:val="20"/>
          <w:szCs w:val="20"/>
        </w:rPr>
      </w:pPr>
    </w:p>
    <w:p w14:paraId="64046C3A" w14:textId="6E4043E4" w:rsidR="00DA0378" w:rsidRPr="00FA26CB" w:rsidRDefault="00DA0378" w:rsidP="00DA0378">
      <w:pPr>
        <w:ind w:left="851"/>
        <w:jc w:val="both"/>
        <w:rPr>
          <w:rFonts w:ascii="Verdana" w:hAnsi="Verdana" w:cs="Arial"/>
          <w:sz w:val="20"/>
          <w:szCs w:val="20"/>
        </w:rPr>
      </w:pPr>
      <w:r w:rsidRPr="00CE5AA1">
        <w:rPr>
          <w:rFonts w:ascii="Verdana" w:hAnsi="Verdana" w:cs="Arial"/>
          <w:sz w:val="20"/>
          <w:szCs w:val="20"/>
        </w:rPr>
        <w:t xml:space="preserve">UK Sport will use reasonable endeavours to answer all written enquiries prior to quotations being submitted. However, UK Sport will not be bound to respond to any request for clarification of the RFQ which are received later than </w:t>
      </w:r>
      <w:r w:rsidR="00AF4F38">
        <w:rPr>
          <w:rStyle w:val="Level1asHeadingtext"/>
          <w:rFonts w:ascii="Verdana" w:hAnsi="Verdana"/>
          <w:caps w:val="0"/>
          <w:sz w:val="20"/>
          <w:szCs w:val="20"/>
        </w:rPr>
        <w:t>28</w:t>
      </w:r>
      <w:r w:rsidR="00CE5AA1" w:rsidRPr="00CE5AA1">
        <w:rPr>
          <w:rStyle w:val="Level1asHeadingtext"/>
          <w:rFonts w:ascii="Verdana" w:hAnsi="Verdana"/>
          <w:caps w:val="0"/>
          <w:sz w:val="20"/>
          <w:szCs w:val="20"/>
        </w:rPr>
        <w:t xml:space="preserve"> October 201</w:t>
      </w:r>
      <w:r w:rsidR="008115EA">
        <w:rPr>
          <w:rStyle w:val="Level1asHeadingtext"/>
          <w:rFonts w:ascii="Verdana" w:hAnsi="Verdana"/>
          <w:caps w:val="0"/>
          <w:sz w:val="20"/>
          <w:szCs w:val="20"/>
        </w:rPr>
        <w:t>9</w:t>
      </w:r>
      <w:r w:rsidR="005952A6" w:rsidRPr="00CE5AA1">
        <w:rPr>
          <w:rStyle w:val="Level1asHeadingtext"/>
          <w:rFonts w:ascii="Verdana" w:hAnsi="Verdana"/>
          <w:caps w:val="0"/>
          <w:sz w:val="20"/>
          <w:szCs w:val="20"/>
        </w:rPr>
        <w:t xml:space="preserve"> </w:t>
      </w:r>
      <w:r w:rsidRPr="00CE5AA1">
        <w:rPr>
          <w:rFonts w:ascii="Verdana" w:hAnsi="Verdana" w:cs="Arial"/>
          <w:sz w:val="20"/>
          <w:szCs w:val="20"/>
        </w:rPr>
        <w:t>UK Sport may at its absolute discretion disclose written enquiries and answers to other organisations participating in this quotation process.</w:t>
      </w:r>
    </w:p>
    <w:p w14:paraId="18B8D320" w14:textId="77777777" w:rsidR="00DA0378" w:rsidRPr="00FA26CB" w:rsidRDefault="00DA0378" w:rsidP="00DA0378">
      <w:pPr>
        <w:ind w:left="851"/>
        <w:jc w:val="both"/>
        <w:rPr>
          <w:rFonts w:ascii="Verdana" w:hAnsi="Verdana" w:cs="Arial"/>
          <w:sz w:val="20"/>
          <w:szCs w:val="20"/>
        </w:rPr>
      </w:pPr>
    </w:p>
    <w:p w14:paraId="0588353D"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Quotation prices shall be in pounds sterling.</w:t>
      </w:r>
    </w:p>
    <w:p w14:paraId="556F2AFE" w14:textId="77777777" w:rsidR="00DA0378" w:rsidRPr="00FA26CB" w:rsidRDefault="00DA0378" w:rsidP="00DA0378">
      <w:pPr>
        <w:ind w:left="851"/>
        <w:jc w:val="both"/>
        <w:rPr>
          <w:rFonts w:ascii="Verdana" w:hAnsi="Verdana" w:cs="Arial"/>
          <w:sz w:val="20"/>
          <w:szCs w:val="20"/>
        </w:rPr>
      </w:pPr>
    </w:p>
    <w:p w14:paraId="24D13734"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Quotations for the provision of </w:t>
      </w:r>
      <w:r>
        <w:rPr>
          <w:rFonts w:ascii="Verdana" w:hAnsi="Verdana" w:cs="Arial"/>
          <w:sz w:val="20"/>
          <w:szCs w:val="20"/>
        </w:rPr>
        <w:t>the S</w:t>
      </w:r>
      <w:r w:rsidRPr="00FA26CB">
        <w:rPr>
          <w:rFonts w:ascii="Verdana" w:hAnsi="Verdana" w:cs="Arial"/>
          <w:sz w:val="20"/>
          <w:szCs w:val="20"/>
        </w:rPr>
        <w:t xml:space="preserve">ervices shall remain valid for </w:t>
      </w:r>
      <w:r>
        <w:rPr>
          <w:rFonts w:ascii="Verdana" w:hAnsi="Verdana" w:cs="Arial"/>
          <w:sz w:val="20"/>
          <w:szCs w:val="20"/>
        </w:rPr>
        <w:t>thirty (</w:t>
      </w:r>
      <w:r w:rsidRPr="00FA26CB">
        <w:rPr>
          <w:rFonts w:ascii="Verdana" w:hAnsi="Verdana" w:cs="Arial"/>
          <w:sz w:val="20"/>
          <w:szCs w:val="20"/>
        </w:rPr>
        <w:t>30</w:t>
      </w:r>
      <w:r>
        <w:rPr>
          <w:rFonts w:ascii="Verdana" w:hAnsi="Verdana" w:cs="Arial"/>
          <w:sz w:val="20"/>
          <w:szCs w:val="20"/>
        </w:rPr>
        <w:t>)</w:t>
      </w:r>
      <w:r w:rsidRPr="00FA26CB">
        <w:rPr>
          <w:rFonts w:ascii="Verdana" w:hAnsi="Verdana" w:cs="Arial"/>
          <w:sz w:val="20"/>
          <w:szCs w:val="20"/>
        </w:rPr>
        <w:t xml:space="preserve"> calendar days and fixed for the duration of the </w:t>
      </w:r>
      <w:r>
        <w:rPr>
          <w:rFonts w:ascii="Verdana" w:hAnsi="Verdana" w:cs="Arial"/>
          <w:sz w:val="20"/>
          <w:szCs w:val="20"/>
        </w:rPr>
        <w:t>C</w:t>
      </w:r>
      <w:r w:rsidRPr="00FA26CB">
        <w:rPr>
          <w:rFonts w:ascii="Verdana" w:hAnsi="Verdana" w:cs="Arial"/>
          <w:sz w:val="20"/>
          <w:szCs w:val="20"/>
        </w:rPr>
        <w:t xml:space="preserve">ontract.  A quotation expressed to be valid for a shorter period may be rejected by UK Sport. </w:t>
      </w:r>
    </w:p>
    <w:p w14:paraId="093F9312" w14:textId="77777777" w:rsidR="00DA0378" w:rsidRPr="00FA26CB" w:rsidRDefault="00DA0378" w:rsidP="00DA0378">
      <w:pPr>
        <w:ind w:left="792"/>
        <w:jc w:val="both"/>
        <w:rPr>
          <w:rFonts w:ascii="Verdana" w:hAnsi="Verdana" w:cs="Arial"/>
          <w:sz w:val="20"/>
          <w:szCs w:val="20"/>
        </w:rPr>
      </w:pPr>
    </w:p>
    <w:p w14:paraId="66F9D076" w14:textId="77777777" w:rsidR="00DA0378" w:rsidRDefault="00DA0378" w:rsidP="00DA0378">
      <w:pPr>
        <w:ind w:left="851"/>
        <w:jc w:val="both"/>
        <w:rPr>
          <w:rFonts w:ascii="Verdana" w:hAnsi="Verdana" w:cs="Arial"/>
          <w:sz w:val="20"/>
          <w:szCs w:val="20"/>
        </w:rPr>
      </w:pPr>
      <w:r w:rsidRPr="00FA26CB">
        <w:rPr>
          <w:rFonts w:ascii="Verdana" w:hAnsi="Verdana" w:cs="Arial"/>
          <w:sz w:val="20"/>
          <w:szCs w:val="20"/>
        </w:rPr>
        <w:t xml:space="preserve">Quotations are requested by </w:t>
      </w:r>
      <w:r>
        <w:rPr>
          <w:rFonts w:ascii="Verdana" w:hAnsi="Verdana" w:cs="Arial"/>
          <w:sz w:val="20"/>
          <w:szCs w:val="20"/>
        </w:rPr>
        <w:t xml:space="preserve">email and </w:t>
      </w:r>
      <w:r w:rsidRPr="00FA26CB">
        <w:rPr>
          <w:rFonts w:ascii="Verdana" w:hAnsi="Verdana" w:cs="Arial"/>
          <w:sz w:val="20"/>
          <w:szCs w:val="20"/>
        </w:rPr>
        <w:t>post</w:t>
      </w:r>
      <w:r>
        <w:rPr>
          <w:rFonts w:ascii="Verdana" w:hAnsi="Verdana" w:cs="Arial"/>
          <w:sz w:val="20"/>
          <w:szCs w:val="20"/>
        </w:rPr>
        <w:t>. Postal deliveries must</w:t>
      </w:r>
      <w:r w:rsidRPr="00FA26CB">
        <w:rPr>
          <w:rFonts w:ascii="Verdana" w:hAnsi="Verdana" w:cs="Arial"/>
          <w:sz w:val="20"/>
          <w:szCs w:val="20"/>
        </w:rPr>
        <w:t xml:space="preserve"> be sent in an unmarked envelope to</w:t>
      </w:r>
      <w:r>
        <w:rPr>
          <w:rFonts w:ascii="Verdana" w:hAnsi="Verdana" w:cs="Arial"/>
          <w:sz w:val="20"/>
          <w:szCs w:val="20"/>
        </w:rPr>
        <w:t>:</w:t>
      </w:r>
    </w:p>
    <w:p w14:paraId="18BF1E2E" w14:textId="77777777" w:rsidR="00DA0378" w:rsidRPr="00CE5AA1" w:rsidRDefault="00DA0378" w:rsidP="00DA0378">
      <w:pPr>
        <w:ind w:left="851"/>
        <w:jc w:val="both"/>
        <w:rPr>
          <w:rFonts w:ascii="Verdana" w:hAnsi="Verdana" w:cs="Arial"/>
          <w:sz w:val="20"/>
          <w:szCs w:val="20"/>
        </w:rPr>
      </w:pPr>
    </w:p>
    <w:p w14:paraId="76F57FFB" w14:textId="77777777" w:rsidR="00DA0378" w:rsidRPr="00CE5AA1" w:rsidRDefault="005952A6" w:rsidP="00DA0378">
      <w:pPr>
        <w:ind w:left="851"/>
        <w:jc w:val="both"/>
        <w:rPr>
          <w:rFonts w:ascii="Verdana" w:hAnsi="Verdana" w:cs="Arial"/>
          <w:sz w:val="20"/>
          <w:szCs w:val="20"/>
        </w:rPr>
      </w:pPr>
      <w:r w:rsidRPr="00CE5AA1">
        <w:rPr>
          <w:rFonts w:ascii="Verdana" w:hAnsi="Verdana" w:cs="Arial"/>
          <w:sz w:val="20"/>
          <w:szCs w:val="20"/>
        </w:rPr>
        <w:t>Callum Whitton</w:t>
      </w:r>
    </w:p>
    <w:p w14:paraId="0AE782AF" w14:textId="48E4ED5C" w:rsidR="005D0B7F" w:rsidRDefault="00066C90" w:rsidP="00DA0378">
      <w:pPr>
        <w:ind w:left="851"/>
        <w:jc w:val="both"/>
        <w:rPr>
          <w:rFonts w:ascii="Verdana" w:hAnsi="Verdana" w:cs="Arial"/>
          <w:sz w:val="20"/>
          <w:szCs w:val="20"/>
        </w:rPr>
      </w:pPr>
      <w:r>
        <w:rPr>
          <w:rFonts w:ascii="Verdana" w:hAnsi="Verdana" w:cs="Arial"/>
          <w:sz w:val="20"/>
          <w:szCs w:val="20"/>
        </w:rPr>
        <w:t xml:space="preserve">Governance and International </w:t>
      </w:r>
      <w:r w:rsidR="005E3176">
        <w:rPr>
          <w:rFonts w:ascii="Verdana" w:hAnsi="Verdana" w:cs="Arial"/>
          <w:sz w:val="20"/>
          <w:szCs w:val="20"/>
        </w:rPr>
        <w:t>Relations</w:t>
      </w:r>
      <w:r w:rsidR="005D0B7F">
        <w:rPr>
          <w:rFonts w:ascii="Verdana" w:hAnsi="Verdana" w:cs="Arial"/>
          <w:sz w:val="20"/>
          <w:szCs w:val="20"/>
        </w:rPr>
        <w:t xml:space="preserve"> Team</w:t>
      </w:r>
    </w:p>
    <w:p w14:paraId="433BC601"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 xml:space="preserve">UK Sport </w:t>
      </w:r>
    </w:p>
    <w:p w14:paraId="6727FE16"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 xml:space="preserve">21 Bloomsbury Street, London </w:t>
      </w:r>
    </w:p>
    <w:p w14:paraId="044B7726"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 xml:space="preserve">WC1B 3HF </w:t>
      </w:r>
    </w:p>
    <w:p w14:paraId="5E26A885" w14:textId="77777777" w:rsidR="00DA0378" w:rsidRPr="00CE5AA1" w:rsidRDefault="00DA0378" w:rsidP="00DA0378">
      <w:pPr>
        <w:ind w:left="851"/>
        <w:jc w:val="both"/>
        <w:rPr>
          <w:rFonts w:ascii="Verdana" w:hAnsi="Verdana" w:cs="Arial"/>
          <w:sz w:val="20"/>
          <w:szCs w:val="20"/>
        </w:rPr>
      </w:pPr>
    </w:p>
    <w:p w14:paraId="0C1BED9B"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Email</w:t>
      </w:r>
      <w:r w:rsidR="005952A6" w:rsidRPr="00CE5AA1">
        <w:rPr>
          <w:rFonts w:ascii="Verdana" w:hAnsi="Verdana" w:cs="Arial"/>
          <w:sz w:val="20"/>
          <w:szCs w:val="20"/>
        </w:rPr>
        <w:t>:</w:t>
      </w:r>
      <w:r w:rsidRPr="00CE5AA1">
        <w:rPr>
          <w:rFonts w:ascii="Verdana" w:hAnsi="Verdana" w:cs="Arial"/>
          <w:sz w:val="20"/>
          <w:szCs w:val="20"/>
        </w:rPr>
        <w:t xml:space="preserve"> </w:t>
      </w:r>
      <w:r w:rsidR="005952A6" w:rsidRPr="00CE5AA1">
        <w:rPr>
          <w:rFonts w:ascii="Verdana" w:hAnsi="Verdana" w:cs="Arial"/>
          <w:sz w:val="20"/>
          <w:szCs w:val="20"/>
        </w:rPr>
        <w:t>callum.whitton</w:t>
      </w:r>
      <w:r w:rsidRPr="00CE5AA1">
        <w:rPr>
          <w:rFonts w:ascii="Verdana" w:hAnsi="Verdana" w:cs="Arial"/>
          <w:sz w:val="20"/>
          <w:szCs w:val="20"/>
        </w:rPr>
        <w:t xml:space="preserve">@uksport.gov.uk </w:t>
      </w:r>
    </w:p>
    <w:p w14:paraId="26770D61" w14:textId="77777777" w:rsidR="00DA0378" w:rsidRPr="00CE5AA1" w:rsidRDefault="00DA0378" w:rsidP="00DA0378">
      <w:pPr>
        <w:ind w:left="851"/>
        <w:jc w:val="both"/>
        <w:rPr>
          <w:rFonts w:ascii="Verdana" w:hAnsi="Verdana" w:cs="Arial"/>
          <w:sz w:val="20"/>
          <w:szCs w:val="20"/>
        </w:rPr>
      </w:pPr>
    </w:p>
    <w:p w14:paraId="40491350" w14:textId="79965972"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 xml:space="preserve">The quotation must be received by email </w:t>
      </w:r>
      <w:r w:rsidRPr="00CE5AA1">
        <w:rPr>
          <w:rFonts w:ascii="Verdana" w:hAnsi="Verdana" w:cs="Arial"/>
          <w:b/>
          <w:sz w:val="20"/>
          <w:szCs w:val="20"/>
        </w:rPr>
        <w:t>and</w:t>
      </w:r>
      <w:r w:rsidRPr="00CE5AA1">
        <w:rPr>
          <w:rFonts w:ascii="Verdana" w:hAnsi="Verdana" w:cs="Arial"/>
          <w:sz w:val="20"/>
          <w:szCs w:val="20"/>
        </w:rPr>
        <w:t xml:space="preserve"> post no later than </w:t>
      </w:r>
      <w:r w:rsidR="00AF4F38">
        <w:rPr>
          <w:rFonts w:ascii="Verdana" w:hAnsi="Verdana" w:cs="Arial"/>
          <w:b/>
          <w:bCs/>
          <w:sz w:val="20"/>
          <w:szCs w:val="20"/>
        </w:rPr>
        <w:t>17</w:t>
      </w:r>
      <w:r w:rsidR="005952A6" w:rsidRPr="00CE5AA1">
        <w:rPr>
          <w:rFonts w:ascii="Verdana" w:hAnsi="Verdana" w:cs="Arial"/>
          <w:b/>
          <w:bCs/>
          <w:sz w:val="20"/>
          <w:szCs w:val="20"/>
        </w:rPr>
        <w:t xml:space="preserve"> </w:t>
      </w:r>
      <w:r w:rsidR="00AF4F38">
        <w:rPr>
          <w:rFonts w:ascii="Verdana" w:hAnsi="Verdana" w:cs="Arial"/>
          <w:b/>
          <w:bCs/>
          <w:sz w:val="20"/>
          <w:szCs w:val="20"/>
        </w:rPr>
        <w:t>November</w:t>
      </w:r>
      <w:r w:rsidR="005952A6" w:rsidRPr="00CE5AA1">
        <w:rPr>
          <w:rFonts w:ascii="Verdana" w:hAnsi="Verdana" w:cs="Arial"/>
          <w:b/>
          <w:bCs/>
          <w:sz w:val="20"/>
          <w:szCs w:val="20"/>
        </w:rPr>
        <w:t xml:space="preserve"> 201</w:t>
      </w:r>
      <w:r w:rsidR="008115EA">
        <w:rPr>
          <w:rFonts w:ascii="Verdana" w:hAnsi="Verdana" w:cs="Arial"/>
          <w:b/>
          <w:bCs/>
          <w:sz w:val="20"/>
          <w:szCs w:val="20"/>
        </w:rPr>
        <w:t>9</w:t>
      </w:r>
      <w:r w:rsidR="005D0B7F">
        <w:rPr>
          <w:rFonts w:ascii="Verdana" w:hAnsi="Verdana" w:cs="Arial"/>
          <w:b/>
          <w:bCs/>
          <w:sz w:val="20"/>
          <w:szCs w:val="20"/>
        </w:rPr>
        <w:t>.</w:t>
      </w:r>
      <w:r w:rsidR="005952A6" w:rsidRPr="00CE5AA1">
        <w:rPr>
          <w:rFonts w:ascii="Verdana" w:hAnsi="Verdana" w:cs="Arial"/>
          <w:b/>
          <w:bCs/>
          <w:sz w:val="20"/>
          <w:szCs w:val="20"/>
        </w:rPr>
        <w:t xml:space="preserve"> </w:t>
      </w:r>
      <w:r w:rsidR="005D0B7F">
        <w:rPr>
          <w:rFonts w:ascii="Verdana" w:hAnsi="Verdana" w:cs="Arial"/>
          <w:b/>
          <w:bCs/>
          <w:sz w:val="20"/>
          <w:szCs w:val="20"/>
        </w:rPr>
        <w:t xml:space="preserve"> </w:t>
      </w:r>
      <w:r w:rsidRPr="00CE5AA1">
        <w:rPr>
          <w:rFonts w:ascii="Verdana" w:hAnsi="Verdana" w:cs="Arial"/>
          <w:sz w:val="20"/>
          <w:szCs w:val="20"/>
        </w:rPr>
        <w:t>Any quotation received after this time will be rejected by UK Sport.</w:t>
      </w:r>
    </w:p>
    <w:p w14:paraId="4E76AC11" w14:textId="77777777" w:rsidR="00DA0378" w:rsidRPr="00CE5AA1" w:rsidRDefault="00DA0378" w:rsidP="00DA0378">
      <w:pPr>
        <w:ind w:left="851"/>
        <w:jc w:val="both"/>
        <w:rPr>
          <w:rFonts w:ascii="Verdana" w:hAnsi="Verdana" w:cs="Arial"/>
          <w:sz w:val="20"/>
          <w:szCs w:val="20"/>
        </w:rPr>
      </w:pPr>
    </w:p>
    <w:p w14:paraId="39B3F75F"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All information contained in this RFQ shall, subject to paragraph 2.6, below be treated by the parties as confidential.</w:t>
      </w:r>
    </w:p>
    <w:p w14:paraId="4825C044" w14:textId="77777777" w:rsidR="00DA0378" w:rsidRPr="00CE5AA1" w:rsidRDefault="00DA0378" w:rsidP="00DA0378">
      <w:pPr>
        <w:ind w:left="851"/>
        <w:jc w:val="both"/>
        <w:rPr>
          <w:rFonts w:ascii="Verdana" w:hAnsi="Verdana" w:cs="Arial"/>
          <w:sz w:val="20"/>
          <w:szCs w:val="20"/>
        </w:rPr>
      </w:pPr>
    </w:p>
    <w:p w14:paraId="6B4DD8DA" w14:textId="77777777" w:rsidR="00DA0378" w:rsidRPr="00CE5AA1" w:rsidRDefault="00DA0378" w:rsidP="00DA0378">
      <w:pPr>
        <w:ind w:left="851"/>
        <w:jc w:val="both"/>
        <w:rPr>
          <w:rFonts w:ascii="Verdana" w:hAnsi="Verdana" w:cs="Arial"/>
          <w:sz w:val="20"/>
          <w:szCs w:val="20"/>
        </w:rPr>
      </w:pPr>
      <w:r w:rsidRPr="00CE5AA1">
        <w:rPr>
          <w:rFonts w:ascii="Verdana" w:hAnsi="Verdana" w:cs="Arial"/>
          <w:sz w:val="20"/>
          <w:szCs w:val="20"/>
        </w:rPr>
        <w:t>UK Sport reserves the right to discontinue this quotation exercise at any time and/or not to award a contract.</w:t>
      </w:r>
    </w:p>
    <w:p w14:paraId="24850F78" w14:textId="77777777" w:rsidR="00DA0378" w:rsidRPr="00FA26CB" w:rsidRDefault="00DA0378" w:rsidP="00DA0378">
      <w:pPr>
        <w:ind w:left="792"/>
        <w:jc w:val="both"/>
        <w:rPr>
          <w:rFonts w:ascii="Verdana" w:hAnsi="Verdana" w:cs="Arial"/>
          <w:sz w:val="20"/>
          <w:szCs w:val="20"/>
        </w:rPr>
      </w:pPr>
      <w:r w:rsidRPr="00FA26CB">
        <w:rPr>
          <w:rFonts w:ascii="Verdana" w:hAnsi="Verdana" w:cs="Arial"/>
          <w:sz w:val="20"/>
          <w:szCs w:val="20"/>
        </w:rPr>
        <w:t xml:space="preserve">  </w:t>
      </w:r>
    </w:p>
    <w:p w14:paraId="1FAF3434"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7" w:name="_Toc125275341"/>
      <w:r w:rsidRPr="007B2BF6">
        <w:rPr>
          <w:rFonts w:ascii="Verdana" w:hAnsi="Verdana" w:cs="Arial"/>
          <w:sz w:val="20"/>
          <w:u w:val="none"/>
        </w:rPr>
        <w:t xml:space="preserve"> </w:t>
      </w:r>
      <w:r w:rsidRPr="00FA26CB">
        <w:rPr>
          <w:rFonts w:ascii="Verdana" w:hAnsi="Verdana" w:cs="Arial"/>
          <w:sz w:val="20"/>
        </w:rPr>
        <w:t>Costs and Expenses</w:t>
      </w:r>
      <w:bookmarkEnd w:id="7"/>
    </w:p>
    <w:p w14:paraId="1F727EEB" w14:textId="77777777" w:rsidR="00DA0378" w:rsidRPr="00FA26CB" w:rsidRDefault="00DA0378" w:rsidP="00DA0378">
      <w:pPr>
        <w:jc w:val="both"/>
        <w:rPr>
          <w:rFonts w:ascii="Verdana" w:hAnsi="Verdana" w:cs="Arial"/>
          <w:sz w:val="20"/>
          <w:szCs w:val="20"/>
        </w:rPr>
      </w:pPr>
    </w:p>
    <w:p w14:paraId="067BB08D" w14:textId="77777777" w:rsidR="00DA0378" w:rsidRPr="00FA26CB" w:rsidRDefault="00DA0378" w:rsidP="00DA0378">
      <w:pPr>
        <w:ind w:left="851"/>
        <w:jc w:val="both"/>
        <w:rPr>
          <w:rFonts w:ascii="Verdana" w:hAnsi="Verdana" w:cs="Arial"/>
          <w:sz w:val="20"/>
          <w:szCs w:val="20"/>
        </w:rPr>
      </w:pPr>
      <w:r>
        <w:rPr>
          <w:rFonts w:ascii="Verdana" w:hAnsi="Verdana" w:cs="Arial"/>
          <w:sz w:val="20"/>
          <w:szCs w:val="20"/>
        </w:rPr>
        <w:t>Bidders are</w:t>
      </w:r>
      <w:r w:rsidRPr="00FA26CB">
        <w:rPr>
          <w:rFonts w:ascii="Verdana" w:hAnsi="Verdana" w:cs="Arial"/>
          <w:sz w:val="20"/>
          <w:szCs w:val="20"/>
        </w:rPr>
        <w:t xml:space="preserve"> responsible for preparing all information necessary for the preparation of its quotation and all costs, expenses, and liabilities incurred shall be the responsibility of the </w:t>
      </w:r>
      <w:r>
        <w:rPr>
          <w:rFonts w:ascii="Verdana" w:hAnsi="Verdana" w:cs="Arial"/>
          <w:sz w:val="20"/>
          <w:szCs w:val="20"/>
        </w:rPr>
        <w:t>bidder</w:t>
      </w:r>
      <w:r w:rsidRPr="00FA26CB">
        <w:rPr>
          <w:rFonts w:ascii="Verdana" w:hAnsi="Verdana" w:cs="Arial"/>
          <w:sz w:val="20"/>
          <w:szCs w:val="20"/>
        </w:rPr>
        <w:t xml:space="preserve">. Further, it is the responsibility of the </w:t>
      </w:r>
      <w:r>
        <w:rPr>
          <w:rFonts w:ascii="Verdana" w:hAnsi="Verdana" w:cs="Arial"/>
          <w:sz w:val="20"/>
          <w:szCs w:val="20"/>
        </w:rPr>
        <w:t>bidder</w:t>
      </w:r>
      <w:r w:rsidRPr="00FA26CB">
        <w:rPr>
          <w:rFonts w:ascii="Verdana" w:hAnsi="Verdana" w:cs="Arial"/>
          <w:sz w:val="20"/>
          <w:szCs w:val="20"/>
        </w:rPr>
        <w:t xml:space="preserve">s to obtain for themselves, at their own expense, any additional information necessary for the preparation of their quotation. </w:t>
      </w:r>
    </w:p>
    <w:p w14:paraId="5230C705" w14:textId="77777777" w:rsidR="00DA0378" w:rsidRPr="00FA26CB" w:rsidRDefault="00DA0378" w:rsidP="00DA0378">
      <w:pPr>
        <w:ind w:left="851"/>
        <w:jc w:val="both"/>
        <w:rPr>
          <w:rFonts w:ascii="Verdana" w:hAnsi="Verdana" w:cs="Arial"/>
          <w:sz w:val="20"/>
          <w:szCs w:val="20"/>
        </w:rPr>
      </w:pPr>
    </w:p>
    <w:p w14:paraId="344FF4B1"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Should UK Sport exercise its discretion </w:t>
      </w:r>
      <w:r>
        <w:rPr>
          <w:rFonts w:ascii="Verdana" w:hAnsi="Verdana" w:cs="Arial"/>
          <w:sz w:val="20"/>
          <w:szCs w:val="20"/>
        </w:rPr>
        <w:t xml:space="preserve">to discontinue this quotation exercise </w:t>
      </w:r>
      <w:r w:rsidRPr="00FA26CB">
        <w:rPr>
          <w:rFonts w:ascii="Verdana" w:hAnsi="Verdana" w:cs="Arial"/>
          <w:sz w:val="20"/>
          <w:szCs w:val="20"/>
        </w:rPr>
        <w:t xml:space="preserve">then it shall not be liable in any way whatsoever for any costs and expenses incurred by </w:t>
      </w:r>
      <w:r>
        <w:rPr>
          <w:rFonts w:ascii="Verdana" w:hAnsi="Verdana" w:cs="Arial"/>
          <w:sz w:val="20"/>
          <w:szCs w:val="20"/>
        </w:rPr>
        <w:t>bidders</w:t>
      </w:r>
      <w:r w:rsidRPr="00FA26CB">
        <w:rPr>
          <w:rFonts w:ascii="Verdana" w:hAnsi="Verdana" w:cs="Arial"/>
          <w:sz w:val="20"/>
          <w:szCs w:val="20"/>
        </w:rPr>
        <w:t xml:space="preserve"> in submitting their quotes or participating in this quotation exercise. </w:t>
      </w:r>
    </w:p>
    <w:p w14:paraId="7A6AF706" w14:textId="77777777" w:rsidR="00DA0378" w:rsidRPr="00FA26CB" w:rsidRDefault="00DA0378" w:rsidP="00DA0378">
      <w:pPr>
        <w:ind w:left="720"/>
        <w:jc w:val="both"/>
        <w:rPr>
          <w:rFonts w:ascii="Verdana" w:hAnsi="Verdana" w:cs="Arial"/>
          <w:sz w:val="20"/>
          <w:szCs w:val="20"/>
        </w:rPr>
      </w:pPr>
    </w:p>
    <w:p w14:paraId="7493A161"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8" w:name="_Toc125275343"/>
      <w:r w:rsidRPr="007B2BF6">
        <w:rPr>
          <w:rFonts w:ascii="Verdana" w:hAnsi="Verdana" w:cs="Arial"/>
          <w:sz w:val="20"/>
          <w:u w:val="none"/>
        </w:rPr>
        <w:t xml:space="preserve"> </w:t>
      </w:r>
      <w:r w:rsidRPr="00FA26CB">
        <w:rPr>
          <w:rFonts w:ascii="Verdana" w:hAnsi="Verdana" w:cs="Arial"/>
          <w:sz w:val="20"/>
        </w:rPr>
        <w:t>Alternative Quotations</w:t>
      </w:r>
      <w:bookmarkEnd w:id="8"/>
      <w:r w:rsidRPr="00FA26CB">
        <w:rPr>
          <w:rFonts w:ascii="Verdana" w:hAnsi="Verdana" w:cs="Arial"/>
          <w:sz w:val="20"/>
        </w:rPr>
        <w:t>/ Innovative Quotes</w:t>
      </w:r>
    </w:p>
    <w:p w14:paraId="5EA2FE59" w14:textId="77777777" w:rsidR="00DA0378" w:rsidRPr="00FA26CB" w:rsidRDefault="00DA0378" w:rsidP="00DA0378">
      <w:pPr>
        <w:jc w:val="both"/>
        <w:rPr>
          <w:rFonts w:ascii="Verdana" w:hAnsi="Verdana" w:cs="Arial"/>
          <w:sz w:val="20"/>
          <w:szCs w:val="20"/>
        </w:rPr>
      </w:pPr>
    </w:p>
    <w:p w14:paraId="2E047CC4" w14:textId="77777777" w:rsidR="00DA0378" w:rsidRPr="00E808E7" w:rsidRDefault="00DA0378" w:rsidP="00DA0378">
      <w:pPr>
        <w:ind w:left="851"/>
        <w:jc w:val="both"/>
        <w:rPr>
          <w:rFonts w:ascii="Verdana" w:hAnsi="Verdana" w:cs="Arial"/>
          <w:i/>
          <w:sz w:val="20"/>
          <w:szCs w:val="20"/>
        </w:rPr>
      </w:pPr>
      <w:r w:rsidRPr="00FA26CB">
        <w:rPr>
          <w:rFonts w:ascii="Verdana" w:hAnsi="Verdana" w:cs="Arial"/>
          <w:sz w:val="20"/>
          <w:szCs w:val="20"/>
        </w:rPr>
        <w:t xml:space="preserve">Should </w:t>
      </w:r>
      <w:r>
        <w:rPr>
          <w:rFonts w:ascii="Verdana" w:hAnsi="Verdana" w:cs="Arial"/>
          <w:sz w:val="20"/>
          <w:szCs w:val="20"/>
        </w:rPr>
        <w:t>a bidder</w:t>
      </w:r>
      <w:r w:rsidRPr="00FA26CB">
        <w:rPr>
          <w:rFonts w:ascii="Verdana" w:hAnsi="Verdana" w:cs="Arial"/>
          <w:sz w:val="20"/>
          <w:szCs w:val="20"/>
        </w:rPr>
        <w:t xml:space="preserve"> consider that it could offer any advantage to UK Sport, it may submit alternative quotations to the base quotation required by the quotation documents </w:t>
      </w:r>
      <w:r>
        <w:rPr>
          <w:rFonts w:ascii="Verdana" w:hAnsi="Verdana" w:cs="Arial"/>
          <w:sz w:val="20"/>
          <w:szCs w:val="20"/>
        </w:rPr>
        <w:t xml:space="preserve">including this RFQ </w:t>
      </w:r>
      <w:r w:rsidRPr="00FA26CB">
        <w:rPr>
          <w:rFonts w:ascii="Verdana" w:hAnsi="Verdana" w:cs="Arial"/>
          <w:sz w:val="20"/>
          <w:szCs w:val="20"/>
        </w:rPr>
        <w:t>and state the technica</w:t>
      </w:r>
      <w:r>
        <w:rPr>
          <w:rFonts w:ascii="Verdana" w:hAnsi="Verdana" w:cs="Arial"/>
          <w:sz w:val="20"/>
          <w:szCs w:val="20"/>
        </w:rPr>
        <w:t>l and/or economic advantages of its alternative quotation</w:t>
      </w:r>
      <w:r w:rsidRPr="00FA26CB">
        <w:rPr>
          <w:rFonts w:ascii="Verdana" w:hAnsi="Verdana" w:cs="Arial"/>
          <w:sz w:val="20"/>
          <w:szCs w:val="20"/>
        </w:rPr>
        <w:t xml:space="preserve">.  Alternative quotations will not be considered, however, unless the base quotation is fully or substantially responsive to the requirements of the quotation request documents. </w:t>
      </w:r>
    </w:p>
    <w:p w14:paraId="7D333C46" w14:textId="77777777" w:rsidR="00DA0378" w:rsidRPr="00FA26CB" w:rsidRDefault="00DA0378" w:rsidP="00DA0378">
      <w:pPr>
        <w:ind w:left="1440"/>
        <w:jc w:val="both"/>
        <w:rPr>
          <w:rFonts w:ascii="Verdana" w:hAnsi="Verdana" w:cs="Arial"/>
          <w:sz w:val="20"/>
          <w:szCs w:val="20"/>
        </w:rPr>
      </w:pPr>
    </w:p>
    <w:p w14:paraId="319C37CD"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9" w:name="_Toc125275347"/>
      <w:r w:rsidRPr="007B2BF6">
        <w:rPr>
          <w:rFonts w:ascii="Verdana" w:hAnsi="Verdana" w:cs="Arial"/>
          <w:sz w:val="20"/>
          <w:u w:val="none"/>
        </w:rPr>
        <w:t xml:space="preserve"> </w:t>
      </w:r>
      <w:r w:rsidRPr="00FA26CB">
        <w:rPr>
          <w:rFonts w:ascii="Verdana" w:hAnsi="Verdana" w:cs="Arial"/>
          <w:sz w:val="20"/>
        </w:rPr>
        <w:t>Changes to RFQ</w:t>
      </w:r>
      <w:bookmarkEnd w:id="9"/>
    </w:p>
    <w:p w14:paraId="51157C61" w14:textId="77777777" w:rsidR="00DA0378" w:rsidRPr="00FA26CB" w:rsidRDefault="00DA0378" w:rsidP="00DA0378">
      <w:pPr>
        <w:jc w:val="both"/>
        <w:rPr>
          <w:rFonts w:ascii="Verdana" w:hAnsi="Verdana" w:cs="Arial"/>
          <w:sz w:val="20"/>
          <w:szCs w:val="20"/>
        </w:rPr>
      </w:pPr>
    </w:p>
    <w:p w14:paraId="405164F6"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UK Sport reserves the right to make changes to the RFQ and issue supplementary instructions at any time. Under no circumstances shall </w:t>
      </w:r>
      <w:r>
        <w:rPr>
          <w:rFonts w:ascii="Verdana" w:hAnsi="Verdana" w:cs="Arial"/>
          <w:sz w:val="20"/>
          <w:szCs w:val="20"/>
        </w:rPr>
        <w:t>UK Sport</w:t>
      </w:r>
      <w:r w:rsidRPr="00FA26CB">
        <w:rPr>
          <w:rFonts w:ascii="Verdana" w:hAnsi="Verdana" w:cs="Arial"/>
          <w:sz w:val="20"/>
          <w:szCs w:val="20"/>
        </w:rPr>
        <w:t xml:space="preserve"> incur any liability in respect of such events. </w:t>
      </w:r>
    </w:p>
    <w:p w14:paraId="0D9B1566" w14:textId="77777777" w:rsidR="00DA0378" w:rsidRPr="00FA26CB" w:rsidRDefault="00DA0378" w:rsidP="00DA0378">
      <w:pPr>
        <w:jc w:val="both"/>
        <w:rPr>
          <w:rFonts w:ascii="Verdana" w:hAnsi="Verdana" w:cs="Arial"/>
          <w:sz w:val="20"/>
          <w:szCs w:val="20"/>
        </w:rPr>
      </w:pPr>
    </w:p>
    <w:p w14:paraId="1190B057"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10" w:name="_Toc125275348"/>
      <w:r w:rsidRPr="007B2BF6">
        <w:rPr>
          <w:rFonts w:ascii="Verdana" w:hAnsi="Verdana" w:cs="Arial"/>
          <w:sz w:val="20"/>
          <w:u w:val="none"/>
        </w:rPr>
        <w:t xml:space="preserve"> </w:t>
      </w:r>
      <w:r w:rsidRPr="00FA26CB">
        <w:rPr>
          <w:rFonts w:ascii="Verdana" w:hAnsi="Verdana" w:cs="Arial"/>
          <w:sz w:val="20"/>
        </w:rPr>
        <w:t xml:space="preserve">Freedom of Information </w:t>
      </w:r>
      <w:bookmarkEnd w:id="10"/>
      <w:r>
        <w:rPr>
          <w:rFonts w:ascii="Verdana" w:hAnsi="Verdana" w:cs="Arial"/>
          <w:sz w:val="20"/>
        </w:rPr>
        <w:t>and Transparency</w:t>
      </w:r>
    </w:p>
    <w:p w14:paraId="76C9BB9D" w14:textId="77777777" w:rsidR="00DA0378" w:rsidRPr="00FA26CB" w:rsidRDefault="00DA0378" w:rsidP="00DA0378">
      <w:pPr>
        <w:jc w:val="both"/>
        <w:rPr>
          <w:rFonts w:ascii="Verdana" w:hAnsi="Verdana" w:cs="Arial"/>
          <w:sz w:val="20"/>
          <w:szCs w:val="20"/>
        </w:rPr>
      </w:pPr>
    </w:p>
    <w:p w14:paraId="342F7736"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UK Sport is subject to the provisions of the Freedom of Information Act 2000 and the Environmental Information Regulations 2004 (FOI). If the </w:t>
      </w:r>
      <w:r>
        <w:rPr>
          <w:rFonts w:ascii="Verdana" w:hAnsi="Verdana" w:cs="Arial"/>
          <w:sz w:val="20"/>
          <w:szCs w:val="20"/>
        </w:rPr>
        <w:t>bidder</w:t>
      </w:r>
      <w:r w:rsidRPr="00FA26CB">
        <w:rPr>
          <w:rFonts w:ascii="Verdana" w:hAnsi="Verdana" w:cs="Arial"/>
          <w:sz w:val="20"/>
          <w:szCs w:val="20"/>
        </w:rPr>
        <w:t xml:space="preserve"> consider</w:t>
      </w:r>
      <w:r>
        <w:rPr>
          <w:rFonts w:ascii="Verdana" w:hAnsi="Verdana" w:cs="Arial"/>
          <w:sz w:val="20"/>
          <w:szCs w:val="20"/>
        </w:rPr>
        <w:t>s</w:t>
      </w:r>
      <w:r w:rsidRPr="00FA26CB">
        <w:rPr>
          <w:rFonts w:ascii="Verdana" w:hAnsi="Verdana" w:cs="Arial"/>
          <w:sz w:val="20"/>
          <w:szCs w:val="20"/>
        </w:rPr>
        <w:t xml:space="preserve"> that any information supplied by </w:t>
      </w:r>
      <w:r>
        <w:rPr>
          <w:rFonts w:ascii="Verdana" w:hAnsi="Verdana" w:cs="Arial"/>
          <w:sz w:val="20"/>
          <w:szCs w:val="20"/>
        </w:rPr>
        <w:t xml:space="preserve">it is </w:t>
      </w:r>
      <w:r w:rsidRPr="00FA26CB">
        <w:rPr>
          <w:rFonts w:ascii="Verdana" w:hAnsi="Verdana" w:cs="Arial"/>
          <w:sz w:val="20"/>
          <w:szCs w:val="20"/>
        </w:rPr>
        <w:t xml:space="preserve">either commercially sensitive or confidential in nature, this should be highlighted </w:t>
      </w:r>
      <w:r>
        <w:rPr>
          <w:rFonts w:ascii="Verdana" w:hAnsi="Verdana" w:cs="Arial"/>
          <w:sz w:val="20"/>
          <w:szCs w:val="20"/>
        </w:rPr>
        <w:t xml:space="preserve">in Appendix F </w:t>
      </w:r>
      <w:r w:rsidRPr="00FA26CB">
        <w:rPr>
          <w:rFonts w:ascii="Verdana" w:hAnsi="Verdana" w:cs="Arial"/>
          <w:sz w:val="20"/>
          <w:szCs w:val="20"/>
        </w:rPr>
        <w:t xml:space="preserve">and the reasons for </w:t>
      </w:r>
      <w:r>
        <w:rPr>
          <w:rFonts w:ascii="Verdana" w:hAnsi="Verdana" w:cs="Arial"/>
          <w:sz w:val="20"/>
          <w:szCs w:val="20"/>
        </w:rPr>
        <w:t>the</w:t>
      </w:r>
      <w:r w:rsidRPr="00FA26CB">
        <w:rPr>
          <w:rFonts w:ascii="Verdana" w:hAnsi="Verdana" w:cs="Arial"/>
          <w:sz w:val="20"/>
          <w:szCs w:val="20"/>
        </w:rPr>
        <w:t xml:space="preserve"> sensitivity given. In such cases the relevant material will, in response to FOI requests, be examined in the light of the exemptions provided for under FOI.</w:t>
      </w:r>
    </w:p>
    <w:p w14:paraId="1BFD3227" w14:textId="77777777" w:rsidR="00DA0378" w:rsidRPr="00FA26CB" w:rsidRDefault="00DA0378" w:rsidP="00DA0378">
      <w:pPr>
        <w:ind w:left="792"/>
        <w:jc w:val="both"/>
        <w:rPr>
          <w:rFonts w:ascii="Verdana" w:hAnsi="Verdana" w:cs="Arial"/>
          <w:sz w:val="20"/>
          <w:szCs w:val="20"/>
        </w:rPr>
      </w:pPr>
    </w:p>
    <w:p w14:paraId="5B79CC58" w14:textId="77777777" w:rsidR="00DA0378" w:rsidRDefault="00DA0378" w:rsidP="00DA0378">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 xml:space="preserve">s shall treat all information supplied by UK Sport in connection with this RFQ as confidential. Information </w:t>
      </w:r>
      <w:r>
        <w:rPr>
          <w:rFonts w:ascii="Verdana" w:hAnsi="Verdana" w:cs="Arial"/>
          <w:sz w:val="20"/>
          <w:szCs w:val="20"/>
        </w:rPr>
        <w:t>can be</w:t>
      </w:r>
      <w:r w:rsidRPr="00FA26CB">
        <w:rPr>
          <w:rFonts w:ascii="Verdana" w:hAnsi="Verdana" w:cs="Arial"/>
          <w:sz w:val="20"/>
          <w:szCs w:val="20"/>
        </w:rPr>
        <w:t xml:space="preserve"> disclosed by </w:t>
      </w:r>
      <w:r>
        <w:rPr>
          <w:rFonts w:ascii="Verdana" w:hAnsi="Verdana" w:cs="Arial"/>
          <w:sz w:val="20"/>
          <w:szCs w:val="20"/>
        </w:rPr>
        <w:t>bidder</w:t>
      </w:r>
      <w:r w:rsidRPr="00FA26CB">
        <w:rPr>
          <w:rFonts w:ascii="Verdana" w:hAnsi="Verdana" w:cs="Arial"/>
          <w:sz w:val="20"/>
          <w:szCs w:val="20"/>
        </w:rPr>
        <w:t xml:space="preserve">s insofar as is necessary for the preparation, submission, and evaluation of quotes. </w:t>
      </w:r>
    </w:p>
    <w:p w14:paraId="6AA1456D" w14:textId="77777777" w:rsidR="00DA0378" w:rsidRPr="00FA26CB" w:rsidRDefault="00DA0378" w:rsidP="00DA0378">
      <w:pPr>
        <w:jc w:val="both"/>
        <w:rPr>
          <w:rFonts w:ascii="Verdana" w:hAnsi="Verdana" w:cs="Arial"/>
          <w:sz w:val="20"/>
          <w:szCs w:val="20"/>
        </w:rPr>
      </w:pPr>
    </w:p>
    <w:p w14:paraId="47F1514C" w14:textId="77777777" w:rsidR="00DA0378" w:rsidRPr="00FA26CB" w:rsidRDefault="00DA0378" w:rsidP="00DA0378">
      <w:pPr>
        <w:numPr>
          <w:ilvl w:val="1"/>
          <w:numId w:val="1"/>
        </w:numPr>
        <w:tabs>
          <w:tab w:val="clear" w:pos="792"/>
          <w:tab w:val="num" w:pos="1418"/>
        </w:tabs>
        <w:jc w:val="both"/>
        <w:rPr>
          <w:rFonts w:ascii="Verdana" w:hAnsi="Verdana" w:cs="Arial"/>
          <w:b/>
          <w:sz w:val="20"/>
          <w:szCs w:val="20"/>
          <w:u w:val="single"/>
        </w:rPr>
      </w:pPr>
      <w:r w:rsidRPr="001C42EC">
        <w:rPr>
          <w:rFonts w:ascii="Verdana" w:hAnsi="Verdana" w:cs="Arial"/>
          <w:b/>
          <w:sz w:val="20"/>
          <w:szCs w:val="20"/>
        </w:rPr>
        <w:t xml:space="preserve"> </w:t>
      </w:r>
      <w:r w:rsidRPr="00FA26CB">
        <w:rPr>
          <w:rFonts w:ascii="Verdana" w:hAnsi="Verdana" w:cs="Arial"/>
          <w:b/>
          <w:sz w:val="20"/>
          <w:szCs w:val="20"/>
          <w:u w:val="single"/>
        </w:rPr>
        <w:t xml:space="preserve">Specification of Requirements </w:t>
      </w:r>
    </w:p>
    <w:p w14:paraId="0FC89D44" w14:textId="77777777" w:rsidR="00DA0378" w:rsidRPr="00FA26CB" w:rsidRDefault="00DA0378" w:rsidP="00DA0378">
      <w:pPr>
        <w:ind w:left="360"/>
        <w:jc w:val="both"/>
        <w:rPr>
          <w:rFonts w:ascii="Verdana" w:hAnsi="Verdana" w:cs="Arial"/>
          <w:b/>
          <w:sz w:val="20"/>
          <w:szCs w:val="20"/>
        </w:rPr>
      </w:pPr>
    </w:p>
    <w:p w14:paraId="1E45E637"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The Specification describes the service</w:t>
      </w:r>
      <w:r w:rsidRPr="00FA26CB">
        <w:rPr>
          <w:rFonts w:ascii="Verdana" w:hAnsi="Verdana" w:cs="Arial"/>
          <w:color w:val="FF0000"/>
          <w:sz w:val="20"/>
          <w:szCs w:val="20"/>
        </w:rPr>
        <w:t xml:space="preserve"> </w:t>
      </w:r>
      <w:r w:rsidRPr="00FA26CB">
        <w:rPr>
          <w:rFonts w:ascii="Verdana" w:hAnsi="Verdana" w:cs="Arial"/>
          <w:sz w:val="20"/>
          <w:szCs w:val="20"/>
        </w:rPr>
        <w:t xml:space="preserve">or quality standards required to provide the </w:t>
      </w:r>
      <w:r>
        <w:rPr>
          <w:rFonts w:ascii="Verdana" w:hAnsi="Verdana" w:cs="Arial"/>
          <w:sz w:val="20"/>
          <w:szCs w:val="20"/>
        </w:rPr>
        <w:t>Services</w:t>
      </w:r>
      <w:r w:rsidRPr="00FA26CB">
        <w:rPr>
          <w:rFonts w:ascii="Verdana" w:hAnsi="Verdana" w:cs="Arial"/>
          <w:sz w:val="20"/>
          <w:szCs w:val="20"/>
        </w:rPr>
        <w:t xml:space="preserve">. </w:t>
      </w:r>
      <w:r w:rsidRPr="00FA26CB">
        <w:rPr>
          <w:rFonts w:ascii="Verdana" w:hAnsi="Verdana" w:cs="Arial"/>
          <w:color w:val="FF0000"/>
          <w:sz w:val="20"/>
          <w:szCs w:val="20"/>
        </w:rPr>
        <w:t xml:space="preserve"> </w:t>
      </w:r>
      <w:r>
        <w:rPr>
          <w:rFonts w:ascii="Verdana" w:hAnsi="Verdana" w:cs="Arial"/>
          <w:sz w:val="20"/>
          <w:szCs w:val="20"/>
        </w:rPr>
        <w:t>Bidders must</w:t>
      </w:r>
      <w:r w:rsidRPr="00FA26CB">
        <w:rPr>
          <w:rFonts w:ascii="Verdana" w:hAnsi="Verdana" w:cs="Arial"/>
          <w:sz w:val="20"/>
          <w:szCs w:val="20"/>
        </w:rPr>
        <w:t xml:space="preserve"> deta</w:t>
      </w:r>
      <w:r>
        <w:rPr>
          <w:rFonts w:ascii="Verdana" w:hAnsi="Verdana" w:cs="Arial"/>
          <w:sz w:val="20"/>
          <w:szCs w:val="20"/>
        </w:rPr>
        <w:t>il in full their proposals</w:t>
      </w:r>
      <w:r w:rsidRPr="00FA26CB">
        <w:rPr>
          <w:rFonts w:ascii="Verdana" w:hAnsi="Verdana" w:cs="Arial"/>
          <w:sz w:val="20"/>
          <w:szCs w:val="20"/>
        </w:rPr>
        <w:t xml:space="preserve"> how they will provide </w:t>
      </w:r>
      <w:r>
        <w:rPr>
          <w:rFonts w:ascii="Verdana" w:hAnsi="Verdana" w:cs="Arial"/>
          <w:sz w:val="20"/>
          <w:szCs w:val="20"/>
        </w:rPr>
        <w:t>the S</w:t>
      </w:r>
      <w:r w:rsidRPr="00FA26CB">
        <w:rPr>
          <w:rFonts w:ascii="Verdana" w:hAnsi="Verdana" w:cs="Arial"/>
          <w:sz w:val="20"/>
          <w:szCs w:val="20"/>
        </w:rPr>
        <w:t xml:space="preserve">ervices described in Appendix A.  </w:t>
      </w:r>
    </w:p>
    <w:p w14:paraId="7A9D7B68" w14:textId="77777777" w:rsidR="00DA0378" w:rsidRPr="00FA26CB" w:rsidRDefault="00DA0378" w:rsidP="00DA0378">
      <w:pPr>
        <w:jc w:val="both"/>
        <w:rPr>
          <w:rFonts w:ascii="Verdana" w:hAnsi="Verdana" w:cs="Arial"/>
          <w:sz w:val="20"/>
          <w:szCs w:val="20"/>
        </w:rPr>
      </w:pPr>
    </w:p>
    <w:p w14:paraId="0694442A"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11" w:name="_Toc125275346"/>
      <w:r w:rsidRPr="001C42EC">
        <w:rPr>
          <w:rFonts w:ascii="Verdana" w:hAnsi="Verdana" w:cs="Arial"/>
          <w:sz w:val="20"/>
          <w:u w:val="none"/>
        </w:rPr>
        <w:t xml:space="preserve"> </w:t>
      </w:r>
      <w:r w:rsidRPr="00FA26CB">
        <w:rPr>
          <w:rFonts w:ascii="Verdana" w:hAnsi="Verdana" w:cs="Arial"/>
          <w:sz w:val="20"/>
        </w:rPr>
        <w:t>Completion of the Price Schedule</w:t>
      </w:r>
      <w:bookmarkEnd w:id="11"/>
    </w:p>
    <w:p w14:paraId="0107AAA5" w14:textId="77777777" w:rsidR="00DA0378" w:rsidRPr="00FA26CB" w:rsidRDefault="00DA0378" w:rsidP="00DA0378">
      <w:pPr>
        <w:jc w:val="both"/>
        <w:rPr>
          <w:rFonts w:ascii="Verdana" w:hAnsi="Verdana" w:cs="Arial"/>
          <w:sz w:val="20"/>
          <w:szCs w:val="20"/>
        </w:rPr>
      </w:pPr>
    </w:p>
    <w:p w14:paraId="1E2A35F0" w14:textId="77777777" w:rsidR="00DA0378" w:rsidRPr="00FA26CB" w:rsidRDefault="00DA0378" w:rsidP="00DA0378">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s must fully complete the pricing</w:t>
      </w:r>
      <w:r>
        <w:rPr>
          <w:rFonts w:ascii="Verdana" w:hAnsi="Verdana" w:cs="Arial"/>
          <w:sz w:val="20"/>
          <w:szCs w:val="20"/>
        </w:rPr>
        <w:t xml:space="preserve"> matrix</w:t>
      </w:r>
      <w:r w:rsidRPr="00FA26CB">
        <w:rPr>
          <w:rFonts w:ascii="Verdana" w:hAnsi="Verdana" w:cs="Arial"/>
          <w:sz w:val="20"/>
          <w:szCs w:val="20"/>
        </w:rPr>
        <w:t xml:space="preserve"> in Appendix B.  Any additional works services the </w:t>
      </w:r>
      <w:r>
        <w:rPr>
          <w:rFonts w:ascii="Verdana" w:hAnsi="Verdana" w:cs="Arial"/>
          <w:sz w:val="20"/>
          <w:szCs w:val="20"/>
        </w:rPr>
        <w:t>bidder</w:t>
      </w:r>
      <w:r w:rsidRPr="00FA26CB">
        <w:rPr>
          <w:rFonts w:ascii="Verdana" w:hAnsi="Verdana" w:cs="Arial"/>
          <w:sz w:val="20"/>
          <w:szCs w:val="20"/>
        </w:rPr>
        <w:t xml:space="preserve"> wishes to add to the quotation must be highlighted in a separate matrix. Where applicable, any maintenance or ongoing costs over the life of the </w:t>
      </w:r>
      <w:r>
        <w:rPr>
          <w:rFonts w:ascii="Verdana" w:hAnsi="Verdana" w:cs="Arial"/>
          <w:sz w:val="20"/>
          <w:szCs w:val="20"/>
        </w:rPr>
        <w:t>C</w:t>
      </w:r>
      <w:r w:rsidRPr="00FA26CB">
        <w:rPr>
          <w:rFonts w:ascii="Verdana" w:hAnsi="Verdana" w:cs="Arial"/>
          <w:sz w:val="20"/>
          <w:szCs w:val="20"/>
        </w:rPr>
        <w:t xml:space="preserve">ontract should also be identified and added into the final </w:t>
      </w:r>
      <w:r>
        <w:rPr>
          <w:rFonts w:ascii="Verdana" w:hAnsi="Verdana" w:cs="Arial"/>
          <w:sz w:val="20"/>
          <w:szCs w:val="20"/>
        </w:rPr>
        <w:t>C</w:t>
      </w:r>
      <w:r w:rsidRPr="00FA26CB">
        <w:rPr>
          <w:rFonts w:ascii="Verdana" w:hAnsi="Verdana" w:cs="Arial"/>
          <w:sz w:val="20"/>
          <w:szCs w:val="20"/>
        </w:rPr>
        <w:t xml:space="preserve">ontract price. </w:t>
      </w:r>
    </w:p>
    <w:p w14:paraId="5464024B" w14:textId="77777777" w:rsidR="00DA0378" w:rsidRPr="00FA26CB" w:rsidRDefault="00DA0378" w:rsidP="00DA0378">
      <w:pPr>
        <w:ind w:left="851"/>
        <w:jc w:val="both"/>
        <w:rPr>
          <w:rFonts w:ascii="Verdana" w:hAnsi="Verdana" w:cs="Arial"/>
          <w:sz w:val="20"/>
          <w:szCs w:val="20"/>
        </w:rPr>
      </w:pPr>
    </w:p>
    <w:p w14:paraId="1BB8CEE1"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All prices submitted shall be in pounds sterling, excluding VAT. Due to the nature of the services sought travel, delivery costs and any other expenses are excluded.  </w:t>
      </w:r>
    </w:p>
    <w:p w14:paraId="1BE53E72" w14:textId="77777777" w:rsidR="00DA0378" w:rsidRPr="00FA26CB" w:rsidRDefault="00DA0378" w:rsidP="00DA0378">
      <w:pPr>
        <w:ind w:left="851"/>
        <w:jc w:val="both"/>
        <w:rPr>
          <w:rFonts w:ascii="Verdana" w:hAnsi="Verdana" w:cs="Arial"/>
          <w:sz w:val="20"/>
          <w:szCs w:val="20"/>
        </w:rPr>
      </w:pPr>
    </w:p>
    <w:p w14:paraId="44995170"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Unless otherwise stated, payment frequency will be in accordance with the </w:t>
      </w:r>
      <w:r>
        <w:rPr>
          <w:rFonts w:ascii="Verdana" w:hAnsi="Verdana" w:cs="Arial"/>
          <w:sz w:val="20"/>
          <w:szCs w:val="20"/>
        </w:rPr>
        <w:t xml:space="preserve">Contract. </w:t>
      </w:r>
      <w:r w:rsidRPr="00FA26CB">
        <w:rPr>
          <w:rFonts w:ascii="Verdana" w:hAnsi="Verdana" w:cs="Arial"/>
          <w:sz w:val="20"/>
          <w:szCs w:val="20"/>
        </w:rPr>
        <w:t xml:space="preserve">  </w:t>
      </w:r>
    </w:p>
    <w:p w14:paraId="48D60E1A" w14:textId="77777777" w:rsidR="00DA0378" w:rsidRPr="00FA26CB" w:rsidRDefault="00DA0378" w:rsidP="00DA0378">
      <w:pPr>
        <w:ind w:left="1440"/>
        <w:jc w:val="both"/>
        <w:rPr>
          <w:rFonts w:ascii="Verdana" w:hAnsi="Verdana" w:cs="Arial"/>
          <w:sz w:val="20"/>
          <w:szCs w:val="20"/>
        </w:rPr>
      </w:pPr>
    </w:p>
    <w:p w14:paraId="56E7E22C" w14:textId="77777777" w:rsidR="00DA0378" w:rsidRPr="00FA26CB" w:rsidRDefault="00DA0378" w:rsidP="00DA0378">
      <w:pPr>
        <w:pStyle w:val="Heading2"/>
        <w:numPr>
          <w:ilvl w:val="1"/>
          <w:numId w:val="1"/>
        </w:numPr>
        <w:tabs>
          <w:tab w:val="clear" w:pos="792"/>
          <w:tab w:val="num" w:pos="1440"/>
        </w:tabs>
        <w:rPr>
          <w:rFonts w:ascii="Verdana" w:hAnsi="Verdana" w:cs="Arial"/>
          <w:sz w:val="20"/>
        </w:rPr>
      </w:pPr>
      <w:bookmarkStart w:id="12" w:name="_Toc125275338"/>
      <w:r w:rsidRPr="001C42EC">
        <w:rPr>
          <w:rFonts w:ascii="Verdana" w:hAnsi="Verdana" w:cs="Arial"/>
          <w:sz w:val="20"/>
          <w:u w:val="none"/>
        </w:rPr>
        <w:t xml:space="preserve"> </w:t>
      </w:r>
      <w:r w:rsidRPr="00FA26CB">
        <w:rPr>
          <w:rFonts w:ascii="Verdana" w:hAnsi="Verdana" w:cs="Arial"/>
          <w:sz w:val="20"/>
        </w:rPr>
        <w:t>References</w:t>
      </w:r>
      <w:bookmarkEnd w:id="12"/>
    </w:p>
    <w:p w14:paraId="18DC8CF3" w14:textId="77777777" w:rsidR="00DA0378" w:rsidRPr="00FA26CB" w:rsidRDefault="00DA0378" w:rsidP="00DA0378">
      <w:pPr>
        <w:pStyle w:val="Heading2"/>
        <w:rPr>
          <w:rFonts w:ascii="Verdana" w:hAnsi="Verdana" w:cs="Arial"/>
          <w:sz w:val="20"/>
        </w:rPr>
      </w:pPr>
    </w:p>
    <w:p w14:paraId="60180D62" w14:textId="77777777" w:rsidR="00DA0378" w:rsidRPr="00FA26CB" w:rsidRDefault="00DA0378" w:rsidP="00DA0378">
      <w:pPr>
        <w:ind w:left="851"/>
        <w:jc w:val="both"/>
        <w:rPr>
          <w:rFonts w:ascii="Verdana" w:hAnsi="Verdana" w:cs="Arial"/>
          <w:sz w:val="20"/>
          <w:szCs w:val="20"/>
        </w:rPr>
      </w:pPr>
      <w:r w:rsidRPr="00FA26CB">
        <w:rPr>
          <w:rFonts w:ascii="Verdana" w:hAnsi="Verdana" w:cs="Arial"/>
          <w:sz w:val="20"/>
          <w:szCs w:val="20"/>
        </w:rPr>
        <w:t xml:space="preserve">Please identify </w:t>
      </w:r>
      <w:r>
        <w:rPr>
          <w:rFonts w:ascii="Verdana" w:hAnsi="Verdana" w:cs="Arial"/>
          <w:sz w:val="20"/>
          <w:szCs w:val="20"/>
        </w:rPr>
        <w:t>two</w:t>
      </w:r>
      <w:r w:rsidRPr="00FA26CB">
        <w:rPr>
          <w:rFonts w:ascii="Verdana" w:hAnsi="Verdana" w:cs="Arial"/>
          <w:sz w:val="20"/>
          <w:szCs w:val="20"/>
        </w:rPr>
        <w:t xml:space="preserve"> </w:t>
      </w:r>
      <w:r>
        <w:rPr>
          <w:rFonts w:ascii="Verdana" w:hAnsi="Verdana" w:cs="Arial"/>
          <w:sz w:val="20"/>
          <w:szCs w:val="20"/>
        </w:rPr>
        <w:t>(2) references</w:t>
      </w:r>
      <w:r w:rsidRPr="00FA26CB">
        <w:rPr>
          <w:rFonts w:ascii="Verdana" w:hAnsi="Verdana" w:cs="Arial"/>
          <w:sz w:val="20"/>
          <w:szCs w:val="20"/>
        </w:rPr>
        <w:t xml:space="preserve"> and </w:t>
      </w:r>
      <w:r>
        <w:rPr>
          <w:rFonts w:ascii="Verdana" w:hAnsi="Verdana" w:cs="Arial"/>
          <w:sz w:val="20"/>
          <w:szCs w:val="20"/>
        </w:rPr>
        <w:t>their contact details</w:t>
      </w:r>
      <w:r w:rsidRPr="00FA26CB">
        <w:rPr>
          <w:rFonts w:ascii="Verdana" w:hAnsi="Verdana" w:cs="Arial"/>
          <w:sz w:val="20"/>
          <w:szCs w:val="20"/>
        </w:rPr>
        <w:t xml:space="preserve"> where you have provided a similar service </w:t>
      </w:r>
      <w:r>
        <w:rPr>
          <w:rFonts w:ascii="Verdana" w:hAnsi="Verdana" w:cs="Arial"/>
          <w:sz w:val="20"/>
          <w:szCs w:val="20"/>
        </w:rPr>
        <w:t xml:space="preserve">to those requested under this RFQ </w:t>
      </w:r>
      <w:r w:rsidRPr="00FA26CB">
        <w:rPr>
          <w:rFonts w:ascii="Verdana" w:hAnsi="Verdana" w:cs="Arial"/>
          <w:sz w:val="20"/>
          <w:szCs w:val="20"/>
        </w:rPr>
        <w:t xml:space="preserve">in Appendix </w:t>
      </w:r>
      <w:r>
        <w:rPr>
          <w:rFonts w:ascii="Verdana" w:hAnsi="Verdana" w:cs="Arial"/>
          <w:sz w:val="20"/>
          <w:szCs w:val="20"/>
        </w:rPr>
        <w:t>E</w:t>
      </w:r>
      <w:r w:rsidRPr="00FA26CB">
        <w:rPr>
          <w:rFonts w:ascii="Verdana" w:hAnsi="Verdana" w:cs="Arial"/>
          <w:sz w:val="20"/>
          <w:szCs w:val="20"/>
        </w:rPr>
        <w:t xml:space="preserve">. If </w:t>
      </w:r>
      <w:r>
        <w:rPr>
          <w:rFonts w:ascii="Verdana" w:hAnsi="Verdana" w:cs="Arial"/>
          <w:sz w:val="20"/>
          <w:szCs w:val="20"/>
        </w:rPr>
        <w:t>bidder</w:t>
      </w:r>
      <w:r w:rsidRPr="00FA26CB">
        <w:rPr>
          <w:rFonts w:ascii="Verdana" w:hAnsi="Verdana" w:cs="Arial"/>
          <w:sz w:val="20"/>
          <w:szCs w:val="20"/>
        </w:rPr>
        <w:t xml:space="preserve">s are able to give a public sector reference then they are encouraged to do so. References will not be included in the evaluation of the quote. </w:t>
      </w:r>
    </w:p>
    <w:p w14:paraId="15C650E8" w14:textId="77777777" w:rsidR="00DA0378" w:rsidRPr="00FA26CB" w:rsidRDefault="00DA0378" w:rsidP="00DA0378">
      <w:pPr>
        <w:ind w:left="1440"/>
        <w:jc w:val="both"/>
        <w:rPr>
          <w:rFonts w:ascii="Verdana" w:hAnsi="Verdana" w:cs="Arial"/>
          <w:sz w:val="20"/>
          <w:szCs w:val="20"/>
        </w:rPr>
      </w:pPr>
    </w:p>
    <w:p w14:paraId="741A81C3" w14:textId="77777777" w:rsidR="00DA0378" w:rsidRPr="00FA26CB" w:rsidRDefault="00DA0378" w:rsidP="00DA0378">
      <w:pPr>
        <w:pStyle w:val="Heading2"/>
        <w:numPr>
          <w:ilvl w:val="1"/>
          <w:numId w:val="1"/>
        </w:numPr>
        <w:tabs>
          <w:tab w:val="clear" w:pos="792"/>
          <w:tab w:val="num" w:pos="993"/>
        </w:tabs>
        <w:rPr>
          <w:rFonts w:ascii="Verdana" w:hAnsi="Verdana" w:cs="Arial"/>
          <w:sz w:val="20"/>
        </w:rPr>
      </w:pPr>
      <w:r>
        <w:rPr>
          <w:rFonts w:ascii="Verdana" w:hAnsi="Verdana" w:cs="Arial"/>
          <w:sz w:val="20"/>
        </w:rPr>
        <w:t>Contract</w:t>
      </w:r>
    </w:p>
    <w:p w14:paraId="37F0F97F" w14:textId="77777777" w:rsidR="00DA0378" w:rsidRPr="00FA26CB" w:rsidRDefault="00DA0378" w:rsidP="00DA0378">
      <w:pPr>
        <w:jc w:val="both"/>
        <w:rPr>
          <w:rFonts w:ascii="Verdana" w:hAnsi="Verdana" w:cs="Arial"/>
          <w:sz w:val="20"/>
          <w:szCs w:val="20"/>
        </w:rPr>
      </w:pPr>
    </w:p>
    <w:p w14:paraId="32A04718" w14:textId="77777777" w:rsidR="00DA0378" w:rsidRPr="00FA26CB" w:rsidRDefault="00DA0378" w:rsidP="00DA0378">
      <w:pPr>
        <w:ind w:left="993"/>
        <w:jc w:val="both"/>
        <w:rPr>
          <w:rFonts w:ascii="Verdana" w:hAnsi="Verdana" w:cs="Arial"/>
          <w:sz w:val="20"/>
          <w:szCs w:val="20"/>
        </w:rPr>
      </w:pPr>
      <w:r w:rsidRPr="00FA26CB">
        <w:rPr>
          <w:rFonts w:ascii="Verdana" w:hAnsi="Verdana" w:cs="Arial"/>
          <w:sz w:val="20"/>
          <w:szCs w:val="20"/>
        </w:rPr>
        <w:t xml:space="preserve">The offer made by the </w:t>
      </w:r>
      <w:r>
        <w:rPr>
          <w:rFonts w:ascii="Verdana" w:hAnsi="Verdana" w:cs="Arial"/>
          <w:sz w:val="20"/>
          <w:szCs w:val="20"/>
        </w:rPr>
        <w:t>bidder</w:t>
      </w:r>
      <w:r w:rsidRPr="00FA26CB">
        <w:rPr>
          <w:rFonts w:ascii="Verdana" w:hAnsi="Verdana" w:cs="Arial"/>
          <w:sz w:val="20"/>
          <w:szCs w:val="20"/>
        </w:rPr>
        <w:t xml:space="preserve"> is intended to be made in strict accordance with the </w:t>
      </w:r>
      <w:r>
        <w:rPr>
          <w:rFonts w:ascii="Verdana" w:hAnsi="Verdana" w:cs="Arial"/>
          <w:sz w:val="20"/>
          <w:szCs w:val="20"/>
        </w:rPr>
        <w:t>Contract</w:t>
      </w:r>
      <w:r w:rsidRPr="00FA26CB">
        <w:rPr>
          <w:rFonts w:ascii="Verdana" w:hAnsi="Verdana" w:cs="Arial"/>
          <w:sz w:val="20"/>
          <w:szCs w:val="20"/>
        </w:rPr>
        <w:t xml:space="preserve"> in Appendix </w:t>
      </w:r>
      <w:r>
        <w:rPr>
          <w:rFonts w:ascii="Verdana" w:hAnsi="Verdana" w:cs="Arial"/>
          <w:sz w:val="20"/>
          <w:szCs w:val="20"/>
        </w:rPr>
        <w:t>I</w:t>
      </w:r>
      <w:r w:rsidRPr="00FA26CB">
        <w:rPr>
          <w:rFonts w:ascii="Verdana" w:hAnsi="Verdana" w:cs="Arial"/>
          <w:sz w:val="20"/>
          <w:szCs w:val="20"/>
        </w:rPr>
        <w:t xml:space="preserve">. </w:t>
      </w:r>
    </w:p>
    <w:p w14:paraId="49D421E9" w14:textId="77777777" w:rsidR="00DA0378" w:rsidRPr="00FA26CB" w:rsidRDefault="00DA0378" w:rsidP="00DA0378">
      <w:pPr>
        <w:ind w:left="993"/>
        <w:jc w:val="both"/>
        <w:rPr>
          <w:rFonts w:ascii="Verdana" w:hAnsi="Verdana" w:cs="Arial"/>
          <w:sz w:val="20"/>
          <w:szCs w:val="20"/>
        </w:rPr>
      </w:pPr>
    </w:p>
    <w:p w14:paraId="6A25B857" w14:textId="77777777" w:rsidR="00DA0378" w:rsidRPr="00FA26CB" w:rsidRDefault="00DA0378" w:rsidP="00DA0378">
      <w:pPr>
        <w:ind w:left="993"/>
        <w:jc w:val="both"/>
        <w:rPr>
          <w:rFonts w:ascii="Verdana" w:hAnsi="Verdana" w:cs="Arial"/>
          <w:sz w:val="20"/>
          <w:szCs w:val="20"/>
        </w:rPr>
      </w:pPr>
      <w:r w:rsidRPr="00FA26CB">
        <w:rPr>
          <w:rFonts w:ascii="Verdana" w:hAnsi="Verdana" w:cs="Arial"/>
          <w:sz w:val="20"/>
          <w:szCs w:val="20"/>
        </w:rPr>
        <w:t>Save as provided under paragraph</w:t>
      </w:r>
      <w:r>
        <w:rPr>
          <w:rFonts w:ascii="Verdana" w:hAnsi="Verdana" w:cs="Arial"/>
          <w:sz w:val="20"/>
          <w:szCs w:val="20"/>
        </w:rPr>
        <w:t>,</w:t>
      </w:r>
      <w:r w:rsidRPr="00FA26CB">
        <w:rPr>
          <w:rFonts w:ascii="Verdana" w:hAnsi="Verdana" w:cs="Arial"/>
          <w:sz w:val="20"/>
          <w:szCs w:val="20"/>
        </w:rPr>
        <w:t xml:space="preserve"> 2.</w:t>
      </w:r>
      <w:r>
        <w:rPr>
          <w:rFonts w:ascii="Verdana" w:hAnsi="Verdana" w:cs="Arial"/>
          <w:sz w:val="20"/>
          <w:szCs w:val="20"/>
        </w:rPr>
        <w:t>4</w:t>
      </w:r>
      <w:r w:rsidRPr="00FA26CB">
        <w:rPr>
          <w:rFonts w:ascii="Verdana" w:hAnsi="Verdana" w:cs="Arial"/>
          <w:sz w:val="20"/>
          <w:szCs w:val="20"/>
        </w:rPr>
        <w:t xml:space="preserve"> UK Sport reserves the right not to accept “conditional quotations”. </w:t>
      </w:r>
    </w:p>
    <w:p w14:paraId="441DD37F" w14:textId="77777777" w:rsidR="00DA0378" w:rsidRPr="00FA26CB" w:rsidRDefault="00DA0378" w:rsidP="00DA0378">
      <w:pPr>
        <w:ind w:left="993" w:firstLine="648"/>
        <w:jc w:val="both"/>
        <w:rPr>
          <w:rFonts w:ascii="Verdana" w:hAnsi="Verdana" w:cs="Arial"/>
          <w:sz w:val="20"/>
          <w:szCs w:val="20"/>
        </w:rPr>
      </w:pPr>
    </w:p>
    <w:p w14:paraId="47478C92" w14:textId="77777777" w:rsidR="00DA0378" w:rsidRPr="00FA26CB" w:rsidRDefault="00DA0378" w:rsidP="00DA0378">
      <w:pPr>
        <w:ind w:left="993"/>
        <w:jc w:val="both"/>
        <w:rPr>
          <w:rFonts w:ascii="Verdana" w:hAnsi="Verdana" w:cs="Arial"/>
          <w:sz w:val="20"/>
          <w:szCs w:val="20"/>
        </w:rPr>
      </w:pPr>
      <w:r>
        <w:rPr>
          <w:rFonts w:ascii="Verdana" w:hAnsi="Verdana" w:cs="Arial"/>
          <w:sz w:val="20"/>
          <w:szCs w:val="20"/>
        </w:rPr>
        <w:t>Bidders</w:t>
      </w:r>
      <w:r w:rsidRPr="00FA26CB">
        <w:rPr>
          <w:rFonts w:ascii="Verdana" w:hAnsi="Verdana" w:cs="Arial"/>
          <w:sz w:val="20"/>
          <w:szCs w:val="20"/>
        </w:rPr>
        <w:t xml:space="preserve"> must confirm they </w:t>
      </w:r>
      <w:r>
        <w:rPr>
          <w:rFonts w:ascii="Verdana" w:hAnsi="Verdana" w:cs="Arial"/>
          <w:sz w:val="20"/>
          <w:szCs w:val="20"/>
        </w:rPr>
        <w:t xml:space="preserve">will </w:t>
      </w:r>
      <w:r w:rsidRPr="00FA26CB">
        <w:rPr>
          <w:rFonts w:ascii="Verdana" w:hAnsi="Verdana" w:cs="Arial"/>
          <w:sz w:val="20"/>
          <w:szCs w:val="20"/>
        </w:rPr>
        <w:t xml:space="preserve">adhere to the </w:t>
      </w:r>
      <w:r>
        <w:rPr>
          <w:rFonts w:ascii="Verdana" w:hAnsi="Verdana" w:cs="Arial"/>
          <w:sz w:val="20"/>
          <w:szCs w:val="20"/>
        </w:rPr>
        <w:t>Contract</w:t>
      </w:r>
      <w:r w:rsidRPr="00FA26CB">
        <w:rPr>
          <w:rFonts w:ascii="Verdana" w:hAnsi="Verdana" w:cs="Arial"/>
          <w:sz w:val="20"/>
          <w:szCs w:val="20"/>
        </w:rPr>
        <w:t xml:space="preserve"> provided.</w:t>
      </w:r>
    </w:p>
    <w:p w14:paraId="1EE8AA49" w14:textId="77777777" w:rsidR="00DA0378" w:rsidRPr="00FA26CB" w:rsidRDefault="00DA0378" w:rsidP="00DA0378">
      <w:pPr>
        <w:jc w:val="both"/>
        <w:rPr>
          <w:rFonts w:ascii="Verdana" w:hAnsi="Verdana" w:cs="Arial"/>
          <w:sz w:val="20"/>
          <w:szCs w:val="20"/>
        </w:rPr>
      </w:pPr>
    </w:p>
    <w:p w14:paraId="5ED985EA" w14:textId="77777777" w:rsidR="00DA0378" w:rsidRPr="00FA26CB" w:rsidRDefault="00DA0378" w:rsidP="00DA0378">
      <w:pPr>
        <w:pStyle w:val="Heading2"/>
        <w:numPr>
          <w:ilvl w:val="1"/>
          <w:numId w:val="1"/>
        </w:numPr>
        <w:tabs>
          <w:tab w:val="clear" w:pos="792"/>
          <w:tab w:val="num" w:pos="993"/>
        </w:tabs>
        <w:rPr>
          <w:rFonts w:ascii="Verdana" w:hAnsi="Verdana" w:cs="Arial"/>
          <w:sz w:val="20"/>
        </w:rPr>
      </w:pPr>
      <w:bookmarkStart w:id="13" w:name="_Toc125275344"/>
      <w:r w:rsidRPr="00FA26CB">
        <w:rPr>
          <w:rFonts w:ascii="Verdana" w:hAnsi="Verdana" w:cs="Arial"/>
          <w:sz w:val="20"/>
        </w:rPr>
        <w:lastRenderedPageBreak/>
        <w:t>Evaluation; Comparison of Quotations</w:t>
      </w:r>
      <w:bookmarkEnd w:id="13"/>
      <w:r w:rsidRPr="00FA26CB">
        <w:rPr>
          <w:rFonts w:ascii="Verdana" w:hAnsi="Verdana" w:cs="Arial"/>
          <w:sz w:val="20"/>
        </w:rPr>
        <w:t xml:space="preserve"> and </w:t>
      </w:r>
      <w:r>
        <w:rPr>
          <w:rFonts w:ascii="Verdana" w:hAnsi="Verdana" w:cs="Arial"/>
          <w:sz w:val="20"/>
        </w:rPr>
        <w:t>award</w:t>
      </w:r>
    </w:p>
    <w:p w14:paraId="59F34237" w14:textId="77777777" w:rsidR="00DA0378" w:rsidRPr="00FA26CB" w:rsidRDefault="00DA0378" w:rsidP="00DA0378">
      <w:pPr>
        <w:tabs>
          <w:tab w:val="num" w:pos="993"/>
        </w:tabs>
        <w:jc w:val="both"/>
        <w:rPr>
          <w:rFonts w:ascii="Verdana" w:hAnsi="Verdana" w:cs="Arial"/>
          <w:sz w:val="20"/>
          <w:szCs w:val="20"/>
        </w:rPr>
      </w:pPr>
    </w:p>
    <w:p w14:paraId="64401A82" w14:textId="77777777" w:rsidR="00DA0378" w:rsidRPr="00D92286" w:rsidRDefault="00DA0378" w:rsidP="00DA0378">
      <w:pPr>
        <w:pStyle w:val="ListParagraph"/>
        <w:overflowPunct w:val="0"/>
        <w:autoSpaceDE w:val="0"/>
        <w:autoSpaceDN w:val="0"/>
        <w:adjustRightInd w:val="0"/>
        <w:spacing w:after="240" w:line="240" w:lineRule="auto"/>
        <w:ind w:left="993"/>
        <w:jc w:val="both"/>
        <w:textAlignment w:val="baseline"/>
        <w:rPr>
          <w:rFonts w:ascii="Verdana" w:hAnsi="Verdana" w:cs="Arial"/>
          <w:color w:val="FF0000"/>
          <w:sz w:val="20"/>
          <w:szCs w:val="20"/>
        </w:rPr>
      </w:pPr>
      <w:r w:rsidRPr="00D92286">
        <w:rPr>
          <w:rFonts w:ascii="Verdana" w:hAnsi="Verdana" w:cs="Arial"/>
          <w:sz w:val="20"/>
          <w:szCs w:val="20"/>
        </w:rPr>
        <w:t xml:space="preserve">UK Sport will carry out a detailed </w:t>
      </w:r>
      <w:r>
        <w:rPr>
          <w:rFonts w:ascii="Verdana" w:hAnsi="Verdana" w:cs="Arial"/>
          <w:sz w:val="20"/>
          <w:szCs w:val="20"/>
        </w:rPr>
        <w:t>bid</w:t>
      </w:r>
      <w:r w:rsidRPr="00D92286">
        <w:rPr>
          <w:rFonts w:ascii="Verdana" w:hAnsi="Verdana" w:cs="Arial"/>
          <w:sz w:val="20"/>
          <w:szCs w:val="20"/>
        </w:rPr>
        <w:t xml:space="preserve"> evaluation after the closing date for receipt of </w:t>
      </w:r>
      <w:r>
        <w:rPr>
          <w:rFonts w:ascii="Verdana" w:hAnsi="Verdana" w:cs="Arial"/>
          <w:sz w:val="20"/>
          <w:szCs w:val="20"/>
        </w:rPr>
        <w:t>bids</w:t>
      </w:r>
      <w:r w:rsidRPr="00D92286">
        <w:rPr>
          <w:rFonts w:ascii="Verdana" w:hAnsi="Verdana" w:cs="Arial"/>
          <w:sz w:val="20"/>
          <w:szCs w:val="20"/>
        </w:rPr>
        <w:t xml:space="preserve">. </w:t>
      </w:r>
      <w:r>
        <w:rPr>
          <w:rFonts w:ascii="Verdana" w:hAnsi="Verdana" w:cs="Arial"/>
          <w:sz w:val="20"/>
          <w:szCs w:val="20"/>
        </w:rPr>
        <w:t>Bidder</w:t>
      </w:r>
      <w:r w:rsidRPr="00D92286">
        <w:rPr>
          <w:rFonts w:ascii="Verdana" w:hAnsi="Verdana" w:cs="Arial"/>
          <w:sz w:val="20"/>
          <w:szCs w:val="20"/>
        </w:rPr>
        <w:t xml:space="preserve">s will be evaluated on the basis of the most economically advantageous offer to UK Sport against the following weighted factors: </w:t>
      </w:r>
    </w:p>
    <w:p w14:paraId="6003FC39" w14:textId="77777777" w:rsidR="005952A6" w:rsidRDefault="005952A6" w:rsidP="008115EA">
      <w:pPr>
        <w:overflowPunct w:val="0"/>
        <w:autoSpaceDE w:val="0"/>
        <w:autoSpaceDN w:val="0"/>
        <w:adjustRightInd w:val="0"/>
        <w:spacing w:after="240"/>
        <w:jc w:val="both"/>
        <w:textAlignment w:val="baseline"/>
        <w:rPr>
          <w:rFonts w:ascii="Verdana" w:hAnsi="Verdana" w:cs="Arial"/>
          <w:b/>
          <w:sz w:val="20"/>
          <w:szCs w:val="20"/>
        </w:rPr>
      </w:pPr>
    </w:p>
    <w:p w14:paraId="13EFEFF3" w14:textId="054FCD38" w:rsidR="00DA0378" w:rsidRPr="00CE5AA1" w:rsidRDefault="00DA0378" w:rsidP="00DA0378">
      <w:pPr>
        <w:overflowPunct w:val="0"/>
        <w:autoSpaceDE w:val="0"/>
        <w:autoSpaceDN w:val="0"/>
        <w:adjustRightInd w:val="0"/>
        <w:spacing w:after="240"/>
        <w:ind w:firstLine="720"/>
        <w:jc w:val="both"/>
        <w:textAlignment w:val="baseline"/>
        <w:rPr>
          <w:rFonts w:ascii="Verdana" w:hAnsi="Verdana" w:cs="Arial"/>
          <w:b/>
          <w:sz w:val="20"/>
          <w:szCs w:val="20"/>
        </w:rPr>
      </w:pPr>
      <w:r w:rsidRPr="00CE5AA1">
        <w:rPr>
          <w:rFonts w:ascii="Verdana" w:hAnsi="Verdana" w:cs="Arial"/>
          <w:b/>
          <w:sz w:val="20"/>
          <w:szCs w:val="20"/>
        </w:rPr>
        <w:t>Price and overall cost of the Contract to UK Sport (</w:t>
      </w:r>
      <w:r w:rsidR="00C533D9">
        <w:rPr>
          <w:rFonts w:ascii="Verdana" w:hAnsi="Verdana" w:cs="Arial"/>
          <w:b/>
          <w:sz w:val="20"/>
          <w:szCs w:val="20"/>
        </w:rPr>
        <w:t>4</w:t>
      </w:r>
      <w:r w:rsidR="0006047F" w:rsidRPr="00CE5AA1">
        <w:rPr>
          <w:rFonts w:ascii="Verdana" w:hAnsi="Verdana" w:cs="Arial"/>
          <w:b/>
          <w:sz w:val="20"/>
          <w:szCs w:val="20"/>
        </w:rPr>
        <w:t>0</w:t>
      </w:r>
      <w:r w:rsidRPr="00CE5AA1">
        <w:rPr>
          <w:rFonts w:ascii="Verdana" w:hAnsi="Verdana" w:cs="Arial"/>
          <w:b/>
          <w:sz w:val="20"/>
          <w:szCs w:val="2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417"/>
        <w:gridCol w:w="851"/>
      </w:tblGrid>
      <w:tr w:rsidR="00DA0378" w:rsidRPr="00CE5AA1" w14:paraId="3D60C941" w14:textId="77777777" w:rsidTr="0081618C">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76D4FD90" w14:textId="77777777" w:rsidR="00DA0378" w:rsidRPr="00CE5AA1" w:rsidRDefault="00DA0378" w:rsidP="0081618C">
            <w:pPr>
              <w:spacing w:line="276" w:lineRule="auto"/>
              <w:ind w:left="644"/>
              <w:rPr>
                <w:rFonts w:ascii="Verdana" w:hAnsi="Verdana"/>
                <w:b/>
                <w:color w:val="FFFFFF" w:themeColor="background1"/>
                <w:sz w:val="20"/>
                <w:szCs w:val="20"/>
              </w:rPr>
            </w:pPr>
            <w:r w:rsidRPr="00CE5AA1">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14:paraId="641077AB"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Score (Max 5)</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14:paraId="66CBCCC9"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Weighting</w:t>
            </w:r>
          </w:p>
        </w:tc>
        <w:tc>
          <w:tcPr>
            <w:tcW w:w="851" w:type="dxa"/>
            <w:tcBorders>
              <w:top w:val="single" w:sz="4" w:space="0" w:color="auto"/>
              <w:left w:val="single" w:sz="4" w:space="0" w:color="auto"/>
              <w:bottom w:val="single" w:sz="4" w:space="0" w:color="auto"/>
              <w:right w:val="single" w:sz="4" w:space="0" w:color="auto"/>
            </w:tcBorders>
            <w:shd w:val="clear" w:color="auto" w:fill="0070C0"/>
            <w:hideMark/>
          </w:tcPr>
          <w:p w14:paraId="337C29EA"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Score x Weight</w:t>
            </w:r>
          </w:p>
        </w:tc>
      </w:tr>
      <w:tr w:rsidR="005952A6" w:rsidRPr="00CE5AA1" w14:paraId="43F6BD22" w14:textId="77777777" w:rsidTr="0081618C">
        <w:trPr>
          <w:trHeight w:val="166"/>
        </w:trPr>
        <w:tc>
          <w:tcPr>
            <w:tcW w:w="4536" w:type="dxa"/>
            <w:tcBorders>
              <w:top w:val="single" w:sz="4" w:space="0" w:color="auto"/>
              <w:left w:val="single" w:sz="4" w:space="0" w:color="auto"/>
              <w:bottom w:val="single" w:sz="4" w:space="0" w:color="auto"/>
              <w:right w:val="single" w:sz="4" w:space="0" w:color="auto"/>
            </w:tcBorders>
          </w:tcPr>
          <w:p w14:paraId="451594E2" w14:textId="77777777" w:rsidR="005952A6" w:rsidRPr="00CE5AA1" w:rsidRDefault="005952A6" w:rsidP="003F531C">
            <w:pPr>
              <w:rPr>
                <w:rFonts w:ascii="Verdana" w:hAnsi="Verdana"/>
                <w:sz w:val="20"/>
                <w:szCs w:val="20"/>
              </w:rPr>
            </w:pPr>
            <w:r w:rsidRPr="00CE5AA1">
              <w:rPr>
                <w:rFonts w:ascii="Verdana" w:hAnsi="Verdana"/>
                <w:sz w:val="20"/>
                <w:szCs w:val="20"/>
              </w:rPr>
              <w:t>Price/rates</w:t>
            </w:r>
          </w:p>
        </w:tc>
        <w:tc>
          <w:tcPr>
            <w:tcW w:w="1276" w:type="dxa"/>
            <w:tcBorders>
              <w:top w:val="single" w:sz="4" w:space="0" w:color="auto"/>
              <w:left w:val="single" w:sz="4" w:space="0" w:color="auto"/>
              <w:bottom w:val="single" w:sz="4" w:space="0" w:color="auto"/>
              <w:right w:val="single" w:sz="4" w:space="0" w:color="auto"/>
            </w:tcBorders>
          </w:tcPr>
          <w:p w14:paraId="67FD8CDF" w14:textId="77777777" w:rsidR="005952A6" w:rsidRPr="00CE5AA1" w:rsidRDefault="005952A6" w:rsidP="005952A6">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5124100" w14:textId="77777777" w:rsidR="005952A6" w:rsidRPr="00CE5AA1" w:rsidRDefault="005952A6" w:rsidP="005952A6">
            <w:pPr>
              <w:spacing w:line="276" w:lineRule="auto"/>
              <w:jc w:val="center"/>
              <w:rPr>
                <w:rFonts w:ascii="Verdana" w:hAnsi="Verdana"/>
                <w:sz w:val="20"/>
                <w:szCs w:val="20"/>
              </w:rPr>
            </w:pPr>
            <w:r w:rsidRPr="00CE5AA1">
              <w:rPr>
                <w:rFonts w:ascii="Verdana" w:hAnsi="Verdana"/>
                <w:sz w:val="20"/>
                <w:szCs w:val="20"/>
              </w:rPr>
              <w:t>90%</w:t>
            </w:r>
          </w:p>
        </w:tc>
        <w:tc>
          <w:tcPr>
            <w:tcW w:w="851" w:type="dxa"/>
            <w:tcBorders>
              <w:top w:val="single" w:sz="4" w:space="0" w:color="auto"/>
              <w:left w:val="single" w:sz="4" w:space="0" w:color="auto"/>
              <w:bottom w:val="single" w:sz="4" w:space="0" w:color="auto"/>
              <w:right w:val="single" w:sz="4" w:space="0" w:color="auto"/>
            </w:tcBorders>
          </w:tcPr>
          <w:p w14:paraId="28544563" w14:textId="77777777" w:rsidR="005952A6" w:rsidRPr="00CE5AA1" w:rsidRDefault="005952A6" w:rsidP="005952A6">
            <w:pPr>
              <w:spacing w:line="276" w:lineRule="auto"/>
              <w:rPr>
                <w:rFonts w:ascii="Verdana" w:hAnsi="Verdana"/>
                <w:sz w:val="20"/>
                <w:szCs w:val="20"/>
              </w:rPr>
            </w:pPr>
          </w:p>
        </w:tc>
      </w:tr>
      <w:tr w:rsidR="0006047F" w:rsidRPr="00CE5AA1" w14:paraId="7CD4ED4C" w14:textId="77777777" w:rsidTr="0081618C">
        <w:trPr>
          <w:trHeight w:val="199"/>
        </w:trPr>
        <w:tc>
          <w:tcPr>
            <w:tcW w:w="4536" w:type="dxa"/>
            <w:tcBorders>
              <w:top w:val="single" w:sz="4" w:space="0" w:color="auto"/>
              <w:left w:val="single" w:sz="4" w:space="0" w:color="auto"/>
              <w:bottom w:val="single" w:sz="4" w:space="0" w:color="auto"/>
              <w:right w:val="single" w:sz="4" w:space="0" w:color="auto"/>
            </w:tcBorders>
            <w:hideMark/>
          </w:tcPr>
          <w:p w14:paraId="6BC296D8" w14:textId="77777777" w:rsidR="0006047F" w:rsidRPr="00CE5AA1" w:rsidRDefault="0006047F" w:rsidP="003F531C">
            <w:pPr>
              <w:rPr>
                <w:rFonts w:ascii="Verdana" w:hAnsi="Verdana"/>
                <w:sz w:val="20"/>
                <w:szCs w:val="20"/>
              </w:rPr>
            </w:pPr>
            <w:r w:rsidRPr="00CE5AA1">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2321BFFA" w14:textId="77777777" w:rsidR="0006047F" w:rsidRPr="00CE5AA1" w:rsidRDefault="0006047F" w:rsidP="0006047F">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0CE95B0" w14:textId="77777777" w:rsidR="0006047F" w:rsidRPr="00CE5AA1" w:rsidRDefault="0006047F" w:rsidP="0006047F">
            <w:pPr>
              <w:spacing w:line="276" w:lineRule="auto"/>
              <w:jc w:val="center"/>
              <w:rPr>
                <w:rFonts w:ascii="Verdana" w:hAnsi="Verdana"/>
                <w:sz w:val="20"/>
                <w:szCs w:val="20"/>
              </w:rPr>
            </w:pPr>
            <w:r w:rsidRPr="00CE5AA1">
              <w:rPr>
                <w:rFonts w:ascii="Verdana" w:hAnsi="Verdana"/>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70515FCB" w14:textId="77777777" w:rsidR="0006047F" w:rsidRPr="00CE5AA1" w:rsidRDefault="0006047F" w:rsidP="0006047F">
            <w:pPr>
              <w:spacing w:line="276" w:lineRule="auto"/>
              <w:rPr>
                <w:rFonts w:ascii="Verdana" w:hAnsi="Verdana"/>
                <w:sz w:val="20"/>
                <w:szCs w:val="20"/>
              </w:rPr>
            </w:pPr>
          </w:p>
        </w:tc>
      </w:tr>
      <w:tr w:rsidR="0006047F" w14:paraId="01C6EB19" w14:textId="77777777" w:rsidTr="0081618C">
        <w:trPr>
          <w:trHeight w:val="745"/>
        </w:trPr>
        <w:tc>
          <w:tcPr>
            <w:tcW w:w="4536" w:type="dxa"/>
            <w:tcBorders>
              <w:top w:val="single" w:sz="4" w:space="0" w:color="auto"/>
              <w:left w:val="single" w:sz="4" w:space="0" w:color="auto"/>
              <w:bottom w:val="single" w:sz="4" w:space="0" w:color="auto"/>
              <w:right w:val="single" w:sz="4" w:space="0" w:color="auto"/>
            </w:tcBorders>
          </w:tcPr>
          <w:p w14:paraId="0FA074DF" w14:textId="77777777" w:rsidR="0006047F" w:rsidRPr="00CE5AA1" w:rsidRDefault="0006047F" w:rsidP="0006047F">
            <w:pPr>
              <w:spacing w:line="276" w:lineRule="auto"/>
              <w:rPr>
                <w:rFonts w:ascii="Verdana" w:hAnsi="Verdana"/>
                <w:sz w:val="20"/>
                <w:szCs w:val="20"/>
              </w:rPr>
            </w:pPr>
          </w:p>
          <w:p w14:paraId="19B05705" w14:textId="77777777" w:rsidR="0006047F" w:rsidRPr="00CE5AA1" w:rsidRDefault="0006047F" w:rsidP="0006047F">
            <w:pPr>
              <w:spacing w:line="276" w:lineRule="auto"/>
              <w:rPr>
                <w:rFonts w:ascii="Verdana" w:hAnsi="Verdana"/>
                <w:b/>
                <w:sz w:val="20"/>
                <w:szCs w:val="20"/>
              </w:rPr>
            </w:pPr>
            <w:r w:rsidRPr="00CE5AA1">
              <w:rPr>
                <w:rFonts w:ascii="Verdana" w:hAnsi="Verdana"/>
                <w:sz w:val="20"/>
                <w:szCs w:val="20"/>
              </w:rPr>
              <w:t xml:space="preserve">                                   </w:t>
            </w:r>
            <w:r w:rsidRPr="00CE5AA1">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14:paraId="1D0723A6" w14:textId="77777777" w:rsidR="0006047F" w:rsidRPr="00CE5AA1" w:rsidRDefault="0006047F" w:rsidP="0006047F">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5EF6010" w14:textId="77777777" w:rsidR="0006047F" w:rsidRPr="00CE5AA1" w:rsidRDefault="0006047F" w:rsidP="0006047F">
            <w:pPr>
              <w:spacing w:line="276" w:lineRule="auto"/>
              <w:rPr>
                <w:rFonts w:ascii="Verdana" w:hAnsi="Verdana"/>
                <w:sz w:val="20"/>
                <w:szCs w:val="20"/>
              </w:rPr>
            </w:pPr>
          </w:p>
          <w:p w14:paraId="3B45079A" w14:textId="77777777" w:rsidR="0006047F" w:rsidRDefault="0006047F" w:rsidP="0006047F">
            <w:pPr>
              <w:spacing w:line="276" w:lineRule="auto"/>
              <w:rPr>
                <w:rFonts w:ascii="Verdana" w:hAnsi="Verdana"/>
                <w:sz w:val="20"/>
                <w:szCs w:val="20"/>
              </w:rPr>
            </w:pPr>
            <w:r w:rsidRPr="00CE5AA1">
              <w:rPr>
                <w:rFonts w:ascii="Verdana" w:hAnsi="Verdana"/>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24164DA" w14:textId="77777777" w:rsidR="0006047F" w:rsidRDefault="0006047F" w:rsidP="0006047F">
            <w:pPr>
              <w:spacing w:line="276" w:lineRule="auto"/>
              <w:rPr>
                <w:rFonts w:ascii="Verdana" w:hAnsi="Verdana"/>
                <w:sz w:val="20"/>
                <w:szCs w:val="20"/>
              </w:rPr>
            </w:pPr>
          </w:p>
        </w:tc>
      </w:tr>
    </w:tbl>
    <w:p w14:paraId="4735C0C6" w14:textId="77777777" w:rsidR="00DA0378" w:rsidRDefault="00DA0378" w:rsidP="00DA0378">
      <w:pPr>
        <w:overflowPunct w:val="0"/>
        <w:autoSpaceDE w:val="0"/>
        <w:autoSpaceDN w:val="0"/>
        <w:adjustRightInd w:val="0"/>
        <w:spacing w:after="240"/>
        <w:ind w:left="1080"/>
        <w:jc w:val="both"/>
        <w:textAlignment w:val="baseline"/>
        <w:rPr>
          <w:rFonts w:ascii="Verdana" w:hAnsi="Verdana" w:cs="Arial"/>
          <w:sz w:val="20"/>
          <w:szCs w:val="20"/>
        </w:rPr>
      </w:pPr>
    </w:p>
    <w:p w14:paraId="74314997" w14:textId="19DC5583" w:rsidR="00DA0378" w:rsidRPr="00CE5AA1" w:rsidRDefault="00DA0378" w:rsidP="00DA0378">
      <w:pPr>
        <w:overflowPunct w:val="0"/>
        <w:autoSpaceDE w:val="0"/>
        <w:autoSpaceDN w:val="0"/>
        <w:adjustRightInd w:val="0"/>
        <w:spacing w:after="240"/>
        <w:ind w:firstLine="720"/>
        <w:jc w:val="both"/>
        <w:textAlignment w:val="baseline"/>
        <w:rPr>
          <w:rFonts w:ascii="Verdana" w:hAnsi="Verdana" w:cs="Arial"/>
          <w:b/>
          <w:sz w:val="20"/>
          <w:szCs w:val="20"/>
        </w:rPr>
      </w:pPr>
      <w:r w:rsidRPr="00CE5AA1">
        <w:rPr>
          <w:rFonts w:ascii="Verdana" w:hAnsi="Verdana" w:cs="Arial"/>
          <w:b/>
          <w:sz w:val="20"/>
          <w:szCs w:val="20"/>
        </w:rPr>
        <w:t>Quality of the services (</w:t>
      </w:r>
      <w:r w:rsidR="00C533D9">
        <w:rPr>
          <w:rFonts w:ascii="Verdana" w:hAnsi="Verdana" w:cs="Arial"/>
          <w:b/>
          <w:sz w:val="20"/>
          <w:szCs w:val="20"/>
        </w:rPr>
        <w:t>6</w:t>
      </w:r>
      <w:r w:rsidR="0006047F" w:rsidRPr="00CE5AA1">
        <w:rPr>
          <w:rFonts w:ascii="Verdana" w:hAnsi="Verdana" w:cs="Arial"/>
          <w:b/>
          <w:sz w:val="20"/>
          <w:szCs w:val="20"/>
        </w:rPr>
        <w:t>0</w:t>
      </w:r>
      <w:r w:rsidRPr="00CE5AA1">
        <w:rPr>
          <w:rFonts w:ascii="Verdana" w:hAnsi="Verdana" w:cs="Arial"/>
          <w:b/>
          <w:sz w:val="20"/>
          <w:szCs w:val="20"/>
        </w:rPr>
        <w:t>%)</w:t>
      </w:r>
    </w:p>
    <w:tbl>
      <w:tblPr>
        <w:tblW w:w="845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275"/>
        <w:gridCol w:w="1247"/>
        <w:gridCol w:w="29"/>
        <w:gridCol w:w="1199"/>
      </w:tblGrid>
      <w:tr w:rsidR="00DA0378" w:rsidRPr="00CE5AA1" w14:paraId="6E5DD2E4" w14:textId="77777777" w:rsidTr="005D0B7F">
        <w:trPr>
          <w:trHeight w:val="331"/>
        </w:trPr>
        <w:tc>
          <w:tcPr>
            <w:tcW w:w="4707" w:type="dxa"/>
            <w:tcBorders>
              <w:top w:val="single" w:sz="4" w:space="0" w:color="auto"/>
              <w:left w:val="single" w:sz="4" w:space="0" w:color="auto"/>
              <w:bottom w:val="single" w:sz="4" w:space="0" w:color="auto"/>
              <w:right w:val="single" w:sz="4" w:space="0" w:color="auto"/>
            </w:tcBorders>
            <w:shd w:val="clear" w:color="auto" w:fill="0070C0"/>
            <w:hideMark/>
          </w:tcPr>
          <w:p w14:paraId="21E118A6" w14:textId="77777777" w:rsidR="00DA0378" w:rsidRPr="00CE5AA1" w:rsidRDefault="00DA0378" w:rsidP="0081618C">
            <w:pPr>
              <w:spacing w:line="276" w:lineRule="auto"/>
              <w:ind w:left="644"/>
              <w:rPr>
                <w:rFonts w:ascii="Verdana" w:hAnsi="Verdana"/>
                <w:b/>
                <w:color w:val="FFFFFF" w:themeColor="background1"/>
                <w:sz w:val="20"/>
                <w:szCs w:val="20"/>
              </w:rPr>
            </w:pPr>
            <w:r w:rsidRPr="00CE5AA1">
              <w:rPr>
                <w:rFonts w:ascii="Verdana" w:hAnsi="Verdana"/>
                <w:b/>
                <w:color w:val="FFFFFF" w:themeColor="background1"/>
                <w:sz w:val="20"/>
                <w:szCs w:val="20"/>
              </w:rPr>
              <w:t>Quality Criteria</w:t>
            </w:r>
          </w:p>
        </w:tc>
        <w:tc>
          <w:tcPr>
            <w:tcW w:w="1275" w:type="dxa"/>
            <w:tcBorders>
              <w:top w:val="single" w:sz="4" w:space="0" w:color="auto"/>
              <w:left w:val="single" w:sz="4" w:space="0" w:color="auto"/>
              <w:bottom w:val="single" w:sz="4" w:space="0" w:color="auto"/>
              <w:right w:val="single" w:sz="4" w:space="0" w:color="auto"/>
            </w:tcBorders>
            <w:shd w:val="clear" w:color="auto" w:fill="0070C0"/>
            <w:hideMark/>
          </w:tcPr>
          <w:p w14:paraId="537B5645"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Score (Max 5)</w:t>
            </w:r>
          </w:p>
        </w:tc>
        <w:tc>
          <w:tcPr>
            <w:tcW w:w="1247" w:type="dxa"/>
            <w:tcBorders>
              <w:top w:val="single" w:sz="4" w:space="0" w:color="auto"/>
              <w:left w:val="single" w:sz="4" w:space="0" w:color="auto"/>
              <w:bottom w:val="single" w:sz="4" w:space="0" w:color="auto"/>
              <w:right w:val="single" w:sz="4" w:space="0" w:color="auto"/>
            </w:tcBorders>
            <w:shd w:val="clear" w:color="auto" w:fill="0070C0"/>
            <w:hideMark/>
          </w:tcPr>
          <w:p w14:paraId="3DA97739"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Weighting</w:t>
            </w:r>
          </w:p>
        </w:tc>
        <w:tc>
          <w:tcPr>
            <w:tcW w:w="1228"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94F9D9A" w14:textId="77777777" w:rsidR="00DA0378" w:rsidRPr="00CE5AA1" w:rsidRDefault="00DA0378" w:rsidP="0081618C">
            <w:pPr>
              <w:spacing w:line="276" w:lineRule="auto"/>
              <w:rPr>
                <w:rFonts w:ascii="Verdana" w:hAnsi="Verdana"/>
                <w:b/>
                <w:color w:val="FFFFFF" w:themeColor="background1"/>
                <w:sz w:val="20"/>
                <w:szCs w:val="20"/>
              </w:rPr>
            </w:pPr>
            <w:r w:rsidRPr="00CE5AA1">
              <w:rPr>
                <w:rFonts w:ascii="Verdana" w:hAnsi="Verdana"/>
                <w:b/>
                <w:color w:val="FFFFFF" w:themeColor="background1"/>
                <w:sz w:val="20"/>
                <w:szCs w:val="20"/>
              </w:rPr>
              <w:t>Score x Weight</w:t>
            </w:r>
          </w:p>
        </w:tc>
      </w:tr>
      <w:tr w:rsidR="0006047F" w:rsidRPr="00CE5AA1" w14:paraId="5D28291A" w14:textId="77777777" w:rsidTr="005D0B7F">
        <w:trPr>
          <w:trHeight w:val="166"/>
        </w:trPr>
        <w:tc>
          <w:tcPr>
            <w:tcW w:w="4707" w:type="dxa"/>
            <w:tcBorders>
              <w:top w:val="single" w:sz="4" w:space="0" w:color="auto"/>
              <w:left w:val="single" w:sz="4" w:space="0" w:color="auto"/>
              <w:bottom w:val="single" w:sz="4" w:space="0" w:color="auto"/>
              <w:right w:val="single" w:sz="4" w:space="0" w:color="auto"/>
            </w:tcBorders>
          </w:tcPr>
          <w:p w14:paraId="1275BC7F" w14:textId="77777777" w:rsidR="0006047F" w:rsidRDefault="007B3005" w:rsidP="003F531C">
            <w:pPr>
              <w:spacing w:line="276" w:lineRule="auto"/>
              <w:rPr>
                <w:rFonts w:ascii="Verdana" w:hAnsi="Verdana"/>
                <w:sz w:val="20"/>
                <w:szCs w:val="20"/>
              </w:rPr>
            </w:pPr>
            <w:r>
              <w:rPr>
                <w:rFonts w:ascii="Verdana" w:hAnsi="Verdana"/>
                <w:sz w:val="20"/>
                <w:szCs w:val="20"/>
              </w:rPr>
              <w:t>Proposed approach to delivering on the specification of requirements.</w:t>
            </w:r>
          </w:p>
          <w:p w14:paraId="20706CA4" w14:textId="63997DA3" w:rsidR="007B3005" w:rsidRPr="00CE5AA1" w:rsidRDefault="007B3005" w:rsidP="003F531C">
            <w:pPr>
              <w:spacing w:line="276" w:lineRule="auto"/>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4049424" w14:textId="77777777" w:rsidR="0006047F" w:rsidRPr="00CE5AA1" w:rsidRDefault="0006047F" w:rsidP="0006047F">
            <w:pPr>
              <w:spacing w:line="276" w:lineRule="auto"/>
              <w:rPr>
                <w:rFonts w:ascii="Verdana" w:hAnsi="Verdana"/>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0EB3E446" w14:textId="77777777" w:rsidR="0006047F" w:rsidRPr="00CE5AA1" w:rsidRDefault="0006047F" w:rsidP="0006047F">
            <w:pPr>
              <w:spacing w:line="276" w:lineRule="auto"/>
              <w:rPr>
                <w:rFonts w:ascii="Verdana" w:hAnsi="Verdana"/>
                <w:sz w:val="20"/>
                <w:szCs w:val="20"/>
              </w:rPr>
            </w:pPr>
            <w:r w:rsidRPr="00CE5AA1">
              <w:rPr>
                <w:rFonts w:ascii="Verdana" w:hAnsi="Verdana"/>
                <w:sz w:val="20"/>
                <w:szCs w:val="20"/>
              </w:rPr>
              <w:t>40%</w:t>
            </w:r>
          </w:p>
        </w:tc>
        <w:tc>
          <w:tcPr>
            <w:tcW w:w="1199" w:type="dxa"/>
            <w:tcBorders>
              <w:top w:val="single" w:sz="4" w:space="0" w:color="auto"/>
              <w:left w:val="single" w:sz="4" w:space="0" w:color="auto"/>
              <w:bottom w:val="single" w:sz="4" w:space="0" w:color="auto"/>
              <w:right w:val="single" w:sz="4" w:space="0" w:color="auto"/>
            </w:tcBorders>
          </w:tcPr>
          <w:p w14:paraId="264917F0" w14:textId="77777777" w:rsidR="0006047F" w:rsidRPr="00CE5AA1" w:rsidRDefault="0006047F" w:rsidP="0006047F">
            <w:pPr>
              <w:spacing w:line="276" w:lineRule="auto"/>
              <w:rPr>
                <w:rFonts w:ascii="Verdana" w:hAnsi="Verdana"/>
                <w:sz w:val="20"/>
                <w:szCs w:val="20"/>
              </w:rPr>
            </w:pPr>
          </w:p>
        </w:tc>
      </w:tr>
      <w:tr w:rsidR="0006047F" w:rsidRPr="00CE5AA1" w14:paraId="1BFEBEE9" w14:textId="77777777" w:rsidTr="005D0B7F">
        <w:trPr>
          <w:trHeight w:val="199"/>
        </w:trPr>
        <w:tc>
          <w:tcPr>
            <w:tcW w:w="4707" w:type="dxa"/>
            <w:tcBorders>
              <w:top w:val="single" w:sz="4" w:space="0" w:color="auto"/>
              <w:left w:val="single" w:sz="4" w:space="0" w:color="auto"/>
              <w:bottom w:val="single" w:sz="4" w:space="0" w:color="auto"/>
              <w:right w:val="single" w:sz="4" w:space="0" w:color="auto"/>
            </w:tcBorders>
          </w:tcPr>
          <w:p w14:paraId="68BDBF42" w14:textId="77777777" w:rsidR="003F531C" w:rsidRPr="00CE5AA1" w:rsidRDefault="003F531C" w:rsidP="003F531C">
            <w:pPr>
              <w:rPr>
                <w:rFonts w:ascii="Verdana" w:hAnsi="Verdana"/>
                <w:sz w:val="20"/>
                <w:szCs w:val="20"/>
              </w:rPr>
            </w:pPr>
            <w:r w:rsidRPr="00CE5AA1">
              <w:rPr>
                <w:rFonts w:ascii="Verdana" w:hAnsi="Verdana"/>
                <w:sz w:val="20"/>
                <w:szCs w:val="20"/>
              </w:rPr>
              <w:t>Technical expertise, experience and knowledge of staff. Evidence of similar work with the sector/stakeholders</w:t>
            </w:r>
          </w:p>
          <w:p w14:paraId="525F27A2" w14:textId="77777777" w:rsidR="0006047F" w:rsidRPr="00CE5AA1" w:rsidRDefault="0006047F" w:rsidP="003F531C">
            <w:pPr>
              <w:spacing w:line="276" w:lineRule="auto"/>
              <w:ind w:left="644"/>
              <w:rPr>
                <w:rFonts w:ascii="Verdana" w:hAnsi="Verdana"/>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78057D5" w14:textId="77777777" w:rsidR="0006047F" w:rsidRPr="00CE5AA1" w:rsidRDefault="0006047F" w:rsidP="0006047F">
            <w:pPr>
              <w:spacing w:line="276" w:lineRule="auto"/>
              <w:rPr>
                <w:rFonts w:ascii="Verdana" w:hAnsi="Verdana"/>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01B64207" w14:textId="77777777" w:rsidR="0006047F" w:rsidRPr="00CE5AA1" w:rsidRDefault="0006047F" w:rsidP="0006047F">
            <w:pPr>
              <w:spacing w:line="276" w:lineRule="auto"/>
              <w:rPr>
                <w:rFonts w:ascii="Verdana" w:hAnsi="Verdana"/>
                <w:sz w:val="20"/>
                <w:szCs w:val="20"/>
              </w:rPr>
            </w:pPr>
            <w:r w:rsidRPr="00CE5AA1">
              <w:rPr>
                <w:rFonts w:ascii="Verdana" w:hAnsi="Verdana"/>
                <w:sz w:val="20"/>
                <w:szCs w:val="20"/>
              </w:rPr>
              <w:t>35%</w:t>
            </w:r>
          </w:p>
        </w:tc>
        <w:tc>
          <w:tcPr>
            <w:tcW w:w="1199" w:type="dxa"/>
            <w:tcBorders>
              <w:top w:val="single" w:sz="4" w:space="0" w:color="auto"/>
              <w:left w:val="single" w:sz="4" w:space="0" w:color="auto"/>
              <w:bottom w:val="single" w:sz="4" w:space="0" w:color="auto"/>
              <w:right w:val="single" w:sz="4" w:space="0" w:color="auto"/>
            </w:tcBorders>
          </w:tcPr>
          <w:p w14:paraId="480FAA22" w14:textId="77777777" w:rsidR="0006047F" w:rsidRPr="00CE5AA1" w:rsidRDefault="0006047F" w:rsidP="0006047F">
            <w:pPr>
              <w:spacing w:line="276" w:lineRule="auto"/>
              <w:rPr>
                <w:rFonts w:ascii="Verdana" w:hAnsi="Verdana"/>
                <w:sz w:val="20"/>
                <w:szCs w:val="20"/>
              </w:rPr>
            </w:pPr>
          </w:p>
        </w:tc>
      </w:tr>
      <w:tr w:rsidR="0006047F" w:rsidRPr="00CE5AA1" w14:paraId="22CC6846" w14:textId="77777777" w:rsidTr="005D0B7F">
        <w:trPr>
          <w:trHeight w:val="199"/>
        </w:trPr>
        <w:tc>
          <w:tcPr>
            <w:tcW w:w="4707" w:type="dxa"/>
            <w:tcBorders>
              <w:top w:val="single" w:sz="4" w:space="0" w:color="auto"/>
              <w:left w:val="single" w:sz="4" w:space="0" w:color="auto"/>
              <w:bottom w:val="single" w:sz="4" w:space="0" w:color="auto"/>
              <w:right w:val="single" w:sz="4" w:space="0" w:color="auto"/>
            </w:tcBorders>
          </w:tcPr>
          <w:p w14:paraId="16EEB1FC" w14:textId="77777777" w:rsidR="0006047F" w:rsidRPr="00CE5AA1" w:rsidRDefault="0006047F" w:rsidP="003F531C">
            <w:pPr>
              <w:spacing w:line="276" w:lineRule="auto"/>
              <w:rPr>
                <w:rFonts w:ascii="Verdana" w:hAnsi="Verdana"/>
                <w:sz w:val="20"/>
                <w:szCs w:val="20"/>
              </w:rPr>
            </w:pPr>
            <w:r w:rsidRPr="00CE5AA1">
              <w:rPr>
                <w:rFonts w:ascii="Verdana" w:hAnsi="Verdana"/>
                <w:sz w:val="20"/>
                <w:szCs w:val="20"/>
              </w:rPr>
              <w:t xml:space="preserve">Type and style of report </w:t>
            </w:r>
          </w:p>
        </w:tc>
        <w:tc>
          <w:tcPr>
            <w:tcW w:w="1275" w:type="dxa"/>
            <w:tcBorders>
              <w:top w:val="single" w:sz="4" w:space="0" w:color="auto"/>
              <w:left w:val="single" w:sz="4" w:space="0" w:color="auto"/>
              <w:bottom w:val="single" w:sz="4" w:space="0" w:color="auto"/>
              <w:right w:val="single" w:sz="4" w:space="0" w:color="auto"/>
            </w:tcBorders>
          </w:tcPr>
          <w:p w14:paraId="5E2ED302" w14:textId="77777777" w:rsidR="0006047F" w:rsidRPr="00CE5AA1" w:rsidRDefault="0006047F" w:rsidP="0006047F">
            <w:pPr>
              <w:spacing w:line="276" w:lineRule="auto"/>
              <w:rPr>
                <w:rFonts w:ascii="Verdana" w:hAnsi="Verdana"/>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4561D1FD" w14:textId="77777777" w:rsidR="0006047F" w:rsidRPr="00CE5AA1" w:rsidRDefault="0006047F" w:rsidP="0006047F">
            <w:pPr>
              <w:spacing w:line="276" w:lineRule="auto"/>
              <w:rPr>
                <w:rFonts w:ascii="Verdana" w:hAnsi="Verdana"/>
                <w:sz w:val="20"/>
                <w:szCs w:val="20"/>
              </w:rPr>
            </w:pPr>
            <w:r w:rsidRPr="00CE5AA1">
              <w:rPr>
                <w:rFonts w:ascii="Verdana" w:hAnsi="Verdana"/>
                <w:sz w:val="20"/>
                <w:szCs w:val="20"/>
              </w:rPr>
              <w:t>15%</w:t>
            </w:r>
          </w:p>
        </w:tc>
        <w:tc>
          <w:tcPr>
            <w:tcW w:w="1199" w:type="dxa"/>
            <w:tcBorders>
              <w:top w:val="single" w:sz="4" w:space="0" w:color="auto"/>
              <w:left w:val="single" w:sz="4" w:space="0" w:color="auto"/>
              <w:bottom w:val="single" w:sz="4" w:space="0" w:color="auto"/>
              <w:right w:val="single" w:sz="4" w:space="0" w:color="auto"/>
            </w:tcBorders>
          </w:tcPr>
          <w:p w14:paraId="54C19DB7" w14:textId="77777777" w:rsidR="0006047F" w:rsidRPr="00CE5AA1" w:rsidRDefault="0006047F" w:rsidP="0006047F">
            <w:pPr>
              <w:spacing w:line="276" w:lineRule="auto"/>
              <w:rPr>
                <w:rFonts w:ascii="Verdana" w:hAnsi="Verdana"/>
                <w:sz w:val="20"/>
                <w:szCs w:val="20"/>
              </w:rPr>
            </w:pPr>
          </w:p>
        </w:tc>
      </w:tr>
      <w:tr w:rsidR="0006047F" w:rsidRPr="00CE5AA1" w14:paraId="0782A3C4" w14:textId="77777777" w:rsidTr="005D0B7F">
        <w:trPr>
          <w:trHeight w:val="265"/>
        </w:trPr>
        <w:tc>
          <w:tcPr>
            <w:tcW w:w="4707" w:type="dxa"/>
            <w:tcBorders>
              <w:top w:val="single" w:sz="4" w:space="0" w:color="auto"/>
              <w:left w:val="single" w:sz="4" w:space="0" w:color="auto"/>
              <w:bottom w:val="single" w:sz="4" w:space="0" w:color="auto"/>
              <w:right w:val="single" w:sz="4" w:space="0" w:color="auto"/>
            </w:tcBorders>
          </w:tcPr>
          <w:p w14:paraId="16C90366" w14:textId="77777777" w:rsidR="0006047F" w:rsidRPr="00CE5AA1" w:rsidRDefault="0006047F" w:rsidP="003F531C">
            <w:pPr>
              <w:spacing w:line="276" w:lineRule="auto"/>
              <w:rPr>
                <w:rFonts w:ascii="Verdana" w:hAnsi="Verdana"/>
                <w:sz w:val="20"/>
                <w:szCs w:val="20"/>
              </w:rPr>
            </w:pPr>
            <w:r w:rsidRPr="00CE5AA1">
              <w:rPr>
                <w:rFonts w:ascii="Verdana" w:hAnsi="Verdana"/>
                <w:sz w:val="20"/>
                <w:szCs w:val="20"/>
              </w:rPr>
              <w:t>Project management arrangements</w:t>
            </w:r>
          </w:p>
        </w:tc>
        <w:tc>
          <w:tcPr>
            <w:tcW w:w="1275" w:type="dxa"/>
            <w:tcBorders>
              <w:top w:val="single" w:sz="4" w:space="0" w:color="auto"/>
              <w:left w:val="single" w:sz="4" w:space="0" w:color="auto"/>
              <w:bottom w:val="single" w:sz="4" w:space="0" w:color="auto"/>
              <w:right w:val="single" w:sz="4" w:space="0" w:color="auto"/>
            </w:tcBorders>
          </w:tcPr>
          <w:p w14:paraId="38941BD9" w14:textId="77777777" w:rsidR="0006047F" w:rsidRPr="00CE5AA1" w:rsidRDefault="0006047F" w:rsidP="0006047F">
            <w:pPr>
              <w:spacing w:line="276" w:lineRule="auto"/>
              <w:rPr>
                <w:rFonts w:ascii="Verdana" w:hAnsi="Verdana"/>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24FD2BBA" w14:textId="77777777" w:rsidR="0006047F" w:rsidRPr="00CE5AA1" w:rsidRDefault="0006047F" w:rsidP="0006047F">
            <w:pPr>
              <w:spacing w:line="276" w:lineRule="auto"/>
              <w:rPr>
                <w:rFonts w:ascii="Verdana" w:hAnsi="Verdana"/>
                <w:sz w:val="20"/>
                <w:szCs w:val="20"/>
              </w:rPr>
            </w:pPr>
            <w:r w:rsidRPr="00CE5AA1">
              <w:rPr>
                <w:rFonts w:ascii="Verdana" w:hAnsi="Verdana"/>
                <w:sz w:val="20"/>
                <w:szCs w:val="20"/>
              </w:rPr>
              <w:t>10%</w:t>
            </w:r>
          </w:p>
        </w:tc>
        <w:tc>
          <w:tcPr>
            <w:tcW w:w="1199" w:type="dxa"/>
            <w:tcBorders>
              <w:top w:val="single" w:sz="4" w:space="0" w:color="auto"/>
              <w:left w:val="single" w:sz="4" w:space="0" w:color="auto"/>
              <w:bottom w:val="single" w:sz="4" w:space="0" w:color="auto"/>
              <w:right w:val="single" w:sz="4" w:space="0" w:color="auto"/>
            </w:tcBorders>
          </w:tcPr>
          <w:p w14:paraId="1F833485" w14:textId="77777777" w:rsidR="0006047F" w:rsidRPr="00CE5AA1" w:rsidRDefault="0006047F" w:rsidP="0006047F">
            <w:pPr>
              <w:spacing w:line="276" w:lineRule="auto"/>
              <w:rPr>
                <w:rFonts w:ascii="Verdana" w:hAnsi="Verdana"/>
                <w:sz w:val="20"/>
                <w:szCs w:val="20"/>
              </w:rPr>
            </w:pPr>
          </w:p>
        </w:tc>
      </w:tr>
      <w:tr w:rsidR="0006047F" w14:paraId="6FECFD4C" w14:textId="77777777" w:rsidTr="005D0B7F">
        <w:trPr>
          <w:trHeight w:val="745"/>
        </w:trPr>
        <w:tc>
          <w:tcPr>
            <w:tcW w:w="4707" w:type="dxa"/>
            <w:tcBorders>
              <w:top w:val="single" w:sz="4" w:space="0" w:color="auto"/>
              <w:left w:val="single" w:sz="4" w:space="0" w:color="auto"/>
              <w:bottom w:val="single" w:sz="4" w:space="0" w:color="auto"/>
              <w:right w:val="single" w:sz="4" w:space="0" w:color="auto"/>
            </w:tcBorders>
          </w:tcPr>
          <w:p w14:paraId="39D15AB0" w14:textId="77777777" w:rsidR="0006047F" w:rsidRPr="00CE5AA1" w:rsidRDefault="0006047F" w:rsidP="0006047F">
            <w:pPr>
              <w:spacing w:line="276" w:lineRule="auto"/>
              <w:rPr>
                <w:rFonts w:ascii="Verdana" w:hAnsi="Verdana"/>
                <w:sz w:val="20"/>
                <w:szCs w:val="20"/>
              </w:rPr>
            </w:pPr>
          </w:p>
          <w:p w14:paraId="2F90EC87" w14:textId="77777777" w:rsidR="0006047F" w:rsidRPr="00CE5AA1" w:rsidRDefault="0006047F" w:rsidP="0006047F">
            <w:pPr>
              <w:spacing w:line="276" w:lineRule="auto"/>
              <w:rPr>
                <w:rFonts w:ascii="Verdana" w:hAnsi="Verdana"/>
                <w:b/>
                <w:sz w:val="20"/>
                <w:szCs w:val="20"/>
              </w:rPr>
            </w:pPr>
            <w:r w:rsidRPr="00CE5AA1">
              <w:rPr>
                <w:rFonts w:ascii="Verdana" w:hAnsi="Verdana"/>
                <w:sz w:val="20"/>
                <w:szCs w:val="20"/>
              </w:rPr>
              <w:t xml:space="preserve">                                   </w:t>
            </w:r>
            <w:r w:rsidRPr="00CE5AA1">
              <w:rPr>
                <w:rFonts w:ascii="Verdana" w:hAnsi="Verdana"/>
                <w:b/>
                <w:sz w:val="20"/>
                <w:szCs w:val="20"/>
              </w:rPr>
              <w:t>Total</w:t>
            </w:r>
          </w:p>
        </w:tc>
        <w:tc>
          <w:tcPr>
            <w:tcW w:w="1275" w:type="dxa"/>
            <w:tcBorders>
              <w:top w:val="single" w:sz="4" w:space="0" w:color="auto"/>
              <w:left w:val="single" w:sz="4" w:space="0" w:color="auto"/>
              <w:bottom w:val="single" w:sz="4" w:space="0" w:color="auto"/>
              <w:right w:val="single" w:sz="4" w:space="0" w:color="auto"/>
            </w:tcBorders>
          </w:tcPr>
          <w:p w14:paraId="65CEC1AB" w14:textId="77777777" w:rsidR="0006047F" w:rsidRPr="00CE5AA1" w:rsidRDefault="0006047F" w:rsidP="0006047F">
            <w:pPr>
              <w:spacing w:line="276" w:lineRule="auto"/>
              <w:rPr>
                <w:rFonts w:ascii="Verdana" w:hAnsi="Verdana"/>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47E8BA07" w14:textId="77777777" w:rsidR="0006047F" w:rsidRPr="00CE5AA1" w:rsidRDefault="0006047F" w:rsidP="0006047F">
            <w:pPr>
              <w:spacing w:line="276" w:lineRule="auto"/>
              <w:rPr>
                <w:rFonts w:ascii="Verdana" w:hAnsi="Verdana"/>
                <w:sz w:val="20"/>
                <w:szCs w:val="20"/>
              </w:rPr>
            </w:pPr>
          </w:p>
          <w:p w14:paraId="46357084" w14:textId="77777777" w:rsidR="0006047F" w:rsidRPr="0006047F" w:rsidRDefault="0006047F" w:rsidP="0006047F">
            <w:pPr>
              <w:spacing w:line="276" w:lineRule="auto"/>
              <w:rPr>
                <w:rFonts w:ascii="Verdana" w:hAnsi="Verdana"/>
                <w:sz w:val="20"/>
                <w:szCs w:val="20"/>
              </w:rPr>
            </w:pPr>
            <w:r w:rsidRPr="00CE5AA1">
              <w:rPr>
                <w:rFonts w:ascii="Verdana" w:hAnsi="Verdana"/>
                <w:sz w:val="20"/>
                <w:szCs w:val="20"/>
              </w:rPr>
              <w:t>100%</w:t>
            </w:r>
          </w:p>
        </w:tc>
        <w:tc>
          <w:tcPr>
            <w:tcW w:w="1199" w:type="dxa"/>
            <w:tcBorders>
              <w:top w:val="single" w:sz="4" w:space="0" w:color="auto"/>
              <w:left w:val="single" w:sz="4" w:space="0" w:color="auto"/>
              <w:bottom w:val="single" w:sz="4" w:space="0" w:color="auto"/>
              <w:right w:val="single" w:sz="4" w:space="0" w:color="auto"/>
            </w:tcBorders>
          </w:tcPr>
          <w:p w14:paraId="0B2A46DB" w14:textId="77777777" w:rsidR="0006047F" w:rsidRDefault="0006047F" w:rsidP="0006047F">
            <w:pPr>
              <w:spacing w:line="276" w:lineRule="auto"/>
              <w:rPr>
                <w:rFonts w:ascii="Verdana" w:hAnsi="Verdana"/>
                <w:sz w:val="20"/>
                <w:szCs w:val="20"/>
              </w:rPr>
            </w:pPr>
          </w:p>
        </w:tc>
      </w:tr>
    </w:tbl>
    <w:p w14:paraId="71BE4039" w14:textId="77777777" w:rsidR="00DA0378" w:rsidRDefault="00DA0378" w:rsidP="00DA0378">
      <w:pPr>
        <w:overflowPunct w:val="0"/>
        <w:autoSpaceDE w:val="0"/>
        <w:autoSpaceDN w:val="0"/>
        <w:adjustRightInd w:val="0"/>
        <w:spacing w:after="240"/>
        <w:ind w:left="709"/>
        <w:jc w:val="both"/>
        <w:textAlignment w:val="baseline"/>
        <w:rPr>
          <w:rFonts w:ascii="Verdana" w:hAnsi="Verdana" w:cs="Arial"/>
          <w:sz w:val="20"/>
          <w:szCs w:val="20"/>
        </w:rPr>
      </w:pPr>
    </w:p>
    <w:p w14:paraId="2AB2AF0A" w14:textId="77777777" w:rsidR="00DA0378" w:rsidRDefault="00DA0378" w:rsidP="00DA0378">
      <w:pPr>
        <w:pStyle w:val="ListParagraph"/>
        <w:overflowPunct w:val="0"/>
        <w:autoSpaceDE w:val="0"/>
        <w:autoSpaceDN w:val="0"/>
        <w:adjustRightInd w:val="0"/>
        <w:spacing w:after="240" w:line="240" w:lineRule="auto"/>
        <w:ind w:firstLine="131"/>
        <w:jc w:val="both"/>
        <w:textAlignment w:val="baseline"/>
        <w:rPr>
          <w:rFonts w:ascii="Verdana" w:eastAsia="Times New Roman" w:hAnsi="Verdana" w:cs="Arial"/>
          <w:sz w:val="20"/>
          <w:szCs w:val="20"/>
        </w:rPr>
      </w:pPr>
      <w:r>
        <w:rPr>
          <w:rFonts w:ascii="Verdana" w:eastAsia="Times New Roman" w:hAnsi="Verdana" w:cs="Arial"/>
          <w:sz w:val="20"/>
          <w:szCs w:val="20"/>
        </w:rPr>
        <w:t xml:space="preserve">The </w:t>
      </w:r>
      <w:r w:rsidR="0006047F">
        <w:rPr>
          <w:rFonts w:ascii="Verdana" w:eastAsia="Times New Roman" w:hAnsi="Verdana" w:cs="Arial"/>
          <w:sz w:val="20"/>
          <w:szCs w:val="20"/>
        </w:rPr>
        <w:t>winner</w:t>
      </w:r>
      <w:r>
        <w:rPr>
          <w:rFonts w:ascii="Verdana" w:eastAsia="Times New Roman" w:hAnsi="Verdana" w:cs="Arial"/>
          <w:sz w:val="20"/>
          <w:szCs w:val="20"/>
        </w:rPr>
        <w:t xml:space="preserve"> will be bidder with the highest score against the above criteria. </w:t>
      </w:r>
    </w:p>
    <w:p w14:paraId="23F1CE81" w14:textId="77777777" w:rsidR="00DA0378" w:rsidRPr="00056913" w:rsidRDefault="00DA0378" w:rsidP="00DA0378">
      <w:pPr>
        <w:pStyle w:val="21"/>
        <w:numPr>
          <w:ilvl w:val="1"/>
          <w:numId w:val="11"/>
        </w:numPr>
        <w:ind w:left="851" w:hanging="567"/>
        <w:rPr>
          <w:rFonts w:ascii="Verdana" w:hAnsi="Verdana"/>
          <w:b/>
          <w:u w:val="single"/>
        </w:rPr>
      </w:pPr>
      <w:r w:rsidRPr="00056913">
        <w:rPr>
          <w:rFonts w:ascii="Verdana" w:hAnsi="Verdana"/>
          <w:b/>
          <w:u w:val="single"/>
        </w:rPr>
        <w:t xml:space="preserve">The </w:t>
      </w:r>
      <w:r>
        <w:rPr>
          <w:rFonts w:ascii="Verdana" w:hAnsi="Verdana"/>
          <w:b/>
          <w:u w:val="single"/>
        </w:rPr>
        <w:t>Bid</w:t>
      </w:r>
      <w:r w:rsidRPr="00056913">
        <w:rPr>
          <w:rFonts w:ascii="Verdana" w:hAnsi="Verdana"/>
          <w:b/>
          <w:u w:val="single"/>
        </w:rPr>
        <w:t xml:space="preserve"> Evaluation Scores</w:t>
      </w:r>
    </w:p>
    <w:p w14:paraId="0E8BE35D" w14:textId="77777777" w:rsidR="00DA0378" w:rsidRPr="00016B78" w:rsidRDefault="00DA0378" w:rsidP="00DA0378">
      <w:pPr>
        <w:pStyle w:val="Level2"/>
        <w:numPr>
          <w:ilvl w:val="0"/>
          <w:numId w:val="0"/>
        </w:numPr>
        <w:ind w:left="851"/>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w:t>
      </w:r>
      <w:r>
        <w:rPr>
          <w:rFonts w:ascii="Verdana" w:hAnsi="Verdana"/>
          <w:sz w:val="20"/>
          <w:szCs w:val="20"/>
        </w:rPr>
        <w:t>RFQ</w:t>
      </w:r>
      <w:r w:rsidRPr="00016B78">
        <w:rPr>
          <w:rFonts w:ascii="Verdana" w:hAnsi="Verdana"/>
          <w:sz w:val="20"/>
          <w:szCs w:val="20"/>
        </w:rPr>
        <w:t xml:space="preserve"> would be awarded a score within the range 3-4. </w:t>
      </w:r>
      <w:r>
        <w:rPr>
          <w:rFonts w:ascii="Verdana" w:hAnsi="Verdana"/>
          <w:sz w:val="20"/>
          <w:szCs w:val="20"/>
        </w:rPr>
        <w:t>Bidders</w:t>
      </w:r>
      <w:r w:rsidRPr="00016B78">
        <w:rPr>
          <w:rFonts w:ascii="Verdana" w:hAnsi="Verdana"/>
          <w:sz w:val="20"/>
          <w:szCs w:val="20"/>
        </w:rPr>
        <w:t xml:space="preserve"> can gain scores of 5 on the evaluation scoring scale below by providing innovative submissions that exceed UK Sport’s core expectations as expressed in the Specification. UK Sport encourages </w:t>
      </w:r>
      <w:r>
        <w:rPr>
          <w:rFonts w:ascii="Verdana" w:hAnsi="Verdana"/>
          <w:sz w:val="20"/>
          <w:szCs w:val="20"/>
        </w:rPr>
        <w:t>bidder</w:t>
      </w:r>
      <w:r w:rsidRPr="00016B78">
        <w:rPr>
          <w:rFonts w:ascii="Verdana" w:hAnsi="Verdana"/>
          <w:sz w:val="20"/>
          <w:szCs w:val="20"/>
        </w:rPr>
        <w:t xml:space="preserve">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279E189D" w14:textId="77777777" w:rsidR="00DA0378" w:rsidRDefault="00DA0378" w:rsidP="00DA0378">
      <w:pPr>
        <w:numPr>
          <w:ilvl w:val="1"/>
          <w:numId w:val="0"/>
        </w:numPr>
        <w:tabs>
          <w:tab w:val="num" w:pos="851"/>
        </w:tabs>
        <w:adjustRightInd w:val="0"/>
        <w:spacing w:after="240"/>
        <w:ind w:left="851" w:hanging="851"/>
        <w:jc w:val="both"/>
        <w:outlineLvl w:val="1"/>
        <w:rPr>
          <w:rFonts w:ascii="Verdana" w:hAnsi="Verdana"/>
          <w:sz w:val="20"/>
          <w:szCs w:val="20"/>
          <w:lang w:eastAsia="en-GB"/>
        </w:rPr>
      </w:pPr>
      <w:r>
        <w:rPr>
          <w:rFonts w:ascii="Verdana" w:hAnsi="Verdana"/>
          <w:sz w:val="20"/>
          <w:szCs w:val="20"/>
          <w:lang w:eastAsia="en-GB"/>
        </w:rPr>
        <w:tab/>
      </w:r>
      <w:r w:rsidRPr="00B17513">
        <w:rPr>
          <w:rFonts w:ascii="Verdana" w:hAnsi="Verdana"/>
          <w:sz w:val="20"/>
          <w:szCs w:val="20"/>
          <w:lang w:eastAsia="en-GB"/>
        </w:rPr>
        <w:t xml:space="preserve">The basis for the scoring of </w:t>
      </w:r>
      <w:r>
        <w:rPr>
          <w:rFonts w:ascii="Verdana" w:hAnsi="Verdana"/>
          <w:sz w:val="20"/>
          <w:szCs w:val="20"/>
          <w:lang w:eastAsia="en-GB"/>
        </w:rPr>
        <w:t>bids</w:t>
      </w:r>
      <w:r w:rsidRPr="00B17513">
        <w:rPr>
          <w:rFonts w:ascii="Verdana" w:hAnsi="Verdana"/>
          <w:sz w:val="20"/>
          <w:szCs w:val="20"/>
          <w:lang w:eastAsia="en-GB"/>
        </w:rPr>
        <w:t xml:space="preserve"> will be in accordance with the following scale:</w:t>
      </w:r>
    </w:p>
    <w:p w14:paraId="772310DB" w14:textId="77777777" w:rsidR="00DA0378" w:rsidRPr="00B17513" w:rsidRDefault="00DA0378" w:rsidP="00DA0378">
      <w:pPr>
        <w:numPr>
          <w:ilvl w:val="1"/>
          <w:numId w:val="0"/>
        </w:numPr>
        <w:tabs>
          <w:tab w:val="num" w:pos="851"/>
        </w:tabs>
        <w:adjustRightInd w:val="0"/>
        <w:spacing w:after="240"/>
        <w:ind w:left="851" w:hanging="851"/>
        <w:jc w:val="both"/>
        <w:outlineLvl w:val="1"/>
        <w:rPr>
          <w:rFonts w:ascii="Verdana" w:hAnsi="Verdana"/>
          <w:sz w:val="20"/>
          <w:szCs w:val="20"/>
          <w:lang w:eastAsia="en-GB"/>
        </w:rPr>
      </w:pP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DA0378" w:rsidRPr="00B17513" w14:paraId="380A22FB" w14:textId="77777777" w:rsidTr="0081618C">
        <w:tc>
          <w:tcPr>
            <w:tcW w:w="544" w:type="dxa"/>
            <w:shd w:val="clear" w:color="auto" w:fill="8496B0" w:themeFill="text2" w:themeFillTint="99"/>
          </w:tcPr>
          <w:p w14:paraId="174A88E3" w14:textId="77777777" w:rsidR="00DA0378" w:rsidRPr="00B17513" w:rsidRDefault="00DA0378" w:rsidP="0081618C">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1</w:t>
            </w:r>
          </w:p>
        </w:tc>
        <w:tc>
          <w:tcPr>
            <w:tcW w:w="1866" w:type="dxa"/>
            <w:shd w:val="clear" w:color="auto" w:fill="8496B0" w:themeFill="text2" w:themeFillTint="99"/>
          </w:tcPr>
          <w:p w14:paraId="21723286" w14:textId="77777777" w:rsidR="00DA0378" w:rsidRPr="00B17513" w:rsidRDefault="00DA0378" w:rsidP="0081618C">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Unsatisfactory</w:t>
            </w:r>
          </w:p>
        </w:tc>
        <w:tc>
          <w:tcPr>
            <w:tcW w:w="6299" w:type="dxa"/>
          </w:tcPr>
          <w:p w14:paraId="35091227" w14:textId="77777777" w:rsidR="00DA0378" w:rsidRPr="00B17513" w:rsidRDefault="00DA0378" w:rsidP="0081618C">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DA0378" w:rsidRPr="00B17513" w14:paraId="071E1A00" w14:textId="77777777" w:rsidTr="0081618C">
        <w:trPr>
          <w:trHeight w:val="323"/>
        </w:trPr>
        <w:tc>
          <w:tcPr>
            <w:tcW w:w="544" w:type="dxa"/>
            <w:shd w:val="clear" w:color="auto" w:fill="8496B0" w:themeFill="text2" w:themeFillTint="99"/>
          </w:tcPr>
          <w:p w14:paraId="77ECD597" w14:textId="77777777" w:rsidR="00DA0378" w:rsidRPr="00B17513" w:rsidRDefault="00DA0378" w:rsidP="0081618C">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2</w:t>
            </w:r>
          </w:p>
        </w:tc>
        <w:tc>
          <w:tcPr>
            <w:tcW w:w="1866" w:type="dxa"/>
            <w:shd w:val="clear" w:color="auto" w:fill="8496B0" w:themeFill="text2" w:themeFillTint="99"/>
          </w:tcPr>
          <w:p w14:paraId="53CAFCF6" w14:textId="77777777" w:rsidR="00DA0378" w:rsidRPr="00B17513" w:rsidRDefault="00DA0378" w:rsidP="0081618C">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Marginal</w:t>
            </w:r>
          </w:p>
          <w:p w14:paraId="2D5753FE" w14:textId="77777777" w:rsidR="00DA0378" w:rsidRPr="00B17513" w:rsidRDefault="00DA0378" w:rsidP="0081618C">
            <w:pPr>
              <w:ind w:firstLine="34"/>
              <w:rPr>
                <w:rFonts w:ascii="Verdana" w:hAnsi="Verdana"/>
                <w:color w:val="FFFFFF" w:themeColor="background1"/>
                <w:spacing w:val="-8"/>
                <w:kern w:val="28"/>
                <w:sz w:val="20"/>
                <w:szCs w:val="20"/>
                <w:lang w:eastAsia="en-GB"/>
              </w:rPr>
            </w:pPr>
          </w:p>
        </w:tc>
        <w:tc>
          <w:tcPr>
            <w:tcW w:w="6299" w:type="dxa"/>
          </w:tcPr>
          <w:p w14:paraId="0A3DFCF6" w14:textId="77777777" w:rsidR="00DA0378" w:rsidRPr="00B17513" w:rsidRDefault="00DA0378" w:rsidP="0081618C">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DA0378" w:rsidRPr="00B17513" w14:paraId="450D5A87" w14:textId="77777777" w:rsidTr="0081618C">
        <w:tc>
          <w:tcPr>
            <w:tcW w:w="544" w:type="dxa"/>
            <w:shd w:val="clear" w:color="auto" w:fill="8496B0" w:themeFill="text2" w:themeFillTint="99"/>
          </w:tcPr>
          <w:p w14:paraId="28D8210F" w14:textId="77777777" w:rsidR="00DA0378" w:rsidRPr="00B17513" w:rsidRDefault="00DA0378" w:rsidP="0081618C">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3</w:t>
            </w:r>
          </w:p>
        </w:tc>
        <w:tc>
          <w:tcPr>
            <w:tcW w:w="1866" w:type="dxa"/>
            <w:shd w:val="clear" w:color="auto" w:fill="8496B0" w:themeFill="text2" w:themeFillTint="99"/>
          </w:tcPr>
          <w:p w14:paraId="0678F2A0" w14:textId="77777777" w:rsidR="00DA0378" w:rsidRPr="00B17513" w:rsidRDefault="00DA0378" w:rsidP="0081618C">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Satisfactory</w:t>
            </w:r>
          </w:p>
          <w:p w14:paraId="6900A41D" w14:textId="77777777" w:rsidR="00DA0378" w:rsidRPr="00B17513" w:rsidRDefault="00DA0378" w:rsidP="0081618C">
            <w:pPr>
              <w:ind w:left="720"/>
              <w:rPr>
                <w:rFonts w:ascii="Verdana" w:hAnsi="Verdana"/>
                <w:b/>
                <w:color w:val="FFFFFF" w:themeColor="background1"/>
                <w:spacing w:val="-8"/>
                <w:kern w:val="28"/>
                <w:sz w:val="20"/>
                <w:szCs w:val="20"/>
                <w:lang w:eastAsia="en-GB"/>
              </w:rPr>
            </w:pPr>
          </w:p>
        </w:tc>
        <w:tc>
          <w:tcPr>
            <w:tcW w:w="6299" w:type="dxa"/>
          </w:tcPr>
          <w:p w14:paraId="58A4CB05" w14:textId="77777777" w:rsidR="00DA0378" w:rsidRPr="00B17513" w:rsidRDefault="00DA0378" w:rsidP="0081618C">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DA0378" w:rsidRPr="00B17513" w14:paraId="2D9A5015" w14:textId="77777777" w:rsidTr="0081618C">
        <w:tc>
          <w:tcPr>
            <w:tcW w:w="544" w:type="dxa"/>
            <w:shd w:val="clear" w:color="auto" w:fill="8496B0" w:themeFill="text2" w:themeFillTint="99"/>
          </w:tcPr>
          <w:p w14:paraId="2C56D379" w14:textId="77777777" w:rsidR="00DA0378" w:rsidRPr="00B17513" w:rsidRDefault="00DA0378" w:rsidP="0081618C">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4</w:t>
            </w:r>
          </w:p>
        </w:tc>
        <w:tc>
          <w:tcPr>
            <w:tcW w:w="1866" w:type="dxa"/>
            <w:shd w:val="clear" w:color="auto" w:fill="8496B0" w:themeFill="text2" w:themeFillTint="99"/>
          </w:tcPr>
          <w:p w14:paraId="19FB880D" w14:textId="77777777" w:rsidR="00DA0378" w:rsidRPr="00B17513" w:rsidRDefault="00DA0378" w:rsidP="0081618C">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Very Good</w:t>
            </w:r>
          </w:p>
        </w:tc>
        <w:tc>
          <w:tcPr>
            <w:tcW w:w="6299" w:type="dxa"/>
          </w:tcPr>
          <w:p w14:paraId="619F0BF3" w14:textId="77777777" w:rsidR="00DA0378" w:rsidRPr="00B17513" w:rsidRDefault="00DA0378" w:rsidP="0081618C">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DA0378" w:rsidRPr="00B17513" w14:paraId="07F55699" w14:textId="77777777" w:rsidTr="0081618C">
        <w:tc>
          <w:tcPr>
            <w:tcW w:w="544" w:type="dxa"/>
            <w:shd w:val="clear" w:color="auto" w:fill="8496B0" w:themeFill="text2" w:themeFillTint="99"/>
          </w:tcPr>
          <w:p w14:paraId="13FEF133" w14:textId="77777777" w:rsidR="00DA0378" w:rsidRPr="00B17513" w:rsidRDefault="00DA0378" w:rsidP="0081618C">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5</w:t>
            </w:r>
          </w:p>
        </w:tc>
        <w:tc>
          <w:tcPr>
            <w:tcW w:w="1866" w:type="dxa"/>
            <w:shd w:val="clear" w:color="auto" w:fill="8496B0" w:themeFill="text2" w:themeFillTint="99"/>
          </w:tcPr>
          <w:p w14:paraId="3677F484" w14:textId="77777777" w:rsidR="00DA0378" w:rsidRPr="00B17513" w:rsidRDefault="00DA0378" w:rsidP="0081618C">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Excellent</w:t>
            </w:r>
          </w:p>
          <w:p w14:paraId="32EC2E44" w14:textId="77777777" w:rsidR="00DA0378" w:rsidRPr="00B17513" w:rsidRDefault="00DA0378" w:rsidP="0081618C">
            <w:pPr>
              <w:rPr>
                <w:rFonts w:ascii="Verdana" w:hAnsi="Verdana"/>
                <w:b/>
                <w:color w:val="FFFFFF" w:themeColor="background1"/>
                <w:spacing w:val="-8"/>
                <w:kern w:val="28"/>
                <w:sz w:val="20"/>
                <w:szCs w:val="20"/>
                <w:lang w:eastAsia="en-GB"/>
              </w:rPr>
            </w:pPr>
          </w:p>
        </w:tc>
        <w:tc>
          <w:tcPr>
            <w:tcW w:w="6299" w:type="dxa"/>
          </w:tcPr>
          <w:p w14:paraId="29B7B707" w14:textId="77777777" w:rsidR="00DA0378" w:rsidRPr="00B17513" w:rsidRDefault="00DA0378" w:rsidP="0081618C">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6A07D0E5" w14:textId="77777777" w:rsidR="00DA0378" w:rsidRPr="00A774DC" w:rsidRDefault="00DA0378" w:rsidP="00DA0378">
      <w:pPr>
        <w:ind w:left="709"/>
        <w:jc w:val="both"/>
        <w:rPr>
          <w:rFonts w:ascii="Verdana" w:hAnsi="Verdana" w:cs="Arial"/>
          <w:color w:val="FF0000"/>
          <w:sz w:val="20"/>
          <w:szCs w:val="20"/>
        </w:rPr>
      </w:pPr>
      <w:r w:rsidRPr="00FA26CB">
        <w:rPr>
          <w:rFonts w:ascii="Verdana" w:hAnsi="Verdana" w:cs="Arial"/>
          <w:sz w:val="20"/>
          <w:szCs w:val="20"/>
        </w:rPr>
        <w:t xml:space="preserve">  </w:t>
      </w:r>
    </w:p>
    <w:p w14:paraId="48E5CC90" w14:textId="77777777" w:rsidR="00DA0378" w:rsidRPr="005F389D" w:rsidRDefault="00DA0378" w:rsidP="00DA0378">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kern w:val="32"/>
          <w:sz w:val="20"/>
          <w:szCs w:val="20"/>
          <w:lang w:eastAsia="en-GB"/>
        </w:rPr>
      </w:pPr>
      <w:r w:rsidRPr="005F389D">
        <w:rPr>
          <w:rFonts w:ascii="Verdana" w:hAnsi="Verdana" w:cs="Arial"/>
          <w:b/>
          <w:bCs/>
          <w:kern w:val="32"/>
          <w:sz w:val="20"/>
          <w:szCs w:val="20"/>
          <w:lang w:eastAsia="en-GB"/>
        </w:rPr>
        <w:t>SPECIFIC QUOTATION REQUIREMENTS</w:t>
      </w:r>
    </w:p>
    <w:p w14:paraId="32E59551" w14:textId="77777777" w:rsidR="00DA0378" w:rsidRPr="00016B78" w:rsidRDefault="00DA0378" w:rsidP="00DA0378">
      <w:pPr>
        <w:pStyle w:val="Level2"/>
        <w:numPr>
          <w:ilvl w:val="0"/>
          <w:numId w:val="0"/>
        </w:numPr>
        <w:ind w:left="360"/>
        <w:rPr>
          <w:rFonts w:ascii="Verdana" w:hAnsi="Verdana"/>
          <w:sz w:val="20"/>
          <w:szCs w:val="20"/>
        </w:rPr>
      </w:pPr>
      <w:r w:rsidRPr="00016B78">
        <w:rPr>
          <w:rFonts w:ascii="Verdana" w:hAnsi="Verdana"/>
          <w:sz w:val="20"/>
          <w:szCs w:val="20"/>
        </w:rPr>
        <w:t xml:space="preserve">The </w:t>
      </w:r>
      <w:r>
        <w:rPr>
          <w:rFonts w:ascii="Verdana" w:hAnsi="Verdana"/>
          <w:sz w:val="20"/>
          <w:szCs w:val="20"/>
        </w:rPr>
        <w:t>RFQ</w:t>
      </w:r>
      <w:r w:rsidRPr="00016B78">
        <w:rPr>
          <w:rFonts w:ascii="Verdana" w:hAnsi="Verdana"/>
          <w:sz w:val="20"/>
          <w:szCs w:val="20"/>
        </w:rPr>
        <w:t xml:space="preserve"> requirement</w:t>
      </w:r>
      <w:r>
        <w:rPr>
          <w:rFonts w:ascii="Verdana" w:hAnsi="Verdana"/>
          <w:sz w:val="20"/>
          <w:szCs w:val="20"/>
        </w:rPr>
        <w:t>s</w:t>
      </w:r>
      <w:r w:rsidRPr="00016B78">
        <w:rPr>
          <w:rFonts w:ascii="Verdana" w:hAnsi="Verdana"/>
          <w:sz w:val="20"/>
          <w:szCs w:val="20"/>
        </w:rPr>
        <w:t xml:space="preserve"> to the evaluation criteria are set out below. </w:t>
      </w:r>
      <w:r>
        <w:rPr>
          <w:rFonts w:ascii="Verdana" w:hAnsi="Verdana"/>
          <w:sz w:val="20"/>
          <w:szCs w:val="20"/>
        </w:rPr>
        <w:t>Bidders</w:t>
      </w:r>
      <w:r w:rsidRPr="00016B78">
        <w:rPr>
          <w:rFonts w:ascii="Verdana" w:hAnsi="Verdana"/>
          <w:sz w:val="20"/>
          <w:szCs w:val="20"/>
        </w:rPr>
        <w:t xml:space="preserve"> are required to respond to </w:t>
      </w:r>
      <w:r w:rsidRPr="00487041">
        <w:rPr>
          <w:rFonts w:ascii="Verdana" w:hAnsi="Verdana"/>
          <w:b/>
          <w:sz w:val="20"/>
          <w:szCs w:val="20"/>
        </w:rPr>
        <w:t>ALL</w:t>
      </w:r>
      <w:r w:rsidRPr="00016B78">
        <w:rPr>
          <w:rFonts w:ascii="Verdana" w:hAnsi="Verdana"/>
          <w:sz w:val="20"/>
          <w:szCs w:val="20"/>
        </w:rPr>
        <w:t xml:space="preserve"> of the </w:t>
      </w:r>
      <w:r>
        <w:rPr>
          <w:rFonts w:ascii="Verdana" w:hAnsi="Verdana"/>
          <w:sz w:val="20"/>
          <w:szCs w:val="20"/>
        </w:rPr>
        <w:t>RFQ</w:t>
      </w:r>
      <w:r w:rsidRPr="00016B78">
        <w:rPr>
          <w:rFonts w:ascii="Verdana" w:hAnsi="Verdana"/>
          <w:sz w:val="20"/>
          <w:szCs w:val="20"/>
        </w:rPr>
        <w:t xml:space="preserve"> requirements set out below. To assist UK Sport's evaluation of a </w:t>
      </w:r>
      <w:r>
        <w:rPr>
          <w:rFonts w:ascii="Verdana" w:hAnsi="Verdana"/>
          <w:sz w:val="20"/>
          <w:szCs w:val="20"/>
        </w:rPr>
        <w:t>quotation</w:t>
      </w:r>
      <w:r w:rsidRPr="00016B78">
        <w:rPr>
          <w:rFonts w:ascii="Verdana" w:hAnsi="Verdana"/>
          <w:sz w:val="20"/>
          <w:szCs w:val="20"/>
        </w:rPr>
        <w:t xml:space="preserve">, please ensure </w:t>
      </w:r>
      <w:r>
        <w:rPr>
          <w:rFonts w:ascii="Verdana" w:hAnsi="Verdana"/>
          <w:sz w:val="20"/>
          <w:szCs w:val="20"/>
        </w:rPr>
        <w:t>quotes</w:t>
      </w:r>
      <w:r w:rsidRPr="00016B78">
        <w:rPr>
          <w:rFonts w:ascii="Verdana" w:hAnsi="Verdana"/>
          <w:sz w:val="20"/>
          <w:szCs w:val="20"/>
        </w:rPr>
        <w:t xml:space="preserve"> clearly cross-refer to the </w:t>
      </w:r>
      <w:r>
        <w:rPr>
          <w:rFonts w:ascii="Verdana" w:hAnsi="Verdana"/>
          <w:sz w:val="20"/>
          <w:szCs w:val="20"/>
        </w:rPr>
        <w:t xml:space="preserve">RFQ </w:t>
      </w:r>
      <w:r w:rsidRPr="00016B78">
        <w:rPr>
          <w:rFonts w:ascii="Verdana" w:hAnsi="Verdana"/>
          <w:sz w:val="20"/>
          <w:szCs w:val="20"/>
        </w:rPr>
        <w:t>requirements set out below. Any relevant supporting documentation must also be clearly identifiable by the evaluation criteria number.</w:t>
      </w:r>
    </w:p>
    <w:p w14:paraId="2C9E1892" w14:textId="77777777" w:rsidR="00DA0378" w:rsidRPr="00157624" w:rsidRDefault="00DA0378" w:rsidP="00DA0378">
      <w:pPr>
        <w:pStyle w:val="Level2"/>
        <w:numPr>
          <w:ilvl w:val="1"/>
          <w:numId w:val="1"/>
        </w:numPr>
        <w:tabs>
          <w:tab w:val="clear" w:pos="792"/>
          <w:tab w:val="num" w:pos="709"/>
        </w:tabs>
        <w:ind w:left="426"/>
        <w:rPr>
          <w:rFonts w:ascii="Verdana" w:hAnsi="Verdana"/>
          <w:i/>
          <w:sz w:val="20"/>
          <w:szCs w:val="20"/>
        </w:rPr>
      </w:pPr>
      <w:r w:rsidRPr="001C42EC">
        <w:rPr>
          <w:rFonts w:ascii="Verdana" w:hAnsi="Verdana"/>
          <w:b/>
          <w:sz w:val="20"/>
          <w:szCs w:val="20"/>
        </w:rPr>
        <w:t xml:space="preserve"> </w:t>
      </w:r>
      <w:r w:rsidRPr="002C46B6">
        <w:rPr>
          <w:rFonts w:ascii="Verdana" w:hAnsi="Verdana"/>
          <w:b/>
          <w:sz w:val="20"/>
          <w:szCs w:val="20"/>
          <w:u w:val="single"/>
        </w:rPr>
        <w:t>Instructions for completing Quotations</w:t>
      </w:r>
      <w:r w:rsidRPr="00016B78">
        <w:rPr>
          <w:rFonts w:ascii="Verdana" w:hAnsi="Verdana"/>
          <w:sz w:val="20"/>
          <w:szCs w:val="20"/>
        </w:rPr>
        <w:t xml:space="preserve"> </w:t>
      </w:r>
      <w:r>
        <w:rPr>
          <w:rFonts w:ascii="Verdana" w:hAnsi="Verdana"/>
          <w:sz w:val="20"/>
          <w:szCs w:val="20"/>
        </w:rPr>
        <w:t xml:space="preserve">– </w:t>
      </w:r>
      <w:r w:rsidRPr="00157624">
        <w:rPr>
          <w:rFonts w:ascii="Verdana" w:hAnsi="Verdana"/>
          <w:i/>
          <w:sz w:val="20"/>
          <w:szCs w:val="20"/>
        </w:rPr>
        <w:t>please ensure these are followed</w:t>
      </w:r>
    </w:p>
    <w:p w14:paraId="48217234" w14:textId="77777777" w:rsidR="00DA0378" w:rsidRPr="00016B78" w:rsidRDefault="00DA0378" w:rsidP="00DA0378">
      <w:pPr>
        <w:pStyle w:val="Level3"/>
        <w:numPr>
          <w:ilvl w:val="0"/>
          <w:numId w:val="0"/>
        </w:numPr>
        <w:ind w:left="709"/>
        <w:rPr>
          <w:rFonts w:ascii="Verdana" w:hAnsi="Verdana"/>
          <w:sz w:val="20"/>
          <w:szCs w:val="20"/>
        </w:rPr>
      </w:pPr>
      <w:r w:rsidRPr="00016B78">
        <w:rPr>
          <w:rFonts w:ascii="Verdana" w:hAnsi="Verdana"/>
          <w:sz w:val="20"/>
          <w:szCs w:val="20"/>
        </w:rPr>
        <w:t>Answers must be on A4 paper with a minimum font size 1</w:t>
      </w:r>
      <w:r>
        <w:rPr>
          <w:rFonts w:ascii="Verdana" w:hAnsi="Verdana"/>
          <w:sz w:val="20"/>
          <w:szCs w:val="20"/>
        </w:rPr>
        <w:t>0</w:t>
      </w:r>
      <w:r w:rsidRPr="00016B78">
        <w:rPr>
          <w:rFonts w:ascii="Verdana" w:hAnsi="Verdana"/>
          <w:sz w:val="20"/>
          <w:szCs w:val="20"/>
        </w:rPr>
        <w:t>.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46271493" w14:textId="77777777" w:rsidR="00DA0378" w:rsidRPr="00016B78" w:rsidRDefault="00DA0378" w:rsidP="00DA0378">
      <w:pPr>
        <w:pStyle w:val="Level3"/>
        <w:numPr>
          <w:ilvl w:val="0"/>
          <w:numId w:val="0"/>
        </w:numPr>
        <w:ind w:left="709"/>
        <w:rPr>
          <w:rFonts w:ascii="Verdana" w:hAnsi="Verdana"/>
          <w:sz w:val="20"/>
          <w:szCs w:val="20"/>
        </w:rPr>
      </w:pPr>
      <w:r>
        <w:rPr>
          <w:rFonts w:ascii="Verdana" w:hAnsi="Verdana"/>
          <w:sz w:val="20"/>
          <w:szCs w:val="20"/>
        </w:rPr>
        <w:t>Bidders</w:t>
      </w:r>
      <w:r w:rsidRPr="00016B78">
        <w:rPr>
          <w:rFonts w:ascii="Verdana" w:hAnsi="Verdana"/>
          <w:sz w:val="20"/>
          <w:szCs w:val="20"/>
        </w:rPr>
        <w:t xml:space="preserve"> are required to provide information about its history; </w:t>
      </w:r>
      <w:r>
        <w:rPr>
          <w:rFonts w:ascii="Verdana" w:hAnsi="Verdana"/>
          <w:sz w:val="20"/>
          <w:szCs w:val="20"/>
        </w:rPr>
        <w:t xml:space="preserve">strategy; </w:t>
      </w:r>
      <w:r w:rsidRPr="00016B78">
        <w:rPr>
          <w:rFonts w:ascii="Verdana" w:hAnsi="Verdana"/>
          <w:sz w:val="20"/>
          <w:szCs w:val="20"/>
        </w:rPr>
        <w:t>corporate structure; departments &amp; teams</w:t>
      </w:r>
      <w:r>
        <w:rPr>
          <w:rFonts w:ascii="Verdana" w:hAnsi="Verdana"/>
          <w:sz w:val="20"/>
          <w:szCs w:val="20"/>
        </w:rPr>
        <w:t>;</w:t>
      </w:r>
      <w:r w:rsidRPr="00016B78">
        <w:rPr>
          <w:rFonts w:ascii="Verdana" w:hAnsi="Verdana"/>
          <w:sz w:val="20"/>
          <w:szCs w:val="20"/>
        </w:rPr>
        <w:t xml:space="preserve"> and key staff leading their </w:t>
      </w:r>
      <w:r>
        <w:rPr>
          <w:rFonts w:ascii="Verdana" w:hAnsi="Verdana"/>
          <w:sz w:val="20"/>
          <w:szCs w:val="20"/>
        </w:rPr>
        <w:t>bid</w:t>
      </w:r>
      <w:r w:rsidRPr="00016B78">
        <w:rPr>
          <w:rFonts w:ascii="Verdana" w:hAnsi="Verdana"/>
          <w:sz w:val="20"/>
          <w:szCs w:val="20"/>
        </w:rPr>
        <w:t xml:space="preserve">. This information is not subject to a word count limit. </w:t>
      </w:r>
    </w:p>
    <w:p w14:paraId="644D2384" w14:textId="77777777" w:rsidR="00DA0378" w:rsidRPr="00016B78" w:rsidRDefault="00DA0378" w:rsidP="00DA0378">
      <w:pPr>
        <w:pStyle w:val="Level3"/>
        <w:numPr>
          <w:ilvl w:val="0"/>
          <w:numId w:val="0"/>
        </w:numPr>
        <w:ind w:left="709"/>
        <w:rPr>
          <w:rFonts w:ascii="Verdana" w:hAnsi="Verdana"/>
          <w:sz w:val="20"/>
          <w:szCs w:val="20"/>
        </w:rPr>
      </w:pPr>
      <w:r w:rsidRPr="00016B78">
        <w:rPr>
          <w:rFonts w:ascii="Verdana" w:hAnsi="Verdana"/>
          <w:sz w:val="20"/>
          <w:szCs w:val="20"/>
        </w:rPr>
        <w:t xml:space="preserve">Except to assist with proposals for the commercial sponsorship offer, please do not provide any corporate marketing material along with </w:t>
      </w:r>
      <w:r>
        <w:rPr>
          <w:rFonts w:ascii="Verdana" w:hAnsi="Verdana"/>
          <w:sz w:val="20"/>
          <w:szCs w:val="20"/>
        </w:rPr>
        <w:t>quotations</w:t>
      </w:r>
      <w:r w:rsidRPr="00016B78">
        <w:rPr>
          <w:rFonts w:ascii="Verdana" w:hAnsi="Verdana"/>
          <w:sz w:val="20"/>
          <w:szCs w:val="20"/>
        </w:rPr>
        <w:t>.</w:t>
      </w:r>
    </w:p>
    <w:p w14:paraId="7E58702B" w14:textId="77777777" w:rsidR="00DA0378" w:rsidRPr="00016B78" w:rsidRDefault="00DA0378" w:rsidP="00DA0378">
      <w:pPr>
        <w:pStyle w:val="Level3"/>
        <w:numPr>
          <w:ilvl w:val="0"/>
          <w:numId w:val="0"/>
        </w:numPr>
        <w:ind w:left="709"/>
        <w:rPr>
          <w:rFonts w:ascii="Verdana" w:hAnsi="Verdana"/>
          <w:sz w:val="20"/>
          <w:szCs w:val="20"/>
        </w:rPr>
      </w:pPr>
      <w:r w:rsidRPr="00016B78">
        <w:rPr>
          <w:rFonts w:ascii="Verdana" w:hAnsi="Verdana"/>
          <w:sz w:val="20"/>
          <w:szCs w:val="20"/>
        </w:rPr>
        <w:t xml:space="preserve">When providing examples, </w:t>
      </w:r>
      <w:r>
        <w:rPr>
          <w:rFonts w:ascii="Verdana" w:hAnsi="Verdana"/>
          <w:sz w:val="20"/>
          <w:szCs w:val="20"/>
        </w:rPr>
        <w:t>bidders</w:t>
      </w:r>
      <w:r w:rsidRPr="00016B78">
        <w:rPr>
          <w:rFonts w:ascii="Verdana" w:hAnsi="Verdana"/>
          <w:sz w:val="20"/>
          <w:szCs w:val="20"/>
        </w:rPr>
        <w:t xml:space="preserve"> must demonstrate knowledge and understanding of delivery of this type of work across comparable sectors. The examples must also demonstrate where the </w:t>
      </w:r>
      <w:r>
        <w:rPr>
          <w:rFonts w:ascii="Verdana" w:hAnsi="Verdana"/>
          <w:sz w:val="20"/>
          <w:szCs w:val="20"/>
        </w:rPr>
        <w:t>bidders</w:t>
      </w:r>
      <w:r w:rsidRPr="00016B78">
        <w:rPr>
          <w:rFonts w:ascii="Verdana" w:hAnsi="Verdana"/>
          <w:sz w:val="20"/>
          <w:szCs w:val="20"/>
        </w:rPr>
        <w:t xml:space="preserve"> have provided delivery to organisations similar to UK Sport.</w:t>
      </w:r>
    </w:p>
    <w:p w14:paraId="21D40D12" w14:textId="77777777" w:rsidR="00DA0378" w:rsidRPr="00016B78" w:rsidRDefault="00DA0378" w:rsidP="00DA0378">
      <w:pPr>
        <w:pStyle w:val="Level3"/>
        <w:numPr>
          <w:ilvl w:val="0"/>
          <w:numId w:val="0"/>
        </w:numPr>
        <w:ind w:left="709"/>
        <w:rPr>
          <w:rFonts w:ascii="Verdana" w:hAnsi="Verdana"/>
          <w:sz w:val="20"/>
          <w:szCs w:val="20"/>
        </w:rPr>
      </w:pPr>
      <w:r>
        <w:rPr>
          <w:rFonts w:ascii="Verdana" w:hAnsi="Verdana"/>
          <w:sz w:val="20"/>
          <w:szCs w:val="20"/>
        </w:rPr>
        <w:lastRenderedPageBreak/>
        <w:t>Where</w:t>
      </w:r>
      <w:r w:rsidRPr="00016B78">
        <w:rPr>
          <w:rFonts w:ascii="Verdana" w:hAnsi="Verdana"/>
          <w:sz w:val="20"/>
          <w:szCs w:val="20"/>
        </w:rPr>
        <w:t xml:space="preserve"> </w:t>
      </w:r>
      <w:r>
        <w:rPr>
          <w:rFonts w:ascii="Verdana" w:hAnsi="Verdana"/>
          <w:sz w:val="20"/>
          <w:szCs w:val="20"/>
        </w:rPr>
        <w:t>bidders</w:t>
      </w:r>
      <w:r w:rsidRPr="00016B78">
        <w:rPr>
          <w:rFonts w:ascii="Verdana" w:hAnsi="Verdana"/>
          <w:sz w:val="20"/>
          <w:szCs w:val="20"/>
        </w:rPr>
        <w:t xml:space="preserve"> </w:t>
      </w:r>
      <w:r>
        <w:rPr>
          <w:rFonts w:ascii="Verdana" w:hAnsi="Verdana"/>
          <w:sz w:val="20"/>
          <w:szCs w:val="20"/>
        </w:rPr>
        <w:t>i</w:t>
      </w:r>
      <w:r w:rsidRPr="00016B78">
        <w:rPr>
          <w:rFonts w:ascii="Verdana" w:hAnsi="Verdana"/>
          <w:sz w:val="20"/>
          <w:szCs w:val="20"/>
        </w:rPr>
        <w:t>nclude examples, where possible, fresh examples for each criteri</w:t>
      </w:r>
      <w:r>
        <w:rPr>
          <w:rFonts w:ascii="Verdana" w:hAnsi="Verdana"/>
          <w:sz w:val="20"/>
          <w:szCs w:val="20"/>
        </w:rPr>
        <w:t>on</w:t>
      </w:r>
      <w:r w:rsidRPr="00016B78">
        <w:rPr>
          <w:rFonts w:ascii="Verdana" w:hAnsi="Verdana"/>
          <w:sz w:val="20"/>
          <w:szCs w:val="20"/>
        </w:rPr>
        <w:t xml:space="preserve"> are preferred by UK Sport. It is not acceptable to repeat the same example.</w:t>
      </w:r>
    </w:p>
    <w:p w14:paraId="5F06314C" w14:textId="153A838D" w:rsidR="00DA0378" w:rsidRDefault="00DA0378" w:rsidP="00DA0378">
      <w:pPr>
        <w:pStyle w:val="Level3"/>
        <w:numPr>
          <w:ilvl w:val="0"/>
          <w:numId w:val="0"/>
        </w:numPr>
        <w:ind w:left="709"/>
        <w:rPr>
          <w:rFonts w:ascii="Verdana" w:hAnsi="Verdana"/>
          <w:sz w:val="20"/>
          <w:szCs w:val="20"/>
        </w:rPr>
      </w:pPr>
      <w:r w:rsidRPr="00016B78">
        <w:rPr>
          <w:rFonts w:ascii="Verdana" w:hAnsi="Verdana"/>
          <w:sz w:val="20"/>
          <w:szCs w:val="20"/>
        </w:rPr>
        <w:t xml:space="preserve">The word counts against each </w:t>
      </w:r>
      <w:r>
        <w:rPr>
          <w:rFonts w:ascii="Verdana" w:hAnsi="Verdana"/>
          <w:sz w:val="20"/>
          <w:szCs w:val="20"/>
        </w:rPr>
        <w:t>RFQ</w:t>
      </w:r>
      <w:r w:rsidRPr="00016B78">
        <w:rPr>
          <w:rFonts w:ascii="Verdana" w:hAnsi="Verdana"/>
          <w:sz w:val="20"/>
          <w:szCs w:val="20"/>
        </w:rPr>
        <w:t xml:space="preserve"> requirement </w:t>
      </w:r>
      <w:r w:rsidR="00CE5AA1">
        <w:rPr>
          <w:rFonts w:ascii="Verdana" w:hAnsi="Verdana"/>
          <w:sz w:val="20"/>
          <w:szCs w:val="20"/>
        </w:rPr>
        <w:t>is shown below</w:t>
      </w:r>
      <w:r w:rsidRPr="00016B78">
        <w:rPr>
          <w:rFonts w:ascii="Verdana" w:hAnsi="Verdana"/>
          <w:sz w:val="20"/>
          <w:szCs w:val="20"/>
        </w:rPr>
        <w:t>.</w:t>
      </w:r>
      <w:r w:rsidR="00CE5AA1">
        <w:rPr>
          <w:rFonts w:ascii="Verdana" w:hAnsi="Verdana"/>
          <w:sz w:val="20"/>
          <w:szCs w:val="20"/>
        </w:rPr>
        <w:t xml:space="preserve"> Please stick to this where possible.</w:t>
      </w:r>
      <w:r w:rsidRPr="00016B78">
        <w:rPr>
          <w:rFonts w:ascii="Verdana" w:hAnsi="Verdana"/>
          <w:sz w:val="20"/>
          <w:szCs w:val="20"/>
        </w:rPr>
        <w:t xml:space="preserve"> </w:t>
      </w:r>
      <w:r>
        <w:rPr>
          <w:rFonts w:ascii="Verdana" w:hAnsi="Verdana"/>
          <w:sz w:val="20"/>
          <w:szCs w:val="20"/>
        </w:rPr>
        <w:t>Bidders</w:t>
      </w:r>
      <w:r w:rsidRPr="00016B78">
        <w:rPr>
          <w:rFonts w:ascii="Verdana" w:hAnsi="Verdana"/>
          <w:sz w:val="20"/>
          <w:szCs w:val="20"/>
        </w:rPr>
        <w:t xml:space="preserve"> </w:t>
      </w:r>
      <w:r>
        <w:rPr>
          <w:rFonts w:ascii="Verdana" w:hAnsi="Verdana"/>
          <w:sz w:val="20"/>
          <w:szCs w:val="20"/>
        </w:rPr>
        <w:t>may</w:t>
      </w:r>
      <w:r w:rsidRPr="00016B78">
        <w:rPr>
          <w:rFonts w:ascii="Verdana" w:hAnsi="Verdana"/>
          <w:sz w:val="20"/>
          <w:szCs w:val="20"/>
        </w:rPr>
        <w:t xml:space="preserve"> write less.</w:t>
      </w:r>
      <w:r w:rsidR="00CE5AA1">
        <w:rPr>
          <w:rFonts w:ascii="Verdana" w:hAnsi="Verdana"/>
          <w:sz w:val="20"/>
          <w:szCs w:val="20"/>
        </w:rPr>
        <w:t xml:space="preserve"> Bidders can send examples of previous work to help evidence where they meet the criteria. </w:t>
      </w:r>
    </w:p>
    <w:tbl>
      <w:tblPr>
        <w:tblpPr w:leftFromText="180" w:rightFromText="180" w:vertAnchor="text" w:horzAnchor="margin" w:tblpX="891" w:tblpY="223"/>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DA0378" w:rsidRPr="00016B78" w14:paraId="3E9B8300" w14:textId="77777777" w:rsidTr="0081618C">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B9E0E93" w14:textId="77777777" w:rsidR="00DA0378" w:rsidRPr="00016B78" w:rsidRDefault="00DA0378" w:rsidP="0081618C">
            <w:pPr>
              <w:rPr>
                <w:rFonts w:ascii="Verdana" w:hAnsi="Verdana"/>
                <w:b/>
                <w:color w:val="FFFFFF" w:themeColor="background1"/>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9A1C856" w14:textId="77777777" w:rsidR="00DA0378" w:rsidRPr="00016B78" w:rsidRDefault="00DA0378" w:rsidP="0081618C">
            <w:pPr>
              <w:ind w:left="644"/>
              <w:rPr>
                <w:rFonts w:ascii="Verdana" w:hAnsi="Verdana"/>
                <w:b/>
                <w:color w:val="FFFFFF" w:themeColor="background1"/>
              </w:rPr>
            </w:pPr>
            <w:r>
              <w:rPr>
                <w:rFonts w:ascii="Verdana" w:hAnsi="Verdana"/>
                <w:b/>
                <w:color w:val="FFFFFF" w:themeColor="background1"/>
                <w:sz w:val="22"/>
                <w:szCs w:val="22"/>
              </w:rPr>
              <w:t>RFQ</w:t>
            </w:r>
            <w:r w:rsidRPr="00016B78">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5E8F6827" w14:textId="79C442F9" w:rsidR="00DA0378" w:rsidRPr="00016B78" w:rsidRDefault="00DA0378" w:rsidP="0081618C">
            <w:pPr>
              <w:rPr>
                <w:rFonts w:ascii="Verdana" w:hAnsi="Verdana"/>
                <w:b/>
                <w:color w:val="FFFFFF" w:themeColor="background1"/>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297C5E">
              <w:rPr>
                <w:rFonts w:ascii="Verdana" w:hAnsi="Verdana"/>
                <w:b/>
                <w:color w:val="FFFFFF" w:themeColor="background1"/>
                <w:sz w:val="22"/>
                <w:szCs w:val="22"/>
              </w:rPr>
              <w:t>40</w:t>
            </w:r>
            <w:r>
              <w:rPr>
                <w:rFonts w:ascii="Verdana" w:hAnsi="Verdana"/>
                <w:b/>
                <w:color w:val="FFFFFF" w:themeColor="background1"/>
                <w:sz w:val="22"/>
                <w:szCs w:val="22"/>
              </w:rPr>
              <w:t>%)</w:t>
            </w:r>
          </w:p>
        </w:tc>
      </w:tr>
      <w:tr w:rsidR="003F531C" w:rsidRPr="00016B78" w14:paraId="58018C7B" w14:textId="77777777" w:rsidTr="003F531C">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FD60E0" w14:textId="77777777" w:rsidR="003F531C" w:rsidRPr="00016B78" w:rsidRDefault="003F531C" w:rsidP="003F531C">
            <w:pPr>
              <w:pStyle w:val="ListParagraph"/>
              <w:numPr>
                <w:ilvl w:val="0"/>
                <w:numId w:val="14"/>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A7554" w14:textId="77777777" w:rsidR="003F531C" w:rsidRPr="00F6635B" w:rsidRDefault="003F531C" w:rsidP="003F531C">
            <w:pPr>
              <w:rPr>
                <w:rFonts w:ascii="Verdana" w:hAnsi="Verdana"/>
                <w:sz w:val="20"/>
                <w:szCs w:val="20"/>
              </w:rPr>
            </w:pPr>
            <w:r w:rsidRPr="00F6635B">
              <w:rPr>
                <w:rFonts w:ascii="Verdana" w:hAnsi="Verdana"/>
                <w:sz w:val="20"/>
                <w:szCs w:val="20"/>
              </w:rPr>
              <w:t>Price/rates</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39F3C60C" w14:textId="77777777" w:rsidR="003F531C" w:rsidRPr="00F6635B" w:rsidRDefault="003F531C" w:rsidP="003F531C">
            <w:pPr>
              <w:rPr>
                <w:rFonts w:ascii="Verdana" w:hAnsi="Verdana"/>
                <w:b/>
              </w:rPr>
            </w:pPr>
            <w:r w:rsidRPr="00F6635B">
              <w:rPr>
                <w:rFonts w:ascii="Verdana" w:hAnsi="Verdana"/>
                <w:sz w:val="20"/>
                <w:szCs w:val="20"/>
              </w:rPr>
              <w:t>90%</w:t>
            </w:r>
          </w:p>
        </w:tc>
      </w:tr>
      <w:tr w:rsidR="003F531C" w:rsidRPr="00016B78" w14:paraId="59682A54" w14:textId="77777777" w:rsidTr="003F531C">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72785" w14:textId="77777777" w:rsidR="003F531C" w:rsidRPr="00016B78" w:rsidRDefault="003F531C" w:rsidP="003F531C">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C33F52E" w14:textId="77777777" w:rsidR="003F531C" w:rsidRPr="00F6635B" w:rsidRDefault="003F531C" w:rsidP="003F531C">
            <w:pPr>
              <w:rPr>
                <w:rFonts w:ascii="Verdana" w:hAnsi="Verdana"/>
                <w:sz w:val="20"/>
                <w:szCs w:val="20"/>
              </w:rPr>
            </w:pPr>
            <w:r w:rsidRPr="00F6635B">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0051B3B7" w14:textId="77777777" w:rsidR="003F531C" w:rsidRPr="00F6635B" w:rsidRDefault="003F531C" w:rsidP="003F531C">
            <w:pPr>
              <w:rPr>
                <w:rFonts w:ascii="Verdana" w:hAnsi="Verdana"/>
                <w:sz w:val="20"/>
                <w:szCs w:val="20"/>
              </w:rPr>
            </w:pPr>
            <w:r w:rsidRPr="00F6635B">
              <w:rPr>
                <w:rFonts w:ascii="Verdana" w:hAnsi="Verdana"/>
                <w:sz w:val="20"/>
                <w:szCs w:val="20"/>
              </w:rPr>
              <w:t>10%</w:t>
            </w:r>
          </w:p>
        </w:tc>
      </w:tr>
      <w:tr w:rsidR="00DA0378" w:rsidRPr="00016B78" w14:paraId="363DF655" w14:textId="77777777" w:rsidTr="0081618C">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B0DC" w14:textId="77777777" w:rsidR="00DA0378" w:rsidRPr="00016B78" w:rsidRDefault="00DA0378" w:rsidP="0081618C">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9AFB4" w14:textId="77777777" w:rsidR="00DA0378" w:rsidRPr="00356D74" w:rsidRDefault="00DA0378" w:rsidP="0081618C">
            <w:pPr>
              <w:ind w:left="259"/>
              <w:jc w:val="both"/>
              <w:rPr>
                <w:rFonts w:ascii="Verdana" w:hAnsi="Verdana"/>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666AE" w14:textId="77777777" w:rsidR="00DA0378" w:rsidRPr="00016B78" w:rsidRDefault="00DA0378" w:rsidP="0081618C">
            <w:pPr>
              <w:rPr>
                <w:rFonts w:ascii="Verdana" w:hAnsi="Verdana"/>
                <w:b/>
              </w:rPr>
            </w:pPr>
          </w:p>
        </w:tc>
      </w:tr>
      <w:tr w:rsidR="00DA0378" w:rsidRPr="00016B78" w14:paraId="577B9611" w14:textId="77777777" w:rsidTr="0081618C">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21FDB8C" w14:textId="77777777" w:rsidR="00DA0378" w:rsidRPr="00C52E2E" w:rsidRDefault="00DA0378" w:rsidP="0081618C">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1B3633F9" w14:textId="77777777" w:rsidR="00DA0378" w:rsidRPr="00C52E2E" w:rsidRDefault="00DA0378" w:rsidP="0081618C">
            <w:pPr>
              <w:ind w:left="601"/>
              <w:jc w:val="both"/>
              <w:rPr>
                <w:rFonts w:ascii="Verdana" w:hAnsi="Verdana"/>
                <w:b/>
                <w:color w:val="FFFFFF" w:themeColor="background1"/>
              </w:rPr>
            </w:pPr>
            <w:r>
              <w:rPr>
                <w:rFonts w:ascii="Verdana" w:hAnsi="Verdana"/>
                <w:b/>
                <w:color w:val="FFFFFF" w:themeColor="background1"/>
                <w:sz w:val="22"/>
                <w:szCs w:val="22"/>
              </w:rPr>
              <w:t>RFQ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9748E16" w14:textId="22C90EF9" w:rsidR="00DA0378" w:rsidRPr="00C52E2E" w:rsidRDefault="00DA0378" w:rsidP="0081618C">
            <w:pPr>
              <w:rPr>
                <w:rFonts w:ascii="Verdana" w:hAnsi="Verdana"/>
                <w:b/>
                <w:color w:val="FFFFFF" w:themeColor="background1"/>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297C5E">
              <w:rPr>
                <w:rFonts w:ascii="Verdana" w:hAnsi="Verdana"/>
                <w:b/>
                <w:color w:val="FFFFFF" w:themeColor="background1"/>
                <w:sz w:val="22"/>
                <w:szCs w:val="22"/>
              </w:rPr>
              <w:t>60</w:t>
            </w:r>
            <w:r>
              <w:rPr>
                <w:rFonts w:ascii="Verdana" w:hAnsi="Verdana"/>
                <w:b/>
                <w:color w:val="FFFFFF" w:themeColor="background1"/>
                <w:sz w:val="22"/>
                <w:szCs w:val="22"/>
              </w:rPr>
              <w:t>%)</w:t>
            </w:r>
          </w:p>
        </w:tc>
      </w:tr>
      <w:tr w:rsidR="00286BBB" w:rsidRPr="00016B78" w14:paraId="40542233" w14:textId="77777777" w:rsidTr="008D0A8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38ED3B" w14:textId="77777777" w:rsidR="00286BBB" w:rsidRPr="00016B78" w:rsidRDefault="00286BBB" w:rsidP="00286BBB">
            <w:pPr>
              <w:tabs>
                <w:tab w:val="left" w:pos="0"/>
              </w:tabs>
              <w:ind w:right="92"/>
              <w:rPr>
                <w:rFonts w:ascii="Verdana" w:hAnsi="Verdana"/>
                <w:b/>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4965EF46" w14:textId="77777777" w:rsidR="00286BBB" w:rsidRDefault="00286BBB" w:rsidP="00286BBB">
            <w:pPr>
              <w:spacing w:line="276" w:lineRule="auto"/>
              <w:rPr>
                <w:rFonts w:ascii="Verdana" w:hAnsi="Verdana"/>
                <w:sz w:val="20"/>
                <w:szCs w:val="20"/>
              </w:rPr>
            </w:pPr>
            <w:r>
              <w:rPr>
                <w:rFonts w:ascii="Verdana" w:hAnsi="Verdana"/>
                <w:sz w:val="20"/>
                <w:szCs w:val="20"/>
              </w:rPr>
              <w:t>Proposed approach to delivering on the specification of requirements.</w:t>
            </w:r>
          </w:p>
          <w:p w14:paraId="2563589F" w14:textId="00E3248B" w:rsidR="00286BBB" w:rsidRPr="00286BBB" w:rsidRDefault="00286BBB" w:rsidP="00286BBB">
            <w:pPr>
              <w:spacing w:line="276" w:lineRule="auto"/>
              <w:rPr>
                <w:rFonts w:ascii="Verdana" w:hAnsi="Verdana"/>
                <w:b/>
                <w:sz w:val="20"/>
                <w:szCs w:val="20"/>
              </w:rPr>
            </w:pPr>
            <w:r>
              <w:rPr>
                <w:rFonts w:ascii="Verdana" w:hAnsi="Verdana"/>
                <w:b/>
                <w:sz w:val="20"/>
                <w:szCs w:val="20"/>
              </w:rPr>
              <w:t>(500 words)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F4B8C59" w14:textId="77777777" w:rsidR="00286BBB" w:rsidRPr="00CE5AA1" w:rsidRDefault="00286BBB" w:rsidP="00286BBB">
            <w:pPr>
              <w:spacing w:line="276" w:lineRule="auto"/>
              <w:rPr>
                <w:rFonts w:ascii="Verdana" w:hAnsi="Verdana"/>
                <w:sz w:val="20"/>
                <w:szCs w:val="20"/>
              </w:rPr>
            </w:pPr>
            <w:r w:rsidRPr="00CE5AA1">
              <w:rPr>
                <w:rFonts w:ascii="Verdana" w:hAnsi="Verdana"/>
                <w:sz w:val="20"/>
                <w:szCs w:val="20"/>
              </w:rPr>
              <w:t>40%</w:t>
            </w:r>
          </w:p>
        </w:tc>
      </w:tr>
      <w:tr w:rsidR="00286BBB" w:rsidRPr="00016B78" w14:paraId="314952C0" w14:textId="77777777" w:rsidTr="008D0A8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0DFB5" w14:textId="1A8F7108" w:rsidR="00286BBB" w:rsidRPr="00297C5E" w:rsidRDefault="00286BBB" w:rsidP="00286BBB">
            <w:pPr>
              <w:tabs>
                <w:tab w:val="left" w:pos="142"/>
              </w:tabs>
              <w:ind w:right="92"/>
              <w:rPr>
                <w:rFonts w:ascii="Verdana" w:hAnsi="Verdana"/>
                <w:b/>
              </w:rPr>
            </w:pPr>
            <w:r w:rsidRPr="00297C5E">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tcPr>
          <w:p w14:paraId="66993F06" w14:textId="77777777" w:rsidR="00286BBB" w:rsidRPr="00CE5AA1" w:rsidRDefault="00286BBB" w:rsidP="00286BBB">
            <w:pPr>
              <w:rPr>
                <w:rFonts w:ascii="Verdana" w:hAnsi="Verdana"/>
                <w:sz w:val="20"/>
                <w:szCs w:val="20"/>
              </w:rPr>
            </w:pPr>
            <w:r w:rsidRPr="00CE5AA1">
              <w:rPr>
                <w:rFonts w:ascii="Verdana" w:hAnsi="Verdana"/>
                <w:sz w:val="20"/>
                <w:szCs w:val="20"/>
              </w:rPr>
              <w:t>Technical expertise, experience and knowledge of staff. Evidence of similar work with the sector/stakeholders</w:t>
            </w:r>
          </w:p>
          <w:p w14:paraId="515B9962" w14:textId="1719320F" w:rsidR="00286BBB" w:rsidRPr="00286BBB" w:rsidRDefault="00286BBB" w:rsidP="00286BBB">
            <w:pPr>
              <w:spacing w:line="276" w:lineRule="auto"/>
              <w:rPr>
                <w:rFonts w:ascii="Verdana" w:hAnsi="Verdana"/>
                <w:b/>
                <w:sz w:val="20"/>
                <w:szCs w:val="20"/>
              </w:rPr>
            </w:pPr>
            <w:r w:rsidRPr="00286BBB">
              <w:rPr>
                <w:rFonts w:ascii="Verdana" w:hAnsi="Verdana"/>
                <w:b/>
                <w:sz w:val="20"/>
                <w:szCs w:val="20"/>
              </w:rPr>
              <w:t>(300 words)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81779" w14:textId="77777777" w:rsidR="00286BBB" w:rsidRPr="00CE5AA1" w:rsidRDefault="00286BBB" w:rsidP="00286BBB">
            <w:pPr>
              <w:spacing w:line="276" w:lineRule="auto"/>
              <w:rPr>
                <w:rFonts w:ascii="Verdana" w:hAnsi="Verdana"/>
                <w:sz w:val="20"/>
                <w:szCs w:val="20"/>
              </w:rPr>
            </w:pPr>
            <w:r w:rsidRPr="00CE5AA1">
              <w:rPr>
                <w:rFonts w:ascii="Verdana" w:hAnsi="Verdana"/>
                <w:sz w:val="20"/>
                <w:szCs w:val="20"/>
              </w:rPr>
              <w:t>35%</w:t>
            </w:r>
          </w:p>
        </w:tc>
      </w:tr>
      <w:tr w:rsidR="00286BBB" w:rsidRPr="00016B78" w14:paraId="5F1502EA" w14:textId="77777777" w:rsidTr="008D0A8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868C3" w14:textId="12E51F69" w:rsidR="00286BBB" w:rsidRPr="00297C5E" w:rsidRDefault="00286BBB" w:rsidP="00286BBB">
            <w:pPr>
              <w:tabs>
                <w:tab w:val="left" w:pos="142"/>
              </w:tabs>
              <w:ind w:right="92"/>
              <w:rPr>
                <w:rFonts w:ascii="Verdana" w:hAnsi="Verdana"/>
                <w:b/>
              </w:rPr>
            </w:pPr>
            <w:r w:rsidRPr="00297C5E">
              <w:rPr>
                <w:rFonts w:ascii="Verdana" w:hAnsi="Verdana"/>
                <w:b/>
              </w:rPr>
              <w:t>3.</w:t>
            </w:r>
          </w:p>
        </w:tc>
        <w:tc>
          <w:tcPr>
            <w:tcW w:w="5103" w:type="dxa"/>
            <w:tcBorders>
              <w:top w:val="single" w:sz="4" w:space="0" w:color="auto"/>
              <w:left w:val="single" w:sz="4" w:space="0" w:color="auto"/>
              <w:bottom w:val="single" w:sz="4" w:space="0" w:color="auto"/>
              <w:right w:val="single" w:sz="4" w:space="0" w:color="auto"/>
            </w:tcBorders>
          </w:tcPr>
          <w:p w14:paraId="352AC004" w14:textId="77777777" w:rsidR="00286BBB" w:rsidRDefault="00286BBB" w:rsidP="00286BBB">
            <w:pPr>
              <w:spacing w:line="276" w:lineRule="auto"/>
              <w:rPr>
                <w:rFonts w:ascii="Verdana" w:hAnsi="Verdana"/>
                <w:sz w:val="20"/>
                <w:szCs w:val="20"/>
              </w:rPr>
            </w:pPr>
            <w:r w:rsidRPr="00CE5AA1">
              <w:rPr>
                <w:rFonts w:ascii="Verdana" w:hAnsi="Verdana"/>
                <w:sz w:val="20"/>
                <w:szCs w:val="20"/>
              </w:rPr>
              <w:t xml:space="preserve">Type and style of report </w:t>
            </w:r>
          </w:p>
          <w:p w14:paraId="007662A4" w14:textId="14D03E57" w:rsidR="00286BBB" w:rsidRPr="00CE5AA1" w:rsidRDefault="00286BBB" w:rsidP="00286BBB">
            <w:pPr>
              <w:spacing w:line="276" w:lineRule="auto"/>
              <w:rPr>
                <w:rFonts w:ascii="Verdana" w:hAnsi="Verdana"/>
                <w:b/>
                <w:sz w:val="20"/>
                <w:szCs w:val="20"/>
              </w:rPr>
            </w:pPr>
            <w:r>
              <w:rPr>
                <w:rFonts w:ascii="Verdana" w:hAnsi="Verdana"/>
                <w:b/>
                <w:sz w:val="20"/>
                <w:szCs w:val="20"/>
              </w:rPr>
              <w:t>(100 words)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D151" w14:textId="77777777" w:rsidR="00286BBB" w:rsidRPr="00CE5AA1" w:rsidRDefault="00286BBB" w:rsidP="00286BBB">
            <w:pPr>
              <w:spacing w:line="276" w:lineRule="auto"/>
              <w:rPr>
                <w:rFonts w:ascii="Verdana" w:hAnsi="Verdana"/>
                <w:sz w:val="20"/>
                <w:szCs w:val="20"/>
              </w:rPr>
            </w:pPr>
            <w:r w:rsidRPr="00CE5AA1">
              <w:rPr>
                <w:rFonts w:ascii="Verdana" w:hAnsi="Verdana"/>
                <w:sz w:val="20"/>
                <w:szCs w:val="20"/>
              </w:rPr>
              <w:t>15%</w:t>
            </w:r>
          </w:p>
        </w:tc>
      </w:tr>
      <w:tr w:rsidR="00286BBB" w:rsidRPr="00016B78" w14:paraId="3F8779B5" w14:textId="77777777" w:rsidTr="008D0A8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41DC54A" w14:textId="4BFA8C97" w:rsidR="00286BBB" w:rsidRPr="00297C5E" w:rsidRDefault="00286BBB" w:rsidP="00286BBB">
            <w:pPr>
              <w:tabs>
                <w:tab w:val="left" w:pos="142"/>
              </w:tabs>
              <w:ind w:right="92"/>
              <w:rPr>
                <w:rFonts w:ascii="Verdana" w:hAnsi="Verdana"/>
                <w:b/>
              </w:rPr>
            </w:pPr>
            <w:r w:rsidRPr="00297C5E">
              <w:rPr>
                <w:rFonts w:ascii="Verdana" w:hAnsi="Verdana"/>
                <w:b/>
              </w:rPr>
              <w:t>4.</w:t>
            </w:r>
          </w:p>
        </w:tc>
        <w:tc>
          <w:tcPr>
            <w:tcW w:w="5103" w:type="dxa"/>
            <w:tcBorders>
              <w:top w:val="single" w:sz="4" w:space="0" w:color="auto"/>
              <w:left w:val="single" w:sz="4" w:space="0" w:color="auto"/>
              <w:bottom w:val="single" w:sz="4" w:space="0" w:color="auto"/>
              <w:right w:val="single" w:sz="4" w:space="0" w:color="auto"/>
            </w:tcBorders>
          </w:tcPr>
          <w:p w14:paraId="1BE6B801" w14:textId="77777777" w:rsidR="00286BBB" w:rsidRDefault="00286BBB" w:rsidP="00286BBB">
            <w:pPr>
              <w:spacing w:line="276" w:lineRule="auto"/>
              <w:rPr>
                <w:rFonts w:ascii="Verdana" w:hAnsi="Verdana"/>
                <w:sz w:val="20"/>
                <w:szCs w:val="20"/>
              </w:rPr>
            </w:pPr>
            <w:r w:rsidRPr="00CE5AA1">
              <w:rPr>
                <w:rFonts w:ascii="Verdana" w:hAnsi="Verdana"/>
                <w:sz w:val="20"/>
                <w:szCs w:val="20"/>
              </w:rPr>
              <w:t>Project management arrangements</w:t>
            </w:r>
          </w:p>
          <w:p w14:paraId="73CF4AE8" w14:textId="433878DE" w:rsidR="00286BBB" w:rsidRPr="00CE5AA1" w:rsidRDefault="00286BBB" w:rsidP="00286BBB">
            <w:pPr>
              <w:spacing w:line="276" w:lineRule="auto"/>
              <w:rPr>
                <w:rFonts w:ascii="Verdana" w:hAnsi="Verdana"/>
                <w:b/>
                <w:sz w:val="20"/>
                <w:szCs w:val="20"/>
              </w:rPr>
            </w:pPr>
            <w:r>
              <w:rPr>
                <w:rFonts w:ascii="Verdana" w:hAnsi="Verdana"/>
                <w:b/>
                <w:sz w:val="20"/>
                <w:szCs w:val="20"/>
              </w:rPr>
              <w:t>(100 words)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79A3A2" w14:textId="77777777" w:rsidR="00286BBB" w:rsidRPr="00CE5AA1" w:rsidRDefault="00286BBB" w:rsidP="00286BBB">
            <w:pPr>
              <w:spacing w:line="276" w:lineRule="auto"/>
              <w:rPr>
                <w:rFonts w:ascii="Verdana" w:hAnsi="Verdana"/>
                <w:sz w:val="20"/>
                <w:szCs w:val="20"/>
              </w:rPr>
            </w:pPr>
            <w:r w:rsidRPr="00CE5AA1">
              <w:rPr>
                <w:rFonts w:ascii="Verdana" w:hAnsi="Verdana"/>
                <w:sz w:val="20"/>
                <w:szCs w:val="20"/>
              </w:rPr>
              <w:t>10%</w:t>
            </w:r>
          </w:p>
        </w:tc>
      </w:tr>
    </w:tbl>
    <w:p w14:paraId="1F7EAEB6" w14:textId="77777777" w:rsidR="00DA0378" w:rsidRDefault="00DA0378" w:rsidP="00DA0378">
      <w:pPr>
        <w:spacing w:after="200" w:line="276" w:lineRule="auto"/>
        <w:rPr>
          <w:rFonts w:ascii="Verdana" w:hAnsi="Verdana"/>
          <w:sz w:val="20"/>
          <w:szCs w:val="20"/>
          <w:lang w:eastAsia="en-GB"/>
        </w:rPr>
      </w:pPr>
      <w:r>
        <w:rPr>
          <w:rFonts w:ascii="Verdana" w:hAnsi="Verdana"/>
          <w:sz w:val="20"/>
          <w:szCs w:val="20"/>
        </w:rPr>
        <w:br w:type="page"/>
      </w:r>
    </w:p>
    <w:p w14:paraId="5A014C84" w14:textId="77777777" w:rsidR="00DA0378" w:rsidRPr="00157624" w:rsidRDefault="00DA0378" w:rsidP="00DA0378">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kern w:val="32"/>
          <w:sz w:val="20"/>
          <w:szCs w:val="20"/>
          <w:lang w:eastAsia="en-GB"/>
        </w:rPr>
      </w:pPr>
      <w:r w:rsidRPr="00157624">
        <w:rPr>
          <w:rFonts w:ascii="Verdana" w:hAnsi="Verdana" w:cs="Arial"/>
          <w:b/>
          <w:bCs/>
          <w:kern w:val="32"/>
          <w:sz w:val="20"/>
          <w:szCs w:val="20"/>
          <w:lang w:eastAsia="en-GB"/>
        </w:rPr>
        <w:lastRenderedPageBreak/>
        <w:t>ACCEPTANCE AND REJECTION OF QUOTATIONS</w:t>
      </w:r>
    </w:p>
    <w:p w14:paraId="7EE139F8" w14:textId="77777777" w:rsidR="00DA0378" w:rsidRPr="002C46B6" w:rsidRDefault="00DA0378" w:rsidP="00DA0378">
      <w:pPr>
        <w:pStyle w:val="Level2"/>
        <w:numPr>
          <w:ilvl w:val="1"/>
          <w:numId w:val="1"/>
        </w:numPr>
        <w:tabs>
          <w:tab w:val="clear" w:pos="792"/>
          <w:tab w:val="num" w:pos="426"/>
          <w:tab w:val="left" w:pos="567"/>
        </w:tabs>
        <w:ind w:left="426" w:hanging="426"/>
        <w:rPr>
          <w:rFonts w:ascii="Verdana" w:hAnsi="Verdana"/>
          <w:b/>
          <w:sz w:val="20"/>
          <w:szCs w:val="20"/>
          <w:u w:val="single"/>
        </w:rPr>
      </w:pPr>
      <w:r w:rsidRPr="002C46B6">
        <w:rPr>
          <w:rFonts w:ascii="Verdana" w:hAnsi="Verdana"/>
          <w:b/>
          <w:sz w:val="20"/>
          <w:szCs w:val="20"/>
          <w:u w:val="single"/>
        </w:rPr>
        <w:t xml:space="preserve">Acceptance of Quotation </w:t>
      </w:r>
    </w:p>
    <w:p w14:paraId="2179CD04" w14:textId="77777777" w:rsidR="00DA0378" w:rsidRDefault="00DA0378" w:rsidP="00DA0378">
      <w:pPr>
        <w:pStyle w:val="Level2"/>
        <w:numPr>
          <w:ilvl w:val="0"/>
          <w:numId w:val="0"/>
        </w:numPr>
        <w:ind w:left="709"/>
        <w:rPr>
          <w:rFonts w:ascii="Verdana" w:hAnsi="Verdana"/>
          <w:sz w:val="20"/>
          <w:szCs w:val="20"/>
        </w:rPr>
      </w:pPr>
      <w:r w:rsidRPr="00016B78">
        <w:rPr>
          <w:rFonts w:ascii="Verdana" w:hAnsi="Verdana"/>
          <w:sz w:val="20"/>
          <w:szCs w:val="20"/>
        </w:rPr>
        <w:t xml:space="preserve">Following evaluation of </w:t>
      </w:r>
      <w:r>
        <w:rPr>
          <w:rFonts w:ascii="Verdana" w:hAnsi="Verdana"/>
          <w:sz w:val="20"/>
          <w:szCs w:val="20"/>
        </w:rPr>
        <w:t>quotations</w:t>
      </w:r>
      <w:r w:rsidRPr="00016B78">
        <w:rPr>
          <w:rFonts w:ascii="Verdana" w:hAnsi="Verdana"/>
          <w:sz w:val="20"/>
          <w:szCs w:val="20"/>
        </w:rPr>
        <w:t xml:space="preserve">, the selection of a preferred </w:t>
      </w:r>
      <w:r>
        <w:rPr>
          <w:rFonts w:ascii="Verdana" w:hAnsi="Verdana"/>
          <w:sz w:val="20"/>
          <w:szCs w:val="20"/>
        </w:rPr>
        <w:t>bidder</w:t>
      </w:r>
      <w:r w:rsidRPr="00016B78">
        <w:rPr>
          <w:rFonts w:ascii="Verdana" w:hAnsi="Verdana"/>
          <w:sz w:val="20"/>
          <w:szCs w:val="20"/>
        </w:rPr>
        <w:t xml:space="preserve"> shall be subject to a </w:t>
      </w:r>
      <w:r>
        <w:rPr>
          <w:rFonts w:ascii="Verdana" w:hAnsi="Verdana"/>
          <w:sz w:val="20"/>
          <w:szCs w:val="20"/>
        </w:rPr>
        <w:t>seven (7)</w:t>
      </w:r>
      <w:r w:rsidRPr="00016B78">
        <w:rPr>
          <w:rFonts w:ascii="Verdana" w:hAnsi="Verdana"/>
          <w:sz w:val="20"/>
          <w:szCs w:val="20"/>
        </w:rPr>
        <w:t xml:space="preserve"> day standstill period.</w:t>
      </w:r>
      <w:r>
        <w:rPr>
          <w:rFonts w:ascii="Verdana" w:hAnsi="Verdana"/>
          <w:sz w:val="20"/>
          <w:szCs w:val="20"/>
        </w:rPr>
        <w:t xml:space="preserve">  </w:t>
      </w:r>
      <w:r w:rsidRPr="002C46B6">
        <w:rPr>
          <w:rFonts w:ascii="Verdana" w:hAnsi="Verdana"/>
          <w:sz w:val="20"/>
          <w:szCs w:val="20"/>
        </w:rPr>
        <w:t xml:space="preserve">The </w:t>
      </w:r>
      <w:r>
        <w:rPr>
          <w:rFonts w:ascii="Verdana" w:hAnsi="Verdana"/>
          <w:sz w:val="20"/>
          <w:szCs w:val="20"/>
        </w:rPr>
        <w:t>seven (</w:t>
      </w:r>
      <w:r w:rsidRPr="002C46B6">
        <w:rPr>
          <w:rFonts w:ascii="Verdana" w:hAnsi="Verdana"/>
          <w:sz w:val="20"/>
          <w:szCs w:val="20"/>
        </w:rPr>
        <w:t>7</w:t>
      </w:r>
      <w:r>
        <w:rPr>
          <w:rFonts w:ascii="Verdana" w:hAnsi="Verdana"/>
          <w:sz w:val="20"/>
          <w:szCs w:val="20"/>
        </w:rPr>
        <w:t>)</w:t>
      </w:r>
      <w:r w:rsidRPr="002C46B6">
        <w:rPr>
          <w:rFonts w:ascii="Verdana" w:hAnsi="Verdana"/>
          <w:sz w:val="20"/>
          <w:szCs w:val="20"/>
        </w:rPr>
        <w:t xml:space="preserve"> day standstill period shall commence from the date notification to the successful </w:t>
      </w:r>
      <w:r>
        <w:rPr>
          <w:rFonts w:ascii="Verdana" w:hAnsi="Verdana"/>
          <w:sz w:val="20"/>
          <w:szCs w:val="20"/>
        </w:rPr>
        <w:t>Bidde</w:t>
      </w:r>
      <w:r w:rsidRPr="002C46B6">
        <w:rPr>
          <w:rFonts w:ascii="Verdana" w:hAnsi="Verdana"/>
          <w:sz w:val="20"/>
          <w:szCs w:val="20"/>
        </w:rPr>
        <w:t>r.</w:t>
      </w:r>
    </w:p>
    <w:p w14:paraId="58BAD7E9" w14:textId="77777777" w:rsidR="00DA0378" w:rsidRPr="00E1467F" w:rsidRDefault="00DA0378" w:rsidP="00DA0378">
      <w:pPr>
        <w:pStyle w:val="Level2"/>
        <w:numPr>
          <w:ilvl w:val="0"/>
          <w:numId w:val="0"/>
        </w:numPr>
        <w:ind w:left="709"/>
        <w:rPr>
          <w:rFonts w:ascii="Verdana" w:hAnsi="Verdana"/>
          <w:i/>
          <w:sz w:val="20"/>
          <w:szCs w:val="20"/>
        </w:rPr>
      </w:pPr>
      <w:r w:rsidRPr="002C46B6">
        <w:rPr>
          <w:rFonts w:ascii="Verdana" w:hAnsi="Verdana"/>
          <w:sz w:val="20"/>
          <w:szCs w:val="20"/>
        </w:rPr>
        <w:t xml:space="preserve">Until the formal signing of the </w:t>
      </w:r>
      <w:r>
        <w:rPr>
          <w:rFonts w:ascii="Verdana" w:hAnsi="Verdana"/>
          <w:sz w:val="20"/>
          <w:szCs w:val="20"/>
        </w:rPr>
        <w:t>C</w:t>
      </w:r>
      <w:r w:rsidRPr="002C46B6">
        <w:rPr>
          <w:rFonts w:ascii="Verdana" w:hAnsi="Verdana"/>
          <w:sz w:val="20"/>
          <w:szCs w:val="20"/>
        </w:rPr>
        <w:t xml:space="preserve">ontract together with the formal letter of acceptance shall constitute a legally binding contract which shall commence on the day after the </w:t>
      </w:r>
      <w:r>
        <w:rPr>
          <w:rFonts w:ascii="Verdana" w:hAnsi="Verdana"/>
          <w:sz w:val="20"/>
          <w:szCs w:val="20"/>
        </w:rPr>
        <w:t>7</w:t>
      </w:r>
      <w:r w:rsidRPr="002C46B6">
        <w:rPr>
          <w:rFonts w:ascii="Verdana" w:hAnsi="Verdana"/>
          <w:sz w:val="20"/>
          <w:szCs w:val="20"/>
        </w:rPr>
        <w:t xml:space="preserve"> day standstill period has ended. </w:t>
      </w:r>
    </w:p>
    <w:p w14:paraId="12F9EE19" w14:textId="77777777" w:rsidR="00DA0378" w:rsidRPr="002C46B6" w:rsidRDefault="00DA0378" w:rsidP="00DA0378">
      <w:pPr>
        <w:pStyle w:val="Level2"/>
        <w:numPr>
          <w:ilvl w:val="0"/>
          <w:numId w:val="0"/>
        </w:numPr>
        <w:ind w:left="709"/>
        <w:rPr>
          <w:rFonts w:ascii="Verdana" w:hAnsi="Verdana"/>
          <w:sz w:val="20"/>
          <w:szCs w:val="20"/>
        </w:rPr>
      </w:pPr>
      <w:r w:rsidRPr="002C46B6">
        <w:rPr>
          <w:rFonts w:ascii="Verdana" w:hAnsi="Verdana"/>
          <w:sz w:val="20"/>
          <w:szCs w:val="20"/>
        </w:rPr>
        <w:t xml:space="preserve">After the </w:t>
      </w:r>
      <w:r>
        <w:rPr>
          <w:rFonts w:ascii="Verdana" w:hAnsi="Verdana"/>
          <w:sz w:val="20"/>
          <w:szCs w:val="20"/>
        </w:rPr>
        <w:t>seven (</w:t>
      </w:r>
      <w:r w:rsidRPr="002C46B6">
        <w:rPr>
          <w:rFonts w:ascii="Verdana" w:hAnsi="Verdana"/>
          <w:sz w:val="20"/>
          <w:szCs w:val="20"/>
        </w:rPr>
        <w:t>7</w:t>
      </w:r>
      <w:r>
        <w:rPr>
          <w:rFonts w:ascii="Verdana" w:hAnsi="Verdana"/>
          <w:sz w:val="20"/>
          <w:szCs w:val="20"/>
        </w:rPr>
        <w:t>)</w:t>
      </w:r>
      <w:r w:rsidRPr="002C46B6">
        <w:rPr>
          <w:rFonts w:ascii="Verdana" w:hAnsi="Verdana"/>
          <w:sz w:val="20"/>
          <w:szCs w:val="20"/>
        </w:rPr>
        <w:t xml:space="preserve"> day standstill period has elapsed, UK Sport will request the successful </w:t>
      </w:r>
      <w:r>
        <w:rPr>
          <w:rFonts w:ascii="Verdana" w:hAnsi="Verdana"/>
          <w:sz w:val="20"/>
          <w:szCs w:val="20"/>
        </w:rPr>
        <w:t>bidder to sign the C</w:t>
      </w:r>
      <w:r w:rsidRPr="002C46B6">
        <w:rPr>
          <w:rFonts w:ascii="Verdana" w:hAnsi="Verdana"/>
          <w:sz w:val="20"/>
          <w:szCs w:val="20"/>
        </w:rPr>
        <w:t>ontract. Failure to comply with UK Sport’s</w:t>
      </w:r>
      <w:r>
        <w:rPr>
          <w:rFonts w:ascii="Verdana" w:hAnsi="Verdana"/>
          <w:sz w:val="20"/>
          <w:szCs w:val="20"/>
        </w:rPr>
        <w:t xml:space="preserve"> requests to promptly sign the C</w:t>
      </w:r>
      <w:r w:rsidRPr="002C46B6">
        <w:rPr>
          <w:rFonts w:ascii="Verdana" w:hAnsi="Verdana"/>
          <w:sz w:val="20"/>
          <w:szCs w:val="20"/>
        </w:rPr>
        <w:t xml:space="preserve">ontract under will amount to a breach of contractual obligation and UK Sport will accordingly be entitled at its sole discretion to withhold payment until such time as a formal contract is properly signed by the successful </w:t>
      </w:r>
      <w:r>
        <w:rPr>
          <w:rFonts w:ascii="Verdana" w:hAnsi="Verdana"/>
          <w:sz w:val="20"/>
          <w:szCs w:val="20"/>
        </w:rPr>
        <w:t>bidd</w:t>
      </w:r>
      <w:r w:rsidRPr="002C46B6">
        <w:rPr>
          <w:rFonts w:ascii="Verdana" w:hAnsi="Verdana"/>
          <w:sz w:val="20"/>
          <w:szCs w:val="20"/>
        </w:rPr>
        <w:t xml:space="preserve">er.  </w:t>
      </w:r>
    </w:p>
    <w:p w14:paraId="192FF081" w14:textId="77777777" w:rsidR="00DA0378" w:rsidRPr="00112116" w:rsidRDefault="00DA0378" w:rsidP="00DA0378">
      <w:pPr>
        <w:pStyle w:val="BodyTextIndent"/>
        <w:numPr>
          <w:ilvl w:val="1"/>
          <w:numId w:val="1"/>
        </w:numPr>
        <w:tabs>
          <w:tab w:val="clear" w:pos="792"/>
          <w:tab w:val="num" w:pos="567"/>
        </w:tabs>
        <w:overflowPunct w:val="0"/>
        <w:autoSpaceDE w:val="0"/>
        <w:autoSpaceDN w:val="0"/>
        <w:adjustRightInd w:val="0"/>
        <w:spacing w:after="240"/>
        <w:ind w:left="709" w:hanging="709"/>
        <w:jc w:val="both"/>
        <w:textAlignment w:val="baseline"/>
        <w:rPr>
          <w:rFonts w:ascii="Verdana" w:hAnsi="Verdana" w:cs="Arial"/>
          <w:b/>
          <w:sz w:val="20"/>
          <w:szCs w:val="20"/>
          <w:u w:val="single"/>
        </w:rPr>
      </w:pPr>
      <w:r w:rsidRPr="00112116">
        <w:rPr>
          <w:rFonts w:ascii="Verdana" w:hAnsi="Verdana" w:cs="Arial"/>
          <w:b/>
          <w:sz w:val="20"/>
          <w:szCs w:val="20"/>
          <w:u w:val="single"/>
        </w:rPr>
        <w:t xml:space="preserve">Rejection of </w:t>
      </w:r>
      <w:r>
        <w:rPr>
          <w:rFonts w:ascii="Verdana" w:hAnsi="Verdana" w:cs="Arial"/>
          <w:b/>
          <w:sz w:val="20"/>
          <w:szCs w:val="20"/>
          <w:u w:val="single"/>
        </w:rPr>
        <w:t>Quotation</w:t>
      </w:r>
    </w:p>
    <w:p w14:paraId="5F2A39E9" w14:textId="77777777" w:rsidR="00DA0378" w:rsidRPr="00A774DC" w:rsidRDefault="00DA0378" w:rsidP="00DA0378">
      <w:pPr>
        <w:pStyle w:val="BodyTextIndent"/>
        <w:overflowPunct w:val="0"/>
        <w:autoSpaceDE w:val="0"/>
        <w:autoSpaceDN w:val="0"/>
        <w:adjustRightInd w:val="0"/>
        <w:spacing w:after="240"/>
        <w:ind w:left="792" w:hanging="83"/>
        <w:jc w:val="both"/>
        <w:textAlignment w:val="baseline"/>
        <w:rPr>
          <w:rFonts w:ascii="Verdana" w:hAnsi="Verdana" w:cs="Arial"/>
          <w:sz w:val="20"/>
          <w:szCs w:val="20"/>
        </w:rPr>
      </w:pPr>
      <w:r w:rsidRPr="00A774DC">
        <w:rPr>
          <w:rFonts w:ascii="Verdana" w:hAnsi="Verdana" w:cs="Arial"/>
          <w:sz w:val="20"/>
          <w:szCs w:val="20"/>
        </w:rPr>
        <w:t xml:space="preserve">UK Sport will reject any </w:t>
      </w:r>
      <w:r>
        <w:rPr>
          <w:rFonts w:ascii="Verdana" w:hAnsi="Verdana" w:cs="Arial"/>
          <w:sz w:val="20"/>
          <w:szCs w:val="20"/>
        </w:rPr>
        <w:t>quote</w:t>
      </w:r>
      <w:r w:rsidRPr="00A774DC">
        <w:rPr>
          <w:rFonts w:ascii="Verdana" w:hAnsi="Verdana" w:cs="Arial"/>
          <w:sz w:val="20"/>
          <w:szCs w:val="20"/>
        </w:rPr>
        <w:t xml:space="preserve"> submitted by a </w:t>
      </w:r>
      <w:r>
        <w:rPr>
          <w:rFonts w:ascii="Verdana" w:hAnsi="Verdana" w:cs="Arial"/>
          <w:sz w:val="20"/>
          <w:szCs w:val="20"/>
        </w:rPr>
        <w:t>b</w:t>
      </w:r>
      <w:r w:rsidRPr="00A774DC">
        <w:rPr>
          <w:rFonts w:ascii="Verdana" w:hAnsi="Verdana" w:cs="Arial"/>
          <w:sz w:val="20"/>
          <w:szCs w:val="20"/>
        </w:rPr>
        <w:t>idder who has:</w:t>
      </w:r>
    </w:p>
    <w:p w14:paraId="71FC908F" w14:textId="77777777" w:rsidR="00DA0378" w:rsidRPr="00672CB1" w:rsidRDefault="00DA0378" w:rsidP="00DA0378">
      <w:pPr>
        <w:pStyle w:val="ListParagraph"/>
        <w:numPr>
          <w:ilvl w:val="0"/>
          <w:numId w:val="3"/>
        </w:numPr>
        <w:jc w:val="both"/>
        <w:rPr>
          <w:rFonts w:ascii="Verdana" w:eastAsia="Times New Roman" w:hAnsi="Verdana" w:cs="Arial"/>
          <w:sz w:val="20"/>
          <w:szCs w:val="20"/>
        </w:rPr>
      </w:pPr>
      <w:r w:rsidRPr="00672CB1">
        <w:rPr>
          <w:rFonts w:ascii="Verdana" w:eastAsia="Times New Roman" w:hAnsi="Verdana" w:cs="Arial"/>
          <w:sz w:val="20"/>
          <w:szCs w:val="20"/>
        </w:rPr>
        <w:t xml:space="preserve">made a misleading or false declaration in any of the </w:t>
      </w:r>
      <w:r>
        <w:rPr>
          <w:rFonts w:ascii="Verdana" w:eastAsia="Times New Roman" w:hAnsi="Verdana" w:cs="Arial"/>
          <w:sz w:val="20"/>
          <w:szCs w:val="20"/>
        </w:rPr>
        <w:t xml:space="preserve">RFQ </w:t>
      </w:r>
      <w:r w:rsidRPr="00672CB1">
        <w:rPr>
          <w:rFonts w:ascii="Verdana" w:eastAsia="Times New Roman" w:hAnsi="Verdana" w:cs="Arial"/>
          <w:sz w:val="20"/>
          <w:szCs w:val="20"/>
        </w:rPr>
        <w:t>Forms</w:t>
      </w:r>
      <w:r>
        <w:rPr>
          <w:rFonts w:ascii="Verdana" w:eastAsia="Times New Roman" w:hAnsi="Verdana" w:cs="Arial"/>
          <w:sz w:val="20"/>
          <w:szCs w:val="20"/>
        </w:rPr>
        <w:t xml:space="preserve"> set out in the Appendices</w:t>
      </w:r>
      <w:r w:rsidRPr="00672CB1">
        <w:rPr>
          <w:rFonts w:ascii="Verdana" w:eastAsia="Times New Roman" w:hAnsi="Verdana" w:cs="Arial"/>
          <w:sz w:val="20"/>
          <w:szCs w:val="20"/>
        </w:rPr>
        <w:t xml:space="preserve">. </w:t>
      </w:r>
      <w:r>
        <w:rPr>
          <w:rFonts w:ascii="Verdana" w:eastAsia="Times New Roman" w:hAnsi="Verdana" w:cs="Arial"/>
          <w:sz w:val="20"/>
          <w:szCs w:val="20"/>
        </w:rPr>
        <w:t>Bidder</w:t>
      </w:r>
      <w:r w:rsidRPr="00672CB1">
        <w:rPr>
          <w:rFonts w:ascii="Verdana" w:eastAsia="Times New Roman" w:hAnsi="Verdana" w:cs="Arial"/>
          <w:sz w:val="20"/>
          <w:szCs w:val="20"/>
        </w:rPr>
        <w:t>s must re</w:t>
      </w:r>
      <w:r>
        <w:rPr>
          <w:rFonts w:ascii="Verdana" w:eastAsia="Times New Roman" w:hAnsi="Verdana" w:cs="Arial"/>
          <w:sz w:val="20"/>
          <w:szCs w:val="20"/>
        </w:rPr>
        <w:t>ad the Declaration of Criminal c</w:t>
      </w:r>
      <w:r w:rsidRPr="00672CB1">
        <w:rPr>
          <w:rFonts w:ascii="Verdana" w:eastAsia="Times New Roman" w:hAnsi="Verdana" w:cs="Arial"/>
          <w:sz w:val="20"/>
          <w:szCs w:val="20"/>
        </w:rPr>
        <w:t xml:space="preserve">onvictions, Tax Affairs and Controversial Situations carefully and immediately inform UK Sport if they are having difficulty completing it. </w:t>
      </w:r>
    </w:p>
    <w:p w14:paraId="0142B3E4" w14:textId="77777777" w:rsidR="00DA0378" w:rsidRPr="00A774DC" w:rsidRDefault="00DA0378" w:rsidP="00DA0378">
      <w:pPr>
        <w:numPr>
          <w:ilvl w:val="0"/>
          <w:numId w:val="3"/>
        </w:numPr>
        <w:overflowPunct w:val="0"/>
        <w:autoSpaceDE w:val="0"/>
        <w:autoSpaceDN w:val="0"/>
        <w:adjustRightInd w:val="0"/>
        <w:spacing w:after="240"/>
        <w:jc w:val="both"/>
        <w:textAlignment w:val="baseline"/>
        <w:rPr>
          <w:rFonts w:ascii="Verdana" w:hAnsi="Verdana" w:cs="Arial"/>
          <w:sz w:val="20"/>
          <w:szCs w:val="20"/>
        </w:rPr>
      </w:pPr>
      <w:r>
        <w:rPr>
          <w:rFonts w:ascii="Verdana" w:hAnsi="Verdana" w:cs="Arial"/>
          <w:sz w:val="20"/>
          <w:szCs w:val="20"/>
        </w:rPr>
        <w:t>d</w:t>
      </w:r>
      <w:r w:rsidRPr="00A774DC">
        <w:rPr>
          <w:rFonts w:ascii="Verdana" w:hAnsi="Verdana" w:cs="Arial"/>
          <w:sz w:val="20"/>
          <w:szCs w:val="20"/>
        </w:rPr>
        <w:t>irectly or indirectly canvassed any official of UK Sport concerning the submission of any bid or who has directly or indirectly obtained or attempted to obtain information from any such member or</w:t>
      </w:r>
      <w:r>
        <w:rPr>
          <w:rFonts w:ascii="Verdana" w:hAnsi="Verdana" w:cs="Arial"/>
          <w:sz w:val="20"/>
          <w:szCs w:val="20"/>
        </w:rPr>
        <w:t xml:space="preserve"> official concerning any other b</w:t>
      </w:r>
      <w:r w:rsidRPr="00A774DC">
        <w:rPr>
          <w:rFonts w:ascii="Verdana" w:hAnsi="Verdana" w:cs="Arial"/>
          <w:sz w:val="20"/>
          <w:szCs w:val="20"/>
        </w:rPr>
        <w:t>idder or bid submitted by an</w:t>
      </w:r>
      <w:r>
        <w:rPr>
          <w:rFonts w:ascii="Verdana" w:hAnsi="Verdana" w:cs="Arial"/>
          <w:sz w:val="20"/>
          <w:szCs w:val="20"/>
        </w:rPr>
        <w:t>y other b</w:t>
      </w:r>
      <w:r w:rsidRPr="00A774DC">
        <w:rPr>
          <w:rFonts w:ascii="Verdana" w:hAnsi="Verdana" w:cs="Arial"/>
          <w:sz w:val="20"/>
          <w:szCs w:val="20"/>
        </w:rPr>
        <w:t>idder.</w:t>
      </w:r>
    </w:p>
    <w:p w14:paraId="76FBE1B4" w14:textId="77777777" w:rsidR="00DA0378" w:rsidRPr="00A774DC" w:rsidRDefault="00DA0378" w:rsidP="00DA0378">
      <w:pPr>
        <w:numPr>
          <w:ilvl w:val="0"/>
          <w:numId w:val="3"/>
        </w:numPr>
        <w:overflowPunct w:val="0"/>
        <w:autoSpaceDE w:val="0"/>
        <w:autoSpaceDN w:val="0"/>
        <w:adjustRightInd w:val="0"/>
        <w:spacing w:after="240"/>
        <w:jc w:val="both"/>
        <w:textAlignment w:val="baseline"/>
        <w:rPr>
          <w:rFonts w:ascii="Verdana" w:hAnsi="Verdana" w:cs="Arial"/>
          <w:sz w:val="20"/>
          <w:szCs w:val="20"/>
        </w:rPr>
      </w:pPr>
      <w:r>
        <w:rPr>
          <w:rFonts w:ascii="Verdana" w:hAnsi="Verdana" w:cs="Arial"/>
          <w:sz w:val="20"/>
          <w:szCs w:val="20"/>
        </w:rPr>
        <w:t>h</w:t>
      </w:r>
      <w:r w:rsidRPr="00A774DC">
        <w:rPr>
          <w:rFonts w:ascii="Verdana" w:hAnsi="Verdana" w:cs="Arial"/>
          <w:sz w:val="20"/>
          <w:szCs w:val="20"/>
        </w:rPr>
        <w:t>as fixed or adjusted the prices in their bid by or in accordance with any agreement or arrangement with any other person</w:t>
      </w:r>
      <w:r>
        <w:rPr>
          <w:rFonts w:ascii="Verdana" w:hAnsi="Verdana" w:cs="Arial"/>
          <w:sz w:val="20"/>
          <w:szCs w:val="20"/>
        </w:rPr>
        <w:t>.</w:t>
      </w:r>
    </w:p>
    <w:p w14:paraId="380EB938" w14:textId="77777777" w:rsidR="00DA0378" w:rsidRPr="00A774DC" w:rsidRDefault="00DA0378" w:rsidP="00DA0378">
      <w:pPr>
        <w:numPr>
          <w:ilvl w:val="0"/>
          <w:numId w:val="3"/>
        </w:numPr>
        <w:overflowPunct w:val="0"/>
        <w:autoSpaceDE w:val="0"/>
        <w:autoSpaceDN w:val="0"/>
        <w:adjustRightInd w:val="0"/>
        <w:spacing w:after="240"/>
        <w:jc w:val="both"/>
        <w:textAlignment w:val="baseline"/>
        <w:rPr>
          <w:rFonts w:ascii="Verdana" w:hAnsi="Verdana" w:cs="Arial"/>
          <w:sz w:val="20"/>
          <w:szCs w:val="20"/>
        </w:rPr>
      </w:pPr>
      <w:r>
        <w:rPr>
          <w:rFonts w:ascii="Verdana" w:hAnsi="Verdana" w:cs="Arial"/>
          <w:sz w:val="20"/>
          <w:szCs w:val="20"/>
        </w:rPr>
        <w:t>communicated</w:t>
      </w:r>
      <w:r w:rsidRPr="00A774DC">
        <w:rPr>
          <w:rFonts w:ascii="Verdana" w:hAnsi="Verdana" w:cs="Arial"/>
          <w:sz w:val="20"/>
          <w:szCs w:val="20"/>
        </w:rPr>
        <w:t xml:space="preserve"> to any person other than UK Sport the amount or approximate amount of the price shown in its bid, except where such disclosure is made in confidence in order to obtain quotations neces</w:t>
      </w:r>
      <w:r>
        <w:rPr>
          <w:rFonts w:ascii="Verdana" w:hAnsi="Verdana" w:cs="Arial"/>
          <w:sz w:val="20"/>
          <w:szCs w:val="20"/>
        </w:rPr>
        <w:t>sary to the preparation of the b</w:t>
      </w:r>
      <w:r w:rsidRPr="00A774DC">
        <w:rPr>
          <w:rFonts w:ascii="Verdana" w:hAnsi="Verdana" w:cs="Arial"/>
          <w:sz w:val="20"/>
          <w:szCs w:val="20"/>
        </w:rPr>
        <w:t>id or for the purposes of insurance</w:t>
      </w:r>
      <w:r>
        <w:rPr>
          <w:rFonts w:ascii="Verdana" w:hAnsi="Verdana" w:cs="Arial"/>
          <w:sz w:val="20"/>
          <w:szCs w:val="20"/>
        </w:rPr>
        <w:t>.</w:t>
      </w:r>
    </w:p>
    <w:p w14:paraId="27E45DE8" w14:textId="77777777" w:rsidR="00DA0378" w:rsidRPr="00A774DC" w:rsidRDefault="00DA0378" w:rsidP="00DA0378">
      <w:pPr>
        <w:numPr>
          <w:ilvl w:val="0"/>
          <w:numId w:val="3"/>
        </w:numPr>
        <w:overflowPunct w:val="0"/>
        <w:autoSpaceDE w:val="0"/>
        <w:autoSpaceDN w:val="0"/>
        <w:adjustRightInd w:val="0"/>
        <w:spacing w:after="240"/>
        <w:jc w:val="both"/>
        <w:textAlignment w:val="baseline"/>
        <w:rPr>
          <w:rFonts w:ascii="Verdana" w:hAnsi="Verdana" w:cs="Arial"/>
          <w:sz w:val="20"/>
          <w:szCs w:val="20"/>
        </w:rPr>
      </w:pPr>
      <w:r>
        <w:rPr>
          <w:rFonts w:ascii="Verdana" w:hAnsi="Verdana" w:cs="Arial"/>
          <w:sz w:val="20"/>
          <w:szCs w:val="20"/>
        </w:rPr>
        <w:t>entered</w:t>
      </w:r>
      <w:r w:rsidRPr="00A774DC">
        <w:rPr>
          <w:rFonts w:ascii="Verdana" w:hAnsi="Verdana" w:cs="Arial"/>
          <w:sz w:val="20"/>
          <w:szCs w:val="20"/>
        </w:rPr>
        <w:t xml:space="preserve"> into any agreement with any other company, firm or individual so that the other company, firm or individ</w:t>
      </w:r>
      <w:r>
        <w:rPr>
          <w:rFonts w:ascii="Verdana" w:hAnsi="Verdana" w:cs="Arial"/>
          <w:sz w:val="20"/>
          <w:szCs w:val="20"/>
        </w:rPr>
        <w:t>ual refrains from submitting a b</w:t>
      </w:r>
      <w:r w:rsidRPr="00A774DC">
        <w:rPr>
          <w:rFonts w:ascii="Verdana" w:hAnsi="Verdana" w:cs="Arial"/>
          <w:sz w:val="20"/>
          <w:szCs w:val="20"/>
        </w:rPr>
        <w:t>id or limits or restricts his price or anything similar</w:t>
      </w:r>
      <w:r>
        <w:rPr>
          <w:rFonts w:ascii="Verdana" w:hAnsi="Verdana" w:cs="Arial"/>
          <w:sz w:val="20"/>
          <w:szCs w:val="20"/>
        </w:rPr>
        <w:t>.</w:t>
      </w:r>
    </w:p>
    <w:p w14:paraId="7EF34879" w14:textId="77777777" w:rsidR="00DA0378" w:rsidRPr="00A774DC" w:rsidRDefault="00DA0378" w:rsidP="00DA0378">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Pr>
          <w:rFonts w:ascii="Verdana" w:hAnsi="Verdana" w:cs="Arial"/>
          <w:sz w:val="20"/>
          <w:szCs w:val="20"/>
        </w:rPr>
        <w:t>made or offered</w:t>
      </w:r>
      <w:r w:rsidRPr="00A774DC">
        <w:rPr>
          <w:rFonts w:ascii="Verdana" w:hAnsi="Verdana" w:cs="Arial"/>
          <w:sz w:val="20"/>
          <w:szCs w:val="20"/>
        </w:rPr>
        <w:t xml:space="preserve"> to make any type of payment or gift to any UK Sport employee or member or to anyone else whether or not the person is directly connected to UK Sport directly connected with this procurement</w:t>
      </w:r>
      <w:r>
        <w:rPr>
          <w:rFonts w:ascii="Verdana" w:hAnsi="Verdana" w:cs="Arial"/>
          <w:sz w:val="20"/>
          <w:szCs w:val="20"/>
        </w:rPr>
        <w:t>.</w:t>
      </w:r>
      <w:r w:rsidRPr="00A774DC">
        <w:rPr>
          <w:rFonts w:ascii="Verdana" w:hAnsi="Verdana" w:cs="Arial"/>
          <w:sz w:val="20"/>
          <w:szCs w:val="20"/>
        </w:rPr>
        <w:t xml:space="preserve"> </w:t>
      </w:r>
    </w:p>
    <w:p w14:paraId="563036D4" w14:textId="77777777" w:rsidR="00DA0378" w:rsidRPr="008B2306" w:rsidRDefault="00DA0378" w:rsidP="00DA0378">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sidRPr="00A774DC">
        <w:rPr>
          <w:rFonts w:ascii="Verdana" w:hAnsi="Verdana" w:cs="Arial"/>
          <w:sz w:val="20"/>
          <w:szCs w:val="20"/>
        </w:rPr>
        <w:t>offered or given or agreed to give any officer or member of UK Sport any gift or consideration of any kind as an inducement or bribe to influence its decision in relation to the procurement</w:t>
      </w:r>
      <w:r>
        <w:rPr>
          <w:rFonts w:ascii="Verdana" w:hAnsi="Verdana" w:cs="Arial"/>
          <w:sz w:val="20"/>
          <w:szCs w:val="20"/>
        </w:rPr>
        <w:t>.  The word “b</w:t>
      </w:r>
      <w:r w:rsidRPr="00A774DC">
        <w:rPr>
          <w:rFonts w:ascii="Verdana" w:hAnsi="Verdana" w:cs="Arial"/>
          <w:sz w:val="20"/>
          <w:szCs w:val="20"/>
        </w:rPr>
        <w:t>idder” for these purposes shall be deemed to include any a</w:t>
      </w:r>
      <w:r>
        <w:rPr>
          <w:rFonts w:ascii="Verdana" w:hAnsi="Verdana" w:cs="Arial"/>
          <w:sz w:val="20"/>
          <w:szCs w:val="20"/>
        </w:rPr>
        <w:t>nd all persons employed by the b</w:t>
      </w:r>
      <w:r w:rsidRPr="00A774DC">
        <w:rPr>
          <w:rFonts w:ascii="Verdana" w:hAnsi="Verdana" w:cs="Arial"/>
          <w:sz w:val="20"/>
          <w:szCs w:val="20"/>
        </w:rPr>
        <w:t>idder or wh</w:t>
      </w:r>
      <w:r>
        <w:rPr>
          <w:rFonts w:ascii="Verdana" w:hAnsi="Verdana" w:cs="Arial"/>
          <w:sz w:val="20"/>
          <w:szCs w:val="20"/>
        </w:rPr>
        <w:t>o are purporting to act on the bidder behalf whether the b</w:t>
      </w:r>
      <w:r w:rsidRPr="00A774DC">
        <w:rPr>
          <w:rFonts w:ascii="Verdana" w:hAnsi="Verdana" w:cs="Arial"/>
          <w:sz w:val="20"/>
          <w:szCs w:val="20"/>
        </w:rPr>
        <w:t>idder is aware</w:t>
      </w:r>
      <w:r>
        <w:rPr>
          <w:rFonts w:ascii="Verdana" w:hAnsi="Verdana" w:cs="Arial"/>
          <w:sz w:val="20"/>
          <w:szCs w:val="20"/>
        </w:rPr>
        <w:t xml:space="preserve"> </w:t>
      </w:r>
      <w:r w:rsidRPr="00A774DC">
        <w:rPr>
          <w:rFonts w:ascii="Verdana" w:hAnsi="Verdana" w:cs="Arial"/>
          <w:sz w:val="20"/>
          <w:szCs w:val="20"/>
        </w:rPr>
        <w:t>of their acts or not.</w:t>
      </w:r>
      <w:r w:rsidRPr="00A774DC">
        <w:rPr>
          <w:rFonts w:ascii="Arial" w:hAnsi="Arial" w:cs="Arial"/>
        </w:rPr>
        <w:t xml:space="preserve">  </w:t>
      </w:r>
    </w:p>
    <w:p w14:paraId="12B43A03" w14:textId="77777777" w:rsidR="00DA0378" w:rsidRPr="00501735" w:rsidRDefault="00DA0378" w:rsidP="00DA0378">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lastRenderedPageBreak/>
        <w:t xml:space="preserve">In the context of </w:t>
      </w:r>
      <w:r>
        <w:rPr>
          <w:rFonts w:ascii="Verdana" w:eastAsia="Arial" w:hAnsi="Verdana" w:cs="Arial"/>
          <w:sz w:val="20"/>
          <w:szCs w:val="20"/>
        </w:rPr>
        <w:t>Appendix D:</w:t>
      </w:r>
      <w:r w:rsidRPr="00501735">
        <w:rPr>
          <w:rFonts w:ascii="Verdana" w:eastAsia="Arial" w:hAnsi="Verdana" w:cs="Arial"/>
          <w:sz w:val="20"/>
          <w:szCs w:val="20"/>
        </w:rPr>
        <w:t xml:space="preserve"> Declaration of Criminal Convictions, Tax Affairs and Controversial Situations please note: </w:t>
      </w:r>
    </w:p>
    <w:p w14:paraId="27223426" w14:textId="77777777" w:rsidR="00DA0378" w:rsidRPr="00157624" w:rsidRDefault="00DA0378" w:rsidP="00DA0378">
      <w:pPr>
        <w:pStyle w:val="ListParagraph"/>
        <w:numPr>
          <w:ilvl w:val="0"/>
          <w:numId w:val="21"/>
        </w:numPr>
        <w:spacing w:after="240" w:line="240" w:lineRule="auto"/>
        <w:jc w:val="both"/>
        <w:rPr>
          <w:rFonts w:ascii="Verdana" w:eastAsia="Times New Roman" w:hAnsi="Verdana" w:cs="Arial"/>
          <w:sz w:val="20"/>
          <w:szCs w:val="20"/>
        </w:rPr>
      </w:pPr>
      <w:r>
        <w:rPr>
          <w:rFonts w:ascii="Verdana" w:eastAsia="Times New Roman" w:hAnsi="Verdana" w:cs="Arial"/>
          <w:sz w:val="20"/>
          <w:szCs w:val="20"/>
        </w:rPr>
        <w:t xml:space="preserve">Bidders </w:t>
      </w:r>
      <w:r w:rsidRPr="00501735">
        <w:rPr>
          <w:rFonts w:ascii="Verdana" w:eastAsia="Arial" w:hAnsi="Verdana" w:cs="Arial"/>
          <w:sz w:val="20"/>
          <w:szCs w:val="20"/>
        </w:rPr>
        <w:t>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r>
        <w:rPr>
          <w:rFonts w:ascii="Verdana" w:eastAsia="Arial" w:hAnsi="Verdana" w:cs="Arial"/>
          <w:sz w:val="20"/>
          <w:szCs w:val="20"/>
        </w:rPr>
        <w:t>).</w:t>
      </w:r>
      <w:r>
        <w:rPr>
          <w:rFonts w:ascii="Verdana" w:eastAsia="Arial" w:hAnsi="Verdana" w:cs="Arial"/>
          <w:sz w:val="20"/>
          <w:szCs w:val="20"/>
        </w:rPr>
        <w:br/>
      </w:r>
    </w:p>
    <w:p w14:paraId="66374BFA" w14:textId="77777777" w:rsidR="00DA0378" w:rsidRPr="00157624" w:rsidRDefault="00DA0378" w:rsidP="00DA0378">
      <w:pPr>
        <w:pStyle w:val="ListParagraph"/>
        <w:numPr>
          <w:ilvl w:val="0"/>
          <w:numId w:val="21"/>
        </w:numPr>
        <w:spacing w:after="240" w:line="240" w:lineRule="auto"/>
        <w:jc w:val="both"/>
        <w:rPr>
          <w:rFonts w:ascii="Verdana" w:hAnsi="Verdana" w:cs="Arial"/>
          <w:sz w:val="20"/>
          <w:szCs w:val="20"/>
        </w:rPr>
      </w:pPr>
      <w:r w:rsidRPr="00157624">
        <w:rPr>
          <w:rFonts w:ascii="Verdana" w:eastAsia="Times New Roman" w:hAnsi="Verdana" w:cs="Arial"/>
          <w:sz w:val="20"/>
          <w:szCs w:val="20"/>
        </w:rPr>
        <w:t xml:space="preserve">If </w:t>
      </w:r>
      <w:r w:rsidRPr="00157624">
        <w:rPr>
          <w:rFonts w:ascii="Verdana" w:eastAsia="Arial" w:hAnsi="Verdana" w:cs="Arial"/>
          <w:sz w:val="20"/>
          <w:szCs w:val="20"/>
        </w:rPr>
        <w:t>bidders have answered “yes” to question 2 of the declaration on the non-payment of taxes or social security contributions, and have not paid or entered into a binding arrangement to pay the full amount, bidders may still avoid exclusion from this quotation process if only minor tax or social security contributions are unpaid or if a bidder has not yet had time to fulfil its obligations since learning of the exact amount due.  If a bidder is in this position please provide details using a separate document. Bidders may contact UK Sport for information about how to do this before completing this form.</w:t>
      </w:r>
      <w:r>
        <w:rPr>
          <w:rFonts w:ascii="Verdana" w:eastAsia="Arial" w:hAnsi="Verdana" w:cs="Arial"/>
          <w:sz w:val="20"/>
          <w:szCs w:val="20"/>
        </w:rPr>
        <w:br/>
      </w:r>
    </w:p>
    <w:p w14:paraId="726A9C2B" w14:textId="77777777" w:rsidR="00DA0378" w:rsidRPr="00672CB1" w:rsidRDefault="00DA0378" w:rsidP="00DA0378">
      <w:pPr>
        <w:pStyle w:val="ListParagraph"/>
        <w:numPr>
          <w:ilvl w:val="0"/>
          <w:numId w:val="21"/>
        </w:numPr>
        <w:spacing w:after="240" w:line="240" w:lineRule="auto"/>
        <w:jc w:val="both"/>
        <w:rPr>
          <w:rFonts w:ascii="Verdana" w:eastAsia="Times New Roman" w:hAnsi="Verdana" w:cs="Arial"/>
          <w:sz w:val="20"/>
          <w:szCs w:val="20"/>
        </w:rPr>
      </w:pPr>
      <w:r>
        <w:rPr>
          <w:rFonts w:ascii="Verdana" w:eastAsia="Arial" w:hAnsi="Verdana" w:cs="Arial"/>
          <w:sz w:val="20"/>
          <w:szCs w:val="20"/>
        </w:rPr>
        <w:t xml:space="preserve">UK </w:t>
      </w:r>
      <w:r w:rsidRPr="00501735">
        <w:rPr>
          <w:rFonts w:ascii="Verdana" w:eastAsia="Arial" w:hAnsi="Verdana" w:cs="Arial"/>
          <w:sz w:val="20"/>
          <w:szCs w:val="20"/>
        </w:rPr>
        <w:t xml:space="preserve">Sport reserves the right to use its discretion to exclude a </w:t>
      </w:r>
      <w:r>
        <w:rPr>
          <w:rFonts w:ascii="Verdana" w:eastAsia="Arial" w:hAnsi="Verdana" w:cs="Arial"/>
          <w:sz w:val="20"/>
          <w:szCs w:val="20"/>
        </w:rPr>
        <w:t>Bidd</w:t>
      </w:r>
      <w:r w:rsidRPr="00501735">
        <w:rPr>
          <w:rFonts w:ascii="Verdana" w:eastAsia="Arial" w:hAnsi="Verdana" w:cs="Arial"/>
          <w:sz w:val="20"/>
          <w:szCs w:val="20"/>
        </w:rPr>
        <w:t>e</w:t>
      </w:r>
      <w:r>
        <w:rPr>
          <w:rFonts w:ascii="Verdana" w:eastAsia="Arial" w:hAnsi="Verdana" w:cs="Arial"/>
          <w:sz w:val="20"/>
          <w:szCs w:val="20"/>
        </w:rPr>
        <w:t>r where it can demonstrate the b</w:t>
      </w:r>
      <w:r w:rsidRPr="00501735">
        <w:rPr>
          <w:rFonts w:ascii="Verdana" w:eastAsia="Arial" w:hAnsi="Verdana" w:cs="Arial"/>
          <w:sz w:val="20"/>
          <w:szCs w:val="20"/>
        </w:rPr>
        <w:t xml:space="preserve">idder’s non-payment of taxes/social security contributions </w:t>
      </w:r>
      <w:r>
        <w:rPr>
          <w:rFonts w:ascii="Verdana" w:eastAsia="Arial" w:hAnsi="Verdana" w:cs="Arial"/>
          <w:sz w:val="20"/>
          <w:szCs w:val="20"/>
        </w:rPr>
        <w:t xml:space="preserve">even in instances </w:t>
      </w:r>
      <w:r w:rsidRPr="00501735">
        <w:rPr>
          <w:rFonts w:ascii="Verdana" w:eastAsia="Arial" w:hAnsi="Verdana" w:cs="Arial"/>
          <w:sz w:val="20"/>
          <w:szCs w:val="20"/>
        </w:rPr>
        <w:t>where no binding legal decision has been taken</w:t>
      </w:r>
      <w:r>
        <w:rPr>
          <w:rFonts w:ascii="Verdana" w:eastAsia="Arial" w:hAnsi="Verdana" w:cs="Arial"/>
          <w:sz w:val="20"/>
          <w:szCs w:val="20"/>
        </w:rPr>
        <w:t>.</w:t>
      </w:r>
    </w:p>
    <w:p w14:paraId="7EF62277" w14:textId="77777777" w:rsidR="00DA0378" w:rsidRPr="00A774DC" w:rsidRDefault="00DA0378" w:rsidP="00DA0378">
      <w:pPr>
        <w:overflowPunct w:val="0"/>
        <w:autoSpaceDE w:val="0"/>
        <w:autoSpaceDN w:val="0"/>
        <w:adjustRightInd w:val="0"/>
        <w:spacing w:after="240"/>
        <w:ind w:left="720"/>
        <w:jc w:val="both"/>
        <w:textAlignment w:val="baseline"/>
        <w:rPr>
          <w:rFonts w:ascii="Verdana" w:hAnsi="Verdana" w:cs="Arial"/>
          <w:color w:val="FF0000"/>
          <w:sz w:val="20"/>
          <w:szCs w:val="20"/>
        </w:rPr>
      </w:pPr>
      <w:r w:rsidRPr="00A774DC">
        <w:rPr>
          <w:rFonts w:ascii="Verdana" w:hAnsi="Verdana" w:cs="Arial"/>
          <w:color w:val="FF0000"/>
          <w:sz w:val="20"/>
          <w:szCs w:val="20"/>
        </w:rPr>
        <w:br w:type="page"/>
      </w:r>
    </w:p>
    <w:p w14:paraId="43953162" w14:textId="77777777" w:rsidR="00DA0378" w:rsidRPr="00FA26CB" w:rsidRDefault="00DA0378" w:rsidP="00DA0378">
      <w:pPr>
        <w:pStyle w:val="Heading1"/>
        <w:jc w:val="both"/>
        <w:rPr>
          <w:rFonts w:ascii="Verdana" w:hAnsi="Verdana"/>
          <w:sz w:val="20"/>
          <w:szCs w:val="20"/>
        </w:rPr>
      </w:pPr>
      <w:bookmarkStart w:id="14" w:name="_Toc125275355"/>
      <w:r w:rsidRPr="00673FFA">
        <w:rPr>
          <w:rFonts w:ascii="Verdana" w:hAnsi="Verdana"/>
          <w:sz w:val="20"/>
          <w:szCs w:val="20"/>
        </w:rPr>
        <w:lastRenderedPageBreak/>
        <w:t xml:space="preserve">APPENDIX A – </w:t>
      </w:r>
      <w:bookmarkEnd w:id="14"/>
      <w:r w:rsidRPr="00673FFA">
        <w:rPr>
          <w:rFonts w:ascii="Verdana" w:hAnsi="Verdana"/>
          <w:sz w:val="20"/>
          <w:szCs w:val="20"/>
        </w:rPr>
        <w:t>Specification of Requirements</w:t>
      </w:r>
      <w:r w:rsidRPr="00FA26CB">
        <w:rPr>
          <w:rFonts w:ascii="Verdana" w:hAnsi="Verdana"/>
          <w:sz w:val="20"/>
          <w:szCs w:val="20"/>
        </w:rPr>
        <w:t xml:space="preserve"> </w:t>
      </w:r>
    </w:p>
    <w:p w14:paraId="4D9443B5" w14:textId="77777777" w:rsidR="00DA0378" w:rsidRPr="00FA26CB" w:rsidRDefault="00DA0378" w:rsidP="00DA0378">
      <w:pPr>
        <w:jc w:val="both"/>
        <w:rPr>
          <w:rFonts w:ascii="Verdana" w:hAnsi="Verdana" w:cs="Arial"/>
          <w:sz w:val="20"/>
          <w:szCs w:val="20"/>
        </w:rPr>
      </w:pPr>
    </w:p>
    <w:p w14:paraId="4BF65F0E" w14:textId="2BDDD271" w:rsidR="003F531C" w:rsidRPr="003F531C" w:rsidRDefault="008115EA" w:rsidP="003F531C">
      <w:pPr>
        <w:contextualSpacing/>
        <w:jc w:val="center"/>
        <w:rPr>
          <w:rFonts w:ascii="Verdana" w:hAnsi="Verdana" w:cs="Arial"/>
          <w:b/>
          <w:sz w:val="20"/>
          <w:szCs w:val="20"/>
        </w:rPr>
      </w:pPr>
      <w:r>
        <w:rPr>
          <w:rFonts w:ascii="Verdana" w:hAnsi="Verdana" w:cs="Arial"/>
          <w:b/>
          <w:sz w:val="20"/>
          <w:szCs w:val="20"/>
        </w:rPr>
        <w:t>Board Culture</w:t>
      </w:r>
      <w:r w:rsidR="003F531C" w:rsidRPr="003F531C">
        <w:rPr>
          <w:rFonts w:ascii="Verdana" w:hAnsi="Verdana" w:cs="Arial"/>
          <w:b/>
          <w:sz w:val="20"/>
          <w:szCs w:val="20"/>
        </w:rPr>
        <w:t xml:space="preserve"> - Concept Note</w:t>
      </w:r>
    </w:p>
    <w:p w14:paraId="45A96FEE" w14:textId="77777777" w:rsidR="003F531C" w:rsidRPr="003F531C" w:rsidRDefault="003F531C" w:rsidP="003F531C">
      <w:pPr>
        <w:contextualSpacing/>
        <w:rPr>
          <w:rFonts w:ascii="Verdana" w:hAnsi="Verdana" w:cs="Arial"/>
          <w:b/>
          <w:sz w:val="20"/>
          <w:szCs w:val="20"/>
        </w:rPr>
      </w:pPr>
    </w:p>
    <w:p w14:paraId="1037E11E" w14:textId="77777777" w:rsidR="003F531C" w:rsidRPr="003F531C" w:rsidRDefault="003F531C" w:rsidP="003F531C">
      <w:pPr>
        <w:contextualSpacing/>
        <w:rPr>
          <w:rFonts w:ascii="Verdana" w:hAnsi="Verdana" w:cs="Arial"/>
          <w:b/>
          <w:sz w:val="20"/>
          <w:szCs w:val="20"/>
        </w:rPr>
      </w:pPr>
      <w:r w:rsidRPr="003F531C">
        <w:rPr>
          <w:rFonts w:ascii="Verdana" w:hAnsi="Verdana" w:cs="Arial"/>
          <w:b/>
          <w:sz w:val="20"/>
          <w:szCs w:val="20"/>
        </w:rPr>
        <w:t xml:space="preserve">Working title: </w:t>
      </w:r>
    </w:p>
    <w:p w14:paraId="4AC405B4" w14:textId="77777777" w:rsidR="003F531C" w:rsidRPr="003F531C" w:rsidRDefault="003F531C" w:rsidP="003F531C">
      <w:pPr>
        <w:contextualSpacing/>
        <w:rPr>
          <w:rFonts w:ascii="Verdana" w:hAnsi="Verdana" w:cs="Arial"/>
          <w:b/>
          <w:sz w:val="20"/>
          <w:szCs w:val="20"/>
        </w:rPr>
      </w:pPr>
    </w:p>
    <w:p w14:paraId="5D1BA102" w14:textId="69EE212E" w:rsidR="003F531C" w:rsidRPr="003F531C" w:rsidRDefault="00520244" w:rsidP="003F531C">
      <w:pPr>
        <w:contextualSpacing/>
        <w:rPr>
          <w:rFonts w:ascii="Verdana" w:hAnsi="Verdana" w:cs="Arial"/>
          <w:sz w:val="20"/>
          <w:szCs w:val="20"/>
        </w:rPr>
      </w:pPr>
      <w:r>
        <w:rPr>
          <w:rFonts w:ascii="Verdana" w:hAnsi="Verdana" w:cs="Arial"/>
          <w:sz w:val="20"/>
          <w:szCs w:val="20"/>
        </w:rPr>
        <w:t>“</w:t>
      </w:r>
      <w:r w:rsidR="008115EA" w:rsidRPr="00520244">
        <w:rPr>
          <w:rFonts w:ascii="Verdana" w:hAnsi="Verdana" w:cs="Arial"/>
          <w:bCs/>
          <w:sz w:val="20"/>
          <w:szCs w:val="20"/>
        </w:rPr>
        <w:t>Board Culture in Sport</w:t>
      </w:r>
      <w:r>
        <w:rPr>
          <w:rFonts w:ascii="Verdana" w:hAnsi="Verdana" w:cs="Arial"/>
          <w:sz w:val="20"/>
          <w:szCs w:val="20"/>
        </w:rPr>
        <w:t>”</w:t>
      </w:r>
    </w:p>
    <w:p w14:paraId="07FCA2AC" w14:textId="77777777" w:rsidR="003F531C" w:rsidRPr="003F531C" w:rsidRDefault="003F531C" w:rsidP="003F531C">
      <w:pPr>
        <w:contextualSpacing/>
        <w:rPr>
          <w:rFonts w:ascii="Verdana" w:hAnsi="Verdana" w:cs="Arial"/>
          <w:b/>
          <w:sz w:val="20"/>
          <w:szCs w:val="20"/>
        </w:rPr>
      </w:pPr>
    </w:p>
    <w:p w14:paraId="01F944E7" w14:textId="77777777" w:rsidR="003F531C" w:rsidRPr="003F531C" w:rsidRDefault="003F531C" w:rsidP="003F531C">
      <w:pPr>
        <w:contextualSpacing/>
        <w:rPr>
          <w:rFonts w:ascii="Verdana" w:hAnsi="Verdana" w:cs="Arial"/>
          <w:sz w:val="20"/>
          <w:szCs w:val="20"/>
        </w:rPr>
      </w:pPr>
      <w:r w:rsidRPr="003F531C">
        <w:rPr>
          <w:rFonts w:ascii="Verdana" w:hAnsi="Verdana" w:cs="Arial"/>
          <w:b/>
          <w:sz w:val="20"/>
          <w:szCs w:val="20"/>
        </w:rPr>
        <w:t>Summary:</w:t>
      </w:r>
      <w:r w:rsidRPr="003F531C">
        <w:rPr>
          <w:rFonts w:ascii="Verdana" w:hAnsi="Verdana" w:cs="Arial"/>
          <w:sz w:val="20"/>
          <w:szCs w:val="20"/>
        </w:rPr>
        <w:t xml:space="preserve"> </w:t>
      </w:r>
    </w:p>
    <w:p w14:paraId="52D51008" w14:textId="77777777" w:rsidR="003F531C" w:rsidRPr="003F531C" w:rsidRDefault="003F531C" w:rsidP="003F531C">
      <w:pPr>
        <w:contextualSpacing/>
        <w:rPr>
          <w:rFonts w:ascii="Verdana" w:hAnsi="Verdana" w:cs="Arial"/>
          <w:sz w:val="20"/>
          <w:szCs w:val="20"/>
        </w:rPr>
      </w:pPr>
    </w:p>
    <w:p w14:paraId="07192439" w14:textId="2CC93137" w:rsidR="003A0DB7" w:rsidRDefault="005F6E19" w:rsidP="003F531C">
      <w:pPr>
        <w:rPr>
          <w:rFonts w:ascii="Verdana" w:hAnsi="Verdana" w:cs="Arial"/>
          <w:color w:val="000000"/>
          <w:sz w:val="20"/>
          <w:szCs w:val="20"/>
        </w:rPr>
      </w:pPr>
      <w:bookmarkStart w:id="15" w:name="_Hlk19787088"/>
      <w:r>
        <w:rPr>
          <w:rFonts w:ascii="Verdana" w:hAnsi="Verdana" w:cs="Arial"/>
          <w:color w:val="000000"/>
          <w:sz w:val="20"/>
          <w:szCs w:val="20"/>
        </w:rPr>
        <w:t xml:space="preserve">A report for UK Sport, with </w:t>
      </w:r>
      <w:r w:rsidR="003F531C" w:rsidRPr="003F531C">
        <w:rPr>
          <w:rFonts w:ascii="Verdana" w:hAnsi="Verdana" w:cs="Arial"/>
          <w:color w:val="000000"/>
          <w:sz w:val="20"/>
          <w:szCs w:val="20"/>
        </w:rPr>
        <w:t xml:space="preserve">research and analysis provided by a contracted </w:t>
      </w:r>
      <w:r>
        <w:rPr>
          <w:rFonts w:ascii="Verdana" w:hAnsi="Verdana" w:cs="Arial"/>
          <w:color w:val="000000"/>
          <w:sz w:val="20"/>
          <w:szCs w:val="20"/>
        </w:rPr>
        <w:t>consultant (from academia, think-tank or any other relevant individual or organisation)</w:t>
      </w:r>
      <w:r w:rsidR="003F531C" w:rsidRPr="003F531C">
        <w:rPr>
          <w:rFonts w:ascii="Verdana" w:hAnsi="Verdana" w:cs="Arial"/>
          <w:color w:val="000000"/>
          <w:sz w:val="20"/>
          <w:szCs w:val="20"/>
        </w:rPr>
        <w:t xml:space="preserve">, to explore and share insight about </w:t>
      </w:r>
      <w:r w:rsidR="003A0DB7" w:rsidRPr="003A0DB7">
        <w:rPr>
          <w:rFonts w:ascii="Verdana" w:hAnsi="Verdana" w:cs="Arial"/>
          <w:color w:val="000000"/>
          <w:sz w:val="20"/>
          <w:szCs w:val="20"/>
        </w:rPr>
        <w:t>the role</w:t>
      </w:r>
      <w:r w:rsidR="00BC5628">
        <w:rPr>
          <w:rFonts w:ascii="Verdana" w:hAnsi="Verdana" w:cs="Arial"/>
          <w:color w:val="000000"/>
          <w:sz w:val="20"/>
          <w:szCs w:val="20"/>
        </w:rPr>
        <w:t xml:space="preserve"> and impact</w:t>
      </w:r>
      <w:r w:rsidR="003A0DB7" w:rsidRPr="003A0DB7">
        <w:rPr>
          <w:rFonts w:ascii="Verdana" w:hAnsi="Verdana" w:cs="Arial"/>
          <w:color w:val="000000"/>
          <w:sz w:val="20"/>
          <w:szCs w:val="20"/>
        </w:rPr>
        <w:t xml:space="preserve"> Board Culture plays in the governance and performance of sports governing bodies. The purpose of this research is to identify the hallmarks of functional and dysfunctional board culture, how culture is established and how positive changes in board culture can be influenced</w:t>
      </w:r>
      <w:r w:rsidR="00C40D5C">
        <w:rPr>
          <w:rFonts w:ascii="Verdana" w:hAnsi="Verdana" w:cs="Arial"/>
          <w:color w:val="000000"/>
          <w:sz w:val="20"/>
          <w:szCs w:val="20"/>
        </w:rPr>
        <w:t xml:space="preserve"> and embedded</w:t>
      </w:r>
      <w:r w:rsidR="003A0DB7" w:rsidRPr="003A0DB7">
        <w:rPr>
          <w:rFonts w:ascii="Verdana" w:hAnsi="Verdana" w:cs="Arial"/>
          <w:color w:val="000000"/>
          <w:sz w:val="20"/>
          <w:szCs w:val="20"/>
        </w:rPr>
        <w:t>. Once this understanding is established, the</w:t>
      </w:r>
      <w:r w:rsidR="00FD5E45">
        <w:rPr>
          <w:rFonts w:ascii="Verdana" w:hAnsi="Verdana" w:cs="Arial"/>
          <w:color w:val="000000"/>
          <w:sz w:val="20"/>
          <w:szCs w:val="20"/>
        </w:rPr>
        <w:t xml:space="preserve"> UK Sport Governance</w:t>
      </w:r>
      <w:r w:rsidR="003A0DB7" w:rsidRPr="003A0DB7">
        <w:rPr>
          <w:rFonts w:ascii="Verdana" w:hAnsi="Verdana" w:cs="Arial"/>
          <w:color w:val="000000"/>
          <w:sz w:val="20"/>
          <w:szCs w:val="20"/>
        </w:rPr>
        <w:t xml:space="preserve"> team will work to design and develop an intervention that will support the improvement of board culture across UK Sport’s funded partners.</w:t>
      </w:r>
    </w:p>
    <w:bookmarkEnd w:id="15"/>
    <w:p w14:paraId="4E7B2DA7" w14:textId="77777777" w:rsidR="003F531C" w:rsidRPr="003F531C" w:rsidRDefault="003F531C" w:rsidP="003F531C">
      <w:pPr>
        <w:rPr>
          <w:rFonts w:ascii="Verdana" w:hAnsi="Verdana" w:cs="Arial"/>
          <w:color w:val="000000"/>
          <w:sz w:val="20"/>
          <w:szCs w:val="20"/>
        </w:rPr>
      </w:pPr>
    </w:p>
    <w:p w14:paraId="7E03BB61" w14:textId="012B89F5" w:rsidR="00A545E8" w:rsidRDefault="00C00A4C" w:rsidP="003F531C">
      <w:pPr>
        <w:contextualSpacing/>
        <w:rPr>
          <w:rFonts w:ascii="Verdana" w:hAnsi="Verdana" w:cs="Arial"/>
          <w:b/>
          <w:sz w:val="20"/>
          <w:szCs w:val="20"/>
        </w:rPr>
      </w:pPr>
      <w:r>
        <w:rPr>
          <w:rFonts w:ascii="Verdana" w:hAnsi="Verdana" w:cs="Arial"/>
          <w:b/>
          <w:sz w:val="20"/>
          <w:szCs w:val="20"/>
        </w:rPr>
        <w:t>Vision</w:t>
      </w:r>
      <w:r w:rsidR="003F531C" w:rsidRPr="003F531C">
        <w:rPr>
          <w:rFonts w:ascii="Verdana" w:hAnsi="Verdana" w:cs="Arial"/>
          <w:b/>
          <w:sz w:val="20"/>
          <w:szCs w:val="20"/>
        </w:rPr>
        <w:t xml:space="preserve">: </w:t>
      </w:r>
    </w:p>
    <w:p w14:paraId="77A674C5" w14:textId="30AF1DFD" w:rsidR="00C839FB" w:rsidRDefault="004731A2" w:rsidP="003F531C">
      <w:pPr>
        <w:contextualSpacing/>
        <w:rPr>
          <w:rFonts w:ascii="Verdana" w:hAnsi="Verdana" w:cs="Arial"/>
          <w:b/>
          <w:sz w:val="20"/>
          <w:szCs w:val="20"/>
        </w:rPr>
      </w:pPr>
      <w:r>
        <w:rPr>
          <w:rFonts w:ascii="Verdana" w:hAnsi="Verdana" w:cs="Arial"/>
          <w:bCs/>
          <w:sz w:val="20"/>
          <w:szCs w:val="20"/>
        </w:rPr>
        <w:t>UK Sport</w:t>
      </w:r>
      <w:r w:rsidR="00520244">
        <w:rPr>
          <w:rFonts w:ascii="Verdana" w:hAnsi="Verdana" w:cs="Arial"/>
          <w:bCs/>
          <w:sz w:val="20"/>
          <w:szCs w:val="20"/>
        </w:rPr>
        <w:t xml:space="preserve"> hopes that this report can contribute to the following long-term vision for its board culture related work:</w:t>
      </w:r>
    </w:p>
    <w:p w14:paraId="4E402C40" w14:textId="77777777" w:rsidR="00C40D5C" w:rsidRPr="003F531C" w:rsidRDefault="00C40D5C" w:rsidP="003F531C">
      <w:pPr>
        <w:contextualSpacing/>
        <w:rPr>
          <w:rFonts w:ascii="Verdana" w:hAnsi="Verdana" w:cs="Arial"/>
          <w:b/>
          <w:sz w:val="20"/>
          <w:szCs w:val="20"/>
        </w:rPr>
      </w:pPr>
    </w:p>
    <w:p w14:paraId="58E07B52" w14:textId="09699A92" w:rsidR="003F531C" w:rsidRPr="003F531C" w:rsidRDefault="003F531C" w:rsidP="003F531C">
      <w:pPr>
        <w:pStyle w:val="ListParagraph"/>
        <w:numPr>
          <w:ilvl w:val="0"/>
          <w:numId w:val="24"/>
        </w:numPr>
        <w:spacing w:line="240" w:lineRule="auto"/>
        <w:rPr>
          <w:rFonts w:ascii="Verdana" w:hAnsi="Verdana" w:cs="Arial"/>
          <w:sz w:val="20"/>
          <w:szCs w:val="20"/>
        </w:rPr>
      </w:pPr>
      <w:r w:rsidRPr="003F531C">
        <w:rPr>
          <w:rFonts w:ascii="Verdana" w:hAnsi="Verdana" w:cs="Arial"/>
          <w:sz w:val="20"/>
          <w:szCs w:val="20"/>
        </w:rPr>
        <w:t>Recognition and engagement by UK stakeholders</w:t>
      </w:r>
      <w:r w:rsidR="003A0DB7">
        <w:rPr>
          <w:rFonts w:ascii="Verdana" w:hAnsi="Verdana" w:cs="Arial"/>
          <w:sz w:val="20"/>
          <w:szCs w:val="20"/>
        </w:rPr>
        <w:t xml:space="preserve">. </w:t>
      </w:r>
      <w:r w:rsidR="003A0DB7" w:rsidRPr="003A0DB7">
        <w:rPr>
          <w:rFonts w:ascii="Verdana" w:hAnsi="Verdana" w:cs="Arial"/>
          <w:sz w:val="20"/>
          <w:szCs w:val="20"/>
        </w:rPr>
        <w:t xml:space="preserve">Acknowledgement from </w:t>
      </w:r>
      <w:r w:rsidR="00E57A4B">
        <w:rPr>
          <w:rFonts w:ascii="Verdana" w:hAnsi="Verdana" w:cs="Arial"/>
          <w:sz w:val="20"/>
          <w:szCs w:val="20"/>
        </w:rPr>
        <w:t xml:space="preserve">UK Sport’s funded </w:t>
      </w:r>
      <w:r w:rsidR="00E47762">
        <w:rPr>
          <w:rFonts w:ascii="Verdana" w:hAnsi="Verdana" w:cs="Arial"/>
          <w:sz w:val="20"/>
          <w:szCs w:val="20"/>
        </w:rPr>
        <w:t xml:space="preserve">organisations and </w:t>
      </w:r>
      <w:r w:rsidR="00E57A4B">
        <w:rPr>
          <w:rFonts w:ascii="Verdana" w:hAnsi="Verdana" w:cs="Arial"/>
          <w:sz w:val="20"/>
          <w:szCs w:val="20"/>
        </w:rPr>
        <w:t>partners</w:t>
      </w:r>
      <w:r w:rsidR="003A0DB7" w:rsidRPr="003A0DB7">
        <w:rPr>
          <w:rFonts w:ascii="Verdana" w:hAnsi="Verdana" w:cs="Arial"/>
          <w:sz w:val="20"/>
          <w:szCs w:val="20"/>
        </w:rPr>
        <w:t xml:space="preserve"> that outputs have </w:t>
      </w:r>
      <w:r w:rsidR="00E57A4B">
        <w:rPr>
          <w:rFonts w:ascii="Verdana" w:hAnsi="Verdana" w:cs="Arial"/>
          <w:sz w:val="20"/>
          <w:szCs w:val="20"/>
        </w:rPr>
        <w:t>been useful and contributed to improved understanding of the role of board culture in sporting organisations.</w:t>
      </w:r>
    </w:p>
    <w:p w14:paraId="25314A08" w14:textId="75F5081A" w:rsidR="00A545E8" w:rsidRDefault="003A0DB7" w:rsidP="003F531C">
      <w:pPr>
        <w:pStyle w:val="ListParagraph"/>
        <w:numPr>
          <w:ilvl w:val="0"/>
          <w:numId w:val="24"/>
        </w:numPr>
        <w:spacing w:line="240" w:lineRule="auto"/>
        <w:rPr>
          <w:rFonts w:ascii="Verdana" w:hAnsi="Verdana" w:cs="Arial"/>
          <w:sz w:val="20"/>
          <w:szCs w:val="20"/>
        </w:rPr>
      </w:pPr>
      <w:r>
        <w:rPr>
          <w:rFonts w:ascii="Verdana" w:hAnsi="Verdana" w:cs="Arial"/>
          <w:sz w:val="20"/>
          <w:szCs w:val="20"/>
        </w:rPr>
        <w:t>As a result of this research UK Sport, in co</w:t>
      </w:r>
      <w:r w:rsidR="00C46AEB">
        <w:rPr>
          <w:rFonts w:ascii="Verdana" w:hAnsi="Verdana" w:cs="Arial"/>
          <w:sz w:val="20"/>
          <w:szCs w:val="20"/>
        </w:rPr>
        <w:t>nsulta</w:t>
      </w:r>
      <w:r>
        <w:rPr>
          <w:rFonts w:ascii="Verdana" w:hAnsi="Verdana" w:cs="Arial"/>
          <w:sz w:val="20"/>
          <w:szCs w:val="20"/>
        </w:rPr>
        <w:t xml:space="preserve">tion with stakeholders, will </w:t>
      </w:r>
      <w:r w:rsidR="00C46AEB">
        <w:rPr>
          <w:rFonts w:ascii="Verdana" w:hAnsi="Verdana" w:cs="Arial"/>
          <w:sz w:val="20"/>
          <w:szCs w:val="20"/>
        </w:rPr>
        <w:t xml:space="preserve">aim to </w:t>
      </w:r>
      <w:r>
        <w:rPr>
          <w:rFonts w:ascii="Verdana" w:hAnsi="Verdana" w:cs="Arial"/>
          <w:sz w:val="20"/>
          <w:szCs w:val="20"/>
        </w:rPr>
        <w:t>develop</w:t>
      </w:r>
      <w:r w:rsidR="00C46AEB">
        <w:rPr>
          <w:rFonts w:ascii="Verdana" w:hAnsi="Verdana" w:cs="Arial"/>
          <w:sz w:val="20"/>
          <w:szCs w:val="20"/>
        </w:rPr>
        <w:t xml:space="preserve"> support tools and guidance </w:t>
      </w:r>
      <w:r>
        <w:rPr>
          <w:rFonts w:ascii="Verdana" w:hAnsi="Verdana" w:cs="Arial"/>
          <w:sz w:val="20"/>
          <w:szCs w:val="20"/>
        </w:rPr>
        <w:t>for NGBs</w:t>
      </w:r>
      <w:r w:rsidR="00C46AEB">
        <w:rPr>
          <w:rFonts w:ascii="Verdana" w:hAnsi="Verdana" w:cs="Arial"/>
          <w:sz w:val="20"/>
          <w:szCs w:val="20"/>
        </w:rPr>
        <w:t>. This will potentially include a self-evaluation tool</w:t>
      </w:r>
      <w:r>
        <w:rPr>
          <w:rFonts w:ascii="Verdana" w:hAnsi="Verdana" w:cs="Arial"/>
          <w:sz w:val="20"/>
          <w:szCs w:val="20"/>
        </w:rPr>
        <w:t xml:space="preserve"> to assess</w:t>
      </w:r>
      <w:r w:rsidR="00F50979">
        <w:rPr>
          <w:rFonts w:ascii="Verdana" w:hAnsi="Verdana" w:cs="Arial"/>
          <w:sz w:val="20"/>
          <w:szCs w:val="20"/>
        </w:rPr>
        <w:t xml:space="preserve"> and measure</w:t>
      </w:r>
      <w:r>
        <w:rPr>
          <w:rFonts w:ascii="Verdana" w:hAnsi="Verdana" w:cs="Arial"/>
          <w:sz w:val="20"/>
          <w:szCs w:val="20"/>
        </w:rPr>
        <w:t xml:space="preserve"> board culture </w:t>
      </w:r>
      <w:r w:rsidR="00C46AEB">
        <w:rPr>
          <w:rFonts w:ascii="Verdana" w:hAnsi="Verdana" w:cs="Arial"/>
          <w:sz w:val="20"/>
          <w:szCs w:val="20"/>
        </w:rPr>
        <w:t xml:space="preserve">and suggest steps </w:t>
      </w:r>
      <w:r>
        <w:rPr>
          <w:rFonts w:ascii="Verdana" w:hAnsi="Verdana" w:cs="Arial"/>
          <w:sz w:val="20"/>
          <w:szCs w:val="20"/>
        </w:rPr>
        <w:t xml:space="preserve">leading to </w:t>
      </w:r>
      <w:r w:rsidR="00F50979">
        <w:rPr>
          <w:rFonts w:ascii="Verdana" w:hAnsi="Verdana" w:cs="Arial"/>
          <w:sz w:val="20"/>
          <w:szCs w:val="20"/>
        </w:rPr>
        <w:t xml:space="preserve">positive change. </w:t>
      </w:r>
    </w:p>
    <w:p w14:paraId="490D1A9C" w14:textId="5444B97E" w:rsidR="006D5072" w:rsidRPr="006D5072" w:rsidRDefault="006D5072" w:rsidP="005E3176">
      <w:pPr>
        <w:pStyle w:val="ListParagraph"/>
        <w:numPr>
          <w:ilvl w:val="0"/>
          <w:numId w:val="24"/>
        </w:numPr>
        <w:spacing w:line="240" w:lineRule="auto"/>
        <w:rPr>
          <w:rFonts w:ascii="Verdana" w:hAnsi="Verdana" w:cs="Arial"/>
          <w:color w:val="808080" w:themeColor="background1" w:themeShade="80"/>
          <w:sz w:val="20"/>
          <w:szCs w:val="20"/>
        </w:rPr>
      </w:pPr>
      <w:r>
        <w:rPr>
          <w:rFonts w:ascii="Verdana" w:hAnsi="Verdana" w:cs="Arial"/>
          <w:sz w:val="20"/>
          <w:szCs w:val="20"/>
        </w:rPr>
        <w:t>Increased awareness, knowledge and understanding of effective board culture for the high-performance system</w:t>
      </w:r>
      <w:r w:rsidR="00C46AEB">
        <w:rPr>
          <w:rFonts w:ascii="Verdana" w:hAnsi="Verdana" w:cs="Arial"/>
          <w:sz w:val="20"/>
          <w:szCs w:val="20"/>
        </w:rPr>
        <w:t>.</w:t>
      </w:r>
    </w:p>
    <w:p w14:paraId="49FB5C3E" w14:textId="77777777" w:rsidR="006D5072" w:rsidRPr="00DE1D48" w:rsidRDefault="006D5072" w:rsidP="00DE1D48">
      <w:pPr>
        <w:rPr>
          <w:rFonts w:ascii="Verdana" w:hAnsi="Verdana" w:cs="Arial"/>
          <w:color w:val="808080" w:themeColor="background1" w:themeShade="80"/>
          <w:sz w:val="20"/>
          <w:szCs w:val="20"/>
        </w:rPr>
      </w:pPr>
    </w:p>
    <w:p w14:paraId="3B8AB5F6" w14:textId="491E2FAD" w:rsidR="003F531C" w:rsidRDefault="00D209E3" w:rsidP="006D5072">
      <w:pPr>
        <w:rPr>
          <w:rFonts w:ascii="Verdana" w:hAnsi="Verdana" w:cs="Arial"/>
          <w:color w:val="808080" w:themeColor="background1" w:themeShade="80"/>
          <w:sz w:val="20"/>
          <w:szCs w:val="20"/>
        </w:rPr>
      </w:pPr>
      <w:r>
        <w:rPr>
          <w:rFonts w:ascii="Verdana" w:hAnsi="Verdana" w:cs="Arial"/>
          <w:b/>
          <w:sz w:val="20"/>
          <w:szCs w:val="20"/>
        </w:rPr>
        <w:t>Project outputs</w:t>
      </w:r>
      <w:r w:rsidR="003F531C" w:rsidRPr="006D5072">
        <w:rPr>
          <w:rFonts w:ascii="Verdana" w:hAnsi="Verdana" w:cs="Arial"/>
          <w:b/>
          <w:sz w:val="20"/>
          <w:szCs w:val="20"/>
        </w:rPr>
        <w:t>:</w:t>
      </w:r>
      <w:r w:rsidR="003F531C" w:rsidRPr="006D5072">
        <w:rPr>
          <w:rFonts w:ascii="Verdana" w:hAnsi="Verdana" w:cs="Arial"/>
          <w:color w:val="808080" w:themeColor="background1" w:themeShade="80"/>
          <w:sz w:val="20"/>
          <w:szCs w:val="20"/>
        </w:rPr>
        <w:t xml:space="preserve"> </w:t>
      </w:r>
    </w:p>
    <w:p w14:paraId="055F9571" w14:textId="28869874" w:rsidR="00C40D5C" w:rsidRDefault="00DE1D48" w:rsidP="003F531C">
      <w:pPr>
        <w:rPr>
          <w:rFonts w:ascii="Verdana" w:hAnsi="Verdana" w:cs="Arial"/>
          <w:sz w:val="20"/>
          <w:szCs w:val="20"/>
        </w:rPr>
      </w:pPr>
      <w:r>
        <w:rPr>
          <w:rFonts w:ascii="Verdana" w:hAnsi="Verdana" w:cs="Arial"/>
          <w:sz w:val="20"/>
          <w:szCs w:val="20"/>
        </w:rPr>
        <w:t>UK Sport expects the following outputs to be completed in the process of completing the report, subject to discussion and agreement with the contracted consultant:</w:t>
      </w:r>
    </w:p>
    <w:p w14:paraId="1334B06F" w14:textId="77777777" w:rsidR="00DE1D48" w:rsidRPr="003F531C" w:rsidRDefault="00DE1D48" w:rsidP="003F531C">
      <w:pPr>
        <w:rPr>
          <w:rFonts w:ascii="Verdana" w:hAnsi="Verdana" w:cs="Arial"/>
          <w:color w:val="808080" w:themeColor="background1" w:themeShade="80"/>
          <w:sz w:val="20"/>
          <w:szCs w:val="20"/>
        </w:rPr>
      </w:pPr>
    </w:p>
    <w:p w14:paraId="537378F4" w14:textId="29D36F93" w:rsidR="003F531C" w:rsidRPr="003F531C" w:rsidRDefault="00C40D5C" w:rsidP="003F531C">
      <w:pPr>
        <w:pStyle w:val="ListParagraph"/>
        <w:numPr>
          <w:ilvl w:val="0"/>
          <w:numId w:val="29"/>
        </w:numPr>
        <w:spacing w:line="240" w:lineRule="auto"/>
        <w:rPr>
          <w:rFonts w:ascii="Verdana" w:hAnsi="Verdana" w:cs="Arial"/>
          <w:sz w:val="20"/>
          <w:szCs w:val="20"/>
        </w:rPr>
      </w:pPr>
      <w:r>
        <w:rPr>
          <w:rFonts w:ascii="Verdana" w:hAnsi="Verdana" w:cs="Arial"/>
          <w:sz w:val="20"/>
          <w:szCs w:val="20"/>
        </w:rPr>
        <w:t>R</w:t>
      </w:r>
      <w:r w:rsidR="003F531C" w:rsidRPr="003F531C">
        <w:rPr>
          <w:rFonts w:ascii="Verdana" w:hAnsi="Verdana" w:cs="Arial"/>
          <w:sz w:val="20"/>
          <w:szCs w:val="20"/>
        </w:rPr>
        <w:t>esearch conducted by an academic/think tank</w:t>
      </w:r>
      <w:r>
        <w:rPr>
          <w:rFonts w:ascii="Verdana" w:hAnsi="Verdana" w:cs="Arial"/>
          <w:sz w:val="20"/>
          <w:szCs w:val="20"/>
        </w:rPr>
        <w:t>/consultancy</w:t>
      </w:r>
      <w:r w:rsidR="003F531C" w:rsidRPr="003F531C">
        <w:rPr>
          <w:rFonts w:ascii="Verdana" w:hAnsi="Verdana" w:cs="Arial"/>
          <w:sz w:val="20"/>
          <w:szCs w:val="20"/>
        </w:rPr>
        <w:t xml:space="preserve"> to establish some facts, trends,</w:t>
      </w:r>
      <w:r w:rsidR="00F50979">
        <w:rPr>
          <w:rFonts w:ascii="Verdana" w:hAnsi="Verdana" w:cs="Arial"/>
          <w:sz w:val="20"/>
          <w:szCs w:val="20"/>
        </w:rPr>
        <w:t xml:space="preserve"> definitions and</w:t>
      </w:r>
      <w:r w:rsidR="003F531C" w:rsidRPr="003F531C">
        <w:rPr>
          <w:rFonts w:ascii="Verdana" w:hAnsi="Verdana" w:cs="Arial"/>
          <w:sz w:val="20"/>
          <w:szCs w:val="20"/>
        </w:rPr>
        <w:t xml:space="preserve"> </w:t>
      </w:r>
      <w:r w:rsidR="00F50979">
        <w:rPr>
          <w:rFonts w:ascii="Verdana" w:hAnsi="Verdana" w:cs="Arial"/>
          <w:sz w:val="20"/>
          <w:szCs w:val="20"/>
        </w:rPr>
        <w:t>case studies through</w:t>
      </w:r>
      <w:r w:rsidR="001F29DE">
        <w:rPr>
          <w:rFonts w:ascii="Verdana" w:hAnsi="Verdana" w:cs="Arial"/>
          <w:sz w:val="20"/>
          <w:szCs w:val="20"/>
        </w:rPr>
        <w:t xml:space="preserve"> a</w:t>
      </w:r>
      <w:r w:rsidR="00F50979">
        <w:rPr>
          <w:rFonts w:ascii="Verdana" w:hAnsi="Verdana" w:cs="Arial"/>
          <w:sz w:val="20"/>
          <w:szCs w:val="20"/>
        </w:rPr>
        <w:t xml:space="preserve"> literature review</w:t>
      </w:r>
      <w:r w:rsidR="001F29DE">
        <w:rPr>
          <w:rFonts w:ascii="Verdana" w:hAnsi="Verdana" w:cs="Arial"/>
          <w:sz w:val="20"/>
          <w:szCs w:val="20"/>
        </w:rPr>
        <w:t xml:space="preserve"> on Board Culture</w:t>
      </w:r>
      <w:r w:rsidR="00D209E3">
        <w:rPr>
          <w:rFonts w:ascii="Verdana" w:hAnsi="Verdana" w:cs="Arial"/>
          <w:sz w:val="20"/>
          <w:szCs w:val="20"/>
        </w:rPr>
        <w:t>.</w:t>
      </w:r>
      <w:r w:rsidR="00E57A4B">
        <w:rPr>
          <w:rFonts w:ascii="Verdana" w:hAnsi="Verdana" w:cs="Arial"/>
          <w:sz w:val="20"/>
          <w:szCs w:val="20"/>
        </w:rPr>
        <w:t xml:space="preserve"> The research should consider organisations across all sectors</w:t>
      </w:r>
      <w:r w:rsidR="00823DA8">
        <w:rPr>
          <w:rFonts w:ascii="Verdana" w:hAnsi="Verdana" w:cs="Arial"/>
          <w:sz w:val="20"/>
          <w:szCs w:val="20"/>
        </w:rPr>
        <w:t>,</w:t>
      </w:r>
      <w:r w:rsidR="00E57A4B">
        <w:rPr>
          <w:rFonts w:ascii="Verdana" w:hAnsi="Verdana" w:cs="Arial"/>
          <w:sz w:val="20"/>
          <w:szCs w:val="20"/>
        </w:rPr>
        <w:t xml:space="preserve"> including the Public Sector, NHS, Not-for-profit, commercial organisations and the sport sector.</w:t>
      </w:r>
    </w:p>
    <w:p w14:paraId="00E11364" w14:textId="09C45615" w:rsidR="001F29DE" w:rsidRDefault="00C46AEB" w:rsidP="003F531C">
      <w:pPr>
        <w:pStyle w:val="ListParagraph"/>
        <w:numPr>
          <w:ilvl w:val="0"/>
          <w:numId w:val="29"/>
        </w:numPr>
        <w:spacing w:line="240" w:lineRule="auto"/>
        <w:rPr>
          <w:rFonts w:ascii="Verdana" w:hAnsi="Verdana" w:cs="Arial"/>
          <w:sz w:val="20"/>
          <w:szCs w:val="20"/>
        </w:rPr>
      </w:pPr>
      <w:r>
        <w:rPr>
          <w:rFonts w:ascii="Verdana" w:hAnsi="Verdana" w:cs="Arial"/>
          <w:sz w:val="20"/>
          <w:szCs w:val="20"/>
        </w:rPr>
        <w:t xml:space="preserve">Up to </w:t>
      </w:r>
      <w:r w:rsidR="008C49EE">
        <w:rPr>
          <w:rFonts w:ascii="Verdana" w:hAnsi="Verdana" w:cs="Arial"/>
          <w:sz w:val="20"/>
          <w:szCs w:val="20"/>
        </w:rPr>
        <w:t xml:space="preserve">10 1:1 Interviews with </w:t>
      </w:r>
      <w:r>
        <w:rPr>
          <w:rFonts w:ascii="Verdana" w:hAnsi="Verdana" w:cs="Arial"/>
          <w:sz w:val="20"/>
          <w:szCs w:val="20"/>
        </w:rPr>
        <w:t>key stakeholders (e.g. Directors of Funded Partners</w:t>
      </w:r>
      <w:r w:rsidR="00BC5628">
        <w:rPr>
          <w:rFonts w:ascii="Verdana" w:hAnsi="Verdana" w:cs="Arial"/>
          <w:sz w:val="20"/>
          <w:szCs w:val="20"/>
        </w:rPr>
        <w:t>, Home Countries Sports Councils</w:t>
      </w:r>
      <w:r>
        <w:rPr>
          <w:rFonts w:ascii="Verdana" w:hAnsi="Verdana" w:cs="Arial"/>
          <w:sz w:val="20"/>
          <w:szCs w:val="20"/>
        </w:rPr>
        <w:t>)</w:t>
      </w:r>
      <w:r w:rsidR="008C49EE">
        <w:rPr>
          <w:rFonts w:ascii="Verdana" w:hAnsi="Verdana" w:cs="Arial"/>
          <w:sz w:val="20"/>
          <w:szCs w:val="20"/>
        </w:rPr>
        <w:t xml:space="preserve"> to discuss involvement</w:t>
      </w:r>
      <w:r>
        <w:rPr>
          <w:rFonts w:ascii="Verdana" w:hAnsi="Verdana" w:cs="Arial"/>
          <w:sz w:val="20"/>
          <w:szCs w:val="20"/>
        </w:rPr>
        <w:t xml:space="preserve"> and</w:t>
      </w:r>
      <w:r w:rsidR="008C49EE">
        <w:rPr>
          <w:rFonts w:ascii="Verdana" w:hAnsi="Verdana" w:cs="Arial"/>
          <w:sz w:val="20"/>
          <w:szCs w:val="20"/>
        </w:rPr>
        <w:t xml:space="preserve"> experience</w:t>
      </w:r>
      <w:r>
        <w:rPr>
          <w:rFonts w:ascii="Verdana" w:hAnsi="Verdana" w:cs="Arial"/>
          <w:sz w:val="20"/>
          <w:szCs w:val="20"/>
        </w:rPr>
        <w:t xml:space="preserve"> of board culture.</w:t>
      </w:r>
    </w:p>
    <w:p w14:paraId="2F4E5D17" w14:textId="1A8ED0F4" w:rsidR="008C49EE" w:rsidRPr="003F531C" w:rsidRDefault="008C49EE" w:rsidP="003F531C">
      <w:pPr>
        <w:pStyle w:val="ListParagraph"/>
        <w:numPr>
          <w:ilvl w:val="0"/>
          <w:numId w:val="29"/>
        </w:numPr>
        <w:spacing w:line="240" w:lineRule="auto"/>
        <w:rPr>
          <w:rFonts w:ascii="Verdana" w:hAnsi="Verdana" w:cs="Arial"/>
          <w:sz w:val="20"/>
          <w:szCs w:val="20"/>
        </w:rPr>
      </w:pPr>
      <w:r>
        <w:rPr>
          <w:rFonts w:ascii="Verdana" w:hAnsi="Verdana" w:cs="Arial"/>
          <w:sz w:val="20"/>
          <w:szCs w:val="20"/>
        </w:rPr>
        <w:t>A survey</w:t>
      </w:r>
      <w:r w:rsidR="00C46AEB">
        <w:rPr>
          <w:rFonts w:ascii="Verdana" w:hAnsi="Verdana" w:cs="Arial"/>
          <w:sz w:val="20"/>
          <w:szCs w:val="20"/>
        </w:rPr>
        <w:t xml:space="preserve"> on experience </w:t>
      </w:r>
      <w:r w:rsidR="003B2DA1">
        <w:rPr>
          <w:rFonts w:ascii="Verdana" w:hAnsi="Verdana" w:cs="Arial"/>
          <w:sz w:val="20"/>
          <w:szCs w:val="20"/>
        </w:rPr>
        <w:t>of board culture</w:t>
      </w:r>
      <w:r>
        <w:rPr>
          <w:rFonts w:ascii="Verdana" w:hAnsi="Verdana" w:cs="Arial"/>
          <w:sz w:val="20"/>
          <w:szCs w:val="20"/>
        </w:rPr>
        <w:t xml:space="preserve"> to be circulated to 30-40 </w:t>
      </w:r>
      <w:r w:rsidR="003B2DA1">
        <w:rPr>
          <w:rFonts w:ascii="Verdana" w:hAnsi="Verdana" w:cs="Arial"/>
          <w:sz w:val="20"/>
          <w:szCs w:val="20"/>
        </w:rPr>
        <w:t xml:space="preserve">Directors of UK Sport’s </w:t>
      </w:r>
      <w:r w:rsidR="00BC5628">
        <w:rPr>
          <w:rFonts w:ascii="Verdana" w:hAnsi="Verdana" w:cs="Arial"/>
          <w:sz w:val="20"/>
          <w:szCs w:val="20"/>
        </w:rPr>
        <w:t>funded organisations and p</w:t>
      </w:r>
      <w:r w:rsidR="003B2DA1">
        <w:rPr>
          <w:rFonts w:ascii="Verdana" w:hAnsi="Verdana" w:cs="Arial"/>
          <w:sz w:val="20"/>
          <w:szCs w:val="20"/>
        </w:rPr>
        <w:t>artners</w:t>
      </w:r>
      <w:r>
        <w:rPr>
          <w:rFonts w:ascii="Verdana" w:hAnsi="Verdana" w:cs="Arial"/>
          <w:sz w:val="20"/>
          <w:szCs w:val="20"/>
        </w:rPr>
        <w:t xml:space="preserve">. </w:t>
      </w:r>
    </w:p>
    <w:p w14:paraId="0790499C" w14:textId="4248B4C6" w:rsidR="00C46AEB" w:rsidRDefault="00BC5628" w:rsidP="00C46AEB">
      <w:pPr>
        <w:pStyle w:val="ListParagraph"/>
        <w:numPr>
          <w:ilvl w:val="0"/>
          <w:numId w:val="29"/>
        </w:numPr>
        <w:spacing w:line="240" w:lineRule="auto"/>
        <w:rPr>
          <w:rFonts w:ascii="Verdana" w:hAnsi="Verdana" w:cs="Arial"/>
          <w:sz w:val="20"/>
          <w:szCs w:val="20"/>
        </w:rPr>
      </w:pPr>
      <w:r>
        <w:rPr>
          <w:rFonts w:ascii="Verdana" w:hAnsi="Verdana" w:cs="Arial"/>
          <w:sz w:val="20"/>
          <w:szCs w:val="20"/>
        </w:rPr>
        <w:t>Up to 2</w:t>
      </w:r>
      <w:r w:rsidR="00C46AEB" w:rsidRPr="003F531C">
        <w:rPr>
          <w:rFonts w:ascii="Verdana" w:hAnsi="Verdana" w:cs="Arial"/>
          <w:sz w:val="20"/>
          <w:szCs w:val="20"/>
        </w:rPr>
        <w:t xml:space="preserve"> </w:t>
      </w:r>
      <w:r w:rsidR="003B2DA1">
        <w:rPr>
          <w:rFonts w:ascii="Verdana" w:hAnsi="Verdana" w:cs="Arial"/>
          <w:sz w:val="20"/>
          <w:szCs w:val="20"/>
        </w:rPr>
        <w:t xml:space="preserve">facilitated </w:t>
      </w:r>
      <w:r w:rsidR="00C46AEB" w:rsidRPr="003F531C">
        <w:rPr>
          <w:rFonts w:ascii="Verdana" w:hAnsi="Verdana" w:cs="Arial"/>
          <w:sz w:val="20"/>
          <w:szCs w:val="20"/>
        </w:rPr>
        <w:t>workshop</w:t>
      </w:r>
      <w:r>
        <w:rPr>
          <w:rFonts w:ascii="Verdana" w:hAnsi="Verdana" w:cs="Arial"/>
          <w:sz w:val="20"/>
          <w:szCs w:val="20"/>
        </w:rPr>
        <w:t>s</w:t>
      </w:r>
      <w:r w:rsidR="00C46AEB" w:rsidRPr="003F531C">
        <w:rPr>
          <w:rFonts w:ascii="Verdana" w:hAnsi="Verdana" w:cs="Arial"/>
          <w:sz w:val="20"/>
          <w:szCs w:val="20"/>
        </w:rPr>
        <w:t xml:space="preserve"> with a small number of stakeholders to discuss facts and findings from </w:t>
      </w:r>
      <w:r w:rsidR="00C46AEB">
        <w:rPr>
          <w:rFonts w:ascii="Verdana" w:hAnsi="Verdana" w:cs="Arial"/>
          <w:sz w:val="20"/>
          <w:szCs w:val="20"/>
        </w:rPr>
        <w:t xml:space="preserve">the </w:t>
      </w:r>
      <w:r w:rsidR="00C46AEB" w:rsidRPr="003F531C">
        <w:rPr>
          <w:rFonts w:ascii="Verdana" w:hAnsi="Verdana" w:cs="Arial"/>
          <w:sz w:val="20"/>
          <w:szCs w:val="20"/>
        </w:rPr>
        <w:t xml:space="preserve">research and </w:t>
      </w:r>
      <w:r w:rsidR="003B2DA1">
        <w:rPr>
          <w:rFonts w:ascii="Verdana" w:hAnsi="Verdana" w:cs="Arial"/>
          <w:sz w:val="20"/>
          <w:szCs w:val="20"/>
        </w:rPr>
        <w:t>contribute to</w:t>
      </w:r>
      <w:r w:rsidR="00C46AEB" w:rsidRPr="003F531C">
        <w:rPr>
          <w:rFonts w:ascii="Verdana" w:hAnsi="Verdana" w:cs="Arial"/>
          <w:sz w:val="20"/>
          <w:szCs w:val="20"/>
        </w:rPr>
        <w:t xml:space="preserve"> conclusions and recommendations for future </w:t>
      </w:r>
      <w:r w:rsidR="00C46AEB">
        <w:rPr>
          <w:rFonts w:ascii="Verdana" w:hAnsi="Verdana" w:cs="Arial"/>
          <w:sz w:val="20"/>
          <w:szCs w:val="20"/>
        </w:rPr>
        <w:t>output</w:t>
      </w:r>
      <w:r w:rsidR="00C46AEB" w:rsidRPr="003F531C">
        <w:rPr>
          <w:rFonts w:ascii="Verdana" w:hAnsi="Verdana" w:cs="Arial"/>
          <w:sz w:val="20"/>
          <w:szCs w:val="20"/>
        </w:rPr>
        <w:t xml:space="preserve"> as well as recommendations for </w:t>
      </w:r>
      <w:r w:rsidR="00C46AEB">
        <w:rPr>
          <w:rFonts w:ascii="Verdana" w:hAnsi="Verdana" w:cs="Arial"/>
          <w:sz w:val="20"/>
          <w:szCs w:val="20"/>
        </w:rPr>
        <w:t>future UK Sport governance support</w:t>
      </w:r>
      <w:r w:rsidR="00C46AEB" w:rsidRPr="003F531C">
        <w:rPr>
          <w:rFonts w:ascii="Verdana" w:hAnsi="Verdana" w:cs="Arial"/>
          <w:sz w:val="20"/>
          <w:szCs w:val="20"/>
        </w:rPr>
        <w:t>.</w:t>
      </w:r>
    </w:p>
    <w:p w14:paraId="4F29B717" w14:textId="06A7EA0B" w:rsidR="00F50979" w:rsidRPr="003B2DA1" w:rsidRDefault="00FD5E45" w:rsidP="003F531C">
      <w:pPr>
        <w:pStyle w:val="ListParagraph"/>
        <w:numPr>
          <w:ilvl w:val="0"/>
          <w:numId w:val="29"/>
        </w:numPr>
        <w:spacing w:line="240" w:lineRule="auto"/>
        <w:rPr>
          <w:rFonts w:ascii="Verdana" w:hAnsi="Verdana" w:cs="Arial"/>
          <w:sz w:val="20"/>
          <w:szCs w:val="20"/>
        </w:rPr>
      </w:pPr>
      <w:r w:rsidRPr="002A50C5">
        <w:rPr>
          <w:rFonts w:ascii="Verdana" w:hAnsi="Verdana" w:cs="Arial"/>
          <w:sz w:val="20"/>
          <w:szCs w:val="20"/>
        </w:rPr>
        <w:t xml:space="preserve">A </w:t>
      </w:r>
      <w:proofErr w:type="gramStart"/>
      <w:r w:rsidRPr="002A50C5">
        <w:rPr>
          <w:rFonts w:ascii="Verdana" w:hAnsi="Verdana" w:cs="Arial"/>
          <w:sz w:val="20"/>
          <w:szCs w:val="20"/>
        </w:rPr>
        <w:t>20-30 page</w:t>
      </w:r>
      <w:proofErr w:type="gramEnd"/>
      <w:r w:rsidRPr="002A50C5">
        <w:rPr>
          <w:rFonts w:ascii="Verdana" w:hAnsi="Verdana" w:cs="Arial"/>
          <w:sz w:val="20"/>
          <w:szCs w:val="20"/>
        </w:rPr>
        <w:t xml:space="preserve"> publication, providing a summary </w:t>
      </w:r>
      <w:r w:rsidR="003B2DA1">
        <w:rPr>
          <w:rFonts w:ascii="Verdana" w:hAnsi="Verdana" w:cs="Arial"/>
          <w:sz w:val="20"/>
          <w:szCs w:val="20"/>
        </w:rPr>
        <w:t xml:space="preserve">of the research findings </w:t>
      </w:r>
      <w:r w:rsidRPr="002A50C5">
        <w:rPr>
          <w:rFonts w:ascii="Verdana" w:hAnsi="Verdana" w:cs="Arial"/>
          <w:sz w:val="20"/>
          <w:szCs w:val="20"/>
        </w:rPr>
        <w:t xml:space="preserve">and analysis of the </w:t>
      </w:r>
      <w:r w:rsidR="003B2DA1">
        <w:rPr>
          <w:rFonts w:ascii="Verdana" w:hAnsi="Verdana" w:cs="Arial"/>
          <w:sz w:val="20"/>
          <w:szCs w:val="20"/>
        </w:rPr>
        <w:t>impact of</w:t>
      </w:r>
      <w:r>
        <w:rPr>
          <w:rFonts w:ascii="Verdana" w:hAnsi="Verdana" w:cs="Arial"/>
          <w:sz w:val="20"/>
          <w:szCs w:val="20"/>
        </w:rPr>
        <w:t xml:space="preserve"> board culture in sport</w:t>
      </w:r>
      <w:r w:rsidR="003B2DA1">
        <w:rPr>
          <w:rFonts w:ascii="Verdana" w:hAnsi="Verdana" w:cs="Arial"/>
          <w:sz w:val="20"/>
          <w:szCs w:val="20"/>
        </w:rPr>
        <w:t xml:space="preserve"> and the differences, if any, </w:t>
      </w:r>
      <w:r w:rsidR="003B2DA1">
        <w:rPr>
          <w:rFonts w:ascii="Verdana" w:hAnsi="Verdana" w:cs="Arial"/>
          <w:sz w:val="20"/>
          <w:szCs w:val="20"/>
        </w:rPr>
        <w:lastRenderedPageBreak/>
        <w:t>between organisational culture in sport and other sectors</w:t>
      </w:r>
      <w:r>
        <w:rPr>
          <w:rFonts w:ascii="Verdana" w:hAnsi="Verdana" w:cs="Arial"/>
          <w:sz w:val="20"/>
          <w:szCs w:val="20"/>
        </w:rPr>
        <w:t>.</w:t>
      </w:r>
      <w:r w:rsidR="00BC5628">
        <w:rPr>
          <w:rFonts w:ascii="Verdana" w:hAnsi="Verdana" w:cs="Arial"/>
          <w:sz w:val="20"/>
          <w:szCs w:val="20"/>
        </w:rPr>
        <w:t xml:space="preserve"> Publication to provide recommendations for future outputs.</w:t>
      </w:r>
    </w:p>
    <w:p w14:paraId="00240FBD" w14:textId="77777777" w:rsidR="003F531C" w:rsidRPr="003F531C" w:rsidRDefault="003F531C" w:rsidP="003F531C">
      <w:pPr>
        <w:contextualSpacing/>
        <w:rPr>
          <w:rFonts w:ascii="Verdana" w:hAnsi="Verdana" w:cs="Arial"/>
          <w:b/>
          <w:sz w:val="20"/>
          <w:szCs w:val="20"/>
        </w:rPr>
      </w:pPr>
    </w:p>
    <w:p w14:paraId="027C7B50" w14:textId="044A5BC2" w:rsidR="003F531C" w:rsidRDefault="00626B74" w:rsidP="003F531C">
      <w:pPr>
        <w:contextualSpacing/>
        <w:rPr>
          <w:rFonts w:ascii="Verdana" w:hAnsi="Verdana" w:cs="Arial"/>
          <w:b/>
          <w:sz w:val="20"/>
          <w:szCs w:val="20"/>
        </w:rPr>
      </w:pPr>
      <w:r>
        <w:rPr>
          <w:rFonts w:ascii="Verdana" w:hAnsi="Verdana" w:cs="Arial"/>
          <w:b/>
          <w:sz w:val="20"/>
          <w:szCs w:val="20"/>
        </w:rPr>
        <w:t>Questions to investigate</w:t>
      </w:r>
      <w:r w:rsidR="003F531C" w:rsidRPr="003F531C">
        <w:rPr>
          <w:rFonts w:ascii="Verdana" w:hAnsi="Verdana" w:cs="Arial"/>
          <w:b/>
          <w:sz w:val="20"/>
          <w:szCs w:val="20"/>
        </w:rPr>
        <w:t>:</w:t>
      </w:r>
    </w:p>
    <w:p w14:paraId="33AED0C2" w14:textId="77D8A3AF" w:rsidR="00626B74" w:rsidRPr="00626B74" w:rsidRDefault="00626B74" w:rsidP="003F531C">
      <w:pPr>
        <w:contextualSpacing/>
        <w:rPr>
          <w:rFonts w:ascii="Verdana" w:hAnsi="Verdana" w:cs="Arial"/>
          <w:bCs/>
          <w:sz w:val="20"/>
          <w:szCs w:val="20"/>
        </w:rPr>
      </w:pPr>
      <w:r>
        <w:rPr>
          <w:rFonts w:ascii="Verdana" w:hAnsi="Verdana" w:cs="Arial"/>
          <w:bCs/>
          <w:sz w:val="20"/>
          <w:szCs w:val="20"/>
        </w:rPr>
        <w:t>As part of the final report, UK Sport would be interested to better understand answers to the following questions:</w:t>
      </w:r>
    </w:p>
    <w:p w14:paraId="7C9361A2" w14:textId="77777777" w:rsidR="003F531C" w:rsidRPr="003F531C" w:rsidRDefault="003F531C" w:rsidP="003F531C">
      <w:pPr>
        <w:contextualSpacing/>
        <w:rPr>
          <w:rFonts w:ascii="Verdana" w:hAnsi="Verdana" w:cs="Arial"/>
          <w:b/>
          <w:sz w:val="20"/>
          <w:szCs w:val="20"/>
        </w:rPr>
      </w:pPr>
    </w:p>
    <w:p w14:paraId="3D158D8F" w14:textId="5778295C" w:rsidR="003F531C" w:rsidRPr="003F531C" w:rsidRDefault="00626B74" w:rsidP="003F531C">
      <w:pPr>
        <w:pStyle w:val="ListParagraph"/>
        <w:numPr>
          <w:ilvl w:val="0"/>
          <w:numId w:val="31"/>
        </w:numPr>
        <w:rPr>
          <w:rFonts w:ascii="Verdana" w:eastAsia="Times New Roman" w:hAnsi="Verdana" w:cs="Arial"/>
          <w:color w:val="000000"/>
          <w:sz w:val="20"/>
          <w:szCs w:val="20"/>
        </w:rPr>
      </w:pPr>
      <w:r>
        <w:rPr>
          <w:rFonts w:ascii="Verdana" w:eastAsia="Times New Roman" w:hAnsi="Verdana" w:cs="Arial"/>
          <w:color w:val="000000"/>
          <w:sz w:val="20"/>
          <w:szCs w:val="20"/>
        </w:rPr>
        <w:t>D</w:t>
      </w:r>
      <w:r w:rsidR="003F531C" w:rsidRPr="003F531C">
        <w:rPr>
          <w:rFonts w:ascii="Verdana" w:eastAsia="Times New Roman" w:hAnsi="Verdana" w:cs="Arial"/>
          <w:color w:val="000000"/>
          <w:sz w:val="20"/>
          <w:szCs w:val="20"/>
        </w:rPr>
        <w:t xml:space="preserve">efine the position of </w:t>
      </w:r>
      <w:r w:rsidR="008C49EE">
        <w:rPr>
          <w:rFonts w:ascii="Verdana" w:eastAsia="Times New Roman" w:hAnsi="Verdana" w:cs="Arial"/>
          <w:color w:val="000000"/>
          <w:sz w:val="20"/>
          <w:szCs w:val="20"/>
        </w:rPr>
        <w:t xml:space="preserve">Board Culture and </w:t>
      </w:r>
      <w:r w:rsidR="008C49EE" w:rsidRPr="008C49EE">
        <w:rPr>
          <w:rFonts w:ascii="Verdana" w:eastAsia="Times New Roman" w:hAnsi="Verdana" w:cs="Arial"/>
          <w:color w:val="000000"/>
          <w:sz w:val="20"/>
          <w:szCs w:val="20"/>
        </w:rPr>
        <w:t>identify the hallmarks of functional and dysfunctional board culture, how culture is established and how positive changes in board culture can be influenced</w:t>
      </w:r>
      <w:r w:rsidR="008C49EE">
        <w:rPr>
          <w:rFonts w:ascii="Verdana" w:eastAsia="Times New Roman" w:hAnsi="Verdana" w:cs="Arial"/>
          <w:color w:val="000000"/>
          <w:sz w:val="20"/>
          <w:szCs w:val="20"/>
        </w:rPr>
        <w:t xml:space="preserve">. What can the sport industry learn from </w:t>
      </w:r>
      <w:r>
        <w:rPr>
          <w:rFonts w:ascii="Verdana" w:eastAsia="Times New Roman" w:hAnsi="Verdana" w:cs="Arial"/>
          <w:color w:val="000000"/>
          <w:sz w:val="20"/>
          <w:szCs w:val="20"/>
        </w:rPr>
        <w:t>other</w:t>
      </w:r>
      <w:r w:rsidR="008C49EE">
        <w:rPr>
          <w:rFonts w:ascii="Verdana" w:eastAsia="Times New Roman" w:hAnsi="Verdana" w:cs="Arial"/>
          <w:color w:val="000000"/>
          <w:sz w:val="20"/>
          <w:szCs w:val="20"/>
        </w:rPr>
        <w:t xml:space="preserve"> sector</w:t>
      </w:r>
      <w:r>
        <w:rPr>
          <w:rFonts w:ascii="Verdana" w:eastAsia="Times New Roman" w:hAnsi="Verdana" w:cs="Arial"/>
          <w:color w:val="000000"/>
          <w:sz w:val="20"/>
          <w:szCs w:val="20"/>
        </w:rPr>
        <w:t>s</w:t>
      </w:r>
      <w:r w:rsidR="008C49EE">
        <w:rPr>
          <w:rFonts w:ascii="Verdana" w:eastAsia="Times New Roman" w:hAnsi="Verdana" w:cs="Arial"/>
          <w:color w:val="000000"/>
          <w:sz w:val="20"/>
          <w:szCs w:val="20"/>
        </w:rPr>
        <w:t>?</w:t>
      </w:r>
      <w:r w:rsidR="003F531C" w:rsidRPr="003F531C">
        <w:rPr>
          <w:rFonts w:ascii="Verdana" w:eastAsia="Times New Roman" w:hAnsi="Verdana" w:cs="Arial"/>
          <w:color w:val="000000"/>
          <w:sz w:val="20"/>
          <w:szCs w:val="20"/>
        </w:rPr>
        <w:br/>
      </w:r>
    </w:p>
    <w:p w14:paraId="6AA4FEFF" w14:textId="109463D6" w:rsidR="003F531C" w:rsidRPr="008C49EE" w:rsidRDefault="003F531C" w:rsidP="008C49EE">
      <w:pPr>
        <w:pStyle w:val="ListParagraph"/>
        <w:numPr>
          <w:ilvl w:val="0"/>
          <w:numId w:val="31"/>
        </w:numPr>
        <w:spacing w:line="240" w:lineRule="auto"/>
        <w:rPr>
          <w:rFonts w:ascii="Verdana" w:hAnsi="Verdana" w:cs="Arial"/>
          <w:sz w:val="20"/>
          <w:szCs w:val="20"/>
        </w:rPr>
      </w:pPr>
      <w:r w:rsidRPr="003F531C">
        <w:rPr>
          <w:rFonts w:ascii="Verdana" w:hAnsi="Verdana" w:cs="Arial"/>
          <w:sz w:val="20"/>
          <w:szCs w:val="20"/>
        </w:rPr>
        <w:t xml:space="preserve">Examine how </w:t>
      </w:r>
      <w:r w:rsidR="005F6E19">
        <w:rPr>
          <w:rFonts w:ascii="Verdana" w:hAnsi="Verdana" w:cs="Arial"/>
          <w:sz w:val="20"/>
          <w:szCs w:val="20"/>
        </w:rPr>
        <w:t>other leading</w:t>
      </w:r>
      <w:r w:rsidRPr="003F531C">
        <w:rPr>
          <w:rFonts w:ascii="Verdana" w:hAnsi="Verdana" w:cs="Arial"/>
          <w:sz w:val="20"/>
          <w:szCs w:val="20"/>
        </w:rPr>
        <w:t xml:space="preserve"> </w:t>
      </w:r>
      <w:r w:rsidR="008C49EE">
        <w:rPr>
          <w:rFonts w:ascii="Verdana" w:hAnsi="Verdana" w:cs="Arial"/>
          <w:sz w:val="20"/>
          <w:szCs w:val="20"/>
        </w:rPr>
        <w:t>organisations</w:t>
      </w:r>
      <w:r w:rsidRPr="003F531C">
        <w:rPr>
          <w:rFonts w:ascii="Verdana" w:hAnsi="Verdana" w:cs="Arial"/>
          <w:sz w:val="20"/>
          <w:szCs w:val="20"/>
        </w:rPr>
        <w:t xml:space="preserve"> have </w:t>
      </w:r>
      <w:r w:rsidR="008C49EE">
        <w:rPr>
          <w:rFonts w:ascii="Verdana" w:hAnsi="Verdana" w:cs="Arial"/>
          <w:sz w:val="20"/>
          <w:szCs w:val="20"/>
        </w:rPr>
        <w:t>assessed, measured and transformed their</w:t>
      </w:r>
      <w:r w:rsidR="00052B1E">
        <w:rPr>
          <w:rFonts w:ascii="Verdana" w:hAnsi="Verdana" w:cs="Arial"/>
          <w:sz w:val="20"/>
          <w:szCs w:val="20"/>
        </w:rPr>
        <w:t xml:space="preserve"> Board</w:t>
      </w:r>
      <w:r w:rsidR="008C49EE">
        <w:rPr>
          <w:rFonts w:ascii="Verdana" w:hAnsi="Verdana" w:cs="Arial"/>
          <w:sz w:val="20"/>
          <w:szCs w:val="20"/>
        </w:rPr>
        <w:t xml:space="preserve"> culture and identify a ‘minimum standard’ for NGB’s culture. </w:t>
      </w:r>
      <w:r w:rsidR="008C49EE" w:rsidRPr="008C49EE">
        <w:rPr>
          <w:rFonts w:ascii="Verdana" w:hAnsi="Verdana" w:cs="Arial"/>
          <w:sz w:val="20"/>
          <w:szCs w:val="20"/>
        </w:rPr>
        <w:t>What lessons can be learnt</w:t>
      </w:r>
      <w:r w:rsidR="008C49EE">
        <w:rPr>
          <w:rFonts w:ascii="Verdana" w:hAnsi="Verdana" w:cs="Arial"/>
          <w:sz w:val="20"/>
          <w:szCs w:val="20"/>
        </w:rPr>
        <w:t xml:space="preserve"> and shared</w:t>
      </w:r>
      <w:r w:rsidR="008C49EE" w:rsidRPr="008C49EE">
        <w:rPr>
          <w:rFonts w:ascii="Verdana" w:hAnsi="Verdana" w:cs="Arial"/>
          <w:sz w:val="20"/>
          <w:szCs w:val="20"/>
        </w:rPr>
        <w:t xml:space="preserve"> from this?</w:t>
      </w:r>
    </w:p>
    <w:p w14:paraId="56D77EB6" w14:textId="77777777" w:rsidR="003F531C" w:rsidRPr="003F531C" w:rsidRDefault="003F531C" w:rsidP="003F531C">
      <w:pPr>
        <w:pStyle w:val="ListParagraph"/>
        <w:spacing w:line="240" w:lineRule="auto"/>
        <w:rPr>
          <w:rFonts w:ascii="Verdana" w:hAnsi="Verdana" w:cs="Arial"/>
          <w:sz w:val="20"/>
          <w:szCs w:val="20"/>
        </w:rPr>
      </w:pPr>
    </w:p>
    <w:p w14:paraId="3F9CC636" w14:textId="428B8718" w:rsidR="00C40D5C" w:rsidRPr="00C40D5C" w:rsidRDefault="00626B74" w:rsidP="00C40D5C">
      <w:pPr>
        <w:pStyle w:val="ListParagraph"/>
        <w:numPr>
          <w:ilvl w:val="0"/>
          <w:numId w:val="31"/>
        </w:numPr>
        <w:spacing w:line="240" w:lineRule="auto"/>
        <w:rPr>
          <w:rFonts w:ascii="Verdana" w:hAnsi="Verdana" w:cs="Arial"/>
          <w:sz w:val="20"/>
          <w:szCs w:val="20"/>
        </w:rPr>
      </w:pPr>
      <w:r>
        <w:rPr>
          <w:rFonts w:ascii="Verdana" w:hAnsi="Verdana" w:cs="Arial"/>
          <w:sz w:val="20"/>
          <w:szCs w:val="20"/>
        </w:rPr>
        <w:t>What are spec</w:t>
      </w:r>
      <w:r w:rsidR="002E2116">
        <w:rPr>
          <w:rFonts w:ascii="Verdana" w:hAnsi="Verdana" w:cs="Arial"/>
          <w:sz w:val="20"/>
          <w:szCs w:val="20"/>
        </w:rPr>
        <w:t>ific UK examples of using</w:t>
      </w:r>
      <w:r w:rsidR="008C49EE">
        <w:rPr>
          <w:rFonts w:ascii="Verdana" w:hAnsi="Verdana" w:cs="Arial"/>
          <w:sz w:val="20"/>
          <w:szCs w:val="20"/>
        </w:rPr>
        <w:t xml:space="preserve"> board culture to improve performance</w:t>
      </w:r>
      <w:r w:rsidR="003F531C" w:rsidRPr="003F531C">
        <w:rPr>
          <w:rFonts w:ascii="Verdana" w:hAnsi="Verdana" w:cs="Arial"/>
          <w:sz w:val="20"/>
          <w:szCs w:val="20"/>
        </w:rPr>
        <w:t xml:space="preserve">. As part of this, it would be important to carry out desk research on </w:t>
      </w:r>
      <w:r w:rsidR="008C49EE">
        <w:rPr>
          <w:rFonts w:ascii="Verdana" w:hAnsi="Verdana" w:cs="Arial"/>
          <w:sz w:val="20"/>
          <w:szCs w:val="20"/>
        </w:rPr>
        <w:t xml:space="preserve">success stories </w:t>
      </w:r>
      <w:r w:rsidR="003F531C" w:rsidRPr="003F531C">
        <w:rPr>
          <w:rFonts w:ascii="Verdana" w:hAnsi="Verdana" w:cs="Arial"/>
          <w:sz w:val="20"/>
          <w:szCs w:val="20"/>
        </w:rPr>
        <w:t xml:space="preserve">in the past 5 years, in order to capture </w:t>
      </w:r>
      <w:r>
        <w:rPr>
          <w:rFonts w:ascii="Verdana" w:hAnsi="Verdana" w:cs="Arial"/>
          <w:sz w:val="20"/>
          <w:szCs w:val="20"/>
        </w:rPr>
        <w:t>case study examples.</w:t>
      </w:r>
      <w:r w:rsidR="003F531C" w:rsidRPr="003F531C">
        <w:rPr>
          <w:rFonts w:ascii="Verdana" w:hAnsi="Verdana" w:cs="Arial"/>
          <w:sz w:val="20"/>
          <w:szCs w:val="20"/>
        </w:rPr>
        <w:t xml:space="preserve"> </w:t>
      </w:r>
    </w:p>
    <w:p w14:paraId="6D4E5C2E" w14:textId="4DAC106D" w:rsidR="00C40D5C" w:rsidRPr="00C40D5C" w:rsidRDefault="003F531C" w:rsidP="00C40D5C">
      <w:pPr>
        <w:pStyle w:val="ListParagraph"/>
        <w:spacing w:line="240" w:lineRule="auto"/>
        <w:rPr>
          <w:rFonts w:ascii="Verdana" w:hAnsi="Verdana" w:cs="Arial"/>
          <w:sz w:val="20"/>
          <w:szCs w:val="20"/>
        </w:rPr>
      </w:pPr>
      <w:r w:rsidRPr="003F531C">
        <w:rPr>
          <w:rFonts w:ascii="Verdana" w:hAnsi="Verdana" w:cs="Arial"/>
          <w:sz w:val="20"/>
          <w:szCs w:val="20"/>
        </w:rPr>
        <w:t xml:space="preserve"> </w:t>
      </w:r>
    </w:p>
    <w:p w14:paraId="5663AFBE" w14:textId="1FB16D30" w:rsidR="00C40D5C" w:rsidRDefault="00626B74" w:rsidP="003F531C">
      <w:pPr>
        <w:pStyle w:val="ListParagraph"/>
        <w:numPr>
          <w:ilvl w:val="0"/>
          <w:numId w:val="31"/>
        </w:numPr>
        <w:spacing w:line="240" w:lineRule="auto"/>
        <w:rPr>
          <w:rFonts w:ascii="Verdana" w:hAnsi="Verdana" w:cs="Arial"/>
          <w:sz w:val="20"/>
          <w:szCs w:val="20"/>
        </w:rPr>
      </w:pPr>
      <w:r>
        <w:rPr>
          <w:rFonts w:ascii="Verdana" w:hAnsi="Verdana" w:cs="Arial"/>
          <w:sz w:val="20"/>
          <w:szCs w:val="20"/>
        </w:rPr>
        <w:t>Are sporting organisations in a unique position when it comes to Board Culture? Does the sporting environment contribute to unique board culture in sports organisations, or are those organisations in a similar position to boards in other sectors? What are the effects of the unique circumstances of sporting organisations on the culture of their boards?</w:t>
      </w:r>
    </w:p>
    <w:p w14:paraId="1A60CF1D" w14:textId="77777777" w:rsidR="00C40D5C" w:rsidRDefault="00C40D5C" w:rsidP="00C40D5C">
      <w:pPr>
        <w:pStyle w:val="ListParagraph"/>
        <w:spacing w:line="240" w:lineRule="auto"/>
        <w:rPr>
          <w:rFonts w:ascii="Verdana" w:hAnsi="Verdana" w:cs="Arial"/>
          <w:sz w:val="20"/>
          <w:szCs w:val="20"/>
        </w:rPr>
      </w:pPr>
    </w:p>
    <w:p w14:paraId="7106AD1A" w14:textId="504771B5" w:rsidR="003F531C" w:rsidRPr="00626B74" w:rsidRDefault="003D025E" w:rsidP="004209B4">
      <w:pPr>
        <w:pStyle w:val="ListParagraph"/>
        <w:numPr>
          <w:ilvl w:val="0"/>
          <w:numId w:val="31"/>
        </w:numPr>
        <w:spacing w:line="240" w:lineRule="auto"/>
        <w:rPr>
          <w:rFonts w:ascii="Verdana" w:hAnsi="Verdana" w:cs="Arial"/>
          <w:sz w:val="20"/>
          <w:szCs w:val="20"/>
        </w:rPr>
      </w:pPr>
      <w:r w:rsidRPr="00626B74">
        <w:rPr>
          <w:rFonts w:ascii="Verdana" w:hAnsi="Verdana" w:cs="Arial"/>
          <w:sz w:val="20"/>
          <w:szCs w:val="20"/>
        </w:rPr>
        <w:t xml:space="preserve">What’s the ‘return </w:t>
      </w:r>
      <w:r w:rsidR="00671619" w:rsidRPr="00626B74">
        <w:rPr>
          <w:rFonts w:ascii="Verdana" w:hAnsi="Verdana" w:cs="Arial"/>
          <w:sz w:val="20"/>
          <w:szCs w:val="20"/>
        </w:rPr>
        <w:t>o</w:t>
      </w:r>
      <w:r w:rsidRPr="00626B74">
        <w:rPr>
          <w:rFonts w:ascii="Verdana" w:hAnsi="Verdana" w:cs="Arial"/>
          <w:sz w:val="20"/>
          <w:szCs w:val="20"/>
        </w:rPr>
        <w:t xml:space="preserve">n investment’ </w:t>
      </w:r>
      <w:r w:rsidR="00C40D5C" w:rsidRPr="00626B74">
        <w:rPr>
          <w:rFonts w:ascii="Verdana" w:hAnsi="Verdana" w:cs="Arial"/>
          <w:sz w:val="20"/>
          <w:szCs w:val="20"/>
        </w:rPr>
        <w:t>for effective board culture</w:t>
      </w:r>
      <w:r w:rsidR="00626B74" w:rsidRPr="00626B74">
        <w:rPr>
          <w:rFonts w:ascii="Verdana" w:hAnsi="Verdana" w:cs="Arial"/>
          <w:sz w:val="20"/>
          <w:szCs w:val="20"/>
        </w:rPr>
        <w:t>?</w:t>
      </w:r>
      <w:r w:rsidR="00C40D5C" w:rsidRPr="00626B74">
        <w:rPr>
          <w:rFonts w:ascii="Verdana" w:hAnsi="Verdana" w:cs="Arial"/>
          <w:sz w:val="20"/>
          <w:szCs w:val="20"/>
        </w:rPr>
        <w:t xml:space="preserve"> </w:t>
      </w:r>
    </w:p>
    <w:p w14:paraId="1F83E490" w14:textId="77777777" w:rsidR="003F531C" w:rsidRPr="003F531C" w:rsidRDefault="003F531C" w:rsidP="003F531C">
      <w:pPr>
        <w:contextualSpacing/>
        <w:rPr>
          <w:rFonts w:ascii="Verdana" w:hAnsi="Verdana" w:cs="Arial"/>
          <w:b/>
          <w:sz w:val="20"/>
          <w:szCs w:val="20"/>
        </w:rPr>
      </w:pPr>
      <w:r w:rsidRPr="003F531C">
        <w:rPr>
          <w:rFonts w:ascii="Verdana" w:hAnsi="Verdana" w:cs="Arial"/>
          <w:b/>
          <w:sz w:val="20"/>
          <w:szCs w:val="20"/>
        </w:rPr>
        <w:t>Milestones</w:t>
      </w:r>
    </w:p>
    <w:p w14:paraId="21E4236F" w14:textId="77777777" w:rsidR="003F531C" w:rsidRPr="003F531C" w:rsidRDefault="003F531C" w:rsidP="003F531C">
      <w:pPr>
        <w:contextualSpacing/>
        <w:rPr>
          <w:rFonts w:ascii="Verdana" w:hAnsi="Verdana" w:cs="Arial"/>
          <w:b/>
          <w:sz w:val="20"/>
          <w:szCs w:val="20"/>
        </w:rPr>
      </w:pPr>
    </w:p>
    <w:p w14:paraId="483018DD" w14:textId="44A1374C" w:rsidR="003F531C" w:rsidRPr="00FC7932" w:rsidRDefault="003F531C" w:rsidP="003F531C">
      <w:pPr>
        <w:pStyle w:val="ListParagraph"/>
        <w:numPr>
          <w:ilvl w:val="0"/>
          <w:numId w:val="25"/>
        </w:numPr>
        <w:spacing w:line="240" w:lineRule="auto"/>
        <w:rPr>
          <w:rFonts w:ascii="Verdana" w:hAnsi="Verdana" w:cs="Arial"/>
          <w:sz w:val="20"/>
          <w:szCs w:val="20"/>
        </w:rPr>
      </w:pPr>
      <w:r w:rsidRPr="003F531C">
        <w:rPr>
          <w:rFonts w:ascii="Verdana" w:hAnsi="Verdana" w:cs="Arial"/>
          <w:sz w:val="20"/>
          <w:szCs w:val="20"/>
        </w:rPr>
        <w:t xml:space="preserve">Decision to proceed </w:t>
      </w:r>
      <w:proofErr w:type="gramStart"/>
      <w:r w:rsidRPr="003F531C">
        <w:rPr>
          <w:rFonts w:ascii="Verdana" w:hAnsi="Verdana" w:cs="Arial"/>
          <w:sz w:val="20"/>
          <w:szCs w:val="20"/>
        </w:rPr>
        <w:t xml:space="preserve">–  </w:t>
      </w:r>
      <w:r w:rsidR="00FC7932" w:rsidRPr="00FC7932">
        <w:rPr>
          <w:rFonts w:ascii="Verdana" w:hAnsi="Verdana" w:cs="Arial"/>
          <w:sz w:val="20"/>
          <w:szCs w:val="20"/>
        </w:rPr>
        <w:t>w</w:t>
      </w:r>
      <w:proofErr w:type="gramEnd"/>
      <w:r w:rsidR="00FC7932" w:rsidRPr="00FC7932">
        <w:rPr>
          <w:rFonts w:ascii="Verdana" w:hAnsi="Verdana" w:cs="Arial"/>
          <w:sz w:val="20"/>
          <w:szCs w:val="20"/>
        </w:rPr>
        <w:t>/c 25</w:t>
      </w:r>
      <w:r w:rsidR="00FC7932" w:rsidRPr="00FC7932">
        <w:rPr>
          <w:rFonts w:ascii="Verdana" w:hAnsi="Verdana" w:cs="Arial"/>
          <w:sz w:val="20"/>
          <w:szCs w:val="20"/>
          <w:vertAlign w:val="superscript"/>
        </w:rPr>
        <w:t>th</w:t>
      </w:r>
      <w:r w:rsidR="00FC7932" w:rsidRPr="00FC7932">
        <w:rPr>
          <w:rFonts w:ascii="Verdana" w:hAnsi="Verdana" w:cs="Arial"/>
          <w:sz w:val="20"/>
          <w:szCs w:val="20"/>
        </w:rPr>
        <w:t xml:space="preserve"> November 2019</w:t>
      </w:r>
    </w:p>
    <w:p w14:paraId="7836B152" w14:textId="77777777" w:rsidR="003F531C" w:rsidRPr="00FC7932" w:rsidRDefault="003F531C" w:rsidP="003F531C">
      <w:pPr>
        <w:pStyle w:val="ListParagraph"/>
        <w:spacing w:line="240" w:lineRule="auto"/>
        <w:rPr>
          <w:rFonts w:ascii="Verdana" w:hAnsi="Verdana" w:cs="Arial"/>
          <w:sz w:val="20"/>
          <w:szCs w:val="20"/>
        </w:rPr>
      </w:pPr>
    </w:p>
    <w:p w14:paraId="653D8B3A" w14:textId="6919E7A6" w:rsidR="003F531C" w:rsidRPr="00FC7932" w:rsidRDefault="00626B74" w:rsidP="003F531C">
      <w:pPr>
        <w:pStyle w:val="ListParagraph"/>
        <w:numPr>
          <w:ilvl w:val="0"/>
          <w:numId w:val="25"/>
        </w:numPr>
        <w:spacing w:line="240" w:lineRule="auto"/>
        <w:rPr>
          <w:rFonts w:ascii="Verdana" w:hAnsi="Verdana" w:cs="Arial"/>
          <w:sz w:val="20"/>
          <w:szCs w:val="20"/>
        </w:rPr>
      </w:pPr>
      <w:r w:rsidRPr="00FC7932">
        <w:rPr>
          <w:rFonts w:ascii="Verdana" w:hAnsi="Verdana" w:cs="Arial"/>
          <w:sz w:val="20"/>
          <w:szCs w:val="20"/>
        </w:rPr>
        <w:t xml:space="preserve">Contract Awarded </w:t>
      </w:r>
      <w:r w:rsidR="003F531C" w:rsidRPr="00FC7932">
        <w:rPr>
          <w:rFonts w:ascii="Verdana" w:hAnsi="Verdana" w:cs="Arial"/>
          <w:sz w:val="20"/>
          <w:szCs w:val="20"/>
        </w:rPr>
        <w:t xml:space="preserve">– </w:t>
      </w:r>
      <w:r w:rsidR="00FC7932" w:rsidRPr="00FC7932">
        <w:rPr>
          <w:rFonts w:ascii="Verdana" w:hAnsi="Verdana" w:cs="Arial"/>
          <w:sz w:val="20"/>
          <w:szCs w:val="20"/>
        </w:rPr>
        <w:t>02 December 2019</w:t>
      </w:r>
    </w:p>
    <w:p w14:paraId="05131467" w14:textId="77777777" w:rsidR="003F531C" w:rsidRPr="003F531C" w:rsidRDefault="003F531C" w:rsidP="003F531C">
      <w:pPr>
        <w:pStyle w:val="ListParagraph"/>
        <w:rPr>
          <w:rFonts w:ascii="Verdana" w:hAnsi="Verdana" w:cs="Arial"/>
          <w:sz w:val="20"/>
          <w:szCs w:val="20"/>
        </w:rPr>
      </w:pPr>
    </w:p>
    <w:p w14:paraId="48026F36" w14:textId="05FFEDC6" w:rsidR="003F531C" w:rsidRPr="003F531C" w:rsidRDefault="003F531C" w:rsidP="003F531C">
      <w:pPr>
        <w:pStyle w:val="ListParagraph"/>
        <w:numPr>
          <w:ilvl w:val="0"/>
          <w:numId w:val="25"/>
        </w:numPr>
        <w:spacing w:line="240" w:lineRule="auto"/>
        <w:rPr>
          <w:rFonts w:ascii="Verdana" w:hAnsi="Verdana" w:cs="Arial"/>
          <w:sz w:val="20"/>
          <w:szCs w:val="20"/>
        </w:rPr>
      </w:pPr>
      <w:r w:rsidRPr="003F531C">
        <w:rPr>
          <w:rFonts w:ascii="Verdana" w:hAnsi="Verdana" w:cs="Arial"/>
          <w:sz w:val="20"/>
          <w:szCs w:val="20"/>
        </w:rPr>
        <w:t xml:space="preserve">Report complete – 31 </w:t>
      </w:r>
      <w:r w:rsidR="008C49EE">
        <w:rPr>
          <w:rFonts w:ascii="Verdana" w:hAnsi="Verdana" w:cs="Arial"/>
          <w:sz w:val="20"/>
          <w:szCs w:val="20"/>
        </w:rPr>
        <w:t>March</w:t>
      </w:r>
      <w:r w:rsidR="001A3CF5">
        <w:rPr>
          <w:rFonts w:ascii="Verdana" w:hAnsi="Verdana" w:cs="Arial"/>
          <w:sz w:val="20"/>
          <w:szCs w:val="20"/>
        </w:rPr>
        <w:t xml:space="preserve"> 20</w:t>
      </w:r>
      <w:r w:rsidR="008C49EE">
        <w:rPr>
          <w:rFonts w:ascii="Verdana" w:hAnsi="Verdana" w:cs="Arial"/>
          <w:sz w:val="20"/>
          <w:szCs w:val="20"/>
        </w:rPr>
        <w:t>20 (with some flexibility)</w:t>
      </w:r>
    </w:p>
    <w:p w14:paraId="20714283" w14:textId="77777777" w:rsidR="003F531C" w:rsidRPr="003F531C" w:rsidRDefault="003F531C" w:rsidP="003F531C">
      <w:pPr>
        <w:pStyle w:val="ListParagraph"/>
        <w:spacing w:line="240" w:lineRule="auto"/>
        <w:rPr>
          <w:rFonts w:ascii="Verdana" w:hAnsi="Verdana" w:cs="Arial"/>
          <w:sz w:val="20"/>
          <w:szCs w:val="20"/>
        </w:rPr>
      </w:pPr>
    </w:p>
    <w:p w14:paraId="2045FD24" w14:textId="0C233088" w:rsidR="00C839FB" w:rsidRPr="00C000AD" w:rsidRDefault="003F531C" w:rsidP="00C000AD">
      <w:pPr>
        <w:contextualSpacing/>
        <w:rPr>
          <w:rFonts w:ascii="Verdana" w:hAnsi="Verdana" w:cs="Arial"/>
          <w:sz w:val="20"/>
          <w:szCs w:val="20"/>
        </w:rPr>
      </w:pPr>
      <w:r w:rsidRPr="003F531C">
        <w:rPr>
          <w:rFonts w:ascii="Verdana" w:hAnsi="Verdana" w:cs="Arial"/>
          <w:b/>
          <w:sz w:val="20"/>
          <w:szCs w:val="20"/>
        </w:rPr>
        <w:t>Publication format</w:t>
      </w:r>
      <w:r w:rsidRPr="003F531C">
        <w:rPr>
          <w:rFonts w:ascii="Verdana" w:hAnsi="Verdana" w:cs="Arial"/>
          <w:b/>
          <w:color w:val="808080" w:themeColor="background1" w:themeShade="80"/>
          <w:sz w:val="20"/>
          <w:szCs w:val="20"/>
        </w:rPr>
        <w:t xml:space="preserve">: </w:t>
      </w:r>
      <w:r w:rsidR="001A3CF5">
        <w:rPr>
          <w:rFonts w:ascii="Verdana" w:hAnsi="Verdana" w:cs="Arial"/>
          <w:sz w:val="20"/>
          <w:szCs w:val="20"/>
        </w:rPr>
        <w:t xml:space="preserve">Written report </w:t>
      </w:r>
      <w:r w:rsidR="00C000AD">
        <w:rPr>
          <w:rFonts w:ascii="Verdana" w:hAnsi="Verdana" w:cs="Arial"/>
          <w:sz w:val="20"/>
          <w:szCs w:val="20"/>
        </w:rPr>
        <w:t>with</w:t>
      </w:r>
      <w:r w:rsidR="001A3CF5">
        <w:rPr>
          <w:rFonts w:ascii="Verdana" w:hAnsi="Verdana" w:cs="Arial"/>
          <w:sz w:val="20"/>
          <w:szCs w:val="20"/>
        </w:rPr>
        <w:t xml:space="preserve"> executive summary</w:t>
      </w:r>
      <w:r w:rsidR="00C000AD">
        <w:rPr>
          <w:rFonts w:ascii="Verdana" w:hAnsi="Verdana" w:cs="Arial"/>
          <w:sz w:val="20"/>
          <w:szCs w:val="20"/>
        </w:rPr>
        <w:t xml:space="preserve"> and summary slide deck</w:t>
      </w:r>
      <w:r w:rsidR="00C839FB">
        <w:rPr>
          <w:rFonts w:ascii="Verdana" w:hAnsi="Verdana" w:cs="Arial"/>
          <w:b/>
          <w:sz w:val="20"/>
          <w:szCs w:val="20"/>
        </w:rPr>
        <w:br w:type="page"/>
      </w:r>
    </w:p>
    <w:p w14:paraId="34D4AB8A" w14:textId="7B72F2FC" w:rsidR="00DA0378" w:rsidRDefault="00DA0378" w:rsidP="00DA0378">
      <w:pPr>
        <w:pStyle w:val="Heading1"/>
        <w:jc w:val="both"/>
        <w:rPr>
          <w:rFonts w:ascii="Verdana" w:hAnsi="Verdana"/>
          <w:sz w:val="20"/>
          <w:szCs w:val="20"/>
        </w:rPr>
      </w:pPr>
      <w:bookmarkStart w:id="16" w:name="_Toc125275356"/>
      <w:r w:rsidRPr="00FA26CB">
        <w:rPr>
          <w:rFonts w:ascii="Verdana" w:hAnsi="Verdana"/>
          <w:sz w:val="20"/>
          <w:szCs w:val="20"/>
        </w:rPr>
        <w:lastRenderedPageBreak/>
        <w:t>APPENDI</w:t>
      </w:r>
      <w:r w:rsidR="003F531C">
        <w:rPr>
          <w:rFonts w:ascii="Verdana" w:hAnsi="Verdana"/>
          <w:sz w:val="20"/>
          <w:szCs w:val="20"/>
        </w:rPr>
        <w:t>X</w:t>
      </w:r>
      <w:r w:rsidRPr="00FA26CB">
        <w:rPr>
          <w:rFonts w:ascii="Verdana" w:hAnsi="Verdana"/>
          <w:sz w:val="20"/>
          <w:szCs w:val="20"/>
        </w:rPr>
        <w:t xml:space="preserve"> B – Pricing Matrix </w:t>
      </w:r>
    </w:p>
    <w:p w14:paraId="23C2DCC4" w14:textId="059BFF0F" w:rsidR="0024578E" w:rsidRDefault="0024578E" w:rsidP="0024578E">
      <w:pPr>
        <w:rPr>
          <w:lang w:eastAsia="en-GB"/>
        </w:rPr>
      </w:pPr>
    </w:p>
    <w:p w14:paraId="4C948A3C" w14:textId="0C86E2DC" w:rsidR="0024578E" w:rsidRPr="0024578E" w:rsidRDefault="0024578E" w:rsidP="0024578E">
      <w:pPr>
        <w:rPr>
          <w:rFonts w:ascii="Verdana" w:hAnsi="Verdana"/>
          <w:sz w:val="20"/>
          <w:szCs w:val="20"/>
          <w:lang w:eastAsia="en-GB"/>
        </w:rPr>
      </w:pPr>
      <w:r w:rsidRPr="0024578E">
        <w:rPr>
          <w:rFonts w:ascii="Verdana" w:hAnsi="Verdana"/>
          <w:sz w:val="20"/>
          <w:szCs w:val="20"/>
          <w:lang w:eastAsia="en-GB"/>
        </w:rPr>
        <w:t>Please provide a cost breakdown for each stage of the project</w:t>
      </w:r>
    </w:p>
    <w:p w14:paraId="5DC59B48" w14:textId="77777777" w:rsidR="00DA0378" w:rsidRPr="00FA26CB" w:rsidRDefault="00DA0378" w:rsidP="00DA0378">
      <w:pPr>
        <w:jc w:val="both"/>
        <w:rPr>
          <w:rFonts w:ascii="Verdana" w:hAnsi="Verdana" w:cs="Arial"/>
          <w:sz w:val="20"/>
          <w:szCs w:val="20"/>
          <w:lang w:eastAsia="en-GB"/>
        </w:rPr>
      </w:pPr>
    </w:p>
    <w:p w14:paraId="00E3044F" w14:textId="77777777" w:rsidR="00DA0378" w:rsidRPr="00FA26CB" w:rsidRDefault="00DA0378" w:rsidP="00DA0378">
      <w:pPr>
        <w:jc w:val="both"/>
        <w:rPr>
          <w:rFonts w:ascii="Verdana" w:hAnsi="Verdana" w:cs="Arial"/>
          <w:sz w:val="20"/>
          <w:szCs w:val="20"/>
          <w:lang w:eastAsia="en-G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283"/>
        <w:gridCol w:w="2340"/>
        <w:gridCol w:w="2520"/>
      </w:tblGrid>
      <w:tr w:rsidR="00DA0378" w:rsidRPr="00FA26CB" w14:paraId="424A01AC" w14:textId="77777777" w:rsidTr="0081618C">
        <w:tc>
          <w:tcPr>
            <w:tcW w:w="3937" w:type="dxa"/>
          </w:tcPr>
          <w:p w14:paraId="2028F470"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Product/Service Requirement</w:t>
            </w:r>
          </w:p>
        </w:tc>
        <w:tc>
          <w:tcPr>
            <w:tcW w:w="1283" w:type="dxa"/>
          </w:tcPr>
          <w:p w14:paraId="5E3626D5"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Quantity</w:t>
            </w:r>
          </w:p>
        </w:tc>
        <w:tc>
          <w:tcPr>
            <w:tcW w:w="2340" w:type="dxa"/>
          </w:tcPr>
          <w:p w14:paraId="5E7C9CEB"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Number of Days</w:t>
            </w:r>
          </w:p>
          <w:p w14:paraId="6D9CDC4E"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(if applicable)</w:t>
            </w:r>
          </w:p>
        </w:tc>
        <w:tc>
          <w:tcPr>
            <w:tcW w:w="2520" w:type="dxa"/>
          </w:tcPr>
          <w:p w14:paraId="35BC7C9F"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 xml:space="preserve">Maintenance </w:t>
            </w:r>
          </w:p>
          <w:p w14:paraId="1B05A2FA"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(if applicable)</w:t>
            </w:r>
          </w:p>
        </w:tc>
      </w:tr>
      <w:tr w:rsidR="00DA0378" w:rsidRPr="00FA26CB" w14:paraId="68B699A3" w14:textId="77777777" w:rsidTr="0081618C">
        <w:tc>
          <w:tcPr>
            <w:tcW w:w="3937" w:type="dxa"/>
            <w:tcBorders>
              <w:bottom w:val="single" w:sz="4" w:space="0" w:color="auto"/>
            </w:tcBorders>
          </w:tcPr>
          <w:p w14:paraId="2C2F0DCF" w14:textId="77777777" w:rsidR="00DA0378" w:rsidRPr="00FA26CB" w:rsidRDefault="00DA0378" w:rsidP="0081618C">
            <w:pPr>
              <w:jc w:val="both"/>
              <w:rPr>
                <w:rFonts w:ascii="Verdana" w:hAnsi="Verdana" w:cs="Arial"/>
                <w:sz w:val="20"/>
                <w:szCs w:val="20"/>
              </w:rPr>
            </w:pPr>
          </w:p>
        </w:tc>
        <w:tc>
          <w:tcPr>
            <w:tcW w:w="1283" w:type="dxa"/>
            <w:tcBorders>
              <w:bottom w:val="single" w:sz="4" w:space="0" w:color="auto"/>
            </w:tcBorders>
          </w:tcPr>
          <w:p w14:paraId="24318E60" w14:textId="77777777" w:rsidR="00DA0378" w:rsidRPr="00FA26CB" w:rsidRDefault="00DA0378" w:rsidP="0081618C">
            <w:pPr>
              <w:jc w:val="both"/>
              <w:rPr>
                <w:rFonts w:ascii="Verdana" w:hAnsi="Verdana" w:cs="Arial"/>
                <w:sz w:val="20"/>
                <w:szCs w:val="20"/>
              </w:rPr>
            </w:pPr>
          </w:p>
        </w:tc>
        <w:tc>
          <w:tcPr>
            <w:tcW w:w="2340" w:type="dxa"/>
            <w:tcBorders>
              <w:bottom w:val="single" w:sz="4" w:space="0" w:color="auto"/>
            </w:tcBorders>
          </w:tcPr>
          <w:p w14:paraId="1C2FB9FD" w14:textId="77777777" w:rsidR="00DA0378" w:rsidRPr="00FA26CB" w:rsidRDefault="00DA0378" w:rsidP="0081618C">
            <w:pPr>
              <w:jc w:val="both"/>
              <w:rPr>
                <w:rFonts w:ascii="Verdana" w:hAnsi="Verdana" w:cs="Arial"/>
                <w:sz w:val="20"/>
                <w:szCs w:val="20"/>
              </w:rPr>
            </w:pPr>
          </w:p>
        </w:tc>
        <w:tc>
          <w:tcPr>
            <w:tcW w:w="2520" w:type="dxa"/>
            <w:tcBorders>
              <w:bottom w:val="single" w:sz="4" w:space="0" w:color="auto"/>
            </w:tcBorders>
          </w:tcPr>
          <w:p w14:paraId="6DFEF2D4" w14:textId="77777777" w:rsidR="00DA0378" w:rsidRPr="00FA26CB" w:rsidRDefault="00DA0378" w:rsidP="0081618C">
            <w:pPr>
              <w:jc w:val="both"/>
              <w:rPr>
                <w:rFonts w:ascii="Verdana" w:hAnsi="Verdana" w:cs="Arial"/>
                <w:sz w:val="20"/>
                <w:szCs w:val="20"/>
              </w:rPr>
            </w:pPr>
          </w:p>
        </w:tc>
      </w:tr>
      <w:tr w:rsidR="00DA0378" w:rsidRPr="00FA26CB" w14:paraId="5ACEDE29" w14:textId="77777777" w:rsidTr="0081618C">
        <w:tc>
          <w:tcPr>
            <w:tcW w:w="3937" w:type="dxa"/>
            <w:tcBorders>
              <w:bottom w:val="single" w:sz="4" w:space="0" w:color="auto"/>
            </w:tcBorders>
          </w:tcPr>
          <w:p w14:paraId="4030EE56" w14:textId="77777777" w:rsidR="00DA0378" w:rsidRPr="00FA26CB" w:rsidRDefault="00DA0378" w:rsidP="0081618C">
            <w:pPr>
              <w:jc w:val="both"/>
              <w:rPr>
                <w:rFonts w:ascii="Verdana" w:hAnsi="Verdana" w:cs="Arial"/>
                <w:sz w:val="20"/>
                <w:szCs w:val="20"/>
              </w:rPr>
            </w:pPr>
          </w:p>
        </w:tc>
        <w:tc>
          <w:tcPr>
            <w:tcW w:w="1283" w:type="dxa"/>
            <w:tcBorders>
              <w:bottom w:val="single" w:sz="4" w:space="0" w:color="auto"/>
            </w:tcBorders>
          </w:tcPr>
          <w:p w14:paraId="30343734" w14:textId="77777777" w:rsidR="00DA0378" w:rsidRPr="00FA26CB" w:rsidRDefault="00DA0378" w:rsidP="0081618C">
            <w:pPr>
              <w:jc w:val="both"/>
              <w:rPr>
                <w:rFonts w:ascii="Verdana" w:hAnsi="Verdana" w:cs="Arial"/>
                <w:sz w:val="20"/>
                <w:szCs w:val="20"/>
              </w:rPr>
            </w:pPr>
          </w:p>
        </w:tc>
        <w:tc>
          <w:tcPr>
            <w:tcW w:w="2340" w:type="dxa"/>
            <w:tcBorders>
              <w:bottom w:val="single" w:sz="4" w:space="0" w:color="auto"/>
            </w:tcBorders>
          </w:tcPr>
          <w:p w14:paraId="5E369730" w14:textId="77777777" w:rsidR="00DA0378" w:rsidRPr="00FA26CB" w:rsidRDefault="00DA0378" w:rsidP="0081618C">
            <w:pPr>
              <w:jc w:val="both"/>
              <w:rPr>
                <w:rFonts w:ascii="Verdana" w:hAnsi="Verdana" w:cs="Arial"/>
                <w:sz w:val="20"/>
                <w:szCs w:val="20"/>
              </w:rPr>
            </w:pPr>
          </w:p>
        </w:tc>
        <w:tc>
          <w:tcPr>
            <w:tcW w:w="2520" w:type="dxa"/>
            <w:tcBorders>
              <w:bottom w:val="single" w:sz="4" w:space="0" w:color="auto"/>
            </w:tcBorders>
          </w:tcPr>
          <w:p w14:paraId="6F52E959" w14:textId="77777777" w:rsidR="00DA0378" w:rsidRPr="00FA26CB" w:rsidRDefault="00DA0378" w:rsidP="0081618C">
            <w:pPr>
              <w:jc w:val="both"/>
              <w:rPr>
                <w:rFonts w:ascii="Verdana" w:hAnsi="Verdana" w:cs="Arial"/>
                <w:sz w:val="20"/>
                <w:szCs w:val="20"/>
              </w:rPr>
            </w:pPr>
          </w:p>
        </w:tc>
      </w:tr>
      <w:tr w:rsidR="00DA0378" w:rsidRPr="00FA26CB" w14:paraId="6E73EB2B" w14:textId="77777777" w:rsidTr="0081618C">
        <w:tc>
          <w:tcPr>
            <w:tcW w:w="10080" w:type="dxa"/>
            <w:gridSpan w:val="4"/>
            <w:shd w:val="clear" w:color="auto" w:fill="CCCCCC"/>
          </w:tcPr>
          <w:p w14:paraId="4D2DBB36" w14:textId="77777777" w:rsidR="00DA0378" w:rsidRPr="00FA26CB" w:rsidRDefault="00DA0378" w:rsidP="0081618C">
            <w:pPr>
              <w:jc w:val="both"/>
              <w:rPr>
                <w:rFonts w:ascii="Verdana" w:hAnsi="Verdana" w:cs="Arial"/>
                <w:sz w:val="20"/>
                <w:szCs w:val="20"/>
              </w:rPr>
            </w:pPr>
          </w:p>
        </w:tc>
      </w:tr>
      <w:tr w:rsidR="00DA0378" w:rsidRPr="00FA26CB" w14:paraId="59DEB2D3" w14:textId="77777777" w:rsidTr="0081618C">
        <w:tc>
          <w:tcPr>
            <w:tcW w:w="7560" w:type="dxa"/>
            <w:gridSpan w:val="3"/>
          </w:tcPr>
          <w:p w14:paraId="7011C7AE" w14:textId="77777777" w:rsidR="00DA0378" w:rsidRPr="00FA26CB" w:rsidRDefault="00DA0378" w:rsidP="0081618C">
            <w:pPr>
              <w:jc w:val="both"/>
              <w:rPr>
                <w:rFonts w:ascii="Verdana" w:hAnsi="Verdana" w:cs="Arial"/>
                <w:b/>
                <w:sz w:val="20"/>
                <w:szCs w:val="20"/>
              </w:rPr>
            </w:pPr>
            <w:r w:rsidRPr="00FA26CB">
              <w:rPr>
                <w:rFonts w:ascii="Verdana" w:hAnsi="Verdana" w:cs="Arial"/>
                <w:b/>
                <w:sz w:val="20"/>
                <w:szCs w:val="20"/>
              </w:rPr>
              <w:t>TOTAL</w:t>
            </w:r>
          </w:p>
        </w:tc>
        <w:tc>
          <w:tcPr>
            <w:tcW w:w="2520" w:type="dxa"/>
          </w:tcPr>
          <w:p w14:paraId="7526502D" w14:textId="77777777" w:rsidR="00DA0378" w:rsidRPr="00FA26CB" w:rsidRDefault="00DA0378" w:rsidP="0081618C">
            <w:pPr>
              <w:jc w:val="both"/>
              <w:rPr>
                <w:rFonts w:ascii="Verdana" w:hAnsi="Verdana" w:cs="Arial"/>
                <w:sz w:val="20"/>
                <w:szCs w:val="20"/>
              </w:rPr>
            </w:pPr>
          </w:p>
        </w:tc>
      </w:tr>
    </w:tbl>
    <w:p w14:paraId="4F7F38D2" w14:textId="77777777" w:rsidR="00DA0378" w:rsidRPr="00FA26CB" w:rsidRDefault="00DA0378" w:rsidP="00DA0378">
      <w:pPr>
        <w:pStyle w:val="Heading1"/>
        <w:jc w:val="both"/>
        <w:rPr>
          <w:rFonts w:ascii="Verdana" w:hAnsi="Verdana"/>
          <w:sz w:val="20"/>
          <w:szCs w:val="20"/>
        </w:rPr>
      </w:pPr>
    </w:p>
    <w:p w14:paraId="5EB3A6E8" w14:textId="77777777" w:rsidR="00DA0378" w:rsidRPr="00FA26CB" w:rsidRDefault="00DA0378" w:rsidP="00DA0378">
      <w:pPr>
        <w:jc w:val="both"/>
        <w:rPr>
          <w:rFonts w:ascii="Verdana" w:hAnsi="Verdana" w:cs="Arial"/>
          <w:color w:val="FF0000"/>
          <w:sz w:val="20"/>
          <w:szCs w:val="20"/>
          <w:lang w:eastAsia="en-GB"/>
        </w:rPr>
      </w:pPr>
      <w:r w:rsidRPr="00FA26CB">
        <w:rPr>
          <w:rFonts w:ascii="Verdana" w:hAnsi="Verdana" w:cs="Arial"/>
          <w:color w:val="FF0000"/>
          <w:sz w:val="20"/>
          <w:szCs w:val="20"/>
          <w:lang w:eastAsia="en-GB"/>
        </w:rPr>
        <w:t xml:space="preserve">The above matrix merely provides a tabulated format for </w:t>
      </w:r>
      <w:r>
        <w:rPr>
          <w:rFonts w:ascii="Verdana" w:hAnsi="Verdana" w:cs="Arial"/>
          <w:color w:val="FF0000"/>
          <w:sz w:val="20"/>
          <w:szCs w:val="20"/>
          <w:lang w:eastAsia="en-GB"/>
        </w:rPr>
        <w:t>bidder</w:t>
      </w:r>
      <w:r w:rsidRPr="00FA26CB">
        <w:rPr>
          <w:rFonts w:ascii="Verdana" w:hAnsi="Verdana" w:cs="Arial"/>
          <w:color w:val="FF0000"/>
          <w:sz w:val="20"/>
          <w:szCs w:val="20"/>
          <w:lang w:eastAsia="en-GB"/>
        </w:rPr>
        <w:t>s to submit their prices.  The matrix can be completely changed or headings deleted as appropriate to the quote.  All requirements should be listed and the quantity/number of days should be specified if applicable.  Prices can be shown in any format as long as it is clear, comparable with other quotes and easy to evaluate.</w:t>
      </w:r>
    </w:p>
    <w:p w14:paraId="2D16EB39" w14:textId="77777777" w:rsidR="00DA0378" w:rsidRPr="00FA26CB" w:rsidRDefault="00DA0378" w:rsidP="00DA0378">
      <w:pPr>
        <w:pStyle w:val="Heading1"/>
        <w:jc w:val="both"/>
        <w:rPr>
          <w:rFonts w:ascii="Verdana" w:hAnsi="Verdana"/>
          <w:sz w:val="20"/>
          <w:szCs w:val="20"/>
        </w:rPr>
      </w:pPr>
    </w:p>
    <w:p w14:paraId="634AB47C" w14:textId="77777777" w:rsidR="00DA0378" w:rsidRPr="00FA26CB" w:rsidRDefault="00DA0378" w:rsidP="00DA0378">
      <w:pPr>
        <w:pStyle w:val="Heading1"/>
        <w:jc w:val="both"/>
        <w:rPr>
          <w:rFonts w:ascii="Verdana" w:hAnsi="Verdana"/>
          <w:sz w:val="20"/>
          <w:szCs w:val="20"/>
        </w:rPr>
      </w:pPr>
    </w:p>
    <w:p w14:paraId="43FADD87" w14:textId="77777777" w:rsidR="00DA0378" w:rsidRPr="00FA26CB" w:rsidRDefault="00DA0378" w:rsidP="00DA0378">
      <w:pPr>
        <w:pStyle w:val="Heading1"/>
        <w:jc w:val="both"/>
        <w:rPr>
          <w:rFonts w:ascii="Verdana" w:hAnsi="Verdana"/>
          <w:sz w:val="20"/>
          <w:szCs w:val="20"/>
        </w:rPr>
      </w:pPr>
    </w:p>
    <w:p w14:paraId="0A114DC7" w14:textId="77777777" w:rsidR="00DA0378" w:rsidRPr="00FA26CB" w:rsidRDefault="00DA0378" w:rsidP="00DA0378">
      <w:pPr>
        <w:pStyle w:val="Heading1"/>
        <w:jc w:val="both"/>
        <w:rPr>
          <w:rFonts w:ascii="Verdana" w:hAnsi="Verdana"/>
          <w:sz w:val="20"/>
          <w:szCs w:val="20"/>
        </w:rPr>
      </w:pPr>
    </w:p>
    <w:p w14:paraId="54E17494" w14:textId="77777777" w:rsidR="00DA0378" w:rsidRPr="00FA26CB" w:rsidRDefault="00DA0378" w:rsidP="00DA0378">
      <w:pPr>
        <w:pStyle w:val="Heading1"/>
        <w:jc w:val="both"/>
        <w:rPr>
          <w:rFonts w:ascii="Verdana" w:hAnsi="Verdana"/>
          <w:sz w:val="20"/>
          <w:szCs w:val="20"/>
        </w:rPr>
      </w:pPr>
    </w:p>
    <w:p w14:paraId="68422ED3" w14:textId="77777777" w:rsidR="00DA0378" w:rsidRPr="00FA26CB" w:rsidRDefault="00DA0378" w:rsidP="00DA0378">
      <w:pPr>
        <w:pStyle w:val="Heading1"/>
        <w:jc w:val="both"/>
        <w:rPr>
          <w:rFonts w:ascii="Verdana" w:hAnsi="Verdana"/>
          <w:sz w:val="20"/>
          <w:szCs w:val="20"/>
        </w:rPr>
      </w:pPr>
    </w:p>
    <w:p w14:paraId="4E0B456B" w14:textId="77777777" w:rsidR="00DA0378" w:rsidRPr="00FA26CB" w:rsidRDefault="00DA0378" w:rsidP="00DA0378">
      <w:pPr>
        <w:pStyle w:val="Heading1"/>
        <w:jc w:val="both"/>
        <w:rPr>
          <w:rFonts w:ascii="Verdana" w:hAnsi="Verdana"/>
          <w:sz w:val="20"/>
          <w:szCs w:val="20"/>
        </w:rPr>
      </w:pPr>
    </w:p>
    <w:p w14:paraId="217301E0" w14:textId="77777777" w:rsidR="00DA0378" w:rsidRPr="00FA26CB" w:rsidRDefault="00DA0378" w:rsidP="00DA0378">
      <w:pPr>
        <w:pStyle w:val="Heading1"/>
        <w:jc w:val="both"/>
        <w:rPr>
          <w:rFonts w:ascii="Verdana" w:hAnsi="Verdana"/>
          <w:sz w:val="20"/>
          <w:szCs w:val="20"/>
        </w:rPr>
      </w:pPr>
    </w:p>
    <w:p w14:paraId="541BA658" w14:textId="77777777" w:rsidR="00DA0378" w:rsidRPr="00FA26CB" w:rsidRDefault="00DA0378" w:rsidP="00DA0378">
      <w:pPr>
        <w:pStyle w:val="Heading1"/>
        <w:jc w:val="both"/>
        <w:rPr>
          <w:rFonts w:ascii="Verdana" w:hAnsi="Verdana"/>
          <w:sz w:val="20"/>
          <w:szCs w:val="20"/>
        </w:rPr>
      </w:pPr>
    </w:p>
    <w:p w14:paraId="43C9721C" w14:textId="77777777" w:rsidR="00DA0378" w:rsidRPr="00FA26CB" w:rsidRDefault="00DA0378" w:rsidP="00DA0378">
      <w:pPr>
        <w:pStyle w:val="Heading1"/>
        <w:jc w:val="both"/>
        <w:rPr>
          <w:rFonts w:ascii="Verdana" w:hAnsi="Verdana"/>
          <w:sz w:val="20"/>
          <w:szCs w:val="20"/>
        </w:rPr>
      </w:pPr>
    </w:p>
    <w:p w14:paraId="222B647B" w14:textId="77777777" w:rsidR="00DA0378" w:rsidRPr="00FA26CB" w:rsidRDefault="00DA0378" w:rsidP="00DA0378">
      <w:pPr>
        <w:pStyle w:val="Heading1"/>
        <w:jc w:val="both"/>
        <w:rPr>
          <w:rFonts w:ascii="Verdana" w:hAnsi="Verdana"/>
          <w:sz w:val="20"/>
          <w:szCs w:val="20"/>
        </w:rPr>
      </w:pPr>
    </w:p>
    <w:p w14:paraId="75BA8105" w14:textId="77777777" w:rsidR="00DA0378" w:rsidRPr="00FA26CB" w:rsidRDefault="00DA0378" w:rsidP="00DA0378">
      <w:pPr>
        <w:pStyle w:val="Heading1"/>
        <w:jc w:val="both"/>
        <w:rPr>
          <w:rFonts w:ascii="Verdana" w:hAnsi="Verdana"/>
          <w:sz w:val="20"/>
          <w:szCs w:val="20"/>
        </w:rPr>
      </w:pPr>
    </w:p>
    <w:p w14:paraId="0EF4A1D1" w14:textId="77777777" w:rsidR="00DA0378" w:rsidRPr="00FA26CB" w:rsidRDefault="00DA0378" w:rsidP="00DA0378">
      <w:pPr>
        <w:pStyle w:val="Heading1"/>
        <w:jc w:val="both"/>
        <w:rPr>
          <w:rFonts w:ascii="Verdana" w:hAnsi="Verdana"/>
          <w:sz w:val="20"/>
          <w:szCs w:val="20"/>
        </w:rPr>
      </w:pPr>
    </w:p>
    <w:p w14:paraId="59F09249" w14:textId="77777777" w:rsidR="00DA0378" w:rsidRPr="00FA26CB" w:rsidRDefault="00DA0378" w:rsidP="00DA0378">
      <w:pPr>
        <w:pStyle w:val="Heading1"/>
        <w:jc w:val="both"/>
        <w:rPr>
          <w:rFonts w:ascii="Verdana" w:hAnsi="Verdana"/>
          <w:sz w:val="20"/>
          <w:szCs w:val="20"/>
        </w:rPr>
      </w:pPr>
    </w:p>
    <w:p w14:paraId="7D28DFAB" w14:textId="77777777" w:rsidR="00DA0378" w:rsidRPr="00FA26CB" w:rsidRDefault="00DA0378" w:rsidP="00DA0378">
      <w:pPr>
        <w:pStyle w:val="Heading1"/>
        <w:jc w:val="both"/>
        <w:rPr>
          <w:rFonts w:ascii="Verdana" w:hAnsi="Verdana"/>
          <w:sz w:val="20"/>
          <w:szCs w:val="20"/>
        </w:rPr>
      </w:pPr>
    </w:p>
    <w:p w14:paraId="2419AB91" w14:textId="77777777" w:rsidR="00DA0378" w:rsidRPr="00FA26CB" w:rsidRDefault="00DA0378" w:rsidP="00DA0378">
      <w:pPr>
        <w:pStyle w:val="Heading1"/>
        <w:jc w:val="both"/>
        <w:rPr>
          <w:rFonts w:ascii="Verdana" w:hAnsi="Verdana"/>
          <w:sz w:val="20"/>
          <w:szCs w:val="20"/>
        </w:rPr>
      </w:pPr>
    </w:p>
    <w:p w14:paraId="07D7AAAD" w14:textId="77777777" w:rsidR="00DA0378" w:rsidRDefault="00DA0378" w:rsidP="00DA0378">
      <w:pPr>
        <w:jc w:val="both"/>
        <w:rPr>
          <w:rFonts w:ascii="Verdana" w:hAnsi="Verdana" w:cs="Arial"/>
          <w:sz w:val="20"/>
          <w:szCs w:val="20"/>
        </w:rPr>
      </w:pPr>
    </w:p>
    <w:p w14:paraId="77BB6FE2" w14:textId="77777777" w:rsidR="00DA0378" w:rsidRPr="00FA26CB" w:rsidRDefault="00DA0378" w:rsidP="00DA0378">
      <w:pPr>
        <w:jc w:val="both"/>
        <w:rPr>
          <w:rFonts w:ascii="Verdana" w:hAnsi="Verdana" w:cs="Arial"/>
          <w:sz w:val="20"/>
          <w:szCs w:val="20"/>
        </w:rPr>
      </w:pPr>
    </w:p>
    <w:p w14:paraId="6CC0246A" w14:textId="77777777" w:rsidR="00DA0378" w:rsidRPr="00FA26CB" w:rsidRDefault="00DA0378" w:rsidP="00DA0378">
      <w:pPr>
        <w:jc w:val="both"/>
        <w:rPr>
          <w:rFonts w:ascii="Verdana" w:hAnsi="Verdana" w:cs="Arial"/>
          <w:sz w:val="20"/>
          <w:szCs w:val="20"/>
        </w:rPr>
      </w:pPr>
    </w:p>
    <w:p w14:paraId="793F2984" w14:textId="77777777" w:rsidR="002A50C5" w:rsidRDefault="002A50C5" w:rsidP="00DA0378">
      <w:pPr>
        <w:jc w:val="center"/>
        <w:rPr>
          <w:rFonts w:ascii="Verdana" w:hAnsi="Verdana"/>
          <w:b/>
          <w:sz w:val="20"/>
          <w:szCs w:val="20"/>
        </w:rPr>
      </w:pPr>
    </w:p>
    <w:p w14:paraId="3D17B9D5" w14:textId="77777777" w:rsidR="002A50C5" w:rsidRDefault="002A50C5" w:rsidP="00DA0378">
      <w:pPr>
        <w:jc w:val="center"/>
        <w:rPr>
          <w:rFonts w:ascii="Verdana" w:hAnsi="Verdana"/>
          <w:b/>
          <w:sz w:val="20"/>
          <w:szCs w:val="20"/>
        </w:rPr>
      </w:pPr>
    </w:p>
    <w:p w14:paraId="21562D52" w14:textId="77777777" w:rsidR="002A50C5" w:rsidRDefault="002A50C5" w:rsidP="00DA0378">
      <w:pPr>
        <w:jc w:val="center"/>
        <w:rPr>
          <w:rFonts w:ascii="Verdana" w:hAnsi="Verdana"/>
          <w:b/>
          <w:sz w:val="20"/>
          <w:szCs w:val="20"/>
        </w:rPr>
      </w:pPr>
    </w:p>
    <w:p w14:paraId="550793DE" w14:textId="5240F725" w:rsidR="00DA0378" w:rsidRDefault="00DA0378" w:rsidP="00DA0378">
      <w:pPr>
        <w:jc w:val="center"/>
        <w:rPr>
          <w:rFonts w:ascii="Verdana" w:hAnsi="Verdana"/>
          <w:b/>
          <w:sz w:val="20"/>
          <w:szCs w:val="20"/>
        </w:rPr>
      </w:pPr>
      <w:r>
        <w:rPr>
          <w:rFonts w:ascii="Verdana" w:hAnsi="Verdana"/>
          <w:b/>
          <w:sz w:val="20"/>
          <w:szCs w:val="20"/>
        </w:rPr>
        <w:lastRenderedPageBreak/>
        <w:t xml:space="preserve">APPENDIX C </w:t>
      </w:r>
    </w:p>
    <w:p w14:paraId="1EC08903" w14:textId="77777777" w:rsidR="00DA0378" w:rsidRDefault="00DA0378" w:rsidP="00DA0378">
      <w:pPr>
        <w:jc w:val="center"/>
        <w:rPr>
          <w:rFonts w:ascii="Verdana" w:hAnsi="Verdana"/>
          <w:b/>
          <w:sz w:val="20"/>
          <w:szCs w:val="20"/>
        </w:rPr>
      </w:pPr>
    </w:p>
    <w:p w14:paraId="5B54F801" w14:textId="77777777" w:rsidR="00DA0378" w:rsidRPr="00016B78" w:rsidRDefault="00DA0378" w:rsidP="00DA0378">
      <w:pPr>
        <w:jc w:val="center"/>
        <w:rPr>
          <w:rFonts w:ascii="Verdana" w:hAnsi="Verdana"/>
          <w:b/>
          <w:sz w:val="20"/>
          <w:szCs w:val="20"/>
        </w:rPr>
      </w:pPr>
      <w:r w:rsidRPr="00016B78">
        <w:rPr>
          <w:rFonts w:ascii="Verdana" w:hAnsi="Verdana"/>
          <w:b/>
          <w:sz w:val="20"/>
          <w:szCs w:val="20"/>
        </w:rPr>
        <w:t>THE UNITED KINGDOM SPORTS COUNCIL</w:t>
      </w:r>
    </w:p>
    <w:p w14:paraId="65BB15E1" w14:textId="77777777" w:rsidR="00DA0378" w:rsidRPr="00016B78" w:rsidRDefault="00DA0378" w:rsidP="00DA0378">
      <w:pPr>
        <w:jc w:val="center"/>
        <w:rPr>
          <w:rFonts w:ascii="Verdana" w:hAnsi="Verdana"/>
          <w:b/>
          <w:sz w:val="20"/>
          <w:szCs w:val="20"/>
        </w:rPr>
      </w:pPr>
    </w:p>
    <w:p w14:paraId="0EDE1F18" w14:textId="77777777" w:rsidR="00DA0378" w:rsidRPr="00016B78" w:rsidRDefault="00DA0378" w:rsidP="00DA0378">
      <w:pPr>
        <w:jc w:val="center"/>
        <w:rPr>
          <w:rFonts w:ascii="Verdana" w:hAnsi="Verdana"/>
          <w:b/>
          <w:color w:val="FF0000"/>
          <w:sz w:val="20"/>
          <w:szCs w:val="20"/>
        </w:rPr>
      </w:pPr>
    </w:p>
    <w:p w14:paraId="7A5B9E54" w14:textId="4EB75A0A" w:rsidR="00DA0378" w:rsidRPr="00016B78" w:rsidRDefault="00DA0378" w:rsidP="00DA0378">
      <w:pPr>
        <w:pStyle w:val="Title"/>
        <w:spacing w:after="240"/>
        <w:rPr>
          <w:rFonts w:ascii="Verdana" w:hAnsi="Verdana"/>
          <w:sz w:val="20"/>
          <w:szCs w:val="20"/>
        </w:rPr>
      </w:pPr>
      <w:r w:rsidRPr="00CE5AA1">
        <w:rPr>
          <w:rFonts w:ascii="Verdana" w:hAnsi="Verdana"/>
          <w:sz w:val="20"/>
          <w:szCs w:val="20"/>
        </w:rPr>
        <w:t xml:space="preserve">PROVISION OF </w:t>
      </w:r>
      <w:r w:rsidR="005952A6" w:rsidRPr="00CE5AA1">
        <w:rPr>
          <w:rFonts w:ascii="Verdana" w:hAnsi="Verdana"/>
          <w:sz w:val="20"/>
          <w:szCs w:val="20"/>
        </w:rPr>
        <w:t>RESEARCH SERVICES</w:t>
      </w:r>
    </w:p>
    <w:p w14:paraId="27D5E8B7" w14:textId="77777777" w:rsidR="00DA0378" w:rsidRPr="00016B78" w:rsidRDefault="00DA0378" w:rsidP="00DA0378">
      <w:pPr>
        <w:jc w:val="center"/>
        <w:rPr>
          <w:rFonts w:ascii="Verdana" w:hAnsi="Verdana"/>
          <w:sz w:val="20"/>
          <w:szCs w:val="20"/>
        </w:rPr>
      </w:pPr>
    </w:p>
    <w:p w14:paraId="544D730B" w14:textId="77777777" w:rsidR="00DA0378" w:rsidRPr="00016B78" w:rsidRDefault="00DA0378" w:rsidP="00DA0378">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3A436089" w14:textId="77777777" w:rsidR="00DA0378" w:rsidRPr="00016B78" w:rsidRDefault="00DA0378" w:rsidP="00DA0378">
      <w:pPr>
        <w:spacing w:before="120" w:after="120"/>
        <w:rPr>
          <w:rFonts w:ascii="Verdana" w:hAnsi="Verdana"/>
          <w:sz w:val="20"/>
          <w:szCs w:val="20"/>
        </w:rPr>
      </w:pPr>
    </w:p>
    <w:p w14:paraId="45DB450E" w14:textId="77777777" w:rsidR="00DA0378" w:rsidRPr="00016B78" w:rsidRDefault="00DA0378" w:rsidP="00DA0378">
      <w:pPr>
        <w:spacing w:before="120" w:after="120"/>
        <w:rPr>
          <w:rFonts w:ascii="Verdana" w:hAnsi="Verdana"/>
          <w:sz w:val="20"/>
          <w:szCs w:val="20"/>
        </w:rPr>
      </w:pPr>
      <w:r w:rsidRPr="00016B78">
        <w:rPr>
          <w:rFonts w:ascii="Verdana" w:hAnsi="Verdana"/>
          <w:sz w:val="20"/>
          <w:szCs w:val="20"/>
        </w:rPr>
        <w:t xml:space="preserve">The essence of a formal selection process is that UK Sport receives bona fide proposals from all </w:t>
      </w:r>
      <w:r>
        <w:rPr>
          <w:rFonts w:ascii="Verdana" w:hAnsi="Verdana"/>
          <w:sz w:val="20"/>
          <w:szCs w:val="20"/>
        </w:rPr>
        <w:t>bidders</w:t>
      </w:r>
      <w:r w:rsidRPr="00016B78">
        <w:rPr>
          <w:rFonts w:ascii="Verdana" w:hAnsi="Verdana"/>
          <w:sz w:val="20"/>
          <w:szCs w:val="20"/>
        </w:rPr>
        <w:t>.</w:t>
      </w:r>
    </w:p>
    <w:p w14:paraId="07F50966" w14:textId="77777777" w:rsidR="00DA0378" w:rsidRPr="00016B78" w:rsidRDefault="00DA0378" w:rsidP="00DA0378">
      <w:pPr>
        <w:spacing w:before="120" w:after="120"/>
        <w:rPr>
          <w:rFonts w:ascii="Verdana" w:hAnsi="Verdana"/>
          <w:sz w:val="20"/>
          <w:szCs w:val="20"/>
        </w:rPr>
      </w:pPr>
      <w:r w:rsidRPr="00016B78">
        <w:rPr>
          <w:rFonts w:ascii="Verdana" w:hAnsi="Verdana"/>
          <w:sz w:val="20"/>
          <w:szCs w:val="20"/>
        </w:rPr>
        <w:t xml:space="preserve">In recognition of this principal we the </w:t>
      </w:r>
      <w:r>
        <w:rPr>
          <w:rFonts w:ascii="Verdana" w:hAnsi="Verdana"/>
          <w:sz w:val="20"/>
          <w:szCs w:val="20"/>
        </w:rPr>
        <w:t>bidder</w:t>
      </w:r>
      <w:r w:rsidRPr="00016B78">
        <w:rPr>
          <w:rFonts w:ascii="Verdana" w:hAnsi="Verdana"/>
          <w:sz w:val="20"/>
          <w:szCs w:val="20"/>
        </w:rPr>
        <w:t xml:space="preserve">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5E764354" w14:textId="77777777" w:rsidR="00DA0378" w:rsidRPr="00016B78" w:rsidRDefault="00DA0378" w:rsidP="00DA0378">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w:t>
      </w:r>
      <w:r>
        <w:rPr>
          <w:rFonts w:ascii="Verdana" w:hAnsi="Verdana"/>
          <w:sz w:val="20"/>
          <w:szCs w:val="20"/>
        </w:rPr>
        <w:t>sion any of the following acts:</w:t>
      </w:r>
    </w:p>
    <w:p w14:paraId="7A01CCF9" w14:textId="77777777" w:rsidR="00DA0378" w:rsidRPr="00016B78" w:rsidRDefault="00DA0378" w:rsidP="00DA0378">
      <w:pPr>
        <w:numPr>
          <w:ilvl w:val="0"/>
          <w:numId w:val="16"/>
        </w:numPr>
        <w:spacing w:before="120" w:after="120"/>
        <w:jc w:val="both"/>
        <w:rPr>
          <w:rFonts w:ascii="Verdana" w:hAnsi="Verdana"/>
          <w:sz w:val="20"/>
          <w:szCs w:val="20"/>
        </w:rPr>
      </w:pPr>
      <w:r>
        <w:rPr>
          <w:rFonts w:ascii="Verdana" w:hAnsi="Verdana"/>
          <w:sz w:val="20"/>
          <w:szCs w:val="20"/>
        </w:rPr>
        <w:t>directly or indirectly canvass</w:t>
      </w:r>
      <w:r w:rsidRPr="00016B78">
        <w:rPr>
          <w:rFonts w:ascii="Verdana" w:hAnsi="Verdana"/>
          <w:sz w:val="20"/>
          <w:szCs w:val="20"/>
        </w:rPr>
        <w:t xml:space="preserve"> any official of UK Sport concerning the acceptance of this </w:t>
      </w:r>
      <w:r>
        <w:rPr>
          <w:rFonts w:ascii="Verdana" w:hAnsi="Verdana"/>
          <w:sz w:val="20"/>
          <w:szCs w:val="20"/>
        </w:rPr>
        <w:t xml:space="preserve">quotation </w:t>
      </w:r>
      <w:r w:rsidRPr="00016B78">
        <w:rPr>
          <w:rFonts w:ascii="Verdana" w:hAnsi="Verdana"/>
          <w:sz w:val="20"/>
          <w:szCs w:val="20"/>
        </w:rPr>
        <w:t xml:space="preserve">or any other tender or </w:t>
      </w:r>
      <w:r>
        <w:rPr>
          <w:rFonts w:ascii="Verdana" w:hAnsi="Verdana"/>
          <w:sz w:val="20"/>
          <w:szCs w:val="20"/>
        </w:rPr>
        <w:t>directly or indirectly obtain or attempt</w:t>
      </w:r>
      <w:r w:rsidRPr="00016B78">
        <w:rPr>
          <w:rFonts w:ascii="Verdana" w:hAnsi="Verdana"/>
          <w:sz w:val="20"/>
          <w:szCs w:val="20"/>
        </w:rPr>
        <w:t xml:space="preserve"> to obtain information from any such member or official concerning this </w:t>
      </w:r>
      <w:r>
        <w:rPr>
          <w:rFonts w:ascii="Verdana" w:hAnsi="Verdana"/>
          <w:sz w:val="20"/>
          <w:szCs w:val="20"/>
        </w:rPr>
        <w:t xml:space="preserve">RFQ </w:t>
      </w:r>
      <w:r w:rsidRPr="00016B78">
        <w:rPr>
          <w:rFonts w:ascii="Verdana" w:hAnsi="Verdana"/>
          <w:sz w:val="20"/>
          <w:szCs w:val="20"/>
        </w:rPr>
        <w:t>or any other tender.</w:t>
      </w:r>
    </w:p>
    <w:p w14:paraId="32215608" w14:textId="77777777" w:rsidR="00DA0378" w:rsidRPr="00016B78" w:rsidRDefault="00DA0378" w:rsidP="00DA0378">
      <w:pPr>
        <w:numPr>
          <w:ilvl w:val="0"/>
          <w:numId w:val="16"/>
        </w:numPr>
        <w:spacing w:before="120" w:after="120"/>
        <w:jc w:val="both"/>
        <w:rPr>
          <w:rFonts w:ascii="Verdana" w:hAnsi="Verdana"/>
          <w:sz w:val="20"/>
          <w:szCs w:val="20"/>
        </w:rPr>
      </w:pPr>
      <w:r>
        <w:rPr>
          <w:rFonts w:ascii="Verdana" w:hAnsi="Verdana"/>
          <w:sz w:val="20"/>
          <w:szCs w:val="20"/>
        </w:rPr>
        <w:t>c</w:t>
      </w:r>
      <w:r w:rsidRPr="00016B78">
        <w:rPr>
          <w:rFonts w:ascii="Verdana" w:hAnsi="Verdana"/>
          <w:sz w:val="20"/>
          <w:szCs w:val="20"/>
        </w:rPr>
        <w:t>ommunicate with any other person other than the person calling for the submission except where the disclosure of information is necessary to obtain insurance.</w:t>
      </w:r>
    </w:p>
    <w:p w14:paraId="43EE4833" w14:textId="77777777" w:rsidR="00DA0378" w:rsidRPr="00016B78" w:rsidRDefault="00DA0378" w:rsidP="00DA0378">
      <w:pPr>
        <w:numPr>
          <w:ilvl w:val="0"/>
          <w:numId w:val="16"/>
        </w:numPr>
        <w:spacing w:before="120" w:after="120"/>
        <w:jc w:val="both"/>
        <w:rPr>
          <w:rFonts w:ascii="Verdana" w:hAnsi="Verdana"/>
          <w:sz w:val="20"/>
          <w:szCs w:val="20"/>
        </w:rPr>
      </w:pPr>
      <w:r>
        <w:rPr>
          <w:rFonts w:ascii="Verdana" w:hAnsi="Verdana"/>
          <w:sz w:val="20"/>
          <w:szCs w:val="20"/>
        </w:rPr>
        <w:t>e</w:t>
      </w:r>
      <w:r w:rsidRPr="00016B78">
        <w:rPr>
          <w:rFonts w:ascii="Verdana" w:hAnsi="Verdana"/>
          <w:sz w:val="20"/>
          <w:szCs w:val="20"/>
        </w:rPr>
        <w:t>nter into any agreement or arrangement with any person that he shall refrain from making a submission.</w:t>
      </w:r>
    </w:p>
    <w:p w14:paraId="27549775" w14:textId="77777777" w:rsidR="00DA0378" w:rsidRPr="00016B78" w:rsidRDefault="00DA0378" w:rsidP="00DA0378">
      <w:pPr>
        <w:numPr>
          <w:ilvl w:val="0"/>
          <w:numId w:val="16"/>
        </w:numPr>
        <w:spacing w:before="120" w:after="120"/>
        <w:jc w:val="both"/>
        <w:rPr>
          <w:rFonts w:ascii="Verdana" w:hAnsi="Verdana"/>
          <w:sz w:val="20"/>
          <w:szCs w:val="20"/>
        </w:rPr>
      </w:pPr>
      <w:r w:rsidRPr="00016B78">
        <w:rPr>
          <w:rFonts w:ascii="Verdana" w:hAnsi="Verdana"/>
          <w:sz w:val="20"/>
          <w:szCs w:val="20"/>
        </w:rPr>
        <w:t xml:space="preserve">offer to pay or give or agree to pay or give any sum of money or valuable consideration directly or indirectly to any person related to this submission; </w:t>
      </w:r>
    </w:p>
    <w:p w14:paraId="73432F8E" w14:textId="77777777" w:rsidR="00DA0378" w:rsidRPr="00016B78" w:rsidRDefault="00DA0378" w:rsidP="00DA0378">
      <w:pPr>
        <w:numPr>
          <w:ilvl w:val="0"/>
          <w:numId w:val="16"/>
        </w:numPr>
        <w:spacing w:before="120" w:after="120"/>
        <w:jc w:val="both"/>
        <w:rPr>
          <w:rFonts w:ascii="Verdana" w:hAnsi="Verdana"/>
          <w:sz w:val="20"/>
          <w:szCs w:val="20"/>
        </w:rPr>
      </w:pPr>
      <w:r>
        <w:rPr>
          <w:rFonts w:ascii="Verdana" w:hAnsi="Verdana"/>
          <w:sz w:val="20"/>
          <w:szCs w:val="20"/>
        </w:rPr>
        <w:t>make</w:t>
      </w:r>
      <w:r w:rsidRPr="00016B78">
        <w:rPr>
          <w:rFonts w:ascii="Verdana" w:hAnsi="Verdana"/>
          <w:sz w:val="20"/>
          <w:szCs w:val="20"/>
        </w:rPr>
        <w:t xml:space="preserve"> or o</w:t>
      </w:r>
      <w:r>
        <w:rPr>
          <w:rFonts w:ascii="Verdana" w:hAnsi="Verdana"/>
          <w:sz w:val="20"/>
          <w:szCs w:val="20"/>
        </w:rPr>
        <w:t>ffer</w:t>
      </w:r>
      <w:r w:rsidRPr="00016B78">
        <w:rPr>
          <w:rFonts w:ascii="Verdana" w:hAnsi="Verdana"/>
          <w:sz w:val="20"/>
          <w:szCs w:val="20"/>
        </w:rPr>
        <w:t xml:space="preserve"> to make any type of payment or gift to any UK Sport employee or member or to anyone else where or not the person is directly connected to UK Sport directly connected with this </w:t>
      </w:r>
      <w:r>
        <w:rPr>
          <w:rFonts w:ascii="Verdana" w:hAnsi="Verdana"/>
          <w:sz w:val="20"/>
          <w:szCs w:val="20"/>
        </w:rPr>
        <w:t>RFQ process</w:t>
      </w:r>
      <w:r w:rsidRPr="00016B78">
        <w:rPr>
          <w:rFonts w:ascii="Verdana" w:hAnsi="Verdana"/>
          <w:sz w:val="20"/>
          <w:szCs w:val="20"/>
        </w:rPr>
        <w:t>; or</w:t>
      </w:r>
    </w:p>
    <w:p w14:paraId="7384426F" w14:textId="77777777" w:rsidR="00DA0378" w:rsidRPr="00016B78" w:rsidRDefault="00DA0378" w:rsidP="00DA0378">
      <w:pPr>
        <w:numPr>
          <w:ilvl w:val="0"/>
          <w:numId w:val="16"/>
        </w:numPr>
        <w:spacing w:before="120" w:after="120"/>
        <w:jc w:val="both"/>
        <w:rPr>
          <w:rFonts w:ascii="Verdana" w:hAnsi="Verdana"/>
          <w:sz w:val="20"/>
          <w:szCs w:val="20"/>
        </w:rPr>
      </w:pPr>
      <w:r>
        <w:rPr>
          <w:rFonts w:ascii="Verdana" w:hAnsi="Verdana"/>
          <w:sz w:val="20"/>
          <w:szCs w:val="20"/>
        </w:rPr>
        <w:t>offer or give or agree</w:t>
      </w:r>
      <w:r w:rsidRPr="00016B78">
        <w:rPr>
          <w:rFonts w:ascii="Verdana" w:hAnsi="Verdana"/>
          <w:sz w:val="20"/>
          <w:szCs w:val="20"/>
        </w:rPr>
        <w:t xml:space="preserve"> to give any officer or member of UK Sport any gift or consideration of any kind as an inducement or bribe to influence its decision in relation to the tendering procedure.</w:t>
      </w:r>
      <w:r>
        <w:rPr>
          <w:rFonts w:ascii="Verdana" w:hAnsi="Verdana"/>
          <w:sz w:val="20"/>
          <w:szCs w:val="20"/>
        </w:rPr>
        <w:t xml:space="preserve"> </w:t>
      </w:r>
    </w:p>
    <w:p w14:paraId="33F5933D" w14:textId="77777777" w:rsidR="00DA0378" w:rsidRPr="00016B78" w:rsidRDefault="00DA0378" w:rsidP="00DA0378">
      <w:pPr>
        <w:spacing w:before="120" w:after="120"/>
        <w:rPr>
          <w:rFonts w:ascii="Verdana" w:hAnsi="Verdana"/>
          <w:sz w:val="20"/>
          <w:szCs w:val="20"/>
        </w:rPr>
      </w:pPr>
    </w:p>
    <w:p w14:paraId="57AAA065" w14:textId="0781A3C4" w:rsidR="004D4DB2" w:rsidRPr="00016B78" w:rsidRDefault="00DA0378" w:rsidP="00DA0378">
      <w:pPr>
        <w:rPr>
          <w:rFonts w:ascii="Verdana" w:hAnsi="Verdana"/>
          <w:sz w:val="20"/>
          <w:szCs w:val="20"/>
        </w:rPr>
      </w:pPr>
      <w:r w:rsidRPr="00016B78">
        <w:rPr>
          <w:rFonts w:ascii="Verdana" w:hAnsi="Verdana"/>
          <w:sz w:val="20"/>
          <w:szCs w:val="20"/>
        </w:rPr>
        <w:t>Date……………</w:t>
      </w:r>
      <w:r>
        <w:rPr>
          <w:rFonts w:ascii="Verdana" w:hAnsi="Verdana"/>
          <w:sz w:val="20"/>
          <w:szCs w:val="20"/>
        </w:rPr>
        <w:t>………….</w:t>
      </w:r>
    </w:p>
    <w:p w14:paraId="77DCB34C" w14:textId="77777777" w:rsidR="00DA0378" w:rsidRPr="00016B78" w:rsidRDefault="00DA0378" w:rsidP="00DA0378">
      <w:pPr>
        <w:rPr>
          <w:rFonts w:ascii="Verdana" w:hAnsi="Verdana"/>
          <w:sz w:val="20"/>
          <w:szCs w:val="20"/>
        </w:rPr>
      </w:pPr>
    </w:p>
    <w:p w14:paraId="68D75322" w14:textId="77777777" w:rsidR="00DA0378" w:rsidRPr="00016B78" w:rsidRDefault="00DA0378" w:rsidP="00DA0378">
      <w:pPr>
        <w:rPr>
          <w:rFonts w:ascii="Verdana" w:hAnsi="Verdana"/>
          <w:sz w:val="20"/>
          <w:szCs w:val="20"/>
        </w:rPr>
      </w:pPr>
      <w:r w:rsidRPr="00016B78">
        <w:rPr>
          <w:rFonts w:ascii="Verdana" w:hAnsi="Verdana"/>
          <w:sz w:val="20"/>
          <w:szCs w:val="20"/>
        </w:rPr>
        <w:t xml:space="preserve">Signature………………………position in company…………………………………. </w:t>
      </w:r>
    </w:p>
    <w:p w14:paraId="279D282E" w14:textId="77777777" w:rsidR="00DA0378" w:rsidRPr="00016B78" w:rsidRDefault="00DA0378" w:rsidP="00DA0378">
      <w:pPr>
        <w:rPr>
          <w:rFonts w:ascii="Verdana" w:hAnsi="Verdana"/>
          <w:sz w:val="20"/>
          <w:szCs w:val="20"/>
        </w:rPr>
      </w:pPr>
    </w:p>
    <w:p w14:paraId="531B249B" w14:textId="77777777" w:rsidR="00DA0378" w:rsidRPr="00016B78" w:rsidRDefault="00DA0378" w:rsidP="00DA0378">
      <w:pPr>
        <w:rPr>
          <w:rFonts w:ascii="Verdana" w:hAnsi="Verdana"/>
          <w:sz w:val="20"/>
          <w:szCs w:val="20"/>
        </w:rPr>
      </w:pPr>
      <w:r w:rsidRPr="00016B78">
        <w:rPr>
          <w:rFonts w:ascii="Verdana" w:hAnsi="Verdana"/>
          <w:sz w:val="20"/>
          <w:szCs w:val="20"/>
        </w:rPr>
        <w:t>Name of Company……………………………………………………………………………</w:t>
      </w:r>
    </w:p>
    <w:p w14:paraId="53583B7A" w14:textId="77777777" w:rsidR="00DA0378" w:rsidRPr="00016B78" w:rsidRDefault="00DA0378" w:rsidP="00DA0378">
      <w:pPr>
        <w:rPr>
          <w:rFonts w:ascii="Verdana" w:hAnsi="Verdana"/>
          <w:sz w:val="20"/>
          <w:szCs w:val="20"/>
        </w:rPr>
      </w:pPr>
    </w:p>
    <w:p w14:paraId="7AEEAA1B" w14:textId="77777777" w:rsidR="00DA0378" w:rsidRDefault="00DA0378" w:rsidP="00DA0378">
      <w:pPr>
        <w:spacing w:after="200" w:line="276" w:lineRule="auto"/>
        <w:rPr>
          <w:rFonts w:ascii="Verdana" w:hAnsi="Verdana" w:cs="Arial"/>
          <w:b/>
          <w:bCs/>
          <w:kern w:val="32"/>
          <w:sz w:val="20"/>
          <w:szCs w:val="20"/>
          <w:lang w:eastAsia="en-GB"/>
        </w:rPr>
      </w:pPr>
      <w:r>
        <w:rPr>
          <w:rFonts w:ascii="Verdana" w:hAnsi="Verdana"/>
          <w:sz w:val="20"/>
          <w:szCs w:val="20"/>
        </w:rPr>
        <w:br w:type="page"/>
      </w:r>
    </w:p>
    <w:p w14:paraId="3100D881" w14:textId="77777777" w:rsidR="00DA0378" w:rsidRDefault="00DA0378" w:rsidP="00DA0378">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 xml:space="preserve">APPENDIX D </w:t>
      </w:r>
    </w:p>
    <w:p w14:paraId="087E88BC" w14:textId="77777777" w:rsidR="00DA0378" w:rsidRDefault="00DA0378" w:rsidP="00DA0378">
      <w:pPr>
        <w:pStyle w:val="NormalWeb"/>
        <w:spacing w:before="0" w:beforeAutospacing="0" w:after="0" w:afterAutospacing="0"/>
        <w:jc w:val="center"/>
        <w:rPr>
          <w:rFonts w:ascii="Verdana" w:hAnsi="Verdana" w:cs="Tahoma"/>
          <w:b/>
          <w:bCs/>
          <w:color w:val="000000"/>
          <w:sz w:val="20"/>
          <w:szCs w:val="20"/>
        </w:rPr>
      </w:pPr>
    </w:p>
    <w:p w14:paraId="79504CCA" w14:textId="77777777" w:rsidR="00DA0378" w:rsidRDefault="00DA0378" w:rsidP="00DA0378">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189EDFF0" w14:textId="77777777" w:rsidR="005952A6" w:rsidRPr="00016B78" w:rsidRDefault="005952A6" w:rsidP="005952A6">
      <w:pPr>
        <w:rPr>
          <w:rFonts w:ascii="Verdana" w:hAnsi="Verdana"/>
          <w:b/>
          <w:sz w:val="20"/>
          <w:szCs w:val="20"/>
        </w:rPr>
      </w:pPr>
    </w:p>
    <w:p w14:paraId="39FF2FED" w14:textId="77777777" w:rsidR="005952A6" w:rsidRPr="00016B78" w:rsidRDefault="005952A6" w:rsidP="005952A6">
      <w:pPr>
        <w:jc w:val="center"/>
        <w:rPr>
          <w:rFonts w:ascii="Verdana" w:hAnsi="Verdana"/>
          <w:b/>
          <w:color w:val="FF0000"/>
          <w:sz w:val="20"/>
          <w:szCs w:val="20"/>
        </w:rPr>
      </w:pPr>
    </w:p>
    <w:p w14:paraId="0DDE58F7" w14:textId="6B0617FC" w:rsidR="005952A6" w:rsidRPr="00016B78" w:rsidRDefault="005952A6" w:rsidP="005952A6">
      <w:pPr>
        <w:pStyle w:val="Title"/>
        <w:spacing w:after="240"/>
        <w:rPr>
          <w:rFonts w:ascii="Verdana" w:hAnsi="Verdana"/>
          <w:sz w:val="20"/>
          <w:szCs w:val="20"/>
        </w:rPr>
      </w:pPr>
      <w:r w:rsidRPr="00CE5AA1">
        <w:rPr>
          <w:rFonts w:ascii="Verdana" w:hAnsi="Verdana"/>
          <w:sz w:val="20"/>
          <w:szCs w:val="20"/>
        </w:rPr>
        <w:t>PROVISION OF RESEARCH SERVICES</w:t>
      </w:r>
    </w:p>
    <w:p w14:paraId="2607A23F" w14:textId="77777777" w:rsidR="00DA0378" w:rsidRDefault="00DA0378" w:rsidP="00DA0378">
      <w:pPr>
        <w:rPr>
          <w:rFonts w:ascii="Arial" w:eastAsia="Arial" w:hAnsi="Arial" w:cs="Arial"/>
          <w:b/>
          <w:shd w:val="clear" w:color="auto" w:fill="DBE5F1"/>
        </w:rPr>
      </w:pPr>
    </w:p>
    <w:p w14:paraId="0DE80C4D" w14:textId="77777777" w:rsidR="00DA0378" w:rsidRDefault="00DA0378" w:rsidP="00DA0378">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1A2CAF68" w14:textId="77777777" w:rsidR="00DA0378" w:rsidRPr="00016B78" w:rsidRDefault="00DA0378" w:rsidP="00DA0378">
      <w:pPr>
        <w:pStyle w:val="Title"/>
        <w:rPr>
          <w:rFonts w:ascii="Verdana" w:hAnsi="Verdana"/>
          <w:sz w:val="20"/>
          <w:szCs w:val="20"/>
          <w:u w:val="single"/>
        </w:rPr>
      </w:pPr>
    </w:p>
    <w:p w14:paraId="3F51DC8F" w14:textId="77777777" w:rsidR="00DA0378" w:rsidRPr="00016B78" w:rsidRDefault="00DA0378" w:rsidP="00DA0378">
      <w:pPr>
        <w:rPr>
          <w:rFonts w:ascii="Verdana" w:hAnsi="Verdana"/>
          <w:sz w:val="20"/>
          <w:szCs w:val="20"/>
        </w:rPr>
      </w:pPr>
    </w:p>
    <w:p w14:paraId="42872122" w14:textId="77777777" w:rsidR="00DA0378" w:rsidRPr="00B628C1" w:rsidRDefault="00DA0378" w:rsidP="00DA0378">
      <w:pPr>
        <w:rPr>
          <w:rFonts w:ascii="Verdana" w:hAnsi="Verdana"/>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w:t>
      </w:r>
      <w:r>
        <w:rPr>
          <w:rFonts w:ascii="Verdana" w:hAnsi="Verdana"/>
          <w:sz w:val="20"/>
          <w:szCs w:val="20"/>
        </w:rPr>
        <w:t>“</w:t>
      </w:r>
      <w:r w:rsidRPr="00B628C1">
        <w:rPr>
          <w:rFonts w:ascii="Verdana" w:hAnsi="Verdana"/>
          <w:bCs/>
          <w:sz w:val="20"/>
          <w:szCs w:val="20"/>
        </w:rPr>
        <w:t>UK Sport</w:t>
      </w:r>
      <w:r>
        <w:rPr>
          <w:rFonts w:ascii="Verdana" w:hAnsi="Verdana"/>
          <w:sz w:val="20"/>
          <w:szCs w:val="20"/>
        </w:rPr>
        <w:t>”</w:t>
      </w:r>
      <w:r w:rsidRPr="00B628C1">
        <w:rPr>
          <w:rFonts w:ascii="Verdana" w:hAnsi="Verdana"/>
          <w:bCs/>
          <w:sz w:val="20"/>
          <w:szCs w:val="20"/>
        </w:rPr>
        <w:t>):</w:t>
      </w:r>
      <w:r>
        <w:rPr>
          <w:rFonts w:ascii="Verdana" w:hAnsi="Verdana"/>
          <w:bCs/>
          <w:sz w:val="20"/>
          <w:szCs w:val="20"/>
        </w:rPr>
        <w:t xml:space="preserve"> </w:t>
      </w:r>
    </w:p>
    <w:p w14:paraId="550EDE41" w14:textId="77777777" w:rsidR="00DA0378" w:rsidRPr="007D1069" w:rsidRDefault="00DA0378" w:rsidP="00DA0378">
      <w:pPr>
        <w:pStyle w:val="ListParagraph"/>
        <w:numPr>
          <w:ilvl w:val="0"/>
          <w:numId w:val="20"/>
        </w:numPr>
        <w:suppressAutoHyphens/>
        <w:autoSpaceDN w:val="0"/>
        <w:jc w:val="both"/>
        <w:rPr>
          <w:rFonts w:ascii="Verdana" w:eastAsia="Arial" w:hAnsi="Verdana" w:cs="Arial"/>
          <w:b/>
          <w:shd w:val="clear" w:color="auto" w:fill="DBE5F1"/>
        </w:rPr>
      </w:pPr>
      <w:r w:rsidRPr="007D1069">
        <w:rPr>
          <w:rFonts w:ascii="Verdana" w:hAnsi="Verdana"/>
          <w:sz w:val="20"/>
        </w:rPr>
        <w:t xml:space="preserve">We the undersigned having read the </w:t>
      </w:r>
      <w:r>
        <w:rPr>
          <w:rFonts w:ascii="Verdana" w:hAnsi="Verdana"/>
          <w:sz w:val="20"/>
        </w:rPr>
        <w:t>Request for Quotation</w:t>
      </w:r>
      <w:r w:rsidRPr="007D1069">
        <w:rPr>
          <w:rFonts w:ascii="Verdana" w:hAnsi="Verdana"/>
          <w:sz w:val="20"/>
        </w:rPr>
        <w:t>, the Specification and associated d</w:t>
      </w:r>
      <w:r>
        <w:rPr>
          <w:rFonts w:ascii="Verdana" w:hAnsi="Verdana"/>
          <w:sz w:val="20"/>
        </w:rPr>
        <w:t xml:space="preserve">ocuments annexed hereto </w:t>
      </w:r>
      <w:r w:rsidRPr="007D1069">
        <w:rPr>
          <w:rFonts w:ascii="Verdana" w:hAnsi="Verdana"/>
          <w:sz w:val="20"/>
        </w:rPr>
        <w:t xml:space="preserve">and hereby declare that, within the past five </w:t>
      </w:r>
      <w:r>
        <w:rPr>
          <w:rFonts w:ascii="Verdana" w:hAnsi="Verdana"/>
          <w:sz w:val="20"/>
        </w:rPr>
        <w:t xml:space="preserve">(5) years, neither </w:t>
      </w:r>
      <w:r w:rsidRPr="007D1069">
        <w:rPr>
          <w:rFonts w:ascii="Verdana" w:hAnsi="Verdana"/>
          <w:sz w:val="20"/>
        </w:rPr>
        <w:t xml:space="preserve">our organisation (or any member of </w:t>
      </w:r>
      <w:r>
        <w:rPr>
          <w:rFonts w:ascii="Verdana" w:hAnsi="Verdana"/>
          <w:sz w:val="20"/>
        </w:rPr>
        <w:t>our</w:t>
      </w:r>
      <w:r w:rsidRPr="007D1069">
        <w:rPr>
          <w:rFonts w:ascii="Verdana" w:hAnsi="Verdana"/>
          <w:sz w:val="20"/>
        </w:rPr>
        <w:t xml:space="preserve"> propos</w:t>
      </w:r>
      <w:r>
        <w:rPr>
          <w:rFonts w:ascii="Verdana" w:hAnsi="Verdana"/>
          <w:sz w:val="20"/>
        </w:rPr>
        <w:t>ed consortium, if applicable), nor our d</w:t>
      </w:r>
      <w:r w:rsidRPr="007D1069">
        <w:rPr>
          <w:rFonts w:ascii="Verdana" w:hAnsi="Verdana"/>
          <w:sz w:val="20"/>
        </w:rPr>
        <w:t>irectors</w:t>
      </w:r>
      <w:r>
        <w:rPr>
          <w:rFonts w:ascii="Verdana" w:hAnsi="Verdana"/>
          <w:sz w:val="20"/>
        </w:rPr>
        <w:t xml:space="preserve">, </w:t>
      </w:r>
      <w:r w:rsidRPr="007D1069">
        <w:rPr>
          <w:rFonts w:ascii="Verdana" w:hAnsi="Verdana"/>
          <w:sz w:val="20"/>
        </w:rPr>
        <w:t>partner</w:t>
      </w:r>
      <w:r>
        <w:rPr>
          <w:rFonts w:ascii="Verdana" w:hAnsi="Verdana"/>
          <w:sz w:val="20"/>
        </w:rPr>
        <w:t>s</w:t>
      </w:r>
      <w:r w:rsidRPr="007D1069">
        <w:rPr>
          <w:rFonts w:ascii="Verdana" w:hAnsi="Verdana"/>
          <w:sz w:val="20"/>
        </w:rPr>
        <w:t xml:space="preserve"> or any other person who has powers of representation, decision or control </w:t>
      </w:r>
      <w:r>
        <w:rPr>
          <w:rFonts w:ascii="Verdana" w:hAnsi="Verdana"/>
          <w:sz w:val="20"/>
        </w:rPr>
        <w:t xml:space="preserve">of our organisation has </w:t>
      </w:r>
      <w:r w:rsidRPr="007D1069">
        <w:rPr>
          <w:rFonts w:ascii="Verdana" w:hAnsi="Verdana"/>
          <w:sz w:val="20"/>
        </w:rPr>
        <w:t>been convicted of the following offences</w:t>
      </w:r>
      <w:r>
        <w:rPr>
          <w:rFonts w:ascii="Verdana" w:hAnsi="Verdana"/>
          <w:sz w:val="20"/>
        </w:rPr>
        <w:t xml:space="preserve"> </w:t>
      </w:r>
      <w:r w:rsidRPr="00177EDB">
        <w:rPr>
          <w:rFonts w:ascii="Verdana" w:hAnsi="Verdana"/>
          <w:sz w:val="20"/>
        </w:rPr>
        <w:t>(please mark Yes/No as appropriate):</w:t>
      </w:r>
    </w:p>
    <w:p w14:paraId="367159B4" w14:textId="77777777" w:rsidR="00DA0378" w:rsidRDefault="00DA0378" w:rsidP="00DA0378"/>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DA0378" w14:paraId="50642B4F" w14:textId="77777777" w:rsidTr="0081618C">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B0C0F" w14:textId="77777777" w:rsidR="00DA0378" w:rsidRPr="00B628C1" w:rsidRDefault="00DA0378" w:rsidP="0081618C">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A61BC" w14:textId="77777777" w:rsidR="00DA0378" w:rsidRPr="00B628C1" w:rsidRDefault="00DA0378" w:rsidP="0081618C">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DA0378" w14:paraId="1B46ABEF" w14:textId="77777777" w:rsidTr="0081618C">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2DDE5084" w14:textId="77777777" w:rsidR="00DA0378" w:rsidRPr="00B628C1" w:rsidRDefault="00DA0378" w:rsidP="0081618C">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39120" w14:textId="77777777" w:rsidR="00DA0378" w:rsidRPr="00B628C1" w:rsidRDefault="00DA0378" w:rsidP="0081618C">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342CE" w14:textId="77777777" w:rsidR="00DA0378" w:rsidRPr="00B628C1" w:rsidRDefault="00DA0378" w:rsidP="0081618C">
            <w:pPr>
              <w:jc w:val="center"/>
              <w:rPr>
                <w:rFonts w:ascii="Verdana" w:hAnsi="Verdana"/>
                <w:sz w:val="20"/>
                <w:szCs w:val="20"/>
              </w:rPr>
            </w:pPr>
            <w:r w:rsidRPr="00B628C1">
              <w:rPr>
                <w:rFonts w:ascii="Verdana" w:eastAsia="Arial" w:hAnsi="Verdana" w:cs="Arial"/>
                <w:b/>
                <w:sz w:val="20"/>
                <w:szCs w:val="20"/>
              </w:rPr>
              <w:t>No</w:t>
            </w:r>
          </w:p>
        </w:tc>
      </w:tr>
      <w:tr w:rsidR="00DA0378" w14:paraId="7560B1CC"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EB42A" w14:textId="77777777" w:rsidR="00DA0378" w:rsidRPr="00B628C1" w:rsidRDefault="00DA0378" w:rsidP="0081618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2558B" w14:textId="77777777" w:rsidR="00DA0378" w:rsidRDefault="00DA0378" w:rsidP="0081618C">
            <w:pPr>
              <w:spacing w:after="120"/>
              <w:ind w:left="1080"/>
              <w:jc w:val="both"/>
              <w:rPr>
                <w:rFonts w:ascii="Calibri" w:eastAsia="Calibri" w:hAnsi="Calibri" w:cs="Calibri"/>
              </w:rPr>
            </w:pPr>
          </w:p>
          <w:p w14:paraId="51E8AEBB"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41D30" w14:textId="77777777" w:rsidR="00DA0378" w:rsidRDefault="00DA0378" w:rsidP="0081618C">
            <w:pPr>
              <w:spacing w:after="120"/>
              <w:ind w:left="1080"/>
              <w:jc w:val="both"/>
            </w:pPr>
          </w:p>
        </w:tc>
      </w:tr>
      <w:tr w:rsidR="00DA0378" w14:paraId="57C1650C"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1C683" w14:textId="77777777" w:rsidR="00DA0378" w:rsidRPr="00B628C1" w:rsidRDefault="00DA0378" w:rsidP="0081618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95C8B" w14:textId="77777777" w:rsidR="00DA0378" w:rsidRDefault="00DA0378" w:rsidP="0081618C">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008E1" w14:textId="77777777" w:rsidR="00DA0378" w:rsidRDefault="00DA0378" w:rsidP="0081618C">
            <w:pPr>
              <w:spacing w:after="120"/>
              <w:ind w:left="1080"/>
              <w:jc w:val="both"/>
            </w:pPr>
          </w:p>
        </w:tc>
      </w:tr>
      <w:tr w:rsidR="00DA0378" w14:paraId="618C996B" w14:textId="77777777" w:rsidTr="0081618C">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E57E0" w14:textId="77777777" w:rsidR="00DA0378" w:rsidRPr="00B628C1" w:rsidRDefault="00DA0378" w:rsidP="0081618C">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DF00A" w14:textId="77777777" w:rsidR="00DA0378" w:rsidRDefault="00DA0378" w:rsidP="0081618C">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E63EF" w14:textId="77777777" w:rsidR="00DA0378" w:rsidRDefault="00DA0378" w:rsidP="0081618C">
            <w:pPr>
              <w:spacing w:after="120"/>
              <w:ind w:left="1080"/>
              <w:jc w:val="both"/>
            </w:pPr>
          </w:p>
        </w:tc>
      </w:tr>
      <w:tr w:rsidR="00DA0378" w14:paraId="7A5325E5"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696A7"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E7D60" w14:textId="77777777" w:rsidR="00DA0378" w:rsidRDefault="00DA0378" w:rsidP="0081618C">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CBD9D" w14:textId="77777777" w:rsidR="00DA0378" w:rsidRDefault="00DA0378" w:rsidP="0081618C">
            <w:pPr>
              <w:spacing w:after="120"/>
              <w:ind w:left="1080"/>
              <w:jc w:val="both"/>
            </w:pPr>
          </w:p>
        </w:tc>
      </w:tr>
      <w:tr w:rsidR="00DA0378" w14:paraId="42132294"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B7AD"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060DC" w14:textId="77777777" w:rsidR="00DA0378" w:rsidRDefault="00DA0378" w:rsidP="0081618C">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098D0" w14:textId="77777777" w:rsidR="00DA0378" w:rsidRDefault="00DA0378" w:rsidP="0081618C">
            <w:pPr>
              <w:spacing w:after="120"/>
              <w:ind w:left="1080"/>
              <w:jc w:val="both"/>
            </w:pPr>
          </w:p>
        </w:tc>
      </w:tr>
      <w:tr w:rsidR="00DA0378" w14:paraId="13339290"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25863" w14:textId="77777777" w:rsidR="00DA0378" w:rsidRPr="00B628C1" w:rsidRDefault="00DA0378" w:rsidP="0081618C">
            <w:pPr>
              <w:spacing w:before="120" w:after="120"/>
              <w:ind w:left="829"/>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5B8E4"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2BE18" w14:textId="77777777" w:rsidR="00DA0378" w:rsidRDefault="00DA0378" w:rsidP="0081618C">
            <w:pPr>
              <w:spacing w:after="120"/>
              <w:ind w:left="1080"/>
              <w:jc w:val="both"/>
            </w:pPr>
          </w:p>
        </w:tc>
      </w:tr>
      <w:tr w:rsidR="00DA0378" w14:paraId="46D7D1E4"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A4AE5" w14:textId="77777777" w:rsidR="00DA0378" w:rsidRPr="00B628C1" w:rsidRDefault="00DA0378" w:rsidP="0081618C">
            <w:pPr>
              <w:spacing w:before="120" w:after="120"/>
              <w:ind w:left="829"/>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80FF4"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8D889" w14:textId="77777777" w:rsidR="00DA0378" w:rsidRDefault="00DA0378" w:rsidP="0081618C">
            <w:pPr>
              <w:spacing w:after="120"/>
              <w:ind w:left="1080"/>
              <w:jc w:val="both"/>
            </w:pPr>
          </w:p>
        </w:tc>
      </w:tr>
      <w:tr w:rsidR="00DA0378" w14:paraId="45E4140D" w14:textId="77777777" w:rsidTr="0081618C">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BF4AA"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 xml:space="preserve">(iii) </w:t>
            </w:r>
            <w:r w:rsidRPr="00B628C1">
              <w:rPr>
                <w:rFonts w:ascii="Verdana" w:eastAsia="Arial" w:hAnsi="Verdana" w:cs="Arial"/>
                <w:sz w:val="20"/>
                <w:szCs w:val="20"/>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5F99E"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616C3" w14:textId="77777777" w:rsidR="00DA0378" w:rsidRDefault="00DA0378" w:rsidP="0081618C">
            <w:pPr>
              <w:spacing w:after="120"/>
              <w:ind w:left="1080"/>
              <w:jc w:val="both"/>
            </w:pPr>
          </w:p>
        </w:tc>
      </w:tr>
      <w:tr w:rsidR="00DA0378" w14:paraId="5941CA5B"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20F10" w14:textId="77777777" w:rsidR="00DA0378" w:rsidRPr="00B628C1" w:rsidRDefault="00DA0378" w:rsidP="0081618C">
            <w:pPr>
              <w:spacing w:before="120" w:after="120"/>
              <w:ind w:left="829"/>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8B892"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D981F" w14:textId="77777777" w:rsidR="00DA0378" w:rsidRDefault="00DA0378" w:rsidP="0081618C">
            <w:pPr>
              <w:spacing w:after="120"/>
              <w:ind w:left="1080"/>
              <w:jc w:val="both"/>
            </w:pPr>
          </w:p>
        </w:tc>
      </w:tr>
      <w:tr w:rsidR="00DA0378" w14:paraId="775E76C1"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CF0E1" w14:textId="77777777" w:rsidR="00DA0378" w:rsidRPr="00B628C1" w:rsidRDefault="00DA0378" w:rsidP="0081618C">
            <w:pPr>
              <w:spacing w:before="120" w:after="120"/>
              <w:ind w:left="829"/>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1D030"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CA338" w14:textId="77777777" w:rsidR="00DA0378" w:rsidRDefault="00DA0378" w:rsidP="0081618C">
            <w:pPr>
              <w:spacing w:after="120"/>
              <w:ind w:left="1080"/>
              <w:jc w:val="both"/>
            </w:pPr>
          </w:p>
        </w:tc>
      </w:tr>
      <w:tr w:rsidR="00DA0378" w14:paraId="3472D795"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EBB07" w14:textId="77777777" w:rsidR="00DA0378" w:rsidRPr="00B628C1" w:rsidRDefault="00DA0378" w:rsidP="0081618C">
            <w:pPr>
              <w:spacing w:before="120" w:after="120"/>
              <w:ind w:left="829"/>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9F18E"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4B1BA" w14:textId="77777777" w:rsidR="00DA0378" w:rsidRDefault="00DA0378" w:rsidP="0081618C">
            <w:pPr>
              <w:spacing w:after="120"/>
              <w:ind w:left="1080"/>
              <w:jc w:val="both"/>
            </w:pPr>
          </w:p>
        </w:tc>
      </w:tr>
      <w:tr w:rsidR="00DA0378" w14:paraId="64C2FBCC" w14:textId="77777777" w:rsidTr="0081618C">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52CA5"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 xml:space="preserve">(vii)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E94A8"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994EC" w14:textId="77777777" w:rsidR="00DA0378" w:rsidRDefault="00DA0378" w:rsidP="0081618C">
            <w:pPr>
              <w:spacing w:after="120"/>
              <w:ind w:left="1080"/>
              <w:jc w:val="both"/>
            </w:pPr>
          </w:p>
        </w:tc>
      </w:tr>
      <w:tr w:rsidR="00DA0378" w14:paraId="6E7E5CD0" w14:textId="77777777" w:rsidTr="0081618C">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2A7B0"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 xml:space="preserve">(viii) </w:t>
            </w:r>
            <w:r w:rsidRPr="00B628C1">
              <w:rPr>
                <w:rFonts w:ascii="Verdana" w:eastAsia="Arial" w:hAnsi="Verdana" w:cs="Arial"/>
                <w:sz w:val="20"/>
                <w:szCs w:val="20"/>
              </w:rPr>
              <w:t>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7D7F7"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4EE14" w14:textId="77777777" w:rsidR="00DA0378" w:rsidRDefault="00DA0378" w:rsidP="0081618C">
            <w:pPr>
              <w:spacing w:after="120"/>
              <w:ind w:left="1080"/>
              <w:jc w:val="both"/>
            </w:pPr>
          </w:p>
        </w:tc>
      </w:tr>
      <w:tr w:rsidR="00DA0378" w14:paraId="4B672A9F" w14:textId="77777777" w:rsidTr="0081618C">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B98D1"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 xml:space="preserve">(ix) </w:t>
            </w:r>
            <w:r w:rsidRPr="00B628C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24A24" w14:textId="77777777" w:rsidR="00DA0378" w:rsidRDefault="00DA0378" w:rsidP="0081618C">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3141A" w14:textId="77777777" w:rsidR="00DA0378" w:rsidRDefault="00DA0378" w:rsidP="0081618C">
            <w:pPr>
              <w:spacing w:after="120"/>
              <w:ind w:left="1080"/>
              <w:jc w:val="both"/>
            </w:pPr>
          </w:p>
        </w:tc>
      </w:tr>
      <w:tr w:rsidR="00DA0378" w14:paraId="1F3A0905" w14:textId="77777777" w:rsidTr="0081618C">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AF54B" w14:textId="77777777" w:rsidR="00DA0378" w:rsidRPr="00B628C1" w:rsidRDefault="00DA0378" w:rsidP="0081618C">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12ECA" w14:textId="77777777" w:rsidR="00DA0378" w:rsidRDefault="00DA0378" w:rsidP="0081618C">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CCE7B" w14:textId="77777777" w:rsidR="00DA0378" w:rsidRDefault="00DA0378" w:rsidP="0081618C">
            <w:pPr>
              <w:spacing w:after="120"/>
              <w:ind w:left="360"/>
              <w:jc w:val="both"/>
            </w:pPr>
          </w:p>
        </w:tc>
      </w:tr>
      <w:tr w:rsidR="00DA0378" w14:paraId="367DB132" w14:textId="77777777" w:rsidTr="0081618C">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8D179"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w:t>
            </w:r>
            <w:proofErr w:type="spellStart"/>
            <w:r>
              <w:rPr>
                <w:rFonts w:ascii="Verdana" w:eastAsia="Arial" w:hAnsi="Verdana" w:cs="Arial"/>
                <w:sz w:val="20"/>
                <w:szCs w:val="20"/>
              </w:rPr>
              <w:t>i</w:t>
            </w:r>
            <w:proofErr w:type="spellEnd"/>
            <w:r>
              <w:rPr>
                <w:rFonts w:ascii="Verdana" w:eastAsia="Arial" w:hAnsi="Verdana" w:cs="Arial"/>
                <w:sz w:val="20"/>
                <w:szCs w:val="20"/>
              </w:rPr>
              <w:t xml:space="preserve">) </w:t>
            </w:r>
            <w:r w:rsidRPr="00B628C1">
              <w:rPr>
                <w:rFonts w:ascii="Verdana" w:eastAsia="Arial" w:hAnsi="Verdana" w:cs="Arial"/>
                <w:sz w:val="20"/>
                <w:szCs w:val="20"/>
              </w:rPr>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BB78" w14:textId="77777777" w:rsidR="00DA0378" w:rsidRDefault="00DA0378" w:rsidP="0081618C">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C9A07" w14:textId="77777777" w:rsidR="00DA0378" w:rsidRDefault="00DA0378" w:rsidP="0081618C">
            <w:pPr>
              <w:spacing w:after="120"/>
              <w:ind w:left="360"/>
              <w:jc w:val="both"/>
            </w:pPr>
          </w:p>
        </w:tc>
      </w:tr>
      <w:tr w:rsidR="00DA0378" w14:paraId="21C966B9" w14:textId="77777777" w:rsidTr="0081618C">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39CEA"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 xml:space="preserve">(ii) </w:t>
            </w:r>
            <w:r w:rsidRPr="00B628C1">
              <w:rPr>
                <w:rFonts w:ascii="Verdana" w:eastAsia="Arial" w:hAnsi="Verdana" w:cs="Arial"/>
                <w:sz w:val="20"/>
                <w:szCs w:val="20"/>
              </w:rPr>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77701" w14:textId="77777777" w:rsidR="00DA0378" w:rsidRDefault="00DA0378" w:rsidP="0081618C">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D2B77" w14:textId="77777777" w:rsidR="00DA0378" w:rsidRDefault="00DA0378" w:rsidP="0081618C">
            <w:pPr>
              <w:spacing w:after="120"/>
              <w:ind w:left="360"/>
              <w:jc w:val="both"/>
            </w:pPr>
          </w:p>
        </w:tc>
      </w:tr>
      <w:tr w:rsidR="00DA0378" w14:paraId="340B11CB" w14:textId="77777777" w:rsidTr="0081618C">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68FAA" w14:textId="77777777" w:rsidR="00DA0378" w:rsidRPr="00B628C1" w:rsidRDefault="00DA0378" w:rsidP="0081618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23909" w14:textId="77777777" w:rsidR="00DA0378" w:rsidRDefault="00DA0378" w:rsidP="0081618C">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2E4AA" w14:textId="77777777" w:rsidR="00DA0378" w:rsidRDefault="00DA0378" w:rsidP="0081618C">
            <w:pPr>
              <w:spacing w:after="120"/>
              <w:ind w:left="360"/>
              <w:jc w:val="both"/>
            </w:pPr>
          </w:p>
        </w:tc>
      </w:tr>
      <w:tr w:rsidR="00DA0378" w14:paraId="2929613B" w14:textId="77777777" w:rsidTr="0081618C">
        <w:trPr>
          <w:trHeight w:val="349"/>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66FE4" w14:textId="77777777" w:rsidR="00DA0378" w:rsidRPr="00B628C1" w:rsidRDefault="00DA0378" w:rsidP="0081618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F3AD2" w14:textId="77777777" w:rsidR="00DA0378" w:rsidRDefault="00DA0378" w:rsidP="0081618C">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05E96" w14:textId="77777777" w:rsidR="00DA0378" w:rsidRDefault="00DA0378" w:rsidP="0081618C">
            <w:pPr>
              <w:spacing w:after="120"/>
              <w:ind w:left="360"/>
              <w:jc w:val="both"/>
            </w:pPr>
          </w:p>
        </w:tc>
      </w:tr>
      <w:tr w:rsidR="00DA0378" w14:paraId="2C0F8C7B"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3EBE0" w14:textId="77777777" w:rsidR="00DA0378" w:rsidRPr="00B628C1" w:rsidRDefault="00DA0378" w:rsidP="0081618C">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criminal conduct within the meaning of section 93A, 93B or 93C of the Criminal Justice Act 1988 </w:t>
            </w:r>
            <w:r w:rsidRPr="00B628C1">
              <w:rPr>
                <w:rFonts w:ascii="Verdana" w:eastAsia="Arial" w:hAnsi="Verdana" w:cs="Arial"/>
                <w:sz w:val="20"/>
                <w:szCs w:val="20"/>
              </w:rPr>
              <w:lastRenderedPageBreak/>
              <w:t>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CC93D" w14:textId="77777777" w:rsidR="00DA0378" w:rsidRDefault="00DA0378" w:rsidP="0081618C">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11356" w14:textId="77777777" w:rsidR="00DA0378" w:rsidRDefault="00DA0378" w:rsidP="0081618C">
            <w:pPr>
              <w:spacing w:after="120"/>
              <w:ind w:left="360"/>
              <w:jc w:val="both"/>
            </w:pPr>
          </w:p>
        </w:tc>
      </w:tr>
      <w:tr w:rsidR="00DA0378" w14:paraId="415A755A"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D1409"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696CE" w14:textId="77777777" w:rsidR="00DA0378" w:rsidRDefault="00DA0378" w:rsidP="0081618C">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4284B" w14:textId="77777777" w:rsidR="00DA0378" w:rsidRDefault="00DA0378" w:rsidP="0081618C">
            <w:pPr>
              <w:spacing w:after="120"/>
              <w:ind w:left="360"/>
              <w:jc w:val="both"/>
            </w:pPr>
          </w:p>
        </w:tc>
      </w:tr>
      <w:tr w:rsidR="00DA0378" w:rsidRPr="00B628C1" w14:paraId="031D7122"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4C8B3"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44E0C" w14:textId="77777777" w:rsidR="00DA0378" w:rsidRPr="00B628C1" w:rsidRDefault="00DA0378" w:rsidP="0081618C">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30616" w14:textId="77777777" w:rsidR="00DA0378" w:rsidRPr="00B628C1" w:rsidRDefault="00DA0378" w:rsidP="0081618C">
            <w:pPr>
              <w:spacing w:after="120"/>
              <w:ind w:left="360"/>
              <w:jc w:val="both"/>
              <w:rPr>
                <w:rFonts w:ascii="Verdana" w:hAnsi="Verdana"/>
                <w:sz w:val="20"/>
                <w:szCs w:val="20"/>
              </w:rPr>
            </w:pPr>
          </w:p>
        </w:tc>
      </w:tr>
      <w:tr w:rsidR="00DA0378" w:rsidRPr="00B628C1" w14:paraId="783BDC2A"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9D17D"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365B5E" w14:textId="77777777" w:rsidR="00DA0378" w:rsidRPr="00B628C1" w:rsidRDefault="00DA0378" w:rsidP="0081618C">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BDD0B" w14:textId="77777777" w:rsidR="00DA0378" w:rsidRPr="00B628C1" w:rsidRDefault="00DA0378" w:rsidP="0081618C">
            <w:pPr>
              <w:spacing w:after="120"/>
              <w:ind w:left="360"/>
              <w:jc w:val="both"/>
              <w:rPr>
                <w:rFonts w:ascii="Verdana" w:hAnsi="Verdana"/>
                <w:sz w:val="20"/>
                <w:szCs w:val="20"/>
              </w:rPr>
            </w:pPr>
          </w:p>
        </w:tc>
      </w:tr>
      <w:tr w:rsidR="00DA0378" w:rsidRPr="00B628C1" w14:paraId="0C5D26B5"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A2A20"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w:t>
            </w:r>
            <w:r>
              <w:rPr>
                <w:rFonts w:ascii="Verdana" w:eastAsia="Arial" w:hAnsi="Verdana" w:cs="Arial"/>
                <w:sz w:val="20"/>
                <w:szCs w:val="20"/>
              </w:rPr>
              <w:t xml:space="preserve">he Drug Trafficking Act 1994; </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ED2A3" w14:textId="77777777" w:rsidR="00DA0378" w:rsidRPr="00B628C1" w:rsidRDefault="00DA0378" w:rsidP="0081618C">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375DB" w14:textId="77777777" w:rsidR="00DA0378" w:rsidRPr="00B628C1" w:rsidRDefault="00DA0378" w:rsidP="0081618C">
            <w:pPr>
              <w:spacing w:after="120"/>
              <w:ind w:left="360"/>
              <w:jc w:val="both"/>
              <w:rPr>
                <w:rFonts w:ascii="Verdana" w:hAnsi="Verdana"/>
                <w:sz w:val="20"/>
                <w:szCs w:val="20"/>
              </w:rPr>
            </w:pPr>
          </w:p>
        </w:tc>
      </w:tr>
      <w:tr w:rsidR="00DA0378" w:rsidRPr="00B628C1" w14:paraId="0D4587CD"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2A08E" w14:textId="77777777" w:rsidR="00DA0378" w:rsidRPr="00B628C1" w:rsidRDefault="00DA0378" w:rsidP="0081618C">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w:t>
            </w:r>
            <w:r>
              <w:rPr>
                <w:rFonts w:ascii="Verdana" w:eastAsia="Arial" w:hAnsi="Verdana" w:cs="Arial"/>
                <w:sz w:val="20"/>
                <w:szCs w:val="20"/>
              </w:rPr>
              <w:t xml:space="preserve">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64745" w14:textId="77777777" w:rsidR="00DA0378" w:rsidRPr="00B628C1" w:rsidRDefault="00DA0378" w:rsidP="0081618C">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8FA42" w14:textId="77777777" w:rsidR="00DA0378" w:rsidRPr="00B628C1" w:rsidRDefault="00DA0378" w:rsidP="0081618C">
            <w:pPr>
              <w:spacing w:after="120"/>
              <w:ind w:left="360"/>
              <w:jc w:val="both"/>
              <w:rPr>
                <w:rFonts w:ascii="Verdana" w:hAnsi="Verdana"/>
                <w:sz w:val="20"/>
                <w:szCs w:val="20"/>
              </w:rPr>
            </w:pPr>
          </w:p>
        </w:tc>
      </w:tr>
      <w:tr w:rsidR="00DA0378" w:rsidRPr="00B628C1" w14:paraId="2861CAD9"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78470" w14:textId="77777777" w:rsidR="00DA0378" w:rsidRPr="00B628C1" w:rsidRDefault="00DA0378" w:rsidP="0081618C">
            <w:pPr>
              <w:spacing w:before="120" w:after="120"/>
              <w:ind w:left="829"/>
              <w:rPr>
                <w:rFonts w:ascii="Verdana" w:hAnsi="Verdana"/>
                <w:sz w:val="20"/>
                <w:szCs w:val="20"/>
              </w:rPr>
            </w:pPr>
            <w:r>
              <w:rPr>
                <w:rFonts w:ascii="Verdana" w:eastAsia="Arial" w:hAnsi="Verdana" w:cs="Arial"/>
                <w:sz w:val="20"/>
                <w:szCs w:val="20"/>
              </w:rPr>
              <w:t>(</w:t>
            </w:r>
            <w:proofErr w:type="spellStart"/>
            <w:r>
              <w:rPr>
                <w:rFonts w:ascii="Verdana" w:eastAsia="Arial" w:hAnsi="Verdana" w:cs="Arial"/>
                <w:sz w:val="20"/>
                <w:szCs w:val="20"/>
              </w:rPr>
              <w:t>i</w:t>
            </w:r>
            <w:proofErr w:type="spellEnd"/>
            <w:r>
              <w:rPr>
                <w:rFonts w:ascii="Verdana" w:eastAsia="Arial" w:hAnsi="Verdana" w:cs="Arial"/>
                <w:sz w:val="20"/>
                <w:szCs w:val="20"/>
              </w:rPr>
              <w:t xml:space="preserve">) </w:t>
            </w:r>
            <w:r w:rsidRPr="00B628C1">
              <w:rPr>
                <w:rFonts w:ascii="Verdana" w:eastAsia="Arial" w:hAnsi="Verdana" w:cs="Arial"/>
                <w:sz w:val="20"/>
                <w:szCs w:val="20"/>
              </w:rPr>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082AB" w14:textId="77777777" w:rsidR="00DA0378" w:rsidRPr="00B628C1" w:rsidRDefault="00DA0378" w:rsidP="0081618C">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1CCFC" w14:textId="77777777" w:rsidR="00DA0378" w:rsidRPr="00B628C1" w:rsidRDefault="00DA0378" w:rsidP="0081618C">
            <w:pPr>
              <w:spacing w:after="120"/>
              <w:ind w:left="360"/>
              <w:jc w:val="both"/>
              <w:rPr>
                <w:rFonts w:ascii="Verdana" w:hAnsi="Verdana"/>
                <w:sz w:val="20"/>
                <w:szCs w:val="20"/>
              </w:rPr>
            </w:pPr>
          </w:p>
        </w:tc>
      </w:tr>
      <w:tr w:rsidR="00DA0378" w:rsidRPr="00B628C1" w14:paraId="17F78280"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F9E81" w14:textId="77777777" w:rsidR="00DA0378" w:rsidRPr="00B628C1" w:rsidRDefault="00DA0378" w:rsidP="0081618C">
            <w:pPr>
              <w:spacing w:before="120" w:after="120"/>
              <w:ind w:left="829"/>
              <w:rPr>
                <w:rFonts w:ascii="Verdana" w:eastAsia="Arial" w:hAnsi="Verdana" w:cs="Arial"/>
                <w:sz w:val="20"/>
                <w:szCs w:val="20"/>
              </w:rPr>
            </w:pPr>
            <w:r>
              <w:rPr>
                <w:rFonts w:ascii="Verdana" w:eastAsia="Arial" w:hAnsi="Verdana" w:cs="Arial"/>
                <w:sz w:val="20"/>
                <w:szCs w:val="20"/>
              </w:rPr>
              <w:t xml:space="preserve">(ii) </w:t>
            </w:r>
            <w:r w:rsidRPr="00B628C1">
              <w:rPr>
                <w:rFonts w:ascii="Verdana" w:eastAsia="Arial" w:hAnsi="Verdana" w:cs="Arial"/>
                <w:sz w:val="20"/>
                <w:szCs w:val="20"/>
              </w:rPr>
              <w:t>created, after the day on which these Regulations were made, in the law of Englan</w:t>
            </w:r>
            <w:r>
              <w:rPr>
                <w:rFonts w:ascii="Verdana" w:eastAsia="Arial" w:hAnsi="Verdana" w:cs="Arial"/>
                <w:sz w:val="20"/>
                <w:szCs w:val="20"/>
              </w:rPr>
              <w:t>d and Wales or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09321" w14:textId="77777777" w:rsidR="00DA0378" w:rsidRPr="00B628C1" w:rsidRDefault="00DA0378" w:rsidP="0081618C">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931C7" w14:textId="77777777" w:rsidR="00DA0378" w:rsidRPr="00B628C1" w:rsidRDefault="00DA0378" w:rsidP="0081618C">
            <w:pPr>
              <w:spacing w:after="120"/>
              <w:ind w:left="360"/>
              <w:jc w:val="both"/>
              <w:rPr>
                <w:rFonts w:ascii="Verdana" w:hAnsi="Verdana"/>
                <w:sz w:val="20"/>
                <w:szCs w:val="20"/>
              </w:rPr>
            </w:pPr>
          </w:p>
        </w:tc>
      </w:tr>
      <w:tr w:rsidR="00DA0378" w:rsidRPr="00B628C1" w14:paraId="64E40A94" w14:textId="77777777" w:rsidTr="0081618C">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62EDC" w14:textId="77777777" w:rsidR="00DA0378" w:rsidRPr="00B628C1" w:rsidRDefault="00DA0378" w:rsidP="0081618C">
            <w:pPr>
              <w:spacing w:before="120" w:after="120"/>
              <w:ind w:left="360"/>
              <w:rPr>
                <w:rFonts w:ascii="Verdana" w:eastAsia="Arial" w:hAnsi="Verdana" w:cs="Arial"/>
                <w:sz w:val="20"/>
                <w:szCs w:val="20"/>
              </w:rPr>
            </w:pPr>
            <w:r w:rsidRPr="00B628C1">
              <w:rPr>
                <w:rFonts w:ascii="Verdana" w:eastAsia="Arial" w:hAnsi="Verdana" w:cs="Arial"/>
                <w:sz w:val="20"/>
                <w:szCs w:val="20"/>
              </w:rPr>
              <w:t>(</w:t>
            </w:r>
            <w:r>
              <w:rPr>
                <w:rFonts w:ascii="Verdana" w:eastAsia="Arial" w:hAnsi="Verdana" w:cs="Arial"/>
                <w:sz w:val="20"/>
                <w:szCs w:val="20"/>
              </w:rPr>
              <w:t>0</w:t>
            </w:r>
            <w:r w:rsidRPr="00B628C1">
              <w:rPr>
                <w:rFonts w:ascii="Verdana" w:eastAsia="Arial" w:hAnsi="Verdana" w:cs="Arial"/>
                <w:sz w:val="20"/>
                <w:szCs w:val="20"/>
              </w:rPr>
              <w:t xml:space="preserve">)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076E7" w14:textId="77777777" w:rsidR="00DA0378" w:rsidRPr="00B628C1" w:rsidRDefault="00DA0378" w:rsidP="0081618C">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E529C" w14:textId="77777777" w:rsidR="00DA0378" w:rsidRPr="00B628C1" w:rsidRDefault="00DA0378" w:rsidP="0081618C">
            <w:pPr>
              <w:spacing w:after="120"/>
              <w:ind w:left="360"/>
              <w:jc w:val="both"/>
              <w:rPr>
                <w:rFonts w:ascii="Verdana" w:hAnsi="Verdana"/>
                <w:sz w:val="20"/>
                <w:szCs w:val="20"/>
              </w:rPr>
            </w:pPr>
          </w:p>
        </w:tc>
      </w:tr>
    </w:tbl>
    <w:p w14:paraId="1B76BCCA" w14:textId="77777777" w:rsidR="00DA0378" w:rsidRPr="00B628C1" w:rsidRDefault="00DA0378" w:rsidP="00DA0378">
      <w:pPr>
        <w:rPr>
          <w:rFonts w:ascii="Verdana" w:hAnsi="Verdana"/>
          <w:sz w:val="20"/>
          <w:szCs w:val="20"/>
        </w:rPr>
      </w:pPr>
    </w:p>
    <w:p w14:paraId="35354FE0" w14:textId="77777777" w:rsidR="00DA0378" w:rsidRPr="007D1069" w:rsidRDefault="00DA0378" w:rsidP="00DA0378">
      <w:pPr>
        <w:pStyle w:val="ListParagraph"/>
        <w:numPr>
          <w:ilvl w:val="0"/>
          <w:numId w:val="20"/>
        </w:numPr>
        <w:suppressAutoHyphens/>
        <w:autoSpaceDN w:val="0"/>
        <w:ind w:left="142"/>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DA0378" w:rsidRPr="00B628C1" w14:paraId="742981B3" w14:textId="77777777" w:rsidTr="0081618C">
        <w:trPr>
          <w:trHeight w:val="2617"/>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60A95" w14:textId="77777777" w:rsidR="00DA0378" w:rsidRDefault="00DA0378" w:rsidP="0081618C">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10D788" w14:textId="77777777" w:rsidR="00DA0378" w:rsidRPr="00B628C1" w:rsidRDefault="00DA0378" w:rsidP="0081618C">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7761B59F" w14:textId="77777777" w:rsidR="00DA0378" w:rsidRDefault="00DA0378" w:rsidP="00DA0378">
      <w:pPr>
        <w:pStyle w:val="ListParagraph"/>
        <w:suppressAutoHyphens/>
        <w:autoSpaceDN w:val="0"/>
        <w:spacing w:after="0"/>
        <w:ind w:left="284" w:hanging="294"/>
        <w:jc w:val="both"/>
        <w:rPr>
          <w:rFonts w:ascii="Verdana" w:hAnsi="Verdana"/>
          <w:sz w:val="20"/>
        </w:rPr>
      </w:pPr>
    </w:p>
    <w:p w14:paraId="7A818FDE" w14:textId="77777777" w:rsidR="00DA0378" w:rsidRPr="007D1069" w:rsidRDefault="00DA0378" w:rsidP="00DA0378">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7792245" w14:textId="77777777" w:rsidR="00DA0378" w:rsidRDefault="00DA0378" w:rsidP="00DA0378">
      <w:pPr>
        <w:jc w:val="both"/>
      </w:pPr>
    </w:p>
    <w:tbl>
      <w:tblPr>
        <w:tblW w:w="10270" w:type="dxa"/>
        <w:tblInd w:w="-1083" w:type="dxa"/>
        <w:tblLayout w:type="fixed"/>
        <w:tblCellMar>
          <w:left w:w="10" w:type="dxa"/>
          <w:right w:w="10" w:type="dxa"/>
        </w:tblCellMar>
        <w:tblLook w:val="04A0" w:firstRow="1" w:lastRow="0" w:firstColumn="1" w:lastColumn="0" w:noHBand="0" w:noVBand="1"/>
      </w:tblPr>
      <w:tblGrid>
        <w:gridCol w:w="7496"/>
        <w:gridCol w:w="1357"/>
        <w:gridCol w:w="1417"/>
      </w:tblGrid>
      <w:tr w:rsidR="00DA0378" w:rsidRPr="007D1069" w14:paraId="3847D25A" w14:textId="77777777" w:rsidTr="0081618C">
        <w:tc>
          <w:tcPr>
            <w:tcW w:w="74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49D30" w14:textId="77777777" w:rsidR="00DA0378" w:rsidRPr="007D1069" w:rsidRDefault="00DA0378" w:rsidP="0081618C">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F1865" w14:textId="77777777" w:rsidR="00DA0378" w:rsidRPr="007D1069" w:rsidRDefault="00DA0378" w:rsidP="0081618C">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DA0378" w:rsidRPr="007D1069" w14:paraId="4F903E97" w14:textId="77777777" w:rsidTr="0081618C">
        <w:tc>
          <w:tcPr>
            <w:tcW w:w="7496" w:type="dxa"/>
            <w:vMerge/>
            <w:tcBorders>
              <w:top w:val="single" w:sz="4" w:space="0" w:color="000000"/>
              <w:left w:val="single" w:sz="4" w:space="0" w:color="000000"/>
              <w:bottom w:val="single" w:sz="4" w:space="0" w:color="000000"/>
              <w:right w:val="single" w:sz="4" w:space="0" w:color="000000"/>
            </w:tcBorders>
            <w:vAlign w:val="center"/>
            <w:hideMark/>
          </w:tcPr>
          <w:p w14:paraId="365DA39B" w14:textId="77777777" w:rsidR="00DA0378" w:rsidRPr="007D1069" w:rsidRDefault="00DA0378" w:rsidP="0081618C">
            <w:pPr>
              <w:rPr>
                <w:rFonts w:ascii="Verdana" w:hAnsi="Verdana"/>
                <w:color w:val="000000"/>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A5424" w14:textId="77777777" w:rsidR="00DA0378" w:rsidRPr="007D1069" w:rsidRDefault="00DA0378" w:rsidP="0081618C">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AB2F5" w14:textId="77777777" w:rsidR="00DA0378" w:rsidRPr="007D1069" w:rsidRDefault="00DA0378" w:rsidP="0081618C">
            <w:pPr>
              <w:jc w:val="center"/>
              <w:rPr>
                <w:rFonts w:ascii="Verdana" w:hAnsi="Verdana"/>
                <w:sz w:val="20"/>
                <w:szCs w:val="20"/>
              </w:rPr>
            </w:pPr>
            <w:r w:rsidRPr="007D1069">
              <w:rPr>
                <w:rFonts w:ascii="Verdana" w:eastAsia="Arial" w:hAnsi="Verdana" w:cs="Arial"/>
                <w:b/>
                <w:sz w:val="20"/>
                <w:szCs w:val="20"/>
              </w:rPr>
              <w:t>No</w:t>
            </w:r>
          </w:p>
        </w:tc>
      </w:tr>
      <w:tr w:rsidR="00DA0378" w:rsidRPr="007D1069" w14:paraId="6F2E316F"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DFBAC" w14:textId="77777777" w:rsidR="00DA0378" w:rsidRPr="007D1069" w:rsidRDefault="00DA0378" w:rsidP="0081618C">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7" w:name="h.1fob9te"/>
            <w:bookmarkEnd w:id="17"/>
            <w:r w:rsidRPr="007D1069">
              <w:rPr>
                <w:rFonts w:ascii="Verdana" w:eastAsia="Arial" w:hAnsi="Verdana" w:cs="Arial"/>
                <w:sz w:val="20"/>
                <w:szCs w:val="20"/>
              </w:rPr>
              <w:lastRenderedPageBreak/>
              <w:t>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CE6FF"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6CC08" w14:textId="77777777" w:rsidR="00DA0378" w:rsidRPr="007D1069" w:rsidRDefault="00DA0378" w:rsidP="0081618C">
            <w:pPr>
              <w:rPr>
                <w:rFonts w:ascii="Verdana" w:hAnsi="Verdana"/>
                <w:sz w:val="20"/>
                <w:szCs w:val="20"/>
              </w:rPr>
            </w:pPr>
            <w:r w:rsidRPr="007D1069">
              <w:rPr>
                <w:rFonts w:ascii="Verdana" w:eastAsia="Arial" w:hAnsi="Verdana" w:cs="Arial"/>
                <w:b/>
                <w:sz w:val="20"/>
                <w:szCs w:val="20"/>
              </w:rPr>
              <w:t xml:space="preserve">  </w:t>
            </w:r>
          </w:p>
        </w:tc>
      </w:tr>
      <w:tr w:rsidR="00DA0378" w:rsidRPr="007D1069" w14:paraId="3436D638"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B6A0E" w14:textId="77777777" w:rsidR="00DA0378" w:rsidRPr="007D1069" w:rsidRDefault="00DA0378" w:rsidP="0081618C">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0894E"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05698" w14:textId="77777777" w:rsidR="00DA0378" w:rsidRPr="007D1069" w:rsidRDefault="00DA0378" w:rsidP="0081618C">
            <w:pPr>
              <w:rPr>
                <w:rFonts w:ascii="Verdana" w:hAnsi="Verdana"/>
                <w:sz w:val="20"/>
                <w:szCs w:val="20"/>
              </w:rPr>
            </w:pPr>
          </w:p>
        </w:tc>
      </w:tr>
      <w:tr w:rsidR="00DA0378" w:rsidRPr="007D1069" w14:paraId="181C2D68" w14:textId="77777777" w:rsidTr="0081618C">
        <w:trPr>
          <w:trHeight w:val="660"/>
        </w:trPr>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4E362" w14:textId="77777777" w:rsidR="00DA0378" w:rsidRPr="007D1069" w:rsidRDefault="00DA0378" w:rsidP="0081618C">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our organisation is guilty of grave professional misconduct,  which renders its integrity questionable;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3F38E"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356F8" w14:textId="77777777" w:rsidR="00DA0378" w:rsidRPr="007D1069" w:rsidRDefault="00DA0378" w:rsidP="0081618C">
            <w:pPr>
              <w:rPr>
                <w:rFonts w:ascii="Verdana" w:hAnsi="Verdana"/>
                <w:sz w:val="20"/>
                <w:szCs w:val="20"/>
              </w:rPr>
            </w:pPr>
          </w:p>
        </w:tc>
      </w:tr>
      <w:tr w:rsidR="00DA0378" w:rsidRPr="007D1069" w14:paraId="3326C8DD"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6A2EF" w14:textId="77777777" w:rsidR="00DA0378" w:rsidRPr="007D1069" w:rsidRDefault="00DA0378" w:rsidP="0081618C">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entered into agreements with other economic operators aimed at distorting competition;</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56E7B"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C65B5" w14:textId="77777777" w:rsidR="00DA0378" w:rsidRPr="007D1069" w:rsidRDefault="00DA0378" w:rsidP="0081618C">
            <w:pPr>
              <w:rPr>
                <w:rFonts w:ascii="Verdana" w:hAnsi="Verdana"/>
                <w:sz w:val="20"/>
                <w:szCs w:val="20"/>
              </w:rPr>
            </w:pPr>
          </w:p>
        </w:tc>
      </w:tr>
      <w:tr w:rsidR="00DA0378" w:rsidRPr="007D1069" w14:paraId="465F7DBD"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4A6A4" w14:textId="77777777" w:rsidR="00DA0378" w:rsidRPr="007D1069" w:rsidRDefault="00DA0378" w:rsidP="0081618C">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9D20B"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BE28F" w14:textId="77777777" w:rsidR="00DA0378" w:rsidRPr="007D1069" w:rsidRDefault="00DA0378" w:rsidP="0081618C">
            <w:pPr>
              <w:rPr>
                <w:rFonts w:ascii="Verdana" w:hAnsi="Verdana"/>
                <w:sz w:val="20"/>
                <w:szCs w:val="20"/>
              </w:rPr>
            </w:pPr>
          </w:p>
        </w:tc>
      </w:tr>
      <w:tr w:rsidR="00DA0378" w:rsidRPr="007D1069" w14:paraId="2B253740"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783D1" w14:textId="77777777" w:rsidR="00DA0378" w:rsidRPr="007D1069" w:rsidRDefault="00DA0378" w:rsidP="0081618C">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 xml:space="preserve">the prior involvement of </w:t>
            </w:r>
            <w:r w:rsidRPr="007D1069">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8BFB2"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ED02E" w14:textId="77777777" w:rsidR="00DA0378" w:rsidRPr="007D1069" w:rsidRDefault="00DA0378" w:rsidP="0081618C">
            <w:pPr>
              <w:rPr>
                <w:rFonts w:ascii="Verdana" w:hAnsi="Verdana"/>
                <w:sz w:val="20"/>
                <w:szCs w:val="20"/>
              </w:rPr>
            </w:pPr>
          </w:p>
        </w:tc>
      </w:tr>
      <w:tr w:rsidR="00DA0378" w:rsidRPr="007D1069" w14:paraId="1F1E870E"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5511D" w14:textId="77777777" w:rsidR="00DA0378" w:rsidRPr="007D1069" w:rsidRDefault="00DA0378" w:rsidP="0081618C">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5AE96" w14:textId="77777777" w:rsidR="00DA0378" w:rsidRPr="007D1069" w:rsidRDefault="00DA0378" w:rsidP="0081618C">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77D4C" w14:textId="77777777" w:rsidR="00DA0378" w:rsidRPr="007D1069" w:rsidRDefault="00DA0378" w:rsidP="0081618C">
            <w:pPr>
              <w:rPr>
                <w:rFonts w:ascii="Verdana" w:hAnsi="Verdana"/>
                <w:sz w:val="20"/>
                <w:szCs w:val="20"/>
              </w:rPr>
            </w:pPr>
          </w:p>
        </w:tc>
      </w:tr>
      <w:tr w:rsidR="00DA0378" w:rsidRPr="007D1069" w14:paraId="53F7B7B7"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FF1A2" w14:textId="77777777" w:rsidR="00DA0378" w:rsidRPr="003D0F8B" w:rsidRDefault="00DA0378" w:rsidP="0081618C">
            <w:pPr>
              <w:numPr>
                <w:ilvl w:val="0"/>
                <w:numId w:val="19"/>
              </w:numPr>
              <w:suppressAutoHyphens/>
              <w:autoSpaceDN w:val="0"/>
              <w:spacing w:line="276" w:lineRule="auto"/>
              <w:ind w:left="720" w:hanging="358"/>
              <w:rPr>
                <w:rFonts w:ascii="Verdana" w:eastAsia="Arial" w:hAnsi="Verdana" w:cs="Arial"/>
                <w:sz w:val="20"/>
                <w:szCs w:val="20"/>
              </w:rPr>
            </w:pPr>
            <w:r>
              <w:rPr>
                <w:rFonts w:ascii="Verdana" w:eastAsia="Arial" w:hAnsi="Verdana" w:cs="Arial"/>
                <w:sz w:val="20"/>
                <w:szCs w:val="20"/>
              </w:rPr>
              <w:t xml:space="preserve">our organisation </w:t>
            </w:r>
            <w:r w:rsidRPr="003D0F8B">
              <w:rPr>
                <w:rFonts w:ascii="Verdana" w:eastAsia="Arial" w:hAnsi="Verdana" w:cs="Arial"/>
                <w:sz w:val="20"/>
                <w:szCs w:val="20"/>
              </w:rPr>
              <w:t>has been guilty of serious misrepresentation in supplying the information required for the verification of the absence of grounds for exclusion or the fulfilme</w:t>
            </w:r>
            <w:r>
              <w:rPr>
                <w:rFonts w:ascii="Verdana" w:eastAsia="Arial" w:hAnsi="Verdana" w:cs="Arial"/>
                <w:sz w:val="20"/>
                <w:szCs w:val="20"/>
              </w:rPr>
              <w:t xml:space="preserve">nt of the selection criteria; </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5D3FA" w14:textId="77777777" w:rsidR="00DA0378" w:rsidRPr="007D1069" w:rsidRDefault="00DA0378" w:rsidP="0081618C">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20F0A" w14:textId="77777777" w:rsidR="00DA0378" w:rsidRPr="007D1069" w:rsidRDefault="00DA0378" w:rsidP="0081618C">
            <w:pPr>
              <w:rPr>
                <w:rFonts w:ascii="Verdana" w:hAnsi="Verdana"/>
                <w:sz w:val="20"/>
                <w:szCs w:val="20"/>
              </w:rPr>
            </w:pPr>
          </w:p>
        </w:tc>
      </w:tr>
      <w:tr w:rsidR="00DA0378" w:rsidRPr="007D1069" w14:paraId="587DE345"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FD373" w14:textId="77777777" w:rsidR="00DA0378" w:rsidRPr="007D1069" w:rsidRDefault="00DA0378" w:rsidP="0081618C">
            <w:pPr>
              <w:ind w:left="374"/>
              <w:rPr>
                <w:rFonts w:ascii="Verdana" w:hAnsi="Verdana"/>
                <w:sz w:val="20"/>
                <w:szCs w:val="20"/>
              </w:rPr>
            </w:pPr>
            <w:r>
              <w:rPr>
                <w:rFonts w:ascii="Verdana" w:eastAsia="Arial" w:hAnsi="Verdana" w:cs="Arial"/>
                <w:sz w:val="20"/>
                <w:szCs w:val="20"/>
              </w:rPr>
              <w:t>(</w:t>
            </w:r>
            <w:proofErr w:type="spellStart"/>
            <w:r>
              <w:rPr>
                <w:rFonts w:ascii="Verdana" w:eastAsia="Arial" w:hAnsi="Verdana" w:cs="Arial"/>
                <w:sz w:val="20"/>
                <w:szCs w:val="20"/>
              </w:rPr>
              <w:t>i</w:t>
            </w:r>
            <w:proofErr w:type="spellEnd"/>
            <w:r>
              <w:rPr>
                <w:rFonts w:ascii="Verdana" w:eastAsia="Arial" w:hAnsi="Verdana" w:cs="Arial"/>
                <w:sz w:val="20"/>
                <w:szCs w:val="20"/>
              </w:rPr>
              <w:t xml:space="preserve">) </w:t>
            </w:r>
            <w:r w:rsidRPr="007D1069">
              <w:rPr>
                <w:rFonts w:ascii="Verdana" w:eastAsia="Arial" w:hAnsi="Verdana" w:cs="Arial"/>
                <w:sz w:val="20"/>
                <w:szCs w:val="20"/>
              </w:rPr>
              <w:t>our organisation has undertaken to</w:t>
            </w:r>
            <w:r>
              <w:rPr>
                <w:rFonts w:ascii="Verdana" w:eastAsia="Arial" w:hAnsi="Verdana" w:cs="Arial"/>
                <w:sz w:val="20"/>
                <w:szCs w:val="20"/>
              </w:rPr>
              <w:t>:</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FD92A" w14:textId="77777777" w:rsidR="00DA0378" w:rsidRPr="007D1069" w:rsidRDefault="00DA0378" w:rsidP="0081618C">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AF9CC" w14:textId="77777777" w:rsidR="00DA0378" w:rsidRPr="007D1069" w:rsidRDefault="00DA0378" w:rsidP="0081618C">
            <w:pPr>
              <w:rPr>
                <w:rFonts w:ascii="Verdana" w:hAnsi="Verdana"/>
                <w:sz w:val="20"/>
                <w:szCs w:val="20"/>
              </w:rPr>
            </w:pPr>
          </w:p>
        </w:tc>
      </w:tr>
      <w:tr w:rsidR="00DA0378" w:rsidRPr="007D1069" w14:paraId="31F4CE86"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4B7F0" w14:textId="77777777" w:rsidR="00DA0378" w:rsidRPr="007D1069" w:rsidRDefault="00DA0378" w:rsidP="0081618C">
            <w:pPr>
              <w:ind w:left="720"/>
              <w:rPr>
                <w:rFonts w:ascii="Verdana" w:hAnsi="Verdana"/>
                <w:sz w:val="20"/>
                <w:szCs w:val="20"/>
              </w:rPr>
            </w:pPr>
            <w:r>
              <w:rPr>
                <w:rFonts w:ascii="Verdana" w:eastAsia="Arial" w:hAnsi="Verdana" w:cs="Arial"/>
                <w:sz w:val="20"/>
                <w:szCs w:val="20"/>
              </w:rPr>
              <w:t>(</w:t>
            </w:r>
            <w:proofErr w:type="spellStart"/>
            <w:r>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unduly influence the decision-making process of the contracting authority,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16547" w14:textId="77777777" w:rsidR="00DA0378" w:rsidRPr="007D1069" w:rsidRDefault="00DA0378" w:rsidP="0081618C">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72EA2" w14:textId="77777777" w:rsidR="00DA0378" w:rsidRPr="007D1069" w:rsidRDefault="00DA0378" w:rsidP="0081618C">
            <w:pPr>
              <w:rPr>
                <w:rFonts w:ascii="Verdana" w:hAnsi="Verdana"/>
                <w:sz w:val="20"/>
                <w:szCs w:val="20"/>
              </w:rPr>
            </w:pPr>
          </w:p>
        </w:tc>
      </w:tr>
      <w:tr w:rsidR="00DA0378" w:rsidRPr="007D1069" w14:paraId="5FBD18FB"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3C412" w14:textId="77777777" w:rsidR="00DA0378" w:rsidRPr="007D1069" w:rsidRDefault="00DA0378" w:rsidP="0081618C">
            <w:pPr>
              <w:ind w:left="720"/>
              <w:rPr>
                <w:rFonts w:ascii="Verdana" w:hAnsi="Verdana"/>
                <w:sz w:val="20"/>
                <w:szCs w:val="20"/>
              </w:rPr>
            </w:pPr>
            <w:r>
              <w:rPr>
                <w:rFonts w:ascii="Verdana" w:eastAsia="Arial" w:hAnsi="Verdana" w:cs="Arial"/>
                <w:sz w:val="20"/>
                <w:szCs w:val="20"/>
              </w:rPr>
              <w:t>(ii</w:t>
            </w:r>
            <w:r w:rsidRPr="007D1069">
              <w:rPr>
                <w:rFonts w:ascii="Verdana" w:eastAsia="Arial" w:hAnsi="Verdana" w:cs="Arial"/>
                <w:sz w:val="20"/>
                <w:szCs w:val="20"/>
              </w:rPr>
              <w:t>)</w:t>
            </w:r>
            <w:r w:rsidRPr="007D1069">
              <w:rPr>
                <w:rFonts w:ascii="Verdana" w:eastAsia="Arial" w:hAnsi="Verdana" w:cs="Arial"/>
                <w:sz w:val="20"/>
                <w:szCs w:val="20"/>
              </w:rPr>
              <w:tab/>
              <w:t>obtain confidential information that may confer upon our organisation undue advantages in the procurement procedure;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5B4C5" w14:textId="77777777" w:rsidR="00DA0378" w:rsidRPr="007D1069" w:rsidRDefault="00DA0378" w:rsidP="0081618C">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48EF4" w14:textId="77777777" w:rsidR="00DA0378" w:rsidRPr="007D1069" w:rsidRDefault="00DA0378" w:rsidP="0081618C">
            <w:pPr>
              <w:rPr>
                <w:rFonts w:ascii="Verdana" w:hAnsi="Verdana"/>
                <w:sz w:val="20"/>
                <w:szCs w:val="20"/>
              </w:rPr>
            </w:pPr>
          </w:p>
        </w:tc>
      </w:tr>
      <w:tr w:rsidR="00DA0378" w:rsidRPr="007D1069" w14:paraId="1D1448BF" w14:textId="77777777" w:rsidTr="0081618C">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4419A" w14:textId="77777777" w:rsidR="00DA0378" w:rsidRPr="007D1069" w:rsidRDefault="00DA0378" w:rsidP="0081618C">
            <w:pPr>
              <w:ind w:left="374"/>
              <w:rPr>
                <w:rFonts w:ascii="Verdana" w:hAnsi="Verdana"/>
                <w:sz w:val="20"/>
                <w:szCs w:val="20"/>
              </w:rPr>
            </w:pPr>
            <w:r>
              <w:rPr>
                <w:rFonts w:ascii="Verdana" w:eastAsia="Arial" w:hAnsi="Verdana" w:cs="Arial"/>
                <w:sz w:val="20"/>
                <w:szCs w:val="20"/>
              </w:rPr>
              <w:t>(j)</w:t>
            </w:r>
            <w:r>
              <w:rPr>
                <w:rFonts w:ascii="Verdana" w:eastAsia="Arial" w:hAnsi="Verdana" w:cs="Arial"/>
                <w:sz w:val="20"/>
                <w:szCs w:val="20"/>
              </w:rPr>
              <w:tab/>
            </w:r>
            <w:r w:rsidRPr="007D1069">
              <w:rPr>
                <w:rFonts w:ascii="Verdana" w:eastAsia="Arial" w:hAnsi="Verdana" w:cs="Arial"/>
                <w:sz w:val="20"/>
                <w:szCs w:val="20"/>
              </w:rPr>
              <w:t>our organisation has negligently provided misleading information that may have a material influence on decisions concerning exclusion, selection or award.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5AAC8" w14:textId="77777777" w:rsidR="00DA0378" w:rsidRPr="007D1069" w:rsidRDefault="00DA0378" w:rsidP="0081618C">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57B9F" w14:textId="77777777" w:rsidR="00DA0378" w:rsidRPr="007D1069" w:rsidRDefault="00DA0378" w:rsidP="0081618C">
            <w:pPr>
              <w:rPr>
                <w:rFonts w:ascii="Verdana" w:hAnsi="Verdana"/>
                <w:sz w:val="20"/>
                <w:szCs w:val="20"/>
              </w:rPr>
            </w:pPr>
          </w:p>
        </w:tc>
      </w:tr>
    </w:tbl>
    <w:p w14:paraId="2E3793E4" w14:textId="77777777" w:rsidR="00DA0378" w:rsidRPr="007D1069" w:rsidRDefault="00DA0378" w:rsidP="00DA0378">
      <w:pPr>
        <w:jc w:val="both"/>
        <w:rPr>
          <w:rFonts w:ascii="Verdana" w:hAnsi="Verdana" w:cs="Calibri"/>
          <w:color w:val="000000"/>
          <w:sz w:val="20"/>
          <w:szCs w:val="20"/>
        </w:rPr>
      </w:pPr>
    </w:p>
    <w:p w14:paraId="253156C4" w14:textId="77777777" w:rsidR="00DA0378" w:rsidRPr="007D1069" w:rsidRDefault="00DA0378" w:rsidP="00DA0378">
      <w:pPr>
        <w:ind w:right="-333"/>
        <w:jc w:val="both"/>
        <w:rPr>
          <w:rFonts w:ascii="Verdana" w:eastAsia="Arial" w:hAnsi="Verdana" w:cs="Arial"/>
          <w:b/>
          <w:sz w:val="20"/>
        </w:rPr>
      </w:pPr>
      <w:r w:rsidRPr="007D1069">
        <w:rPr>
          <w:rFonts w:ascii="Verdana" w:eastAsia="Arial" w:hAnsi="Verdana" w:cs="Arial"/>
          <w:b/>
          <w:sz w:val="20"/>
        </w:rPr>
        <w:t>Dated this……………………….day of……………………………………………20[…]</w:t>
      </w:r>
    </w:p>
    <w:p w14:paraId="70DA54DF" w14:textId="77777777" w:rsidR="00DA0378" w:rsidRPr="007D1069" w:rsidRDefault="00DA0378" w:rsidP="00DA0378">
      <w:pPr>
        <w:ind w:right="-333"/>
        <w:jc w:val="both"/>
        <w:rPr>
          <w:rFonts w:ascii="Verdana" w:eastAsia="Arial" w:hAnsi="Verdana" w:cs="Arial"/>
          <w:b/>
          <w:sz w:val="20"/>
        </w:rPr>
      </w:pPr>
    </w:p>
    <w:p w14:paraId="02F6EDA5" w14:textId="77777777" w:rsidR="00DA0378" w:rsidRPr="007D1069" w:rsidRDefault="00DA0378" w:rsidP="00DA0378">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56078584" w14:textId="77777777" w:rsidR="00DA0378" w:rsidRPr="007D1069" w:rsidRDefault="00DA0378" w:rsidP="00DA0378">
      <w:pPr>
        <w:ind w:right="-333"/>
        <w:jc w:val="both"/>
        <w:rPr>
          <w:rFonts w:ascii="Verdana" w:eastAsia="Arial" w:hAnsi="Verdana" w:cs="Arial"/>
          <w:b/>
          <w:sz w:val="20"/>
        </w:rPr>
      </w:pPr>
    </w:p>
    <w:p w14:paraId="799A0A18" w14:textId="77777777" w:rsidR="00DA0378" w:rsidRPr="007D1069" w:rsidRDefault="00DA0378" w:rsidP="00DA0378">
      <w:pPr>
        <w:ind w:right="-333"/>
        <w:jc w:val="both"/>
        <w:rPr>
          <w:rFonts w:ascii="Verdana" w:eastAsia="Arial" w:hAnsi="Verdana" w:cs="Arial"/>
          <w:b/>
          <w:sz w:val="20"/>
        </w:rPr>
      </w:pPr>
      <w:r w:rsidRPr="007D1069">
        <w:rPr>
          <w:rFonts w:ascii="Verdana" w:eastAsia="Arial" w:hAnsi="Verdana" w:cs="Arial"/>
          <w:b/>
          <w:sz w:val="20"/>
        </w:rPr>
        <w:t>Name of Company………………………………………………………………………….</w:t>
      </w:r>
    </w:p>
    <w:p w14:paraId="25823634" w14:textId="77777777" w:rsidR="00DA0378" w:rsidRDefault="00DA0378" w:rsidP="00DA0378">
      <w:pPr>
        <w:ind w:right="-333"/>
        <w:jc w:val="both"/>
        <w:rPr>
          <w:rFonts w:ascii="Verdana" w:eastAsia="Arial" w:hAnsi="Verdana" w:cs="Arial"/>
          <w:b/>
          <w:sz w:val="20"/>
          <w:u w:val="single"/>
        </w:rPr>
      </w:pPr>
    </w:p>
    <w:p w14:paraId="0F66298F" w14:textId="77777777" w:rsidR="00DA0378" w:rsidRDefault="00DA0378" w:rsidP="00DA0378">
      <w:pPr>
        <w:ind w:right="-333"/>
        <w:jc w:val="both"/>
        <w:rPr>
          <w:rFonts w:ascii="Verdana" w:eastAsia="Arial" w:hAnsi="Verdana" w:cs="Arial"/>
          <w:b/>
          <w:sz w:val="20"/>
          <w:u w:val="single"/>
        </w:rPr>
      </w:pPr>
    </w:p>
    <w:p w14:paraId="5D54FD0F" w14:textId="77777777" w:rsidR="00DA0378" w:rsidRPr="007D1069" w:rsidRDefault="00DA0378" w:rsidP="00DA0378">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207D0570" w14:textId="77777777" w:rsidR="00DA0378" w:rsidRPr="007D1069" w:rsidRDefault="00DA0378" w:rsidP="00DA0378">
      <w:pPr>
        <w:ind w:right="-333"/>
        <w:jc w:val="both"/>
        <w:rPr>
          <w:rFonts w:ascii="Verdana" w:hAnsi="Verdana"/>
          <w:sz w:val="20"/>
          <w:szCs w:val="20"/>
        </w:rPr>
      </w:pPr>
    </w:p>
    <w:p w14:paraId="77465D1F" w14:textId="77777777" w:rsidR="00DA0378" w:rsidRPr="007D1069" w:rsidRDefault="00DA0378" w:rsidP="00DA0378">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(e),</w:t>
      </w:r>
      <w:r>
        <w:rPr>
          <w:rFonts w:ascii="Verdana" w:eastAsia="Arial" w:hAnsi="Verdana" w:cs="Arial"/>
          <w:sz w:val="20"/>
          <w:szCs w:val="20"/>
        </w:rPr>
        <w:t xml:space="preserve"> the authority may exclude the bidder</w:t>
      </w:r>
      <w:r w:rsidRPr="007D1069">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16F5A62" w14:textId="77777777" w:rsidR="00DA0378" w:rsidRPr="007D1069" w:rsidRDefault="00DA0378" w:rsidP="00DA0378">
      <w:pPr>
        <w:jc w:val="both"/>
        <w:rPr>
          <w:rFonts w:ascii="Verdana" w:hAnsi="Verdana"/>
          <w:sz w:val="20"/>
          <w:szCs w:val="20"/>
        </w:rPr>
      </w:pPr>
    </w:p>
    <w:p w14:paraId="07EB3FA4" w14:textId="77777777" w:rsidR="00DA0378" w:rsidRPr="007D1069" w:rsidRDefault="00DA0378" w:rsidP="00DA0378">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Pr>
          <w:rFonts w:ascii="Verdana" w:eastAsia="Arial" w:hAnsi="Verdana" w:cs="Arial"/>
          <w:sz w:val="20"/>
          <w:szCs w:val="20"/>
        </w:rPr>
        <w:t>bidder</w:t>
      </w:r>
      <w:r w:rsidRPr="007D1069">
        <w:rPr>
          <w:rFonts w:ascii="Verdana" w:eastAsia="Arial" w:hAnsi="Verdana" w:cs="Arial"/>
          <w:sz w:val="20"/>
          <w:szCs w:val="20"/>
        </w:rPr>
        <w:t xml:space="preserve"> to inform the authority, detailing the conflict in a separate Appendix. Provided that it has been carried out in a transparent manner, routine pre-market engagement carried out by the authority should not represent a conflict of interest for the </w:t>
      </w:r>
      <w:r>
        <w:rPr>
          <w:rFonts w:ascii="Verdana" w:eastAsia="Arial" w:hAnsi="Verdana" w:cs="Arial"/>
          <w:sz w:val="20"/>
          <w:szCs w:val="20"/>
        </w:rPr>
        <w:t>bidder.</w:t>
      </w:r>
    </w:p>
    <w:p w14:paraId="66F5287A" w14:textId="77777777" w:rsidR="00DA0378" w:rsidRDefault="00DA0378" w:rsidP="00DA0378">
      <w:pPr>
        <w:jc w:val="both"/>
        <w:rPr>
          <w:rFonts w:ascii="Verdana" w:hAnsi="Verdana"/>
          <w:sz w:val="20"/>
        </w:rPr>
      </w:pPr>
    </w:p>
    <w:p w14:paraId="661ECF79" w14:textId="77777777" w:rsidR="00DA0378" w:rsidRDefault="00DA0378" w:rsidP="00DA0378">
      <w:pPr>
        <w:spacing w:after="200" w:line="276" w:lineRule="auto"/>
        <w:rPr>
          <w:rFonts w:ascii="Verdana" w:hAnsi="Verdana" w:cs="Arial"/>
          <w:b/>
          <w:bCs/>
          <w:kern w:val="32"/>
          <w:sz w:val="20"/>
          <w:szCs w:val="20"/>
          <w:lang w:eastAsia="en-GB"/>
        </w:rPr>
      </w:pPr>
      <w:r>
        <w:rPr>
          <w:rFonts w:ascii="Verdana" w:hAnsi="Verdana"/>
          <w:sz w:val="20"/>
          <w:szCs w:val="20"/>
        </w:rPr>
        <w:br w:type="page"/>
      </w:r>
    </w:p>
    <w:p w14:paraId="470A3829" w14:textId="77777777" w:rsidR="00DA0378" w:rsidRPr="00FA26CB" w:rsidRDefault="00DA0378" w:rsidP="00DA0378">
      <w:pPr>
        <w:pStyle w:val="Heading1"/>
        <w:jc w:val="both"/>
        <w:rPr>
          <w:rFonts w:ascii="Verdana" w:hAnsi="Verdana"/>
          <w:sz w:val="20"/>
          <w:szCs w:val="20"/>
        </w:rPr>
      </w:pPr>
      <w:r>
        <w:rPr>
          <w:rFonts w:ascii="Verdana" w:hAnsi="Verdana"/>
          <w:sz w:val="20"/>
          <w:szCs w:val="20"/>
        </w:rPr>
        <w:lastRenderedPageBreak/>
        <w:t>APPENDIX E – Reference</w:t>
      </w:r>
      <w:r w:rsidRPr="00FA26CB">
        <w:rPr>
          <w:rFonts w:ascii="Verdana" w:hAnsi="Verdana"/>
          <w:sz w:val="20"/>
          <w:szCs w:val="20"/>
        </w:rPr>
        <w:t>s</w:t>
      </w:r>
      <w:r>
        <w:rPr>
          <w:rFonts w:ascii="Verdana" w:hAnsi="Verdana"/>
          <w:sz w:val="20"/>
          <w:szCs w:val="20"/>
        </w:rPr>
        <w:t xml:space="preserve"> </w:t>
      </w:r>
      <w:r w:rsidRPr="00FA26CB">
        <w:rPr>
          <w:rFonts w:ascii="Verdana" w:hAnsi="Verdana"/>
          <w:sz w:val="20"/>
          <w:szCs w:val="20"/>
        </w:rPr>
        <w:t xml:space="preserve"> </w:t>
      </w:r>
    </w:p>
    <w:p w14:paraId="6E19699D" w14:textId="77777777" w:rsidR="00DA0378" w:rsidRPr="00FA26CB" w:rsidRDefault="00DA0378" w:rsidP="00DA0378">
      <w:pPr>
        <w:jc w:val="both"/>
        <w:rPr>
          <w:rFonts w:ascii="Verdana" w:hAnsi="Verdana" w:cs="Arial"/>
          <w:sz w:val="20"/>
          <w:szCs w:val="20"/>
        </w:rPr>
      </w:pPr>
    </w:p>
    <w:p w14:paraId="5FF59B61" w14:textId="77777777" w:rsidR="00DA0378" w:rsidRPr="00FA26CB" w:rsidRDefault="00DA0378" w:rsidP="00DA0378">
      <w:pPr>
        <w:jc w:val="both"/>
        <w:rPr>
          <w:rFonts w:ascii="Verdana" w:hAnsi="Verdana" w:cs="Arial"/>
          <w:sz w:val="20"/>
          <w:szCs w:val="20"/>
        </w:rPr>
      </w:pPr>
      <w:r w:rsidRPr="00FA26CB">
        <w:rPr>
          <w:rFonts w:ascii="Verdana" w:hAnsi="Verdana" w:cs="Arial"/>
          <w:sz w:val="20"/>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DA0378" w:rsidRPr="00FA26CB" w14:paraId="61938D9F" w14:textId="77777777" w:rsidTr="0081618C">
        <w:tc>
          <w:tcPr>
            <w:tcW w:w="2880" w:type="dxa"/>
          </w:tcPr>
          <w:p w14:paraId="6C56AF14"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5487801C"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4A9719"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18F8D616" w14:textId="77777777" w:rsidTr="0081618C">
        <w:tc>
          <w:tcPr>
            <w:tcW w:w="2880" w:type="dxa"/>
          </w:tcPr>
          <w:p w14:paraId="74ACEA32"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28A16D69"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53EF28B0"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62059029" w14:textId="77777777" w:rsidTr="0081618C">
        <w:tc>
          <w:tcPr>
            <w:tcW w:w="2880" w:type="dxa"/>
          </w:tcPr>
          <w:p w14:paraId="1D39BDEC" w14:textId="77777777" w:rsidR="00DA0378" w:rsidRPr="00FA26CB" w:rsidRDefault="00DA0378" w:rsidP="0081618C">
            <w:pPr>
              <w:pStyle w:val="BodyText"/>
              <w:tabs>
                <w:tab w:val="left" w:pos="2970"/>
                <w:tab w:val="left" w:pos="4950"/>
                <w:tab w:val="left" w:pos="7110"/>
              </w:tabs>
              <w:rPr>
                <w:rFonts w:ascii="Verdana" w:hAnsi="Verdana" w:cs="Arial"/>
                <w:sz w:val="20"/>
              </w:rPr>
            </w:pPr>
            <w:r>
              <w:rPr>
                <w:rFonts w:ascii="Verdana" w:hAnsi="Verdana" w:cs="Arial"/>
                <w:sz w:val="20"/>
              </w:rPr>
              <w:t>Cont</w:t>
            </w:r>
            <w:r w:rsidRPr="00FA26CB">
              <w:rPr>
                <w:rFonts w:ascii="Verdana" w:hAnsi="Verdana" w:cs="Arial"/>
                <w:sz w:val="20"/>
              </w:rPr>
              <w:t>act Name:</w:t>
            </w:r>
          </w:p>
          <w:p w14:paraId="4B37B57D"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333A6370"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4782CDCA" w14:textId="77777777" w:rsidTr="0081618C">
        <w:tc>
          <w:tcPr>
            <w:tcW w:w="2880" w:type="dxa"/>
          </w:tcPr>
          <w:p w14:paraId="0A7851E2"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44EA0E89"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623C89E4"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20AD13FA" w14:textId="77777777" w:rsidTr="0081618C">
        <w:tc>
          <w:tcPr>
            <w:tcW w:w="2880" w:type="dxa"/>
          </w:tcPr>
          <w:p w14:paraId="001D8FAF" w14:textId="77777777" w:rsidR="00DA0378" w:rsidRPr="00FA26CB" w:rsidRDefault="00DA0378" w:rsidP="0081618C">
            <w:pPr>
              <w:pStyle w:val="BodyText"/>
              <w:tabs>
                <w:tab w:val="left" w:pos="2970"/>
                <w:tab w:val="left" w:pos="4950"/>
                <w:tab w:val="left" w:pos="7110"/>
              </w:tabs>
              <w:rPr>
                <w:rFonts w:ascii="Verdana" w:hAnsi="Verdana" w:cs="Arial"/>
                <w:sz w:val="20"/>
              </w:rPr>
            </w:pPr>
            <w:r>
              <w:rPr>
                <w:rFonts w:ascii="Verdana" w:hAnsi="Verdana" w:cs="Arial"/>
                <w:sz w:val="20"/>
              </w:rPr>
              <w:t>E</w:t>
            </w:r>
            <w:r w:rsidRPr="00FA26CB">
              <w:rPr>
                <w:rFonts w:ascii="Verdana" w:hAnsi="Verdana" w:cs="Arial"/>
                <w:sz w:val="20"/>
              </w:rPr>
              <w:t>mail Address:</w:t>
            </w:r>
          </w:p>
          <w:p w14:paraId="091DE320"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5A9EFF18"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756D0DB2" w14:textId="77777777" w:rsidTr="0081618C">
        <w:tc>
          <w:tcPr>
            <w:tcW w:w="2880" w:type="dxa"/>
          </w:tcPr>
          <w:p w14:paraId="2AE42754"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0DC57C43"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6C3CD966"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bl>
    <w:p w14:paraId="73B35860" w14:textId="77777777" w:rsidR="00DA0378" w:rsidRPr="00FA26CB" w:rsidRDefault="00DA0378" w:rsidP="00DA0378">
      <w:pPr>
        <w:jc w:val="both"/>
        <w:rPr>
          <w:rFonts w:ascii="Verdana" w:hAnsi="Verdana" w:cs="Arial"/>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DA0378" w:rsidRPr="00FA26CB" w14:paraId="070216C5" w14:textId="77777777" w:rsidTr="0081618C">
        <w:tc>
          <w:tcPr>
            <w:tcW w:w="2880" w:type="dxa"/>
          </w:tcPr>
          <w:p w14:paraId="42525EAD"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6D06D9CD"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3ADE8E33"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0E168D1F" w14:textId="77777777" w:rsidTr="0081618C">
        <w:tc>
          <w:tcPr>
            <w:tcW w:w="2880" w:type="dxa"/>
          </w:tcPr>
          <w:p w14:paraId="763027AE"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306F2D2E"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34251800"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6239E00D" w14:textId="77777777" w:rsidTr="0081618C">
        <w:tc>
          <w:tcPr>
            <w:tcW w:w="2880" w:type="dxa"/>
          </w:tcPr>
          <w:p w14:paraId="12309EEE" w14:textId="77777777" w:rsidR="00DA0378" w:rsidRPr="00FA26CB" w:rsidRDefault="00DA0378" w:rsidP="0081618C">
            <w:pPr>
              <w:pStyle w:val="BodyText"/>
              <w:tabs>
                <w:tab w:val="left" w:pos="2970"/>
                <w:tab w:val="left" w:pos="4950"/>
                <w:tab w:val="left" w:pos="7110"/>
              </w:tabs>
              <w:rPr>
                <w:rFonts w:ascii="Verdana" w:hAnsi="Verdana" w:cs="Arial"/>
                <w:sz w:val="20"/>
              </w:rPr>
            </w:pPr>
            <w:r>
              <w:rPr>
                <w:rFonts w:ascii="Verdana" w:hAnsi="Verdana" w:cs="Arial"/>
                <w:sz w:val="20"/>
              </w:rPr>
              <w:t>Cont</w:t>
            </w:r>
            <w:r w:rsidRPr="00FA26CB">
              <w:rPr>
                <w:rFonts w:ascii="Verdana" w:hAnsi="Verdana" w:cs="Arial"/>
                <w:sz w:val="20"/>
              </w:rPr>
              <w:t>act Name:</w:t>
            </w:r>
          </w:p>
          <w:p w14:paraId="6E4DBA91"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36FB5007"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19CD2EBF" w14:textId="77777777" w:rsidTr="0081618C">
        <w:tc>
          <w:tcPr>
            <w:tcW w:w="2880" w:type="dxa"/>
          </w:tcPr>
          <w:p w14:paraId="615545D0"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1F641667"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5DBC3F17"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4652C82D" w14:textId="77777777" w:rsidTr="0081618C">
        <w:tc>
          <w:tcPr>
            <w:tcW w:w="2880" w:type="dxa"/>
          </w:tcPr>
          <w:p w14:paraId="6F87239C" w14:textId="77777777" w:rsidR="00DA0378" w:rsidRPr="00FA26CB" w:rsidRDefault="00DA0378" w:rsidP="0081618C">
            <w:pPr>
              <w:pStyle w:val="BodyText"/>
              <w:tabs>
                <w:tab w:val="left" w:pos="2970"/>
                <w:tab w:val="left" w:pos="4950"/>
                <w:tab w:val="left" w:pos="7110"/>
              </w:tabs>
              <w:rPr>
                <w:rFonts w:ascii="Verdana" w:hAnsi="Verdana" w:cs="Arial"/>
                <w:sz w:val="20"/>
              </w:rPr>
            </w:pPr>
            <w:r>
              <w:rPr>
                <w:rFonts w:ascii="Verdana" w:hAnsi="Verdana" w:cs="Arial"/>
                <w:sz w:val="20"/>
              </w:rPr>
              <w:t>E</w:t>
            </w:r>
            <w:r w:rsidRPr="00FA26CB">
              <w:rPr>
                <w:rFonts w:ascii="Verdana" w:hAnsi="Verdana" w:cs="Arial"/>
                <w:sz w:val="20"/>
              </w:rPr>
              <w:t>mail Address:</w:t>
            </w:r>
          </w:p>
          <w:p w14:paraId="2E6E09CA"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4E7A566F"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r w:rsidR="00DA0378" w:rsidRPr="00FA26CB" w14:paraId="748282FC" w14:textId="77777777" w:rsidTr="0081618C">
        <w:tc>
          <w:tcPr>
            <w:tcW w:w="2880" w:type="dxa"/>
          </w:tcPr>
          <w:p w14:paraId="70D636BE" w14:textId="77777777" w:rsidR="00DA0378" w:rsidRPr="00FA26CB" w:rsidRDefault="00DA0378" w:rsidP="0081618C">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64FF1367" w14:textId="77777777" w:rsidR="00DA0378" w:rsidRPr="00FA26CB" w:rsidRDefault="00DA0378" w:rsidP="0081618C">
            <w:pPr>
              <w:pStyle w:val="BodyText"/>
              <w:tabs>
                <w:tab w:val="left" w:pos="2970"/>
                <w:tab w:val="left" w:pos="4950"/>
                <w:tab w:val="left" w:pos="7110"/>
              </w:tabs>
              <w:rPr>
                <w:rFonts w:ascii="Verdana" w:hAnsi="Verdana" w:cs="Arial"/>
                <w:sz w:val="20"/>
              </w:rPr>
            </w:pPr>
          </w:p>
        </w:tc>
        <w:tc>
          <w:tcPr>
            <w:tcW w:w="5958" w:type="dxa"/>
          </w:tcPr>
          <w:p w14:paraId="28984457" w14:textId="77777777" w:rsidR="00DA0378" w:rsidRPr="00FA26CB" w:rsidRDefault="00DA0378" w:rsidP="0081618C">
            <w:pPr>
              <w:tabs>
                <w:tab w:val="left" w:pos="720"/>
                <w:tab w:val="left" w:pos="2970"/>
                <w:tab w:val="left" w:pos="4950"/>
                <w:tab w:val="left" w:pos="7110"/>
                <w:tab w:val="left" w:pos="7200"/>
              </w:tabs>
              <w:jc w:val="both"/>
              <w:rPr>
                <w:rFonts w:ascii="Verdana" w:hAnsi="Verdana" w:cs="Arial"/>
                <w:b/>
                <w:sz w:val="20"/>
                <w:szCs w:val="20"/>
              </w:rPr>
            </w:pPr>
          </w:p>
        </w:tc>
      </w:tr>
    </w:tbl>
    <w:p w14:paraId="4DE80564" w14:textId="77777777" w:rsidR="00DA0378" w:rsidRPr="00FA26CB" w:rsidRDefault="00DA0378" w:rsidP="00DA0378">
      <w:pPr>
        <w:jc w:val="both"/>
        <w:rPr>
          <w:rFonts w:ascii="Verdana" w:hAnsi="Verdana" w:cs="Arial"/>
          <w:sz w:val="20"/>
          <w:szCs w:val="20"/>
        </w:rPr>
      </w:pPr>
    </w:p>
    <w:p w14:paraId="5923B34E" w14:textId="77777777" w:rsidR="00DA0378" w:rsidRPr="00FA26CB" w:rsidRDefault="00DA0378" w:rsidP="00DA0378">
      <w:pPr>
        <w:jc w:val="both"/>
        <w:rPr>
          <w:rFonts w:ascii="Verdana" w:hAnsi="Verdana" w:cs="Arial"/>
          <w:sz w:val="20"/>
          <w:szCs w:val="20"/>
        </w:rPr>
      </w:pPr>
    </w:p>
    <w:p w14:paraId="49A29958" w14:textId="77777777" w:rsidR="00DA0378" w:rsidRPr="00324A6D" w:rsidRDefault="00DA0378" w:rsidP="00DA0378">
      <w:pPr>
        <w:spacing w:after="200" w:line="276" w:lineRule="auto"/>
        <w:rPr>
          <w:rFonts w:ascii="Verdana" w:hAnsi="Verdana" w:cs="Arial"/>
          <w:b/>
          <w:bCs/>
          <w:kern w:val="32"/>
          <w:sz w:val="20"/>
          <w:szCs w:val="20"/>
          <w:lang w:eastAsia="en-GB"/>
        </w:rPr>
      </w:pPr>
      <w:r w:rsidRPr="00FA26CB">
        <w:rPr>
          <w:rFonts w:ascii="Verdana" w:hAnsi="Verdana"/>
          <w:sz w:val="20"/>
          <w:szCs w:val="20"/>
        </w:rPr>
        <w:br w:type="page"/>
      </w:r>
      <w:r>
        <w:rPr>
          <w:rFonts w:ascii="Verdana" w:hAnsi="Verdana"/>
          <w:b/>
          <w:sz w:val="20"/>
          <w:szCs w:val="20"/>
        </w:rPr>
        <w:lastRenderedPageBreak/>
        <w:t>APPENDIX F</w:t>
      </w:r>
      <w:r w:rsidRPr="008D392E">
        <w:rPr>
          <w:rFonts w:ascii="Verdana" w:hAnsi="Verdana"/>
          <w:b/>
          <w:sz w:val="20"/>
          <w:szCs w:val="20"/>
        </w:rPr>
        <w:t xml:space="preserve"> </w:t>
      </w:r>
    </w:p>
    <w:p w14:paraId="7DE18EEB" w14:textId="77777777" w:rsidR="00DA0378" w:rsidRDefault="00DA0378" w:rsidP="00DA0378">
      <w:pPr>
        <w:jc w:val="center"/>
        <w:rPr>
          <w:rFonts w:ascii="Verdana" w:hAnsi="Verdana"/>
          <w:sz w:val="20"/>
          <w:szCs w:val="20"/>
        </w:rPr>
      </w:pPr>
    </w:p>
    <w:p w14:paraId="5134D84A" w14:textId="77777777" w:rsidR="00DA0378" w:rsidRPr="00016B78" w:rsidRDefault="00DA0378" w:rsidP="00DA0378">
      <w:pPr>
        <w:jc w:val="center"/>
        <w:rPr>
          <w:rFonts w:ascii="Verdana" w:hAnsi="Verdana"/>
          <w:b/>
          <w:sz w:val="20"/>
          <w:szCs w:val="20"/>
        </w:rPr>
      </w:pPr>
      <w:r w:rsidRPr="00016B78">
        <w:rPr>
          <w:rFonts w:ascii="Verdana" w:hAnsi="Verdana"/>
          <w:b/>
          <w:sz w:val="20"/>
          <w:szCs w:val="20"/>
        </w:rPr>
        <w:t>THE UNITED KINGDOM SPORTS COUNCIL</w:t>
      </w:r>
    </w:p>
    <w:p w14:paraId="735A5FBA" w14:textId="77777777" w:rsidR="005952A6" w:rsidRPr="00016B78" w:rsidRDefault="005952A6" w:rsidP="005952A6">
      <w:pPr>
        <w:rPr>
          <w:rFonts w:ascii="Verdana" w:hAnsi="Verdana"/>
          <w:b/>
          <w:sz w:val="20"/>
          <w:szCs w:val="20"/>
        </w:rPr>
      </w:pPr>
    </w:p>
    <w:p w14:paraId="3526B866" w14:textId="77777777" w:rsidR="005952A6" w:rsidRPr="00016B78" w:rsidRDefault="005952A6" w:rsidP="005952A6">
      <w:pPr>
        <w:jc w:val="center"/>
        <w:rPr>
          <w:rFonts w:ascii="Verdana" w:hAnsi="Verdana"/>
          <w:b/>
          <w:color w:val="FF0000"/>
          <w:sz w:val="20"/>
          <w:szCs w:val="20"/>
        </w:rPr>
      </w:pPr>
    </w:p>
    <w:p w14:paraId="297CF6B3" w14:textId="63D2FD08" w:rsidR="005952A6" w:rsidRPr="00016B78" w:rsidRDefault="005952A6" w:rsidP="005952A6">
      <w:pPr>
        <w:pStyle w:val="Title"/>
        <w:spacing w:after="240"/>
        <w:rPr>
          <w:rFonts w:ascii="Verdana" w:hAnsi="Verdana"/>
          <w:sz w:val="20"/>
          <w:szCs w:val="20"/>
        </w:rPr>
      </w:pPr>
      <w:r w:rsidRPr="00CE5AA1">
        <w:rPr>
          <w:rFonts w:ascii="Verdana" w:hAnsi="Verdana"/>
          <w:sz w:val="20"/>
          <w:szCs w:val="20"/>
        </w:rPr>
        <w:t>PROVISION OF RESEARCH SERVICES</w:t>
      </w:r>
    </w:p>
    <w:p w14:paraId="3A10FC1B" w14:textId="77777777" w:rsidR="00DA0378" w:rsidRPr="00016B78" w:rsidRDefault="00DA0378" w:rsidP="00DA0378">
      <w:pPr>
        <w:pStyle w:val="Style1"/>
        <w:jc w:val="center"/>
        <w:rPr>
          <w:rFonts w:ascii="Verdana" w:hAnsi="Verdana"/>
          <w:b/>
          <w:bCs/>
          <w:sz w:val="20"/>
          <w:u w:val="single"/>
        </w:rPr>
      </w:pPr>
      <w:r>
        <w:rPr>
          <w:rFonts w:ascii="Verdana" w:hAnsi="Verdana"/>
          <w:b/>
          <w:bCs/>
          <w:sz w:val="20"/>
          <w:u w:val="single"/>
        </w:rPr>
        <w:t>BIDDER</w:t>
      </w:r>
      <w:r w:rsidRPr="00016B78">
        <w:rPr>
          <w:rFonts w:ascii="Verdana" w:hAnsi="Verdana"/>
          <w:b/>
          <w:bCs/>
          <w:sz w:val="20"/>
          <w:u w:val="single"/>
        </w:rPr>
        <w:t xml:space="preserve">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38A471CC" w14:textId="77777777" w:rsidR="00DA0378" w:rsidRPr="00016B78" w:rsidRDefault="00DA0378" w:rsidP="00DA0378">
      <w:pPr>
        <w:pStyle w:val="Style1"/>
        <w:rPr>
          <w:rFonts w:ascii="Verdana" w:hAnsi="Verdana"/>
          <w:b/>
          <w:bCs/>
          <w:i/>
          <w:sz w:val="20"/>
          <w:u w:val="single"/>
        </w:rPr>
      </w:pPr>
    </w:p>
    <w:p w14:paraId="17AE7EB8" w14:textId="77777777" w:rsidR="00DA0378" w:rsidRPr="00016B78" w:rsidRDefault="00DA0378" w:rsidP="00DA0378">
      <w:pPr>
        <w:pStyle w:val="Style1"/>
        <w:rPr>
          <w:rFonts w:ascii="Verdana" w:hAnsi="Verdana"/>
          <w:bCs/>
          <w:i/>
          <w:sz w:val="20"/>
        </w:rPr>
      </w:pPr>
      <w:r>
        <w:rPr>
          <w:rFonts w:ascii="Verdana" w:hAnsi="Verdana"/>
          <w:bCs/>
          <w:i/>
          <w:sz w:val="20"/>
        </w:rPr>
        <w:t>Bidder</w:t>
      </w:r>
      <w:r w:rsidRPr="00016B78">
        <w:rPr>
          <w:rFonts w:ascii="Verdana" w:hAnsi="Verdana"/>
          <w:bCs/>
          <w:i/>
          <w:sz w:val="20"/>
        </w:rPr>
        <w:t>s are required to read the following and complete the table below and sign/date the document</w:t>
      </w:r>
    </w:p>
    <w:p w14:paraId="1C4029FE" w14:textId="77777777" w:rsidR="00DA0378" w:rsidRPr="00016B78" w:rsidRDefault="00DA0378" w:rsidP="00DA0378">
      <w:pPr>
        <w:pStyle w:val="Style1"/>
        <w:rPr>
          <w:rFonts w:ascii="Verdana" w:hAnsi="Verdana"/>
          <w:b/>
          <w:bCs/>
          <w:sz w:val="20"/>
          <w:u w:val="single"/>
        </w:rPr>
      </w:pPr>
    </w:p>
    <w:p w14:paraId="6497C43F" w14:textId="77777777" w:rsidR="00DA0378" w:rsidRPr="00016B78" w:rsidRDefault="00DA0378" w:rsidP="00DA0378">
      <w:pPr>
        <w:pStyle w:val="Style1"/>
        <w:rPr>
          <w:rFonts w:ascii="Verdana" w:hAnsi="Verdana"/>
          <w:sz w:val="20"/>
        </w:rPr>
      </w:pPr>
    </w:p>
    <w:p w14:paraId="2D508FF6"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We have read and understand paragraph </w:t>
      </w:r>
      <w:r>
        <w:rPr>
          <w:rFonts w:ascii="Verdana" w:hAnsi="Verdana"/>
          <w:sz w:val="20"/>
        </w:rPr>
        <w:t>2.6</w:t>
      </w:r>
      <w:r w:rsidRPr="00016B78">
        <w:rPr>
          <w:rFonts w:ascii="Verdana" w:hAnsi="Verdana"/>
          <w:sz w:val="20"/>
        </w:rPr>
        <w:t xml:space="preserve"> of the </w:t>
      </w:r>
      <w:r>
        <w:rPr>
          <w:rFonts w:ascii="Verdana" w:hAnsi="Verdana"/>
          <w:sz w:val="20"/>
        </w:rPr>
        <w:t>RFQ</w:t>
      </w:r>
      <w:r w:rsidRPr="00016B78">
        <w:rPr>
          <w:rFonts w:ascii="Verdana" w:hAnsi="Verdana"/>
          <w:sz w:val="20"/>
        </w:rPr>
        <w:t xml:space="preserve">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6AF9980" w14:textId="77777777" w:rsidR="00DA0378" w:rsidRPr="00016B78" w:rsidRDefault="00DA0378" w:rsidP="00DA0378">
      <w:pPr>
        <w:pStyle w:val="Style1"/>
        <w:jc w:val="both"/>
        <w:rPr>
          <w:rFonts w:ascii="Verdana" w:hAnsi="Verdana"/>
          <w:sz w:val="20"/>
        </w:rPr>
      </w:pPr>
    </w:p>
    <w:p w14:paraId="19A081C5" w14:textId="77777777" w:rsidR="00DA0378" w:rsidRPr="00016B78" w:rsidRDefault="00DA0378" w:rsidP="00DA0378">
      <w:pPr>
        <w:pStyle w:val="Style1"/>
        <w:jc w:val="both"/>
        <w:rPr>
          <w:rFonts w:ascii="Verdana" w:hAnsi="Verdana"/>
          <w:sz w:val="20"/>
        </w:rPr>
      </w:pPr>
      <w:r w:rsidRPr="00016B78">
        <w:rPr>
          <w:rFonts w:ascii="Verdana" w:hAnsi="Verdana"/>
          <w:sz w:val="20"/>
        </w:rPr>
        <w:t>In accordance with the provisions of sections 41 and 43 of the Freedom of Information Act and the Environmental Information Regulations 2004 (</w:t>
      </w:r>
      <w:r>
        <w:rPr>
          <w:rFonts w:ascii="Verdana" w:hAnsi="Verdana"/>
          <w:sz w:val="20"/>
        </w:rPr>
        <w:t>“t</w:t>
      </w:r>
      <w:r w:rsidRPr="00016B78">
        <w:rPr>
          <w:rFonts w:ascii="Verdana" w:hAnsi="Verdana"/>
          <w:sz w:val="20"/>
        </w:rPr>
        <w:t>he Acts</w:t>
      </w:r>
      <w:r>
        <w:rPr>
          <w:rFonts w:ascii="Verdana" w:hAnsi="Verdana"/>
          <w:sz w:val="20"/>
        </w:rPr>
        <w:t>”</w:t>
      </w:r>
      <w:r w:rsidRPr="00016B78">
        <w:rPr>
          <w:rFonts w:ascii="Verdana" w:hAnsi="Verdana"/>
          <w:sz w:val="20"/>
        </w:rPr>
        <w:t xml:space="preserve">)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r>
        <w:rPr>
          <w:rFonts w:ascii="Verdana" w:hAnsi="Verdana"/>
          <w:sz w:val="20"/>
        </w:rPr>
        <w:t xml:space="preserve"> </w:t>
      </w:r>
    </w:p>
    <w:p w14:paraId="3D9F13DF" w14:textId="77777777" w:rsidR="00DA0378" w:rsidRPr="00016B78" w:rsidRDefault="00DA0378" w:rsidP="00DA0378">
      <w:pPr>
        <w:pStyle w:val="Style1"/>
        <w:jc w:val="both"/>
        <w:rPr>
          <w:rFonts w:ascii="Verdana" w:hAnsi="Verdana"/>
          <w:sz w:val="20"/>
        </w:rPr>
      </w:pPr>
    </w:p>
    <w:p w14:paraId="1ACA196C" w14:textId="77777777" w:rsidR="00DA0378" w:rsidRPr="00016B78" w:rsidRDefault="00DA0378" w:rsidP="00DA0378">
      <w:pPr>
        <w:pStyle w:val="Style1"/>
        <w:jc w:val="both"/>
        <w:rPr>
          <w:rFonts w:ascii="Verdana" w:hAnsi="Verdana"/>
          <w:sz w:val="20"/>
        </w:rPr>
      </w:pPr>
      <w:r w:rsidRPr="00016B78">
        <w:rPr>
          <w:rFonts w:ascii="Verdana" w:hAnsi="Verdana"/>
          <w:sz w:val="20"/>
        </w:rPr>
        <w:t>We understand that Section 41 of the Act</w:t>
      </w:r>
      <w:r>
        <w:rPr>
          <w:rFonts w:ascii="Verdana" w:hAnsi="Verdana"/>
          <w:sz w:val="20"/>
        </w:rPr>
        <w:t>s provide</w:t>
      </w:r>
      <w:r w:rsidRPr="00016B78">
        <w:rPr>
          <w:rFonts w:ascii="Verdana" w:hAnsi="Verdana"/>
          <w:sz w:val="20"/>
        </w:rPr>
        <w:t xml:space="preserve"> an absolute exemption for disclosure of information held by a public authority, which would constitute an actionable breach of confidence. </w:t>
      </w:r>
    </w:p>
    <w:p w14:paraId="563DFBAE" w14:textId="77777777" w:rsidR="00DA0378" w:rsidRPr="00016B78" w:rsidRDefault="00DA0378" w:rsidP="00DA0378">
      <w:pPr>
        <w:pStyle w:val="Style1"/>
        <w:jc w:val="both"/>
        <w:rPr>
          <w:rFonts w:ascii="Verdana" w:hAnsi="Verdana"/>
          <w:sz w:val="20"/>
        </w:rPr>
      </w:pPr>
    </w:p>
    <w:p w14:paraId="22ED2BF0"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We further believe that disclosure of the information referred to in Table 1 after the </w:t>
      </w:r>
      <w:r>
        <w:rPr>
          <w:rFonts w:ascii="Verdana" w:hAnsi="Verdana"/>
          <w:sz w:val="20"/>
        </w:rPr>
        <w:t>C</w:t>
      </w:r>
      <w:r w:rsidRPr="00016B78">
        <w:rPr>
          <w:rFonts w:ascii="Verdana" w:hAnsi="Verdana"/>
          <w:sz w:val="20"/>
        </w:rPr>
        <w:t xml:space="preserve">ontract is awarded would, or is likely to, prejudice </w:t>
      </w:r>
      <w:r>
        <w:rPr>
          <w:rFonts w:ascii="Verdana" w:hAnsi="Verdana"/>
          <w:sz w:val="20"/>
        </w:rPr>
        <w:t>our</w:t>
      </w:r>
      <w:r w:rsidRPr="00016B78">
        <w:rPr>
          <w:rFonts w:ascii="Verdana" w:hAnsi="Verdana"/>
          <w:sz w:val="20"/>
        </w:rPr>
        <w:t xml:space="preserve"> commercial interests under section 43 of the Act</w:t>
      </w:r>
      <w:r>
        <w:rPr>
          <w:rFonts w:ascii="Verdana" w:hAnsi="Verdana"/>
          <w:sz w:val="20"/>
        </w:rPr>
        <w:t>s</w:t>
      </w:r>
      <w:r w:rsidRPr="00016B78">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7FBB54F9" w14:textId="77777777" w:rsidR="00DA0378" w:rsidRPr="00016B78" w:rsidRDefault="00DA0378" w:rsidP="00DA0378">
      <w:pPr>
        <w:pStyle w:val="Style1"/>
        <w:jc w:val="both"/>
        <w:rPr>
          <w:rFonts w:ascii="Verdana" w:hAnsi="Verdana"/>
          <w:sz w:val="20"/>
        </w:rPr>
      </w:pPr>
    </w:p>
    <w:p w14:paraId="50B7DCE7"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During the course of the </w:t>
      </w:r>
      <w:r>
        <w:rPr>
          <w:rFonts w:ascii="Verdana" w:hAnsi="Verdana"/>
          <w:sz w:val="20"/>
        </w:rPr>
        <w:t>quotation</w:t>
      </w:r>
      <w:r w:rsidRPr="00016B78">
        <w:rPr>
          <w:rFonts w:ascii="Verdana" w:hAnsi="Verdana"/>
          <w:sz w:val="20"/>
        </w:rPr>
        <w:t xml:space="preserve"> process all the information provided to UK Sport by us under Table 1 is provided in confidence up to the date of the award of the Contract by UK Sport.</w:t>
      </w:r>
    </w:p>
    <w:p w14:paraId="38A25AEB" w14:textId="77777777" w:rsidR="00DA0378" w:rsidRPr="00016B78" w:rsidRDefault="00DA0378" w:rsidP="00DA0378">
      <w:pPr>
        <w:pStyle w:val="Style1"/>
        <w:jc w:val="both"/>
        <w:rPr>
          <w:rFonts w:ascii="Verdana" w:hAnsi="Verdana"/>
          <w:sz w:val="20"/>
        </w:rPr>
      </w:pPr>
    </w:p>
    <w:p w14:paraId="4786AA69"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If we are awarded the </w:t>
      </w:r>
      <w:r>
        <w:rPr>
          <w:rFonts w:ascii="Verdana" w:hAnsi="Verdana"/>
          <w:sz w:val="20"/>
        </w:rPr>
        <w:t>C</w:t>
      </w:r>
      <w:r w:rsidRPr="00016B78">
        <w:rPr>
          <w:rFonts w:ascii="Verdana" w:hAnsi="Verdana"/>
          <w:sz w:val="20"/>
        </w:rPr>
        <w:t xml:space="preserve">ontract we ask that the information in </w:t>
      </w:r>
      <w:r>
        <w:rPr>
          <w:rFonts w:ascii="Verdana" w:hAnsi="Verdana"/>
          <w:sz w:val="20"/>
        </w:rPr>
        <w:t>T</w:t>
      </w:r>
      <w:r w:rsidRPr="00016B78">
        <w:rPr>
          <w:rFonts w:ascii="Verdana" w:hAnsi="Verdana"/>
          <w:sz w:val="20"/>
        </w:rPr>
        <w:t>able 1 be put in a confidential and commercially sensitive schedule to the contract.</w:t>
      </w:r>
    </w:p>
    <w:p w14:paraId="14444B19" w14:textId="77777777" w:rsidR="00DA0378" w:rsidRPr="00016B78" w:rsidRDefault="00DA0378" w:rsidP="00DA0378">
      <w:pPr>
        <w:jc w:val="both"/>
        <w:rPr>
          <w:rFonts w:ascii="Verdana" w:hAnsi="Verdana"/>
          <w:sz w:val="20"/>
          <w:szCs w:val="20"/>
        </w:rPr>
      </w:pPr>
    </w:p>
    <w:p w14:paraId="1B01C677" w14:textId="77777777" w:rsidR="00DA0378" w:rsidRPr="00016B78" w:rsidRDefault="00DA0378" w:rsidP="00DA0378">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2E27888A" w14:textId="77777777" w:rsidR="00DA0378" w:rsidRPr="00016B78" w:rsidRDefault="00DA0378" w:rsidP="00DA0378">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DA0378" w:rsidRPr="00016B78" w14:paraId="1E0E34AB" w14:textId="77777777" w:rsidTr="0081618C">
        <w:tc>
          <w:tcPr>
            <w:tcW w:w="1800" w:type="dxa"/>
          </w:tcPr>
          <w:p w14:paraId="3DADF0A6" w14:textId="77777777" w:rsidR="00DA0378" w:rsidRPr="00016B78" w:rsidRDefault="00DA0378" w:rsidP="0081618C">
            <w:pPr>
              <w:jc w:val="both"/>
              <w:rPr>
                <w:rFonts w:ascii="Verdana" w:hAnsi="Verdana"/>
                <w:b/>
                <w:sz w:val="20"/>
                <w:szCs w:val="20"/>
              </w:rPr>
            </w:pPr>
          </w:p>
          <w:p w14:paraId="54F5D3F7" w14:textId="77777777" w:rsidR="00DA0378" w:rsidRPr="00016B78" w:rsidRDefault="00DA0378" w:rsidP="0081618C">
            <w:pPr>
              <w:jc w:val="both"/>
              <w:rPr>
                <w:rFonts w:ascii="Verdana" w:hAnsi="Verdana"/>
                <w:b/>
                <w:sz w:val="20"/>
                <w:szCs w:val="20"/>
              </w:rPr>
            </w:pPr>
            <w:r w:rsidRPr="00016B78">
              <w:rPr>
                <w:rFonts w:ascii="Verdana" w:hAnsi="Verdana"/>
                <w:b/>
                <w:sz w:val="20"/>
                <w:szCs w:val="20"/>
              </w:rPr>
              <w:t>Exemption(s) claimed</w:t>
            </w:r>
          </w:p>
        </w:tc>
        <w:tc>
          <w:tcPr>
            <w:tcW w:w="4579" w:type="dxa"/>
          </w:tcPr>
          <w:p w14:paraId="75D18564" w14:textId="77777777" w:rsidR="00DA0378" w:rsidRPr="00016B78" w:rsidRDefault="00DA0378" w:rsidP="0081618C">
            <w:pPr>
              <w:jc w:val="both"/>
              <w:rPr>
                <w:rFonts w:ascii="Verdana" w:hAnsi="Verdana"/>
                <w:b/>
                <w:sz w:val="20"/>
                <w:szCs w:val="20"/>
              </w:rPr>
            </w:pPr>
          </w:p>
          <w:p w14:paraId="01F7454B" w14:textId="77777777" w:rsidR="00DA0378" w:rsidRPr="00016B78" w:rsidRDefault="00DA0378" w:rsidP="0081618C">
            <w:pPr>
              <w:jc w:val="both"/>
              <w:rPr>
                <w:rFonts w:ascii="Verdana" w:hAnsi="Verdana"/>
                <w:b/>
                <w:sz w:val="20"/>
                <w:szCs w:val="20"/>
              </w:rPr>
            </w:pPr>
            <w:r w:rsidRPr="00016B78">
              <w:rPr>
                <w:rFonts w:ascii="Verdana" w:hAnsi="Verdana"/>
                <w:b/>
                <w:sz w:val="20"/>
                <w:szCs w:val="20"/>
              </w:rPr>
              <w:t>Information</w:t>
            </w:r>
          </w:p>
        </w:tc>
        <w:tc>
          <w:tcPr>
            <w:tcW w:w="1418" w:type="dxa"/>
          </w:tcPr>
          <w:p w14:paraId="0629FA62" w14:textId="77777777" w:rsidR="00DA0378" w:rsidRPr="00016B78" w:rsidRDefault="00DA0378" w:rsidP="0081618C">
            <w:pPr>
              <w:jc w:val="both"/>
              <w:rPr>
                <w:rFonts w:ascii="Verdana" w:hAnsi="Verdana"/>
                <w:b/>
                <w:sz w:val="20"/>
                <w:szCs w:val="20"/>
              </w:rPr>
            </w:pPr>
          </w:p>
          <w:p w14:paraId="1377348F" w14:textId="77777777" w:rsidR="00DA0378" w:rsidRPr="00016B78" w:rsidRDefault="00DA0378" w:rsidP="0081618C">
            <w:pPr>
              <w:rPr>
                <w:rFonts w:ascii="Verdana" w:hAnsi="Verdana"/>
                <w:b/>
                <w:sz w:val="20"/>
                <w:szCs w:val="20"/>
              </w:rPr>
            </w:pPr>
            <w:r w:rsidRPr="00016B78">
              <w:rPr>
                <w:rFonts w:ascii="Verdana" w:hAnsi="Verdana"/>
                <w:b/>
                <w:sz w:val="20"/>
                <w:szCs w:val="20"/>
              </w:rPr>
              <w:t>Minimum Period of exemption</w:t>
            </w:r>
          </w:p>
          <w:p w14:paraId="5F2809D6" w14:textId="77777777" w:rsidR="00DA0378" w:rsidRPr="00016B78" w:rsidRDefault="00DA0378" w:rsidP="0081618C">
            <w:pPr>
              <w:jc w:val="both"/>
              <w:rPr>
                <w:rFonts w:ascii="Verdana" w:hAnsi="Verdana"/>
                <w:b/>
                <w:sz w:val="20"/>
                <w:szCs w:val="20"/>
              </w:rPr>
            </w:pPr>
          </w:p>
        </w:tc>
      </w:tr>
      <w:tr w:rsidR="00DA0378" w:rsidRPr="00016B78" w14:paraId="07011FA8" w14:textId="77777777" w:rsidTr="0081618C">
        <w:trPr>
          <w:trHeight w:val="800"/>
        </w:trPr>
        <w:tc>
          <w:tcPr>
            <w:tcW w:w="1800" w:type="dxa"/>
          </w:tcPr>
          <w:p w14:paraId="22073EB8" w14:textId="77777777" w:rsidR="00DA0378" w:rsidRPr="00016B78" w:rsidRDefault="00DA0378" w:rsidP="0081618C">
            <w:pPr>
              <w:pStyle w:val="Style1"/>
              <w:jc w:val="both"/>
              <w:rPr>
                <w:rFonts w:ascii="Verdana" w:hAnsi="Verdana"/>
                <w:sz w:val="20"/>
              </w:rPr>
            </w:pPr>
          </w:p>
          <w:p w14:paraId="0AFDCDF9" w14:textId="77777777" w:rsidR="00DA0378" w:rsidRPr="00016B78" w:rsidRDefault="00DA0378" w:rsidP="0081618C">
            <w:pPr>
              <w:pStyle w:val="Style1"/>
              <w:jc w:val="both"/>
              <w:rPr>
                <w:rFonts w:ascii="Verdana" w:hAnsi="Verdana"/>
                <w:sz w:val="20"/>
              </w:rPr>
            </w:pPr>
            <w:r w:rsidRPr="00016B78">
              <w:rPr>
                <w:rFonts w:ascii="Verdana" w:hAnsi="Verdana"/>
                <w:sz w:val="20"/>
              </w:rPr>
              <w:t>Section</w:t>
            </w:r>
          </w:p>
          <w:p w14:paraId="45D3749E" w14:textId="77777777" w:rsidR="00DA0378" w:rsidRPr="00016B78" w:rsidRDefault="00DA0378" w:rsidP="0081618C">
            <w:pPr>
              <w:pStyle w:val="Style1"/>
              <w:jc w:val="both"/>
              <w:rPr>
                <w:rFonts w:ascii="Verdana" w:hAnsi="Verdana"/>
                <w:sz w:val="20"/>
              </w:rPr>
            </w:pPr>
            <w:r w:rsidRPr="00016B78">
              <w:rPr>
                <w:rFonts w:ascii="Verdana" w:hAnsi="Verdana"/>
                <w:sz w:val="20"/>
              </w:rPr>
              <w:t xml:space="preserve">41 </w:t>
            </w:r>
          </w:p>
        </w:tc>
        <w:tc>
          <w:tcPr>
            <w:tcW w:w="4579" w:type="dxa"/>
          </w:tcPr>
          <w:p w14:paraId="5C2D9CDA" w14:textId="77777777" w:rsidR="00DA0378" w:rsidRPr="00016B78" w:rsidRDefault="00DA0378" w:rsidP="0081618C">
            <w:pPr>
              <w:pStyle w:val="Style1"/>
              <w:jc w:val="both"/>
              <w:rPr>
                <w:rFonts w:ascii="Verdana" w:hAnsi="Verdana"/>
                <w:b/>
                <w:snapToGrid w:val="0"/>
                <w:color w:val="000000"/>
                <w:sz w:val="20"/>
              </w:rPr>
            </w:pPr>
          </w:p>
          <w:p w14:paraId="5CE72DA9" w14:textId="77777777" w:rsidR="00DA0378" w:rsidRPr="00016B78" w:rsidRDefault="00DA0378" w:rsidP="0081618C">
            <w:pPr>
              <w:pStyle w:val="Style1"/>
              <w:tabs>
                <w:tab w:val="num" w:pos="459"/>
              </w:tabs>
              <w:ind w:left="459" w:hanging="425"/>
              <w:jc w:val="both"/>
              <w:rPr>
                <w:rFonts w:ascii="Verdana" w:hAnsi="Verdana"/>
                <w:sz w:val="20"/>
              </w:rPr>
            </w:pPr>
          </w:p>
        </w:tc>
        <w:tc>
          <w:tcPr>
            <w:tcW w:w="1418" w:type="dxa"/>
          </w:tcPr>
          <w:p w14:paraId="2BCF9DC3" w14:textId="77777777" w:rsidR="00DA0378" w:rsidRPr="00016B78" w:rsidRDefault="00DA0378" w:rsidP="0081618C">
            <w:pPr>
              <w:pStyle w:val="Style1"/>
              <w:jc w:val="both"/>
              <w:rPr>
                <w:rFonts w:ascii="Verdana" w:hAnsi="Verdana"/>
                <w:sz w:val="20"/>
              </w:rPr>
            </w:pPr>
          </w:p>
          <w:p w14:paraId="56E414DC" w14:textId="77777777" w:rsidR="00DA0378" w:rsidRPr="00016B78" w:rsidRDefault="00DA0378" w:rsidP="0081618C">
            <w:pPr>
              <w:pStyle w:val="Style1"/>
              <w:jc w:val="both"/>
              <w:rPr>
                <w:rFonts w:ascii="Verdana" w:hAnsi="Verdana"/>
                <w:sz w:val="20"/>
              </w:rPr>
            </w:pPr>
          </w:p>
        </w:tc>
      </w:tr>
      <w:tr w:rsidR="00DA0378" w:rsidRPr="00016B78" w14:paraId="479CCE2F" w14:textId="77777777" w:rsidTr="0081618C">
        <w:trPr>
          <w:trHeight w:val="585"/>
        </w:trPr>
        <w:tc>
          <w:tcPr>
            <w:tcW w:w="1800" w:type="dxa"/>
          </w:tcPr>
          <w:p w14:paraId="51281A71" w14:textId="77777777" w:rsidR="00DA0378" w:rsidRPr="00016B78" w:rsidRDefault="00DA0378" w:rsidP="0081618C">
            <w:pPr>
              <w:pStyle w:val="Style1"/>
              <w:jc w:val="both"/>
              <w:rPr>
                <w:rFonts w:ascii="Verdana" w:hAnsi="Verdana"/>
                <w:sz w:val="20"/>
              </w:rPr>
            </w:pPr>
            <w:r w:rsidRPr="00016B78">
              <w:rPr>
                <w:rFonts w:ascii="Verdana" w:hAnsi="Verdana"/>
                <w:sz w:val="20"/>
              </w:rPr>
              <w:t xml:space="preserve">Section </w:t>
            </w:r>
          </w:p>
          <w:p w14:paraId="0A8B338D" w14:textId="77777777" w:rsidR="00DA0378" w:rsidRPr="00016B78" w:rsidRDefault="00DA0378" w:rsidP="0081618C">
            <w:pPr>
              <w:pStyle w:val="Style1"/>
              <w:jc w:val="both"/>
              <w:rPr>
                <w:rFonts w:ascii="Verdana" w:hAnsi="Verdana"/>
                <w:sz w:val="20"/>
              </w:rPr>
            </w:pPr>
            <w:r w:rsidRPr="00016B78">
              <w:rPr>
                <w:rFonts w:ascii="Verdana" w:hAnsi="Verdana"/>
                <w:sz w:val="20"/>
              </w:rPr>
              <w:t>41</w:t>
            </w:r>
          </w:p>
        </w:tc>
        <w:tc>
          <w:tcPr>
            <w:tcW w:w="4579" w:type="dxa"/>
          </w:tcPr>
          <w:p w14:paraId="19455B2D" w14:textId="77777777" w:rsidR="00DA0378" w:rsidRPr="00016B78" w:rsidRDefault="00DA0378" w:rsidP="0081618C">
            <w:pPr>
              <w:pStyle w:val="Style1"/>
              <w:jc w:val="both"/>
              <w:rPr>
                <w:rFonts w:ascii="Verdana" w:hAnsi="Verdana"/>
                <w:b/>
                <w:snapToGrid w:val="0"/>
                <w:color w:val="000000"/>
                <w:sz w:val="20"/>
              </w:rPr>
            </w:pPr>
          </w:p>
        </w:tc>
        <w:tc>
          <w:tcPr>
            <w:tcW w:w="1418" w:type="dxa"/>
          </w:tcPr>
          <w:p w14:paraId="14C7949C" w14:textId="77777777" w:rsidR="00DA0378" w:rsidRPr="00016B78" w:rsidRDefault="00DA0378" w:rsidP="0081618C">
            <w:pPr>
              <w:pStyle w:val="Style1"/>
              <w:jc w:val="both"/>
              <w:rPr>
                <w:rFonts w:ascii="Verdana" w:hAnsi="Verdana"/>
                <w:sz w:val="20"/>
              </w:rPr>
            </w:pPr>
          </w:p>
        </w:tc>
      </w:tr>
      <w:tr w:rsidR="00DA0378" w:rsidRPr="00016B78" w14:paraId="4AFF35C7" w14:textId="77777777" w:rsidTr="0081618C">
        <w:trPr>
          <w:trHeight w:val="620"/>
        </w:trPr>
        <w:tc>
          <w:tcPr>
            <w:tcW w:w="1800" w:type="dxa"/>
          </w:tcPr>
          <w:p w14:paraId="659EACAD" w14:textId="77777777" w:rsidR="00DA0378" w:rsidRPr="00016B78" w:rsidRDefault="00DA0378" w:rsidP="0081618C">
            <w:pPr>
              <w:pStyle w:val="Style1"/>
              <w:jc w:val="both"/>
              <w:rPr>
                <w:rFonts w:ascii="Verdana" w:hAnsi="Verdana"/>
                <w:sz w:val="20"/>
              </w:rPr>
            </w:pPr>
            <w:r w:rsidRPr="00016B78">
              <w:rPr>
                <w:rFonts w:ascii="Verdana" w:hAnsi="Verdana"/>
                <w:sz w:val="20"/>
              </w:rPr>
              <w:t xml:space="preserve">Section </w:t>
            </w:r>
          </w:p>
          <w:p w14:paraId="13534D41" w14:textId="77777777" w:rsidR="00DA0378" w:rsidRPr="00016B78" w:rsidRDefault="00DA0378" w:rsidP="0081618C">
            <w:pPr>
              <w:pStyle w:val="Style1"/>
              <w:jc w:val="both"/>
              <w:rPr>
                <w:rFonts w:ascii="Verdana" w:hAnsi="Verdana"/>
                <w:sz w:val="20"/>
              </w:rPr>
            </w:pPr>
            <w:r w:rsidRPr="00016B78">
              <w:rPr>
                <w:rFonts w:ascii="Verdana" w:hAnsi="Verdana"/>
                <w:sz w:val="20"/>
              </w:rPr>
              <w:t>41</w:t>
            </w:r>
          </w:p>
        </w:tc>
        <w:tc>
          <w:tcPr>
            <w:tcW w:w="4579" w:type="dxa"/>
          </w:tcPr>
          <w:p w14:paraId="7DC7795F" w14:textId="77777777" w:rsidR="00DA0378" w:rsidRPr="00016B78" w:rsidRDefault="00DA0378" w:rsidP="0081618C">
            <w:pPr>
              <w:pStyle w:val="Style1"/>
              <w:jc w:val="both"/>
              <w:rPr>
                <w:rFonts w:ascii="Verdana" w:hAnsi="Verdana"/>
                <w:b/>
                <w:snapToGrid w:val="0"/>
                <w:color w:val="000000"/>
                <w:sz w:val="20"/>
              </w:rPr>
            </w:pPr>
          </w:p>
        </w:tc>
        <w:tc>
          <w:tcPr>
            <w:tcW w:w="1418" w:type="dxa"/>
          </w:tcPr>
          <w:p w14:paraId="68882BA5" w14:textId="77777777" w:rsidR="00DA0378" w:rsidRPr="00016B78" w:rsidRDefault="00DA0378" w:rsidP="0081618C">
            <w:pPr>
              <w:pStyle w:val="Style1"/>
              <w:jc w:val="both"/>
              <w:rPr>
                <w:rFonts w:ascii="Verdana" w:hAnsi="Verdana"/>
                <w:sz w:val="20"/>
              </w:rPr>
            </w:pPr>
          </w:p>
        </w:tc>
      </w:tr>
      <w:tr w:rsidR="00DA0378" w:rsidRPr="00016B78" w14:paraId="50D34C7E" w14:textId="77777777" w:rsidTr="0081618C">
        <w:trPr>
          <w:trHeight w:val="670"/>
        </w:trPr>
        <w:tc>
          <w:tcPr>
            <w:tcW w:w="1800" w:type="dxa"/>
          </w:tcPr>
          <w:p w14:paraId="3BBEEF28" w14:textId="77777777" w:rsidR="00DA0378" w:rsidRPr="00016B78" w:rsidRDefault="00DA0378" w:rsidP="0081618C">
            <w:pPr>
              <w:pStyle w:val="Style1"/>
              <w:jc w:val="both"/>
              <w:rPr>
                <w:rFonts w:ascii="Verdana" w:hAnsi="Verdana"/>
                <w:sz w:val="20"/>
              </w:rPr>
            </w:pPr>
            <w:r w:rsidRPr="00016B78">
              <w:rPr>
                <w:rFonts w:ascii="Verdana" w:hAnsi="Verdana"/>
                <w:sz w:val="20"/>
              </w:rPr>
              <w:lastRenderedPageBreak/>
              <w:t>Section</w:t>
            </w:r>
          </w:p>
          <w:p w14:paraId="26E99F89" w14:textId="77777777" w:rsidR="00DA0378" w:rsidRPr="00016B78" w:rsidRDefault="00DA0378" w:rsidP="0081618C">
            <w:pPr>
              <w:pStyle w:val="Style1"/>
              <w:jc w:val="both"/>
              <w:rPr>
                <w:rFonts w:ascii="Verdana" w:hAnsi="Verdana"/>
                <w:sz w:val="20"/>
              </w:rPr>
            </w:pPr>
            <w:r w:rsidRPr="00016B78">
              <w:rPr>
                <w:rFonts w:ascii="Verdana" w:hAnsi="Verdana"/>
                <w:sz w:val="20"/>
              </w:rPr>
              <w:t>41</w:t>
            </w:r>
          </w:p>
        </w:tc>
        <w:tc>
          <w:tcPr>
            <w:tcW w:w="4579" w:type="dxa"/>
          </w:tcPr>
          <w:p w14:paraId="6B9A019D" w14:textId="77777777" w:rsidR="00DA0378" w:rsidRPr="00016B78" w:rsidRDefault="00DA0378" w:rsidP="0081618C">
            <w:pPr>
              <w:pStyle w:val="Style1"/>
              <w:jc w:val="both"/>
              <w:rPr>
                <w:rFonts w:ascii="Verdana" w:hAnsi="Verdana"/>
                <w:b/>
                <w:snapToGrid w:val="0"/>
                <w:color w:val="000000"/>
                <w:sz w:val="20"/>
              </w:rPr>
            </w:pPr>
          </w:p>
        </w:tc>
        <w:tc>
          <w:tcPr>
            <w:tcW w:w="1418" w:type="dxa"/>
          </w:tcPr>
          <w:p w14:paraId="0E3CE2BE" w14:textId="77777777" w:rsidR="00DA0378" w:rsidRPr="00016B78" w:rsidRDefault="00DA0378" w:rsidP="0081618C">
            <w:pPr>
              <w:pStyle w:val="Style1"/>
              <w:jc w:val="both"/>
              <w:rPr>
                <w:rFonts w:ascii="Verdana" w:hAnsi="Verdana"/>
                <w:sz w:val="20"/>
              </w:rPr>
            </w:pPr>
          </w:p>
        </w:tc>
      </w:tr>
      <w:tr w:rsidR="00DA0378" w:rsidRPr="00016B78" w14:paraId="63AF2205" w14:textId="77777777" w:rsidTr="0081618C">
        <w:trPr>
          <w:trHeight w:val="720"/>
        </w:trPr>
        <w:tc>
          <w:tcPr>
            <w:tcW w:w="1800" w:type="dxa"/>
          </w:tcPr>
          <w:p w14:paraId="552A63D3" w14:textId="77777777" w:rsidR="00DA0378" w:rsidRPr="00016B78" w:rsidRDefault="00DA0378" w:rsidP="0081618C">
            <w:pPr>
              <w:pStyle w:val="Style1"/>
              <w:jc w:val="both"/>
              <w:rPr>
                <w:rFonts w:ascii="Verdana" w:hAnsi="Verdana"/>
                <w:sz w:val="20"/>
              </w:rPr>
            </w:pPr>
            <w:r w:rsidRPr="00016B78">
              <w:rPr>
                <w:rFonts w:ascii="Verdana" w:hAnsi="Verdana"/>
                <w:sz w:val="20"/>
              </w:rPr>
              <w:t xml:space="preserve">Section </w:t>
            </w:r>
          </w:p>
          <w:p w14:paraId="56447EA0" w14:textId="77777777" w:rsidR="00DA0378" w:rsidRPr="00016B78" w:rsidRDefault="00DA0378" w:rsidP="0081618C">
            <w:pPr>
              <w:pStyle w:val="Style1"/>
              <w:jc w:val="both"/>
              <w:rPr>
                <w:rFonts w:ascii="Verdana" w:hAnsi="Verdana"/>
                <w:sz w:val="20"/>
              </w:rPr>
            </w:pPr>
            <w:r w:rsidRPr="00016B78">
              <w:rPr>
                <w:rFonts w:ascii="Verdana" w:hAnsi="Verdana"/>
                <w:sz w:val="20"/>
              </w:rPr>
              <w:t>43</w:t>
            </w:r>
          </w:p>
        </w:tc>
        <w:tc>
          <w:tcPr>
            <w:tcW w:w="4579" w:type="dxa"/>
          </w:tcPr>
          <w:p w14:paraId="1CBAAC53" w14:textId="77777777" w:rsidR="00DA0378" w:rsidRPr="00016B78" w:rsidRDefault="00DA0378" w:rsidP="0081618C">
            <w:pPr>
              <w:pStyle w:val="Style1"/>
              <w:jc w:val="both"/>
              <w:rPr>
                <w:rFonts w:ascii="Verdana" w:hAnsi="Verdana"/>
                <w:b/>
                <w:snapToGrid w:val="0"/>
                <w:color w:val="000000"/>
                <w:sz w:val="20"/>
              </w:rPr>
            </w:pPr>
          </w:p>
        </w:tc>
        <w:tc>
          <w:tcPr>
            <w:tcW w:w="1418" w:type="dxa"/>
          </w:tcPr>
          <w:p w14:paraId="4071AAB8" w14:textId="77777777" w:rsidR="00DA0378" w:rsidRPr="00016B78" w:rsidRDefault="00DA0378" w:rsidP="0081618C">
            <w:pPr>
              <w:pStyle w:val="Style1"/>
              <w:jc w:val="both"/>
              <w:rPr>
                <w:rFonts w:ascii="Verdana" w:hAnsi="Verdana"/>
                <w:sz w:val="20"/>
              </w:rPr>
            </w:pPr>
          </w:p>
        </w:tc>
      </w:tr>
      <w:tr w:rsidR="00DA0378" w:rsidRPr="00016B78" w14:paraId="2B4285D4" w14:textId="77777777" w:rsidTr="0081618C">
        <w:trPr>
          <w:trHeight w:val="576"/>
        </w:trPr>
        <w:tc>
          <w:tcPr>
            <w:tcW w:w="1800" w:type="dxa"/>
          </w:tcPr>
          <w:p w14:paraId="50B8F71A" w14:textId="77777777" w:rsidR="00DA0378" w:rsidRPr="00016B78" w:rsidRDefault="00DA0378" w:rsidP="0081618C">
            <w:pPr>
              <w:pStyle w:val="Style1"/>
              <w:jc w:val="both"/>
              <w:rPr>
                <w:rFonts w:ascii="Verdana" w:hAnsi="Verdana"/>
                <w:sz w:val="20"/>
              </w:rPr>
            </w:pPr>
            <w:r w:rsidRPr="00016B78">
              <w:rPr>
                <w:rFonts w:ascii="Verdana" w:hAnsi="Verdana"/>
                <w:sz w:val="20"/>
              </w:rPr>
              <w:t xml:space="preserve">Section </w:t>
            </w:r>
          </w:p>
          <w:p w14:paraId="62EC7FC1" w14:textId="77777777" w:rsidR="00DA0378" w:rsidRPr="00016B78" w:rsidRDefault="00DA0378" w:rsidP="0081618C">
            <w:pPr>
              <w:pStyle w:val="Style1"/>
              <w:jc w:val="both"/>
              <w:rPr>
                <w:rFonts w:ascii="Verdana" w:hAnsi="Verdana"/>
                <w:sz w:val="20"/>
              </w:rPr>
            </w:pPr>
            <w:r w:rsidRPr="00016B78">
              <w:rPr>
                <w:rFonts w:ascii="Verdana" w:hAnsi="Verdana"/>
                <w:sz w:val="20"/>
              </w:rPr>
              <w:t>43</w:t>
            </w:r>
          </w:p>
        </w:tc>
        <w:tc>
          <w:tcPr>
            <w:tcW w:w="4579" w:type="dxa"/>
          </w:tcPr>
          <w:p w14:paraId="25EDEAC1" w14:textId="77777777" w:rsidR="00DA0378" w:rsidRPr="00016B78" w:rsidRDefault="00DA0378" w:rsidP="0081618C">
            <w:pPr>
              <w:pStyle w:val="Style1"/>
              <w:jc w:val="both"/>
              <w:rPr>
                <w:rFonts w:ascii="Verdana" w:hAnsi="Verdana"/>
                <w:b/>
                <w:snapToGrid w:val="0"/>
                <w:color w:val="000000"/>
                <w:sz w:val="20"/>
              </w:rPr>
            </w:pPr>
          </w:p>
        </w:tc>
        <w:tc>
          <w:tcPr>
            <w:tcW w:w="1418" w:type="dxa"/>
          </w:tcPr>
          <w:p w14:paraId="3353A736" w14:textId="77777777" w:rsidR="00DA0378" w:rsidRPr="00016B78" w:rsidRDefault="00DA0378" w:rsidP="0081618C">
            <w:pPr>
              <w:pStyle w:val="Style1"/>
              <w:jc w:val="both"/>
              <w:rPr>
                <w:rFonts w:ascii="Verdana" w:hAnsi="Verdana"/>
                <w:sz w:val="20"/>
              </w:rPr>
            </w:pPr>
          </w:p>
        </w:tc>
      </w:tr>
      <w:tr w:rsidR="00DA0378" w:rsidRPr="00016B78" w14:paraId="290AAAEF" w14:textId="77777777" w:rsidTr="0081618C">
        <w:tc>
          <w:tcPr>
            <w:tcW w:w="1800" w:type="dxa"/>
          </w:tcPr>
          <w:p w14:paraId="3214ED3C" w14:textId="77777777" w:rsidR="00DA0378" w:rsidRPr="00016B78" w:rsidRDefault="00DA0378" w:rsidP="0081618C">
            <w:pPr>
              <w:pStyle w:val="Style1"/>
              <w:jc w:val="both"/>
              <w:rPr>
                <w:rFonts w:ascii="Verdana" w:hAnsi="Verdana"/>
                <w:sz w:val="20"/>
              </w:rPr>
            </w:pPr>
            <w:r w:rsidRPr="00016B78">
              <w:rPr>
                <w:rFonts w:ascii="Verdana" w:hAnsi="Verdana"/>
                <w:sz w:val="20"/>
              </w:rPr>
              <w:t>Section</w:t>
            </w:r>
          </w:p>
          <w:p w14:paraId="67DDDAC1" w14:textId="77777777" w:rsidR="00DA0378" w:rsidRPr="00016B78" w:rsidRDefault="00DA0378" w:rsidP="0081618C">
            <w:pPr>
              <w:pStyle w:val="Style1"/>
              <w:jc w:val="both"/>
              <w:rPr>
                <w:rFonts w:ascii="Verdana" w:hAnsi="Verdana"/>
                <w:sz w:val="20"/>
              </w:rPr>
            </w:pPr>
            <w:r w:rsidRPr="00016B78">
              <w:rPr>
                <w:rFonts w:ascii="Verdana" w:hAnsi="Verdana"/>
                <w:sz w:val="20"/>
              </w:rPr>
              <w:t>43</w:t>
            </w:r>
          </w:p>
          <w:p w14:paraId="451E14A6" w14:textId="77777777" w:rsidR="00DA0378" w:rsidRPr="00016B78" w:rsidRDefault="00DA0378" w:rsidP="0081618C">
            <w:pPr>
              <w:pStyle w:val="Style1"/>
              <w:jc w:val="both"/>
              <w:rPr>
                <w:rFonts w:ascii="Verdana" w:hAnsi="Verdana"/>
                <w:sz w:val="20"/>
              </w:rPr>
            </w:pPr>
          </w:p>
        </w:tc>
        <w:tc>
          <w:tcPr>
            <w:tcW w:w="4579" w:type="dxa"/>
          </w:tcPr>
          <w:p w14:paraId="2E0B0BC8" w14:textId="77777777" w:rsidR="00DA0378" w:rsidRPr="00016B78" w:rsidRDefault="00DA0378" w:rsidP="0081618C">
            <w:pPr>
              <w:pStyle w:val="Style1"/>
              <w:jc w:val="both"/>
              <w:rPr>
                <w:rFonts w:ascii="Verdana" w:hAnsi="Verdana"/>
                <w:b/>
                <w:snapToGrid w:val="0"/>
                <w:color w:val="000000"/>
                <w:sz w:val="20"/>
              </w:rPr>
            </w:pPr>
          </w:p>
          <w:p w14:paraId="78CFCB93" w14:textId="77777777" w:rsidR="00DA0378" w:rsidRPr="00016B78" w:rsidRDefault="00DA0378" w:rsidP="0081618C">
            <w:pPr>
              <w:pStyle w:val="Style1"/>
              <w:jc w:val="both"/>
              <w:rPr>
                <w:rFonts w:ascii="Verdana" w:hAnsi="Verdana"/>
                <w:sz w:val="20"/>
              </w:rPr>
            </w:pPr>
          </w:p>
        </w:tc>
        <w:tc>
          <w:tcPr>
            <w:tcW w:w="1418" w:type="dxa"/>
          </w:tcPr>
          <w:p w14:paraId="56C1B106" w14:textId="77777777" w:rsidR="00DA0378" w:rsidRPr="00016B78" w:rsidRDefault="00DA0378" w:rsidP="0081618C">
            <w:pPr>
              <w:pStyle w:val="Style1"/>
              <w:jc w:val="both"/>
              <w:rPr>
                <w:rFonts w:ascii="Verdana" w:hAnsi="Verdana"/>
                <w:sz w:val="20"/>
              </w:rPr>
            </w:pPr>
          </w:p>
          <w:p w14:paraId="5FB11F4D" w14:textId="77777777" w:rsidR="00DA0378" w:rsidRPr="00016B78" w:rsidRDefault="00DA0378" w:rsidP="0081618C">
            <w:pPr>
              <w:pStyle w:val="Style1"/>
              <w:jc w:val="both"/>
              <w:rPr>
                <w:rFonts w:ascii="Verdana" w:hAnsi="Verdana"/>
                <w:sz w:val="20"/>
              </w:rPr>
            </w:pPr>
          </w:p>
        </w:tc>
      </w:tr>
    </w:tbl>
    <w:p w14:paraId="194C6420" w14:textId="77777777" w:rsidR="00DA0378" w:rsidRPr="00016B78" w:rsidRDefault="00DA0378" w:rsidP="00DA0378">
      <w:pPr>
        <w:jc w:val="both"/>
        <w:rPr>
          <w:rFonts w:ascii="Verdana" w:hAnsi="Verdana"/>
          <w:sz w:val="20"/>
          <w:szCs w:val="20"/>
        </w:rPr>
      </w:pPr>
    </w:p>
    <w:p w14:paraId="22A9D62D" w14:textId="77777777" w:rsidR="00DA0378" w:rsidRPr="00016B78" w:rsidRDefault="00DA0378" w:rsidP="00DA0378">
      <w:pPr>
        <w:pStyle w:val="Style1"/>
        <w:jc w:val="both"/>
        <w:rPr>
          <w:rFonts w:ascii="Verdana" w:hAnsi="Verdana"/>
          <w:i/>
          <w:sz w:val="20"/>
        </w:rPr>
      </w:pPr>
      <w:r w:rsidRPr="00016B78">
        <w:rPr>
          <w:rFonts w:ascii="Verdana" w:hAnsi="Verdana"/>
          <w:sz w:val="20"/>
        </w:rPr>
        <w:t xml:space="preserve">   </w:t>
      </w:r>
    </w:p>
    <w:p w14:paraId="688A38D0"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of </w:t>
      </w:r>
      <w:r>
        <w:rPr>
          <w:rFonts w:ascii="Verdana" w:hAnsi="Verdana"/>
          <w:sz w:val="20"/>
          <w:highlight w:val="yellow"/>
        </w:rPr>
        <w:t>bidder’s</w:t>
      </w:r>
      <w:r w:rsidRPr="00016B78">
        <w:rPr>
          <w:rFonts w:ascii="Verdana" w:hAnsi="Verdana"/>
          <w:sz w:val="20"/>
          <w:highlight w:val="yellow"/>
        </w:rPr>
        <w:t xml:space="preserve"> representative</w:t>
      </w:r>
      <w:r w:rsidRPr="00016B78">
        <w:rPr>
          <w:rFonts w:ascii="Verdana" w:hAnsi="Verdana"/>
          <w:sz w:val="20"/>
        </w:rPr>
        <w:t xml:space="preserve">].  This will enable us to review the nature of the material under consideration for release, and also provides the opportunity to support UK Sport in its decision </w:t>
      </w:r>
      <w:r>
        <w:rPr>
          <w:rFonts w:ascii="Verdana" w:hAnsi="Verdana"/>
          <w:sz w:val="20"/>
        </w:rPr>
        <w:t xml:space="preserve">regarding </w:t>
      </w:r>
      <w:r w:rsidRPr="00016B78">
        <w:rPr>
          <w:rFonts w:ascii="Verdana" w:hAnsi="Verdana"/>
          <w:sz w:val="20"/>
        </w:rPr>
        <w:t xml:space="preserve">whether or not to disclose the information. </w:t>
      </w:r>
    </w:p>
    <w:p w14:paraId="19B273CF" w14:textId="77777777" w:rsidR="00DA0378" w:rsidRPr="00016B78" w:rsidRDefault="00DA0378" w:rsidP="00DA0378">
      <w:pPr>
        <w:pStyle w:val="Style1"/>
        <w:jc w:val="both"/>
        <w:rPr>
          <w:rFonts w:ascii="Verdana" w:hAnsi="Verdana"/>
          <w:sz w:val="20"/>
        </w:rPr>
      </w:pPr>
    </w:p>
    <w:p w14:paraId="6E11836B"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w:t>
      </w:r>
      <w:r>
        <w:rPr>
          <w:rFonts w:ascii="Verdana" w:hAnsi="Verdana"/>
          <w:sz w:val="20"/>
        </w:rPr>
        <w:t>three (</w:t>
      </w:r>
      <w:r w:rsidRPr="00016B78">
        <w:rPr>
          <w:rFonts w:ascii="Verdana" w:hAnsi="Verdana"/>
          <w:sz w:val="20"/>
        </w:rPr>
        <w:t>3</w:t>
      </w:r>
      <w:r>
        <w:rPr>
          <w:rFonts w:ascii="Verdana" w:hAnsi="Verdana"/>
          <w:sz w:val="20"/>
        </w:rPr>
        <w:t>)</w:t>
      </w:r>
      <w:r w:rsidRPr="00016B78">
        <w:rPr>
          <w:rFonts w:ascii="Verdana" w:hAnsi="Verdana"/>
          <w:sz w:val="20"/>
        </w:rPr>
        <w:t xml:space="preserve"> working days of receiving the request.  </w:t>
      </w:r>
    </w:p>
    <w:p w14:paraId="30EB9B0E" w14:textId="77777777" w:rsidR="00DA0378" w:rsidRPr="00016B78" w:rsidRDefault="00DA0378" w:rsidP="00DA0378">
      <w:pPr>
        <w:pStyle w:val="Style1"/>
        <w:jc w:val="both"/>
        <w:rPr>
          <w:rFonts w:ascii="Verdana" w:hAnsi="Verdana"/>
          <w:sz w:val="20"/>
        </w:rPr>
      </w:pPr>
    </w:p>
    <w:p w14:paraId="59A8333D" w14:textId="77777777" w:rsidR="00DA0378" w:rsidRPr="00016B78" w:rsidRDefault="00DA0378" w:rsidP="00DA0378">
      <w:pPr>
        <w:pStyle w:val="Style1"/>
        <w:jc w:val="both"/>
        <w:rPr>
          <w:rFonts w:ascii="Verdana" w:hAnsi="Verdana"/>
          <w:sz w:val="20"/>
        </w:rPr>
      </w:pPr>
    </w:p>
    <w:p w14:paraId="24C28C1F" w14:textId="77777777" w:rsidR="00DA0378" w:rsidRPr="00016B78" w:rsidRDefault="00DA0378" w:rsidP="00DA0378">
      <w:pPr>
        <w:pStyle w:val="Style1"/>
        <w:jc w:val="both"/>
        <w:rPr>
          <w:rFonts w:ascii="Verdana" w:hAnsi="Verdana"/>
          <w:sz w:val="20"/>
        </w:rPr>
      </w:pPr>
      <w:r w:rsidRPr="00016B78">
        <w:rPr>
          <w:rFonts w:ascii="Verdana" w:hAnsi="Verdana"/>
          <w:sz w:val="20"/>
        </w:rPr>
        <w:t xml:space="preserve">   </w:t>
      </w:r>
    </w:p>
    <w:p w14:paraId="56863663" w14:textId="77777777" w:rsidR="00DA0378" w:rsidRPr="00016B78" w:rsidRDefault="00DA0378" w:rsidP="00DA0378">
      <w:pPr>
        <w:rPr>
          <w:rFonts w:ascii="Verdana" w:hAnsi="Verdana"/>
          <w:sz w:val="20"/>
          <w:szCs w:val="20"/>
        </w:rPr>
      </w:pPr>
      <w:r w:rsidRPr="00016B78">
        <w:rPr>
          <w:rFonts w:ascii="Verdana" w:hAnsi="Verdana"/>
          <w:sz w:val="20"/>
          <w:szCs w:val="20"/>
        </w:rPr>
        <w:t>Dated this……………………….day of……………………………………………20</w:t>
      </w:r>
      <w:r>
        <w:rPr>
          <w:rFonts w:ascii="Verdana" w:hAnsi="Verdana"/>
          <w:sz w:val="20"/>
          <w:szCs w:val="20"/>
        </w:rPr>
        <w:t>[  ]</w:t>
      </w:r>
    </w:p>
    <w:p w14:paraId="75E1457C" w14:textId="77777777" w:rsidR="00DA0378" w:rsidRPr="00016B78" w:rsidRDefault="00DA0378" w:rsidP="00DA0378">
      <w:pPr>
        <w:rPr>
          <w:rFonts w:ascii="Verdana" w:hAnsi="Verdana"/>
          <w:sz w:val="20"/>
          <w:szCs w:val="20"/>
        </w:rPr>
      </w:pPr>
    </w:p>
    <w:p w14:paraId="5E3397DD" w14:textId="77777777" w:rsidR="00DA0378" w:rsidRPr="00016B78" w:rsidRDefault="00DA0378" w:rsidP="00DA0378">
      <w:pPr>
        <w:rPr>
          <w:rFonts w:ascii="Verdana" w:hAnsi="Verdana"/>
          <w:sz w:val="20"/>
          <w:szCs w:val="20"/>
        </w:rPr>
      </w:pPr>
      <w:r w:rsidRPr="00016B78">
        <w:rPr>
          <w:rFonts w:ascii="Verdana" w:hAnsi="Verdana"/>
          <w:sz w:val="20"/>
          <w:szCs w:val="20"/>
        </w:rPr>
        <w:t xml:space="preserve">Signature………………………position in company…………………………………. </w:t>
      </w:r>
    </w:p>
    <w:p w14:paraId="7C55CFD3" w14:textId="77777777" w:rsidR="00DA0378" w:rsidRPr="00016B78" w:rsidRDefault="00DA0378" w:rsidP="00DA0378">
      <w:pPr>
        <w:rPr>
          <w:rFonts w:ascii="Verdana" w:hAnsi="Verdana"/>
          <w:sz w:val="20"/>
          <w:szCs w:val="20"/>
        </w:rPr>
      </w:pPr>
    </w:p>
    <w:p w14:paraId="3DFBD21F" w14:textId="77777777" w:rsidR="002E2116" w:rsidRDefault="00DA0378" w:rsidP="00DA0378">
      <w:pPr>
        <w:rPr>
          <w:rFonts w:ascii="Verdana" w:hAnsi="Verdana"/>
          <w:sz w:val="20"/>
          <w:szCs w:val="20"/>
        </w:rPr>
      </w:pPr>
      <w:r w:rsidRPr="00016B78">
        <w:rPr>
          <w:rFonts w:ascii="Verdana" w:hAnsi="Verdana"/>
          <w:sz w:val="20"/>
          <w:szCs w:val="20"/>
        </w:rPr>
        <w:t>Name of Company……………………………………………………………………………</w:t>
      </w:r>
    </w:p>
    <w:p w14:paraId="4D9FE9C1" w14:textId="77777777" w:rsidR="002E2116" w:rsidRDefault="002E2116">
      <w:pPr>
        <w:spacing w:after="160" w:line="259" w:lineRule="auto"/>
        <w:rPr>
          <w:rFonts w:ascii="Verdana" w:hAnsi="Verdana"/>
          <w:sz w:val="20"/>
          <w:szCs w:val="20"/>
        </w:rPr>
      </w:pPr>
      <w:r>
        <w:rPr>
          <w:rFonts w:ascii="Verdana" w:hAnsi="Verdana"/>
          <w:sz w:val="20"/>
          <w:szCs w:val="20"/>
        </w:rPr>
        <w:br w:type="page"/>
      </w:r>
    </w:p>
    <w:p w14:paraId="573F725E" w14:textId="00B8D3BF" w:rsidR="00DA0378" w:rsidRDefault="00DA0378" w:rsidP="002E2116">
      <w:pPr>
        <w:jc w:val="center"/>
        <w:rPr>
          <w:rFonts w:ascii="Verdana" w:hAnsi="Verdana"/>
          <w:b/>
          <w:sz w:val="20"/>
          <w:szCs w:val="20"/>
        </w:rPr>
      </w:pPr>
      <w:r>
        <w:rPr>
          <w:rFonts w:ascii="Verdana" w:hAnsi="Verdana"/>
          <w:b/>
          <w:sz w:val="20"/>
          <w:szCs w:val="20"/>
        </w:rPr>
        <w:lastRenderedPageBreak/>
        <w:t>APPENDIX G</w:t>
      </w:r>
    </w:p>
    <w:p w14:paraId="38135472" w14:textId="77777777" w:rsidR="00DA0378" w:rsidRDefault="00DA0378" w:rsidP="00DA0378">
      <w:pPr>
        <w:jc w:val="center"/>
        <w:rPr>
          <w:rFonts w:ascii="Verdana" w:hAnsi="Verdana"/>
          <w:b/>
          <w:sz w:val="20"/>
          <w:szCs w:val="20"/>
        </w:rPr>
      </w:pPr>
    </w:p>
    <w:p w14:paraId="589B5A27" w14:textId="77777777" w:rsidR="00DA0378" w:rsidRPr="00016B78" w:rsidRDefault="00DA0378" w:rsidP="00DA0378">
      <w:pPr>
        <w:jc w:val="center"/>
        <w:rPr>
          <w:rFonts w:ascii="Verdana" w:hAnsi="Verdana"/>
          <w:b/>
          <w:sz w:val="20"/>
          <w:szCs w:val="20"/>
        </w:rPr>
      </w:pPr>
      <w:r w:rsidRPr="00016B78">
        <w:rPr>
          <w:rFonts w:ascii="Verdana" w:hAnsi="Verdana"/>
          <w:b/>
          <w:sz w:val="20"/>
          <w:szCs w:val="20"/>
        </w:rPr>
        <w:t>THE UNITED KINGDOM SPORTS COUNCIL</w:t>
      </w:r>
    </w:p>
    <w:p w14:paraId="5ADE619C" w14:textId="77777777" w:rsidR="00DA0378" w:rsidRPr="00016B78" w:rsidRDefault="00DA0378" w:rsidP="00DA0378">
      <w:pPr>
        <w:jc w:val="center"/>
        <w:rPr>
          <w:rFonts w:ascii="Verdana" w:hAnsi="Verdana"/>
          <w:b/>
          <w:sz w:val="20"/>
          <w:szCs w:val="20"/>
        </w:rPr>
      </w:pPr>
    </w:p>
    <w:p w14:paraId="2053768A" w14:textId="77777777" w:rsidR="005952A6" w:rsidRPr="00016B78" w:rsidRDefault="005952A6" w:rsidP="005952A6">
      <w:pPr>
        <w:jc w:val="center"/>
        <w:rPr>
          <w:rFonts w:ascii="Verdana" w:hAnsi="Verdana"/>
          <w:b/>
          <w:sz w:val="20"/>
          <w:szCs w:val="20"/>
        </w:rPr>
      </w:pPr>
    </w:p>
    <w:p w14:paraId="76C2B926" w14:textId="77777777" w:rsidR="005952A6" w:rsidRPr="00016B78" w:rsidRDefault="005952A6" w:rsidP="005952A6">
      <w:pPr>
        <w:jc w:val="center"/>
        <w:rPr>
          <w:rFonts w:ascii="Verdana" w:hAnsi="Verdana"/>
          <w:b/>
          <w:color w:val="FF0000"/>
          <w:sz w:val="20"/>
          <w:szCs w:val="20"/>
        </w:rPr>
      </w:pPr>
    </w:p>
    <w:p w14:paraId="2745D686" w14:textId="3041F7B2" w:rsidR="005952A6" w:rsidRPr="00016B78" w:rsidRDefault="005952A6" w:rsidP="005952A6">
      <w:pPr>
        <w:pStyle w:val="Title"/>
        <w:spacing w:after="240"/>
        <w:rPr>
          <w:rFonts w:ascii="Verdana" w:hAnsi="Verdana"/>
          <w:sz w:val="20"/>
          <w:szCs w:val="20"/>
        </w:rPr>
      </w:pPr>
      <w:r w:rsidRPr="00673FFA">
        <w:rPr>
          <w:rFonts w:ascii="Verdana" w:hAnsi="Verdana"/>
          <w:sz w:val="20"/>
          <w:szCs w:val="20"/>
        </w:rPr>
        <w:t>PROVISION OF RESEARCH SERVICES</w:t>
      </w:r>
    </w:p>
    <w:p w14:paraId="3D43A5ED" w14:textId="77777777" w:rsidR="00DA0378" w:rsidRPr="00016B78"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6741475E" w14:textId="77777777" w:rsidR="00DA0378"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Pr>
          <w:rFonts w:ascii="Verdana" w:hAnsi="Verdana"/>
          <w:b/>
          <w:sz w:val="20"/>
          <w:szCs w:val="20"/>
          <w:u w:val="single"/>
        </w:rPr>
        <w:t>CONFIRMATION OF</w:t>
      </w:r>
      <w:r w:rsidRPr="00C52E2E">
        <w:rPr>
          <w:rFonts w:ascii="Verdana" w:hAnsi="Verdana"/>
          <w:b/>
          <w:sz w:val="20"/>
          <w:szCs w:val="20"/>
          <w:u w:val="single"/>
        </w:rPr>
        <w:t xml:space="preserve"> EMPLOYERS</w:t>
      </w:r>
      <w:r>
        <w:rPr>
          <w:rFonts w:ascii="Verdana" w:hAnsi="Verdana"/>
          <w:b/>
          <w:sz w:val="20"/>
          <w:szCs w:val="20"/>
          <w:u w:val="single"/>
        </w:rPr>
        <w:t>'</w:t>
      </w:r>
      <w:r w:rsidRPr="00C52E2E">
        <w:rPr>
          <w:rFonts w:ascii="Verdana" w:hAnsi="Verdana"/>
          <w:b/>
          <w:sz w:val="20"/>
          <w:szCs w:val="20"/>
          <w:u w:val="single"/>
        </w:rPr>
        <w:t xml:space="preserve"> </w:t>
      </w:r>
      <w:r>
        <w:rPr>
          <w:rFonts w:ascii="Verdana" w:hAnsi="Verdana"/>
          <w:b/>
          <w:sz w:val="20"/>
          <w:szCs w:val="20"/>
          <w:u w:val="single"/>
        </w:rPr>
        <w:t xml:space="preserve">AND PUBLIC </w:t>
      </w:r>
      <w:r w:rsidRPr="00C52E2E">
        <w:rPr>
          <w:rFonts w:ascii="Verdana" w:hAnsi="Verdana"/>
          <w:b/>
          <w:sz w:val="20"/>
          <w:szCs w:val="20"/>
          <w:u w:val="single"/>
        </w:rPr>
        <w:t xml:space="preserve">LIABILITY INSURANCE </w:t>
      </w:r>
    </w:p>
    <w:p w14:paraId="4E5BCBEC" w14:textId="77777777" w:rsidR="00DA0378"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32AAF05B" w14:textId="77777777" w:rsidR="00DA0378" w:rsidRPr="00016B78"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 xml:space="preserve">The United Kingdom Sports Council </w:t>
      </w:r>
      <w:r w:rsidRPr="00B628C1">
        <w:rPr>
          <w:rFonts w:ascii="Verdana" w:hAnsi="Verdana"/>
          <w:bCs/>
          <w:sz w:val="20"/>
          <w:szCs w:val="20"/>
        </w:rPr>
        <w:t>(</w:t>
      </w:r>
      <w:r>
        <w:rPr>
          <w:rFonts w:ascii="Verdana" w:hAnsi="Verdana"/>
          <w:sz w:val="20"/>
          <w:szCs w:val="20"/>
        </w:rPr>
        <w:t>“</w:t>
      </w:r>
      <w:r w:rsidRPr="00B628C1">
        <w:rPr>
          <w:rFonts w:ascii="Verdana" w:hAnsi="Verdana"/>
          <w:bCs/>
          <w:sz w:val="20"/>
          <w:szCs w:val="20"/>
        </w:rPr>
        <w:t>UK Sport</w:t>
      </w:r>
      <w:r>
        <w:rPr>
          <w:rFonts w:ascii="Verdana" w:hAnsi="Verdana"/>
          <w:sz w:val="20"/>
          <w:szCs w:val="20"/>
        </w:rPr>
        <w:t>”</w:t>
      </w:r>
      <w:r w:rsidRPr="00B628C1">
        <w:rPr>
          <w:rFonts w:ascii="Verdana" w:hAnsi="Verdana"/>
          <w:bCs/>
          <w:sz w:val="20"/>
          <w:szCs w:val="20"/>
        </w:rPr>
        <w:t>):</w:t>
      </w:r>
    </w:p>
    <w:p w14:paraId="62D3A1CE" w14:textId="77777777" w:rsidR="00DA0378" w:rsidRPr="00016B78"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6BF3585D" w14:textId="77777777" w:rsidR="00DA0378" w:rsidRDefault="00DA0378" w:rsidP="00DA0378">
      <w:pPr>
        <w:widowControl w:val="0"/>
        <w:numPr>
          <w:ilvl w:val="0"/>
          <w:numId w:val="17"/>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w:t>
      </w:r>
      <w:r>
        <w:rPr>
          <w:rFonts w:ascii="Verdana" w:hAnsi="Verdana"/>
          <w:spacing w:val="-3"/>
          <w:sz w:val="20"/>
          <w:szCs w:val="20"/>
        </w:rPr>
        <w:t xml:space="preserve">form </w:t>
      </w:r>
      <w:r w:rsidRPr="00016B78">
        <w:rPr>
          <w:rFonts w:ascii="Verdana" w:hAnsi="Verdana"/>
          <w:spacing w:val="-3"/>
          <w:sz w:val="20"/>
          <w:szCs w:val="20"/>
        </w:rPr>
        <w:t xml:space="preserve">is to assure UK Sport that </w:t>
      </w:r>
      <w:r>
        <w:rPr>
          <w:rFonts w:ascii="Verdana" w:hAnsi="Verdana"/>
          <w:spacing w:val="-3"/>
          <w:sz w:val="20"/>
          <w:szCs w:val="20"/>
        </w:rPr>
        <w:t xml:space="preserve">attached Employers' Liability Insurance </w:t>
      </w:r>
      <w:r w:rsidRPr="00016B78">
        <w:rPr>
          <w:rFonts w:ascii="Verdana" w:hAnsi="Verdana"/>
          <w:spacing w:val="-3"/>
          <w:sz w:val="20"/>
          <w:szCs w:val="20"/>
        </w:rPr>
        <w:t xml:space="preserve">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 xml:space="preserve"> ]</w:t>
      </w:r>
      <w:r w:rsidRPr="00016B78">
        <w:rPr>
          <w:rFonts w:ascii="Verdana" w:hAnsi="Verdana"/>
          <w:spacing w:val="-3"/>
          <w:sz w:val="20"/>
          <w:szCs w:val="20"/>
        </w:rPr>
        <w:t xml:space="preserve"> or their Agent.</w:t>
      </w:r>
    </w:p>
    <w:p w14:paraId="7191E3A4" w14:textId="77777777" w:rsidR="00DA0378" w:rsidRDefault="00DA0378" w:rsidP="00DA0378">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795"/>
        <w:jc w:val="both"/>
        <w:textAlignment w:val="baseline"/>
        <w:rPr>
          <w:rFonts w:ascii="Verdana" w:hAnsi="Verdana"/>
          <w:spacing w:val="-3"/>
          <w:sz w:val="20"/>
          <w:szCs w:val="20"/>
        </w:rPr>
      </w:pPr>
    </w:p>
    <w:p w14:paraId="04D6EE29" w14:textId="77777777" w:rsidR="00DA0378" w:rsidRPr="00324A6D" w:rsidRDefault="00DA0378" w:rsidP="00DA0378">
      <w:pPr>
        <w:pStyle w:val="ListParagraph"/>
        <w:numPr>
          <w:ilvl w:val="0"/>
          <w:numId w:val="17"/>
        </w:numPr>
        <w:jc w:val="both"/>
        <w:rPr>
          <w:rFonts w:ascii="Verdana" w:eastAsia="Times New Roman" w:hAnsi="Verdana" w:cs="Times New Roman"/>
          <w:spacing w:val="-3"/>
          <w:sz w:val="20"/>
          <w:szCs w:val="20"/>
        </w:rPr>
      </w:pPr>
      <w:r w:rsidRPr="00324A6D">
        <w:rPr>
          <w:rFonts w:ascii="Verdana" w:hAnsi="Verdana"/>
          <w:spacing w:val="-3"/>
          <w:sz w:val="20"/>
          <w:szCs w:val="20"/>
        </w:rPr>
        <w:t>This for</w:t>
      </w:r>
      <w:r>
        <w:rPr>
          <w:rFonts w:ascii="Verdana" w:hAnsi="Verdana"/>
          <w:spacing w:val="-3"/>
          <w:sz w:val="20"/>
          <w:szCs w:val="20"/>
        </w:rPr>
        <w:t>m</w:t>
      </w:r>
      <w:r w:rsidRPr="00324A6D">
        <w:rPr>
          <w:rFonts w:ascii="Verdana" w:hAnsi="Verdana"/>
          <w:spacing w:val="-3"/>
          <w:sz w:val="20"/>
          <w:szCs w:val="20"/>
        </w:rPr>
        <w:t xml:space="preserve"> is to assure UK Sport that the attached Public Liability Insurance holds [</w:t>
      </w:r>
      <w:r w:rsidRPr="00324A6D">
        <w:rPr>
          <w:rFonts w:ascii="Verdana" w:hAnsi="Verdana"/>
          <w:i/>
          <w:spacing w:val="-3"/>
          <w:sz w:val="20"/>
          <w:szCs w:val="20"/>
          <w:highlight w:val="yellow"/>
        </w:rPr>
        <w:t>Insert Bidders Name</w:t>
      </w:r>
      <w:r w:rsidRPr="00324A6D">
        <w:rPr>
          <w:rFonts w:ascii="Verdana" w:hAnsi="Verdana"/>
          <w:spacing w:val="-3"/>
          <w:sz w:val="20"/>
          <w:szCs w:val="20"/>
        </w:rPr>
        <w:t xml:space="preserve"> ] covered throughout the Contract Period against any accident, damage, loss or injury which may occur to any property or to any persons by or arising out of the performance of the Services under the Contract without limiting [</w:t>
      </w:r>
      <w:r w:rsidRPr="00324A6D">
        <w:rPr>
          <w:rFonts w:ascii="Verdana" w:hAnsi="Verdana"/>
          <w:i/>
          <w:spacing w:val="-3"/>
          <w:sz w:val="20"/>
          <w:szCs w:val="20"/>
          <w:highlight w:val="yellow"/>
        </w:rPr>
        <w:t>Insert Bidders Name</w:t>
      </w:r>
      <w:r w:rsidRPr="00324A6D">
        <w:rPr>
          <w:rFonts w:ascii="Verdana" w:hAnsi="Verdana"/>
          <w:spacing w:val="-3"/>
          <w:sz w:val="20"/>
          <w:szCs w:val="20"/>
        </w:rPr>
        <w:t xml:space="preserve"> ] obligations and responsibilities. </w:t>
      </w:r>
      <w:r w:rsidRPr="00324A6D">
        <w:rPr>
          <w:rFonts w:ascii="Verdana" w:eastAsia="Times New Roman" w:hAnsi="Verdana" w:cs="Times New Roman"/>
          <w:spacing w:val="-3"/>
          <w:sz w:val="20"/>
          <w:szCs w:val="20"/>
        </w:rPr>
        <w:t>The terms of the insurance include an indemnity to principal’s clause whereby in the event of any claim, in respect of which [</w:t>
      </w:r>
      <w:r w:rsidRPr="00324A6D">
        <w:rPr>
          <w:rFonts w:ascii="Verdana" w:hAnsi="Verdana"/>
          <w:spacing w:val="-3"/>
          <w:sz w:val="20"/>
          <w:szCs w:val="20"/>
        </w:rPr>
        <w:t>[</w:t>
      </w:r>
      <w:r w:rsidRPr="00324A6D">
        <w:rPr>
          <w:rFonts w:ascii="Verdana" w:hAnsi="Verdana"/>
          <w:i/>
          <w:spacing w:val="-3"/>
          <w:sz w:val="20"/>
          <w:szCs w:val="20"/>
          <w:highlight w:val="yellow"/>
        </w:rPr>
        <w:t>Insert Bidders Name</w:t>
      </w:r>
      <w:r w:rsidRPr="00324A6D">
        <w:rPr>
          <w:rFonts w:ascii="Verdana" w:hAnsi="Verdana"/>
          <w:spacing w:val="-3"/>
          <w:sz w:val="20"/>
          <w:szCs w:val="20"/>
        </w:rPr>
        <w:t xml:space="preserve">] </w:t>
      </w:r>
      <w:r w:rsidRPr="00324A6D">
        <w:rPr>
          <w:rFonts w:ascii="Verdana" w:eastAsia="Times New Roman" w:hAnsi="Verdana" w:cs="Times New Roman"/>
          <w:spacing w:val="-3"/>
          <w:sz w:val="20"/>
          <w:szCs w:val="20"/>
        </w:rPr>
        <w:t>would be entitled to receive indemnity under its insurance policy being made agai</w:t>
      </w:r>
      <w:r>
        <w:rPr>
          <w:rFonts w:ascii="Verdana" w:eastAsia="Times New Roman" w:hAnsi="Verdana" w:cs="Times New Roman"/>
          <w:spacing w:val="-3"/>
          <w:sz w:val="20"/>
          <w:szCs w:val="20"/>
        </w:rPr>
        <w:t>nst UK Sport, [</w:t>
      </w:r>
      <w:r w:rsidRPr="007F4FEA">
        <w:rPr>
          <w:rFonts w:ascii="Verdana" w:eastAsia="Times New Roman" w:hAnsi="Verdana" w:cs="Times New Roman"/>
          <w:spacing w:val="-3"/>
          <w:sz w:val="20"/>
          <w:szCs w:val="20"/>
          <w:highlight w:val="yellow"/>
        </w:rPr>
        <w:t>Insert Bidders Name</w:t>
      </w:r>
      <w:r w:rsidRPr="00324A6D">
        <w:rPr>
          <w:rFonts w:ascii="Verdana" w:eastAsia="Times New Roman" w:hAnsi="Verdana" w:cs="Times New Roman"/>
          <w:spacing w:val="-3"/>
          <w:sz w:val="20"/>
          <w:szCs w:val="20"/>
        </w:rPr>
        <w:t>] insurers will indemnify UK Sport in like manner against such a claim and any costs, charges and expenses in respect thereof.</w:t>
      </w:r>
    </w:p>
    <w:p w14:paraId="447B5DCE" w14:textId="77777777" w:rsidR="00DA0378" w:rsidRDefault="00DA0378" w:rsidP="00DA0378">
      <w:pPr>
        <w:rPr>
          <w:rFonts w:ascii="Verdana" w:hAnsi="Verdana"/>
          <w:sz w:val="20"/>
          <w:szCs w:val="20"/>
        </w:rPr>
      </w:pPr>
    </w:p>
    <w:p w14:paraId="4BCA898B" w14:textId="77777777" w:rsidR="00DA0378" w:rsidRDefault="00DA0378" w:rsidP="00DA0378">
      <w:pPr>
        <w:rPr>
          <w:rFonts w:ascii="Verdana" w:hAnsi="Verdana"/>
          <w:sz w:val="20"/>
          <w:szCs w:val="20"/>
        </w:rPr>
      </w:pPr>
      <w:r w:rsidRPr="00324A6D">
        <w:rPr>
          <w:rFonts w:ascii="Verdana" w:hAnsi="Verdana"/>
          <w:sz w:val="20"/>
          <w:szCs w:val="20"/>
        </w:rPr>
        <w:t>Dated this……………………….day of……………………………………………20</w:t>
      </w:r>
      <w:r>
        <w:rPr>
          <w:rFonts w:ascii="Verdana" w:hAnsi="Verdana"/>
          <w:sz w:val="20"/>
          <w:szCs w:val="20"/>
        </w:rPr>
        <w:t>[  ]</w:t>
      </w:r>
    </w:p>
    <w:p w14:paraId="340B6DF1" w14:textId="77777777" w:rsidR="00DA0378" w:rsidRPr="00324A6D" w:rsidRDefault="00DA0378" w:rsidP="00DA0378">
      <w:pPr>
        <w:rPr>
          <w:rFonts w:ascii="Verdana" w:hAnsi="Verdana"/>
          <w:sz w:val="20"/>
          <w:szCs w:val="20"/>
        </w:rPr>
      </w:pPr>
    </w:p>
    <w:p w14:paraId="3585853A" w14:textId="77777777" w:rsidR="00DA0378" w:rsidRPr="00324A6D" w:rsidRDefault="00DA0378" w:rsidP="00DA0378">
      <w:pPr>
        <w:rPr>
          <w:rFonts w:ascii="Verdana" w:hAnsi="Verdana"/>
          <w:sz w:val="20"/>
          <w:szCs w:val="20"/>
        </w:rPr>
      </w:pPr>
      <w:r w:rsidRPr="00324A6D">
        <w:rPr>
          <w:rFonts w:ascii="Verdana" w:hAnsi="Verdana"/>
          <w:sz w:val="20"/>
          <w:szCs w:val="20"/>
        </w:rPr>
        <w:t xml:space="preserve">Signature………………………position in company…………………………………. </w:t>
      </w:r>
    </w:p>
    <w:p w14:paraId="5E54D145" w14:textId="77777777" w:rsidR="00DA0378" w:rsidRPr="00324A6D" w:rsidRDefault="00DA0378" w:rsidP="00DA0378">
      <w:pPr>
        <w:rPr>
          <w:rFonts w:ascii="Verdana" w:hAnsi="Verdana"/>
          <w:sz w:val="20"/>
          <w:szCs w:val="20"/>
        </w:rPr>
      </w:pPr>
    </w:p>
    <w:p w14:paraId="76ED1DAD" w14:textId="77777777" w:rsidR="00DA0378" w:rsidRPr="00324A6D" w:rsidRDefault="00DA0378" w:rsidP="00DA0378">
      <w:pPr>
        <w:rPr>
          <w:rFonts w:ascii="Verdana" w:hAnsi="Verdana"/>
          <w:sz w:val="20"/>
          <w:szCs w:val="20"/>
        </w:rPr>
      </w:pPr>
      <w:r w:rsidRPr="00324A6D">
        <w:rPr>
          <w:rFonts w:ascii="Verdana" w:hAnsi="Verdana"/>
          <w:sz w:val="20"/>
          <w:szCs w:val="20"/>
        </w:rPr>
        <w:t>Name of Company……………………………………………………………………………</w:t>
      </w:r>
    </w:p>
    <w:p w14:paraId="01987F58" w14:textId="77777777" w:rsidR="00DA0378" w:rsidRPr="00016B78" w:rsidRDefault="00DA0378" w:rsidP="00DA0378">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p>
    <w:p w14:paraId="525A126F" w14:textId="77777777" w:rsidR="00DA0378" w:rsidRPr="00C52E2E" w:rsidRDefault="00DA0378" w:rsidP="00DA0378">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64820065" w14:textId="77777777" w:rsidR="00DA0378" w:rsidRDefault="00DA0378" w:rsidP="00DA0378">
      <w:pPr>
        <w:spacing w:after="200" w:line="276" w:lineRule="auto"/>
        <w:rPr>
          <w:rFonts w:ascii="Verdana" w:hAnsi="Verdana" w:cs="Arial"/>
          <w:b/>
          <w:bCs/>
          <w:kern w:val="32"/>
          <w:sz w:val="20"/>
          <w:szCs w:val="20"/>
          <w:lang w:eastAsia="en-GB"/>
        </w:rPr>
      </w:pPr>
      <w:r>
        <w:rPr>
          <w:rFonts w:ascii="Verdana" w:hAnsi="Verdana"/>
          <w:sz w:val="20"/>
          <w:szCs w:val="20"/>
        </w:rPr>
        <w:br w:type="page"/>
      </w:r>
    </w:p>
    <w:p w14:paraId="6A560059" w14:textId="77777777" w:rsidR="00DA0378" w:rsidRDefault="00DA0378" w:rsidP="002E2116">
      <w:pPr>
        <w:pStyle w:val="Heading1"/>
        <w:jc w:val="center"/>
        <w:rPr>
          <w:rFonts w:ascii="Verdana" w:hAnsi="Verdana"/>
          <w:sz w:val="20"/>
          <w:szCs w:val="20"/>
        </w:rPr>
      </w:pPr>
      <w:r w:rsidRPr="00FA26CB">
        <w:rPr>
          <w:rFonts w:ascii="Verdana" w:hAnsi="Verdana"/>
          <w:sz w:val="20"/>
          <w:szCs w:val="20"/>
        </w:rPr>
        <w:lastRenderedPageBreak/>
        <w:t xml:space="preserve">APPENDIX </w:t>
      </w:r>
      <w:r>
        <w:rPr>
          <w:rFonts w:ascii="Verdana" w:hAnsi="Verdana"/>
          <w:sz w:val="20"/>
          <w:szCs w:val="20"/>
        </w:rPr>
        <w:t>H</w:t>
      </w:r>
      <w:r w:rsidRPr="00FA26CB">
        <w:rPr>
          <w:rFonts w:ascii="Verdana" w:hAnsi="Verdana"/>
          <w:sz w:val="20"/>
          <w:szCs w:val="20"/>
        </w:rPr>
        <w:t xml:space="preserve"> – </w:t>
      </w:r>
      <w:r>
        <w:rPr>
          <w:rFonts w:ascii="Verdana" w:hAnsi="Verdana"/>
          <w:sz w:val="20"/>
          <w:szCs w:val="20"/>
        </w:rPr>
        <w:t>Data Processor Questionnaire</w:t>
      </w:r>
    </w:p>
    <w:p w14:paraId="0058587D" w14:textId="77777777" w:rsidR="00DA0378" w:rsidRDefault="00DA0378" w:rsidP="00DA0378">
      <w:pPr>
        <w:shd w:val="clear" w:color="auto" w:fill="C6D9F1"/>
        <w:jc w:val="center"/>
        <w:rPr>
          <w:rFonts w:ascii="Verdana" w:hAnsi="Verdana"/>
          <w:b/>
          <w:color w:val="FF3300"/>
          <w:u w:val="single"/>
          <w:lang w:eastAsia="en-GB" w:bidi="th-TH"/>
        </w:rPr>
      </w:pPr>
    </w:p>
    <w:p w14:paraId="58475414" w14:textId="77777777" w:rsidR="00DA0378" w:rsidRPr="00816CB3" w:rsidRDefault="00DA0378" w:rsidP="00DA0378">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UK SPORT</w:t>
      </w:r>
    </w:p>
    <w:p w14:paraId="43716499" w14:textId="77777777" w:rsidR="00DA0378" w:rsidRPr="00816CB3" w:rsidRDefault="00DA0378" w:rsidP="00DA0378">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702D27EE" w14:textId="77777777" w:rsidR="00DA0378" w:rsidRDefault="00DA0378" w:rsidP="00DA0378">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0F61DA50" w14:textId="77777777" w:rsidR="00DA0378" w:rsidRPr="00816CB3" w:rsidRDefault="00DA0378" w:rsidP="00DA0378">
      <w:pPr>
        <w:shd w:val="clear" w:color="auto" w:fill="C6D9F1"/>
        <w:jc w:val="center"/>
        <w:rPr>
          <w:rFonts w:ascii="Verdana" w:hAnsi="Verdana"/>
          <w:b/>
          <w:color w:val="FF3300"/>
          <w:u w:val="single"/>
          <w:lang w:eastAsia="en-GB" w:bidi="th-TH"/>
        </w:rPr>
      </w:pPr>
    </w:p>
    <w:p w14:paraId="3800E47D" w14:textId="77777777" w:rsidR="00DA0378" w:rsidRPr="00617039" w:rsidRDefault="00DA0378" w:rsidP="00DA0378">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0E762839" wp14:editId="65F1BD44">
            <wp:extent cx="1828800" cy="1743075"/>
            <wp:effectExtent l="0" t="0" r="0" b="9525"/>
            <wp:docPr id="2" name="Picture 2"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154A5672" w14:textId="77777777" w:rsidR="00DA0378" w:rsidRPr="00617039" w:rsidRDefault="00DA0378" w:rsidP="00DA0378">
      <w:pPr>
        <w:pBdr>
          <w:bottom w:val="single" w:sz="4" w:space="1" w:color="auto"/>
        </w:pBdr>
        <w:rPr>
          <w:rFonts w:ascii="Verdana" w:hAnsi="Verdana"/>
          <w:b/>
          <w:color w:val="000000"/>
          <w:sz w:val="32"/>
          <w:szCs w:val="32"/>
          <w:lang w:eastAsia="en-GB" w:bidi="th-TH"/>
        </w:rPr>
      </w:pPr>
    </w:p>
    <w:p w14:paraId="5FE30E62" w14:textId="77777777" w:rsidR="00DA0378" w:rsidRPr="00816CB3" w:rsidRDefault="00DA0378" w:rsidP="00DA0378">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4AB9D92" w14:textId="77777777" w:rsidR="00DA0378" w:rsidRPr="00816CB3" w:rsidRDefault="00DA0378" w:rsidP="00DA0378">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Data Protection legislation (being the Data Protection Act 1998 until 25 May 2018 and </w:t>
      </w:r>
      <w:r w:rsidRPr="00611A24">
        <w:rPr>
          <w:rFonts w:ascii="Verdana" w:hAnsi="Verdana" w:cs="Arial"/>
          <w:sz w:val="20"/>
          <w:szCs w:val="20"/>
          <w:lang w:eastAsia="en-GB"/>
        </w:rPr>
        <w:t>the EU Data Protection Directive 95/46/EC from and including 25 May 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66C8A6F4" w14:textId="77777777" w:rsidR="00DA0378" w:rsidRPr="00816CB3" w:rsidRDefault="00DA0378" w:rsidP="00DA0378">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w:t>
      </w:r>
      <w:r>
        <w:rPr>
          <w:rFonts w:ascii="Verdana" w:hAnsi="Verdana" w:cs="Arial"/>
          <w:sz w:val="20"/>
          <w:szCs w:val="20"/>
          <w:lang w:eastAsia="en-GB"/>
        </w:rPr>
        <w:t>quotation</w:t>
      </w:r>
      <w:r w:rsidRPr="00816CB3">
        <w:rPr>
          <w:rFonts w:ascii="Verdana" w:hAnsi="Verdana" w:cs="Arial"/>
          <w:sz w:val="20"/>
          <w:szCs w:val="20"/>
          <w:lang w:eastAsia="en-GB"/>
        </w:rPr>
        <w:t xml:space="preserve"> stage or by contractors that have access or are party to confidential information.  </w:t>
      </w:r>
    </w:p>
    <w:p w14:paraId="3AB9D255" w14:textId="77777777" w:rsidR="00DA0378" w:rsidRPr="00816CB3" w:rsidRDefault="00DA0378" w:rsidP="00DA0378">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05C6CBBE" w14:textId="77777777" w:rsidR="00DA0378" w:rsidRPr="00816CB3" w:rsidRDefault="00DA0378" w:rsidP="00DA0378">
      <w:pPr>
        <w:pBdr>
          <w:bottom w:val="single" w:sz="4" w:space="1" w:color="auto"/>
        </w:pBdr>
        <w:autoSpaceDE w:val="0"/>
        <w:autoSpaceDN w:val="0"/>
        <w:adjustRightInd w:val="0"/>
        <w:spacing w:before="120"/>
        <w:rPr>
          <w:rFonts w:ascii="Verdana" w:hAnsi="Verdana" w:cs="Arial"/>
          <w:b/>
          <w:bCs/>
          <w:sz w:val="20"/>
          <w:szCs w:val="20"/>
          <w:lang w:eastAsia="en-GB"/>
        </w:rPr>
      </w:pPr>
    </w:p>
    <w:p w14:paraId="3682E8BA" w14:textId="77777777" w:rsidR="00DA0378" w:rsidRPr="00816CB3" w:rsidRDefault="00DA0378" w:rsidP="00DA0378">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DA0378" w:rsidRPr="00816CB3" w14:paraId="0250970F" w14:textId="77777777" w:rsidTr="0081618C">
        <w:trPr>
          <w:gridBefore w:val="1"/>
          <w:gridAfter w:val="9"/>
          <w:wBefore w:w="365" w:type="dxa"/>
          <w:wAfter w:w="992" w:type="dxa"/>
          <w:trHeight w:val="771"/>
        </w:trPr>
        <w:tc>
          <w:tcPr>
            <w:tcW w:w="180" w:type="dxa"/>
            <w:gridSpan w:val="2"/>
            <w:tcBorders>
              <w:top w:val="nil"/>
              <w:left w:val="nil"/>
              <w:bottom w:val="nil"/>
              <w:right w:val="nil"/>
            </w:tcBorders>
          </w:tcPr>
          <w:p w14:paraId="572703F5"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0ECFA66C" w14:textId="77777777" w:rsidR="00DA0378" w:rsidRPr="00816CB3" w:rsidRDefault="00DA0378" w:rsidP="0081618C">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4F303D99" w14:textId="77777777" w:rsidR="00DA0378" w:rsidRPr="00816CB3" w:rsidRDefault="00DA0378" w:rsidP="0081618C">
            <w:pPr>
              <w:autoSpaceDE w:val="0"/>
              <w:autoSpaceDN w:val="0"/>
              <w:adjustRightInd w:val="0"/>
              <w:rPr>
                <w:rFonts w:ascii="Verdana" w:hAnsi="Verdana" w:cs="Arial"/>
                <w:b/>
                <w:sz w:val="20"/>
                <w:szCs w:val="20"/>
                <w:lang w:eastAsia="en-GB"/>
              </w:rPr>
            </w:pPr>
          </w:p>
          <w:p w14:paraId="08B7F18C" w14:textId="77777777" w:rsidR="00DA0378" w:rsidRPr="00816CB3" w:rsidRDefault="00DA0378" w:rsidP="0081618C">
            <w:pPr>
              <w:autoSpaceDE w:val="0"/>
              <w:autoSpaceDN w:val="0"/>
              <w:adjustRightInd w:val="0"/>
              <w:ind w:left="-57"/>
              <w:rPr>
                <w:rFonts w:ascii="Verdana" w:hAnsi="Verdana" w:cs="Arial"/>
                <w:b/>
                <w:sz w:val="20"/>
                <w:szCs w:val="20"/>
                <w:lang w:eastAsia="en-GB"/>
              </w:rPr>
            </w:pPr>
          </w:p>
          <w:p w14:paraId="13BA4EF8" w14:textId="77777777" w:rsidR="00DA0378" w:rsidRPr="00816CB3" w:rsidRDefault="00DA0378" w:rsidP="0081618C">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6D744207" w14:textId="77777777" w:rsidR="00DA0378" w:rsidRPr="00816CB3" w:rsidRDefault="00DA0378" w:rsidP="0081618C">
            <w:pPr>
              <w:autoSpaceDE w:val="0"/>
              <w:autoSpaceDN w:val="0"/>
              <w:adjustRightInd w:val="0"/>
              <w:ind w:left="-57"/>
              <w:rPr>
                <w:rFonts w:ascii="Verdana" w:hAnsi="Verdana" w:cs="Arial"/>
                <w:b/>
                <w:sz w:val="20"/>
                <w:szCs w:val="20"/>
                <w:lang w:eastAsia="en-GB"/>
              </w:rPr>
            </w:pPr>
          </w:p>
          <w:p w14:paraId="201600C1" w14:textId="77777777" w:rsidR="00DA0378" w:rsidRPr="00816CB3" w:rsidRDefault="00DA0378" w:rsidP="0081618C">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0727A97C" w14:textId="77777777" w:rsidR="00DA0378" w:rsidRDefault="00DA0378" w:rsidP="0081618C">
            <w:pPr>
              <w:autoSpaceDE w:val="0"/>
              <w:autoSpaceDN w:val="0"/>
              <w:adjustRightInd w:val="0"/>
              <w:ind w:left="-57"/>
              <w:rPr>
                <w:rFonts w:ascii="Verdana" w:hAnsi="Verdana" w:cs="Arial"/>
                <w:b/>
                <w:sz w:val="20"/>
                <w:szCs w:val="20"/>
                <w:lang w:eastAsia="en-GB"/>
              </w:rPr>
            </w:pPr>
          </w:p>
          <w:p w14:paraId="179DA476" w14:textId="77777777" w:rsidR="00DA0378" w:rsidRPr="00816CB3" w:rsidRDefault="00DA0378" w:rsidP="0081618C">
            <w:pPr>
              <w:autoSpaceDE w:val="0"/>
              <w:autoSpaceDN w:val="0"/>
              <w:adjustRightInd w:val="0"/>
              <w:ind w:left="-57"/>
              <w:rPr>
                <w:rFonts w:ascii="Verdana" w:hAnsi="Verdana" w:cs="Arial"/>
                <w:b/>
                <w:sz w:val="20"/>
                <w:szCs w:val="20"/>
                <w:lang w:eastAsia="en-GB"/>
              </w:rPr>
            </w:pPr>
          </w:p>
          <w:p w14:paraId="15BAEF01" w14:textId="77777777" w:rsidR="00DA0378" w:rsidRPr="00816CB3" w:rsidRDefault="00DA0378" w:rsidP="0081618C">
            <w:pPr>
              <w:autoSpaceDE w:val="0"/>
              <w:autoSpaceDN w:val="0"/>
              <w:adjustRightInd w:val="0"/>
              <w:rPr>
                <w:rFonts w:ascii="Verdana" w:hAnsi="Verdana" w:cs="Arial"/>
                <w:b/>
                <w:sz w:val="20"/>
                <w:szCs w:val="20"/>
                <w:lang w:eastAsia="en-GB"/>
              </w:rPr>
            </w:pPr>
          </w:p>
          <w:p w14:paraId="3F6FAC51" w14:textId="77777777" w:rsidR="00DA0378" w:rsidRPr="00816CB3" w:rsidRDefault="00DA0378" w:rsidP="0081618C">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3A3266AF" w14:textId="77777777" w:rsidR="00DA0378" w:rsidRPr="00816CB3" w:rsidRDefault="00DA0378" w:rsidP="0081618C">
            <w:pPr>
              <w:autoSpaceDE w:val="0"/>
              <w:autoSpaceDN w:val="0"/>
              <w:adjustRightInd w:val="0"/>
              <w:rPr>
                <w:rFonts w:ascii="Verdana" w:hAnsi="Verdana" w:cs="Arial"/>
                <w:b/>
                <w:sz w:val="20"/>
                <w:szCs w:val="20"/>
                <w:lang w:eastAsia="en-GB"/>
              </w:rPr>
            </w:pPr>
          </w:p>
          <w:p w14:paraId="3A9A1773" w14:textId="77777777" w:rsidR="00DA0378" w:rsidRDefault="00DA0378" w:rsidP="0081618C">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4826261" w14:textId="77777777" w:rsidR="00DA0378" w:rsidRPr="00816CB3" w:rsidRDefault="00DA0378" w:rsidP="0081618C">
            <w:pPr>
              <w:autoSpaceDE w:val="0"/>
              <w:autoSpaceDN w:val="0"/>
              <w:adjustRightInd w:val="0"/>
              <w:ind w:left="-57"/>
              <w:rPr>
                <w:rFonts w:ascii="Verdana" w:hAnsi="Verdana" w:cs="Arial"/>
                <w:b/>
                <w:sz w:val="20"/>
                <w:szCs w:val="20"/>
                <w:lang w:eastAsia="en-GB"/>
              </w:rPr>
            </w:pPr>
          </w:p>
          <w:p w14:paraId="590507A4" w14:textId="77777777" w:rsidR="00DA0378" w:rsidRPr="00816CB3" w:rsidRDefault="00DA0378" w:rsidP="0081618C">
            <w:pPr>
              <w:autoSpaceDE w:val="0"/>
              <w:autoSpaceDN w:val="0"/>
              <w:adjustRightInd w:val="0"/>
              <w:ind w:left="-57"/>
              <w:rPr>
                <w:rFonts w:ascii="Verdana" w:hAnsi="Verdana" w:cs="Arial"/>
                <w:b/>
                <w:sz w:val="20"/>
                <w:szCs w:val="20"/>
                <w:lang w:eastAsia="en-GB"/>
              </w:rPr>
            </w:pPr>
          </w:p>
          <w:p w14:paraId="310307B4" w14:textId="77777777" w:rsidR="00DA0378" w:rsidRPr="00816CB3" w:rsidRDefault="00DA0378" w:rsidP="0081618C">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5C4B5829" w14:textId="77777777" w:rsidR="00DA0378" w:rsidRDefault="00DA0378" w:rsidP="0081618C">
            <w:pPr>
              <w:widowControl w:val="0"/>
              <w:autoSpaceDE w:val="0"/>
              <w:autoSpaceDN w:val="0"/>
              <w:adjustRightInd w:val="0"/>
              <w:rPr>
                <w:rFonts w:ascii="Verdana" w:hAnsi="Verdana" w:cs="Arial"/>
                <w:sz w:val="20"/>
                <w:szCs w:val="20"/>
                <w:lang w:eastAsia="en-GB"/>
              </w:rPr>
            </w:pPr>
          </w:p>
          <w:p w14:paraId="5181F995" w14:textId="77777777" w:rsidR="00DA0378" w:rsidRPr="00816CB3" w:rsidRDefault="00DA0378" w:rsidP="0081618C">
            <w:pPr>
              <w:widowControl w:val="0"/>
              <w:autoSpaceDE w:val="0"/>
              <w:autoSpaceDN w:val="0"/>
              <w:adjustRightInd w:val="0"/>
              <w:rPr>
                <w:rFonts w:ascii="Verdana" w:hAnsi="Verdana" w:cs="Arial"/>
                <w:sz w:val="20"/>
                <w:szCs w:val="20"/>
                <w:lang w:eastAsia="en-GB"/>
              </w:rPr>
            </w:pPr>
          </w:p>
        </w:tc>
      </w:tr>
      <w:tr w:rsidR="00DA0378" w:rsidRPr="00816CB3" w14:paraId="7647D7CA" w14:textId="77777777" w:rsidTr="0081618C">
        <w:trPr>
          <w:gridBefore w:val="1"/>
          <w:gridAfter w:val="8"/>
          <w:wBefore w:w="365" w:type="dxa"/>
          <w:wAfter w:w="850" w:type="dxa"/>
        </w:trPr>
        <w:tc>
          <w:tcPr>
            <w:tcW w:w="180" w:type="dxa"/>
            <w:gridSpan w:val="2"/>
            <w:tcBorders>
              <w:top w:val="nil"/>
              <w:left w:val="nil"/>
              <w:bottom w:val="nil"/>
              <w:right w:val="nil"/>
            </w:tcBorders>
          </w:tcPr>
          <w:p w14:paraId="68BFCA54" w14:textId="77777777" w:rsidR="00DA0378" w:rsidRPr="00816CB3" w:rsidRDefault="00DA0378" w:rsidP="0081618C">
            <w:pPr>
              <w:autoSpaceDE w:val="0"/>
              <w:autoSpaceDN w:val="0"/>
              <w:adjustRightInd w:val="0"/>
              <w:rPr>
                <w:rFonts w:ascii="Verdana" w:hAnsi="Verdana" w:cs="Arial"/>
                <w:sz w:val="20"/>
                <w:szCs w:val="20"/>
                <w:lang w:eastAsia="en-GB"/>
              </w:rPr>
            </w:pPr>
          </w:p>
          <w:p w14:paraId="20C1D4FB"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8245" w:type="dxa"/>
            <w:gridSpan w:val="11"/>
            <w:tcBorders>
              <w:left w:val="nil"/>
              <w:bottom w:val="nil"/>
            </w:tcBorders>
          </w:tcPr>
          <w:p w14:paraId="47147135"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795484E" w14:textId="77777777" w:rsidTr="0081618C">
        <w:trPr>
          <w:gridBefore w:val="1"/>
          <w:gridAfter w:val="8"/>
          <w:wBefore w:w="365" w:type="dxa"/>
          <w:wAfter w:w="850" w:type="dxa"/>
          <w:trHeight w:val="80"/>
        </w:trPr>
        <w:tc>
          <w:tcPr>
            <w:tcW w:w="8425" w:type="dxa"/>
            <w:gridSpan w:val="13"/>
            <w:tcBorders>
              <w:top w:val="nil"/>
              <w:left w:val="nil"/>
              <w:bottom w:val="nil"/>
              <w:right w:val="nil"/>
            </w:tcBorders>
          </w:tcPr>
          <w:p w14:paraId="3D2E62E9" w14:textId="77777777" w:rsidR="00DA0378" w:rsidRPr="00816CB3" w:rsidRDefault="00DA0378" w:rsidP="0081618C">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DA0378" w:rsidRPr="00816CB3" w14:paraId="70588B62" w14:textId="77777777" w:rsidTr="0081618C">
        <w:trPr>
          <w:gridAfter w:val="7"/>
          <w:wAfter w:w="707" w:type="dxa"/>
        </w:trPr>
        <w:tc>
          <w:tcPr>
            <w:tcW w:w="433" w:type="dxa"/>
            <w:gridSpan w:val="2"/>
            <w:tcBorders>
              <w:top w:val="nil"/>
              <w:left w:val="nil"/>
              <w:bottom w:val="nil"/>
              <w:right w:val="nil"/>
            </w:tcBorders>
          </w:tcPr>
          <w:p w14:paraId="7503B2F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29F6D899" w14:textId="77777777" w:rsidR="00DA0378" w:rsidRPr="00816CB3" w:rsidRDefault="00DA0378" w:rsidP="0081618C">
            <w:pPr>
              <w:autoSpaceDE w:val="0"/>
              <w:autoSpaceDN w:val="0"/>
              <w:adjustRightInd w:val="0"/>
              <w:rPr>
                <w:rFonts w:ascii="Verdana" w:hAnsi="Verdana" w:cs="Arial"/>
                <w:sz w:val="20"/>
                <w:szCs w:val="20"/>
                <w:lang w:eastAsia="en-GB"/>
              </w:rPr>
            </w:pPr>
          </w:p>
          <w:p w14:paraId="7DE03813" w14:textId="77777777" w:rsidR="00DA0378" w:rsidRPr="00816CB3" w:rsidRDefault="00DA0378" w:rsidP="0081618C">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 xml:space="preserve">In connection with the </w:t>
            </w:r>
            <w:r>
              <w:rPr>
                <w:rFonts w:ascii="Verdana" w:hAnsi="Verdana" w:cs="Arial"/>
                <w:sz w:val="20"/>
                <w:szCs w:val="20"/>
                <w:lang w:eastAsia="en-GB"/>
              </w:rPr>
              <w:t>C</w:t>
            </w:r>
            <w:r w:rsidRPr="00816CB3">
              <w:rPr>
                <w:rFonts w:ascii="Verdana" w:hAnsi="Verdana" w:cs="Arial"/>
                <w:sz w:val="20"/>
                <w:szCs w:val="20"/>
                <w:lang w:eastAsia="en-GB"/>
              </w:rPr>
              <w:t>ontract:</w:t>
            </w:r>
          </w:p>
        </w:tc>
        <w:tc>
          <w:tcPr>
            <w:tcW w:w="143" w:type="dxa"/>
            <w:tcBorders>
              <w:top w:val="nil"/>
              <w:left w:val="nil"/>
              <w:bottom w:val="nil"/>
              <w:right w:val="nil"/>
            </w:tcBorders>
          </w:tcPr>
          <w:p w14:paraId="1DD43095"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2D802335" w14:textId="77777777" w:rsidTr="0081618C">
        <w:trPr>
          <w:gridAfter w:val="7"/>
          <w:wAfter w:w="707" w:type="dxa"/>
        </w:trPr>
        <w:tc>
          <w:tcPr>
            <w:tcW w:w="433" w:type="dxa"/>
            <w:gridSpan w:val="2"/>
            <w:tcBorders>
              <w:top w:val="nil"/>
              <w:left w:val="nil"/>
              <w:bottom w:val="nil"/>
              <w:right w:val="nil"/>
            </w:tcBorders>
          </w:tcPr>
          <w:p w14:paraId="0FE824D7"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7DA17DB" w14:textId="77777777" w:rsidR="00DA0378" w:rsidRPr="00816CB3" w:rsidRDefault="00DA0378" w:rsidP="0081618C">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64D21EE6"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6BF83E6F"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2BECCC5B" w14:textId="77777777" w:rsidTr="0081618C">
        <w:trPr>
          <w:gridAfter w:val="7"/>
          <w:wAfter w:w="707" w:type="dxa"/>
        </w:trPr>
        <w:tc>
          <w:tcPr>
            <w:tcW w:w="433" w:type="dxa"/>
            <w:gridSpan w:val="2"/>
            <w:tcBorders>
              <w:top w:val="nil"/>
              <w:left w:val="nil"/>
              <w:bottom w:val="nil"/>
              <w:right w:val="nil"/>
            </w:tcBorders>
          </w:tcPr>
          <w:p w14:paraId="27D37DE6"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791ABA1" w14:textId="77777777" w:rsidR="00DA0378" w:rsidRPr="00816CB3" w:rsidRDefault="00DA0378" w:rsidP="0081618C">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2A723FD8"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7C07FAC9"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92CEF7F"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14F4A343" w14:textId="77777777" w:rsidTr="0081618C">
        <w:trPr>
          <w:gridAfter w:val="7"/>
          <w:wAfter w:w="707" w:type="dxa"/>
        </w:trPr>
        <w:tc>
          <w:tcPr>
            <w:tcW w:w="433" w:type="dxa"/>
            <w:gridSpan w:val="2"/>
            <w:tcBorders>
              <w:top w:val="nil"/>
              <w:left w:val="nil"/>
              <w:bottom w:val="nil"/>
              <w:right w:val="nil"/>
            </w:tcBorders>
          </w:tcPr>
          <w:p w14:paraId="36688425"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62A2450C" w14:textId="77777777" w:rsidR="00DA0378" w:rsidRPr="00816CB3" w:rsidRDefault="00DA0378" w:rsidP="0081618C">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063FD3C0"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9AB1FED"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0187644D" w14:textId="77777777" w:rsidTr="0081618C">
        <w:trPr>
          <w:gridAfter w:val="7"/>
          <w:wAfter w:w="707" w:type="dxa"/>
        </w:trPr>
        <w:tc>
          <w:tcPr>
            <w:tcW w:w="433" w:type="dxa"/>
            <w:gridSpan w:val="2"/>
            <w:tcBorders>
              <w:top w:val="nil"/>
              <w:left w:val="nil"/>
              <w:bottom w:val="nil"/>
              <w:right w:val="nil"/>
            </w:tcBorders>
          </w:tcPr>
          <w:p w14:paraId="082804DB"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24EEBED"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28BD9693"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C465714"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CEEBD30" w14:textId="77777777" w:rsidTr="0081618C">
        <w:trPr>
          <w:gridAfter w:val="7"/>
          <w:wAfter w:w="707" w:type="dxa"/>
        </w:trPr>
        <w:tc>
          <w:tcPr>
            <w:tcW w:w="433" w:type="dxa"/>
            <w:gridSpan w:val="2"/>
            <w:tcBorders>
              <w:top w:val="nil"/>
              <w:left w:val="nil"/>
              <w:bottom w:val="nil"/>
              <w:right w:val="nil"/>
            </w:tcBorders>
          </w:tcPr>
          <w:p w14:paraId="421F7CC5"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4D025E25"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6EE288CE"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03A73F1A"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422C6A17"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4B2C3D88" w14:textId="77777777" w:rsidTr="0081618C">
        <w:trPr>
          <w:gridAfter w:val="7"/>
          <w:wAfter w:w="707" w:type="dxa"/>
        </w:trPr>
        <w:tc>
          <w:tcPr>
            <w:tcW w:w="433" w:type="dxa"/>
            <w:gridSpan w:val="2"/>
            <w:tcBorders>
              <w:top w:val="nil"/>
              <w:left w:val="nil"/>
              <w:bottom w:val="nil"/>
              <w:right w:val="nil"/>
            </w:tcBorders>
          </w:tcPr>
          <w:p w14:paraId="2DDCA332"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46D76F4"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7679348C"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22E1CAC2"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1001ABC3" w14:textId="77777777" w:rsidTr="0081618C">
        <w:trPr>
          <w:gridAfter w:val="7"/>
          <w:wAfter w:w="707" w:type="dxa"/>
        </w:trPr>
        <w:tc>
          <w:tcPr>
            <w:tcW w:w="433" w:type="dxa"/>
            <w:gridSpan w:val="2"/>
            <w:tcBorders>
              <w:top w:val="nil"/>
              <w:left w:val="nil"/>
              <w:bottom w:val="nil"/>
              <w:right w:val="nil"/>
            </w:tcBorders>
          </w:tcPr>
          <w:p w14:paraId="7B416810"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7422FF7" w14:textId="77777777" w:rsidR="00DA0378" w:rsidRDefault="00DA0378" w:rsidP="0081618C">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136DDD6"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10E9430C"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FBDD0D7"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2560189C" w14:textId="77777777" w:rsidTr="0081618C">
        <w:trPr>
          <w:gridBefore w:val="2"/>
          <w:gridAfter w:val="1"/>
          <w:wBefore w:w="433" w:type="dxa"/>
          <w:wAfter w:w="142" w:type="dxa"/>
        </w:trPr>
        <w:tc>
          <w:tcPr>
            <w:tcW w:w="7646" w:type="dxa"/>
            <w:gridSpan w:val="8"/>
            <w:tcBorders>
              <w:top w:val="nil"/>
              <w:left w:val="nil"/>
              <w:bottom w:val="nil"/>
              <w:right w:val="nil"/>
            </w:tcBorders>
          </w:tcPr>
          <w:p w14:paraId="2B2721A5" w14:textId="77777777" w:rsidR="00DA0378" w:rsidRDefault="00DA0378" w:rsidP="0081618C">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p w14:paraId="17428D90"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6F3D7FE3"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p>
        </w:tc>
      </w:tr>
      <w:tr w:rsidR="00DA0378" w:rsidRPr="00816CB3" w14:paraId="07403CA4" w14:textId="77777777" w:rsidTr="0081618C">
        <w:trPr>
          <w:gridBefore w:val="2"/>
          <w:gridAfter w:val="1"/>
          <w:wBefore w:w="433" w:type="dxa"/>
          <w:wAfter w:w="142" w:type="dxa"/>
        </w:trPr>
        <w:tc>
          <w:tcPr>
            <w:tcW w:w="4530" w:type="dxa"/>
            <w:gridSpan w:val="3"/>
            <w:tcBorders>
              <w:top w:val="nil"/>
              <w:left w:val="nil"/>
              <w:bottom w:val="nil"/>
              <w:right w:val="nil"/>
            </w:tcBorders>
          </w:tcPr>
          <w:p w14:paraId="729CD6EF" w14:textId="77777777" w:rsidR="00DA0378" w:rsidRPr="00816CB3" w:rsidRDefault="00DA0378" w:rsidP="0081618C">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05EE8CDC"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2B9E751E"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8FFC547"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DA0378" w:rsidRPr="00816CB3" w14:paraId="1B4D37D0" w14:textId="77777777" w:rsidTr="0081618C">
        <w:trPr>
          <w:gridBefore w:val="2"/>
          <w:gridAfter w:val="1"/>
          <w:wBefore w:w="433" w:type="dxa"/>
          <w:wAfter w:w="142" w:type="dxa"/>
        </w:trPr>
        <w:tc>
          <w:tcPr>
            <w:tcW w:w="4530" w:type="dxa"/>
            <w:gridSpan w:val="3"/>
            <w:tcBorders>
              <w:top w:val="nil"/>
              <w:left w:val="nil"/>
              <w:bottom w:val="nil"/>
              <w:right w:val="nil"/>
            </w:tcBorders>
          </w:tcPr>
          <w:p w14:paraId="46631F31" w14:textId="77777777" w:rsidR="00DA0378" w:rsidRDefault="00DA0378" w:rsidP="0081618C">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63B07CCE" w14:textId="77777777" w:rsidR="00DA0378" w:rsidRPr="00816CB3" w:rsidRDefault="00DA0378" w:rsidP="0081618C">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04B0DB28"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0FD44BBA"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5E69C8E7" w14:textId="77777777" w:rsidR="00DA0378" w:rsidRPr="00816CB3" w:rsidRDefault="00DA0378" w:rsidP="0081618C">
            <w:pPr>
              <w:autoSpaceDE w:val="0"/>
              <w:autoSpaceDN w:val="0"/>
              <w:adjustRightInd w:val="0"/>
              <w:ind w:left="170" w:right="340"/>
              <w:rPr>
                <w:rFonts w:ascii="Verdana" w:hAnsi="Verdana" w:cs="Arial"/>
                <w:b/>
                <w:sz w:val="20"/>
                <w:szCs w:val="20"/>
                <w:u w:val="single"/>
                <w:lang w:eastAsia="en-GB"/>
              </w:rPr>
            </w:pPr>
          </w:p>
        </w:tc>
      </w:tr>
      <w:tr w:rsidR="00DA0378" w:rsidRPr="00816CB3" w14:paraId="61D6BE11" w14:textId="77777777" w:rsidTr="0081618C">
        <w:trPr>
          <w:gridBefore w:val="2"/>
          <w:gridAfter w:val="1"/>
          <w:wBefore w:w="433" w:type="dxa"/>
          <w:wAfter w:w="142" w:type="dxa"/>
        </w:trPr>
        <w:tc>
          <w:tcPr>
            <w:tcW w:w="4530" w:type="dxa"/>
            <w:gridSpan w:val="3"/>
            <w:tcBorders>
              <w:top w:val="nil"/>
              <w:left w:val="nil"/>
              <w:bottom w:val="nil"/>
              <w:right w:val="nil"/>
            </w:tcBorders>
          </w:tcPr>
          <w:p w14:paraId="7C62DDA2" w14:textId="77777777" w:rsidR="00DA0378" w:rsidRDefault="00DA0378" w:rsidP="0081618C">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77DD7D18" w14:textId="77777777" w:rsidR="00DA0378" w:rsidRPr="00752024"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0714FBA2"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B061758"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3BA6C3A"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02E632C7" w14:textId="77777777" w:rsidTr="0081618C">
        <w:trPr>
          <w:gridBefore w:val="2"/>
          <w:gridAfter w:val="1"/>
          <w:wBefore w:w="433" w:type="dxa"/>
          <w:wAfter w:w="142" w:type="dxa"/>
        </w:trPr>
        <w:tc>
          <w:tcPr>
            <w:tcW w:w="4530" w:type="dxa"/>
            <w:gridSpan w:val="3"/>
            <w:tcBorders>
              <w:top w:val="nil"/>
              <w:left w:val="nil"/>
              <w:bottom w:val="nil"/>
              <w:right w:val="nil"/>
            </w:tcBorders>
          </w:tcPr>
          <w:p w14:paraId="06467995"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lastRenderedPageBreak/>
              <w:t xml:space="preserve">3.2.2 </w:t>
            </w:r>
            <w:r w:rsidRPr="00816CB3">
              <w:rPr>
                <w:rFonts w:ascii="Verdana" w:hAnsi="Verdana" w:cs="Arial"/>
                <w:sz w:val="20"/>
                <w:szCs w:val="20"/>
                <w:lang w:eastAsia="en-GB"/>
              </w:rPr>
              <w:t>physical entry controls</w:t>
            </w:r>
          </w:p>
          <w:p w14:paraId="58B2EFB7" w14:textId="77777777" w:rsidR="00DA0378" w:rsidRPr="00752024"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3A32E39"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06312C62"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7805FC1"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0AE068AF" w14:textId="77777777" w:rsidTr="0081618C">
        <w:trPr>
          <w:gridBefore w:val="2"/>
          <w:gridAfter w:val="1"/>
          <w:wBefore w:w="433" w:type="dxa"/>
          <w:wAfter w:w="142" w:type="dxa"/>
        </w:trPr>
        <w:tc>
          <w:tcPr>
            <w:tcW w:w="4530" w:type="dxa"/>
            <w:gridSpan w:val="3"/>
            <w:tcBorders>
              <w:top w:val="nil"/>
              <w:left w:val="nil"/>
              <w:bottom w:val="nil"/>
              <w:right w:val="nil"/>
            </w:tcBorders>
          </w:tcPr>
          <w:p w14:paraId="5436B098"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512188D1" w14:textId="77777777" w:rsidR="00DA0378" w:rsidRPr="00752024"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0E8AA35A"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7A97CF9"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C2C4F06"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7D9BBE6A" w14:textId="77777777" w:rsidTr="0081618C">
        <w:trPr>
          <w:gridBefore w:val="2"/>
          <w:gridAfter w:val="1"/>
          <w:wBefore w:w="433" w:type="dxa"/>
          <w:wAfter w:w="142" w:type="dxa"/>
        </w:trPr>
        <w:tc>
          <w:tcPr>
            <w:tcW w:w="4530" w:type="dxa"/>
            <w:gridSpan w:val="3"/>
            <w:tcBorders>
              <w:top w:val="nil"/>
              <w:left w:val="nil"/>
              <w:bottom w:val="nil"/>
              <w:right w:val="nil"/>
            </w:tcBorders>
          </w:tcPr>
          <w:p w14:paraId="5E1CAA55"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0CBF77E4" w14:textId="77777777" w:rsidR="00DA0378" w:rsidRPr="00752024"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286726B8"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8451FDC"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EE40B8C"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2E47A79A" w14:textId="77777777" w:rsidTr="0081618C">
        <w:trPr>
          <w:gridBefore w:val="2"/>
          <w:gridAfter w:val="1"/>
          <w:wBefore w:w="433" w:type="dxa"/>
          <w:wAfter w:w="142" w:type="dxa"/>
        </w:trPr>
        <w:tc>
          <w:tcPr>
            <w:tcW w:w="4530" w:type="dxa"/>
            <w:gridSpan w:val="3"/>
            <w:tcBorders>
              <w:top w:val="nil"/>
              <w:left w:val="nil"/>
              <w:bottom w:val="nil"/>
              <w:right w:val="nil"/>
            </w:tcBorders>
          </w:tcPr>
          <w:p w14:paraId="5AE4F06D"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1BE8729F" w14:textId="77777777" w:rsidR="00DA0378"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3F81FC41"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8B70FD1"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1E6CCB3"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4F62C158" w14:textId="77777777" w:rsidTr="0081618C">
        <w:trPr>
          <w:gridBefore w:val="2"/>
          <w:gridAfter w:val="1"/>
          <w:wBefore w:w="433" w:type="dxa"/>
          <w:wAfter w:w="142" w:type="dxa"/>
        </w:trPr>
        <w:tc>
          <w:tcPr>
            <w:tcW w:w="4530" w:type="dxa"/>
            <w:gridSpan w:val="3"/>
            <w:tcBorders>
              <w:top w:val="nil"/>
              <w:left w:val="nil"/>
              <w:bottom w:val="nil"/>
              <w:right w:val="nil"/>
            </w:tcBorders>
          </w:tcPr>
          <w:p w14:paraId="0DF577BF"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1CFF81BA" w14:textId="77777777" w:rsidR="00DA0378"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1207DE9"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268B161C"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0DBE812"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3CD9CE6F" w14:textId="77777777" w:rsidTr="0081618C">
        <w:trPr>
          <w:gridBefore w:val="2"/>
          <w:gridAfter w:val="1"/>
          <w:wBefore w:w="433" w:type="dxa"/>
          <w:wAfter w:w="142" w:type="dxa"/>
        </w:trPr>
        <w:tc>
          <w:tcPr>
            <w:tcW w:w="4530" w:type="dxa"/>
            <w:gridSpan w:val="3"/>
            <w:tcBorders>
              <w:top w:val="nil"/>
              <w:left w:val="nil"/>
              <w:bottom w:val="nil"/>
              <w:right w:val="nil"/>
            </w:tcBorders>
          </w:tcPr>
          <w:p w14:paraId="1AA03FC3"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10BAD9CF" w14:textId="77777777" w:rsidR="00DA0378" w:rsidRDefault="00DA0378" w:rsidP="0081618C">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B4295FD"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4810929"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5496CA6"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p>
        </w:tc>
      </w:tr>
      <w:tr w:rsidR="00DA0378" w:rsidRPr="00816CB3" w14:paraId="415D4FFF" w14:textId="77777777" w:rsidTr="0081618C">
        <w:trPr>
          <w:gridBefore w:val="2"/>
          <w:gridAfter w:val="1"/>
          <w:wBefore w:w="433" w:type="dxa"/>
          <w:wAfter w:w="142" w:type="dxa"/>
        </w:trPr>
        <w:tc>
          <w:tcPr>
            <w:tcW w:w="4530" w:type="dxa"/>
            <w:gridSpan w:val="3"/>
            <w:tcBorders>
              <w:top w:val="nil"/>
              <w:left w:val="nil"/>
              <w:bottom w:val="nil"/>
              <w:right w:val="nil"/>
            </w:tcBorders>
          </w:tcPr>
          <w:p w14:paraId="0AD13FA9" w14:textId="77777777" w:rsidR="00DA0378" w:rsidRDefault="00DA0378" w:rsidP="0081618C">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1883E6E0" w14:textId="77777777" w:rsidR="00DA0378" w:rsidRDefault="00DA0378" w:rsidP="0081618C">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173CE6DC"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16714457"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12577CD9" w14:textId="77777777" w:rsidR="00DA0378" w:rsidRPr="00816CB3"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DA0378" w:rsidRPr="00816CB3" w14:paraId="4721DBED" w14:textId="77777777" w:rsidTr="0081618C">
        <w:trPr>
          <w:gridBefore w:val="2"/>
          <w:gridAfter w:val="1"/>
          <w:wBefore w:w="433" w:type="dxa"/>
          <w:wAfter w:w="142" w:type="dxa"/>
        </w:trPr>
        <w:tc>
          <w:tcPr>
            <w:tcW w:w="4530" w:type="dxa"/>
            <w:gridSpan w:val="3"/>
            <w:tcBorders>
              <w:top w:val="nil"/>
              <w:left w:val="nil"/>
              <w:bottom w:val="nil"/>
              <w:right w:val="nil"/>
            </w:tcBorders>
          </w:tcPr>
          <w:p w14:paraId="33D2C833" w14:textId="77777777" w:rsidR="00DA0378"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385708D8"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7DFB28C5"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275819C2"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9E0FB9E"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DA0378" w:rsidRPr="00816CB3" w14:paraId="3910D7EE" w14:textId="77777777" w:rsidTr="0081618C">
        <w:trPr>
          <w:gridBefore w:val="2"/>
          <w:gridAfter w:val="1"/>
          <w:wBefore w:w="433" w:type="dxa"/>
          <w:wAfter w:w="142" w:type="dxa"/>
        </w:trPr>
        <w:tc>
          <w:tcPr>
            <w:tcW w:w="4530" w:type="dxa"/>
            <w:gridSpan w:val="3"/>
            <w:tcBorders>
              <w:top w:val="nil"/>
              <w:left w:val="nil"/>
              <w:bottom w:val="nil"/>
              <w:right w:val="nil"/>
            </w:tcBorders>
          </w:tcPr>
          <w:p w14:paraId="78FEF2EE" w14:textId="77777777" w:rsidR="00DA0378" w:rsidRDefault="00DA0378" w:rsidP="0081618C">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w:t>
            </w:r>
            <w:proofErr w:type="gramEnd"/>
            <w:r w:rsidRPr="00816CB3">
              <w:rPr>
                <w:rFonts w:ascii="Verdana" w:hAnsi="Verdana" w:cs="Arial"/>
                <w:b/>
                <w:sz w:val="20"/>
                <w:szCs w:val="20"/>
                <w:lang w:eastAsia="en-GB"/>
              </w:rPr>
              <w:t xml:space="preserve">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67BA7A83"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7FADCB6"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6DF22C3F"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E987015" w14:textId="77777777" w:rsidR="00DA0378" w:rsidRDefault="00DA0378" w:rsidP="0081618C">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DA0378" w:rsidRPr="00816CB3" w14:paraId="548C26EC"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56389A81" w14:textId="77777777" w:rsidR="00DA0378" w:rsidRPr="00816CB3" w:rsidRDefault="00DA0378" w:rsidP="0081618C">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DA0378" w:rsidRPr="00816CB3" w14:paraId="729A1D07" w14:textId="77777777" w:rsidTr="0081618C">
        <w:trPr>
          <w:gridAfter w:val="5"/>
          <w:wAfter w:w="427" w:type="dxa"/>
        </w:trPr>
        <w:tc>
          <w:tcPr>
            <w:tcW w:w="433" w:type="dxa"/>
            <w:gridSpan w:val="2"/>
            <w:tcBorders>
              <w:top w:val="nil"/>
              <w:left w:val="nil"/>
              <w:bottom w:val="nil"/>
              <w:right w:val="nil"/>
            </w:tcBorders>
          </w:tcPr>
          <w:p w14:paraId="1FBE0055"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571F7320" w14:textId="77777777" w:rsidR="00DA0378" w:rsidRPr="00816CB3" w:rsidRDefault="00DA0378" w:rsidP="0081618C">
            <w:pPr>
              <w:autoSpaceDE w:val="0"/>
              <w:autoSpaceDN w:val="0"/>
              <w:adjustRightInd w:val="0"/>
              <w:rPr>
                <w:rFonts w:ascii="Verdana" w:hAnsi="Verdana" w:cs="Arial"/>
                <w:sz w:val="20"/>
                <w:szCs w:val="20"/>
                <w:lang w:eastAsia="en-GB"/>
              </w:rPr>
            </w:pPr>
          </w:p>
          <w:p w14:paraId="6C907FF1" w14:textId="77777777" w:rsidR="00DA0378" w:rsidRPr="00816CB3" w:rsidRDefault="00DA0378" w:rsidP="0081618C">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7E894146"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24C6149" w14:textId="77777777" w:rsidTr="0081618C">
        <w:trPr>
          <w:gridAfter w:val="5"/>
          <w:wAfter w:w="427" w:type="dxa"/>
        </w:trPr>
        <w:tc>
          <w:tcPr>
            <w:tcW w:w="433" w:type="dxa"/>
            <w:gridSpan w:val="2"/>
            <w:tcBorders>
              <w:top w:val="nil"/>
              <w:left w:val="nil"/>
              <w:bottom w:val="nil"/>
              <w:right w:val="nil"/>
            </w:tcBorders>
          </w:tcPr>
          <w:p w14:paraId="1D588676"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82B2C84" w14:textId="77777777" w:rsidR="00DA0378" w:rsidRPr="00816CB3" w:rsidRDefault="00DA0378" w:rsidP="0081618C">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5B57A103"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4BC8E0DB"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467198E"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6EE18425" w14:textId="77777777" w:rsidTr="0081618C">
        <w:trPr>
          <w:gridAfter w:val="5"/>
          <w:wAfter w:w="427" w:type="dxa"/>
        </w:trPr>
        <w:tc>
          <w:tcPr>
            <w:tcW w:w="433" w:type="dxa"/>
            <w:gridSpan w:val="2"/>
            <w:tcBorders>
              <w:top w:val="nil"/>
              <w:left w:val="nil"/>
              <w:bottom w:val="nil"/>
              <w:right w:val="nil"/>
            </w:tcBorders>
          </w:tcPr>
          <w:p w14:paraId="373CFB5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9843AC9"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20D0119B"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69401FF4"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5C16B9C4"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72E1D16" w14:textId="77777777" w:rsidTr="0081618C">
        <w:trPr>
          <w:gridAfter w:val="5"/>
          <w:wAfter w:w="427" w:type="dxa"/>
        </w:trPr>
        <w:tc>
          <w:tcPr>
            <w:tcW w:w="433" w:type="dxa"/>
            <w:gridSpan w:val="2"/>
            <w:tcBorders>
              <w:top w:val="nil"/>
              <w:left w:val="nil"/>
              <w:bottom w:val="nil"/>
              <w:right w:val="nil"/>
            </w:tcBorders>
          </w:tcPr>
          <w:p w14:paraId="5C976784"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76B1855"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22914581" w14:textId="77777777" w:rsidR="00DA0378" w:rsidRDefault="00DA0378" w:rsidP="0081618C">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3A242A6C" w14:textId="77777777" w:rsidR="00DA0378" w:rsidRPr="00816CB3" w:rsidRDefault="00DA0378" w:rsidP="0081618C">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187C52CB"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7480FC40"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135A2088"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039ECFDC"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7E98E536" w14:textId="77777777" w:rsidR="00DA0378" w:rsidRPr="00816CB3" w:rsidRDefault="00DA0378" w:rsidP="0081618C">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4A9E54F5"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232EDA33"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7F1EA5E9" w14:textId="77777777" w:rsidR="00DA0378" w:rsidRDefault="00DA0378" w:rsidP="0081618C">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55CFE271" w14:textId="77777777" w:rsidR="00DA0378" w:rsidRPr="00816CB3" w:rsidRDefault="00DA0378" w:rsidP="0081618C">
            <w:pPr>
              <w:autoSpaceDE w:val="0"/>
              <w:autoSpaceDN w:val="0"/>
              <w:adjustRightInd w:val="0"/>
              <w:rPr>
                <w:rFonts w:ascii="Verdana" w:hAnsi="Verdana" w:cs="Arial"/>
                <w:b/>
                <w:sz w:val="20"/>
                <w:szCs w:val="20"/>
                <w:u w:val="single"/>
                <w:lang w:eastAsia="en-GB"/>
              </w:rPr>
            </w:pPr>
          </w:p>
        </w:tc>
      </w:tr>
      <w:tr w:rsidR="00DA0378" w:rsidRPr="00816CB3" w14:paraId="7ECD5E97" w14:textId="77777777" w:rsidTr="0081618C">
        <w:tc>
          <w:tcPr>
            <w:tcW w:w="433" w:type="dxa"/>
            <w:gridSpan w:val="2"/>
            <w:tcBorders>
              <w:top w:val="nil"/>
              <w:left w:val="nil"/>
              <w:bottom w:val="nil"/>
              <w:right w:val="nil"/>
            </w:tcBorders>
          </w:tcPr>
          <w:p w14:paraId="5775A580"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75B0A92" w14:textId="77777777" w:rsidR="00DA0378" w:rsidRPr="00816CB3" w:rsidRDefault="00DA0378" w:rsidP="0081618C">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5AB17288"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6483B008"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2B0520F0" w14:textId="77777777" w:rsidR="00DA0378" w:rsidRPr="00816CB3" w:rsidRDefault="00DA0378" w:rsidP="0081618C">
            <w:pPr>
              <w:autoSpaceDE w:val="0"/>
              <w:autoSpaceDN w:val="0"/>
              <w:adjustRightInd w:val="0"/>
              <w:ind w:left="-202"/>
              <w:rPr>
                <w:rFonts w:ascii="Verdana" w:hAnsi="Verdana" w:cs="Arial"/>
                <w:sz w:val="20"/>
                <w:szCs w:val="20"/>
                <w:lang w:eastAsia="en-GB"/>
              </w:rPr>
            </w:pPr>
          </w:p>
        </w:tc>
      </w:tr>
      <w:tr w:rsidR="00DA0378" w:rsidRPr="00816CB3" w14:paraId="21EDD6DC"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27B2CB08" w14:textId="77777777" w:rsidR="00DA0378" w:rsidRPr="00816CB3" w:rsidRDefault="00DA0378" w:rsidP="0081618C">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1123B545" w14:textId="77777777" w:rsidR="00DA0378" w:rsidRPr="00816CB3" w:rsidRDefault="00DA0378" w:rsidP="0081618C">
            <w:pPr>
              <w:autoSpaceDE w:val="0"/>
              <w:autoSpaceDN w:val="0"/>
              <w:adjustRightInd w:val="0"/>
              <w:rPr>
                <w:rFonts w:ascii="Verdana" w:hAnsi="Verdana" w:cs="Arial"/>
                <w:b/>
                <w:sz w:val="20"/>
                <w:szCs w:val="20"/>
                <w:u w:val="single"/>
                <w:lang w:eastAsia="en-GB"/>
              </w:rPr>
            </w:pPr>
          </w:p>
        </w:tc>
      </w:tr>
      <w:tr w:rsidR="00DA0378" w:rsidRPr="00816CB3" w14:paraId="006B1BF0"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3C5871A4" w14:textId="77777777" w:rsidR="00DA0378" w:rsidRPr="00816CB3" w:rsidRDefault="00DA0378" w:rsidP="0081618C">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280C7181" w14:textId="77777777" w:rsidR="00DA0378" w:rsidRPr="00816CB3" w:rsidRDefault="00DA0378" w:rsidP="0081618C">
            <w:pPr>
              <w:autoSpaceDE w:val="0"/>
              <w:autoSpaceDN w:val="0"/>
              <w:adjustRightInd w:val="0"/>
              <w:rPr>
                <w:rFonts w:ascii="Verdana" w:hAnsi="Verdana" w:cs="Arial"/>
                <w:b/>
                <w:sz w:val="20"/>
                <w:szCs w:val="20"/>
                <w:u w:val="single"/>
                <w:lang w:eastAsia="en-GB"/>
              </w:rPr>
            </w:pPr>
          </w:p>
        </w:tc>
      </w:tr>
      <w:tr w:rsidR="00DA0378" w:rsidRPr="00816CB3" w14:paraId="7EAAA898" w14:textId="77777777" w:rsidTr="0081618C">
        <w:tc>
          <w:tcPr>
            <w:tcW w:w="433" w:type="dxa"/>
            <w:gridSpan w:val="2"/>
            <w:tcBorders>
              <w:top w:val="nil"/>
              <w:left w:val="nil"/>
              <w:bottom w:val="nil"/>
              <w:right w:val="nil"/>
            </w:tcBorders>
          </w:tcPr>
          <w:p w14:paraId="281B70E6"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FC6EF90" w14:textId="77777777" w:rsidR="00DA0378" w:rsidRPr="003E466B" w:rsidRDefault="00DA0378" w:rsidP="0081618C">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4DE13BA5"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54BA004F"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B8E7C3F" w14:textId="77777777" w:rsidTr="0081618C">
        <w:tc>
          <w:tcPr>
            <w:tcW w:w="433" w:type="dxa"/>
            <w:gridSpan w:val="2"/>
            <w:tcBorders>
              <w:top w:val="nil"/>
              <w:left w:val="nil"/>
              <w:bottom w:val="nil"/>
              <w:right w:val="nil"/>
            </w:tcBorders>
          </w:tcPr>
          <w:p w14:paraId="7412BD83"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DFD32D2" w14:textId="77777777" w:rsidR="00DA0378" w:rsidRPr="00816CB3" w:rsidRDefault="00DA0378" w:rsidP="0081618C">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459348E1" w14:textId="77777777" w:rsidR="00DA0378" w:rsidRDefault="00DA0378" w:rsidP="0081618C">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E5FA81F"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6C17291"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655258D"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1846A244" w14:textId="77777777" w:rsidTr="0081618C">
        <w:tc>
          <w:tcPr>
            <w:tcW w:w="433" w:type="dxa"/>
            <w:gridSpan w:val="2"/>
            <w:tcBorders>
              <w:top w:val="nil"/>
              <w:left w:val="nil"/>
              <w:bottom w:val="nil"/>
              <w:right w:val="nil"/>
            </w:tcBorders>
          </w:tcPr>
          <w:p w14:paraId="6441579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9CB6DB1"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4C3BED9A" w14:textId="77777777" w:rsidR="00DA0378" w:rsidRPr="003E466B" w:rsidRDefault="00DA0378" w:rsidP="0081618C">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3216FFAB"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375B0AFA"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AC0FA14"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74687719" w14:textId="77777777" w:rsidTr="0081618C">
        <w:tc>
          <w:tcPr>
            <w:tcW w:w="433" w:type="dxa"/>
            <w:gridSpan w:val="2"/>
            <w:tcBorders>
              <w:top w:val="nil"/>
              <w:left w:val="nil"/>
              <w:bottom w:val="nil"/>
              <w:right w:val="nil"/>
            </w:tcBorders>
          </w:tcPr>
          <w:p w14:paraId="68CBCBBD"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D5404F9" w14:textId="77777777" w:rsidR="00DA0378"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4B4FB333"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4B9A9759"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4AD19C9"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FC2EF6F"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768C101A" w14:textId="77777777" w:rsidTr="0081618C">
        <w:tc>
          <w:tcPr>
            <w:tcW w:w="433" w:type="dxa"/>
            <w:gridSpan w:val="2"/>
            <w:tcBorders>
              <w:top w:val="nil"/>
              <w:left w:val="nil"/>
              <w:bottom w:val="nil"/>
              <w:right w:val="nil"/>
            </w:tcBorders>
          </w:tcPr>
          <w:p w14:paraId="66ADEAF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91D2EA6" w14:textId="77777777" w:rsidR="00DA0378"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2F93735E"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46BDA78D"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4D1B438"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2BFBCD0B" w14:textId="77777777" w:rsidR="00DA0378" w:rsidRPr="00816CB3" w:rsidRDefault="00DA0378" w:rsidP="0081618C">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75F5ECD8"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1F37CDF2" w14:textId="77777777" w:rsidTr="0081618C">
        <w:tc>
          <w:tcPr>
            <w:tcW w:w="433" w:type="dxa"/>
            <w:gridSpan w:val="2"/>
            <w:tcBorders>
              <w:top w:val="nil"/>
              <w:left w:val="nil"/>
              <w:bottom w:val="nil"/>
              <w:right w:val="nil"/>
            </w:tcBorders>
          </w:tcPr>
          <w:p w14:paraId="7652BC8A"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F17E727"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330BA819" w14:textId="77777777" w:rsidR="00DA0378" w:rsidRPr="005110B2" w:rsidRDefault="00DA0378" w:rsidP="0081618C">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13C9442"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C108543"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50D53AA6"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2A7B8D99" w14:textId="77777777" w:rsidTr="0081618C">
        <w:tc>
          <w:tcPr>
            <w:tcW w:w="433" w:type="dxa"/>
            <w:gridSpan w:val="2"/>
            <w:tcBorders>
              <w:top w:val="nil"/>
              <w:left w:val="nil"/>
              <w:bottom w:val="nil"/>
              <w:right w:val="nil"/>
            </w:tcBorders>
          </w:tcPr>
          <w:p w14:paraId="3AE47603"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990144C"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5767A530" w14:textId="77777777" w:rsidR="00DA0378" w:rsidRPr="005110B2" w:rsidRDefault="00DA0378" w:rsidP="0081618C">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3E390CC3"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2DAB6504"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234F0B91"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34C2A64F" w14:textId="77777777" w:rsidTr="0081618C">
        <w:tc>
          <w:tcPr>
            <w:tcW w:w="433" w:type="dxa"/>
            <w:gridSpan w:val="2"/>
            <w:tcBorders>
              <w:top w:val="nil"/>
              <w:left w:val="nil"/>
              <w:bottom w:val="nil"/>
              <w:right w:val="nil"/>
            </w:tcBorders>
          </w:tcPr>
          <w:p w14:paraId="60F3EAD7"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8852628" w14:textId="77777777" w:rsidR="00DA0378" w:rsidRPr="005110B2" w:rsidRDefault="00DA0378" w:rsidP="0081618C">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77157D28" w14:textId="77777777" w:rsidR="00DA0378" w:rsidRPr="005110B2" w:rsidRDefault="00DA0378" w:rsidP="0081618C">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0E6F6351"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241D099"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11EC63F0"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6FE0A07D" w14:textId="77777777" w:rsidTr="0081618C">
        <w:trPr>
          <w:gridBefore w:val="1"/>
          <w:gridAfter w:val="4"/>
          <w:wBefore w:w="365" w:type="dxa"/>
          <w:wAfter w:w="400" w:type="dxa"/>
        </w:trPr>
        <w:tc>
          <w:tcPr>
            <w:tcW w:w="8875" w:type="dxa"/>
            <w:gridSpan w:val="17"/>
            <w:tcBorders>
              <w:top w:val="nil"/>
              <w:left w:val="nil"/>
              <w:bottom w:val="nil"/>
              <w:right w:val="nil"/>
            </w:tcBorders>
          </w:tcPr>
          <w:p w14:paraId="2A73006A" w14:textId="77777777" w:rsidR="00DA0378" w:rsidRPr="00816CB3" w:rsidRDefault="00DA0378" w:rsidP="0081618C">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8E3A293" w14:textId="77777777" w:rsidR="00DA0378" w:rsidRPr="005110B2" w:rsidRDefault="00DA0378" w:rsidP="0081618C">
            <w:pPr>
              <w:autoSpaceDE w:val="0"/>
              <w:autoSpaceDN w:val="0"/>
              <w:adjustRightInd w:val="0"/>
              <w:rPr>
                <w:rFonts w:ascii="Verdana" w:hAnsi="Verdana" w:cs="Arial"/>
                <w:sz w:val="20"/>
                <w:szCs w:val="20"/>
                <w:lang w:eastAsia="en-GB"/>
              </w:rPr>
            </w:pPr>
          </w:p>
        </w:tc>
      </w:tr>
      <w:tr w:rsidR="00DA0378" w:rsidRPr="00816CB3" w14:paraId="4FBC1926" w14:textId="77777777" w:rsidTr="0081618C">
        <w:tc>
          <w:tcPr>
            <w:tcW w:w="433" w:type="dxa"/>
            <w:gridSpan w:val="2"/>
            <w:tcBorders>
              <w:top w:val="nil"/>
              <w:left w:val="nil"/>
              <w:bottom w:val="nil"/>
              <w:right w:val="nil"/>
            </w:tcBorders>
          </w:tcPr>
          <w:p w14:paraId="1779D95E"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894ABAA" w14:textId="77777777" w:rsidR="00DA0378"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3A8A5B4B" w14:textId="77777777" w:rsidR="00DA0378" w:rsidRDefault="00DA0378" w:rsidP="0081618C">
            <w:pPr>
              <w:autoSpaceDE w:val="0"/>
              <w:autoSpaceDN w:val="0"/>
              <w:adjustRightInd w:val="0"/>
              <w:rPr>
                <w:rFonts w:ascii="Verdana" w:hAnsi="Verdana" w:cs="Arial"/>
                <w:b/>
                <w:sz w:val="20"/>
                <w:szCs w:val="20"/>
                <w:lang w:eastAsia="en-GB"/>
              </w:rPr>
            </w:pPr>
          </w:p>
          <w:p w14:paraId="68DD3179" w14:textId="77777777" w:rsidR="00DA0378" w:rsidRDefault="00DA0378" w:rsidP="0081618C">
            <w:pPr>
              <w:autoSpaceDE w:val="0"/>
              <w:autoSpaceDN w:val="0"/>
              <w:adjustRightInd w:val="0"/>
              <w:rPr>
                <w:rFonts w:ascii="Verdana" w:hAnsi="Verdana" w:cs="Arial"/>
                <w:b/>
                <w:sz w:val="20"/>
                <w:szCs w:val="20"/>
                <w:lang w:eastAsia="en-GB"/>
              </w:rPr>
            </w:pPr>
          </w:p>
          <w:p w14:paraId="08BFD803"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42CE9187" w14:textId="77777777" w:rsidR="00DA0378" w:rsidRDefault="00DA0378" w:rsidP="0081618C">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09B1C8DB" w14:textId="77777777" w:rsidR="00DA0378" w:rsidRPr="00816CB3" w:rsidRDefault="00DA0378" w:rsidP="0081618C">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047320C0"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65F858B1" w14:textId="77777777" w:rsidTr="0081618C">
        <w:tc>
          <w:tcPr>
            <w:tcW w:w="433" w:type="dxa"/>
            <w:gridSpan w:val="2"/>
            <w:tcBorders>
              <w:top w:val="nil"/>
              <w:left w:val="nil"/>
              <w:bottom w:val="nil"/>
              <w:right w:val="nil"/>
            </w:tcBorders>
          </w:tcPr>
          <w:p w14:paraId="7E1DB7DE"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523C385"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5810B987" w14:textId="77777777" w:rsidR="00DA0378" w:rsidRDefault="00DA0378" w:rsidP="0081618C">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4AA65AF" w14:textId="77777777" w:rsidR="00DA0378" w:rsidRPr="00816CB3" w:rsidRDefault="00DA0378" w:rsidP="0081618C">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80BA4CB"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21BDDEC2"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0C17783E"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7B6CAC1A" w14:textId="77777777" w:rsidR="00DA0378" w:rsidRDefault="00DA0378" w:rsidP="0081618C">
            <w:pPr>
              <w:tabs>
                <w:tab w:val="left" w:pos="1766"/>
              </w:tabs>
              <w:autoSpaceDE w:val="0"/>
              <w:autoSpaceDN w:val="0"/>
              <w:adjustRightInd w:val="0"/>
              <w:rPr>
                <w:rFonts w:ascii="Verdana" w:hAnsi="Verdana" w:cs="Arial"/>
                <w:sz w:val="20"/>
                <w:szCs w:val="20"/>
                <w:lang w:eastAsia="en-GB"/>
              </w:rPr>
            </w:pPr>
          </w:p>
          <w:p w14:paraId="13134986" w14:textId="77777777" w:rsidR="00DA0378" w:rsidRPr="00816CB3" w:rsidRDefault="00DA0378" w:rsidP="0081618C">
            <w:pPr>
              <w:tabs>
                <w:tab w:val="left" w:pos="1766"/>
              </w:tabs>
              <w:autoSpaceDE w:val="0"/>
              <w:autoSpaceDN w:val="0"/>
              <w:adjustRightInd w:val="0"/>
              <w:rPr>
                <w:rFonts w:ascii="Verdana" w:hAnsi="Verdana" w:cs="Arial"/>
                <w:sz w:val="20"/>
                <w:szCs w:val="20"/>
                <w:lang w:eastAsia="en-GB"/>
              </w:rPr>
            </w:pPr>
          </w:p>
        </w:tc>
      </w:tr>
      <w:tr w:rsidR="00DA0378" w:rsidRPr="00816CB3" w14:paraId="65F35C71"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036F754A" w14:textId="77777777" w:rsidR="00DA0378" w:rsidRPr="00816CB3" w:rsidRDefault="00DA0378" w:rsidP="0081618C">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DA0378" w:rsidRPr="00816CB3" w14:paraId="0F1CC280" w14:textId="77777777" w:rsidTr="0081618C">
        <w:tc>
          <w:tcPr>
            <w:tcW w:w="433" w:type="dxa"/>
            <w:gridSpan w:val="2"/>
            <w:tcBorders>
              <w:top w:val="nil"/>
              <w:left w:val="nil"/>
              <w:bottom w:val="nil"/>
              <w:right w:val="nil"/>
            </w:tcBorders>
          </w:tcPr>
          <w:p w14:paraId="442E3C9C"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CD7F32E" w14:textId="77777777" w:rsidR="00DA0378" w:rsidRDefault="00DA0378" w:rsidP="0081618C">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439902A1" w14:textId="77777777" w:rsidR="00DA0378" w:rsidRDefault="00DA0378" w:rsidP="0081618C">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6006A8F0"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A8BDFD7"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3174772"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5110B2" w14:paraId="0D9D1D2D" w14:textId="77777777" w:rsidTr="0081618C">
        <w:trPr>
          <w:gridBefore w:val="1"/>
          <w:gridAfter w:val="2"/>
          <w:wBefore w:w="365" w:type="dxa"/>
          <w:wAfter w:w="148" w:type="dxa"/>
        </w:trPr>
        <w:tc>
          <w:tcPr>
            <w:tcW w:w="9127" w:type="dxa"/>
            <w:gridSpan w:val="19"/>
            <w:tcBorders>
              <w:top w:val="nil"/>
              <w:left w:val="nil"/>
              <w:bottom w:val="nil"/>
              <w:right w:val="nil"/>
            </w:tcBorders>
          </w:tcPr>
          <w:p w14:paraId="5D5E530F" w14:textId="77777777" w:rsidR="00DA0378" w:rsidRPr="00816CB3" w:rsidRDefault="00DA0378" w:rsidP="0081618C">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06A546E3" w14:textId="77777777" w:rsidR="00DA0378" w:rsidRPr="005110B2" w:rsidRDefault="00DA0378" w:rsidP="0081618C">
            <w:pPr>
              <w:autoSpaceDE w:val="0"/>
              <w:autoSpaceDN w:val="0"/>
              <w:adjustRightInd w:val="0"/>
              <w:rPr>
                <w:rFonts w:ascii="Verdana" w:hAnsi="Verdana" w:cs="Arial"/>
                <w:sz w:val="20"/>
                <w:szCs w:val="20"/>
                <w:lang w:eastAsia="en-GB"/>
              </w:rPr>
            </w:pPr>
          </w:p>
        </w:tc>
      </w:tr>
      <w:tr w:rsidR="00DA0378" w:rsidRPr="00816CB3" w14:paraId="166C74F5" w14:textId="77777777" w:rsidTr="0081618C">
        <w:trPr>
          <w:gridAfter w:val="1"/>
          <w:wAfter w:w="142" w:type="dxa"/>
        </w:trPr>
        <w:tc>
          <w:tcPr>
            <w:tcW w:w="433" w:type="dxa"/>
            <w:gridSpan w:val="2"/>
            <w:tcBorders>
              <w:top w:val="nil"/>
              <w:left w:val="nil"/>
              <w:bottom w:val="nil"/>
              <w:right w:val="nil"/>
            </w:tcBorders>
          </w:tcPr>
          <w:p w14:paraId="5F750F5A"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8DADEE4" w14:textId="77777777" w:rsidR="00DA0378" w:rsidRPr="00816CB3" w:rsidRDefault="00DA0378" w:rsidP="0081618C">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6FA59995" w14:textId="77777777" w:rsidR="00DA0378" w:rsidRDefault="00DA0378" w:rsidP="0081618C">
            <w:pPr>
              <w:autoSpaceDE w:val="0"/>
              <w:autoSpaceDN w:val="0"/>
              <w:adjustRightInd w:val="0"/>
              <w:rPr>
                <w:rFonts w:ascii="Verdana" w:hAnsi="Verdana" w:cs="Arial"/>
                <w:b/>
                <w:sz w:val="20"/>
                <w:szCs w:val="20"/>
                <w:lang w:eastAsia="en-GB"/>
              </w:rPr>
            </w:pPr>
          </w:p>
          <w:p w14:paraId="3F01D148" w14:textId="77777777" w:rsidR="00DA0378" w:rsidRDefault="00DA0378" w:rsidP="0081618C">
            <w:pPr>
              <w:autoSpaceDE w:val="0"/>
              <w:autoSpaceDN w:val="0"/>
              <w:adjustRightInd w:val="0"/>
              <w:rPr>
                <w:rFonts w:ascii="Verdana" w:hAnsi="Verdana" w:cs="Arial"/>
                <w:b/>
                <w:sz w:val="20"/>
                <w:szCs w:val="20"/>
                <w:lang w:eastAsia="en-GB"/>
              </w:rPr>
            </w:pPr>
          </w:p>
          <w:p w14:paraId="43C67D37"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30BE7A74"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72B4ABAD" w14:textId="77777777" w:rsidTr="0081618C">
        <w:tc>
          <w:tcPr>
            <w:tcW w:w="433" w:type="dxa"/>
            <w:gridSpan w:val="2"/>
            <w:tcBorders>
              <w:top w:val="nil"/>
              <w:left w:val="nil"/>
              <w:bottom w:val="nil"/>
              <w:right w:val="nil"/>
            </w:tcBorders>
          </w:tcPr>
          <w:p w14:paraId="59CF930D"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B492E78"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w:t>
            </w:r>
            <w:r>
              <w:rPr>
                <w:rFonts w:ascii="Verdana" w:hAnsi="Verdana" w:cs="Arial"/>
                <w:b/>
                <w:sz w:val="20"/>
                <w:szCs w:val="20"/>
                <w:lang w:eastAsia="en-GB"/>
              </w:rPr>
              <w:t xml:space="preserve">al policy governing the use of </w:t>
            </w:r>
            <w:r w:rsidRPr="00816CB3">
              <w:rPr>
                <w:rFonts w:ascii="Verdana" w:hAnsi="Verdana" w:cs="Arial"/>
                <w:b/>
                <w:sz w:val="20"/>
                <w:szCs w:val="20"/>
                <w:lang w:eastAsia="en-GB"/>
              </w:rPr>
              <w:t>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118875C8" w14:textId="77777777" w:rsidR="00DA0378" w:rsidRDefault="00DA0378" w:rsidP="0081618C">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B1B385F"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E4E6FA0"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421D222B"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DA0378" w:rsidRPr="00816CB3" w14:paraId="20C3CCB0" w14:textId="77777777" w:rsidTr="0081618C">
        <w:tc>
          <w:tcPr>
            <w:tcW w:w="433" w:type="dxa"/>
            <w:gridSpan w:val="2"/>
            <w:tcBorders>
              <w:top w:val="nil"/>
              <w:left w:val="nil"/>
              <w:bottom w:val="nil"/>
              <w:right w:val="nil"/>
            </w:tcBorders>
          </w:tcPr>
          <w:p w14:paraId="182B06C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5B0E986" w14:textId="77777777" w:rsidR="00DA0378" w:rsidRPr="00816CB3"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2EFB879B"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028E1B8E" w14:textId="77777777" w:rsidR="00DA0378" w:rsidRDefault="00DA0378" w:rsidP="0081618C">
            <w:pPr>
              <w:autoSpaceDE w:val="0"/>
              <w:autoSpaceDN w:val="0"/>
              <w:adjustRightInd w:val="0"/>
              <w:rPr>
                <w:rFonts w:ascii="Verdana" w:hAnsi="Verdana" w:cs="Arial"/>
                <w:sz w:val="20"/>
                <w:szCs w:val="20"/>
                <w:lang w:eastAsia="en-GB"/>
              </w:rPr>
            </w:pPr>
          </w:p>
        </w:tc>
      </w:tr>
      <w:tr w:rsidR="00DA0378" w:rsidRPr="00816CB3" w14:paraId="74274F7E" w14:textId="77777777" w:rsidTr="0081618C">
        <w:trPr>
          <w:gridAfter w:val="1"/>
          <w:wAfter w:w="142" w:type="dxa"/>
        </w:trPr>
        <w:tc>
          <w:tcPr>
            <w:tcW w:w="433" w:type="dxa"/>
            <w:gridSpan w:val="2"/>
            <w:tcBorders>
              <w:top w:val="nil"/>
              <w:left w:val="nil"/>
              <w:bottom w:val="nil"/>
              <w:right w:val="nil"/>
            </w:tcBorders>
          </w:tcPr>
          <w:p w14:paraId="129034F7"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14C949D" w14:textId="77777777" w:rsidR="00DA0378" w:rsidRDefault="00DA0378" w:rsidP="0081618C">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31EE1D4F"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16E7241D"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3C6119CB"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DA0378" w:rsidRPr="00816CB3" w14:paraId="02DB72E8" w14:textId="77777777" w:rsidTr="0081618C">
        <w:trPr>
          <w:gridAfter w:val="1"/>
          <w:wAfter w:w="142" w:type="dxa"/>
        </w:trPr>
        <w:tc>
          <w:tcPr>
            <w:tcW w:w="433" w:type="dxa"/>
            <w:gridSpan w:val="2"/>
            <w:tcBorders>
              <w:top w:val="nil"/>
              <w:left w:val="nil"/>
              <w:bottom w:val="nil"/>
              <w:right w:val="nil"/>
            </w:tcBorders>
          </w:tcPr>
          <w:p w14:paraId="2321914E"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59D032FA"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23409244"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7F37EE53" w14:textId="77777777" w:rsidR="00DA0378" w:rsidRDefault="00DA0378" w:rsidP="0081618C">
            <w:pPr>
              <w:autoSpaceDE w:val="0"/>
              <w:autoSpaceDN w:val="0"/>
              <w:adjustRightInd w:val="0"/>
              <w:rPr>
                <w:rFonts w:ascii="Verdana" w:hAnsi="Verdana" w:cs="Arial"/>
                <w:sz w:val="20"/>
                <w:szCs w:val="20"/>
                <w:lang w:eastAsia="en-GB"/>
              </w:rPr>
            </w:pPr>
          </w:p>
          <w:p w14:paraId="1FBEEC20" w14:textId="77777777" w:rsidR="00DA0378" w:rsidRDefault="00DA0378" w:rsidP="0081618C">
            <w:pPr>
              <w:autoSpaceDE w:val="0"/>
              <w:autoSpaceDN w:val="0"/>
              <w:adjustRightInd w:val="0"/>
              <w:rPr>
                <w:rFonts w:ascii="Verdana" w:hAnsi="Verdana" w:cs="Arial"/>
                <w:sz w:val="20"/>
                <w:szCs w:val="20"/>
                <w:lang w:eastAsia="en-GB"/>
              </w:rPr>
            </w:pPr>
          </w:p>
          <w:p w14:paraId="7A7558C5" w14:textId="77777777" w:rsidR="00DA0378" w:rsidRDefault="00DA0378" w:rsidP="0081618C">
            <w:pPr>
              <w:autoSpaceDE w:val="0"/>
              <w:autoSpaceDN w:val="0"/>
              <w:adjustRightInd w:val="0"/>
              <w:rPr>
                <w:rFonts w:ascii="Verdana" w:hAnsi="Verdana" w:cs="Arial"/>
                <w:sz w:val="20"/>
                <w:szCs w:val="20"/>
                <w:lang w:eastAsia="en-GB"/>
              </w:rPr>
            </w:pPr>
          </w:p>
        </w:tc>
      </w:tr>
      <w:tr w:rsidR="00DA0378" w:rsidRPr="00816CB3" w14:paraId="6B5B3E26" w14:textId="77777777" w:rsidTr="0081618C">
        <w:trPr>
          <w:gridAfter w:val="1"/>
          <w:wAfter w:w="142" w:type="dxa"/>
        </w:trPr>
        <w:tc>
          <w:tcPr>
            <w:tcW w:w="433" w:type="dxa"/>
            <w:gridSpan w:val="2"/>
            <w:tcBorders>
              <w:top w:val="nil"/>
              <w:left w:val="nil"/>
              <w:bottom w:val="nil"/>
              <w:right w:val="nil"/>
            </w:tcBorders>
          </w:tcPr>
          <w:p w14:paraId="37D3F324"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59238325" w14:textId="77777777" w:rsidR="00DA0378"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426B15D5"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21315BBB" w14:textId="77777777" w:rsidR="00DA0378" w:rsidRPr="00816CB3"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7D98D61E"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6D3D2005" w14:textId="77777777" w:rsidTr="0081618C">
        <w:trPr>
          <w:gridAfter w:val="1"/>
          <w:wAfter w:w="142" w:type="dxa"/>
        </w:trPr>
        <w:tc>
          <w:tcPr>
            <w:tcW w:w="433" w:type="dxa"/>
            <w:gridSpan w:val="2"/>
            <w:tcBorders>
              <w:top w:val="nil"/>
              <w:left w:val="nil"/>
              <w:bottom w:val="nil"/>
              <w:right w:val="nil"/>
            </w:tcBorders>
          </w:tcPr>
          <w:p w14:paraId="266C1E62"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1CD662B5"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679569B5"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6A05282E" w14:textId="77777777" w:rsidR="00DA0378" w:rsidRDefault="00DA0378" w:rsidP="0081618C">
            <w:pPr>
              <w:autoSpaceDE w:val="0"/>
              <w:autoSpaceDN w:val="0"/>
              <w:adjustRightInd w:val="0"/>
              <w:rPr>
                <w:rFonts w:ascii="Verdana" w:hAnsi="Verdana" w:cs="Arial"/>
                <w:sz w:val="20"/>
                <w:szCs w:val="20"/>
                <w:lang w:eastAsia="en-GB"/>
              </w:rPr>
            </w:pPr>
          </w:p>
          <w:p w14:paraId="62E36E56" w14:textId="77777777" w:rsidR="00DA0378" w:rsidRDefault="00DA0378" w:rsidP="0081618C">
            <w:pPr>
              <w:autoSpaceDE w:val="0"/>
              <w:autoSpaceDN w:val="0"/>
              <w:adjustRightInd w:val="0"/>
              <w:rPr>
                <w:rFonts w:ascii="Verdana" w:hAnsi="Verdana" w:cs="Arial"/>
                <w:sz w:val="20"/>
                <w:szCs w:val="20"/>
                <w:lang w:eastAsia="en-GB"/>
              </w:rPr>
            </w:pPr>
          </w:p>
          <w:p w14:paraId="4A0CBC39" w14:textId="77777777" w:rsidR="00DA0378" w:rsidRDefault="00DA0378" w:rsidP="0081618C">
            <w:pPr>
              <w:autoSpaceDE w:val="0"/>
              <w:autoSpaceDN w:val="0"/>
              <w:adjustRightInd w:val="0"/>
              <w:rPr>
                <w:rFonts w:ascii="Verdana" w:hAnsi="Verdana" w:cs="Arial"/>
                <w:sz w:val="20"/>
                <w:szCs w:val="20"/>
                <w:lang w:eastAsia="en-GB"/>
              </w:rPr>
            </w:pPr>
          </w:p>
          <w:p w14:paraId="659DAE85"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02EAFBED" w14:textId="77777777" w:rsidTr="0081618C">
        <w:trPr>
          <w:gridAfter w:val="1"/>
          <w:wAfter w:w="142" w:type="dxa"/>
        </w:trPr>
        <w:tc>
          <w:tcPr>
            <w:tcW w:w="433" w:type="dxa"/>
            <w:gridSpan w:val="2"/>
            <w:tcBorders>
              <w:top w:val="nil"/>
              <w:left w:val="nil"/>
              <w:bottom w:val="nil"/>
              <w:right w:val="nil"/>
            </w:tcBorders>
          </w:tcPr>
          <w:p w14:paraId="5D025BBF"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E869903" w14:textId="77777777" w:rsidR="00DA0378" w:rsidRPr="00816CB3" w:rsidRDefault="00DA0378" w:rsidP="0081618C">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4CA8CDC6" w14:textId="77777777" w:rsidR="00DA0378" w:rsidRDefault="00DA0378" w:rsidP="0081618C">
            <w:pPr>
              <w:autoSpaceDE w:val="0"/>
              <w:autoSpaceDN w:val="0"/>
              <w:adjustRightInd w:val="0"/>
              <w:rPr>
                <w:rFonts w:ascii="Verdana" w:hAnsi="Verdana" w:cs="Arial"/>
                <w:sz w:val="20"/>
                <w:szCs w:val="20"/>
                <w:lang w:eastAsia="en-GB"/>
              </w:rPr>
            </w:pPr>
          </w:p>
        </w:tc>
      </w:tr>
      <w:tr w:rsidR="00DA0378" w:rsidRPr="00816CB3" w14:paraId="2DF54EB5" w14:textId="77777777" w:rsidTr="0081618C">
        <w:trPr>
          <w:gridBefore w:val="1"/>
          <w:gridAfter w:val="3"/>
          <w:wBefore w:w="365" w:type="dxa"/>
          <w:wAfter w:w="188" w:type="dxa"/>
          <w:trHeight w:val="80"/>
        </w:trPr>
        <w:tc>
          <w:tcPr>
            <w:tcW w:w="9087" w:type="dxa"/>
            <w:gridSpan w:val="18"/>
            <w:tcBorders>
              <w:top w:val="nil"/>
              <w:left w:val="nil"/>
              <w:bottom w:val="nil"/>
              <w:right w:val="nil"/>
            </w:tcBorders>
          </w:tcPr>
          <w:p w14:paraId="0BCF6228" w14:textId="77777777" w:rsidR="00DA0378" w:rsidRPr="00816CB3" w:rsidRDefault="00DA0378" w:rsidP="0081618C">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DA0378" w:rsidRPr="00816CB3" w14:paraId="268DD0F1" w14:textId="77777777" w:rsidTr="0081618C">
        <w:trPr>
          <w:gridAfter w:val="1"/>
          <w:wAfter w:w="142" w:type="dxa"/>
        </w:trPr>
        <w:tc>
          <w:tcPr>
            <w:tcW w:w="433" w:type="dxa"/>
            <w:gridSpan w:val="2"/>
            <w:tcBorders>
              <w:top w:val="nil"/>
              <w:left w:val="nil"/>
              <w:bottom w:val="nil"/>
              <w:right w:val="nil"/>
            </w:tcBorders>
          </w:tcPr>
          <w:p w14:paraId="36D94CBD"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961B4D5" w14:textId="77777777" w:rsidR="00DA0378" w:rsidRDefault="00DA0378" w:rsidP="0081618C">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4631A28"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28EF5503" w14:textId="77777777" w:rsidR="00DA0378" w:rsidRDefault="00DA0378" w:rsidP="0081618C">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009D1DD3" w14:textId="77777777" w:rsidR="00DA0378" w:rsidRPr="00816CB3" w:rsidRDefault="00DA0378" w:rsidP="0081618C">
            <w:pPr>
              <w:autoSpaceDE w:val="0"/>
              <w:autoSpaceDN w:val="0"/>
              <w:adjustRightInd w:val="0"/>
              <w:rPr>
                <w:rFonts w:ascii="Verdana" w:hAnsi="Verdana" w:cs="Arial"/>
                <w:sz w:val="20"/>
                <w:szCs w:val="20"/>
                <w:lang w:eastAsia="en-GB"/>
              </w:rPr>
            </w:pPr>
          </w:p>
        </w:tc>
      </w:tr>
      <w:tr w:rsidR="00DA0378" w:rsidRPr="00816CB3" w14:paraId="63E523B2" w14:textId="77777777" w:rsidTr="0081618C">
        <w:trPr>
          <w:gridAfter w:val="1"/>
          <w:wAfter w:w="142" w:type="dxa"/>
        </w:trPr>
        <w:tc>
          <w:tcPr>
            <w:tcW w:w="433" w:type="dxa"/>
            <w:gridSpan w:val="2"/>
            <w:tcBorders>
              <w:top w:val="nil"/>
              <w:left w:val="nil"/>
              <w:bottom w:val="nil"/>
              <w:right w:val="nil"/>
            </w:tcBorders>
          </w:tcPr>
          <w:p w14:paraId="29956440" w14:textId="77777777" w:rsidR="00DA0378" w:rsidRPr="00816CB3" w:rsidRDefault="00DA0378" w:rsidP="0081618C">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333C127" w14:textId="77777777" w:rsidR="00DA0378" w:rsidRPr="00816CB3" w:rsidRDefault="00DA0378" w:rsidP="0081618C">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5385EBD1" w14:textId="77777777" w:rsidR="00DA0378" w:rsidRPr="00816CB3" w:rsidRDefault="00DA0378" w:rsidP="0081618C">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53B48FA2" w14:textId="77777777" w:rsidR="00DA0378" w:rsidRDefault="00DA0378" w:rsidP="0081618C">
            <w:pPr>
              <w:autoSpaceDE w:val="0"/>
              <w:autoSpaceDN w:val="0"/>
              <w:adjustRightInd w:val="0"/>
              <w:rPr>
                <w:rFonts w:ascii="Verdana" w:hAnsi="Verdana" w:cs="Arial"/>
                <w:sz w:val="20"/>
                <w:szCs w:val="20"/>
                <w:lang w:eastAsia="en-GB"/>
              </w:rPr>
            </w:pPr>
          </w:p>
          <w:p w14:paraId="50F72A78" w14:textId="77777777" w:rsidR="00DA0378" w:rsidRDefault="00DA0378" w:rsidP="0081618C">
            <w:pPr>
              <w:autoSpaceDE w:val="0"/>
              <w:autoSpaceDN w:val="0"/>
              <w:adjustRightInd w:val="0"/>
              <w:rPr>
                <w:rFonts w:ascii="Verdana" w:hAnsi="Verdana" w:cs="Arial"/>
                <w:sz w:val="20"/>
                <w:szCs w:val="20"/>
                <w:lang w:eastAsia="en-GB"/>
              </w:rPr>
            </w:pPr>
          </w:p>
          <w:p w14:paraId="352517A9" w14:textId="77777777" w:rsidR="00DA0378" w:rsidRDefault="00DA0378" w:rsidP="0081618C">
            <w:pPr>
              <w:autoSpaceDE w:val="0"/>
              <w:autoSpaceDN w:val="0"/>
              <w:adjustRightInd w:val="0"/>
              <w:rPr>
                <w:rFonts w:ascii="Verdana" w:hAnsi="Verdana" w:cs="Arial"/>
                <w:sz w:val="20"/>
                <w:szCs w:val="20"/>
                <w:lang w:eastAsia="en-GB"/>
              </w:rPr>
            </w:pPr>
          </w:p>
          <w:p w14:paraId="6B096E9B" w14:textId="77777777" w:rsidR="00DA0378" w:rsidRPr="00816CB3" w:rsidRDefault="00DA0378" w:rsidP="0081618C">
            <w:pPr>
              <w:autoSpaceDE w:val="0"/>
              <w:autoSpaceDN w:val="0"/>
              <w:adjustRightInd w:val="0"/>
              <w:rPr>
                <w:rFonts w:ascii="Verdana" w:hAnsi="Verdana" w:cs="Arial"/>
                <w:sz w:val="20"/>
                <w:szCs w:val="20"/>
                <w:lang w:eastAsia="en-GB"/>
              </w:rPr>
            </w:pPr>
          </w:p>
        </w:tc>
      </w:tr>
    </w:tbl>
    <w:p w14:paraId="04424E09" w14:textId="77777777" w:rsidR="00DA0378" w:rsidRPr="00FA26CB" w:rsidRDefault="00DA0378" w:rsidP="00DA0378">
      <w:pPr>
        <w:pStyle w:val="Heading1"/>
        <w:jc w:val="both"/>
        <w:rPr>
          <w:rFonts w:ascii="Verdana" w:hAnsi="Verdana"/>
          <w:sz w:val="20"/>
          <w:szCs w:val="20"/>
        </w:rPr>
      </w:pPr>
    </w:p>
    <w:p w14:paraId="7EB86404" w14:textId="77777777" w:rsidR="00DA0378" w:rsidRPr="00FA26CB" w:rsidRDefault="00DA0378" w:rsidP="00DA0378">
      <w:pPr>
        <w:pStyle w:val="Heading1"/>
        <w:jc w:val="both"/>
        <w:rPr>
          <w:rFonts w:ascii="Verdana" w:hAnsi="Verdana"/>
          <w:sz w:val="20"/>
          <w:szCs w:val="20"/>
        </w:rPr>
      </w:pPr>
    </w:p>
    <w:p w14:paraId="02E1E8DD" w14:textId="77777777" w:rsidR="00DA0378" w:rsidRPr="00FA26CB" w:rsidRDefault="00DA0378" w:rsidP="00DA0378">
      <w:pPr>
        <w:pStyle w:val="Heading1"/>
        <w:jc w:val="both"/>
        <w:rPr>
          <w:rFonts w:ascii="Verdana" w:hAnsi="Verdana"/>
          <w:sz w:val="20"/>
          <w:szCs w:val="20"/>
        </w:rPr>
      </w:pPr>
    </w:p>
    <w:p w14:paraId="2FAF200E" w14:textId="77777777" w:rsidR="00DA0378" w:rsidRPr="00FA26CB" w:rsidRDefault="00DA0378" w:rsidP="00DA0378">
      <w:pPr>
        <w:pStyle w:val="Heading1"/>
        <w:jc w:val="both"/>
        <w:rPr>
          <w:rFonts w:ascii="Verdana" w:hAnsi="Verdana"/>
          <w:sz w:val="20"/>
          <w:szCs w:val="20"/>
        </w:rPr>
      </w:pPr>
    </w:p>
    <w:p w14:paraId="6C6D94A6" w14:textId="77777777" w:rsidR="00DA0378" w:rsidRPr="00FA26CB" w:rsidRDefault="00DA0378" w:rsidP="00DA0378">
      <w:pPr>
        <w:pStyle w:val="Heading1"/>
        <w:jc w:val="both"/>
        <w:rPr>
          <w:rFonts w:ascii="Verdana" w:hAnsi="Verdana"/>
          <w:sz w:val="20"/>
          <w:szCs w:val="20"/>
        </w:rPr>
      </w:pPr>
    </w:p>
    <w:p w14:paraId="42EC93CC" w14:textId="77777777" w:rsidR="00DA0378" w:rsidRPr="00FA26CB" w:rsidRDefault="00DA0378" w:rsidP="00DA0378">
      <w:pPr>
        <w:pStyle w:val="Heading1"/>
        <w:jc w:val="both"/>
        <w:rPr>
          <w:rFonts w:ascii="Verdana" w:hAnsi="Verdana"/>
          <w:sz w:val="20"/>
          <w:szCs w:val="20"/>
        </w:rPr>
      </w:pPr>
    </w:p>
    <w:bookmarkEnd w:id="16"/>
    <w:p w14:paraId="08EEDDBE" w14:textId="77777777" w:rsidR="00DA0378" w:rsidRPr="00FA26CB" w:rsidRDefault="00DA0378" w:rsidP="00DA0378">
      <w:pPr>
        <w:pStyle w:val="Heading1"/>
        <w:jc w:val="both"/>
        <w:rPr>
          <w:rFonts w:ascii="Verdana" w:hAnsi="Verdana"/>
          <w:sz w:val="20"/>
          <w:szCs w:val="20"/>
        </w:rPr>
      </w:pPr>
    </w:p>
    <w:p w14:paraId="4EBD7353" w14:textId="77777777" w:rsidR="00DA0378" w:rsidRPr="00FA26CB" w:rsidRDefault="00DA0378" w:rsidP="00DA0378">
      <w:pPr>
        <w:jc w:val="both"/>
        <w:rPr>
          <w:rFonts w:ascii="Verdana" w:hAnsi="Verdana" w:cs="Arial"/>
          <w:sz w:val="20"/>
          <w:szCs w:val="20"/>
        </w:rPr>
      </w:pPr>
    </w:p>
    <w:p w14:paraId="54FE24EC" w14:textId="77777777" w:rsidR="00DA0378" w:rsidRPr="00FA26CB" w:rsidRDefault="00DA0378" w:rsidP="00DA0378">
      <w:pPr>
        <w:jc w:val="both"/>
        <w:rPr>
          <w:rFonts w:ascii="Verdana" w:hAnsi="Verdana" w:cs="Arial"/>
          <w:sz w:val="20"/>
          <w:szCs w:val="20"/>
        </w:rPr>
      </w:pPr>
    </w:p>
    <w:p w14:paraId="34DB4F8C" w14:textId="77777777" w:rsidR="0081618C" w:rsidRDefault="0081618C"/>
    <w:sectPr w:rsidR="00816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31323" w14:textId="77777777" w:rsidR="00E07B40" w:rsidRDefault="00E07B40" w:rsidP="00DA0378">
      <w:r>
        <w:separator/>
      </w:r>
    </w:p>
  </w:endnote>
  <w:endnote w:type="continuationSeparator" w:id="0">
    <w:p w14:paraId="7FF28FC4" w14:textId="77777777" w:rsidR="00E07B40" w:rsidRDefault="00E07B40" w:rsidP="00DA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F6D4" w14:textId="77777777" w:rsidR="00E07B40" w:rsidRDefault="00E07B40" w:rsidP="00DA0378">
      <w:r>
        <w:separator/>
      </w:r>
    </w:p>
  </w:footnote>
  <w:footnote w:type="continuationSeparator" w:id="0">
    <w:p w14:paraId="3EFDF723" w14:textId="77777777" w:rsidR="00E07B40" w:rsidRDefault="00E07B40" w:rsidP="00DA0378">
      <w:r>
        <w:continuationSeparator/>
      </w:r>
    </w:p>
  </w:footnote>
  <w:footnote w:id="1">
    <w:p w14:paraId="5B4DF1F3" w14:textId="77777777" w:rsidR="008D0A87" w:rsidRPr="007E5500" w:rsidRDefault="008D0A87" w:rsidP="00DA0378">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5847CE6B" w14:textId="77777777" w:rsidR="008D0A87" w:rsidRPr="00934C1E" w:rsidRDefault="008D0A87" w:rsidP="00DA0378">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sidRPr="009040A4">
        <w:rPr>
          <w:rFonts w:ascii="Verdana" w:hAnsi="Verdana"/>
          <w:sz w:val="16"/>
          <w:szCs w:val="16"/>
        </w:rPr>
        <w:t>’</w:t>
      </w:r>
      <w:r>
        <w:rPr>
          <w:rFonts w:ascii="Verdana" w:hAnsi="Verdana"/>
          <w:sz w:val="16"/>
          <w:szCs w:val="16"/>
        </w:rPr>
        <w:t xml:space="preserve"> means a </w:t>
      </w:r>
      <w:r w:rsidRPr="00CF530D">
        <w:rPr>
          <w:rFonts w:ascii="Verdana" w:hAnsi="Verdana"/>
          <w:sz w:val="16"/>
          <w:szCs w:val="16"/>
        </w:rPr>
        <w:t>natural or legal person, public authority, agency or other body which processes personal data on behalf of the controller</w:t>
      </w:r>
      <w:r>
        <w:rPr>
          <w:rFonts w:ascii="Verdana" w:hAnsi="Verdana"/>
          <w:sz w:val="16"/>
          <w:szCs w:val="16"/>
        </w:rPr>
        <w:t xml:space="preserve"> (Article 4(8) GDPR).</w:t>
      </w:r>
    </w:p>
  </w:footnote>
  <w:footnote w:id="3">
    <w:p w14:paraId="55C6C23A" w14:textId="77777777" w:rsidR="008D0A87" w:rsidRPr="003149AF" w:rsidRDefault="008D0A87" w:rsidP="00DA0378">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4515FF5D" w14:textId="77777777" w:rsidR="008D0A87" w:rsidRPr="00303A7C" w:rsidRDefault="008D0A87" w:rsidP="00DA0378">
      <w:pPr>
        <w:pStyle w:val="FootnoteText"/>
        <w:rPr>
          <w:b/>
        </w:rPr>
      </w:pPr>
      <w:r>
        <w:rPr>
          <w:rStyle w:val="FootnoteReference"/>
        </w:rPr>
        <w:footnoteRef/>
      </w:r>
      <w:r>
        <w:t xml:space="preserve"> </w:t>
      </w:r>
      <w:r>
        <w:rPr>
          <w:rFonts w:ascii="Arial" w:hAnsi="Arial" w:cs="Arial"/>
          <w:sz w:val="16"/>
          <w:szCs w:val="16"/>
        </w:rPr>
        <w:t>“</w:t>
      </w:r>
      <w:r>
        <w:rPr>
          <w:rFonts w:ascii="Arial" w:hAnsi="Arial" w:cs="Arial"/>
          <w:b/>
          <w:sz w:val="16"/>
          <w:szCs w:val="16"/>
        </w:rPr>
        <w:t>Data subject</w:t>
      </w:r>
      <w:r>
        <w:rPr>
          <w:rFonts w:ascii="Arial" w:hAnsi="Arial" w:cs="Arial"/>
          <w:sz w:val="16"/>
          <w:szCs w:val="16"/>
        </w:rPr>
        <w:t>”, as above, means an identified or identifiable natural person.</w:t>
      </w:r>
    </w:p>
  </w:footnote>
  <w:footnote w:id="5">
    <w:p w14:paraId="77F279E2" w14:textId="77777777" w:rsidR="008D0A87" w:rsidRPr="006F078E" w:rsidRDefault="008D0A87" w:rsidP="00DA0378">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2C3AD0E8" w14:textId="77777777" w:rsidR="008D0A87" w:rsidRPr="00BA0EA2" w:rsidRDefault="008D0A87" w:rsidP="00DA0378">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676D2D38" w14:textId="77777777" w:rsidR="008D0A87" w:rsidRPr="003D71B9" w:rsidRDefault="008D0A87" w:rsidP="00DA0378">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9D855E7"/>
    <w:multiLevelType w:val="hybridMultilevel"/>
    <w:tmpl w:val="A46C404C"/>
    <w:lvl w:ilvl="0" w:tplc="14A68FD6">
      <w:start w:val="1"/>
      <w:numFmt w:val="lowerLetter"/>
      <w:lvlText w:val="%1)"/>
      <w:lvlJc w:val="left"/>
      <w:pPr>
        <w:tabs>
          <w:tab w:val="num" w:pos="1515"/>
        </w:tabs>
        <w:ind w:left="1515" w:hanging="795"/>
      </w:pPr>
      <w:rPr>
        <w:rFonts w:hint="default"/>
        <w:color w:val="auto"/>
      </w:rPr>
    </w:lvl>
    <w:lvl w:ilvl="1" w:tplc="04090019" w:tentative="1">
      <w:start w:val="1"/>
      <w:numFmt w:val="lowerLetter"/>
      <w:lvlText w:val="%2."/>
      <w:lvlJc w:val="left"/>
      <w:pPr>
        <w:tabs>
          <w:tab w:val="num" w:pos="800"/>
        </w:tabs>
        <w:ind w:left="800" w:hanging="360"/>
      </w:pPr>
    </w:lvl>
    <w:lvl w:ilvl="2" w:tplc="0409001B" w:tentative="1">
      <w:start w:val="1"/>
      <w:numFmt w:val="lowerRoman"/>
      <w:lvlText w:val="%3."/>
      <w:lvlJc w:val="right"/>
      <w:pPr>
        <w:tabs>
          <w:tab w:val="num" w:pos="1520"/>
        </w:tabs>
        <w:ind w:left="1520" w:hanging="180"/>
      </w:pPr>
    </w:lvl>
    <w:lvl w:ilvl="3" w:tplc="0409000F" w:tentative="1">
      <w:start w:val="1"/>
      <w:numFmt w:val="decimal"/>
      <w:lvlText w:val="%4."/>
      <w:lvlJc w:val="left"/>
      <w:pPr>
        <w:tabs>
          <w:tab w:val="num" w:pos="2240"/>
        </w:tabs>
        <w:ind w:left="2240" w:hanging="360"/>
      </w:pPr>
    </w:lvl>
    <w:lvl w:ilvl="4" w:tplc="04090019" w:tentative="1">
      <w:start w:val="1"/>
      <w:numFmt w:val="lowerLetter"/>
      <w:lvlText w:val="%5."/>
      <w:lvlJc w:val="left"/>
      <w:pPr>
        <w:tabs>
          <w:tab w:val="num" w:pos="2960"/>
        </w:tabs>
        <w:ind w:left="2960" w:hanging="360"/>
      </w:pPr>
    </w:lvl>
    <w:lvl w:ilvl="5" w:tplc="0409001B" w:tentative="1">
      <w:start w:val="1"/>
      <w:numFmt w:val="lowerRoman"/>
      <w:lvlText w:val="%6."/>
      <w:lvlJc w:val="right"/>
      <w:pPr>
        <w:tabs>
          <w:tab w:val="num" w:pos="3680"/>
        </w:tabs>
        <w:ind w:left="3680" w:hanging="180"/>
      </w:pPr>
    </w:lvl>
    <w:lvl w:ilvl="6" w:tplc="0409000F" w:tentative="1">
      <w:start w:val="1"/>
      <w:numFmt w:val="decimal"/>
      <w:lvlText w:val="%7."/>
      <w:lvlJc w:val="left"/>
      <w:pPr>
        <w:tabs>
          <w:tab w:val="num" w:pos="4400"/>
        </w:tabs>
        <w:ind w:left="4400" w:hanging="360"/>
      </w:pPr>
    </w:lvl>
    <w:lvl w:ilvl="7" w:tplc="04090019" w:tentative="1">
      <w:start w:val="1"/>
      <w:numFmt w:val="lowerLetter"/>
      <w:lvlText w:val="%8."/>
      <w:lvlJc w:val="left"/>
      <w:pPr>
        <w:tabs>
          <w:tab w:val="num" w:pos="5120"/>
        </w:tabs>
        <w:ind w:left="5120" w:hanging="360"/>
      </w:pPr>
    </w:lvl>
    <w:lvl w:ilvl="8" w:tplc="0409001B" w:tentative="1">
      <w:start w:val="1"/>
      <w:numFmt w:val="lowerRoman"/>
      <w:lvlText w:val="%9."/>
      <w:lvlJc w:val="right"/>
      <w:pPr>
        <w:tabs>
          <w:tab w:val="num" w:pos="5840"/>
        </w:tabs>
        <w:ind w:left="5840" w:hanging="180"/>
      </w:pPr>
    </w:lvl>
  </w:abstractNum>
  <w:abstractNum w:abstractNumId="2" w15:restartNumberingAfterBreak="0">
    <w:nsid w:val="0A7C6554"/>
    <w:multiLevelType w:val="hybridMultilevel"/>
    <w:tmpl w:val="A46C404C"/>
    <w:lvl w:ilvl="0" w:tplc="14A68FD6">
      <w:start w:val="1"/>
      <w:numFmt w:val="lowerLetter"/>
      <w:lvlText w:val="%1)"/>
      <w:lvlJc w:val="left"/>
      <w:pPr>
        <w:tabs>
          <w:tab w:val="num" w:pos="1515"/>
        </w:tabs>
        <w:ind w:left="1515" w:hanging="795"/>
      </w:pPr>
      <w:rPr>
        <w:rFonts w:hint="default"/>
        <w:color w:val="auto"/>
      </w:rPr>
    </w:lvl>
    <w:lvl w:ilvl="1" w:tplc="04090019" w:tentative="1">
      <w:start w:val="1"/>
      <w:numFmt w:val="lowerLetter"/>
      <w:lvlText w:val="%2."/>
      <w:lvlJc w:val="left"/>
      <w:pPr>
        <w:tabs>
          <w:tab w:val="num" w:pos="800"/>
        </w:tabs>
        <w:ind w:left="800" w:hanging="360"/>
      </w:pPr>
    </w:lvl>
    <w:lvl w:ilvl="2" w:tplc="0409001B" w:tentative="1">
      <w:start w:val="1"/>
      <w:numFmt w:val="lowerRoman"/>
      <w:lvlText w:val="%3."/>
      <w:lvlJc w:val="right"/>
      <w:pPr>
        <w:tabs>
          <w:tab w:val="num" w:pos="1520"/>
        </w:tabs>
        <w:ind w:left="1520" w:hanging="180"/>
      </w:pPr>
    </w:lvl>
    <w:lvl w:ilvl="3" w:tplc="0409000F" w:tentative="1">
      <w:start w:val="1"/>
      <w:numFmt w:val="decimal"/>
      <w:lvlText w:val="%4."/>
      <w:lvlJc w:val="left"/>
      <w:pPr>
        <w:tabs>
          <w:tab w:val="num" w:pos="2240"/>
        </w:tabs>
        <w:ind w:left="2240" w:hanging="360"/>
      </w:pPr>
    </w:lvl>
    <w:lvl w:ilvl="4" w:tplc="04090019" w:tentative="1">
      <w:start w:val="1"/>
      <w:numFmt w:val="lowerLetter"/>
      <w:lvlText w:val="%5."/>
      <w:lvlJc w:val="left"/>
      <w:pPr>
        <w:tabs>
          <w:tab w:val="num" w:pos="2960"/>
        </w:tabs>
        <w:ind w:left="2960" w:hanging="360"/>
      </w:pPr>
    </w:lvl>
    <w:lvl w:ilvl="5" w:tplc="0409001B" w:tentative="1">
      <w:start w:val="1"/>
      <w:numFmt w:val="lowerRoman"/>
      <w:lvlText w:val="%6."/>
      <w:lvlJc w:val="right"/>
      <w:pPr>
        <w:tabs>
          <w:tab w:val="num" w:pos="3680"/>
        </w:tabs>
        <w:ind w:left="3680" w:hanging="180"/>
      </w:pPr>
    </w:lvl>
    <w:lvl w:ilvl="6" w:tplc="0409000F" w:tentative="1">
      <w:start w:val="1"/>
      <w:numFmt w:val="decimal"/>
      <w:lvlText w:val="%7."/>
      <w:lvlJc w:val="left"/>
      <w:pPr>
        <w:tabs>
          <w:tab w:val="num" w:pos="4400"/>
        </w:tabs>
        <w:ind w:left="4400" w:hanging="360"/>
      </w:pPr>
    </w:lvl>
    <w:lvl w:ilvl="7" w:tplc="04090019" w:tentative="1">
      <w:start w:val="1"/>
      <w:numFmt w:val="lowerLetter"/>
      <w:lvlText w:val="%8."/>
      <w:lvlJc w:val="left"/>
      <w:pPr>
        <w:tabs>
          <w:tab w:val="num" w:pos="5120"/>
        </w:tabs>
        <w:ind w:left="5120" w:hanging="360"/>
      </w:pPr>
    </w:lvl>
    <w:lvl w:ilvl="8" w:tplc="0409001B" w:tentative="1">
      <w:start w:val="1"/>
      <w:numFmt w:val="lowerRoman"/>
      <w:lvlText w:val="%9."/>
      <w:lvlJc w:val="right"/>
      <w:pPr>
        <w:tabs>
          <w:tab w:val="num" w:pos="5840"/>
        </w:tabs>
        <w:ind w:left="5840" w:hanging="180"/>
      </w:pPr>
    </w:lvl>
  </w:abstractNum>
  <w:abstractNum w:abstractNumId="3" w15:restartNumberingAfterBreak="0">
    <w:nsid w:val="0BE16207"/>
    <w:multiLevelType w:val="multilevel"/>
    <w:tmpl w:val="DD9C5BC2"/>
    <w:lvl w:ilvl="0">
      <w:start w:val="2"/>
      <w:numFmt w:val="decimal"/>
      <w:lvlText w:val="%1"/>
      <w:lvlJc w:val="left"/>
      <w:pPr>
        <w:ind w:left="435" w:hanging="435"/>
      </w:pPr>
      <w:rPr>
        <w:rFonts w:hint="default"/>
        <w:color w:val="auto"/>
      </w:rPr>
    </w:lvl>
    <w:lvl w:ilvl="1">
      <w:start w:val="1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7920" w:hanging="2160"/>
      </w:pPr>
      <w:rPr>
        <w:rFonts w:hint="default"/>
        <w:color w:val="auto"/>
      </w:rPr>
    </w:lvl>
  </w:abstractNum>
  <w:abstractNum w:abstractNumId="4"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5" w15:restartNumberingAfterBreak="0">
    <w:nsid w:val="15AB740C"/>
    <w:multiLevelType w:val="hybridMultilevel"/>
    <w:tmpl w:val="8C10C866"/>
    <w:lvl w:ilvl="0" w:tplc="D98C54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3778"/>
    <w:multiLevelType w:val="multilevel"/>
    <w:tmpl w:val="78DE70C2"/>
    <w:lvl w:ilvl="0">
      <w:start w:val="2"/>
      <w:numFmt w:val="decimal"/>
      <w:lvlText w:val="%1"/>
      <w:lvlJc w:val="left"/>
      <w:pPr>
        <w:ind w:left="480" w:hanging="480"/>
      </w:pPr>
      <w:rPr>
        <w:rFonts w:hint="default"/>
      </w:rPr>
    </w:lvl>
    <w:lvl w:ilvl="1">
      <w:start w:val="1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7"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8E0CEA"/>
    <w:multiLevelType w:val="hybridMultilevel"/>
    <w:tmpl w:val="C12C6D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005EF"/>
    <w:multiLevelType w:val="hybridMultilevel"/>
    <w:tmpl w:val="AAE2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87BCC"/>
    <w:multiLevelType w:val="hybridMultilevel"/>
    <w:tmpl w:val="1B0C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15:restartNumberingAfterBreak="0">
    <w:nsid w:val="35BD41ED"/>
    <w:multiLevelType w:val="hybridMultilevel"/>
    <w:tmpl w:val="46741F42"/>
    <w:lvl w:ilvl="0" w:tplc="D5D6F23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390C3BB9"/>
    <w:multiLevelType w:val="multilevel"/>
    <w:tmpl w:val="E23A5EDC"/>
    <w:lvl w:ilvl="0">
      <w:start w:val="2"/>
      <w:numFmt w:val="decimal"/>
      <w:lvlText w:val="%1"/>
      <w:lvlJc w:val="left"/>
      <w:pPr>
        <w:ind w:left="480" w:hanging="480"/>
      </w:pPr>
      <w:rPr>
        <w:rFonts w:hint="default"/>
      </w:rPr>
    </w:lvl>
    <w:lvl w:ilvl="1">
      <w:start w:val="12"/>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17" w15:restartNumberingAfterBreak="0">
    <w:nsid w:val="49A91398"/>
    <w:multiLevelType w:val="multilevel"/>
    <w:tmpl w:val="991E88D4"/>
    <w:lvl w:ilvl="0">
      <w:start w:val="11"/>
      <w:numFmt w:val="decimal"/>
      <w:lvlText w:val="%1"/>
      <w:lvlJc w:val="left"/>
      <w:pPr>
        <w:ind w:left="435" w:hanging="435"/>
      </w:pPr>
      <w:rPr>
        <w:b/>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440" w:hanging="144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800" w:hanging="1800"/>
      </w:pPr>
      <w:rPr>
        <w:color w:val="auto"/>
      </w:rPr>
    </w:lvl>
    <w:lvl w:ilvl="7">
      <w:start w:val="1"/>
      <w:numFmt w:val="decimal"/>
      <w:lvlText w:val="%1.%2.%3.%4.%5.%6.%7.%8"/>
      <w:lvlJc w:val="left"/>
      <w:pPr>
        <w:ind w:left="2160" w:hanging="2160"/>
      </w:pPr>
      <w:rPr>
        <w:color w:val="auto"/>
      </w:rPr>
    </w:lvl>
    <w:lvl w:ilvl="8">
      <w:start w:val="1"/>
      <w:numFmt w:val="decimal"/>
      <w:lvlText w:val="%1.%2.%3.%4.%5.%6.%7.%8.%9"/>
      <w:lvlJc w:val="left"/>
      <w:pPr>
        <w:ind w:left="2160" w:hanging="2160"/>
      </w:pPr>
      <w:rPr>
        <w:color w:val="auto"/>
      </w:rPr>
    </w:lvl>
  </w:abstractNum>
  <w:abstractNum w:abstractNumId="18" w15:restartNumberingAfterBreak="0">
    <w:nsid w:val="4BDC6ED4"/>
    <w:multiLevelType w:val="hybridMultilevel"/>
    <w:tmpl w:val="018478EE"/>
    <w:lvl w:ilvl="0" w:tplc="DB1AF1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30424"/>
    <w:multiLevelType w:val="multilevel"/>
    <w:tmpl w:val="E62A87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6427799D"/>
    <w:multiLevelType w:val="hybridMultilevel"/>
    <w:tmpl w:val="81725B24"/>
    <w:lvl w:ilvl="0" w:tplc="BCA0F8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35A9C"/>
    <w:multiLevelType w:val="hybridMultilevel"/>
    <w:tmpl w:val="9AFA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93066"/>
    <w:multiLevelType w:val="hybridMultilevel"/>
    <w:tmpl w:val="00BA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A714C"/>
    <w:multiLevelType w:val="hybridMultilevel"/>
    <w:tmpl w:val="809C713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0293737"/>
    <w:multiLevelType w:val="hybridMultilevel"/>
    <w:tmpl w:val="04E8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F17B3"/>
    <w:multiLevelType w:val="hybridMultilevel"/>
    <w:tmpl w:val="A6C4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93A8F"/>
    <w:multiLevelType w:val="hybridMultilevel"/>
    <w:tmpl w:val="821E1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2"/>
  </w:num>
  <w:num w:numId="2">
    <w:abstractNumId w:val="27"/>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6"/>
  </w:num>
  <w:num w:numId="9">
    <w:abstractNumId w:val="20"/>
  </w:num>
  <w:num w:numId="10">
    <w:abstractNumId w:val="0"/>
  </w:num>
  <w:num w:numId="11">
    <w:abstractNumId w:val="16"/>
  </w:num>
  <w:num w:numId="12">
    <w:abstractNumId w:val="1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7"/>
  </w:num>
  <w:num w:numId="17">
    <w:abstractNumId w:val="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30"/>
  </w:num>
  <w:num w:numId="23">
    <w:abstractNumId w:val="25"/>
  </w:num>
  <w:num w:numId="24">
    <w:abstractNumId w:val="26"/>
  </w:num>
  <w:num w:numId="25">
    <w:abstractNumId w:val="29"/>
  </w:num>
  <w:num w:numId="26">
    <w:abstractNumId w:val="18"/>
  </w:num>
  <w:num w:numId="27">
    <w:abstractNumId w:val="13"/>
  </w:num>
  <w:num w:numId="28">
    <w:abstractNumId w:val="5"/>
  </w:num>
  <w:num w:numId="29">
    <w:abstractNumId w:val="28"/>
  </w:num>
  <w:num w:numId="30">
    <w:abstractNumId w:val="24"/>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78"/>
    <w:rsid w:val="00052B1E"/>
    <w:rsid w:val="00054E8A"/>
    <w:rsid w:val="00057713"/>
    <w:rsid w:val="0006047F"/>
    <w:rsid w:val="00066C90"/>
    <w:rsid w:val="0009404A"/>
    <w:rsid w:val="000978FE"/>
    <w:rsid w:val="000C78CD"/>
    <w:rsid w:val="000D09C7"/>
    <w:rsid w:val="000F1AC2"/>
    <w:rsid w:val="00190D35"/>
    <w:rsid w:val="001A3CF5"/>
    <w:rsid w:val="001A4F1D"/>
    <w:rsid w:val="001F29DE"/>
    <w:rsid w:val="00210A16"/>
    <w:rsid w:val="0024578E"/>
    <w:rsid w:val="00261D2F"/>
    <w:rsid w:val="00286BBB"/>
    <w:rsid w:val="00297C5E"/>
    <w:rsid w:val="002A50C5"/>
    <w:rsid w:val="002E2116"/>
    <w:rsid w:val="00335FE3"/>
    <w:rsid w:val="003A0DB7"/>
    <w:rsid w:val="003B1754"/>
    <w:rsid w:val="003B2DA1"/>
    <w:rsid w:val="003D025E"/>
    <w:rsid w:val="003D4424"/>
    <w:rsid w:val="003F531C"/>
    <w:rsid w:val="004209B4"/>
    <w:rsid w:val="004731A2"/>
    <w:rsid w:val="004A5C11"/>
    <w:rsid w:val="004D4DB2"/>
    <w:rsid w:val="00520244"/>
    <w:rsid w:val="005653B7"/>
    <w:rsid w:val="005952A6"/>
    <w:rsid w:val="005D0B7F"/>
    <w:rsid w:val="005E3176"/>
    <w:rsid w:val="005F6E19"/>
    <w:rsid w:val="00616AE2"/>
    <w:rsid w:val="00626B74"/>
    <w:rsid w:val="00633FC4"/>
    <w:rsid w:val="00671619"/>
    <w:rsid w:val="00673FFA"/>
    <w:rsid w:val="006C646E"/>
    <w:rsid w:val="006C7596"/>
    <w:rsid w:val="006D5072"/>
    <w:rsid w:val="00724445"/>
    <w:rsid w:val="007B3005"/>
    <w:rsid w:val="007B607B"/>
    <w:rsid w:val="008115EA"/>
    <w:rsid w:val="0081618C"/>
    <w:rsid w:val="00823DA8"/>
    <w:rsid w:val="00847E52"/>
    <w:rsid w:val="008C49EE"/>
    <w:rsid w:val="008D0A87"/>
    <w:rsid w:val="009734E6"/>
    <w:rsid w:val="009E4385"/>
    <w:rsid w:val="00A05304"/>
    <w:rsid w:val="00A545E8"/>
    <w:rsid w:val="00A645C3"/>
    <w:rsid w:val="00AC25B9"/>
    <w:rsid w:val="00AC7562"/>
    <w:rsid w:val="00AF4F38"/>
    <w:rsid w:val="00AF65A5"/>
    <w:rsid w:val="00B75BAD"/>
    <w:rsid w:val="00B76C27"/>
    <w:rsid w:val="00BC5628"/>
    <w:rsid w:val="00C000AD"/>
    <w:rsid w:val="00C00A4C"/>
    <w:rsid w:val="00C10A08"/>
    <w:rsid w:val="00C24350"/>
    <w:rsid w:val="00C40D5C"/>
    <w:rsid w:val="00C46AEB"/>
    <w:rsid w:val="00C533D9"/>
    <w:rsid w:val="00C5525E"/>
    <w:rsid w:val="00C839FB"/>
    <w:rsid w:val="00CE5AA1"/>
    <w:rsid w:val="00D209E3"/>
    <w:rsid w:val="00D940AB"/>
    <w:rsid w:val="00DA0378"/>
    <w:rsid w:val="00DC04BA"/>
    <w:rsid w:val="00DD614A"/>
    <w:rsid w:val="00DE1D48"/>
    <w:rsid w:val="00E07B40"/>
    <w:rsid w:val="00E33EF9"/>
    <w:rsid w:val="00E47762"/>
    <w:rsid w:val="00E57A4B"/>
    <w:rsid w:val="00ED0E58"/>
    <w:rsid w:val="00F4664F"/>
    <w:rsid w:val="00F50979"/>
    <w:rsid w:val="00F6635B"/>
    <w:rsid w:val="00F811E9"/>
    <w:rsid w:val="00F81778"/>
    <w:rsid w:val="00FC7932"/>
    <w:rsid w:val="00FD5E45"/>
    <w:rsid w:val="00FE6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97C5"/>
  <w15:chartTrackingRefBased/>
  <w15:docId w15:val="{9F99FC33-398E-4D6E-89E2-480F8CB8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03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0378"/>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qFormat/>
    <w:rsid w:val="00DA0378"/>
    <w:pPr>
      <w:keepNext/>
      <w:jc w:val="both"/>
      <w:outlineLvl w:val="1"/>
    </w:pPr>
    <w:rPr>
      <w:rFonts w:ascii="Arial" w:hAnsi="Arial"/>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37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DA0378"/>
    <w:rPr>
      <w:rFonts w:ascii="Arial" w:eastAsia="Times New Roman" w:hAnsi="Arial" w:cs="Times New Roman"/>
      <w:b/>
      <w:szCs w:val="20"/>
      <w:u w:val="single"/>
      <w:lang w:eastAsia="en-GB"/>
    </w:rPr>
  </w:style>
  <w:style w:type="character" w:styleId="Hyperlink">
    <w:name w:val="Hyperlink"/>
    <w:basedOn w:val="DefaultParagraphFont"/>
    <w:uiPriority w:val="99"/>
    <w:rsid w:val="00DA0378"/>
    <w:rPr>
      <w:color w:val="0000FF"/>
      <w:u w:val="single"/>
    </w:rPr>
  </w:style>
  <w:style w:type="paragraph" w:styleId="BodyText">
    <w:name w:val="Body Text"/>
    <w:basedOn w:val="Normal"/>
    <w:link w:val="BodyTextChar"/>
    <w:rsid w:val="00DA0378"/>
    <w:pPr>
      <w:tabs>
        <w:tab w:val="left" w:pos="1985"/>
      </w:tabs>
      <w:jc w:val="both"/>
    </w:pPr>
    <w:rPr>
      <w:rFonts w:ascii="Arial" w:hAnsi="Arial"/>
      <w:sz w:val="22"/>
      <w:szCs w:val="20"/>
      <w:lang w:eastAsia="en-GB"/>
    </w:rPr>
  </w:style>
  <w:style w:type="character" w:customStyle="1" w:styleId="BodyTextChar">
    <w:name w:val="Body Text Char"/>
    <w:basedOn w:val="DefaultParagraphFont"/>
    <w:link w:val="BodyText"/>
    <w:rsid w:val="00DA0378"/>
    <w:rPr>
      <w:rFonts w:ascii="Arial" w:eastAsia="Times New Roman" w:hAnsi="Arial" w:cs="Times New Roman"/>
      <w:szCs w:val="20"/>
      <w:lang w:eastAsia="en-GB"/>
    </w:rPr>
  </w:style>
  <w:style w:type="paragraph" w:styleId="Header">
    <w:name w:val="header"/>
    <w:basedOn w:val="Normal"/>
    <w:link w:val="HeaderChar"/>
    <w:rsid w:val="00DA0378"/>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DA0378"/>
    <w:rPr>
      <w:rFonts w:ascii="Arial" w:eastAsia="Times New Roman" w:hAnsi="Arial" w:cs="Times New Roman"/>
      <w:szCs w:val="20"/>
    </w:rPr>
  </w:style>
  <w:style w:type="paragraph" w:styleId="Footer">
    <w:name w:val="footer"/>
    <w:basedOn w:val="Normal"/>
    <w:link w:val="FooterChar"/>
    <w:uiPriority w:val="99"/>
    <w:rsid w:val="00DA0378"/>
    <w:pPr>
      <w:tabs>
        <w:tab w:val="center" w:pos="4153"/>
        <w:tab w:val="right" w:pos="8306"/>
      </w:tabs>
    </w:pPr>
  </w:style>
  <w:style w:type="character" w:customStyle="1" w:styleId="FooterChar">
    <w:name w:val="Footer Char"/>
    <w:basedOn w:val="DefaultParagraphFont"/>
    <w:link w:val="Footer"/>
    <w:uiPriority w:val="99"/>
    <w:rsid w:val="00DA0378"/>
    <w:rPr>
      <w:rFonts w:ascii="Times New Roman" w:eastAsia="Times New Roman" w:hAnsi="Times New Roman" w:cs="Times New Roman"/>
      <w:sz w:val="24"/>
      <w:szCs w:val="24"/>
    </w:rPr>
  </w:style>
  <w:style w:type="paragraph" w:styleId="BodyTextIndent">
    <w:name w:val="Body Text Indent"/>
    <w:basedOn w:val="Normal"/>
    <w:link w:val="BodyTextIndentChar"/>
    <w:rsid w:val="00DA0378"/>
    <w:pPr>
      <w:spacing w:after="120"/>
      <w:ind w:left="283"/>
    </w:pPr>
  </w:style>
  <w:style w:type="character" w:customStyle="1" w:styleId="BodyTextIndentChar">
    <w:name w:val="Body Text Indent Char"/>
    <w:basedOn w:val="DefaultParagraphFont"/>
    <w:link w:val="BodyTextIndent"/>
    <w:rsid w:val="00DA0378"/>
    <w:rPr>
      <w:rFonts w:ascii="Times New Roman" w:eastAsia="Times New Roman" w:hAnsi="Times New Roman" w:cs="Times New Roman"/>
      <w:sz w:val="24"/>
      <w:szCs w:val="24"/>
    </w:rPr>
  </w:style>
  <w:style w:type="paragraph" w:styleId="BodyTextIndent3">
    <w:name w:val="Body Text Indent 3"/>
    <w:basedOn w:val="Normal"/>
    <w:link w:val="BodyTextIndent3Char"/>
    <w:rsid w:val="00DA0378"/>
    <w:pPr>
      <w:spacing w:after="120"/>
      <w:ind w:left="283"/>
    </w:pPr>
    <w:rPr>
      <w:sz w:val="16"/>
      <w:szCs w:val="16"/>
    </w:rPr>
  </w:style>
  <w:style w:type="character" w:customStyle="1" w:styleId="BodyTextIndent3Char">
    <w:name w:val="Body Text Indent 3 Char"/>
    <w:basedOn w:val="DefaultParagraphFont"/>
    <w:link w:val="BodyTextIndent3"/>
    <w:rsid w:val="00DA0378"/>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DA0378"/>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DA0378"/>
    <w:pPr>
      <w:numPr>
        <w:numId w:val="4"/>
      </w:numPr>
      <w:spacing w:before="120" w:after="120"/>
      <w:jc w:val="both"/>
    </w:pPr>
    <w:rPr>
      <w:rFonts w:ascii="Arial" w:hAnsi="Arial"/>
      <w:sz w:val="20"/>
      <w:szCs w:val="20"/>
      <w:lang w:eastAsia="en-GB"/>
    </w:rPr>
  </w:style>
  <w:style w:type="paragraph" w:customStyle="1" w:styleId="Body1">
    <w:name w:val="Body 1"/>
    <w:basedOn w:val="Normal"/>
    <w:uiPriority w:val="99"/>
    <w:rsid w:val="00DA0378"/>
    <w:pPr>
      <w:adjustRightInd w:val="0"/>
      <w:spacing w:after="240"/>
      <w:ind w:left="851"/>
      <w:jc w:val="both"/>
    </w:pPr>
    <w:rPr>
      <w:lang w:eastAsia="en-GB"/>
    </w:rPr>
  </w:style>
  <w:style w:type="table" w:styleId="TableGrid">
    <w:name w:val="Table Grid"/>
    <w:basedOn w:val="TableNormal"/>
    <w:uiPriority w:val="59"/>
    <w:rsid w:val="00DA03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DA0378"/>
    <w:pPr>
      <w:numPr>
        <w:numId w:val="10"/>
      </w:numPr>
      <w:adjustRightInd w:val="0"/>
      <w:spacing w:after="240"/>
      <w:jc w:val="both"/>
      <w:outlineLvl w:val="0"/>
    </w:pPr>
    <w:rPr>
      <w:lang w:eastAsia="en-GB"/>
    </w:rPr>
  </w:style>
  <w:style w:type="paragraph" w:customStyle="1" w:styleId="Level2">
    <w:name w:val="Level 2"/>
    <w:basedOn w:val="Normal"/>
    <w:uiPriority w:val="99"/>
    <w:rsid w:val="00DA0378"/>
    <w:pPr>
      <w:numPr>
        <w:ilvl w:val="1"/>
        <w:numId w:val="10"/>
      </w:numPr>
      <w:adjustRightInd w:val="0"/>
      <w:spacing w:after="240"/>
      <w:jc w:val="both"/>
      <w:outlineLvl w:val="1"/>
    </w:pPr>
    <w:rPr>
      <w:lang w:eastAsia="en-GB"/>
    </w:rPr>
  </w:style>
  <w:style w:type="paragraph" w:customStyle="1" w:styleId="Level3">
    <w:name w:val="Level 3"/>
    <w:basedOn w:val="Normal"/>
    <w:uiPriority w:val="99"/>
    <w:rsid w:val="00DA0378"/>
    <w:pPr>
      <w:numPr>
        <w:ilvl w:val="2"/>
        <w:numId w:val="10"/>
      </w:numPr>
      <w:adjustRightInd w:val="0"/>
      <w:spacing w:after="240"/>
      <w:jc w:val="both"/>
      <w:outlineLvl w:val="2"/>
    </w:pPr>
    <w:rPr>
      <w:lang w:eastAsia="en-GB"/>
    </w:rPr>
  </w:style>
  <w:style w:type="paragraph" w:customStyle="1" w:styleId="Level4">
    <w:name w:val="Level 4"/>
    <w:basedOn w:val="Normal"/>
    <w:uiPriority w:val="99"/>
    <w:rsid w:val="00DA0378"/>
    <w:pPr>
      <w:numPr>
        <w:ilvl w:val="3"/>
        <w:numId w:val="10"/>
      </w:numPr>
      <w:adjustRightInd w:val="0"/>
      <w:spacing w:after="240"/>
      <w:jc w:val="both"/>
      <w:outlineLvl w:val="3"/>
    </w:pPr>
    <w:rPr>
      <w:lang w:eastAsia="en-GB"/>
    </w:rPr>
  </w:style>
  <w:style w:type="paragraph" w:customStyle="1" w:styleId="Level5">
    <w:name w:val="Level 5"/>
    <w:basedOn w:val="Normal"/>
    <w:uiPriority w:val="99"/>
    <w:rsid w:val="00DA0378"/>
    <w:pPr>
      <w:numPr>
        <w:ilvl w:val="4"/>
        <w:numId w:val="10"/>
      </w:numPr>
      <w:adjustRightInd w:val="0"/>
      <w:spacing w:after="240"/>
      <w:jc w:val="both"/>
      <w:outlineLvl w:val="4"/>
    </w:pPr>
    <w:rPr>
      <w:lang w:eastAsia="en-GB"/>
    </w:rPr>
  </w:style>
  <w:style w:type="paragraph" w:customStyle="1" w:styleId="Level6">
    <w:name w:val="Level 6"/>
    <w:basedOn w:val="Normal"/>
    <w:uiPriority w:val="99"/>
    <w:rsid w:val="00DA0378"/>
    <w:pPr>
      <w:numPr>
        <w:ilvl w:val="5"/>
        <w:numId w:val="10"/>
      </w:numPr>
      <w:adjustRightInd w:val="0"/>
      <w:spacing w:after="240"/>
      <w:jc w:val="both"/>
      <w:outlineLvl w:val="5"/>
    </w:pPr>
    <w:rPr>
      <w:lang w:eastAsia="en-GB"/>
    </w:rPr>
  </w:style>
  <w:style w:type="character" w:customStyle="1" w:styleId="Level1asHeadingtext">
    <w:name w:val="Level 1 as Heading (text)"/>
    <w:basedOn w:val="DefaultParagraphFont"/>
    <w:uiPriority w:val="99"/>
    <w:rsid w:val="00DA0378"/>
    <w:rPr>
      <w:b/>
      <w:bCs/>
      <w:caps/>
    </w:rPr>
  </w:style>
  <w:style w:type="paragraph" w:customStyle="1" w:styleId="H2Ashurst">
    <w:name w:val="H2Ashurst"/>
    <w:basedOn w:val="Normal"/>
    <w:rsid w:val="00DA0378"/>
    <w:pPr>
      <w:numPr>
        <w:ilvl w:val="1"/>
        <w:numId w:val="13"/>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DA0378"/>
    <w:pPr>
      <w:keepNext/>
      <w:numPr>
        <w:numId w:val="13"/>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DA0378"/>
    <w:pPr>
      <w:numPr>
        <w:ilvl w:val="2"/>
        <w:numId w:val="13"/>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DA0378"/>
    <w:pPr>
      <w:numPr>
        <w:ilvl w:val="3"/>
        <w:numId w:val="13"/>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DA0378"/>
    <w:pPr>
      <w:numPr>
        <w:ilvl w:val="4"/>
        <w:numId w:val="13"/>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DA0378"/>
    <w:pPr>
      <w:numPr>
        <w:ilvl w:val="5"/>
        <w:numId w:val="13"/>
      </w:numPr>
      <w:suppressAutoHyphens/>
      <w:spacing w:after="220" w:line="264" w:lineRule="auto"/>
      <w:jc w:val="both"/>
      <w:outlineLvl w:val="5"/>
    </w:pPr>
    <w:rPr>
      <w:rFonts w:ascii="Verdana" w:hAnsi="Verdana"/>
      <w:sz w:val="18"/>
      <w:szCs w:val="20"/>
      <w:lang w:eastAsia="en-GB"/>
    </w:rPr>
  </w:style>
  <w:style w:type="character" w:customStyle="1" w:styleId="ListParagraphChar">
    <w:name w:val="List Paragraph Char"/>
    <w:basedOn w:val="DefaultParagraphFont"/>
    <w:link w:val="ListParagraph"/>
    <w:uiPriority w:val="34"/>
    <w:rsid w:val="00DA0378"/>
  </w:style>
  <w:style w:type="paragraph" w:styleId="Title">
    <w:name w:val="Title"/>
    <w:basedOn w:val="Normal"/>
    <w:link w:val="TitleChar"/>
    <w:qFormat/>
    <w:rsid w:val="00DA0378"/>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DA0378"/>
    <w:rPr>
      <w:rFonts w:ascii="Times New Roman" w:eastAsia="Times New Roman" w:hAnsi="Times New Roman" w:cs="Times New Roman"/>
      <w:b/>
      <w:bCs/>
      <w:sz w:val="24"/>
      <w:szCs w:val="24"/>
    </w:rPr>
  </w:style>
  <w:style w:type="paragraph" w:customStyle="1" w:styleId="Style1">
    <w:name w:val="Style1"/>
    <w:basedOn w:val="Normal"/>
    <w:rsid w:val="00DA0378"/>
    <w:rPr>
      <w:rFonts w:ascii="Arial" w:eastAsia="Times" w:hAnsi="Arial"/>
      <w:sz w:val="22"/>
      <w:szCs w:val="20"/>
    </w:rPr>
  </w:style>
  <w:style w:type="paragraph" w:styleId="BalloonText">
    <w:name w:val="Balloon Text"/>
    <w:basedOn w:val="Normal"/>
    <w:link w:val="BalloonTextChar"/>
    <w:uiPriority w:val="99"/>
    <w:semiHidden/>
    <w:unhideWhenUsed/>
    <w:rsid w:val="00DA0378"/>
    <w:rPr>
      <w:rFonts w:ascii="Tahoma" w:hAnsi="Tahoma" w:cs="Tahoma"/>
      <w:sz w:val="16"/>
      <w:szCs w:val="16"/>
    </w:rPr>
  </w:style>
  <w:style w:type="character" w:customStyle="1" w:styleId="BalloonTextChar">
    <w:name w:val="Balloon Text Char"/>
    <w:basedOn w:val="DefaultParagraphFont"/>
    <w:link w:val="BalloonText"/>
    <w:uiPriority w:val="99"/>
    <w:semiHidden/>
    <w:rsid w:val="00DA0378"/>
    <w:rPr>
      <w:rFonts w:ascii="Tahoma" w:eastAsia="Times New Roman" w:hAnsi="Tahoma" w:cs="Tahoma"/>
      <w:sz w:val="16"/>
      <w:szCs w:val="16"/>
    </w:rPr>
  </w:style>
  <w:style w:type="paragraph" w:styleId="NormalWeb">
    <w:name w:val="Normal (Web)"/>
    <w:basedOn w:val="Normal"/>
    <w:uiPriority w:val="99"/>
    <w:semiHidden/>
    <w:unhideWhenUsed/>
    <w:rsid w:val="00DA0378"/>
    <w:pPr>
      <w:spacing w:before="100" w:beforeAutospacing="1" w:after="100" w:afterAutospacing="1"/>
    </w:pPr>
    <w:rPr>
      <w:lang w:eastAsia="en-GB"/>
    </w:rPr>
  </w:style>
  <w:style w:type="paragraph" w:styleId="TOC1">
    <w:name w:val="toc 1"/>
    <w:basedOn w:val="Normal"/>
    <w:next w:val="Normal"/>
    <w:autoRedefine/>
    <w:uiPriority w:val="39"/>
    <w:semiHidden/>
    <w:unhideWhenUsed/>
    <w:rsid w:val="00DA0378"/>
    <w:pPr>
      <w:spacing w:after="100"/>
    </w:pPr>
  </w:style>
  <w:style w:type="paragraph" w:styleId="FootnoteText">
    <w:name w:val="footnote text"/>
    <w:basedOn w:val="Normal"/>
    <w:link w:val="FootnoteTextChar"/>
    <w:unhideWhenUsed/>
    <w:rsid w:val="00DA0378"/>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DA0378"/>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DA0378"/>
    <w:rPr>
      <w:vertAlign w:val="superscript"/>
    </w:rPr>
  </w:style>
  <w:style w:type="character" w:styleId="CommentReference">
    <w:name w:val="annotation reference"/>
    <w:basedOn w:val="DefaultParagraphFont"/>
    <w:uiPriority w:val="99"/>
    <w:semiHidden/>
    <w:unhideWhenUsed/>
    <w:rsid w:val="005F6E19"/>
    <w:rPr>
      <w:sz w:val="16"/>
      <w:szCs w:val="16"/>
    </w:rPr>
  </w:style>
  <w:style w:type="paragraph" w:styleId="CommentText">
    <w:name w:val="annotation text"/>
    <w:basedOn w:val="Normal"/>
    <w:link w:val="CommentTextChar"/>
    <w:uiPriority w:val="99"/>
    <w:unhideWhenUsed/>
    <w:rsid w:val="005F6E19"/>
    <w:rPr>
      <w:sz w:val="20"/>
      <w:szCs w:val="20"/>
    </w:rPr>
  </w:style>
  <w:style w:type="character" w:customStyle="1" w:styleId="CommentTextChar">
    <w:name w:val="Comment Text Char"/>
    <w:basedOn w:val="DefaultParagraphFont"/>
    <w:link w:val="CommentText"/>
    <w:uiPriority w:val="99"/>
    <w:rsid w:val="005F6E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E19"/>
    <w:rPr>
      <w:b/>
      <w:bCs/>
    </w:rPr>
  </w:style>
  <w:style w:type="character" w:customStyle="1" w:styleId="CommentSubjectChar">
    <w:name w:val="Comment Subject Char"/>
    <w:basedOn w:val="CommentTextChar"/>
    <w:link w:val="CommentSubject"/>
    <w:uiPriority w:val="99"/>
    <w:semiHidden/>
    <w:rsid w:val="005F6E19"/>
    <w:rPr>
      <w:rFonts w:ascii="Times New Roman" w:eastAsia="Times New Roman" w:hAnsi="Times New Roman" w:cs="Times New Roman"/>
      <w:b/>
      <w:bCs/>
      <w:sz w:val="20"/>
      <w:szCs w:val="20"/>
    </w:rPr>
  </w:style>
  <w:style w:type="paragraph" w:styleId="Revision">
    <w:name w:val="Revision"/>
    <w:hidden/>
    <w:uiPriority w:val="99"/>
    <w:semiHidden/>
    <w:rsid w:val="00261D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587972">
      <w:bodyDiv w:val="1"/>
      <w:marLeft w:val="0"/>
      <w:marRight w:val="0"/>
      <w:marTop w:val="0"/>
      <w:marBottom w:val="0"/>
      <w:divBdr>
        <w:top w:val="none" w:sz="0" w:space="0" w:color="auto"/>
        <w:left w:val="none" w:sz="0" w:space="0" w:color="auto"/>
        <w:bottom w:val="none" w:sz="0" w:space="0" w:color="auto"/>
        <w:right w:val="none" w:sz="0" w:space="0" w:color="auto"/>
      </w:divBdr>
    </w:div>
    <w:div w:id="1429933965">
      <w:bodyDiv w:val="1"/>
      <w:marLeft w:val="0"/>
      <w:marRight w:val="0"/>
      <w:marTop w:val="0"/>
      <w:marBottom w:val="0"/>
      <w:divBdr>
        <w:top w:val="none" w:sz="0" w:space="0" w:color="auto"/>
        <w:left w:val="none" w:sz="0" w:space="0" w:color="auto"/>
        <w:bottom w:val="none" w:sz="0" w:space="0" w:color="auto"/>
        <w:right w:val="none" w:sz="0" w:space="0" w:color="auto"/>
      </w:divBdr>
    </w:div>
    <w:div w:id="207867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port.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Whitton</dc:creator>
  <cp:keywords/>
  <dc:description/>
  <cp:lastModifiedBy>Blerta Fona</cp:lastModifiedBy>
  <cp:revision>3</cp:revision>
  <cp:lastPrinted>2018-08-29T08:17:00Z</cp:lastPrinted>
  <dcterms:created xsi:type="dcterms:W3CDTF">2019-10-21T08:43:00Z</dcterms:created>
  <dcterms:modified xsi:type="dcterms:W3CDTF">2019-10-21T08:46:00Z</dcterms:modified>
</cp:coreProperties>
</file>