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D" w:rsidRPr="0093723A" w:rsidRDefault="008D7A7D" w:rsidP="00E65F5D">
      <w:pPr>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A352F" w:rsidRPr="0093723A" w:rsidRDefault="000A352F" w:rsidP="00E65F5D">
      <w:pPr>
        <w:jc w:val="both"/>
        <w:rPr>
          <w:rFonts w:ascii="Arial" w:hAnsi="Arial" w:cs="Arial"/>
          <w:szCs w:val="22"/>
        </w:rPr>
      </w:pPr>
    </w:p>
    <w:p w:rsidR="008113C3" w:rsidRPr="0093723A" w:rsidRDefault="008113C3" w:rsidP="00E65F5D">
      <w:pPr>
        <w:jc w:val="both"/>
        <w:rPr>
          <w:rFonts w:ascii="Arial" w:hAnsi="Arial" w:cs="Arial"/>
          <w:szCs w:val="22"/>
        </w:rPr>
      </w:pPr>
    </w:p>
    <w:p w:rsidR="008113C3" w:rsidRPr="0093723A" w:rsidRDefault="008113C3" w:rsidP="00E65F5D">
      <w:pPr>
        <w:jc w:val="both"/>
        <w:rPr>
          <w:rFonts w:ascii="Arial" w:hAnsi="Arial" w:cs="Arial"/>
          <w:szCs w:val="22"/>
        </w:rPr>
      </w:pPr>
    </w:p>
    <w:p w:rsidR="00031189" w:rsidRPr="0093723A" w:rsidRDefault="00031189" w:rsidP="00E65F5D">
      <w:pPr>
        <w:jc w:val="both"/>
        <w:rPr>
          <w:rFonts w:ascii="Arial" w:hAnsi="Arial" w:cs="Arial"/>
          <w:i/>
          <w:color w:val="0000FF"/>
          <w:szCs w:val="22"/>
        </w:rPr>
      </w:pPr>
      <w:r w:rsidRPr="0093723A">
        <w:rPr>
          <w:rFonts w:ascii="Arial" w:hAnsi="Arial" w:cs="Arial"/>
          <w:szCs w:val="22"/>
        </w:rPr>
        <w:t>Our Ref:</w:t>
      </w:r>
      <w:r w:rsidR="00FE5B5E">
        <w:rPr>
          <w:rFonts w:ascii="Arial" w:hAnsi="Arial" w:cs="Arial"/>
          <w:szCs w:val="22"/>
        </w:rPr>
        <w:t xml:space="preserve"> ENV6003037R</w:t>
      </w:r>
      <w:r w:rsidRPr="0093723A">
        <w:rPr>
          <w:rFonts w:ascii="Arial" w:hAnsi="Arial" w:cs="Arial"/>
          <w:szCs w:val="22"/>
        </w:rPr>
        <w:tab/>
      </w:r>
    </w:p>
    <w:p w:rsidR="00031189" w:rsidRPr="0093723A" w:rsidRDefault="00031189" w:rsidP="00E65F5D">
      <w:pPr>
        <w:jc w:val="both"/>
        <w:rPr>
          <w:rFonts w:ascii="Arial" w:hAnsi="Arial" w:cs="Arial"/>
          <w:szCs w:val="22"/>
        </w:rPr>
      </w:pPr>
      <w:r w:rsidRPr="0093723A">
        <w:rPr>
          <w:rFonts w:ascii="Arial" w:hAnsi="Arial" w:cs="Arial"/>
          <w:szCs w:val="22"/>
        </w:rPr>
        <w:t>Your Ref:</w:t>
      </w:r>
      <w:r w:rsidR="00BB20D1">
        <w:rPr>
          <w:rFonts w:ascii="Arial" w:hAnsi="Arial" w:cs="Arial"/>
          <w:szCs w:val="22"/>
        </w:rPr>
        <w:t xml:space="preserve"> </w:t>
      </w:r>
      <w:r w:rsidRPr="0093723A">
        <w:rPr>
          <w:rFonts w:ascii="Arial" w:hAnsi="Arial" w:cs="Arial"/>
          <w:szCs w:val="22"/>
        </w:rPr>
        <w:tab/>
      </w:r>
    </w:p>
    <w:p w:rsidR="00031189" w:rsidRPr="0093723A" w:rsidRDefault="00031189" w:rsidP="00E65F5D">
      <w:pPr>
        <w:jc w:val="both"/>
        <w:rPr>
          <w:rFonts w:ascii="Arial" w:hAnsi="Arial" w:cs="Arial"/>
          <w:szCs w:val="22"/>
        </w:rPr>
      </w:pPr>
    </w:p>
    <w:p w:rsidR="00031189" w:rsidRPr="0093723A" w:rsidRDefault="00031189" w:rsidP="00E65F5D">
      <w:pPr>
        <w:jc w:val="both"/>
        <w:rPr>
          <w:rFonts w:ascii="Arial" w:hAnsi="Arial" w:cs="Arial"/>
          <w:szCs w:val="22"/>
        </w:rPr>
      </w:pPr>
      <w:r w:rsidRPr="0093723A">
        <w:rPr>
          <w:rFonts w:ascii="Arial" w:hAnsi="Arial" w:cs="Arial"/>
          <w:szCs w:val="22"/>
        </w:rPr>
        <w:t>Date:</w:t>
      </w:r>
      <w:r w:rsidRPr="0093723A">
        <w:rPr>
          <w:rFonts w:ascii="Arial" w:hAnsi="Arial" w:cs="Arial"/>
          <w:szCs w:val="22"/>
        </w:rPr>
        <w:tab/>
      </w:r>
      <w:r w:rsidR="00FE5B5E">
        <w:rPr>
          <w:rFonts w:ascii="Arial" w:hAnsi="Arial" w:cs="Arial"/>
          <w:szCs w:val="22"/>
        </w:rPr>
        <w:t>5</w:t>
      </w:r>
      <w:r w:rsidR="00FE5B5E" w:rsidRPr="00BB20D1">
        <w:rPr>
          <w:rFonts w:ascii="Arial" w:hAnsi="Arial" w:cs="Arial"/>
          <w:szCs w:val="22"/>
          <w:vertAlign w:val="superscript"/>
        </w:rPr>
        <w:t>th</w:t>
      </w:r>
      <w:r w:rsidR="00FE5B5E">
        <w:rPr>
          <w:rFonts w:ascii="Arial" w:hAnsi="Arial" w:cs="Arial"/>
          <w:szCs w:val="22"/>
        </w:rPr>
        <w:t xml:space="preserve"> November 2018</w:t>
      </w:r>
    </w:p>
    <w:p w:rsidR="00031189" w:rsidRDefault="00031189" w:rsidP="00E65F5D">
      <w:pPr>
        <w:jc w:val="both"/>
        <w:rPr>
          <w:rFonts w:ascii="Arial" w:hAnsi="Arial" w:cs="Arial"/>
          <w:szCs w:val="22"/>
        </w:rPr>
      </w:pPr>
    </w:p>
    <w:p w:rsidR="00BB20D1" w:rsidRDefault="00BB20D1" w:rsidP="00E65F5D">
      <w:pPr>
        <w:jc w:val="both"/>
        <w:rPr>
          <w:rFonts w:ascii="Arial" w:hAnsi="Arial" w:cs="Arial"/>
          <w:szCs w:val="22"/>
        </w:rPr>
      </w:pPr>
    </w:p>
    <w:p w:rsidR="00BB20D1" w:rsidRPr="0093723A" w:rsidRDefault="00BB20D1" w:rsidP="00E65F5D">
      <w:pPr>
        <w:jc w:val="both"/>
        <w:rPr>
          <w:rFonts w:ascii="Arial" w:hAnsi="Arial" w:cs="Arial"/>
          <w:szCs w:val="22"/>
        </w:rPr>
      </w:pPr>
    </w:p>
    <w:p w:rsidR="00031189" w:rsidRPr="0093723A" w:rsidRDefault="00031189" w:rsidP="00E65F5D">
      <w:pPr>
        <w:jc w:val="both"/>
        <w:rPr>
          <w:rFonts w:ascii="Arial" w:hAnsi="Arial" w:cs="Arial"/>
          <w:szCs w:val="22"/>
        </w:rPr>
      </w:pPr>
    </w:p>
    <w:p w:rsidR="00031189" w:rsidRPr="0093723A" w:rsidRDefault="00AB6556" w:rsidP="00E65F5D">
      <w:pPr>
        <w:jc w:val="both"/>
        <w:rPr>
          <w:rFonts w:ascii="Arial" w:hAnsi="Arial" w:cs="Arial"/>
          <w:szCs w:val="22"/>
        </w:rPr>
      </w:pPr>
      <w:r w:rsidRPr="0093723A">
        <w:rPr>
          <w:rFonts w:ascii="Arial" w:hAnsi="Arial" w:cs="Arial"/>
          <w:szCs w:val="22"/>
        </w:rPr>
        <w:t xml:space="preserve">Dear </w:t>
      </w:r>
      <w:r w:rsidR="00FE5B5E">
        <w:rPr>
          <w:rFonts w:ascii="Arial" w:hAnsi="Arial" w:cs="Arial"/>
          <w:szCs w:val="22"/>
        </w:rPr>
        <w:t>Sir/Madam</w:t>
      </w:r>
      <w:r w:rsidR="00031189" w:rsidRPr="0093723A">
        <w:rPr>
          <w:rFonts w:ascii="Arial" w:hAnsi="Arial" w:cs="Arial"/>
          <w:color w:val="FF0000"/>
          <w:szCs w:val="22"/>
        </w:rPr>
        <w:t>,</w:t>
      </w:r>
    </w:p>
    <w:p w:rsidR="00031189" w:rsidRPr="0093723A" w:rsidRDefault="00031189" w:rsidP="00E65F5D">
      <w:pPr>
        <w:jc w:val="both"/>
        <w:rPr>
          <w:rFonts w:ascii="Arial" w:hAnsi="Arial" w:cs="Arial"/>
          <w:szCs w:val="22"/>
        </w:rPr>
      </w:pP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Ref:</w:t>
      </w:r>
      <w:r w:rsidR="00031189" w:rsidRPr="0093723A">
        <w:rPr>
          <w:rFonts w:ascii="Arial" w:hAnsi="Arial" w:cs="Arial"/>
          <w:b/>
          <w:szCs w:val="22"/>
        </w:rPr>
        <w:tab/>
      </w:r>
      <w:r w:rsidR="00104755">
        <w:rPr>
          <w:rFonts w:ascii="Arial" w:hAnsi="Arial" w:cs="Arial"/>
          <w:b/>
          <w:szCs w:val="22"/>
        </w:rPr>
        <w:t>ENV6003037R</w:t>
      </w:r>
    </w:p>
    <w:p w:rsidR="00031189" w:rsidRPr="0093723A" w:rsidRDefault="000878DD" w:rsidP="00E65F5D">
      <w:pPr>
        <w:jc w:val="both"/>
        <w:rPr>
          <w:rFonts w:ascii="Arial" w:hAnsi="Arial" w:cs="Arial"/>
          <w:b/>
          <w:szCs w:val="22"/>
        </w:rPr>
      </w:pPr>
      <w:r>
        <w:rPr>
          <w:rFonts w:ascii="Arial" w:hAnsi="Arial" w:cs="Arial"/>
          <w:b/>
          <w:szCs w:val="22"/>
        </w:rPr>
        <w:t xml:space="preserve">Contract </w:t>
      </w:r>
      <w:r w:rsidR="00031189" w:rsidRPr="0093723A">
        <w:rPr>
          <w:rFonts w:ascii="Arial" w:hAnsi="Arial" w:cs="Arial"/>
          <w:b/>
          <w:szCs w:val="22"/>
        </w:rPr>
        <w:t>Title:</w:t>
      </w:r>
      <w:r w:rsidR="00031189" w:rsidRPr="0093723A">
        <w:rPr>
          <w:rFonts w:ascii="Arial" w:hAnsi="Arial" w:cs="Arial"/>
          <w:b/>
          <w:szCs w:val="22"/>
        </w:rPr>
        <w:tab/>
      </w:r>
      <w:r w:rsidR="00FE5B5E" w:rsidRPr="00BB20D1">
        <w:rPr>
          <w:rFonts w:cs="Arial"/>
          <w:sz w:val="22"/>
          <w:szCs w:val="22"/>
        </w:rPr>
        <w:t>Cole Valley Catchment Landscape Vision</w:t>
      </w:r>
    </w:p>
    <w:p w:rsidR="00031189" w:rsidRPr="0093723A" w:rsidRDefault="00031189" w:rsidP="00E65F5D">
      <w:pPr>
        <w:ind w:left="720" w:hanging="720"/>
        <w:jc w:val="both"/>
        <w:rPr>
          <w:rFonts w:ascii="Arial" w:hAnsi="Arial" w:cs="Arial"/>
          <w:szCs w:val="22"/>
        </w:rPr>
      </w:pPr>
    </w:p>
    <w:p w:rsidR="00031189" w:rsidRDefault="00031189" w:rsidP="00E65F5D">
      <w:pPr>
        <w:rPr>
          <w:rFonts w:ascii="Arial" w:hAnsi="Arial" w:cs="Arial"/>
          <w:szCs w:val="22"/>
        </w:rPr>
      </w:pPr>
      <w:r w:rsidRPr="0093723A">
        <w:rPr>
          <w:rFonts w:ascii="Arial" w:hAnsi="Arial" w:cs="Arial"/>
          <w:szCs w:val="22"/>
        </w:rPr>
        <w:t xml:space="preserve">You are invited to quote for the above in accordance with the enclosed documents. </w:t>
      </w:r>
    </w:p>
    <w:p w:rsidR="00050B8F" w:rsidRDefault="00050B8F" w:rsidP="00E65F5D">
      <w:pPr>
        <w:rPr>
          <w:rFonts w:ascii="Arial" w:hAnsi="Arial" w:cs="Arial"/>
          <w:szCs w:val="22"/>
        </w:rPr>
      </w:pPr>
    </w:p>
    <w:p w:rsidR="00050B8F" w:rsidRPr="0093723A" w:rsidRDefault="00050B8F" w:rsidP="00E65F5D">
      <w:pPr>
        <w:rPr>
          <w:rFonts w:ascii="Arial" w:hAnsi="Arial" w:cs="Arial"/>
          <w:szCs w:val="22"/>
        </w:rPr>
      </w:pPr>
      <w:r>
        <w:rPr>
          <w:rFonts w:ascii="Arial" w:hAnsi="Arial" w:cs="Arial"/>
          <w:szCs w:val="22"/>
        </w:rPr>
        <w:t>Instructions on what information we require you to provide</w:t>
      </w:r>
      <w:r w:rsidR="001A3679">
        <w:rPr>
          <w:rFonts w:ascii="Arial" w:hAnsi="Arial" w:cs="Arial"/>
          <w:szCs w:val="22"/>
        </w:rPr>
        <w:t xml:space="preserve"> is in Section </w:t>
      </w:r>
      <w:r w:rsidR="00B94CDD">
        <w:rPr>
          <w:rFonts w:ascii="Arial" w:hAnsi="Arial" w:cs="Arial"/>
          <w:szCs w:val="22"/>
        </w:rPr>
        <w:t>4</w:t>
      </w:r>
      <w:r>
        <w:rPr>
          <w:rFonts w:ascii="Arial" w:hAnsi="Arial" w:cs="Arial"/>
          <w:szCs w:val="22"/>
        </w:rPr>
        <w:t xml:space="preserve"> of </w:t>
      </w:r>
      <w:r w:rsidR="000878DD">
        <w:rPr>
          <w:rFonts w:ascii="Arial" w:hAnsi="Arial" w:cs="Arial"/>
          <w:szCs w:val="22"/>
        </w:rPr>
        <w:t>the fo</w:t>
      </w:r>
      <w:r w:rsidR="00B94CDD">
        <w:rPr>
          <w:rFonts w:ascii="Arial" w:hAnsi="Arial" w:cs="Arial"/>
          <w:szCs w:val="22"/>
        </w:rPr>
        <w:t>llowing Request for Quotation</w:t>
      </w:r>
      <w:r w:rsidR="000878DD">
        <w:rPr>
          <w:rFonts w:ascii="Arial" w:hAnsi="Arial" w:cs="Arial"/>
          <w:szCs w:val="22"/>
        </w:rPr>
        <w:t xml:space="preserve"> document.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i/>
          <w:szCs w:val="22"/>
        </w:rPr>
      </w:pPr>
      <w:r w:rsidRPr="0093723A">
        <w:rPr>
          <w:rFonts w:ascii="Arial" w:hAnsi="Arial" w:cs="Arial"/>
          <w:szCs w:val="22"/>
        </w:rPr>
        <w:t xml:space="preserve">Your response should be returned to the following email address by </w:t>
      </w:r>
      <w:r w:rsidR="00FE5B5E">
        <w:rPr>
          <w:rFonts w:ascii="Arial" w:hAnsi="Arial" w:cs="Arial"/>
          <w:szCs w:val="22"/>
        </w:rPr>
        <w:t xml:space="preserve">5pm </w:t>
      </w:r>
      <w:r w:rsidR="00937B6C">
        <w:rPr>
          <w:rFonts w:ascii="Arial" w:hAnsi="Arial" w:cs="Arial"/>
          <w:szCs w:val="22"/>
        </w:rPr>
        <w:t>Mon</w:t>
      </w:r>
      <w:r w:rsidR="00FE5B5E">
        <w:rPr>
          <w:rFonts w:ascii="Arial" w:hAnsi="Arial" w:cs="Arial"/>
          <w:szCs w:val="22"/>
        </w:rPr>
        <w:t>day 1</w:t>
      </w:r>
      <w:r w:rsidR="00937B6C">
        <w:rPr>
          <w:rFonts w:ascii="Arial" w:hAnsi="Arial" w:cs="Arial"/>
          <w:szCs w:val="22"/>
        </w:rPr>
        <w:t>9</w:t>
      </w:r>
      <w:r w:rsidR="00FE5B5E" w:rsidRPr="00BB20D1">
        <w:rPr>
          <w:rFonts w:ascii="Arial" w:hAnsi="Arial" w:cs="Arial"/>
          <w:szCs w:val="22"/>
          <w:vertAlign w:val="superscript"/>
        </w:rPr>
        <w:t>th</w:t>
      </w:r>
      <w:r w:rsidR="00FE5B5E">
        <w:rPr>
          <w:rFonts w:ascii="Arial" w:hAnsi="Arial" w:cs="Arial"/>
          <w:szCs w:val="22"/>
        </w:rPr>
        <w:t xml:space="preserve"> November 2018</w:t>
      </w:r>
      <w:r w:rsidR="0031192D">
        <w:rPr>
          <w:rFonts w:ascii="Arial" w:hAnsi="Arial" w:cs="Arial"/>
          <w:color w:val="FF0000"/>
          <w:szCs w:val="22"/>
        </w:rPr>
        <w:t>:</w:t>
      </w:r>
    </w:p>
    <w:p w:rsidR="007D26D8" w:rsidRPr="0093723A" w:rsidRDefault="007D26D8" w:rsidP="00E65F5D">
      <w:pPr>
        <w:rPr>
          <w:rFonts w:ascii="Arial" w:hAnsi="Arial" w:cs="Arial"/>
          <w:szCs w:val="22"/>
        </w:rPr>
      </w:pPr>
    </w:p>
    <w:p w:rsidR="007D26D8" w:rsidRPr="00BB20D1" w:rsidRDefault="00BB20D1" w:rsidP="00E65F5D">
      <w:pPr>
        <w:rPr>
          <w:rFonts w:ascii="Arial" w:hAnsi="Arial" w:cs="Arial"/>
          <w:szCs w:val="22"/>
        </w:rPr>
      </w:pPr>
      <w:r>
        <w:rPr>
          <w:rFonts w:ascii="Arial" w:hAnsi="Arial" w:cs="Arial"/>
          <w:szCs w:val="22"/>
        </w:rPr>
        <w:t>a</w:t>
      </w:r>
      <w:r w:rsidR="00FE5B5E" w:rsidRPr="00BB20D1">
        <w:rPr>
          <w:rFonts w:ascii="Arial" w:hAnsi="Arial" w:cs="Arial"/>
          <w:szCs w:val="22"/>
        </w:rPr>
        <w:t>melia.russell@environment-agency.gov.uk</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Please confirm, by email, receipt of these documents and whether you intend to submit a quote.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If you have any queries, please do not hesitate to contact me. </w:t>
      </w: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p>
    <w:p w:rsidR="00031189" w:rsidRPr="0093723A" w:rsidRDefault="00031189" w:rsidP="00E65F5D">
      <w:pPr>
        <w:rPr>
          <w:rFonts w:ascii="Arial" w:hAnsi="Arial" w:cs="Arial"/>
          <w:szCs w:val="22"/>
        </w:rPr>
      </w:pPr>
      <w:r w:rsidRPr="0093723A">
        <w:rPr>
          <w:rFonts w:ascii="Arial" w:hAnsi="Arial" w:cs="Arial"/>
          <w:szCs w:val="22"/>
        </w:rPr>
        <w:t xml:space="preserve">Yours </w:t>
      </w:r>
      <w:r w:rsidR="00AB6556" w:rsidRPr="0093723A">
        <w:rPr>
          <w:rFonts w:ascii="Arial" w:hAnsi="Arial" w:cs="Arial"/>
          <w:szCs w:val="22"/>
        </w:rPr>
        <w:t>sincerely</w:t>
      </w:r>
    </w:p>
    <w:p w:rsidR="00031189" w:rsidRPr="0093723A" w:rsidRDefault="00031189" w:rsidP="00E65F5D">
      <w:pPr>
        <w:ind w:left="720" w:hanging="720"/>
        <w:jc w:val="both"/>
        <w:rPr>
          <w:rFonts w:ascii="Arial" w:hAnsi="Arial" w:cs="Arial"/>
          <w:szCs w:val="22"/>
        </w:rPr>
      </w:pPr>
    </w:p>
    <w:p w:rsidR="00031189" w:rsidRDefault="00031189" w:rsidP="00E65F5D">
      <w:pPr>
        <w:ind w:left="720" w:hanging="720"/>
        <w:jc w:val="both"/>
        <w:rPr>
          <w:rFonts w:ascii="Arial" w:hAnsi="Arial" w:cs="Arial"/>
          <w:szCs w:val="22"/>
        </w:rPr>
      </w:pPr>
    </w:p>
    <w:p w:rsidR="00BB20D1" w:rsidRDefault="00BB20D1" w:rsidP="00E65F5D">
      <w:pPr>
        <w:ind w:left="720" w:hanging="720"/>
        <w:jc w:val="both"/>
        <w:rPr>
          <w:rFonts w:ascii="Arial" w:hAnsi="Arial" w:cs="Arial"/>
          <w:szCs w:val="22"/>
        </w:rPr>
      </w:pPr>
    </w:p>
    <w:p w:rsidR="00BB20D1" w:rsidRPr="0093723A" w:rsidRDefault="00BB20D1" w:rsidP="00E65F5D">
      <w:pPr>
        <w:ind w:left="720" w:hanging="720"/>
        <w:jc w:val="both"/>
        <w:rPr>
          <w:rFonts w:ascii="Arial" w:hAnsi="Arial" w:cs="Arial"/>
          <w:szCs w:val="22"/>
        </w:rPr>
      </w:pPr>
    </w:p>
    <w:p w:rsidR="00031189" w:rsidRPr="00BB20D1" w:rsidRDefault="00031189" w:rsidP="00E65F5D">
      <w:pPr>
        <w:jc w:val="both"/>
        <w:rPr>
          <w:rFonts w:ascii="Arial" w:hAnsi="Arial" w:cs="Arial"/>
          <w:szCs w:val="22"/>
        </w:rPr>
      </w:pPr>
    </w:p>
    <w:p w:rsidR="00031189" w:rsidRPr="00BB20D1" w:rsidRDefault="00FE5B5E" w:rsidP="00E65F5D">
      <w:pPr>
        <w:ind w:left="720" w:hanging="720"/>
        <w:jc w:val="both"/>
        <w:rPr>
          <w:rFonts w:ascii="Arial" w:hAnsi="Arial" w:cs="Arial"/>
          <w:szCs w:val="22"/>
        </w:rPr>
      </w:pPr>
      <w:r w:rsidRPr="00BB20D1">
        <w:rPr>
          <w:rFonts w:ascii="Arial" w:hAnsi="Arial" w:cs="Arial"/>
          <w:szCs w:val="22"/>
        </w:rPr>
        <w:t>Amelia Russell CMLI</w:t>
      </w:r>
    </w:p>
    <w:p w:rsidR="00031189" w:rsidRPr="00BB20D1" w:rsidRDefault="00FE5B5E" w:rsidP="00E65F5D">
      <w:pPr>
        <w:ind w:left="720" w:hanging="720"/>
        <w:jc w:val="both"/>
        <w:rPr>
          <w:rFonts w:ascii="Arial" w:hAnsi="Arial" w:cs="Arial"/>
          <w:szCs w:val="22"/>
        </w:rPr>
      </w:pPr>
      <w:r w:rsidRPr="00BB20D1">
        <w:rPr>
          <w:rFonts w:ascii="Arial" w:hAnsi="Arial" w:cs="Arial"/>
          <w:szCs w:val="22"/>
        </w:rPr>
        <w:t>Principal Environmental Project Manager</w:t>
      </w:r>
    </w:p>
    <w:p w:rsidR="00031189" w:rsidRPr="0093723A" w:rsidRDefault="00031189" w:rsidP="00E65F5D">
      <w:pPr>
        <w:ind w:left="720" w:hanging="720"/>
        <w:jc w:val="both"/>
        <w:rPr>
          <w:rFonts w:ascii="Arial" w:hAnsi="Arial" w:cs="Arial"/>
          <w:color w:val="0000FF"/>
          <w:szCs w:val="22"/>
        </w:rPr>
      </w:pPr>
    </w:p>
    <w:p w:rsidR="00031189" w:rsidRPr="0093723A" w:rsidRDefault="00031189" w:rsidP="00E65F5D">
      <w:pPr>
        <w:ind w:left="720" w:hanging="720"/>
        <w:jc w:val="both"/>
        <w:rPr>
          <w:rFonts w:ascii="Arial" w:hAnsi="Arial" w:cs="Arial"/>
          <w:szCs w:val="22"/>
        </w:rPr>
      </w:pPr>
      <w:r w:rsidRPr="0093723A">
        <w:rPr>
          <w:rFonts w:ascii="Arial" w:hAnsi="Arial" w:cs="Arial"/>
          <w:szCs w:val="22"/>
        </w:rPr>
        <w:t>E-mail:</w:t>
      </w:r>
      <w:r w:rsidRPr="0093723A">
        <w:rPr>
          <w:rFonts w:ascii="Arial" w:hAnsi="Arial" w:cs="Arial"/>
          <w:szCs w:val="22"/>
        </w:rPr>
        <w:tab/>
      </w:r>
      <w:r w:rsidR="00BB20D1">
        <w:rPr>
          <w:rFonts w:ascii="Arial" w:hAnsi="Arial" w:cs="Arial"/>
          <w:szCs w:val="22"/>
        </w:rPr>
        <w:t>a</w:t>
      </w:r>
      <w:r w:rsidR="00FE5B5E">
        <w:rPr>
          <w:rFonts w:ascii="Arial" w:hAnsi="Arial" w:cs="Arial"/>
          <w:szCs w:val="22"/>
        </w:rPr>
        <w:t>melia.russell</w:t>
      </w:r>
      <w:r w:rsidRPr="0093723A">
        <w:rPr>
          <w:rFonts w:ascii="Arial" w:hAnsi="Arial" w:cs="Arial"/>
          <w:szCs w:val="22"/>
        </w:rPr>
        <w:t>@environment-agency.gov.uk</w:t>
      </w:r>
    </w:p>
    <w:p w:rsidR="00031189" w:rsidRPr="0093723A" w:rsidRDefault="00031189" w:rsidP="00E65F5D">
      <w:pPr>
        <w:ind w:left="720" w:hanging="720"/>
        <w:jc w:val="both"/>
        <w:rPr>
          <w:rFonts w:ascii="Arial" w:hAnsi="Arial" w:cs="Arial"/>
          <w:szCs w:val="22"/>
        </w:rPr>
      </w:pPr>
      <w:r w:rsidRPr="0093723A">
        <w:rPr>
          <w:rFonts w:ascii="Arial" w:hAnsi="Arial" w:cs="Arial"/>
          <w:szCs w:val="22"/>
        </w:rPr>
        <w:t>Telephone:</w:t>
      </w:r>
      <w:r w:rsidR="00FE5B5E">
        <w:rPr>
          <w:rFonts w:ascii="Arial" w:hAnsi="Arial" w:cs="Arial"/>
          <w:szCs w:val="22"/>
        </w:rPr>
        <w:t xml:space="preserve"> 07717 665826</w:t>
      </w: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E65F5D">
      <w:pPr>
        <w:ind w:left="720" w:hanging="720"/>
        <w:jc w:val="both"/>
        <w:rPr>
          <w:rFonts w:ascii="Arial" w:hAnsi="Arial" w:cs="Arial"/>
          <w:szCs w:val="22"/>
        </w:rPr>
      </w:pPr>
    </w:p>
    <w:p w:rsidR="00031189" w:rsidRPr="0093723A" w:rsidRDefault="00031189" w:rsidP="00BB20D1">
      <w:pPr>
        <w:ind w:left="720" w:hanging="720"/>
        <w:rPr>
          <w:rFonts w:ascii="Arial" w:hAnsi="Arial" w:cs="Arial"/>
          <w:color w:val="FF0000"/>
          <w:szCs w:val="22"/>
        </w:rPr>
      </w:pPr>
      <w:r w:rsidRPr="0093723A">
        <w:rPr>
          <w:rFonts w:ascii="Arial" w:hAnsi="Arial" w:cs="Arial"/>
          <w:b/>
          <w:szCs w:val="22"/>
        </w:rPr>
        <w:t>The Environment Agency</w:t>
      </w:r>
      <w:r w:rsidRPr="0093723A">
        <w:rPr>
          <w:rFonts w:ascii="Arial" w:hAnsi="Arial" w:cs="Arial"/>
          <w:szCs w:val="22"/>
        </w:rPr>
        <w:t>,</w:t>
      </w:r>
      <w:r w:rsidRPr="0093723A">
        <w:rPr>
          <w:rFonts w:ascii="Arial" w:hAnsi="Arial" w:cs="Arial"/>
          <w:color w:val="0000FF"/>
          <w:szCs w:val="22"/>
        </w:rPr>
        <w:t xml:space="preserve"> </w:t>
      </w:r>
      <w:r w:rsidR="00FE5B5E" w:rsidRPr="00BB20D1">
        <w:rPr>
          <w:rFonts w:ascii="Arial" w:hAnsi="Arial" w:cs="Arial"/>
          <w:szCs w:val="22"/>
        </w:rPr>
        <w:t>Sapphire East, 550 Streetsbrook Road, Solihull, B91 1QT</w:t>
      </w:r>
    </w:p>
    <w:p w:rsidR="00031189" w:rsidRPr="0093723A" w:rsidRDefault="00031189" w:rsidP="00E65F5D">
      <w:pPr>
        <w:jc w:val="both"/>
        <w:rPr>
          <w:rFonts w:ascii="Arial" w:hAnsi="Arial" w:cs="Arial"/>
          <w:b/>
          <w:szCs w:val="22"/>
        </w:rPr>
      </w:pPr>
    </w:p>
    <w:p w:rsidR="00FE42D1" w:rsidRPr="0093723A" w:rsidRDefault="00FE42D1" w:rsidP="00E65F5D">
      <w:pPr>
        <w:jc w:val="both"/>
        <w:rPr>
          <w:rFonts w:ascii="Arial" w:hAnsi="Arial" w:cs="Arial"/>
          <w:b/>
          <w:szCs w:val="22"/>
        </w:rPr>
      </w:pPr>
    </w:p>
    <w:p w:rsidR="00050B8F" w:rsidRPr="000878DD" w:rsidRDefault="00FE42D1" w:rsidP="00BB20D1">
      <w:pPr>
        <w:rPr>
          <w:rFonts w:ascii="Arial" w:hAnsi="Arial" w:cs="Arial"/>
          <w:b/>
          <w:color w:val="FF0000"/>
          <w:sz w:val="28"/>
          <w:szCs w:val="28"/>
        </w:rPr>
      </w:pPr>
      <w:r w:rsidRPr="0093723A">
        <w:rPr>
          <w:rFonts w:ascii="Arial" w:hAnsi="Arial" w:cs="Arial"/>
          <w:b/>
          <w:szCs w:val="22"/>
        </w:rPr>
        <w:br w:type="page"/>
      </w:r>
      <w:r w:rsidR="000878DD" w:rsidRPr="00BB20D1">
        <w:rPr>
          <w:rFonts w:ascii="Arial" w:hAnsi="Arial" w:cs="Arial"/>
          <w:b/>
          <w:sz w:val="28"/>
          <w:szCs w:val="28"/>
          <w:u w:val="single"/>
        </w:rPr>
        <w:lastRenderedPageBreak/>
        <w:t>Request for Quot</w:t>
      </w:r>
      <w:r w:rsidR="00B94CDD" w:rsidRPr="00BB20D1">
        <w:rPr>
          <w:rFonts w:ascii="Arial" w:hAnsi="Arial" w:cs="Arial"/>
          <w:b/>
          <w:sz w:val="28"/>
          <w:szCs w:val="28"/>
          <w:u w:val="single"/>
        </w:rPr>
        <w:t>ation</w:t>
      </w:r>
    </w:p>
    <w:p w:rsidR="001A553D" w:rsidRPr="0031192D"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65767D" w:rsidRPr="0031192D">
        <w:rPr>
          <w:rFonts w:ascii="Arial" w:hAnsi="Arial" w:cs="Arial"/>
          <w:szCs w:val="22"/>
        </w:rPr>
        <w:t>ENV6003037R</w:t>
      </w:r>
      <w:r w:rsidR="0065767D" w:rsidRPr="0031192D">
        <w:rPr>
          <w:rFonts w:ascii="Arial" w:hAnsi="Arial" w:cs="Arial"/>
          <w:szCs w:val="22"/>
        </w:rPr>
        <w:tab/>
      </w:r>
    </w:p>
    <w:p w:rsidR="001A553D" w:rsidRPr="0031192D" w:rsidRDefault="001A553D" w:rsidP="00E65F5D">
      <w:pPr>
        <w:jc w:val="both"/>
        <w:rPr>
          <w:rFonts w:ascii="Arial" w:hAnsi="Arial" w:cs="Arial"/>
          <w:b/>
          <w:szCs w:val="22"/>
        </w:rPr>
      </w:pPr>
      <w:r w:rsidRPr="0031192D">
        <w:rPr>
          <w:rFonts w:ascii="Arial" w:hAnsi="Arial" w:cs="Arial"/>
          <w:b/>
          <w:szCs w:val="22"/>
        </w:rPr>
        <w:t>Title:</w:t>
      </w:r>
      <w:r w:rsidRPr="0031192D">
        <w:rPr>
          <w:rFonts w:ascii="Arial" w:hAnsi="Arial" w:cs="Arial"/>
          <w:b/>
          <w:szCs w:val="22"/>
        </w:rPr>
        <w:tab/>
      </w:r>
      <w:r w:rsidR="0065767D" w:rsidRPr="0031192D">
        <w:rPr>
          <w:rFonts w:ascii="Arial" w:hAnsi="Arial" w:cs="Arial"/>
          <w:sz w:val="22"/>
          <w:szCs w:val="22"/>
        </w:rPr>
        <w:t>Cole Valley Catchment Landscape Vision</w:t>
      </w:r>
      <w:r w:rsidR="0065767D" w:rsidRPr="0031192D" w:rsidDel="0065767D">
        <w:rPr>
          <w:rFonts w:ascii="Arial" w:hAnsi="Arial" w:cs="Arial"/>
          <w:b/>
          <w:color w:val="FF0000"/>
          <w:szCs w:val="22"/>
        </w:rPr>
        <w:t xml:space="preserve"> </w:t>
      </w:r>
    </w:p>
    <w:p w:rsidR="005700D8" w:rsidRPr="0093723A" w:rsidRDefault="005700D8" w:rsidP="00E65F5D">
      <w:pPr>
        <w:jc w:val="both"/>
        <w:rPr>
          <w:rFonts w:ascii="Arial" w:hAnsi="Arial" w:cs="Arial"/>
          <w:szCs w:val="22"/>
        </w:rPr>
      </w:pPr>
    </w:p>
    <w:p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rsidR="003014F2" w:rsidRPr="0093723A" w:rsidRDefault="003014F2" w:rsidP="00E65F5D">
      <w:pPr>
        <w:rPr>
          <w:rFonts w:ascii="Arial" w:hAnsi="Arial" w:cs="Arial"/>
          <w:b/>
          <w:szCs w:val="22"/>
          <w:u w:val="single"/>
        </w:rPr>
      </w:pPr>
    </w:p>
    <w:p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rsidR="00491B79" w:rsidRPr="0093723A" w:rsidRDefault="00491B79" w:rsidP="00E65F5D">
      <w:pPr>
        <w:widowControl w:val="0"/>
        <w:rPr>
          <w:rFonts w:ascii="Arial" w:hAnsi="Arial" w:cs="Arial"/>
          <w:szCs w:val="22"/>
        </w:rPr>
      </w:pPr>
    </w:p>
    <w:p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rsidR="00491B79" w:rsidRPr="0093723A" w:rsidRDefault="00491B79" w:rsidP="00E65F5D">
      <w:pPr>
        <w:widowControl w:val="0"/>
        <w:rPr>
          <w:rFonts w:ascii="Arial" w:hAnsi="Arial" w:cs="Arial"/>
          <w:szCs w:val="22"/>
        </w:rPr>
      </w:pPr>
    </w:p>
    <w:p w:rsidR="00491B79" w:rsidRPr="0093723A" w:rsidRDefault="0031192D" w:rsidP="00E65F5D">
      <w:pPr>
        <w:widowControl w:val="0"/>
        <w:rPr>
          <w:rFonts w:ascii="Arial" w:hAnsi="Arial" w:cs="Arial"/>
          <w:szCs w:val="22"/>
        </w:rPr>
      </w:pPr>
      <w:hyperlink r:id="rId7"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b/>
          <w:szCs w:val="22"/>
          <w:u w:val="single"/>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rsidR="00491B79" w:rsidRPr="0093723A" w:rsidRDefault="00491B79" w:rsidP="00E65F5D">
      <w:pPr>
        <w:widowControl w:val="0"/>
        <w:rPr>
          <w:rFonts w:ascii="Arial" w:hAnsi="Arial" w:cs="Arial"/>
          <w:szCs w:val="22"/>
        </w:rPr>
      </w:pP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Flood and Coastal Risk Management (design, construction and maintenance)</w:t>
      </w: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ICT and Telecommunications</w:t>
      </w: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Vehicles and Plant</w:t>
      </w: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Environmental Consultancy and Monitoring</w:t>
      </w: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Temporary Staff and Contractors</w:t>
      </w: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Facilities Management, Energy and Utilities</w:t>
      </w:r>
    </w:p>
    <w:p w:rsidR="00491B79" w:rsidRPr="0093723A" w:rsidRDefault="00491B79" w:rsidP="003E1A85">
      <w:pPr>
        <w:widowControl w:val="0"/>
        <w:numPr>
          <w:ilvl w:val="0"/>
          <w:numId w:val="7"/>
        </w:numPr>
        <w:rPr>
          <w:rFonts w:ascii="Arial" w:hAnsi="Arial" w:cs="Arial"/>
          <w:szCs w:val="22"/>
        </w:rPr>
      </w:pPr>
      <w:r w:rsidRPr="0093723A">
        <w:rPr>
          <w:rFonts w:ascii="Arial" w:hAnsi="Arial" w:cs="Arial"/>
          <w:szCs w:val="22"/>
        </w:rPr>
        <w:t>Flood Management and Water Related Services</w:t>
      </w:r>
    </w:p>
    <w:p w:rsidR="00491B79" w:rsidRPr="0093723A" w:rsidRDefault="00491B79" w:rsidP="00E65F5D">
      <w:pPr>
        <w:widowControl w:val="0"/>
        <w:rPr>
          <w:rFonts w:ascii="Arial" w:hAnsi="Arial" w:cs="Arial"/>
          <w:b/>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rsidR="00491B79" w:rsidRPr="0093723A" w:rsidRDefault="00491B79" w:rsidP="00E65F5D">
      <w:pPr>
        <w:widowControl w:val="0"/>
        <w:rPr>
          <w:rFonts w:ascii="Arial" w:hAnsi="Arial" w:cs="Arial"/>
          <w:szCs w:val="22"/>
        </w:rPr>
      </w:pPr>
    </w:p>
    <w:p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rsidR="00AD6F35" w:rsidRDefault="00AD6F35" w:rsidP="00E65F5D">
      <w:pPr>
        <w:widowControl w:val="0"/>
        <w:rPr>
          <w:rFonts w:ascii="Arial" w:hAnsi="Arial" w:cs="Arial"/>
          <w:szCs w:val="22"/>
        </w:rPr>
      </w:pPr>
    </w:p>
    <w:p w:rsidR="00491B79" w:rsidRPr="0093723A" w:rsidRDefault="0031192D" w:rsidP="00E65F5D">
      <w:pPr>
        <w:widowControl w:val="0"/>
        <w:rPr>
          <w:rFonts w:ascii="Arial" w:hAnsi="Arial" w:cs="Arial"/>
          <w:szCs w:val="22"/>
        </w:rPr>
      </w:pPr>
      <w:hyperlink r:id="rId8"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rsidR="00A323E2" w:rsidRPr="0093723A" w:rsidRDefault="00A323E2" w:rsidP="00E65F5D">
      <w:pPr>
        <w:widowControl w:val="0"/>
        <w:rPr>
          <w:rFonts w:ascii="Arial" w:hAnsi="Arial" w:cs="Arial"/>
          <w:color w:val="8DB3E2"/>
          <w:szCs w:val="22"/>
        </w:rPr>
      </w:pPr>
    </w:p>
    <w:p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rsidR="00491B79" w:rsidRPr="0093723A" w:rsidRDefault="00491B79" w:rsidP="00E65F5D">
      <w:pPr>
        <w:widowControl w:val="0"/>
        <w:rPr>
          <w:rFonts w:ascii="Arial" w:hAnsi="Arial" w:cs="Arial"/>
          <w:szCs w:val="22"/>
        </w:rPr>
      </w:pPr>
      <w:r w:rsidRPr="0093723A">
        <w:rPr>
          <w:rFonts w:ascii="Arial" w:hAnsi="Arial" w:cs="Arial"/>
          <w:szCs w:val="22"/>
        </w:rPr>
        <w:t>Since 1 April 2013, the Environment Agency is no longer responsible for delivering the environmental priorities of Wales. This is now the remit of Natural Resources Wales (NRW).Further information can be found here:</w:t>
      </w:r>
    </w:p>
    <w:p w:rsidR="00491B79" w:rsidRPr="0093723A" w:rsidRDefault="00491B79" w:rsidP="00E65F5D">
      <w:pPr>
        <w:widowControl w:val="0"/>
        <w:rPr>
          <w:rFonts w:ascii="Arial" w:hAnsi="Arial" w:cs="Arial"/>
          <w:szCs w:val="22"/>
        </w:rPr>
      </w:pPr>
    </w:p>
    <w:p w:rsidR="00491B79" w:rsidRPr="0093723A" w:rsidRDefault="0031192D" w:rsidP="00E65F5D">
      <w:pPr>
        <w:widowControl w:val="0"/>
        <w:rPr>
          <w:rFonts w:ascii="Arial" w:hAnsi="Arial" w:cs="Arial"/>
          <w:szCs w:val="22"/>
        </w:rPr>
      </w:pPr>
      <w:hyperlink r:id="rId9"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rsidR="00491B79" w:rsidRPr="0093723A" w:rsidRDefault="00491B79" w:rsidP="00E65F5D">
      <w:pPr>
        <w:widowControl w:val="0"/>
        <w:rPr>
          <w:rFonts w:ascii="Arial" w:hAnsi="Arial" w:cs="Arial"/>
          <w:szCs w:val="22"/>
        </w:rPr>
      </w:pPr>
    </w:p>
    <w:p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rsidR="00491B79" w:rsidRPr="0093723A" w:rsidRDefault="00491B79" w:rsidP="00E65F5D">
      <w:pPr>
        <w:shd w:val="clear" w:color="auto" w:fill="FFFFFF"/>
        <w:rPr>
          <w:rFonts w:ascii="Arial" w:hAnsi="Arial" w:cs="Arial"/>
          <w:szCs w:val="22"/>
        </w:rPr>
      </w:pPr>
    </w:p>
    <w:p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rsidR="00491B79" w:rsidRPr="0093723A" w:rsidRDefault="00491B79" w:rsidP="00E65F5D">
      <w:pPr>
        <w:shd w:val="clear" w:color="auto" w:fill="FFFFFF"/>
        <w:rPr>
          <w:rFonts w:ascii="Arial" w:hAnsi="Arial" w:cs="Arial"/>
          <w:szCs w:val="22"/>
        </w:rPr>
      </w:pPr>
    </w:p>
    <w:p w:rsidR="00491B79" w:rsidRPr="0093723A" w:rsidRDefault="0031192D" w:rsidP="00E65F5D">
      <w:pPr>
        <w:shd w:val="clear" w:color="auto" w:fill="FFFFFF"/>
        <w:rPr>
          <w:rFonts w:ascii="Arial" w:hAnsi="Arial" w:cs="Arial"/>
          <w:szCs w:val="22"/>
          <w:u w:val="single"/>
        </w:rPr>
      </w:pPr>
      <w:hyperlink r:id="rId10"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rsidR="00491B79" w:rsidRPr="0093723A" w:rsidRDefault="00491B79" w:rsidP="00E65F5D">
      <w:pPr>
        <w:rPr>
          <w:rFonts w:ascii="Arial" w:hAnsi="Arial" w:cs="Arial"/>
          <w:szCs w:val="22"/>
        </w:rPr>
      </w:pPr>
    </w:p>
    <w:p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1"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2"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rsidR="00EA6FE1" w:rsidRPr="0093723A" w:rsidRDefault="00EA6FE1" w:rsidP="00E65F5D">
      <w:pPr>
        <w:jc w:val="both"/>
        <w:rPr>
          <w:rFonts w:ascii="Arial" w:hAnsi="Arial" w:cs="Arial"/>
          <w:b/>
          <w:szCs w:val="22"/>
          <w:u w:val="single"/>
        </w:rPr>
      </w:pPr>
    </w:p>
    <w:p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rsidR="00D92EC1" w:rsidRPr="0093723A" w:rsidRDefault="00D92EC1" w:rsidP="00E65F5D">
      <w:pPr>
        <w:jc w:val="both"/>
        <w:rPr>
          <w:rFonts w:ascii="Arial" w:hAnsi="Arial" w:cs="Arial"/>
          <w:szCs w:val="22"/>
        </w:rPr>
      </w:pPr>
    </w:p>
    <w:p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rsidR="00C24614" w:rsidRPr="0093723A" w:rsidRDefault="00C24614" w:rsidP="00E65F5D">
      <w:pPr>
        <w:jc w:val="both"/>
        <w:rPr>
          <w:rFonts w:ascii="Arial" w:hAnsi="Arial" w:cs="Arial"/>
          <w:b/>
          <w:szCs w:val="22"/>
          <w:u w:val="single"/>
        </w:rPr>
      </w:pPr>
    </w:p>
    <w:p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rsidR="003C74EF" w:rsidRPr="0093723A" w:rsidRDefault="003C74EF" w:rsidP="00E65F5D">
      <w:pPr>
        <w:jc w:val="both"/>
        <w:rPr>
          <w:rFonts w:ascii="Arial" w:hAnsi="Arial" w:cs="Arial"/>
          <w:b/>
          <w:szCs w:val="22"/>
          <w:u w:val="single"/>
        </w:rPr>
      </w:pPr>
    </w:p>
    <w:p w:rsidR="00EA72FE" w:rsidRPr="00BB20D1" w:rsidRDefault="00EA72FE" w:rsidP="00EA72FE">
      <w:pPr>
        <w:rPr>
          <w:rFonts w:ascii="Arial" w:hAnsi="Arial" w:cs="Arial"/>
        </w:rPr>
      </w:pPr>
      <w:r w:rsidRPr="00BB20D1">
        <w:rPr>
          <w:rFonts w:ascii="Arial" w:hAnsi="Arial" w:cs="Arial"/>
        </w:rPr>
        <w:t>The Environment Agency (EA) and the Tame Valley Wetlands Landscape Partnership (TVWLP) are jointly requesting tenders from suitable Landscape Architecture consultants for the production of a detailed landscape vision and masterplan for the River Cole Catchment in the West Midlands.</w:t>
      </w:r>
    </w:p>
    <w:p w:rsidR="00EA72FE" w:rsidRPr="00BB20D1" w:rsidRDefault="00EA72FE" w:rsidP="00EA72FE">
      <w:pPr>
        <w:rPr>
          <w:rFonts w:ascii="Arial" w:hAnsi="Arial" w:cs="Arial"/>
        </w:rPr>
      </w:pPr>
    </w:p>
    <w:p w:rsidR="00EA72FE" w:rsidRPr="00BB20D1" w:rsidRDefault="00EA72FE" w:rsidP="00EA72FE">
      <w:pPr>
        <w:rPr>
          <w:rFonts w:ascii="Arial" w:hAnsi="Arial" w:cs="Arial"/>
        </w:rPr>
      </w:pPr>
      <w:r w:rsidRPr="00BB20D1">
        <w:rPr>
          <w:rFonts w:ascii="Arial" w:hAnsi="Arial" w:cs="Arial"/>
        </w:rPr>
        <w:t>The River Cole is situated within a significant area of green infrastructure between East Birmingham, North Solihull and North Warwickshire. The area contains major transport infrastructure with the existing motorway network and future HS2 route passing through the river valley. The Cole Valley also forms part of the Tame Valley Wetlands Nature Improvement Area (NIA) designated in 2017, and the Birmingham and Black Country NIA designated in 2012.</w:t>
      </w:r>
    </w:p>
    <w:p w:rsidR="00EA72FE" w:rsidRPr="00BB20D1" w:rsidRDefault="00EA72FE" w:rsidP="00EA72FE">
      <w:pPr>
        <w:rPr>
          <w:rFonts w:ascii="Arial" w:hAnsi="Arial" w:cs="Arial"/>
        </w:rPr>
      </w:pPr>
    </w:p>
    <w:p w:rsidR="00EA72FE" w:rsidRPr="00BB20D1" w:rsidRDefault="00EA72FE" w:rsidP="00EA72FE">
      <w:pPr>
        <w:rPr>
          <w:rFonts w:ascii="Arial" w:hAnsi="Arial" w:cs="Arial"/>
        </w:rPr>
      </w:pPr>
      <w:r w:rsidRPr="00BB20D1">
        <w:rPr>
          <w:rFonts w:ascii="Arial" w:hAnsi="Arial" w:cs="Arial"/>
        </w:rPr>
        <w:t>The purpose of the landscape vision is to provide a common vision for the future of the river valley which is agreed by stakeholders and can act as an aspirational brochure for investment decisions and improvement in the area. The resulting document will be used to guide development, assist with engagement, and secure funding for the delivery of blue green infrastructure over the next ten years.</w:t>
      </w:r>
    </w:p>
    <w:p w:rsidR="009B4EC1" w:rsidRPr="00D777EF" w:rsidRDefault="009B4EC1" w:rsidP="00E65F5D">
      <w:pPr>
        <w:rPr>
          <w:rFonts w:ascii="Arial" w:hAnsi="Arial" w:cs="Arial"/>
          <w:color w:val="FF0000"/>
          <w:szCs w:val="22"/>
        </w:rPr>
      </w:pPr>
    </w:p>
    <w:p w:rsidR="005700D8" w:rsidRDefault="00A474B8" w:rsidP="00E65F5D">
      <w:pPr>
        <w:jc w:val="both"/>
        <w:rPr>
          <w:rFonts w:ascii="Arial" w:hAnsi="Arial" w:cs="Arial"/>
          <w:szCs w:val="22"/>
        </w:rPr>
      </w:pPr>
      <w:r>
        <w:rPr>
          <w:rFonts w:ascii="Arial" w:hAnsi="Arial" w:cs="Arial"/>
          <w:szCs w:val="22"/>
        </w:rPr>
        <w:t>This contract is being let by the Cole Valley Visioning project team from the Environment Agency working together with Tame Valley Wetlands Landscape Partnership.</w:t>
      </w:r>
    </w:p>
    <w:p w:rsidR="00A474B8" w:rsidRPr="0093723A" w:rsidRDefault="00A474B8" w:rsidP="00E65F5D">
      <w:pPr>
        <w:jc w:val="both"/>
        <w:rPr>
          <w:rFonts w:ascii="Arial" w:hAnsi="Arial" w:cs="Arial"/>
          <w:szCs w:val="22"/>
        </w:rPr>
      </w:pPr>
    </w:p>
    <w:p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rsidR="005700D8" w:rsidRPr="0093723A" w:rsidRDefault="005700D8" w:rsidP="00E65F5D">
      <w:pPr>
        <w:rPr>
          <w:rFonts w:ascii="Arial" w:hAnsi="Arial" w:cs="Arial"/>
          <w:szCs w:val="22"/>
        </w:rPr>
      </w:pPr>
    </w:p>
    <w:p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E36990" w:rsidRPr="00BB20D1">
        <w:rPr>
          <w:rFonts w:ascii="Arial" w:hAnsi="Arial" w:cs="Arial"/>
          <w:szCs w:val="22"/>
        </w:rPr>
        <w:t>7</w:t>
      </w:r>
      <w:r w:rsidRPr="0093723A">
        <w:rPr>
          <w:rFonts w:ascii="Arial" w:hAnsi="Arial" w:cs="Arial"/>
          <w:szCs w:val="22"/>
        </w:rPr>
        <w:t xml:space="preserve"> months </w:t>
      </w:r>
      <w:r w:rsidRPr="0093723A">
        <w:rPr>
          <w:rFonts w:ascii="Arial" w:hAnsi="Arial" w:cs="Arial"/>
          <w:color w:val="FF0000"/>
          <w:szCs w:val="22"/>
        </w:rPr>
        <w:t xml:space="preserve"> </w:t>
      </w:r>
      <w:r w:rsidRPr="0093723A">
        <w:rPr>
          <w:rFonts w:ascii="Arial" w:hAnsi="Arial" w:cs="Arial"/>
          <w:szCs w:val="22"/>
        </w:rPr>
        <w:t xml:space="preserve">to end no later than </w:t>
      </w:r>
      <w:r w:rsidR="00E36990" w:rsidRPr="00BB20D1">
        <w:rPr>
          <w:rFonts w:ascii="Arial" w:hAnsi="Arial" w:cs="Arial"/>
          <w:szCs w:val="22"/>
        </w:rPr>
        <w:t>30</w:t>
      </w:r>
      <w:r w:rsidR="00A323E2" w:rsidRPr="00BB20D1">
        <w:rPr>
          <w:rFonts w:ascii="Arial" w:hAnsi="Arial" w:cs="Arial"/>
          <w:szCs w:val="22"/>
        </w:rPr>
        <w:t>/</w:t>
      </w:r>
      <w:r w:rsidR="00E36990" w:rsidRPr="00BB20D1">
        <w:rPr>
          <w:rFonts w:ascii="Arial" w:hAnsi="Arial" w:cs="Arial"/>
          <w:szCs w:val="22"/>
        </w:rPr>
        <w:t>06</w:t>
      </w:r>
      <w:r w:rsidR="00A323E2" w:rsidRPr="00BB20D1">
        <w:rPr>
          <w:rFonts w:ascii="Arial" w:hAnsi="Arial" w:cs="Arial"/>
          <w:szCs w:val="22"/>
        </w:rPr>
        <w:t>/</w:t>
      </w:r>
      <w:r w:rsidR="00E36990" w:rsidRPr="00BB20D1">
        <w:rPr>
          <w:rFonts w:ascii="Arial" w:hAnsi="Arial" w:cs="Arial"/>
          <w:szCs w:val="22"/>
        </w:rPr>
        <w:t>19</w:t>
      </w:r>
      <w:r w:rsidR="00BB20D1">
        <w:rPr>
          <w:rFonts w:ascii="Arial" w:hAnsi="Arial" w:cs="Arial"/>
          <w:szCs w:val="22"/>
        </w:rPr>
        <w:t>.</w:t>
      </w:r>
      <w:r w:rsidRPr="00BB20D1">
        <w:rPr>
          <w:rFonts w:ascii="Arial" w:hAnsi="Arial" w:cs="Arial"/>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rsidR="00AB6556" w:rsidRPr="0093723A" w:rsidRDefault="00AB6556" w:rsidP="00E65F5D">
      <w:pPr>
        <w:rPr>
          <w:rFonts w:ascii="Arial" w:hAnsi="Arial" w:cs="Arial"/>
          <w:szCs w:val="22"/>
        </w:rPr>
      </w:pPr>
    </w:p>
    <w:p w:rsidR="00AB6556"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Pr="00BB20D1">
        <w:rPr>
          <w:rFonts w:ascii="Arial" w:hAnsi="Arial" w:cs="Arial"/>
          <w:szCs w:val="22"/>
        </w:rPr>
        <w:t>Services</w:t>
      </w:r>
      <w:r w:rsidR="002F4C87" w:rsidRPr="00BB20D1">
        <w:rPr>
          <w:rFonts w:ascii="Arial" w:hAnsi="Arial" w:cs="Arial"/>
          <w:szCs w:val="22"/>
        </w:rPr>
        <w:t xml:space="preserve"> (Appendix C</w:t>
      </w:r>
      <w:r w:rsidR="00296D92" w:rsidRPr="00BB20D1">
        <w:rPr>
          <w:rFonts w:ascii="Arial" w:hAnsi="Arial" w:cs="Arial"/>
          <w:szCs w:val="22"/>
        </w:rPr>
        <w:t>)</w:t>
      </w:r>
      <w:r w:rsidRPr="00BB20D1">
        <w:rPr>
          <w:rFonts w:ascii="Arial" w:hAnsi="Arial" w:cs="Arial"/>
          <w:szCs w:val="22"/>
        </w:rPr>
        <w:t xml:space="preserve"> </w:t>
      </w:r>
      <w:r w:rsidRPr="0093723A">
        <w:rPr>
          <w:rFonts w:ascii="Arial" w:hAnsi="Arial" w:cs="Arial"/>
          <w:szCs w:val="22"/>
        </w:rPr>
        <w:t xml:space="preserve">shall apply to this contract. </w:t>
      </w:r>
    </w:p>
    <w:p w:rsidR="00296D92" w:rsidRDefault="00296D92" w:rsidP="00E65F5D">
      <w:pPr>
        <w:rPr>
          <w:rFonts w:ascii="Arial" w:hAnsi="Arial" w:cs="Arial"/>
          <w:szCs w:val="22"/>
        </w:rPr>
      </w:pPr>
    </w:p>
    <w:p w:rsidR="00F7147C" w:rsidRPr="0093723A" w:rsidRDefault="00F7147C" w:rsidP="00E65F5D">
      <w:pPr>
        <w:pStyle w:val="CcList"/>
        <w:rPr>
          <w:rFonts w:cs="Arial"/>
          <w:i/>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937B6C">
        <w:rPr>
          <w:rFonts w:cs="Arial"/>
          <w:b/>
          <w:sz w:val="20"/>
          <w:szCs w:val="22"/>
        </w:rPr>
        <w:t>Amelia Russell – Principal Environmental Project Manager (Email: Amelia.russell@environment-agency.gov.uk)</w:t>
      </w:r>
    </w:p>
    <w:p w:rsidR="005700D8" w:rsidRPr="0093723A" w:rsidRDefault="005700D8" w:rsidP="00E65F5D">
      <w:pPr>
        <w:rPr>
          <w:rFonts w:ascii="Arial" w:hAnsi="Arial" w:cs="Arial"/>
          <w:szCs w:val="22"/>
        </w:rPr>
      </w:pPr>
    </w:p>
    <w:p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rsidR="00296D92" w:rsidRDefault="00296D92" w:rsidP="00296D92"/>
    <w:p w:rsidR="00296D92" w:rsidRPr="0093723A" w:rsidRDefault="00937B6C" w:rsidP="00296D92">
      <w:pPr>
        <w:ind w:right="-21"/>
        <w:rPr>
          <w:rFonts w:ascii="Arial" w:hAnsi="Arial" w:cs="Arial"/>
          <w:szCs w:val="22"/>
        </w:rPr>
      </w:pPr>
      <w:r w:rsidRPr="00BB20D1">
        <w:rPr>
          <w:rFonts w:ascii="Arial" w:hAnsi="Arial" w:cs="Arial"/>
          <w:szCs w:val="22"/>
        </w:rPr>
        <w:t>Amelia Russell</w:t>
      </w:r>
      <w:r w:rsidR="00296D92" w:rsidRPr="00BB20D1">
        <w:rPr>
          <w:rFonts w:ascii="Arial" w:hAnsi="Arial" w:cs="Arial"/>
          <w:szCs w:val="22"/>
        </w:rPr>
        <w:t xml:space="preserve">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rsidR="00296D92" w:rsidRPr="0093723A" w:rsidRDefault="00296D92" w:rsidP="00296D92">
      <w:pPr>
        <w:ind w:right="-21"/>
        <w:rPr>
          <w:rFonts w:ascii="Arial" w:hAnsi="Arial" w:cs="Arial"/>
          <w:szCs w:val="22"/>
        </w:rPr>
      </w:pPr>
    </w:p>
    <w:p w:rsidR="00937B6C" w:rsidRPr="00BB20D1" w:rsidRDefault="00937B6C" w:rsidP="00296D92">
      <w:pPr>
        <w:ind w:right="-21"/>
        <w:rPr>
          <w:rFonts w:ascii="Arial" w:hAnsi="Arial" w:cs="Arial"/>
          <w:szCs w:val="22"/>
        </w:rPr>
      </w:pPr>
      <w:r w:rsidRPr="00BB20D1">
        <w:rPr>
          <w:rFonts w:ascii="Arial" w:hAnsi="Arial" w:cs="Arial"/>
          <w:szCs w:val="22"/>
        </w:rPr>
        <w:t xml:space="preserve">Email: </w:t>
      </w:r>
      <w:hyperlink r:id="rId13" w:history="1">
        <w:r w:rsidRPr="00091178">
          <w:rPr>
            <w:rStyle w:val="Hyperlink"/>
            <w:rFonts w:ascii="Arial" w:hAnsi="Arial" w:cs="Arial"/>
            <w:szCs w:val="22"/>
          </w:rPr>
          <w:t>Amelia.russell@environment-agency.gov.uk</w:t>
        </w:r>
      </w:hyperlink>
      <w:r w:rsidR="00BB20D1">
        <w:rPr>
          <w:rFonts w:ascii="Arial" w:hAnsi="Arial" w:cs="Arial"/>
          <w:color w:val="FF0000"/>
          <w:szCs w:val="22"/>
        </w:rPr>
        <w:t xml:space="preserve">     </w:t>
      </w:r>
      <w:r w:rsidR="00BB20D1">
        <w:rPr>
          <w:rFonts w:ascii="Arial" w:hAnsi="Arial" w:cs="Arial"/>
          <w:color w:val="FF0000"/>
          <w:szCs w:val="22"/>
        </w:rPr>
        <w:tab/>
      </w:r>
      <w:r w:rsidR="00BB20D1">
        <w:rPr>
          <w:rFonts w:ascii="Arial" w:hAnsi="Arial" w:cs="Arial"/>
          <w:color w:val="FF0000"/>
          <w:szCs w:val="22"/>
        </w:rPr>
        <w:tab/>
      </w:r>
    </w:p>
    <w:p w:rsidR="00296D92" w:rsidRPr="002F4C87" w:rsidRDefault="00296D92" w:rsidP="00296D92">
      <w:pPr>
        <w:ind w:right="-21"/>
        <w:rPr>
          <w:rFonts w:ascii="Arial" w:hAnsi="Arial" w:cs="Arial"/>
          <w:color w:val="FF0000"/>
          <w:szCs w:val="22"/>
        </w:rPr>
      </w:pPr>
    </w:p>
    <w:p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8"/>
        <w:gridCol w:w="2408"/>
      </w:tblGrid>
      <w:tr w:rsidR="00296D92" w:rsidRPr="000D1CA8" w:rsidTr="000D1CA8">
        <w:tc>
          <w:tcPr>
            <w:tcW w:w="6062" w:type="dxa"/>
          </w:tcPr>
          <w:p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rsidR="00296D92" w:rsidRPr="000D1CA8" w:rsidRDefault="00296D92" w:rsidP="00296D92">
            <w:pPr>
              <w:rPr>
                <w:rFonts w:ascii="Arial" w:hAnsi="Arial" w:cs="Arial"/>
                <w:b/>
                <w:szCs w:val="22"/>
              </w:rPr>
            </w:pPr>
            <w:r w:rsidRPr="000D1CA8">
              <w:rPr>
                <w:rFonts w:ascii="Arial" w:hAnsi="Arial" w:cs="Arial"/>
                <w:b/>
                <w:szCs w:val="22"/>
              </w:rPr>
              <w:t>Due Date</w:t>
            </w:r>
          </w:p>
        </w:tc>
      </w:tr>
      <w:tr w:rsidR="00296D92" w:rsidRPr="000D1CA8" w:rsidTr="000D1CA8">
        <w:tc>
          <w:tcPr>
            <w:tcW w:w="6062" w:type="dxa"/>
          </w:tcPr>
          <w:p w:rsidR="00296D92" w:rsidRPr="000D1CA8" w:rsidRDefault="00296D92" w:rsidP="006878EF">
            <w:pPr>
              <w:rPr>
                <w:rFonts w:ascii="Arial" w:hAnsi="Arial" w:cs="Arial"/>
                <w:szCs w:val="22"/>
              </w:rPr>
            </w:pPr>
            <w:r w:rsidRPr="000D1CA8">
              <w:rPr>
                <w:rFonts w:ascii="Arial" w:hAnsi="Arial" w:cs="Arial"/>
                <w:szCs w:val="22"/>
              </w:rPr>
              <w:t>Supplier</w:t>
            </w:r>
            <w:r w:rsidR="006878EF">
              <w:rPr>
                <w:rFonts w:ascii="Arial" w:hAnsi="Arial" w:cs="Arial"/>
                <w:szCs w:val="22"/>
              </w:rPr>
              <w:t xml:space="preserve"> responses to Request for Quotation</w:t>
            </w:r>
          </w:p>
        </w:tc>
        <w:tc>
          <w:tcPr>
            <w:tcW w:w="2460" w:type="dxa"/>
          </w:tcPr>
          <w:p w:rsidR="00296D92" w:rsidRPr="0083729E" w:rsidRDefault="00937B6C" w:rsidP="00937B6C">
            <w:pPr>
              <w:rPr>
                <w:rFonts w:ascii="Arial" w:hAnsi="Arial" w:cs="Arial"/>
                <w:szCs w:val="22"/>
              </w:rPr>
            </w:pPr>
            <w:r w:rsidRPr="0083729E">
              <w:rPr>
                <w:rFonts w:ascii="Arial" w:hAnsi="Arial" w:cs="Arial"/>
                <w:szCs w:val="22"/>
              </w:rPr>
              <w:t>5pm Monday 19</w:t>
            </w:r>
            <w:r w:rsidRPr="0083729E">
              <w:rPr>
                <w:rFonts w:ascii="Arial" w:hAnsi="Arial" w:cs="Arial"/>
                <w:szCs w:val="22"/>
                <w:vertAlign w:val="superscript"/>
              </w:rPr>
              <w:t>th</w:t>
            </w:r>
            <w:r w:rsidRPr="0083729E">
              <w:rPr>
                <w:rFonts w:ascii="Arial" w:hAnsi="Arial" w:cs="Arial"/>
                <w:szCs w:val="22"/>
              </w:rPr>
              <w:t xml:space="preserve"> November 2018</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rsidR="00296D92" w:rsidRPr="0083729E" w:rsidRDefault="00252921" w:rsidP="00252921">
            <w:pPr>
              <w:rPr>
                <w:rFonts w:ascii="Arial" w:hAnsi="Arial" w:cs="Arial"/>
                <w:szCs w:val="22"/>
              </w:rPr>
            </w:pPr>
            <w:r>
              <w:rPr>
                <w:rFonts w:ascii="Arial" w:hAnsi="Arial" w:cs="Arial"/>
                <w:szCs w:val="22"/>
              </w:rPr>
              <w:t>Frid</w:t>
            </w:r>
            <w:r w:rsidR="00937B6C" w:rsidRPr="0083729E">
              <w:rPr>
                <w:rFonts w:ascii="Arial" w:hAnsi="Arial" w:cs="Arial"/>
                <w:szCs w:val="22"/>
              </w:rPr>
              <w:t xml:space="preserve">ay </w:t>
            </w:r>
            <w:r>
              <w:rPr>
                <w:rFonts w:ascii="Arial" w:hAnsi="Arial" w:cs="Arial"/>
                <w:szCs w:val="22"/>
              </w:rPr>
              <w:t>30</w:t>
            </w:r>
            <w:r w:rsidR="00937B6C" w:rsidRPr="0083729E">
              <w:rPr>
                <w:rFonts w:ascii="Arial" w:hAnsi="Arial" w:cs="Arial"/>
                <w:szCs w:val="22"/>
                <w:vertAlign w:val="superscript"/>
              </w:rPr>
              <w:t>th</w:t>
            </w:r>
            <w:r w:rsidR="00937B6C" w:rsidRPr="0083729E">
              <w:rPr>
                <w:rFonts w:ascii="Arial" w:hAnsi="Arial" w:cs="Arial"/>
                <w:szCs w:val="22"/>
              </w:rPr>
              <w:t xml:space="preserve"> November 2018</w:t>
            </w:r>
          </w:p>
        </w:tc>
      </w:tr>
      <w:tr w:rsidR="00296D92" w:rsidRPr="000D1CA8" w:rsidTr="000D1CA8">
        <w:tc>
          <w:tcPr>
            <w:tcW w:w="6062" w:type="dxa"/>
          </w:tcPr>
          <w:p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rsidR="00296D92" w:rsidRPr="0083729E" w:rsidRDefault="00252921" w:rsidP="00937B6C">
            <w:pPr>
              <w:rPr>
                <w:rFonts w:ascii="Arial" w:hAnsi="Arial" w:cs="Arial"/>
                <w:szCs w:val="22"/>
              </w:rPr>
            </w:pPr>
            <w:r>
              <w:rPr>
                <w:rFonts w:ascii="Arial" w:hAnsi="Arial" w:cs="Arial"/>
                <w:szCs w:val="22"/>
              </w:rPr>
              <w:t>Monday 3</w:t>
            </w:r>
            <w:r w:rsidRPr="00252921">
              <w:rPr>
                <w:rFonts w:ascii="Arial" w:hAnsi="Arial" w:cs="Arial"/>
                <w:szCs w:val="22"/>
                <w:vertAlign w:val="superscript"/>
              </w:rPr>
              <w:t>rd</w:t>
            </w:r>
            <w:r>
              <w:rPr>
                <w:rFonts w:ascii="Arial" w:hAnsi="Arial" w:cs="Arial"/>
                <w:szCs w:val="22"/>
              </w:rPr>
              <w:t xml:space="preserve"> December </w:t>
            </w:r>
            <w:r w:rsidR="00937B6C" w:rsidRPr="0083729E">
              <w:rPr>
                <w:rFonts w:ascii="Arial" w:hAnsi="Arial" w:cs="Arial"/>
                <w:szCs w:val="22"/>
              </w:rPr>
              <w:t>2018</w:t>
            </w:r>
          </w:p>
        </w:tc>
      </w:tr>
      <w:tr w:rsidR="00411E0E" w:rsidRPr="000D1CA8" w:rsidTr="000D1CA8">
        <w:tc>
          <w:tcPr>
            <w:tcW w:w="6062" w:type="dxa"/>
          </w:tcPr>
          <w:p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rsidR="00411E0E" w:rsidRPr="0083729E" w:rsidRDefault="00937B6C" w:rsidP="00937B6C">
            <w:pPr>
              <w:rPr>
                <w:rFonts w:ascii="Arial" w:hAnsi="Arial" w:cs="Arial"/>
                <w:szCs w:val="22"/>
              </w:rPr>
            </w:pPr>
            <w:r w:rsidRPr="0083729E">
              <w:rPr>
                <w:rFonts w:ascii="Arial" w:hAnsi="Arial" w:cs="Arial"/>
                <w:szCs w:val="22"/>
              </w:rPr>
              <w:t>June 2019</w:t>
            </w:r>
          </w:p>
        </w:tc>
      </w:tr>
    </w:tbl>
    <w:p w:rsidR="00296D92" w:rsidRPr="0093723A" w:rsidRDefault="00296D92" w:rsidP="00296D92">
      <w:pPr>
        <w:rPr>
          <w:rFonts w:ascii="Arial" w:hAnsi="Arial" w:cs="Arial"/>
          <w:szCs w:val="22"/>
        </w:rPr>
      </w:pPr>
    </w:p>
    <w:p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rsidR="00296D92" w:rsidRDefault="00296D92" w:rsidP="00E65F5D">
      <w:pPr>
        <w:pStyle w:val="Heading2"/>
        <w:numPr>
          <w:ilvl w:val="0"/>
          <w:numId w:val="0"/>
        </w:numPr>
        <w:rPr>
          <w:rFonts w:cs="Arial"/>
          <w:sz w:val="20"/>
          <w:szCs w:val="22"/>
        </w:rPr>
      </w:pPr>
    </w:p>
    <w:p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rsidR="00C11EBA" w:rsidRPr="00C11EBA" w:rsidRDefault="00C11EBA" w:rsidP="00C11EBA"/>
    <w:p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rsidR="00BD6C51" w:rsidRPr="0093723A" w:rsidRDefault="00BD6C51" w:rsidP="00E65F5D">
      <w:pPr>
        <w:ind w:right="-21"/>
        <w:rPr>
          <w:rFonts w:ascii="Arial" w:hAnsi="Arial" w:cs="Arial"/>
          <w:szCs w:val="22"/>
        </w:rPr>
      </w:pPr>
    </w:p>
    <w:p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rsidR="005700D8" w:rsidRPr="0093723A" w:rsidRDefault="005700D8" w:rsidP="00E65F5D">
      <w:pPr>
        <w:rPr>
          <w:rFonts w:ascii="Arial" w:hAnsi="Arial" w:cs="Arial"/>
          <w:szCs w:val="22"/>
        </w:rPr>
      </w:pPr>
    </w:p>
    <w:p w:rsidR="00E71837" w:rsidRPr="0093723A"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93723A">
        <w:rPr>
          <w:rFonts w:ascii="Arial" w:hAnsi="Arial" w:cs="Arial"/>
          <w:szCs w:val="22"/>
        </w:rPr>
        <w:t xml:space="preserve">– </w:t>
      </w:r>
      <w:r w:rsidR="00937B6C" w:rsidRPr="0083729E">
        <w:rPr>
          <w:rFonts w:ascii="Arial" w:hAnsi="Arial" w:cs="Arial"/>
          <w:szCs w:val="22"/>
        </w:rPr>
        <w:t>7</w:t>
      </w:r>
      <w:r w:rsidR="00C87218" w:rsidRPr="0083729E">
        <w:rPr>
          <w:rFonts w:ascii="Arial" w:hAnsi="Arial" w:cs="Arial"/>
          <w:szCs w:val="22"/>
        </w:rPr>
        <w:t>0%</w:t>
      </w:r>
    </w:p>
    <w:p w:rsidR="00E71837" w:rsidRPr="0093723A" w:rsidRDefault="00E71837" w:rsidP="00E65F5D">
      <w:pPr>
        <w:rPr>
          <w:rFonts w:ascii="Arial" w:hAnsi="Arial" w:cs="Arial"/>
          <w:szCs w:val="22"/>
        </w:rPr>
      </w:pPr>
    </w:p>
    <w:p w:rsidR="005700D8" w:rsidRPr="0093723A" w:rsidRDefault="00E71837" w:rsidP="00E65F5D">
      <w:pPr>
        <w:numPr>
          <w:ilvl w:val="0"/>
          <w:numId w:val="1"/>
        </w:numPr>
        <w:rPr>
          <w:rFonts w:ascii="Arial" w:hAnsi="Arial" w:cs="Arial"/>
          <w:szCs w:val="22"/>
        </w:rPr>
      </w:pPr>
      <w:r w:rsidRPr="0093723A">
        <w:rPr>
          <w:rFonts w:ascii="Arial" w:hAnsi="Arial" w:cs="Arial"/>
          <w:szCs w:val="22"/>
        </w:rPr>
        <w:t xml:space="preserve">Quality – </w:t>
      </w:r>
      <w:r w:rsidR="00937B6C" w:rsidRPr="0083729E">
        <w:rPr>
          <w:rFonts w:ascii="Arial" w:hAnsi="Arial" w:cs="Arial"/>
          <w:szCs w:val="22"/>
        </w:rPr>
        <w:t>3</w:t>
      </w:r>
      <w:r w:rsidRPr="0083729E">
        <w:rPr>
          <w:rFonts w:ascii="Arial" w:hAnsi="Arial" w:cs="Arial"/>
          <w:szCs w:val="22"/>
        </w:rPr>
        <w:t>0%</w:t>
      </w:r>
      <w:r w:rsidR="005700D8" w:rsidRPr="0093723A">
        <w:rPr>
          <w:rFonts w:ascii="Arial" w:hAnsi="Arial" w:cs="Arial"/>
          <w:szCs w:val="22"/>
        </w:rPr>
        <w:br/>
      </w:r>
    </w:p>
    <w:p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rsidR="009F257C" w:rsidRDefault="009F257C" w:rsidP="00E65F5D">
      <w:pPr>
        <w:rPr>
          <w:rFonts w:ascii="Arial" w:hAnsi="Arial" w:cs="Arial"/>
          <w:szCs w:val="22"/>
        </w:rPr>
      </w:pPr>
    </w:p>
    <w:p w:rsidR="00917429" w:rsidRPr="00BB20D1" w:rsidRDefault="00917429" w:rsidP="003E1A85">
      <w:pPr>
        <w:numPr>
          <w:ilvl w:val="0"/>
          <w:numId w:val="10"/>
        </w:numPr>
        <w:contextualSpacing/>
        <w:jc w:val="both"/>
        <w:rPr>
          <w:rFonts w:ascii="Arial" w:hAnsi="Arial" w:cs="Arial"/>
        </w:rPr>
      </w:pPr>
      <w:r w:rsidRPr="00BB20D1">
        <w:rPr>
          <w:rFonts w:ascii="Arial" w:hAnsi="Arial" w:cs="Arial"/>
        </w:rPr>
        <w:t xml:space="preserve">Proposed </w:t>
      </w:r>
      <w:r>
        <w:rPr>
          <w:rFonts w:ascii="Arial" w:hAnsi="Arial" w:cs="Arial"/>
        </w:rPr>
        <w:t>key p</w:t>
      </w:r>
      <w:r w:rsidRPr="00BB20D1">
        <w:rPr>
          <w:rFonts w:ascii="Arial" w:hAnsi="Arial" w:cs="Arial"/>
        </w:rPr>
        <w:t>ersonnel – 35%</w:t>
      </w:r>
    </w:p>
    <w:p w:rsidR="00917429" w:rsidRPr="00BB20D1" w:rsidRDefault="00917429" w:rsidP="003E1A85">
      <w:pPr>
        <w:numPr>
          <w:ilvl w:val="0"/>
          <w:numId w:val="10"/>
        </w:numPr>
        <w:contextualSpacing/>
        <w:jc w:val="both"/>
        <w:rPr>
          <w:rFonts w:ascii="Arial" w:hAnsi="Arial" w:cs="Arial"/>
        </w:rPr>
      </w:pPr>
      <w:r w:rsidRPr="00BB20D1">
        <w:rPr>
          <w:rFonts w:ascii="Arial" w:hAnsi="Arial" w:cs="Arial"/>
        </w:rPr>
        <w:t>Proposed methodology – 40%</w:t>
      </w:r>
    </w:p>
    <w:p w:rsidR="00917429" w:rsidRPr="00BB20D1" w:rsidRDefault="00917429" w:rsidP="003E1A85">
      <w:pPr>
        <w:numPr>
          <w:ilvl w:val="0"/>
          <w:numId w:val="10"/>
        </w:numPr>
        <w:contextualSpacing/>
        <w:jc w:val="both"/>
        <w:rPr>
          <w:rFonts w:ascii="Arial" w:hAnsi="Arial" w:cs="Arial"/>
        </w:rPr>
      </w:pPr>
      <w:r w:rsidRPr="00BB20D1">
        <w:rPr>
          <w:rFonts w:ascii="Arial" w:hAnsi="Arial" w:cs="Arial"/>
        </w:rPr>
        <w:t>Ability to meet deadlines – 5%</w:t>
      </w:r>
    </w:p>
    <w:p w:rsidR="00917429" w:rsidRPr="00BB20D1" w:rsidRDefault="00917429" w:rsidP="003E1A85">
      <w:pPr>
        <w:numPr>
          <w:ilvl w:val="0"/>
          <w:numId w:val="10"/>
        </w:numPr>
        <w:contextualSpacing/>
        <w:jc w:val="both"/>
        <w:rPr>
          <w:rFonts w:ascii="Arial" w:hAnsi="Arial" w:cs="Arial"/>
        </w:rPr>
      </w:pPr>
      <w:r w:rsidRPr="00BB20D1">
        <w:rPr>
          <w:rFonts w:ascii="Arial" w:hAnsi="Arial" w:cs="Arial"/>
        </w:rPr>
        <w:t>Previous experience – 20%</w:t>
      </w:r>
    </w:p>
    <w:p w:rsidR="00917429" w:rsidRPr="0093723A" w:rsidRDefault="00917429" w:rsidP="00E65F5D">
      <w:pPr>
        <w:rPr>
          <w:rFonts w:ascii="Arial" w:hAnsi="Arial" w:cs="Arial"/>
          <w:szCs w:val="22"/>
        </w:rPr>
      </w:pPr>
    </w:p>
    <w:p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rsidR="00734DA1" w:rsidRDefault="00734DA1" w:rsidP="00E65F5D">
      <w:pPr>
        <w:pStyle w:val="BodyText"/>
        <w:spacing w:after="0"/>
        <w:rPr>
          <w:rFonts w:ascii="Arial" w:hAnsi="Arial" w:cs="Arial"/>
          <w:b/>
          <w:color w:val="FF0000"/>
          <w:sz w:val="22"/>
          <w:szCs w:val="22"/>
        </w:rPr>
      </w:pPr>
    </w:p>
    <w:p w:rsidR="003A6912" w:rsidRDefault="003A6912" w:rsidP="00E65F5D">
      <w:pPr>
        <w:pStyle w:val="BodyText"/>
        <w:spacing w:after="0"/>
        <w:rPr>
          <w:rFonts w:ascii="Arial" w:hAnsi="Arial" w:cs="Arial"/>
          <w:b/>
          <w:sz w:val="22"/>
          <w:szCs w:val="22"/>
          <w:u w:val="single"/>
        </w:rPr>
      </w:pPr>
    </w:p>
    <w:p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lastRenderedPageBreak/>
        <w:t xml:space="preserve">Section </w:t>
      </w:r>
      <w:r w:rsidR="00C11EBA">
        <w:rPr>
          <w:rFonts w:ascii="Arial" w:hAnsi="Arial" w:cs="Arial"/>
          <w:b/>
          <w:sz w:val="22"/>
          <w:szCs w:val="22"/>
          <w:u w:val="single"/>
        </w:rPr>
        <w:t>4</w:t>
      </w:r>
    </w:p>
    <w:p w:rsidR="000D2F4D" w:rsidRPr="0093723A" w:rsidRDefault="000D2F4D" w:rsidP="000D2F4D">
      <w:pPr>
        <w:ind w:right="-1"/>
        <w:jc w:val="both"/>
        <w:rPr>
          <w:rFonts w:ascii="Arial" w:hAnsi="Arial" w:cs="Arial"/>
          <w:b/>
          <w:szCs w:val="22"/>
          <w:u w:val="single"/>
        </w:rPr>
      </w:pPr>
    </w:p>
    <w:p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rsidR="000D2F4D" w:rsidRPr="0093723A" w:rsidRDefault="000D2F4D" w:rsidP="000D2F4D">
      <w:pPr>
        <w:ind w:right="-1"/>
        <w:jc w:val="both"/>
        <w:rPr>
          <w:rFonts w:ascii="Arial" w:hAnsi="Arial" w:cs="Arial"/>
          <w:szCs w:val="22"/>
        </w:rPr>
      </w:pPr>
    </w:p>
    <w:p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rsidR="000D2F4D" w:rsidRPr="0093723A" w:rsidRDefault="000D2F4D" w:rsidP="000D2F4D">
      <w:pPr>
        <w:jc w:val="both"/>
        <w:rPr>
          <w:rFonts w:ascii="Arial" w:hAnsi="Arial" w:cs="Arial"/>
          <w:szCs w:val="22"/>
        </w:rPr>
      </w:pPr>
    </w:p>
    <w:p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rsidR="000D2F4D" w:rsidRPr="0093723A" w:rsidRDefault="000D2F4D" w:rsidP="003E1A85">
      <w:pPr>
        <w:pStyle w:val="BodyText"/>
        <w:numPr>
          <w:ilvl w:val="0"/>
          <w:numId w:val="6"/>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rsidR="000D2F4D" w:rsidRPr="0093723A" w:rsidRDefault="000D2F4D" w:rsidP="003E1A85">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rsidR="000D2F4D" w:rsidRPr="0093723A" w:rsidRDefault="000D2F4D" w:rsidP="003E1A85">
      <w:pPr>
        <w:pStyle w:val="BodyText"/>
        <w:numPr>
          <w:ilvl w:val="0"/>
          <w:numId w:val="5"/>
        </w:numPr>
        <w:spacing w:after="0"/>
        <w:rPr>
          <w:rFonts w:ascii="Arial" w:hAnsi="Arial" w:cs="Arial"/>
          <w:szCs w:val="22"/>
        </w:rPr>
      </w:pPr>
      <w:r>
        <w:rPr>
          <w:rFonts w:ascii="Arial" w:hAnsi="Arial" w:cs="Arial"/>
          <w:szCs w:val="22"/>
        </w:rPr>
        <w:t>c</w:t>
      </w:r>
      <w:r w:rsidRPr="0093723A">
        <w:rPr>
          <w:rFonts w:ascii="Arial" w:hAnsi="Arial" w:cs="Arial"/>
          <w:szCs w:val="22"/>
        </w:rPr>
        <w:t>onfirmation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rsidR="000D2F4D" w:rsidRPr="003A1961" w:rsidRDefault="000D2F4D" w:rsidP="003E1A85">
      <w:pPr>
        <w:pStyle w:val="BodyText"/>
        <w:numPr>
          <w:ilvl w:val="0"/>
          <w:numId w:val="5"/>
        </w:numPr>
        <w:spacing w:after="0"/>
        <w:rPr>
          <w:rFonts w:ascii="Arial" w:hAnsi="Arial" w:cs="Arial"/>
          <w:szCs w:val="22"/>
        </w:rPr>
      </w:pPr>
      <w:r w:rsidRPr="003A1961">
        <w:rPr>
          <w:rFonts w:ascii="Arial" w:hAnsi="Arial" w:cs="Arial"/>
          <w:szCs w:val="22"/>
        </w:rPr>
        <w:t xml:space="preserve">details of the personnel you are proposing to carry out the service, including CV’s of your key personnel; </w:t>
      </w:r>
      <w:r w:rsidR="004315A2">
        <w:rPr>
          <w:rFonts w:ascii="Arial" w:hAnsi="Arial" w:cs="Arial"/>
          <w:szCs w:val="22"/>
        </w:rPr>
        <w:t xml:space="preserve"> (Max 4 pages A4)</w:t>
      </w:r>
    </w:p>
    <w:p w:rsidR="000D2F4D" w:rsidRPr="003A1961" w:rsidRDefault="000D2F4D" w:rsidP="003E1A85">
      <w:pPr>
        <w:pStyle w:val="BodyText3"/>
        <w:numPr>
          <w:ilvl w:val="0"/>
          <w:numId w:val="5"/>
        </w:numPr>
        <w:spacing w:after="0"/>
        <w:rPr>
          <w:rFonts w:ascii="Arial" w:hAnsi="Arial" w:cs="Arial"/>
          <w:sz w:val="20"/>
          <w:szCs w:val="22"/>
        </w:rPr>
      </w:pPr>
      <w:r w:rsidRPr="003A1961">
        <w:rPr>
          <w:rFonts w:ascii="Arial" w:hAnsi="Arial" w:cs="Arial"/>
          <w:sz w:val="20"/>
          <w:szCs w:val="22"/>
        </w:rPr>
        <w:t>details of proposed methodology</w:t>
      </w:r>
      <w:r w:rsidR="004315A2">
        <w:rPr>
          <w:rFonts w:ascii="Arial" w:hAnsi="Arial" w:cs="Arial"/>
          <w:sz w:val="20"/>
          <w:szCs w:val="22"/>
        </w:rPr>
        <w:t xml:space="preserve"> (Max 4 pages A4)</w:t>
      </w:r>
    </w:p>
    <w:p w:rsidR="000D2F4D" w:rsidRPr="003A1961" w:rsidRDefault="000D2F4D" w:rsidP="003E1A85">
      <w:pPr>
        <w:pStyle w:val="BodyText3"/>
        <w:numPr>
          <w:ilvl w:val="0"/>
          <w:numId w:val="5"/>
        </w:numPr>
        <w:spacing w:after="0"/>
        <w:rPr>
          <w:rFonts w:ascii="Arial" w:hAnsi="Arial" w:cs="Arial"/>
          <w:sz w:val="20"/>
          <w:szCs w:val="22"/>
        </w:rPr>
      </w:pPr>
      <w:r w:rsidRPr="003A1961">
        <w:rPr>
          <w:rFonts w:ascii="Arial" w:hAnsi="Arial" w:cs="Arial"/>
          <w:sz w:val="20"/>
          <w:szCs w:val="22"/>
        </w:rPr>
        <w:t>details of how you</w:t>
      </w:r>
      <w:r w:rsidR="00F953B4" w:rsidRPr="003A1961">
        <w:rPr>
          <w:rFonts w:ascii="Arial" w:hAnsi="Arial" w:cs="Arial"/>
          <w:sz w:val="20"/>
          <w:szCs w:val="22"/>
        </w:rPr>
        <w:t xml:space="preserve"> will</w:t>
      </w:r>
      <w:r w:rsidRPr="003A1961">
        <w:rPr>
          <w:rFonts w:ascii="Arial" w:hAnsi="Arial" w:cs="Arial"/>
          <w:sz w:val="20"/>
          <w:szCs w:val="22"/>
        </w:rPr>
        <w:t xml:space="preserve"> measure your success</w:t>
      </w:r>
      <w:r w:rsidR="00F953B4" w:rsidRPr="003A1961">
        <w:rPr>
          <w:rFonts w:ascii="Arial" w:hAnsi="Arial" w:cs="Arial"/>
          <w:sz w:val="20"/>
          <w:szCs w:val="22"/>
        </w:rPr>
        <w:t xml:space="preserve"> in meeting deadlines</w:t>
      </w:r>
      <w:r w:rsidR="003A1961">
        <w:rPr>
          <w:rFonts w:ascii="Arial" w:hAnsi="Arial" w:cs="Arial"/>
          <w:sz w:val="20"/>
          <w:szCs w:val="22"/>
        </w:rPr>
        <w:t xml:space="preserve"> </w:t>
      </w:r>
      <w:r w:rsidR="00F953B4" w:rsidRPr="003A1961">
        <w:rPr>
          <w:rFonts w:ascii="Arial" w:hAnsi="Arial" w:cs="Arial"/>
          <w:sz w:val="20"/>
          <w:szCs w:val="22"/>
        </w:rPr>
        <w:t>for</w:t>
      </w:r>
      <w:r w:rsidRPr="003A1961">
        <w:rPr>
          <w:rFonts w:ascii="Arial" w:hAnsi="Arial" w:cs="Arial"/>
          <w:sz w:val="20"/>
          <w:szCs w:val="22"/>
        </w:rPr>
        <w:t xml:space="preserve"> each of the deliverables.</w:t>
      </w:r>
      <w:r w:rsidR="004315A2">
        <w:rPr>
          <w:rFonts w:ascii="Arial" w:hAnsi="Arial" w:cs="Arial"/>
          <w:sz w:val="20"/>
          <w:szCs w:val="22"/>
        </w:rPr>
        <w:t xml:space="preserve"> (Max 1 page A4)</w:t>
      </w:r>
    </w:p>
    <w:p w:rsidR="000D2F4D" w:rsidRPr="003A1961" w:rsidRDefault="000D2F4D" w:rsidP="003E1A85">
      <w:pPr>
        <w:numPr>
          <w:ilvl w:val="0"/>
          <w:numId w:val="5"/>
        </w:numPr>
        <w:rPr>
          <w:rFonts w:ascii="Arial" w:hAnsi="Arial" w:cs="Arial"/>
          <w:szCs w:val="22"/>
        </w:rPr>
      </w:pPr>
      <w:r w:rsidRPr="003A1961">
        <w:rPr>
          <w:rFonts w:ascii="Arial" w:hAnsi="Arial" w:cs="Arial"/>
          <w:szCs w:val="22"/>
        </w:rPr>
        <w:t>detail your recent experience of carrying out similar contracts</w:t>
      </w:r>
      <w:r w:rsidR="004315A2">
        <w:rPr>
          <w:rFonts w:ascii="Arial" w:hAnsi="Arial" w:cs="Arial"/>
          <w:szCs w:val="22"/>
        </w:rPr>
        <w:t>. (Max 1 page A4)</w:t>
      </w:r>
    </w:p>
    <w:p w:rsidR="003A6912" w:rsidRDefault="003A6912" w:rsidP="00E65F5D">
      <w:pPr>
        <w:pStyle w:val="BodyText"/>
        <w:spacing w:after="0"/>
        <w:rPr>
          <w:rFonts w:ascii="Arial" w:hAnsi="Arial" w:cs="Arial"/>
          <w:b/>
          <w:sz w:val="22"/>
          <w:szCs w:val="22"/>
          <w:u w:val="single"/>
        </w:rPr>
      </w:pPr>
    </w:p>
    <w:p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rsidR="003C74EF" w:rsidRPr="0093723A" w:rsidRDefault="003C74EF" w:rsidP="003C74EF">
      <w:pPr>
        <w:pStyle w:val="BodyText"/>
        <w:spacing w:after="0"/>
        <w:rPr>
          <w:rFonts w:ascii="Arial" w:hAnsi="Arial" w:cs="Arial"/>
          <w:b/>
          <w:szCs w:val="22"/>
          <w:u w:val="single"/>
        </w:rPr>
      </w:pPr>
    </w:p>
    <w:p w:rsidR="006739AF" w:rsidRPr="0093723A" w:rsidRDefault="006739AF" w:rsidP="00E65F5D">
      <w:pPr>
        <w:pStyle w:val="BodyText"/>
        <w:spacing w:after="0"/>
        <w:rPr>
          <w:rFonts w:ascii="Arial" w:hAnsi="Arial" w:cs="Arial"/>
          <w:b/>
          <w:szCs w:val="22"/>
          <w:u w:val="single"/>
        </w:rPr>
      </w:pPr>
      <w:r w:rsidRPr="0093723A">
        <w:rPr>
          <w:rFonts w:ascii="Arial" w:hAnsi="Arial" w:cs="Arial"/>
          <w:b/>
          <w:szCs w:val="22"/>
          <w:u w:val="single"/>
        </w:rPr>
        <w:t>Specification</w:t>
      </w:r>
    </w:p>
    <w:p w:rsidR="00E65F5D" w:rsidRPr="0093723A" w:rsidRDefault="00E65F5D" w:rsidP="003A1961">
      <w:pPr>
        <w:spacing w:line="276" w:lineRule="auto"/>
        <w:rPr>
          <w:rFonts w:ascii="Arial" w:hAnsi="Arial" w:cs="Arial"/>
          <w:szCs w:val="22"/>
        </w:rPr>
      </w:pPr>
    </w:p>
    <w:p w:rsidR="00C24614" w:rsidRPr="0093723A" w:rsidRDefault="00C24614" w:rsidP="003E1A85">
      <w:pPr>
        <w:pStyle w:val="Heading1"/>
        <w:numPr>
          <w:ilvl w:val="1"/>
          <w:numId w:val="19"/>
        </w:numPr>
        <w:rPr>
          <w:rFonts w:cs="Arial"/>
          <w:sz w:val="20"/>
          <w:szCs w:val="22"/>
          <w:u w:val="single"/>
        </w:rPr>
      </w:pPr>
      <w:r w:rsidRPr="0093723A">
        <w:rPr>
          <w:rFonts w:cs="Arial"/>
          <w:sz w:val="20"/>
          <w:szCs w:val="22"/>
          <w:u w:val="single"/>
        </w:rPr>
        <w:t>Background to the Requirement</w:t>
      </w:r>
    </w:p>
    <w:p w:rsidR="00C24614" w:rsidRPr="0093723A" w:rsidRDefault="00C24614" w:rsidP="00E65F5D">
      <w:pPr>
        <w:ind w:left="720"/>
        <w:rPr>
          <w:rFonts w:ascii="Arial" w:hAnsi="Arial" w:cs="Arial"/>
          <w:color w:val="FF0000"/>
          <w:szCs w:val="22"/>
        </w:rPr>
      </w:pPr>
    </w:p>
    <w:p w:rsidR="00104755" w:rsidRDefault="003E1A85" w:rsidP="00104755">
      <w:pPr>
        <w:rPr>
          <w:rFonts w:ascii="Arial" w:hAnsi="Arial" w:cs="Arial"/>
        </w:rPr>
      </w:pPr>
      <w:r>
        <w:rPr>
          <w:rFonts w:ascii="Arial" w:hAnsi="Arial" w:cs="Arial"/>
        </w:rPr>
        <w:t>5</w:t>
      </w:r>
      <w:r w:rsidR="00104755">
        <w:rPr>
          <w:rFonts w:ascii="Arial" w:hAnsi="Arial" w:cs="Arial"/>
        </w:rPr>
        <w:t>.1</w:t>
      </w:r>
      <w:r>
        <w:rPr>
          <w:rFonts w:ascii="Arial" w:hAnsi="Arial" w:cs="Arial"/>
        </w:rPr>
        <w:t>.1</w:t>
      </w:r>
      <w:r w:rsidR="00104755">
        <w:rPr>
          <w:rFonts w:ascii="Arial" w:hAnsi="Arial" w:cs="Arial"/>
        </w:rPr>
        <w:t xml:space="preserve"> Introduction</w:t>
      </w:r>
    </w:p>
    <w:p w:rsidR="00104755"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Environment Agency (EA) and the Tame Valley Wetlands Landscape Partnership (TVWLP) are jointly requesting tenders from suitable Landscape Architecture consultants for the production of a detailed landscape vision and masterplan for the River Cole Catchment in the West Midlands.</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River Cole is situated within a significant area of green infrastructure between East Birmingham, North Solihull and North Warwickshire. The area contains major transport infrastructure with the existing motorway network and future HS2 route passing through the river valley. The Cole Valley also forms part of the Tame Valley Wetlands Nature Improvement Area (NIA) designated in 2017, and the Birmingham and Black Country NIA designated in 2012.</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purpose of the landscape vision is to provide a common vision for the future of the river valley which is agreed by stakeholders and can act as an aspirational brochure for investment decisions and improvement in the area. The resulting document will be used to guide development, assist with engagement, and secure funding for the delivery of blue green infrastructure over the next ten years.</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three key aims of the project are:</w:t>
      </w:r>
    </w:p>
    <w:p w:rsidR="00104755" w:rsidRPr="00BB20D1" w:rsidRDefault="00104755" w:rsidP="003E1A85">
      <w:pPr>
        <w:numPr>
          <w:ilvl w:val="0"/>
          <w:numId w:val="11"/>
        </w:numPr>
        <w:contextualSpacing/>
        <w:jc w:val="both"/>
        <w:rPr>
          <w:rFonts w:ascii="Arial" w:hAnsi="Arial" w:cs="Arial"/>
        </w:rPr>
      </w:pPr>
      <w:r w:rsidRPr="00BB20D1">
        <w:rPr>
          <w:rFonts w:ascii="Arial" w:hAnsi="Arial" w:cs="Arial"/>
        </w:rPr>
        <w:t>Create a high quality blue/green corridor along the River Cole through East Birmingham and North Solihull leading into North Warwickshire.</w:t>
      </w:r>
    </w:p>
    <w:p w:rsidR="00104755" w:rsidRPr="00BB20D1" w:rsidRDefault="00104755" w:rsidP="003E1A85">
      <w:pPr>
        <w:numPr>
          <w:ilvl w:val="0"/>
          <w:numId w:val="11"/>
        </w:numPr>
        <w:contextualSpacing/>
        <w:jc w:val="both"/>
        <w:rPr>
          <w:rFonts w:ascii="Arial" w:hAnsi="Arial" w:cs="Arial"/>
        </w:rPr>
      </w:pPr>
      <w:r w:rsidRPr="00BB20D1">
        <w:rPr>
          <w:rFonts w:ascii="Arial" w:hAnsi="Arial" w:cs="Arial"/>
        </w:rPr>
        <w:t>Enhance the natural environment improving biodiversity and water quality, reducing flood risk and highlighting the opportunities for natural capital and environmental net gain.</w:t>
      </w:r>
    </w:p>
    <w:p w:rsidR="00104755" w:rsidRPr="00BB20D1" w:rsidRDefault="00104755" w:rsidP="003E1A85">
      <w:pPr>
        <w:numPr>
          <w:ilvl w:val="0"/>
          <w:numId w:val="11"/>
        </w:numPr>
        <w:contextualSpacing/>
        <w:jc w:val="both"/>
        <w:rPr>
          <w:rFonts w:ascii="Arial" w:hAnsi="Arial" w:cs="Arial"/>
        </w:rPr>
      </w:pPr>
      <w:r w:rsidRPr="00BB20D1">
        <w:rPr>
          <w:rFonts w:ascii="Arial" w:hAnsi="Arial" w:cs="Arial"/>
        </w:rPr>
        <w:t>Re-connect local communities and businesses with their local public open space improving wellbeing and resilience.</w:t>
      </w:r>
    </w:p>
    <w:p w:rsidR="00104755" w:rsidRDefault="00104755" w:rsidP="00E65F5D">
      <w:pPr>
        <w:rPr>
          <w:rFonts w:ascii="Arial" w:hAnsi="Arial" w:cs="Arial"/>
          <w:color w:val="FF0000"/>
          <w:szCs w:val="22"/>
        </w:rPr>
      </w:pPr>
    </w:p>
    <w:p w:rsidR="00104755" w:rsidRPr="003A1961" w:rsidRDefault="003E1A85" w:rsidP="00E65F5D">
      <w:pPr>
        <w:rPr>
          <w:rFonts w:ascii="Arial" w:hAnsi="Arial" w:cs="Arial"/>
          <w:szCs w:val="22"/>
        </w:rPr>
      </w:pPr>
      <w:r>
        <w:rPr>
          <w:rFonts w:ascii="Arial" w:hAnsi="Arial" w:cs="Arial"/>
          <w:szCs w:val="22"/>
        </w:rPr>
        <w:t>5</w:t>
      </w:r>
      <w:r w:rsidR="00104755" w:rsidRPr="003A1961">
        <w:rPr>
          <w:rFonts w:ascii="Arial" w:hAnsi="Arial" w:cs="Arial"/>
          <w:szCs w:val="22"/>
        </w:rPr>
        <w:t>.</w:t>
      </w:r>
      <w:r>
        <w:rPr>
          <w:rFonts w:ascii="Arial" w:hAnsi="Arial" w:cs="Arial"/>
          <w:szCs w:val="22"/>
        </w:rPr>
        <w:t>1.</w:t>
      </w:r>
      <w:r w:rsidR="00104755" w:rsidRPr="003A1961">
        <w:rPr>
          <w:rFonts w:ascii="Arial" w:hAnsi="Arial" w:cs="Arial"/>
          <w:szCs w:val="22"/>
        </w:rPr>
        <w:t>2 The Landscape</w:t>
      </w:r>
    </w:p>
    <w:p w:rsidR="00104755" w:rsidRDefault="00104755" w:rsidP="00E65F5D">
      <w:pPr>
        <w:rPr>
          <w:rFonts w:ascii="Arial" w:hAnsi="Arial" w:cs="Arial"/>
          <w:color w:val="FF0000"/>
          <w:szCs w:val="22"/>
        </w:rPr>
      </w:pPr>
    </w:p>
    <w:p w:rsidR="00104755" w:rsidRPr="00BB20D1" w:rsidRDefault="00104755" w:rsidP="00104755">
      <w:pPr>
        <w:rPr>
          <w:rFonts w:ascii="Arial" w:hAnsi="Arial" w:cs="Arial"/>
        </w:rPr>
      </w:pPr>
      <w:r w:rsidRPr="00BB20D1">
        <w:rPr>
          <w:rFonts w:ascii="Arial" w:hAnsi="Arial" w:cs="Arial"/>
        </w:rPr>
        <w:t xml:space="preserve">The Cole Valley is located between Birmingham, Solihull and to the north of Coleshill in North Warwickshire. The River Cole is 34 km’s in length, this study will focus on the lower 24 km’s of the river specifically the two waterbodies illustrated on the ‘River Cole – Lower Cole </w:t>
      </w:r>
      <w:r w:rsidRPr="00BB20D1">
        <w:rPr>
          <w:rFonts w:ascii="Arial" w:hAnsi="Arial" w:cs="Arial"/>
        </w:rPr>
        <w:lastRenderedPageBreak/>
        <w:t>Waterbodies’ plan</w:t>
      </w:r>
      <w:r w:rsidR="00601C6C">
        <w:rPr>
          <w:rFonts w:ascii="Arial" w:hAnsi="Arial" w:cs="Arial"/>
        </w:rPr>
        <w:t xml:space="preserve"> (Appendix D)</w:t>
      </w:r>
      <w:r w:rsidRPr="00BB20D1">
        <w:rPr>
          <w:rFonts w:ascii="Arial" w:hAnsi="Arial" w:cs="Arial"/>
        </w:rPr>
        <w:t>. These two water body boundaries will form the study area for the purpose of this contract.</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 xml:space="preserve">The Cole Valley falls predominantly within the National Character Area Arden (NCA 97). The area is heavily influenced by human activity and has seen many changes, such as floodplains being drained, woodland cleared and the river engineered and polluted. The valley is a hidden landscape, a ‘green and blue lung’ in an area of the country otherwise dominated by transport routes and development. </w:t>
      </w:r>
    </w:p>
    <w:p w:rsidR="00104755" w:rsidRPr="00BB20D1" w:rsidRDefault="00104755" w:rsidP="00104755">
      <w:pPr>
        <w:rPr>
          <w:rFonts w:ascii="Arial" w:hAnsi="Arial" w:cs="Arial"/>
        </w:rPr>
      </w:pPr>
    </w:p>
    <w:p w:rsidR="00104755" w:rsidRDefault="00104755" w:rsidP="00104755">
      <w:pPr>
        <w:rPr>
          <w:rFonts w:ascii="Arial" w:hAnsi="Arial" w:cs="Arial"/>
        </w:rPr>
      </w:pPr>
      <w:r w:rsidRPr="00BB20D1">
        <w:rPr>
          <w:rFonts w:ascii="Arial" w:hAnsi="Arial" w:cs="Arial"/>
        </w:rPr>
        <w:t>Despite the historical damage the river is now trying to recover and offers the potential to be an attractive natural asset for the community to use and be proud of.</w:t>
      </w:r>
    </w:p>
    <w:p w:rsidR="00104755" w:rsidRDefault="00104755" w:rsidP="00104755">
      <w:pPr>
        <w:rPr>
          <w:rFonts w:ascii="Arial" w:hAnsi="Arial" w:cs="Arial"/>
        </w:rPr>
      </w:pPr>
    </w:p>
    <w:p w:rsidR="00104755" w:rsidRDefault="003E1A85" w:rsidP="00104755">
      <w:pPr>
        <w:rPr>
          <w:rFonts w:ascii="Arial" w:hAnsi="Arial" w:cs="Arial"/>
        </w:rPr>
      </w:pPr>
      <w:r>
        <w:rPr>
          <w:rFonts w:ascii="Arial" w:hAnsi="Arial" w:cs="Arial"/>
        </w:rPr>
        <w:t>5</w:t>
      </w:r>
      <w:r w:rsidR="00104755">
        <w:rPr>
          <w:rFonts w:ascii="Arial" w:hAnsi="Arial" w:cs="Arial"/>
        </w:rPr>
        <w:t>.</w:t>
      </w:r>
      <w:r>
        <w:rPr>
          <w:rFonts w:ascii="Arial" w:hAnsi="Arial" w:cs="Arial"/>
        </w:rPr>
        <w:t>1.</w:t>
      </w:r>
      <w:r w:rsidR="00104755">
        <w:rPr>
          <w:rFonts w:ascii="Arial" w:hAnsi="Arial" w:cs="Arial"/>
        </w:rPr>
        <w:t>3 The Study Area</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 xml:space="preserve">The study area lies to the south and east of the greater Birmingham conurbation, through Solihull and North Warwickshire, within the Tame Valley Wetlands Nature Improvement Area (NIA) and the Birmingham and Black Country NIA. The lower two waterbody boundaries illustrated on the ‘River Cole – Lower Cole Waterbodies’ plan </w:t>
      </w:r>
      <w:r w:rsidR="00D945CF">
        <w:rPr>
          <w:rFonts w:ascii="Arial" w:hAnsi="Arial" w:cs="Arial"/>
        </w:rPr>
        <w:t xml:space="preserve">(Appendix D) </w:t>
      </w:r>
      <w:r w:rsidRPr="00BB20D1">
        <w:rPr>
          <w:rFonts w:ascii="Arial" w:hAnsi="Arial" w:cs="Arial"/>
        </w:rPr>
        <w:t>will form the study area for the purpose of this contract.</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downstream section of the river corridor, to the east of the M6, is within the Green Belt and is relatively flat and open forming a portion of the valley of the River Cole. The area is predominantly agricultural in nature but there is a strong influence of the urban fringe in some areas, fragmented by the motorway network (M6, M6 Toll, M42) and trunk roads (A446). The area will be dissected by HS2.</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natural fabric of the area is however strong with numerous mature hedgerow trees (predominantly oak) with the hedges themselves (mainly hawthorn) being kept in a semi tidy state i.e: not over cut. There is also a legacy of substantial tree planting as a part of the landscaping associated with the M42 and M6 motorways. The PROW network is extensive although accessing it is more difficult due to the severance effects caused by the road and rail network.</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middle section of the river corridor runs through North Solihull, the corridor is wide and is designated as Local Wildlife Site and under local authority control. Solihull Metropolitan Borough Council are currently delivering two ERDF projects in this area: Wildlife Ways and the Solihull Habitat and Nature Improvement Project. These are contributing to an improved environment and connected communities.</w:t>
      </w:r>
    </w:p>
    <w:p w:rsidR="00104755" w:rsidRPr="00BB20D1" w:rsidRDefault="00104755" w:rsidP="00104755">
      <w:pPr>
        <w:rPr>
          <w:rFonts w:ascii="Arial" w:hAnsi="Arial" w:cs="Arial"/>
        </w:rPr>
      </w:pPr>
    </w:p>
    <w:p w:rsidR="00104755" w:rsidRPr="00BB20D1" w:rsidRDefault="00104755" w:rsidP="00104755">
      <w:pPr>
        <w:rPr>
          <w:rFonts w:ascii="Arial" w:hAnsi="Arial" w:cs="Arial"/>
        </w:rPr>
      </w:pPr>
      <w:r w:rsidRPr="00BB20D1">
        <w:rPr>
          <w:rFonts w:ascii="Arial" w:hAnsi="Arial" w:cs="Arial"/>
        </w:rPr>
        <w:t>The upstream end of the river corridor is heavily urbanised, running through Stechford, Tyseley and Sparkhill. The pressures of urbanisation is most noticeable here including fly tipping, pollution, and a degraded environment. However, the river valley is in a wide green corridor, much of which is designated as Local Wildlife Site and under local authority control, including Shire Country Park, and Kingfisher Country Park.</w:t>
      </w:r>
    </w:p>
    <w:p w:rsidR="00104755" w:rsidRDefault="00104755" w:rsidP="00E65F5D">
      <w:pPr>
        <w:rPr>
          <w:rFonts w:ascii="Arial" w:hAnsi="Arial" w:cs="Arial"/>
          <w:color w:val="FF0000"/>
          <w:szCs w:val="22"/>
        </w:rPr>
      </w:pPr>
    </w:p>
    <w:p w:rsidR="00104755" w:rsidRPr="00D945CF" w:rsidRDefault="003E1A85" w:rsidP="00E65F5D">
      <w:pPr>
        <w:rPr>
          <w:rFonts w:ascii="Arial" w:hAnsi="Arial" w:cs="Arial"/>
          <w:szCs w:val="22"/>
        </w:rPr>
      </w:pPr>
      <w:r>
        <w:rPr>
          <w:rFonts w:ascii="Arial" w:hAnsi="Arial" w:cs="Arial"/>
          <w:szCs w:val="22"/>
        </w:rPr>
        <w:t>5</w:t>
      </w:r>
      <w:r w:rsidR="00104755" w:rsidRPr="00D945CF">
        <w:rPr>
          <w:rFonts w:ascii="Arial" w:hAnsi="Arial" w:cs="Arial"/>
          <w:szCs w:val="22"/>
        </w:rPr>
        <w:t>.</w:t>
      </w:r>
      <w:r>
        <w:rPr>
          <w:rFonts w:ascii="Arial" w:hAnsi="Arial" w:cs="Arial"/>
          <w:szCs w:val="22"/>
        </w:rPr>
        <w:t>1.</w:t>
      </w:r>
      <w:r w:rsidR="00104755" w:rsidRPr="00D945CF">
        <w:rPr>
          <w:rFonts w:ascii="Arial" w:hAnsi="Arial" w:cs="Arial"/>
          <w:szCs w:val="22"/>
        </w:rPr>
        <w:t>4 HS2</w:t>
      </w:r>
    </w:p>
    <w:p w:rsidR="00104755" w:rsidRDefault="00104755" w:rsidP="00E65F5D">
      <w:pPr>
        <w:rPr>
          <w:rFonts w:ascii="Arial" w:hAnsi="Arial" w:cs="Arial"/>
          <w:color w:val="FF0000"/>
          <w:szCs w:val="22"/>
        </w:rPr>
      </w:pPr>
    </w:p>
    <w:p w:rsidR="00104755" w:rsidRPr="00BB20D1" w:rsidRDefault="00104755" w:rsidP="00104755">
      <w:pPr>
        <w:rPr>
          <w:rFonts w:ascii="Arial" w:hAnsi="Arial" w:cs="Arial"/>
        </w:rPr>
      </w:pPr>
      <w:r w:rsidRPr="00BB20D1">
        <w:rPr>
          <w:rFonts w:ascii="Arial" w:hAnsi="Arial" w:cs="Arial"/>
        </w:rPr>
        <w:t>Within the site, the Birmingham spur of HS2 will join the routes to the north and south. This will create a triangle of lines (located just to the south of Water Orton and just to the west of Coleshill) and necessitate the construction of a flyover and two box tunnels under the M42. Local roads will also require alternation and the course of the River Cole diverted. The effect will be to further compartmentalise the site and increase the severance of the site from the surrounding population still further. In all likelihood it may reduce the viability of the remaining agricultural businesses as large construction compounds are proposed for this locality and the duration the construction period will disrupt their operation. There will also be loss of landscape features and habitat loss. As a result of these changes substantial areas of water storage and habitat creation should be a key priority for HS2 Ltd.</w:t>
      </w:r>
    </w:p>
    <w:p w:rsidR="00104755" w:rsidRPr="00BB20D1" w:rsidRDefault="00104755" w:rsidP="00104755">
      <w:pPr>
        <w:rPr>
          <w:rFonts w:ascii="Arial" w:hAnsi="Arial" w:cs="Arial"/>
        </w:rPr>
      </w:pPr>
    </w:p>
    <w:p w:rsidR="00104755" w:rsidRPr="00104755" w:rsidRDefault="00104755" w:rsidP="00104755">
      <w:pPr>
        <w:rPr>
          <w:rFonts w:ascii="Arial" w:hAnsi="Arial" w:cs="Arial"/>
          <w:color w:val="FF0000"/>
        </w:rPr>
      </w:pPr>
      <w:r w:rsidRPr="00BB20D1">
        <w:rPr>
          <w:rFonts w:ascii="Arial" w:hAnsi="Arial" w:cs="Arial"/>
        </w:rPr>
        <w:t>The route of HS2 is illustrated on the ‘River Cole – Lower Cole Waterbodies’ plan</w:t>
      </w:r>
      <w:r w:rsidR="00D945CF">
        <w:rPr>
          <w:rFonts w:ascii="Arial" w:hAnsi="Arial" w:cs="Arial"/>
        </w:rPr>
        <w:t xml:space="preserve"> (Appendix D)</w:t>
      </w:r>
    </w:p>
    <w:p w:rsidR="00104755" w:rsidRDefault="00104755" w:rsidP="00E65F5D">
      <w:pPr>
        <w:rPr>
          <w:rFonts w:ascii="Arial" w:hAnsi="Arial" w:cs="Arial"/>
          <w:color w:val="FF0000"/>
          <w:szCs w:val="22"/>
        </w:rPr>
      </w:pPr>
    </w:p>
    <w:p w:rsidR="00104755" w:rsidRPr="00D945CF" w:rsidRDefault="003E1A85" w:rsidP="00E65F5D">
      <w:pPr>
        <w:rPr>
          <w:rFonts w:ascii="Arial" w:hAnsi="Arial" w:cs="Arial"/>
          <w:szCs w:val="22"/>
        </w:rPr>
      </w:pPr>
      <w:r>
        <w:rPr>
          <w:rFonts w:ascii="Arial" w:hAnsi="Arial" w:cs="Arial"/>
          <w:szCs w:val="22"/>
        </w:rPr>
        <w:t>5</w:t>
      </w:r>
      <w:r w:rsidR="00BF472E" w:rsidRPr="00D945CF">
        <w:rPr>
          <w:rFonts w:ascii="Arial" w:hAnsi="Arial" w:cs="Arial"/>
          <w:szCs w:val="22"/>
        </w:rPr>
        <w:t>.</w:t>
      </w:r>
      <w:r>
        <w:rPr>
          <w:rFonts w:ascii="Arial" w:hAnsi="Arial" w:cs="Arial"/>
          <w:szCs w:val="22"/>
        </w:rPr>
        <w:t>1.</w:t>
      </w:r>
      <w:r w:rsidR="00BF472E" w:rsidRPr="00D945CF">
        <w:rPr>
          <w:rFonts w:ascii="Arial" w:hAnsi="Arial" w:cs="Arial"/>
          <w:szCs w:val="22"/>
        </w:rPr>
        <w:t xml:space="preserve">5 </w:t>
      </w:r>
      <w:r w:rsidR="002D6632">
        <w:rPr>
          <w:rFonts w:ascii="Arial" w:hAnsi="Arial" w:cs="Arial"/>
          <w:szCs w:val="22"/>
        </w:rPr>
        <w:t xml:space="preserve">Key </w:t>
      </w:r>
      <w:r w:rsidR="00BF472E" w:rsidRPr="00D945CF">
        <w:rPr>
          <w:rFonts w:ascii="Arial" w:hAnsi="Arial" w:cs="Arial"/>
          <w:szCs w:val="22"/>
        </w:rPr>
        <w:t>Stakeholders</w:t>
      </w:r>
    </w:p>
    <w:p w:rsidR="00BF472E" w:rsidRDefault="00BF472E" w:rsidP="00E65F5D">
      <w:pPr>
        <w:rPr>
          <w:rFonts w:ascii="Arial" w:hAnsi="Arial" w:cs="Arial"/>
          <w:color w:val="FF0000"/>
          <w:szCs w:val="22"/>
        </w:rPr>
      </w:pPr>
    </w:p>
    <w:p w:rsidR="00BF472E" w:rsidRPr="00BB20D1" w:rsidRDefault="00BF472E" w:rsidP="003E1A85">
      <w:pPr>
        <w:numPr>
          <w:ilvl w:val="0"/>
          <w:numId w:val="16"/>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Members of the TVWLP, in particular the Environment Agency, Natural England, North Warwickshire Borough Council, RSPB, Solihull Metropolitan Borough Council, Warwickshire County Council and Warwickshire Wildlife Trust. </w:t>
      </w:r>
    </w:p>
    <w:p w:rsidR="00BF472E" w:rsidRPr="00BB20D1" w:rsidRDefault="00BF472E" w:rsidP="003E1A85">
      <w:pPr>
        <w:numPr>
          <w:ilvl w:val="0"/>
          <w:numId w:val="16"/>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DEFRA family, including the Forestry Commission</w:t>
      </w:r>
    </w:p>
    <w:p w:rsidR="00BF472E" w:rsidRPr="00BB20D1" w:rsidRDefault="00BF472E" w:rsidP="003E1A85">
      <w:pPr>
        <w:numPr>
          <w:ilvl w:val="0"/>
          <w:numId w:val="16"/>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Severn Trent Water – Tame Anker Mease catchment partnership host</w:t>
      </w:r>
    </w:p>
    <w:p w:rsidR="00BF472E" w:rsidRPr="00BB20D1" w:rsidRDefault="00BF472E" w:rsidP="003E1A85">
      <w:pPr>
        <w:numPr>
          <w:ilvl w:val="0"/>
          <w:numId w:val="15"/>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Birmingham City Council and the Wildlife Trust for Birmingham &amp; the Black Country.</w:t>
      </w:r>
    </w:p>
    <w:p w:rsidR="00BF472E" w:rsidRPr="00BB20D1" w:rsidRDefault="00BF472E" w:rsidP="003E1A85">
      <w:pPr>
        <w:numPr>
          <w:ilvl w:val="0"/>
          <w:numId w:val="15"/>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Birmingham City University (Professor Kathryn Moore). </w:t>
      </w:r>
    </w:p>
    <w:p w:rsidR="00BF472E" w:rsidRPr="00BB20D1" w:rsidRDefault="00BF472E" w:rsidP="003E1A85">
      <w:pPr>
        <w:numPr>
          <w:ilvl w:val="0"/>
          <w:numId w:val="15"/>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Potential funders / developers including HS2 Ltd and their JVs.  </w:t>
      </w:r>
    </w:p>
    <w:p w:rsidR="00BF472E" w:rsidRPr="00BB20D1" w:rsidRDefault="00BF472E" w:rsidP="003E1A85">
      <w:pPr>
        <w:numPr>
          <w:ilvl w:val="0"/>
          <w:numId w:val="15"/>
        </w:numPr>
        <w:autoSpaceDE w:val="0"/>
        <w:autoSpaceDN w:val="0"/>
        <w:adjustRightInd w:val="0"/>
        <w:spacing w:after="29"/>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Local Enterprise Partnerships and Local Nature Partnerships. </w:t>
      </w:r>
    </w:p>
    <w:p w:rsidR="00BF472E" w:rsidRPr="00BB20D1" w:rsidRDefault="00BF472E" w:rsidP="003E1A85">
      <w:pPr>
        <w:numPr>
          <w:ilvl w:val="0"/>
          <w:numId w:val="15"/>
        </w:numPr>
        <w:autoSpaceDE w:val="0"/>
        <w:autoSpaceDN w:val="0"/>
        <w:adjustRightInd w:val="0"/>
        <w:contextualSpacing/>
        <w:jc w:val="both"/>
        <w:rPr>
          <w:rFonts w:ascii="Arial" w:hAnsi="Arial" w:cs="Arial"/>
          <w:b/>
        </w:rPr>
      </w:pPr>
      <w:r w:rsidRPr="00BB20D1">
        <w:rPr>
          <w:rFonts w:ascii="Arial" w:eastAsiaTheme="minorHAnsi" w:hAnsi="Arial" w:cs="Arial"/>
          <w:color w:val="000000"/>
          <w:lang w:eastAsia="en-US"/>
        </w:rPr>
        <w:t>West Midland Combined Authority and the HS2 Environment and Landscape Work Stream Board.</w:t>
      </w:r>
    </w:p>
    <w:p w:rsidR="00BF472E" w:rsidRDefault="00BF472E" w:rsidP="00E65F5D">
      <w:pPr>
        <w:rPr>
          <w:rFonts w:ascii="Arial" w:hAnsi="Arial" w:cs="Arial"/>
          <w:color w:val="FF0000"/>
          <w:szCs w:val="22"/>
        </w:rPr>
      </w:pPr>
    </w:p>
    <w:p w:rsidR="00227629" w:rsidRPr="00D945CF" w:rsidRDefault="003E1A85" w:rsidP="00E65F5D">
      <w:pPr>
        <w:rPr>
          <w:rFonts w:ascii="Arial" w:hAnsi="Arial" w:cs="Arial"/>
          <w:szCs w:val="22"/>
        </w:rPr>
      </w:pPr>
      <w:r>
        <w:rPr>
          <w:rFonts w:ascii="Arial" w:hAnsi="Arial" w:cs="Arial"/>
          <w:szCs w:val="22"/>
        </w:rPr>
        <w:t>5</w:t>
      </w:r>
      <w:r w:rsidR="00227629" w:rsidRPr="00D945CF">
        <w:rPr>
          <w:rFonts w:ascii="Arial" w:hAnsi="Arial" w:cs="Arial"/>
          <w:szCs w:val="22"/>
        </w:rPr>
        <w:t>.</w:t>
      </w:r>
      <w:r>
        <w:rPr>
          <w:rFonts w:ascii="Arial" w:hAnsi="Arial" w:cs="Arial"/>
          <w:szCs w:val="22"/>
        </w:rPr>
        <w:t>1.</w:t>
      </w:r>
      <w:r w:rsidR="00227629" w:rsidRPr="00D945CF">
        <w:rPr>
          <w:rFonts w:ascii="Arial" w:hAnsi="Arial" w:cs="Arial"/>
          <w:szCs w:val="22"/>
        </w:rPr>
        <w:t>6 Current Plans &amp; Initiatives to consider</w:t>
      </w:r>
    </w:p>
    <w:p w:rsidR="00227629" w:rsidRDefault="00227629" w:rsidP="00E65F5D">
      <w:pPr>
        <w:rPr>
          <w:rFonts w:ascii="Arial" w:hAnsi="Arial" w:cs="Arial"/>
          <w:color w:val="FF0000"/>
          <w:szCs w:val="22"/>
        </w:rPr>
      </w:pPr>
    </w:p>
    <w:p w:rsidR="00227629" w:rsidRPr="00BB20D1" w:rsidRDefault="00227629" w:rsidP="003E1A85">
      <w:pPr>
        <w:numPr>
          <w:ilvl w:val="0"/>
          <w:numId w:val="18"/>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North Warwickshire Borough Council’s Local Plan, Green Infrastructure Strategy and cycleway project. </w:t>
      </w:r>
    </w:p>
    <w:p w:rsidR="00227629" w:rsidRPr="00BB20D1" w:rsidRDefault="00227629" w:rsidP="003E1A85">
      <w:pPr>
        <w:numPr>
          <w:ilvl w:val="0"/>
          <w:numId w:val="18"/>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North Warwickshire Destination Plan.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Solihull MBC ‘Greening the Grey’ project, Local Plan and Green Infrastructure Strategy.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Warwickshire County Council’s cycleway improvements.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Natural England’s National Character Area document (NCA97 – Arden).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West Midlands National Park Vision by Professor Kathryn Moore / Birmingham City University (2018).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TVWLP ‘Tame Valley Wetlands: Developing our future vision’ advocacy document (2017).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Tame Valley Landscape Vision Development by Professor Kathryn Moore, commissioned by the TVWLP (2016).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TVWLP Landscape Conservation Action Plan (2013).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RSPB Tame and Trent Futurescape and The Wildlife Trust’s Tame and Trent Living Landscape.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Nature’s Place for Water (The Wildlife Trusts).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Making Space for Nature Review and The Natural Environment White Paper (2011) and Nature Improvement Areas.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The Water Framework Directive and most up-to-date water quality status information.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Defra’s 25 Year Environment Plan.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Tame Anker Mease Catchment Management Plan (CaBA) and the Humber River Basin Management Plan.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HS2 plans including plans for Birmingham Interchange, UK Central and the Delta Junction.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UK and LBAP Biodiversity Action Plans. </w:t>
      </w:r>
    </w:p>
    <w:p w:rsidR="00227629" w:rsidRPr="00BB20D1" w:rsidRDefault="00227629" w:rsidP="003E1A85">
      <w:pPr>
        <w:numPr>
          <w:ilvl w:val="0"/>
          <w:numId w:val="17"/>
        </w:numPr>
        <w:autoSpaceDE w:val="0"/>
        <w:autoSpaceDN w:val="0"/>
        <w:adjustRightInd w:val="0"/>
        <w:spacing w:after="27"/>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Warwickshire Mineral Plan. </w:t>
      </w:r>
    </w:p>
    <w:p w:rsidR="00227629" w:rsidRPr="00BB20D1" w:rsidRDefault="00227629" w:rsidP="003E1A85">
      <w:pPr>
        <w:numPr>
          <w:ilvl w:val="0"/>
          <w:numId w:val="17"/>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 xml:space="preserve">CEEP Ecosystem Services Assessment Report for Warwickshire and a case study on the Tame Valley Wetlands, commissioned by Warwickshire Wildlife Trust/TVWLP. </w:t>
      </w:r>
    </w:p>
    <w:p w:rsidR="00227629" w:rsidRPr="00BB20D1" w:rsidRDefault="00227629" w:rsidP="003E1A85">
      <w:pPr>
        <w:numPr>
          <w:ilvl w:val="0"/>
          <w:numId w:val="17"/>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WMCA Strategic Economic Plan</w:t>
      </w:r>
    </w:p>
    <w:p w:rsidR="00227629" w:rsidRPr="00BB20D1" w:rsidRDefault="00227629" w:rsidP="003E1A85">
      <w:pPr>
        <w:numPr>
          <w:ilvl w:val="0"/>
          <w:numId w:val="17"/>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Severn Trent Urban Demonstrator, Tyseley – sustainable, surface water management scheme</w:t>
      </w:r>
    </w:p>
    <w:p w:rsidR="00227629" w:rsidRPr="00BB20D1" w:rsidRDefault="00227629" w:rsidP="003E1A85">
      <w:pPr>
        <w:numPr>
          <w:ilvl w:val="0"/>
          <w:numId w:val="17"/>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Environment Agency River Cole opportunities report</w:t>
      </w:r>
    </w:p>
    <w:p w:rsidR="00227629" w:rsidRPr="00BB20D1" w:rsidRDefault="00227629" w:rsidP="003E1A85">
      <w:pPr>
        <w:numPr>
          <w:ilvl w:val="0"/>
          <w:numId w:val="17"/>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Water Framework Directive</w:t>
      </w:r>
    </w:p>
    <w:p w:rsidR="00227629" w:rsidRPr="00BB20D1" w:rsidRDefault="00227629" w:rsidP="003E1A85">
      <w:pPr>
        <w:numPr>
          <w:ilvl w:val="0"/>
          <w:numId w:val="17"/>
        </w:numPr>
        <w:autoSpaceDE w:val="0"/>
        <w:autoSpaceDN w:val="0"/>
        <w:adjustRightInd w:val="0"/>
        <w:contextualSpacing/>
        <w:jc w:val="both"/>
        <w:rPr>
          <w:rFonts w:ascii="Arial" w:eastAsiaTheme="minorHAnsi" w:hAnsi="Arial" w:cs="Arial"/>
          <w:color w:val="000000"/>
          <w:lang w:eastAsia="en-US"/>
        </w:rPr>
      </w:pPr>
      <w:r w:rsidRPr="00BB20D1">
        <w:rPr>
          <w:rFonts w:ascii="Arial" w:eastAsiaTheme="minorHAnsi" w:hAnsi="Arial" w:cs="Arial"/>
          <w:color w:val="000000"/>
          <w:lang w:eastAsia="en-US"/>
        </w:rPr>
        <w:t>Birmingham Development Plan 2031</w:t>
      </w:r>
    </w:p>
    <w:p w:rsidR="00227629" w:rsidRDefault="00227629" w:rsidP="00E65F5D">
      <w:pPr>
        <w:rPr>
          <w:rFonts w:ascii="Arial" w:hAnsi="Arial" w:cs="Arial"/>
          <w:color w:val="FF0000"/>
          <w:szCs w:val="22"/>
        </w:rPr>
      </w:pPr>
    </w:p>
    <w:p w:rsidR="00D945CF" w:rsidRDefault="00D945CF" w:rsidP="00E65F5D">
      <w:pPr>
        <w:rPr>
          <w:rFonts w:ascii="Arial" w:hAnsi="Arial" w:cs="Arial"/>
          <w:color w:val="FF0000"/>
          <w:szCs w:val="22"/>
        </w:rPr>
      </w:pPr>
    </w:p>
    <w:p w:rsidR="00D945CF" w:rsidRDefault="00D945CF" w:rsidP="00E65F5D">
      <w:pPr>
        <w:rPr>
          <w:rFonts w:ascii="Arial" w:hAnsi="Arial" w:cs="Arial"/>
          <w:color w:val="FF0000"/>
          <w:szCs w:val="22"/>
        </w:rPr>
      </w:pPr>
    </w:p>
    <w:p w:rsidR="00D945CF" w:rsidRDefault="00D945CF" w:rsidP="00E65F5D">
      <w:pPr>
        <w:rPr>
          <w:rFonts w:ascii="Arial" w:hAnsi="Arial" w:cs="Arial"/>
          <w:color w:val="FF0000"/>
          <w:szCs w:val="22"/>
        </w:rPr>
      </w:pPr>
    </w:p>
    <w:p w:rsidR="00C24614" w:rsidRPr="0093723A" w:rsidRDefault="00C24614" w:rsidP="00E65F5D">
      <w:pPr>
        <w:rPr>
          <w:rFonts w:ascii="Arial" w:hAnsi="Arial" w:cs="Arial"/>
          <w:sz w:val="18"/>
        </w:rPr>
      </w:pPr>
    </w:p>
    <w:p w:rsidR="006739AF" w:rsidRPr="0093723A" w:rsidRDefault="006739AF" w:rsidP="003E1A85">
      <w:pPr>
        <w:pStyle w:val="Heading1"/>
        <w:numPr>
          <w:ilvl w:val="1"/>
          <w:numId w:val="19"/>
        </w:numPr>
        <w:rPr>
          <w:rFonts w:cs="Arial"/>
          <w:sz w:val="20"/>
          <w:szCs w:val="22"/>
          <w:u w:val="single"/>
        </w:rPr>
      </w:pPr>
      <w:r w:rsidRPr="0093723A">
        <w:rPr>
          <w:rFonts w:cs="Arial"/>
          <w:sz w:val="20"/>
          <w:szCs w:val="22"/>
          <w:u w:val="single"/>
        </w:rPr>
        <w:lastRenderedPageBreak/>
        <w:t>Specific Objectives/Deliverables</w:t>
      </w:r>
    </w:p>
    <w:p w:rsidR="006739AF" w:rsidRPr="0093723A" w:rsidRDefault="006739AF" w:rsidP="00E65F5D">
      <w:pPr>
        <w:pStyle w:val="Heading1"/>
        <w:numPr>
          <w:ilvl w:val="0"/>
          <w:numId w:val="0"/>
        </w:numPr>
        <w:rPr>
          <w:rFonts w:cs="Arial"/>
          <w:sz w:val="20"/>
          <w:szCs w:val="22"/>
        </w:rPr>
      </w:pPr>
    </w:p>
    <w:p w:rsidR="00104755" w:rsidRPr="00D945CF" w:rsidRDefault="003E1A85" w:rsidP="00E65F5D">
      <w:pPr>
        <w:rPr>
          <w:rFonts w:ascii="Arial" w:hAnsi="Arial" w:cs="Arial"/>
          <w:szCs w:val="22"/>
        </w:rPr>
      </w:pPr>
      <w:r>
        <w:rPr>
          <w:rFonts w:ascii="Arial" w:hAnsi="Arial" w:cs="Arial"/>
          <w:szCs w:val="22"/>
        </w:rPr>
        <w:t>5.</w:t>
      </w:r>
      <w:r w:rsidR="00104755" w:rsidRPr="00D945CF">
        <w:rPr>
          <w:rFonts w:ascii="Arial" w:hAnsi="Arial" w:cs="Arial"/>
          <w:szCs w:val="22"/>
        </w:rPr>
        <w:t>2.1 Project Objectives</w:t>
      </w:r>
    </w:p>
    <w:p w:rsidR="00104755" w:rsidRDefault="00104755" w:rsidP="00E65F5D">
      <w:pPr>
        <w:rPr>
          <w:rFonts w:ascii="Arial" w:hAnsi="Arial" w:cs="Arial"/>
          <w:color w:val="FF0000"/>
          <w:szCs w:val="22"/>
        </w:rPr>
      </w:pP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 xml:space="preserve">To prepare and produce a detailed landscape vision to 2030 for the River Cole Catchment (Lower waterbodies), West Midlands. The vision should focus on the opportunities for the future transformation of the river and riparian area; </w:t>
      </w:r>
    </w:p>
    <w:p w:rsidR="00104755" w:rsidRPr="00BB20D1" w:rsidRDefault="00104755" w:rsidP="003E1A85">
      <w:pPr>
        <w:numPr>
          <w:ilvl w:val="0"/>
          <w:numId w:val="12"/>
        </w:numPr>
        <w:contextualSpacing/>
        <w:jc w:val="both"/>
        <w:rPr>
          <w:rFonts w:ascii="Arial" w:hAnsi="Arial" w:cs="Arial"/>
        </w:rPr>
      </w:pPr>
      <w:r w:rsidRPr="00BB20D1">
        <w:rPr>
          <w:rFonts w:ascii="Arial" w:eastAsiaTheme="minorEastAsia" w:hAnsi="Arial" w:cs="Arial"/>
        </w:rPr>
        <w:t>The vision will identify where investing in blue / green infrastructure can deliver a reduction in flood risk, and improve water quality and biodiversity, including greening the grey.</w:t>
      </w:r>
    </w:p>
    <w:p w:rsidR="00104755" w:rsidRPr="00BB20D1" w:rsidRDefault="00104755" w:rsidP="003E1A85">
      <w:pPr>
        <w:numPr>
          <w:ilvl w:val="0"/>
          <w:numId w:val="12"/>
        </w:numPr>
        <w:rPr>
          <w:rFonts w:ascii="Arial" w:eastAsiaTheme="minorHAnsi" w:hAnsi="Arial" w:cs="Arial"/>
          <w:lang w:eastAsia="en-US"/>
        </w:rPr>
      </w:pPr>
      <w:r w:rsidRPr="00BB20D1">
        <w:rPr>
          <w:rFonts w:ascii="Arial" w:eastAsiaTheme="minorHAnsi" w:hAnsi="Arial" w:cs="Arial"/>
          <w:lang w:eastAsia="en-US"/>
        </w:rPr>
        <w:t xml:space="preserve">The vision will seek to improve the biodiversity of the Cole catchment and reconnect local communities to their local environment resulting in social and economic benefits. </w:t>
      </w: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Key stakeholder engagement and consultation to understand the needs, issues and aspirations of the local community, business, authorities, and third sector organisations.</w:t>
      </w: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The vision will identify and assess the major infrastructure improvements crossing or adjacent to the river (for example: HS2, Midlands Metro, Local Development Plans etc.) and assess their impacts and potential mitigation.</w:t>
      </w: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The vision will address the socio-economic and environmental issues in the catchment to improve it for existing and future communities, economic regeneration and the environment.</w:t>
      </w: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The vision will identify natural ways for access improvements, and a suite of interventions to deliver the transformation of the river and riparian area.</w:t>
      </w: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The vision will seek to identify opportunities for new environmental technologies.</w:t>
      </w:r>
    </w:p>
    <w:p w:rsidR="00104755" w:rsidRPr="00BB20D1" w:rsidRDefault="00104755" w:rsidP="003E1A85">
      <w:pPr>
        <w:numPr>
          <w:ilvl w:val="0"/>
          <w:numId w:val="12"/>
        </w:numPr>
        <w:contextualSpacing/>
        <w:jc w:val="both"/>
        <w:rPr>
          <w:rFonts w:ascii="Arial" w:hAnsi="Arial" w:cs="Arial"/>
        </w:rPr>
      </w:pPr>
      <w:r w:rsidRPr="00BB20D1">
        <w:rPr>
          <w:rFonts w:ascii="Arial" w:hAnsi="Arial" w:cs="Arial"/>
        </w:rPr>
        <w:t>The vision will build on the strategic Tame Valley Landscape Vision document produced by Professor Kathryn Moore in 2016.</w:t>
      </w:r>
    </w:p>
    <w:p w:rsidR="00104755" w:rsidRDefault="00104755" w:rsidP="00E65F5D">
      <w:pPr>
        <w:rPr>
          <w:rFonts w:ascii="Arial" w:hAnsi="Arial" w:cs="Arial"/>
          <w:color w:val="FF0000"/>
          <w:szCs w:val="22"/>
        </w:rPr>
      </w:pPr>
    </w:p>
    <w:p w:rsidR="00550C64" w:rsidRPr="00D945CF" w:rsidRDefault="003E1A85" w:rsidP="00E65F5D">
      <w:pPr>
        <w:rPr>
          <w:rFonts w:ascii="Arial" w:hAnsi="Arial" w:cs="Arial"/>
          <w:szCs w:val="22"/>
        </w:rPr>
      </w:pPr>
      <w:r>
        <w:rPr>
          <w:rFonts w:ascii="Arial" w:hAnsi="Arial" w:cs="Arial"/>
          <w:szCs w:val="22"/>
        </w:rPr>
        <w:t>5.</w:t>
      </w:r>
      <w:r w:rsidR="00550C64" w:rsidRPr="00D945CF">
        <w:rPr>
          <w:rFonts w:ascii="Arial" w:hAnsi="Arial" w:cs="Arial"/>
          <w:szCs w:val="22"/>
        </w:rPr>
        <w:t>2.2 Scope of Work</w:t>
      </w:r>
    </w:p>
    <w:p w:rsidR="00550C64" w:rsidRDefault="00550C64" w:rsidP="00E65F5D">
      <w:pPr>
        <w:rPr>
          <w:rFonts w:ascii="Arial" w:hAnsi="Arial" w:cs="Arial"/>
          <w:color w:val="FF0000"/>
          <w:szCs w:val="22"/>
        </w:rPr>
      </w:pPr>
    </w:p>
    <w:p w:rsidR="00550C64" w:rsidRPr="00BB20D1" w:rsidRDefault="00550C64" w:rsidP="00550C64">
      <w:pPr>
        <w:rPr>
          <w:rFonts w:ascii="Arial" w:hAnsi="Arial" w:cs="Arial"/>
        </w:rPr>
      </w:pPr>
      <w:r w:rsidRPr="00BB20D1">
        <w:rPr>
          <w:rFonts w:ascii="Arial" w:hAnsi="Arial" w:cs="Arial"/>
        </w:rPr>
        <w:t>The scope of work for this contract includes the following:</w:t>
      </w: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All preparation time, research, consultation with the steering group and key stakeholders including partner organisations, travel, expenses, site visits and report writing.</w:t>
      </w: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Delivery of the products identified in section 6.2 below, including draft and sketch interim versions for progress meetings.</w:t>
      </w: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All steering group progress meetings (4 no.) and final presentation (1 no.).</w:t>
      </w:r>
    </w:p>
    <w:p w:rsidR="00550C64" w:rsidRDefault="00550C64" w:rsidP="00E65F5D">
      <w:pPr>
        <w:rPr>
          <w:rFonts w:ascii="Arial" w:hAnsi="Arial" w:cs="Arial"/>
          <w:color w:val="FF0000"/>
          <w:szCs w:val="22"/>
        </w:rPr>
      </w:pPr>
    </w:p>
    <w:p w:rsidR="00550C64" w:rsidRPr="00D945CF" w:rsidRDefault="003E1A85" w:rsidP="00E65F5D">
      <w:pPr>
        <w:rPr>
          <w:rFonts w:ascii="Arial" w:hAnsi="Arial" w:cs="Arial"/>
          <w:szCs w:val="22"/>
        </w:rPr>
      </w:pPr>
      <w:r>
        <w:rPr>
          <w:rFonts w:ascii="Arial" w:hAnsi="Arial" w:cs="Arial"/>
          <w:szCs w:val="22"/>
        </w:rPr>
        <w:t>5.</w:t>
      </w:r>
      <w:r w:rsidR="00550C64" w:rsidRPr="00D945CF">
        <w:rPr>
          <w:rFonts w:ascii="Arial" w:hAnsi="Arial" w:cs="Arial"/>
          <w:szCs w:val="22"/>
        </w:rPr>
        <w:t>2.3 Deliverables</w:t>
      </w:r>
    </w:p>
    <w:p w:rsidR="00550C64" w:rsidRDefault="00550C64" w:rsidP="00E65F5D">
      <w:pPr>
        <w:rPr>
          <w:rFonts w:ascii="Arial" w:hAnsi="Arial" w:cs="Arial"/>
          <w:color w:val="FF0000"/>
          <w:szCs w:val="22"/>
        </w:rPr>
      </w:pPr>
    </w:p>
    <w:p w:rsidR="00550C64" w:rsidRPr="00BB20D1" w:rsidRDefault="00550C64" w:rsidP="00550C64">
      <w:pPr>
        <w:rPr>
          <w:rFonts w:ascii="Arial" w:hAnsi="Arial" w:cs="Arial"/>
        </w:rPr>
      </w:pPr>
      <w:r w:rsidRPr="00BB20D1">
        <w:rPr>
          <w:rFonts w:ascii="Arial" w:hAnsi="Arial" w:cs="Arial"/>
        </w:rPr>
        <w:t>The deliverables for this contract are:</w:t>
      </w: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A series of strategic plans for the catchment illustrating allocated development sites, existing green infrastructure, floodplain extents, deprivation indices, existing and proposed transport routes, access and connections, local landscape character, biodiversity value (utilising existing Phase 1 Habitat survey data). These plans should be presented in a way that depicts the current ecosystem services baseline for the catchment.</w:t>
      </w:r>
    </w:p>
    <w:p w:rsidR="00550C64" w:rsidRPr="00BB20D1" w:rsidRDefault="00550C64" w:rsidP="00550C64">
      <w:pPr>
        <w:ind w:left="720"/>
        <w:contextualSpacing/>
        <w:jc w:val="both"/>
        <w:rPr>
          <w:rFonts w:ascii="Arial" w:hAnsi="Arial" w:cs="Arial"/>
        </w:rPr>
      </w:pP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A masterplan vision for the catchment that identifies the opportunities to meet the project objectives identified in section 5.0 of this document. The masterplan should be presented in such a way that the potential for improved ecosystem services and how the vision will contribute to the 25 Year Environment Plan targets is illustrated in a visual manner. The vision should also highlight opportunities for meeting the aims of the WMCA Strategic Economic Plan including improving the environment and the quality of life of people, particularly in disconnected, and deprived areas.</w:t>
      </w:r>
    </w:p>
    <w:p w:rsidR="00550C64" w:rsidRPr="00BB20D1" w:rsidRDefault="00550C64" w:rsidP="00550C64">
      <w:pPr>
        <w:ind w:left="720"/>
        <w:contextualSpacing/>
        <w:jc w:val="both"/>
        <w:rPr>
          <w:rFonts w:ascii="Arial" w:hAnsi="Arial" w:cs="Arial"/>
        </w:rPr>
      </w:pP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 xml:space="preserve">A series of more detailed concept designs and visualisations for up to three focus sites within the study area for engagement purposes on quick win projects. It is likely that these focus sites will include Cole End Park, Warwickshire; Meriden Park/Cole Bank Park, North Solihull; and The Ackers, adjacent to the Tyseley Environment Enterprise </w:t>
      </w:r>
      <w:r w:rsidRPr="00BB20D1">
        <w:rPr>
          <w:rFonts w:ascii="Arial" w:hAnsi="Arial" w:cs="Arial"/>
        </w:rPr>
        <w:lastRenderedPageBreak/>
        <w:t>District, Birmingham. A summary of estimated costs for implementation and maintenance of each focus site concept design shall be provided.</w:t>
      </w:r>
    </w:p>
    <w:p w:rsidR="00550C64" w:rsidRPr="00BB20D1" w:rsidRDefault="00550C64" w:rsidP="00550C64">
      <w:pPr>
        <w:rPr>
          <w:rFonts w:ascii="Arial" w:hAnsi="Arial" w:cs="Arial"/>
        </w:rPr>
      </w:pPr>
    </w:p>
    <w:p w:rsidR="00550C64" w:rsidRPr="00BB20D1" w:rsidRDefault="00550C64" w:rsidP="003E1A85">
      <w:pPr>
        <w:numPr>
          <w:ilvl w:val="0"/>
          <w:numId w:val="13"/>
        </w:numPr>
        <w:contextualSpacing/>
        <w:jc w:val="both"/>
        <w:rPr>
          <w:rFonts w:ascii="Arial" w:hAnsi="Arial" w:cs="Arial"/>
        </w:rPr>
      </w:pPr>
      <w:r w:rsidRPr="00BB20D1">
        <w:rPr>
          <w:rFonts w:ascii="Arial" w:hAnsi="Arial" w:cs="Arial"/>
        </w:rPr>
        <w:t>Final Output: A Landscape Vision Report for the Cole Valley to 2030 to include strategic plans, a masterplan(s) and focus site concept designs as detailed above.</w:t>
      </w:r>
    </w:p>
    <w:p w:rsidR="00550C64" w:rsidRPr="00BB20D1" w:rsidRDefault="00550C64" w:rsidP="00550C64">
      <w:pPr>
        <w:rPr>
          <w:rFonts w:ascii="Arial" w:hAnsi="Arial" w:cs="Arial"/>
        </w:rPr>
      </w:pPr>
    </w:p>
    <w:p w:rsidR="00550C64" w:rsidRPr="00BB20D1" w:rsidRDefault="00550C64" w:rsidP="00550C64">
      <w:pPr>
        <w:rPr>
          <w:rFonts w:ascii="Arial" w:hAnsi="Arial" w:cs="Arial"/>
        </w:rPr>
      </w:pPr>
      <w:r w:rsidRPr="00BB20D1">
        <w:rPr>
          <w:rFonts w:ascii="Arial" w:hAnsi="Arial" w:cs="Arial"/>
        </w:rPr>
        <w:t>All deliverables are to be made available to the client as high and low resolution pdf documents. (low res. document to be no greater than 10MB for electronic transfer purposes).</w:t>
      </w:r>
    </w:p>
    <w:p w:rsidR="00550C64" w:rsidRDefault="00550C64" w:rsidP="00E65F5D">
      <w:pPr>
        <w:rPr>
          <w:rFonts w:ascii="Arial" w:hAnsi="Arial" w:cs="Arial"/>
          <w:color w:val="FF0000"/>
          <w:szCs w:val="22"/>
        </w:rPr>
      </w:pPr>
    </w:p>
    <w:p w:rsidR="006739AF" w:rsidRPr="0093723A" w:rsidRDefault="006739AF" w:rsidP="00E65F5D">
      <w:pPr>
        <w:pStyle w:val="Heading3"/>
        <w:numPr>
          <w:ilvl w:val="0"/>
          <w:numId w:val="0"/>
        </w:numPr>
        <w:rPr>
          <w:rFonts w:ascii="Arial" w:hAnsi="Arial" w:cs="Arial"/>
          <w:sz w:val="20"/>
          <w:szCs w:val="22"/>
        </w:rPr>
      </w:pPr>
    </w:p>
    <w:p w:rsidR="006739AF" w:rsidRPr="0093723A" w:rsidRDefault="006739AF" w:rsidP="003E1A85">
      <w:pPr>
        <w:pStyle w:val="Heading3"/>
        <w:numPr>
          <w:ilvl w:val="1"/>
          <w:numId w:val="19"/>
        </w:numPr>
        <w:rPr>
          <w:rFonts w:ascii="Arial" w:hAnsi="Arial" w:cs="Arial"/>
          <w:sz w:val="20"/>
          <w:szCs w:val="22"/>
          <w:u w:val="single"/>
        </w:rPr>
      </w:pPr>
      <w:r w:rsidRPr="0093723A">
        <w:rPr>
          <w:rFonts w:ascii="Arial" w:hAnsi="Arial" w:cs="Arial"/>
          <w:sz w:val="20"/>
          <w:szCs w:val="22"/>
          <w:u w:val="single"/>
        </w:rPr>
        <w:t>Timescales/Deadlines</w:t>
      </w:r>
    </w:p>
    <w:p w:rsidR="006739AF" w:rsidRPr="0093723A" w:rsidRDefault="006739AF" w:rsidP="00E65F5D">
      <w:pPr>
        <w:rPr>
          <w:rFonts w:ascii="Arial" w:hAnsi="Arial" w:cs="Arial"/>
          <w:color w:val="FF0000"/>
          <w:szCs w:val="22"/>
        </w:rPr>
      </w:pPr>
    </w:p>
    <w:p w:rsidR="00BF472E" w:rsidRPr="00BB20D1" w:rsidRDefault="00BF472E" w:rsidP="00BF472E">
      <w:pPr>
        <w:rPr>
          <w:rFonts w:ascii="Arial" w:hAnsi="Arial" w:cs="Arial"/>
        </w:rPr>
      </w:pPr>
      <w:r w:rsidRPr="00BB20D1">
        <w:rPr>
          <w:rFonts w:ascii="Arial" w:hAnsi="Arial" w:cs="Arial"/>
        </w:rPr>
        <w:t>An outline programme for the contract is provided below:</w:t>
      </w:r>
    </w:p>
    <w:p w:rsidR="00BF472E" w:rsidRPr="00BB20D1" w:rsidRDefault="00BF472E" w:rsidP="00BF472E">
      <w:pPr>
        <w:rPr>
          <w:rFonts w:ascii="Arial" w:hAnsi="Arial" w:cs="Arial"/>
        </w:rPr>
      </w:pPr>
    </w:p>
    <w:tbl>
      <w:tblPr>
        <w:tblStyle w:val="TableGrid1"/>
        <w:tblW w:w="0" w:type="auto"/>
        <w:tblLook w:val="04A0" w:firstRow="1" w:lastRow="0" w:firstColumn="1" w:lastColumn="0" w:noHBand="0" w:noVBand="1"/>
      </w:tblPr>
      <w:tblGrid>
        <w:gridCol w:w="6450"/>
        <w:gridCol w:w="1846"/>
      </w:tblGrid>
      <w:tr w:rsidR="00BF472E" w:rsidRPr="00BB20D1" w:rsidTr="0031192D">
        <w:tc>
          <w:tcPr>
            <w:tcW w:w="7083" w:type="dxa"/>
            <w:shd w:val="clear" w:color="auto" w:fill="D9D9D9" w:themeFill="background1" w:themeFillShade="D9"/>
          </w:tcPr>
          <w:p w:rsidR="00BF472E" w:rsidRPr="00BB20D1" w:rsidRDefault="00BF472E" w:rsidP="00BF472E">
            <w:pPr>
              <w:rPr>
                <w:sz w:val="20"/>
                <w:szCs w:val="20"/>
                <w:lang w:eastAsia="en-GB"/>
              </w:rPr>
            </w:pPr>
            <w:r w:rsidRPr="00BB20D1">
              <w:rPr>
                <w:sz w:val="20"/>
                <w:szCs w:val="20"/>
                <w:lang w:eastAsia="en-GB"/>
              </w:rPr>
              <w:t>Activity</w:t>
            </w:r>
          </w:p>
        </w:tc>
        <w:tc>
          <w:tcPr>
            <w:tcW w:w="1933" w:type="dxa"/>
            <w:shd w:val="clear" w:color="auto" w:fill="D9D9D9" w:themeFill="background1" w:themeFillShade="D9"/>
          </w:tcPr>
          <w:p w:rsidR="00BF472E" w:rsidRPr="00BB20D1" w:rsidRDefault="00BF472E" w:rsidP="00BF472E">
            <w:pPr>
              <w:rPr>
                <w:sz w:val="20"/>
                <w:szCs w:val="20"/>
                <w:lang w:eastAsia="en-GB"/>
              </w:rPr>
            </w:pPr>
            <w:r w:rsidRPr="00BB20D1">
              <w:rPr>
                <w:sz w:val="20"/>
                <w:szCs w:val="20"/>
                <w:lang w:eastAsia="en-GB"/>
              </w:rPr>
              <w:t>Date</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Tender distribution</w:t>
            </w:r>
          </w:p>
        </w:tc>
        <w:tc>
          <w:tcPr>
            <w:tcW w:w="1933" w:type="dxa"/>
          </w:tcPr>
          <w:p w:rsidR="00BF472E" w:rsidRPr="00BB20D1" w:rsidRDefault="00C1608D" w:rsidP="00BF472E">
            <w:pPr>
              <w:rPr>
                <w:sz w:val="20"/>
                <w:szCs w:val="20"/>
                <w:lang w:eastAsia="en-GB"/>
              </w:rPr>
            </w:pPr>
            <w:r>
              <w:rPr>
                <w:sz w:val="20"/>
                <w:szCs w:val="20"/>
                <w:lang w:eastAsia="en-GB"/>
              </w:rPr>
              <w:t>Novem</w:t>
            </w:r>
            <w:r w:rsidR="00BF472E" w:rsidRPr="00BB20D1">
              <w:rPr>
                <w:sz w:val="20"/>
                <w:szCs w:val="20"/>
                <w:lang w:eastAsia="en-GB"/>
              </w:rPr>
              <w:t>ber 2018</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Tender return and evaluation</w:t>
            </w:r>
          </w:p>
        </w:tc>
        <w:tc>
          <w:tcPr>
            <w:tcW w:w="1933" w:type="dxa"/>
          </w:tcPr>
          <w:p w:rsidR="00BF472E" w:rsidRPr="00BB20D1" w:rsidRDefault="00BF472E" w:rsidP="00BF472E">
            <w:pPr>
              <w:rPr>
                <w:sz w:val="20"/>
                <w:szCs w:val="20"/>
                <w:lang w:eastAsia="en-GB"/>
              </w:rPr>
            </w:pPr>
            <w:r w:rsidRPr="00BB20D1">
              <w:rPr>
                <w:sz w:val="20"/>
                <w:szCs w:val="20"/>
                <w:lang w:eastAsia="en-GB"/>
              </w:rPr>
              <w:t>November 2018</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Contract Award</w:t>
            </w:r>
          </w:p>
        </w:tc>
        <w:tc>
          <w:tcPr>
            <w:tcW w:w="1933" w:type="dxa"/>
          </w:tcPr>
          <w:p w:rsidR="00BF472E" w:rsidRPr="00BB20D1" w:rsidRDefault="00C1608D" w:rsidP="00BF472E">
            <w:pPr>
              <w:rPr>
                <w:sz w:val="20"/>
                <w:szCs w:val="20"/>
                <w:lang w:eastAsia="en-GB"/>
              </w:rPr>
            </w:pPr>
            <w:r>
              <w:rPr>
                <w:sz w:val="20"/>
                <w:szCs w:val="20"/>
                <w:lang w:eastAsia="en-GB"/>
              </w:rPr>
              <w:t>Dec</w:t>
            </w:r>
            <w:bookmarkStart w:id="0" w:name="_GoBack"/>
            <w:bookmarkEnd w:id="0"/>
            <w:r w:rsidR="00BF472E" w:rsidRPr="00BB20D1">
              <w:rPr>
                <w:sz w:val="20"/>
                <w:szCs w:val="20"/>
                <w:lang w:eastAsia="en-GB"/>
              </w:rPr>
              <w:t>ember 2018</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Start-up meeting (1), site visit &amp; steering group formation</w:t>
            </w:r>
          </w:p>
        </w:tc>
        <w:tc>
          <w:tcPr>
            <w:tcW w:w="1933" w:type="dxa"/>
          </w:tcPr>
          <w:p w:rsidR="00BF472E" w:rsidRPr="00BB20D1" w:rsidRDefault="00BF472E" w:rsidP="00BF472E">
            <w:pPr>
              <w:rPr>
                <w:sz w:val="20"/>
                <w:szCs w:val="20"/>
                <w:lang w:eastAsia="en-GB"/>
              </w:rPr>
            </w:pPr>
            <w:r w:rsidRPr="00BB20D1">
              <w:rPr>
                <w:sz w:val="20"/>
                <w:szCs w:val="20"/>
                <w:lang w:eastAsia="en-GB"/>
              </w:rPr>
              <w:t>December 2018</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First invoice submitted</w:t>
            </w:r>
          </w:p>
        </w:tc>
        <w:tc>
          <w:tcPr>
            <w:tcW w:w="1933" w:type="dxa"/>
          </w:tcPr>
          <w:p w:rsidR="00BF472E" w:rsidRPr="00BB20D1" w:rsidRDefault="00BF472E" w:rsidP="00BF472E">
            <w:pPr>
              <w:rPr>
                <w:sz w:val="20"/>
                <w:szCs w:val="20"/>
                <w:lang w:eastAsia="en-GB"/>
              </w:rPr>
            </w:pPr>
            <w:r w:rsidRPr="00BB20D1">
              <w:rPr>
                <w:sz w:val="20"/>
                <w:szCs w:val="20"/>
                <w:lang w:eastAsia="en-GB"/>
              </w:rPr>
              <w:t>December 2018</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Interim progress meeting with steering group (2)</w:t>
            </w:r>
          </w:p>
        </w:tc>
        <w:tc>
          <w:tcPr>
            <w:tcW w:w="1933" w:type="dxa"/>
          </w:tcPr>
          <w:p w:rsidR="00BF472E" w:rsidRPr="00BB20D1" w:rsidRDefault="00BF472E" w:rsidP="00BF472E">
            <w:pPr>
              <w:rPr>
                <w:sz w:val="20"/>
                <w:szCs w:val="20"/>
                <w:lang w:eastAsia="en-GB"/>
              </w:rPr>
            </w:pPr>
            <w:r w:rsidRPr="00BB20D1">
              <w:rPr>
                <w:sz w:val="20"/>
                <w:szCs w:val="20"/>
                <w:lang w:eastAsia="en-GB"/>
              </w:rPr>
              <w:t>January 2019</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Interim progress meeting with steering group (3)</w:t>
            </w:r>
          </w:p>
        </w:tc>
        <w:tc>
          <w:tcPr>
            <w:tcW w:w="1933" w:type="dxa"/>
          </w:tcPr>
          <w:p w:rsidR="00BF472E" w:rsidRPr="00BB20D1" w:rsidRDefault="00BF472E" w:rsidP="00BF472E">
            <w:pPr>
              <w:rPr>
                <w:sz w:val="20"/>
                <w:szCs w:val="20"/>
                <w:lang w:eastAsia="en-GB"/>
              </w:rPr>
            </w:pPr>
            <w:r w:rsidRPr="00BB20D1">
              <w:rPr>
                <w:sz w:val="20"/>
                <w:szCs w:val="20"/>
                <w:lang w:eastAsia="en-GB"/>
              </w:rPr>
              <w:t>February 2019</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Second invoice submitted</w:t>
            </w:r>
          </w:p>
        </w:tc>
        <w:tc>
          <w:tcPr>
            <w:tcW w:w="1933" w:type="dxa"/>
          </w:tcPr>
          <w:p w:rsidR="00BF472E" w:rsidRPr="00BB20D1" w:rsidRDefault="00BF472E" w:rsidP="00BF472E">
            <w:pPr>
              <w:rPr>
                <w:sz w:val="20"/>
                <w:szCs w:val="20"/>
                <w:lang w:eastAsia="en-GB"/>
              </w:rPr>
            </w:pPr>
            <w:r w:rsidRPr="00BB20D1">
              <w:rPr>
                <w:sz w:val="20"/>
                <w:szCs w:val="20"/>
                <w:lang w:eastAsia="en-GB"/>
              </w:rPr>
              <w:t>March 2019</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Interim progress meeting with steering group (4)</w:t>
            </w:r>
          </w:p>
        </w:tc>
        <w:tc>
          <w:tcPr>
            <w:tcW w:w="1933" w:type="dxa"/>
          </w:tcPr>
          <w:p w:rsidR="00BF472E" w:rsidRPr="00BB20D1" w:rsidRDefault="00BF472E" w:rsidP="00BF472E">
            <w:pPr>
              <w:rPr>
                <w:sz w:val="20"/>
                <w:szCs w:val="20"/>
                <w:lang w:eastAsia="en-GB"/>
              </w:rPr>
            </w:pPr>
            <w:r w:rsidRPr="00BB20D1">
              <w:rPr>
                <w:sz w:val="20"/>
                <w:szCs w:val="20"/>
                <w:lang w:eastAsia="en-GB"/>
              </w:rPr>
              <w:t>April 2019</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Presentation to steering group &amp; HS2 Environment Board</w:t>
            </w:r>
          </w:p>
        </w:tc>
        <w:tc>
          <w:tcPr>
            <w:tcW w:w="1933" w:type="dxa"/>
          </w:tcPr>
          <w:p w:rsidR="00BF472E" w:rsidRPr="00BB20D1" w:rsidRDefault="00BF472E" w:rsidP="00BF472E">
            <w:pPr>
              <w:rPr>
                <w:sz w:val="20"/>
                <w:szCs w:val="20"/>
                <w:lang w:eastAsia="en-GB"/>
              </w:rPr>
            </w:pPr>
            <w:r w:rsidRPr="00BB20D1">
              <w:rPr>
                <w:sz w:val="20"/>
                <w:szCs w:val="20"/>
                <w:lang w:eastAsia="en-GB"/>
              </w:rPr>
              <w:t>May 2019</w:t>
            </w:r>
          </w:p>
        </w:tc>
      </w:tr>
      <w:tr w:rsidR="00BF472E" w:rsidRPr="00BB20D1" w:rsidTr="0031192D">
        <w:tc>
          <w:tcPr>
            <w:tcW w:w="7083" w:type="dxa"/>
          </w:tcPr>
          <w:p w:rsidR="00BF472E" w:rsidRPr="00BB20D1" w:rsidRDefault="00BF472E" w:rsidP="00BF472E">
            <w:pPr>
              <w:rPr>
                <w:sz w:val="20"/>
                <w:szCs w:val="20"/>
                <w:lang w:eastAsia="en-GB"/>
              </w:rPr>
            </w:pPr>
            <w:r w:rsidRPr="00BB20D1">
              <w:rPr>
                <w:sz w:val="20"/>
                <w:szCs w:val="20"/>
                <w:lang w:eastAsia="en-GB"/>
              </w:rPr>
              <w:t>Final Report completed and final invoice</w:t>
            </w:r>
          </w:p>
        </w:tc>
        <w:tc>
          <w:tcPr>
            <w:tcW w:w="1933" w:type="dxa"/>
          </w:tcPr>
          <w:p w:rsidR="00BF472E" w:rsidRPr="00BB20D1" w:rsidRDefault="00BF472E" w:rsidP="00BF472E">
            <w:pPr>
              <w:rPr>
                <w:sz w:val="20"/>
                <w:szCs w:val="20"/>
                <w:lang w:eastAsia="en-GB"/>
              </w:rPr>
            </w:pPr>
            <w:r w:rsidRPr="00BB20D1">
              <w:rPr>
                <w:sz w:val="20"/>
                <w:szCs w:val="20"/>
                <w:lang w:eastAsia="en-GB"/>
              </w:rPr>
              <w:t>June 2019</w:t>
            </w:r>
          </w:p>
        </w:tc>
      </w:tr>
    </w:tbl>
    <w:p w:rsidR="00BF472E" w:rsidRDefault="00BF472E" w:rsidP="00E65F5D">
      <w:pPr>
        <w:rPr>
          <w:rFonts w:ascii="Arial" w:hAnsi="Arial" w:cs="Arial"/>
          <w:color w:val="FF0000"/>
          <w:szCs w:val="22"/>
        </w:rPr>
      </w:pPr>
    </w:p>
    <w:p w:rsidR="006739AF" w:rsidRPr="0093723A" w:rsidRDefault="006739AF" w:rsidP="00E65F5D">
      <w:pPr>
        <w:rPr>
          <w:rFonts w:ascii="Arial" w:hAnsi="Arial" w:cs="Arial"/>
          <w:szCs w:val="22"/>
        </w:rPr>
      </w:pPr>
    </w:p>
    <w:p w:rsidR="006739AF" w:rsidRPr="0093723A" w:rsidRDefault="006739AF" w:rsidP="003E1A85">
      <w:pPr>
        <w:pStyle w:val="Heading3"/>
        <w:numPr>
          <w:ilvl w:val="1"/>
          <w:numId w:val="19"/>
        </w:numPr>
        <w:rPr>
          <w:rFonts w:ascii="Arial" w:hAnsi="Arial" w:cs="Arial"/>
          <w:sz w:val="20"/>
          <w:szCs w:val="22"/>
          <w:u w:val="single"/>
        </w:rPr>
      </w:pPr>
      <w:r w:rsidRPr="0093723A">
        <w:rPr>
          <w:rFonts w:ascii="Arial" w:hAnsi="Arial" w:cs="Arial"/>
          <w:sz w:val="20"/>
          <w:szCs w:val="22"/>
          <w:u w:val="single"/>
        </w:rPr>
        <w:t>Skills of Personnel Required</w:t>
      </w:r>
    </w:p>
    <w:p w:rsidR="006739AF" w:rsidRPr="0093723A" w:rsidRDefault="006739AF" w:rsidP="00E65F5D">
      <w:pPr>
        <w:rPr>
          <w:rFonts w:ascii="Arial" w:hAnsi="Arial" w:cs="Arial"/>
          <w:szCs w:val="22"/>
        </w:rPr>
      </w:pPr>
    </w:p>
    <w:p w:rsidR="00BF472E" w:rsidRPr="00BB20D1" w:rsidRDefault="00BF472E" w:rsidP="00BF472E">
      <w:pPr>
        <w:pStyle w:val="Default"/>
        <w:rPr>
          <w:sz w:val="20"/>
          <w:szCs w:val="20"/>
        </w:rPr>
      </w:pPr>
      <w:r w:rsidRPr="00BB20D1">
        <w:rPr>
          <w:sz w:val="20"/>
          <w:szCs w:val="20"/>
        </w:rPr>
        <w:t xml:space="preserve">The Consultant would benefit from having the following skills and experience: </w:t>
      </w:r>
    </w:p>
    <w:p w:rsidR="00BF472E" w:rsidRPr="00BB20D1" w:rsidRDefault="00BF472E" w:rsidP="003E1A85">
      <w:pPr>
        <w:pStyle w:val="Default"/>
        <w:numPr>
          <w:ilvl w:val="0"/>
          <w:numId w:val="14"/>
        </w:numPr>
        <w:spacing w:after="30"/>
        <w:rPr>
          <w:sz w:val="20"/>
          <w:szCs w:val="20"/>
        </w:rPr>
      </w:pPr>
      <w:r w:rsidRPr="00BB20D1">
        <w:rPr>
          <w:sz w:val="20"/>
          <w:szCs w:val="20"/>
        </w:rPr>
        <w:t xml:space="preserve">Working with partnerships and consultation with local stakeholders; </w:t>
      </w:r>
    </w:p>
    <w:p w:rsidR="00BF472E" w:rsidRPr="00BB20D1" w:rsidRDefault="00BF472E" w:rsidP="003E1A85">
      <w:pPr>
        <w:pStyle w:val="Default"/>
        <w:numPr>
          <w:ilvl w:val="0"/>
          <w:numId w:val="14"/>
        </w:numPr>
        <w:spacing w:after="30"/>
        <w:rPr>
          <w:sz w:val="20"/>
          <w:szCs w:val="20"/>
        </w:rPr>
      </w:pPr>
      <w:r w:rsidRPr="00BB20D1">
        <w:rPr>
          <w:sz w:val="20"/>
          <w:szCs w:val="20"/>
        </w:rPr>
        <w:t xml:space="preserve">Engaging with and consulting a wide range of stakeholders including those from the public, private and third sector; </w:t>
      </w:r>
    </w:p>
    <w:p w:rsidR="00BF472E" w:rsidRPr="00BB20D1" w:rsidRDefault="00BF472E" w:rsidP="003E1A85">
      <w:pPr>
        <w:pStyle w:val="Default"/>
        <w:numPr>
          <w:ilvl w:val="0"/>
          <w:numId w:val="14"/>
        </w:numPr>
        <w:spacing w:after="30"/>
        <w:rPr>
          <w:sz w:val="20"/>
          <w:szCs w:val="20"/>
        </w:rPr>
      </w:pPr>
      <w:r w:rsidRPr="00BB20D1">
        <w:rPr>
          <w:sz w:val="20"/>
          <w:szCs w:val="20"/>
        </w:rPr>
        <w:t xml:space="preserve">Master planning for projects at a site and landscape-scale, with an understanding of landscape-scale conservation and connectivity for people and wildlife; </w:t>
      </w:r>
    </w:p>
    <w:p w:rsidR="00BF472E" w:rsidRPr="00BB20D1" w:rsidRDefault="00BF472E" w:rsidP="003E1A85">
      <w:pPr>
        <w:pStyle w:val="Default"/>
        <w:numPr>
          <w:ilvl w:val="0"/>
          <w:numId w:val="14"/>
        </w:numPr>
        <w:spacing w:after="30"/>
        <w:rPr>
          <w:sz w:val="20"/>
          <w:szCs w:val="20"/>
        </w:rPr>
      </w:pPr>
      <w:r w:rsidRPr="00BB20D1">
        <w:rPr>
          <w:sz w:val="20"/>
          <w:szCs w:val="20"/>
        </w:rPr>
        <w:t xml:space="preserve">Organisational, reporting and communication skills; </w:t>
      </w:r>
    </w:p>
    <w:p w:rsidR="00BF472E" w:rsidRPr="00BB20D1" w:rsidRDefault="00BF472E" w:rsidP="003E1A85">
      <w:pPr>
        <w:pStyle w:val="Default"/>
        <w:numPr>
          <w:ilvl w:val="0"/>
          <w:numId w:val="14"/>
        </w:numPr>
        <w:spacing w:after="30"/>
        <w:rPr>
          <w:sz w:val="20"/>
          <w:szCs w:val="20"/>
        </w:rPr>
      </w:pPr>
      <w:r w:rsidRPr="00BB20D1">
        <w:rPr>
          <w:sz w:val="20"/>
          <w:szCs w:val="20"/>
        </w:rPr>
        <w:t xml:space="preserve">Knowledge of the Cole Valley and surrounding area; </w:t>
      </w:r>
    </w:p>
    <w:p w:rsidR="00BF472E" w:rsidRPr="00BB20D1" w:rsidRDefault="00BF472E" w:rsidP="003E1A85">
      <w:pPr>
        <w:pStyle w:val="Default"/>
        <w:numPr>
          <w:ilvl w:val="0"/>
          <w:numId w:val="14"/>
        </w:numPr>
        <w:spacing w:after="30"/>
        <w:rPr>
          <w:sz w:val="20"/>
          <w:szCs w:val="20"/>
        </w:rPr>
      </w:pPr>
      <w:r w:rsidRPr="00BB20D1">
        <w:rPr>
          <w:sz w:val="20"/>
          <w:szCs w:val="20"/>
        </w:rPr>
        <w:t xml:space="preserve">Landscape architecture and design, including graphic design and GIS; </w:t>
      </w:r>
    </w:p>
    <w:p w:rsidR="00BF472E" w:rsidRPr="00BB20D1" w:rsidRDefault="00BF472E" w:rsidP="003E1A85">
      <w:pPr>
        <w:pStyle w:val="Default"/>
        <w:numPr>
          <w:ilvl w:val="0"/>
          <w:numId w:val="14"/>
        </w:numPr>
        <w:rPr>
          <w:sz w:val="20"/>
          <w:szCs w:val="20"/>
        </w:rPr>
      </w:pPr>
      <w:r w:rsidRPr="00BB20D1">
        <w:rPr>
          <w:sz w:val="20"/>
          <w:szCs w:val="20"/>
        </w:rPr>
        <w:t xml:space="preserve">Awareness and understanding of the processes, opportunities and threats related to hydrology, ecosystems and landscapes. </w:t>
      </w:r>
    </w:p>
    <w:p w:rsidR="00BF472E" w:rsidRPr="00BB20D1" w:rsidRDefault="00BF472E" w:rsidP="003E1A85">
      <w:pPr>
        <w:pStyle w:val="Default"/>
        <w:numPr>
          <w:ilvl w:val="0"/>
          <w:numId w:val="14"/>
        </w:numPr>
        <w:rPr>
          <w:sz w:val="20"/>
          <w:szCs w:val="20"/>
        </w:rPr>
      </w:pPr>
      <w:r w:rsidRPr="00BB20D1">
        <w:rPr>
          <w:sz w:val="20"/>
          <w:szCs w:val="20"/>
        </w:rPr>
        <w:t>Knowledge of the strategic priorities for the West Midlands Combined Authority and GBS LEP.</w:t>
      </w:r>
    </w:p>
    <w:p w:rsidR="003014F2" w:rsidRPr="0093723A" w:rsidRDefault="003014F2" w:rsidP="00E65F5D">
      <w:pPr>
        <w:pStyle w:val="BodyText"/>
        <w:spacing w:after="0"/>
        <w:rPr>
          <w:rFonts w:ascii="Arial" w:hAnsi="Arial" w:cs="Arial"/>
          <w:b/>
          <w:szCs w:val="22"/>
          <w:u w:val="single"/>
        </w:rPr>
      </w:pPr>
    </w:p>
    <w:p w:rsidR="00D557F7" w:rsidRPr="003E1A85" w:rsidRDefault="00D557F7" w:rsidP="00E65F5D">
      <w:pPr>
        <w:jc w:val="both"/>
        <w:rPr>
          <w:rFonts w:ascii="Arial" w:hAnsi="Arial" w:cs="Arial"/>
          <w:b/>
          <w:u w:val="single"/>
        </w:rPr>
      </w:pPr>
      <w:r w:rsidRPr="003E1A85">
        <w:rPr>
          <w:rFonts w:ascii="Arial" w:hAnsi="Arial" w:cs="Arial"/>
          <w:b/>
          <w:u w:val="single"/>
        </w:rPr>
        <w:t xml:space="preserve">Section </w:t>
      </w:r>
      <w:r w:rsidR="00C11EBA" w:rsidRPr="003E1A85">
        <w:rPr>
          <w:rFonts w:ascii="Arial" w:hAnsi="Arial" w:cs="Arial"/>
          <w:b/>
          <w:u w:val="single"/>
        </w:rPr>
        <w:t>6</w:t>
      </w:r>
    </w:p>
    <w:p w:rsidR="00D557F7" w:rsidRPr="0093723A" w:rsidRDefault="00D557F7" w:rsidP="00E65F5D">
      <w:pPr>
        <w:jc w:val="both"/>
        <w:rPr>
          <w:rFonts w:ascii="Arial" w:hAnsi="Arial" w:cs="Arial"/>
          <w:b/>
          <w:szCs w:val="22"/>
          <w:u w:val="single"/>
        </w:rPr>
      </w:pPr>
    </w:p>
    <w:p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rsidR="00BC2742" w:rsidRPr="0093723A" w:rsidRDefault="00BC2742" w:rsidP="00E65F5D">
      <w:pPr>
        <w:jc w:val="both"/>
        <w:rPr>
          <w:rFonts w:ascii="Arial" w:hAnsi="Arial" w:cs="Arial"/>
          <w:b/>
          <w:szCs w:val="22"/>
          <w:u w:val="single"/>
        </w:rPr>
      </w:pPr>
    </w:p>
    <w:p w:rsidR="006739AF" w:rsidRPr="0093723A" w:rsidRDefault="006739AF" w:rsidP="00E65F5D">
      <w:pPr>
        <w:pStyle w:val="CcList"/>
        <w:rPr>
          <w:rFonts w:cs="Arial"/>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B73A04">
        <w:rPr>
          <w:rFonts w:cs="Arial"/>
          <w:b/>
          <w:sz w:val="20"/>
          <w:szCs w:val="22"/>
        </w:rPr>
        <w:t>Amelia Russell – Principal Environmental Project Manager</w:t>
      </w:r>
    </w:p>
    <w:p w:rsidR="00FB55C7" w:rsidRPr="0093723A" w:rsidRDefault="00FB55C7" w:rsidP="00E65F5D">
      <w:pPr>
        <w:pStyle w:val="CcList"/>
        <w:rPr>
          <w:rFonts w:cs="Arial"/>
          <w:i/>
          <w:color w:val="FF0000"/>
          <w:sz w:val="20"/>
          <w:szCs w:val="22"/>
        </w:rPr>
      </w:pPr>
    </w:p>
    <w:p w:rsidR="00A946D1" w:rsidRPr="00A946D1" w:rsidRDefault="00B73A04" w:rsidP="00E65F5D">
      <w:pPr>
        <w:rPr>
          <w:rFonts w:ascii="Arial" w:hAnsi="Arial" w:cs="Arial"/>
          <w:color w:val="FF0000"/>
          <w:szCs w:val="22"/>
        </w:rPr>
      </w:pPr>
      <w:r w:rsidRPr="003E1A85">
        <w:rPr>
          <w:rFonts w:ascii="Arial" w:hAnsi="Arial" w:cs="Arial"/>
          <w:szCs w:val="22"/>
        </w:rPr>
        <w:t>The contract will be managed through regular steering group/progress meetings and regular progress updates.</w:t>
      </w:r>
      <w:r w:rsidRPr="003E1A85" w:rsidDel="00B73A04">
        <w:rPr>
          <w:rFonts w:ascii="Arial" w:hAnsi="Arial" w:cs="Arial"/>
          <w:szCs w:val="22"/>
        </w:rPr>
        <w:t xml:space="preserve"> </w:t>
      </w:r>
      <w:r w:rsidR="00A946D1">
        <w:rPr>
          <w:rFonts w:ascii="Arial" w:hAnsi="Arial" w:cs="Arial"/>
          <w:szCs w:val="22"/>
        </w:rPr>
        <w:t xml:space="preserve">We will raise purchase orders to cover the cost of the services and will issue to the awarded supplier following contract award. </w:t>
      </w:r>
      <w:r w:rsidRPr="003E1A85">
        <w:rPr>
          <w:rFonts w:ascii="Arial" w:hAnsi="Arial" w:cs="Arial"/>
          <w:szCs w:val="22"/>
        </w:rPr>
        <w:t xml:space="preserve">There will be three invoice dates during the duration of the contract, the first in December 2018, followed by invoices in March and June 2019. </w:t>
      </w:r>
    </w:p>
    <w:p w:rsidR="00A946D1" w:rsidRDefault="00A946D1" w:rsidP="00E65F5D">
      <w:pPr>
        <w:rPr>
          <w:rFonts w:ascii="Arial" w:hAnsi="Arial" w:cs="Arial"/>
          <w:szCs w:val="22"/>
        </w:rPr>
      </w:pPr>
    </w:p>
    <w:p w:rsidR="00A946D1" w:rsidRDefault="005141BA" w:rsidP="00E65F5D">
      <w:pPr>
        <w:rPr>
          <w:rFonts w:ascii="Arial" w:hAnsi="Arial" w:cs="Arial"/>
          <w:szCs w:val="22"/>
        </w:rPr>
      </w:pPr>
      <w:r>
        <w:rPr>
          <w:rFonts w:ascii="Arial" w:hAnsi="Arial" w:cs="Arial"/>
        </w:rPr>
        <w:lastRenderedPageBreak/>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rsidR="006277E6" w:rsidRDefault="006277E6" w:rsidP="00E65F5D">
      <w:pPr>
        <w:rPr>
          <w:rFonts w:ascii="Arial" w:hAnsi="Arial" w:cs="Arial"/>
          <w:szCs w:val="22"/>
        </w:rPr>
      </w:pPr>
    </w:p>
    <w:p w:rsidR="006277E6" w:rsidRPr="003E1A85" w:rsidRDefault="006277E6" w:rsidP="006277E6">
      <w:pPr>
        <w:jc w:val="both"/>
        <w:rPr>
          <w:rFonts w:ascii="Arial" w:hAnsi="Arial" w:cs="Arial"/>
          <w:b/>
          <w:szCs w:val="22"/>
          <w:u w:val="single"/>
        </w:rPr>
      </w:pPr>
      <w:r w:rsidRPr="003E1A85">
        <w:rPr>
          <w:rFonts w:ascii="Arial" w:hAnsi="Arial" w:cs="Arial"/>
          <w:b/>
          <w:szCs w:val="22"/>
          <w:u w:val="single"/>
        </w:rPr>
        <w:t>Section 7</w:t>
      </w:r>
    </w:p>
    <w:p w:rsidR="006D6FE0" w:rsidRDefault="006D6FE0" w:rsidP="00E65F5D">
      <w:pPr>
        <w:rPr>
          <w:rFonts w:ascii="Arial" w:hAnsi="Arial" w:cs="Arial"/>
          <w:szCs w:val="22"/>
        </w:rPr>
      </w:pPr>
    </w:p>
    <w:p w:rsidR="006D6FE0" w:rsidRDefault="006D6FE0" w:rsidP="006D6FE0">
      <w:pPr>
        <w:rPr>
          <w:rFonts w:ascii="Arial" w:hAnsi="Arial" w:cs="Arial"/>
          <w:b/>
          <w:bCs/>
        </w:rPr>
      </w:pPr>
      <w:r>
        <w:rPr>
          <w:rFonts w:ascii="Arial" w:hAnsi="Arial" w:cs="Arial"/>
          <w:b/>
          <w:bCs/>
        </w:rPr>
        <w:t xml:space="preserve">Sustainability Considerations </w:t>
      </w:r>
    </w:p>
    <w:p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rsidR="006D6FE0" w:rsidRDefault="006D6FE0" w:rsidP="006D6FE0">
      <w:pPr>
        <w:rPr>
          <w:rFonts w:ascii="Arial" w:hAnsi="Arial" w:cs="Arial"/>
        </w:rPr>
      </w:pPr>
    </w:p>
    <w:p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rsidR="006D6FE0" w:rsidRPr="006D6FE0" w:rsidRDefault="006D6FE0" w:rsidP="003E1A85">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post consumer waste and printed double sided. </w:t>
      </w:r>
    </w:p>
    <w:p w:rsidR="006D6FE0" w:rsidRPr="006D6FE0" w:rsidRDefault="006D6FE0" w:rsidP="003E1A85">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rsidR="006D6FE0" w:rsidRPr="006D6FE0" w:rsidRDefault="006D6FE0" w:rsidP="003E1A85">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Packaging: should be kept to a minimum. Re-use and disposal issues must be considered. </w:t>
      </w:r>
    </w:p>
    <w:p w:rsidR="006D6FE0" w:rsidRPr="006D6FE0" w:rsidRDefault="006D6FE0" w:rsidP="003E1A85">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rsidR="006D6FE0" w:rsidRPr="006D6FE0" w:rsidRDefault="006D6FE0" w:rsidP="003E1A85">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on site facilities officer. </w:t>
      </w:r>
    </w:p>
    <w:p w:rsidR="006D6FE0" w:rsidRPr="006D6FE0" w:rsidRDefault="006D6FE0" w:rsidP="003E1A85">
      <w:pPr>
        <w:pStyle w:val="ListParagraph"/>
        <w:numPr>
          <w:ilvl w:val="2"/>
          <w:numId w:val="9"/>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rsidR="006D6FE0" w:rsidRDefault="006D6FE0" w:rsidP="006D6FE0">
      <w:pPr>
        <w:rPr>
          <w:rFonts w:ascii="Arial" w:hAnsi="Arial" w:cs="Arial"/>
        </w:rPr>
      </w:pPr>
    </w:p>
    <w:p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rsidR="006D6FE0" w:rsidRDefault="0031192D" w:rsidP="006D6FE0">
      <w:pPr>
        <w:rPr>
          <w:rFonts w:ascii="Arial" w:hAnsi="Arial" w:cs="Arial"/>
        </w:rPr>
      </w:pPr>
      <w:hyperlink r:id="rId14" w:history="1">
        <w:r w:rsidR="006D6FE0">
          <w:rPr>
            <w:rStyle w:val="Hyperlink"/>
          </w:rPr>
          <w:t>https://www.gov.uk/government/organisations/environment-agency/about/equality-and-diversity</w:t>
        </w:r>
      </w:hyperlink>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t xml:space="preserve">Health and Safety </w:t>
      </w:r>
    </w:p>
    <w:p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rsidR="006D6FE0" w:rsidRDefault="006D6FE0" w:rsidP="006D6FE0">
      <w:pPr>
        <w:rPr>
          <w:rFonts w:ascii="Arial" w:hAnsi="Arial" w:cs="Arial"/>
          <w:color w:val="000000"/>
        </w:rPr>
      </w:pPr>
    </w:p>
    <w:p w:rsidR="006D6FE0" w:rsidRDefault="006D6FE0" w:rsidP="006D6FE0">
      <w:pPr>
        <w:rPr>
          <w:rFonts w:ascii="Arial" w:hAnsi="Arial" w:cs="Arial"/>
          <w:color w:val="000000"/>
        </w:rPr>
      </w:pPr>
    </w:p>
    <w:p w:rsidR="006D6FE0" w:rsidRDefault="006D6FE0" w:rsidP="006D6FE0">
      <w:pPr>
        <w:rPr>
          <w:rFonts w:ascii="Arial" w:hAnsi="Arial" w:cs="Arial"/>
          <w:b/>
          <w:bCs/>
          <w:color w:val="000000"/>
          <w:u w:val="single"/>
        </w:rPr>
      </w:pPr>
      <w:r>
        <w:rPr>
          <w:rFonts w:ascii="Arial" w:hAnsi="Arial" w:cs="Arial"/>
          <w:b/>
          <w:bCs/>
          <w:color w:val="000000"/>
          <w:u w:val="single"/>
        </w:rPr>
        <w:t>IEM2020:</w:t>
      </w:r>
    </w:p>
    <w:p w:rsidR="006D6FE0" w:rsidRDefault="006D6FE0" w:rsidP="006D6FE0">
      <w:pPr>
        <w:rPr>
          <w:rFonts w:ascii="Arial" w:hAnsi="Arial" w:cs="Arial"/>
          <w:color w:val="000000"/>
        </w:rPr>
      </w:pPr>
    </w:p>
    <w:p w:rsidR="006D6FE0" w:rsidRDefault="006D6FE0" w:rsidP="006D6FE0">
      <w:pPr>
        <w:pStyle w:val="Heading2"/>
        <w:spacing w:after="240"/>
        <w:rPr>
          <w:rFonts w:cs="Arial"/>
          <w:sz w:val="20"/>
        </w:rPr>
      </w:pPr>
      <w:bookmarkStart w:id="1" w:name="_Toc439969824"/>
      <w:r>
        <w:rPr>
          <w:sz w:val="20"/>
        </w:rPr>
        <w:t>Sustainability Objectives</w:t>
      </w:r>
      <w:bookmarkEnd w:id="1"/>
    </w:p>
    <w:p w:rsidR="006D6FE0" w:rsidRDefault="006D6FE0" w:rsidP="006D6FE0">
      <w:pPr>
        <w:rPr>
          <w:rFonts w:ascii="Arial" w:eastAsia="Calibri" w:hAnsi="Arial" w:cs="Arial"/>
          <w:b/>
          <w:bCs/>
        </w:rPr>
      </w:pPr>
    </w:p>
    <w:p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rsidR="006D6FE0" w:rsidRDefault="006D6FE0" w:rsidP="006D6FE0">
      <w:pPr>
        <w:rPr>
          <w:rFonts w:ascii="Arial" w:hAnsi="Arial" w:cs="Arial"/>
        </w:rPr>
      </w:pPr>
    </w:p>
    <w:p w:rsidR="006D6FE0" w:rsidRDefault="006D6FE0" w:rsidP="006D6FE0">
      <w:pPr>
        <w:rPr>
          <w:rFonts w:ascii="Arial" w:hAnsi="Arial" w:cs="Arial"/>
          <w:b/>
          <w:bCs/>
        </w:rPr>
      </w:pPr>
      <w:r>
        <w:rPr>
          <w:rFonts w:ascii="Arial" w:hAnsi="Arial" w:cs="Arial"/>
          <w:b/>
          <w:bCs/>
        </w:rPr>
        <w:lastRenderedPageBreak/>
        <w:t xml:space="preserve">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Our supply chain accounts for over 70% of our total environmental impacts. </w:t>
      </w:r>
    </w:p>
    <w:p w:rsidR="006D6FE0" w:rsidRDefault="006D6FE0" w:rsidP="006D6FE0">
      <w:pPr>
        <w:rPr>
          <w:rFonts w:ascii="Arial" w:hAnsi="Arial" w:cs="Arial"/>
        </w:rPr>
      </w:pPr>
    </w:p>
    <w:p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rsidR="006D6FE0" w:rsidRPr="00A946D1" w:rsidRDefault="006D6FE0" w:rsidP="00E65F5D">
      <w:pPr>
        <w:rPr>
          <w:rFonts w:ascii="Arial" w:hAnsi="Arial" w:cs="Arial"/>
          <w:szCs w:val="22"/>
        </w:rPr>
      </w:pPr>
    </w:p>
    <w:p w:rsidR="00491B79" w:rsidRPr="0093723A" w:rsidRDefault="00491B79" w:rsidP="00E65F5D">
      <w:pPr>
        <w:pStyle w:val="BodyText"/>
        <w:spacing w:after="0"/>
        <w:jc w:val="both"/>
        <w:rPr>
          <w:rFonts w:ascii="Arial" w:hAnsi="Arial" w:cs="Arial"/>
          <w:szCs w:val="22"/>
        </w:rPr>
      </w:pPr>
    </w:p>
    <w:p w:rsidR="00D92EC1" w:rsidRPr="003E1A85" w:rsidRDefault="00D557F7" w:rsidP="00E65F5D">
      <w:pPr>
        <w:pStyle w:val="Heading2"/>
        <w:numPr>
          <w:ilvl w:val="0"/>
          <w:numId w:val="0"/>
        </w:numPr>
        <w:tabs>
          <w:tab w:val="left" w:pos="426"/>
        </w:tabs>
        <w:rPr>
          <w:rFonts w:cs="Arial"/>
          <w:sz w:val="20"/>
        </w:rPr>
      </w:pPr>
      <w:r w:rsidRPr="003E1A85">
        <w:rPr>
          <w:rFonts w:cs="Arial"/>
          <w:sz w:val="20"/>
        </w:rPr>
        <w:t xml:space="preserve">Section </w:t>
      </w:r>
      <w:r w:rsidR="006277E6" w:rsidRPr="003E1A85">
        <w:rPr>
          <w:rFonts w:cs="Arial"/>
          <w:sz w:val="20"/>
        </w:rPr>
        <w:t>8</w:t>
      </w:r>
    </w:p>
    <w:p w:rsidR="005700D8" w:rsidRPr="0093723A" w:rsidRDefault="005700D8" w:rsidP="00E65F5D">
      <w:pPr>
        <w:pStyle w:val="Heading2"/>
        <w:numPr>
          <w:ilvl w:val="0"/>
          <w:numId w:val="0"/>
        </w:numPr>
        <w:tabs>
          <w:tab w:val="left" w:pos="426"/>
        </w:tabs>
        <w:rPr>
          <w:rFonts w:cs="Arial"/>
          <w:sz w:val="20"/>
          <w:szCs w:val="22"/>
        </w:rPr>
      </w:pPr>
    </w:p>
    <w:p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rsidR="005700D8" w:rsidRPr="0093723A" w:rsidRDefault="005700D8"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You must also ensure that a similar obligation of confidentiality is placed upon any third party to whom you may need to disclose any of the documentation for the purposes of the tender.</w:t>
      </w:r>
    </w:p>
    <w:p w:rsidR="007931F6" w:rsidRPr="0093723A" w:rsidRDefault="007931F6" w:rsidP="00E65F5D">
      <w:pPr>
        <w:pStyle w:val="Heading3"/>
        <w:numPr>
          <w:ilvl w:val="0"/>
          <w:numId w:val="0"/>
        </w:numPr>
        <w:rPr>
          <w:rFonts w:ascii="Arial" w:hAnsi="Arial" w:cs="Arial"/>
          <w:sz w:val="20"/>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rsidR="005700D8" w:rsidRPr="0093723A" w:rsidRDefault="005700D8" w:rsidP="00E65F5D">
      <w:pPr>
        <w:ind w:right="-1"/>
        <w:jc w:val="both"/>
        <w:rPr>
          <w:rFonts w:ascii="Arial" w:hAnsi="Arial" w:cs="Arial"/>
          <w:szCs w:val="22"/>
        </w:rPr>
      </w:pPr>
    </w:p>
    <w:p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rsidR="005700D8" w:rsidRPr="0093723A" w:rsidRDefault="005700D8" w:rsidP="00E65F5D">
      <w:pPr>
        <w:ind w:right="-1"/>
        <w:jc w:val="both"/>
        <w:rPr>
          <w:rFonts w:ascii="Arial" w:hAnsi="Arial" w:cs="Arial"/>
          <w:szCs w:val="22"/>
        </w:rPr>
      </w:pPr>
    </w:p>
    <w:p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rsidR="00702558" w:rsidRPr="0093723A" w:rsidRDefault="00702558" w:rsidP="00E65F5D">
      <w:pPr>
        <w:ind w:right="-1"/>
        <w:jc w:val="both"/>
        <w:rPr>
          <w:rFonts w:ascii="Arial" w:hAnsi="Arial" w:cs="Arial"/>
          <w:szCs w:val="22"/>
        </w:rPr>
      </w:pPr>
    </w:p>
    <w:p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rsidR="00702558" w:rsidRPr="0093723A" w:rsidRDefault="00702558" w:rsidP="00E65F5D">
      <w:pPr>
        <w:rPr>
          <w:rFonts w:ascii="Arial" w:hAnsi="Arial" w:cs="Arial"/>
          <w:szCs w:val="22"/>
        </w:rPr>
      </w:pPr>
    </w:p>
    <w:p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rsidR="00FB55C7" w:rsidRPr="0093723A" w:rsidRDefault="00FB55C7" w:rsidP="00E65F5D">
      <w:pPr>
        <w:pStyle w:val="Heading2"/>
        <w:numPr>
          <w:ilvl w:val="0"/>
          <w:numId w:val="0"/>
        </w:numPr>
        <w:rPr>
          <w:rFonts w:cs="Arial"/>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rsidR="005700D8" w:rsidRPr="0093723A" w:rsidRDefault="005700D8" w:rsidP="00E65F5D">
      <w:pPr>
        <w:jc w:val="both"/>
        <w:rPr>
          <w:rFonts w:ascii="Arial" w:hAnsi="Arial" w:cs="Arial"/>
          <w:szCs w:val="22"/>
        </w:rPr>
      </w:pPr>
    </w:p>
    <w:p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 xml:space="preserve">The Environment Agency will be notified immediately of any changes to personnel associated with the project. The Contractor will ensure that every effort is made to replace outgoing staff </w:t>
      </w:r>
      <w:r w:rsidRPr="0093723A">
        <w:rPr>
          <w:rFonts w:ascii="Arial" w:hAnsi="Arial" w:cs="Arial"/>
          <w:sz w:val="20"/>
          <w:szCs w:val="22"/>
        </w:rPr>
        <w:lastRenderedPageBreak/>
        <w:t>with personnel of equal calibre and expertise. All new members of staff undertaking work for the Project will need to be agreed by the Environment Agency prior to commencement.</w:t>
      </w:r>
    </w:p>
    <w:p w:rsidR="005700D8" w:rsidRPr="0093723A" w:rsidRDefault="005700D8" w:rsidP="00E65F5D">
      <w:pPr>
        <w:jc w:val="both"/>
        <w:rPr>
          <w:rFonts w:ascii="Arial" w:hAnsi="Arial" w:cs="Arial"/>
          <w:szCs w:val="22"/>
        </w:rPr>
      </w:pPr>
    </w:p>
    <w:p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rsidR="00AC670A" w:rsidRPr="0093723A" w:rsidRDefault="00AC670A" w:rsidP="00E65F5D">
      <w:pPr>
        <w:rPr>
          <w:rFonts w:ascii="Arial" w:hAnsi="Arial" w:cs="Arial"/>
          <w:szCs w:val="22"/>
        </w:rPr>
      </w:pPr>
    </w:p>
    <w:p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rsidR="005700D8" w:rsidRPr="0093723A" w:rsidRDefault="005700D8" w:rsidP="00E65F5D">
      <w:pPr>
        <w:pStyle w:val="Header"/>
        <w:tabs>
          <w:tab w:val="clear" w:pos="4153"/>
          <w:tab w:val="clear" w:pos="8306"/>
        </w:tabs>
        <w:rPr>
          <w:rFonts w:ascii="Arial" w:hAnsi="Arial" w:cs="Arial"/>
          <w:szCs w:val="22"/>
        </w:rPr>
      </w:pPr>
    </w:p>
    <w:p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rsidR="005700D8" w:rsidRPr="0093723A" w:rsidRDefault="005700D8" w:rsidP="00E65F5D">
      <w:pPr>
        <w:jc w:val="both"/>
        <w:rPr>
          <w:rFonts w:ascii="Arial" w:hAnsi="Arial" w:cs="Arial"/>
          <w:szCs w:val="22"/>
        </w:rPr>
      </w:pPr>
    </w:p>
    <w:p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rsidR="005700D8" w:rsidRPr="0093723A" w:rsidRDefault="005700D8" w:rsidP="00E65F5D">
      <w:pPr>
        <w:pStyle w:val="Header"/>
        <w:tabs>
          <w:tab w:val="clear" w:pos="4153"/>
          <w:tab w:val="clear" w:pos="8306"/>
        </w:tabs>
        <w:rPr>
          <w:rFonts w:ascii="Arial" w:hAnsi="Arial" w:cs="Arial"/>
          <w:szCs w:val="22"/>
        </w:rPr>
      </w:pPr>
    </w:p>
    <w:p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rsidR="00A946D1" w:rsidRDefault="00A946D1" w:rsidP="00E65F5D">
      <w:pPr>
        <w:pStyle w:val="AgencyStdParagraph"/>
        <w:widowControl/>
        <w:rPr>
          <w:rFonts w:ascii="Arial" w:hAnsi="Arial" w:cs="Arial"/>
          <w:sz w:val="20"/>
          <w:szCs w:val="22"/>
        </w:rPr>
      </w:pPr>
    </w:p>
    <w:p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rsidR="001F22CB" w:rsidRDefault="001F22CB" w:rsidP="00E65F5D">
      <w:pPr>
        <w:pStyle w:val="AgencyStdParagraph"/>
        <w:widowControl/>
        <w:rPr>
          <w:rFonts w:ascii="Arial" w:hAnsi="Arial" w:cs="Arial"/>
          <w:sz w:val="20"/>
          <w:szCs w:val="22"/>
        </w:rPr>
      </w:pPr>
    </w:p>
    <w:p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rsidR="005700D8" w:rsidRPr="0093723A" w:rsidRDefault="005700D8" w:rsidP="00E65F5D">
      <w:pPr>
        <w:pStyle w:val="Header"/>
        <w:tabs>
          <w:tab w:val="clear" w:pos="4153"/>
          <w:tab w:val="clear" w:pos="8306"/>
        </w:tabs>
        <w:jc w:val="both"/>
        <w:rPr>
          <w:rFonts w:ascii="Arial" w:hAnsi="Arial" w:cs="Arial"/>
          <w:szCs w:val="22"/>
        </w:rPr>
      </w:pPr>
    </w:p>
    <w:p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rsidR="005700D8" w:rsidRPr="0093723A" w:rsidRDefault="005700D8" w:rsidP="00E65F5D">
      <w:pPr>
        <w:rPr>
          <w:rFonts w:ascii="Arial" w:hAnsi="Arial" w:cs="Arial"/>
          <w:szCs w:val="22"/>
        </w:rPr>
      </w:pPr>
    </w:p>
    <w:p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rsidR="005700D8" w:rsidRPr="0093723A" w:rsidRDefault="005700D8" w:rsidP="00E65F5D">
      <w:pPr>
        <w:jc w:val="both"/>
        <w:rPr>
          <w:rFonts w:ascii="Arial" w:hAnsi="Arial" w:cs="Arial"/>
          <w:szCs w:val="22"/>
        </w:rPr>
      </w:pPr>
    </w:p>
    <w:p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t>You must only process the personal data in strict accordance with instructions from the Environment Agency.</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rsidR="005700D8" w:rsidRPr="0093723A" w:rsidRDefault="005700D8" w:rsidP="00E65F5D">
      <w:pPr>
        <w:pStyle w:val="AgencyStdParagraph"/>
        <w:widowControl/>
        <w:rPr>
          <w:rFonts w:ascii="Arial" w:hAnsi="Arial" w:cs="Arial"/>
          <w:sz w:val="20"/>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rsidR="005700D8" w:rsidRPr="0093723A" w:rsidRDefault="005700D8" w:rsidP="00E65F5D">
      <w:pPr>
        <w:jc w:val="both"/>
        <w:rPr>
          <w:rFonts w:ascii="Arial" w:hAnsi="Arial" w:cs="Arial"/>
          <w:szCs w:val="22"/>
        </w:rPr>
      </w:pPr>
    </w:p>
    <w:p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rsidR="005700D8" w:rsidRPr="0093723A" w:rsidRDefault="005700D8" w:rsidP="00E65F5D">
      <w:pPr>
        <w:jc w:val="both"/>
        <w:rPr>
          <w:rFonts w:ascii="Arial" w:hAnsi="Arial" w:cs="Arial"/>
          <w:szCs w:val="22"/>
        </w:rPr>
      </w:pPr>
    </w:p>
    <w:p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rsidR="005700D8" w:rsidRPr="0093723A" w:rsidRDefault="00103932" w:rsidP="00103932">
      <w:pPr>
        <w:jc w:val="both"/>
        <w:rPr>
          <w:rFonts w:ascii="Arial" w:hAnsi="Arial" w:cs="Arial"/>
          <w:szCs w:val="22"/>
        </w:rPr>
      </w:pPr>
      <w:r>
        <w:rPr>
          <w:rFonts w:ascii="Arial" w:hAnsi="Arial" w:cs="Arial"/>
          <w:szCs w:val="22"/>
        </w:rPr>
        <w:br w:type="page"/>
      </w:r>
    </w:p>
    <w:p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rsidR="002F4C87" w:rsidRPr="0093723A" w:rsidRDefault="002F4C87" w:rsidP="002F4C87">
      <w:pPr>
        <w:rPr>
          <w:rFonts w:ascii="Arial" w:hAnsi="Arial" w:cs="Arial"/>
          <w:szCs w:val="22"/>
        </w:rPr>
      </w:pP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rsidR="002F4C87" w:rsidRPr="0093723A" w:rsidRDefault="002F4C87" w:rsidP="002F4C87">
      <w:pPr>
        <w:pStyle w:val="BodyText"/>
        <w:spacing w:after="0"/>
        <w:rPr>
          <w:rFonts w:ascii="Arial" w:hAnsi="Arial" w:cs="Arial"/>
          <w:szCs w:val="22"/>
        </w:rPr>
      </w:pPr>
    </w:p>
    <w:p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282"/>
        </w:trPr>
        <w:tc>
          <w:tcPr>
            <w:tcW w:w="5246" w:type="dxa"/>
            <w:tcBorders>
              <w:top w:val="single" w:sz="6" w:space="0" w:color="auto"/>
              <w:left w:val="single" w:sz="18"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B326B6" w:rsidRPr="0093723A" w:rsidTr="00B326B6">
        <w:trPr>
          <w:trHeight w:val="340"/>
        </w:trPr>
        <w:tc>
          <w:tcPr>
            <w:tcW w:w="5246" w:type="dxa"/>
            <w:tcBorders>
              <w:top w:val="single" w:sz="6" w:space="0" w:color="auto"/>
              <w:left w:val="single" w:sz="18"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rsidR="00B326B6" w:rsidRPr="0093723A" w:rsidRDefault="00B326B6"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Expenses (please detail type, i.e. travel etc)</w:t>
            </w:r>
          </w:p>
        </w:tc>
        <w:tc>
          <w:tcPr>
            <w:tcW w:w="1443" w:type="dxa"/>
            <w:tcBorders>
              <w:top w:val="single" w:sz="6" w:space="0" w:color="auto"/>
              <w:left w:val="single" w:sz="6" w:space="0" w:color="auto"/>
              <w:bottom w:val="single" w:sz="6" w:space="0" w:color="auto"/>
              <w:right w:val="single" w:sz="18" w:space="0" w:color="auto"/>
            </w:tcBorders>
          </w:tcPr>
          <w:p w:rsidR="002F4C87" w:rsidRPr="0093723A" w:rsidRDefault="002F4C87" w:rsidP="002F4C87">
            <w:pPr>
              <w:rPr>
                <w:rFonts w:ascii="Arial" w:hAnsi="Arial" w:cs="Arial"/>
                <w:snapToGrid w:val="0"/>
                <w:color w:val="000000"/>
                <w:sz w:val="18"/>
                <w:lang w:eastAsia="en-US"/>
              </w:rPr>
            </w:pPr>
          </w:p>
        </w:tc>
      </w:tr>
      <w:tr w:rsidR="002F4C87" w:rsidRPr="0093723A"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r w:rsidR="002F4C87" w:rsidRPr="0093723A" w:rsidTr="002F4C87">
        <w:trPr>
          <w:cantSplit/>
          <w:trHeight w:val="356"/>
        </w:trPr>
        <w:tc>
          <w:tcPr>
            <w:tcW w:w="7476" w:type="dxa"/>
            <w:gridSpan w:val="3"/>
            <w:tcBorders>
              <w:top w:val="single" w:sz="18" w:space="0" w:color="auto"/>
              <w:left w:val="single" w:sz="18" w:space="0" w:color="auto"/>
              <w:bottom w:val="single" w:sz="18" w:space="0" w:color="auto"/>
            </w:tcBorders>
          </w:tcPr>
          <w:p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rsidR="002F4C87" w:rsidRPr="0093723A" w:rsidRDefault="002F4C87" w:rsidP="002F4C87">
            <w:pPr>
              <w:jc w:val="right"/>
              <w:rPr>
                <w:rFonts w:ascii="Arial" w:hAnsi="Arial" w:cs="Arial"/>
                <w:snapToGrid w:val="0"/>
                <w:color w:val="000000"/>
                <w:sz w:val="18"/>
                <w:lang w:eastAsia="en-US"/>
              </w:rPr>
            </w:pPr>
          </w:p>
        </w:tc>
      </w:tr>
    </w:tbl>
    <w:p w:rsidR="007C5BBB" w:rsidRPr="007C5BBB" w:rsidRDefault="007C5BBB" w:rsidP="002F4C87">
      <w:pPr>
        <w:pStyle w:val="BodyText"/>
        <w:spacing w:after="0"/>
        <w:rPr>
          <w:rFonts w:ascii="Arial" w:hAnsi="Arial" w:cs="Arial"/>
          <w:b/>
          <w:color w:val="FF0000"/>
          <w:spacing w:val="-3"/>
          <w:szCs w:val="22"/>
        </w:rPr>
      </w:pPr>
    </w:p>
    <w:p w:rsidR="007C5BBB" w:rsidRPr="0093723A" w:rsidRDefault="007C5BBB" w:rsidP="002F4C87">
      <w:pPr>
        <w:pStyle w:val="BodyText"/>
        <w:spacing w:after="0"/>
        <w:rPr>
          <w:rFonts w:ascii="Arial" w:hAnsi="Arial" w:cs="Arial"/>
          <w:spacing w:val="-3"/>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rPr>
            </w:pPr>
            <w:r w:rsidRPr="0093723A">
              <w:rPr>
                <w:rFonts w:ascii="Arial" w:hAnsi="Arial" w:cs="Arial"/>
                <w:b/>
                <w:szCs w:val="22"/>
              </w:rPr>
              <w:t>1.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rPr>
            </w:pPr>
            <w:r w:rsidRPr="0093723A">
              <w:rPr>
                <w:rFonts w:ascii="Arial" w:hAnsi="Arial" w:cs="Arial"/>
                <w:b/>
                <w:szCs w:val="22"/>
              </w:rPr>
              <w:t>2.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rPr>
            </w:pPr>
            <w:r w:rsidRPr="0093723A">
              <w:rPr>
                <w:rFonts w:ascii="Arial" w:hAnsi="Arial" w:cs="Arial"/>
                <w:b/>
                <w:szCs w:val="22"/>
              </w:rPr>
              <w:t>3. Other costs (please detail)</w:t>
            </w:r>
          </w:p>
          <w:p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pStyle w:val="BodyText"/>
        <w:spacing w:after="0"/>
        <w:rPr>
          <w:rFonts w:ascii="Arial" w:hAnsi="Arial" w:cs="Arial"/>
          <w:b/>
          <w:szCs w:val="22"/>
        </w:rPr>
      </w:pPr>
    </w:p>
    <w:p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93723A" w:rsidRDefault="002F4C87" w:rsidP="002F4C87">
      <w:pPr>
        <w:rPr>
          <w:rFonts w:ascii="Arial" w:hAnsi="Arial" w:cs="Arial"/>
          <w:b/>
          <w:szCs w:val="22"/>
        </w:rPr>
      </w:pPr>
    </w:p>
    <w:p w:rsidR="009876F8" w:rsidRDefault="009876F8" w:rsidP="002F4C87">
      <w:pPr>
        <w:rPr>
          <w:rFonts w:ascii="Arial" w:hAnsi="Arial" w:cs="Arial"/>
          <w:b/>
          <w:szCs w:val="22"/>
        </w:rPr>
      </w:pPr>
    </w:p>
    <w:p w:rsidR="009876F8" w:rsidRDefault="009876F8" w:rsidP="002F4C87">
      <w:pPr>
        <w:rPr>
          <w:rFonts w:ascii="Arial" w:hAnsi="Arial" w:cs="Arial"/>
          <w:b/>
          <w:szCs w:val="22"/>
        </w:rPr>
      </w:pPr>
    </w:p>
    <w:p w:rsidR="009876F8" w:rsidRDefault="009876F8" w:rsidP="002F4C87">
      <w:pPr>
        <w:rPr>
          <w:rFonts w:ascii="Arial" w:hAnsi="Arial" w:cs="Arial"/>
          <w:b/>
          <w:szCs w:val="22"/>
        </w:rPr>
      </w:pPr>
    </w:p>
    <w:p w:rsidR="009876F8" w:rsidRDefault="009876F8" w:rsidP="002F4C87">
      <w:pPr>
        <w:rPr>
          <w:rFonts w:ascii="Arial" w:hAnsi="Arial" w:cs="Arial"/>
          <w:b/>
          <w:szCs w:val="22"/>
        </w:rPr>
      </w:pPr>
    </w:p>
    <w:p w:rsidR="002F4C87" w:rsidRPr="0093723A" w:rsidRDefault="002F4C87" w:rsidP="002F4C87">
      <w:pPr>
        <w:rPr>
          <w:rFonts w:ascii="Arial" w:hAnsi="Arial" w:cs="Arial"/>
          <w:b/>
          <w:szCs w:val="22"/>
        </w:rPr>
      </w:pPr>
      <w:r w:rsidRPr="0093723A">
        <w:rPr>
          <w:rFonts w:ascii="Arial" w:hAnsi="Arial" w:cs="Arial"/>
          <w:b/>
          <w:szCs w:val="22"/>
        </w:rPr>
        <w:lastRenderedPageBreak/>
        <w:t>Total Overall Cost</w:t>
      </w:r>
    </w:p>
    <w:p w:rsidR="002F4C87" w:rsidRPr="0093723A" w:rsidRDefault="002F4C87" w:rsidP="002F4C87">
      <w:pPr>
        <w:rPr>
          <w:rFonts w:ascii="Arial" w:hAnsi="Arial" w:cs="Arial"/>
          <w:b/>
          <w:szCs w:val="22"/>
        </w:rPr>
      </w:pPr>
    </w:p>
    <w:p w:rsidR="002F4C87" w:rsidRPr="0093723A" w:rsidRDefault="002F4C87" w:rsidP="002F4C87">
      <w:pPr>
        <w:rPr>
          <w:rFonts w:ascii="Arial" w:hAnsi="Arial" w:cs="Arial"/>
          <w:szCs w:val="22"/>
        </w:rPr>
      </w:pPr>
      <w:r w:rsidRPr="0093723A">
        <w:rPr>
          <w:rFonts w:ascii="Arial" w:hAnsi="Arial" w:cs="Arial"/>
          <w:szCs w:val="22"/>
        </w:rPr>
        <w:t xml:space="preserve">Please detail the total </w:t>
      </w:r>
      <w:r w:rsidRPr="00BB20D1">
        <w:rPr>
          <w:rFonts w:ascii="Arial" w:hAnsi="Arial" w:cs="Arial"/>
          <w:b/>
          <w:szCs w:val="22"/>
        </w:rPr>
        <w:t>fixed cost</w:t>
      </w:r>
      <w:r w:rsidRPr="0093723A">
        <w:rPr>
          <w:rFonts w:ascii="Arial" w:hAnsi="Arial" w:cs="Arial"/>
          <w:szCs w:val="22"/>
        </w:rPr>
        <w:t xml:space="preserve"> for the project</w:t>
      </w:r>
    </w:p>
    <w:p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jc w:val="center"/>
              <w:rPr>
                <w:rFonts w:ascii="Arial" w:hAnsi="Arial" w:cs="Arial"/>
                <w:b/>
                <w:szCs w:val="22"/>
              </w:rPr>
            </w:pPr>
            <w:r w:rsidRPr="0093723A">
              <w:rPr>
                <w:rFonts w:ascii="Arial" w:hAnsi="Arial" w:cs="Arial"/>
                <w:b/>
                <w:szCs w:val="22"/>
              </w:rPr>
              <w:t>TOTAL AMOUNT</w:t>
            </w:r>
          </w:p>
          <w:p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r w:rsidR="002F4C87" w:rsidRPr="0093723A"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p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rsidR="002F4C87" w:rsidRPr="0093723A" w:rsidRDefault="002F4C87" w:rsidP="002F4C87">
            <w:pPr>
              <w:spacing w:line="120" w:lineRule="exact"/>
              <w:rPr>
                <w:rFonts w:ascii="Arial" w:hAnsi="Arial" w:cs="Arial"/>
                <w:b/>
                <w:szCs w:val="22"/>
                <w:u w:val="single"/>
              </w:rPr>
            </w:pPr>
          </w:p>
          <w:p w:rsidR="002F4C87" w:rsidRPr="0093723A" w:rsidRDefault="002F4C87" w:rsidP="002F4C87">
            <w:pPr>
              <w:rPr>
                <w:rFonts w:ascii="Arial" w:hAnsi="Arial" w:cs="Arial"/>
                <w:b/>
                <w:szCs w:val="22"/>
                <w:u w:val="single"/>
              </w:rPr>
            </w:pPr>
          </w:p>
        </w:tc>
      </w:tr>
    </w:tbl>
    <w:p w:rsidR="002F4C87" w:rsidRPr="00544F4A" w:rsidRDefault="002F4C87" w:rsidP="002F4C87">
      <w:pPr>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rsidR="002F4C87" w:rsidRPr="00544F4A" w:rsidRDefault="002F4C87" w:rsidP="002F4C87">
      <w:pPr>
        <w:pStyle w:val="BodyText"/>
        <w:spacing w:after="0"/>
        <w:jc w:val="both"/>
        <w:rPr>
          <w:rFonts w:ascii="Arial" w:hAnsi="Arial" w:cs="Arial"/>
        </w:rPr>
      </w:pPr>
    </w:p>
    <w:p w:rsidR="002F4C87" w:rsidRPr="00544F4A" w:rsidRDefault="002F4C87" w:rsidP="003E1A85">
      <w:pPr>
        <w:pStyle w:val="BodyText"/>
        <w:numPr>
          <w:ilvl w:val="0"/>
          <w:numId w:val="8"/>
        </w:numPr>
        <w:spacing w:after="0"/>
        <w:ind w:hanging="436"/>
        <w:jc w:val="both"/>
        <w:rPr>
          <w:rFonts w:ascii="Arial" w:hAnsi="Arial" w:cs="Arial"/>
        </w:rPr>
      </w:pPr>
      <w:r w:rsidRPr="00544F4A">
        <w:rPr>
          <w:rFonts w:ascii="Arial" w:hAnsi="Arial" w:cs="Arial"/>
        </w:rPr>
        <w:t>Travel by rail: standard class should be used at all times</w:t>
      </w:r>
    </w:p>
    <w:p w:rsidR="002F4C87" w:rsidRPr="00544F4A" w:rsidRDefault="002F4C87" w:rsidP="003E1A85">
      <w:pPr>
        <w:pStyle w:val="BodyText"/>
        <w:numPr>
          <w:ilvl w:val="0"/>
          <w:numId w:val="8"/>
        </w:numPr>
        <w:spacing w:after="0"/>
        <w:ind w:left="709" w:hanging="425"/>
        <w:jc w:val="both"/>
        <w:rPr>
          <w:rFonts w:ascii="Arial" w:hAnsi="Arial" w:cs="Arial"/>
        </w:rPr>
      </w:pPr>
      <w:r w:rsidRPr="00544F4A">
        <w:rPr>
          <w:rFonts w:ascii="Arial" w:hAnsi="Arial" w:cs="Arial"/>
        </w:rPr>
        <w:t>Travel by car: 45 pence/mile</w:t>
      </w:r>
    </w:p>
    <w:p w:rsidR="002F4C87" w:rsidRPr="00544F4A" w:rsidRDefault="002F4C87" w:rsidP="002F4C87">
      <w:pPr>
        <w:jc w:val="both"/>
        <w:rPr>
          <w:rFonts w:ascii="Arial" w:hAnsi="Arial" w:cs="Arial"/>
          <w:b/>
          <w:bCs/>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rsidR="002F4C87" w:rsidRPr="00544F4A" w:rsidRDefault="002F4C87" w:rsidP="002F4C87">
      <w:pPr>
        <w:pStyle w:val="BodyText"/>
        <w:spacing w:after="0"/>
        <w:jc w:val="both"/>
        <w:rPr>
          <w:rFonts w:ascii="Arial" w:hAnsi="Arial" w:cs="Arial"/>
        </w:rPr>
      </w:pPr>
    </w:p>
    <w:p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rsidR="002F4C87" w:rsidRDefault="002F4C87" w:rsidP="00E65F5D">
      <w:pPr>
        <w:rPr>
          <w:rFonts w:ascii="Arial" w:hAnsi="Arial" w:cs="Arial"/>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895C87" w:rsidRPr="0093723A" w:rsidRDefault="006A3118" w:rsidP="00E65F5D">
      <w:pPr>
        <w:rPr>
          <w:rFonts w:ascii="Arial" w:hAnsi="Arial" w:cs="Arial"/>
          <w:b/>
          <w:szCs w:val="22"/>
        </w:rPr>
      </w:pPr>
      <w:r w:rsidRPr="0093723A">
        <w:rPr>
          <w:rFonts w:ascii="Arial" w:hAnsi="Arial" w:cs="Arial"/>
          <w:b/>
          <w:szCs w:val="22"/>
        </w:rPr>
        <w:lastRenderedPageBreak/>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rsidR="00895C87" w:rsidRPr="0093723A" w:rsidRDefault="00895C87" w:rsidP="00E65F5D">
      <w:pPr>
        <w:pStyle w:val="BodyText3"/>
        <w:spacing w:after="0"/>
        <w:rPr>
          <w:rFonts w:ascii="Arial" w:hAnsi="Arial" w:cs="Arial"/>
          <w:caps/>
          <w:sz w:val="20"/>
          <w:szCs w:val="22"/>
        </w:rPr>
      </w:pPr>
    </w:p>
    <w:p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Environment Agency</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756280" w:rsidP="00E65F5D">
            <w:pPr>
              <w:rPr>
                <w:rFonts w:ascii="Arial" w:hAnsi="Arial" w:cs="Arial"/>
                <w:szCs w:val="22"/>
              </w:rPr>
            </w:pPr>
            <w:r>
              <w:rPr>
                <w:rFonts w:ascii="Arial" w:hAnsi="Arial" w:cs="Arial"/>
                <w:szCs w:val="22"/>
              </w:rPr>
              <w:t>Phase 1 Habitat Survey Data</w:t>
            </w:r>
          </w:p>
        </w:tc>
        <w:tc>
          <w:tcPr>
            <w:tcW w:w="3119" w:type="dxa"/>
          </w:tcPr>
          <w:p w:rsidR="00895C87" w:rsidRPr="0093723A" w:rsidRDefault="00756280" w:rsidP="00E65F5D">
            <w:pPr>
              <w:rPr>
                <w:rFonts w:ascii="Arial" w:hAnsi="Arial" w:cs="Arial"/>
                <w:szCs w:val="22"/>
              </w:rPr>
            </w:pPr>
            <w:r>
              <w:rPr>
                <w:rFonts w:ascii="Arial" w:hAnsi="Arial" w:cs="Arial"/>
                <w:szCs w:val="22"/>
              </w:rPr>
              <w:t>Used to inform strategic plans</w:t>
            </w:r>
          </w:p>
        </w:tc>
        <w:tc>
          <w:tcPr>
            <w:tcW w:w="2693" w:type="dxa"/>
          </w:tcPr>
          <w:p w:rsidR="00895C87" w:rsidRPr="0093723A" w:rsidRDefault="00756280" w:rsidP="00E65F5D">
            <w:pPr>
              <w:rPr>
                <w:rFonts w:ascii="Arial" w:hAnsi="Arial" w:cs="Arial"/>
                <w:szCs w:val="22"/>
              </w:rPr>
            </w:pPr>
            <w:r>
              <w:rPr>
                <w:rFonts w:ascii="Arial" w:hAnsi="Arial" w:cs="Arial"/>
                <w:szCs w:val="22"/>
              </w:rPr>
              <w:t>Warwickshire Wildlife Trust</w:t>
            </w:r>
          </w:p>
          <w:p w:rsidR="00895C87" w:rsidRPr="0093723A" w:rsidRDefault="00895C87" w:rsidP="00E65F5D">
            <w:pPr>
              <w:pStyle w:val="Header"/>
              <w:tabs>
                <w:tab w:val="clear" w:pos="4153"/>
                <w:tab w:val="clear" w:pos="8306"/>
              </w:tabs>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r w:rsidRPr="0093723A">
        <w:rPr>
          <w:rFonts w:ascii="Arial" w:hAnsi="Arial" w:cs="Arial"/>
          <w:szCs w:val="22"/>
        </w:rPr>
        <w:t>Held by the Contractor</w:t>
      </w:r>
    </w:p>
    <w:p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rsidTr="00137E82">
        <w:tc>
          <w:tcPr>
            <w:tcW w:w="3652" w:type="dxa"/>
          </w:tcPr>
          <w:p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r w:rsidR="00895C87" w:rsidRPr="0093723A" w:rsidTr="00137E82">
        <w:tc>
          <w:tcPr>
            <w:tcW w:w="3652" w:type="dxa"/>
          </w:tcPr>
          <w:p w:rsidR="00895C87" w:rsidRPr="0093723A" w:rsidRDefault="00895C87" w:rsidP="00E65F5D">
            <w:pPr>
              <w:rPr>
                <w:rFonts w:ascii="Arial" w:hAnsi="Arial" w:cs="Arial"/>
                <w:szCs w:val="22"/>
              </w:rPr>
            </w:pPr>
          </w:p>
        </w:tc>
        <w:tc>
          <w:tcPr>
            <w:tcW w:w="3119" w:type="dxa"/>
          </w:tcPr>
          <w:p w:rsidR="00895C87" w:rsidRPr="0093723A" w:rsidRDefault="00895C87" w:rsidP="00E65F5D">
            <w:pPr>
              <w:rPr>
                <w:rFonts w:ascii="Arial" w:hAnsi="Arial" w:cs="Arial"/>
                <w:szCs w:val="22"/>
              </w:rPr>
            </w:pPr>
          </w:p>
        </w:tc>
        <w:tc>
          <w:tcPr>
            <w:tcW w:w="2693" w:type="dxa"/>
          </w:tcPr>
          <w:p w:rsidR="00895C87" w:rsidRPr="0093723A" w:rsidRDefault="00895C87" w:rsidP="00E65F5D">
            <w:pPr>
              <w:rPr>
                <w:rFonts w:ascii="Arial" w:hAnsi="Arial" w:cs="Arial"/>
                <w:szCs w:val="22"/>
              </w:rPr>
            </w:pPr>
          </w:p>
          <w:p w:rsidR="00895C87" w:rsidRPr="0093723A" w:rsidRDefault="00895C87" w:rsidP="00E65F5D">
            <w:pPr>
              <w:rPr>
                <w:rFonts w:ascii="Arial" w:hAnsi="Arial" w:cs="Arial"/>
                <w:szCs w:val="22"/>
              </w:rPr>
            </w:pPr>
          </w:p>
        </w:tc>
      </w:tr>
    </w:tbl>
    <w:p w:rsidR="00895C87" w:rsidRPr="0093723A" w:rsidRDefault="00895C87" w:rsidP="00E65F5D">
      <w:pPr>
        <w:jc w:val="both"/>
        <w:rPr>
          <w:rFonts w:ascii="Arial" w:hAnsi="Arial" w:cs="Arial"/>
          <w:szCs w:val="22"/>
        </w:rPr>
      </w:pPr>
    </w:p>
    <w:p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rsidR="0093252F" w:rsidRPr="0093723A" w:rsidRDefault="0093252F" w:rsidP="00E65F5D">
      <w:pPr>
        <w:rPr>
          <w:rFonts w:ascii="Arial" w:hAnsi="Arial" w:cs="Arial"/>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3A1961" w:rsidRDefault="003A1961" w:rsidP="00E65F5D">
      <w:pPr>
        <w:rPr>
          <w:rFonts w:ascii="Arial" w:hAnsi="Arial" w:cs="Arial"/>
          <w:b/>
          <w:szCs w:val="22"/>
        </w:rPr>
      </w:pPr>
    </w:p>
    <w:p w:rsidR="00F1537C" w:rsidRDefault="00F1537C" w:rsidP="00E65F5D">
      <w:pPr>
        <w:rPr>
          <w:rFonts w:ascii="Arial" w:hAnsi="Arial" w:cs="Arial"/>
          <w:b/>
          <w:szCs w:val="22"/>
        </w:rPr>
      </w:pPr>
      <w:r>
        <w:rPr>
          <w:rFonts w:ascii="Arial" w:hAnsi="Arial" w:cs="Arial"/>
          <w:b/>
          <w:szCs w:val="22"/>
        </w:rPr>
        <w:lastRenderedPageBreak/>
        <w:t>APPENDIX C – ACCEPTANCE OF TERMS AND CONDITIONS</w:t>
      </w:r>
    </w:p>
    <w:p w:rsidR="00F1537C" w:rsidRDefault="00F1537C" w:rsidP="00E65F5D">
      <w:pPr>
        <w:rPr>
          <w:rFonts w:ascii="Arial" w:hAnsi="Arial" w:cs="Arial"/>
          <w:b/>
          <w:szCs w:val="22"/>
        </w:rPr>
      </w:pPr>
    </w:p>
    <w:p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rsidR="00C11EBA" w:rsidRDefault="00C11EBA" w:rsidP="00E65F5D">
      <w:pPr>
        <w:rPr>
          <w:rFonts w:ascii="Arial" w:hAnsi="Arial" w:cs="Arial"/>
          <w:color w:val="FF0000"/>
          <w:szCs w:val="22"/>
        </w:rPr>
      </w:pPr>
    </w:p>
    <w:p w:rsidR="00C11EBA" w:rsidRDefault="00C11EBA" w:rsidP="00E65F5D">
      <w:pPr>
        <w:rPr>
          <w:rFonts w:ascii="Arial" w:hAnsi="Arial" w:cs="Arial"/>
          <w:color w:val="FF0000"/>
          <w:szCs w:val="22"/>
        </w:rPr>
      </w:pPr>
    </w:p>
    <w:p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rsidR="00C11EBA" w:rsidRPr="005A2AA8" w:rsidRDefault="00C11EBA" w:rsidP="00C11EBA">
      <w:pPr>
        <w:rPr>
          <w:rFonts w:ascii="Arial" w:hAnsi="Arial" w:cs="Arial"/>
          <w:sz w:val="22"/>
          <w:szCs w:val="22"/>
        </w:rPr>
      </w:pPr>
    </w:p>
    <w:p w:rsidR="00C11EBA" w:rsidRPr="005A2AA8" w:rsidRDefault="00C11EBA" w:rsidP="00C11EBA">
      <w:pPr>
        <w:rPr>
          <w:rFonts w:ascii="Arial" w:hAnsi="Arial" w:cs="Arial"/>
          <w:sz w:val="22"/>
          <w:szCs w:val="22"/>
        </w:rPr>
      </w:pPr>
    </w:p>
    <w:p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rsidR="009D7E7F" w:rsidRDefault="009D7E7F"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pPr>
    </w:p>
    <w:p w:rsidR="003A1961" w:rsidRDefault="003A1961" w:rsidP="00E65F5D">
      <w:pPr>
        <w:rPr>
          <w:rFonts w:ascii="Arial" w:hAnsi="Arial" w:cs="Arial"/>
          <w:sz w:val="22"/>
          <w:szCs w:val="22"/>
        </w:rPr>
        <w:sectPr w:rsidR="003A1961">
          <w:pgSz w:w="11906" w:h="16838"/>
          <w:pgMar w:top="1440" w:right="1800" w:bottom="1440" w:left="1800" w:header="720" w:footer="720" w:gutter="0"/>
          <w:cols w:space="720"/>
        </w:sectPr>
      </w:pPr>
    </w:p>
    <w:p w:rsidR="003A1961" w:rsidRPr="00C11EBA" w:rsidRDefault="00DB5E60" w:rsidP="00E65F5D">
      <w:pP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-464820</wp:posOffset>
                </wp:positionV>
                <wp:extent cx="1133475" cy="381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1334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192D" w:rsidRPr="00DB5E60" w:rsidRDefault="0031192D">
                            <w:pPr>
                              <w:rPr>
                                <w:rFonts w:ascii="Arial" w:hAnsi="Arial" w:cs="Arial"/>
                                <w:sz w:val="22"/>
                                <w:szCs w:val="22"/>
                              </w:rPr>
                            </w:pPr>
                            <w:r w:rsidRPr="00DB5E60">
                              <w:rPr>
                                <w:rFonts w:ascii="Arial" w:hAnsi="Arial" w:cs="Arial"/>
                                <w:sz w:val="22"/>
                                <w:szCs w:val="22"/>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6.6pt;width:89.25pt;height:30pt;z-index:2516608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" fillcolor="white [3201]" stroked="f" strokeweight=".5pt">
                <v:textbox>
                  <w:txbxContent>
                    <w:p w:rsidR="0031192D" w:rsidRPr="00DB5E60" w:rsidRDefault="0031192D">
                      <w:pPr>
                        <w:rPr>
                          <w:rFonts w:ascii="Arial" w:hAnsi="Arial" w:cs="Arial"/>
                          <w:sz w:val="22"/>
                          <w:szCs w:val="22"/>
                        </w:rPr>
                      </w:pPr>
                      <w:r w:rsidRPr="00DB5E60">
                        <w:rPr>
                          <w:rFonts w:ascii="Arial" w:hAnsi="Arial" w:cs="Arial"/>
                          <w:sz w:val="22"/>
                          <w:szCs w:val="22"/>
                        </w:rPr>
                        <w:t>Appendix D</w:t>
                      </w:r>
                    </w:p>
                  </w:txbxContent>
                </v:textbox>
                <w10:wrap anchorx="margin"/>
              </v:shape>
            </w:pict>
          </mc:Fallback>
        </mc:AlternateContent>
      </w:r>
      <w:r w:rsidR="003A1961" w:rsidRPr="00C5745A">
        <w:rPr>
          <w:rFonts w:cs="Arial"/>
          <w:b/>
          <w:noProof/>
          <w:sz w:val="22"/>
          <w:szCs w:val="22"/>
        </w:rPr>
        <w:drawing>
          <wp:inline distT="0" distB="0" distL="0" distR="0" wp14:anchorId="144FD33D" wp14:editId="55678B5F">
            <wp:extent cx="8863330" cy="6276975"/>
            <wp:effectExtent l="0" t="0" r="0" b="9525"/>
            <wp:docPr id="1" name="Picture 1" descr="H:\Documents\Landscape Visioning 2018\Catchment Vision\Cole Valley\Scope of Works\Cole Map - Lower Cole Water bo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Landscape Visioning 2018\Catchment Vision\Cole Valley\Scope of Works\Cole Map - Lower Cole Water bodi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3330" cy="6276975"/>
                    </a:xfrm>
                    <a:prstGeom prst="rect">
                      <a:avLst/>
                    </a:prstGeom>
                    <a:noFill/>
                    <a:ln>
                      <a:noFill/>
                    </a:ln>
                  </pic:spPr>
                </pic:pic>
              </a:graphicData>
            </a:graphic>
          </wp:inline>
        </w:drawing>
      </w:r>
    </w:p>
    <w:sectPr w:rsidR="003A1961" w:rsidRPr="00C11EBA" w:rsidSect="003A1961">
      <w:pgSz w:w="16838" w:h="11906" w:orient="landscape"/>
      <w:pgMar w:top="1797" w:right="1440" w:bottom="1797"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1B36544"/>
    <w:multiLevelType w:val="hybridMultilevel"/>
    <w:tmpl w:val="8828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84E61"/>
    <w:multiLevelType w:val="hybridMultilevel"/>
    <w:tmpl w:val="5400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86165"/>
    <w:multiLevelType w:val="hybridMultilevel"/>
    <w:tmpl w:val="2E5A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F07E7"/>
    <w:multiLevelType w:val="multilevel"/>
    <w:tmpl w:val="AF6077F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B71E1"/>
    <w:multiLevelType w:val="hybridMultilevel"/>
    <w:tmpl w:val="23DA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A49D0"/>
    <w:multiLevelType w:val="hybridMultilevel"/>
    <w:tmpl w:val="07B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D1EF0"/>
    <w:multiLevelType w:val="hybridMultilevel"/>
    <w:tmpl w:val="4A144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3" w15:restartNumberingAfterBreak="0">
    <w:nsid w:val="5AF23927"/>
    <w:multiLevelType w:val="hybridMultilevel"/>
    <w:tmpl w:val="78AE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22593"/>
    <w:multiLevelType w:val="hybridMultilevel"/>
    <w:tmpl w:val="6D16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7"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213054F"/>
    <w:multiLevelType w:val="hybridMultilevel"/>
    <w:tmpl w:val="7B46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4"/>
  </w:num>
  <w:num w:numId="4">
    <w:abstractNumId w:val="17"/>
  </w:num>
  <w:num w:numId="5">
    <w:abstractNumId w:val="7"/>
  </w:num>
  <w:num w:numId="6">
    <w:abstractNumId w:val="15"/>
  </w:num>
  <w:num w:numId="7">
    <w:abstractNumId w:val="10"/>
  </w:num>
  <w:num w:numId="8">
    <w:abstractNumId w:val="16"/>
  </w:num>
  <w:num w:numId="9">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9"/>
  </w:num>
  <w:num w:numId="13">
    <w:abstractNumId w:val="18"/>
  </w:num>
  <w:num w:numId="14">
    <w:abstractNumId w:val="14"/>
  </w:num>
  <w:num w:numId="15">
    <w:abstractNumId w:val="11"/>
  </w:num>
  <w:num w:numId="16">
    <w:abstractNumId w:val="13"/>
  </w:num>
  <w:num w:numId="17">
    <w:abstractNumId w:val="2"/>
  </w:num>
  <w:num w:numId="18">
    <w:abstractNumId w:val="1"/>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2389D"/>
    <w:rsid w:val="0002402E"/>
    <w:rsid w:val="00031189"/>
    <w:rsid w:val="00044F35"/>
    <w:rsid w:val="00050B8F"/>
    <w:rsid w:val="00050E06"/>
    <w:rsid w:val="00065A58"/>
    <w:rsid w:val="000878DD"/>
    <w:rsid w:val="00097CC0"/>
    <w:rsid w:val="000A352F"/>
    <w:rsid w:val="000B5C91"/>
    <w:rsid w:val="000D1CA8"/>
    <w:rsid w:val="000D2F4D"/>
    <w:rsid w:val="000E2DE0"/>
    <w:rsid w:val="000E6B62"/>
    <w:rsid w:val="00103932"/>
    <w:rsid w:val="00104755"/>
    <w:rsid w:val="00110822"/>
    <w:rsid w:val="00122B02"/>
    <w:rsid w:val="00137C20"/>
    <w:rsid w:val="00137E82"/>
    <w:rsid w:val="00180764"/>
    <w:rsid w:val="001839AA"/>
    <w:rsid w:val="001948DB"/>
    <w:rsid w:val="001A3679"/>
    <w:rsid w:val="001A553D"/>
    <w:rsid w:val="001C31F6"/>
    <w:rsid w:val="001F2201"/>
    <w:rsid w:val="001F22CB"/>
    <w:rsid w:val="002170E6"/>
    <w:rsid w:val="0022032F"/>
    <w:rsid w:val="00222854"/>
    <w:rsid w:val="00222DA0"/>
    <w:rsid w:val="00227629"/>
    <w:rsid w:val="0023711F"/>
    <w:rsid w:val="00242637"/>
    <w:rsid w:val="00252921"/>
    <w:rsid w:val="002877CB"/>
    <w:rsid w:val="00296D92"/>
    <w:rsid w:val="002A69DB"/>
    <w:rsid w:val="002B4CC9"/>
    <w:rsid w:val="002D6632"/>
    <w:rsid w:val="002E5FCC"/>
    <w:rsid w:val="002F4C87"/>
    <w:rsid w:val="002F5AC6"/>
    <w:rsid w:val="002F7873"/>
    <w:rsid w:val="003014F2"/>
    <w:rsid w:val="0031192D"/>
    <w:rsid w:val="003318A9"/>
    <w:rsid w:val="00334A8C"/>
    <w:rsid w:val="0034416E"/>
    <w:rsid w:val="00375CE2"/>
    <w:rsid w:val="0038340B"/>
    <w:rsid w:val="00395856"/>
    <w:rsid w:val="003A1961"/>
    <w:rsid w:val="003A6912"/>
    <w:rsid w:val="003B2D83"/>
    <w:rsid w:val="003B578A"/>
    <w:rsid w:val="003B7515"/>
    <w:rsid w:val="003C1C3E"/>
    <w:rsid w:val="003C74EF"/>
    <w:rsid w:val="003E1A85"/>
    <w:rsid w:val="00411E0E"/>
    <w:rsid w:val="00426B85"/>
    <w:rsid w:val="004315A2"/>
    <w:rsid w:val="00467724"/>
    <w:rsid w:val="00491B79"/>
    <w:rsid w:val="004979D1"/>
    <w:rsid w:val="004C13AC"/>
    <w:rsid w:val="004C7FC4"/>
    <w:rsid w:val="004F2DDC"/>
    <w:rsid w:val="004F51A0"/>
    <w:rsid w:val="004F5E11"/>
    <w:rsid w:val="00502E9B"/>
    <w:rsid w:val="005141BA"/>
    <w:rsid w:val="005250C5"/>
    <w:rsid w:val="00533A15"/>
    <w:rsid w:val="00536906"/>
    <w:rsid w:val="00544F4A"/>
    <w:rsid w:val="00550C64"/>
    <w:rsid w:val="005628EA"/>
    <w:rsid w:val="00567108"/>
    <w:rsid w:val="005700D8"/>
    <w:rsid w:val="00575D5D"/>
    <w:rsid w:val="00582130"/>
    <w:rsid w:val="005D63B0"/>
    <w:rsid w:val="005F4C38"/>
    <w:rsid w:val="005F5BD2"/>
    <w:rsid w:val="00601C6C"/>
    <w:rsid w:val="0061427E"/>
    <w:rsid w:val="006201E0"/>
    <w:rsid w:val="006277E6"/>
    <w:rsid w:val="00634961"/>
    <w:rsid w:val="006378A0"/>
    <w:rsid w:val="00646663"/>
    <w:rsid w:val="006515A9"/>
    <w:rsid w:val="0065767D"/>
    <w:rsid w:val="00664FF6"/>
    <w:rsid w:val="006739AF"/>
    <w:rsid w:val="00680D18"/>
    <w:rsid w:val="006878EF"/>
    <w:rsid w:val="006A3118"/>
    <w:rsid w:val="006B2A00"/>
    <w:rsid w:val="006C3EEF"/>
    <w:rsid w:val="006D38D0"/>
    <w:rsid w:val="006D6FE0"/>
    <w:rsid w:val="006E4951"/>
    <w:rsid w:val="00702558"/>
    <w:rsid w:val="00710211"/>
    <w:rsid w:val="00734DA1"/>
    <w:rsid w:val="00743810"/>
    <w:rsid w:val="0074406A"/>
    <w:rsid w:val="00750582"/>
    <w:rsid w:val="00751216"/>
    <w:rsid w:val="00756280"/>
    <w:rsid w:val="0076219C"/>
    <w:rsid w:val="007652CF"/>
    <w:rsid w:val="00766C82"/>
    <w:rsid w:val="0077327A"/>
    <w:rsid w:val="00775063"/>
    <w:rsid w:val="00777EF1"/>
    <w:rsid w:val="007931F6"/>
    <w:rsid w:val="007C058A"/>
    <w:rsid w:val="007C5BBB"/>
    <w:rsid w:val="007D26AD"/>
    <w:rsid w:val="007D26D8"/>
    <w:rsid w:val="007E3780"/>
    <w:rsid w:val="00801D1C"/>
    <w:rsid w:val="00810644"/>
    <w:rsid w:val="008113C3"/>
    <w:rsid w:val="00825B21"/>
    <w:rsid w:val="0083729E"/>
    <w:rsid w:val="00837491"/>
    <w:rsid w:val="00841632"/>
    <w:rsid w:val="008811D3"/>
    <w:rsid w:val="00895C87"/>
    <w:rsid w:val="008C4BA6"/>
    <w:rsid w:val="008D7A7D"/>
    <w:rsid w:val="00917429"/>
    <w:rsid w:val="00921556"/>
    <w:rsid w:val="00926351"/>
    <w:rsid w:val="0093252F"/>
    <w:rsid w:val="00932EA0"/>
    <w:rsid w:val="0093723A"/>
    <w:rsid w:val="00937B6C"/>
    <w:rsid w:val="00941D4B"/>
    <w:rsid w:val="0095254E"/>
    <w:rsid w:val="009715FD"/>
    <w:rsid w:val="0098516F"/>
    <w:rsid w:val="009876F8"/>
    <w:rsid w:val="00996F23"/>
    <w:rsid w:val="009B4EC1"/>
    <w:rsid w:val="009C0CF9"/>
    <w:rsid w:val="009C2291"/>
    <w:rsid w:val="009D7E7F"/>
    <w:rsid w:val="009E0923"/>
    <w:rsid w:val="009E79DE"/>
    <w:rsid w:val="009E7B02"/>
    <w:rsid w:val="009F257C"/>
    <w:rsid w:val="009F5493"/>
    <w:rsid w:val="00A323E2"/>
    <w:rsid w:val="00A474B8"/>
    <w:rsid w:val="00A5269C"/>
    <w:rsid w:val="00A53D8C"/>
    <w:rsid w:val="00A61C4E"/>
    <w:rsid w:val="00A73AF8"/>
    <w:rsid w:val="00A946D1"/>
    <w:rsid w:val="00AA18E7"/>
    <w:rsid w:val="00AA1CF7"/>
    <w:rsid w:val="00AB6556"/>
    <w:rsid w:val="00AC670A"/>
    <w:rsid w:val="00AD6F35"/>
    <w:rsid w:val="00AE2331"/>
    <w:rsid w:val="00B131B6"/>
    <w:rsid w:val="00B151D0"/>
    <w:rsid w:val="00B30644"/>
    <w:rsid w:val="00B326B6"/>
    <w:rsid w:val="00B411CA"/>
    <w:rsid w:val="00B46DFC"/>
    <w:rsid w:val="00B507DB"/>
    <w:rsid w:val="00B52604"/>
    <w:rsid w:val="00B54C10"/>
    <w:rsid w:val="00B66B70"/>
    <w:rsid w:val="00B73A04"/>
    <w:rsid w:val="00B86D78"/>
    <w:rsid w:val="00B94CDD"/>
    <w:rsid w:val="00BB20D1"/>
    <w:rsid w:val="00BC26AA"/>
    <w:rsid w:val="00BC2742"/>
    <w:rsid w:val="00BD6C51"/>
    <w:rsid w:val="00BE3CF5"/>
    <w:rsid w:val="00BF3654"/>
    <w:rsid w:val="00BF472E"/>
    <w:rsid w:val="00C11EBA"/>
    <w:rsid w:val="00C1608D"/>
    <w:rsid w:val="00C24614"/>
    <w:rsid w:val="00C2768F"/>
    <w:rsid w:val="00C33F87"/>
    <w:rsid w:val="00C401D9"/>
    <w:rsid w:val="00C40F42"/>
    <w:rsid w:val="00C56BE7"/>
    <w:rsid w:val="00C82830"/>
    <w:rsid w:val="00C87218"/>
    <w:rsid w:val="00CA7693"/>
    <w:rsid w:val="00CE58EF"/>
    <w:rsid w:val="00CE79BB"/>
    <w:rsid w:val="00D2044C"/>
    <w:rsid w:val="00D333F1"/>
    <w:rsid w:val="00D557F7"/>
    <w:rsid w:val="00D75420"/>
    <w:rsid w:val="00D768C4"/>
    <w:rsid w:val="00D777EF"/>
    <w:rsid w:val="00D85F07"/>
    <w:rsid w:val="00D92EC1"/>
    <w:rsid w:val="00D945CF"/>
    <w:rsid w:val="00DB50BC"/>
    <w:rsid w:val="00DB5E60"/>
    <w:rsid w:val="00DC6C71"/>
    <w:rsid w:val="00DC7AB9"/>
    <w:rsid w:val="00E00656"/>
    <w:rsid w:val="00E06F31"/>
    <w:rsid w:val="00E21861"/>
    <w:rsid w:val="00E36990"/>
    <w:rsid w:val="00E60F04"/>
    <w:rsid w:val="00E62EE7"/>
    <w:rsid w:val="00E65F5D"/>
    <w:rsid w:val="00E71837"/>
    <w:rsid w:val="00E77CF8"/>
    <w:rsid w:val="00E828AF"/>
    <w:rsid w:val="00E84EE9"/>
    <w:rsid w:val="00EA6FE1"/>
    <w:rsid w:val="00EA72FE"/>
    <w:rsid w:val="00ED68F5"/>
    <w:rsid w:val="00EE4C72"/>
    <w:rsid w:val="00F1537C"/>
    <w:rsid w:val="00F175BF"/>
    <w:rsid w:val="00F35228"/>
    <w:rsid w:val="00F60126"/>
    <w:rsid w:val="00F603F8"/>
    <w:rsid w:val="00F7147C"/>
    <w:rsid w:val="00F91F7C"/>
    <w:rsid w:val="00F953B4"/>
    <w:rsid w:val="00FA1F8B"/>
    <w:rsid w:val="00FB55C7"/>
    <w:rsid w:val="00FD6518"/>
    <w:rsid w:val="00FE42D1"/>
    <w:rsid w:val="00FE5B5E"/>
    <w:rsid w:val="00FF0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uiPriority w:val="99"/>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table" w:customStyle="1" w:styleId="TableGrid1">
    <w:name w:val="Table Grid1"/>
    <w:basedOn w:val="TableNormal"/>
    <w:next w:val="TableGrid"/>
    <w:uiPriority w:val="39"/>
    <w:rsid w:val="00BF472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472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rocurement" TargetMode="External"/><Relationship Id="rId13" Type="http://schemas.openxmlformats.org/officeDocument/2006/relationships/hyperlink" Target="mailto:Amelia.russell@environment-agency.gov.uk" TargetMode="External"/><Relationship Id="rId3" Type="http://schemas.openxmlformats.org/officeDocument/2006/relationships/styles" Target="styles.xml"/><Relationship Id="rId7" Type="http://schemas.openxmlformats.org/officeDocument/2006/relationships/hyperlink" Target="https://www.gov.uk/government/organisations/environment-agency/about" TargetMode="External"/><Relationship Id="rId12" Type="http://schemas.openxmlformats.org/officeDocument/2006/relationships/hyperlink" Target="https://www.gov.uk/browse/business/waste-environment/environmental-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browse/business/waste-environmen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v.uk/government/organisations/environment-agency/about/procurement" TargetMode="External"/><Relationship Id="rId4" Type="http://schemas.openxmlformats.org/officeDocument/2006/relationships/settings" Target="settings.xml"/><Relationship Id="rId9" Type="http://schemas.openxmlformats.org/officeDocument/2006/relationships/hyperlink" Target="http://naturalresources.wales/splash?orig=/" TargetMode="External"/><Relationship Id="rId14" Type="http://schemas.openxmlformats.org/officeDocument/2006/relationships/hyperlink" Target="https://www.gov.uk/government/organisations/environment-agency/about/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01886-F6E4-4D1B-8762-8E2D9FD1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17</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36664</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Russell, Amelia</cp:lastModifiedBy>
  <cp:revision>32</cp:revision>
  <cp:lastPrinted>2016-03-18T08:32:00Z</cp:lastPrinted>
  <dcterms:created xsi:type="dcterms:W3CDTF">2018-10-16T14:17:00Z</dcterms:created>
  <dcterms:modified xsi:type="dcterms:W3CDTF">2018-10-31T10:59:00Z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