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Pr="00B63BE7" w:rsidRDefault="00E3048C" w:rsidP="009D6BFB">
      <w:pPr>
        <w:rPr>
          <w:rFonts w:ascii="Arial" w:hAnsi="Arial" w:cs="Arial"/>
          <w:b/>
          <w:bCs/>
        </w:rPr>
      </w:pPr>
      <w:r w:rsidRPr="00B63BE7"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 w:rsidRPr="00B63BE7">
        <w:rPr>
          <w:noProof/>
        </w:rPr>
        <w:t>Add NE Logo</w:t>
      </w:r>
    </w:p>
    <w:p w14:paraId="5E617979" w14:textId="77777777" w:rsidR="00C30D6E" w:rsidRPr="00B63BE7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B63BE7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Pr="00B63BE7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Pr="00B63BE7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Pr="00B63BE7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B63BE7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Pr="00B63BE7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B63BE7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B63BE7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B63BE7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B63BE7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B63BE7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B63BE7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B63BE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B63BE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F236003" w:rsidR="00CA4BA2" w:rsidRPr="00B63BE7" w:rsidRDefault="00731ED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B63BE7">
              <w:rPr>
                <w:rFonts w:ascii="Arial" w:hAnsi="Arial" w:cs="Arial"/>
                <w:iCs/>
                <w:sz w:val="18"/>
                <w:szCs w:val="18"/>
              </w:rPr>
              <w:t>To be confirmed</w:t>
            </w:r>
          </w:p>
        </w:tc>
      </w:tr>
      <w:tr w:rsidR="00CA4BA2" w:rsidRPr="00B63BE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B63BE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0869AC69" w:rsidR="00CA4BA2" w:rsidRPr="00B63BE7" w:rsidRDefault="00731ED5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B63BE7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B63BE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B63BE7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775D1DB8" w:rsidR="00CA4BA2" w:rsidRPr="00B63BE7" w:rsidRDefault="00731ED5" w:rsidP="00731ED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63BE7">
              <w:rPr>
                <w:rFonts w:ascii="Arial" w:hAnsi="Arial" w:cs="Arial"/>
                <w:sz w:val="18"/>
                <w:szCs w:val="18"/>
              </w:rPr>
              <w:t>To be confirmed</w:t>
            </w:r>
          </w:p>
        </w:tc>
      </w:tr>
      <w:tr w:rsidR="007E7D58" w:rsidRPr="00B63BE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63BE7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3C3D6B56" w14:textId="77777777" w:rsidR="0084313B" w:rsidRPr="00B63BE7" w:rsidRDefault="0084313B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10C82443" w:rsidR="007E7D58" w:rsidRPr="00B63BE7" w:rsidRDefault="00731ED5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B63BE7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B63BE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t>The 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63BE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63BE7">
              <w:rPr>
                <w:rFonts w:ascii="Arial" w:hAnsi="Arial" w:cs="Arial"/>
                <w:sz w:val="18"/>
                <w:szCs w:val="18"/>
              </w:rPr>
              <w:t xml:space="preserve">This Order is part of the Agreement and is subject to the terms and conditions </w:t>
            </w:r>
            <w:r w:rsidR="00560301" w:rsidRPr="00B63BE7">
              <w:rPr>
                <w:rFonts w:ascii="Arial" w:hAnsi="Arial" w:cs="Arial"/>
                <w:sz w:val="18"/>
                <w:szCs w:val="18"/>
              </w:rPr>
              <w:t>referenced</w:t>
            </w:r>
            <w:r w:rsidRPr="00B63BE7"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 w:rsidRPr="00B63BE7">
              <w:rPr>
                <w:rFonts w:ascii="Arial" w:hAnsi="Arial" w:cs="Arial"/>
                <w:sz w:val="18"/>
                <w:szCs w:val="18"/>
              </w:rPr>
              <w:t>on the Start Date</w:t>
            </w:r>
            <w:r w:rsidRPr="00B63BE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4315922" w14:textId="4F324C79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63BE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  <w:t xml:space="preserve"> </w:t>
            </w:r>
          </w:p>
          <w:p w14:paraId="04355056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63BE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19561603" w14:textId="4405F7BA" w:rsidR="007E7D58" w:rsidRPr="00B63BE7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sz w:val="18"/>
                <w:szCs w:val="18"/>
              </w:rPr>
              <w:t>this Order;</w:t>
            </w:r>
          </w:p>
          <w:p w14:paraId="1697204C" w14:textId="2091845A" w:rsidR="007E7D58" w:rsidRPr="00B63BE7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sz w:val="18"/>
                <w:szCs w:val="18"/>
              </w:rPr>
              <w:t>the terms and conditions at Appendix 1; and</w:t>
            </w:r>
          </w:p>
          <w:p w14:paraId="3EBEC7B8" w14:textId="6AD8C12C" w:rsidR="007E7D58" w:rsidRPr="00B63BE7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sz w:val="18"/>
                <w:szCs w:val="18"/>
              </w:rPr>
              <w:t>the remaining Appendices (if any) in equal order of precedence.</w:t>
            </w:r>
          </w:p>
          <w:p w14:paraId="3800BBF4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B63BE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5B29503D" w:rsidR="007E7D58" w:rsidRPr="00B63BE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B63BE7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BE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029647C" w:rsidR="007E7D58" w:rsidRPr="00B63BE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B63BE7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31ED5" w:rsidRPr="00B63B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63BE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B63BE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B63BE7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BE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B63BE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3F4CBAF9" w:rsidR="007E7D58" w:rsidRPr="00B63BE7" w:rsidRDefault="00B63BE7" w:rsidP="00731ED5">
            <w:pPr>
              <w:pStyle w:val="pf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bCs/>
                <w:sz w:val="18"/>
                <w:szCs w:val="18"/>
              </w:rPr>
              <w:t>None</w:t>
            </w:r>
          </w:p>
        </w:tc>
      </w:tr>
      <w:tr w:rsidR="007E7D58" w:rsidRPr="00B63BE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63BE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3CB7F8A7" w14:textId="7867ABF6" w:rsidR="007E7D58" w:rsidRPr="0084313B" w:rsidRDefault="0084313B" w:rsidP="0084313B">
            <w:pPr>
              <w:pStyle w:val="pf0"/>
              <w:rPr>
                <w:rFonts w:ascii="Arial" w:hAnsi="Arial" w:cs="Arial"/>
                <w:iCs/>
                <w:sz w:val="18"/>
                <w:szCs w:val="18"/>
              </w:rPr>
            </w:pPr>
            <w:r w:rsidRPr="0084313B">
              <w:rPr>
                <w:rFonts w:ascii="Arial" w:hAnsi="Arial" w:cs="Arial"/>
                <w:iCs/>
                <w:sz w:val="18"/>
                <w:szCs w:val="18"/>
              </w:rPr>
              <w:t xml:space="preserve">Synthesis report with accompanying results following specification as set out in the Request for Quotation document. </w:t>
            </w:r>
          </w:p>
          <w:p w14:paraId="78CB0504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786758" w14:textId="36EFC449" w:rsidR="007E7D58" w:rsidRPr="00B63BE7" w:rsidRDefault="007E7D58" w:rsidP="0084313B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63BE7">
              <w:rPr>
                <w:rFonts w:ascii="Arial" w:hAnsi="Arial" w:cs="Arial"/>
                <w:sz w:val="18"/>
                <w:szCs w:val="18"/>
              </w:rPr>
              <w:t>Date(s) of Delivery</w:t>
            </w:r>
            <w:r w:rsidR="0084313B">
              <w:rPr>
                <w:rFonts w:ascii="Arial" w:hAnsi="Arial" w:cs="Arial"/>
                <w:sz w:val="18"/>
                <w:szCs w:val="18"/>
              </w:rPr>
              <w:t>: 18 October 2024</w:t>
            </w:r>
          </w:p>
        </w:tc>
      </w:tr>
      <w:tr w:rsidR="007E7D58" w:rsidRPr="00B63BE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1A5A5F94" w:rsidR="003E0478" w:rsidRPr="00B63BE7" w:rsidRDefault="00B63BE7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 w:rsidRPr="00B63BE7">
              <w:rPr>
                <w:rFonts w:ascii="Arial" w:eastAsia="Arial" w:hAnsi="Arial" w:cs="Arial"/>
                <w:iCs/>
                <w:sz w:val="18"/>
                <w:szCs w:val="18"/>
              </w:rPr>
              <w:t>22 July 2024</w:t>
            </w:r>
            <w:r w:rsidR="003E0478" w:rsidRPr="00B63BE7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63BE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B63BE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B63BE7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7B468436" w:rsidR="007E7D58" w:rsidRPr="00B63BE7" w:rsidRDefault="00B63BE7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iCs/>
                <w:sz w:val="18"/>
                <w:szCs w:val="18"/>
              </w:rPr>
              <w:t>18 October 2024</w:t>
            </w:r>
          </w:p>
          <w:p w14:paraId="2483DC9A" w14:textId="77777777" w:rsidR="007E7D58" w:rsidRPr="00B63BE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B63BE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B63BE7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542C494B" w:rsidR="007E7D58" w:rsidRPr="00B63BE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B63BE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 w:rsidRPr="00B63BE7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4"/>
            <w:r w:rsidRPr="00B63BE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bookmarkEnd w:id="3"/>
            <w:r w:rsidR="0084313B">
              <w:rPr>
                <w:rFonts w:ascii="Arial" w:hAnsi="Arial" w:cs="Arial"/>
                <w:sz w:val="18"/>
                <w:szCs w:val="18"/>
              </w:rPr>
              <w:t xml:space="preserve">in the Commercial Response. </w:t>
            </w:r>
            <w:r w:rsidR="00F34637" w:rsidRPr="00B63BE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63BE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B63BE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B63BE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58052F16" w14:textId="3E00C6F4" w:rsidR="007E7D58" w:rsidRPr="00F10B1F" w:rsidRDefault="00AD2D64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preference is for all invoices to be sent electronically to Caitlin.napleton@naturalengland.org.uk </w:t>
            </w:r>
            <w:r w:rsidR="00E41A61">
              <w:rPr>
                <w:rFonts w:ascii="Arial" w:hAnsi="Arial" w:cs="Arial"/>
                <w:bCs/>
                <w:iCs/>
                <w:sz w:val="18"/>
                <w:szCs w:val="18"/>
              </w:rPr>
              <w:t>, quoting a valid Purchase Order number</w:t>
            </w:r>
            <w:r w:rsidR="00CF78D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and the reference LIFE</w:t>
            </w:r>
            <w:r w:rsidR="00D75CC0">
              <w:rPr>
                <w:rFonts w:ascii="Arial" w:hAnsi="Arial" w:cs="Arial"/>
                <w:bCs/>
                <w:iCs/>
                <w:sz w:val="18"/>
                <w:szCs w:val="18"/>
              </w:rPr>
              <w:t>18</w:t>
            </w:r>
            <w:r w:rsidR="00CF78D9">
              <w:rPr>
                <w:rFonts w:ascii="Arial" w:hAnsi="Arial" w:cs="Arial"/>
                <w:bCs/>
                <w:iCs/>
                <w:sz w:val="18"/>
                <w:szCs w:val="18"/>
              </w:rPr>
              <w:t>NAT/UK/000039</w:t>
            </w:r>
            <w:r w:rsidR="00E41A61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14:paraId="5AEFA517" w14:textId="77777777" w:rsidR="007E7D58" w:rsidRPr="00B63BE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B63BE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63BE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 w:rsidRPr="00B63BE7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 w:rsidRPr="00B63BE7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19FBB0C" w14:textId="30A87D24" w:rsidR="009179C1" w:rsidRPr="00B63BE7" w:rsidRDefault="00F10B1F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sum up to £5,000,000</w:t>
            </w:r>
          </w:p>
          <w:p w14:paraId="4ADD73A1" w14:textId="77777777" w:rsidR="00622BBD" w:rsidRPr="00B63BE7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63BE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B63BE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63BE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63BE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799121AD" w14:textId="77777777" w:rsidR="00F10B1F" w:rsidRDefault="00F10B1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42E223D0" w:rsidR="007E7D58" w:rsidRPr="00B63BE7" w:rsidRDefault="00F10B1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Caitlin Napleton – Caitlin.napleton@naturalengland.org.uk</w:t>
            </w:r>
            <w:r w:rsidR="007E7D58" w:rsidRPr="00B63BE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63BE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63BE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63BE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63BE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41B2C687" w:rsidR="007E7D58" w:rsidRPr="00B63BE7" w:rsidRDefault="00F10B1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Jess Taylor – jessica.taylor@naturalengland.org.uk</w:t>
            </w:r>
          </w:p>
          <w:p w14:paraId="3E4CD59E" w14:textId="77777777" w:rsidR="007E7D58" w:rsidRPr="00B63BE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B63BE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63BE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63BE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63BE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4B32B9A" w:rsidR="007E7D58" w:rsidRPr="00F10B1F" w:rsidRDefault="00F10B1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10B1F">
              <w:rPr>
                <w:rFonts w:ascii="Arial" w:hAnsi="Arial" w:cs="Arial"/>
                <w:i/>
                <w:iCs/>
                <w:sz w:val="18"/>
                <w:szCs w:val="18"/>
              </w:rPr>
              <w:t>To be confirmed</w:t>
            </w:r>
            <w:r w:rsidR="007E7D58" w:rsidRPr="00F10B1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14:paraId="7EE72DA5" w14:textId="77777777" w:rsidR="007E7D58" w:rsidRPr="00B63BE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63BE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63BE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4F88BF6E" w14:textId="77777777" w:rsidR="007E7D58" w:rsidRDefault="007E7D58" w:rsidP="00F10B1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10B1755" w14:textId="77777777" w:rsidR="00F10B1F" w:rsidRPr="00F10B1F" w:rsidRDefault="00F10B1F" w:rsidP="00F10B1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10B1F">
              <w:rPr>
                <w:rFonts w:ascii="Arial" w:hAnsi="Arial" w:cs="Arial"/>
                <w:i/>
                <w:iCs/>
                <w:sz w:val="18"/>
                <w:szCs w:val="18"/>
              </w:rPr>
              <w:t>To be confirmed</w:t>
            </w:r>
          </w:p>
          <w:p w14:paraId="6C7D88F0" w14:textId="0431BC98" w:rsidR="00F10B1F" w:rsidRPr="00B63BE7" w:rsidRDefault="00F10B1F" w:rsidP="00F10B1F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B63BE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B63BE7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4BC53866" w:rsidR="007E7D58" w:rsidRPr="00B63BE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B63BE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F10B1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B</w:t>
            </w:r>
            <w:r w:rsidRPr="00B63BE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699605EB" w14:textId="20E532A1" w:rsidR="007E7D58" w:rsidRPr="00B63BE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B63BE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B63BE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503033FB" w14:textId="68E0C686" w:rsidR="00F10B1F" w:rsidRPr="00F10B1F" w:rsidRDefault="007E7D58" w:rsidP="00F10B1F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4AC4472A" w14:textId="48552C4C" w:rsidR="007E7D58" w:rsidRPr="00B63BE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B63BE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103"/>
              <w:gridCol w:w="2962"/>
            </w:tblGrid>
            <w:tr w:rsidR="007E7D58" w:rsidRPr="00B63BE7" w14:paraId="430CB4B5" w14:textId="77777777" w:rsidTr="00F10B1F">
              <w:tc>
                <w:tcPr>
                  <w:tcW w:w="4103" w:type="dxa"/>
                </w:tcPr>
                <w:p w14:paraId="4A77A85B" w14:textId="77777777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B63BE7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962" w:type="dxa"/>
                  <w:hideMark/>
                </w:tcPr>
                <w:p w14:paraId="08DDE0FB" w14:textId="77777777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63BE7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RPr="00B63BE7" w14:paraId="70090F7F" w14:textId="77777777" w:rsidTr="00F10B1F">
              <w:tc>
                <w:tcPr>
                  <w:tcW w:w="4103" w:type="dxa"/>
                </w:tcPr>
                <w:p w14:paraId="597D4E15" w14:textId="0537296E" w:rsidR="007E7D58" w:rsidRPr="00F10B1F" w:rsidRDefault="00F10B1F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F10B1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Natural England</w:t>
                  </w:r>
                </w:p>
                <w:p w14:paraId="37295CA9" w14:textId="77777777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5A7F4B4C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3BE7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F10B1F">
                    <w:rPr>
                      <w:rFonts w:ascii="Arial" w:hAnsi="Arial" w:cs="Arial"/>
                      <w:sz w:val="18"/>
                      <w:szCs w:val="18"/>
                    </w:rPr>
                    <w:t>Caitlin Napleton</w:t>
                  </w:r>
                </w:p>
                <w:p w14:paraId="2051F599" w14:textId="77777777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04D64D87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3BE7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F10B1F">
                    <w:rPr>
                      <w:rFonts w:ascii="Arial" w:hAnsi="Arial" w:cs="Arial"/>
                      <w:sz w:val="18"/>
                      <w:szCs w:val="18"/>
                    </w:rPr>
                    <w:t>Caitlin.napleton@naturalengland.org.uk</w:t>
                  </w:r>
                </w:p>
                <w:p w14:paraId="25214AD3" w14:textId="77777777" w:rsidR="004028F1" w:rsidRPr="00B63BE7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B63BE7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62" w:type="dxa"/>
                </w:tcPr>
                <w:p w14:paraId="71C72116" w14:textId="77777777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63BE7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B63BE7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B63BE7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B63BE7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B63BE7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3BE7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B63BE7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B63BE7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B63BE7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B63BE7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63BE7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B63BE7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B63BE7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B63BE7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:rsidRPr="00B63BE7" w14:paraId="63E3831B" w14:textId="77777777" w:rsidTr="00F10B1F">
              <w:trPr>
                <w:gridAfter w:val="1"/>
                <w:wAfter w:w="2962" w:type="dxa"/>
              </w:trPr>
              <w:tc>
                <w:tcPr>
                  <w:tcW w:w="4103" w:type="dxa"/>
                </w:tcPr>
                <w:p w14:paraId="16DE294F" w14:textId="37786698" w:rsidR="00E567F8" w:rsidRPr="00B63BE7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B63BE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B63BE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B63BE7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B63BE7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 w:rsidRPr="00B63BE7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B63BE7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63BE7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B63BE7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63BE7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63BE7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B63BE7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B63BE7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B63BE7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B63BE7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67878484" w:rsidR="007E7D58" w:rsidRPr="00B63BE7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B63BE7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E7D58" w:rsidRPr="00B63BE7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B63BE7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B63BE7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B63BE7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B63BE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B63BE7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3BE7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B63BE7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B63BE7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B63BE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B63BE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B63BE7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B63BE7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B63BE7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63BE7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B63BE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The Customer requires the Contractor to ensure that any person employed in the Delivery of the Goods and/or Services has undertaken a disclosure and barring service check</w:t>
            </w:r>
            <w:r w:rsidRPr="00B63BE7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B63BE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B63BE7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B63BE7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B63BE7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B63BE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6.4 of the </w:t>
            </w:r>
            <w:r w:rsidR="00E567F8" w:rsidRPr="00B63BE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B63BE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B63BE7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B63BE7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63BE7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B63BE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B63BE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B63BE7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63BE7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B63BE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B63BE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B63BE7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63BE7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B63BE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B63BE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B63BE7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63BE7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B63BE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B63BE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63BE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B63BE7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B63BE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B63BE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B63BE7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306170E3" w:rsidR="007E7D58" w:rsidRPr="00B63BE7" w:rsidRDefault="008B7BCB" w:rsidP="00E567F8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5CA25D6F" w14:textId="77777777" w:rsidR="007E7D58" w:rsidRPr="00B63BE7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B63BE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lastRenderedPageBreak/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E338669" w:rsidR="007E7D58" w:rsidRPr="00B63BE7" w:rsidRDefault="008B7BCB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</w:tc>
      </w:tr>
      <w:tr w:rsidR="007E7D58" w:rsidRPr="00B63BE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B63BE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63BE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B63BE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 w:rsidRPr="00B63BE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B63BE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 w:rsidRPr="00B63BE7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B63BE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48DA68F6" w:rsidR="007E7D58" w:rsidRPr="00B63BE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B63BE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7BC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192A980C" w14:textId="77777777" w:rsidR="007E7D58" w:rsidRDefault="007E7D58" w:rsidP="008B7BCB">
            <w:pPr>
              <w:tabs>
                <w:tab w:val="left" w:pos="70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B63BE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3BE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57C53641" w:rsidR="008B7BCB" w:rsidRPr="008B7BCB" w:rsidRDefault="008B7BCB" w:rsidP="008B7BCB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5C1859B0" w14:textId="77777777" w:rsidR="00CA4BA2" w:rsidRPr="00B63BE7" w:rsidRDefault="00CA4BA2" w:rsidP="009D6BFB"/>
    <w:p w14:paraId="5A4033C0" w14:textId="77777777" w:rsidR="00E567F8" w:rsidRPr="00B63BE7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B63BE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B63BE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B63BE7">
              <w:br w:type="page"/>
            </w:r>
            <w:r w:rsidR="009C2213" w:rsidRPr="00B63BE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B63BE7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B63BE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B63BE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B63BE7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B63BE7">
              <w:rPr>
                <w:rFonts w:cs="Arial"/>
                <w:b/>
                <w:bCs/>
                <w:szCs w:val="22"/>
              </w:rPr>
              <w:tab/>
            </w:r>
            <w:r w:rsidRPr="00B63BE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B63BE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B63BE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B63BE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B63BE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B63BE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B63BE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B63BE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B63BE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B63BE7">
              <w:rPr>
                <w:rFonts w:ascii="Arial" w:hAnsi="Arial" w:cs="Arial"/>
                <w:szCs w:val="22"/>
              </w:rPr>
              <w:t xml:space="preserve">] </w:t>
            </w:r>
            <w:r w:rsidRPr="00B63BE7">
              <w:rPr>
                <w:rFonts w:ascii="Arial" w:hAnsi="Arial" w:cs="Arial"/>
                <w:szCs w:val="22"/>
              </w:rPr>
              <w:tab/>
            </w:r>
            <w:r w:rsidRPr="00B63BE7">
              <w:rPr>
                <w:rFonts w:ascii="Arial" w:hAnsi="Arial" w:cs="Arial"/>
                <w:szCs w:val="22"/>
              </w:rPr>
              <w:tab/>
            </w:r>
            <w:r w:rsidRPr="00B63BE7">
              <w:rPr>
                <w:rFonts w:ascii="Arial" w:hAnsi="Arial" w:cs="Arial"/>
                <w:szCs w:val="22"/>
              </w:rPr>
              <w:tab/>
            </w:r>
            <w:r w:rsidRPr="00B63BE7">
              <w:rPr>
                <w:rFonts w:ascii="Arial" w:hAnsi="Arial" w:cs="Arial"/>
                <w:szCs w:val="22"/>
              </w:rPr>
              <w:tab/>
            </w:r>
            <w:r w:rsidRPr="00B63BE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B63BE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B63BE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B63BE7">
              <w:rPr>
                <w:rFonts w:ascii="Arial" w:hAnsi="Arial" w:cs="Arial"/>
                <w:szCs w:val="22"/>
              </w:rPr>
              <w:t>[</w:t>
            </w:r>
            <w:r w:rsidRPr="00B63BE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B63BE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B63BE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B63BE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B63BE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B63BE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B63BE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B63BE7">
              <w:rPr>
                <w:rFonts w:ascii="Arial" w:hAnsi="Arial" w:cs="Arial"/>
                <w:szCs w:val="22"/>
              </w:rPr>
              <w:t>[</w:t>
            </w:r>
            <w:r w:rsidRPr="00B63BE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B63BE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B63BE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B63BE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B63BE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B63BE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B63BE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B63BE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B63BE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B63BE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B63BE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B63BE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B63BE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B63BE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B63BE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B63BE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B63BE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B63BE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B63BE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B63BE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B63BE7">
        <w:rPr>
          <w:b/>
          <w:i/>
          <w:sz w:val="22"/>
          <w:highlight w:val="yellow"/>
        </w:rPr>
        <w:br w:type="page"/>
      </w:r>
    </w:p>
    <w:p w14:paraId="5D5B8B3B" w14:textId="648CFDC5" w:rsidR="00964799" w:rsidRPr="00B63BE7" w:rsidRDefault="00964799"/>
    <w:p w14:paraId="4623DDA0" w14:textId="0D5C8079" w:rsidR="00964799" w:rsidRPr="00B63BE7" w:rsidRDefault="00964799" w:rsidP="00964799">
      <w:pPr>
        <w:jc w:val="center"/>
        <w:rPr>
          <w:b/>
          <w:bCs/>
        </w:rPr>
      </w:pPr>
      <w:r w:rsidRPr="00B63BE7">
        <w:rPr>
          <w:b/>
          <w:bCs/>
        </w:rPr>
        <w:t>A</w:t>
      </w:r>
      <w:r w:rsidR="00BF4F9C" w:rsidRPr="00B63BE7">
        <w:rPr>
          <w:b/>
          <w:bCs/>
        </w:rPr>
        <w:t>ppendix</w:t>
      </w:r>
      <w:r w:rsidRPr="00B63BE7">
        <w:rPr>
          <w:b/>
          <w:bCs/>
        </w:rPr>
        <w:t xml:space="preserve"> 1: Terms and Conditions</w:t>
      </w:r>
    </w:p>
    <w:p w14:paraId="567C6E6E" w14:textId="77777777" w:rsidR="0034450F" w:rsidRPr="00B63BE7" w:rsidRDefault="00F76444" w:rsidP="0034450F">
      <w:pPr>
        <w:rPr>
          <w:rFonts w:ascii="Arial" w:hAnsi="Arial" w:cs="Arial"/>
        </w:rPr>
      </w:pPr>
      <w:r w:rsidRPr="00B63BE7">
        <w:t xml:space="preserve"> </w:t>
      </w:r>
    </w:p>
    <w:p w14:paraId="66A445F6" w14:textId="0BBD31A3" w:rsidR="0034450F" w:rsidRPr="00B63BE7" w:rsidRDefault="0034450F" w:rsidP="0034450F">
      <w:pPr>
        <w:rPr>
          <w:rFonts w:ascii="Calibri" w:hAnsi="Calibri" w:cs="Calibri"/>
          <w:sz w:val="18"/>
          <w:szCs w:val="18"/>
        </w:rPr>
      </w:pPr>
      <w:r w:rsidRPr="00B63BE7">
        <w:rPr>
          <w:rFonts w:ascii="Arial" w:hAnsi="Arial" w:cs="Arial"/>
        </w:rPr>
        <w:t xml:space="preserve">The Customer’s Standard Good &amp; Services Terms and Conditions which </w:t>
      </w:r>
      <w:r w:rsidRPr="00B63BE7">
        <w:rPr>
          <w:rStyle w:val="Important"/>
          <w:b w:val="0"/>
          <w:bCs w:val="0"/>
          <w:color w:val="auto"/>
        </w:rPr>
        <w:t>can be located on the</w:t>
      </w:r>
      <w:r w:rsidRPr="00B63BE7">
        <w:rPr>
          <w:rStyle w:val="Important"/>
          <w:color w:val="auto"/>
        </w:rPr>
        <w:t xml:space="preserve"> </w:t>
      </w:r>
      <w:hyperlink r:id="rId14" w:history="1">
        <w:r w:rsidR="00CE4F63" w:rsidRPr="00B63BE7">
          <w:rPr>
            <w:rStyle w:val="Hyperlink"/>
            <w:rFonts w:ascii="Arial" w:hAnsi="Arial" w:cs="Arial"/>
          </w:rPr>
          <w:t>Natural England Website</w:t>
        </w:r>
      </w:hyperlink>
      <w:r w:rsidR="00CE4F63" w:rsidRPr="00B63BE7">
        <w:rPr>
          <w:rStyle w:val="Important"/>
        </w:rPr>
        <w:t xml:space="preserve"> </w:t>
      </w:r>
      <w:r w:rsidR="00005103" w:rsidRPr="00B63BE7">
        <w:rPr>
          <w:rStyle w:val="Important"/>
          <w:b w:val="0"/>
          <w:bCs w:val="0"/>
          <w:color w:val="auto"/>
        </w:rPr>
        <w:t>and which are</w:t>
      </w:r>
      <w:r w:rsidRPr="00B63BE7">
        <w:rPr>
          <w:rStyle w:val="Important"/>
          <w:b w:val="0"/>
          <w:bCs w:val="0"/>
          <w:color w:val="auto"/>
        </w:rPr>
        <w:t xml:space="preserve"> called ‘Standard Goods &amp; Services Terms and Conditions’</w:t>
      </w:r>
    </w:p>
    <w:p w14:paraId="6FEB3C26" w14:textId="77777777" w:rsidR="005270DD" w:rsidRPr="00B63BE7" w:rsidRDefault="005270DD">
      <w:pPr>
        <w:rPr>
          <w:b/>
          <w:bCs/>
        </w:rPr>
      </w:pPr>
      <w:r w:rsidRPr="00B63BE7">
        <w:rPr>
          <w:b/>
          <w:bCs/>
        </w:rPr>
        <w:br w:type="page"/>
      </w:r>
    </w:p>
    <w:p w14:paraId="1D3B8839" w14:textId="7425F9C0" w:rsidR="00DF1F5A" w:rsidRPr="00B63BE7" w:rsidRDefault="00964799" w:rsidP="00964799">
      <w:pPr>
        <w:jc w:val="center"/>
        <w:rPr>
          <w:b/>
          <w:bCs/>
        </w:rPr>
      </w:pPr>
      <w:r w:rsidRPr="00B63BE7">
        <w:rPr>
          <w:b/>
          <w:bCs/>
        </w:rPr>
        <w:lastRenderedPageBreak/>
        <w:t>A</w:t>
      </w:r>
      <w:r w:rsidR="00BF4F9C" w:rsidRPr="00B63BE7">
        <w:rPr>
          <w:b/>
          <w:bCs/>
        </w:rPr>
        <w:t>ppendix</w:t>
      </w:r>
      <w:r w:rsidRPr="00B63BE7">
        <w:rPr>
          <w:b/>
          <w:bCs/>
        </w:rPr>
        <w:t xml:space="preserve"> 2: Specification</w:t>
      </w:r>
      <w:r w:rsidR="008B397E" w:rsidRPr="00B63BE7">
        <w:rPr>
          <w:b/>
          <w:bCs/>
        </w:rPr>
        <w:t xml:space="preserve">/Description </w:t>
      </w:r>
    </w:p>
    <w:p w14:paraId="351086E7" w14:textId="7E772051" w:rsidR="0028704B" w:rsidRPr="00B63BE7" w:rsidRDefault="008B7BCB" w:rsidP="0028704B">
      <w:pPr>
        <w:jc w:val="center"/>
        <w:rPr>
          <w:b/>
          <w:bCs/>
        </w:rPr>
      </w:pPr>
      <w:r>
        <w:rPr>
          <w:rFonts w:ascii="Arial" w:eastAsia="Arial" w:hAnsi="Arial" w:cs="Arial"/>
          <w:sz w:val="18"/>
          <w:szCs w:val="18"/>
        </w:rPr>
        <w:t>To be confirmed</w:t>
      </w:r>
    </w:p>
    <w:p w14:paraId="20F04C51" w14:textId="77777777" w:rsidR="0028704B" w:rsidRPr="00B63BE7" w:rsidRDefault="0028704B" w:rsidP="00964799">
      <w:pPr>
        <w:jc w:val="center"/>
        <w:rPr>
          <w:b/>
          <w:bCs/>
        </w:rPr>
      </w:pPr>
    </w:p>
    <w:p w14:paraId="1F0A7A86" w14:textId="0FE5A4D6" w:rsidR="00964799" w:rsidRPr="00B63BE7" w:rsidRDefault="00964799">
      <w:pPr>
        <w:rPr>
          <w:b/>
          <w:bCs/>
        </w:rPr>
      </w:pPr>
      <w:r w:rsidRPr="00B63BE7">
        <w:rPr>
          <w:b/>
          <w:bCs/>
        </w:rPr>
        <w:br w:type="page"/>
      </w:r>
    </w:p>
    <w:p w14:paraId="03F248C0" w14:textId="3588C4FF" w:rsidR="00DF1F5A" w:rsidRPr="00B63BE7" w:rsidRDefault="00964799" w:rsidP="00964799">
      <w:pPr>
        <w:jc w:val="center"/>
        <w:rPr>
          <w:b/>
          <w:bCs/>
        </w:rPr>
      </w:pPr>
      <w:r w:rsidRPr="00B63BE7">
        <w:rPr>
          <w:b/>
          <w:bCs/>
        </w:rPr>
        <w:lastRenderedPageBreak/>
        <w:t>A</w:t>
      </w:r>
      <w:r w:rsidR="00BF4F9C" w:rsidRPr="00B63BE7">
        <w:rPr>
          <w:b/>
          <w:bCs/>
        </w:rPr>
        <w:t>ppendix</w:t>
      </w:r>
      <w:r w:rsidRPr="00B63BE7">
        <w:rPr>
          <w:b/>
          <w:bCs/>
        </w:rPr>
        <w:t xml:space="preserve"> 3: C</w:t>
      </w:r>
      <w:r w:rsidR="00260BC4" w:rsidRPr="00B63BE7">
        <w:rPr>
          <w:b/>
          <w:bCs/>
        </w:rPr>
        <w:t>harges</w:t>
      </w:r>
    </w:p>
    <w:p w14:paraId="4F15FD70" w14:textId="1FC191ED" w:rsidR="00C110C4" w:rsidRPr="00B63BE7" w:rsidRDefault="008B7BCB" w:rsidP="00C110C4">
      <w:pPr>
        <w:jc w:val="center"/>
        <w:rPr>
          <w:b/>
          <w:bCs/>
        </w:rPr>
      </w:pPr>
      <w:r>
        <w:rPr>
          <w:rFonts w:ascii="Arial" w:eastAsia="Arial" w:hAnsi="Arial" w:cs="Arial"/>
          <w:sz w:val="18"/>
          <w:szCs w:val="18"/>
        </w:rPr>
        <w:t>To be confirmed</w:t>
      </w:r>
    </w:p>
    <w:p w14:paraId="4AB237C3" w14:textId="77777777" w:rsidR="006418F8" w:rsidRPr="00B63BE7" w:rsidRDefault="006418F8" w:rsidP="00964799">
      <w:pPr>
        <w:jc w:val="center"/>
        <w:rPr>
          <w:b/>
          <w:bCs/>
        </w:rPr>
      </w:pPr>
    </w:p>
    <w:p w14:paraId="77F16D12" w14:textId="6FF6FDF5" w:rsidR="00260BC4" w:rsidRPr="00B63BE7" w:rsidRDefault="00260BC4">
      <w:pPr>
        <w:rPr>
          <w:b/>
          <w:bCs/>
        </w:rPr>
      </w:pPr>
      <w:r w:rsidRPr="00B63BE7">
        <w:rPr>
          <w:b/>
          <w:bCs/>
        </w:rPr>
        <w:br w:type="page"/>
      </w:r>
    </w:p>
    <w:p w14:paraId="49E8E7A3" w14:textId="13861969" w:rsidR="00982134" w:rsidRPr="00B63BE7" w:rsidRDefault="00982134" w:rsidP="00982134">
      <w:pPr>
        <w:jc w:val="center"/>
        <w:rPr>
          <w:b/>
          <w:bCs/>
        </w:rPr>
      </w:pPr>
      <w:r w:rsidRPr="00B63BE7">
        <w:rPr>
          <w:b/>
          <w:bCs/>
        </w:rPr>
        <w:lastRenderedPageBreak/>
        <w:t>Appendix 4: Processing Personal Data</w:t>
      </w:r>
    </w:p>
    <w:p w14:paraId="4ACC77C0" w14:textId="0727C8BA" w:rsidR="00137FF0" w:rsidRPr="00B63BE7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B63BE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B63BE7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B63BE7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B63BE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B63BE7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B63BE7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B63BE7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B63BE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B63BE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B63BE7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B63BE7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B63BE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B63BE7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B63BE7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B63BE7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B63BE7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B63BE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B63BE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B63BE7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B63BE7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B63BE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B63BE7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B63BE7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B63BE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B63BE7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B63BE7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B63BE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B63BE7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B63BE7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B63BE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B63BE7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B63BE7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B63BE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B63BE7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B63BE7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B63BE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B63BE7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B63BE7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B63BE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B63BE7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B63BE7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B63BE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B63BE7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B63BE7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B63BE7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B63BE7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B63BE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B63BE7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B63BE7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B63BE7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84313B" w:rsidRPr="00B63BE7" w14:paraId="55F6A7FE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9B06F" w14:textId="77777777" w:rsidR="0084313B" w:rsidRPr="00B63BE7" w:rsidRDefault="0084313B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29B24" w14:textId="77777777" w:rsidR="0084313B" w:rsidRPr="00B63BE7" w:rsidRDefault="0084313B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Pr="00B63BE7" w:rsidRDefault="00982134" w:rsidP="00982134">
      <w:pPr>
        <w:rPr>
          <w:b/>
          <w:bCs/>
        </w:rPr>
      </w:pPr>
    </w:p>
    <w:p w14:paraId="7179A66C" w14:textId="77777777" w:rsidR="00DF1F5A" w:rsidRPr="00B63BE7" w:rsidRDefault="00DF1F5A" w:rsidP="00260BC4">
      <w:pPr>
        <w:rPr>
          <w:b/>
          <w:bCs/>
        </w:rPr>
      </w:pPr>
    </w:p>
    <w:sectPr w:rsidR="00DF1F5A" w:rsidRPr="00B63BE7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C55D4" w14:textId="77777777" w:rsidR="00066167" w:rsidRPr="00B63BE7" w:rsidRDefault="00066167" w:rsidP="006D4D44">
      <w:r w:rsidRPr="00B63BE7">
        <w:separator/>
      </w:r>
    </w:p>
  </w:endnote>
  <w:endnote w:type="continuationSeparator" w:id="0">
    <w:p w14:paraId="1782F9E8" w14:textId="77777777" w:rsidR="00066167" w:rsidRPr="00B63BE7" w:rsidRDefault="00066167" w:rsidP="006D4D44">
      <w:r w:rsidRPr="00B63BE7">
        <w:continuationSeparator/>
      </w:r>
    </w:p>
  </w:endnote>
  <w:endnote w:type="continuationNotice" w:id="1">
    <w:p w14:paraId="788E1FAF" w14:textId="77777777" w:rsidR="00066167" w:rsidRPr="00B63BE7" w:rsidRDefault="000661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B63BE7" w:rsidRDefault="00880830" w:rsidP="00880830">
    <w:pPr>
      <w:rPr>
        <w:rFonts w:ascii="Arial" w:hAnsi="Arial" w:cs="Arial"/>
        <w:b/>
        <w:bCs/>
      </w:rPr>
    </w:pPr>
    <w:r w:rsidRPr="00B63BE7"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3DA3F" w14:textId="77777777" w:rsidR="00066167" w:rsidRPr="00B63BE7" w:rsidRDefault="00066167" w:rsidP="006D4D44">
      <w:r w:rsidRPr="00B63BE7">
        <w:separator/>
      </w:r>
    </w:p>
  </w:footnote>
  <w:footnote w:type="continuationSeparator" w:id="0">
    <w:p w14:paraId="4473D00E" w14:textId="77777777" w:rsidR="00066167" w:rsidRPr="00B63BE7" w:rsidRDefault="00066167" w:rsidP="006D4D44">
      <w:r w:rsidRPr="00B63BE7">
        <w:continuationSeparator/>
      </w:r>
    </w:p>
  </w:footnote>
  <w:footnote w:type="continuationNotice" w:id="1">
    <w:p w14:paraId="14930C18" w14:textId="77777777" w:rsidR="00066167" w:rsidRPr="00B63BE7" w:rsidRDefault="000661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6167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0A54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2CC3"/>
    <w:rsid w:val="00714685"/>
    <w:rsid w:val="00720A44"/>
    <w:rsid w:val="00731ED5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4313B"/>
    <w:rsid w:val="00852203"/>
    <w:rsid w:val="008736A8"/>
    <w:rsid w:val="00876766"/>
    <w:rsid w:val="00880830"/>
    <w:rsid w:val="0089641B"/>
    <w:rsid w:val="00897DEE"/>
    <w:rsid w:val="008A6193"/>
    <w:rsid w:val="008B397E"/>
    <w:rsid w:val="008B7BCB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2D64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63BE7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5F97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CF78D9"/>
    <w:rsid w:val="00D016D1"/>
    <w:rsid w:val="00D067DB"/>
    <w:rsid w:val="00D109E4"/>
    <w:rsid w:val="00D13D45"/>
    <w:rsid w:val="00D21BA4"/>
    <w:rsid w:val="00D2736E"/>
    <w:rsid w:val="00D75CC0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1A6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10B1F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GB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07b0256b-7bb8-40eb-a1a5-e19f34b80179"/>
  </ds:schemaRefs>
</ds:datastoreItem>
</file>

<file path=customXml/itemProps4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Caitlin Napleton</cp:lastModifiedBy>
  <cp:revision>6</cp:revision>
  <dcterms:created xsi:type="dcterms:W3CDTF">2024-06-12T14:19:00Z</dcterms:created>
  <dcterms:modified xsi:type="dcterms:W3CDTF">2024-06-13T11:31:00Z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