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37B" w:rsidRDefault="00F2237B" w:rsidP="00F2237B">
      <w:pPr>
        <w:jc w:val="center"/>
        <w:outlineLvl w:val="0"/>
      </w:pPr>
    </w:p>
    <w:p w:rsidR="00B34863" w:rsidRDefault="002E65F1" w:rsidP="002E65F1">
      <w:pPr>
        <w:jc w:val="center"/>
        <w:outlineLvl w:val="0"/>
      </w:pPr>
      <w:r w:rsidRPr="00F2237B">
        <w:rPr>
          <w:noProof/>
          <w:lang w:eastAsia="en-GB"/>
        </w:rPr>
        <w:drawing>
          <wp:inline distT="0" distB="0" distL="0" distR="0" wp14:anchorId="50DD7956" wp14:editId="5B84C5F0">
            <wp:extent cx="1644015" cy="807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b="20000"/>
                    <a:stretch>
                      <a:fillRect/>
                    </a:stretch>
                  </pic:blipFill>
                  <pic:spPr bwMode="auto">
                    <a:xfrm>
                      <a:off x="0" y="0"/>
                      <a:ext cx="1644015" cy="807085"/>
                    </a:xfrm>
                    <a:prstGeom prst="rect">
                      <a:avLst/>
                    </a:prstGeom>
                    <a:noFill/>
                    <a:ln>
                      <a:noFill/>
                    </a:ln>
                  </pic:spPr>
                </pic:pic>
              </a:graphicData>
            </a:graphic>
          </wp:inline>
        </w:drawing>
      </w:r>
    </w:p>
    <w:p w:rsidR="00F624F7" w:rsidRDefault="00F624F7" w:rsidP="002E65F1">
      <w:pPr>
        <w:jc w:val="center"/>
        <w:outlineLvl w:val="0"/>
      </w:pPr>
    </w:p>
    <w:p w:rsidR="00F624F7" w:rsidRDefault="00F624F7" w:rsidP="002E65F1">
      <w:pPr>
        <w:jc w:val="center"/>
        <w:outlineLvl w:val="0"/>
      </w:pPr>
    </w:p>
    <w:p w:rsidR="00F624F7" w:rsidRDefault="00F624F7" w:rsidP="002E65F1">
      <w:pPr>
        <w:jc w:val="center"/>
        <w:outlineLvl w:val="0"/>
      </w:pPr>
    </w:p>
    <w:p w:rsidR="00F624F7" w:rsidRPr="00F624F7" w:rsidRDefault="00F624F7" w:rsidP="00F624F7">
      <w:pPr>
        <w:spacing w:after="0" w:line="240" w:lineRule="auto"/>
        <w:jc w:val="center"/>
        <w:outlineLvl w:val="0"/>
        <w:rPr>
          <w:sz w:val="32"/>
          <w:szCs w:val="32"/>
        </w:rPr>
      </w:pPr>
      <w:r w:rsidRPr="00F624F7">
        <w:rPr>
          <w:sz w:val="32"/>
          <w:szCs w:val="32"/>
        </w:rPr>
        <w:t>The P</w:t>
      </w:r>
      <w:r w:rsidR="00714697">
        <w:rPr>
          <w:sz w:val="32"/>
          <w:szCs w:val="32"/>
        </w:rPr>
        <w:t>rovider Specification Schedule 1</w:t>
      </w:r>
      <w:r w:rsidRPr="00F624F7">
        <w:rPr>
          <w:sz w:val="32"/>
          <w:szCs w:val="32"/>
        </w:rPr>
        <w:t xml:space="preserve"> for</w:t>
      </w:r>
    </w:p>
    <w:p w:rsidR="00F624F7" w:rsidRPr="00F624F7" w:rsidRDefault="00F624F7" w:rsidP="00F624F7">
      <w:pPr>
        <w:spacing w:after="0" w:line="240" w:lineRule="auto"/>
        <w:jc w:val="center"/>
        <w:outlineLvl w:val="0"/>
        <w:rPr>
          <w:sz w:val="32"/>
          <w:szCs w:val="32"/>
        </w:rPr>
      </w:pPr>
      <w:r w:rsidRPr="00F624F7">
        <w:rPr>
          <w:sz w:val="32"/>
          <w:szCs w:val="32"/>
        </w:rPr>
        <w:t>A Framework f</w:t>
      </w:r>
      <w:r>
        <w:rPr>
          <w:sz w:val="32"/>
          <w:szCs w:val="32"/>
        </w:rPr>
        <w:t>o</w:t>
      </w:r>
      <w:r w:rsidRPr="00F624F7">
        <w:rPr>
          <w:sz w:val="32"/>
          <w:szCs w:val="32"/>
        </w:rPr>
        <w:t>r Semi-Indepe</w:t>
      </w:r>
      <w:r>
        <w:rPr>
          <w:sz w:val="32"/>
          <w:szCs w:val="32"/>
        </w:rPr>
        <w:t>ndent Accommodation and Support</w:t>
      </w:r>
    </w:p>
    <w:p w:rsidR="00F624F7" w:rsidRDefault="00F624F7" w:rsidP="002E65F1">
      <w:pPr>
        <w:jc w:val="center"/>
        <w:outlineLvl w:val="0"/>
      </w:pPr>
    </w:p>
    <w:p w:rsidR="00896000" w:rsidRDefault="00896000" w:rsidP="002E65F1">
      <w:pPr>
        <w:jc w:val="center"/>
        <w:outlineLvl w:val="0"/>
      </w:pPr>
    </w:p>
    <w:tbl>
      <w:tblPr>
        <w:tblpPr w:leftFromText="180" w:rightFromText="180" w:vertAnchor="text" w:horzAnchor="margin" w:tblpXSpec="center" w:tblpY="-67"/>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119"/>
        <w:gridCol w:w="2835"/>
      </w:tblGrid>
      <w:tr w:rsidR="00F624F7" w:rsidRPr="00F624F7" w:rsidTr="00F624F7">
        <w:trPr>
          <w:trHeight w:val="490"/>
        </w:trPr>
        <w:tc>
          <w:tcPr>
            <w:tcW w:w="9039" w:type="dxa"/>
            <w:gridSpan w:val="3"/>
            <w:shd w:val="clear" w:color="000000" w:fill="CCC0DA"/>
            <w:hideMark/>
          </w:tcPr>
          <w:p w:rsidR="00F624F7" w:rsidRPr="00F624F7" w:rsidRDefault="00F624F7" w:rsidP="00AE67A0">
            <w:pPr>
              <w:spacing w:after="0" w:line="240" w:lineRule="auto"/>
              <w:jc w:val="center"/>
              <w:rPr>
                <w:rFonts w:eastAsia="Times New Roman"/>
                <w:color w:val="000000"/>
                <w:sz w:val="28"/>
                <w:szCs w:val="28"/>
                <w:lang w:eastAsia="en-GB"/>
              </w:rPr>
            </w:pPr>
            <w:r w:rsidRPr="00F624F7">
              <w:rPr>
                <w:rFonts w:eastAsia="Times New Roman"/>
                <w:color w:val="000000"/>
                <w:sz w:val="28"/>
                <w:szCs w:val="28"/>
                <w:lang w:eastAsia="en-GB"/>
              </w:rPr>
              <w:t>Framework</w:t>
            </w:r>
          </w:p>
        </w:tc>
      </w:tr>
      <w:tr w:rsidR="00F624F7" w:rsidRPr="00F624F7" w:rsidTr="00F624F7">
        <w:trPr>
          <w:trHeight w:val="328"/>
        </w:trPr>
        <w:tc>
          <w:tcPr>
            <w:tcW w:w="3085" w:type="dxa"/>
            <w:shd w:val="clear" w:color="000000" w:fill="FCD5B4"/>
            <w:noWrap/>
            <w:hideMark/>
          </w:tcPr>
          <w:p w:rsidR="00F624F7" w:rsidRPr="00F624F7" w:rsidRDefault="00F624F7" w:rsidP="00AE67A0">
            <w:pPr>
              <w:spacing w:after="0" w:line="240" w:lineRule="auto"/>
              <w:jc w:val="center"/>
              <w:rPr>
                <w:rFonts w:eastAsia="Times New Roman"/>
                <w:b/>
                <w:bCs/>
                <w:color w:val="000000"/>
                <w:sz w:val="28"/>
                <w:szCs w:val="28"/>
                <w:lang w:eastAsia="en-GB"/>
              </w:rPr>
            </w:pPr>
            <w:r w:rsidRPr="00F624F7">
              <w:rPr>
                <w:rFonts w:eastAsia="Times New Roman"/>
                <w:b/>
                <w:bCs/>
                <w:color w:val="000000"/>
                <w:sz w:val="28"/>
                <w:szCs w:val="28"/>
                <w:lang w:eastAsia="en-GB"/>
              </w:rPr>
              <w:t>Lot A</w:t>
            </w:r>
          </w:p>
        </w:tc>
        <w:tc>
          <w:tcPr>
            <w:tcW w:w="3119" w:type="dxa"/>
            <w:shd w:val="clear" w:color="000000" w:fill="B7DEE8"/>
            <w:noWrap/>
            <w:hideMark/>
          </w:tcPr>
          <w:p w:rsidR="00F624F7" w:rsidRPr="00F624F7" w:rsidRDefault="00F624F7" w:rsidP="00AE67A0">
            <w:pPr>
              <w:spacing w:after="0" w:line="240" w:lineRule="auto"/>
              <w:jc w:val="center"/>
              <w:rPr>
                <w:rFonts w:eastAsia="Times New Roman"/>
                <w:b/>
                <w:bCs/>
                <w:color w:val="000000"/>
                <w:sz w:val="28"/>
                <w:szCs w:val="28"/>
                <w:lang w:eastAsia="en-GB"/>
              </w:rPr>
            </w:pPr>
            <w:r w:rsidRPr="00F624F7">
              <w:rPr>
                <w:rFonts w:eastAsia="Times New Roman"/>
                <w:b/>
                <w:bCs/>
                <w:color w:val="000000"/>
                <w:sz w:val="28"/>
                <w:szCs w:val="28"/>
                <w:lang w:eastAsia="en-GB"/>
              </w:rPr>
              <w:t>Lot B</w:t>
            </w:r>
          </w:p>
        </w:tc>
        <w:tc>
          <w:tcPr>
            <w:tcW w:w="2835" w:type="dxa"/>
            <w:shd w:val="clear" w:color="000000" w:fill="E6B8B7"/>
            <w:noWrap/>
            <w:hideMark/>
          </w:tcPr>
          <w:p w:rsidR="00F624F7" w:rsidRPr="00F624F7" w:rsidRDefault="00F624F7" w:rsidP="00AE67A0">
            <w:pPr>
              <w:spacing w:after="0" w:line="240" w:lineRule="auto"/>
              <w:jc w:val="center"/>
              <w:rPr>
                <w:rFonts w:eastAsia="Times New Roman"/>
                <w:b/>
                <w:bCs/>
                <w:color w:val="000000"/>
                <w:sz w:val="28"/>
                <w:szCs w:val="28"/>
                <w:lang w:eastAsia="en-GB"/>
              </w:rPr>
            </w:pPr>
            <w:r w:rsidRPr="00F624F7">
              <w:rPr>
                <w:rFonts w:eastAsia="Times New Roman"/>
                <w:b/>
                <w:bCs/>
                <w:color w:val="000000"/>
                <w:sz w:val="28"/>
                <w:szCs w:val="28"/>
                <w:lang w:eastAsia="en-GB"/>
              </w:rPr>
              <w:t>Lot C</w:t>
            </w:r>
          </w:p>
        </w:tc>
      </w:tr>
      <w:tr w:rsidR="00F624F7" w:rsidRPr="00F624F7" w:rsidTr="00F624F7">
        <w:trPr>
          <w:trHeight w:val="1651"/>
        </w:trPr>
        <w:tc>
          <w:tcPr>
            <w:tcW w:w="3085" w:type="dxa"/>
            <w:shd w:val="clear" w:color="000000" w:fill="FCD5B4"/>
            <w:hideMark/>
          </w:tcPr>
          <w:p w:rsidR="00F624F7" w:rsidRPr="00F624F7" w:rsidRDefault="00F624F7" w:rsidP="00AE67A0">
            <w:pPr>
              <w:spacing w:after="0" w:line="240" w:lineRule="auto"/>
              <w:rPr>
                <w:rFonts w:eastAsia="Times New Roman"/>
                <w:color w:val="000000"/>
                <w:sz w:val="28"/>
                <w:szCs w:val="28"/>
                <w:lang w:eastAsia="en-GB"/>
              </w:rPr>
            </w:pPr>
            <w:r w:rsidRPr="00F624F7">
              <w:rPr>
                <w:rFonts w:eastAsia="Times New Roman"/>
                <w:color w:val="000000"/>
                <w:sz w:val="28"/>
                <w:szCs w:val="28"/>
                <w:lang w:eastAsia="en-GB"/>
              </w:rPr>
              <w:t xml:space="preserve">Semi-independent accommodation and support for eligible and relevant young people and young people in care. </w:t>
            </w:r>
          </w:p>
        </w:tc>
        <w:tc>
          <w:tcPr>
            <w:tcW w:w="3119" w:type="dxa"/>
            <w:shd w:val="clear" w:color="000000" w:fill="B7DEE8"/>
            <w:hideMark/>
          </w:tcPr>
          <w:p w:rsidR="00F624F7" w:rsidRPr="00F624F7" w:rsidRDefault="00F624F7" w:rsidP="00AE67A0">
            <w:pPr>
              <w:spacing w:after="0" w:line="240" w:lineRule="auto"/>
              <w:rPr>
                <w:rFonts w:eastAsia="Times New Roman"/>
                <w:color w:val="000000"/>
                <w:sz w:val="28"/>
                <w:szCs w:val="28"/>
                <w:lang w:eastAsia="en-GB"/>
              </w:rPr>
            </w:pPr>
            <w:r w:rsidRPr="00F624F7">
              <w:rPr>
                <w:rFonts w:eastAsia="Times New Roman"/>
                <w:color w:val="000000"/>
                <w:sz w:val="28"/>
                <w:szCs w:val="28"/>
                <w:lang w:eastAsia="en-GB"/>
              </w:rPr>
              <w:t xml:space="preserve">Semi-independent accommodation and support for Unaccompanied Asylum Seekers </w:t>
            </w:r>
          </w:p>
        </w:tc>
        <w:tc>
          <w:tcPr>
            <w:tcW w:w="2835" w:type="dxa"/>
            <w:shd w:val="clear" w:color="000000" w:fill="E6B8B7"/>
            <w:hideMark/>
          </w:tcPr>
          <w:p w:rsidR="00F624F7" w:rsidRPr="00F624F7" w:rsidRDefault="00F624F7" w:rsidP="00AE67A0">
            <w:pPr>
              <w:spacing w:after="0" w:line="240" w:lineRule="auto"/>
              <w:rPr>
                <w:rFonts w:eastAsia="Times New Roman"/>
                <w:color w:val="000000"/>
                <w:sz w:val="28"/>
                <w:szCs w:val="28"/>
                <w:lang w:eastAsia="en-GB"/>
              </w:rPr>
            </w:pPr>
            <w:r w:rsidRPr="00F624F7">
              <w:rPr>
                <w:rFonts w:eastAsia="Times New Roman"/>
                <w:color w:val="000000"/>
                <w:sz w:val="28"/>
                <w:szCs w:val="28"/>
                <w:lang w:eastAsia="en-GB"/>
              </w:rPr>
              <w:t>Accommodation for families and individuals with no recourse to public funds</w:t>
            </w:r>
          </w:p>
        </w:tc>
      </w:tr>
    </w:tbl>
    <w:p w:rsidR="00413941" w:rsidRDefault="00F624F7" w:rsidP="00413941">
      <w:pPr>
        <w:pStyle w:val="Title"/>
        <w:shd w:val="clear" w:color="auto" w:fill="FFFFFF" w:themeFill="background1"/>
        <w:ind w:firstLine="284"/>
        <w:jc w:val="left"/>
        <w:rPr>
          <w:rFonts w:cs="Arial"/>
          <w:b w:val="0"/>
          <w:sz w:val="24"/>
          <w:szCs w:val="24"/>
        </w:rPr>
      </w:pPr>
      <w:bookmarkStart w:id="0" w:name="EssexCountyCouncil"/>
      <w:r w:rsidRPr="00F624F7">
        <w:rPr>
          <w:rFonts w:cs="Arial"/>
          <w:sz w:val="24"/>
          <w:szCs w:val="24"/>
        </w:rPr>
        <w:t>Commissioner Lead</w:t>
      </w:r>
      <w:r w:rsidRPr="00F624F7">
        <w:rPr>
          <w:rFonts w:cs="Arial"/>
          <w:sz w:val="24"/>
          <w:szCs w:val="24"/>
        </w:rPr>
        <w:tab/>
      </w:r>
      <w:r w:rsidRPr="00F624F7">
        <w:rPr>
          <w:rFonts w:cs="Arial"/>
          <w:sz w:val="24"/>
          <w:szCs w:val="24"/>
        </w:rPr>
        <w:tab/>
      </w:r>
      <w:r w:rsidR="00413941">
        <w:rPr>
          <w:rFonts w:cs="Arial"/>
          <w:b w:val="0"/>
          <w:sz w:val="24"/>
          <w:szCs w:val="24"/>
        </w:rPr>
        <w:t>Clare Burrell</w:t>
      </w:r>
    </w:p>
    <w:p w:rsidR="00F624F7" w:rsidRPr="00F624F7" w:rsidRDefault="00F624F7" w:rsidP="00413941">
      <w:pPr>
        <w:pStyle w:val="Title"/>
        <w:shd w:val="clear" w:color="auto" w:fill="FFFFFF" w:themeFill="background1"/>
        <w:ind w:left="2880" w:firstLine="720"/>
        <w:jc w:val="left"/>
        <w:rPr>
          <w:rFonts w:cs="Arial"/>
          <w:b w:val="0"/>
          <w:sz w:val="24"/>
          <w:szCs w:val="24"/>
        </w:rPr>
      </w:pPr>
      <w:r w:rsidRPr="00F624F7">
        <w:rPr>
          <w:rFonts w:cs="Arial"/>
          <w:b w:val="0"/>
          <w:sz w:val="24"/>
          <w:szCs w:val="24"/>
        </w:rPr>
        <w:t>Head of Commissioning</w:t>
      </w:r>
      <w:r w:rsidR="00413941">
        <w:rPr>
          <w:rFonts w:cs="Arial"/>
          <w:b w:val="0"/>
          <w:sz w:val="24"/>
          <w:szCs w:val="24"/>
        </w:rPr>
        <w:t xml:space="preserve"> Children &amp; Families</w:t>
      </w:r>
    </w:p>
    <w:p w:rsidR="00F624F7" w:rsidRPr="00F624F7" w:rsidRDefault="00F624F7" w:rsidP="00F624F7">
      <w:pPr>
        <w:pStyle w:val="Title"/>
        <w:shd w:val="clear" w:color="auto" w:fill="FFFFFF" w:themeFill="background1"/>
        <w:jc w:val="left"/>
        <w:rPr>
          <w:rFonts w:cs="Arial"/>
          <w:b w:val="0"/>
          <w:sz w:val="24"/>
          <w:szCs w:val="24"/>
        </w:rPr>
      </w:pPr>
    </w:p>
    <w:p w:rsidR="00F624F7" w:rsidRPr="00F624F7" w:rsidRDefault="00F624F7" w:rsidP="00413941">
      <w:pPr>
        <w:pStyle w:val="Title"/>
        <w:shd w:val="clear" w:color="auto" w:fill="FFFFFF" w:themeFill="background1"/>
        <w:ind w:left="3600" w:hanging="3316"/>
        <w:jc w:val="left"/>
        <w:rPr>
          <w:rFonts w:cs="Arial"/>
          <w:sz w:val="24"/>
          <w:szCs w:val="24"/>
        </w:rPr>
      </w:pPr>
      <w:r w:rsidRPr="00F624F7">
        <w:rPr>
          <w:rFonts w:cs="Arial"/>
          <w:sz w:val="24"/>
          <w:szCs w:val="24"/>
        </w:rPr>
        <w:t>Period</w:t>
      </w:r>
      <w:r w:rsidRPr="00F624F7">
        <w:rPr>
          <w:rFonts w:cs="Arial"/>
          <w:sz w:val="24"/>
          <w:szCs w:val="24"/>
        </w:rPr>
        <w:tab/>
      </w:r>
      <w:r w:rsidRPr="00F624F7">
        <w:rPr>
          <w:b w:val="0"/>
          <w:sz w:val="24"/>
          <w:szCs w:val="24"/>
        </w:rPr>
        <w:t>1</w:t>
      </w:r>
      <w:r w:rsidR="0012624C">
        <w:rPr>
          <w:b w:val="0"/>
          <w:sz w:val="24"/>
          <w:szCs w:val="24"/>
        </w:rPr>
        <w:t>6</w:t>
      </w:r>
      <w:r w:rsidR="0012624C" w:rsidRPr="0012624C">
        <w:rPr>
          <w:b w:val="0"/>
          <w:sz w:val="24"/>
          <w:szCs w:val="24"/>
          <w:vertAlign w:val="superscript"/>
        </w:rPr>
        <w:t>th</w:t>
      </w:r>
      <w:r w:rsidR="0012624C">
        <w:rPr>
          <w:b w:val="0"/>
          <w:sz w:val="24"/>
          <w:szCs w:val="24"/>
        </w:rPr>
        <w:t xml:space="preserve"> October </w:t>
      </w:r>
      <w:r w:rsidRPr="00F624F7">
        <w:rPr>
          <w:b w:val="0"/>
          <w:sz w:val="24"/>
          <w:szCs w:val="24"/>
        </w:rPr>
        <w:t xml:space="preserve">2017 – </w:t>
      </w:r>
      <w:r w:rsidR="00836B04">
        <w:rPr>
          <w:b w:val="0"/>
          <w:sz w:val="24"/>
          <w:szCs w:val="24"/>
        </w:rPr>
        <w:t>16</w:t>
      </w:r>
      <w:r w:rsidR="00836B04" w:rsidRPr="00836B04">
        <w:rPr>
          <w:b w:val="0"/>
          <w:sz w:val="24"/>
          <w:szCs w:val="24"/>
          <w:vertAlign w:val="superscript"/>
        </w:rPr>
        <w:t>th</w:t>
      </w:r>
      <w:r w:rsidR="00836B04">
        <w:rPr>
          <w:b w:val="0"/>
          <w:sz w:val="24"/>
          <w:szCs w:val="24"/>
        </w:rPr>
        <w:t xml:space="preserve"> October </w:t>
      </w:r>
      <w:r w:rsidRPr="00F624F7">
        <w:rPr>
          <w:b w:val="0"/>
          <w:sz w:val="24"/>
          <w:szCs w:val="24"/>
        </w:rPr>
        <w:t>20</w:t>
      </w:r>
      <w:r w:rsidR="0012624C">
        <w:rPr>
          <w:b w:val="0"/>
          <w:sz w:val="24"/>
          <w:szCs w:val="24"/>
        </w:rPr>
        <w:t>20</w:t>
      </w:r>
      <w:r w:rsidRPr="00F624F7">
        <w:rPr>
          <w:b w:val="0"/>
          <w:sz w:val="24"/>
          <w:szCs w:val="24"/>
        </w:rPr>
        <w:t xml:space="preserve"> with an option to extend for up to a further </w:t>
      </w:r>
      <w:r w:rsidR="0012624C">
        <w:rPr>
          <w:b w:val="0"/>
          <w:sz w:val="24"/>
          <w:szCs w:val="24"/>
        </w:rPr>
        <w:t>1</w:t>
      </w:r>
      <w:r w:rsidR="00836B04">
        <w:rPr>
          <w:b w:val="0"/>
          <w:sz w:val="24"/>
          <w:szCs w:val="24"/>
        </w:rPr>
        <w:t xml:space="preserve"> year</w:t>
      </w:r>
      <w:r w:rsidRPr="00F624F7">
        <w:rPr>
          <w:b w:val="0"/>
          <w:sz w:val="24"/>
          <w:szCs w:val="24"/>
        </w:rPr>
        <w:t xml:space="preserve"> – thereby resulting in a maximum contractual term of 4 years</w:t>
      </w:r>
    </w:p>
    <w:p w:rsidR="002D7A20" w:rsidRDefault="002D7A20" w:rsidP="00F624F7">
      <w:pPr>
        <w:rPr>
          <w:b/>
        </w:rPr>
      </w:pPr>
    </w:p>
    <w:p w:rsidR="00413941" w:rsidRDefault="00413941" w:rsidP="00F624F7">
      <w:pPr>
        <w:rPr>
          <w:b/>
        </w:rPr>
      </w:pPr>
    </w:p>
    <w:p w:rsidR="00413941" w:rsidRDefault="00413941" w:rsidP="00F624F7">
      <w:pPr>
        <w:rPr>
          <w:b/>
        </w:rPr>
      </w:pPr>
    </w:p>
    <w:p w:rsidR="00413941" w:rsidRDefault="00413941" w:rsidP="00F624F7">
      <w:pPr>
        <w:rPr>
          <w:b/>
        </w:rPr>
      </w:pPr>
    </w:p>
    <w:p w:rsidR="00413941" w:rsidRDefault="00413941" w:rsidP="00F624F7">
      <w:pPr>
        <w:rPr>
          <w:b/>
        </w:rPr>
      </w:pPr>
    </w:p>
    <w:p w:rsidR="00F624F7" w:rsidRDefault="00F624F7">
      <w:pPr>
        <w:rPr>
          <w:b/>
        </w:rPr>
      </w:pPr>
    </w:p>
    <w:p w:rsidR="003060B3" w:rsidRPr="00EE56DD" w:rsidRDefault="00F624F7">
      <w:pPr>
        <w:rPr>
          <w:b/>
          <w:sz w:val="28"/>
          <w:szCs w:val="28"/>
        </w:rPr>
      </w:pPr>
      <w:r>
        <w:rPr>
          <w:b/>
          <w:sz w:val="28"/>
          <w:szCs w:val="28"/>
        </w:rPr>
        <w:lastRenderedPageBreak/>
        <w:t>C</w:t>
      </w:r>
      <w:r w:rsidR="003060B3" w:rsidRPr="00EE56DD">
        <w:rPr>
          <w:b/>
          <w:sz w:val="28"/>
          <w:szCs w:val="28"/>
        </w:rPr>
        <w:t>ontents</w:t>
      </w:r>
    </w:p>
    <w:tbl>
      <w:tblPr>
        <w:tblStyle w:val="TableGrid"/>
        <w:tblW w:w="0" w:type="auto"/>
        <w:tblLook w:val="04A0" w:firstRow="1" w:lastRow="0" w:firstColumn="1" w:lastColumn="0" w:noHBand="0" w:noVBand="1"/>
      </w:tblPr>
      <w:tblGrid>
        <w:gridCol w:w="1083"/>
        <w:gridCol w:w="7982"/>
        <w:gridCol w:w="790"/>
      </w:tblGrid>
      <w:tr w:rsidR="003D6928" w:rsidRPr="003D6928" w:rsidTr="00413941">
        <w:tc>
          <w:tcPr>
            <w:tcW w:w="534" w:type="dxa"/>
          </w:tcPr>
          <w:p w:rsidR="003D6928" w:rsidRPr="003D6928" w:rsidRDefault="003D6928" w:rsidP="00202416">
            <w:pPr>
              <w:rPr>
                <w:b/>
              </w:rPr>
            </w:pPr>
            <w:r w:rsidRPr="003D6928">
              <w:rPr>
                <w:b/>
              </w:rPr>
              <w:t>Section</w:t>
            </w:r>
          </w:p>
        </w:tc>
        <w:tc>
          <w:tcPr>
            <w:tcW w:w="8820" w:type="dxa"/>
          </w:tcPr>
          <w:p w:rsidR="003D6928" w:rsidRPr="003D6928" w:rsidRDefault="003D6928" w:rsidP="00202416">
            <w:pPr>
              <w:rPr>
                <w:b/>
              </w:rPr>
            </w:pPr>
            <w:r w:rsidRPr="003D6928">
              <w:rPr>
                <w:b/>
              </w:rPr>
              <w:t>Content</w:t>
            </w:r>
          </w:p>
        </w:tc>
        <w:tc>
          <w:tcPr>
            <w:tcW w:w="501" w:type="dxa"/>
          </w:tcPr>
          <w:p w:rsidR="003D6928" w:rsidRPr="003D6928" w:rsidRDefault="003D6928">
            <w:pPr>
              <w:rPr>
                <w:b/>
              </w:rPr>
            </w:pPr>
            <w:r w:rsidRPr="003D6928">
              <w:rPr>
                <w:b/>
              </w:rPr>
              <w:t>Page</w:t>
            </w:r>
          </w:p>
        </w:tc>
      </w:tr>
      <w:tr w:rsidR="007156AE" w:rsidRPr="003D3E7C" w:rsidTr="00413941">
        <w:tc>
          <w:tcPr>
            <w:tcW w:w="534" w:type="dxa"/>
          </w:tcPr>
          <w:p w:rsidR="007156AE" w:rsidRDefault="007156AE" w:rsidP="00B93135"/>
        </w:tc>
        <w:tc>
          <w:tcPr>
            <w:tcW w:w="8820" w:type="dxa"/>
          </w:tcPr>
          <w:p w:rsidR="007156AE" w:rsidRPr="003D3E7C" w:rsidRDefault="007156AE" w:rsidP="00B93135">
            <w:r>
              <w:t>Glossary of terms</w:t>
            </w:r>
          </w:p>
        </w:tc>
        <w:tc>
          <w:tcPr>
            <w:tcW w:w="501" w:type="dxa"/>
          </w:tcPr>
          <w:p w:rsidR="007156AE" w:rsidRDefault="007156AE" w:rsidP="00B93135">
            <w:r>
              <w:t>3</w:t>
            </w:r>
          </w:p>
        </w:tc>
      </w:tr>
      <w:tr w:rsidR="00413941" w:rsidRPr="003D3E7C" w:rsidTr="00413941">
        <w:tc>
          <w:tcPr>
            <w:tcW w:w="534" w:type="dxa"/>
          </w:tcPr>
          <w:p w:rsidR="00413941" w:rsidRPr="003D3E7C" w:rsidRDefault="00413941" w:rsidP="00B93135">
            <w:pPr>
              <w:spacing w:line="276" w:lineRule="auto"/>
            </w:pPr>
            <w:r>
              <w:t>1</w:t>
            </w:r>
          </w:p>
        </w:tc>
        <w:tc>
          <w:tcPr>
            <w:tcW w:w="8820" w:type="dxa"/>
          </w:tcPr>
          <w:p w:rsidR="00413941" w:rsidRPr="003D3E7C" w:rsidRDefault="00413941" w:rsidP="00B93135">
            <w:pPr>
              <w:spacing w:line="276" w:lineRule="auto"/>
            </w:pPr>
            <w:r w:rsidRPr="003D3E7C">
              <w:t xml:space="preserve">Introduction to Essex County </w:t>
            </w:r>
            <w:r>
              <w:t>Council</w:t>
            </w:r>
          </w:p>
        </w:tc>
        <w:tc>
          <w:tcPr>
            <w:tcW w:w="501" w:type="dxa"/>
          </w:tcPr>
          <w:p w:rsidR="00413941" w:rsidRPr="003D3E7C" w:rsidRDefault="00B93135" w:rsidP="00B93135">
            <w:pPr>
              <w:spacing w:line="276" w:lineRule="auto"/>
            </w:pPr>
            <w:r>
              <w:t>5</w:t>
            </w:r>
          </w:p>
        </w:tc>
      </w:tr>
      <w:tr w:rsidR="00413941" w:rsidRPr="003D3E7C" w:rsidTr="00413941">
        <w:tc>
          <w:tcPr>
            <w:tcW w:w="534" w:type="dxa"/>
          </w:tcPr>
          <w:p w:rsidR="00413941" w:rsidRPr="003D3E7C" w:rsidRDefault="00413941" w:rsidP="00B93135">
            <w:pPr>
              <w:spacing w:line="276" w:lineRule="auto"/>
            </w:pPr>
            <w:r>
              <w:t>2</w:t>
            </w:r>
          </w:p>
        </w:tc>
        <w:tc>
          <w:tcPr>
            <w:tcW w:w="8820" w:type="dxa"/>
          </w:tcPr>
          <w:p w:rsidR="00413941" w:rsidRPr="003D3E7C" w:rsidRDefault="00413941" w:rsidP="00B93135">
            <w:pPr>
              <w:spacing w:line="276" w:lineRule="auto"/>
            </w:pPr>
            <w:r w:rsidRPr="003D3E7C">
              <w:t>National context</w:t>
            </w:r>
          </w:p>
        </w:tc>
        <w:tc>
          <w:tcPr>
            <w:tcW w:w="501" w:type="dxa"/>
          </w:tcPr>
          <w:p w:rsidR="00413941" w:rsidRPr="003D3E7C" w:rsidRDefault="00B93135" w:rsidP="00B93135">
            <w:pPr>
              <w:spacing w:line="276" w:lineRule="auto"/>
            </w:pPr>
            <w:r>
              <w:t>6</w:t>
            </w:r>
          </w:p>
        </w:tc>
      </w:tr>
      <w:tr w:rsidR="00413941" w:rsidRPr="003D3E7C" w:rsidTr="00413941">
        <w:tc>
          <w:tcPr>
            <w:tcW w:w="534" w:type="dxa"/>
          </w:tcPr>
          <w:p w:rsidR="00413941" w:rsidRPr="003D3E7C" w:rsidRDefault="00413941" w:rsidP="00B93135">
            <w:pPr>
              <w:spacing w:line="276" w:lineRule="auto"/>
            </w:pPr>
            <w:r>
              <w:t>3</w:t>
            </w:r>
          </w:p>
        </w:tc>
        <w:tc>
          <w:tcPr>
            <w:tcW w:w="8820" w:type="dxa"/>
          </w:tcPr>
          <w:p w:rsidR="00413941" w:rsidRPr="003D3E7C" w:rsidRDefault="00413941" w:rsidP="00B93135">
            <w:pPr>
              <w:spacing w:line="276" w:lineRule="auto"/>
            </w:pPr>
            <w:r w:rsidRPr="003D3E7C">
              <w:t>Local context</w:t>
            </w:r>
          </w:p>
        </w:tc>
        <w:tc>
          <w:tcPr>
            <w:tcW w:w="501" w:type="dxa"/>
          </w:tcPr>
          <w:p w:rsidR="00413941" w:rsidRPr="003D3E7C" w:rsidRDefault="00B93135" w:rsidP="00B93135">
            <w:pPr>
              <w:spacing w:line="276" w:lineRule="auto"/>
            </w:pPr>
            <w:r>
              <w:t>7</w:t>
            </w:r>
          </w:p>
        </w:tc>
      </w:tr>
      <w:tr w:rsidR="00413941" w:rsidRPr="003D3E7C" w:rsidTr="00413941">
        <w:tc>
          <w:tcPr>
            <w:tcW w:w="534" w:type="dxa"/>
          </w:tcPr>
          <w:p w:rsidR="00413941" w:rsidRDefault="00413941" w:rsidP="00B93135">
            <w:pPr>
              <w:spacing w:line="276" w:lineRule="auto"/>
            </w:pPr>
            <w:r>
              <w:t>4</w:t>
            </w:r>
          </w:p>
        </w:tc>
        <w:tc>
          <w:tcPr>
            <w:tcW w:w="8820" w:type="dxa"/>
          </w:tcPr>
          <w:p w:rsidR="00413941" w:rsidRPr="003D3E7C" w:rsidRDefault="00413941" w:rsidP="00B93135">
            <w:pPr>
              <w:spacing w:line="276" w:lineRule="auto"/>
            </w:pPr>
            <w:r>
              <w:t>The Needs of young people</w:t>
            </w:r>
          </w:p>
        </w:tc>
        <w:tc>
          <w:tcPr>
            <w:tcW w:w="501" w:type="dxa"/>
          </w:tcPr>
          <w:p w:rsidR="00413941" w:rsidRPr="003D3E7C" w:rsidRDefault="00B93135" w:rsidP="00B93135">
            <w:pPr>
              <w:spacing w:line="276" w:lineRule="auto"/>
            </w:pPr>
            <w:r>
              <w:t>8</w:t>
            </w:r>
          </w:p>
        </w:tc>
      </w:tr>
      <w:tr w:rsidR="00413941" w:rsidRPr="003D3E7C" w:rsidTr="00413941">
        <w:tc>
          <w:tcPr>
            <w:tcW w:w="534" w:type="dxa"/>
          </w:tcPr>
          <w:p w:rsidR="00413941" w:rsidRPr="003D3E7C" w:rsidRDefault="00413941" w:rsidP="00B93135">
            <w:pPr>
              <w:spacing w:line="276" w:lineRule="auto"/>
            </w:pPr>
            <w:r>
              <w:t>5</w:t>
            </w:r>
          </w:p>
        </w:tc>
        <w:tc>
          <w:tcPr>
            <w:tcW w:w="8820" w:type="dxa"/>
          </w:tcPr>
          <w:p w:rsidR="00413941" w:rsidRPr="003D3E7C" w:rsidRDefault="00413941" w:rsidP="00B93135">
            <w:pPr>
              <w:spacing w:line="276" w:lineRule="auto"/>
            </w:pPr>
            <w:r w:rsidRPr="003D3E7C">
              <w:t>Scope of the procurement</w:t>
            </w:r>
          </w:p>
        </w:tc>
        <w:tc>
          <w:tcPr>
            <w:tcW w:w="501" w:type="dxa"/>
          </w:tcPr>
          <w:p w:rsidR="00413941" w:rsidRPr="003D3E7C" w:rsidRDefault="00B93135" w:rsidP="00B93135">
            <w:pPr>
              <w:spacing w:line="276" w:lineRule="auto"/>
            </w:pPr>
            <w:r>
              <w:t>9</w:t>
            </w:r>
          </w:p>
        </w:tc>
      </w:tr>
      <w:tr w:rsidR="00413941" w:rsidRPr="003D3E7C" w:rsidTr="00413941">
        <w:tc>
          <w:tcPr>
            <w:tcW w:w="534" w:type="dxa"/>
          </w:tcPr>
          <w:p w:rsidR="00413941" w:rsidRPr="003D3E7C" w:rsidRDefault="00413941" w:rsidP="00B93135">
            <w:pPr>
              <w:spacing w:line="276" w:lineRule="auto"/>
            </w:pPr>
            <w:r>
              <w:t>6</w:t>
            </w:r>
          </w:p>
        </w:tc>
        <w:tc>
          <w:tcPr>
            <w:tcW w:w="8820" w:type="dxa"/>
          </w:tcPr>
          <w:p w:rsidR="00413941" w:rsidRPr="003D3E7C" w:rsidRDefault="00413941" w:rsidP="00B93135">
            <w:pPr>
              <w:spacing w:line="276" w:lineRule="auto"/>
            </w:pPr>
            <w:r w:rsidRPr="003D3E7C">
              <w:t>Legislation</w:t>
            </w:r>
            <w:r>
              <w:t xml:space="preserve"> </w:t>
            </w:r>
            <w:r w:rsidRPr="003D3E7C">
              <w:t xml:space="preserve">and guidance </w:t>
            </w:r>
          </w:p>
        </w:tc>
        <w:tc>
          <w:tcPr>
            <w:tcW w:w="501" w:type="dxa"/>
          </w:tcPr>
          <w:p w:rsidR="00413941" w:rsidRPr="003D3E7C" w:rsidRDefault="00B93135" w:rsidP="00B93135">
            <w:pPr>
              <w:spacing w:line="276" w:lineRule="auto"/>
            </w:pPr>
            <w:r>
              <w:t>10</w:t>
            </w:r>
          </w:p>
        </w:tc>
      </w:tr>
      <w:tr w:rsidR="00413941" w:rsidRPr="003D3E7C" w:rsidTr="00413941">
        <w:tc>
          <w:tcPr>
            <w:tcW w:w="534" w:type="dxa"/>
          </w:tcPr>
          <w:p w:rsidR="00413941" w:rsidRPr="003D3E7C" w:rsidRDefault="00413941" w:rsidP="00B93135">
            <w:pPr>
              <w:spacing w:line="276" w:lineRule="auto"/>
            </w:pPr>
            <w:r>
              <w:t>7</w:t>
            </w:r>
          </w:p>
        </w:tc>
        <w:tc>
          <w:tcPr>
            <w:tcW w:w="8820" w:type="dxa"/>
          </w:tcPr>
          <w:p w:rsidR="00413941" w:rsidRPr="003D3E7C" w:rsidRDefault="00413941" w:rsidP="00B93135">
            <w:pPr>
              <w:spacing w:line="276" w:lineRule="auto"/>
            </w:pPr>
            <w:r w:rsidRPr="003D3E7C">
              <w:t xml:space="preserve">Demography and </w:t>
            </w:r>
            <w:r>
              <w:t xml:space="preserve">indicative </w:t>
            </w:r>
            <w:r w:rsidRPr="003D3E7C">
              <w:t>demand</w:t>
            </w:r>
          </w:p>
        </w:tc>
        <w:tc>
          <w:tcPr>
            <w:tcW w:w="501" w:type="dxa"/>
          </w:tcPr>
          <w:p w:rsidR="00413941" w:rsidRPr="003D3E7C" w:rsidRDefault="00B93135" w:rsidP="00B93135">
            <w:pPr>
              <w:spacing w:line="276" w:lineRule="auto"/>
            </w:pPr>
            <w:r>
              <w:t>11</w:t>
            </w:r>
          </w:p>
        </w:tc>
      </w:tr>
      <w:tr w:rsidR="00413941" w:rsidRPr="003D3E7C" w:rsidTr="00413941">
        <w:trPr>
          <w:trHeight w:val="259"/>
        </w:trPr>
        <w:tc>
          <w:tcPr>
            <w:tcW w:w="534" w:type="dxa"/>
          </w:tcPr>
          <w:p w:rsidR="00413941" w:rsidRPr="00694E5B" w:rsidRDefault="00413941" w:rsidP="00B93135">
            <w:pPr>
              <w:spacing w:line="276" w:lineRule="auto"/>
            </w:pPr>
            <w:r>
              <w:t>8</w:t>
            </w:r>
          </w:p>
        </w:tc>
        <w:tc>
          <w:tcPr>
            <w:tcW w:w="8820" w:type="dxa"/>
          </w:tcPr>
          <w:p w:rsidR="00413941" w:rsidRPr="003D3E7C" w:rsidRDefault="00413941" w:rsidP="00B93135">
            <w:pPr>
              <w:spacing w:line="276" w:lineRule="auto"/>
            </w:pPr>
            <w:r w:rsidRPr="00694E5B">
              <w:t xml:space="preserve">Accommodation </w:t>
            </w:r>
            <w:r>
              <w:t>and support requirements</w:t>
            </w:r>
          </w:p>
        </w:tc>
        <w:tc>
          <w:tcPr>
            <w:tcW w:w="501" w:type="dxa"/>
          </w:tcPr>
          <w:p w:rsidR="00413941" w:rsidRPr="003D3E7C" w:rsidRDefault="00B93135" w:rsidP="00B93135">
            <w:pPr>
              <w:spacing w:line="276" w:lineRule="auto"/>
            </w:pPr>
            <w:r>
              <w:t>11</w:t>
            </w:r>
          </w:p>
        </w:tc>
      </w:tr>
      <w:tr w:rsidR="00413941" w:rsidRPr="003D3E7C" w:rsidTr="00413941">
        <w:trPr>
          <w:trHeight w:val="249"/>
        </w:trPr>
        <w:tc>
          <w:tcPr>
            <w:tcW w:w="534" w:type="dxa"/>
          </w:tcPr>
          <w:p w:rsidR="00413941" w:rsidRPr="003D3E7C" w:rsidRDefault="00413941" w:rsidP="00B93135">
            <w:pPr>
              <w:spacing w:line="276" w:lineRule="auto"/>
            </w:pPr>
            <w:r>
              <w:t>9</w:t>
            </w:r>
          </w:p>
        </w:tc>
        <w:tc>
          <w:tcPr>
            <w:tcW w:w="8820" w:type="dxa"/>
          </w:tcPr>
          <w:p w:rsidR="00413941" w:rsidRPr="00694E5B" w:rsidRDefault="00413941" w:rsidP="00B93135">
            <w:pPr>
              <w:spacing w:line="276" w:lineRule="auto"/>
            </w:pPr>
            <w:r w:rsidRPr="003D3E7C">
              <w:t>Pricing</w:t>
            </w:r>
          </w:p>
        </w:tc>
        <w:tc>
          <w:tcPr>
            <w:tcW w:w="501" w:type="dxa"/>
          </w:tcPr>
          <w:p w:rsidR="00413941" w:rsidRPr="003D3E7C" w:rsidRDefault="00B93135" w:rsidP="00B93135">
            <w:pPr>
              <w:spacing w:line="276" w:lineRule="auto"/>
            </w:pPr>
            <w:r>
              <w:t>12</w:t>
            </w:r>
          </w:p>
        </w:tc>
      </w:tr>
      <w:tr w:rsidR="00413941" w:rsidRPr="003D3E7C" w:rsidTr="00413941">
        <w:tc>
          <w:tcPr>
            <w:tcW w:w="534" w:type="dxa"/>
          </w:tcPr>
          <w:p w:rsidR="00413941" w:rsidRPr="003D3E7C" w:rsidRDefault="00413941" w:rsidP="00B93135">
            <w:pPr>
              <w:spacing w:line="276" w:lineRule="auto"/>
            </w:pPr>
            <w:r>
              <w:t>10</w:t>
            </w:r>
          </w:p>
        </w:tc>
        <w:tc>
          <w:tcPr>
            <w:tcW w:w="8820" w:type="dxa"/>
          </w:tcPr>
          <w:p w:rsidR="00413941" w:rsidRPr="003D3E7C" w:rsidRDefault="00413941" w:rsidP="00B93135">
            <w:pPr>
              <w:spacing w:line="276" w:lineRule="auto"/>
            </w:pPr>
            <w:r>
              <w:t>Re-evaluation of placement costs</w:t>
            </w:r>
          </w:p>
        </w:tc>
        <w:tc>
          <w:tcPr>
            <w:tcW w:w="501" w:type="dxa"/>
          </w:tcPr>
          <w:p w:rsidR="00413941" w:rsidRPr="003D3E7C" w:rsidRDefault="00B93135" w:rsidP="00B93135">
            <w:pPr>
              <w:spacing w:line="276" w:lineRule="auto"/>
            </w:pPr>
            <w:r>
              <w:t>13</w:t>
            </w:r>
          </w:p>
        </w:tc>
      </w:tr>
      <w:tr w:rsidR="00413941" w:rsidRPr="003D3E7C" w:rsidTr="00413941">
        <w:tc>
          <w:tcPr>
            <w:tcW w:w="534" w:type="dxa"/>
          </w:tcPr>
          <w:p w:rsidR="00413941" w:rsidRPr="003D3E7C" w:rsidRDefault="00413941" w:rsidP="00B93135">
            <w:pPr>
              <w:spacing w:line="276" w:lineRule="auto"/>
            </w:pPr>
            <w:r>
              <w:t>11</w:t>
            </w:r>
          </w:p>
        </w:tc>
        <w:tc>
          <w:tcPr>
            <w:tcW w:w="8820" w:type="dxa"/>
          </w:tcPr>
          <w:p w:rsidR="00413941" w:rsidRPr="003D3E7C" w:rsidRDefault="00413941" w:rsidP="00B93135">
            <w:pPr>
              <w:spacing w:line="276" w:lineRule="auto"/>
            </w:pPr>
            <w:r>
              <w:t>Placements made prior to contract award</w:t>
            </w:r>
          </w:p>
        </w:tc>
        <w:tc>
          <w:tcPr>
            <w:tcW w:w="501" w:type="dxa"/>
          </w:tcPr>
          <w:p w:rsidR="00413941" w:rsidRPr="003D3E7C" w:rsidRDefault="00B93135" w:rsidP="00B93135">
            <w:pPr>
              <w:spacing w:line="276" w:lineRule="auto"/>
            </w:pPr>
            <w:r>
              <w:t>13</w:t>
            </w:r>
          </w:p>
        </w:tc>
      </w:tr>
      <w:tr w:rsidR="00413941" w:rsidRPr="003D3E7C" w:rsidTr="00413941">
        <w:tc>
          <w:tcPr>
            <w:tcW w:w="534" w:type="dxa"/>
          </w:tcPr>
          <w:p w:rsidR="00413941" w:rsidRDefault="00413941" w:rsidP="00B93135">
            <w:pPr>
              <w:spacing w:line="276" w:lineRule="auto"/>
            </w:pPr>
            <w:r>
              <w:t>12</w:t>
            </w:r>
          </w:p>
        </w:tc>
        <w:tc>
          <w:tcPr>
            <w:tcW w:w="8820" w:type="dxa"/>
          </w:tcPr>
          <w:p w:rsidR="00413941" w:rsidRPr="003D3E7C" w:rsidRDefault="00413941" w:rsidP="00B93135">
            <w:pPr>
              <w:spacing w:line="276" w:lineRule="auto"/>
            </w:pPr>
            <w:r>
              <w:t>Accommodation requirements</w:t>
            </w:r>
          </w:p>
        </w:tc>
        <w:tc>
          <w:tcPr>
            <w:tcW w:w="501" w:type="dxa"/>
          </w:tcPr>
          <w:p w:rsidR="00413941" w:rsidRPr="003D3E7C" w:rsidRDefault="00B93135" w:rsidP="00B93135">
            <w:pPr>
              <w:spacing w:line="276" w:lineRule="auto"/>
            </w:pPr>
            <w:r>
              <w:t>14</w:t>
            </w:r>
          </w:p>
        </w:tc>
      </w:tr>
      <w:tr w:rsidR="00413941" w:rsidRPr="003D3E7C" w:rsidTr="00413941">
        <w:tc>
          <w:tcPr>
            <w:tcW w:w="534" w:type="dxa"/>
          </w:tcPr>
          <w:p w:rsidR="00413941" w:rsidRPr="003D3E7C" w:rsidRDefault="00413941" w:rsidP="00B93135">
            <w:pPr>
              <w:spacing w:line="276" w:lineRule="auto"/>
            </w:pPr>
            <w:r>
              <w:t>13</w:t>
            </w:r>
          </w:p>
        </w:tc>
        <w:tc>
          <w:tcPr>
            <w:tcW w:w="8820" w:type="dxa"/>
          </w:tcPr>
          <w:p w:rsidR="00413941" w:rsidRPr="003D3E7C" w:rsidRDefault="00413941" w:rsidP="00B93135">
            <w:pPr>
              <w:spacing w:line="276" w:lineRule="auto"/>
            </w:pPr>
            <w:r>
              <w:t>Support requirements</w:t>
            </w:r>
          </w:p>
        </w:tc>
        <w:tc>
          <w:tcPr>
            <w:tcW w:w="501" w:type="dxa"/>
          </w:tcPr>
          <w:p w:rsidR="00413941" w:rsidRPr="003D3E7C" w:rsidRDefault="00B93135" w:rsidP="00B93135">
            <w:pPr>
              <w:spacing w:line="276" w:lineRule="auto"/>
            </w:pPr>
            <w:r>
              <w:t>15</w:t>
            </w:r>
          </w:p>
        </w:tc>
      </w:tr>
      <w:tr w:rsidR="00413941" w:rsidRPr="003D3E7C" w:rsidTr="00413941">
        <w:tc>
          <w:tcPr>
            <w:tcW w:w="534" w:type="dxa"/>
          </w:tcPr>
          <w:p w:rsidR="00413941" w:rsidRPr="003D3E7C" w:rsidRDefault="00413941" w:rsidP="00B93135">
            <w:pPr>
              <w:spacing w:line="276" w:lineRule="auto"/>
            </w:pPr>
            <w:r>
              <w:t>14</w:t>
            </w:r>
          </w:p>
        </w:tc>
        <w:tc>
          <w:tcPr>
            <w:tcW w:w="8820" w:type="dxa"/>
          </w:tcPr>
          <w:p w:rsidR="00413941" w:rsidRPr="003D3E7C" w:rsidRDefault="00413941" w:rsidP="00B93135">
            <w:pPr>
              <w:spacing w:line="276" w:lineRule="auto"/>
            </w:pPr>
            <w:r w:rsidRPr="003D3E7C">
              <w:t>Referrals</w:t>
            </w:r>
          </w:p>
        </w:tc>
        <w:tc>
          <w:tcPr>
            <w:tcW w:w="501" w:type="dxa"/>
          </w:tcPr>
          <w:p w:rsidR="00413941" w:rsidRPr="003D3E7C" w:rsidRDefault="00B93135" w:rsidP="00B93135">
            <w:pPr>
              <w:spacing w:line="276" w:lineRule="auto"/>
            </w:pPr>
            <w:r>
              <w:t>15</w:t>
            </w:r>
          </w:p>
        </w:tc>
      </w:tr>
      <w:tr w:rsidR="00413941" w:rsidRPr="003D3E7C" w:rsidTr="00413941">
        <w:tc>
          <w:tcPr>
            <w:tcW w:w="534" w:type="dxa"/>
          </w:tcPr>
          <w:p w:rsidR="00413941" w:rsidRPr="003D3E7C" w:rsidRDefault="00413941" w:rsidP="00B93135">
            <w:pPr>
              <w:spacing w:line="276" w:lineRule="auto"/>
            </w:pPr>
            <w:r>
              <w:t>15</w:t>
            </w:r>
          </w:p>
        </w:tc>
        <w:tc>
          <w:tcPr>
            <w:tcW w:w="8820" w:type="dxa"/>
          </w:tcPr>
          <w:p w:rsidR="00413941" w:rsidRPr="003D3E7C" w:rsidRDefault="00413941" w:rsidP="00B93135">
            <w:pPr>
              <w:spacing w:line="276" w:lineRule="auto"/>
            </w:pPr>
            <w:r>
              <w:t>Placement transition</w:t>
            </w:r>
          </w:p>
        </w:tc>
        <w:tc>
          <w:tcPr>
            <w:tcW w:w="501" w:type="dxa"/>
          </w:tcPr>
          <w:p w:rsidR="00413941" w:rsidRPr="003D3E7C" w:rsidRDefault="007156AE" w:rsidP="00934831">
            <w:pPr>
              <w:spacing w:line="276" w:lineRule="auto"/>
            </w:pPr>
            <w:r>
              <w:t>1</w:t>
            </w:r>
            <w:r w:rsidR="00934831">
              <w:t>8</w:t>
            </w:r>
          </w:p>
        </w:tc>
      </w:tr>
      <w:tr w:rsidR="00413941" w:rsidRPr="003D3E7C" w:rsidTr="00413941">
        <w:tc>
          <w:tcPr>
            <w:tcW w:w="534" w:type="dxa"/>
          </w:tcPr>
          <w:p w:rsidR="00413941" w:rsidRPr="003D3E7C" w:rsidRDefault="00413941" w:rsidP="00B93135">
            <w:pPr>
              <w:spacing w:line="276" w:lineRule="auto"/>
            </w:pPr>
            <w:r>
              <w:t>16</w:t>
            </w:r>
          </w:p>
        </w:tc>
        <w:tc>
          <w:tcPr>
            <w:tcW w:w="8820" w:type="dxa"/>
          </w:tcPr>
          <w:p w:rsidR="00413941" w:rsidRPr="003D3E7C" w:rsidRDefault="00413941" w:rsidP="00B93135">
            <w:pPr>
              <w:spacing w:line="276" w:lineRule="auto"/>
            </w:pPr>
            <w:r>
              <w:t>Placement settlement</w:t>
            </w:r>
          </w:p>
        </w:tc>
        <w:tc>
          <w:tcPr>
            <w:tcW w:w="501" w:type="dxa"/>
          </w:tcPr>
          <w:p w:rsidR="00413941" w:rsidRPr="003D3E7C" w:rsidRDefault="007156AE" w:rsidP="00B93135">
            <w:pPr>
              <w:spacing w:line="276" w:lineRule="auto"/>
            </w:pPr>
            <w:r>
              <w:t>18</w:t>
            </w:r>
          </w:p>
        </w:tc>
      </w:tr>
      <w:tr w:rsidR="00413941" w:rsidRPr="003D3E7C" w:rsidTr="00413941">
        <w:tc>
          <w:tcPr>
            <w:tcW w:w="534" w:type="dxa"/>
          </w:tcPr>
          <w:p w:rsidR="00413941" w:rsidRPr="003D3E7C" w:rsidRDefault="00413941" w:rsidP="00B93135">
            <w:pPr>
              <w:spacing w:line="276" w:lineRule="auto"/>
            </w:pPr>
            <w:r>
              <w:t>17</w:t>
            </w:r>
          </w:p>
        </w:tc>
        <w:tc>
          <w:tcPr>
            <w:tcW w:w="8820" w:type="dxa"/>
          </w:tcPr>
          <w:p w:rsidR="00413941" w:rsidRPr="003D3E7C" w:rsidRDefault="00413941" w:rsidP="00B93135">
            <w:pPr>
              <w:spacing w:line="276" w:lineRule="auto"/>
            </w:pPr>
            <w:r>
              <w:t>Moving on to independent living</w:t>
            </w:r>
          </w:p>
        </w:tc>
        <w:tc>
          <w:tcPr>
            <w:tcW w:w="501" w:type="dxa"/>
          </w:tcPr>
          <w:p w:rsidR="00413941" w:rsidRPr="003D3E7C" w:rsidRDefault="007156AE" w:rsidP="00B93135">
            <w:pPr>
              <w:spacing w:line="276" w:lineRule="auto"/>
            </w:pPr>
            <w:r>
              <w:t>19</w:t>
            </w:r>
          </w:p>
        </w:tc>
      </w:tr>
      <w:tr w:rsidR="00413941" w:rsidRPr="003D3E7C" w:rsidTr="00413941">
        <w:tc>
          <w:tcPr>
            <w:tcW w:w="534" w:type="dxa"/>
          </w:tcPr>
          <w:p w:rsidR="00413941" w:rsidRPr="003D3E7C" w:rsidRDefault="00413941" w:rsidP="00B93135">
            <w:pPr>
              <w:spacing w:line="276" w:lineRule="auto"/>
            </w:pPr>
            <w:r>
              <w:t>18</w:t>
            </w:r>
          </w:p>
        </w:tc>
        <w:tc>
          <w:tcPr>
            <w:tcW w:w="8820" w:type="dxa"/>
          </w:tcPr>
          <w:p w:rsidR="00413941" w:rsidRPr="003D3E7C" w:rsidRDefault="00413941" w:rsidP="00B93135">
            <w:pPr>
              <w:spacing w:line="276" w:lineRule="auto"/>
            </w:pPr>
            <w:r>
              <w:t>Placement stability</w:t>
            </w:r>
          </w:p>
        </w:tc>
        <w:tc>
          <w:tcPr>
            <w:tcW w:w="501" w:type="dxa"/>
          </w:tcPr>
          <w:p w:rsidR="00413941" w:rsidRPr="003D3E7C" w:rsidRDefault="009509AF" w:rsidP="009509AF">
            <w:pPr>
              <w:spacing w:line="276" w:lineRule="auto"/>
            </w:pPr>
            <w:r>
              <w:t>20</w:t>
            </w:r>
          </w:p>
        </w:tc>
      </w:tr>
      <w:tr w:rsidR="00413941" w:rsidRPr="003D3E7C" w:rsidTr="00413941">
        <w:tc>
          <w:tcPr>
            <w:tcW w:w="534" w:type="dxa"/>
          </w:tcPr>
          <w:p w:rsidR="00413941" w:rsidRPr="003D3E7C" w:rsidRDefault="003D6928" w:rsidP="00B93135">
            <w:pPr>
              <w:spacing w:line="276" w:lineRule="auto"/>
            </w:pPr>
            <w:r>
              <w:t>19</w:t>
            </w:r>
          </w:p>
        </w:tc>
        <w:tc>
          <w:tcPr>
            <w:tcW w:w="8820" w:type="dxa"/>
          </w:tcPr>
          <w:p w:rsidR="00413941" w:rsidRPr="003D3E7C" w:rsidRDefault="003D6928" w:rsidP="00B93135">
            <w:pPr>
              <w:spacing w:line="276" w:lineRule="auto"/>
            </w:pPr>
            <w:r>
              <w:t>The role of the keyworker</w:t>
            </w:r>
          </w:p>
        </w:tc>
        <w:tc>
          <w:tcPr>
            <w:tcW w:w="501" w:type="dxa"/>
          </w:tcPr>
          <w:p w:rsidR="00413941" w:rsidRPr="003D3E7C" w:rsidRDefault="007156AE" w:rsidP="00B93135">
            <w:pPr>
              <w:spacing w:line="276" w:lineRule="auto"/>
            </w:pPr>
            <w:r>
              <w:t>20</w:t>
            </w:r>
          </w:p>
        </w:tc>
      </w:tr>
      <w:tr w:rsidR="00413941" w:rsidRPr="003D3E7C" w:rsidTr="00413941">
        <w:tc>
          <w:tcPr>
            <w:tcW w:w="534" w:type="dxa"/>
          </w:tcPr>
          <w:p w:rsidR="00413941" w:rsidRPr="003D3E7C" w:rsidRDefault="003D6928" w:rsidP="00B93135">
            <w:pPr>
              <w:spacing w:line="276" w:lineRule="auto"/>
            </w:pPr>
            <w:r>
              <w:t>20</w:t>
            </w:r>
          </w:p>
        </w:tc>
        <w:tc>
          <w:tcPr>
            <w:tcW w:w="8820" w:type="dxa"/>
          </w:tcPr>
          <w:p w:rsidR="00413941" w:rsidRPr="003D3E7C" w:rsidRDefault="003D6928" w:rsidP="00B93135">
            <w:pPr>
              <w:spacing w:line="276" w:lineRule="auto"/>
            </w:pPr>
            <w:r>
              <w:t>Service User Involvement</w:t>
            </w:r>
          </w:p>
        </w:tc>
        <w:tc>
          <w:tcPr>
            <w:tcW w:w="501" w:type="dxa"/>
          </w:tcPr>
          <w:p w:rsidR="00413941" w:rsidRPr="003D3E7C" w:rsidRDefault="007156AE" w:rsidP="00B93135">
            <w:pPr>
              <w:spacing w:line="276" w:lineRule="auto"/>
            </w:pPr>
            <w:r>
              <w:t>21</w:t>
            </w:r>
          </w:p>
        </w:tc>
      </w:tr>
      <w:tr w:rsidR="00413941" w:rsidRPr="003D3E7C" w:rsidTr="00413941">
        <w:tc>
          <w:tcPr>
            <w:tcW w:w="534" w:type="dxa"/>
          </w:tcPr>
          <w:p w:rsidR="00413941" w:rsidRDefault="003D6928" w:rsidP="00B93135">
            <w:pPr>
              <w:spacing w:line="276" w:lineRule="auto"/>
            </w:pPr>
            <w:r>
              <w:t>21</w:t>
            </w:r>
          </w:p>
        </w:tc>
        <w:tc>
          <w:tcPr>
            <w:tcW w:w="8820" w:type="dxa"/>
          </w:tcPr>
          <w:p w:rsidR="00413941" w:rsidRPr="003D3E7C" w:rsidRDefault="00413941" w:rsidP="00B93135">
            <w:pPr>
              <w:spacing w:line="276" w:lineRule="auto"/>
            </w:pPr>
            <w:r>
              <w:t xml:space="preserve">Workforce, </w:t>
            </w:r>
            <w:r w:rsidR="003D6928">
              <w:t xml:space="preserve">recruitment, </w:t>
            </w:r>
            <w:r>
              <w:t>qualifications and experience</w:t>
            </w:r>
          </w:p>
        </w:tc>
        <w:tc>
          <w:tcPr>
            <w:tcW w:w="501" w:type="dxa"/>
          </w:tcPr>
          <w:p w:rsidR="00413941" w:rsidRPr="003D3E7C" w:rsidRDefault="007156AE" w:rsidP="00B93135">
            <w:pPr>
              <w:spacing w:line="276" w:lineRule="auto"/>
            </w:pPr>
            <w:r>
              <w:t>21</w:t>
            </w:r>
          </w:p>
        </w:tc>
      </w:tr>
      <w:tr w:rsidR="00413941" w:rsidRPr="003D3E7C" w:rsidTr="00413941">
        <w:tc>
          <w:tcPr>
            <w:tcW w:w="534" w:type="dxa"/>
          </w:tcPr>
          <w:p w:rsidR="00413941" w:rsidRDefault="003D6928" w:rsidP="00B93135">
            <w:pPr>
              <w:spacing w:line="276" w:lineRule="auto"/>
            </w:pPr>
            <w:r>
              <w:t>22</w:t>
            </w:r>
          </w:p>
        </w:tc>
        <w:tc>
          <w:tcPr>
            <w:tcW w:w="8820" w:type="dxa"/>
          </w:tcPr>
          <w:p w:rsidR="00413941" w:rsidRPr="003D3E7C" w:rsidRDefault="00413941" w:rsidP="00B93135">
            <w:pPr>
              <w:spacing w:line="276" w:lineRule="auto"/>
            </w:pPr>
            <w:r>
              <w:t>Consent and confidentiality</w:t>
            </w:r>
          </w:p>
        </w:tc>
        <w:tc>
          <w:tcPr>
            <w:tcW w:w="501" w:type="dxa"/>
          </w:tcPr>
          <w:p w:rsidR="00413941" w:rsidRPr="003D3E7C" w:rsidRDefault="007156AE" w:rsidP="00B93135">
            <w:pPr>
              <w:spacing w:line="276" w:lineRule="auto"/>
            </w:pPr>
            <w:r>
              <w:t>22</w:t>
            </w:r>
          </w:p>
        </w:tc>
      </w:tr>
      <w:tr w:rsidR="00413941" w:rsidRPr="003D3E7C" w:rsidTr="00413941">
        <w:tc>
          <w:tcPr>
            <w:tcW w:w="534" w:type="dxa"/>
          </w:tcPr>
          <w:p w:rsidR="00413941" w:rsidRDefault="003D6928" w:rsidP="00B93135">
            <w:pPr>
              <w:spacing w:line="276" w:lineRule="auto"/>
            </w:pPr>
            <w:r>
              <w:t>23</w:t>
            </w:r>
          </w:p>
        </w:tc>
        <w:tc>
          <w:tcPr>
            <w:tcW w:w="8820" w:type="dxa"/>
          </w:tcPr>
          <w:p w:rsidR="00413941" w:rsidRDefault="003D6928" w:rsidP="00B93135">
            <w:pPr>
              <w:spacing w:line="276" w:lineRule="auto"/>
            </w:pPr>
            <w:r>
              <w:t>Safeguarding, Child and Adult protection and serious untoward incidents</w:t>
            </w:r>
          </w:p>
        </w:tc>
        <w:tc>
          <w:tcPr>
            <w:tcW w:w="501" w:type="dxa"/>
          </w:tcPr>
          <w:p w:rsidR="00413941" w:rsidRPr="003D3E7C" w:rsidRDefault="007156AE" w:rsidP="00B93135">
            <w:pPr>
              <w:spacing w:line="276" w:lineRule="auto"/>
            </w:pPr>
            <w:r>
              <w:t>23</w:t>
            </w:r>
          </w:p>
        </w:tc>
      </w:tr>
      <w:tr w:rsidR="003D6928" w:rsidRPr="003D3E7C" w:rsidTr="00413941">
        <w:tc>
          <w:tcPr>
            <w:tcW w:w="534" w:type="dxa"/>
          </w:tcPr>
          <w:p w:rsidR="003D6928" w:rsidRDefault="003D6928" w:rsidP="00B93135">
            <w:pPr>
              <w:spacing w:line="276" w:lineRule="auto"/>
            </w:pPr>
            <w:r>
              <w:t>24</w:t>
            </w:r>
          </w:p>
        </w:tc>
        <w:tc>
          <w:tcPr>
            <w:tcW w:w="8820" w:type="dxa"/>
          </w:tcPr>
          <w:p w:rsidR="003D6928" w:rsidRPr="003D3E7C" w:rsidRDefault="003D6928" w:rsidP="00B93135">
            <w:pPr>
              <w:spacing w:line="276" w:lineRule="auto"/>
            </w:pPr>
            <w:r w:rsidRPr="003D3E7C">
              <w:t>Health and safety</w:t>
            </w:r>
          </w:p>
        </w:tc>
        <w:tc>
          <w:tcPr>
            <w:tcW w:w="501" w:type="dxa"/>
          </w:tcPr>
          <w:p w:rsidR="003D6928" w:rsidRPr="003D3E7C" w:rsidRDefault="007156AE" w:rsidP="00B93135">
            <w:pPr>
              <w:spacing w:line="276" w:lineRule="auto"/>
            </w:pPr>
            <w:r>
              <w:t>24</w:t>
            </w:r>
          </w:p>
        </w:tc>
      </w:tr>
      <w:tr w:rsidR="003D6928" w:rsidRPr="003D3E7C" w:rsidTr="00413941">
        <w:tc>
          <w:tcPr>
            <w:tcW w:w="534" w:type="dxa"/>
          </w:tcPr>
          <w:p w:rsidR="003D6928" w:rsidRPr="003D3E7C" w:rsidRDefault="003D6928" w:rsidP="00B93135">
            <w:pPr>
              <w:spacing w:line="276" w:lineRule="auto"/>
            </w:pPr>
            <w:r>
              <w:t>25</w:t>
            </w:r>
          </w:p>
        </w:tc>
        <w:tc>
          <w:tcPr>
            <w:tcW w:w="8820" w:type="dxa"/>
          </w:tcPr>
          <w:p w:rsidR="003D6928" w:rsidRPr="003D3E7C" w:rsidRDefault="003D6928" w:rsidP="00B93135">
            <w:pPr>
              <w:spacing w:line="276" w:lineRule="auto"/>
            </w:pPr>
            <w:r>
              <w:t>Compliance with the Data Protection Act and record keeping</w:t>
            </w:r>
          </w:p>
        </w:tc>
        <w:tc>
          <w:tcPr>
            <w:tcW w:w="501" w:type="dxa"/>
          </w:tcPr>
          <w:p w:rsidR="003D6928" w:rsidRPr="003D3E7C" w:rsidRDefault="007156AE" w:rsidP="00B93135">
            <w:pPr>
              <w:spacing w:line="276" w:lineRule="auto"/>
            </w:pPr>
            <w:r>
              <w:t>25</w:t>
            </w:r>
          </w:p>
        </w:tc>
      </w:tr>
      <w:tr w:rsidR="003D6928" w:rsidRPr="003D3E7C" w:rsidTr="00413941">
        <w:tc>
          <w:tcPr>
            <w:tcW w:w="534" w:type="dxa"/>
          </w:tcPr>
          <w:p w:rsidR="003D6928" w:rsidRPr="003D3E7C" w:rsidRDefault="003D6928" w:rsidP="00B93135">
            <w:pPr>
              <w:spacing w:line="276" w:lineRule="auto"/>
            </w:pPr>
            <w:r>
              <w:t>26</w:t>
            </w:r>
          </w:p>
        </w:tc>
        <w:tc>
          <w:tcPr>
            <w:tcW w:w="8820" w:type="dxa"/>
          </w:tcPr>
          <w:p w:rsidR="003D6928" w:rsidRPr="003D3E7C" w:rsidRDefault="003D6928" w:rsidP="00B93135">
            <w:pPr>
              <w:spacing w:line="276" w:lineRule="auto"/>
            </w:pPr>
            <w:r w:rsidRPr="00896000">
              <w:t>Performance</w:t>
            </w:r>
            <w:r>
              <w:t xml:space="preserve"> management</w:t>
            </w:r>
          </w:p>
        </w:tc>
        <w:tc>
          <w:tcPr>
            <w:tcW w:w="501" w:type="dxa"/>
          </w:tcPr>
          <w:p w:rsidR="003D6928" w:rsidRPr="003D3E7C" w:rsidRDefault="007156AE" w:rsidP="00B93135">
            <w:pPr>
              <w:spacing w:line="276" w:lineRule="auto"/>
            </w:pPr>
            <w:r>
              <w:t>25</w:t>
            </w:r>
          </w:p>
        </w:tc>
      </w:tr>
      <w:tr w:rsidR="003D6928" w:rsidRPr="003D3E7C" w:rsidTr="00413941">
        <w:tc>
          <w:tcPr>
            <w:tcW w:w="534" w:type="dxa"/>
          </w:tcPr>
          <w:p w:rsidR="003D6928" w:rsidRDefault="003D6928" w:rsidP="00B93135">
            <w:pPr>
              <w:spacing w:line="276" w:lineRule="auto"/>
            </w:pPr>
            <w:r>
              <w:t>27</w:t>
            </w:r>
          </w:p>
        </w:tc>
        <w:tc>
          <w:tcPr>
            <w:tcW w:w="8820" w:type="dxa"/>
          </w:tcPr>
          <w:p w:rsidR="003D6928" w:rsidRDefault="003D6928" w:rsidP="00B93135">
            <w:pPr>
              <w:spacing w:line="276" w:lineRule="auto"/>
            </w:pPr>
            <w:r>
              <w:t>Q</w:t>
            </w:r>
            <w:r w:rsidRPr="00896000">
              <w:t>uality assurance</w:t>
            </w:r>
          </w:p>
        </w:tc>
        <w:tc>
          <w:tcPr>
            <w:tcW w:w="501" w:type="dxa"/>
          </w:tcPr>
          <w:p w:rsidR="003D6928" w:rsidRPr="003D3E7C" w:rsidRDefault="007156AE" w:rsidP="00B93135">
            <w:pPr>
              <w:spacing w:line="276" w:lineRule="auto"/>
            </w:pPr>
            <w:r>
              <w:t>26</w:t>
            </w:r>
          </w:p>
        </w:tc>
      </w:tr>
      <w:tr w:rsidR="003D6928" w:rsidRPr="003D3E7C" w:rsidTr="00413941">
        <w:tc>
          <w:tcPr>
            <w:tcW w:w="534" w:type="dxa"/>
          </w:tcPr>
          <w:p w:rsidR="003D6928" w:rsidRDefault="003D6928" w:rsidP="00B93135">
            <w:pPr>
              <w:spacing w:line="276" w:lineRule="auto"/>
            </w:pPr>
            <w:r>
              <w:t>28</w:t>
            </w:r>
          </w:p>
        </w:tc>
        <w:tc>
          <w:tcPr>
            <w:tcW w:w="8820" w:type="dxa"/>
          </w:tcPr>
          <w:p w:rsidR="003D6928" w:rsidRPr="003D3E7C" w:rsidRDefault="003D6928" w:rsidP="00B93135">
            <w:pPr>
              <w:spacing w:line="276" w:lineRule="auto"/>
            </w:pPr>
            <w:r>
              <w:t>Compliance</w:t>
            </w:r>
          </w:p>
        </w:tc>
        <w:tc>
          <w:tcPr>
            <w:tcW w:w="501" w:type="dxa"/>
          </w:tcPr>
          <w:p w:rsidR="003D6928" w:rsidRPr="003D3E7C" w:rsidRDefault="007156AE" w:rsidP="00B93135">
            <w:pPr>
              <w:spacing w:line="276" w:lineRule="auto"/>
            </w:pPr>
            <w:r>
              <w:t>26</w:t>
            </w:r>
          </w:p>
        </w:tc>
      </w:tr>
      <w:tr w:rsidR="003D6928" w:rsidRPr="003D3E7C" w:rsidTr="00413941">
        <w:tc>
          <w:tcPr>
            <w:tcW w:w="534" w:type="dxa"/>
          </w:tcPr>
          <w:p w:rsidR="003D6928" w:rsidRPr="00896000" w:rsidRDefault="003D6928" w:rsidP="00B93135">
            <w:pPr>
              <w:spacing w:line="276" w:lineRule="auto"/>
            </w:pPr>
            <w:r>
              <w:t>29</w:t>
            </w:r>
          </w:p>
        </w:tc>
        <w:tc>
          <w:tcPr>
            <w:tcW w:w="8820" w:type="dxa"/>
          </w:tcPr>
          <w:p w:rsidR="003D6928" w:rsidRPr="00896000" w:rsidRDefault="003D6928" w:rsidP="00B93135">
            <w:pPr>
              <w:spacing w:line="276" w:lineRule="auto"/>
            </w:pPr>
            <w:r>
              <w:t xml:space="preserve">Business continuity </w:t>
            </w:r>
          </w:p>
        </w:tc>
        <w:tc>
          <w:tcPr>
            <w:tcW w:w="501" w:type="dxa"/>
          </w:tcPr>
          <w:p w:rsidR="003D6928" w:rsidRPr="003D3E7C" w:rsidRDefault="003D6928" w:rsidP="00B93135">
            <w:pPr>
              <w:spacing w:line="276" w:lineRule="auto"/>
            </w:pPr>
            <w:r>
              <w:t>2</w:t>
            </w:r>
            <w:r w:rsidR="007156AE">
              <w:t>7</w:t>
            </w:r>
          </w:p>
        </w:tc>
      </w:tr>
      <w:tr w:rsidR="003D6928" w:rsidRPr="003D3E7C" w:rsidTr="00413941">
        <w:tc>
          <w:tcPr>
            <w:tcW w:w="534" w:type="dxa"/>
          </w:tcPr>
          <w:p w:rsidR="003D6928" w:rsidRPr="003D3E7C" w:rsidRDefault="003D6928" w:rsidP="00B93135">
            <w:pPr>
              <w:spacing w:line="276" w:lineRule="auto"/>
            </w:pPr>
            <w:r>
              <w:t>30</w:t>
            </w:r>
          </w:p>
        </w:tc>
        <w:tc>
          <w:tcPr>
            <w:tcW w:w="8820" w:type="dxa"/>
          </w:tcPr>
          <w:p w:rsidR="003D6928" w:rsidRDefault="003D6928" w:rsidP="00B93135">
            <w:pPr>
              <w:spacing w:line="276" w:lineRule="auto"/>
            </w:pPr>
            <w:r>
              <w:t>Social value, environment and sustainability</w:t>
            </w:r>
          </w:p>
        </w:tc>
        <w:tc>
          <w:tcPr>
            <w:tcW w:w="501" w:type="dxa"/>
          </w:tcPr>
          <w:p w:rsidR="003D6928" w:rsidRPr="003D3E7C" w:rsidRDefault="007156AE" w:rsidP="00B93135">
            <w:pPr>
              <w:spacing w:line="276" w:lineRule="auto"/>
            </w:pPr>
            <w:r>
              <w:t>27</w:t>
            </w:r>
          </w:p>
        </w:tc>
      </w:tr>
      <w:tr w:rsidR="003D6928" w:rsidRPr="003D3E7C" w:rsidTr="00413941">
        <w:tc>
          <w:tcPr>
            <w:tcW w:w="534" w:type="dxa"/>
          </w:tcPr>
          <w:p w:rsidR="003D6928" w:rsidRPr="003D3E7C" w:rsidRDefault="003D6928" w:rsidP="00B93135">
            <w:pPr>
              <w:spacing w:line="276" w:lineRule="auto"/>
            </w:pPr>
            <w:r>
              <w:t>31</w:t>
            </w:r>
          </w:p>
        </w:tc>
        <w:tc>
          <w:tcPr>
            <w:tcW w:w="8820" w:type="dxa"/>
          </w:tcPr>
          <w:p w:rsidR="003D6928" w:rsidRDefault="003D6928" w:rsidP="00B93135">
            <w:pPr>
              <w:spacing w:line="276" w:lineRule="auto"/>
            </w:pPr>
            <w:r>
              <w:t>TUPE Implications</w:t>
            </w:r>
          </w:p>
        </w:tc>
        <w:tc>
          <w:tcPr>
            <w:tcW w:w="501" w:type="dxa"/>
          </w:tcPr>
          <w:p w:rsidR="003D6928" w:rsidRPr="003D3E7C" w:rsidRDefault="007156AE" w:rsidP="00B93135">
            <w:pPr>
              <w:spacing w:line="276" w:lineRule="auto"/>
            </w:pPr>
            <w:r>
              <w:t>27</w:t>
            </w:r>
          </w:p>
        </w:tc>
      </w:tr>
      <w:tr w:rsidR="003D6928" w:rsidRPr="003D3E7C" w:rsidTr="00413941">
        <w:tc>
          <w:tcPr>
            <w:tcW w:w="534" w:type="dxa"/>
          </w:tcPr>
          <w:p w:rsidR="003D6928" w:rsidRPr="003D3E7C" w:rsidRDefault="003D6928" w:rsidP="00B93135">
            <w:pPr>
              <w:spacing w:line="276" w:lineRule="auto"/>
            </w:pPr>
            <w:r>
              <w:t>32</w:t>
            </w:r>
          </w:p>
        </w:tc>
        <w:tc>
          <w:tcPr>
            <w:tcW w:w="8820" w:type="dxa"/>
          </w:tcPr>
          <w:p w:rsidR="003D6928" w:rsidRDefault="003D6928" w:rsidP="00B93135">
            <w:pPr>
              <w:spacing w:line="276" w:lineRule="auto"/>
            </w:pPr>
            <w:r>
              <w:t>Provider policies and procedures</w:t>
            </w:r>
          </w:p>
        </w:tc>
        <w:tc>
          <w:tcPr>
            <w:tcW w:w="501" w:type="dxa"/>
          </w:tcPr>
          <w:p w:rsidR="003D6928" w:rsidRPr="003D3E7C" w:rsidRDefault="007156AE" w:rsidP="00B93135">
            <w:pPr>
              <w:spacing w:line="276" w:lineRule="auto"/>
            </w:pPr>
            <w:r>
              <w:t>27</w:t>
            </w:r>
          </w:p>
        </w:tc>
      </w:tr>
      <w:tr w:rsidR="003D6928" w:rsidRPr="003D3E7C" w:rsidTr="00413941">
        <w:tc>
          <w:tcPr>
            <w:tcW w:w="534" w:type="dxa"/>
          </w:tcPr>
          <w:p w:rsidR="003D6928" w:rsidRPr="003D3E7C" w:rsidRDefault="003D6928" w:rsidP="00B93135">
            <w:pPr>
              <w:spacing w:line="276" w:lineRule="auto"/>
            </w:pPr>
            <w:r>
              <w:t>33</w:t>
            </w:r>
          </w:p>
        </w:tc>
        <w:tc>
          <w:tcPr>
            <w:tcW w:w="8820" w:type="dxa"/>
          </w:tcPr>
          <w:p w:rsidR="003D6928" w:rsidRDefault="003D6928" w:rsidP="00B93135">
            <w:pPr>
              <w:spacing w:line="276" w:lineRule="auto"/>
            </w:pPr>
            <w:r>
              <w:t>Councils policies</w:t>
            </w:r>
          </w:p>
        </w:tc>
        <w:tc>
          <w:tcPr>
            <w:tcW w:w="501" w:type="dxa"/>
          </w:tcPr>
          <w:p w:rsidR="003D6928" w:rsidRPr="003D3E7C" w:rsidRDefault="007156AE" w:rsidP="00B93135">
            <w:pPr>
              <w:spacing w:line="276" w:lineRule="auto"/>
            </w:pPr>
            <w:r>
              <w:t>28</w:t>
            </w:r>
          </w:p>
        </w:tc>
      </w:tr>
      <w:tr w:rsidR="007156AE" w:rsidRPr="003D3E7C" w:rsidTr="00413941">
        <w:tc>
          <w:tcPr>
            <w:tcW w:w="534" w:type="dxa"/>
          </w:tcPr>
          <w:p w:rsidR="007156AE" w:rsidRDefault="007156AE" w:rsidP="00B93135"/>
        </w:tc>
        <w:tc>
          <w:tcPr>
            <w:tcW w:w="8820" w:type="dxa"/>
          </w:tcPr>
          <w:p w:rsidR="007156AE" w:rsidRDefault="007156AE" w:rsidP="00B93135">
            <w:r>
              <w:t>List of appendices</w:t>
            </w:r>
          </w:p>
        </w:tc>
        <w:tc>
          <w:tcPr>
            <w:tcW w:w="501" w:type="dxa"/>
          </w:tcPr>
          <w:p w:rsidR="007156AE" w:rsidRDefault="007156AE" w:rsidP="00B93135">
            <w:r>
              <w:t>29</w:t>
            </w:r>
          </w:p>
        </w:tc>
      </w:tr>
    </w:tbl>
    <w:p w:rsidR="00955810" w:rsidRDefault="00955810" w:rsidP="00937794">
      <w:pPr>
        <w:spacing w:after="0" w:line="240" w:lineRule="auto"/>
        <w:rPr>
          <w:sz w:val="20"/>
          <w:szCs w:val="20"/>
        </w:rPr>
      </w:pPr>
    </w:p>
    <w:p w:rsidR="00694E5B" w:rsidRDefault="00694E5B">
      <w:pPr>
        <w:rPr>
          <w:rFonts w:eastAsia="Times New Roman"/>
          <w:u w:val="single"/>
          <w:lang w:eastAsia="ar-SA"/>
        </w:rPr>
      </w:pPr>
    </w:p>
    <w:p w:rsidR="00B93135" w:rsidRDefault="00B93135" w:rsidP="00B93135">
      <w:pPr>
        <w:spacing w:after="0" w:line="240" w:lineRule="auto"/>
        <w:rPr>
          <w:b/>
        </w:rPr>
      </w:pPr>
    </w:p>
    <w:p w:rsidR="00B93135" w:rsidRDefault="00B93135" w:rsidP="00B93135">
      <w:pPr>
        <w:spacing w:after="0" w:line="240" w:lineRule="auto"/>
        <w:rPr>
          <w:b/>
        </w:rPr>
      </w:pPr>
    </w:p>
    <w:p w:rsidR="00B93135" w:rsidRPr="007156AE" w:rsidRDefault="00B93135" w:rsidP="00B93135">
      <w:pPr>
        <w:spacing w:after="0" w:line="240" w:lineRule="auto"/>
        <w:rPr>
          <w:b/>
          <w:sz w:val="28"/>
          <w:szCs w:val="28"/>
        </w:rPr>
      </w:pPr>
      <w:r w:rsidRPr="007156AE">
        <w:rPr>
          <w:b/>
          <w:sz w:val="28"/>
          <w:szCs w:val="28"/>
        </w:rPr>
        <w:lastRenderedPageBreak/>
        <w:t>Glossary of terms</w:t>
      </w:r>
    </w:p>
    <w:p w:rsidR="00B93135" w:rsidRPr="00CF5E96" w:rsidRDefault="00B93135" w:rsidP="00B93135">
      <w:pPr>
        <w:spacing w:after="0" w:line="240" w:lineRule="auto"/>
        <w:rPr>
          <w:b/>
        </w:rPr>
      </w:pPr>
    </w:p>
    <w:tbl>
      <w:tblPr>
        <w:tblW w:w="0" w:type="auto"/>
        <w:tblCellMar>
          <w:left w:w="0" w:type="dxa"/>
          <w:right w:w="0" w:type="dxa"/>
        </w:tblCellMar>
        <w:tblLook w:val="04A0" w:firstRow="1" w:lastRow="0" w:firstColumn="1" w:lastColumn="0" w:noHBand="0" w:noVBand="1"/>
      </w:tblPr>
      <w:tblGrid>
        <w:gridCol w:w="959"/>
        <w:gridCol w:w="3685"/>
        <w:gridCol w:w="5103"/>
      </w:tblGrid>
      <w:tr w:rsidR="00B93135" w:rsidTr="00B93135">
        <w:trPr>
          <w:trHeight w:val="740"/>
        </w:trPr>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b/>
                <w:bCs/>
                <w:sz w:val="22"/>
                <w:szCs w:val="22"/>
                <w:lang w:eastAsia="ar-SA"/>
              </w:rPr>
            </w:pPr>
            <w:r w:rsidRPr="00B93135">
              <w:rPr>
                <w:b/>
                <w:bCs/>
                <w:sz w:val="22"/>
                <w:szCs w:val="22"/>
                <w:lang w:eastAsia="ar-SA"/>
              </w:rPr>
              <w:t>ART</w:t>
            </w:r>
          </w:p>
        </w:tc>
        <w:tc>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16+ Access to Resources Team</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jc w:val="both"/>
              <w:rPr>
                <w:sz w:val="22"/>
                <w:szCs w:val="22"/>
                <w:lang w:eastAsia="en-GB"/>
              </w:rPr>
            </w:pPr>
            <w:r w:rsidRPr="00B93135">
              <w:rPr>
                <w:sz w:val="22"/>
                <w:szCs w:val="22"/>
                <w:lang w:eastAsia="en-GB"/>
              </w:rPr>
              <w:t>The team identifies and arranges placements for young people aged 16+ who require accommodation and support.</w:t>
            </w:r>
          </w:p>
        </w:tc>
      </w:tr>
      <w:tr w:rsidR="00B93135" w:rsidTr="00B93135">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b/>
                <w:bCs/>
                <w:sz w:val="22"/>
                <w:szCs w:val="22"/>
                <w:lang w:eastAsia="ar-SA"/>
              </w:rPr>
            </w:pPr>
            <w:proofErr w:type="spellStart"/>
            <w:r w:rsidRPr="00B93135">
              <w:rPr>
                <w:b/>
                <w:bCs/>
                <w:sz w:val="22"/>
                <w:szCs w:val="22"/>
                <w:lang w:eastAsia="ar-SA"/>
              </w:rPr>
              <w:t>CiN</w:t>
            </w:r>
            <w:proofErr w:type="spellEnd"/>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Child in Need</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 xml:space="preserve">Children in need are defined in law as children who are aged </w:t>
            </w:r>
            <w:proofErr w:type="gramStart"/>
            <w:r w:rsidRPr="00B93135">
              <w:rPr>
                <w:sz w:val="22"/>
                <w:szCs w:val="22"/>
                <w:lang w:eastAsia="ar-SA"/>
              </w:rPr>
              <w:t>under</w:t>
            </w:r>
            <w:proofErr w:type="gramEnd"/>
            <w:r w:rsidRPr="00B93135">
              <w:rPr>
                <w:sz w:val="22"/>
                <w:szCs w:val="22"/>
                <w:lang w:eastAsia="ar-SA"/>
              </w:rPr>
              <w:t xml:space="preserve"> 18 and in need local authority services to achieve or maintain a reasonable standard of health or development and/or to prevent significant or further harm to health or development.</w:t>
            </w:r>
          </w:p>
        </w:tc>
      </w:tr>
      <w:tr w:rsidR="00B93135" w:rsidTr="00B93135">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b/>
                <w:bCs/>
                <w:sz w:val="22"/>
                <w:szCs w:val="22"/>
                <w:lang w:eastAsia="ar-SA"/>
              </w:rPr>
            </w:pPr>
            <w:r w:rsidRPr="00B93135">
              <w:rPr>
                <w:b/>
                <w:bCs/>
                <w:sz w:val="22"/>
                <w:szCs w:val="22"/>
                <w:lang w:eastAsia="ar-SA"/>
              </w:rPr>
              <w:t>EDS</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Emergency Duty Service</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Provide out of hours social work support, advice and guidance</w:t>
            </w:r>
          </w:p>
        </w:tc>
      </w:tr>
      <w:tr w:rsidR="00B31C8F" w:rsidRPr="00B31C8F" w:rsidTr="00B93135">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7742A" w:rsidRPr="00B31C8F" w:rsidRDefault="0077742A" w:rsidP="00B93135">
            <w:pPr>
              <w:spacing w:line="240" w:lineRule="auto"/>
              <w:rPr>
                <w:b/>
                <w:bCs/>
                <w:sz w:val="22"/>
                <w:szCs w:val="22"/>
                <w:lang w:eastAsia="ar-SA"/>
              </w:rPr>
            </w:pPr>
            <w:r w:rsidRPr="00B31C8F">
              <w:rPr>
                <w:b/>
                <w:bCs/>
                <w:sz w:val="22"/>
                <w:szCs w:val="22"/>
                <w:lang w:eastAsia="ar-SA"/>
              </w:rPr>
              <w:t>FC</w:t>
            </w:r>
          </w:p>
        </w:tc>
        <w:tc>
          <w:tcPr>
            <w:tcW w:w="3685" w:type="dxa"/>
            <w:tcBorders>
              <w:top w:val="nil"/>
              <w:left w:val="nil"/>
              <w:bottom w:val="single" w:sz="8" w:space="0" w:color="auto"/>
              <w:right w:val="single" w:sz="8" w:space="0" w:color="auto"/>
            </w:tcBorders>
            <w:tcMar>
              <w:top w:w="0" w:type="dxa"/>
              <w:left w:w="108" w:type="dxa"/>
              <w:bottom w:w="0" w:type="dxa"/>
              <w:right w:w="108" w:type="dxa"/>
            </w:tcMar>
          </w:tcPr>
          <w:p w:rsidR="0077742A" w:rsidRPr="00B31C8F" w:rsidRDefault="0077742A" w:rsidP="0077742A">
            <w:pPr>
              <w:spacing w:line="240" w:lineRule="auto"/>
              <w:rPr>
                <w:sz w:val="22"/>
                <w:szCs w:val="22"/>
                <w:lang w:eastAsia="ar-SA"/>
              </w:rPr>
            </w:pPr>
            <w:r w:rsidRPr="00B31C8F">
              <w:rPr>
                <w:sz w:val="22"/>
                <w:szCs w:val="22"/>
                <w:lang w:eastAsia="ar-SA"/>
              </w:rPr>
              <w:t xml:space="preserve">Further Competition </w:t>
            </w:r>
          </w:p>
        </w:tc>
        <w:tc>
          <w:tcPr>
            <w:tcW w:w="5103" w:type="dxa"/>
            <w:tcBorders>
              <w:top w:val="nil"/>
              <w:left w:val="nil"/>
              <w:bottom w:val="single" w:sz="8" w:space="0" w:color="auto"/>
              <w:right w:val="single" w:sz="8" w:space="0" w:color="auto"/>
            </w:tcBorders>
            <w:tcMar>
              <w:top w:w="0" w:type="dxa"/>
              <w:left w:w="108" w:type="dxa"/>
              <w:bottom w:w="0" w:type="dxa"/>
              <w:right w:w="108" w:type="dxa"/>
            </w:tcMar>
          </w:tcPr>
          <w:p w:rsidR="0077742A" w:rsidRPr="00B31C8F" w:rsidRDefault="0077742A" w:rsidP="00EB1CAF">
            <w:pPr>
              <w:spacing w:line="240" w:lineRule="auto"/>
              <w:rPr>
                <w:sz w:val="22"/>
                <w:szCs w:val="22"/>
                <w:lang w:eastAsia="ar-SA"/>
              </w:rPr>
            </w:pPr>
            <w:r w:rsidRPr="00B31C8F">
              <w:rPr>
                <w:sz w:val="22"/>
                <w:szCs w:val="22"/>
                <w:lang w:eastAsia="ar-SA"/>
              </w:rPr>
              <w:t xml:space="preserve">Framework agreements are structured to enable a secondary competitive process, often referred to as a 'mini competition' or 'further competition' to be undertaken under the framework agreement. The benefits of undertaking a further competition process </w:t>
            </w:r>
            <w:r w:rsidR="00B03DDF" w:rsidRPr="00B31C8F">
              <w:rPr>
                <w:sz w:val="22"/>
                <w:szCs w:val="22"/>
                <w:lang w:eastAsia="ar-SA"/>
              </w:rPr>
              <w:t>are</w:t>
            </w:r>
            <w:r w:rsidRPr="00B31C8F">
              <w:rPr>
                <w:sz w:val="22"/>
                <w:szCs w:val="22"/>
                <w:lang w:eastAsia="ar-SA"/>
              </w:rPr>
              <w:t xml:space="preserve"> that it allows the identification of a best fit and/or best value solution </w:t>
            </w:r>
            <w:r w:rsidR="00B03DDF" w:rsidRPr="00B31C8F">
              <w:rPr>
                <w:sz w:val="22"/>
                <w:szCs w:val="22"/>
                <w:lang w:eastAsia="ar-SA"/>
              </w:rPr>
              <w:t>for the Council which</w:t>
            </w:r>
            <w:r w:rsidRPr="00B31C8F">
              <w:rPr>
                <w:sz w:val="22"/>
                <w:szCs w:val="22"/>
                <w:lang w:eastAsia="ar-SA"/>
              </w:rPr>
              <w:t xml:space="preserve"> meet the specific needs of the  and the young person being placed</w:t>
            </w:r>
            <w:r w:rsidR="00EB1CAF">
              <w:rPr>
                <w:sz w:val="22"/>
                <w:szCs w:val="22"/>
                <w:lang w:eastAsia="ar-SA"/>
              </w:rPr>
              <w:t>.</w:t>
            </w:r>
          </w:p>
        </w:tc>
      </w:tr>
      <w:tr w:rsidR="00B93135" w:rsidTr="00B93135">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b/>
                <w:bCs/>
                <w:sz w:val="22"/>
                <w:szCs w:val="22"/>
                <w:lang w:eastAsia="ar-SA"/>
              </w:rPr>
            </w:pPr>
            <w:r w:rsidRPr="00B93135">
              <w:rPr>
                <w:b/>
                <w:bCs/>
                <w:sz w:val="22"/>
                <w:szCs w:val="22"/>
                <w:lang w:eastAsia="ar-SA"/>
              </w:rPr>
              <w:t>IPP</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Individual Placement Plan</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Plan that is develop in the Placement Planning meeting which details the requirements for the placement and the outcomes that need to be achieved.</w:t>
            </w:r>
          </w:p>
        </w:tc>
      </w:tr>
      <w:tr w:rsidR="00B93135" w:rsidTr="00B93135">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b/>
                <w:bCs/>
                <w:sz w:val="22"/>
                <w:szCs w:val="22"/>
                <w:lang w:eastAsia="ar-SA"/>
              </w:rPr>
            </w:pPr>
            <w:r w:rsidRPr="00B93135">
              <w:rPr>
                <w:b/>
                <w:bCs/>
                <w:sz w:val="22"/>
                <w:szCs w:val="22"/>
                <w:lang w:eastAsia="ar-SA"/>
              </w:rPr>
              <w:t>PPM</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Placement Planning Meeting</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Joint meeting with young person, provider, allocated social worker and ART SW, to discuss and agree the care and support required to meet the neds and outcomes for the young person.</w:t>
            </w:r>
          </w:p>
        </w:tc>
      </w:tr>
      <w:tr w:rsidR="00B93135" w:rsidTr="00B93135">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b/>
                <w:bCs/>
                <w:sz w:val="22"/>
                <w:szCs w:val="22"/>
                <w:lang w:eastAsia="ar-SA"/>
              </w:rPr>
            </w:pPr>
            <w:r w:rsidRPr="00B93135">
              <w:rPr>
                <w:b/>
                <w:bCs/>
                <w:sz w:val="22"/>
                <w:szCs w:val="22"/>
                <w:lang w:eastAsia="ar-SA"/>
              </w:rPr>
              <w:t>KW</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Key Worker</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There person allocated to work directly with a young person to provide support and support them to achieve their outcomes, including being ready to live independently by the time that young person reaches their 18</w:t>
            </w:r>
            <w:r w:rsidRPr="00B93135">
              <w:rPr>
                <w:sz w:val="22"/>
                <w:szCs w:val="22"/>
                <w:vertAlign w:val="superscript"/>
                <w:lang w:eastAsia="ar-SA"/>
              </w:rPr>
              <w:t>th</w:t>
            </w:r>
            <w:r w:rsidRPr="00B93135">
              <w:rPr>
                <w:sz w:val="22"/>
                <w:szCs w:val="22"/>
                <w:lang w:eastAsia="ar-SA"/>
              </w:rPr>
              <w:t xml:space="preserve"> birthday.</w:t>
            </w:r>
          </w:p>
        </w:tc>
      </w:tr>
      <w:tr w:rsidR="00B93135" w:rsidTr="00B93135">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b/>
                <w:bCs/>
                <w:sz w:val="22"/>
                <w:szCs w:val="22"/>
                <w:lang w:eastAsia="ar-SA"/>
              </w:rPr>
            </w:pPr>
            <w:r w:rsidRPr="00B93135">
              <w:rPr>
                <w:b/>
                <w:bCs/>
                <w:sz w:val="22"/>
                <w:szCs w:val="22"/>
                <w:lang w:eastAsia="ar-SA"/>
              </w:rPr>
              <w:t>MF</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Matching Form</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The pro-forma used by the Council and Providers to provide and receive information about a young person and a potential and agreed placement.</w:t>
            </w:r>
          </w:p>
        </w:tc>
      </w:tr>
      <w:tr w:rsidR="00B93135" w:rsidTr="00B93135">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b/>
                <w:bCs/>
                <w:sz w:val="22"/>
                <w:szCs w:val="22"/>
                <w:lang w:eastAsia="ar-SA"/>
              </w:rPr>
            </w:pPr>
            <w:r w:rsidRPr="00B93135">
              <w:rPr>
                <w:b/>
                <w:bCs/>
                <w:sz w:val="22"/>
                <w:szCs w:val="22"/>
                <w:lang w:eastAsia="ar-SA"/>
              </w:rPr>
              <w:t>KPI</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Key Performance Indicator(s)</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4C33E0" w:rsidRDefault="00B93135" w:rsidP="00B93135">
            <w:pPr>
              <w:spacing w:line="240" w:lineRule="auto"/>
              <w:rPr>
                <w:sz w:val="22"/>
                <w:szCs w:val="22"/>
                <w:lang w:eastAsia="ar-SA"/>
              </w:rPr>
            </w:pPr>
            <w:r w:rsidRPr="00B93135">
              <w:rPr>
                <w:sz w:val="22"/>
                <w:szCs w:val="22"/>
                <w:lang w:eastAsia="ar-SA"/>
              </w:rPr>
              <w:t>The qualitative and quantitative data expected to be submitted by a Provider to assure the Council young people’s outcomes are being delivered and the Contract is being delivered within the Terms</w:t>
            </w:r>
            <w:r w:rsidR="004C33E0">
              <w:rPr>
                <w:sz w:val="22"/>
                <w:szCs w:val="22"/>
                <w:lang w:eastAsia="ar-SA"/>
              </w:rPr>
              <w:t xml:space="preserve"> and Conditions of the contract</w:t>
            </w:r>
          </w:p>
          <w:p w:rsidR="00934831" w:rsidRPr="00B93135" w:rsidRDefault="00934831" w:rsidP="00B93135">
            <w:pPr>
              <w:spacing w:line="240" w:lineRule="auto"/>
              <w:rPr>
                <w:sz w:val="22"/>
                <w:szCs w:val="22"/>
                <w:lang w:eastAsia="ar-SA"/>
              </w:rPr>
            </w:pPr>
          </w:p>
        </w:tc>
      </w:tr>
      <w:tr w:rsidR="00B93135" w:rsidTr="00B93135">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b/>
                <w:bCs/>
                <w:sz w:val="22"/>
                <w:szCs w:val="22"/>
                <w:lang w:eastAsia="ar-SA"/>
              </w:rPr>
            </w:pPr>
            <w:r w:rsidRPr="00B93135">
              <w:rPr>
                <w:b/>
                <w:bCs/>
                <w:sz w:val="22"/>
                <w:szCs w:val="22"/>
              </w:rPr>
              <w:lastRenderedPageBreak/>
              <w:t xml:space="preserve">NRPF </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No Recourse to Public Funds</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 xml:space="preserve">Adults unable to claim benefits, tax credits or housing assistance that are paid by the state.  When a family with no resources to public funds includes children under the age of 18 the children become </w:t>
            </w:r>
            <w:proofErr w:type="spellStart"/>
            <w:r w:rsidRPr="00B93135">
              <w:rPr>
                <w:sz w:val="22"/>
                <w:szCs w:val="22"/>
                <w:lang w:eastAsia="ar-SA"/>
              </w:rPr>
              <w:t>CiN</w:t>
            </w:r>
            <w:proofErr w:type="spellEnd"/>
            <w:r w:rsidRPr="00B93135">
              <w:rPr>
                <w:sz w:val="22"/>
                <w:szCs w:val="22"/>
                <w:lang w:eastAsia="ar-SA"/>
              </w:rPr>
              <w:t xml:space="preserve"> and therefore the Council is obliged to ensure their basic needs are being met through accommodation and support.  This also applies to UASC who turn 18 whilst in the care of the council and their legal status unresolved.</w:t>
            </w:r>
          </w:p>
          <w:p w:rsidR="00B93135" w:rsidRPr="00B93135" w:rsidRDefault="00B93135" w:rsidP="00B93135">
            <w:pPr>
              <w:spacing w:line="240" w:lineRule="auto"/>
              <w:rPr>
                <w:sz w:val="22"/>
                <w:szCs w:val="22"/>
                <w:lang w:eastAsia="ar-SA"/>
              </w:rPr>
            </w:pPr>
          </w:p>
        </w:tc>
      </w:tr>
      <w:tr w:rsidR="00B93135" w:rsidTr="00B93135">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b/>
                <w:bCs/>
                <w:sz w:val="22"/>
                <w:szCs w:val="22"/>
                <w:lang w:eastAsia="ar-SA"/>
              </w:rPr>
            </w:pPr>
            <w:r w:rsidRPr="00B93135">
              <w:rPr>
                <w:b/>
                <w:bCs/>
                <w:sz w:val="22"/>
                <w:szCs w:val="22"/>
                <w:lang w:eastAsia="ar-SA"/>
              </w:rPr>
              <w:t>PP</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Pathway Plan</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A plan that is developed jointly with a young person (aged 16+) to establish their needs and the support required to ensure that they move into independence.</w:t>
            </w:r>
          </w:p>
        </w:tc>
      </w:tr>
      <w:tr w:rsidR="00B93135" w:rsidTr="00B93135">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b/>
                <w:bCs/>
                <w:sz w:val="22"/>
                <w:szCs w:val="22"/>
                <w:lang w:eastAsia="ar-SA"/>
              </w:rPr>
            </w:pPr>
            <w:r w:rsidRPr="00B93135">
              <w:rPr>
                <w:b/>
                <w:bCs/>
                <w:sz w:val="22"/>
                <w:szCs w:val="22"/>
                <w:lang w:eastAsia="ar-SA"/>
              </w:rPr>
              <w:t>SBR</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Strengths Based Referral Form</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Form that an allocated social worker will complete when the need for a placements has been identified. This form details the needs of the young person requiring a placement and will be sent to providers as part of the placement finding process.</w:t>
            </w:r>
          </w:p>
        </w:tc>
      </w:tr>
      <w:tr w:rsidR="00B93135" w:rsidTr="00B93135">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b/>
                <w:bCs/>
                <w:sz w:val="22"/>
                <w:szCs w:val="22"/>
                <w:lang w:eastAsia="ar-SA"/>
              </w:rPr>
            </w:pPr>
            <w:r w:rsidRPr="00B93135">
              <w:rPr>
                <w:b/>
                <w:bCs/>
                <w:sz w:val="22"/>
                <w:szCs w:val="22"/>
                <w:lang w:eastAsia="ar-SA"/>
              </w:rPr>
              <w:t>SIP</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Service Improvement Plan</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 xml:space="preserve">If a provider fails to meet the conditions of the contract a SIP may be put in place to help the provider deliver the service effectively. </w:t>
            </w:r>
          </w:p>
        </w:tc>
      </w:tr>
      <w:tr w:rsidR="00B93135" w:rsidTr="00B93135">
        <w:trPr>
          <w:trHeight w:val="373"/>
        </w:trPr>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b/>
                <w:bCs/>
                <w:sz w:val="22"/>
                <w:szCs w:val="22"/>
                <w:lang w:eastAsia="ar-SA"/>
              </w:rPr>
            </w:pPr>
            <w:r w:rsidRPr="00B93135">
              <w:rPr>
                <w:b/>
                <w:bCs/>
                <w:sz w:val="22"/>
                <w:szCs w:val="22"/>
                <w:lang w:eastAsia="ar-SA"/>
              </w:rPr>
              <w:t>UASC</w:t>
            </w:r>
          </w:p>
        </w:tc>
        <w:tc>
          <w:tcPr>
            <w:tcW w:w="3685"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Unaccompanied Asylum Seeking Children</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rsidR="00B93135" w:rsidRPr="00B93135" w:rsidRDefault="00B93135" w:rsidP="00B93135">
            <w:pPr>
              <w:spacing w:line="240" w:lineRule="auto"/>
              <w:rPr>
                <w:sz w:val="22"/>
                <w:szCs w:val="22"/>
                <w:lang w:eastAsia="ar-SA"/>
              </w:rPr>
            </w:pPr>
            <w:r w:rsidRPr="00B93135">
              <w:rPr>
                <w:sz w:val="22"/>
                <w:szCs w:val="22"/>
                <w:lang w:eastAsia="ar-SA"/>
              </w:rPr>
              <w:t xml:space="preserve">An unaccompanied asylum seeking child (UASC) is a child or young person seeking asylum without the presence of a legal guardian. The definition for immigration purposes of an unaccompanied asylum seeking child is given by the Home Office as ‘a person under 18 years of age or who, in the absence of documentary evidence establishing age, appears to be under that age’ who ‘is applying for asylum in their own right; and is separated from both parents and not being cared for by an adult who by law or custom has responsibility to do so’. </w:t>
            </w:r>
          </w:p>
        </w:tc>
      </w:tr>
    </w:tbl>
    <w:p w:rsidR="00B93135" w:rsidRDefault="00B93135">
      <w:pPr>
        <w:rPr>
          <w:rFonts w:eastAsia="Times New Roman"/>
          <w:u w:val="single"/>
          <w:lang w:eastAsia="ar-SA"/>
        </w:rPr>
      </w:pPr>
    </w:p>
    <w:p w:rsidR="00B93135" w:rsidRDefault="00B93135">
      <w:pPr>
        <w:rPr>
          <w:rFonts w:eastAsia="Times New Roman"/>
          <w:u w:val="single"/>
          <w:lang w:eastAsia="ar-SA"/>
        </w:rPr>
      </w:pPr>
      <w:r>
        <w:rPr>
          <w:rFonts w:eastAsia="Times New Roman"/>
          <w:u w:val="single"/>
          <w:lang w:eastAsia="ar-SA"/>
        </w:rPr>
        <w:br w:type="page"/>
      </w:r>
    </w:p>
    <w:p w:rsidR="005C7093" w:rsidRPr="00002023" w:rsidRDefault="005C7093" w:rsidP="00C25467">
      <w:pPr>
        <w:pStyle w:val="ListParagraph"/>
        <w:numPr>
          <w:ilvl w:val="0"/>
          <w:numId w:val="1"/>
        </w:numPr>
        <w:spacing w:before="200" w:line="240" w:lineRule="auto"/>
        <w:rPr>
          <w:b/>
          <w:sz w:val="28"/>
          <w:szCs w:val="28"/>
        </w:rPr>
      </w:pPr>
      <w:r w:rsidRPr="00002023">
        <w:rPr>
          <w:b/>
          <w:sz w:val="28"/>
          <w:szCs w:val="28"/>
        </w:rPr>
        <w:lastRenderedPageBreak/>
        <w:t xml:space="preserve">Essex County </w:t>
      </w:r>
      <w:r w:rsidR="00750FF5">
        <w:rPr>
          <w:b/>
          <w:sz w:val="28"/>
          <w:szCs w:val="28"/>
        </w:rPr>
        <w:t>Council</w:t>
      </w:r>
      <w:r w:rsidR="006A036E" w:rsidRPr="00002023">
        <w:rPr>
          <w:b/>
          <w:sz w:val="28"/>
          <w:szCs w:val="28"/>
        </w:rPr>
        <w:t xml:space="preserve">: </w:t>
      </w:r>
      <w:r w:rsidR="00890CC1" w:rsidRPr="00002023">
        <w:rPr>
          <w:b/>
          <w:sz w:val="28"/>
          <w:szCs w:val="28"/>
        </w:rPr>
        <w:t>Introduction</w:t>
      </w:r>
    </w:p>
    <w:p w:rsidR="002925F7" w:rsidRDefault="002925F7" w:rsidP="002925F7">
      <w:pPr>
        <w:pStyle w:val="ListParagraph"/>
        <w:spacing w:before="200" w:line="240" w:lineRule="auto"/>
        <w:ind w:left="360"/>
        <w:rPr>
          <w:b/>
        </w:rPr>
      </w:pPr>
    </w:p>
    <w:bookmarkEnd w:id="0"/>
    <w:p w:rsidR="00B82E55" w:rsidRDefault="00687E22" w:rsidP="008E3A73">
      <w:pPr>
        <w:pStyle w:val="ListParagraph"/>
        <w:numPr>
          <w:ilvl w:val="0"/>
          <w:numId w:val="6"/>
        </w:numPr>
        <w:autoSpaceDE w:val="0"/>
        <w:autoSpaceDN w:val="0"/>
        <w:adjustRightInd w:val="0"/>
        <w:spacing w:before="200"/>
        <w:ind w:hanging="862"/>
      </w:pPr>
      <w:r w:rsidRPr="00687E22">
        <w:t xml:space="preserve">Essex County </w:t>
      </w:r>
      <w:r w:rsidR="00750FF5">
        <w:t>Council</w:t>
      </w:r>
      <w:r w:rsidR="00B82E55">
        <w:t xml:space="preserve"> (ECC)</w:t>
      </w:r>
      <w:r w:rsidRPr="00687E22">
        <w:t xml:space="preserve"> is one of the largest county </w:t>
      </w:r>
      <w:r w:rsidR="00750FF5">
        <w:t>Council’s</w:t>
      </w:r>
      <w:r w:rsidRPr="00687E22">
        <w:t xml:space="preserve"> in England, in one of the most populous, complex and div</w:t>
      </w:r>
      <w:r w:rsidR="00B82E55">
        <w:t xml:space="preserve">erse counties of the country.  It comprises of 12 district </w:t>
      </w:r>
      <w:r w:rsidR="00750FF5">
        <w:t>Council</w:t>
      </w:r>
      <w:r w:rsidR="00B82E55">
        <w:t>s within 4 quadrants:</w:t>
      </w:r>
    </w:p>
    <w:p w:rsidR="002D7A20" w:rsidRDefault="002D7A20" w:rsidP="008E3A73">
      <w:pPr>
        <w:pStyle w:val="ListParagraph"/>
        <w:autoSpaceDE w:val="0"/>
        <w:autoSpaceDN w:val="0"/>
        <w:adjustRightInd w:val="0"/>
        <w:spacing w:before="200"/>
        <w:ind w:left="360"/>
      </w:pPr>
    </w:p>
    <w:p w:rsidR="002925F7" w:rsidRPr="00805AC9" w:rsidRDefault="002925F7" w:rsidP="00343731">
      <w:pPr>
        <w:pStyle w:val="ListParagraph"/>
        <w:numPr>
          <w:ilvl w:val="0"/>
          <w:numId w:val="5"/>
        </w:numPr>
        <w:autoSpaceDE w:val="0"/>
        <w:autoSpaceDN w:val="0"/>
        <w:adjustRightInd w:val="0"/>
        <w:spacing w:before="200"/>
        <w:ind w:left="993" w:hanging="284"/>
      </w:pPr>
      <w:r w:rsidRPr="002925F7">
        <w:rPr>
          <w:b/>
        </w:rPr>
        <w:t>Mid Essex</w:t>
      </w:r>
      <w:r w:rsidRPr="00805AC9">
        <w:t xml:space="preserve"> </w:t>
      </w:r>
      <w:r w:rsidR="008B04FE">
        <w:tab/>
      </w:r>
      <w:r w:rsidRPr="00805AC9">
        <w:t>Braintree, Chelmsford and Maldon</w:t>
      </w:r>
    </w:p>
    <w:p w:rsidR="002925F7" w:rsidRPr="00805AC9" w:rsidRDefault="002925F7" w:rsidP="00343731">
      <w:pPr>
        <w:pStyle w:val="ListParagraph"/>
        <w:numPr>
          <w:ilvl w:val="0"/>
          <w:numId w:val="5"/>
        </w:numPr>
        <w:autoSpaceDE w:val="0"/>
        <w:autoSpaceDN w:val="0"/>
        <w:adjustRightInd w:val="0"/>
        <w:spacing w:before="200"/>
        <w:ind w:left="993" w:hanging="284"/>
      </w:pPr>
      <w:r w:rsidRPr="002925F7">
        <w:rPr>
          <w:b/>
        </w:rPr>
        <w:t>North Essex</w:t>
      </w:r>
      <w:r w:rsidR="008B04FE">
        <w:tab/>
      </w:r>
      <w:r w:rsidRPr="00805AC9">
        <w:t xml:space="preserve">Colchester and </w:t>
      </w:r>
      <w:proofErr w:type="spellStart"/>
      <w:r w:rsidRPr="00805AC9">
        <w:t>Tendring</w:t>
      </w:r>
      <w:proofErr w:type="spellEnd"/>
    </w:p>
    <w:p w:rsidR="002925F7" w:rsidRPr="00805AC9" w:rsidRDefault="002925F7" w:rsidP="00343731">
      <w:pPr>
        <w:pStyle w:val="ListParagraph"/>
        <w:numPr>
          <w:ilvl w:val="0"/>
          <w:numId w:val="5"/>
        </w:numPr>
        <w:autoSpaceDE w:val="0"/>
        <w:autoSpaceDN w:val="0"/>
        <w:adjustRightInd w:val="0"/>
        <w:spacing w:before="200"/>
        <w:ind w:left="993" w:hanging="284"/>
      </w:pPr>
      <w:r w:rsidRPr="002925F7">
        <w:rPr>
          <w:b/>
        </w:rPr>
        <w:t>South Essex</w:t>
      </w:r>
      <w:r w:rsidR="008B04FE">
        <w:tab/>
      </w:r>
      <w:r w:rsidRPr="00805AC9">
        <w:t xml:space="preserve">Basildon, Castle Point </w:t>
      </w:r>
      <w:r w:rsidR="00250F6D">
        <w:t>, Rochford</w:t>
      </w:r>
    </w:p>
    <w:p w:rsidR="002925F7" w:rsidRDefault="002925F7" w:rsidP="00343731">
      <w:pPr>
        <w:pStyle w:val="ListParagraph"/>
        <w:numPr>
          <w:ilvl w:val="0"/>
          <w:numId w:val="5"/>
        </w:numPr>
        <w:autoSpaceDE w:val="0"/>
        <w:autoSpaceDN w:val="0"/>
        <w:adjustRightInd w:val="0"/>
        <w:spacing w:before="200"/>
        <w:ind w:left="993" w:hanging="284"/>
      </w:pPr>
      <w:r w:rsidRPr="002925F7">
        <w:rPr>
          <w:b/>
        </w:rPr>
        <w:t>West Essex</w:t>
      </w:r>
      <w:r w:rsidR="008B04FE">
        <w:tab/>
      </w:r>
      <w:r>
        <w:t xml:space="preserve">Brentwood, Epping Forest, Harlow, Uttlesford </w:t>
      </w:r>
    </w:p>
    <w:p w:rsidR="002925F7" w:rsidRDefault="002925F7" w:rsidP="00343731">
      <w:pPr>
        <w:pStyle w:val="ListParagraph"/>
        <w:autoSpaceDE w:val="0"/>
        <w:autoSpaceDN w:val="0"/>
        <w:adjustRightInd w:val="0"/>
        <w:spacing w:before="200"/>
        <w:ind w:left="993" w:hanging="284"/>
      </w:pPr>
    </w:p>
    <w:p w:rsidR="002925F7" w:rsidRDefault="002925F7" w:rsidP="008E3A73">
      <w:pPr>
        <w:pStyle w:val="ListParagraph"/>
        <w:numPr>
          <w:ilvl w:val="1"/>
          <w:numId w:val="4"/>
        </w:numPr>
        <w:autoSpaceDE w:val="0"/>
        <w:autoSpaceDN w:val="0"/>
        <w:adjustRightInd w:val="0"/>
        <w:spacing w:before="200"/>
        <w:ind w:left="709" w:hanging="851"/>
      </w:pPr>
      <w:r>
        <w:t>T</w:t>
      </w:r>
      <w:r w:rsidRPr="00687E22">
        <w:t xml:space="preserve">he </w:t>
      </w:r>
      <w:r w:rsidR="00750FF5">
        <w:t>Council’s</w:t>
      </w:r>
      <w:r w:rsidRPr="00687E22">
        <w:t xml:space="preserve"> vision is to deliver the best quality of life in Britain. In order to deliver new investment in the </w:t>
      </w:r>
      <w:r w:rsidR="00750FF5">
        <w:t>Provider</w:t>
      </w:r>
      <w:r w:rsidRPr="00687E22">
        <w:t xml:space="preserve">s that are important to Essex residents and partners, to maintain essential public </w:t>
      </w:r>
      <w:r w:rsidR="00750FF5">
        <w:t>Provider</w:t>
      </w:r>
      <w:r w:rsidRPr="00687E22">
        <w:t xml:space="preserve">s to those who rely upon them and to keep </w:t>
      </w:r>
      <w:r w:rsidR="00750FF5">
        <w:t>Council</w:t>
      </w:r>
      <w:r w:rsidR="00132325">
        <w:t xml:space="preserve"> tax as low as possible.</w:t>
      </w:r>
    </w:p>
    <w:p w:rsidR="006A036E" w:rsidRDefault="006A036E" w:rsidP="008E3A73">
      <w:pPr>
        <w:pStyle w:val="ListParagraph"/>
        <w:autoSpaceDE w:val="0"/>
        <w:autoSpaceDN w:val="0"/>
        <w:adjustRightInd w:val="0"/>
        <w:spacing w:before="200"/>
        <w:ind w:left="709"/>
      </w:pPr>
    </w:p>
    <w:p w:rsidR="002925F7" w:rsidRDefault="002925F7" w:rsidP="008E3A73">
      <w:pPr>
        <w:pStyle w:val="ListParagraph"/>
        <w:numPr>
          <w:ilvl w:val="1"/>
          <w:numId w:val="4"/>
        </w:numPr>
        <w:autoSpaceDE w:val="0"/>
        <w:autoSpaceDN w:val="0"/>
        <w:adjustRightInd w:val="0"/>
        <w:spacing w:before="200"/>
        <w:ind w:left="709" w:hanging="851"/>
      </w:pPr>
      <w:r>
        <w:t>E</w:t>
      </w:r>
      <w:r w:rsidR="00805AC9" w:rsidRPr="00805AC9">
        <w:t xml:space="preserve">ssex County </w:t>
      </w:r>
      <w:r w:rsidR="00750FF5">
        <w:t>Council</w:t>
      </w:r>
      <w:r w:rsidR="00805AC9" w:rsidRPr="00805AC9">
        <w:t xml:space="preserve"> is dedicated to improving </w:t>
      </w:r>
      <w:r w:rsidR="00750FF5">
        <w:t>Provider</w:t>
      </w:r>
      <w:r w:rsidR="00805AC9" w:rsidRPr="00805AC9">
        <w:t xml:space="preserve">s to Essex and the lives of our residents. Our ambition is for Essex to deliver the best quality of life for our young people. We will achieve this by providing high-quality, targeted </w:t>
      </w:r>
      <w:r w:rsidR="00750FF5">
        <w:t>Provider</w:t>
      </w:r>
      <w:r w:rsidR="00805AC9" w:rsidRPr="00805AC9">
        <w:t xml:space="preserve">s that deliver real value for money. ECC is committed to commissioning </w:t>
      </w:r>
      <w:r w:rsidR="00750FF5">
        <w:t>Provider</w:t>
      </w:r>
      <w:r w:rsidR="00805AC9" w:rsidRPr="00805AC9">
        <w:t xml:space="preserve">s that will improve outcomes for young people in a way that helps them to become more resilient and independent as they move into adulthood. </w:t>
      </w:r>
    </w:p>
    <w:p w:rsidR="002925F7" w:rsidRDefault="002925F7" w:rsidP="008E3A73">
      <w:pPr>
        <w:pStyle w:val="ListParagraph"/>
        <w:autoSpaceDE w:val="0"/>
        <w:autoSpaceDN w:val="0"/>
        <w:adjustRightInd w:val="0"/>
        <w:spacing w:before="200"/>
        <w:ind w:left="709"/>
      </w:pPr>
    </w:p>
    <w:p w:rsidR="00805AC9" w:rsidRDefault="006A036E" w:rsidP="008E3A73">
      <w:pPr>
        <w:pStyle w:val="ListParagraph"/>
        <w:numPr>
          <w:ilvl w:val="1"/>
          <w:numId w:val="4"/>
        </w:numPr>
        <w:autoSpaceDE w:val="0"/>
        <w:autoSpaceDN w:val="0"/>
        <w:adjustRightInd w:val="0"/>
        <w:spacing w:before="200"/>
        <w:ind w:left="709" w:hanging="709"/>
      </w:pPr>
      <w:r w:rsidRPr="006A036E">
        <w:t>In February 2014 ECC adopted a new corporate outcomes framework which includes seven outcome focused commissioning strategies as depicted within diagram</w:t>
      </w:r>
      <w:r>
        <w:t xml:space="preserve"> 1.  </w:t>
      </w:r>
      <w:r w:rsidRPr="006A036E">
        <w:t xml:space="preserve"> ECC is reliant on the continued support of its public sector partners, businesses, Voluntary Community </w:t>
      </w:r>
      <w:r w:rsidR="00750FF5">
        <w:t>Provider</w:t>
      </w:r>
      <w:r w:rsidRPr="006A036E">
        <w:t xml:space="preserve">s and collaboration with local communities to successfully deliver these outcomes.  The wider partnership is a key driver to effective delivery of this specification and includes: Schools/ Colleges/ Alternative Education/ District </w:t>
      </w:r>
      <w:r w:rsidR="00750FF5">
        <w:t>Council</w:t>
      </w:r>
      <w:r w:rsidRPr="006A036E">
        <w:t>s/ Voluntary and Community Sector</w:t>
      </w:r>
      <w:r w:rsidR="008E3A73">
        <w:t xml:space="preserve"> Providers/ Health and Police. </w:t>
      </w:r>
    </w:p>
    <w:p w:rsidR="0036005D" w:rsidRDefault="00805AC9" w:rsidP="008E3A73">
      <w:pPr>
        <w:ind w:left="709" w:hanging="709"/>
        <w:jc w:val="center"/>
        <w:rPr>
          <w:b/>
        </w:rPr>
      </w:pPr>
      <w:r>
        <w:rPr>
          <w:noProof/>
          <w:lang w:eastAsia="en-GB"/>
        </w:rPr>
        <w:drawing>
          <wp:inline distT="0" distB="0" distL="0" distR="0" wp14:anchorId="72F4BA95" wp14:editId="31A6D2ED">
            <wp:extent cx="3933745" cy="1910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7740" cy="1917016"/>
                    </a:xfrm>
                    <a:prstGeom prst="rect">
                      <a:avLst/>
                    </a:prstGeom>
                    <a:noFill/>
                  </pic:spPr>
                </pic:pic>
              </a:graphicData>
            </a:graphic>
          </wp:inline>
        </w:drawing>
      </w:r>
    </w:p>
    <w:p w:rsidR="0036005D" w:rsidRPr="00805AC9" w:rsidRDefault="0036005D" w:rsidP="008E3A73">
      <w:pPr>
        <w:ind w:left="709" w:hanging="709"/>
        <w:jc w:val="center"/>
        <w:rPr>
          <w:b/>
        </w:rPr>
      </w:pPr>
      <w:r w:rsidRPr="00805AC9">
        <w:rPr>
          <w:b/>
        </w:rPr>
        <w:t>Diagram 1</w:t>
      </w:r>
    </w:p>
    <w:p w:rsidR="00215B2A" w:rsidRPr="008B04FE" w:rsidRDefault="00984EA8" w:rsidP="008E3A73">
      <w:pPr>
        <w:pStyle w:val="ListParagraph"/>
        <w:numPr>
          <w:ilvl w:val="1"/>
          <w:numId w:val="4"/>
        </w:numPr>
        <w:spacing w:after="0"/>
        <w:ind w:left="709" w:hanging="709"/>
        <w:rPr>
          <w:sz w:val="20"/>
          <w:szCs w:val="20"/>
        </w:rPr>
      </w:pPr>
      <w:r>
        <w:lastRenderedPageBreak/>
        <w:t xml:space="preserve">The </w:t>
      </w:r>
      <w:r w:rsidR="008B04FE">
        <w:t xml:space="preserve">provision of semi-independent </w:t>
      </w:r>
      <w:r w:rsidR="00723D4A">
        <w:t xml:space="preserve">accommodation and support </w:t>
      </w:r>
      <w:r w:rsidR="009434ED">
        <w:t xml:space="preserve">services </w:t>
      </w:r>
      <w:r w:rsidR="00723D4A">
        <w:t xml:space="preserve">for </w:t>
      </w:r>
      <w:r w:rsidR="008B04FE">
        <w:t>young people (including unaccompanied  asylum seek</w:t>
      </w:r>
      <w:r w:rsidR="00EF2EAB">
        <w:t>in</w:t>
      </w:r>
      <w:r w:rsidR="00F75E90">
        <w:t>g children</w:t>
      </w:r>
      <w:r w:rsidR="008B04FE">
        <w:t xml:space="preserve">) and families with no recourse to public funds contributes </w:t>
      </w:r>
      <w:r w:rsidR="006A036E">
        <w:t>to the following outcomes within ECC’s Corporate Framework</w:t>
      </w:r>
      <w:r w:rsidR="00215B2A">
        <w:t>:</w:t>
      </w:r>
    </w:p>
    <w:p w:rsidR="008B04FE" w:rsidRPr="009F71D9" w:rsidRDefault="008B04FE" w:rsidP="008E3A73">
      <w:pPr>
        <w:pStyle w:val="ListParagraph"/>
        <w:spacing w:after="0"/>
        <w:ind w:left="709"/>
        <w:rPr>
          <w:sz w:val="20"/>
          <w:szCs w:val="20"/>
        </w:rPr>
      </w:pPr>
    </w:p>
    <w:p w:rsidR="008B04FE" w:rsidRDefault="008B04FE" w:rsidP="008E3A73">
      <w:pPr>
        <w:pStyle w:val="ListParagraph"/>
        <w:numPr>
          <w:ilvl w:val="0"/>
          <w:numId w:val="3"/>
        </w:numPr>
        <w:spacing w:after="0"/>
        <w:ind w:left="993" w:hanging="284"/>
      </w:pPr>
      <w:r>
        <w:t>Best start in life</w:t>
      </w:r>
    </w:p>
    <w:p w:rsidR="00215B2A" w:rsidRDefault="008B04FE" w:rsidP="008E3A73">
      <w:pPr>
        <w:pStyle w:val="ListParagraph"/>
        <w:numPr>
          <w:ilvl w:val="0"/>
          <w:numId w:val="3"/>
        </w:numPr>
        <w:spacing w:after="0"/>
        <w:ind w:left="993" w:hanging="284"/>
      </w:pPr>
      <w:r>
        <w:t>Good health and wellbeing</w:t>
      </w:r>
    </w:p>
    <w:p w:rsidR="00215B2A" w:rsidRDefault="008B04FE" w:rsidP="008E3A73">
      <w:pPr>
        <w:pStyle w:val="ListParagraph"/>
        <w:numPr>
          <w:ilvl w:val="0"/>
          <w:numId w:val="3"/>
        </w:numPr>
        <w:spacing w:after="0"/>
        <w:ind w:left="993" w:hanging="284"/>
      </w:pPr>
      <w:r>
        <w:t xml:space="preserve">Having </w:t>
      </w:r>
      <w:r w:rsidR="00215B2A" w:rsidRPr="00215B2A">
        <w:t>aspirations and achiev</w:t>
      </w:r>
      <w:r>
        <w:t xml:space="preserve">ing </w:t>
      </w:r>
      <w:r w:rsidR="00215B2A" w:rsidRPr="00215B2A">
        <w:t xml:space="preserve">ambitions through education, training and life-long learning </w:t>
      </w:r>
    </w:p>
    <w:p w:rsidR="00215B2A" w:rsidRPr="008B04FE" w:rsidRDefault="008B04FE" w:rsidP="008E3A73">
      <w:pPr>
        <w:pStyle w:val="ListParagraph"/>
        <w:numPr>
          <w:ilvl w:val="0"/>
          <w:numId w:val="3"/>
        </w:numPr>
        <w:spacing w:after="0"/>
        <w:ind w:left="993" w:hanging="284"/>
        <w:rPr>
          <w:b/>
        </w:rPr>
      </w:pPr>
      <w:r>
        <w:t xml:space="preserve">Living </w:t>
      </w:r>
      <w:r w:rsidR="00215B2A" w:rsidRPr="00215B2A">
        <w:t>independently</w:t>
      </w:r>
      <w:r>
        <w:t xml:space="preserve">, </w:t>
      </w:r>
      <w:r w:rsidR="00215B2A" w:rsidRPr="00215B2A">
        <w:t>exercis</w:t>
      </w:r>
      <w:r>
        <w:t>ing</w:t>
      </w:r>
      <w:r w:rsidR="00215B2A" w:rsidRPr="00215B2A">
        <w:t xml:space="preserve"> choice and control over their lives</w:t>
      </w:r>
    </w:p>
    <w:p w:rsidR="00890CC1" w:rsidRPr="00095645" w:rsidRDefault="008B04FE" w:rsidP="008E3A73">
      <w:pPr>
        <w:pStyle w:val="ListParagraph"/>
        <w:numPr>
          <w:ilvl w:val="0"/>
          <w:numId w:val="3"/>
        </w:numPr>
        <w:spacing w:after="0"/>
        <w:ind w:left="993" w:hanging="284"/>
        <w:rPr>
          <w:b/>
        </w:rPr>
      </w:pPr>
      <w:r>
        <w:t xml:space="preserve">Living </w:t>
      </w:r>
      <w:r w:rsidR="00215B2A" w:rsidRPr="00215B2A">
        <w:t>in safe communities and protected from harm</w:t>
      </w:r>
    </w:p>
    <w:p w:rsidR="00095645" w:rsidRDefault="00095645" w:rsidP="008E3A73">
      <w:pPr>
        <w:spacing w:after="0"/>
        <w:rPr>
          <w:b/>
        </w:rPr>
      </w:pPr>
    </w:p>
    <w:p w:rsidR="00723D4A" w:rsidRPr="00343731" w:rsidRDefault="005778F4" w:rsidP="00343731">
      <w:pPr>
        <w:pStyle w:val="ListParagraph"/>
        <w:numPr>
          <w:ilvl w:val="0"/>
          <w:numId w:val="4"/>
        </w:numPr>
        <w:spacing w:after="0"/>
        <w:rPr>
          <w:b/>
          <w:sz w:val="28"/>
          <w:szCs w:val="28"/>
        </w:rPr>
      </w:pPr>
      <w:r w:rsidRPr="00343731">
        <w:rPr>
          <w:b/>
          <w:sz w:val="28"/>
          <w:szCs w:val="28"/>
        </w:rPr>
        <w:t>National context</w:t>
      </w:r>
    </w:p>
    <w:p w:rsidR="008E3A73" w:rsidRPr="00002023" w:rsidRDefault="008E3A73" w:rsidP="008E3A73">
      <w:pPr>
        <w:spacing w:after="0"/>
        <w:rPr>
          <w:b/>
          <w:sz w:val="28"/>
          <w:szCs w:val="28"/>
        </w:rPr>
      </w:pPr>
    </w:p>
    <w:p w:rsidR="005778F4" w:rsidRDefault="00343731" w:rsidP="008E3A73">
      <w:pPr>
        <w:shd w:val="clear" w:color="auto" w:fill="FFFFFF"/>
        <w:spacing w:after="0"/>
        <w:jc w:val="both"/>
      </w:pPr>
      <w:r>
        <w:rPr>
          <w:b/>
        </w:rPr>
        <w:t xml:space="preserve">2.1 </w:t>
      </w:r>
      <w:r w:rsidR="00CC72F7">
        <w:rPr>
          <w:b/>
        </w:rPr>
        <w:t xml:space="preserve">Care Leavers - </w:t>
      </w:r>
      <w:r w:rsidR="005778F4" w:rsidRPr="005778F4">
        <w:rPr>
          <w:rFonts w:eastAsia="Times New Roman"/>
          <w:lang w:val="en" w:eastAsia="en-GB"/>
        </w:rPr>
        <w:t xml:space="preserve">The legal framework for care leavers aims to make sure that they receive the right support and </w:t>
      </w:r>
      <w:r w:rsidR="008E3A73">
        <w:rPr>
          <w:rFonts w:eastAsia="Times New Roman"/>
          <w:lang w:val="en" w:eastAsia="en-GB"/>
        </w:rPr>
        <w:t xml:space="preserve">services </w:t>
      </w:r>
      <w:r w:rsidR="005778F4" w:rsidRPr="005778F4">
        <w:rPr>
          <w:rFonts w:eastAsia="Times New Roman"/>
          <w:lang w:val="en" w:eastAsia="en-GB"/>
        </w:rPr>
        <w:t xml:space="preserve">in their transition to adulthood, including access to accommodation. The Children (Leaving Care) Act 2000 imposes accommodation duties on local authorities to support certain categories of looked-after children and </w:t>
      </w:r>
      <w:r w:rsidR="00154A94">
        <w:rPr>
          <w:rFonts w:eastAsia="Times New Roman"/>
          <w:lang w:val="en" w:eastAsia="en-GB"/>
        </w:rPr>
        <w:t>c</w:t>
      </w:r>
      <w:r w:rsidR="005778F4" w:rsidRPr="005778F4">
        <w:rPr>
          <w:rFonts w:eastAsia="Times New Roman"/>
          <w:lang w:val="en" w:eastAsia="en-GB"/>
        </w:rPr>
        <w:t xml:space="preserve">are leavers and for </w:t>
      </w:r>
      <w:r w:rsidR="00CC72F7">
        <w:rPr>
          <w:rFonts w:eastAsia="Times New Roman"/>
          <w:lang w:val="en" w:eastAsia="en-GB"/>
        </w:rPr>
        <w:t xml:space="preserve">16-18 </w:t>
      </w:r>
      <w:r w:rsidR="005778F4" w:rsidRPr="005778F4">
        <w:rPr>
          <w:rFonts w:eastAsia="Times New Roman"/>
          <w:color w:val="000000" w:themeColor="text1"/>
          <w:lang w:val="en" w:eastAsia="en-GB"/>
        </w:rPr>
        <w:t xml:space="preserve">year olds the local authority must ensure that the accommodation they move to when leaving care is suitable and appropriate to the pathway plan to support their transition to </w:t>
      </w:r>
      <w:r w:rsidR="005778F4" w:rsidRPr="005778F4">
        <w:t>live independently as adults when they reach 18 years</w:t>
      </w:r>
      <w:r w:rsidR="005778F4" w:rsidRPr="005778F4">
        <w:rPr>
          <w:rFonts w:eastAsia="Times New Roman"/>
          <w:color w:val="000000" w:themeColor="text1"/>
          <w:lang w:val="en" w:eastAsia="en-GB"/>
        </w:rPr>
        <w:t xml:space="preserve">.  </w:t>
      </w:r>
      <w:r w:rsidR="000B7691">
        <w:rPr>
          <w:rFonts w:eastAsia="Times New Roman"/>
          <w:color w:val="000000" w:themeColor="text1"/>
          <w:lang w:val="en" w:eastAsia="en-GB"/>
        </w:rPr>
        <w:t>S</w:t>
      </w:r>
      <w:r w:rsidR="005778F4" w:rsidRPr="005778F4">
        <w:t>IA is one option for care leavers</w:t>
      </w:r>
      <w:r w:rsidR="007253CE">
        <w:t>.</w:t>
      </w:r>
      <w:r w:rsidR="005778F4" w:rsidRPr="005778F4">
        <w:t xml:space="preserve"> </w:t>
      </w:r>
      <w:r w:rsidR="008E3A73">
        <w:t xml:space="preserve">  </w:t>
      </w:r>
      <w:r w:rsidR="00C54719">
        <w:t>For the purpose of this specification Care Leavers means;</w:t>
      </w:r>
    </w:p>
    <w:p w:rsidR="00C54719" w:rsidRDefault="00C54719" w:rsidP="008E3A73">
      <w:pPr>
        <w:shd w:val="clear" w:color="auto" w:fill="FFFFFF"/>
        <w:spacing w:after="0"/>
        <w:ind w:left="720" w:hanging="720"/>
        <w:jc w:val="both"/>
      </w:pPr>
    </w:p>
    <w:p w:rsidR="00343731" w:rsidRDefault="00C54719" w:rsidP="00D74DB6">
      <w:pPr>
        <w:pStyle w:val="ListParagraph"/>
        <w:numPr>
          <w:ilvl w:val="2"/>
          <w:numId w:val="4"/>
        </w:numPr>
        <w:suppressAutoHyphens/>
        <w:spacing w:after="0"/>
        <w:ind w:left="1418" w:hanging="709"/>
        <w:jc w:val="both"/>
        <w:rPr>
          <w:rFonts w:eastAsia="Times New Roman"/>
          <w:lang w:eastAsia="ar-SA"/>
        </w:rPr>
      </w:pPr>
      <w:r w:rsidRPr="00343731">
        <w:rPr>
          <w:rFonts w:eastAsia="Times New Roman"/>
          <w:lang w:eastAsia="ar-SA"/>
        </w:rPr>
        <w:t>Eligible young people – those aged 16 or 17 who have been Children in Care for at least 13 weeks since the age of 14 and are still Children in Care.</w:t>
      </w:r>
    </w:p>
    <w:p w:rsidR="00343731" w:rsidRDefault="00343731" w:rsidP="00343731">
      <w:pPr>
        <w:pStyle w:val="ListParagraph"/>
        <w:suppressAutoHyphens/>
        <w:spacing w:after="0"/>
        <w:jc w:val="both"/>
        <w:rPr>
          <w:rFonts w:eastAsia="Times New Roman"/>
          <w:lang w:eastAsia="ar-SA"/>
        </w:rPr>
      </w:pPr>
    </w:p>
    <w:p w:rsidR="00C54719" w:rsidRPr="00D74DB6" w:rsidRDefault="00C54719" w:rsidP="00D74DB6">
      <w:pPr>
        <w:pStyle w:val="ListParagraph"/>
        <w:numPr>
          <w:ilvl w:val="2"/>
          <w:numId w:val="4"/>
        </w:numPr>
        <w:suppressAutoHyphens/>
        <w:spacing w:after="0"/>
        <w:ind w:left="1418" w:hanging="709"/>
        <w:jc w:val="both"/>
        <w:rPr>
          <w:rFonts w:eastAsia="Times New Roman"/>
          <w:lang w:eastAsia="ar-SA"/>
        </w:rPr>
      </w:pPr>
      <w:r w:rsidRPr="00D74DB6">
        <w:rPr>
          <w:rFonts w:eastAsia="Times New Roman"/>
          <w:lang w:eastAsia="ar-SA"/>
        </w:rPr>
        <w:t>Relevant young people – those aged 16 or 17 who have been Children in Care for at least 13 weeks since the age of 14 who have left care.</w:t>
      </w:r>
    </w:p>
    <w:p w:rsidR="00C54719" w:rsidRPr="00C54719" w:rsidRDefault="00C54719" w:rsidP="008E3A73">
      <w:pPr>
        <w:suppressAutoHyphens/>
        <w:spacing w:after="0"/>
        <w:ind w:left="993" w:hanging="284"/>
        <w:jc w:val="both"/>
        <w:rPr>
          <w:rFonts w:eastAsia="Times New Roman"/>
          <w:lang w:eastAsia="ar-SA"/>
        </w:rPr>
      </w:pPr>
    </w:p>
    <w:p w:rsidR="00132325" w:rsidRPr="008E3A73" w:rsidRDefault="00343731" w:rsidP="00343731">
      <w:pPr>
        <w:spacing w:after="0"/>
        <w:ind w:left="720" w:hanging="720"/>
        <w:rPr>
          <w:i/>
        </w:rPr>
      </w:pPr>
      <w:r>
        <w:rPr>
          <w:b/>
        </w:rPr>
        <w:t xml:space="preserve">2.2 </w:t>
      </w:r>
      <w:r>
        <w:rPr>
          <w:b/>
        </w:rPr>
        <w:tab/>
      </w:r>
      <w:r w:rsidR="00CC72F7">
        <w:rPr>
          <w:b/>
        </w:rPr>
        <w:t>Unaccompanied Asylum Seek</w:t>
      </w:r>
      <w:r w:rsidR="00220CC9">
        <w:rPr>
          <w:b/>
        </w:rPr>
        <w:t>ing Children</w:t>
      </w:r>
      <w:r w:rsidR="00CC72F7">
        <w:rPr>
          <w:b/>
        </w:rPr>
        <w:t xml:space="preserve"> - </w:t>
      </w:r>
      <w:r w:rsidR="00CC72F7" w:rsidRPr="00CC72F7">
        <w:t xml:space="preserve">The </w:t>
      </w:r>
      <w:r w:rsidR="00750FF5">
        <w:t>Council</w:t>
      </w:r>
      <w:r w:rsidR="00CC72F7" w:rsidRPr="00CC72F7">
        <w:t xml:space="preserve"> has a statutory duty under Section 20 of the Children Act 1989 (</w:t>
      </w:r>
      <w:r w:rsidR="00CC72F7">
        <w:t>t</w:t>
      </w:r>
      <w:r w:rsidR="00CC72F7" w:rsidRPr="00CC72F7">
        <w:t xml:space="preserve">hereafter “Section 20”) to assess and provide accommodation and support  to any child who requires it, irrespective of their immigration status, nationality or documentation, until they reach the age of 18. </w:t>
      </w:r>
      <w:r w:rsidR="00CC72F7">
        <w:t>Following t</w:t>
      </w:r>
      <w:r w:rsidR="00CC72F7" w:rsidRPr="00CC72F7">
        <w:t>he precedent set out within the Hillingdon Judgement, the authority is also obliged to adhere to the Local Authority Guidance LAC (2003) (13) on accommodating children in need and their families</w:t>
      </w:r>
      <w:r w:rsidR="008E3A73">
        <w:t xml:space="preserve">.  Furthermore, </w:t>
      </w:r>
      <w:r w:rsidR="00CC72F7" w:rsidRPr="00CC72F7">
        <w:t xml:space="preserve">Lord Dubs’ amendment to the immigration Act 2016 reforms resulted in Essex receiving at </w:t>
      </w:r>
      <w:r w:rsidR="007253CE">
        <w:t xml:space="preserve">maximum threshold </w:t>
      </w:r>
      <w:r w:rsidR="00CC72F7" w:rsidRPr="00CC72F7">
        <w:t>all</w:t>
      </w:r>
      <w:r w:rsidR="00942EA7">
        <w:t>ocation of 210 UASC</w:t>
      </w:r>
      <w:r w:rsidR="003B3931">
        <w:t xml:space="preserve"> under the Natio</w:t>
      </w:r>
      <w:r w:rsidR="007A4E8A">
        <w:t>n</w:t>
      </w:r>
      <w:r w:rsidR="003B3931">
        <w:t>a</w:t>
      </w:r>
      <w:r w:rsidR="008E3A73">
        <w:t>l Transfer Scheme</w:t>
      </w:r>
      <w:r w:rsidR="00033CDE">
        <w:t xml:space="preserve"> </w:t>
      </w:r>
      <w:hyperlink r:id="rId11" w:history="1">
        <w:r w:rsidR="00033CDE">
          <w:rPr>
            <w:rStyle w:val="Hyperlink"/>
          </w:rPr>
          <w:t>National Transfer Scheme</w:t>
        </w:r>
      </w:hyperlink>
    </w:p>
    <w:p w:rsidR="00132325" w:rsidRDefault="00132325" w:rsidP="008E3A73">
      <w:pPr>
        <w:spacing w:after="0"/>
        <w:rPr>
          <w:b/>
        </w:rPr>
      </w:pPr>
    </w:p>
    <w:p w:rsidR="00CC72F7" w:rsidRPr="00CC72F7" w:rsidRDefault="00343731" w:rsidP="00343731">
      <w:pPr>
        <w:spacing w:after="0"/>
        <w:ind w:left="720" w:hanging="720"/>
      </w:pPr>
      <w:r>
        <w:rPr>
          <w:b/>
        </w:rPr>
        <w:t>2.3</w:t>
      </w:r>
      <w:r>
        <w:rPr>
          <w:b/>
        </w:rPr>
        <w:tab/>
      </w:r>
      <w:r w:rsidR="00CC72F7" w:rsidRPr="00CC72F7">
        <w:rPr>
          <w:b/>
        </w:rPr>
        <w:t>Families with no recourse to public funds</w:t>
      </w:r>
      <w:r w:rsidR="00CC72F7">
        <w:t xml:space="preserve"> - </w:t>
      </w:r>
      <w:r w:rsidR="00CC72F7" w:rsidRPr="00CC72F7">
        <w:t xml:space="preserve">Under the previously mentioned Hillingdon Judgement, the </w:t>
      </w:r>
      <w:r w:rsidR="00750FF5">
        <w:t>Council</w:t>
      </w:r>
      <w:r w:rsidR="00CC72F7" w:rsidRPr="00CC72F7">
        <w:t xml:space="preserve"> is obliged to adhere to the Local Authority </w:t>
      </w:r>
      <w:r w:rsidR="00CC72F7" w:rsidRPr="00CC72F7">
        <w:lastRenderedPageBreak/>
        <w:t>Guidance LAC (2003) (13) on accommodating children in</w:t>
      </w:r>
      <w:r w:rsidR="008E3A73">
        <w:t xml:space="preserve"> need and their families under S</w:t>
      </w:r>
      <w:r w:rsidR="00CC72F7" w:rsidRPr="00CC72F7">
        <w:t xml:space="preserve">ection 20.  </w:t>
      </w:r>
      <w:r w:rsidR="00CC72F7">
        <w:t>This also applies to those u</w:t>
      </w:r>
      <w:r w:rsidR="00364FEF">
        <w:t>n</w:t>
      </w:r>
      <w:r w:rsidR="00CC72F7">
        <w:t>ac</w:t>
      </w:r>
      <w:r w:rsidR="00364FEF">
        <w:t>c</w:t>
      </w:r>
      <w:r w:rsidR="00CC72F7">
        <w:t>o</w:t>
      </w:r>
      <w:r w:rsidR="00364FEF">
        <w:t>m</w:t>
      </w:r>
      <w:r w:rsidR="00CC72F7">
        <w:t>panie</w:t>
      </w:r>
      <w:r w:rsidR="00364FEF">
        <w:t>d</w:t>
      </w:r>
      <w:r w:rsidR="00CC72F7">
        <w:t xml:space="preserve"> asylum </w:t>
      </w:r>
      <w:r w:rsidR="00364FEF">
        <w:t xml:space="preserve">seekers who turn 18 whilst in the care of the </w:t>
      </w:r>
      <w:r w:rsidR="008E3A73">
        <w:t>Council</w:t>
      </w:r>
      <w:r w:rsidR="00364FEF">
        <w:t>.</w:t>
      </w:r>
    </w:p>
    <w:p w:rsidR="0036005D" w:rsidRDefault="00343731" w:rsidP="0036005D">
      <w:pPr>
        <w:tabs>
          <w:tab w:val="left" w:pos="426"/>
        </w:tabs>
        <w:spacing w:before="200" w:line="240" w:lineRule="auto"/>
        <w:rPr>
          <w:b/>
          <w:sz w:val="28"/>
          <w:szCs w:val="28"/>
        </w:rPr>
      </w:pPr>
      <w:r>
        <w:rPr>
          <w:b/>
          <w:sz w:val="28"/>
          <w:szCs w:val="28"/>
        </w:rPr>
        <w:t xml:space="preserve">3. </w:t>
      </w:r>
      <w:r w:rsidR="007D78F9">
        <w:rPr>
          <w:b/>
          <w:sz w:val="28"/>
          <w:szCs w:val="28"/>
        </w:rPr>
        <w:t>L</w:t>
      </w:r>
      <w:r w:rsidR="0036005D" w:rsidRPr="00002023">
        <w:rPr>
          <w:b/>
          <w:sz w:val="28"/>
          <w:szCs w:val="28"/>
        </w:rPr>
        <w:t>ocal Context</w:t>
      </w:r>
    </w:p>
    <w:p w:rsidR="00343731" w:rsidRDefault="00343731" w:rsidP="00343731">
      <w:pPr>
        <w:spacing w:after="0"/>
        <w:ind w:left="720" w:hanging="720"/>
      </w:pPr>
      <w:r w:rsidRPr="00343731">
        <w:rPr>
          <w:b/>
        </w:rPr>
        <w:t>3.1</w:t>
      </w:r>
      <w:r>
        <w:tab/>
      </w:r>
      <w:r w:rsidR="0036005D">
        <w:t xml:space="preserve">The needs of looked after children are a priority for the </w:t>
      </w:r>
      <w:r w:rsidR="00750FF5">
        <w:t>Council</w:t>
      </w:r>
      <w:r w:rsidR="0036005D">
        <w:t xml:space="preserve">.  The Essex Children and Young People’s Strategic Plan </w:t>
      </w:r>
      <w:hyperlink r:id="rId12" w:history="1">
        <w:r w:rsidR="00132325">
          <w:rPr>
            <w:rStyle w:val="Hyperlink"/>
          </w:rPr>
          <w:t>The Essex Children and Young People's Strategic Plan</w:t>
        </w:r>
      </w:hyperlink>
      <w:r w:rsidR="00132325">
        <w:t xml:space="preserve">, </w:t>
      </w:r>
      <w:r w:rsidR="0036005D" w:rsidRPr="0036005D">
        <w:rPr>
          <w:color w:val="0070C0"/>
        </w:rPr>
        <w:t xml:space="preserve"> </w:t>
      </w:r>
      <w:r w:rsidR="0036005D">
        <w:t xml:space="preserve">The Essex Early Help Offer </w:t>
      </w:r>
      <w:hyperlink r:id="rId13" w:history="1">
        <w:r w:rsidR="00132325">
          <w:rPr>
            <w:rStyle w:val="Hyperlink"/>
          </w:rPr>
          <w:t>The Essex Early Help Offer</w:t>
        </w:r>
      </w:hyperlink>
      <w:r w:rsidR="0036005D" w:rsidRPr="0036005D">
        <w:rPr>
          <w:color w:val="0070C0"/>
        </w:rPr>
        <w:t xml:space="preserve"> </w:t>
      </w:r>
      <w:r w:rsidR="0036005D">
        <w:t xml:space="preserve">and the Essex Effective Support for Children and Families in Essex Guidance </w:t>
      </w:r>
      <w:hyperlink r:id="rId14" w:history="1">
        <w:r w:rsidR="00132325">
          <w:rPr>
            <w:rStyle w:val="Hyperlink"/>
          </w:rPr>
          <w:t>The Essex Effective Support for Children and Families in Essex Guidance</w:t>
        </w:r>
      </w:hyperlink>
      <w:r w:rsidR="00132325">
        <w:t xml:space="preserve"> </w:t>
      </w:r>
      <w:r w:rsidR="0036005D">
        <w:t>clearly articulate how the Essex Children and Young People’s system should work to support all vulnerable young people</w:t>
      </w:r>
      <w:r w:rsidR="00942EA7">
        <w:t xml:space="preserve"> in the county.</w:t>
      </w:r>
      <w:r>
        <w:t xml:space="preserve"> </w:t>
      </w:r>
    </w:p>
    <w:p w:rsidR="00343731" w:rsidRDefault="00343731" w:rsidP="00343731">
      <w:pPr>
        <w:spacing w:after="0"/>
        <w:ind w:left="720" w:hanging="720"/>
      </w:pPr>
    </w:p>
    <w:p w:rsidR="00942EA7" w:rsidRDefault="00343731" w:rsidP="00343731">
      <w:pPr>
        <w:spacing w:after="0"/>
        <w:ind w:left="720" w:hanging="720"/>
      </w:pPr>
      <w:r w:rsidRPr="00343731">
        <w:rPr>
          <w:b/>
        </w:rPr>
        <w:t>3.2</w:t>
      </w:r>
      <w:r>
        <w:tab/>
      </w:r>
      <w:r w:rsidR="00942EA7" w:rsidRPr="00942EA7">
        <w:t xml:space="preserve">The </w:t>
      </w:r>
      <w:r w:rsidR="00750FF5">
        <w:t>Council</w:t>
      </w:r>
      <w:r w:rsidR="00942EA7" w:rsidRPr="00942EA7">
        <w:t>s Corporate Parenting Strategy</w:t>
      </w:r>
      <w:r w:rsidR="000B2C87">
        <w:t xml:space="preserve"> s</w:t>
      </w:r>
      <w:r w:rsidR="00942EA7">
        <w:t xml:space="preserve">ets out </w:t>
      </w:r>
      <w:r w:rsidR="000B2C87">
        <w:t xml:space="preserve">the </w:t>
      </w:r>
      <w:r w:rsidR="00942EA7">
        <w:t xml:space="preserve">ambitions for those in </w:t>
      </w:r>
      <w:r w:rsidR="000B2C87">
        <w:t>and leaving care and has made a number of pledges t</w:t>
      </w:r>
      <w:r w:rsidR="003273BF">
        <w:t>o ensure this happens including</w:t>
      </w:r>
      <w:r w:rsidR="000B2C87">
        <w:t xml:space="preserve">; </w:t>
      </w:r>
    </w:p>
    <w:p w:rsidR="008E3A73" w:rsidRDefault="008E3A73" w:rsidP="008E3A73">
      <w:pPr>
        <w:spacing w:after="0"/>
      </w:pPr>
    </w:p>
    <w:p w:rsidR="000B2C87" w:rsidRPr="000B2C87" w:rsidRDefault="000B2C87" w:rsidP="00685C85">
      <w:pPr>
        <w:numPr>
          <w:ilvl w:val="0"/>
          <w:numId w:val="12"/>
        </w:numPr>
        <w:suppressAutoHyphens/>
        <w:spacing w:after="0"/>
        <w:ind w:left="993" w:hanging="284"/>
        <w:contextualSpacing/>
        <w:rPr>
          <w:rFonts w:eastAsia="Times New Roman"/>
          <w:lang w:eastAsia="ar-SA"/>
        </w:rPr>
      </w:pPr>
      <w:r w:rsidRPr="000B2C87">
        <w:rPr>
          <w:rFonts w:eastAsia="Times New Roman"/>
          <w:lang w:eastAsia="ar-SA"/>
        </w:rPr>
        <w:t>listen</w:t>
      </w:r>
      <w:r>
        <w:rPr>
          <w:rFonts w:eastAsia="Times New Roman"/>
          <w:lang w:eastAsia="ar-SA"/>
        </w:rPr>
        <w:t>ing</w:t>
      </w:r>
      <w:r w:rsidRPr="000B2C87">
        <w:rPr>
          <w:rFonts w:eastAsia="Times New Roman"/>
          <w:lang w:eastAsia="ar-SA"/>
        </w:rPr>
        <w:t xml:space="preserve"> to </w:t>
      </w:r>
      <w:r>
        <w:rPr>
          <w:rFonts w:eastAsia="Times New Roman"/>
          <w:lang w:eastAsia="ar-SA"/>
        </w:rPr>
        <w:t xml:space="preserve">their </w:t>
      </w:r>
      <w:r w:rsidRPr="000B2C87">
        <w:rPr>
          <w:rFonts w:eastAsia="Times New Roman"/>
          <w:lang w:eastAsia="ar-SA"/>
        </w:rPr>
        <w:t>views, wishes and feelings before decisions are made;</w:t>
      </w:r>
    </w:p>
    <w:p w:rsidR="000B2C87" w:rsidRPr="000B2C87" w:rsidRDefault="000B2C87" w:rsidP="00685C85">
      <w:pPr>
        <w:numPr>
          <w:ilvl w:val="0"/>
          <w:numId w:val="12"/>
        </w:numPr>
        <w:suppressAutoHyphens/>
        <w:spacing w:after="0"/>
        <w:ind w:left="993" w:hanging="284"/>
        <w:contextualSpacing/>
        <w:rPr>
          <w:rFonts w:eastAsia="Times New Roman"/>
          <w:lang w:eastAsia="ar-SA"/>
        </w:rPr>
      </w:pPr>
      <w:r w:rsidRPr="000B2C87">
        <w:rPr>
          <w:rFonts w:eastAsia="Times New Roman"/>
          <w:lang w:eastAsia="ar-SA"/>
        </w:rPr>
        <w:t>mak</w:t>
      </w:r>
      <w:r>
        <w:rPr>
          <w:rFonts w:eastAsia="Times New Roman"/>
          <w:lang w:eastAsia="ar-SA"/>
        </w:rPr>
        <w:t>ing</w:t>
      </w:r>
      <w:r w:rsidRPr="000B2C87">
        <w:rPr>
          <w:rFonts w:eastAsia="Times New Roman"/>
          <w:lang w:eastAsia="ar-SA"/>
        </w:rPr>
        <w:t xml:space="preserve"> sure </w:t>
      </w:r>
      <w:r>
        <w:rPr>
          <w:rFonts w:eastAsia="Times New Roman"/>
          <w:lang w:eastAsia="ar-SA"/>
        </w:rPr>
        <w:t xml:space="preserve">they </w:t>
      </w:r>
      <w:r w:rsidRPr="000B2C87">
        <w:rPr>
          <w:rFonts w:eastAsia="Times New Roman"/>
          <w:lang w:eastAsia="ar-SA"/>
        </w:rPr>
        <w:t xml:space="preserve">are not treated differently because </w:t>
      </w:r>
      <w:r>
        <w:rPr>
          <w:rFonts w:eastAsia="Times New Roman"/>
          <w:lang w:eastAsia="ar-SA"/>
        </w:rPr>
        <w:t xml:space="preserve">they </w:t>
      </w:r>
      <w:r w:rsidRPr="000B2C87">
        <w:rPr>
          <w:rFonts w:eastAsia="Times New Roman"/>
          <w:lang w:eastAsia="ar-SA"/>
        </w:rPr>
        <w:t>are in care;</w:t>
      </w:r>
    </w:p>
    <w:p w:rsidR="000B2C87" w:rsidRPr="000B2C87" w:rsidRDefault="000B2C87" w:rsidP="00685C85">
      <w:pPr>
        <w:numPr>
          <w:ilvl w:val="0"/>
          <w:numId w:val="12"/>
        </w:numPr>
        <w:suppressAutoHyphens/>
        <w:spacing w:after="0"/>
        <w:ind w:left="993" w:hanging="284"/>
        <w:contextualSpacing/>
        <w:rPr>
          <w:rFonts w:eastAsia="Times New Roman"/>
          <w:lang w:eastAsia="ar-SA"/>
        </w:rPr>
      </w:pPr>
      <w:r w:rsidRPr="000B2C87">
        <w:rPr>
          <w:rFonts w:eastAsia="Times New Roman"/>
          <w:lang w:eastAsia="ar-SA"/>
        </w:rPr>
        <w:t>mak</w:t>
      </w:r>
      <w:r>
        <w:rPr>
          <w:rFonts w:eastAsia="Times New Roman"/>
          <w:lang w:eastAsia="ar-SA"/>
        </w:rPr>
        <w:t>ing</w:t>
      </w:r>
      <w:r w:rsidRPr="000B2C87">
        <w:rPr>
          <w:rFonts w:eastAsia="Times New Roman"/>
          <w:lang w:eastAsia="ar-SA"/>
        </w:rPr>
        <w:t xml:space="preserve"> </w:t>
      </w:r>
      <w:r>
        <w:rPr>
          <w:rFonts w:eastAsia="Times New Roman"/>
          <w:lang w:eastAsia="ar-SA"/>
        </w:rPr>
        <w:t xml:space="preserve">they </w:t>
      </w:r>
      <w:r w:rsidRPr="000B2C87">
        <w:rPr>
          <w:rFonts w:eastAsia="Times New Roman"/>
          <w:lang w:eastAsia="ar-SA"/>
        </w:rPr>
        <w:t xml:space="preserve">get help with </w:t>
      </w:r>
      <w:r>
        <w:rPr>
          <w:rFonts w:eastAsia="Times New Roman"/>
          <w:lang w:eastAsia="ar-SA"/>
        </w:rPr>
        <w:t xml:space="preserve">their </w:t>
      </w:r>
      <w:r w:rsidRPr="000B2C87">
        <w:rPr>
          <w:rFonts w:eastAsia="Times New Roman"/>
          <w:lang w:eastAsia="ar-SA"/>
        </w:rPr>
        <w:t xml:space="preserve">education and learning; </w:t>
      </w:r>
    </w:p>
    <w:p w:rsidR="000B2C87" w:rsidRPr="000B2C87" w:rsidRDefault="000B2C87" w:rsidP="00685C85">
      <w:pPr>
        <w:numPr>
          <w:ilvl w:val="0"/>
          <w:numId w:val="12"/>
        </w:numPr>
        <w:suppressAutoHyphens/>
        <w:spacing w:after="0"/>
        <w:ind w:left="993" w:hanging="284"/>
        <w:contextualSpacing/>
        <w:rPr>
          <w:rFonts w:eastAsia="Times New Roman"/>
          <w:lang w:eastAsia="ar-SA"/>
        </w:rPr>
      </w:pPr>
      <w:r w:rsidRPr="000B2C87">
        <w:rPr>
          <w:rFonts w:eastAsia="Times New Roman"/>
          <w:lang w:eastAsia="ar-SA"/>
        </w:rPr>
        <w:t>help</w:t>
      </w:r>
      <w:r>
        <w:rPr>
          <w:rFonts w:eastAsia="Times New Roman"/>
          <w:lang w:eastAsia="ar-SA"/>
        </w:rPr>
        <w:t xml:space="preserve">ing them </w:t>
      </w:r>
      <w:r w:rsidRPr="000B2C87">
        <w:rPr>
          <w:rFonts w:eastAsia="Times New Roman"/>
          <w:lang w:eastAsia="ar-SA"/>
        </w:rPr>
        <w:t xml:space="preserve">make choices </w:t>
      </w:r>
      <w:r>
        <w:rPr>
          <w:rFonts w:eastAsia="Times New Roman"/>
          <w:lang w:eastAsia="ar-SA"/>
        </w:rPr>
        <w:t xml:space="preserve">to </w:t>
      </w:r>
      <w:r w:rsidRPr="000B2C87">
        <w:rPr>
          <w:rFonts w:eastAsia="Times New Roman"/>
          <w:lang w:eastAsia="ar-SA"/>
        </w:rPr>
        <w:t xml:space="preserve">enjoy taking part in the things </w:t>
      </w:r>
      <w:r>
        <w:rPr>
          <w:rFonts w:eastAsia="Times New Roman"/>
          <w:lang w:eastAsia="ar-SA"/>
        </w:rPr>
        <w:t xml:space="preserve">they </w:t>
      </w:r>
      <w:r w:rsidRPr="000B2C87">
        <w:rPr>
          <w:rFonts w:eastAsia="Times New Roman"/>
          <w:lang w:eastAsia="ar-SA"/>
        </w:rPr>
        <w:t>want to do;</w:t>
      </w:r>
    </w:p>
    <w:p w:rsidR="000B2C87" w:rsidRPr="000B2C87" w:rsidRDefault="000B2C87" w:rsidP="00685C85">
      <w:pPr>
        <w:numPr>
          <w:ilvl w:val="0"/>
          <w:numId w:val="12"/>
        </w:numPr>
        <w:suppressAutoHyphens/>
        <w:spacing w:after="0"/>
        <w:ind w:left="993" w:hanging="284"/>
        <w:contextualSpacing/>
        <w:rPr>
          <w:rFonts w:eastAsia="Times New Roman"/>
          <w:lang w:eastAsia="ar-SA"/>
        </w:rPr>
      </w:pPr>
      <w:r w:rsidRPr="000B2C87">
        <w:rPr>
          <w:rFonts w:eastAsia="Times New Roman"/>
          <w:lang w:eastAsia="ar-SA"/>
        </w:rPr>
        <w:t>help</w:t>
      </w:r>
      <w:r>
        <w:rPr>
          <w:rFonts w:eastAsia="Times New Roman"/>
          <w:lang w:eastAsia="ar-SA"/>
        </w:rPr>
        <w:t>ing</w:t>
      </w:r>
      <w:r w:rsidRPr="000B2C87">
        <w:rPr>
          <w:rFonts w:eastAsia="Times New Roman"/>
          <w:lang w:eastAsia="ar-SA"/>
        </w:rPr>
        <w:t xml:space="preserve"> </w:t>
      </w:r>
      <w:r>
        <w:rPr>
          <w:rFonts w:eastAsia="Times New Roman"/>
          <w:lang w:eastAsia="ar-SA"/>
        </w:rPr>
        <w:t xml:space="preserve">them </w:t>
      </w:r>
      <w:r w:rsidRPr="000B2C87">
        <w:rPr>
          <w:rFonts w:eastAsia="Times New Roman"/>
          <w:lang w:eastAsia="ar-SA"/>
        </w:rPr>
        <w:t xml:space="preserve">stay in one place until </w:t>
      </w:r>
      <w:r>
        <w:rPr>
          <w:rFonts w:eastAsia="Times New Roman"/>
          <w:lang w:eastAsia="ar-SA"/>
        </w:rPr>
        <w:t>they</w:t>
      </w:r>
      <w:r w:rsidRPr="000B2C87">
        <w:rPr>
          <w:rFonts w:eastAsia="Times New Roman"/>
          <w:lang w:eastAsia="ar-SA"/>
        </w:rPr>
        <w:t xml:space="preserve"> are ready to move on; </w:t>
      </w:r>
    </w:p>
    <w:p w:rsidR="000B2C87" w:rsidRPr="000B2C87" w:rsidRDefault="000B2C87" w:rsidP="00685C85">
      <w:pPr>
        <w:numPr>
          <w:ilvl w:val="0"/>
          <w:numId w:val="12"/>
        </w:numPr>
        <w:suppressAutoHyphens/>
        <w:spacing w:after="0"/>
        <w:ind w:left="993" w:hanging="284"/>
        <w:contextualSpacing/>
        <w:rPr>
          <w:rFonts w:eastAsia="Times New Roman"/>
          <w:lang w:eastAsia="ar-SA"/>
        </w:rPr>
      </w:pPr>
      <w:r w:rsidRPr="000B2C87">
        <w:rPr>
          <w:rFonts w:eastAsia="Times New Roman"/>
          <w:lang w:eastAsia="ar-SA"/>
        </w:rPr>
        <w:t>help</w:t>
      </w:r>
      <w:r>
        <w:rPr>
          <w:rFonts w:eastAsia="Times New Roman"/>
          <w:lang w:eastAsia="ar-SA"/>
        </w:rPr>
        <w:t xml:space="preserve">ing them </w:t>
      </w:r>
      <w:r w:rsidRPr="000B2C87">
        <w:rPr>
          <w:rFonts w:eastAsia="Times New Roman"/>
          <w:lang w:eastAsia="ar-SA"/>
        </w:rPr>
        <w:t xml:space="preserve">follow </w:t>
      </w:r>
      <w:r>
        <w:rPr>
          <w:rFonts w:eastAsia="Times New Roman"/>
          <w:lang w:eastAsia="ar-SA"/>
        </w:rPr>
        <w:t xml:space="preserve">their </w:t>
      </w:r>
      <w:r w:rsidRPr="000B2C87">
        <w:rPr>
          <w:rFonts w:eastAsia="Times New Roman"/>
          <w:lang w:eastAsia="ar-SA"/>
        </w:rPr>
        <w:t>religion and customs;</w:t>
      </w:r>
    </w:p>
    <w:p w:rsidR="000B2C87" w:rsidRPr="000B2C87" w:rsidRDefault="000B2C87" w:rsidP="00685C85">
      <w:pPr>
        <w:numPr>
          <w:ilvl w:val="0"/>
          <w:numId w:val="12"/>
        </w:numPr>
        <w:suppressAutoHyphens/>
        <w:spacing w:after="0"/>
        <w:ind w:left="993" w:hanging="284"/>
        <w:contextualSpacing/>
        <w:rPr>
          <w:rFonts w:eastAsia="Times New Roman"/>
          <w:lang w:eastAsia="ar-SA"/>
        </w:rPr>
      </w:pPr>
      <w:r w:rsidRPr="000B2C87">
        <w:rPr>
          <w:rFonts w:eastAsia="Times New Roman"/>
          <w:lang w:eastAsia="ar-SA"/>
        </w:rPr>
        <w:t>help</w:t>
      </w:r>
      <w:r>
        <w:rPr>
          <w:rFonts w:eastAsia="Times New Roman"/>
          <w:lang w:eastAsia="ar-SA"/>
        </w:rPr>
        <w:t>ing them k</w:t>
      </w:r>
      <w:r w:rsidRPr="000B2C87">
        <w:rPr>
          <w:rFonts w:eastAsia="Times New Roman"/>
          <w:lang w:eastAsia="ar-SA"/>
        </w:rPr>
        <w:t xml:space="preserve">eep in contact with family, brothers and sisters and friends; </w:t>
      </w:r>
    </w:p>
    <w:p w:rsidR="000B2C87" w:rsidRPr="000B2C87" w:rsidRDefault="000B2C87" w:rsidP="00685C85">
      <w:pPr>
        <w:numPr>
          <w:ilvl w:val="0"/>
          <w:numId w:val="12"/>
        </w:numPr>
        <w:suppressAutoHyphens/>
        <w:spacing w:after="0"/>
        <w:ind w:left="993" w:hanging="284"/>
        <w:contextualSpacing/>
        <w:rPr>
          <w:rFonts w:eastAsia="Times New Roman"/>
          <w:lang w:eastAsia="ar-SA"/>
        </w:rPr>
      </w:pPr>
      <w:r w:rsidRPr="000B2C87">
        <w:rPr>
          <w:rFonts w:eastAsia="Times New Roman"/>
          <w:lang w:eastAsia="ar-SA"/>
        </w:rPr>
        <w:t>help you to be involved in decisions about your life and care;</w:t>
      </w:r>
    </w:p>
    <w:p w:rsidR="000B2C87" w:rsidRPr="000B2C87" w:rsidRDefault="000B2C87" w:rsidP="00685C85">
      <w:pPr>
        <w:numPr>
          <w:ilvl w:val="0"/>
          <w:numId w:val="12"/>
        </w:numPr>
        <w:suppressAutoHyphens/>
        <w:spacing w:after="0"/>
        <w:ind w:left="993" w:hanging="284"/>
        <w:contextualSpacing/>
        <w:rPr>
          <w:rFonts w:eastAsia="Times New Roman"/>
          <w:lang w:eastAsia="ar-SA"/>
        </w:rPr>
      </w:pPr>
      <w:r w:rsidRPr="000B2C87">
        <w:rPr>
          <w:rFonts w:eastAsia="Times New Roman"/>
          <w:lang w:eastAsia="ar-SA"/>
        </w:rPr>
        <w:t>explain things clearly so you understand what they mean;</w:t>
      </w:r>
    </w:p>
    <w:p w:rsidR="000B2C87" w:rsidRDefault="000B2C87" w:rsidP="00685C85">
      <w:pPr>
        <w:numPr>
          <w:ilvl w:val="0"/>
          <w:numId w:val="12"/>
        </w:numPr>
        <w:suppressAutoHyphens/>
        <w:spacing w:after="0"/>
        <w:ind w:left="993" w:hanging="284"/>
        <w:contextualSpacing/>
        <w:rPr>
          <w:rFonts w:eastAsia="Times New Roman"/>
          <w:lang w:eastAsia="ar-SA"/>
        </w:rPr>
      </w:pPr>
      <w:r w:rsidRPr="000B2C87">
        <w:rPr>
          <w:rFonts w:eastAsia="Times New Roman"/>
          <w:lang w:eastAsia="ar-SA"/>
        </w:rPr>
        <w:t xml:space="preserve">make sure </w:t>
      </w:r>
      <w:r>
        <w:rPr>
          <w:rFonts w:eastAsia="Times New Roman"/>
          <w:lang w:eastAsia="ar-SA"/>
        </w:rPr>
        <w:t xml:space="preserve">they </w:t>
      </w:r>
      <w:r w:rsidRPr="000B2C87">
        <w:rPr>
          <w:rFonts w:eastAsia="Times New Roman"/>
          <w:lang w:eastAsia="ar-SA"/>
        </w:rPr>
        <w:t xml:space="preserve">know what is written in any plans about </w:t>
      </w:r>
      <w:r>
        <w:rPr>
          <w:rFonts w:eastAsia="Times New Roman"/>
          <w:lang w:eastAsia="ar-SA"/>
        </w:rPr>
        <w:t>them</w:t>
      </w:r>
      <w:r w:rsidRPr="000B2C87">
        <w:rPr>
          <w:rFonts w:eastAsia="Times New Roman"/>
          <w:lang w:eastAsia="ar-SA"/>
        </w:rPr>
        <w:t xml:space="preserve"> </w:t>
      </w:r>
    </w:p>
    <w:p w:rsidR="000B2C87" w:rsidRPr="000B2C87" w:rsidRDefault="000B2C87" w:rsidP="000B2C87">
      <w:pPr>
        <w:suppressAutoHyphens/>
        <w:spacing w:after="120" w:line="240" w:lineRule="auto"/>
        <w:ind w:left="993"/>
        <w:contextualSpacing/>
        <w:rPr>
          <w:rFonts w:eastAsia="Times New Roman"/>
          <w:lang w:eastAsia="ar-SA"/>
        </w:rPr>
      </w:pPr>
    </w:p>
    <w:p w:rsidR="0036005D" w:rsidRDefault="00343731" w:rsidP="00343731">
      <w:pPr>
        <w:ind w:left="709" w:hanging="709"/>
      </w:pPr>
      <w:r w:rsidRPr="00343731">
        <w:rPr>
          <w:b/>
        </w:rPr>
        <w:t>3.3</w:t>
      </w:r>
      <w:r>
        <w:tab/>
      </w:r>
      <w:r>
        <w:tab/>
      </w:r>
      <w:r w:rsidR="0036005D">
        <w:t xml:space="preserve">The </w:t>
      </w:r>
      <w:r w:rsidR="00750FF5">
        <w:t>Council</w:t>
      </w:r>
      <w:r w:rsidR="0036005D">
        <w:t xml:space="preserve"> and its partners define the needs of children and young people within the context of the </w:t>
      </w:r>
      <w:r w:rsidR="0036005D" w:rsidRPr="00162EA3">
        <w:t>Effective Suppor</w:t>
      </w:r>
      <w:r w:rsidR="008E3A73">
        <w:t>t Windscreen as illustrated in D</w:t>
      </w:r>
      <w:r w:rsidR="0036005D" w:rsidRPr="00162EA3">
        <w:t>iagram</w:t>
      </w:r>
      <w:r w:rsidR="0036005D">
        <w:t xml:space="preserve"> 2 and this helps to </w:t>
      </w:r>
      <w:r w:rsidR="0036005D" w:rsidRPr="00162EA3">
        <w:t xml:space="preserve">promote partnership working to put the child/young person and their family at the centre of </w:t>
      </w:r>
      <w:r w:rsidR="008E3A73">
        <w:t xml:space="preserve">service </w:t>
      </w:r>
      <w:r w:rsidR="0036005D" w:rsidRPr="00162EA3">
        <w:t>provision, facilitating individuals to improve their personal circumstances and gain independence and control over their lives.</w:t>
      </w:r>
    </w:p>
    <w:p w:rsidR="00002023" w:rsidRDefault="0036005D" w:rsidP="0036005D">
      <w:pPr>
        <w:pStyle w:val="ListParagraph"/>
        <w:ind w:left="426"/>
        <w:jc w:val="center"/>
        <w:rPr>
          <w:b/>
        </w:rPr>
      </w:pPr>
      <w:r>
        <w:rPr>
          <w:b/>
          <w:noProof/>
          <w:sz w:val="20"/>
          <w:szCs w:val="20"/>
          <w:lang w:eastAsia="en-GB"/>
        </w:rPr>
        <w:drawing>
          <wp:inline distT="0" distB="0" distL="0" distR="0" wp14:anchorId="67F69E0B" wp14:editId="7B1A04ED">
            <wp:extent cx="2590800" cy="1487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3261" cy="1488853"/>
                    </a:xfrm>
                    <a:prstGeom prst="rect">
                      <a:avLst/>
                    </a:prstGeom>
                    <a:noFill/>
                  </pic:spPr>
                </pic:pic>
              </a:graphicData>
            </a:graphic>
          </wp:inline>
        </w:drawing>
      </w:r>
      <w:r w:rsidR="00002023" w:rsidRPr="00002023">
        <w:rPr>
          <w:b/>
        </w:rPr>
        <w:t xml:space="preserve"> </w:t>
      </w:r>
    </w:p>
    <w:p w:rsidR="0036005D" w:rsidRDefault="00002023" w:rsidP="0036005D">
      <w:pPr>
        <w:pStyle w:val="ListParagraph"/>
        <w:ind w:left="426"/>
        <w:jc w:val="center"/>
      </w:pPr>
      <w:r w:rsidRPr="00002023">
        <w:rPr>
          <w:b/>
        </w:rPr>
        <w:t>Diagram 2</w:t>
      </w:r>
    </w:p>
    <w:p w:rsidR="00EF5979" w:rsidRDefault="00343731" w:rsidP="00343731">
      <w:pPr>
        <w:spacing w:line="240" w:lineRule="auto"/>
        <w:ind w:left="720" w:hanging="720"/>
      </w:pPr>
      <w:r w:rsidRPr="00685C85">
        <w:rPr>
          <w:b/>
        </w:rPr>
        <w:lastRenderedPageBreak/>
        <w:t>3.4</w:t>
      </w:r>
      <w:r>
        <w:t xml:space="preserve"> </w:t>
      </w:r>
      <w:r>
        <w:tab/>
      </w:r>
      <w:r w:rsidR="00002023">
        <w:t xml:space="preserve">Successful </w:t>
      </w:r>
      <w:r w:rsidR="00AE1D71">
        <w:t>Providers</w:t>
      </w:r>
      <w:r w:rsidR="00002023">
        <w:t xml:space="preserve"> will be considered a critical part of t</w:t>
      </w:r>
      <w:r w:rsidR="00942EA7">
        <w:t>he Children and Young People’s S</w:t>
      </w:r>
      <w:r w:rsidR="00002023">
        <w:t xml:space="preserve">ystem in ensuring we deliver the best possible outcomes for those in the </w:t>
      </w:r>
      <w:r w:rsidR="00750FF5">
        <w:t>Council’s</w:t>
      </w:r>
      <w:r w:rsidR="00002023">
        <w:t xml:space="preserve"> </w:t>
      </w:r>
      <w:r w:rsidR="00942EA7">
        <w:t>c</w:t>
      </w:r>
      <w:r w:rsidR="000B2C87">
        <w:t>are.</w:t>
      </w:r>
    </w:p>
    <w:p w:rsidR="000B2C87" w:rsidRPr="00721254" w:rsidRDefault="00343731" w:rsidP="000B2C87">
      <w:pPr>
        <w:ind w:left="720" w:hanging="720"/>
        <w:rPr>
          <w:b/>
          <w:sz w:val="28"/>
          <w:szCs w:val="28"/>
        </w:rPr>
      </w:pPr>
      <w:r>
        <w:rPr>
          <w:b/>
          <w:sz w:val="28"/>
          <w:szCs w:val="28"/>
        </w:rPr>
        <w:t>4.</w:t>
      </w:r>
      <w:r>
        <w:rPr>
          <w:b/>
          <w:sz w:val="28"/>
          <w:szCs w:val="28"/>
        </w:rPr>
        <w:tab/>
      </w:r>
      <w:r w:rsidR="000B2C87" w:rsidRPr="00721254">
        <w:rPr>
          <w:b/>
          <w:sz w:val="28"/>
          <w:szCs w:val="28"/>
        </w:rPr>
        <w:t xml:space="preserve">The needs of young people </w:t>
      </w:r>
    </w:p>
    <w:p w:rsidR="000B2C87" w:rsidRPr="00721254" w:rsidRDefault="00343731" w:rsidP="00343731">
      <w:pPr>
        <w:ind w:left="720" w:hanging="720"/>
      </w:pPr>
      <w:r w:rsidRPr="00685C85">
        <w:rPr>
          <w:b/>
        </w:rPr>
        <w:t>4.1</w:t>
      </w:r>
      <w:r>
        <w:tab/>
      </w:r>
      <w:r w:rsidR="000B2C87" w:rsidRPr="00721254">
        <w:t>During the past eighteen mo</w:t>
      </w:r>
      <w:r w:rsidR="000B2C87">
        <w:t>n</w:t>
      </w:r>
      <w:r w:rsidR="000B2C87" w:rsidRPr="00721254">
        <w:t>ths</w:t>
      </w:r>
      <w:r w:rsidR="00195A0A">
        <w:t>,</w:t>
      </w:r>
      <w:r w:rsidR="000B2C87" w:rsidRPr="00721254">
        <w:t xml:space="preserve"> the </w:t>
      </w:r>
      <w:r w:rsidR="00750FF5">
        <w:t>Council</w:t>
      </w:r>
      <w:r w:rsidR="000B2C87" w:rsidRPr="00721254">
        <w:t xml:space="preserve"> has undertaken a range of engagement activity with children, young people a</w:t>
      </w:r>
      <w:r w:rsidR="008E3A73">
        <w:t>nd families to understand need</w:t>
      </w:r>
      <w:r w:rsidR="000B2C87" w:rsidRPr="00721254">
        <w:t xml:space="preserve"> from their perspective</w:t>
      </w:r>
      <w:r w:rsidR="000B2C87">
        <w:t>.  This intell</w:t>
      </w:r>
      <w:r w:rsidR="000B2C87" w:rsidRPr="00721254">
        <w:t xml:space="preserve">igence along with the </w:t>
      </w:r>
      <w:hyperlink r:id="rId16" w:history="1">
        <w:r w:rsidR="00750FF5">
          <w:rPr>
            <w:rStyle w:val="Hyperlink"/>
          </w:rPr>
          <w:t>Essex Joint Strategic Needs Assessment</w:t>
        </w:r>
      </w:hyperlink>
      <w:r w:rsidR="00750FF5">
        <w:t xml:space="preserve"> </w:t>
      </w:r>
      <w:r w:rsidR="000B2C87" w:rsidRPr="00721254">
        <w:t xml:space="preserve">and other sources has been triangulated to inform the </w:t>
      </w:r>
      <w:r w:rsidR="000B2C87">
        <w:t>p</w:t>
      </w:r>
      <w:r w:rsidR="000B2C87" w:rsidRPr="00721254">
        <w:t>riorities and outcomes we want for vulnerable children and young people in Essex.</w:t>
      </w:r>
    </w:p>
    <w:p w:rsidR="000B2C87" w:rsidRDefault="00343731" w:rsidP="00343731">
      <w:pPr>
        <w:ind w:left="720" w:hanging="720"/>
      </w:pPr>
      <w:r w:rsidRPr="00685C85">
        <w:rPr>
          <w:b/>
        </w:rPr>
        <w:t>4.2</w:t>
      </w:r>
      <w:r>
        <w:tab/>
      </w:r>
      <w:r w:rsidR="000B2C87" w:rsidRPr="00721254">
        <w:t>In preparation for this procurement furt</w:t>
      </w:r>
      <w:r w:rsidR="000B2C87">
        <w:t>h</w:t>
      </w:r>
      <w:r w:rsidR="000B2C87" w:rsidRPr="00721254">
        <w:t xml:space="preserve">er insight has been gathered from </w:t>
      </w:r>
      <w:r w:rsidR="000B2C87">
        <w:t xml:space="preserve">providers and young people who have </w:t>
      </w:r>
      <w:r w:rsidR="00F75E90">
        <w:t xml:space="preserve">either </w:t>
      </w:r>
      <w:r w:rsidR="000B2C87">
        <w:t>been in, or are</w:t>
      </w:r>
      <w:r w:rsidR="00F75E90">
        <w:t xml:space="preserve"> currently</w:t>
      </w:r>
      <w:r w:rsidR="000B2C87">
        <w:t xml:space="preserve"> in care.  Th</w:t>
      </w:r>
      <w:r w:rsidR="00F75E90">
        <w:t xml:space="preserve">e resultant feedback </w:t>
      </w:r>
      <w:r w:rsidR="000B2C87">
        <w:t xml:space="preserve">has </w:t>
      </w:r>
      <w:r w:rsidR="00F75E90">
        <w:t>furthered</w:t>
      </w:r>
      <w:r w:rsidR="000B2C87">
        <w:t xml:space="preserve"> the </w:t>
      </w:r>
      <w:r w:rsidR="00750FF5">
        <w:t>Council</w:t>
      </w:r>
      <w:r w:rsidR="00F75E90">
        <w:t>’s understanding of</w:t>
      </w:r>
      <w:r w:rsidR="000B2C87">
        <w:t xml:space="preserve"> what </w:t>
      </w:r>
      <w:r w:rsidR="000B2C87" w:rsidRPr="00721254">
        <w:t xml:space="preserve">we need to do to meet </w:t>
      </w:r>
      <w:r w:rsidR="000B2C87">
        <w:t xml:space="preserve">young people’s </w:t>
      </w:r>
      <w:r w:rsidR="000B2C87" w:rsidRPr="00721254">
        <w:t xml:space="preserve">needs and enable them to achieve their aspirations </w:t>
      </w:r>
      <w:r w:rsidR="000B2C87">
        <w:t xml:space="preserve">and realise the </w:t>
      </w:r>
      <w:r w:rsidR="000B2C87" w:rsidRPr="00721254">
        <w:t xml:space="preserve">same outcomes as the majority of </w:t>
      </w:r>
      <w:r w:rsidR="008E3A73">
        <w:t xml:space="preserve">their peers in </w:t>
      </w:r>
      <w:r w:rsidR="000B2C87" w:rsidRPr="00721254">
        <w:t xml:space="preserve">Essex. </w:t>
      </w:r>
    </w:p>
    <w:p w:rsidR="008E3A73" w:rsidRDefault="00343731" w:rsidP="00343731">
      <w:pPr>
        <w:ind w:left="720" w:hanging="720"/>
        <w:jc w:val="both"/>
      </w:pPr>
      <w:r w:rsidRPr="00685C85">
        <w:rPr>
          <w:b/>
        </w:rPr>
        <w:t>4.3</w:t>
      </w:r>
      <w:r>
        <w:tab/>
      </w:r>
      <w:r w:rsidR="000B2C87">
        <w:t xml:space="preserve">The </w:t>
      </w:r>
      <w:r w:rsidR="00651B5B">
        <w:t xml:space="preserve">following </w:t>
      </w:r>
      <w:r w:rsidR="000B2C87">
        <w:t xml:space="preserve">table provides a summary of those priorities, outcomes, needs and support requirements and successful </w:t>
      </w:r>
      <w:r w:rsidR="00AE1D71">
        <w:t>Providers</w:t>
      </w:r>
      <w:r w:rsidR="000B2C87">
        <w:t xml:space="preserve"> will, in partnership with Social Workers, </w:t>
      </w:r>
      <w:r w:rsidR="008E0D06">
        <w:t xml:space="preserve">Personal </w:t>
      </w:r>
      <w:r w:rsidR="000B2C87">
        <w:t>Advisors</w:t>
      </w:r>
      <w:r w:rsidR="0078198D">
        <w:t>, Employment Advisors,</w:t>
      </w:r>
      <w:r w:rsidR="000B2C87">
        <w:t xml:space="preserve"> and other universal, community or statutory </w:t>
      </w:r>
      <w:r w:rsidR="008E3A73">
        <w:t xml:space="preserve">professionals work </w:t>
      </w:r>
      <w:r w:rsidR="000B2C87">
        <w:t>to provide this support against young p</w:t>
      </w:r>
      <w:r w:rsidR="007A4E8A">
        <w:t>eoples</w:t>
      </w:r>
      <w:r w:rsidR="008E3A73">
        <w:t>’</w:t>
      </w:r>
      <w:r w:rsidR="007A4E8A">
        <w:t xml:space="preserve"> </w:t>
      </w:r>
      <w:r w:rsidR="003273BF" w:rsidRPr="00414E73">
        <w:t>Pathway Plans</w:t>
      </w:r>
      <w:r w:rsidR="008E3A73">
        <w:t xml:space="preserve"> </w:t>
      </w:r>
      <w:r w:rsidR="008E3A73" w:rsidRPr="008E3A73">
        <w:rPr>
          <w:b/>
        </w:rPr>
        <w:t>(PP)</w:t>
      </w:r>
      <w:r w:rsidR="008E3A73">
        <w:rPr>
          <w:b/>
        </w:rPr>
        <w:t xml:space="preserve"> </w:t>
      </w:r>
      <w:r w:rsidR="008E3A73" w:rsidRPr="008E3A73">
        <w:t>and</w:t>
      </w:r>
      <w:r w:rsidR="008E3A73">
        <w:rPr>
          <w:b/>
        </w:rPr>
        <w:t xml:space="preserve"> </w:t>
      </w:r>
      <w:r w:rsidR="008E3A73" w:rsidRPr="008E3A73">
        <w:rPr>
          <w:b/>
          <w:i/>
        </w:rPr>
        <w:t xml:space="preserve">Appendix </w:t>
      </w:r>
      <w:r w:rsidR="00C17C29">
        <w:rPr>
          <w:b/>
          <w:i/>
        </w:rPr>
        <w:t>1</w:t>
      </w:r>
      <w:r w:rsidR="008E3A73">
        <w:t xml:space="preserve"> sets out the </w:t>
      </w:r>
      <w:r w:rsidR="00166C90">
        <w:t xml:space="preserve">full </w:t>
      </w:r>
      <w:r w:rsidR="008E3A73">
        <w:t>summary analysis undertaken as part of this procurement.</w:t>
      </w:r>
    </w:p>
    <w:tbl>
      <w:tblPr>
        <w:tblStyle w:val="TableGrid"/>
        <w:tblW w:w="10490" w:type="dxa"/>
        <w:tblInd w:w="-176" w:type="dxa"/>
        <w:tblLayout w:type="fixed"/>
        <w:tblLook w:val="04A0" w:firstRow="1" w:lastRow="0" w:firstColumn="1" w:lastColumn="0" w:noHBand="0" w:noVBand="1"/>
      </w:tblPr>
      <w:tblGrid>
        <w:gridCol w:w="1844"/>
        <w:gridCol w:w="2126"/>
        <w:gridCol w:w="2410"/>
        <w:gridCol w:w="4110"/>
      </w:tblGrid>
      <w:tr w:rsidR="000B2C87" w:rsidRPr="00CB5E6F" w:rsidTr="00EB1FD7">
        <w:tc>
          <w:tcPr>
            <w:tcW w:w="1844" w:type="dxa"/>
            <w:shd w:val="clear" w:color="auto" w:fill="C2D69B" w:themeFill="accent3" w:themeFillTint="99"/>
          </w:tcPr>
          <w:p w:rsidR="000B2C87" w:rsidRPr="00CB5E6F" w:rsidRDefault="000B2C87" w:rsidP="00EB1FD7">
            <w:pPr>
              <w:rPr>
                <w:b/>
              </w:rPr>
            </w:pPr>
            <w:r w:rsidRPr="00CB5E6F">
              <w:rPr>
                <w:b/>
              </w:rPr>
              <w:t>Essex wide CYP Priorities</w:t>
            </w:r>
          </w:p>
        </w:tc>
        <w:tc>
          <w:tcPr>
            <w:tcW w:w="2126" w:type="dxa"/>
            <w:shd w:val="clear" w:color="auto" w:fill="C2D69B" w:themeFill="accent3" w:themeFillTint="99"/>
          </w:tcPr>
          <w:p w:rsidR="000B2C87" w:rsidRPr="00CB5E6F" w:rsidRDefault="000B2C87" w:rsidP="00EB1FD7">
            <w:pPr>
              <w:rPr>
                <w:b/>
              </w:rPr>
            </w:pPr>
            <w:r w:rsidRPr="00CB5E6F">
              <w:rPr>
                <w:b/>
              </w:rPr>
              <w:t xml:space="preserve">Essex wide CYP Outcomes </w:t>
            </w:r>
          </w:p>
        </w:tc>
        <w:tc>
          <w:tcPr>
            <w:tcW w:w="2410" w:type="dxa"/>
            <w:shd w:val="clear" w:color="auto" w:fill="C2D69B" w:themeFill="accent3" w:themeFillTint="99"/>
          </w:tcPr>
          <w:p w:rsidR="000B2C87" w:rsidRPr="00CB5E6F" w:rsidRDefault="000B2C87" w:rsidP="00EB1FD7">
            <w:pPr>
              <w:rPr>
                <w:b/>
              </w:rPr>
            </w:pPr>
            <w:r w:rsidRPr="00CB5E6F">
              <w:rPr>
                <w:b/>
              </w:rPr>
              <w:t xml:space="preserve">Needs of young people </w:t>
            </w:r>
            <w:r w:rsidR="003B3931">
              <w:rPr>
                <w:b/>
              </w:rPr>
              <w:t xml:space="preserve">in </w:t>
            </w:r>
            <w:r w:rsidRPr="00CB5E6F">
              <w:rPr>
                <w:b/>
              </w:rPr>
              <w:t>care</w:t>
            </w:r>
          </w:p>
        </w:tc>
        <w:tc>
          <w:tcPr>
            <w:tcW w:w="4110" w:type="dxa"/>
            <w:shd w:val="clear" w:color="auto" w:fill="C2D69B" w:themeFill="accent3" w:themeFillTint="99"/>
          </w:tcPr>
          <w:p w:rsidR="000B2C87" w:rsidRPr="00CB5E6F" w:rsidRDefault="000B2C87" w:rsidP="00EB1FD7">
            <w:pPr>
              <w:rPr>
                <w:b/>
              </w:rPr>
            </w:pPr>
            <w:r w:rsidRPr="00CB5E6F">
              <w:rPr>
                <w:b/>
              </w:rPr>
              <w:t xml:space="preserve">Personalised support needs for young people </w:t>
            </w:r>
            <w:r>
              <w:rPr>
                <w:b/>
              </w:rPr>
              <w:t>leaving care</w:t>
            </w:r>
          </w:p>
        </w:tc>
      </w:tr>
      <w:tr w:rsidR="000B2C87" w:rsidRPr="00CE0D6C" w:rsidTr="00EB1FD7">
        <w:tc>
          <w:tcPr>
            <w:tcW w:w="1844" w:type="dxa"/>
          </w:tcPr>
          <w:p w:rsidR="000B2C87" w:rsidRPr="008337AA" w:rsidRDefault="000B2C87" w:rsidP="00EB1FD7">
            <w:pPr>
              <w:rPr>
                <w:sz w:val="20"/>
                <w:szCs w:val="20"/>
              </w:rPr>
            </w:pPr>
            <w:r>
              <w:rPr>
                <w:sz w:val="20"/>
                <w:szCs w:val="20"/>
              </w:rPr>
              <w:t>Young People are;</w:t>
            </w:r>
          </w:p>
          <w:p w:rsidR="000B2C87" w:rsidRDefault="000B2C87" w:rsidP="00EB1FD7">
            <w:pPr>
              <w:pStyle w:val="ListParagraph"/>
              <w:ind w:left="318"/>
              <w:rPr>
                <w:sz w:val="20"/>
                <w:szCs w:val="20"/>
              </w:rPr>
            </w:pPr>
          </w:p>
          <w:p w:rsidR="000B2C87" w:rsidRPr="00CE0D6C" w:rsidRDefault="000B2C87" w:rsidP="00E67937">
            <w:pPr>
              <w:pStyle w:val="ListParagraph"/>
              <w:numPr>
                <w:ilvl w:val="0"/>
                <w:numId w:val="7"/>
              </w:numPr>
              <w:ind w:left="318" w:hanging="284"/>
              <w:rPr>
                <w:sz w:val="20"/>
                <w:szCs w:val="20"/>
              </w:rPr>
            </w:pPr>
            <w:r w:rsidRPr="00CE0D6C">
              <w:rPr>
                <w:sz w:val="20"/>
                <w:szCs w:val="20"/>
              </w:rPr>
              <w:t xml:space="preserve">Stable, resilient and safe </w:t>
            </w:r>
          </w:p>
          <w:p w:rsidR="000B2C87" w:rsidRPr="00CE0D6C" w:rsidRDefault="000B2C87" w:rsidP="00EB1FD7">
            <w:pPr>
              <w:ind w:left="318" w:hanging="284"/>
              <w:rPr>
                <w:sz w:val="20"/>
                <w:szCs w:val="20"/>
              </w:rPr>
            </w:pPr>
          </w:p>
          <w:p w:rsidR="000B2C87" w:rsidRPr="00CE0D6C" w:rsidRDefault="000B2C87" w:rsidP="00E67937">
            <w:pPr>
              <w:pStyle w:val="ListParagraph"/>
              <w:numPr>
                <w:ilvl w:val="0"/>
                <w:numId w:val="7"/>
              </w:numPr>
              <w:ind w:left="318" w:hanging="284"/>
              <w:rPr>
                <w:sz w:val="20"/>
                <w:szCs w:val="20"/>
              </w:rPr>
            </w:pPr>
            <w:r w:rsidRPr="00CE0D6C">
              <w:rPr>
                <w:sz w:val="20"/>
                <w:szCs w:val="20"/>
              </w:rPr>
              <w:t xml:space="preserve">Emotionally Healthy </w:t>
            </w:r>
          </w:p>
          <w:p w:rsidR="000B2C87" w:rsidRPr="00CE0D6C" w:rsidRDefault="000B2C87" w:rsidP="00EB1FD7">
            <w:pPr>
              <w:ind w:left="318" w:hanging="284"/>
              <w:rPr>
                <w:sz w:val="20"/>
                <w:szCs w:val="20"/>
              </w:rPr>
            </w:pPr>
          </w:p>
          <w:p w:rsidR="000B2C87" w:rsidRPr="00CE0D6C" w:rsidRDefault="000B2C87" w:rsidP="00E67937">
            <w:pPr>
              <w:pStyle w:val="ListParagraph"/>
              <w:numPr>
                <w:ilvl w:val="0"/>
                <w:numId w:val="7"/>
              </w:numPr>
              <w:ind w:left="318" w:hanging="284"/>
              <w:rPr>
                <w:sz w:val="20"/>
                <w:szCs w:val="20"/>
              </w:rPr>
            </w:pPr>
            <w:r w:rsidRPr="00CE0D6C">
              <w:rPr>
                <w:sz w:val="20"/>
                <w:szCs w:val="20"/>
              </w:rPr>
              <w:t>Physically Healthy</w:t>
            </w:r>
          </w:p>
          <w:p w:rsidR="000B2C87" w:rsidRPr="00CE0D6C" w:rsidRDefault="000B2C87" w:rsidP="00EB1FD7">
            <w:pPr>
              <w:ind w:left="318" w:hanging="284"/>
              <w:rPr>
                <w:sz w:val="20"/>
                <w:szCs w:val="20"/>
              </w:rPr>
            </w:pPr>
          </w:p>
          <w:p w:rsidR="000B2C87" w:rsidRPr="00CE0D6C" w:rsidRDefault="000B2C87" w:rsidP="00E67937">
            <w:pPr>
              <w:pStyle w:val="ListParagraph"/>
              <w:numPr>
                <w:ilvl w:val="0"/>
                <w:numId w:val="7"/>
              </w:numPr>
              <w:ind w:left="318" w:hanging="284"/>
              <w:rPr>
                <w:sz w:val="20"/>
                <w:szCs w:val="20"/>
              </w:rPr>
            </w:pPr>
            <w:r w:rsidRPr="00CE0D6C">
              <w:rPr>
                <w:sz w:val="20"/>
                <w:szCs w:val="20"/>
              </w:rPr>
              <w:t>Positive Futures</w:t>
            </w:r>
          </w:p>
        </w:tc>
        <w:tc>
          <w:tcPr>
            <w:tcW w:w="2126" w:type="dxa"/>
          </w:tcPr>
          <w:p w:rsidR="000B2C87" w:rsidRPr="00CE0D6C" w:rsidRDefault="000B2C87" w:rsidP="00EB1FD7">
            <w:pPr>
              <w:rPr>
                <w:sz w:val="20"/>
                <w:szCs w:val="20"/>
              </w:rPr>
            </w:pPr>
            <w:r w:rsidRPr="00CE0D6C">
              <w:rPr>
                <w:sz w:val="20"/>
                <w:szCs w:val="20"/>
              </w:rPr>
              <w:t>Young people are;</w:t>
            </w:r>
          </w:p>
          <w:p w:rsidR="000B2C87" w:rsidRPr="00CE0D6C" w:rsidRDefault="000B2C87" w:rsidP="00EB1FD7">
            <w:pPr>
              <w:rPr>
                <w:sz w:val="20"/>
                <w:szCs w:val="20"/>
              </w:rPr>
            </w:pPr>
          </w:p>
          <w:p w:rsidR="000B2C87" w:rsidRPr="008337AA" w:rsidRDefault="000B2C87" w:rsidP="00E67937">
            <w:pPr>
              <w:pStyle w:val="ListParagraph"/>
              <w:numPr>
                <w:ilvl w:val="0"/>
                <w:numId w:val="8"/>
              </w:numPr>
              <w:ind w:left="322" w:hanging="283"/>
              <w:rPr>
                <w:sz w:val="20"/>
                <w:szCs w:val="20"/>
              </w:rPr>
            </w:pPr>
            <w:r w:rsidRPr="008337AA">
              <w:rPr>
                <w:sz w:val="20"/>
                <w:szCs w:val="20"/>
              </w:rPr>
              <w:t xml:space="preserve">well looked after and safe </w:t>
            </w:r>
          </w:p>
          <w:p w:rsidR="000B2C87" w:rsidRPr="00CE0D6C" w:rsidRDefault="000B2C87" w:rsidP="00EB1FD7">
            <w:pPr>
              <w:ind w:left="322" w:hanging="283"/>
              <w:rPr>
                <w:sz w:val="20"/>
                <w:szCs w:val="20"/>
              </w:rPr>
            </w:pPr>
          </w:p>
          <w:p w:rsidR="000B2C87" w:rsidRPr="008337AA" w:rsidRDefault="000B2C87" w:rsidP="00E67937">
            <w:pPr>
              <w:pStyle w:val="ListParagraph"/>
              <w:numPr>
                <w:ilvl w:val="0"/>
                <w:numId w:val="8"/>
              </w:numPr>
              <w:ind w:left="322" w:hanging="283"/>
              <w:rPr>
                <w:sz w:val="20"/>
                <w:szCs w:val="20"/>
              </w:rPr>
            </w:pPr>
            <w:r w:rsidRPr="008337AA">
              <w:rPr>
                <w:sz w:val="20"/>
                <w:szCs w:val="20"/>
              </w:rPr>
              <w:t>Emotionally healthy and make good decisions</w:t>
            </w:r>
          </w:p>
          <w:p w:rsidR="000B2C87" w:rsidRDefault="000B2C87" w:rsidP="00EB1FD7">
            <w:pPr>
              <w:ind w:left="322" w:hanging="283"/>
              <w:rPr>
                <w:sz w:val="20"/>
                <w:szCs w:val="20"/>
              </w:rPr>
            </w:pPr>
          </w:p>
          <w:p w:rsidR="000B2C87" w:rsidRPr="008337AA" w:rsidRDefault="000B2C87" w:rsidP="00E67937">
            <w:pPr>
              <w:pStyle w:val="ListParagraph"/>
              <w:numPr>
                <w:ilvl w:val="0"/>
                <w:numId w:val="8"/>
              </w:numPr>
              <w:ind w:left="322" w:hanging="283"/>
              <w:rPr>
                <w:sz w:val="20"/>
                <w:szCs w:val="20"/>
              </w:rPr>
            </w:pPr>
            <w:r w:rsidRPr="008337AA">
              <w:rPr>
                <w:sz w:val="20"/>
                <w:szCs w:val="20"/>
              </w:rPr>
              <w:t xml:space="preserve">engaged in positive activities and physically healthy </w:t>
            </w:r>
          </w:p>
          <w:p w:rsidR="000B2C87" w:rsidRDefault="000B2C87" w:rsidP="00EB1FD7">
            <w:pPr>
              <w:ind w:left="322" w:hanging="283"/>
              <w:rPr>
                <w:sz w:val="20"/>
                <w:szCs w:val="20"/>
              </w:rPr>
            </w:pPr>
          </w:p>
          <w:p w:rsidR="000B2C87" w:rsidRPr="008337AA" w:rsidRDefault="000B2C87" w:rsidP="00E67937">
            <w:pPr>
              <w:pStyle w:val="ListParagraph"/>
              <w:numPr>
                <w:ilvl w:val="0"/>
                <w:numId w:val="8"/>
              </w:numPr>
              <w:ind w:left="322" w:hanging="283"/>
              <w:rPr>
                <w:sz w:val="20"/>
                <w:szCs w:val="20"/>
              </w:rPr>
            </w:pPr>
            <w:r w:rsidRPr="008337AA">
              <w:rPr>
                <w:sz w:val="20"/>
                <w:szCs w:val="20"/>
              </w:rPr>
              <w:t>support each other and are supported within their communities</w:t>
            </w:r>
          </w:p>
          <w:p w:rsidR="000B2C87" w:rsidRDefault="000B2C87" w:rsidP="00EB1FD7">
            <w:pPr>
              <w:ind w:left="322" w:hanging="283"/>
              <w:rPr>
                <w:sz w:val="20"/>
                <w:szCs w:val="20"/>
              </w:rPr>
            </w:pPr>
          </w:p>
          <w:p w:rsidR="000B2C87" w:rsidRPr="008337AA" w:rsidRDefault="000B2C87" w:rsidP="00E67937">
            <w:pPr>
              <w:pStyle w:val="ListParagraph"/>
              <w:numPr>
                <w:ilvl w:val="0"/>
                <w:numId w:val="8"/>
              </w:numPr>
              <w:ind w:left="322" w:hanging="283"/>
              <w:rPr>
                <w:sz w:val="20"/>
                <w:szCs w:val="20"/>
              </w:rPr>
            </w:pPr>
            <w:r w:rsidRPr="008337AA">
              <w:rPr>
                <w:sz w:val="20"/>
                <w:szCs w:val="20"/>
              </w:rPr>
              <w:t>have good quality education, training and work opportunities</w:t>
            </w:r>
          </w:p>
        </w:tc>
        <w:tc>
          <w:tcPr>
            <w:tcW w:w="2410" w:type="dxa"/>
          </w:tcPr>
          <w:p w:rsidR="000B2C87" w:rsidRDefault="000B2C87" w:rsidP="00EB1FD7">
            <w:pPr>
              <w:rPr>
                <w:sz w:val="20"/>
                <w:szCs w:val="20"/>
              </w:rPr>
            </w:pPr>
            <w:r>
              <w:rPr>
                <w:sz w:val="20"/>
                <w:szCs w:val="20"/>
              </w:rPr>
              <w:t xml:space="preserve">Young people need; </w:t>
            </w:r>
          </w:p>
          <w:p w:rsidR="000B2C87" w:rsidRDefault="000B2C87" w:rsidP="00EB1FD7">
            <w:pPr>
              <w:rPr>
                <w:sz w:val="20"/>
                <w:szCs w:val="20"/>
              </w:rPr>
            </w:pPr>
          </w:p>
          <w:p w:rsidR="000B2C87" w:rsidRPr="008337AA" w:rsidRDefault="000B2C87" w:rsidP="00E67937">
            <w:pPr>
              <w:pStyle w:val="ListParagraph"/>
              <w:numPr>
                <w:ilvl w:val="0"/>
                <w:numId w:val="9"/>
              </w:numPr>
              <w:ind w:left="317" w:hanging="283"/>
              <w:rPr>
                <w:sz w:val="20"/>
                <w:szCs w:val="20"/>
              </w:rPr>
            </w:pPr>
            <w:r w:rsidRPr="008337AA">
              <w:rPr>
                <w:sz w:val="20"/>
                <w:szCs w:val="20"/>
              </w:rPr>
              <w:t xml:space="preserve">Support and accommodation </w:t>
            </w:r>
          </w:p>
          <w:p w:rsidR="000B2C87" w:rsidRDefault="000B2C87" w:rsidP="00EB1FD7">
            <w:pPr>
              <w:ind w:left="317" w:hanging="283"/>
              <w:rPr>
                <w:sz w:val="20"/>
                <w:szCs w:val="20"/>
              </w:rPr>
            </w:pPr>
          </w:p>
          <w:p w:rsidR="000B2C87" w:rsidRDefault="000B2C87" w:rsidP="00E67937">
            <w:pPr>
              <w:pStyle w:val="ListParagraph"/>
              <w:numPr>
                <w:ilvl w:val="0"/>
                <w:numId w:val="9"/>
              </w:numPr>
              <w:ind w:left="317" w:hanging="283"/>
              <w:rPr>
                <w:sz w:val="20"/>
                <w:szCs w:val="20"/>
              </w:rPr>
            </w:pPr>
            <w:r w:rsidRPr="008337AA">
              <w:rPr>
                <w:sz w:val="20"/>
                <w:szCs w:val="20"/>
              </w:rPr>
              <w:t>Family and personal relationships</w:t>
            </w:r>
          </w:p>
          <w:p w:rsidR="000B2C87" w:rsidRPr="004C6355" w:rsidRDefault="000B2C87" w:rsidP="00EB1FD7">
            <w:pPr>
              <w:pStyle w:val="ListParagraph"/>
              <w:rPr>
                <w:sz w:val="20"/>
                <w:szCs w:val="20"/>
              </w:rPr>
            </w:pPr>
          </w:p>
          <w:p w:rsidR="000B2C87" w:rsidRPr="008337AA" w:rsidRDefault="000B2C87" w:rsidP="00E67937">
            <w:pPr>
              <w:pStyle w:val="ListParagraph"/>
              <w:numPr>
                <w:ilvl w:val="0"/>
                <w:numId w:val="9"/>
              </w:numPr>
              <w:ind w:left="317" w:hanging="283"/>
              <w:rPr>
                <w:sz w:val="20"/>
                <w:szCs w:val="20"/>
              </w:rPr>
            </w:pPr>
            <w:r w:rsidRPr="008337AA">
              <w:rPr>
                <w:sz w:val="20"/>
                <w:szCs w:val="20"/>
              </w:rPr>
              <w:t>Networks and knowledge of where to access support and help</w:t>
            </w:r>
          </w:p>
          <w:p w:rsidR="000B2C87" w:rsidRDefault="000B2C87" w:rsidP="00EB1FD7">
            <w:pPr>
              <w:ind w:left="317" w:hanging="283"/>
              <w:rPr>
                <w:sz w:val="20"/>
                <w:szCs w:val="20"/>
              </w:rPr>
            </w:pPr>
          </w:p>
          <w:p w:rsidR="000B2C87" w:rsidRPr="008337AA" w:rsidRDefault="000B2C87" w:rsidP="00E67937">
            <w:pPr>
              <w:pStyle w:val="ListParagraph"/>
              <w:numPr>
                <w:ilvl w:val="0"/>
                <w:numId w:val="9"/>
              </w:numPr>
              <w:ind w:left="317" w:hanging="283"/>
              <w:rPr>
                <w:sz w:val="20"/>
                <w:szCs w:val="20"/>
              </w:rPr>
            </w:pPr>
            <w:r w:rsidRPr="008337AA">
              <w:rPr>
                <w:sz w:val="20"/>
                <w:szCs w:val="20"/>
              </w:rPr>
              <w:t>Emotional development, identity and maturity</w:t>
            </w:r>
          </w:p>
          <w:p w:rsidR="000B2C87" w:rsidRDefault="000B2C87" w:rsidP="00EB1FD7">
            <w:pPr>
              <w:ind w:left="317" w:hanging="283"/>
              <w:rPr>
                <w:sz w:val="20"/>
                <w:szCs w:val="20"/>
              </w:rPr>
            </w:pPr>
          </w:p>
          <w:p w:rsidR="000B2C87" w:rsidRPr="008337AA" w:rsidRDefault="000B2C87" w:rsidP="00E67937">
            <w:pPr>
              <w:pStyle w:val="ListParagraph"/>
              <w:numPr>
                <w:ilvl w:val="0"/>
                <w:numId w:val="9"/>
              </w:numPr>
              <w:ind w:left="317" w:hanging="283"/>
              <w:rPr>
                <w:sz w:val="20"/>
                <w:szCs w:val="20"/>
              </w:rPr>
            </w:pPr>
            <w:r w:rsidRPr="008337AA">
              <w:rPr>
                <w:sz w:val="20"/>
                <w:szCs w:val="20"/>
              </w:rPr>
              <w:t>Phys</w:t>
            </w:r>
            <w:r>
              <w:rPr>
                <w:sz w:val="20"/>
                <w:szCs w:val="20"/>
              </w:rPr>
              <w:t xml:space="preserve">ical </w:t>
            </w:r>
            <w:r w:rsidRPr="008337AA">
              <w:rPr>
                <w:sz w:val="20"/>
                <w:szCs w:val="20"/>
              </w:rPr>
              <w:t>and emotional health</w:t>
            </w:r>
          </w:p>
          <w:p w:rsidR="000B2C87" w:rsidRDefault="000B2C87" w:rsidP="00EB1FD7">
            <w:pPr>
              <w:ind w:left="317" w:hanging="283"/>
              <w:rPr>
                <w:sz w:val="20"/>
                <w:szCs w:val="20"/>
              </w:rPr>
            </w:pPr>
          </w:p>
          <w:p w:rsidR="000B2C87" w:rsidRPr="008337AA" w:rsidRDefault="000B2C87" w:rsidP="00E67937">
            <w:pPr>
              <w:pStyle w:val="ListParagraph"/>
              <w:numPr>
                <w:ilvl w:val="0"/>
                <w:numId w:val="9"/>
              </w:numPr>
              <w:ind w:left="317" w:hanging="283"/>
              <w:rPr>
                <w:sz w:val="20"/>
                <w:szCs w:val="20"/>
              </w:rPr>
            </w:pPr>
            <w:r w:rsidRPr="008337AA">
              <w:rPr>
                <w:sz w:val="20"/>
                <w:szCs w:val="20"/>
              </w:rPr>
              <w:t>Practical skills and knowledge</w:t>
            </w:r>
          </w:p>
          <w:p w:rsidR="000B2C87" w:rsidRDefault="000B2C87" w:rsidP="00EB1FD7">
            <w:pPr>
              <w:ind w:left="317" w:hanging="283"/>
              <w:rPr>
                <w:sz w:val="20"/>
                <w:szCs w:val="20"/>
              </w:rPr>
            </w:pPr>
          </w:p>
          <w:p w:rsidR="000B2C87" w:rsidRPr="008337AA" w:rsidRDefault="000B2C87" w:rsidP="00E67937">
            <w:pPr>
              <w:pStyle w:val="ListParagraph"/>
              <w:numPr>
                <w:ilvl w:val="0"/>
                <w:numId w:val="9"/>
              </w:numPr>
              <w:ind w:left="317" w:hanging="283"/>
              <w:rPr>
                <w:sz w:val="20"/>
                <w:szCs w:val="20"/>
              </w:rPr>
            </w:pPr>
            <w:r w:rsidRPr="008337AA">
              <w:rPr>
                <w:sz w:val="20"/>
                <w:szCs w:val="20"/>
              </w:rPr>
              <w:t>Educa</w:t>
            </w:r>
            <w:r>
              <w:rPr>
                <w:sz w:val="20"/>
                <w:szCs w:val="20"/>
              </w:rPr>
              <w:t>tion</w:t>
            </w:r>
            <w:r w:rsidRPr="008337AA">
              <w:rPr>
                <w:sz w:val="20"/>
                <w:szCs w:val="20"/>
              </w:rPr>
              <w:t xml:space="preserve">, training </w:t>
            </w:r>
            <w:r w:rsidRPr="008337AA">
              <w:rPr>
                <w:sz w:val="20"/>
                <w:szCs w:val="20"/>
              </w:rPr>
              <w:lastRenderedPageBreak/>
              <w:t>and employment</w:t>
            </w:r>
          </w:p>
          <w:p w:rsidR="000B2C87" w:rsidRDefault="000B2C87" w:rsidP="00EB1FD7">
            <w:pPr>
              <w:rPr>
                <w:sz w:val="20"/>
                <w:szCs w:val="20"/>
              </w:rPr>
            </w:pPr>
          </w:p>
          <w:p w:rsidR="000B2C87" w:rsidRPr="00CE0D6C" w:rsidRDefault="000B2C87" w:rsidP="00EB1FD7">
            <w:pPr>
              <w:rPr>
                <w:sz w:val="20"/>
                <w:szCs w:val="20"/>
              </w:rPr>
            </w:pPr>
          </w:p>
        </w:tc>
        <w:tc>
          <w:tcPr>
            <w:tcW w:w="4110" w:type="dxa"/>
          </w:tcPr>
          <w:p w:rsidR="000B2C87" w:rsidRDefault="000B2C87" w:rsidP="00EB1FD7">
            <w:pPr>
              <w:rPr>
                <w:sz w:val="20"/>
                <w:szCs w:val="20"/>
              </w:rPr>
            </w:pPr>
            <w:r>
              <w:rPr>
                <w:sz w:val="20"/>
                <w:szCs w:val="20"/>
              </w:rPr>
              <w:lastRenderedPageBreak/>
              <w:t>Examples of skills, knowledge and experience in;</w:t>
            </w:r>
          </w:p>
          <w:p w:rsidR="000B2C87" w:rsidRDefault="000B2C87" w:rsidP="00EB1FD7">
            <w:pPr>
              <w:rPr>
                <w:sz w:val="20"/>
                <w:szCs w:val="20"/>
              </w:rPr>
            </w:pPr>
          </w:p>
          <w:p w:rsidR="000B2C87" w:rsidRPr="004C6355" w:rsidRDefault="000B2C87" w:rsidP="00E67937">
            <w:pPr>
              <w:pStyle w:val="ListParagraph"/>
              <w:numPr>
                <w:ilvl w:val="0"/>
                <w:numId w:val="11"/>
              </w:numPr>
              <w:autoSpaceDE w:val="0"/>
              <w:autoSpaceDN w:val="0"/>
              <w:adjustRightInd w:val="0"/>
              <w:ind w:left="283" w:hanging="249"/>
              <w:rPr>
                <w:sz w:val="20"/>
                <w:szCs w:val="20"/>
              </w:rPr>
            </w:pPr>
            <w:r w:rsidRPr="004C6355">
              <w:rPr>
                <w:sz w:val="20"/>
                <w:szCs w:val="20"/>
              </w:rPr>
              <w:t>Budget and money management</w:t>
            </w:r>
          </w:p>
          <w:p w:rsidR="000B2C87" w:rsidRPr="004C6355" w:rsidRDefault="000B2C87" w:rsidP="00E67937">
            <w:pPr>
              <w:pStyle w:val="ListParagraph"/>
              <w:numPr>
                <w:ilvl w:val="0"/>
                <w:numId w:val="11"/>
              </w:numPr>
              <w:autoSpaceDE w:val="0"/>
              <w:autoSpaceDN w:val="0"/>
              <w:adjustRightInd w:val="0"/>
              <w:ind w:left="283" w:hanging="249"/>
              <w:rPr>
                <w:sz w:val="20"/>
                <w:szCs w:val="20"/>
              </w:rPr>
            </w:pPr>
            <w:r w:rsidRPr="004C6355">
              <w:rPr>
                <w:sz w:val="20"/>
                <w:szCs w:val="20"/>
              </w:rPr>
              <w:t>Bank account and savings</w:t>
            </w:r>
          </w:p>
          <w:p w:rsidR="000B2C87" w:rsidRPr="004C6355" w:rsidRDefault="000B2C87" w:rsidP="00E67937">
            <w:pPr>
              <w:pStyle w:val="ListParagraph"/>
              <w:numPr>
                <w:ilvl w:val="0"/>
                <w:numId w:val="11"/>
              </w:numPr>
              <w:autoSpaceDE w:val="0"/>
              <w:autoSpaceDN w:val="0"/>
              <w:adjustRightInd w:val="0"/>
              <w:ind w:left="283" w:hanging="249"/>
              <w:rPr>
                <w:sz w:val="20"/>
                <w:szCs w:val="20"/>
              </w:rPr>
            </w:pPr>
            <w:r w:rsidRPr="004C6355">
              <w:rPr>
                <w:sz w:val="20"/>
                <w:szCs w:val="20"/>
              </w:rPr>
              <w:t>Loan sharks and money lending</w:t>
            </w:r>
          </w:p>
          <w:p w:rsidR="000B2C87" w:rsidRPr="004C6355" w:rsidRDefault="000B2C87" w:rsidP="00E67937">
            <w:pPr>
              <w:pStyle w:val="ListParagraph"/>
              <w:numPr>
                <w:ilvl w:val="0"/>
                <w:numId w:val="11"/>
              </w:numPr>
              <w:autoSpaceDE w:val="0"/>
              <w:autoSpaceDN w:val="0"/>
              <w:adjustRightInd w:val="0"/>
              <w:ind w:left="283" w:hanging="249"/>
              <w:rPr>
                <w:sz w:val="20"/>
                <w:szCs w:val="20"/>
              </w:rPr>
            </w:pPr>
            <w:r w:rsidRPr="004C6355">
              <w:rPr>
                <w:sz w:val="20"/>
                <w:szCs w:val="20"/>
              </w:rPr>
              <w:t>Benefits</w:t>
            </w:r>
            <w:r>
              <w:rPr>
                <w:sz w:val="20"/>
                <w:szCs w:val="20"/>
              </w:rPr>
              <w:t xml:space="preserve">, </w:t>
            </w:r>
            <w:r w:rsidRPr="004C6355">
              <w:rPr>
                <w:sz w:val="20"/>
                <w:szCs w:val="20"/>
              </w:rPr>
              <w:t xml:space="preserve">loans </w:t>
            </w:r>
            <w:r>
              <w:rPr>
                <w:sz w:val="20"/>
                <w:szCs w:val="20"/>
              </w:rPr>
              <w:t>and grants</w:t>
            </w:r>
          </w:p>
          <w:p w:rsidR="000B2C87" w:rsidRPr="004C6355" w:rsidRDefault="000B2C87" w:rsidP="00E67937">
            <w:pPr>
              <w:pStyle w:val="ListParagraph"/>
              <w:numPr>
                <w:ilvl w:val="0"/>
                <w:numId w:val="11"/>
              </w:numPr>
              <w:autoSpaceDE w:val="0"/>
              <w:autoSpaceDN w:val="0"/>
              <w:adjustRightInd w:val="0"/>
              <w:ind w:left="283" w:hanging="249"/>
              <w:rPr>
                <w:sz w:val="20"/>
                <w:szCs w:val="20"/>
              </w:rPr>
            </w:pPr>
            <w:r w:rsidRPr="004C6355">
              <w:rPr>
                <w:sz w:val="20"/>
                <w:szCs w:val="20"/>
              </w:rPr>
              <w:t xml:space="preserve">Internet safety </w:t>
            </w:r>
          </w:p>
          <w:p w:rsidR="000B2C87" w:rsidRDefault="000B2C87" w:rsidP="00E67937">
            <w:pPr>
              <w:pStyle w:val="ListParagraph"/>
              <w:numPr>
                <w:ilvl w:val="0"/>
                <w:numId w:val="11"/>
              </w:numPr>
              <w:autoSpaceDE w:val="0"/>
              <w:autoSpaceDN w:val="0"/>
              <w:adjustRightInd w:val="0"/>
              <w:ind w:left="283" w:hanging="249"/>
              <w:rPr>
                <w:sz w:val="20"/>
                <w:szCs w:val="20"/>
              </w:rPr>
            </w:pPr>
            <w:r>
              <w:rPr>
                <w:sz w:val="20"/>
                <w:szCs w:val="20"/>
              </w:rPr>
              <w:t>Practical household tasks and DIY</w:t>
            </w:r>
          </w:p>
          <w:p w:rsidR="000B2C87" w:rsidRDefault="000B2C87" w:rsidP="00E67937">
            <w:pPr>
              <w:pStyle w:val="ListParagraph"/>
              <w:numPr>
                <w:ilvl w:val="0"/>
                <w:numId w:val="11"/>
              </w:numPr>
              <w:autoSpaceDE w:val="0"/>
              <w:autoSpaceDN w:val="0"/>
              <w:adjustRightInd w:val="0"/>
              <w:ind w:left="283" w:hanging="249"/>
              <w:rPr>
                <w:sz w:val="20"/>
                <w:szCs w:val="20"/>
              </w:rPr>
            </w:pPr>
            <w:r w:rsidRPr="004C6355">
              <w:rPr>
                <w:sz w:val="20"/>
                <w:szCs w:val="20"/>
              </w:rPr>
              <w:t>Public transport</w:t>
            </w:r>
          </w:p>
          <w:p w:rsidR="000B2C87" w:rsidRDefault="000B2C87" w:rsidP="00E67937">
            <w:pPr>
              <w:pStyle w:val="ListParagraph"/>
              <w:numPr>
                <w:ilvl w:val="0"/>
                <w:numId w:val="11"/>
              </w:numPr>
              <w:autoSpaceDE w:val="0"/>
              <w:autoSpaceDN w:val="0"/>
              <w:adjustRightInd w:val="0"/>
              <w:ind w:left="283" w:hanging="249"/>
              <w:rPr>
                <w:sz w:val="20"/>
                <w:szCs w:val="20"/>
              </w:rPr>
            </w:pPr>
            <w:r w:rsidRPr="008B57A2">
              <w:rPr>
                <w:sz w:val="20"/>
                <w:szCs w:val="20"/>
              </w:rPr>
              <w:t>H</w:t>
            </w:r>
            <w:r>
              <w:rPr>
                <w:sz w:val="20"/>
                <w:szCs w:val="20"/>
              </w:rPr>
              <w:t>ousing options and tenancy</w:t>
            </w:r>
          </w:p>
          <w:p w:rsidR="000B2C87" w:rsidRDefault="000B2C87" w:rsidP="00E67937">
            <w:pPr>
              <w:pStyle w:val="ListParagraph"/>
              <w:numPr>
                <w:ilvl w:val="0"/>
                <w:numId w:val="11"/>
              </w:numPr>
              <w:autoSpaceDE w:val="0"/>
              <w:autoSpaceDN w:val="0"/>
              <w:adjustRightInd w:val="0"/>
              <w:ind w:left="317" w:hanging="283"/>
              <w:rPr>
                <w:sz w:val="20"/>
                <w:szCs w:val="20"/>
              </w:rPr>
            </w:pPr>
            <w:r w:rsidRPr="008B57A2">
              <w:rPr>
                <w:sz w:val="20"/>
                <w:szCs w:val="20"/>
              </w:rPr>
              <w:t>Completing application forms</w:t>
            </w:r>
          </w:p>
          <w:p w:rsidR="000B2C87" w:rsidRDefault="000B2C87" w:rsidP="00E67937">
            <w:pPr>
              <w:pStyle w:val="ListParagraph"/>
              <w:numPr>
                <w:ilvl w:val="0"/>
                <w:numId w:val="11"/>
              </w:numPr>
              <w:autoSpaceDE w:val="0"/>
              <w:autoSpaceDN w:val="0"/>
              <w:adjustRightInd w:val="0"/>
              <w:ind w:left="317" w:hanging="283"/>
              <w:rPr>
                <w:sz w:val="20"/>
                <w:szCs w:val="20"/>
              </w:rPr>
            </w:pPr>
            <w:r>
              <w:rPr>
                <w:sz w:val="20"/>
                <w:szCs w:val="20"/>
              </w:rPr>
              <w:t>Interview skills</w:t>
            </w:r>
          </w:p>
          <w:p w:rsidR="000B2C87" w:rsidRPr="008B57A2" w:rsidRDefault="000B2C87" w:rsidP="00E67937">
            <w:pPr>
              <w:pStyle w:val="ListParagraph"/>
              <w:numPr>
                <w:ilvl w:val="0"/>
                <w:numId w:val="11"/>
              </w:numPr>
              <w:autoSpaceDE w:val="0"/>
              <w:autoSpaceDN w:val="0"/>
              <w:adjustRightInd w:val="0"/>
              <w:ind w:left="317" w:hanging="283"/>
              <w:rPr>
                <w:sz w:val="20"/>
                <w:szCs w:val="20"/>
              </w:rPr>
            </w:pPr>
            <w:r w:rsidRPr="008B57A2">
              <w:rPr>
                <w:sz w:val="20"/>
                <w:szCs w:val="20"/>
              </w:rPr>
              <w:t>Keeping appointments</w:t>
            </w:r>
          </w:p>
          <w:p w:rsidR="000B2C87" w:rsidRPr="008B57A2" w:rsidRDefault="000B2C87" w:rsidP="00E67937">
            <w:pPr>
              <w:pStyle w:val="ListParagraph"/>
              <w:numPr>
                <w:ilvl w:val="0"/>
                <w:numId w:val="11"/>
              </w:numPr>
              <w:autoSpaceDE w:val="0"/>
              <w:autoSpaceDN w:val="0"/>
              <w:adjustRightInd w:val="0"/>
              <w:ind w:left="317" w:hanging="283"/>
              <w:rPr>
                <w:sz w:val="20"/>
                <w:szCs w:val="20"/>
              </w:rPr>
            </w:pPr>
            <w:r w:rsidRPr="008B57A2">
              <w:rPr>
                <w:sz w:val="20"/>
                <w:szCs w:val="20"/>
              </w:rPr>
              <w:t>Communication skills</w:t>
            </w:r>
          </w:p>
          <w:p w:rsidR="000B2C87" w:rsidRDefault="000B2C87" w:rsidP="00E67937">
            <w:pPr>
              <w:pStyle w:val="ListParagraph"/>
              <w:numPr>
                <w:ilvl w:val="0"/>
                <w:numId w:val="11"/>
              </w:numPr>
              <w:autoSpaceDE w:val="0"/>
              <w:autoSpaceDN w:val="0"/>
              <w:adjustRightInd w:val="0"/>
              <w:ind w:left="317" w:hanging="283"/>
              <w:rPr>
                <w:sz w:val="20"/>
                <w:szCs w:val="20"/>
              </w:rPr>
            </w:pPr>
            <w:r w:rsidRPr="00AD566D">
              <w:rPr>
                <w:sz w:val="20"/>
                <w:szCs w:val="20"/>
              </w:rPr>
              <w:t>Cultural needs e.g. linguistic, religious</w:t>
            </w:r>
          </w:p>
          <w:p w:rsidR="000B2C87" w:rsidRPr="00A40C4F" w:rsidRDefault="000B2C87" w:rsidP="00E67937">
            <w:pPr>
              <w:pStyle w:val="ListParagraph"/>
              <w:numPr>
                <w:ilvl w:val="0"/>
                <w:numId w:val="11"/>
              </w:numPr>
              <w:autoSpaceDE w:val="0"/>
              <w:autoSpaceDN w:val="0"/>
              <w:adjustRightInd w:val="0"/>
              <w:ind w:left="317" w:hanging="283"/>
              <w:rPr>
                <w:sz w:val="20"/>
                <w:szCs w:val="20"/>
              </w:rPr>
            </w:pPr>
            <w:r w:rsidRPr="00A40C4F">
              <w:rPr>
                <w:sz w:val="20"/>
                <w:szCs w:val="20"/>
              </w:rPr>
              <w:t>Dealing with isolation</w:t>
            </w:r>
          </w:p>
          <w:p w:rsidR="000B2C87" w:rsidRDefault="000B2C87" w:rsidP="00E67937">
            <w:pPr>
              <w:pStyle w:val="ListParagraph"/>
              <w:numPr>
                <w:ilvl w:val="0"/>
                <w:numId w:val="11"/>
              </w:numPr>
              <w:autoSpaceDE w:val="0"/>
              <w:autoSpaceDN w:val="0"/>
              <w:adjustRightInd w:val="0"/>
              <w:ind w:left="317" w:hanging="283"/>
              <w:rPr>
                <w:sz w:val="20"/>
                <w:szCs w:val="20"/>
              </w:rPr>
            </w:pPr>
            <w:r w:rsidRPr="00AD566D">
              <w:rPr>
                <w:sz w:val="20"/>
                <w:szCs w:val="20"/>
              </w:rPr>
              <w:t>Personal identity e.g. sexuality</w:t>
            </w:r>
            <w:r>
              <w:rPr>
                <w:sz w:val="20"/>
                <w:szCs w:val="20"/>
              </w:rPr>
              <w:t>; race</w:t>
            </w:r>
          </w:p>
          <w:p w:rsidR="000B2C87" w:rsidRDefault="000B2C87" w:rsidP="00E67937">
            <w:pPr>
              <w:pStyle w:val="ListParagraph"/>
              <w:numPr>
                <w:ilvl w:val="0"/>
                <w:numId w:val="11"/>
              </w:numPr>
              <w:autoSpaceDE w:val="0"/>
              <w:autoSpaceDN w:val="0"/>
              <w:adjustRightInd w:val="0"/>
              <w:ind w:left="317" w:hanging="283"/>
              <w:rPr>
                <w:sz w:val="20"/>
                <w:szCs w:val="20"/>
              </w:rPr>
            </w:pPr>
            <w:r>
              <w:rPr>
                <w:sz w:val="20"/>
                <w:szCs w:val="20"/>
              </w:rPr>
              <w:t>Communication and negotiation</w:t>
            </w:r>
          </w:p>
          <w:p w:rsidR="000B2C87" w:rsidRPr="00AD566D" w:rsidRDefault="000B2C87" w:rsidP="00E67937">
            <w:pPr>
              <w:pStyle w:val="ListParagraph"/>
              <w:numPr>
                <w:ilvl w:val="0"/>
                <w:numId w:val="11"/>
              </w:numPr>
              <w:autoSpaceDE w:val="0"/>
              <w:autoSpaceDN w:val="0"/>
              <w:adjustRightInd w:val="0"/>
              <w:ind w:left="317" w:hanging="283"/>
              <w:rPr>
                <w:sz w:val="20"/>
                <w:szCs w:val="20"/>
              </w:rPr>
            </w:pPr>
            <w:r w:rsidRPr="00AD566D">
              <w:rPr>
                <w:sz w:val="20"/>
                <w:szCs w:val="20"/>
              </w:rPr>
              <w:t>Managing conflict</w:t>
            </w:r>
          </w:p>
          <w:p w:rsidR="000B2C87" w:rsidRPr="00A40C4F" w:rsidRDefault="000B2C87" w:rsidP="00E67937">
            <w:pPr>
              <w:pStyle w:val="ListParagraph"/>
              <w:numPr>
                <w:ilvl w:val="0"/>
                <w:numId w:val="11"/>
              </w:numPr>
              <w:autoSpaceDE w:val="0"/>
              <w:autoSpaceDN w:val="0"/>
              <w:adjustRightInd w:val="0"/>
              <w:ind w:left="317" w:hanging="283"/>
              <w:rPr>
                <w:sz w:val="20"/>
                <w:szCs w:val="20"/>
              </w:rPr>
            </w:pPr>
            <w:r w:rsidRPr="00A40C4F">
              <w:rPr>
                <w:sz w:val="20"/>
                <w:szCs w:val="20"/>
              </w:rPr>
              <w:t>Community inclusion</w:t>
            </w:r>
          </w:p>
          <w:p w:rsidR="000B2C87" w:rsidRDefault="000B2C87" w:rsidP="00E67937">
            <w:pPr>
              <w:pStyle w:val="ListParagraph"/>
              <w:numPr>
                <w:ilvl w:val="0"/>
                <w:numId w:val="11"/>
              </w:numPr>
              <w:autoSpaceDE w:val="0"/>
              <w:autoSpaceDN w:val="0"/>
              <w:adjustRightInd w:val="0"/>
              <w:ind w:left="317" w:hanging="283"/>
              <w:rPr>
                <w:sz w:val="20"/>
                <w:szCs w:val="20"/>
              </w:rPr>
            </w:pPr>
            <w:r w:rsidRPr="00AD566D">
              <w:rPr>
                <w:sz w:val="20"/>
                <w:szCs w:val="20"/>
              </w:rPr>
              <w:t xml:space="preserve">Access to advice and advocacy </w:t>
            </w:r>
          </w:p>
          <w:p w:rsidR="000B2C87" w:rsidRPr="00AD566D" w:rsidRDefault="000B2C87" w:rsidP="00E67937">
            <w:pPr>
              <w:pStyle w:val="ListParagraph"/>
              <w:numPr>
                <w:ilvl w:val="0"/>
                <w:numId w:val="11"/>
              </w:numPr>
              <w:autoSpaceDE w:val="0"/>
              <w:autoSpaceDN w:val="0"/>
              <w:adjustRightInd w:val="0"/>
              <w:ind w:left="317" w:hanging="283"/>
              <w:rPr>
                <w:sz w:val="20"/>
                <w:szCs w:val="20"/>
              </w:rPr>
            </w:pPr>
            <w:r w:rsidRPr="00AD566D">
              <w:rPr>
                <w:sz w:val="20"/>
                <w:szCs w:val="20"/>
              </w:rPr>
              <w:t>Birth certificates, NI, passport</w:t>
            </w:r>
          </w:p>
          <w:p w:rsidR="000B2C87" w:rsidRDefault="000B2C87" w:rsidP="00E67937">
            <w:pPr>
              <w:pStyle w:val="ListParagraph"/>
              <w:numPr>
                <w:ilvl w:val="0"/>
                <w:numId w:val="11"/>
              </w:numPr>
              <w:autoSpaceDE w:val="0"/>
              <w:autoSpaceDN w:val="0"/>
              <w:adjustRightInd w:val="0"/>
              <w:ind w:left="317" w:hanging="283"/>
              <w:rPr>
                <w:sz w:val="20"/>
                <w:szCs w:val="20"/>
              </w:rPr>
            </w:pPr>
            <w:r w:rsidRPr="00A40C4F">
              <w:rPr>
                <w:sz w:val="20"/>
                <w:szCs w:val="20"/>
              </w:rPr>
              <w:lastRenderedPageBreak/>
              <w:t xml:space="preserve">Employment rights </w:t>
            </w:r>
          </w:p>
          <w:p w:rsidR="000B2C87" w:rsidRDefault="000B2C87" w:rsidP="00E67937">
            <w:pPr>
              <w:pStyle w:val="ListParagraph"/>
              <w:numPr>
                <w:ilvl w:val="0"/>
                <w:numId w:val="11"/>
              </w:numPr>
              <w:autoSpaceDE w:val="0"/>
              <w:autoSpaceDN w:val="0"/>
              <w:adjustRightInd w:val="0"/>
              <w:ind w:left="317" w:hanging="283"/>
              <w:rPr>
                <w:sz w:val="20"/>
                <w:szCs w:val="20"/>
              </w:rPr>
            </w:pPr>
            <w:r>
              <w:rPr>
                <w:sz w:val="20"/>
                <w:szCs w:val="20"/>
              </w:rPr>
              <w:t>Keeping appointments</w:t>
            </w:r>
          </w:p>
          <w:p w:rsidR="000B2C87" w:rsidRPr="00A40C4F" w:rsidRDefault="000B2C87" w:rsidP="00E67937">
            <w:pPr>
              <w:pStyle w:val="ListParagraph"/>
              <w:numPr>
                <w:ilvl w:val="0"/>
                <w:numId w:val="11"/>
              </w:numPr>
              <w:autoSpaceDE w:val="0"/>
              <w:autoSpaceDN w:val="0"/>
              <w:adjustRightInd w:val="0"/>
              <w:ind w:left="317" w:hanging="283"/>
              <w:rPr>
                <w:sz w:val="20"/>
                <w:szCs w:val="20"/>
              </w:rPr>
            </w:pPr>
            <w:r w:rsidRPr="00A40C4F">
              <w:rPr>
                <w:sz w:val="20"/>
                <w:szCs w:val="20"/>
              </w:rPr>
              <w:t>Making complaints</w:t>
            </w:r>
          </w:p>
          <w:p w:rsidR="000B2C87" w:rsidRDefault="000B2C87" w:rsidP="00E67937">
            <w:pPr>
              <w:pStyle w:val="ListParagraph"/>
              <w:numPr>
                <w:ilvl w:val="0"/>
                <w:numId w:val="11"/>
              </w:numPr>
              <w:autoSpaceDE w:val="0"/>
              <w:autoSpaceDN w:val="0"/>
              <w:adjustRightInd w:val="0"/>
              <w:ind w:left="317" w:hanging="283"/>
              <w:rPr>
                <w:sz w:val="20"/>
                <w:szCs w:val="20"/>
              </w:rPr>
            </w:pPr>
            <w:r>
              <w:rPr>
                <w:sz w:val="20"/>
                <w:szCs w:val="20"/>
              </w:rPr>
              <w:t>Opportunities e.g. volunteering</w:t>
            </w:r>
          </w:p>
          <w:p w:rsidR="000B2C87" w:rsidRPr="00AD566D" w:rsidRDefault="000B2C87" w:rsidP="00E67937">
            <w:pPr>
              <w:pStyle w:val="ListParagraph"/>
              <w:numPr>
                <w:ilvl w:val="0"/>
                <w:numId w:val="11"/>
              </w:numPr>
              <w:autoSpaceDE w:val="0"/>
              <w:autoSpaceDN w:val="0"/>
              <w:adjustRightInd w:val="0"/>
              <w:ind w:left="317" w:hanging="284"/>
              <w:rPr>
                <w:sz w:val="20"/>
                <w:szCs w:val="20"/>
              </w:rPr>
            </w:pPr>
            <w:r w:rsidRPr="00AD566D">
              <w:rPr>
                <w:sz w:val="20"/>
                <w:szCs w:val="20"/>
              </w:rPr>
              <w:t>Controlling anger, frustration, anxiety</w:t>
            </w:r>
          </w:p>
          <w:p w:rsidR="000B2C87" w:rsidRPr="00AD566D" w:rsidRDefault="000B2C87" w:rsidP="00E67937">
            <w:pPr>
              <w:pStyle w:val="ListParagraph"/>
              <w:numPr>
                <w:ilvl w:val="0"/>
                <w:numId w:val="11"/>
              </w:numPr>
              <w:autoSpaceDE w:val="0"/>
              <w:autoSpaceDN w:val="0"/>
              <w:adjustRightInd w:val="0"/>
              <w:ind w:left="317" w:hanging="284"/>
              <w:rPr>
                <w:sz w:val="20"/>
                <w:szCs w:val="20"/>
              </w:rPr>
            </w:pPr>
            <w:r w:rsidRPr="00AD566D">
              <w:rPr>
                <w:sz w:val="20"/>
                <w:szCs w:val="20"/>
              </w:rPr>
              <w:t>Sustaining and managing relationships</w:t>
            </w:r>
          </w:p>
          <w:p w:rsidR="000B2C87" w:rsidRPr="00AD566D" w:rsidRDefault="000B2C87" w:rsidP="00E67937">
            <w:pPr>
              <w:pStyle w:val="ListParagraph"/>
              <w:numPr>
                <w:ilvl w:val="0"/>
                <w:numId w:val="11"/>
              </w:numPr>
              <w:autoSpaceDE w:val="0"/>
              <w:autoSpaceDN w:val="0"/>
              <w:adjustRightInd w:val="0"/>
              <w:ind w:left="317" w:hanging="284"/>
              <w:rPr>
                <w:sz w:val="20"/>
                <w:szCs w:val="20"/>
              </w:rPr>
            </w:pPr>
            <w:r>
              <w:rPr>
                <w:sz w:val="20"/>
                <w:szCs w:val="20"/>
              </w:rPr>
              <w:t>S</w:t>
            </w:r>
            <w:r w:rsidRPr="00AD566D">
              <w:rPr>
                <w:sz w:val="20"/>
                <w:szCs w:val="20"/>
              </w:rPr>
              <w:t xml:space="preserve">elf-esteem </w:t>
            </w:r>
            <w:r>
              <w:rPr>
                <w:sz w:val="20"/>
                <w:szCs w:val="20"/>
              </w:rPr>
              <w:t>a</w:t>
            </w:r>
            <w:r w:rsidRPr="00AD566D">
              <w:rPr>
                <w:sz w:val="20"/>
                <w:szCs w:val="20"/>
              </w:rPr>
              <w:t>nd confidence</w:t>
            </w:r>
          </w:p>
          <w:p w:rsidR="000B2C87" w:rsidRPr="00AD566D" w:rsidRDefault="000B2C87" w:rsidP="00E67937">
            <w:pPr>
              <w:pStyle w:val="ListParagraph"/>
              <w:numPr>
                <w:ilvl w:val="0"/>
                <w:numId w:val="11"/>
              </w:numPr>
              <w:autoSpaceDE w:val="0"/>
              <w:autoSpaceDN w:val="0"/>
              <w:adjustRightInd w:val="0"/>
              <w:ind w:left="317" w:hanging="284"/>
              <w:rPr>
                <w:sz w:val="20"/>
                <w:szCs w:val="20"/>
              </w:rPr>
            </w:pPr>
            <w:r w:rsidRPr="00AD566D">
              <w:rPr>
                <w:sz w:val="20"/>
                <w:szCs w:val="20"/>
              </w:rPr>
              <w:t>Restorative family relationships</w:t>
            </w:r>
          </w:p>
          <w:p w:rsidR="000B2C87" w:rsidRPr="00AD566D" w:rsidRDefault="000B2C87" w:rsidP="00E67937">
            <w:pPr>
              <w:pStyle w:val="ListParagraph"/>
              <w:numPr>
                <w:ilvl w:val="0"/>
                <w:numId w:val="11"/>
              </w:numPr>
              <w:autoSpaceDE w:val="0"/>
              <w:autoSpaceDN w:val="0"/>
              <w:adjustRightInd w:val="0"/>
              <w:ind w:left="317" w:hanging="284"/>
              <w:rPr>
                <w:sz w:val="20"/>
                <w:szCs w:val="20"/>
              </w:rPr>
            </w:pPr>
            <w:r w:rsidRPr="00AD566D">
              <w:rPr>
                <w:sz w:val="20"/>
                <w:szCs w:val="20"/>
              </w:rPr>
              <w:t xml:space="preserve">Anti-social </w:t>
            </w:r>
            <w:r>
              <w:rPr>
                <w:sz w:val="20"/>
                <w:szCs w:val="20"/>
              </w:rPr>
              <w:t xml:space="preserve">and offending </w:t>
            </w:r>
            <w:r w:rsidRPr="00AD566D">
              <w:rPr>
                <w:sz w:val="20"/>
                <w:szCs w:val="20"/>
              </w:rPr>
              <w:t>behaviour</w:t>
            </w:r>
          </w:p>
          <w:p w:rsidR="000B2C87" w:rsidRPr="00AD566D" w:rsidRDefault="000B2C87" w:rsidP="00E67937">
            <w:pPr>
              <w:pStyle w:val="ListParagraph"/>
              <w:numPr>
                <w:ilvl w:val="0"/>
                <w:numId w:val="11"/>
              </w:numPr>
              <w:autoSpaceDE w:val="0"/>
              <w:autoSpaceDN w:val="0"/>
              <w:adjustRightInd w:val="0"/>
              <w:ind w:left="317" w:hanging="284"/>
              <w:rPr>
                <w:sz w:val="20"/>
                <w:szCs w:val="20"/>
              </w:rPr>
            </w:pPr>
            <w:r w:rsidRPr="00AD566D">
              <w:rPr>
                <w:sz w:val="20"/>
                <w:szCs w:val="20"/>
              </w:rPr>
              <w:t>Accessing personal and family history</w:t>
            </w:r>
            <w:r>
              <w:t xml:space="preserve"> </w:t>
            </w:r>
          </w:p>
          <w:p w:rsidR="000B2C87" w:rsidRPr="00AD566D" w:rsidRDefault="000B2C87" w:rsidP="00E67937">
            <w:pPr>
              <w:pStyle w:val="ListParagraph"/>
              <w:numPr>
                <w:ilvl w:val="0"/>
                <w:numId w:val="11"/>
              </w:numPr>
              <w:autoSpaceDE w:val="0"/>
              <w:autoSpaceDN w:val="0"/>
              <w:adjustRightInd w:val="0"/>
              <w:ind w:left="317" w:hanging="284"/>
              <w:rPr>
                <w:sz w:val="20"/>
                <w:szCs w:val="20"/>
              </w:rPr>
            </w:pPr>
            <w:r>
              <w:rPr>
                <w:sz w:val="20"/>
                <w:szCs w:val="20"/>
              </w:rPr>
              <w:t>Positive c</w:t>
            </w:r>
            <w:r w:rsidRPr="00AD566D">
              <w:rPr>
                <w:sz w:val="20"/>
                <w:szCs w:val="20"/>
              </w:rPr>
              <w:t>ontact with family</w:t>
            </w:r>
            <w:r>
              <w:rPr>
                <w:sz w:val="20"/>
                <w:szCs w:val="20"/>
              </w:rPr>
              <w:t xml:space="preserve"> Healthy lifestyle; </w:t>
            </w:r>
            <w:r w:rsidRPr="00AD566D">
              <w:rPr>
                <w:sz w:val="20"/>
                <w:szCs w:val="20"/>
              </w:rPr>
              <w:t>exercise</w:t>
            </w:r>
            <w:r>
              <w:rPr>
                <w:sz w:val="20"/>
                <w:szCs w:val="20"/>
              </w:rPr>
              <w:t xml:space="preserve"> and diet</w:t>
            </w:r>
          </w:p>
          <w:p w:rsidR="000B2C87" w:rsidRPr="00AD566D" w:rsidRDefault="000B2C87" w:rsidP="00E67937">
            <w:pPr>
              <w:pStyle w:val="ListParagraph"/>
              <w:numPr>
                <w:ilvl w:val="0"/>
                <w:numId w:val="11"/>
              </w:numPr>
              <w:autoSpaceDE w:val="0"/>
              <w:autoSpaceDN w:val="0"/>
              <w:adjustRightInd w:val="0"/>
              <w:ind w:left="317" w:hanging="284"/>
              <w:rPr>
                <w:sz w:val="20"/>
                <w:szCs w:val="20"/>
              </w:rPr>
            </w:pPr>
            <w:r>
              <w:rPr>
                <w:sz w:val="20"/>
                <w:szCs w:val="20"/>
              </w:rPr>
              <w:t>Accessing universal health e.g. GP</w:t>
            </w:r>
          </w:p>
          <w:p w:rsidR="000B2C87" w:rsidRPr="00AD566D" w:rsidRDefault="000B2C87" w:rsidP="00E67937">
            <w:pPr>
              <w:pStyle w:val="ListParagraph"/>
              <w:numPr>
                <w:ilvl w:val="0"/>
                <w:numId w:val="11"/>
              </w:numPr>
              <w:autoSpaceDE w:val="0"/>
              <w:autoSpaceDN w:val="0"/>
              <w:adjustRightInd w:val="0"/>
              <w:ind w:left="317" w:hanging="284"/>
              <w:rPr>
                <w:sz w:val="20"/>
                <w:szCs w:val="20"/>
              </w:rPr>
            </w:pPr>
            <w:r>
              <w:rPr>
                <w:sz w:val="20"/>
                <w:szCs w:val="20"/>
              </w:rPr>
              <w:t xml:space="preserve">Emotional and mental </w:t>
            </w:r>
            <w:r w:rsidRPr="00AD566D">
              <w:rPr>
                <w:sz w:val="20"/>
                <w:szCs w:val="20"/>
              </w:rPr>
              <w:t xml:space="preserve">health </w:t>
            </w:r>
          </w:p>
          <w:p w:rsidR="000B2C87" w:rsidRPr="00AD566D" w:rsidRDefault="000B2C87" w:rsidP="00E67937">
            <w:pPr>
              <w:pStyle w:val="ListParagraph"/>
              <w:numPr>
                <w:ilvl w:val="0"/>
                <w:numId w:val="11"/>
              </w:numPr>
              <w:autoSpaceDE w:val="0"/>
              <w:autoSpaceDN w:val="0"/>
              <w:adjustRightInd w:val="0"/>
              <w:ind w:left="317" w:hanging="284"/>
              <w:rPr>
                <w:sz w:val="20"/>
                <w:szCs w:val="20"/>
              </w:rPr>
            </w:pPr>
            <w:r>
              <w:rPr>
                <w:sz w:val="20"/>
                <w:szCs w:val="20"/>
              </w:rPr>
              <w:t>Risky Behaviours; Alcohol, drugs, Sex</w:t>
            </w:r>
          </w:p>
          <w:p w:rsidR="000B2C87" w:rsidRPr="00AD566D" w:rsidRDefault="000B2C87" w:rsidP="00E67937">
            <w:pPr>
              <w:pStyle w:val="ListParagraph"/>
              <w:numPr>
                <w:ilvl w:val="0"/>
                <w:numId w:val="11"/>
              </w:numPr>
              <w:autoSpaceDE w:val="0"/>
              <w:autoSpaceDN w:val="0"/>
              <w:adjustRightInd w:val="0"/>
              <w:ind w:left="317" w:hanging="284"/>
              <w:rPr>
                <w:sz w:val="20"/>
                <w:szCs w:val="20"/>
              </w:rPr>
            </w:pPr>
            <w:r w:rsidRPr="00AD566D">
              <w:rPr>
                <w:sz w:val="20"/>
                <w:szCs w:val="20"/>
              </w:rPr>
              <w:t>Personal hygiene</w:t>
            </w:r>
          </w:p>
          <w:p w:rsidR="000B2C87" w:rsidRPr="00414E73" w:rsidRDefault="00414E73" w:rsidP="00414E73">
            <w:pPr>
              <w:pStyle w:val="ListParagraph"/>
              <w:numPr>
                <w:ilvl w:val="0"/>
                <w:numId w:val="11"/>
              </w:numPr>
              <w:autoSpaceDE w:val="0"/>
              <w:autoSpaceDN w:val="0"/>
              <w:adjustRightInd w:val="0"/>
              <w:ind w:left="317" w:hanging="284"/>
              <w:rPr>
                <w:sz w:val="20"/>
                <w:szCs w:val="20"/>
              </w:rPr>
            </w:pPr>
            <w:r>
              <w:rPr>
                <w:sz w:val="20"/>
                <w:szCs w:val="20"/>
              </w:rPr>
              <w:t>B</w:t>
            </w:r>
            <w:r w:rsidR="00352A5B">
              <w:rPr>
                <w:sz w:val="20"/>
                <w:szCs w:val="20"/>
              </w:rPr>
              <w:t>uy, store and cook appropriate food</w:t>
            </w:r>
          </w:p>
        </w:tc>
      </w:tr>
    </w:tbl>
    <w:p w:rsidR="000B2C87" w:rsidRDefault="000B2C87" w:rsidP="000B2C87">
      <w:pPr>
        <w:ind w:left="720" w:hanging="720"/>
      </w:pPr>
    </w:p>
    <w:p w:rsidR="00942EA7" w:rsidRPr="008160AE" w:rsidRDefault="00343731" w:rsidP="007D78F9">
      <w:pPr>
        <w:spacing w:line="240" w:lineRule="auto"/>
        <w:ind w:left="720" w:hanging="720"/>
        <w:rPr>
          <w:sz w:val="28"/>
          <w:szCs w:val="28"/>
        </w:rPr>
      </w:pPr>
      <w:r w:rsidRPr="008160AE">
        <w:rPr>
          <w:b/>
          <w:sz w:val="28"/>
          <w:szCs w:val="28"/>
        </w:rPr>
        <w:t>5.</w:t>
      </w:r>
      <w:r w:rsidRPr="008160AE">
        <w:rPr>
          <w:b/>
          <w:sz w:val="28"/>
          <w:szCs w:val="28"/>
        </w:rPr>
        <w:tab/>
      </w:r>
      <w:r w:rsidR="00942EA7" w:rsidRPr="008160AE">
        <w:rPr>
          <w:b/>
          <w:sz w:val="28"/>
          <w:szCs w:val="28"/>
        </w:rPr>
        <w:t xml:space="preserve">Scope of the Procurement </w:t>
      </w:r>
    </w:p>
    <w:p w:rsidR="00942EA7" w:rsidRDefault="00343731" w:rsidP="008160AE">
      <w:pPr>
        <w:tabs>
          <w:tab w:val="left" w:pos="426"/>
        </w:tabs>
        <w:spacing w:before="200"/>
        <w:ind w:left="720" w:hanging="720"/>
      </w:pPr>
      <w:r w:rsidRPr="00685C85">
        <w:rPr>
          <w:b/>
        </w:rPr>
        <w:t>5.1</w:t>
      </w:r>
      <w:r>
        <w:tab/>
      </w:r>
      <w:r w:rsidR="008160AE">
        <w:tab/>
      </w:r>
      <w:r w:rsidR="00942EA7">
        <w:t xml:space="preserve">In order to fulfil its statutory duties and deliver the best outcomes for those young people and families who need accommodation and support, the </w:t>
      </w:r>
      <w:r w:rsidR="00750FF5">
        <w:t>Council</w:t>
      </w:r>
      <w:r w:rsidR="00942EA7">
        <w:t xml:space="preserve"> will establish a </w:t>
      </w:r>
      <w:r w:rsidR="008D6144">
        <w:t>framework</w:t>
      </w:r>
      <w:r w:rsidR="004E1751">
        <w:t xml:space="preserve"> which encompasses all of the affected </w:t>
      </w:r>
      <w:r w:rsidR="00910BD2">
        <w:t xml:space="preserve">services </w:t>
      </w:r>
      <w:r w:rsidR="004E1751">
        <w:t>as detailed in the following table.</w:t>
      </w:r>
      <w:r w:rsidR="00956093">
        <w:t xml:space="preserve"> </w:t>
      </w:r>
      <w:r w:rsidR="004E1751">
        <w:t>Each individual</w:t>
      </w:r>
      <w:r w:rsidR="00942EA7">
        <w:t xml:space="preserve"> placement will be secured</w:t>
      </w:r>
      <w:r w:rsidR="004E1751">
        <w:t xml:space="preserve"> under the terms of this framework agreement following a further </w:t>
      </w:r>
      <w:r w:rsidR="004E1751" w:rsidRPr="00106D9C">
        <w:t>competition</w:t>
      </w:r>
      <w:r w:rsidR="00956093" w:rsidRPr="00106D9C">
        <w:t xml:space="preserve"> (</w:t>
      </w:r>
      <w:r w:rsidR="00106D9C" w:rsidRPr="00106D9C">
        <w:t>section 14)</w:t>
      </w:r>
      <w:r w:rsidR="00106D9C" w:rsidRPr="00106D9C">
        <w:rPr>
          <w:b/>
        </w:rPr>
        <w:t xml:space="preserve"> </w:t>
      </w:r>
      <w:r w:rsidR="004E1751">
        <w:t xml:space="preserve">between the </w:t>
      </w:r>
      <w:r w:rsidR="00956093">
        <w:t xml:space="preserve">successful </w:t>
      </w:r>
      <w:r w:rsidR="004E1751">
        <w:t>providers within the applicable lot.</w:t>
      </w:r>
    </w:p>
    <w:p w:rsidR="00942EA7" w:rsidRDefault="00942EA7" w:rsidP="00942EA7">
      <w:pPr>
        <w:pStyle w:val="ListParagraph"/>
        <w:spacing w:before="200" w:line="240" w:lineRule="auto"/>
        <w:ind w:left="709"/>
      </w:pPr>
    </w:p>
    <w:tbl>
      <w:tblPr>
        <w:tblpPr w:leftFromText="180" w:rightFromText="180" w:vertAnchor="text" w:horzAnchor="margin" w:tblpXSpec="center" w:tblpY="-67"/>
        <w:tblOverlap w:val="never"/>
        <w:tblW w:w="6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393"/>
        <w:gridCol w:w="2235"/>
      </w:tblGrid>
      <w:tr w:rsidR="00942EA7" w:rsidRPr="00E02E65" w:rsidTr="007E22B8">
        <w:trPr>
          <w:trHeight w:val="490"/>
        </w:trPr>
        <w:tc>
          <w:tcPr>
            <w:tcW w:w="6879" w:type="dxa"/>
            <w:gridSpan w:val="3"/>
            <w:shd w:val="clear" w:color="000000" w:fill="CCC0DA"/>
            <w:hideMark/>
          </w:tcPr>
          <w:p w:rsidR="00942EA7" w:rsidRPr="00E02E65" w:rsidRDefault="00942EA7" w:rsidP="007E22B8">
            <w:pPr>
              <w:spacing w:after="0" w:line="240" w:lineRule="auto"/>
              <w:jc w:val="center"/>
              <w:rPr>
                <w:rFonts w:eastAsia="Times New Roman"/>
                <w:color w:val="000000"/>
                <w:sz w:val="28"/>
                <w:szCs w:val="28"/>
                <w:lang w:eastAsia="en-GB"/>
              </w:rPr>
            </w:pPr>
            <w:r w:rsidRPr="00E02E65">
              <w:rPr>
                <w:rFonts w:eastAsia="Times New Roman"/>
                <w:color w:val="000000"/>
                <w:sz w:val="28"/>
                <w:szCs w:val="28"/>
                <w:lang w:eastAsia="en-GB"/>
              </w:rPr>
              <w:t>Framework</w:t>
            </w:r>
          </w:p>
        </w:tc>
      </w:tr>
      <w:tr w:rsidR="00942EA7" w:rsidRPr="00E02E65" w:rsidTr="007E22B8">
        <w:trPr>
          <w:trHeight w:val="328"/>
        </w:trPr>
        <w:tc>
          <w:tcPr>
            <w:tcW w:w="2251" w:type="dxa"/>
            <w:shd w:val="clear" w:color="000000" w:fill="FCD5B4"/>
            <w:noWrap/>
            <w:hideMark/>
          </w:tcPr>
          <w:p w:rsidR="00942EA7" w:rsidRPr="00E02E65" w:rsidRDefault="00942EA7" w:rsidP="007E22B8">
            <w:pPr>
              <w:spacing w:after="0" w:line="240" w:lineRule="auto"/>
              <w:jc w:val="center"/>
              <w:rPr>
                <w:rFonts w:eastAsia="Times New Roman"/>
                <w:b/>
                <w:bCs/>
                <w:color w:val="000000"/>
                <w:lang w:eastAsia="en-GB"/>
              </w:rPr>
            </w:pPr>
            <w:r w:rsidRPr="00E02E65">
              <w:rPr>
                <w:rFonts w:eastAsia="Times New Roman"/>
                <w:b/>
                <w:bCs/>
                <w:color w:val="000000"/>
                <w:lang w:eastAsia="en-GB"/>
              </w:rPr>
              <w:t>Lot A</w:t>
            </w:r>
          </w:p>
        </w:tc>
        <w:tc>
          <w:tcPr>
            <w:tcW w:w="2393" w:type="dxa"/>
            <w:shd w:val="clear" w:color="000000" w:fill="B7DEE8"/>
            <w:noWrap/>
            <w:hideMark/>
          </w:tcPr>
          <w:p w:rsidR="00942EA7" w:rsidRPr="00E02E65" w:rsidRDefault="00942EA7" w:rsidP="007E22B8">
            <w:pPr>
              <w:spacing w:after="0" w:line="240" w:lineRule="auto"/>
              <w:jc w:val="center"/>
              <w:rPr>
                <w:rFonts w:eastAsia="Times New Roman"/>
                <w:b/>
                <w:bCs/>
                <w:color w:val="000000"/>
                <w:lang w:eastAsia="en-GB"/>
              </w:rPr>
            </w:pPr>
            <w:r w:rsidRPr="00E02E65">
              <w:rPr>
                <w:rFonts w:eastAsia="Times New Roman"/>
                <w:b/>
                <w:bCs/>
                <w:color w:val="000000"/>
                <w:lang w:eastAsia="en-GB"/>
              </w:rPr>
              <w:t>Lot B</w:t>
            </w:r>
          </w:p>
        </w:tc>
        <w:tc>
          <w:tcPr>
            <w:tcW w:w="2234" w:type="dxa"/>
            <w:shd w:val="clear" w:color="000000" w:fill="E6B8B7"/>
            <w:noWrap/>
            <w:hideMark/>
          </w:tcPr>
          <w:p w:rsidR="00942EA7" w:rsidRPr="00E02E65" w:rsidRDefault="00942EA7" w:rsidP="007E22B8">
            <w:pPr>
              <w:spacing w:after="0" w:line="240" w:lineRule="auto"/>
              <w:jc w:val="center"/>
              <w:rPr>
                <w:rFonts w:eastAsia="Times New Roman"/>
                <w:b/>
                <w:bCs/>
                <w:color w:val="000000"/>
                <w:lang w:eastAsia="en-GB"/>
              </w:rPr>
            </w:pPr>
            <w:r w:rsidRPr="00E02E65">
              <w:rPr>
                <w:rFonts w:eastAsia="Times New Roman"/>
                <w:b/>
                <w:bCs/>
                <w:color w:val="000000"/>
                <w:lang w:eastAsia="en-GB"/>
              </w:rPr>
              <w:t>Lot C</w:t>
            </w:r>
          </w:p>
        </w:tc>
      </w:tr>
      <w:tr w:rsidR="00942EA7" w:rsidRPr="00E02E65" w:rsidTr="007E22B8">
        <w:trPr>
          <w:trHeight w:val="1651"/>
        </w:trPr>
        <w:tc>
          <w:tcPr>
            <w:tcW w:w="2251" w:type="dxa"/>
            <w:shd w:val="clear" w:color="000000" w:fill="FCD5B4"/>
            <w:hideMark/>
          </w:tcPr>
          <w:p w:rsidR="00942EA7" w:rsidRPr="00E02E65" w:rsidRDefault="00942EA7" w:rsidP="00910BD2">
            <w:pPr>
              <w:spacing w:after="0" w:line="240" w:lineRule="auto"/>
              <w:rPr>
                <w:rFonts w:eastAsia="Times New Roman"/>
                <w:color w:val="000000"/>
                <w:sz w:val="20"/>
                <w:szCs w:val="20"/>
                <w:lang w:eastAsia="en-GB"/>
              </w:rPr>
            </w:pPr>
            <w:r w:rsidRPr="00E02E65">
              <w:rPr>
                <w:rFonts w:eastAsia="Times New Roman"/>
                <w:color w:val="000000"/>
                <w:sz w:val="20"/>
                <w:szCs w:val="20"/>
                <w:lang w:eastAsia="en-GB"/>
              </w:rPr>
              <w:t xml:space="preserve">Semi-independent accommodation and support for </w:t>
            </w:r>
            <w:r w:rsidR="00956093">
              <w:rPr>
                <w:rFonts w:eastAsia="Times New Roman"/>
                <w:color w:val="000000"/>
                <w:sz w:val="20"/>
                <w:szCs w:val="20"/>
                <w:lang w:eastAsia="en-GB"/>
              </w:rPr>
              <w:t xml:space="preserve">eligible and relevant </w:t>
            </w:r>
            <w:r w:rsidRPr="00E02E65">
              <w:rPr>
                <w:rFonts w:eastAsia="Times New Roman"/>
                <w:color w:val="000000"/>
                <w:sz w:val="20"/>
                <w:szCs w:val="20"/>
                <w:lang w:eastAsia="en-GB"/>
              </w:rPr>
              <w:t>young people</w:t>
            </w:r>
            <w:r w:rsidR="00910BD2">
              <w:rPr>
                <w:rFonts w:eastAsia="Times New Roman"/>
                <w:color w:val="000000"/>
                <w:sz w:val="20"/>
                <w:szCs w:val="20"/>
                <w:lang w:eastAsia="en-GB"/>
              </w:rPr>
              <w:t xml:space="preserve"> and young people in care</w:t>
            </w:r>
            <w:r w:rsidR="00956093">
              <w:rPr>
                <w:rFonts w:eastAsia="Times New Roman"/>
                <w:color w:val="000000"/>
                <w:sz w:val="20"/>
                <w:szCs w:val="20"/>
                <w:lang w:eastAsia="en-GB"/>
              </w:rPr>
              <w:t xml:space="preserve">. </w:t>
            </w:r>
          </w:p>
        </w:tc>
        <w:tc>
          <w:tcPr>
            <w:tcW w:w="2393" w:type="dxa"/>
            <w:shd w:val="clear" w:color="000000" w:fill="B7DEE8"/>
            <w:hideMark/>
          </w:tcPr>
          <w:p w:rsidR="00942EA7" w:rsidRPr="00E02E65" w:rsidRDefault="00942EA7" w:rsidP="007E22B8">
            <w:pPr>
              <w:spacing w:after="0" w:line="240" w:lineRule="auto"/>
              <w:rPr>
                <w:rFonts w:eastAsia="Times New Roman"/>
                <w:color w:val="000000"/>
                <w:sz w:val="20"/>
                <w:szCs w:val="20"/>
                <w:lang w:eastAsia="en-GB"/>
              </w:rPr>
            </w:pPr>
            <w:r w:rsidRPr="00E02E65">
              <w:rPr>
                <w:rFonts w:eastAsia="Times New Roman"/>
                <w:color w:val="000000"/>
                <w:sz w:val="20"/>
                <w:szCs w:val="20"/>
                <w:lang w:eastAsia="en-GB"/>
              </w:rPr>
              <w:t xml:space="preserve">Semi-independent accommodation and support for Unaccompanied Asylum Seekers </w:t>
            </w:r>
          </w:p>
        </w:tc>
        <w:tc>
          <w:tcPr>
            <w:tcW w:w="2234" w:type="dxa"/>
            <w:shd w:val="clear" w:color="000000" w:fill="E6B8B7"/>
            <w:hideMark/>
          </w:tcPr>
          <w:p w:rsidR="00942EA7" w:rsidRPr="00E02E65" w:rsidRDefault="00942EA7" w:rsidP="007E22B8">
            <w:pPr>
              <w:spacing w:after="0" w:line="240" w:lineRule="auto"/>
              <w:rPr>
                <w:rFonts w:eastAsia="Times New Roman"/>
                <w:color w:val="000000"/>
                <w:sz w:val="20"/>
                <w:szCs w:val="20"/>
                <w:lang w:eastAsia="en-GB"/>
              </w:rPr>
            </w:pPr>
            <w:r w:rsidRPr="00E02E65">
              <w:rPr>
                <w:rFonts w:eastAsia="Times New Roman"/>
                <w:color w:val="000000"/>
                <w:sz w:val="20"/>
                <w:szCs w:val="20"/>
                <w:lang w:eastAsia="en-GB"/>
              </w:rPr>
              <w:t>Accommodation for families and individuals with no recourse to public funds</w:t>
            </w:r>
          </w:p>
        </w:tc>
      </w:tr>
    </w:tbl>
    <w:p w:rsidR="00942EA7" w:rsidRDefault="00942EA7" w:rsidP="00942EA7">
      <w:pPr>
        <w:pStyle w:val="ListParagraph"/>
        <w:spacing w:before="200" w:line="240" w:lineRule="auto"/>
        <w:ind w:left="709"/>
      </w:pPr>
      <w:r>
        <w:t xml:space="preserve"> </w:t>
      </w:r>
    </w:p>
    <w:p w:rsidR="00942EA7" w:rsidRDefault="00942EA7" w:rsidP="00942EA7">
      <w:pPr>
        <w:pStyle w:val="ListParagraph"/>
        <w:spacing w:before="200" w:line="240" w:lineRule="auto"/>
        <w:ind w:left="709"/>
      </w:pPr>
    </w:p>
    <w:p w:rsidR="00942EA7" w:rsidRDefault="00942EA7" w:rsidP="00942EA7">
      <w:pPr>
        <w:pStyle w:val="ListParagraph"/>
        <w:tabs>
          <w:tab w:val="left" w:pos="426"/>
        </w:tabs>
        <w:spacing w:before="200" w:line="240" w:lineRule="auto"/>
        <w:ind w:left="360"/>
      </w:pPr>
    </w:p>
    <w:p w:rsidR="00942EA7" w:rsidRDefault="00942EA7" w:rsidP="00942EA7">
      <w:pPr>
        <w:pStyle w:val="ListParagraph"/>
        <w:tabs>
          <w:tab w:val="left" w:pos="426"/>
        </w:tabs>
        <w:spacing w:before="200" w:line="240" w:lineRule="auto"/>
        <w:ind w:left="360"/>
      </w:pPr>
    </w:p>
    <w:p w:rsidR="00942EA7" w:rsidRDefault="00942EA7" w:rsidP="00942EA7">
      <w:pPr>
        <w:pStyle w:val="ListParagraph"/>
        <w:tabs>
          <w:tab w:val="left" w:pos="426"/>
        </w:tabs>
        <w:spacing w:before="200" w:line="240" w:lineRule="auto"/>
        <w:ind w:left="360"/>
      </w:pPr>
    </w:p>
    <w:p w:rsidR="00942EA7" w:rsidRDefault="00942EA7" w:rsidP="00942EA7">
      <w:pPr>
        <w:pStyle w:val="ListParagraph"/>
        <w:tabs>
          <w:tab w:val="left" w:pos="426"/>
        </w:tabs>
        <w:spacing w:before="200" w:line="240" w:lineRule="auto"/>
        <w:ind w:left="360"/>
      </w:pPr>
    </w:p>
    <w:p w:rsidR="00942EA7" w:rsidRDefault="00942EA7" w:rsidP="00942EA7">
      <w:pPr>
        <w:pStyle w:val="ListParagraph"/>
        <w:tabs>
          <w:tab w:val="left" w:pos="426"/>
        </w:tabs>
        <w:spacing w:before="200" w:line="240" w:lineRule="auto"/>
        <w:ind w:left="360"/>
      </w:pPr>
    </w:p>
    <w:p w:rsidR="006110F6" w:rsidRDefault="006110F6" w:rsidP="00942EA7">
      <w:pPr>
        <w:pStyle w:val="ListParagraph"/>
        <w:tabs>
          <w:tab w:val="left" w:pos="426"/>
        </w:tabs>
        <w:spacing w:before="200" w:line="240" w:lineRule="auto"/>
        <w:ind w:left="360"/>
      </w:pPr>
    </w:p>
    <w:p w:rsidR="00942EA7" w:rsidRDefault="00942EA7" w:rsidP="00942EA7">
      <w:pPr>
        <w:pStyle w:val="ListParagraph"/>
        <w:tabs>
          <w:tab w:val="left" w:pos="426"/>
        </w:tabs>
        <w:spacing w:before="200" w:line="240" w:lineRule="auto"/>
        <w:ind w:left="360"/>
      </w:pPr>
    </w:p>
    <w:p w:rsidR="00395D8C" w:rsidRDefault="00343731" w:rsidP="00343731">
      <w:pPr>
        <w:ind w:left="720" w:hanging="720"/>
      </w:pPr>
      <w:r w:rsidRPr="00685C85">
        <w:rPr>
          <w:b/>
        </w:rPr>
        <w:t>5.2</w:t>
      </w:r>
      <w:r>
        <w:tab/>
      </w:r>
      <w:r w:rsidR="00942EA7">
        <w:t>Whilst m</w:t>
      </w:r>
      <w:r w:rsidR="00956093">
        <w:t>uch</w:t>
      </w:r>
      <w:r w:rsidR="00942EA7">
        <w:t xml:space="preserve"> of the</w:t>
      </w:r>
      <w:r w:rsidR="00395D8C">
        <w:t xml:space="preserve"> </w:t>
      </w:r>
      <w:r w:rsidR="00942EA7">
        <w:t xml:space="preserve">procedural </w:t>
      </w:r>
      <w:r w:rsidR="007A4E8A">
        <w:t xml:space="preserve">processes support </w:t>
      </w:r>
      <w:r w:rsidR="00942EA7">
        <w:t xml:space="preserve">and performance detail is generic across </w:t>
      </w:r>
      <w:r w:rsidR="00942EA7" w:rsidRPr="004C585E">
        <w:rPr>
          <w:b/>
        </w:rPr>
        <w:t>Lots A, B and C</w:t>
      </w:r>
      <w:r w:rsidR="00395D8C">
        <w:t>;</w:t>
      </w:r>
      <w:r w:rsidR="00942EA7">
        <w:t xml:space="preserve"> the </w:t>
      </w:r>
      <w:r w:rsidR="00395D8C">
        <w:t>specific</w:t>
      </w:r>
      <w:r w:rsidR="00942EA7">
        <w:t xml:space="preserve"> </w:t>
      </w:r>
      <w:r w:rsidR="00395D8C">
        <w:t xml:space="preserve">accommodation and support must be specifically tailored in line with </w:t>
      </w:r>
      <w:r w:rsidR="00942EA7">
        <w:t>young people</w:t>
      </w:r>
      <w:r w:rsidR="00395D8C">
        <w:t>’s assessed needs</w:t>
      </w:r>
      <w:r w:rsidR="00942EA7">
        <w:t xml:space="preserve"> and </w:t>
      </w:r>
      <w:r w:rsidR="00395D8C">
        <w:t xml:space="preserve">in line with the bespoke needs of individual </w:t>
      </w:r>
      <w:r w:rsidR="00942EA7">
        <w:t>families</w:t>
      </w:r>
      <w:r w:rsidR="00395D8C">
        <w:t>.</w:t>
      </w:r>
      <w:r w:rsidR="00942EA7">
        <w:t xml:space="preserve">  </w:t>
      </w:r>
      <w:r w:rsidR="00395D8C">
        <w:t xml:space="preserve">This will enable the </w:t>
      </w:r>
      <w:r w:rsidR="00750FF5">
        <w:t>Council</w:t>
      </w:r>
      <w:r w:rsidR="00395D8C">
        <w:t xml:space="preserve"> to ensure an</w:t>
      </w:r>
      <w:r w:rsidR="00942EA7">
        <w:t xml:space="preserve"> effective and efficient </w:t>
      </w:r>
      <w:r w:rsidR="00166C90">
        <w:t xml:space="preserve">service </w:t>
      </w:r>
      <w:r w:rsidR="00942EA7">
        <w:t xml:space="preserve">provision </w:t>
      </w:r>
      <w:r w:rsidR="00395D8C">
        <w:t xml:space="preserve">which encompasses the optimal quality of </w:t>
      </w:r>
      <w:r w:rsidR="00942EA7">
        <w:t>support</w:t>
      </w:r>
      <w:r w:rsidR="00395D8C">
        <w:t xml:space="preserve">, thereby </w:t>
      </w:r>
      <w:r w:rsidR="00942EA7">
        <w:t>deliver</w:t>
      </w:r>
      <w:r w:rsidR="00395D8C">
        <w:t xml:space="preserve">ing of the </w:t>
      </w:r>
      <w:r w:rsidR="00166C90">
        <w:t xml:space="preserve">desired </w:t>
      </w:r>
      <w:r w:rsidR="00942EA7">
        <w:t>outcomes, whilst ensur</w:t>
      </w:r>
      <w:r w:rsidR="00EB1FD7">
        <w:t>ing value for money</w:t>
      </w:r>
      <w:r w:rsidR="00395D8C">
        <w:t xml:space="preserve"> to the </w:t>
      </w:r>
      <w:r w:rsidR="00750FF5">
        <w:t>Council</w:t>
      </w:r>
      <w:r w:rsidR="00395D8C">
        <w:t xml:space="preserve"> in line with </w:t>
      </w:r>
      <w:r w:rsidR="00166C90">
        <w:t xml:space="preserve">its </w:t>
      </w:r>
      <w:r w:rsidR="00395D8C">
        <w:t>overarching Corporate and Commissioning principles</w:t>
      </w:r>
      <w:r w:rsidR="00EB1FD7">
        <w:t xml:space="preserve">.  </w:t>
      </w:r>
    </w:p>
    <w:p w:rsidR="00942EA7" w:rsidRDefault="00343731" w:rsidP="00343731">
      <w:pPr>
        <w:ind w:left="720" w:hanging="720"/>
      </w:pPr>
      <w:r w:rsidRPr="00685C85">
        <w:rPr>
          <w:b/>
        </w:rPr>
        <w:lastRenderedPageBreak/>
        <w:t>5.3</w:t>
      </w:r>
      <w:r>
        <w:tab/>
      </w:r>
      <w:r w:rsidR="00395D8C">
        <w:t>Any differentiation between the specific requirements for each lot will be identified within this specification. However, the overarching elements of each lot and the affected cohorts are as follows:</w:t>
      </w:r>
    </w:p>
    <w:p w:rsidR="00942EA7" w:rsidRDefault="00343731" w:rsidP="00343731">
      <w:pPr>
        <w:ind w:left="1440" w:hanging="731"/>
      </w:pPr>
      <w:r>
        <w:rPr>
          <w:b/>
        </w:rPr>
        <w:t>5.3.1</w:t>
      </w:r>
      <w:r>
        <w:rPr>
          <w:b/>
        </w:rPr>
        <w:tab/>
      </w:r>
      <w:r w:rsidR="00942EA7" w:rsidRPr="004703A3">
        <w:rPr>
          <w:b/>
        </w:rPr>
        <w:t>Lot A</w:t>
      </w:r>
      <w:r w:rsidR="00942EA7">
        <w:t xml:space="preserve"> is concerned with the provision of semi-independent accommodation and support for those</w:t>
      </w:r>
      <w:r w:rsidR="00166C90">
        <w:t xml:space="preserve"> eligible or </w:t>
      </w:r>
      <w:r w:rsidR="00637532">
        <w:t xml:space="preserve">relevant </w:t>
      </w:r>
      <w:r w:rsidR="00166C90">
        <w:t>1</w:t>
      </w:r>
      <w:r w:rsidR="00942EA7">
        <w:t xml:space="preserve">6-18 year olds who are in need of </w:t>
      </w:r>
      <w:r w:rsidR="00637532">
        <w:t xml:space="preserve">support, </w:t>
      </w:r>
      <w:r w:rsidR="00942EA7">
        <w:t xml:space="preserve">supervision </w:t>
      </w:r>
      <w:r w:rsidR="00637532">
        <w:t xml:space="preserve">and care in preparation for transition to independence </w:t>
      </w:r>
    </w:p>
    <w:p w:rsidR="00942EA7" w:rsidRDefault="00343731" w:rsidP="00343731">
      <w:pPr>
        <w:ind w:left="1440" w:hanging="731"/>
      </w:pPr>
      <w:r>
        <w:rPr>
          <w:b/>
        </w:rPr>
        <w:t>5.3.2</w:t>
      </w:r>
      <w:r>
        <w:rPr>
          <w:b/>
        </w:rPr>
        <w:tab/>
      </w:r>
      <w:r w:rsidR="00942EA7" w:rsidRPr="004703A3">
        <w:rPr>
          <w:b/>
        </w:rPr>
        <w:t>Lot B</w:t>
      </w:r>
      <w:r w:rsidR="00942EA7">
        <w:t xml:space="preserve"> is concerned with the provision</w:t>
      </w:r>
      <w:r w:rsidR="00352A5B">
        <w:t xml:space="preserve"> of</w:t>
      </w:r>
      <w:r w:rsidR="00942EA7">
        <w:t xml:space="preserve"> semi-independent accommodation for Unaccompanied Asylum Seek</w:t>
      </w:r>
      <w:r w:rsidR="00651B5B">
        <w:t>ing Children</w:t>
      </w:r>
      <w:r w:rsidR="00942EA7">
        <w:t xml:space="preserve"> who are </w:t>
      </w:r>
      <w:r w:rsidR="00B34BE8">
        <w:t xml:space="preserve">claiming to be </w:t>
      </w:r>
      <w:proofErr w:type="gramStart"/>
      <w:r w:rsidR="00B34BE8">
        <w:t>under</w:t>
      </w:r>
      <w:proofErr w:type="gramEnd"/>
      <w:r w:rsidR="00A31802">
        <w:t xml:space="preserve"> </w:t>
      </w:r>
      <w:r w:rsidR="00B34BE8">
        <w:t xml:space="preserve">18 at the time of </w:t>
      </w:r>
      <w:r w:rsidR="00942EA7">
        <w:t>arriving in the UK and in need of support</w:t>
      </w:r>
      <w:r w:rsidR="00166C90">
        <w:t xml:space="preserve"> and</w:t>
      </w:r>
      <w:r w:rsidR="00637532">
        <w:t xml:space="preserve"> super</w:t>
      </w:r>
      <w:r w:rsidR="00166C90">
        <w:t>vision</w:t>
      </w:r>
      <w:r w:rsidR="00637532">
        <w:t xml:space="preserve"> in preparation for transition to independence</w:t>
      </w:r>
      <w:r w:rsidR="00942EA7">
        <w:t xml:space="preserve">.  This provision will </w:t>
      </w:r>
      <w:r w:rsidR="00352A5B">
        <w:t xml:space="preserve">need to be available for the young person to move into on arrival </w:t>
      </w:r>
      <w:r w:rsidR="00166C90">
        <w:t xml:space="preserve">in Essex </w:t>
      </w:r>
      <w:r w:rsidR="00352A5B">
        <w:t xml:space="preserve">to enable an age assessment to be undertaken. On </w:t>
      </w:r>
      <w:r w:rsidR="00637532">
        <w:t xml:space="preserve">completion </w:t>
      </w:r>
      <w:r w:rsidR="00352A5B">
        <w:t xml:space="preserve">of this </w:t>
      </w:r>
      <w:r w:rsidR="00651B5B">
        <w:t xml:space="preserve">assessment </w:t>
      </w:r>
      <w:r w:rsidR="00352A5B">
        <w:t xml:space="preserve">a move </w:t>
      </w:r>
      <w:r w:rsidR="00651B5B">
        <w:t>on</w:t>
      </w:r>
      <w:r w:rsidR="00352A5B">
        <w:t xml:space="preserve">to appropriate accommodation arranged. </w:t>
      </w:r>
    </w:p>
    <w:p w:rsidR="007D78F9" w:rsidRDefault="00343731" w:rsidP="00343731">
      <w:pPr>
        <w:ind w:left="1440" w:hanging="731"/>
      </w:pPr>
      <w:r>
        <w:rPr>
          <w:b/>
        </w:rPr>
        <w:t>5.3.3</w:t>
      </w:r>
      <w:r>
        <w:rPr>
          <w:b/>
        </w:rPr>
        <w:tab/>
      </w:r>
      <w:r w:rsidR="00942EA7" w:rsidRPr="000B7691">
        <w:rPr>
          <w:b/>
        </w:rPr>
        <w:t>Lot C</w:t>
      </w:r>
      <w:r w:rsidR="00942EA7">
        <w:t xml:space="preserve"> is concerned with those unaccompanied asylum seek</w:t>
      </w:r>
      <w:r w:rsidR="00220CC9">
        <w:t xml:space="preserve">ing children </w:t>
      </w:r>
      <w:r w:rsidR="00942EA7">
        <w:t xml:space="preserve"> whose destination and immigration status has not been determined at the time they turn 18 and for families where there are children under the age 18 and have no recourse to public funds.</w:t>
      </w:r>
    </w:p>
    <w:p w:rsidR="00942EA7" w:rsidRDefault="00343731" w:rsidP="00343731">
      <w:pPr>
        <w:ind w:left="720" w:hanging="720"/>
      </w:pPr>
      <w:r w:rsidRPr="00343731">
        <w:rPr>
          <w:b/>
        </w:rPr>
        <w:t>5.4</w:t>
      </w:r>
      <w:r>
        <w:tab/>
      </w:r>
      <w:r w:rsidR="00637532">
        <w:t xml:space="preserve">As part of the tender </w:t>
      </w:r>
      <w:r w:rsidR="00166C90">
        <w:t xml:space="preserve">process </w:t>
      </w:r>
      <w:r w:rsidR="00942EA7">
        <w:t xml:space="preserve">Providers </w:t>
      </w:r>
      <w:r w:rsidR="00637532">
        <w:t>will be expected to iden</w:t>
      </w:r>
      <w:r w:rsidR="001A77C3">
        <w:t xml:space="preserve">tify </w:t>
      </w:r>
      <w:r w:rsidR="00637532">
        <w:t>where they own o</w:t>
      </w:r>
      <w:r w:rsidR="001A77C3">
        <w:t>r</w:t>
      </w:r>
      <w:r w:rsidR="00637532">
        <w:t xml:space="preserve"> have access to properties where young people</w:t>
      </w:r>
      <w:r w:rsidR="00166C90">
        <w:t xml:space="preserve"> </w:t>
      </w:r>
      <w:r w:rsidR="00166C90" w:rsidRPr="004C585E">
        <w:rPr>
          <w:b/>
        </w:rPr>
        <w:t>(Lot A and B)</w:t>
      </w:r>
      <w:r w:rsidR="00637532" w:rsidRPr="004C585E">
        <w:t>,</w:t>
      </w:r>
      <w:r w:rsidR="00637532">
        <w:t xml:space="preserve"> and </w:t>
      </w:r>
      <w:r w:rsidR="00166C90">
        <w:t>individuals and families</w:t>
      </w:r>
      <w:r w:rsidR="00637532">
        <w:t xml:space="preserve"> </w:t>
      </w:r>
      <w:r w:rsidR="00166C90" w:rsidRPr="004C585E">
        <w:rPr>
          <w:b/>
        </w:rPr>
        <w:t>(</w:t>
      </w:r>
      <w:r w:rsidR="00637532" w:rsidRPr="004C585E">
        <w:rPr>
          <w:b/>
        </w:rPr>
        <w:t>Lot C</w:t>
      </w:r>
      <w:r w:rsidR="00166C90" w:rsidRPr="004C585E">
        <w:rPr>
          <w:b/>
        </w:rPr>
        <w:t>)</w:t>
      </w:r>
      <w:r w:rsidR="00166C90">
        <w:t xml:space="preserve"> </w:t>
      </w:r>
      <w:r w:rsidR="00637532">
        <w:t xml:space="preserve">could be </w:t>
      </w:r>
      <w:r w:rsidR="00254C5D">
        <w:t>placed.  This will not</w:t>
      </w:r>
      <w:r w:rsidR="001A77C3">
        <w:t xml:space="preserve"> be a scored question but aims to provide the </w:t>
      </w:r>
      <w:r w:rsidR="00750FF5">
        <w:t>Council</w:t>
      </w:r>
      <w:r w:rsidR="001A77C3">
        <w:t xml:space="preserve"> with an overview of</w:t>
      </w:r>
      <w:r w:rsidR="00154A94">
        <w:t xml:space="preserve"> accommodation</w:t>
      </w:r>
      <w:r w:rsidR="001A77C3">
        <w:t xml:space="preserve"> availability</w:t>
      </w:r>
      <w:r w:rsidR="008F5BC9">
        <w:t xml:space="preserve"> for these services</w:t>
      </w:r>
      <w:r w:rsidR="00154A94">
        <w:t xml:space="preserve"> across Essex</w:t>
      </w:r>
      <w:r w:rsidR="001A77C3">
        <w:t>.</w:t>
      </w:r>
    </w:p>
    <w:p w:rsidR="008D6144" w:rsidRPr="008D6144" w:rsidRDefault="00685C85" w:rsidP="00C854BB">
      <w:pPr>
        <w:suppressAutoHyphens/>
        <w:spacing w:after="0" w:line="240" w:lineRule="auto"/>
        <w:rPr>
          <w:rFonts w:eastAsia="Times New Roman"/>
          <w:b/>
          <w:sz w:val="28"/>
          <w:szCs w:val="28"/>
          <w:lang w:eastAsia="ar-SA"/>
        </w:rPr>
      </w:pPr>
      <w:r>
        <w:rPr>
          <w:rFonts w:eastAsia="Times New Roman"/>
          <w:b/>
          <w:sz w:val="28"/>
          <w:szCs w:val="28"/>
          <w:lang w:eastAsia="ar-SA"/>
        </w:rPr>
        <w:t>6.</w:t>
      </w:r>
      <w:r>
        <w:rPr>
          <w:rFonts w:eastAsia="Times New Roman"/>
          <w:b/>
          <w:sz w:val="28"/>
          <w:szCs w:val="28"/>
          <w:lang w:eastAsia="ar-SA"/>
        </w:rPr>
        <w:tab/>
      </w:r>
      <w:r w:rsidR="008D6144" w:rsidRPr="008D6144">
        <w:rPr>
          <w:rFonts w:eastAsia="Times New Roman"/>
          <w:b/>
          <w:sz w:val="28"/>
          <w:szCs w:val="28"/>
          <w:lang w:eastAsia="ar-SA"/>
        </w:rPr>
        <w:t>Legislation and guidance</w:t>
      </w:r>
    </w:p>
    <w:p w:rsidR="00AE1D71" w:rsidRDefault="00AE1D71" w:rsidP="00F560D3">
      <w:pPr>
        <w:suppressAutoHyphens/>
        <w:spacing w:after="0" w:line="240" w:lineRule="auto"/>
        <w:rPr>
          <w:rFonts w:eastAsia="Times New Roman"/>
          <w:lang w:eastAsia="ar-SA"/>
        </w:rPr>
      </w:pPr>
    </w:p>
    <w:p w:rsidR="00F560D3" w:rsidRDefault="00685C85" w:rsidP="00685C85">
      <w:pPr>
        <w:suppressAutoHyphens/>
        <w:spacing w:after="0"/>
        <w:ind w:left="720" w:hanging="720"/>
        <w:rPr>
          <w:rFonts w:eastAsia="Times New Roman"/>
          <w:lang w:eastAsia="ar-SA"/>
        </w:rPr>
      </w:pPr>
      <w:r w:rsidRPr="00685C85">
        <w:rPr>
          <w:rFonts w:eastAsia="Times New Roman"/>
          <w:b/>
          <w:lang w:eastAsia="ar-SA"/>
        </w:rPr>
        <w:t>6.1</w:t>
      </w:r>
      <w:r>
        <w:rPr>
          <w:rFonts w:eastAsia="Times New Roman"/>
          <w:lang w:eastAsia="ar-SA"/>
        </w:rPr>
        <w:tab/>
      </w:r>
      <w:r w:rsidR="00F560D3" w:rsidRPr="00F560D3">
        <w:rPr>
          <w:rFonts w:eastAsia="Times New Roman"/>
          <w:lang w:eastAsia="ar-SA"/>
        </w:rPr>
        <w:t>The p</w:t>
      </w:r>
      <w:r w:rsidR="00F560D3">
        <w:rPr>
          <w:rFonts w:eastAsia="Times New Roman"/>
          <w:lang w:eastAsia="ar-SA"/>
        </w:rPr>
        <w:t>rimary legislation, guidance and Local Authority polic</w:t>
      </w:r>
      <w:r w:rsidR="008F5BC9">
        <w:rPr>
          <w:rFonts w:eastAsia="Times New Roman"/>
          <w:lang w:eastAsia="ar-SA"/>
        </w:rPr>
        <w:t>i</w:t>
      </w:r>
      <w:r w:rsidR="00F560D3">
        <w:rPr>
          <w:rFonts w:eastAsia="Times New Roman"/>
          <w:lang w:eastAsia="ar-SA"/>
        </w:rPr>
        <w:t>es applicable to this procurement are;</w:t>
      </w:r>
    </w:p>
    <w:p w:rsidR="00F560D3" w:rsidRPr="00F560D3" w:rsidRDefault="00F560D3" w:rsidP="00166C90">
      <w:pPr>
        <w:suppressAutoHyphens/>
        <w:spacing w:after="0"/>
        <w:rPr>
          <w:rFonts w:eastAsia="Times New Roman"/>
          <w:lang w:eastAsia="ar-SA"/>
        </w:rPr>
      </w:pPr>
    </w:p>
    <w:p w:rsidR="00F560D3" w:rsidRPr="00414E73" w:rsidRDefault="00F560D3" w:rsidP="00685C85">
      <w:pPr>
        <w:pStyle w:val="ListParagraph"/>
        <w:numPr>
          <w:ilvl w:val="0"/>
          <w:numId w:val="19"/>
        </w:numPr>
        <w:suppressAutoHyphens/>
        <w:spacing w:after="0"/>
        <w:rPr>
          <w:rFonts w:eastAsia="Times New Roman"/>
          <w:lang w:eastAsia="ar-SA"/>
        </w:rPr>
      </w:pPr>
      <w:r w:rsidRPr="00414E73">
        <w:rPr>
          <w:rFonts w:eastAsia="Times New Roman"/>
          <w:lang w:eastAsia="ar-SA"/>
        </w:rPr>
        <w:t xml:space="preserve">The Children Act 1989, as amended in 2004 </w:t>
      </w:r>
    </w:p>
    <w:p w:rsidR="00F560D3" w:rsidRPr="00414E73" w:rsidRDefault="00F560D3" w:rsidP="00685C85">
      <w:pPr>
        <w:pStyle w:val="ListParagraph"/>
        <w:numPr>
          <w:ilvl w:val="0"/>
          <w:numId w:val="19"/>
        </w:numPr>
        <w:suppressAutoHyphens/>
        <w:spacing w:after="0"/>
        <w:rPr>
          <w:rFonts w:eastAsia="Times New Roman"/>
          <w:lang w:eastAsia="ar-SA"/>
        </w:rPr>
      </w:pPr>
      <w:r w:rsidRPr="00414E73">
        <w:rPr>
          <w:rFonts w:eastAsia="Times New Roman"/>
          <w:lang w:eastAsia="ar-SA"/>
        </w:rPr>
        <w:t xml:space="preserve">Part 3 of the Children Act 1989/Children (Leaving Care) Act 2000 </w:t>
      </w:r>
    </w:p>
    <w:p w:rsidR="00F560D3" w:rsidRPr="00414E73" w:rsidRDefault="00F560D3" w:rsidP="00685C85">
      <w:pPr>
        <w:pStyle w:val="ListParagraph"/>
        <w:numPr>
          <w:ilvl w:val="0"/>
          <w:numId w:val="19"/>
        </w:numPr>
        <w:suppressAutoHyphens/>
        <w:spacing w:after="0"/>
        <w:rPr>
          <w:rFonts w:eastAsia="Times New Roman"/>
          <w:lang w:eastAsia="ar-SA"/>
        </w:rPr>
      </w:pPr>
      <w:r w:rsidRPr="00414E73">
        <w:rPr>
          <w:rFonts w:eastAsia="Times New Roman"/>
          <w:lang w:eastAsia="ar-SA"/>
        </w:rPr>
        <w:t xml:space="preserve">Children (leaving care) ACT 2000 and Care </w:t>
      </w:r>
      <w:r w:rsidR="008D6144" w:rsidRPr="00414E73">
        <w:rPr>
          <w:rFonts w:eastAsia="Times New Roman"/>
          <w:lang w:eastAsia="ar-SA"/>
        </w:rPr>
        <w:t>Leavers (</w:t>
      </w:r>
      <w:r w:rsidRPr="00414E73">
        <w:rPr>
          <w:rFonts w:eastAsia="Times New Roman"/>
          <w:lang w:eastAsia="ar-SA"/>
        </w:rPr>
        <w:t>England) Regulations 2010</w:t>
      </w:r>
    </w:p>
    <w:p w:rsidR="00910BD2" w:rsidRDefault="00910BD2" w:rsidP="00685C85">
      <w:pPr>
        <w:pStyle w:val="ListParagraph"/>
        <w:numPr>
          <w:ilvl w:val="0"/>
          <w:numId w:val="19"/>
        </w:numPr>
        <w:suppressAutoHyphens/>
        <w:spacing w:after="0"/>
        <w:rPr>
          <w:rFonts w:eastAsia="Times New Roman"/>
          <w:lang w:eastAsia="ar-SA"/>
        </w:rPr>
      </w:pPr>
      <w:r w:rsidRPr="00F560D3">
        <w:rPr>
          <w:rFonts w:eastAsia="Times New Roman"/>
          <w:lang w:eastAsia="ar-SA"/>
        </w:rPr>
        <w:t>Working together to safeguard children’ (201</w:t>
      </w:r>
      <w:r w:rsidR="00F96D2B">
        <w:rPr>
          <w:rFonts w:eastAsia="Times New Roman"/>
          <w:lang w:eastAsia="ar-SA"/>
        </w:rPr>
        <w:t>5</w:t>
      </w:r>
      <w:r w:rsidRPr="00F560D3">
        <w:rPr>
          <w:rFonts w:eastAsia="Times New Roman"/>
          <w:lang w:eastAsia="ar-SA"/>
        </w:rPr>
        <w:t>)</w:t>
      </w:r>
    </w:p>
    <w:p w:rsidR="00F560D3" w:rsidRPr="00414E73" w:rsidRDefault="00F560D3" w:rsidP="00685C85">
      <w:pPr>
        <w:pStyle w:val="ListParagraph"/>
        <w:numPr>
          <w:ilvl w:val="0"/>
          <w:numId w:val="19"/>
        </w:numPr>
        <w:suppressAutoHyphens/>
        <w:spacing w:after="0"/>
        <w:rPr>
          <w:rFonts w:eastAsia="Times New Roman"/>
          <w:lang w:eastAsia="ar-SA"/>
        </w:rPr>
      </w:pPr>
      <w:r w:rsidRPr="00414E73">
        <w:rPr>
          <w:rFonts w:eastAsia="Times New Roman"/>
          <w:lang w:eastAsia="ar-SA"/>
        </w:rPr>
        <w:t xml:space="preserve">Housing Act 1996 part 6 and 7 </w:t>
      </w:r>
    </w:p>
    <w:p w:rsidR="00F560D3" w:rsidRPr="00414E73" w:rsidRDefault="00F560D3" w:rsidP="00685C85">
      <w:pPr>
        <w:pStyle w:val="ListParagraph"/>
        <w:numPr>
          <w:ilvl w:val="0"/>
          <w:numId w:val="19"/>
        </w:numPr>
        <w:suppressAutoHyphens/>
        <w:spacing w:after="0"/>
        <w:rPr>
          <w:rFonts w:eastAsia="Times New Roman"/>
          <w:lang w:eastAsia="ar-SA"/>
        </w:rPr>
      </w:pPr>
      <w:r w:rsidRPr="00414E73">
        <w:rPr>
          <w:rFonts w:eastAsia="Times New Roman"/>
          <w:lang w:eastAsia="ar-SA"/>
        </w:rPr>
        <w:t xml:space="preserve">Mental Health Act - </w:t>
      </w:r>
      <w:r w:rsidR="00750FF5">
        <w:rPr>
          <w:rFonts w:eastAsia="Times New Roman"/>
          <w:lang w:eastAsia="ar-SA"/>
        </w:rPr>
        <w:t>Provider</w:t>
      </w:r>
      <w:r w:rsidR="00220CC9">
        <w:rPr>
          <w:rFonts w:eastAsia="Times New Roman"/>
          <w:lang w:eastAsia="ar-SA"/>
        </w:rPr>
        <w:t>s for Y</w:t>
      </w:r>
      <w:r w:rsidRPr="00414E73">
        <w:rPr>
          <w:rFonts w:eastAsia="Times New Roman"/>
          <w:lang w:eastAsia="ar-SA"/>
        </w:rPr>
        <w:t xml:space="preserve">oung </w:t>
      </w:r>
      <w:r w:rsidR="00220CC9">
        <w:rPr>
          <w:rFonts w:eastAsia="Times New Roman"/>
          <w:lang w:eastAsia="ar-SA"/>
        </w:rPr>
        <w:t>P</w:t>
      </w:r>
      <w:r w:rsidRPr="00414E73">
        <w:rPr>
          <w:rFonts w:eastAsia="Times New Roman"/>
          <w:lang w:eastAsia="ar-SA"/>
        </w:rPr>
        <w:t>eople</w:t>
      </w:r>
    </w:p>
    <w:p w:rsidR="00F560D3" w:rsidRPr="00414E73" w:rsidRDefault="00F560D3" w:rsidP="00685C85">
      <w:pPr>
        <w:pStyle w:val="ListParagraph"/>
        <w:numPr>
          <w:ilvl w:val="0"/>
          <w:numId w:val="19"/>
        </w:numPr>
        <w:suppressAutoHyphens/>
        <w:spacing w:after="0"/>
        <w:rPr>
          <w:rFonts w:eastAsia="Times New Roman"/>
          <w:lang w:eastAsia="ar-SA"/>
        </w:rPr>
      </w:pPr>
      <w:r w:rsidRPr="00414E73">
        <w:rPr>
          <w:rFonts w:eastAsia="Times New Roman"/>
          <w:lang w:eastAsia="ar-SA"/>
        </w:rPr>
        <w:t>Children and Families Act 2014</w:t>
      </w:r>
    </w:p>
    <w:p w:rsidR="008529CC" w:rsidRPr="00414E73" w:rsidRDefault="008529CC" w:rsidP="00685C85">
      <w:pPr>
        <w:pStyle w:val="ListParagraph"/>
        <w:numPr>
          <w:ilvl w:val="0"/>
          <w:numId w:val="19"/>
        </w:numPr>
        <w:suppressAutoHyphens/>
        <w:spacing w:after="0"/>
        <w:rPr>
          <w:rFonts w:eastAsia="Times New Roman"/>
          <w:lang w:eastAsia="ar-SA"/>
        </w:rPr>
      </w:pPr>
      <w:r w:rsidRPr="00414E73">
        <w:rPr>
          <w:rFonts w:eastAsia="Times New Roman"/>
          <w:lang w:eastAsia="ar-SA"/>
        </w:rPr>
        <w:t>Hillingdon Judgement 2003</w:t>
      </w:r>
    </w:p>
    <w:p w:rsidR="008529CC" w:rsidRDefault="00414E73" w:rsidP="00685C85">
      <w:pPr>
        <w:pStyle w:val="ListParagraph"/>
        <w:numPr>
          <w:ilvl w:val="0"/>
          <w:numId w:val="19"/>
        </w:numPr>
        <w:suppressAutoHyphens/>
        <w:spacing w:after="0"/>
        <w:rPr>
          <w:rFonts w:eastAsia="Times New Roman"/>
          <w:lang w:eastAsia="ar-SA"/>
        </w:rPr>
      </w:pPr>
      <w:r>
        <w:rPr>
          <w:rFonts w:eastAsia="Times New Roman"/>
          <w:lang w:eastAsia="ar-SA"/>
        </w:rPr>
        <w:t>Lords Dubs’ amend</w:t>
      </w:r>
      <w:r w:rsidR="008529CC" w:rsidRPr="00414E73">
        <w:rPr>
          <w:rFonts w:eastAsia="Times New Roman"/>
          <w:lang w:eastAsia="ar-SA"/>
        </w:rPr>
        <w:t>ment to the immigration Act 2016</w:t>
      </w:r>
    </w:p>
    <w:p w:rsidR="00392FDC" w:rsidRPr="00275136" w:rsidRDefault="00392FDC" w:rsidP="00685C85">
      <w:pPr>
        <w:pStyle w:val="ListParagraph"/>
        <w:numPr>
          <w:ilvl w:val="0"/>
          <w:numId w:val="19"/>
        </w:numPr>
        <w:suppressAutoHyphens/>
        <w:spacing w:after="0"/>
        <w:rPr>
          <w:rFonts w:eastAsia="Times New Roman"/>
          <w:lang w:eastAsia="ar-SA"/>
        </w:rPr>
      </w:pPr>
      <w:r w:rsidRPr="00275136">
        <w:rPr>
          <w:rFonts w:eastAsia="Times New Roman"/>
          <w:lang w:eastAsia="ar-SA"/>
        </w:rPr>
        <w:t>Essex Corporate Parenting Policy</w:t>
      </w:r>
    </w:p>
    <w:p w:rsidR="00392FDC" w:rsidRPr="00275136" w:rsidRDefault="00392FDC" w:rsidP="00685C85">
      <w:pPr>
        <w:pStyle w:val="ListParagraph"/>
        <w:numPr>
          <w:ilvl w:val="0"/>
          <w:numId w:val="19"/>
        </w:numPr>
        <w:suppressAutoHyphens/>
        <w:spacing w:after="0"/>
        <w:rPr>
          <w:rFonts w:eastAsia="Times New Roman"/>
          <w:lang w:eastAsia="ar-SA"/>
        </w:rPr>
      </w:pPr>
      <w:r w:rsidRPr="00275136">
        <w:rPr>
          <w:rFonts w:eastAsia="Times New Roman"/>
          <w:lang w:eastAsia="ar-SA"/>
        </w:rPr>
        <w:t>Essex Sufficiency Strategy</w:t>
      </w:r>
    </w:p>
    <w:p w:rsidR="00392FDC" w:rsidRDefault="00392FDC" w:rsidP="00685C85">
      <w:pPr>
        <w:pStyle w:val="ListParagraph"/>
        <w:numPr>
          <w:ilvl w:val="0"/>
          <w:numId w:val="19"/>
        </w:numPr>
        <w:suppressAutoHyphens/>
        <w:spacing w:after="0"/>
        <w:rPr>
          <w:rFonts w:eastAsia="Times New Roman"/>
          <w:lang w:eastAsia="ar-SA"/>
        </w:rPr>
      </w:pPr>
      <w:r w:rsidRPr="00275136">
        <w:rPr>
          <w:rFonts w:eastAsia="Times New Roman"/>
          <w:lang w:eastAsia="ar-SA"/>
        </w:rPr>
        <w:t xml:space="preserve">Essex No Recourse to Public </w:t>
      </w:r>
      <w:r w:rsidR="00275136" w:rsidRPr="00275136">
        <w:rPr>
          <w:rFonts w:eastAsia="Times New Roman"/>
          <w:lang w:eastAsia="ar-SA"/>
        </w:rPr>
        <w:t>F</w:t>
      </w:r>
      <w:r w:rsidRPr="00275136">
        <w:rPr>
          <w:rFonts w:eastAsia="Times New Roman"/>
          <w:lang w:eastAsia="ar-SA"/>
        </w:rPr>
        <w:t>unds</w:t>
      </w:r>
      <w:r w:rsidR="00106D9C" w:rsidRPr="00275136">
        <w:rPr>
          <w:rFonts w:eastAsia="Times New Roman"/>
          <w:lang w:eastAsia="ar-SA"/>
        </w:rPr>
        <w:t xml:space="preserve"> Practice Guidance</w:t>
      </w:r>
    </w:p>
    <w:p w:rsidR="00414E73" w:rsidRDefault="00685C85" w:rsidP="00685C85">
      <w:pPr>
        <w:suppressAutoHyphens/>
        <w:spacing w:after="0"/>
        <w:ind w:left="720" w:hanging="720"/>
        <w:rPr>
          <w:rFonts w:eastAsia="Times New Roman"/>
          <w:lang w:eastAsia="ar-SA"/>
        </w:rPr>
      </w:pPr>
      <w:r w:rsidRPr="00685C85">
        <w:rPr>
          <w:rFonts w:eastAsia="Times New Roman"/>
          <w:b/>
          <w:lang w:eastAsia="ar-SA"/>
        </w:rPr>
        <w:lastRenderedPageBreak/>
        <w:t>6.2</w:t>
      </w:r>
      <w:r>
        <w:rPr>
          <w:rFonts w:eastAsia="Times New Roman"/>
          <w:lang w:eastAsia="ar-SA"/>
        </w:rPr>
        <w:tab/>
      </w:r>
      <w:r w:rsidR="007D78F9">
        <w:rPr>
          <w:rFonts w:eastAsia="Times New Roman"/>
          <w:lang w:eastAsia="ar-SA"/>
        </w:rPr>
        <w:t>I</w:t>
      </w:r>
      <w:r w:rsidR="00F560D3" w:rsidRPr="00F560D3">
        <w:rPr>
          <w:rFonts w:eastAsia="Times New Roman"/>
          <w:lang w:eastAsia="ar-SA"/>
        </w:rPr>
        <w:t xml:space="preserve">n addition to these legislative requirements the </w:t>
      </w:r>
      <w:r w:rsidR="00750FF5">
        <w:rPr>
          <w:rFonts w:eastAsia="Times New Roman"/>
          <w:lang w:eastAsia="ar-SA"/>
        </w:rPr>
        <w:t>Provider</w:t>
      </w:r>
      <w:r w:rsidR="00F560D3" w:rsidRPr="00F560D3">
        <w:rPr>
          <w:rFonts w:eastAsia="Times New Roman"/>
          <w:lang w:eastAsia="ar-SA"/>
        </w:rPr>
        <w:t xml:space="preserve"> must respond to any forthcoming new legislation or subsequent amendments to the statutory requirements for this </w:t>
      </w:r>
      <w:r w:rsidR="00166C90">
        <w:rPr>
          <w:rFonts w:eastAsia="Times New Roman"/>
          <w:lang w:eastAsia="ar-SA"/>
        </w:rPr>
        <w:t xml:space="preserve">service </w:t>
      </w:r>
      <w:r w:rsidR="00F560D3" w:rsidRPr="00F560D3">
        <w:rPr>
          <w:rFonts w:eastAsia="Times New Roman"/>
          <w:lang w:eastAsia="ar-SA"/>
        </w:rPr>
        <w:t xml:space="preserve">in order to ensure continuity of safe </w:t>
      </w:r>
      <w:r w:rsidR="00166C90">
        <w:rPr>
          <w:rFonts w:eastAsia="Times New Roman"/>
          <w:lang w:eastAsia="ar-SA"/>
        </w:rPr>
        <w:t xml:space="preserve">service </w:t>
      </w:r>
      <w:r w:rsidR="00F560D3" w:rsidRPr="00F560D3">
        <w:rPr>
          <w:rFonts w:eastAsia="Times New Roman"/>
          <w:lang w:eastAsia="ar-SA"/>
        </w:rPr>
        <w:t>delivery and complian</w:t>
      </w:r>
      <w:r w:rsidR="00166C90">
        <w:rPr>
          <w:rFonts w:eastAsia="Times New Roman"/>
          <w:lang w:eastAsia="ar-SA"/>
        </w:rPr>
        <w:t>ce</w:t>
      </w:r>
      <w:r w:rsidR="00F560D3" w:rsidRPr="00F560D3">
        <w:rPr>
          <w:rFonts w:eastAsia="Times New Roman"/>
          <w:lang w:eastAsia="ar-SA"/>
        </w:rPr>
        <w:t xml:space="preserve"> with the </w:t>
      </w:r>
      <w:r w:rsidR="00E4016D">
        <w:rPr>
          <w:rFonts w:eastAsia="Times New Roman"/>
          <w:lang w:eastAsia="ar-SA"/>
        </w:rPr>
        <w:t>latest</w:t>
      </w:r>
      <w:r w:rsidR="00414E73">
        <w:rPr>
          <w:rFonts w:eastAsia="Times New Roman"/>
          <w:lang w:eastAsia="ar-SA"/>
        </w:rPr>
        <w:t xml:space="preserve"> regulations.</w:t>
      </w:r>
    </w:p>
    <w:p w:rsidR="00414E73" w:rsidRDefault="00414E73" w:rsidP="00F560D3">
      <w:pPr>
        <w:suppressAutoHyphens/>
        <w:spacing w:after="0" w:line="240" w:lineRule="auto"/>
        <w:rPr>
          <w:rFonts w:eastAsia="Times New Roman"/>
          <w:lang w:eastAsia="ar-SA"/>
        </w:rPr>
      </w:pPr>
    </w:p>
    <w:p w:rsidR="001775CC" w:rsidRDefault="00685C85" w:rsidP="001775CC">
      <w:pPr>
        <w:spacing w:after="0" w:line="240" w:lineRule="auto"/>
        <w:ind w:left="720" w:hanging="720"/>
        <w:rPr>
          <w:b/>
          <w:sz w:val="28"/>
          <w:szCs w:val="28"/>
        </w:rPr>
      </w:pPr>
      <w:r>
        <w:rPr>
          <w:b/>
          <w:sz w:val="28"/>
          <w:szCs w:val="28"/>
        </w:rPr>
        <w:t xml:space="preserve">7. </w:t>
      </w:r>
      <w:r w:rsidR="001775CC">
        <w:rPr>
          <w:b/>
          <w:sz w:val="28"/>
          <w:szCs w:val="28"/>
        </w:rPr>
        <w:t xml:space="preserve">Demographics and </w:t>
      </w:r>
      <w:r w:rsidR="00166C90">
        <w:rPr>
          <w:b/>
          <w:sz w:val="28"/>
          <w:szCs w:val="28"/>
        </w:rPr>
        <w:t xml:space="preserve">indicative </w:t>
      </w:r>
      <w:r w:rsidR="001775CC">
        <w:rPr>
          <w:b/>
          <w:sz w:val="28"/>
          <w:szCs w:val="28"/>
        </w:rPr>
        <w:t>demand</w:t>
      </w:r>
    </w:p>
    <w:p w:rsidR="008529CC" w:rsidRDefault="008529CC" w:rsidP="001775CC">
      <w:pPr>
        <w:spacing w:after="0" w:line="240" w:lineRule="auto"/>
        <w:ind w:left="720" w:hanging="720"/>
        <w:rPr>
          <w:b/>
          <w:sz w:val="28"/>
          <w:szCs w:val="28"/>
        </w:rPr>
      </w:pPr>
    </w:p>
    <w:tbl>
      <w:tblPr>
        <w:tblW w:w="10350" w:type="dxa"/>
        <w:tblCellMar>
          <w:left w:w="0" w:type="dxa"/>
          <w:right w:w="0" w:type="dxa"/>
        </w:tblCellMar>
        <w:tblLook w:val="04A0" w:firstRow="1" w:lastRow="0" w:firstColumn="1" w:lastColumn="0" w:noHBand="0" w:noVBand="1"/>
      </w:tblPr>
      <w:tblGrid>
        <w:gridCol w:w="994"/>
        <w:gridCol w:w="851"/>
        <w:gridCol w:w="992"/>
        <w:gridCol w:w="851"/>
        <w:gridCol w:w="992"/>
        <w:gridCol w:w="850"/>
        <w:gridCol w:w="993"/>
        <w:gridCol w:w="992"/>
        <w:gridCol w:w="992"/>
        <w:gridCol w:w="851"/>
        <w:gridCol w:w="992"/>
      </w:tblGrid>
      <w:tr w:rsidR="008529CC" w:rsidRPr="00166C90" w:rsidTr="00625A26">
        <w:trPr>
          <w:trHeight w:val="300"/>
        </w:trPr>
        <w:tc>
          <w:tcPr>
            <w:tcW w:w="994" w:type="dxa"/>
            <w:tcBorders>
              <w:top w:val="single" w:sz="8" w:space="0" w:color="auto"/>
              <w:left w:val="single" w:sz="8" w:space="0" w:color="auto"/>
              <w:bottom w:val="single" w:sz="8" w:space="0" w:color="auto"/>
              <w:right w:val="single" w:sz="8" w:space="0" w:color="auto"/>
            </w:tcBorders>
            <w:shd w:val="clear" w:color="auto" w:fill="C2D69B"/>
            <w:noWrap/>
            <w:tcMar>
              <w:top w:w="0" w:type="dxa"/>
              <w:left w:w="108" w:type="dxa"/>
              <w:bottom w:w="0" w:type="dxa"/>
              <w:right w:w="108" w:type="dxa"/>
            </w:tcMar>
            <w:vAlign w:val="bottom"/>
            <w:hideMark/>
          </w:tcPr>
          <w:p w:rsidR="008529CC" w:rsidRPr="00166C90" w:rsidRDefault="008529CC">
            <w:pPr>
              <w:rPr>
                <w:rFonts w:ascii="Calibri" w:hAnsi="Calibri"/>
                <w:b/>
                <w:bCs/>
                <w:color w:val="000000"/>
                <w:sz w:val="20"/>
                <w:szCs w:val="20"/>
                <w:lang w:eastAsia="en-GB"/>
              </w:rPr>
            </w:pPr>
            <w:r w:rsidRPr="00166C90">
              <w:rPr>
                <w:b/>
                <w:bCs/>
                <w:color w:val="000000"/>
                <w:sz w:val="20"/>
                <w:szCs w:val="20"/>
                <w:lang w:eastAsia="en-GB"/>
              </w:rPr>
              <w:t> </w:t>
            </w:r>
          </w:p>
        </w:tc>
        <w:tc>
          <w:tcPr>
            <w:tcW w:w="1843" w:type="dxa"/>
            <w:gridSpan w:val="2"/>
            <w:tcBorders>
              <w:top w:val="single" w:sz="8" w:space="0" w:color="auto"/>
              <w:left w:val="nil"/>
              <w:bottom w:val="single" w:sz="8" w:space="0" w:color="auto"/>
              <w:right w:val="single" w:sz="8" w:space="0" w:color="auto"/>
            </w:tcBorders>
            <w:shd w:val="clear" w:color="auto" w:fill="C2D69B"/>
            <w:noWrap/>
            <w:tcMar>
              <w:top w:w="0" w:type="dxa"/>
              <w:left w:w="108" w:type="dxa"/>
              <w:bottom w:w="0" w:type="dxa"/>
              <w:right w:w="108" w:type="dxa"/>
            </w:tcMar>
            <w:vAlign w:val="bottom"/>
            <w:hideMark/>
          </w:tcPr>
          <w:p w:rsidR="008529CC" w:rsidRPr="00166C90" w:rsidRDefault="008529CC">
            <w:pPr>
              <w:jc w:val="center"/>
              <w:rPr>
                <w:rFonts w:ascii="Calibri" w:hAnsi="Calibri"/>
                <w:b/>
                <w:bCs/>
                <w:color w:val="000000"/>
                <w:sz w:val="20"/>
                <w:szCs w:val="20"/>
                <w:lang w:eastAsia="en-GB"/>
              </w:rPr>
            </w:pPr>
            <w:r w:rsidRPr="00166C90">
              <w:rPr>
                <w:b/>
                <w:bCs/>
                <w:color w:val="000000"/>
                <w:sz w:val="20"/>
                <w:szCs w:val="20"/>
                <w:lang w:eastAsia="en-GB"/>
              </w:rPr>
              <w:t>Essex</w:t>
            </w:r>
          </w:p>
        </w:tc>
        <w:tc>
          <w:tcPr>
            <w:tcW w:w="1843" w:type="dxa"/>
            <w:gridSpan w:val="2"/>
            <w:tcBorders>
              <w:top w:val="single" w:sz="8" w:space="0" w:color="auto"/>
              <w:left w:val="nil"/>
              <w:bottom w:val="single" w:sz="8" w:space="0" w:color="auto"/>
              <w:right w:val="single" w:sz="8" w:space="0" w:color="auto"/>
            </w:tcBorders>
            <w:shd w:val="clear" w:color="auto" w:fill="C2D69B"/>
            <w:noWrap/>
            <w:tcMar>
              <w:top w:w="0" w:type="dxa"/>
              <w:left w:w="108" w:type="dxa"/>
              <w:bottom w:w="0" w:type="dxa"/>
              <w:right w:w="108" w:type="dxa"/>
            </w:tcMar>
            <w:vAlign w:val="bottom"/>
            <w:hideMark/>
          </w:tcPr>
          <w:p w:rsidR="008529CC" w:rsidRPr="00166C90" w:rsidRDefault="008529CC">
            <w:pPr>
              <w:jc w:val="center"/>
              <w:rPr>
                <w:rFonts w:ascii="Calibri" w:hAnsi="Calibri"/>
                <w:b/>
                <w:bCs/>
                <w:color w:val="000000"/>
                <w:sz w:val="20"/>
                <w:szCs w:val="20"/>
                <w:lang w:eastAsia="en-GB"/>
              </w:rPr>
            </w:pPr>
            <w:r w:rsidRPr="00166C90">
              <w:rPr>
                <w:b/>
                <w:bCs/>
                <w:color w:val="000000"/>
                <w:sz w:val="20"/>
                <w:szCs w:val="20"/>
                <w:lang w:eastAsia="en-GB"/>
              </w:rPr>
              <w:t>Mid</w:t>
            </w:r>
          </w:p>
        </w:tc>
        <w:tc>
          <w:tcPr>
            <w:tcW w:w="1843" w:type="dxa"/>
            <w:gridSpan w:val="2"/>
            <w:tcBorders>
              <w:top w:val="single" w:sz="8" w:space="0" w:color="auto"/>
              <w:left w:val="nil"/>
              <w:bottom w:val="single" w:sz="8" w:space="0" w:color="auto"/>
              <w:right w:val="single" w:sz="8" w:space="0" w:color="auto"/>
            </w:tcBorders>
            <w:shd w:val="clear" w:color="auto" w:fill="C2D69B"/>
            <w:noWrap/>
            <w:tcMar>
              <w:top w:w="0" w:type="dxa"/>
              <w:left w:w="108" w:type="dxa"/>
              <w:bottom w:w="0" w:type="dxa"/>
              <w:right w:w="108" w:type="dxa"/>
            </w:tcMar>
            <w:vAlign w:val="bottom"/>
            <w:hideMark/>
          </w:tcPr>
          <w:p w:rsidR="008529CC" w:rsidRPr="00166C90" w:rsidRDefault="008529CC">
            <w:pPr>
              <w:jc w:val="center"/>
              <w:rPr>
                <w:rFonts w:ascii="Calibri" w:hAnsi="Calibri"/>
                <w:b/>
                <w:bCs/>
                <w:color w:val="000000"/>
                <w:sz w:val="20"/>
                <w:szCs w:val="20"/>
                <w:lang w:eastAsia="en-GB"/>
              </w:rPr>
            </w:pPr>
            <w:r w:rsidRPr="00166C90">
              <w:rPr>
                <w:b/>
                <w:bCs/>
                <w:color w:val="000000"/>
                <w:sz w:val="20"/>
                <w:szCs w:val="20"/>
                <w:lang w:eastAsia="en-GB"/>
              </w:rPr>
              <w:t>North</w:t>
            </w:r>
          </w:p>
        </w:tc>
        <w:tc>
          <w:tcPr>
            <w:tcW w:w="1984" w:type="dxa"/>
            <w:gridSpan w:val="2"/>
            <w:tcBorders>
              <w:top w:val="single" w:sz="8" w:space="0" w:color="auto"/>
              <w:left w:val="nil"/>
              <w:bottom w:val="single" w:sz="8" w:space="0" w:color="auto"/>
              <w:right w:val="single" w:sz="8" w:space="0" w:color="auto"/>
            </w:tcBorders>
            <w:shd w:val="clear" w:color="auto" w:fill="C2D69B"/>
            <w:noWrap/>
            <w:tcMar>
              <w:top w:w="0" w:type="dxa"/>
              <w:left w:w="108" w:type="dxa"/>
              <w:bottom w:w="0" w:type="dxa"/>
              <w:right w:w="108" w:type="dxa"/>
            </w:tcMar>
            <w:vAlign w:val="bottom"/>
            <w:hideMark/>
          </w:tcPr>
          <w:p w:rsidR="008529CC" w:rsidRPr="00166C90" w:rsidRDefault="008529CC">
            <w:pPr>
              <w:jc w:val="center"/>
              <w:rPr>
                <w:rFonts w:ascii="Calibri" w:hAnsi="Calibri"/>
                <w:b/>
                <w:bCs/>
                <w:color w:val="000000"/>
                <w:sz w:val="20"/>
                <w:szCs w:val="20"/>
                <w:lang w:eastAsia="en-GB"/>
              </w:rPr>
            </w:pPr>
            <w:r w:rsidRPr="00166C90">
              <w:rPr>
                <w:b/>
                <w:bCs/>
                <w:color w:val="000000"/>
                <w:sz w:val="20"/>
                <w:szCs w:val="20"/>
                <w:lang w:eastAsia="en-GB"/>
              </w:rPr>
              <w:t>South</w:t>
            </w:r>
          </w:p>
        </w:tc>
        <w:tc>
          <w:tcPr>
            <w:tcW w:w="1843" w:type="dxa"/>
            <w:gridSpan w:val="2"/>
            <w:tcBorders>
              <w:top w:val="single" w:sz="8" w:space="0" w:color="auto"/>
              <w:left w:val="nil"/>
              <w:bottom w:val="single" w:sz="8" w:space="0" w:color="auto"/>
              <w:right w:val="single" w:sz="8" w:space="0" w:color="auto"/>
            </w:tcBorders>
            <w:shd w:val="clear" w:color="auto" w:fill="C2D69B"/>
            <w:noWrap/>
            <w:tcMar>
              <w:top w:w="0" w:type="dxa"/>
              <w:left w:w="108" w:type="dxa"/>
              <w:bottom w:w="0" w:type="dxa"/>
              <w:right w:w="108" w:type="dxa"/>
            </w:tcMar>
            <w:vAlign w:val="bottom"/>
            <w:hideMark/>
          </w:tcPr>
          <w:p w:rsidR="008529CC" w:rsidRPr="00166C90" w:rsidRDefault="008529CC">
            <w:pPr>
              <w:jc w:val="center"/>
              <w:rPr>
                <w:rFonts w:ascii="Calibri" w:hAnsi="Calibri"/>
                <w:b/>
                <w:bCs/>
                <w:color w:val="000000"/>
                <w:sz w:val="20"/>
                <w:szCs w:val="20"/>
                <w:lang w:eastAsia="en-GB"/>
              </w:rPr>
            </w:pPr>
            <w:r w:rsidRPr="00166C90">
              <w:rPr>
                <w:b/>
                <w:bCs/>
                <w:color w:val="000000"/>
                <w:sz w:val="20"/>
                <w:szCs w:val="20"/>
                <w:lang w:eastAsia="en-GB"/>
              </w:rPr>
              <w:t>West</w:t>
            </w:r>
          </w:p>
        </w:tc>
      </w:tr>
      <w:tr w:rsidR="008529CC" w:rsidRPr="00166C90" w:rsidTr="00625A26">
        <w:trPr>
          <w:trHeight w:val="450"/>
        </w:trPr>
        <w:tc>
          <w:tcPr>
            <w:tcW w:w="994" w:type="dxa"/>
            <w:tcBorders>
              <w:top w:val="nil"/>
              <w:left w:val="single" w:sz="8" w:space="0" w:color="auto"/>
              <w:bottom w:val="nil"/>
              <w:right w:val="single" w:sz="8" w:space="0" w:color="auto"/>
            </w:tcBorders>
            <w:shd w:val="clear" w:color="auto" w:fill="C2D69B"/>
            <w:tcMar>
              <w:top w:w="0" w:type="dxa"/>
              <w:left w:w="108" w:type="dxa"/>
              <w:bottom w:w="0" w:type="dxa"/>
              <w:right w:w="108" w:type="dxa"/>
            </w:tcMar>
            <w:vAlign w:val="bottom"/>
            <w:hideMark/>
          </w:tcPr>
          <w:p w:rsidR="008529CC" w:rsidRPr="00166C90" w:rsidRDefault="008529CC">
            <w:pPr>
              <w:jc w:val="center"/>
              <w:rPr>
                <w:rFonts w:ascii="Calibri" w:hAnsi="Calibri"/>
                <w:color w:val="000000"/>
                <w:sz w:val="16"/>
                <w:szCs w:val="16"/>
                <w:lang w:eastAsia="en-GB"/>
              </w:rPr>
            </w:pPr>
            <w:r w:rsidRPr="00166C90">
              <w:rPr>
                <w:color w:val="000000"/>
                <w:sz w:val="16"/>
                <w:szCs w:val="16"/>
                <w:lang w:eastAsia="en-GB"/>
              </w:rPr>
              <w:t>Category</w:t>
            </w:r>
          </w:p>
        </w:tc>
        <w:tc>
          <w:tcPr>
            <w:tcW w:w="851" w:type="dxa"/>
            <w:tcBorders>
              <w:top w:val="nil"/>
              <w:left w:val="nil"/>
              <w:bottom w:val="nil"/>
              <w:right w:val="single" w:sz="8" w:space="0" w:color="auto"/>
            </w:tcBorders>
            <w:shd w:val="clear" w:color="auto" w:fill="C2D69B"/>
            <w:tcMar>
              <w:top w:w="0" w:type="dxa"/>
              <w:left w:w="108" w:type="dxa"/>
              <w:bottom w:w="0" w:type="dxa"/>
              <w:right w:w="108" w:type="dxa"/>
            </w:tcMar>
            <w:vAlign w:val="bottom"/>
            <w:hideMark/>
          </w:tcPr>
          <w:p w:rsidR="008529CC" w:rsidRPr="00166C90" w:rsidRDefault="008529CC">
            <w:pPr>
              <w:jc w:val="center"/>
              <w:rPr>
                <w:rFonts w:ascii="Calibri" w:hAnsi="Calibri"/>
                <w:color w:val="000000"/>
                <w:sz w:val="16"/>
                <w:szCs w:val="16"/>
                <w:lang w:eastAsia="en-GB"/>
              </w:rPr>
            </w:pPr>
            <w:r w:rsidRPr="00166C90">
              <w:rPr>
                <w:color w:val="000000"/>
                <w:sz w:val="16"/>
                <w:szCs w:val="16"/>
                <w:lang w:eastAsia="en-GB"/>
              </w:rPr>
              <w:t>Start of Contract</w:t>
            </w:r>
          </w:p>
        </w:tc>
        <w:tc>
          <w:tcPr>
            <w:tcW w:w="992" w:type="dxa"/>
            <w:tcBorders>
              <w:top w:val="nil"/>
              <w:left w:val="nil"/>
              <w:bottom w:val="nil"/>
              <w:right w:val="single" w:sz="8" w:space="0" w:color="auto"/>
            </w:tcBorders>
            <w:shd w:val="clear" w:color="auto" w:fill="C2D69B"/>
            <w:tcMar>
              <w:top w:w="0" w:type="dxa"/>
              <w:left w:w="108" w:type="dxa"/>
              <w:bottom w:w="0" w:type="dxa"/>
              <w:right w:w="108" w:type="dxa"/>
            </w:tcMar>
            <w:vAlign w:val="bottom"/>
            <w:hideMark/>
          </w:tcPr>
          <w:p w:rsidR="008529CC" w:rsidRPr="00166C90" w:rsidRDefault="008529CC">
            <w:pPr>
              <w:jc w:val="center"/>
              <w:rPr>
                <w:rFonts w:ascii="Calibri" w:hAnsi="Calibri"/>
                <w:color w:val="000000"/>
                <w:sz w:val="16"/>
                <w:szCs w:val="16"/>
                <w:lang w:eastAsia="en-GB"/>
              </w:rPr>
            </w:pPr>
            <w:r w:rsidRPr="00166C90">
              <w:rPr>
                <w:color w:val="000000"/>
                <w:sz w:val="16"/>
                <w:szCs w:val="16"/>
                <w:lang w:eastAsia="en-GB"/>
              </w:rPr>
              <w:t xml:space="preserve">Projection 2020 </w:t>
            </w:r>
          </w:p>
        </w:tc>
        <w:tc>
          <w:tcPr>
            <w:tcW w:w="851" w:type="dxa"/>
            <w:tcBorders>
              <w:top w:val="nil"/>
              <w:left w:val="nil"/>
              <w:bottom w:val="nil"/>
              <w:right w:val="single" w:sz="8" w:space="0" w:color="auto"/>
            </w:tcBorders>
            <w:shd w:val="clear" w:color="auto" w:fill="C2D69B"/>
            <w:tcMar>
              <w:top w:w="0" w:type="dxa"/>
              <w:left w:w="108" w:type="dxa"/>
              <w:bottom w:w="0" w:type="dxa"/>
              <w:right w:w="108" w:type="dxa"/>
            </w:tcMar>
            <w:vAlign w:val="bottom"/>
            <w:hideMark/>
          </w:tcPr>
          <w:p w:rsidR="008529CC" w:rsidRPr="00166C90" w:rsidRDefault="008529CC">
            <w:pPr>
              <w:jc w:val="center"/>
              <w:rPr>
                <w:rFonts w:ascii="Calibri" w:hAnsi="Calibri"/>
                <w:color w:val="000000"/>
                <w:sz w:val="16"/>
                <w:szCs w:val="16"/>
                <w:lang w:eastAsia="en-GB"/>
              </w:rPr>
            </w:pPr>
            <w:r w:rsidRPr="00166C90">
              <w:rPr>
                <w:color w:val="000000"/>
                <w:sz w:val="16"/>
                <w:szCs w:val="16"/>
                <w:lang w:eastAsia="en-GB"/>
              </w:rPr>
              <w:t>Start of Contract</w:t>
            </w:r>
          </w:p>
        </w:tc>
        <w:tc>
          <w:tcPr>
            <w:tcW w:w="992" w:type="dxa"/>
            <w:tcBorders>
              <w:top w:val="nil"/>
              <w:left w:val="nil"/>
              <w:bottom w:val="nil"/>
              <w:right w:val="single" w:sz="8" w:space="0" w:color="auto"/>
            </w:tcBorders>
            <w:shd w:val="clear" w:color="auto" w:fill="C2D69B"/>
            <w:tcMar>
              <w:top w:w="0" w:type="dxa"/>
              <w:left w:w="108" w:type="dxa"/>
              <w:bottom w:w="0" w:type="dxa"/>
              <w:right w:w="108" w:type="dxa"/>
            </w:tcMar>
            <w:vAlign w:val="bottom"/>
            <w:hideMark/>
          </w:tcPr>
          <w:p w:rsidR="008529CC" w:rsidRPr="00166C90" w:rsidRDefault="008529CC">
            <w:pPr>
              <w:jc w:val="center"/>
              <w:rPr>
                <w:rFonts w:ascii="Calibri" w:hAnsi="Calibri"/>
                <w:color w:val="000000"/>
                <w:sz w:val="16"/>
                <w:szCs w:val="16"/>
                <w:lang w:eastAsia="en-GB"/>
              </w:rPr>
            </w:pPr>
            <w:r w:rsidRPr="00166C90">
              <w:rPr>
                <w:color w:val="000000"/>
                <w:sz w:val="16"/>
                <w:szCs w:val="16"/>
                <w:lang w:eastAsia="en-GB"/>
              </w:rPr>
              <w:t>Projection</w:t>
            </w:r>
          </w:p>
          <w:p w:rsidR="008529CC" w:rsidRPr="00166C90" w:rsidRDefault="008529CC">
            <w:pPr>
              <w:jc w:val="center"/>
              <w:rPr>
                <w:rFonts w:ascii="Calibri" w:hAnsi="Calibri"/>
                <w:color w:val="000000"/>
                <w:sz w:val="16"/>
                <w:szCs w:val="16"/>
                <w:lang w:eastAsia="en-GB"/>
              </w:rPr>
            </w:pPr>
            <w:r w:rsidRPr="00166C90">
              <w:rPr>
                <w:color w:val="000000"/>
                <w:sz w:val="16"/>
                <w:szCs w:val="16"/>
                <w:lang w:eastAsia="en-GB"/>
              </w:rPr>
              <w:t xml:space="preserve">2020 </w:t>
            </w:r>
          </w:p>
        </w:tc>
        <w:tc>
          <w:tcPr>
            <w:tcW w:w="850" w:type="dxa"/>
            <w:tcBorders>
              <w:top w:val="nil"/>
              <w:left w:val="nil"/>
              <w:bottom w:val="nil"/>
              <w:right w:val="single" w:sz="8" w:space="0" w:color="auto"/>
            </w:tcBorders>
            <w:shd w:val="clear" w:color="auto" w:fill="C2D69B"/>
            <w:tcMar>
              <w:top w:w="0" w:type="dxa"/>
              <w:left w:w="108" w:type="dxa"/>
              <w:bottom w:w="0" w:type="dxa"/>
              <w:right w:w="108" w:type="dxa"/>
            </w:tcMar>
            <w:vAlign w:val="bottom"/>
            <w:hideMark/>
          </w:tcPr>
          <w:p w:rsidR="008529CC" w:rsidRPr="00166C90" w:rsidRDefault="008529CC">
            <w:pPr>
              <w:jc w:val="center"/>
              <w:rPr>
                <w:rFonts w:ascii="Calibri" w:hAnsi="Calibri"/>
                <w:color w:val="000000"/>
                <w:sz w:val="16"/>
                <w:szCs w:val="16"/>
                <w:lang w:eastAsia="en-GB"/>
              </w:rPr>
            </w:pPr>
            <w:r w:rsidRPr="00166C90">
              <w:rPr>
                <w:color w:val="000000"/>
                <w:sz w:val="16"/>
                <w:szCs w:val="16"/>
                <w:lang w:eastAsia="en-GB"/>
              </w:rPr>
              <w:t>Start of Contract</w:t>
            </w:r>
          </w:p>
        </w:tc>
        <w:tc>
          <w:tcPr>
            <w:tcW w:w="993" w:type="dxa"/>
            <w:tcBorders>
              <w:top w:val="nil"/>
              <w:left w:val="nil"/>
              <w:bottom w:val="nil"/>
              <w:right w:val="single" w:sz="8" w:space="0" w:color="auto"/>
            </w:tcBorders>
            <w:shd w:val="clear" w:color="auto" w:fill="C2D69B"/>
            <w:tcMar>
              <w:top w:w="0" w:type="dxa"/>
              <w:left w:w="108" w:type="dxa"/>
              <w:bottom w:w="0" w:type="dxa"/>
              <w:right w:w="108" w:type="dxa"/>
            </w:tcMar>
            <w:vAlign w:val="bottom"/>
            <w:hideMark/>
          </w:tcPr>
          <w:p w:rsidR="008529CC" w:rsidRPr="00166C90" w:rsidRDefault="008529CC">
            <w:pPr>
              <w:jc w:val="center"/>
              <w:rPr>
                <w:rFonts w:ascii="Calibri" w:hAnsi="Calibri"/>
                <w:color w:val="000000"/>
                <w:sz w:val="16"/>
                <w:szCs w:val="16"/>
                <w:lang w:eastAsia="en-GB"/>
              </w:rPr>
            </w:pPr>
            <w:r w:rsidRPr="00166C90">
              <w:rPr>
                <w:color w:val="000000"/>
                <w:sz w:val="16"/>
                <w:szCs w:val="16"/>
                <w:lang w:eastAsia="en-GB"/>
              </w:rPr>
              <w:t xml:space="preserve">Projection 2020 </w:t>
            </w:r>
          </w:p>
        </w:tc>
        <w:tc>
          <w:tcPr>
            <w:tcW w:w="992" w:type="dxa"/>
            <w:tcBorders>
              <w:top w:val="nil"/>
              <w:left w:val="nil"/>
              <w:bottom w:val="nil"/>
              <w:right w:val="single" w:sz="8" w:space="0" w:color="auto"/>
            </w:tcBorders>
            <w:shd w:val="clear" w:color="auto" w:fill="C2D69B"/>
            <w:tcMar>
              <w:top w:w="0" w:type="dxa"/>
              <w:left w:w="108" w:type="dxa"/>
              <w:bottom w:w="0" w:type="dxa"/>
              <w:right w:w="108" w:type="dxa"/>
            </w:tcMar>
            <w:vAlign w:val="bottom"/>
            <w:hideMark/>
          </w:tcPr>
          <w:p w:rsidR="008529CC" w:rsidRPr="00166C90" w:rsidRDefault="008529CC">
            <w:pPr>
              <w:jc w:val="center"/>
              <w:rPr>
                <w:rFonts w:ascii="Calibri" w:hAnsi="Calibri"/>
                <w:color w:val="000000"/>
                <w:sz w:val="16"/>
                <w:szCs w:val="16"/>
                <w:lang w:eastAsia="en-GB"/>
              </w:rPr>
            </w:pPr>
            <w:r w:rsidRPr="00166C90">
              <w:rPr>
                <w:color w:val="000000"/>
                <w:sz w:val="16"/>
                <w:szCs w:val="16"/>
                <w:lang w:eastAsia="en-GB"/>
              </w:rPr>
              <w:t>Start of Contract</w:t>
            </w:r>
          </w:p>
        </w:tc>
        <w:tc>
          <w:tcPr>
            <w:tcW w:w="992" w:type="dxa"/>
            <w:tcBorders>
              <w:top w:val="nil"/>
              <w:left w:val="nil"/>
              <w:bottom w:val="nil"/>
              <w:right w:val="single" w:sz="8" w:space="0" w:color="auto"/>
            </w:tcBorders>
            <w:shd w:val="clear" w:color="auto" w:fill="C2D69B"/>
            <w:tcMar>
              <w:top w:w="0" w:type="dxa"/>
              <w:left w:w="108" w:type="dxa"/>
              <w:bottom w:w="0" w:type="dxa"/>
              <w:right w:w="108" w:type="dxa"/>
            </w:tcMar>
            <w:vAlign w:val="bottom"/>
            <w:hideMark/>
          </w:tcPr>
          <w:p w:rsidR="008529CC" w:rsidRPr="00166C90" w:rsidRDefault="008529CC">
            <w:pPr>
              <w:jc w:val="center"/>
              <w:rPr>
                <w:rFonts w:ascii="Calibri" w:hAnsi="Calibri"/>
                <w:color w:val="000000"/>
                <w:sz w:val="16"/>
                <w:szCs w:val="16"/>
                <w:lang w:eastAsia="en-GB"/>
              </w:rPr>
            </w:pPr>
            <w:r w:rsidRPr="00166C90">
              <w:rPr>
                <w:color w:val="000000"/>
                <w:sz w:val="16"/>
                <w:szCs w:val="16"/>
                <w:lang w:eastAsia="en-GB"/>
              </w:rPr>
              <w:t>Projection 2020</w:t>
            </w:r>
          </w:p>
        </w:tc>
        <w:tc>
          <w:tcPr>
            <w:tcW w:w="851" w:type="dxa"/>
            <w:tcBorders>
              <w:top w:val="nil"/>
              <w:left w:val="nil"/>
              <w:bottom w:val="nil"/>
              <w:right w:val="single" w:sz="8" w:space="0" w:color="auto"/>
            </w:tcBorders>
            <w:shd w:val="clear" w:color="auto" w:fill="C2D69B"/>
            <w:tcMar>
              <w:top w:w="0" w:type="dxa"/>
              <w:left w:w="108" w:type="dxa"/>
              <w:bottom w:w="0" w:type="dxa"/>
              <w:right w:w="108" w:type="dxa"/>
            </w:tcMar>
            <w:vAlign w:val="bottom"/>
            <w:hideMark/>
          </w:tcPr>
          <w:p w:rsidR="008529CC" w:rsidRPr="00166C90" w:rsidRDefault="008529CC">
            <w:pPr>
              <w:jc w:val="center"/>
              <w:rPr>
                <w:rFonts w:ascii="Calibri" w:hAnsi="Calibri"/>
                <w:color w:val="000000"/>
                <w:sz w:val="16"/>
                <w:szCs w:val="16"/>
                <w:lang w:eastAsia="en-GB"/>
              </w:rPr>
            </w:pPr>
            <w:r w:rsidRPr="00166C90">
              <w:rPr>
                <w:color w:val="000000"/>
                <w:sz w:val="16"/>
                <w:szCs w:val="16"/>
                <w:lang w:eastAsia="en-GB"/>
              </w:rPr>
              <w:t>Start of Contract</w:t>
            </w:r>
          </w:p>
        </w:tc>
        <w:tc>
          <w:tcPr>
            <w:tcW w:w="992" w:type="dxa"/>
            <w:tcBorders>
              <w:top w:val="nil"/>
              <w:left w:val="nil"/>
              <w:bottom w:val="nil"/>
              <w:right w:val="single" w:sz="8" w:space="0" w:color="auto"/>
            </w:tcBorders>
            <w:shd w:val="clear" w:color="auto" w:fill="C2D69B"/>
            <w:tcMar>
              <w:top w:w="0" w:type="dxa"/>
              <w:left w:w="108" w:type="dxa"/>
              <w:bottom w:w="0" w:type="dxa"/>
              <w:right w:w="108" w:type="dxa"/>
            </w:tcMar>
            <w:vAlign w:val="bottom"/>
            <w:hideMark/>
          </w:tcPr>
          <w:p w:rsidR="008529CC" w:rsidRPr="00166C90" w:rsidRDefault="008529CC">
            <w:pPr>
              <w:jc w:val="center"/>
              <w:rPr>
                <w:rFonts w:ascii="Calibri" w:hAnsi="Calibri"/>
                <w:color w:val="000000"/>
                <w:sz w:val="16"/>
                <w:szCs w:val="16"/>
                <w:lang w:eastAsia="en-GB"/>
              </w:rPr>
            </w:pPr>
            <w:r w:rsidRPr="00166C90">
              <w:rPr>
                <w:color w:val="000000"/>
                <w:sz w:val="16"/>
                <w:szCs w:val="16"/>
                <w:lang w:eastAsia="en-GB"/>
              </w:rPr>
              <w:t xml:space="preserve">Projection 2020 </w:t>
            </w:r>
          </w:p>
        </w:tc>
      </w:tr>
      <w:tr w:rsidR="008529CC" w:rsidRPr="00166C90" w:rsidTr="00166C90">
        <w:trPr>
          <w:trHeight w:val="300"/>
        </w:trPr>
        <w:tc>
          <w:tcPr>
            <w:tcW w:w="994" w:type="dxa"/>
            <w:tcBorders>
              <w:top w:val="single" w:sz="8" w:space="0" w:color="auto"/>
              <w:left w:val="single" w:sz="8" w:space="0" w:color="auto"/>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bottom"/>
            <w:hideMark/>
          </w:tcPr>
          <w:p w:rsidR="008529CC" w:rsidRPr="00166C90" w:rsidRDefault="008529CC" w:rsidP="00166C90">
            <w:pPr>
              <w:rPr>
                <w:rFonts w:ascii="Calibri" w:hAnsi="Calibri"/>
                <w:b/>
                <w:bCs/>
                <w:color w:val="000000"/>
                <w:sz w:val="20"/>
                <w:szCs w:val="20"/>
                <w:lang w:eastAsia="en-GB"/>
              </w:rPr>
            </w:pPr>
            <w:r w:rsidRPr="00166C90">
              <w:rPr>
                <w:b/>
                <w:bCs/>
                <w:color w:val="000000"/>
                <w:sz w:val="20"/>
                <w:szCs w:val="20"/>
                <w:lang w:eastAsia="en-GB"/>
              </w:rPr>
              <w:t>All</w:t>
            </w:r>
          </w:p>
        </w:tc>
        <w:tc>
          <w:tcPr>
            <w:tcW w:w="851" w:type="dxa"/>
            <w:tcBorders>
              <w:top w:val="single" w:sz="8" w:space="0" w:color="auto"/>
              <w:left w:val="nil"/>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bottom"/>
            <w:hideMark/>
          </w:tcPr>
          <w:p w:rsidR="008529CC" w:rsidRPr="00166C90" w:rsidRDefault="008529CC">
            <w:pPr>
              <w:jc w:val="center"/>
              <w:rPr>
                <w:rFonts w:ascii="Calibri" w:hAnsi="Calibri"/>
                <w:b/>
                <w:bCs/>
                <w:color w:val="000000"/>
                <w:sz w:val="16"/>
                <w:szCs w:val="16"/>
                <w:lang w:eastAsia="en-GB"/>
              </w:rPr>
            </w:pPr>
            <w:r w:rsidRPr="00166C90">
              <w:rPr>
                <w:b/>
                <w:bCs/>
                <w:color w:val="000000"/>
                <w:sz w:val="16"/>
                <w:szCs w:val="16"/>
                <w:lang w:eastAsia="en-GB"/>
              </w:rPr>
              <w:t>120</w:t>
            </w:r>
          </w:p>
        </w:tc>
        <w:tc>
          <w:tcPr>
            <w:tcW w:w="992" w:type="dxa"/>
            <w:tcBorders>
              <w:top w:val="single" w:sz="8" w:space="0" w:color="auto"/>
              <w:left w:val="nil"/>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bottom"/>
            <w:hideMark/>
          </w:tcPr>
          <w:p w:rsidR="008529CC" w:rsidRPr="00166C90" w:rsidRDefault="008529CC">
            <w:pPr>
              <w:jc w:val="center"/>
              <w:rPr>
                <w:rFonts w:ascii="Calibri" w:hAnsi="Calibri"/>
                <w:b/>
                <w:bCs/>
                <w:iCs/>
                <w:color w:val="000000"/>
                <w:sz w:val="16"/>
                <w:szCs w:val="16"/>
                <w:lang w:eastAsia="en-GB"/>
              </w:rPr>
            </w:pPr>
            <w:r w:rsidRPr="00166C90">
              <w:rPr>
                <w:b/>
                <w:bCs/>
                <w:iCs/>
                <w:color w:val="000000"/>
                <w:sz w:val="16"/>
                <w:szCs w:val="16"/>
                <w:lang w:eastAsia="en-GB"/>
              </w:rPr>
              <w:t>228</w:t>
            </w:r>
          </w:p>
        </w:tc>
        <w:tc>
          <w:tcPr>
            <w:tcW w:w="851" w:type="dxa"/>
            <w:tcBorders>
              <w:top w:val="single" w:sz="8" w:space="0" w:color="auto"/>
              <w:left w:val="nil"/>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bottom"/>
            <w:hideMark/>
          </w:tcPr>
          <w:p w:rsidR="008529CC" w:rsidRPr="00166C90" w:rsidRDefault="008529CC">
            <w:pPr>
              <w:jc w:val="center"/>
              <w:rPr>
                <w:rFonts w:ascii="Calibri" w:hAnsi="Calibri"/>
                <w:b/>
                <w:bCs/>
                <w:color w:val="000000"/>
                <w:sz w:val="16"/>
                <w:szCs w:val="16"/>
                <w:lang w:eastAsia="en-GB"/>
              </w:rPr>
            </w:pPr>
            <w:r w:rsidRPr="00166C90">
              <w:rPr>
                <w:b/>
                <w:bCs/>
                <w:color w:val="000000"/>
                <w:sz w:val="16"/>
                <w:szCs w:val="16"/>
                <w:lang w:eastAsia="en-GB"/>
              </w:rPr>
              <w:t>16</w:t>
            </w:r>
          </w:p>
        </w:tc>
        <w:tc>
          <w:tcPr>
            <w:tcW w:w="992" w:type="dxa"/>
            <w:tcBorders>
              <w:top w:val="single" w:sz="8" w:space="0" w:color="auto"/>
              <w:left w:val="nil"/>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bottom"/>
            <w:hideMark/>
          </w:tcPr>
          <w:p w:rsidR="008529CC" w:rsidRPr="00166C90" w:rsidRDefault="008529CC">
            <w:pPr>
              <w:jc w:val="center"/>
              <w:rPr>
                <w:rFonts w:ascii="Calibri" w:hAnsi="Calibri"/>
                <w:b/>
                <w:bCs/>
                <w:iCs/>
                <w:color w:val="000000"/>
                <w:sz w:val="16"/>
                <w:szCs w:val="16"/>
                <w:lang w:eastAsia="en-GB"/>
              </w:rPr>
            </w:pPr>
            <w:r w:rsidRPr="00166C90">
              <w:rPr>
                <w:b/>
                <w:bCs/>
                <w:iCs/>
                <w:color w:val="000000"/>
                <w:sz w:val="16"/>
                <w:szCs w:val="16"/>
                <w:lang w:eastAsia="en-GB"/>
              </w:rPr>
              <w:t>18</w:t>
            </w:r>
          </w:p>
        </w:tc>
        <w:tc>
          <w:tcPr>
            <w:tcW w:w="850" w:type="dxa"/>
            <w:tcBorders>
              <w:top w:val="single" w:sz="8" w:space="0" w:color="auto"/>
              <w:left w:val="nil"/>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bottom"/>
            <w:hideMark/>
          </w:tcPr>
          <w:p w:rsidR="008529CC" w:rsidRPr="00166C90" w:rsidRDefault="008529CC">
            <w:pPr>
              <w:jc w:val="center"/>
              <w:rPr>
                <w:rFonts w:ascii="Calibri" w:hAnsi="Calibri"/>
                <w:b/>
                <w:bCs/>
                <w:color w:val="000000"/>
                <w:sz w:val="16"/>
                <w:szCs w:val="16"/>
                <w:lang w:eastAsia="en-GB"/>
              </w:rPr>
            </w:pPr>
            <w:r w:rsidRPr="00166C90">
              <w:rPr>
                <w:b/>
                <w:bCs/>
                <w:color w:val="000000"/>
                <w:sz w:val="16"/>
                <w:szCs w:val="16"/>
                <w:lang w:eastAsia="en-GB"/>
              </w:rPr>
              <w:t>15</w:t>
            </w:r>
          </w:p>
        </w:tc>
        <w:tc>
          <w:tcPr>
            <w:tcW w:w="993" w:type="dxa"/>
            <w:tcBorders>
              <w:top w:val="single" w:sz="8" w:space="0" w:color="auto"/>
              <w:left w:val="nil"/>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bottom"/>
            <w:hideMark/>
          </w:tcPr>
          <w:p w:rsidR="008529CC" w:rsidRPr="00166C90" w:rsidRDefault="008529CC">
            <w:pPr>
              <w:jc w:val="center"/>
              <w:rPr>
                <w:rFonts w:ascii="Calibri" w:hAnsi="Calibri"/>
                <w:b/>
                <w:bCs/>
                <w:iCs/>
                <w:color w:val="000000"/>
                <w:sz w:val="16"/>
                <w:szCs w:val="16"/>
                <w:lang w:eastAsia="en-GB"/>
              </w:rPr>
            </w:pPr>
            <w:r w:rsidRPr="00166C90">
              <w:rPr>
                <w:b/>
                <w:bCs/>
                <w:iCs/>
                <w:color w:val="000000"/>
                <w:sz w:val="16"/>
                <w:szCs w:val="16"/>
                <w:lang w:eastAsia="en-GB"/>
              </w:rPr>
              <w:t>18</w:t>
            </w:r>
          </w:p>
        </w:tc>
        <w:tc>
          <w:tcPr>
            <w:tcW w:w="992" w:type="dxa"/>
            <w:tcBorders>
              <w:top w:val="single" w:sz="8" w:space="0" w:color="auto"/>
              <w:left w:val="nil"/>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bottom"/>
            <w:hideMark/>
          </w:tcPr>
          <w:p w:rsidR="008529CC" w:rsidRPr="00166C90" w:rsidRDefault="008529CC">
            <w:pPr>
              <w:jc w:val="center"/>
              <w:rPr>
                <w:rFonts w:ascii="Calibri" w:hAnsi="Calibri"/>
                <w:b/>
                <w:bCs/>
                <w:color w:val="000000"/>
                <w:sz w:val="16"/>
                <w:szCs w:val="16"/>
                <w:lang w:eastAsia="en-GB"/>
              </w:rPr>
            </w:pPr>
            <w:r w:rsidRPr="00166C90">
              <w:rPr>
                <w:b/>
                <w:bCs/>
                <w:color w:val="000000"/>
                <w:sz w:val="16"/>
                <w:szCs w:val="16"/>
                <w:lang w:eastAsia="en-GB"/>
              </w:rPr>
              <w:t>26</w:t>
            </w:r>
          </w:p>
        </w:tc>
        <w:tc>
          <w:tcPr>
            <w:tcW w:w="992" w:type="dxa"/>
            <w:tcBorders>
              <w:top w:val="single" w:sz="8" w:space="0" w:color="auto"/>
              <w:left w:val="nil"/>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bottom"/>
            <w:hideMark/>
          </w:tcPr>
          <w:p w:rsidR="008529CC" w:rsidRPr="00166C90" w:rsidRDefault="008529CC">
            <w:pPr>
              <w:jc w:val="center"/>
              <w:rPr>
                <w:rFonts w:ascii="Calibri" w:hAnsi="Calibri"/>
                <w:b/>
                <w:bCs/>
                <w:iCs/>
                <w:color w:val="000000"/>
                <w:sz w:val="16"/>
                <w:szCs w:val="16"/>
                <w:lang w:eastAsia="en-GB"/>
              </w:rPr>
            </w:pPr>
            <w:r w:rsidRPr="00166C90">
              <w:rPr>
                <w:b/>
                <w:bCs/>
                <w:iCs/>
                <w:color w:val="000000"/>
                <w:sz w:val="16"/>
                <w:szCs w:val="16"/>
                <w:lang w:eastAsia="en-GB"/>
              </w:rPr>
              <w:t>40</w:t>
            </w:r>
          </w:p>
        </w:tc>
        <w:tc>
          <w:tcPr>
            <w:tcW w:w="851" w:type="dxa"/>
            <w:tcBorders>
              <w:top w:val="single" w:sz="8" w:space="0" w:color="auto"/>
              <w:left w:val="nil"/>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bottom"/>
            <w:hideMark/>
          </w:tcPr>
          <w:p w:rsidR="008529CC" w:rsidRPr="00166C90" w:rsidRDefault="008529CC">
            <w:pPr>
              <w:jc w:val="center"/>
              <w:rPr>
                <w:rFonts w:ascii="Calibri" w:hAnsi="Calibri"/>
                <w:b/>
                <w:bCs/>
                <w:color w:val="000000"/>
                <w:sz w:val="16"/>
                <w:szCs w:val="16"/>
                <w:lang w:eastAsia="en-GB"/>
              </w:rPr>
            </w:pPr>
            <w:r w:rsidRPr="00166C90">
              <w:rPr>
                <w:b/>
                <w:bCs/>
                <w:color w:val="000000"/>
                <w:sz w:val="16"/>
                <w:szCs w:val="16"/>
                <w:lang w:eastAsia="en-GB"/>
              </w:rPr>
              <w:t>65</w:t>
            </w:r>
          </w:p>
        </w:tc>
        <w:tc>
          <w:tcPr>
            <w:tcW w:w="992" w:type="dxa"/>
            <w:tcBorders>
              <w:top w:val="single" w:sz="8" w:space="0" w:color="auto"/>
              <w:left w:val="nil"/>
              <w:bottom w:val="single" w:sz="8" w:space="0" w:color="auto"/>
              <w:right w:val="single" w:sz="8" w:space="0" w:color="auto"/>
            </w:tcBorders>
            <w:shd w:val="clear" w:color="auto" w:fill="DBE5F1" w:themeFill="accent1" w:themeFillTint="33"/>
            <w:noWrap/>
            <w:tcMar>
              <w:top w:w="0" w:type="dxa"/>
              <w:left w:w="108" w:type="dxa"/>
              <w:bottom w:w="0" w:type="dxa"/>
              <w:right w:w="108" w:type="dxa"/>
            </w:tcMar>
            <w:vAlign w:val="bottom"/>
            <w:hideMark/>
          </w:tcPr>
          <w:p w:rsidR="008529CC" w:rsidRPr="00166C90" w:rsidRDefault="008529CC">
            <w:pPr>
              <w:jc w:val="center"/>
              <w:rPr>
                <w:rFonts w:ascii="Calibri" w:hAnsi="Calibri"/>
                <w:b/>
                <w:bCs/>
                <w:iCs/>
                <w:color w:val="000000"/>
                <w:sz w:val="16"/>
                <w:szCs w:val="16"/>
                <w:lang w:eastAsia="en-GB"/>
              </w:rPr>
            </w:pPr>
            <w:r w:rsidRPr="00166C90">
              <w:rPr>
                <w:b/>
                <w:bCs/>
                <w:iCs/>
                <w:color w:val="000000"/>
                <w:sz w:val="16"/>
                <w:szCs w:val="16"/>
                <w:lang w:eastAsia="en-GB"/>
              </w:rPr>
              <w:t>152</w:t>
            </w:r>
          </w:p>
        </w:tc>
      </w:tr>
      <w:tr w:rsidR="008529CC" w:rsidRPr="005935DE" w:rsidTr="00625A26">
        <w:trPr>
          <w:trHeight w:val="300"/>
        </w:trPr>
        <w:tc>
          <w:tcPr>
            <w:tcW w:w="99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tcPr>
          <w:p w:rsidR="008529CC" w:rsidRPr="00166C90" w:rsidRDefault="008529CC">
            <w:pPr>
              <w:rPr>
                <w:rFonts w:ascii="Calibri" w:hAnsi="Calibri"/>
                <w:b/>
                <w:bCs/>
                <w:color w:val="000000"/>
                <w:sz w:val="20"/>
                <w:szCs w:val="20"/>
                <w:lang w:eastAsia="en-GB"/>
              </w:rPr>
            </w:pPr>
          </w:p>
          <w:p w:rsidR="008529CC" w:rsidRPr="00166C90" w:rsidRDefault="008529CC">
            <w:pPr>
              <w:rPr>
                <w:rFonts w:ascii="Calibri" w:hAnsi="Calibri"/>
                <w:b/>
                <w:bCs/>
                <w:color w:val="000000"/>
                <w:sz w:val="20"/>
                <w:szCs w:val="20"/>
                <w:lang w:eastAsia="en-GB"/>
              </w:rPr>
            </w:pPr>
            <w:r w:rsidRPr="00166C90">
              <w:rPr>
                <w:b/>
                <w:bCs/>
                <w:color w:val="000000"/>
                <w:sz w:val="20"/>
                <w:szCs w:val="20"/>
                <w:lang w:eastAsia="en-GB"/>
              </w:rPr>
              <w:t xml:space="preserve">Lot A </w:t>
            </w:r>
          </w:p>
        </w:tc>
        <w:tc>
          <w:tcPr>
            <w:tcW w:w="8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166C90" w:rsidRDefault="008529CC">
            <w:pPr>
              <w:jc w:val="center"/>
              <w:rPr>
                <w:rFonts w:ascii="Calibri" w:hAnsi="Calibri"/>
                <w:iCs/>
                <w:color w:val="000000"/>
                <w:sz w:val="16"/>
                <w:szCs w:val="16"/>
                <w:lang w:eastAsia="en-GB"/>
              </w:rPr>
            </w:pPr>
            <w:r w:rsidRPr="00166C90">
              <w:rPr>
                <w:iCs/>
                <w:color w:val="000000"/>
                <w:sz w:val="16"/>
                <w:szCs w:val="16"/>
                <w:lang w:eastAsia="en-GB"/>
              </w:rPr>
              <w:t>43</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166C90" w:rsidRDefault="008529CC">
            <w:pPr>
              <w:jc w:val="center"/>
              <w:rPr>
                <w:rFonts w:ascii="Calibri" w:hAnsi="Calibri"/>
                <w:iCs/>
                <w:color w:val="000000"/>
                <w:sz w:val="16"/>
                <w:szCs w:val="16"/>
                <w:lang w:eastAsia="en-GB"/>
              </w:rPr>
            </w:pPr>
            <w:r w:rsidRPr="00166C90">
              <w:rPr>
                <w:iCs/>
                <w:color w:val="000000"/>
                <w:sz w:val="16"/>
                <w:szCs w:val="16"/>
                <w:lang w:eastAsia="en-GB"/>
              </w:rPr>
              <w:t>50</w:t>
            </w:r>
          </w:p>
        </w:tc>
        <w:tc>
          <w:tcPr>
            <w:tcW w:w="8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bCs/>
                <w:color w:val="000000"/>
                <w:sz w:val="16"/>
                <w:szCs w:val="16"/>
                <w:lang w:eastAsia="en-GB"/>
              </w:rPr>
            </w:pPr>
            <w:r w:rsidRPr="005935DE">
              <w:rPr>
                <w:bCs/>
                <w:color w:val="000000"/>
                <w:sz w:val="16"/>
                <w:szCs w:val="16"/>
                <w:lang w:eastAsia="en-GB"/>
              </w:rPr>
              <w:t>13</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bCs/>
                <w:iCs/>
                <w:color w:val="000000"/>
                <w:sz w:val="16"/>
                <w:szCs w:val="16"/>
                <w:lang w:eastAsia="en-GB"/>
              </w:rPr>
            </w:pPr>
            <w:r w:rsidRPr="005935DE">
              <w:rPr>
                <w:bCs/>
                <w:iCs/>
                <w:color w:val="000000"/>
                <w:sz w:val="16"/>
                <w:szCs w:val="16"/>
                <w:lang w:eastAsia="en-GB"/>
              </w:rPr>
              <w:t>15</w:t>
            </w:r>
          </w:p>
        </w:tc>
        <w:tc>
          <w:tcPr>
            <w:tcW w:w="8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bCs/>
                <w:color w:val="000000"/>
                <w:sz w:val="16"/>
                <w:szCs w:val="16"/>
                <w:lang w:eastAsia="en-GB"/>
              </w:rPr>
            </w:pPr>
            <w:r w:rsidRPr="005935DE">
              <w:rPr>
                <w:bCs/>
                <w:color w:val="000000"/>
                <w:sz w:val="16"/>
                <w:szCs w:val="16"/>
                <w:lang w:eastAsia="en-GB"/>
              </w:rPr>
              <w:t>10</w:t>
            </w:r>
          </w:p>
        </w:tc>
        <w:tc>
          <w:tcPr>
            <w:tcW w:w="99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bCs/>
                <w:iCs/>
                <w:color w:val="000000"/>
                <w:sz w:val="16"/>
                <w:szCs w:val="16"/>
                <w:lang w:eastAsia="en-GB"/>
              </w:rPr>
            </w:pPr>
            <w:r w:rsidRPr="005935DE">
              <w:rPr>
                <w:bCs/>
                <w:iCs/>
                <w:color w:val="000000"/>
                <w:sz w:val="16"/>
                <w:szCs w:val="16"/>
                <w:lang w:eastAsia="en-GB"/>
              </w:rPr>
              <w:t>12</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bCs/>
                <w:color w:val="000000"/>
                <w:sz w:val="16"/>
                <w:szCs w:val="16"/>
                <w:lang w:eastAsia="en-GB"/>
              </w:rPr>
            </w:pPr>
            <w:r w:rsidRPr="005935DE">
              <w:rPr>
                <w:bCs/>
                <w:color w:val="000000"/>
                <w:sz w:val="16"/>
                <w:szCs w:val="16"/>
                <w:lang w:eastAsia="en-GB"/>
              </w:rPr>
              <w:t>5</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bCs/>
                <w:iCs/>
                <w:color w:val="000000"/>
                <w:sz w:val="16"/>
                <w:szCs w:val="16"/>
                <w:lang w:eastAsia="en-GB"/>
              </w:rPr>
            </w:pPr>
            <w:r w:rsidRPr="005935DE">
              <w:rPr>
                <w:bCs/>
                <w:iCs/>
                <w:color w:val="000000"/>
                <w:sz w:val="16"/>
                <w:szCs w:val="16"/>
                <w:lang w:eastAsia="en-GB"/>
              </w:rPr>
              <w:t>5</w:t>
            </w:r>
          </w:p>
        </w:tc>
        <w:tc>
          <w:tcPr>
            <w:tcW w:w="8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bCs/>
                <w:color w:val="000000"/>
                <w:sz w:val="16"/>
                <w:szCs w:val="16"/>
                <w:lang w:eastAsia="en-GB"/>
              </w:rPr>
            </w:pPr>
            <w:r w:rsidRPr="005935DE">
              <w:rPr>
                <w:bCs/>
                <w:color w:val="000000"/>
                <w:sz w:val="16"/>
                <w:szCs w:val="16"/>
                <w:lang w:eastAsia="en-GB"/>
              </w:rPr>
              <w:t>16</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bCs/>
                <w:iCs/>
                <w:color w:val="000000"/>
                <w:sz w:val="16"/>
                <w:szCs w:val="16"/>
                <w:lang w:eastAsia="en-GB"/>
              </w:rPr>
            </w:pPr>
            <w:r w:rsidRPr="005935DE">
              <w:rPr>
                <w:bCs/>
                <w:iCs/>
                <w:color w:val="000000"/>
                <w:sz w:val="16"/>
                <w:szCs w:val="16"/>
                <w:lang w:eastAsia="en-GB"/>
              </w:rPr>
              <w:t>18</w:t>
            </w:r>
          </w:p>
        </w:tc>
      </w:tr>
      <w:tr w:rsidR="008529CC" w:rsidRPr="005935DE" w:rsidTr="00625A26">
        <w:trPr>
          <w:trHeight w:val="300"/>
        </w:trPr>
        <w:tc>
          <w:tcPr>
            <w:tcW w:w="99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tcPr>
          <w:p w:rsidR="008529CC" w:rsidRPr="00166C90" w:rsidRDefault="008529CC">
            <w:pPr>
              <w:rPr>
                <w:rFonts w:ascii="Calibri" w:hAnsi="Calibri"/>
                <w:b/>
                <w:bCs/>
                <w:color w:val="000000"/>
                <w:sz w:val="20"/>
                <w:szCs w:val="20"/>
                <w:lang w:eastAsia="en-GB"/>
              </w:rPr>
            </w:pPr>
          </w:p>
          <w:p w:rsidR="008529CC" w:rsidRPr="00166C90" w:rsidRDefault="008529CC">
            <w:pPr>
              <w:rPr>
                <w:rFonts w:ascii="Calibri" w:hAnsi="Calibri"/>
                <w:b/>
                <w:bCs/>
                <w:color w:val="000000"/>
                <w:sz w:val="20"/>
                <w:szCs w:val="20"/>
                <w:lang w:eastAsia="en-GB"/>
              </w:rPr>
            </w:pPr>
            <w:r w:rsidRPr="00166C90">
              <w:rPr>
                <w:b/>
                <w:bCs/>
                <w:color w:val="000000"/>
                <w:sz w:val="20"/>
                <w:szCs w:val="20"/>
                <w:lang w:eastAsia="en-GB"/>
              </w:rPr>
              <w:t xml:space="preserve">Lot B </w:t>
            </w:r>
          </w:p>
        </w:tc>
        <w:tc>
          <w:tcPr>
            <w:tcW w:w="8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166C90" w:rsidRDefault="008529CC">
            <w:pPr>
              <w:jc w:val="center"/>
              <w:rPr>
                <w:rFonts w:ascii="Calibri" w:hAnsi="Calibri"/>
                <w:iCs/>
                <w:color w:val="000000"/>
                <w:sz w:val="16"/>
                <w:szCs w:val="16"/>
                <w:lang w:eastAsia="en-GB"/>
              </w:rPr>
            </w:pPr>
            <w:r w:rsidRPr="00166C90">
              <w:rPr>
                <w:iCs/>
                <w:color w:val="000000"/>
                <w:sz w:val="16"/>
                <w:szCs w:val="16"/>
                <w:lang w:eastAsia="en-GB"/>
              </w:rPr>
              <w:t>43</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166C90" w:rsidRDefault="008529CC">
            <w:pPr>
              <w:jc w:val="center"/>
              <w:rPr>
                <w:rFonts w:ascii="Calibri" w:hAnsi="Calibri"/>
                <w:iCs/>
                <w:color w:val="000000"/>
                <w:sz w:val="16"/>
                <w:szCs w:val="16"/>
                <w:lang w:eastAsia="en-GB"/>
              </w:rPr>
            </w:pPr>
            <w:r w:rsidRPr="00166C90">
              <w:rPr>
                <w:iCs/>
                <w:color w:val="000000"/>
                <w:sz w:val="16"/>
                <w:szCs w:val="16"/>
                <w:lang w:eastAsia="en-GB"/>
              </w:rPr>
              <w:t>137</w:t>
            </w:r>
          </w:p>
        </w:tc>
        <w:tc>
          <w:tcPr>
            <w:tcW w:w="8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iCs/>
                <w:color w:val="000000"/>
                <w:sz w:val="16"/>
                <w:szCs w:val="16"/>
                <w:lang w:eastAsia="en-GB"/>
              </w:rPr>
            </w:pPr>
            <w:r w:rsidRPr="005935DE">
              <w:rPr>
                <w:iCs/>
                <w:color w:val="000000"/>
                <w:sz w:val="16"/>
                <w:szCs w:val="16"/>
                <w:lang w:eastAsia="en-GB"/>
              </w:rPr>
              <w:t>0</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iCs/>
                <w:color w:val="000000"/>
                <w:sz w:val="16"/>
                <w:szCs w:val="16"/>
                <w:lang w:eastAsia="en-GB"/>
              </w:rPr>
            </w:pPr>
            <w:r w:rsidRPr="005935DE">
              <w:rPr>
                <w:iCs/>
                <w:color w:val="000000"/>
                <w:sz w:val="16"/>
                <w:szCs w:val="16"/>
                <w:lang w:eastAsia="en-GB"/>
              </w:rPr>
              <w:t>0</w:t>
            </w:r>
          </w:p>
        </w:tc>
        <w:tc>
          <w:tcPr>
            <w:tcW w:w="8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iCs/>
                <w:color w:val="000000"/>
                <w:sz w:val="16"/>
                <w:szCs w:val="16"/>
                <w:lang w:eastAsia="en-GB"/>
              </w:rPr>
            </w:pPr>
            <w:r w:rsidRPr="005935DE">
              <w:rPr>
                <w:iCs/>
                <w:color w:val="000000"/>
                <w:sz w:val="16"/>
                <w:szCs w:val="16"/>
                <w:lang w:eastAsia="en-GB"/>
              </w:rPr>
              <w:t>0</w:t>
            </w:r>
          </w:p>
        </w:tc>
        <w:tc>
          <w:tcPr>
            <w:tcW w:w="99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iCs/>
                <w:color w:val="000000"/>
                <w:sz w:val="16"/>
                <w:szCs w:val="16"/>
                <w:lang w:eastAsia="en-GB"/>
              </w:rPr>
            </w:pPr>
            <w:r w:rsidRPr="005935DE">
              <w:rPr>
                <w:iCs/>
                <w:color w:val="000000"/>
                <w:sz w:val="16"/>
                <w:szCs w:val="16"/>
                <w:lang w:eastAsia="en-GB"/>
              </w:rPr>
              <w:t>0</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iCs/>
                <w:color w:val="000000"/>
                <w:sz w:val="16"/>
                <w:szCs w:val="16"/>
                <w:lang w:eastAsia="en-GB"/>
              </w:rPr>
            </w:pPr>
            <w:r w:rsidRPr="005935DE">
              <w:rPr>
                <w:iCs/>
                <w:color w:val="000000"/>
                <w:sz w:val="16"/>
                <w:szCs w:val="16"/>
                <w:lang w:eastAsia="en-GB"/>
              </w:rPr>
              <w:t>5</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iCs/>
                <w:color w:val="000000"/>
                <w:sz w:val="16"/>
                <w:szCs w:val="16"/>
                <w:lang w:eastAsia="en-GB"/>
              </w:rPr>
            </w:pPr>
            <w:r w:rsidRPr="005935DE">
              <w:rPr>
                <w:iCs/>
                <w:color w:val="000000"/>
                <w:sz w:val="16"/>
                <w:szCs w:val="16"/>
                <w:lang w:eastAsia="en-GB"/>
              </w:rPr>
              <w:t>15</w:t>
            </w:r>
          </w:p>
        </w:tc>
        <w:tc>
          <w:tcPr>
            <w:tcW w:w="8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iCs/>
                <w:color w:val="000000"/>
                <w:sz w:val="16"/>
                <w:szCs w:val="16"/>
                <w:lang w:eastAsia="en-GB"/>
              </w:rPr>
            </w:pPr>
            <w:r w:rsidRPr="005935DE">
              <w:rPr>
                <w:iCs/>
                <w:color w:val="000000"/>
                <w:sz w:val="16"/>
                <w:szCs w:val="16"/>
                <w:lang w:eastAsia="en-GB"/>
              </w:rPr>
              <w:t>15</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5935DE" w:rsidRDefault="008529CC">
            <w:pPr>
              <w:jc w:val="center"/>
              <w:rPr>
                <w:rFonts w:ascii="Calibri" w:hAnsi="Calibri"/>
                <w:iCs/>
                <w:color w:val="000000"/>
                <w:sz w:val="16"/>
                <w:szCs w:val="16"/>
                <w:lang w:eastAsia="en-GB"/>
              </w:rPr>
            </w:pPr>
            <w:r w:rsidRPr="005935DE">
              <w:rPr>
                <w:iCs/>
                <w:color w:val="000000"/>
                <w:sz w:val="16"/>
                <w:szCs w:val="16"/>
                <w:lang w:eastAsia="en-GB"/>
              </w:rPr>
              <w:t>122</w:t>
            </w:r>
          </w:p>
        </w:tc>
      </w:tr>
      <w:tr w:rsidR="008529CC" w:rsidRPr="00166C90" w:rsidTr="00625A26">
        <w:trPr>
          <w:trHeight w:val="300"/>
        </w:trPr>
        <w:tc>
          <w:tcPr>
            <w:tcW w:w="994"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tcPr>
          <w:p w:rsidR="008529CC" w:rsidRPr="00166C90" w:rsidRDefault="008529CC">
            <w:pPr>
              <w:rPr>
                <w:rFonts w:ascii="Calibri" w:hAnsi="Calibri"/>
                <w:b/>
                <w:bCs/>
                <w:color w:val="000000"/>
                <w:sz w:val="20"/>
                <w:szCs w:val="20"/>
                <w:lang w:eastAsia="en-GB"/>
              </w:rPr>
            </w:pPr>
          </w:p>
          <w:p w:rsidR="008529CC" w:rsidRPr="00166C90" w:rsidRDefault="008529CC">
            <w:pPr>
              <w:rPr>
                <w:rFonts w:ascii="Calibri" w:hAnsi="Calibri"/>
                <w:b/>
                <w:bCs/>
                <w:color w:val="000000"/>
                <w:sz w:val="20"/>
                <w:szCs w:val="20"/>
                <w:lang w:eastAsia="en-GB"/>
              </w:rPr>
            </w:pPr>
            <w:r w:rsidRPr="00166C90">
              <w:rPr>
                <w:b/>
                <w:bCs/>
                <w:color w:val="000000"/>
                <w:sz w:val="20"/>
                <w:szCs w:val="20"/>
                <w:lang w:eastAsia="en-GB"/>
              </w:rPr>
              <w:t>Lot C</w:t>
            </w:r>
          </w:p>
        </w:tc>
        <w:tc>
          <w:tcPr>
            <w:tcW w:w="8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166C90" w:rsidRDefault="005935DE">
            <w:pPr>
              <w:jc w:val="center"/>
              <w:rPr>
                <w:rFonts w:ascii="Calibri" w:hAnsi="Calibri"/>
                <w:iCs/>
                <w:color w:val="000000"/>
                <w:sz w:val="16"/>
                <w:szCs w:val="16"/>
                <w:lang w:eastAsia="en-GB"/>
              </w:rPr>
            </w:pPr>
            <w:r>
              <w:rPr>
                <w:iCs/>
                <w:color w:val="000000"/>
                <w:sz w:val="16"/>
                <w:szCs w:val="16"/>
                <w:lang w:eastAsia="en-GB"/>
              </w:rPr>
              <w:t>70</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166C90" w:rsidRDefault="005935DE">
            <w:pPr>
              <w:jc w:val="center"/>
              <w:rPr>
                <w:rFonts w:ascii="Calibri" w:hAnsi="Calibri"/>
                <w:iCs/>
                <w:color w:val="000000"/>
                <w:sz w:val="16"/>
                <w:szCs w:val="16"/>
                <w:lang w:eastAsia="en-GB"/>
              </w:rPr>
            </w:pPr>
            <w:r>
              <w:rPr>
                <w:iCs/>
                <w:color w:val="000000"/>
                <w:sz w:val="16"/>
                <w:szCs w:val="16"/>
                <w:lang w:eastAsia="en-GB"/>
              </w:rPr>
              <w:t>149</w:t>
            </w:r>
          </w:p>
        </w:tc>
        <w:tc>
          <w:tcPr>
            <w:tcW w:w="8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166C90" w:rsidRDefault="008529CC">
            <w:pPr>
              <w:jc w:val="center"/>
              <w:rPr>
                <w:rFonts w:ascii="Calibri" w:hAnsi="Calibri"/>
                <w:iCs/>
                <w:color w:val="000000"/>
                <w:sz w:val="16"/>
                <w:szCs w:val="16"/>
                <w:lang w:eastAsia="en-GB"/>
              </w:rPr>
            </w:pPr>
            <w:r w:rsidRPr="00166C90">
              <w:rPr>
                <w:iCs/>
                <w:color w:val="000000"/>
                <w:sz w:val="16"/>
                <w:szCs w:val="16"/>
                <w:lang w:eastAsia="en-GB"/>
              </w:rPr>
              <w:t>3</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166C90" w:rsidRDefault="008529CC">
            <w:pPr>
              <w:jc w:val="center"/>
              <w:rPr>
                <w:rFonts w:ascii="Calibri" w:hAnsi="Calibri"/>
                <w:iCs/>
                <w:color w:val="000000"/>
                <w:sz w:val="16"/>
                <w:szCs w:val="16"/>
                <w:lang w:eastAsia="en-GB"/>
              </w:rPr>
            </w:pPr>
            <w:r w:rsidRPr="00166C90">
              <w:rPr>
                <w:iCs/>
                <w:color w:val="000000"/>
                <w:sz w:val="16"/>
                <w:szCs w:val="16"/>
                <w:lang w:eastAsia="en-GB"/>
              </w:rPr>
              <w:t>3</w:t>
            </w:r>
          </w:p>
        </w:tc>
        <w:tc>
          <w:tcPr>
            <w:tcW w:w="85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166C90" w:rsidRDefault="008529CC">
            <w:pPr>
              <w:jc w:val="center"/>
              <w:rPr>
                <w:rFonts w:ascii="Calibri" w:hAnsi="Calibri"/>
                <w:iCs/>
                <w:color w:val="000000"/>
                <w:sz w:val="16"/>
                <w:szCs w:val="16"/>
                <w:lang w:eastAsia="en-GB"/>
              </w:rPr>
            </w:pPr>
            <w:r w:rsidRPr="00166C90">
              <w:rPr>
                <w:iCs/>
                <w:color w:val="000000"/>
                <w:sz w:val="16"/>
                <w:szCs w:val="16"/>
                <w:lang w:eastAsia="en-GB"/>
              </w:rPr>
              <w:t>5</w:t>
            </w:r>
          </w:p>
        </w:tc>
        <w:tc>
          <w:tcPr>
            <w:tcW w:w="993"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166C90" w:rsidRDefault="008529CC">
            <w:pPr>
              <w:jc w:val="center"/>
              <w:rPr>
                <w:rFonts w:ascii="Calibri" w:hAnsi="Calibri"/>
                <w:iCs/>
                <w:color w:val="000000"/>
                <w:sz w:val="16"/>
                <w:szCs w:val="16"/>
                <w:lang w:eastAsia="en-GB"/>
              </w:rPr>
            </w:pPr>
            <w:r w:rsidRPr="00166C90">
              <w:rPr>
                <w:iCs/>
                <w:color w:val="000000"/>
                <w:sz w:val="16"/>
                <w:szCs w:val="16"/>
                <w:lang w:eastAsia="en-GB"/>
              </w:rPr>
              <w:t>6</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166C90" w:rsidRDefault="005935DE">
            <w:pPr>
              <w:jc w:val="center"/>
              <w:rPr>
                <w:rFonts w:ascii="Calibri" w:hAnsi="Calibri"/>
                <w:iCs/>
                <w:color w:val="000000"/>
                <w:sz w:val="16"/>
                <w:szCs w:val="16"/>
                <w:lang w:eastAsia="en-GB"/>
              </w:rPr>
            </w:pPr>
            <w:r>
              <w:rPr>
                <w:iCs/>
                <w:color w:val="000000"/>
                <w:sz w:val="16"/>
                <w:szCs w:val="16"/>
                <w:lang w:eastAsia="en-GB"/>
              </w:rPr>
              <w:t>20</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166C90" w:rsidRDefault="005935DE">
            <w:pPr>
              <w:jc w:val="center"/>
              <w:rPr>
                <w:rFonts w:ascii="Calibri" w:hAnsi="Calibri"/>
                <w:iCs/>
                <w:color w:val="000000"/>
                <w:sz w:val="16"/>
                <w:szCs w:val="16"/>
                <w:lang w:eastAsia="en-GB"/>
              </w:rPr>
            </w:pPr>
            <w:r>
              <w:rPr>
                <w:rFonts w:ascii="Calibri" w:hAnsi="Calibri"/>
                <w:iCs/>
                <w:color w:val="000000"/>
                <w:sz w:val="16"/>
                <w:szCs w:val="16"/>
                <w:lang w:eastAsia="en-GB"/>
              </w:rPr>
              <w:t>32</w:t>
            </w:r>
          </w:p>
        </w:tc>
        <w:tc>
          <w:tcPr>
            <w:tcW w:w="85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166C90" w:rsidRDefault="005935DE">
            <w:pPr>
              <w:jc w:val="center"/>
              <w:rPr>
                <w:rFonts w:ascii="Calibri" w:hAnsi="Calibri"/>
                <w:iCs/>
                <w:color w:val="000000"/>
                <w:sz w:val="16"/>
                <w:szCs w:val="16"/>
                <w:lang w:eastAsia="en-GB"/>
              </w:rPr>
            </w:pPr>
            <w:r>
              <w:rPr>
                <w:rFonts w:ascii="Calibri" w:hAnsi="Calibri"/>
                <w:iCs/>
                <w:color w:val="000000"/>
                <w:sz w:val="16"/>
                <w:szCs w:val="16"/>
                <w:lang w:eastAsia="en-GB"/>
              </w:rPr>
              <w:t>42</w:t>
            </w:r>
          </w:p>
        </w:tc>
        <w:tc>
          <w:tcPr>
            <w:tcW w:w="99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8529CC" w:rsidRPr="00166C90" w:rsidRDefault="005935DE" w:rsidP="005935DE">
            <w:pPr>
              <w:jc w:val="center"/>
              <w:rPr>
                <w:rFonts w:ascii="Calibri" w:hAnsi="Calibri"/>
                <w:iCs/>
                <w:color w:val="000000"/>
                <w:sz w:val="16"/>
                <w:szCs w:val="16"/>
                <w:lang w:eastAsia="en-GB"/>
              </w:rPr>
            </w:pPr>
            <w:r>
              <w:rPr>
                <w:iCs/>
                <w:color w:val="000000"/>
                <w:sz w:val="16"/>
                <w:szCs w:val="16"/>
                <w:lang w:eastAsia="en-GB"/>
              </w:rPr>
              <w:t>108</w:t>
            </w:r>
          </w:p>
        </w:tc>
      </w:tr>
    </w:tbl>
    <w:p w:rsidR="008529CC" w:rsidRDefault="008529CC" w:rsidP="001775CC">
      <w:pPr>
        <w:spacing w:after="0" w:line="240" w:lineRule="auto"/>
        <w:ind w:left="720" w:hanging="720"/>
        <w:rPr>
          <w:b/>
          <w:sz w:val="28"/>
          <w:szCs w:val="28"/>
        </w:rPr>
      </w:pPr>
    </w:p>
    <w:p w:rsidR="00850773" w:rsidRDefault="00685C85" w:rsidP="00403267">
      <w:pPr>
        <w:suppressAutoHyphens/>
        <w:spacing w:after="0" w:line="240" w:lineRule="auto"/>
        <w:rPr>
          <w:rFonts w:eastAsia="Times New Roman"/>
          <w:b/>
          <w:sz w:val="28"/>
          <w:szCs w:val="28"/>
          <w:lang w:eastAsia="ar-SA"/>
        </w:rPr>
      </w:pPr>
      <w:r>
        <w:rPr>
          <w:rFonts w:eastAsia="Times New Roman"/>
          <w:b/>
          <w:sz w:val="28"/>
          <w:szCs w:val="28"/>
          <w:lang w:eastAsia="ar-SA"/>
        </w:rPr>
        <w:t xml:space="preserve">8. </w:t>
      </w:r>
      <w:r w:rsidR="008160AE">
        <w:rPr>
          <w:rFonts w:eastAsia="Times New Roman"/>
          <w:b/>
          <w:sz w:val="28"/>
          <w:szCs w:val="28"/>
          <w:lang w:eastAsia="ar-SA"/>
        </w:rPr>
        <w:tab/>
      </w:r>
      <w:r w:rsidR="00850773" w:rsidRPr="00850773">
        <w:rPr>
          <w:rFonts w:eastAsia="Times New Roman"/>
          <w:b/>
          <w:sz w:val="28"/>
          <w:szCs w:val="28"/>
          <w:lang w:eastAsia="ar-SA"/>
        </w:rPr>
        <w:t>Accommodation</w:t>
      </w:r>
      <w:r w:rsidR="007E22B8">
        <w:rPr>
          <w:rFonts w:eastAsia="Times New Roman"/>
          <w:b/>
          <w:sz w:val="28"/>
          <w:szCs w:val="28"/>
          <w:lang w:eastAsia="ar-SA"/>
        </w:rPr>
        <w:t xml:space="preserve"> </w:t>
      </w:r>
      <w:r w:rsidR="00003623">
        <w:rPr>
          <w:rFonts w:eastAsia="Times New Roman"/>
          <w:b/>
          <w:sz w:val="28"/>
          <w:szCs w:val="28"/>
          <w:lang w:eastAsia="ar-SA"/>
        </w:rPr>
        <w:t xml:space="preserve">and Support </w:t>
      </w:r>
      <w:r w:rsidR="007E22B8">
        <w:rPr>
          <w:rFonts w:eastAsia="Times New Roman"/>
          <w:b/>
          <w:sz w:val="28"/>
          <w:szCs w:val="28"/>
          <w:lang w:eastAsia="ar-SA"/>
        </w:rPr>
        <w:t>Requirements</w:t>
      </w:r>
    </w:p>
    <w:p w:rsidR="00635150" w:rsidRDefault="00635150" w:rsidP="00635150">
      <w:pPr>
        <w:suppressAutoHyphens/>
        <w:spacing w:after="0" w:line="240" w:lineRule="auto"/>
        <w:rPr>
          <w:rFonts w:eastAsia="Times New Roman"/>
          <w:lang w:eastAsia="ar-SA"/>
        </w:rPr>
      </w:pPr>
    </w:p>
    <w:p w:rsidR="00635150" w:rsidRDefault="00685C85" w:rsidP="00685C85">
      <w:pPr>
        <w:suppressAutoHyphens/>
        <w:spacing w:after="0"/>
        <w:ind w:left="720" w:hanging="720"/>
        <w:rPr>
          <w:rFonts w:eastAsia="Times New Roman"/>
          <w:lang w:eastAsia="ar-SA"/>
        </w:rPr>
      </w:pPr>
      <w:r>
        <w:rPr>
          <w:rFonts w:eastAsia="Times New Roman"/>
          <w:lang w:eastAsia="ar-SA"/>
        </w:rPr>
        <w:t xml:space="preserve">8.1 </w:t>
      </w:r>
      <w:r>
        <w:rPr>
          <w:rFonts w:eastAsia="Times New Roman"/>
          <w:lang w:eastAsia="ar-SA"/>
        </w:rPr>
        <w:tab/>
      </w:r>
      <w:r w:rsidR="00220CC9">
        <w:rPr>
          <w:rFonts w:eastAsia="Times New Roman"/>
          <w:lang w:eastAsia="ar-SA"/>
        </w:rPr>
        <w:t>In recognition that young people coming into semi-independent accommodation services often have complex and challenging needs the Council has determined its accommodation and s</w:t>
      </w:r>
      <w:r w:rsidR="00220CC9" w:rsidRPr="00635150">
        <w:rPr>
          <w:rFonts w:eastAsia="Times New Roman"/>
          <w:lang w:eastAsia="ar-SA"/>
        </w:rPr>
        <w:t>upport requirem</w:t>
      </w:r>
      <w:r w:rsidR="00220CC9">
        <w:rPr>
          <w:rFonts w:eastAsia="Times New Roman"/>
          <w:lang w:eastAsia="ar-SA"/>
        </w:rPr>
        <w:t xml:space="preserve">ents </w:t>
      </w:r>
      <w:r w:rsidR="00220CC9" w:rsidRPr="00635150">
        <w:rPr>
          <w:rFonts w:eastAsia="Times New Roman"/>
          <w:lang w:eastAsia="ar-SA"/>
        </w:rPr>
        <w:t xml:space="preserve">in accordance with the windscreen of need </w:t>
      </w:r>
      <w:r w:rsidR="00220CC9" w:rsidRPr="00166C90">
        <w:rPr>
          <w:rFonts w:eastAsia="Times New Roman"/>
          <w:b/>
          <w:lang w:eastAsia="ar-SA"/>
        </w:rPr>
        <w:t>(diagram 2)</w:t>
      </w:r>
      <w:r w:rsidR="00220CC9">
        <w:rPr>
          <w:rFonts w:eastAsia="Times New Roman"/>
          <w:b/>
          <w:lang w:eastAsia="ar-SA"/>
        </w:rPr>
        <w:t>.</w:t>
      </w:r>
      <w:r w:rsidR="00220CC9" w:rsidRPr="00635150">
        <w:rPr>
          <w:rFonts w:eastAsia="Times New Roman"/>
          <w:lang w:eastAsia="ar-SA"/>
        </w:rPr>
        <w:t xml:space="preserve"> </w:t>
      </w:r>
      <w:r w:rsidR="00220CC9">
        <w:rPr>
          <w:rFonts w:eastAsia="Times New Roman"/>
          <w:lang w:eastAsia="ar-SA"/>
        </w:rPr>
        <w:t>Providers</w:t>
      </w:r>
      <w:r w:rsidR="00220CC9" w:rsidRPr="00635150">
        <w:rPr>
          <w:rFonts w:eastAsia="Times New Roman"/>
          <w:lang w:eastAsia="ar-SA"/>
        </w:rPr>
        <w:t xml:space="preserve"> are expected to provide financial propositions under the following criteria;</w:t>
      </w:r>
      <w:r w:rsidR="00220CC9">
        <w:rPr>
          <w:rFonts w:eastAsia="Times New Roman"/>
          <w:lang w:eastAsia="ar-SA"/>
        </w:rPr>
        <w:t xml:space="preserve"> </w:t>
      </w:r>
    </w:p>
    <w:p w:rsidR="003D3E7C" w:rsidRDefault="003D3E7C" w:rsidP="00635150">
      <w:pPr>
        <w:suppressAutoHyphens/>
        <w:spacing w:after="0" w:line="240" w:lineRule="auto"/>
        <w:rPr>
          <w:rFonts w:eastAsia="Times New Roman"/>
          <w:lang w:eastAsia="ar-SA"/>
        </w:rPr>
      </w:pPr>
    </w:p>
    <w:tbl>
      <w:tblPr>
        <w:tblW w:w="9229" w:type="dxa"/>
        <w:tblInd w:w="93" w:type="dxa"/>
        <w:tblLook w:val="04A0" w:firstRow="1" w:lastRow="0" w:firstColumn="1" w:lastColumn="0" w:noHBand="0" w:noVBand="1"/>
      </w:tblPr>
      <w:tblGrid>
        <w:gridCol w:w="3134"/>
        <w:gridCol w:w="2126"/>
        <w:gridCol w:w="1985"/>
        <w:gridCol w:w="1984"/>
      </w:tblGrid>
      <w:tr w:rsidR="007E22B8" w:rsidRPr="00EF5D00" w:rsidTr="000611AD">
        <w:trPr>
          <w:trHeight w:val="375"/>
        </w:trPr>
        <w:tc>
          <w:tcPr>
            <w:tcW w:w="3134" w:type="dxa"/>
            <w:tcBorders>
              <w:top w:val="nil"/>
              <w:left w:val="nil"/>
              <w:bottom w:val="single" w:sz="4" w:space="0" w:color="auto"/>
              <w:right w:val="nil"/>
            </w:tcBorders>
            <w:shd w:val="clear" w:color="auto" w:fill="auto"/>
            <w:noWrap/>
            <w:vAlign w:val="bottom"/>
            <w:hideMark/>
          </w:tcPr>
          <w:p w:rsidR="007E22B8" w:rsidRPr="00EF5D00" w:rsidRDefault="007E22B8" w:rsidP="007E22B8">
            <w:pPr>
              <w:spacing w:after="0" w:line="240" w:lineRule="auto"/>
              <w:rPr>
                <w:rFonts w:eastAsia="Times New Roman"/>
                <w:color w:val="000000"/>
                <w:sz w:val="20"/>
                <w:szCs w:val="20"/>
                <w:lang w:eastAsia="en-GB"/>
              </w:rPr>
            </w:pPr>
          </w:p>
        </w:tc>
        <w:tc>
          <w:tcPr>
            <w:tcW w:w="6095" w:type="dxa"/>
            <w:gridSpan w:val="3"/>
            <w:tcBorders>
              <w:top w:val="single" w:sz="8" w:space="0" w:color="auto"/>
              <w:left w:val="single" w:sz="8" w:space="0" w:color="auto"/>
              <w:bottom w:val="single" w:sz="4" w:space="0" w:color="auto"/>
              <w:right w:val="single" w:sz="8" w:space="0" w:color="000000"/>
            </w:tcBorders>
            <w:shd w:val="clear" w:color="000000" w:fill="CCC0DA"/>
            <w:hideMark/>
          </w:tcPr>
          <w:p w:rsidR="007E22B8" w:rsidRPr="00EF5D00" w:rsidRDefault="007E22B8" w:rsidP="007E22B8">
            <w:pPr>
              <w:spacing w:after="0" w:line="240" w:lineRule="auto"/>
              <w:jc w:val="center"/>
              <w:rPr>
                <w:rFonts w:eastAsia="Times New Roman"/>
                <w:color w:val="000000"/>
                <w:sz w:val="20"/>
                <w:szCs w:val="20"/>
                <w:lang w:eastAsia="en-GB"/>
              </w:rPr>
            </w:pPr>
            <w:r w:rsidRPr="00EF5D00">
              <w:rPr>
                <w:rFonts w:eastAsia="Times New Roman"/>
                <w:color w:val="000000"/>
                <w:sz w:val="20"/>
                <w:szCs w:val="20"/>
                <w:lang w:eastAsia="en-GB"/>
              </w:rPr>
              <w:t>Framework</w:t>
            </w:r>
          </w:p>
        </w:tc>
      </w:tr>
      <w:tr w:rsidR="007E22B8" w:rsidRPr="00EF5D00" w:rsidTr="000611AD">
        <w:trPr>
          <w:trHeight w:val="390"/>
        </w:trPr>
        <w:tc>
          <w:tcPr>
            <w:tcW w:w="3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611AD" w:rsidRDefault="000611AD" w:rsidP="007E22B8">
            <w:pPr>
              <w:spacing w:after="0" w:line="240" w:lineRule="auto"/>
              <w:rPr>
                <w:rFonts w:eastAsia="Times New Roman"/>
                <w:bCs/>
                <w:color w:val="000000"/>
                <w:sz w:val="20"/>
                <w:szCs w:val="20"/>
                <w:lang w:eastAsia="en-GB"/>
              </w:rPr>
            </w:pPr>
          </w:p>
          <w:p w:rsidR="007E22B8" w:rsidRPr="000611AD" w:rsidRDefault="007E22B8" w:rsidP="007E22B8">
            <w:pPr>
              <w:spacing w:after="0" w:line="240" w:lineRule="auto"/>
              <w:rPr>
                <w:rFonts w:eastAsia="Times New Roman"/>
                <w:bCs/>
                <w:color w:val="000000"/>
                <w:sz w:val="20"/>
                <w:szCs w:val="20"/>
                <w:lang w:eastAsia="en-GB"/>
              </w:rPr>
            </w:pPr>
            <w:r w:rsidRPr="000611AD">
              <w:rPr>
                <w:rFonts w:eastAsia="Times New Roman"/>
                <w:bCs/>
                <w:color w:val="000000"/>
                <w:sz w:val="20"/>
                <w:szCs w:val="20"/>
                <w:lang w:eastAsia="en-GB"/>
              </w:rPr>
              <w:t xml:space="preserve">Accommodation requirements for young people moving to independence and those individuals and families with no recourse to public funds </w:t>
            </w:r>
          </w:p>
        </w:tc>
        <w:tc>
          <w:tcPr>
            <w:tcW w:w="2126" w:type="dxa"/>
            <w:tcBorders>
              <w:top w:val="single" w:sz="4" w:space="0" w:color="auto"/>
              <w:left w:val="nil"/>
              <w:bottom w:val="single" w:sz="4" w:space="0" w:color="auto"/>
              <w:right w:val="nil"/>
            </w:tcBorders>
            <w:shd w:val="clear" w:color="000000" w:fill="FCD5B4"/>
            <w:noWrap/>
            <w:hideMark/>
          </w:tcPr>
          <w:p w:rsidR="007E22B8" w:rsidRPr="00EF5D00" w:rsidRDefault="007E22B8" w:rsidP="007E22B8">
            <w:pPr>
              <w:spacing w:after="0" w:line="240" w:lineRule="auto"/>
              <w:jc w:val="center"/>
              <w:rPr>
                <w:rFonts w:eastAsia="Times New Roman"/>
                <w:b/>
                <w:bCs/>
                <w:color w:val="000000"/>
                <w:sz w:val="20"/>
                <w:szCs w:val="20"/>
                <w:lang w:eastAsia="en-GB"/>
              </w:rPr>
            </w:pPr>
            <w:r w:rsidRPr="00EF5D00">
              <w:rPr>
                <w:rFonts w:eastAsia="Times New Roman"/>
                <w:b/>
                <w:bCs/>
                <w:color w:val="000000"/>
                <w:sz w:val="20"/>
                <w:szCs w:val="20"/>
                <w:lang w:eastAsia="en-GB"/>
              </w:rPr>
              <w:t>Lot A</w:t>
            </w:r>
          </w:p>
        </w:tc>
        <w:tc>
          <w:tcPr>
            <w:tcW w:w="1985" w:type="dxa"/>
            <w:tcBorders>
              <w:top w:val="single" w:sz="4" w:space="0" w:color="auto"/>
              <w:left w:val="single" w:sz="8" w:space="0" w:color="auto"/>
              <w:bottom w:val="single" w:sz="4" w:space="0" w:color="auto"/>
              <w:right w:val="nil"/>
            </w:tcBorders>
            <w:shd w:val="clear" w:color="000000" w:fill="B7DEE8"/>
            <w:noWrap/>
            <w:hideMark/>
          </w:tcPr>
          <w:p w:rsidR="007E22B8" w:rsidRPr="00EF5D00" w:rsidRDefault="007E22B8" w:rsidP="007E22B8">
            <w:pPr>
              <w:spacing w:after="0" w:line="240" w:lineRule="auto"/>
              <w:jc w:val="center"/>
              <w:rPr>
                <w:rFonts w:eastAsia="Times New Roman"/>
                <w:b/>
                <w:bCs/>
                <w:color w:val="000000"/>
                <w:sz w:val="20"/>
                <w:szCs w:val="20"/>
                <w:lang w:eastAsia="en-GB"/>
              </w:rPr>
            </w:pPr>
            <w:r w:rsidRPr="00EF5D00">
              <w:rPr>
                <w:rFonts w:eastAsia="Times New Roman"/>
                <w:b/>
                <w:bCs/>
                <w:color w:val="000000"/>
                <w:sz w:val="20"/>
                <w:szCs w:val="20"/>
                <w:lang w:eastAsia="en-GB"/>
              </w:rPr>
              <w:t>Lot B</w:t>
            </w:r>
          </w:p>
        </w:tc>
        <w:tc>
          <w:tcPr>
            <w:tcW w:w="1984" w:type="dxa"/>
            <w:tcBorders>
              <w:top w:val="single" w:sz="4" w:space="0" w:color="auto"/>
              <w:left w:val="single" w:sz="8" w:space="0" w:color="auto"/>
              <w:bottom w:val="single" w:sz="4" w:space="0" w:color="auto"/>
              <w:right w:val="single" w:sz="4" w:space="0" w:color="auto"/>
            </w:tcBorders>
            <w:shd w:val="clear" w:color="000000" w:fill="E6B8B7"/>
            <w:noWrap/>
            <w:hideMark/>
          </w:tcPr>
          <w:p w:rsidR="007E22B8" w:rsidRPr="00EF5D00" w:rsidRDefault="007E22B8" w:rsidP="007E22B8">
            <w:pPr>
              <w:spacing w:after="0" w:line="240" w:lineRule="auto"/>
              <w:jc w:val="center"/>
              <w:rPr>
                <w:rFonts w:eastAsia="Times New Roman"/>
                <w:b/>
                <w:bCs/>
                <w:color w:val="000000"/>
                <w:sz w:val="20"/>
                <w:szCs w:val="20"/>
                <w:lang w:eastAsia="en-GB"/>
              </w:rPr>
            </w:pPr>
            <w:r w:rsidRPr="00EF5D00">
              <w:rPr>
                <w:rFonts w:eastAsia="Times New Roman"/>
                <w:b/>
                <w:bCs/>
                <w:color w:val="000000"/>
                <w:sz w:val="20"/>
                <w:szCs w:val="20"/>
                <w:lang w:eastAsia="en-GB"/>
              </w:rPr>
              <w:t>Lot C</w:t>
            </w:r>
          </w:p>
        </w:tc>
      </w:tr>
      <w:tr w:rsidR="007E22B8" w:rsidRPr="00EF5D00" w:rsidTr="000611AD">
        <w:trPr>
          <w:trHeight w:val="1260"/>
        </w:trPr>
        <w:tc>
          <w:tcPr>
            <w:tcW w:w="3134" w:type="dxa"/>
            <w:vMerge/>
            <w:tcBorders>
              <w:top w:val="single" w:sz="4" w:space="0" w:color="auto"/>
              <w:left w:val="single" w:sz="4" w:space="0" w:color="auto"/>
              <w:bottom w:val="single" w:sz="4" w:space="0" w:color="auto"/>
              <w:right w:val="single" w:sz="4" w:space="0" w:color="auto"/>
            </w:tcBorders>
            <w:vAlign w:val="center"/>
            <w:hideMark/>
          </w:tcPr>
          <w:p w:rsidR="007E22B8" w:rsidRPr="00EF5D00" w:rsidRDefault="007E22B8" w:rsidP="007E22B8">
            <w:pPr>
              <w:spacing w:after="0" w:line="240" w:lineRule="auto"/>
              <w:rPr>
                <w:rFonts w:eastAsia="Times New Roman"/>
                <w:b/>
                <w:bCs/>
                <w:color w:val="000000"/>
                <w:sz w:val="20"/>
                <w:szCs w:val="20"/>
                <w:lang w:eastAsia="en-GB"/>
              </w:rPr>
            </w:pPr>
          </w:p>
        </w:tc>
        <w:tc>
          <w:tcPr>
            <w:tcW w:w="2126" w:type="dxa"/>
            <w:tcBorders>
              <w:top w:val="single" w:sz="4" w:space="0" w:color="auto"/>
              <w:left w:val="nil"/>
              <w:bottom w:val="single" w:sz="4" w:space="0" w:color="auto"/>
              <w:right w:val="nil"/>
            </w:tcBorders>
            <w:shd w:val="clear" w:color="000000" w:fill="FCD5B4"/>
            <w:hideMark/>
          </w:tcPr>
          <w:p w:rsidR="007E22B8" w:rsidRPr="00EF5D00" w:rsidRDefault="007E22B8" w:rsidP="00625A26">
            <w:pPr>
              <w:spacing w:after="0" w:line="240" w:lineRule="auto"/>
              <w:jc w:val="center"/>
              <w:rPr>
                <w:rFonts w:eastAsia="Times New Roman"/>
                <w:color w:val="000000"/>
                <w:sz w:val="20"/>
                <w:szCs w:val="20"/>
                <w:lang w:eastAsia="en-GB"/>
              </w:rPr>
            </w:pPr>
            <w:r w:rsidRPr="00EF5D00">
              <w:rPr>
                <w:rFonts w:eastAsia="Times New Roman"/>
                <w:color w:val="000000"/>
                <w:sz w:val="20"/>
                <w:szCs w:val="20"/>
                <w:lang w:eastAsia="en-GB"/>
              </w:rPr>
              <w:t xml:space="preserve">Semi-independent Accommodation for </w:t>
            </w:r>
            <w:r w:rsidR="008529CC" w:rsidRPr="00EF5D00">
              <w:rPr>
                <w:rFonts w:eastAsia="Times New Roman"/>
                <w:color w:val="000000"/>
                <w:sz w:val="20"/>
                <w:szCs w:val="20"/>
                <w:lang w:eastAsia="en-GB"/>
              </w:rPr>
              <w:t>relevant</w:t>
            </w:r>
            <w:r w:rsidR="00625A26" w:rsidRPr="00EF5D00">
              <w:rPr>
                <w:rFonts w:eastAsia="Times New Roman"/>
                <w:color w:val="000000"/>
                <w:sz w:val="20"/>
                <w:szCs w:val="20"/>
                <w:lang w:eastAsia="en-GB"/>
              </w:rPr>
              <w:t xml:space="preserve"> and el</w:t>
            </w:r>
            <w:r w:rsidR="008529CC" w:rsidRPr="00EF5D00">
              <w:rPr>
                <w:rFonts w:eastAsia="Times New Roman"/>
                <w:color w:val="000000"/>
                <w:sz w:val="20"/>
                <w:szCs w:val="20"/>
                <w:lang w:eastAsia="en-GB"/>
              </w:rPr>
              <w:t xml:space="preserve">igible </w:t>
            </w:r>
            <w:r w:rsidRPr="00EF5D00">
              <w:rPr>
                <w:rFonts w:eastAsia="Times New Roman"/>
                <w:color w:val="000000"/>
                <w:sz w:val="20"/>
                <w:szCs w:val="20"/>
                <w:lang w:eastAsia="en-GB"/>
              </w:rPr>
              <w:t>young people</w:t>
            </w:r>
            <w:r w:rsidR="00625A26" w:rsidRPr="00EF5D00">
              <w:rPr>
                <w:rFonts w:eastAsia="Times New Roman"/>
                <w:color w:val="000000"/>
                <w:sz w:val="20"/>
                <w:szCs w:val="20"/>
                <w:lang w:eastAsia="en-GB"/>
              </w:rPr>
              <w:t xml:space="preserve"> and young people in care</w:t>
            </w:r>
            <w:r w:rsidR="008529CC" w:rsidRPr="00EF5D00">
              <w:rPr>
                <w:rFonts w:eastAsia="Times New Roman"/>
                <w:color w:val="000000"/>
                <w:sz w:val="20"/>
                <w:szCs w:val="20"/>
                <w:lang w:eastAsia="en-GB"/>
              </w:rPr>
              <w:t>.</w:t>
            </w:r>
          </w:p>
        </w:tc>
        <w:tc>
          <w:tcPr>
            <w:tcW w:w="1985" w:type="dxa"/>
            <w:tcBorders>
              <w:top w:val="single" w:sz="4" w:space="0" w:color="auto"/>
              <w:left w:val="single" w:sz="8" w:space="0" w:color="auto"/>
              <w:bottom w:val="single" w:sz="4" w:space="0" w:color="auto"/>
              <w:right w:val="nil"/>
            </w:tcBorders>
            <w:shd w:val="clear" w:color="000000" w:fill="B7DEE8"/>
            <w:hideMark/>
          </w:tcPr>
          <w:p w:rsidR="007E22B8" w:rsidRPr="00EF5D00" w:rsidRDefault="007E22B8" w:rsidP="007E22B8">
            <w:pPr>
              <w:spacing w:after="0" w:line="240" w:lineRule="auto"/>
              <w:jc w:val="center"/>
              <w:rPr>
                <w:rFonts w:eastAsia="Times New Roman"/>
                <w:color w:val="000000"/>
                <w:sz w:val="20"/>
                <w:szCs w:val="20"/>
                <w:lang w:eastAsia="en-GB"/>
              </w:rPr>
            </w:pPr>
            <w:r w:rsidRPr="00EF5D00">
              <w:rPr>
                <w:rFonts w:eastAsia="Times New Roman"/>
                <w:color w:val="000000"/>
                <w:sz w:val="20"/>
                <w:szCs w:val="20"/>
                <w:lang w:eastAsia="en-GB"/>
              </w:rPr>
              <w:t xml:space="preserve">Semi-independent accommodation for Unaccompanied Asylum Seekers </w:t>
            </w:r>
          </w:p>
        </w:tc>
        <w:tc>
          <w:tcPr>
            <w:tcW w:w="1984" w:type="dxa"/>
            <w:tcBorders>
              <w:top w:val="single" w:sz="4" w:space="0" w:color="auto"/>
              <w:left w:val="single" w:sz="8" w:space="0" w:color="auto"/>
              <w:bottom w:val="single" w:sz="4" w:space="0" w:color="auto"/>
              <w:right w:val="single" w:sz="8" w:space="0" w:color="auto"/>
            </w:tcBorders>
            <w:shd w:val="clear" w:color="000000" w:fill="E6B8B7"/>
            <w:hideMark/>
          </w:tcPr>
          <w:p w:rsidR="007E22B8" w:rsidRPr="00EF5D00" w:rsidRDefault="007E22B8" w:rsidP="007E22B8">
            <w:pPr>
              <w:spacing w:after="0" w:line="240" w:lineRule="auto"/>
              <w:jc w:val="center"/>
              <w:rPr>
                <w:rFonts w:eastAsia="Times New Roman"/>
                <w:color w:val="000000"/>
                <w:sz w:val="20"/>
                <w:szCs w:val="20"/>
                <w:lang w:eastAsia="en-GB"/>
              </w:rPr>
            </w:pPr>
            <w:r w:rsidRPr="00EF5D00">
              <w:rPr>
                <w:rFonts w:eastAsia="Times New Roman"/>
                <w:color w:val="000000"/>
                <w:sz w:val="20"/>
                <w:szCs w:val="20"/>
                <w:lang w:eastAsia="en-GB"/>
              </w:rPr>
              <w:t>Accommodation for families and individuals with no recourse to public funds</w:t>
            </w:r>
          </w:p>
        </w:tc>
      </w:tr>
      <w:tr w:rsidR="00635150" w:rsidRPr="00EF5D00" w:rsidTr="000611AD">
        <w:trPr>
          <w:trHeight w:val="1295"/>
        </w:trPr>
        <w:tc>
          <w:tcPr>
            <w:tcW w:w="3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75136" w:rsidRPr="00EF5D00" w:rsidRDefault="000611AD" w:rsidP="000611AD">
            <w:pPr>
              <w:spacing w:after="0"/>
              <w:rPr>
                <w:rFonts w:eastAsia="Times New Roman"/>
                <w:color w:val="000000"/>
                <w:sz w:val="20"/>
                <w:szCs w:val="20"/>
                <w:lang w:eastAsia="en-GB"/>
              </w:rPr>
            </w:pPr>
            <w:r>
              <w:rPr>
                <w:rFonts w:eastAsia="Times New Roman"/>
                <w:color w:val="000000"/>
                <w:sz w:val="20"/>
                <w:szCs w:val="20"/>
                <w:lang w:eastAsia="en-GB"/>
              </w:rPr>
              <w:t>Universal s</w:t>
            </w:r>
            <w:r w:rsidR="003942A5">
              <w:rPr>
                <w:rFonts w:eastAsia="Times New Roman"/>
                <w:color w:val="000000"/>
                <w:sz w:val="20"/>
                <w:szCs w:val="20"/>
                <w:lang w:eastAsia="en-GB"/>
              </w:rPr>
              <w:t>olo a</w:t>
            </w:r>
            <w:r w:rsidR="00635150" w:rsidRPr="00EF5D00">
              <w:rPr>
                <w:rFonts w:eastAsia="Times New Roman"/>
                <w:color w:val="000000"/>
                <w:sz w:val="20"/>
                <w:szCs w:val="20"/>
                <w:lang w:eastAsia="en-GB"/>
              </w:rPr>
              <w:t>ccommodation</w:t>
            </w:r>
            <w:r w:rsidR="0012105F">
              <w:rPr>
                <w:rFonts w:eastAsia="Times New Roman"/>
                <w:color w:val="000000"/>
                <w:sz w:val="20"/>
                <w:szCs w:val="20"/>
                <w:lang w:eastAsia="en-GB"/>
              </w:rPr>
              <w:t xml:space="preserve"> (typically a flat)</w:t>
            </w:r>
            <w:r w:rsidR="00635150" w:rsidRPr="00EF5D00">
              <w:rPr>
                <w:rFonts w:eastAsia="Times New Roman"/>
                <w:color w:val="000000"/>
                <w:sz w:val="20"/>
                <w:szCs w:val="20"/>
                <w:lang w:eastAsia="en-GB"/>
              </w:rPr>
              <w:t xml:space="preserve"> supervised</w:t>
            </w:r>
            <w:r w:rsidR="00635150" w:rsidRPr="00EF5D00">
              <w:rPr>
                <w:rFonts w:eastAsia="Times New Roman"/>
                <w:b/>
                <w:color w:val="000000"/>
                <w:sz w:val="20"/>
                <w:szCs w:val="20"/>
                <w:lang w:eastAsia="en-GB"/>
              </w:rPr>
              <w:t xml:space="preserve"> </w:t>
            </w:r>
            <w:r w:rsidR="00275136" w:rsidRPr="00275136">
              <w:rPr>
                <w:rFonts w:eastAsia="Times New Roman"/>
                <w:color w:val="000000"/>
                <w:sz w:val="20"/>
                <w:szCs w:val="20"/>
                <w:lang w:eastAsia="en-GB"/>
              </w:rPr>
              <w:t xml:space="preserve">only </w:t>
            </w:r>
            <w:r w:rsidR="00635150" w:rsidRPr="00EF5D00">
              <w:rPr>
                <w:rFonts w:eastAsia="Times New Roman"/>
                <w:color w:val="000000"/>
                <w:sz w:val="20"/>
                <w:szCs w:val="20"/>
                <w:lang w:eastAsia="en-GB"/>
              </w:rPr>
              <w:t xml:space="preserve">with </w:t>
            </w:r>
            <w:r w:rsidR="00166C90" w:rsidRPr="00EF5D00">
              <w:rPr>
                <w:rFonts w:eastAsia="Times New Roman"/>
                <w:color w:val="000000"/>
                <w:sz w:val="20"/>
                <w:szCs w:val="20"/>
                <w:lang w:eastAsia="en-GB"/>
              </w:rPr>
              <w:t xml:space="preserve">1:1 key worker </w:t>
            </w:r>
            <w:r w:rsidR="00635150" w:rsidRPr="00EF5D00">
              <w:rPr>
                <w:rFonts w:eastAsia="Times New Roman"/>
                <w:color w:val="000000"/>
                <w:sz w:val="20"/>
                <w:szCs w:val="20"/>
                <w:lang w:eastAsia="en-GB"/>
              </w:rPr>
              <w:t>support</w:t>
            </w:r>
            <w:r w:rsidR="0039637A" w:rsidRPr="00EF5D00">
              <w:rPr>
                <w:rFonts w:eastAsia="Times New Roman"/>
                <w:color w:val="000000"/>
                <w:sz w:val="20"/>
                <w:szCs w:val="20"/>
                <w:lang w:eastAsia="en-GB"/>
              </w:rPr>
              <w:t xml:space="preserve"> </w:t>
            </w:r>
            <w:r w:rsidR="003942A5">
              <w:rPr>
                <w:rFonts w:eastAsia="Times New Roman"/>
                <w:color w:val="000000"/>
                <w:sz w:val="20"/>
                <w:szCs w:val="20"/>
                <w:lang w:eastAsia="en-GB"/>
              </w:rPr>
              <w:t xml:space="preserve">activity </w:t>
            </w:r>
            <w:r w:rsidR="0039637A" w:rsidRPr="00EF5D00">
              <w:rPr>
                <w:rFonts w:eastAsia="Times New Roman"/>
                <w:color w:val="000000"/>
                <w:sz w:val="20"/>
                <w:szCs w:val="20"/>
                <w:lang w:eastAsia="en-GB"/>
              </w:rPr>
              <w:t>up to 7</w:t>
            </w:r>
            <w:r w:rsidR="00635150" w:rsidRPr="00EF5D00">
              <w:rPr>
                <w:rFonts w:eastAsia="Times New Roman"/>
                <w:color w:val="000000"/>
                <w:sz w:val="20"/>
                <w:szCs w:val="20"/>
                <w:lang w:eastAsia="en-GB"/>
              </w:rPr>
              <w:t xml:space="preserve"> hours per week per young person plus </w:t>
            </w:r>
            <w:r w:rsidR="00275136">
              <w:rPr>
                <w:rFonts w:eastAsia="Times New Roman"/>
                <w:color w:val="000000"/>
                <w:sz w:val="20"/>
                <w:szCs w:val="20"/>
                <w:lang w:eastAsia="en-GB"/>
              </w:rPr>
              <w:t>access to 24 hour emergency support.</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635150" w:rsidRPr="00EF5D00" w:rsidRDefault="00635150" w:rsidP="007E22B8">
            <w:pPr>
              <w:spacing w:after="0" w:line="240" w:lineRule="auto"/>
              <w:jc w:val="center"/>
              <w:rPr>
                <w:rFonts w:eastAsia="Times New Roman"/>
                <w:color w:val="000000"/>
                <w:sz w:val="20"/>
                <w:szCs w:val="20"/>
                <w:lang w:eastAsia="en-GB"/>
              </w:rPr>
            </w:pPr>
            <w:r w:rsidRPr="00EF5D00">
              <w:rPr>
                <w:rFonts w:eastAsia="Times New Roman"/>
                <w:color w:val="000000"/>
                <w:sz w:val="20"/>
                <w:szCs w:val="20"/>
                <w:lang w:eastAsia="en-GB"/>
              </w:rPr>
              <w:t>√</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635150" w:rsidRPr="00EF5D00" w:rsidRDefault="00635150" w:rsidP="007E22B8">
            <w:pPr>
              <w:spacing w:after="0" w:line="240" w:lineRule="auto"/>
              <w:jc w:val="center"/>
              <w:rPr>
                <w:rFonts w:eastAsia="Times New Roman"/>
                <w:color w:val="000000"/>
                <w:sz w:val="20"/>
                <w:szCs w:val="20"/>
                <w:lang w:eastAsia="en-GB"/>
              </w:rPr>
            </w:pPr>
            <w:r w:rsidRPr="00EF5D00">
              <w:rPr>
                <w:rFonts w:eastAsia="Times New Roman"/>
                <w:color w:val="000000"/>
                <w:sz w:val="20"/>
                <w:szCs w:val="20"/>
                <w:lang w:eastAsia="en-GB"/>
              </w:rPr>
              <w:t>√</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635150" w:rsidRPr="00EF5D00" w:rsidRDefault="00635150" w:rsidP="007E22B8">
            <w:pPr>
              <w:spacing w:after="0" w:line="240" w:lineRule="auto"/>
              <w:jc w:val="center"/>
              <w:rPr>
                <w:rFonts w:eastAsia="Times New Roman"/>
                <w:color w:val="000000"/>
                <w:sz w:val="20"/>
                <w:szCs w:val="20"/>
                <w:lang w:eastAsia="en-GB"/>
              </w:rPr>
            </w:pPr>
          </w:p>
        </w:tc>
      </w:tr>
      <w:tr w:rsidR="007E22B8" w:rsidRPr="00EF5D00" w:rsidTr="00275136">
        <w:trPr>
          <w:trHeight w:val="473"/>
        </w:trPr>
        <w:tc>
          <w:tcPr>
            <w:tcW w:w="3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5D00" w:rsidRPr="00EF5D00" w:rsidRDefault="007E22B8" w:rsidP="00A31802">
            <w:pPr>
              <w:spacing w:after="0"/>
              <w:rPr>
                <w:rFonts w:eastAsia="Times New Roman"/>
                <w:color w:val="000000"/>
                <w:sz w:val="20"/>
                <w:szCs w:val="20"/>
                <w:lang w:eastAsia="en-GB"/>
              </w:rPr>
            </w:pPr>
            <w:r w:rsidRPr="00EF5D00">
              <w:rPr>
                <w:rFonts w:eastAsia="Times New Roman"/>
                <w:color w:val="000000"/>
                <w:sz w:val="20"/>
                <w:szCs w:val="20"/>
                <w:lang w:eastAsia="en-GB"/>
              </w:rPr>
              <w:lastRenderedPageBreak/>
              <w:t xml:space="preserve">Accommodation </w:t>
            </w:r>
            <w:r w:rsidR="00003623" w:rsidRPr="00EF5D00">
              <w:rPr>
                <w:rFonts w:eastAsia="Times New Roman"/>
                <w:color w:val="000000"/>
                <w:sz w:val="20"/>
                <w:szCs w:val="20"/>
                <w:lang w:eastAsia="en-GB"/>
              </w:rPr>
              <w:t xml:space="preserve">plus </w:t>
            </w:r>
            <w:r w:rsidRPr="00EF5D00">
              <w:rPr>
                <w:rFonts w:eastAsia="Times New Roman"/>
                <w:color w:val="000000"/>
                <w:sz w:val="20"/>
                <w:szCs w:val="20"/>
                <w:lang w:eastAsia="en-GB"/>
              </w:rPr>
              <w:t>24/7</w:t>
            </w:r>
            <w:r w:rsidR="00275136">
              <w:rPr>
                <w:rFonts w:eastAsia="Times New Roman"/>
                <w:color w:val="000000"/>
                <w:sz w:val="20"/>
                <w:szCs w:val="20"/>
                <w:lang w:eastAsia="en-GB"/>
              </w:rPr>
              <w:t xml:space="preserve"> on site day and sleep in support</w:t>
            </w:r>
            <w:r w:rsidRPr="00EF5D00">
              <w:rPr>
                <w:rFonts w:eastAsia="Times New Roman"/>
                <w:color w:val="000000"/>
                <w:sz w:val="20"/>
                <w:szCs w:val="20"/>
                <w:lang w:eastAsia="en-GB"/>
              </w:rPr>
              <w:t xml:space="preserve"> </w:t>
            </w:r>
            <w:r w:rsidR="003942A5">
              <w:rPr>
                <w:rFonts w:eastAsia="Times New Roman"/>
                <w:color w:val="000000"/>
                <w:sz w:val="20"/>
                <w:szCs w:val="20"/>
                <w:lang w:eastAsia="en-GB"/>
              </w:rPr>
              <w:t xml:space="preserve">including </w:t>
            </w:r>
            <w:r w:rsidR="00003623" w:rsidRPr="00275136">
              <w:rPr>
                <w:rFonts w:eastAsia="Times New Roman"/>
                <w:color w:val="000000"/>
                <w:sz w:val="20"/>
                <w:szCs w:val="20"/>
                <w:lang w:eastAsia="en-GB"/>
              </w:rPr>
              <w:t xml:space="preserve">1:1 </w:t>
            </w:r>
            <w:r w:rsidR="00166C90" w:rsidRPr="00275136">
              <w:rPr>
                <w:rFonts w:eastAsia="Times New Roman"/>
                <w:color w:val="000000"/>
                <w:sz w:val="20"/>
                <w:szCs w:val="20"/>
                <w:lang w:eastAsia="en-GB"/>
              </w:rPr>
              <w:t>Key Worker suppo</w:t>
            </w:r>
            <w:r w:rsidRPr="00275136">
              <w:rPr>
                <w:rFonts w:eastAsia="Times New Roman"/>
                <w:color w:val="000000"/>
                <w:sz w:val="20"/>
                <w:szCs w:val="20"/>
                <w:lang w:eastAsia="en-GB"/>
              </w:rPr>
              <w:t>rt</w:t>
            </w:r>
            <w:r w:rsidRPr="00EF5D00">
              <w:rPr>
                <w:rFonts w:eastAsia="Times New Roman"/>
                <w:color w:val="000000"/>
                <w:sz w:val="20"/>
                <w:szCs w:val="20"/>
                <w:lang w:eastAsia="en-GB"/>
              </w:rPr>
              <w:t xml:space="preserve"> </w:t>
            </w:r>
            <w:r w:rsidR="003942A5">
              <w:rPr>
                <w:rFonts w:eastAsia="Times New Roman"/>
                <w:color w:val="000000"/>
                <w:sz w:val="20"/>
                <w:szCs w:val="20"/>
                <w:lang w:eastAsia="en-GB"/>
              </w:rPr>
              <w:t xml:space="preserve">activity </w:t>
            </w:r>
            <w:r w:rsidR="00A31802">
              <w:rPr>
                <w:rFonts w:eastAsia="Times New Roman"/>
                <w:color w:val="000000"/>
                <w:sz w:val="20"/>
                <w:szCs w:val="20"/>
                <w:lang w:eastAsia="en-GB"/>
              </w:rPr>
              <w:t xml:space="preserve"> minimum </w:t>
            </w:r>
            <w:r w:rsidR="00EF5D00" w:rsidRPr="00EF5D00">
              <w:rPr>
                <w:rFonts w:eastAsia="Times New Roman"/>
                <w:color w:val="000000"/>
                <w:sz w:val="20"/>
                <w:szCs w:val="20"/>
                <w:lang w:eastAsia="en-GB"/>
              </w:rPr>
              <w:t xml:space="preserve">7 hours per week </w:t>
            </w:r>
            <w:r w:rsidR="00275136">
              <w:rPr>
                <w:rFonts w:eastAsia="Times New Roman"/>
                <w:color w:val="000000"/>
                <w:sz w:val="20"/>
                <w:szCs w:val="20"/>
                <w:lang w:eastAsia="en-GB"/>
              </w:rPr>
              <w:t>per young person</w:t>
            </w:r>
          </w:p>
        </w:tc>
        <w:tc>
          <w:tcPr>
            <w:tcW w:w="21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22B8" w:rsidRPr="00EF5D00" w:rsidRDefault="007E22B8" w:rsidP="007E22B8">
            <w:pPr>
              <w:spacing w:after="0" w:line="240" w:lineRule="auto"/>
              <w:jc w:val="center"/>
              <w:rPr>
                <w:rFonts w:eastAsia="Times New Roman"/>
                <w:color w:val="000000"/>
                <w:sz w:val="20"/>
                <w:szCs w:val="20"/>
                <w:lang w:eastAsia="en-GB"/>
              </w:rPr>
            </w:pPr>
            <w:r w:rsidRPr="00EF5D00">
              <w:rPr>
                <w:rFonts w:eastAsia="Times New Roman"/>
                <w:color w:val="000000"/>
                <w:sz w:val="20"/>
                <w:szCs w:val="20"/>
                <w:lang w:eastAsia="en-GB"/>
              </w:rPr>
              <w:t>√</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E22B8" w:rsidRPr="00EF5D00" w:rsidRDefault="007E22B8" w:rsidP="007E22B8">
            <w:pPr>
              <w:spacing w:after="0" w:line="240" w:lineRule="auto"/>
              <w:jc w:val="center"/>
              <w:rPr>
                <w:rFonts w:eastAsia="Times New Roman"/>
                <w:color w:val="000000"/>
                <w:sz w:val="20"/>
                <w:szCs w:val="20"/>
                <w:lang w:eastAsia="en-GB"/>
              </w:rPr>
            </w:pPr>
            <w:r w:rsidRPr="00EF5D00">
              <w:rPr>
                <w:rFonts w:eastAsia="Times New Roman"/>
                <w:color w:val="000000"/>
                <w:sz w:val="20"/>
                <w:szCs w:val="20"/>
                <w:lang w:eastAsia="en-GB"/>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22B8" w:rsidRPr="00EF5D00" w:rsidRDefault="007E22B8" w:rsidP="007E22B8">
            <w:pPr>
              <w:spacing w:after="0" w:line="240" w:lineRule="auto"/>
              <w:jc w:val="center"/>
              <w:rPr>
                <w:rFonts w:eastAsia="Times New Roman"/>
                <w:color w:val="000000"/>
                <w:sz w:val="20"/>
                <w:szCs w:val="20"/>
                <w:lang w:eastAsia="en-GB"/>
              </w:rPr>
            </w:pPr>
          </w:p>
        </w:tc>
      </w:tr>
      <w:tr w:rsidR="00003623" w:rsidRPr="00EF5D00" w:rsidTr="00275136">
        <w:trPr>
          <w:trHeight w:val="473"/>
        </w:trPr>
        <w:tc>
          <w:tcPr>
            <w:tcW w:w="3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03623" w:rsidRPr="00EF5D00" w:rsidRDefault="00003623" w:rsidP="00A31802">
            <w:pPr>
              <w:spacing w:after="0"/>
              <w:rPr>
                <w:rFonts w:eastAsia="Times New Roman"/>
                <w:color w:val="000000"/>
                <w:sz w:val="20"/>
                <w:szCs w:val="20"/>
                <w:lang w:eastAsia="en-GB"/>
              </w:rPr>
            </w:pPr>
            <w:r w:rsidRPr="00EF5D00">
              <w:rPr>
                <w:rFonts w:eastAsia="Times New Roman"/>
                <w:color w:val="000000"/>
                <w:sz w:val="20"/>
                <w:szCs w:val="20"/>
                <w:lang w:eastAsia="en-GB"/>
              </w:rPr>
              <w:t xml:space="preserve">Accommodation plus 24/7 </w:t>
            </w:r>
            <w:r w:rsidR="00275136">
              <w:rPr>
                <w:rFonts w:eastAsia="Times New Roman"/>
                <w:color w:val="000000"/>
                <w:sz w:val="20"/>
                <w:szCs w:val="20"/>
                <w:lang w:eastAsia="en-GB"/>
              </w:rPr>
              <w:t xml:space="preserve">on site and sleep in support </w:t>
            </w:r>
            <w:r w:rsidR="00635150" w:rsidRPr="00EF5D00">
              <w:rPr>
                <w:rFonts w:eastAsia="Times New Roman"/>
                <w:color w:val="000000"/>
                <w:sz w:val="20"/>
                <w:szCs w:val="20"/>
                <w:lang w:eastAsia="en-GB"/>
              </w:rPr>
              <w:t>with</w:t>
            </w:r>
            <w:r w:rsidR="00EF5D00" w:rsidRPr="00EF5D00">
              <w:rPr>
                <w:rFonts w:eastAsia="Times New Roman"/>
                <w:color w:val="000000"/>
                <w:sz w:val="20"/>
                <w:szCs w:val="20"/>
                <w:lang w:eastAsia="en-GB"/>
              </w:rPr>
              <w:t xml:space="preserve"> </w:t>
            </w:r>
            <w:r w:rsidR="00A31802">
              <w:rPr>
                <w:rFonts w:eastAsia="Times New Roman"/>
                <w:color w:val="000000"/>
                <w:sz w:val="20"/>
                <w:szCs w:val="20"/>
                <w:lang w:eastAsia="en-GB"/>
              </w:rPr>
              <w:t>minimum</w:t>
            </w:r>
            <w:r w:rsidR="00EF5D00" w:rsidRPr="00EF5D00">
              <w:rPr>
                <w:rFonts w:eastAsia="Times New Roman"/>
                <w:color w:val="000000"/>
                <w:sz w:val="20"/>
                <w:szCs w:val="20"/>
                <w:lang w:eastAsia="en-GB"/>
              </w:rPr>
              <w:t xml:space="preserve"> 7 hours</w:t>
            </w:r>
            <w:r w:rsidR="00EF5D00">
              <w:rPr>
                <w:rFonts w:eastAsia="Times New Roman"/>
                <w:color w:val="000000"/>
                <w:sz w:val="20"/>
                <w:szCs w:val="20"/>
                <w:lang w:eastAsia="en-GB"/>
              </w:rPr>
              <w:t xml:space="preserve"> 1:1</w:t>
            </w:r>
            <w:r w:rsidR="00EF5D00" w:rsidRPr="00EF5D00">
              <w:rPr>
                <w:rFonts w:eastAsia="Times New Roman"/>
                <w:color w:val="000000"/>
                <w:sz w:val="20"/>
                <w:szCs w:val="20"/>
                <w:lang w:eastAsia="en-GB"/>
              </w:rPr>
              <w:t xml:space="preserve"> Key Worker </w:t>
            </w:r>
            <w:r w:rsidR="00275136">
              <w:rPr>
                <w:rFonts w:eastAsia="Times New Roman"/>
                <w:color w:val="000000"/>
                <w:sz w:val="20"/>
                <w:szCs w:val="20"/>
                <w:lang w:eastAsia="en-GB"/>
              </w:rPr>
              <w:t>s</w:t>
            </w:r>
            <w:r w:rsidR="00EF5D00" w:rsidRPr="00EF5D00">
              <w:rPr>
                <w:rFonts w:eastAsia="Times New Roman"/>
                <w:color w:val="000000"/>
                <w:sz w:val="20"/>
                <w:szCs w:val="20"/>
                <w:lang w:eastAsia="en-GB"/>
              </w:rPr>
              <w:t xml:space="preserve">upport </w:t>
            </w:r>
            <w:r w:rsidR="003942A5">
              <w:rPr>
                <w:rFonts w:eastAsia="Times New Roman"/>
                <w:color w:val="000000"/>
                <w:sz w:val="20"/>
                <w:szCs w:val="20"/>
                <w:lang w:eastAsia="en-GB"/>
              </w:rPr>
              <w:t>activity p</w:t>
            </w:r>
            <w:r w:rsidR="00EF5D00" w:rsidRPr="00EF5D00">
              <w:rPr>
                <w:rFonts w:eastAsia="Times New Roman"/>
                <w:color w:val="000000"/>
                <w:sz w:val="20"/>
                <w:szCs w:val="20"/>
                <w:lang w:eastAsia="en-GB"/>
              </w:rPr>
              <w:t>lus addition</w:t>
            </w:r>
            <w:r w:rsidR="00275136">
              <w:rPr>
                <w:rFonts w:eastAsia="Times New Roman"/>
                <w:color w:val="000000"/>
                <w:sz w:val="20"/>
                <w:szCs w:val="20"/>
                <w:lang w:eastAsia="en-GB"/>
              </w:rPr>
              <w:t>al</w:t>
            </w:r>
            <w:r w:rsidR="00EF5D00" w:rsidRPr="00EF5D00">
              <w:rPr>
                <w:rFonts w:eastAsia="Times New Roman"/>
                <w:color w:val="000000"/>
                <w:sz w:val="20"/>
                <w:szCs w:val="20"/>
                <w:lang w:eastAsia="en-GB"/>
              </w:rPr>
              <w:t xml:space="preserve"> </w:t>
            </w:r>
            <w:r w:rsidR="00EF5D00" w:rsidRPr="0087514D">
              <w:rPr>
                <w:rFonts w:eastAsia="Times New Roman"/>
                <w:color w:val="000000"/>
                <w:sz w:val="20"/>
                <w:szCs w:val="20"/>
                <w:lang w:eastAsia="en-GB"/>
              </w:rPr>
              <w:t>1:</w:t>
            </w:r>
            <w:r w:rsidR="00275136" w:rsidRPr="0087514D">
              <w:rPr>
                <w:rFonts w:eastAsia="Times New Roman"/>
                <w:color w:val="000000"/>
                <w:sz w:val="20"/>
                <w:szCs w:val="20"/>
                <w:lang w:eastAsia="en-GB"/>
              </w:rPr>
              <w:t>1</w:t>
            </w:r>
            <w:r w:rsidR="00EF5D00" w:rsidRPr="0087514D">
              <w:rPr>
                <w:rFonts w:eastAsia="Times New Roman"/>
                <w:color w:val="000000"/>
                <w:sz w:val="20"/>
                <w:szCs w:val="20"/>
                <w:lang w:eastAsia="en-GB"/>
              </w:rPr>
              <w:t xml:space="preserve"> </w:t>
            </w:r>
            <w:r w:rsidRPr="0087514D">
              <w:rPr>
                <w:rFonts w:eastAsia="Times New Roman"/>
                <w:color w:val="000000"/>
                <w:sz w:val="20"/>
                <w:szCs w:val="20"/>
                <w:lang w:eastAsia="en-GB"/>
              </w:rPr>
              <w:t>support</w:t>
            </w:r>
            <w:r w:rsidRPr="00EF5D00">
              <w:rPr>
                <w:rFonts w:eastAsia="Times New Roman"/>
                <w:color w:val="000000"/>
                <w:sz w:val="20"/>
                <w:szCs w:val="20"/>
                <w:lang w:eastAsia="en-GB"/>
              </w:rPr>
              <w:t xml:space="preserve"> </w:t>
            </w:r>
            <w:r w:rsidR="00275136">
              <w:rPr>
                <w:rFonts w:eastAsia="Times New Roman"/>
                <w:color w:val="000000"/>
                <w:sz w:val="20"/>
                <w:szCs w:val="20"/>
                <w:lang w:eastAsia="en-GB"/>
              </w:rPr>
              <w:t>(including sleep in)</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003623" w:rsidRPr="00EF5D00" w:rsidRDefault="00003623" w:rsidP="007E22B8">
            <w:pPr>
              <w:spacing w:after="0" w:line="240" w:lineRule="auto"/>
              <w:jc w:val="center"/>
              <w:rPr>
                <w:rFonts w:eastAsia="Times New Roman"/>
                <w:color w:val="000000"/>
                <w:sz w:val="20"/>
                <w:szCs w:val="20"/>
                <w:lang w:eastAsia="en-GB"/>
              </w:rPr>
            </w:pPr>
            <w:r w:rsidRPr="00EF5D00">
              <w:rPr>
                <w:rFonts w:eastAsia="Times New Roman"/>
                <w:color w:val="000000"/>
                <w:sz w:val="20"/>
                <w:szCs w:val="20"/>
                <w:lang w:eastAsia="en-GB"/>
              </w:rPr>
              <w:t>√</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003623" w:rsidRPr="00EF5D00" w:rsidRDefault="000B2C87" w:rsidP="007E22B8">
            <w:pPr>
              <w:spacing w:after="0" w:line="240" w:lineRule="auto"/>
              <w:jc w:val="center"/>
              <w:rPr>
                <w:rFonts w:eastAsia="Times New Roman"/>
                <w:color w:val="000000"/>
                <w:sz w:val="20"/>
                <w:szCs w:val="20"/>
                <w:lang w:eastAsia="en-GB"/>
              </w:rPr>
            </w:pPr>
            <w:r w:rsidRPr="00EF5D00">
              <w:rPr>
                <w:rFonts w:eastAsia="Times New Roman"/>
                <w:color w:val="000000"/>
                <w:sz w:val="20"/>
                <w:szCs w:val="20"/>
                <w:lang w:eastAsia="en-GB"/>
              </w:rPr>
              <w:t>√</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003623" w:rsidRPr="00EF5D00" w:rsidRDefault="00003623" w:rsidP="007E22B8">
            <w:pPr>
              <w:spacing w:after="0" w:line="240" w:lineRule="auto"/>
              <w:jc w:val="center"/>
              <w:rPr>
                <w:rFonts w:eastAsia="Times New Roman"/>
                <w:color w:val="000000"/>
                <w:sz w:val="20"/>
                <w:szCs w:val="20"/>
                <w:lang w:eastAsia="en-GB"/>
              </w:rPr>
            </w:pPr>
          </w:p>
        </w:tc>
      </w:tr>
      <w:tr w:rsidR="003942A5" w:rsidRPr="00EF5D00" w:rsidTr="00275136">
        <w:trPr>
          <w:trHeight w:val="473"/>
        </w:trPr>
        <w:tc>
          <w:tcPr>
            <w:tcW w:w="313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942A5" w:rsidRPr="00EF5D00" w:rsidRDefault="003942A5" w:rsidP="006F5A13">
            <w:pPr>
              <w:spacing w:after="0"/>
              <w:rPr>
                <w:rFonts w:eastAsia="Times New Roman"/>
                <w:color w:val="000000"/>
                <w:sz w:val="20"/>
                <w:szCs w:val="20"/>
                <w:lang w:eastAsia="en-GB"/>
              </w:rPr>
            </w:pPr>
            <w:r>
              <w:rPr>
                <w:rFonts w:eastAsia="Times New Roman"/>
                <w:color w:val="000000"/>
                <w:sz w:val="20"/>
                <w:szCs w:val="20"/>
                <w:lang w:eastAsia="en-GB"/>
              </w:rPr>
              <w:t xml:space="preserve">Specialist solo accommodation </w:t>
            </w:r>
            <w:r w:rsidR="0012105F">
              <w:rPr>
                <w:rFonts w:eastAsia="Times New Roman"/>
                <w:color w:val="000000"/>
                <w:sz w:val="20"/>
                <w:szCs w:val="20"/>
                <w:lang w:eastAsia="en-GB"/>
              </w:rPr>
              <w:t xml:space="preserve"> </w:t>
            </w:r>
            <w:bookmarkStart w:id="1" w:name="_GoBack"/>
            <w:bookmarkEnd w:id="1"/>
            <w:r w:rsidR="0012105F">
              <w:rPr>
                <w:rFonts w:eastAsia="Times New Roman"/>
                <w:color w:val="000000"/>
                <w:sz w:val="20"/>
                <w:szCs w:val="20"/>
                <w:lang w:eastAsia="en-GB"/>
              </w:rPr>
              <w:t>(typically a flat)</w:t>
            </w:r>
            <w:r>
              <w:rPr>
                <w:rFonts w:eastAsia="Times New Roman"/>
                <w:color w:val="000000"/>
                <w:sz w:val="20"/>
                <w:szCs w:val="20"/>
                <w:lang w:eastAsia="en-GB"/>
              </w:rPr>
              <w:t xml:space="preserve">1:1 or 2:1 supervision which includes 24/7 on site and sleep in support with minimum 7 hours 1:1 key worker support activity  </w:t>
            </w:r>
          </w:p>
        </w:tc>
        <w:tc>
          <w:tcPr>
            <w:tcW w:w="2126" w:type="dxa"/>
            <w:tcBorders>
              <w:top w:val="single" w:sz="4" w:space="0" w:color="auto"/>
              <w:left w:val="nil"/>
              <w:bottom w:val="single" w:sz="4" w:space="0" w:color="auto"/>
              <w:right w:val="single" w:sz="4" w:space="0" w:color="auto"/>
            </w:tcBorders>
            <w:shd w:val="clear" w:color="000000" w:fill="FFFFFF"/>
            <w:vAlign w:val="center"/>
          </w:tcPr>
          <w:p w:rsidR="003942A5" w:rsidRPr="00EF5D00" w:rsidRDefault="00AA36E6" w:rsidP="007E22B8">
            <w:pPr>
              <w:spacing w:after="0" w:line="240" w:lineRule="auto"/>
              <w:jc w:val="center"/>
              <w:rPr>
                <w:rFonts w:eastAsia="Times New Roman"/>
                <w:color w:val="000000"/>
                <w:sz w:val="20"/>
                <w:szCs w:val="20"/>
                <w:lang w:eastAsia="en-GB"/>
              </w:rPr>
            </w:pPr>
            <w:r w:rsidRPr="00EF5D00">
              <w:rPr>
                <w:rFonts w:eastAsia="Times New Roman"/>
                <w:color w:val="000000"/>
                <w:sz w:val="20"/>
                <w:szCs w:val="20"/>
                <w:lang w:eastAsia="en-GB"/>
              </w:rPr>
              <w:t>√</w:t>
            </w:r>
          </w:p>
        </w:tc>
        <w:tc>
          <w:tcPr>
            <w:tcW w:w="1985" w:type="dxa"/>
            <w:tcBorders>
              <w:top w:val="single" w:sz="4" w:space="0" w:color="auto"/>
              <w:left w:val="nil"/>
              <w:bottom w:val="single" w:sz="4" w:space="0" w:color="auto"/>
              <w:right w:val="single" w:sz="4" w:space="0" w:color="auto"/>
            </w:tcBorders>
            <w:shd w:val="clear" w:color="000000" w:fill="FFFFFF"/>
            <w:vAlign w:val="center"/>
          </w:tcPr>
          <w:p w:rsidR="003942A5" w:rsidRPr="00EF5D00" w:rsidRDefault="00AA36E6" w:rsidP="007E22B8">
            <w:pPr>
              <w:spacing w:after="0" w:line="240" w:lineRule="auto"/>
              <w:jc w:val="center"/>
              <w:rPr>
                <w:rFonts w:eastAsia="Times New Roman"/>
                <w:color w:val="000000"/>
                <w:sz w:val="20"/>
                <w:szCs w:val="20"/>
                <w:lang w:eastAsia="en-GB"/>
              </w:rPr>
            </w:pPr>
            <w:r w:rsidRPr="00EF5D00">
              <w:rPr>
                <w:rFonts w:eastAsia="Times New Roman"/>
                <w:color w:val="000000"/>
                <w:sz w:val="20"/>
                <w:szCs w:val="20"/>
                <w:lang w:eastAsia="en-GB"/>
              </w:rPr>
              <w:t>√</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3942A5" w:rsidRPr="00EF5D00" w:rsidRDefault="003942A5" w:rsidP="007E22B8">
            <w:pPr>
              <w:spacing w:after="0" w:line="240" w:lineRule="auto"/>
              <w:jc w:val="center"/>
              <w:rPr>
                <w:rFonts w:eastAsia="Times New Roman"/>
                <w:color w:val="000000"/>
                <w:sz w:val="20"/>
                <w:szCs w:val="20"/>
                <w:lang w:eastAsia="en-GB"/>
              </w:rPr>
            </w:pPr>
          </w:p>
        </w:tc>
      </w:tr>
      <w:tr w:rsidR="007E22B8" w:rsidRPr="00EF5D00" w:rsidTr="00403267">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7E22B8" w:rsidRPr="00EF5D00" w:rsidRDefault="00330AEF" w:rsidP="00AA36E6">
            <w:pPr>
              <w:spacing w:after="0"/>
              <w:rPr>
                <w:rFonts w:eastAsia="Times New Roman"/>
                <w:color w:val="000000"/>
                <w:sz w:val="20"/>
                <w:szCs w:val="20"/>
                <w:lang w:eastAsia="en-GB"/>
              </w:rPr>
            </w:pPr>
            <w:r w:rsidRPr="00330AEF">
              <w:rPr>
                <w:rFonts w:eastAsia="Times New Roman"/>
                <w:color w:val="000000"/>
                <w:sz w:val="20"/>
                <w:szCs w:val="20"/>
                <w:lang w:eastAsia="en-GB"/>
              </w:rPr>
              <w:t>Provision of appropriately located beds in unsupervised accommodation for UA</w:t>
            </w:r>
            <w:r w:rsidR="00AA36E6">
              <w:rPr>
                <w:rFonts w:eastAsia="Times New Roman"/>
                <w:color w:val="000000"/>
                <w:sz w:val="20"/>
                <w:szCs w:val="20"/>
                <w:lang w:eastAsia="en-GB"/>
              </w:rPr>
              <w:t>S</w:t>
            </w:r>
            <w:r w:rsidRPr="00330AEF">
              <w:rPr>
                <w:rFonts w:eastAsia="Times New Roman"/>
                <w:color w:val="000000"/>
                <w:sz w:val="20"/>
                <w:szCs w:val="20"/>
                <w:lang w:eastAsia="en-GB"/>
              </w:rPr>
              <w:t xml:space="preserve">C whilst age assessment undertaken.  Will include 1:1 Key Worker support activity </w:t>
            </w:r>
            <w:r w:rsidR="00A31802">
              <w:rPr>
                <w:rFonts w:eastAsia="Times New Roman"/>
                <w:color w:val="000000"/>
                <w:sz w:val="20"/>
                <w:szCs w:val="20"/>
                <w:lang w:eastAsia="en-GB"/>
              </w:rPr>
              <w:t xml:space="preserve">minimum </w:t>
            </w:r>
            <w:r w:rsidRPr="00330AEF">
              <w:rPr>
                <w:rFonts w:eastAsia="Times New Roman"/>
                <w:color w:val="000000"/>
                <w:sz w:val="20"/>
                <w:szCs w:val="20"/>
                <w:lang w:eastAsia="en-GB"/>
              </w:rPr>
              <w:t>7 hours per week per young person and includes access to 24 hours emergency support.</w:t>
            </w:r>
          </w:p>
        </w:tc>
        <w:tc>
          <w:tcPr>
            <w:tcW w:w="2126" w:type="dxa"/>
            <w:tcBorders>
              <w:top w:val="nil"/>
              <w:left w:val="nil"/>
              <w:bottom w:val="single" w:sz="4" w:space="0" w:color="auto"/>
              <w:right w:val="single" w:sz="4" w:space="0" w:color="auto"/>
            </w:tcBorders>
            <w:shd w:val="clear" w:color="000000" w:fill="FFFFFF"/>
            <w:vAlign w:val="center"/>
            <w:hideMark/>
          </w:tcPr>
          <w:p w:rsidR="007E22B8" w:rsidRPr="00EF5D00" w:rsidRDefault="007E22B8" w:rsidP="007E22B8">
            <w:pPr>
              <w:spacing w:after="0" w:line="240" w:lineRule="auto"/>
              <w:jc w:val="center"/>
              <w:rPr>
                <w:rFonts w:eastAsia="Times New Roman"/>
                <w:color w:val="000000"/>
                <w:sz w:val="20"/>
                <w:szCs w:val="20"/>
                <w:lang w:eastAsia="en-GB"/>
              </w:rPr>
            </w:pPr>
          </w:p>
        </w:tc>
        <w:tc>
          <w:tcPr>
            <w:tcW w:w="1985" w:type="dxa"/>
            <w:tcBorders>
              <w:top w:val="nil"/>
              <w:left w:val="nil"/>
              <w:bottom w:val="single" w:sz="4" w:space="0" w:color="auto"/>
              <w:right w:val="single" w:sz="4" w:space="0" w:color="auto"/>
            </w:tcBorders>
            <w:shd w:val="clear" w:color="000000" w:fill="FFFFFF"/>
            <w:vAlign w:val="center"/>
            <w:hideMark/>
          </w:tcPr>
          <w:p w:rsidR="007E22B8" w:rsidRPr="00EF5D00" w:rsidRDefault="007E22B8" w:rsidP="007E22B8">
            <w:pPr>
              <w:spacing w:after="0" w:line="240" w:lineRule="auto"/>
              <w:jc w:val="center"/>
              <w:rPr>
                <w:rFonts w:eastAsia="Times New Roman"/>
                <w:color w:val="000000"/>
                <w:sz w:val="20"/>
                <w:szCs w:val="20"/>
                <w:lang w:eastAsia="en-GB"/>
              </w:rPr>
            </w:pPr>
            <w:r w:rsidRPr="00EF5D00">
              <w:rPr>
                <w:rFonts w:eastAsia="Times New Roman"/>
                <w:color w:val="000000"/>
                <w:sz w:val="20"/>
                <w:szCs w:val="20"/>
                <w:lang w:eastAsia="en-GB"/>
              </w:rPr>
              <w:t>√</w:t>
            </w:r>
          </w:p>
        </w:tc>
        <w:tc>
          <w:tcPr>
            <w:tcW w:w="1984" w:type="dxa"/>
            <w:tcBorders>
              <w:top w:val="nil"/>
              <w:left w:val="nil"/>
              <w:bottom w:val="single" w:sz="4" w:space="0" w:color="auto"/>
              <w:right w:val="single" w:sz="4" w:space="0" w:color="auto"/>
            </w:tcBorders>
            <w:shd w:val="clear" w:color="000000" w:fill="FFFFFF"/>
            <w:vAlign w:val="center"/>
            <w:hideMark/>
          </w:tcPr>
          <w:p w:rsidR="007E22B8" w:rsidRPr="00EF5D00" w:rsidRDefault="007E22B8" w:rsidP="007E22B8">
            <w:pPr>
              <w:spacing w:after="0" w:line="240" w:lineRule="auto"/>
              <w:jc w:val="center"/>
              <w:rPr>
                <w:rFonts w:eastAsia="Times New Roman"/>
                <w:color w:val="000000"/>
                <w:sz w:val="20"/>
                <w:szCs w:val="20"/>
                <w:lang w:eastAsia="en-GB"/>
              </w:rPr>
            </w:pPr>
          </w:p>
        </w:tc>
      </w:tr>
      <w:tr w:rsidR="007E22B8" w:rsidRPr="00EF5D00" w:rsidTr="00403267">
        <w:trPr>
          <w:trHeight w:val="300"/>
        </w:trPr>
        <w:tc>
          <w:tcPr>
            <w:tcW w:w="3134" w:type="dxa"/>
            <w:tcBorders>
              <w:top w:val="nil"/>
              <w:left w:val="single" w:sz="4" w:space="0" w:color="auto"/>
              <w:bottom w:val="single" w:sz="4" w:space="0" w:color="auto"/>
              <w:right w:val="single" w:sz="4" w:space="0" w:color="auto"/>
            </w:tcBorders>
            <w:shd w:val="clear" w:color="000000" w:fill="FFFFFF"/>
            <w:noWrap/>
            <w:vAlign w:val="center"/>
            <w:hideMark/>
          </w:tcPr>
          <w:p w:rsidR="007E22B8" w:rsidRPr="00EF5D00" w:rsidRDefault="007E22B8" w:rsidP="00275136">
            <w:pPr>
              <w:spacing w:after="0"/>
              <w:rPr>
                <w:rFonts w:eastAsia="Times New Roman"/>
                <w:color w:val="000000"/>
                <w:sz w:val="20"/>
                <w:szCs w:val="20"/>
                <w:lang w:eastAsia="en-GB"/>
              </w:rPr>
            </w:pPr>
            <w:r w:rsidRPr="00EF5D00">
              <w:rPr>
                <w:rFonts w:eastAsia="Times New Roman"/>
                <w:color w:val="000000"/>
                <w:sz w:val="20"/>
                <w:szCs w:val="20"/>
                <w:lang w:eastAsia="en-GB"/>
              </w:rPr>
              <w:t>Independent accommodation</w:t>
            </w:r>
            <w:r w:rsidR="00166C90" w:rsidRPr="00EF5D00">
              <w:rPr>
                <w:rFonts w:eastAsia="Times New Roman"/>
                <w:color w:val="000000"/>
                <w:sz w:val="20"/>
                <w:szCs w:val="20"/>
                <w:lang w:eastAsia="en-GB"/>
              </w:rPr>
              <w:t xml:space="preserve"> for </w:t>
            </w:r>
            <w:r w:rsidR="00275136">
              <w:rPr>
                <w:rFonts w:eastAsia="Times New Roman"/>
                <w:color w:val="000000"/>
                <w:sz w:val="20"/>
                <w:szCs w:val="20"/>
                <w:lang w:eastAsia="en-GB"/>
              </w:rPr>
              <w:t xml:space="preserve">former UASC </w:t>
            </w:r>
            <w:r w:rsidR="00166C90" w:rsidRPr="00EF5D00">
              <w:rPr>
                <w:rFonts w:eastAsia="Times New Roman"/>
                <w:color w:val="000000"/>
                <w:sz w:val="20"/>
                <w:szCs w:val="20"/>
                <w:lang w:eastAsia="en-GB"/>
              </w:rPr>
              <w:t xml:space="preserve">individuals </w:t>
            </w:r>
            <w:r w:rsidR="00275136">
              <w:rPr>
                <w:rFonts w:eastAsia="Times New Roman"/>
                <w:color w:val="000000"/>
                <w:sz w:val="20"/>
                <w:szCs w:val="20"/>
                <w:lang w:eastAsia="en-GB"/>
              </w:rPr>
              <w:t xml:space="preserve">18+ </w:t>
            </w:r>
            <w:r w:rsidR="00166C90" w:rsidRPr="00EF5D00">
              <w:rPr>
                <w:rFonts w:eastAsia="Times New Roman"/>
                <w:color w:val="000000"/>
                <w:sz w:val="20"/>
                <w:szCs w:val="20"/>
                <w:lang w:eastAsia="en-GB"/>
              </w:rPr>
              <w:t xml:space="preserve">and families with no recourse to public funds – up to </w:t>
            </w:r>
            <w:r w:rsidR="00EF5D00">
              <w:rPr>
                <w:rFonts w:eastAsia="Times New Roman"/>
                <w:color w:val="000000"/>
                <w:sz w:val="20"/>
                <w:szCs w:val="20"/>
                <w:lang w:eastAsia="en-GB"/>
              </w:rPr>
              <w:t>24</w:t>
            </w:r>
            <w:r w:rsidR="00EF5D00" w:rsidRPr="00EF5D00">
              <w:rPr>
                <w:rFonts w:eastAsia="Times New Roman"/>
                <w:color w:val="000000"/>
                <w:sz w:val="20"/>
                <w:szCs w:val="20"/>
                <w:lang w:eastAsia="en-GB"/>
              </w:rPr>
              <w:t xml:space="preserve"> hours Key Worker support within </w:t>
            </w:r>
            <w:r w:rsidR="00275136">
              <w:rPr>
                <w:rFonts w:eastAsia="Times New Roman"/>
                <w:color w:val="000000"/>
                <w:sz w:val="20"/>
                <w:szCs w:val="20"/>
                <w:lang w:eastAsia="en-GB"/>
              </w:rPr>
              <w:t xml:space="preserve">every </w:t>
            </w:r>
            <w:r w:rsidR="00EF5D00" w:rsidRPr="00EF5D00">
              <w:rPr>
                <w:rFonts w:eastAsia="Times New Roman"/>
                <w:color w:val="000000"/>
                <w:sz w:val="20"/>
                <w:szCs w:val="20"/>
                <w:lang w:eastAsia="en-GB"/>
              </w:rPr>
              <w:t>3 month period</w:t>
            </w:r>
          </w:p>
        </w:tc>
        <w:tc>
          <w:tcPr>
            <w:tcW w:w="2126" w:type="dxa"/>
            <w:tcBorders>
              <w:top w:val="nil"/>
              <w:left w:val="nil"/>
              <w:bottom w:val="single" w:sz="4" w:space="0" w:color="auto"/>
              <w:right w:val="single" w:sz="4" w:space="0" w:color="auto"/>
            </w:tcBorders>
            <w:shd w:val="clear" w:color="000000" w:fill="FFFFFF"/>
            <w:vAlign w:val="center"/>
            <w:hideMark/>
          </w:tcPr>
          <w:p w:rsidR="007E22B8" w:rsidRPr="00EF5D00" w:rsidRDefault="007E22B8" w:rsidP="007E22B8">
            <w:pPr>
              <w:spacing w:after="0" w:line="240" w:lineRule="auto"/>
              <w:jc w:val="center"/>
              <w:rPr>
                <w:rFonts w:eastAsia="Times New Roman"/>
                <w:color w:val="000000"/>
                <w:sz w:val="20"/>
                <w:szCs w:val="20"/>
                <w:lang w:eastAsia="en-GB"/>
              </w:rPr>
            </w:pPr>
          </w:p>
        </w:tc>
        <w:tc>
          <w:tcPr>
            <w:tcW w:w="1985" w:type="dxa"/>
            <w:tcBorders>
              <w:top w:val="nil"/>
              <w:left w:val="nil"/>
              <w:bottom w:val="single" w:sz="4" w:space="0" w:color="auto"/>
              <w:right w:val="single" w:sz="4" w:space="0" w:color="auto"/>
            </w:tcBorders>
            <w:shd w:val="clear" w:color="000000" w:fill="FFFFFF"/>
            <w:vAlign w:val="center"/>
            <w:hideMark/>
          </w:tcPr>
          <w:p w:rsidR="007E22B8" w:rsidRPr="00EF5D00" w:rsidRDefault="007E22B8" w:rsidP="007E22B8">
            <w:pPr>
              <w:spacing w:after="0" w:line="240" w:lineRule="auto"/>
              <w:jc w:val="center"/>
              <w:rPr>
                <w:rFonts w:eastAsia="Times New Roman"/>
                <w:color w:val="000000"/>
                <w:sz w:val="20"/>
                <w:szCs w:val="20"/>
                <w:lang w:eastAsia="en-GB"/>
              </w:rPr>
            </w:pPr>
          </w:p>
        </w:tc>
        <w:tc>
          <w:tcPr>
            <w:tcW w:w="1984" w:type="dxa"/>
            <w:tcBorders>
              <w:top w:val="nil"/>
              <w:left w:val="nil"/>
              <w:bottom w:val="single" w:sz="4" w:space="0" w:color="auto"/>
              <w:right w:val="single" w:sz="4" w:space="0" w:color="auto"/>
            </w:tcBorders>
            <w:shd w:val="clear" w:color="000000" w:fill="FFFFFF"/>
            <w:vAlign w:val="center"/>
            <w:hideMark/>
          </w:tcPr>
          <w:p w:rsidR="007E22B8" w:rsidRPr="00EF5D00" w:rsidRDefault="007E22B8" w:rsidP="007E22B8">
            <w:pPr>
              <w:spacing w:after="0" w:line="240" w:lineRule="auto"/>
              <w:jc w:val="center"/>
              <w:rPr>
                <w:rFonts w:eastAsia="Times New Roman"/>
                <w:color w:val="000000"/>
                <w:sz w:val="20"/>
                <w:szCs w:val="20"/>
                <w:lang w:eastAsia="en-GB"/>
              </w:rPr>
            </w:pPr>
            <w:r w:rsidRPr="00EF5D00">
              <w:rPr>
                <w:rFonts w:eastAsia="Times New Roman"/>
                <w:color w:val="000000"/>
                <w:sz w:val="20"/>
                <w:szCs w:val="20"/>
                <w:lang w:eastAsia="en-GB"/>
              </w:rPr>
              <w:t>√</w:t>
            </w:r>
          </w:p>
        </w:tc>
      </w:tr>
    </w:tbl>
    <w:p w:rsidR="00C854BB" w:rsidRDefault="00C854BB" w:rsidP="002B2B75">
      <w:pPr>
        <w:suppressAutoHyphens/>
        <w:spacing w:after="0" w:line="240" w:lineRule="auto"/>
        <w:rPr>
          <w:rFonts w:eastAsia="Times New Roman"/>
          <w:b/>
          <w:sz w:val="28"/>
          <w:szCs w:val="28"/>
          <w:lang w:eastAsia="ar-SA"/>
        </w:rPr>
      </w:pPr>
    </w:p>
    <w:p w:rsidR="002B2B75" w:rsidRPr="00376FDD" w:rsidRDefault="00685C85" w:rsidP="002B2B75">
      <w:pPr>
        <w:suppressAutoHyphens/>
        <w:spacing w:after="0" w:line="240" w:lineRule="auto"/>
        <w:rPr>
          <w:rFonts w:eastAsia="Times New Roman"/>
          <w:b/>
          <w:color w:val="FF0000"/>
          <w:sz w:val="28"/>
          <w:szCs w:val="28"/>
          <w:lang w:eastAsia="ar-SA"/>
        </w:rPr>
      </w:pPr>
      <w:r w:rsidRPr="0087514D">
        <w:rPr>
          <w:rFonts w:eastAsia="Times New Roman"/>
          <w:b/>
          <w:sz w:val="28"/>
          <w:szCs w:val="28"/>
          <w:lang w:eastAsia="ar-SA"/>
        </w:rPr>
        <w:t xml:space="preserve">9. </w:t>
      </w:r>
      <w:r w:rsidR="008160AE" w:rsidRPr="0087514D">
        <w:rPr>
          <w:rFonts w:eastAsia="Times New Roman"/>
          <w:b/>
          <w:sz w:val="28"/>
          <w:szCs w:val="28"/>
          <w:lang w:eastAsia="ar-SA"/>
        </w:rPr>
        <w:tab/>
      </w:r>
      <w:r w:rsidR="006C4A3D" w:rsidRPr="0087514D">
        <w:rPr>
          <w:rFonts w:eastAsia="Times New Roman"/>
          <w:b/>
          <w:sz w:val="28"/>
          <w:szCs w:val="28"/>
          <w:lang w:eastAsia="ar-SA"/>
        </w:rPr>
        <w:t>Pricing</w:t>
      </w:r>
      <w:r w:rsidR="00EF5D00" w:rsidRPr="0087514D">
        <w:rPr>
          <w:rFonts w:eastAsia="Times New Roman"/>
          <w:b/>
          <w:sz w:val="28"/>
          <w:szCs w:val="28"/>
          <w:lang w:eastAsia="ar-SA"/>
        </w:rPr>
        <w:t xml:space="preserve"> </w:t>
      </w:r>
      <w:r w:rsidR="00C81BCD">
        <w:rPr>
          <w:rFonts w:eastAsia="Times New Roman"/>
          <w:b/>
          <w:sz w:val="28"/>
          <w:szCs w:val="28"/>
          <w:lang w:eastAsia="ar-SA"/>
        </w:rPr>
        <w:t>(completion document 3 – pricing schedule)</w:t>
      </w:r>
    </w:p>
    <w:p w:rsidR="006C4A3D" w:rsidRDefault="006C4A3D" w:rsidP="002B2B75">
      <w:pPr>
        <w:suppressAutoHyphens/>
        <w:spacing w:after="0" w:line="240" w:lineRule="auto"/>
        <w:rPr>
          <w:rFonts w:eastAsia="Times New Roman"/>
          <w:lang w:eastAsia="ar-SA"/>
        </w:rPr>
      </w:pPr>
    </w:p>
    <w:p w:rsidR="002B2B75" w:rsidRPr="00AA5C52" w:rsidRDefault="00685C85" w:rsidP="00685C85">
      <w:pPr>
        <w:suppressAutoHyphens/>
        <w:spacing w:after="0"/>
        <w:ind w:left="720" w:hanging="720"/>
        <w:rPr>
          <w:rFonts w:eastAsia="Times New Roman"/>
          <w:lang w:eastAsia="ar-SA"/>
        </w:rPr>
      </w:pPr>
      <w:r>
        <w:rPr>
          <w:rFonts w:eastAsia="Times New Roman"/>
          <w:b/>
          <w:lang w:eastAsia="ar-SA"/>
        </w:rPr>
        <w:t>9.1</w:t>
      </w:r>
      <w:r>
        <w:rPr>
          <w:rFonts w:eastAsia="Times New Roman"/>
          <w:b/>
          <w:lang w:eastAsia="ar-SA"/>
        </w:rPr>
        <w:tab/>
      </w:r>
      <w:r w:rsidR="002B2B75" w:rsidRPr="00AA5C52">
        <w:rPr>
          <w:rFonts w:eastAsia="Times New Roman"/>
          <w:b/>
          <w:lang w:eastAsia="ar-SA"/>
        </w:rPr>
        <w:t>Universal</w:t>
      </w:r>
      <w:r w:rsidR="00625A26" w:rsidRPr="00AA5C52">
        <w:rPr>
          <w:rFonts w:eastAsia="Times New Roman"/>
          <w:b/>
          <w:lang w:eastAsia="ar-SA"/>
        </w:rPr>
        <w:t xml:space="preserve"> </w:t>
      </w:r>
      <w:r w:rsidR="006C4A3D" w:rsidRPr="00AA5C52">
        <w:rPr>
          <w:rFonts w:eastAsia="Times New Roman"/>
          <w:lang w:eastAsia="ar-SA"/>
        </w:rPr>
        <w:t xml:space="preserve">– this will be determined by all </w:t>
      </w:r>
      <w:r w:rsidR="002B2B75" w:rsidRPr="00AA5C52">
        <w:rPr>
          <w:rFonts w:eastAsia="Times New Roman"/>
          <w:lang w:eastAsia="ar-SA"/>
        </w:rPr>
        <w:t>costs associated with property and accommodation furnishings and maintenance</w:t>
      </w:r>
      <w:r w:rsidR="00EF5D00" w:rsidRPr="00AA5C52">
        <w:rPr>
          <w:rFonts w:eastAsia="Times New Roman"/>
          <w:lang w:eastAsia="ar-SA"/>
        </w:rPr>
        <w:t xml:space="preserve"> and will include up to</w:t>
      </w:r>
      <w:r w:rsidR="000611AD">
        <w:rPr>
          <w:rFonts w:eastAsia="Times New Roman"/>
          <w:lang w:eastAsia="ar-SA"/>
        </w:rPr>
        <w:t xml:space="preserve"> a minimum of </w:t>
      </w:r>
      <w:r w:rsidR="00EF5D00" w:rsidRPr="00AA5C52">
        <w:rPr>
          <w:rFonts w:eastAsia="Times New Roman"/>
          <w:lang w:eastAsia="ar-SA"/>
        </w:rPr>
        <w:t xml:space="preserve"> 7 hours 1:1 Key Worker</w:t>
      </w:r>
      <w:r w:rsidR="006A41FB">
        <w:rPr>
          <w:rFonts w:eastAsia="Times New Roman"/>
          <w:lang w:eastAsia="ar-SA"/>
        </w:rPr>
        <w:t xml:space="preserve"> </w:t>
      </w:r>
      <w:r w:rsidR="006A41FB" w:rsidRPr="006A41FB">
        <w:rPr>
          <w:rFonts w:eastAsia="Times New Roman"/>
          <w:b/>
          <w:lang w:eastAsia="ar-SA"/>
        </w:rPr>
        <w:t>(KW)</w:t>
      </w:r>
      <w:r w:rsidR="00EF5D00" w:rsidRPr="00AA5C52">
        <w:rPr>
          <w:rFonts w:eastAsia="Times New Roman"/>
          <w:lang w:eastAsia="ar-SA"/>
        </w:rPr>
        <w:t xml:space="preserve"> support </w:t>
      </w:r>
      <w:r w:rsidR="000611AD">
        <w:rPr>
          <w:rFonts w:eastAsia="Times New Roman"/>
          <w:lang w:eastAsia="ar-SA"/>
        </w:rPr>
        <w:t xml:space="preserve">activity </w:t>
      </w:r>
      <w:r w:rsidR="00EF5D00" w:rsidRPr="00AA5C52">
        <w:rPr>
          <w:rFonts w:eastAsia="Times New Roman"/>
          <w:lang w:eastAsia="ar-SA"/>
        </w:rPr>
        <w:t xml:space="preserve">per young person.  This </w:t>
      </w:r>
      <w:r w:rsidR="00AA5C52" w:rsidRPr="00AA5C52">
        <w:rPr>
          <w:rFonts w:eastAsia="Times New Roman"/>
          <w:lang w:eastAsia="ar-SA"/>
        </w:rPr>
        <w:t xml:space="preserve">is the same for those unaccompanied asylum seekers being accommodated within </w:t>
      </w:r>
      <w:r w:rsidR="00AA5C52" w:rsidRPr="00AA5C52">
        <w:rPr>
          <w:rFonts w:eastAsia="Times New Roman"/>
          <w:b/>
          <w:lang w:eastAsia="ar-SA"/>
        </w:rPr>
        <w:t>Lot B</w:t>
      </w:r>
      <w:r w:rsidR="00AA5C52" w:rsidRPr="00AA5C52">
        <w:rPr>
          <w:rFonts w:eastAsia="Times New Roman"/>
          <w:lang w:eastAsia="ar-SA"/>
        </w:rPr>
        <w:t xml:space="preserve"> </w:t>
      </w:r>
    </w:p>
    <w:p w:rsidR="00AA5C52" w:rsidRPr="007A5EFF" w:rsidRDefault="00AA5C52" w:rsidP="007A5EFF">
      <w:pPr>
        <w:suppressAutoHyphens/>
        <w:spacing w:after="0"/>
        <w:rPr>
          <w:rFonts w:eastAsia="Times New Roman"/>
          <w:highlight w:val="yellow"/>
          <w:lang w:eastAsia="ar-SA"/>
        </w:rPr>
      </w:pPr>
    </w:p>
    <w:p w:rsidR="00EF5D00" w:rsidRPr="00685C85" w:rsidRDefault="00685C85" w:rsidP="00685C85">
      <w:pPr>
        <w:suppressAutoHyphens/>
        <w:spacing w:after="0"/>
        <w:ind w:left="720" w:hanging="720"/>
        <w:rPr>
          <w:rFonts w:eastAsia="Times New Roman"/>
          <w:lang w:eastAsia="ar-SA"/>
        </w:rPr>
      </w:pPr>
      <w:r>
        <w:rPr>
          <w:rFonts w:eastAsia="Times New Roman"/>
          <w:b/>
          <w:lang w:eastAsia="ar-SA"/>
        </w:rPr>
        <w:t>9.2</w:t>
      </w:r>
      <w:r>
        <w:rPr>
          <w:rFonts w:eastAsia="Times New Roman"/>
          <w:b/>
          <w:lang w:eastAsia="ar-SA"/>
        </w:rPr>
        <w:tab/>
      </w:r>
      <w:r w:rsidR="002B2B75" w:rsidRPr="00685C85">
        <w:rPr>
          <w:rFonts w:eastAsia="Times New Roman"/>
          <w:b/>
          <w:lang w:eastAsia="ar-SA"/>
        </w:rPr>
        <w:t>Additional</w:t>
      </w:r>
      <w:r w:rsidR="00A31802">
        <w:rPr>
          <w:rFonts w:eastAsia="Times New Roman"/>
          <w:b/>
          <w:lang w:eastAsia="ar-SA"/>
        </w:rPr>
        <w:t>/Intensive</w:t>
      </w:r>
      <w:r w:rsidR="002B2B75" w:rsidRPr="00685C85">
        <w:rPr>
          <w:rFonts w:eastAsia="Times New Roman"/>
          <w:b/>
          <w:lang w:eastAsia="ar-SA"/>
        </w:rPr>
        <w:t xml:space="preserve"> need</w:t>
      </w:r>
      <w:r w:rsidR="00C17C29">
        <w:rPr>
          <w:rFonts w:eastAsia="Times New Roman"/>
          <w:b/>
          <w:lang w:eastAsia="ar-SA"/>
        </w:rPr>
        <w:t>s</w:t>
      </w:r>
      <w:r w:rsidR="002B2B75" w:rsidRPr="00685C85">
        <w:rPr>
          <w:rFonts w:eastAsia="Times New Roman"/>
          <w:b/>
          <w:lang w:eastAsia="ar-SA"/>
        </w:rPr>
        <w:t xml:space="preserve"> costs </w:t>
      </w:r>
      <w:r w:rsidR="006C4A3D" w:rsidRPr="00685C85">
        <w:rPr>
          <w:rFonts w:eastAsia="Times New Roman"/>
          <w:b/>
          <w:lang w:eastAsia="ar-SA"/>
        </w:rPr>
        <w:t xml:space="preserve">– </w:t>
      </w:r>
      <w:r w:rsidR="006C4A3D" w:rsidRPr="00685C85">
        <w:rPr>
          <w:rFonts w:eastAsia="Times New Roman"/>
          <w:lang w:eastAsia="ar-SA"/>
        </w:rPr>
        <w:t xml:space="preserve">this will be </w:t>
      </w:r>
      <w:r w:rsidR="00EF5D00" w:rsidRPr="00685C85">
        <w:rPr>
          <w:rFonts w:eastAsia="Times New Roman"/>
          <w:lang w:eastAsia="ar-SA"/>
        </w:rPr>
        <w:t>the hours paid over and above that outlined in Universal</w:t>
      </w:r>
      <w:r w:rsidR="0087514D">
        <w:rPr>
          <w:rFonts w:eastAsia="Times New Roman"/>
          <w:lang w:eastAsia="ar-SA"/>
        </w:rPr>
        <w:t xml:space="preserve">. This </w:t>
      </w:r>
      <w:r w:rsidR="00EF5D00" w:rsidRPr="00685C85">
        <w:rPr>
          <w:rFonts w:eastAsia="Times New Roman"/>
          <w:lang w:eastAsia="ar-SA"/>
        </w:rPr>
        <w:t xml:space="preserve">is </w:t>
      </w:r>
      <w:r w:rsidR="0087514D">
        <w:rPr>
          <w:rFonts w:eastAsia="Times New Roman"/>
          <w:lang w:eastAsia="ar-SA"/>
        </w:rPr>
        <w:t xml:space="preserve">determined by </w:t>
      </w:r>
      <w:r w:rsidR="00E93C07">
        <w:rPr>
          <w:rFonts w:eastAsia="Times New Roman"/>
          <w:lang w:eastAsia="ar-SA"/>
        </w:rPr>
        <w:t xml:space="preserve">the </w:t>
      </w:r>
      <w:r w:rsidR="0087514D">
        <w:rPr>
          <w:rFonts w:eastAsia="Times New Roman"/>
          <w:lang w:eastAsia="ar-SA"/>
        </w:rPr>
        <w:t xml:space="preserve">assessed </w:t>
      </w:r>
      <w:r w:rsidR="00E93C07">
        <w:rPr>
          <w:rFonts w:eastAsia="Times New Roman"/>
          <w:lang w:eastAsia="ar-SA"/>
        </w:rPr>
        <w:t xml:space="preserve">needs of the young person </w:t>
      </w:r>
      <w:r w:rsidR="0087514D">
        <w:rPr>
          <w:rFonts w:eastAsia="Times New Roman"/>
          <w:lang w:eastAsia="ar-SA"/>
        </w:rPr>
        <w:t xml:space="preserve">and that which will result in the allocation of the </w:t>
      </w:r>
      <w:r w:rsidR="00E93C07">
        <w:rPr>
          <w:rFonts w:eastAsia="Times New Roman"/>
          <w:lang w:eastAsia="ar-SA"/>
        </w:rPr>
        <w:t xml:space="preserve">numbers of staff needed to support </w:t>
      </w:r>
      <w:r w:rsidR="0087514D">
        <w:rPr>
          <w:rFonts w:eastAsia="Times New Roman"/>
          <w:lang w:eastAsia="ar-SA"/>
        </w:rPr>
        <w:t xml:space="preserve">them </w:t>
      </w:r>
      <w:r w:rsidR="00E93C07">
        <w:rPr>
          <w:rFonts w:eastAsia="Times New Roman"/>
          <w:lang w:eastAsia="ar-SA"/>
        </w:rPr>
        <w:t>in their accommodation</w:t>
      </w:r>
      <w:r w:rsidR="0087514D">
        <w:rPr>
          <w:rFonts w:eastAsia="Times New Roman"/>
          <w:lang w:eastAsia="ar-SA"/>
        </w:rPr>
        <w:t xml:space="preserve"> which could be shared or solo.</w:t>
      </w:r>
    </w:p>
    <w:p w:rsidR="00EF5D00" w:rsidRPr="007A5EFF" w:rsidRDefault="00EF5D00" w:rsidP="007A5EFF">
      <w:pPr>
        <w:suppressAutoHyphens/>
        <w:spacing w:after="0"/>
        <w:rPr>
          <w:rFonts w:eastAsia="Times New Roman"/>
          <w:b/>
          <w:highlight w:val="yellow"/>
          <w:lang w:eastAsia="ar-SA"/>
        </w:rPr>
      </w:pPr>
    </w:p>
    <w:p w:rsidR="002B2B75" w:rsidRPr="00685C85" w:rsidRDefault="00685C85" w:rsidP="00685C85">
      <w:pPr>
        <w:suppressAutoHyphens/>
        <w:spacing w:after="0"/>
        <w:ind w:left="720" w:hanging="720"/>
        <w:rPr>
          <w:rFonts w:eastAsia="Times New Roman"/>
          <w:b/>
          <w:color w:val="FF0000"/>
          <w:lang w:eastAsia="ar-SA"/>
        </w:rPr>
      </w:pPr>
      <w:r>
        <w:rPr>
          <w:rFonts w:eastAsia="Times New Roman"/>
          <w:b/>
          <w:lang w:eastAsia="ar-SA"/>
        </w:rPr>
        <w:t>9.3</w:t>
      </w:r>
      <w:r>
        <w:rPr>
          <w:rFonts w:eastAsia="Times New Roman"/>
          <w:b/>
          <w:lang w:eastAsia="ar-SA"/>
        </w:rPr>
        <w:tab/>
      </w:r>
      <w:r w:rsidR="008F5C1D">
        <w:rPr>
          <w:rFonts w:eastAsia="Times New Roman"/>
          <w:b/>
          <w:lang w:eastAsia="ar-SA"/>
        </w:rPr>
        <w:t>Specialist intervention costs</w:t>
      </w:r>
      <w:r w:rsidR="00E93C07">
        <w:rPr>
          <w:rFonts w:eastAsia="Times New Roman"/>
          <w:b/>
          <w:lang w:eastAsia="ar-SA"/>
        </w:rPr>
        <w:t xml:space="preserve"> </w:t>
      </w:r>
      <w:r w:rsidR="00E93C07">
        <w:rPr>
          <w:rFonts w:eastAsia="Times New Roman"/>
          <w:lang w:eastAsia="ar-SA"/>
        </w:rPr>
        <w:t>– Sometimes young people may require specialist interventions or support that the Provider has available within their own organisation</w:t>
      </w:r>
      <w:r w:rsidR="00330AEF">
        <w:rPr>
          <w:rFonts w:eastAsia="Times New Roman"/>
          <w:lang w:eastAsia="ar-SA"/>
        </w:rPr>
        <w:t xml:space="preserve"> </w:t>
      </w:r>
      <w:r w:rsidR="00330AEF">
        <w:rPr>
          <w:rFonts w:eastAsia="Times New Roman"/>
          <w:lang w:eastAsia="ar-SA"/>
        </w:rPr>
        <w:lastRenderedPageBreak/>
        <w:t xml:space="preserve">that </w:t>
      </w:r>
      <w:r w:rsidR="00E93C07">
        <w:rPr>
          <w:rFonts w:eastAsia="Times New Roman"/>
          <w:lang w:eastAsia="ar-SA"/>
        </w:rPr>
        <w:t>have additional costs attached to them, for example interpreters or psychology specialists. If Providers do have these speci</w:t>
      </w:r>
      <w:r w:rsidR="00330AEF">
        <w:rPr>
          <w:rFonts w:eastAsia="Times New Roman"/>
          <w:lang w:eastAsia="ar-SA"/>
        </w:rPr>
        <w:t xml:space="preserve">alist interventions available they should </w:t>
      </w:r>
      <w:r w:rsidR="008F5C1D">
        <w:rPr>
          <w:rFonts w:eastAsia="Times New Roman"/>
          <w:lang w:eastAsia="ar-SA"/>
        </w:rPr>
        <w:t xml:space="preserve">submit their charges within their financial </w:t>
      </w:r>
      <w:r w:rsidR="00330AEF">
        <w:rPr>
          <w:rFonts w:eastAsia="Times New Roman"/>
          <w:lang w:eastAsia="ar-SA"/>
        </w:rPr>
        <w:t>submissio</w:t>
      </w:r>
      <w:r w:rsidR="008F5C1D">
        <w:rPr>
          <w:rFonts w:eastAsia="Times New Roman"/>
          <w:lang w:eastAsia="ar-SA"/>
        </w:rPr>
        <w:t>n and any interventions will be agreed in a</w:t>
      </w:r>
      <w:r w:rsidR="00BF0F11">
        <w:rPr>
          <w:rFonts w:eastAsia="Times New Roman"/>
          <w:lang w:eastAsia="ar-SA"/>
        </w:rPr>
        <w:t>dvance with the Social Worker at time of placement of such time that they may be deemed to be required.</w:t>
      </w:r>
    </w:p>
    <w:p w:rsidR="00FC1832" w:rsidRDefault="00FC1832" w:rsidP="007A5EFF">
      <w:pPr>
        <w:suppressAutoHyphens/>
        <w:spacing w:after="0"/>
        <w:rPr>
          <w:rFonts w:eastAsia="Times New Roman"/>
          <w:lang w:eastAsia="ar-SA"/>
        </w:rPr>
      </w:pPr>
    </w:p>
    <w:p w:rsidR="00AA5C52" w:rsidRDefault="00685C85" w:rsidP="00685C85">
      <w:pPr>
        <w:ind w:left="720" w:hanging="720"/>
        <w:rPr>
          <w:rFonts w:eastAsia="Times New Roman"/>
          <w:lang w:eastAsia="ar-SA"/>
        </w:rPr>
      </w:pPr>
      <w:r w:rsidRPr="00685C85">
        <w:rPr>
          <w:rFonts w:eastAsia="Times New Roman"/>
          <w:b/>
          <w:lang w:eastAsia="ar-SA"/>
        </w:rPr>
        <w:t>9.4</w:t>
      </w:r>
      <w:r>
        <w:rPr>
          <w:rFonts w:eastAsia="Times New Roman"/>
          <w:lang w:eastAsia="ar-SA"/>
        </w:rPr>
        <w:tab/>
      </w:r>
      <w:r w:rsidR="006C4A3D" w:rsidRPr="00AA5C52">
        <w:rPr>
          <w:rFonts w:eastAsia="Times New Roman"/>
          <w:lang w:eastAsia="ar-SA"/>
        </w:rPr>
        <w:t xml:space="preserve">For </w:t>
      </w:r>
      <w:r w:rsidR="006C4A3D" w:rsidRPr="006C4A3D">
        <w:rPr>
          <w:rFonts w:eastAsia="Times New Roman"/>
          <w:b/>
          <w:lang w:eastAsia="ar-SA"/>
        </w:rPr>
        <w:t>Lot C</w:t>
      </w:r>
      <w:r w:rsidR="006C4A3D">
        <w:rPr>
          <w:rFonts w:eastAsia="Times New Roman"/>
          <w:lang w:eastAsia="ar-SA"/>
        </w:rPr>
        <w:t xml:space="preserve"> there will be</w:t>
      </w:r>
      <w:r w:rsidR="00625A26">
        <w:rPr>
          <w:rFonts w:eastAsia="Times New Roman"/>
          <w:lang w:eastAsia="ar-SA"/>
        </w:rPr>
        <w:t xml:space="preserve"> provision made for core accommodation as set out in the </w:t>
      </w:r>
      <w:r w:rsidR="00C81BCD">
        <w:rPr>
          <w:rFonts w:eastAsia="Times New Roman"/>
          <w:lang w:eastAsia="ar-SA"/>
        </w:rPr>
        <w:t>completion document 3  - “</w:t>
      </w:r>
      <w:r w:rsidR="00625A26">
        <w:rPr>
          <w:rFonts w:eastAsia="Times New Roman"/>
          <w:lang w:eastAsia="ar-SA"/>
        </w:rPr>
        <w:t>pricing schedule</w:t>
      </w:r>
      <w:r w:rsidR="00C81BCD">
        <w:rPr>
          <w:rFonts w:eastAsia="Times New Roman"/>
          <w:lang w:eastAsia="ar-SA"/>
        </w:rPr>
        <w:t>”</w:t>
      </w:r>
      <w:r w:rsidR="00625A26">
        <w:rPr>
          <w:rFonts w:eastAsia="Times New Roman"/>
          <w:lang w:eastAsia="ar-SA"/>
        </w:rPr>
        <w:t xml:space="preserve"> and </w:t>
      </w:r>
      <w:r w:rsidR="006A41FB">
        <w:rPr>
          <w:rFonts w:eastAsia="Times New Roman"/>
          <w:lang w:eastAsia="ar-SA"/>
        </w:rPr>
        <w:t>KW</w:t>
      </w:r>
      <w:r w:rsidR="00625A26">
        <w:rPr>
          <w:rFonts w:eastAsia="Times New Roman"/>
          <w:lang w:eastAsia="ar-SA"/>
        </w:rPr>
        <w:t xml:space="preserve"> support </w:t>
      </w:r>
      <w:r w:rsidR="00AA5C52">
        <w:rPr>
          <w:rFonts w:eastAsia="Times New Roman"/>
          <w:lang w:eastAsia="ar-SA"/>
        </w:rPr>
        <w:t xml:space="preserve">up </w:t>
      </w:r>
      <w:r w:rsidR="00625A26">
        <w:rPr>
          <w:rFonts w:eastAsia="Times New Roman"/>
          <w:lang w:eastAsia="ar-SA"/>
        </w:rPr>
        <w:t>to a total of up to 24 hours within any three month period</w:t>
      </w:r>
      <w:r w:rsidR="0025201E">
        <w:rPr>
          <w:rFonts w:eastAsia="Times New Roman"/>
          <w:lang w:eastAsia="ar-SA"/>
        </w:rPr>
        <w:t>.</w:t>
      </w:r>
    </w:p>
    <w:p w:rsidR="00275136" w:rsidRDefault="00685C85" w:rsidP="00685C85">
      <w:pPr>
        <w:ind w:left="720" w:hanging="720"/>
        <w:rPr>
          <w:rFonts w:eastAsia="Times New Roman"/>
          <w:lang w:eastAsia="ar-SA"/>
        </w:rPr>
      </w:pPr>
      <w:r w:rsidRPr="00685C85">
        <w:rPr>
          <w:rFonts w:eastAsia="Times New Roman"/>
          <w:b/>
          <w:lang w:eastAsia="ar-SA"/>
        </w:rPr>
        <w:t>9.5</w:t>
      </w:r>
      <w:r>
        <w:rPr>
          <w:rFonts w:eastAsia="Times New Roman"/>
          <w:lang w:eastAsia="ar-SA"/>
        </w:rPr>
        <w:tab/>
      </w:r>
      <w:r w:rsidR="00EF5D00">
        <w:rPr>
          <w:rFonts w:eastAsia="Times New Roman"/>
          <w:lang w:eastAsia="ar-SA"/>
        </w:rPr>
        <w:t>Th</w:t>
      </w:r>
      <w:r w:rsidR="00AA5C52">
        <w:rPr>
          <w:rFonts w:eastAsia="Times New Roman"/>
          <w:lang w:eastAsia="ar-SA"/>
        </w:rPr>
        <w:t xml:space="preserve">e precise number of hours for each case for </w:t>
      </w:r>
      <w:r w:rsidR="00AA5C52" w:rsidRPr="00AA5C52">
        <w:rPr>
          <w:rFonts w:eastAsia="Times New Roman"/>
          <w:b/>
          <w:lang w:eastAsia="ar-SA"/>
        </w:rPr>
        <w:t>Lot C</w:t>
      </w:r>
      <w:r w:rsidR="00AA5C52">
        <w:rPr>
          <w:rFonts w:eastAsia="Times New Roman"/>
          <w:lang w:eastAsia="ar-SA"/>
        </w:rPr>
        <w:t xml:space="preserve"> will be </w:t>
      </w:r>
      <w:r w:rsidR="007A5EFF">
        <w:rPr>
          <w:rFonts w:eastAsia="Times New Roman"/>
          <w:lang w:eastAsia="ar-SA"/>
        </w:rPr>
        <w:t xml:space="preserve">determined and </w:t>
      </w:r>
      <w:r w:rsidR="00EF5D00">
        <w:rPr>
          <w:rFonts w:eastAsia="Times New Roman"/>
          <w:lang w:eastAsia="ar-SA"/>
        </w:rPr>
        <w:t xml:space="preserve">reviewed </w:t>
      </w:r>
      <w:r w:rsidR="00625A26">
        <w:rPr>
          <w:rFonts w:eastAsia="Times New Roman"/>
          <w:lang w:eastAsia="ar-SA"/>
        </w:rPr>
        <w:t xml:space="preserve">in conjunction with a Child in Need Plan </w:t>
      </w:r>
      <w:r w:rsidR="00EF5D00" w:rsidRPr="00EF5D00">
        <w:rPr>
          <w:rFonts w:eastAsia="Times New Roman"/>
          <w:b/>
          <w:lang w:eastAsia="ar-SA"/>
        </w:rPr>
        <w:t>(</w:t>
      </w:r>
      <w:proofErr w:type="spellStart"/>
      <w:r w:rsidR="00EF5D00" w:rsidRPr="00EF5D00">
        <w:rPr>
          <w:rFonts w:eastAsia="Times New Roman"/>
          <w:b/>
          <w:lang w:eastAsia="ar-SA"/>
        </w:rPr>
        <w:t>CiN</w:t>
      </w:r>
      <w:proofErr w:type="spellEnd"/>
      <w:r w:rsidR="00EF5D00" w:rsidRPr="00EF5D00">
        <w:rPr>
          <w:rFonts w:eastAsia="Times New Roman"/>
          <w:b/>
          <w:lang w:eastAsia="ar-SA"/>
        </w:rPr>
        <w:t>)</w:t>
      </w:r>
      <w:r w:rsidR="00EF5D00">
        <w:rPr>
          <w:rFonts w:eastAsia="Times New Roman"/>
          <w:lang w:eastAsia="ar-SA"/>
        </w:rPr>
        <w:t xml:space="preserve"> </w:t>
      </w:r>
      <w:r w:rsidR="00625A26">
        <w:rPr>
          <w:rFonts w:eastAsia="Times New Roman"/>
          <w:lang w:eastAsia="ar-SA"/>
        </w:rPr>
        <w:t>review</w:t>
      </w:r>
      <w:r w:rsidR="00EF5D00">
        <w:rPr>
          <w:rFonts w:eastAsia="Times New Roman"/>
          <w:lang w:eastAsia="ar-SA"/>
        </w:rPr>
        <w:t>s</w:t>
      </w:r>
      <w:r w:rsidR="00625A26">
        <w:rPr>
          <w:rFonts w:eastAsia="Times New Roman"/>
          <w:lang w:eastAsia="ar-SA"/>
        </w:rPr>
        <w:t xml:space="preserve"> which </w:t>
      </w:r>
      <w:r w:rsidR="00EF5D00">
        <w:rPr>
          <w:rFonts w:eastAsia="Times New Roman"/>
          <w:lang w:eastAsia="ar-SA"/>
        </w:rPr>
        <w:t xml:space="preserve">are </w:t>
      </w:r>
      <w:r w:rsidR="00625A26">
        <w:rPr>
          <w:rFonts w:eastAsia="Times New Roman"/>
          <w:lang w:eastAsia="ar-SA"/>
        </w:rPr>
        <w:t xml:space="preserve">undertaken by the Social Worker and </w:t>
      </w:r>
      <w:proofErr w:type="spellStart"/>
      <w:r w:rsidR="00625A26">
        <w:rPr>
          <w:rFonts w:eastAsia="Times New Roman"/>
          <w:lang w:eastAsia="ar-SA"/>
        </w:rPr>
        <w:t>CiN</w:t>
      </w:r>
      <w:proofErr w:type="spellEnd"/>
      <w:r w:rsidR="00625A26">
        <w:rPr>
          <w:rFonts w:eastAsia="Times New Roman"/>
          <w:lang w:eastAsia="ar-SA"/>
        </w:rPr>
        <w:t xml:space="preserve"> </w:t>
      </w:r>
      <w:r w:rsidR="000A350E">
        <w:rPr>
          <w:rFonts w:eastAsia="Times New Roman"/>
          <w:lang w:eastAsia="ar-SA"/>
        </w:rPr>
        <w:t>R</w:t>
      </w:r>
      <w:r w:rsidR="00625A26">
        <w:rPr>
          <w:rFonts w:eastAsia="Times New Roman"/>
          <w:lang w:eastAsia="ar-SA"/>
        </w:rPr>
        <w:t>eview Officer</w:t>
      </w:r>
      <w:r w:rsidR="00275136">
        <w:rPr>
          <w:rFonts w:eastAsia="Times New Roman"/>
          <w:lang w:eastAsia="ar-SA"/>
        </w:rPr>
        <w:t>.</w:t>
      </w:r>
    </w:p>
    <w:p w:rsidR="00275136" w:rsidRDefault="00275136" w:rsidP="00275136">
      <w:pPr>
        <w:ind w:left="720" w:hanging="720"/>
        <w:rPr>
          <w:rFonts w:eastAsia="Times New Roman"/>
          <w:lang w:eastAsia="ar-SA"/>
        </w:rPr>
      </w:pPr>
      <w:r>
        <w:rPr>
          <w:rFonts w:eastAsia="Times New Roman"/>
          <w:b/>
          <w:lang w:eastAsia="ar-SA"/>
        </w:rPr>
        <w:t>9.6</w:t>
      </w:r>
      <w:r>
        <w:rPr>
          <w:rFonts w:eastAsia="Times New Roman"/>
          <w:b/>
          <w:lang w:eastAsia="ar-SA"/>
        </w:rPr>
        <w:tab/>
      </w:r>
      <w:r w:rsidRPr="00275136">
        <w:rPr>
          <w:rFonts w:eastAsia="Times New Roman"/>
          <w:lang w:eastAsia="ar-SA"/>
        </w:rPr>
        <w:t xml:space="preserve">Any decisions regarding allocation of KW Support </w:t>
      </w:r>
      <w:r>
        <w:rPr>
          <w:rFonts w:eastAsia="Times New Roman"/>
          <w:lang w:eastAsia="ar-SA"/>
        </w:rPr>
        <w:t xml:space="preserve">under </w:t>
      </w:r>
      <w:r w:rsidRPr="00275136">
        <w:rPr>
          <w:rFonts w:eastAsia="Times New Roman"/>
          <w:b/>
          <w:lang w:eastAsia="ar-SA"/>
        </w:rPr>
        <w:t>Lot C</w:t>
      </w:r>
      <w:r>
        <w:rPr>
          <w:rFonts w:eastAsia="Times New Roman"/>
          <w:lang w:eastAsia="ar-SA"/>
        </w:rPr>
        <w:t xml:space="preserve"> </w:t>
      </w:r>
      <w:r w:rsidRPr="00275136">
        <w:rPr>
          <w:rFonts w:eastAsia="Times New Roman"/>
          <w:lang w:eastAsia="ar-SA"/>
        </w:rPr>
        <w:t xml:space="preserve">will be determined </w:t>
      </w:r>
      <w:r w:rsidR="00AA5C52" w:rsidRPr="00275136">
        <w:rPr>
          <w:rFonts w:eastAsia="Times New Roman"/>
          <w:lang w:eastAsia="ar-SA"/>
        </w:rPr>
        <w:t>in</w:t>
      </w:r>
      <w:r w:rsidR="00AA5C52">
        <w:rPr>
          <w:rFonts w:eastAsia="Times New Roman"/>
          <w:lang w:eastAsia="ar-SA"/>
        </w:rPr>
        <w:t xml:space="preserve"> accordance with the Councils No Re</w:t>
      </w:r>
      <w:r>
        <w:rPr>
          <w:rFonts w:eastAsia="Times New Roman"/>
          <w:lang w:eastAsia="ar-SA"/>
        </w:rPr>
        <w:t xml:space="preserve">course to Public Funds Guidance </w:t>
      </w:r>
      <w:r w:rsidR="0087514D" w:rsidRPr="0087514D">
        <w:rPr>
          <w:rFonts w:eastAsia="Times New Roman"/>
          <w:b/>
          <w:lang w:eastAsia="ar-SA"/>
        </w:rPr>
        <w:t>(NRPF)</w:t>
      </w:r>
      <w:r w:rsidR="0087514D">
        <w:rPr>
          <w:rFonts w:eastAsia="Times New Roman"/>
          <w:lang w:eastAsia="ar-SA"/>
        </w:rPr>
        <w:t xml:space="preserve"> </w:t>
      </w:r>
      <w:r>
        <w:rPr>
          <w:rFonts w:eastAsia="Times New Roman"/>
          <w:lang w:eastAsia="ar-SA"/>
        </w:rPr>
        <w:t>and dependent of the financial and personal circumstances of an individual or family.</w:t>
      </w:r>
    </w:p>
    <w:p w:rsidR="00EB1CAF" w:rsidRPr="00EB1CAF" w:rsidRDefault="007B4405" w:rsidP="00EB1CAF">
      <w:pPr>
        <w:ind w:left="720" w:hanging="720"/>
        <w:rPr>
          <w:rFonts w:eastAsia="Times New Roman"/>
          <w:lang w:eastAsia="ar-SA"/>
        </w:rPr>
      </w:pPr>
      <w:r w:rsidRPr="00EB1CAF">
        <w:rPr>
          <w:rFonts w:eastAsia="Times New Roman"/>
          <w:b/>
          <w:lang w:eastAsia="ar-SA"/>
        </w:rPr>
        <w:t>9.7</w:t>
      </w:r>
      <w:r w:rsidRPr="00EB1CAF">
        <w:rPr>
          <w:rFonts w:eastAsia="Times New Roman"/>
          <w:b/>
          <w:lang w:eastAsia="ar-SA"/>
        </w:rPr>
        <w:tab/>
      </w:r>
      <w:r w:rsidR="00EB1CAF" w:rsidRPr="00EB1CAF">
        <w:rPr>
          <w:rFonts w:eastAsia="Times New Roman"/>
          <w:lang w:eastAsia="ar-SA"/>
        </w:rPr>
        <w:t xml:space="preserve">Providers may not exceed the prices quoted at </w:t>
      </w:r>
      <w:r w:rsidR="00D31B38">
        <w:rPr>
          <w:rFonts w:eastAsia="Times New Roman"/>
          <w:lang w:eastAsia="ar-SA"/>
        </w:rPr>
        <w:t xml:space="preserve">tender stage </w:t>
      </w:r>
      <w:r w:rsidR="00EB1CAF" w:rsidRPr="00EB1CAF">
        <w:rPr>
          <w:rFonts w:eastAsia="Times New Roman"/>
          <w:lang w:eastAsia="ar-SA"/>
        </w:rPr>
        <w:t>but may</w:t>
      </w:r>
      <w:r w:rsidR="00EB1CAF" w:rsidRPr="00EB1CAF">
        <w:rPr>
          <w:rFonts w:eastAsia="Times New Roman"/>
          <w:b/>
          <w:lang w:eastAsia="ar-SA"/>
        </w:rPr>
        <w:t xml:space="preserve"> </w:t>
      </w:r>
      <w:r w:rsidR="00EB1CAF" w:rsidRPr="00EB1CAF">
        <w:rPr>
          <w:rFonts w:eastAsia="Times New Roman"/>
          <w:lang w:eastAsia="ar-SA"/>
        </w:rPr>
        <w:t>submit lower prices when competing for placements as part of the</w:t>
      </w:r>
      <w:r w:rsidR="00D31B38">
        <w:rPr>
          <w:rFonts w:eastAsia="Times New Roman"/>
          <w:lang w:eastAsia="ar-SA"/>
        </w:rPr>
        <w:t xml:space="preserve"> </w:t>
      </w:r>
      <w:r w:rsidR="00EB1CAF" w:rsidRPr="00EB1CAF">
        <w:rPr>
          <w:rFonts w:eastAsia="Times New Roman"/>
          <w:lang w:eastAsia="ar-SA"/>
        </w:rPr>
        <w:t>referral and matching process (section 14</w:t>
      </w:r>
      <w:r w:rsidR="00D31B38">
        <w:rPr>
          <w:rFonts w:eastAsia="Times New Roman"/>
          <w:lang w:eastAsia="ar-SA"/>
        </w:rPr>
        <w:t xml:space="preserve"> Further Competition</w:t>
      </w:r>
      <w:r w:rsidR="00EB1CAF" w:rsidRPr="00EB1CAF">
        <w:rPr>
          <w:rFonts w:eastAsia="Times New Roman"/>
          <w:lang w:eastAsia="ar-SA"/>
        </w:rPr>
        <w:t>).</w:t>
      </w:r>
    </w:p>
    <w:p w:rsidR="00605128" w:rsidRPr="00605128" w:rsidRDefault="00685C85" w:rsidP="007A5EFF">
      <w:pPr>
        <w:rPr>
          <w:b/>
          <w:sz w:val="28"/>
          <w:szCs w:val="28"/>
        </w:rPr>
      </w:pPr>
      <w:r>
        <w:rPr>
          <w:b/>
          <w:sz w:val="28"/>
          <w:szCs w:val="28"/>
        </w:rPr>
        <w:t xml:space="preserve">10. </w:t>
      </w:r>
      <w:r w:rsidR="008160AE">
        <w:rPr>
          <w:b/>
          <w:sz w:val="28"/>
          <w:szCs w:val="28"/>
        </w:rPr>
        <w:tab/>
      </w:r>
      <w:r w:rsidR="00605128" w:rsidRPr="00605128">
        <w:rPr>
          <w:b/>
          <w:sz w:val="28"/>
          <w:szCs w:val="28"/>
        </w:rPr>
        <w:t>Re-evaluation of placement costs</w:t>
      </w:r>
    </w:p>
    <w:p w:rsidR="00605128" w:rsidRPr="00854154" w:rsidRDefault="00685C85" w:rsidP="00685C85">
      <w:pPr>
        <w:suppressAutoHyphens/>
        <w:spacing w:after="0"/>
        <w:ind w:left="720" w:hanging="720"/>
        <w:rPr>
          <w:rFonts w:eastAsia="Times New Roman"/>
          <w:lang w:eastAsia="ar-SA"/>
        </w:rPr>
      </w:pPr>
      <w:r>
        <w:rPr>
          <w:rFonts w:eastAsia="Times New Roman"/>
          <w:lang w:eastAsia="ar-SA"/>
        </w:rPr>
        <w:t>10.1</w:t>
      </w:r>
      <w:r>
        <w:rPr>
          <w:rFonts w:eastAsia="Times New Roman"/>
          <w:lang w:eastAsia="ar-SA"/>
        </w:rPr>
        <w:tab/>
      </w:r>
      <w:r w:rsidR="00605128" w:rsidRPr="00854154">
        <w:rPr>
          <w:rFonts w:eastAsia="Times New Roman"/>
          <w:lang w:eastAsia="ar-SA"/>
        </w:rPr>
        <w:t xml:space="preserve">The Council expects that when young people are placed </w:t>
      </w:r>
      <w:r w:rsidR="00A31802" w:rsidRPr="00854154">
        <w:rPr>
          <w:rFonts w:eastAsia="Times New Roman"/>
          <w:lang w:eastAsia="ar-SA"/>
        </w:rPr>
        <w:t xml:space="preserve">outside of the universal pricing structure </w:t>
      </w:r>
      <w:r w:rsidR="00605128" w:rsidRPr="00854154">
        <w:rPr>
          <w:rFonts w:eastAsia="Times New Roman"/>
          <w:lang w:eastAsia="ar-SA"/>
        </w:rPr>
        <w:t xml:space="preserve">with additional or intensive levels of support need (section </w:t>
      </w:r>
      <w:r w:rsidR="00275136" w:rsidRPr="00D8071A">
        <w:rPr>
          <w:rFonts w:eastAsia="Times New Roman"/>
          <w:lang w:eastAsia="ar-SA"/>
        </w:rPr>
        <w:t>13</w:t>
      </w:r>
      <w:r w:rsidR="00605128" w:rsidRPr="00D8071A">
        <w:rPr>
          <w:rFonts w:eastAsia="Times New Roman"/>
          <w:lang w:eastAsia="ar-SA"/>
        </w:rPr>
        <w:t xml:space="preserve">) </w:t>
      </w:r>
      <w:r w:rsidR="00605128">
        <w:rPr>
          <w:rFonts w:eastAsia="Times New Roman"/>
          <w:lang w:eastAsia="ar-SA"/>
        </w:rPr>
        <w:t>th</w:t>
      </w:r>
      <w:r w:rsidR="00A31802">
        <w:rPr>
          <w:rFonts w:eastAsia="Times New Roman"/>
          <w:lang w:eastAsia="ar-SA"/>
        </w:rPr>
        <w:t xml:space="preserve">e hours or type of support </w:t>
      </w:r>
      <w:r w:rsidR="00605128">
        <w:rPr>
          <w:rFonts w:eastAsia="Times New Roman"/>
          <w:lang w:eastAsia="ar-SA"/>
        </w:rPr>
        <w:t xml:space="preserve">should reduce over time as the outcomes identified in the Individual Placement Plan </w:t>
      </w:r>
      <w:r w:rsidR="00605128" w:rsidRPr="004C585E">
        <w:rPr>
          <w:rFonts w:eastAsia="Times New Roman"/>
          <w:b/>
          <w:lang w:eastAsia="ar-SA"/>
        </w:rPr>
        <w:t>(IPP)</w:t>
      </w:r>
      <w:r w:rsidR="00605128">
        <w:rPr>
          <w:rFonts w:eastAsia="Times New Roman"/>
          <w:lang w:eastAsia="ar-SA"/>
        </w:rPr>
        <w:t xml:space="preserve"> are delivered.  This will be determined through joint review meetings between the Council, the Provider and the young person</w:t>
      </w:r>
      <w:r w:rsidR="00154A94">
        <w:rPr>
          <w:rFonts w:eastAsia="Times New Roman"/>
          <w:lang w:eastAsia="ar-SA"/>
        </w:rPr>
        <w:t>. In the event that</w:t>
      </w:r>
      <w:r w:rsidR="00605128">
        <w:rPr>
          <w:rFonts w:eastAsia="Times New Roman"/>
          <w:lang w:eastAsia="ar-SA"/>
        </w:rPr>
        <w:t xml:space="preserve"> the</w:t>
      </w:r>
      <w:r w:rsidR="00154A94">
        <w:rPr>
          <w:rFonts w:eastAsia="Times New Roman"/>
          <w:lang w:eastAsia="ar-SA"/>
        </w:rPr>
        <w:t xml:space="preserve"> required</w:t>
      </w:r>
      <w:r w:rsidR="00605128">
        <w:rPr>
          <w:rFonts w:eastAsia="Times New Roman"/>
          <w:lang w:eastAsia="ar-SA"/>
        </w:rPr>
        <w:t xml:space="preserve"> level of support is deemed to be less tha</w:t>
      </w:r>
      <w:r w:rsidR="00154A94">
        <w:rPr>
          <w:rFonts w:eastAsia="Times New Roman"/>
          <w:lang w:eastAsia="ar-SA"/>
        </w:rPr>
        <w:t>n</w:t>
      </w:r>
      <w:r w:rsidR="00605128">
        <w:rPr>
          <w:rFonts w:eastAsia="Times New Roman"/>
          <w:lang w:eastAsia="ar-SA"/>
        </w:rPr>
        <w:t xml:space="preserve"> the cost of the current package it will be re-negotiated in accordance with the prices submitted by the Provider in its tender.  Equally</w:t>
      </w:r>
      <w:r w:rsidR="00B34BE8">
        <w:rPr>
          <w:rFonts w:eastAsia="Times New Roman"/>
          <w:lang w:eastAsia="ar-SA"/>
        </w:rPr>
        <w:t xml:space="preserve"> </w:t>
      </w:r>
      <w:r w:rsidR="00154A94">
        <w:rPr>
          <w:rFonts w:eastAsia="Times New Roman"/>
          <w:lang w:eastAsia="ar-SA"/>
        </w:rPr>
        <w:t>t</w:t>
      </w:r>
      <w:r w:rsidR="00605128">
        <w:rPr>
          <w:rFonts w:eastAsia="Times New Roman"/>
          <w:lang w:eastAsia="ar-SA"/>
        </w:rPr>
        <w:t xml:space="preserve">he Council recognises that changing needs may also trigger temporary demand for </w:t>
      </w:r>
      <w:r w:rsidR="00605128" w:rsidRPr="00854154">
        <w:rPr>
          <w:rFonts w:eastAsia="Times New Roman"/>
          <w:lang w:eastAsia="ar-SA"/>
        </w:rPr>
        <w:t xml:space="preserve">higher packages of support and the same </w:t>
      </w:r>
      <w:r w:rsidR="00154A94" w:rsidRPr="00854154">
        <w:rPr>
          <w:rFonts w:eastAsia="Times New Roman"/>
          <w:lang w:eastAsia="ar-SA"/>
        </w:rPr>
        <w:t xml:space="preserve">review </w:t>
      </w:r>
      <w:r w:rsidR="00605128" w:rsidRPr="00854154">
        <w:rPr>
          <w:rFonts w:eastAsia="Times New Roman"/>
          <w:lang w:eastAsia="ar-SA"/>
        </w:rPr>
        <w:t>process will apply</w:t>
      </w:r>
      <w:r w:rsidR="00154A94" w:rsidRPr="00854154">
        <w:rPr>
          <w:rFonts w:eastAsia="Times New Roman"/>
          <w:lang w:eastAsia="ar-SA"/>
        </w:rPr>
        <w:t xml:space="preserve"> to determine the applicable </w:t>
      </w:r>
      <w:r w:rsidR="00A31802" w:rsidRPr="00854154">
        <w:rPr>
          <w:rFonts w:eastAsia="Times New Roman"/>
          <w:lang w:eastAsia="ar-SA"/>
        </w:rPr>
        <w:t>needs of care and cost of that care</w:t>
      </w:r>
      <w:r w:rsidR="00605128" w:rsidRPr="00854154">
        <w:rPr>
          <w:rFonts w:eastAsia="Times New Roman"/>
          <w:lang w:eastAsia="ar-SA"/>
        </w:rPr>
        <w:t>.</w:t>
      </w:r>
    </w:p>
    <w:p w:rsidR="00605128" w:rsidRDefault="00605128" w:rsidP="007A5EFF">
      <w:pPr>
        <w:rPr>
          <w:b/>
          <w:color w:val="FF0000"/>
        </w:rPr>
      </w:pPr>
    </w:p>
    <w:p w:rsidR="00605128" w:rsidRPr="005970A6" w:rsidRDefault="00685C85" w:rsidP="007A5EFF">
      <w:pPr>
        <w:rPr>
          <w:b/>
          <w:color w:val="FF0000"/>
          <w:sz w:val="28"/>
          <w:szCs w:val="28"/>
        </w:rPr>
      </w:pPr>
      <w:r>
        <w:rPr>
          <w:b/>
          <w:sz w:val="28"/>
          <w:szCs w:val="28"/>
        </w:rPr>
        <w:t xml:space="preserve">11. </w:t>
      </w:r>
      <w:r w:rsidR="00605128" w:rsidRPr="00605128">
        <w:rPr>
          <w:b/>
          <w:sz w:val="28"/>
          <w:szCs w:val="28"/>
        </w:rPr>
        <w:t xml:space="preserve">Placements made prior to </w:t>
      </w:r>
      <w:r w:rsidR="005970A6">
        <w:rPr>
          <w:b/>
          <w:sz w:val="28"/>
          <w:szCs w:val="28"/>
        </w:rPr>
        <w:t>award of this contract</w:t>
      </w:r>
    </w:p>
    <w:p w:rsidR="00605128" w:rsidRDefault="00685C85" w:rsidP="00685C85">
      <w:pPr>
        <w:ind w:left="720" w:hanging="720"/>
      </w:pPr>
      <w:r>
        <w:t>11.1</w:t>
      </w:r>
      <w:r>
        <w:tab/>
      </w:r>
      <w:r w:rsidR="00220CC9" w:rsidRPr="009A2A7F">
        <w:t xml:space="preserve">Where the Council’s current Providers are successful in tendering for this Framework </w:t>
      </w:r>
      <w:r w:rsidR="00220CC9">
        <w:t xml:space="preserve">the new terms and conditions will take immediate effect on award of Contract </w:t>
      </w:r>
      <w:r w:rsidR="00220CC9" w:rsidRPr="00220CC9">
        <w:t>for any new placements made</w:t>
      </w:r>
      <w:r w:rsidR="00220CC9">
        <w:t xml:space="preserve"> and the pricing </w:t>
      </w:r>
      <w:r w:rsidR="00220CC9" w:rsidRPr="009A2A7F">
        <w:t xml:space="preserve">of current placements under </w:t>
      </w:r>
      <w:r w:rsidR="00220CC9" w:rsidRPr="00220CC9">
        <w:rPr>
          <w:b/>
        </w:rPr>
        <w:t>Lots A, B and C</w:t>
      </w:r>
      <w:r w:rsidR="00220CC9" w:rsidRPr="003E632B">
        <w:t xml:space="preserve"> </w:t>
      </w:r>
      <w:r w:rsidR="00220CC9" w:rsidRPr="00220CC9">
        <w:t xml:space="preserve">will be reviewed </w:t>
      </w:r>
      <w:r w:rsidR="00220CC9" w:rsidRPr="009A2A7F">
        <w:t xml:space="preserve">in order to transcend into the new </w:t>
      </w:r>
      <w:r w:rsidR="00220CC9">
        <w:t xml:space="preserve">pricing model.  </w:t>
      </w:r>
      <w:r w:rsidR="00220CC9" w:rsidRPr="009A2A7F">
        <w:t>These reviews will take place as follows</w:t>
      </w:r>
      <w:r w:rsidR="00605128" w:rsidRPr="009A2A7F">
        <w:t>;</w:t>
      </w:r>
    </w:p>
    <w:p w:rsidR="00F96D2B" w:rsidRDefault="00F96D2B" w:rsidP="00685C85">
      <w:pPr>
        <w:ind w:left="720" w:hanging="720"/>
      </w:pPr>
    </w:p>
    <w:p w:rsidR="0071704B" w:rsidRPr="0071704B" w:rsidRDefault="0071704B" w:rsidP="009A2A7F">
      <w:pPr>
        <w:tabs>
          <w:tab w:val="left" w:pos="3119"/>
        </w:tabs>
        <w:rPr>
          <w:b/>
          <w:u w:val="single"/>
        </w:rPr>
      </w:pPr>
      <w:r w:rsidRPr="0071704B">
        <w:rPr>
          <w:b/>
          <w:u w:val="single"/>
        </w:rPr>
        <w:lastRenderedPageBreak/>
        <w:t xml:space="preserve">Original placement period </w:t>
      </w:r>
      <w:r w:rsidRPr="0071704B">
        <w:rPr>
          <w:b/>
          <w:u w:val="single"/>
        </w:rPr>
        <w:tab/>
      </w:r>
      <w:r w:rsidRPr="0071704B">
        <w:rPr>
          <w:b/>
          <w:u w:val="single"/>
        </w:rPr>
        <w:tab/>
      </w:r>
      <w:r w:rsidRPr="0071704B">
        <w:rPr>
          <w:b/>
          <w:u w:val="single"/>
        </w:rPr>
        <w:tab/>
        <w:t>Review period</w:t>
      </w:r>
      <w:r w:rsidRPr="0071704B">
        <w:rPr>
          <w:b/>
          <w:u w:val="single"/>
        </w:rPr>
        <w:tab/>
      </w:r>
      <w:r>
        <w:rPr>
          <w:b/>
          <w:u w:val="single"/>
        </w:rPr>
        <w:tab/>
      </w:r>
      <w:r>
        <w:rPr>
          <w:b/>
          <w:u w:val="single"/>
        </w:rPr>
        <w:tab/>
      </w:r>
      <w:r w:rsidRPr="0071704B">
        <w:rPr>
          <w:b/>
          <w:u w:val="single"/>
        </w:rPr>
        <w:t>Price change</w:t>
      </w:r>
    </w:p>
    <w:p w:rsidR="0071704B" w:rsidRPr="009A2A7F" w:rsidRDefault="009A2A7F" w:rsidP="0071704B">
      <w:pPr>
        <w:tabs>
          <w:tab w:val="left" w:pos="2552"/>
        </w:tabs>
        <w:spacing w:after="0" w:line="240" w:lineRule="auto"/>
      </w:pPr>
      <w:r w:rsidRPr="009A2A7F">
        <w:t>Placement</w:t>
      </w:r>
      <w:r w:rsidR="0071704B">
        <w:t xml:space="preserve">s 11/2015 </w:t>
      </w:r>
      <w:r w:rsidRPr="009A2A7F">
        <w:t xml:space="preserve">and </w:t>
      </w:r>
      <w:r w:rsidR="0071704B">
        <w:t>08/</w:t>
      </w:r>
      <w:r w:rsidRPr="009A2A7F">
        <w:t>2016</w:t>
      </w:r>
      <w:r w:rsidR="0071704B">
        <w:tab/>
      </w:r>
      <w:r w:rsidR="0071704B">
        <w:tab/>
        <w:t>01/11/</w:t>
      </w:r>
      <w:r w:rsidR="0071704B" w:rsidRPr="009A2A7F">
        <w:t xml:space="preserve">2017 to </w:t>
      </w:r>
      <w:r w:rsidR="0071704B">
        <w:t>31/01/</w:t>
      </w:r>
      <w:r w:rsidR="0071704B" w:rsidRPr="009A2A7F">
        <w:t xml:space="preserve">2018 </w:t>
      </w:r>
      <w:r w:rsidR="0071704B">
        <w:t xml:space="preserve"> </w:t>
      </w:r>
      <w:r w:rsidR="0071704B">
        <w:tab/>
      </w:r>
      <w:r w:rsidR="0071704B">
        <w:tab/>
        <w:t>01/03/2018</w:t>
      </w:r>
    </w:p>
    <w:p w:rsidR="009A2A7F" w:rsidRPr="009A2A7F" w:rsidRDefault="009A2A7F" w:rsidP="009A2A7F">
      <w:pPr>
        <w:tabs>
          <w:tab w:val="left" w:pos="3119"/>
        </w:tabs>
        <w:spacing w:after="0"/>
      </w:pPr>
      <w:r w:rsidRPr="009A2A7F">
        <w:t xml:space="preserve">Placements </w:t>
      </w:r>
      <w:r w:rsidR="0071704B">
        <w:t>09/2016 and 07/2017</w:t>
      </w:r>
      <w:r w:rsidR="0071704B">
        <w:tab/>
      </w:r>
      <w:r w:rsidR="0071704B">
        <w:tab/>
        <w:t>02/01/</w:t>
      </w:r>
      <w:r w:rsidR="0071704B" w:rsidRPr="009A2A7F">
        <w:t xml:space="preserve">2018 to </w:t>
      </w:r>
      <w:r w:rsidR="0071704B">
        <w:t>01/03/</w:t>
      </w:r>
      <w:r w:rsidR="0071704B" w:rsidRPr="009A2A7F">
        <w:t>2018</w:t>
      </w:r>
      <w:r w:rsidR="0071704B">
        <w:tab/>
      </w:r>
      <w:r w:rsidR="0071704B">
        <w:tab/>
        <w:t>01/04/2018</w:t>
      </w:r>
    </w:p>
    <w:p w:rsidR="0071704B" w:rsidRDefault="009A2A7F" w:rsidP="0071704B">
      <w:pPr>
        <w:tabs>
          <w:tab w:val="left" w:pos="2552"/>
        </w:tabs>
        <w:spacing w:after="0" w:line="240" w:lineRule="auto"/>
      </w:pPr>
      <w:r w:rsidRPr="009A2A7F">
        <w:t xml:space="preserve">Placements </w:t>
      </w:r>
      <w:r w:rsidR="0071704B">
        <w:t>07/</w:t>
      </w:r>
      <w:r w:rsidRPr="009A2A7F">
        <w:t xml:space="preserve">2017 and </w:t>
      </w:r>
      <w:r w:rsidR="0071704B">
        <w:t>10/</w:t>
      </w:r>
      <w:r w:rsidRPr="009A2A7F">
        <w:t>2017</w:t>
      </w:r>
      <w:r w:rsidR="0071704B">
        <w:tab/>
      </w:r>
      <w:r w:rsidR="0071704B">
        <w:tab/>
        <w:t>01/02/</w:t>
      </w:r>
      <w:r w:rsidR="0071704B" w:rsidRPr="009A2A7F">
        <w:t xml:space="preserve">2018 to </w:t>
      </w:r>
      <w:r w:rsidR="0071704B">
        <w:t>31/03/</w:t>
      </w:r>
      <w:r w:rsidR="0071704B" w:rsidRPr="009A2A7F">
        <w:t xml:space="preserve">2018 </w:t>
      </w:r>
      <w:r w:rsidR="0071704B">
        <w:tab/>
      </w:r>
      <w:r w:rsidR="0071704B">
        <w:tab/>
        <w:t>01/05/2018</w:t>
      </w:r>
    </w:p>
    <w:p w:rsidR="00F96D2B" w:rsidRDefault="00F96D2B" w:rsidP="0071704B">
      <w:pPr>
        <w:tabs>
          <w:tab w:val="left" w:pos="2552"/>
        </w:tabs>
        <w:spacing w:after="0" w:line="240" w:lineRule="auto"/>
      </w:pPr>
    </w:p>
    <w:p w:rsidR="0087514D" w:rsidRDefault="00731F39" w:rsidP="0087514D">
      <w:pPr>
        <w:spacing w:after="0"/>
        <w:ind w:left="720" w:hanging="720"/>
      </w:pPr>
      <w:r w:rsidRPr="00731F39">
        <w:rPr>
          <w:b/>
        </w:rPr>
        <w:t>11.</w:t>
      </w:r>
      <w:r w:rsidRPr="0087514D">
        <w:rPr>
          <w:b/>
        </w:rPr>
        <w:t>2</w:t>
      </w:r>
      <w:r w:rsidR="0087514D">
        <w:tab/>
      </w:r>
      <w:r w:rsidR="0087514D" w:rsidRPr="0087514D">
        <w:t xml:space="preserve">On </w:t>
      </w:r>
      <w:r w:rsidR="0087514D">
        <w:t xml:space="preserve">Award of </w:t>
      </w:r>
      <w:r w:rsidR="0087514D" w:rsidRPr="0087514D">
        <w:t>Contract</w:t>
      </w:r>
      <w:r w:rsidR="0087514D">
        <w:t>s</w:t>
      </w:r>
      <w:r w:rsidR="0087514D" w:rsidRPr="0087514D">
        <w:t xml:space="preserve"> any t</w:t>
      </w:r>
      <w:r w:rsidRPr="0087514D">
        <w:t>ransition arrangements f</w:t>
      </w:r>
      <w:r w:rsidR="0087514D">
        <w:t>or existing placements to new arrangements or from current Providers to new Provider will be handled directly between the Council and the Providers concerned.</w:t>
      </w:r>
    </w:p>
    <w:p w:rsidR="00731F39" w:rsidRDefault="00731F39" w:rsidP="009A2A7F">
      <w:pPr>
        <w:tabs>
          <w:tab w:val="left" w:pos="3119"/>
        </w:tabs>
        <w:spacing w:after="0"/>
      </w:pPr>
    </w:p>
    <w:p w:rsidR="00906208" w:rsidRPr="00202416" w:rsidRDefault="008160AE" w:rsidP="00906208">
      <w:pPr>
        <w:suppressAutoHyphens/>
        <w:spacing w:after="0" w:line="240" w:lineRule="auto"/>
        <w:jc w:val="both"/>
        <w:rPr>
          <w:rFonts w:eastAsia="Times New Roman"/>
          <w:b/>
          <w:sz w:val="28"/>
          <w:szCs w:val="28"/>
          <w:lang w:eastAsia="ar-SA"/>
        </w:rPr>
      </w:pPr>
      <w:r>
        <w:rPr>
          <w:rFonts w:eastAsia="Times New Roman"/>
          <w:b/>
          <w:sz w:val="28"/>
          <w:szCs w:val="28"/>
          <w:lang w:eastAsia="ar-SA"/>
        </w:rPr>
        <w:t>12.</w:t>
      </w:r>
      <w:r>
        <w:rPr>
          <w:rFonts w:eastAsia="Times New Roman"/>
          <w:b/>
          <w:sz w:val="28"/>
          <w:szCs w:val="28"/>
          <w:lang w:eastAsia="ar-SA"/>
        </w:rPr>
        <w:tab/>
      </w:r>
      <w:r w:rsidR="00906208" w:rsidRPr="00202416">
        <w:rPr>
          <w:rFonts w:eastAsia="Times New Roman"/>
          <w:b/>
          <w:sz w:val="28"/>
          <w:szCs w:val="28"/>
          <w:lang w:eastAsia="ar-SA"/>
        </w:rPr>
        <w:t>Accommodation Requirements</w:t>
      </w:r>
    </w:p>
    <w:p w:rsidR="00334166" w:rsidRDefault="00334166" w:rsidP="00850773">
      <w:pPr>
        <w:suppressAutoHyphens/>
        <w:spacing w:after="0" w:line="240" w:lineRule="auto"/>
        <w:rPr>
          <w:rFonts w:eastAsia="Times New Roman"/>
          <w:lang w:eastAsia="ar-SA"/>
        </w:rPr>
      </w:pPr>
    </w:p>
    <w:p w:rsidR="00AA5C52" w:rsidRDefault="00685C85" w:rsidP="00685C85">
      <w:pPr>
        <w:suppressAutoHyphens/>
        <w:spacing w:after="0"/>
        <w:ind w:left="720" w:hanging="720"/>
        <w:rPr>
          <w:rFonts w:eastAsia="Times New Roman"/>
          <w:lang w:eastAsia="ar-SA"/>
        </w:rPr>
      </w:pPr>
      <w:r w:rsidRPr="00685C85">
        <w:rPr>
          <w:rFonts w:eastAsia="Times New Roman"/>
          <w:b/>
          <w:lang w:eastAsia="ar-SA"/>
        </w:rPr>
        <w:t>12.1</w:t>
      </w:r>
      <w:r>
        <w:rPr>
          <w:rFonts w:eastAsia="Times New Roman"/>
          <w:lang w:eastAsia="ar-SA"/>
        </w:rPr>
        <w:t xml:space="preserve"> </w:t>
      </w:r>
      <w:r>
        <w:rPr>
          <w:rFonts w:eastAsia="Times New Roman"/>
          <w:lang w:eastAsia="ar-SA"/>
        </w:rPr>
        <w:tab/>
      </w:r>
      <w:r w:rsidR="00AA5C52" w:rsidRPr="00AA5C52">
        <w:rPr>
          <w:rFonts w:eastAsia="Times New Roman"/>
          <w:lang w:eastAsia="ar-SA"/>
        </w:rPr>
        <w:t>The Council will be looking to place the majority of young people and families within the county of Essex unless the assessment of need determines otherwise.</w:t>
      </w:r>
    </w:p>
    <w:p w:rsidR="00AA5C52" w:rsidRDefault="00AA5C52" w:rsidP="00AA5C52">
      <w:pPr>
        <w:suppressAutoHyphens/>
        <w:spacing w:after="0"/>
        <w:rPr>
          <w:rFonts w:eastAsia="Times New Roman"/>
          <w:lang w:eastAsia="ar-SA"/>
        </w:rPr>
      </w:pPr>
    </w:p>
    <w:p w:rsidR="00854154" w:rsidRDefault="00685C85" w:rsidP="00854154">
      <w:pPr>
        <w:suppressAutoHyphens/>
        <w:spacing w:after="0"/>
        <w:ind w:left="720" w:hanging="720"/>
        <w:rPr>
          <w:rFonts w:eastAsia="Times New Roman"/>
          <w:lang w:eastAsia="ar-SA"/>
        </w:rPr>
      </w:pPr>
      <w:r w:rsidRPr="00685C85">
        <w:rPr>
          <w:rFonts w:eastAsia="Times New Roman"/>
          <w:b/>
          <w:lang w:eastAsia="ar-SA"/>
        </w:rPr>
        <w:t>12.2</w:t>
      </w:r>
      <w:r w:rsidRPr="00685C85">
        <w:rPr>
          <w:rFonts w:eastAsia="Times New Roman"/>
          <w:b/>
          <w:lang w:eastAsia="ar-SA"/>
        </w:rPr>
        <w:tab/>
      </w:r>
      <w:r w:rsidR="00220CC9">
        <w:rPr>
          <w:rFonts w:eastAsia="Times New Roman"/>
          <w:lang w:eastAsia="ar-SA"/>
        </w:rPr>
        <w:t xml:space="preserve">The Council expects the majority of placements will need shared 24/7 arrangements and the maximum number </w:t>
      </w:r>
      <w:r w:rsidR="00220CC9" w:rsidRPr="00220CC9">
        <w:rPr>
          <w:rFonts w:eastAsia="Times New Roman"/>
          <w:lang w:eastAsia="ar-SA"/>
        </w:rPr>
        <w:t>of young people t</w:t>
      </w:r>
      <w:r w:rsidR="00220CC9">
        <w:rPr>
          <w:rFonts w:eastAsia="Times New Roman"/>
          <w:lang w:eastAsia="ar-SA"/>
        </w:rPr>
        <w:t xml:space="preserve">o be housed in a </w:t>
      </w:r>
      <w:r w:rsidR="00220CC9" w:rsidRPr="00220CC9">
        <w:rPr>
          <w:rFonts w:eastAsia="Times New Roman"/>
          <w:lang w:eastAsia="ar-SA"/>
        </w:rPr>
        <w:t>property</w:t>
      </w:r>
      <w:r w:rsidR="00220CC9">
        <w:rPr>
          <w:rFonts w:eastAsia="Times New Roman"/>
          <w:color w:val="FF0000"/>
          <w:lang w:eastAsia="ar-SA"/>
        </w:rPr>
        <w:t xml:space="preserve"> </w:t>
      </w:r>
      <w:r w:rsidR="00220CC9">
        <w:rPr>
          <w:rFonts w:eastAsia="Times New Roman"/>
          <w:lang w:eastAsia="ar-SA"/>
        </w:rPr>
        <w:t>should be no more than 4 plus provision for s</w:t>
      </w:r>
      <w:r w:rsidR="0078198D">
        <w:rPr>
          <w:rFonts w:eastAsia="Times New Roman"/>
          <w:lang w:eastAsia="ar-SA"/>
        </w:rPr>
        <w:t>taff sleeping arrangements.</w:t>
      </w:r>
    </w:p>
    <w:p w:rsidR="00854154" w:rsidRDefault="00854154" w:rsidP="00854154">
      <w:pPr>
        <w:suppressAutoHyphens/>
        <w:spacing w:after="0"/>
        <w:ind w:left="720" w:hanging="720"/>
        <w:rPr>
          <w:rFonts w:eastAsia="Times New Roman"/>
          <w:lang w:eastAsia="ar-SA"/>
        </w:rPr>
      </w:pPr>
    </w:p>
    <w:p w:rsidR="0078198D" w:rsidRPr="00854154" w:rsidRDefault="00854154" w:rsidP="00854154">
      <w:pPr>
        <w:suppressAutoHyphens/>
        <w:spacing w:after="0"/>
        <w:ind w:left="720" w:hanging="720"/>
        <w:rPr>
          <w:rFonts w:eastAsia="Times New Roman"/>
          <w:lang w:eastAsia="ar-SA"/>
        </w:rPr>
      </w:pPr>
      <w:r w:rsidRPr="00854154">
        <w:rPr>
          <w:rFonts w:eastAsia="Times New Roman"/>
          <w:b/>
          <w:lang w:eastAsia="ar-SA"/>
        </w:rPr>
        <w:t>12.3</w:t>
      </w:r>
      <w:r w:rsidRPr="00854154">
        <w:rPr>
          <w:rFonts w:eastAsia="Times New Roman"/>
          <w:b/>
          <w:lang w:eastAsia="ar-SA"/>
        </w:rPr>
        <w:tab/>
      </w:r>
      <w:r w:rsidR="00217D38" w:rsidRPr="00854154">
        <w:rPr>
          <w:rFonts w:eastAsia="Times New Roman"/>
          <w:lang w:eastAsia="ar-SA"/>
        </w:rPr>
        <w:t xml:space="preserve">In order to reduce the </w:t>
      </w:r>
      <w:r w:rsidR="000C14A2" w:rsidRPr="00854154">
        <w:rPr>
          <w:rFonts w:eastAsia="Times New Roman"/>
          <w:lang w:eastAsia="ar-SA"/>
        </w:rPr>
        <w:t xml:space="preserve">risk that young people are exposed to, </w:t>
      </w:r>
      <w:r w:rsidR="00217D38" w:rsidRPr="00854154">
        <w:rPr>
          <w:rFonts w:eastAsia="Times New Roman"/>
          <w:lang w:eastAsia="ar-SA"/>
        </w:rPr>
        <w:t>t</w:t>
      </w:r>
      <w:r w:rsidR="0078198D" w:rsidRPr="00854154">
        <w:rPr>
          <w:rFonts w:eastAsia="Times New Roman"/>
          <w:lang w:eastAsia="ar-SA"/>
        </w:rPr>
        <w:t>he council’s preference is that, where possible, young people should be accommodated with other young people from Essex and not those placed by other local authorities.</w:t>
      </w:r>
    </w:p>
    <w:p w:rsidR="00AA5C52" w:rsidRPr="00854154" w:rsidRDefault="00AA5C52" w:rsidP="00AA5C52">
      <w:pPr>
        <w:suppressAutoHyphens/>
        <w:spacing w:after="0"/>
        <w:rPr>
          <w:rFonts w:eastAsia="Times New Roman"/>
          <w:lang w:eastAsia="ar-SA"/>
        </w:rPr>
      </w:pPr>
    </w:p>
    <w:p w:rsidR="00AA5C52" w:rsidRPr="00AA5C52" w:rsidRDefault="00685C85" w:rsidP="00685C85">
      <w:pPr>
        <w:suppressAutoHyphens/>
        <w:spacing w:after="0"/>
        <w:ind w:left="720" w:hanging="720"/>
        <w:rPr>
          <w:rFonts w:eastAsia="Times New Roman"/>
          <w:lang w:eastAsia="ar-SA"/>
        </w:rPr>
      </w:pPr>
      <w:r w:rsidRPr="00685C85">
        <w:rPr>
          <w:rFonts w:eastAsia="Times New Roman"/>
          <w:b/>
          <w:lang w:eastAsia="ar-SA"/>
        </w:rPr>
        <w:t>12.</w:t>
      </w:r>
      <w:r w:rsidR="00854154">
        <w:rPr>
          <w:rFonts w:eastAsia="Times New Roman"/>
          <w:b/>
          <w:lang w:eastAsia="ar-SA"/>
        </w:rPr>
        <w:t>4</w:t>
      </w:r>
      <w:r>
        <w:rPr>
          <w:rFonts w:eastAsia="Times New Roman"/>
          <w:lang w:eastAsia="ar-SA"/>
        </w:rPr>
        <w:tab/>
      </w:r>
      <w:r w:rsidR="00AA5C52" w:rsidRPr="00AA5C52">
        <w:rPr>
          <w:rFonts w:eastAsia="Times New Roman"/>
          <w:lang w:eastAsia="ar-SA"/>
        </w:rPr>
        <w:t>All accommodation shall be fully furnished and equipped and no young person shall share a bedroom</w:t>
      </w:r>
      <w:r w:rsidR="00154A94">
        <w:rPr>
          <w:rFonts w:eastAsia="Times New Roman"/>
          <w:lang w:eastAsia="ar-SA"/>
        </w:rPr>
        <w:t>. In addition,</w:t>
      </w:r>
      <w:r w:rsidR="00AA5C52" w:rsidRPr="00AA5C52">
        <w:rPr>
          <w:rFonts w:eastAsia="Times New Roman"/>
          <w:lang w:eastAsia="ar-SA"/>
        </w:rPr>
        <w:t xml:space="preserve"> all bedrooms within the same prop</w:t>
      </w:r>
      <w:r w:rsidR="006A41FB">
        <w:rPr>
          <w:rFonts w:eastAsia="Times New Roman"/>
          <w:lang w:eastAsia="ar-SA"/>
        </w:rPr>
        <w:t>erty are to be of similar size.</w:t>
      </w:r>
    </w:p>
    <w:p w:rsidR="00AA5C52" w:rsidRPr="00854154" w:rsidRDefault="00AA5C52" w:rsidP="00AA5C52">
      <w:pPr>
        <w:suppressAutoHyphens/>
        <w:spacing w:after="0"/>
        <w:rPr>
          <w:rFonts w:eastAsia="Times New Roman"/>
          <w:lang w:eastAsia="ar-SA"/>
        </w:rPr>
      </w:pPr>
    </w:p>
    <w:p w:rsidR="00392FDC" w:rsidRPr="00854154" w:rsidRDefault="00685C85" w:rsidP="00685C85">
      <w:pPr>
        <w:suppressAutoHyphens/>
        <w:spacing w:after="0"/>
        <w:ind w:left="720" w:hanging="720"/>
        <w:rPr>
          <w:rFonts w:eastAsia="Times New Roman"/>
          <w:lang w:eastAsia="ar-SA"/>
        </w:rPr>
      </w:pPr>
      <w:r w:rsidRPr="00854154">
        <w:rPr>
          <w:rFonts w:eastAsia="Times New Roman"/>
          <w:b/>
          <w:lang w:eastAsia="ar-SA"/>
        </w:rPr>
        <w:t>12.</w:t>
      </w:r>
      <w:r w:rsidR="00854154" w:rsidRPr="00854154">
        <w:rPr>
          <w:rFonts w:eastAsia="Times New Roman"/>
          <w:b/>
          <w:lang w:eastAsia="ar-SA"/>
        </w:rPr>
        <w:t>5</w:t>
      </w:r>
      <w:r w:rsidRPr="00854154">
        <w:rPr>
          <w:rFonts w:eastAsia="Times New Roman"/>
          <w:lang w:eastAsia="ar-SA"/>
        </w:rPr>
        <w:tab/>
      </w:r>
      <w:r w:rsidR="00392FDC" w:rsidRPr="00854154">
        <w:rPr>
          <w:rFonts w:eastAsia="Times New Roman"/>
          <w:lang w:eastAsia="ar-SA"/>
        </w:rPr>
        <w:t xml:space="preserve">Where </w:t>
      </w:r>
      <w:r w:rsidR="00A31802" w:rsidRPr="00854154">
        <w:rPr>
          <w:rFonts w:eastAsia="Times New Roman"/>
          <w:lang w:eastAsia="ar-SA"/>
        </w:rPr>
        <w:t xml:space="preserve">an assessment bed is required </w:t>
      </w:r>
      <w:r w:rsidR="00392FDC" w:rsidRPr="00854154">
        <w:rPr>
          <w:rFonts w:eastAsia="Times New Roman"/>
          <w:lang w:eastAsia="ar-SA"/>
        </w:rPr>
        <w:t xml:space="preserve">under </w:t>
      </w:r>
      <w:r w:rsidR="00392FDC" w:rsidRPr="00854154">
        <w:rPr>
          <w:rFonts w:eastAsia="Times New Roman"/>
          <w:b/>
          <w:lang w:eastAsia="ar-SA"/>
        </w:rPr>
        <w:t>Lot B</w:t>
      </w:r>
      <w:r w:rsidR="00392FDC" w:rsidRPr="00854154">
        <w:rPr>
          <w:rFonts w:eastAsia="Times New Roman"/>
          <w:lang w:eastAsia="ar-SA"/>
        </w:rPr>
        <w:t>,</w:t>
      </w:r>
      <w:r w:rsidR="00392FDC" w:rsidRPr="00854154">
        <w:rPr>
          <w:rFonts w:eastAsia="Times New Roman"/>
          <w:b/>
          <w:lang w:eastAsia="ar-SA"/>
        </w:rPr>
        <w:t xml:space="preserve"> </w:t>
      </w:r>
      <w:r w:rsidR="00217D38" w:rsidRPr="00854154">
        <w:rPr>
          <w:rFonts w:eastAsia="Times New Roman"/>
          <w:lang w:eastAsia="ar-SA"/>
        </w:rPr>
        <w:t xml:space="preserve">a </w:t>
      </w:r>
      <w:r w:rsidR="00AA5C52" w:rsidRPr="00854154">
        <w:rPr>
          <w:rFonts w:eastAsia="Times New Roman"/>
          <w:lang w:eastAsia="ar-SA"/>
        </w:rPr>
        <w:t>young person will be accommodated in suitable provision</w:t>
      </w:r>
      <w:r w:rsidR="00A31802" w:rsidRPr="00854154">
        <w:rPr>
          <w:rFonts w:eastAsia="Times New Roman"/>
          <w:lang w:eastAsia="ar-SA"/>
        </w:rPr>
        <w:t xml:space="preserve"> and in a place </w:t>
      </w:r>
      <w:r w:rsidR="00217D38" w:rsidRPr="00854154">
        <w:rPr>
          <w:rFonts w:eastAsia="Times New Roman"/>
          <w:lang w:eastAsia="ar-SA"/>
        </w:rPr>
        <w:t>where they or others are not exposed to any safeguarding risks associated with age or gender or prejudice.</w:t>
      </w:r>
    </w:p>
    <w:p w:rsidR="00AA5C52" w:rsidRDefault="00AA5C52" w:rsidP="00AA5C52">
      <w:pPr>
        <w:suppressAutoHyphens/>
        <w:spacing w:after="0"/>
        <w:jc w:val="both"/>
        <w:rPr>
          <w:rFonts w:eastAsia="Times New Roman"/>
          <w:lang w:eastAsia="ar-SA"/>
        </w:rPr>
      </w:pPr>
    </w:p>
    <w:p w:rsidR="00244DB6" w:rsidRDefault="00685C85" w:rsidP="00685C85">
      <w:pPr>
        <w:suppressAutoHyphens/>
        <w:spacing w:after="0"/>
        <w:ind w:left="720" w:hanging="720"/>
        <w:jc w:val="both"/>
        <w:rPr>
          <w:rFonts w:eastAsia="Times New Roman"/>
          <w:lang w:eastAsia="ar-SA"/>
        </w:rPr>
      </w:pPr>
      <w:r w:rsidRPr="00685C85">
        <w:rPr>
          <w:rFonts w:eastAsia="Times New Roman"/>
          <w:b/>
          <w:lang w:eastAsia="ar-SA"/>
        </w:rPr>
        <w:t>12.</w:t>
      </w:r>
      <w:r w:rsidR="00854154">
        <w:rPr>
          <w:rFonts w:eastAsia="Times New Roman"/>
          <w:b/>
          <w:lang w:eastAsia="ar-SA"/>
        </w:rPr>
        <w:t>6</w:t>
      </w:r>
      <w:r>
        <w:rPr>
          <w:rFonts w:eastAsia="Times New Roman"/>
          <w:lang w:eastAsia="ar-SA"/>
        </w:rPr>
        <w:tab/>
      </w:r>
      <w:r w:rsidR="00244DB6">
        <w:rPr>
          <w:rFonts w:eastAsia="Times New Roman"/>
          <w:lang w:eastAsia="ar-SA"/>
        </w:rPr>
        <w:t xml:space="preserve">Accommodation for </w:t>
      </w:r>
      <w:r w:rsidR="00244DB6" w:rsidRPr="00AA5C52">
        <w:rPr>
          <w:rFonts w:eastAsia="Times New Roman"/>
          <w:b/>
          <w:lang w:eastAsia="ar-SA"/>
        </w:rPr>
        <w:t>Lot C</w:t>
      </w:r>
      <w:r w:rsidR="00244DB6">
        <w:rPr>
          <w:rFonts w:eastAsia="Times New Roman"/>
          <w:lang w:eastAsia="ar-SA"/>
        </w:rPr>
        <w:t xml:space="preserve"> shall be sufficient for the needs of the individual or family being </w:t>
      </w:r>
      <w:r w:rsidR="00ED23FE">
        <w:rPr>
          <w:rFonts w:eastAsia="Times New Roman"/>
          <w:lang w:eastAsia="ar-SA"/>
        </w:rPr>
        <w:t xml:space="preserve">placed </w:t>
      </w:r>
      <w:r w:rsidR="00244DB6">
        <w:rPr>
          <w:rFonts w:eastAsia="Times New Roman"/>
          <w:lang w:eastAsia="ar-SA"/>
        </w:rPr>
        <w:t>and gender/a</w:t>
      </w:r>
      <w:r w:rsidR="00ED23FE">
        <w:rPr>
          <w:rFonts w:eastAsia="Times New Roman"/>
          <w:lang w:eastAsia="ar-SA"/>
        </w:rPr>
        <w:t>ge should be taken into account to ensure appropriate provision is made.</w:t>
      </w:r>
      <w:r w:rsidR="00AA5C52">
        <w:rPr>
          <w:rFonts w:eastAsia="Times New Roman"/>
          <w:lang w:eastAsia="ar-SA"/>
        </w:rPr>
        <w:t xml:space="preserve">  The Referral process outlined in </w:t>
      </w:r>
      <w:r w:rsidR="00D8071A">
        <w:rPr>
          <w:rFonts w:eastAsia="Times New Roman"/>
          <w:lang w:eastAsia="ar-SA"/>
        </w:rPr>
        <w:t>S</w:t>
      </w:r>
      <w:r w:rsidR="00AA5C52" w:rsidRPr="00D8071A">
        <w:rPr>
          <w:rFonts w:eastAsia="Times New Roman"/>
          <w:lang w:eastAsia="ar-SA"/>
        </w:rPr>
        <w:t xml:space="preserve">ection </w:t>
      </w:r>
      <w:r w:rsidR="00D8071A" w:rsidRPr="00D8071A">
        <w:rPr>
          <w:rFonts w:eastAsia="Times New Roman"/>
          <w:lang w:eastAsia="ar-SA"/>
        </w:rPr>
        <w:t>14</w:t>
      </w:r>
      <w:r w:rsidR="00AA5C52" w:rsidRPr="00D8071A">
        <w:rPr>
          <w:rFonts w:eastAsia="Times New Roman"/>
          <w:lang w:eastAsia="ar-SA"/>
        </w:rPr>
        <w:t xml:space="preserve"> </w:t>
      </w:r>
      <w:r w:rsidR="00AA5C52">
        <w:rPr>
          <w:rFonts w:eastAsia="Times New Roman"/>
          <w:lang w:eastAsia="ar-SA"/>
        </w:rPr>
        <w:t>will be followed except for where specified.</w:t>
      </w:r>
    </w:p>
    <w:p w:rsidR="00092DAF" w:rsidRDefault="00092DAF" w:rsidP="00BB33D2">
      <w:pPr>
        <w:suppressAutoHyphens/>
        <w:spacing w:after="0" w:line="240" w:lineRule="auto"/>
        <w:jc w:val="both"/>
        <w:rPr>
          <w:rFonts w:eastAsia="Times New Roman"/>
          <w:lang w:eastAsia="ar-SA"/>
        </w:rPr>
      </w:pPr>
    </w:p>
    <w:p w:rsidR="00724309" w:rsidRDefault="00685C85" w:rsidP="00685C85">
      <w:pPr>
        <w:suppressAutoHyphens/>
        <w:spacing w:after="0"/>
        <w:ind w:left="720" w:hanging="720"/>
        <w:rPr>
          <w:rFonts w:eastAsia="Times New Roman"/>
          <w:lang w:eastAsia="ar-SA"/>
        </w:rPr>
      </w:pPr>
      <w:r w:rsidRPr="00685C85">
        <w:rPr>
          <w:rFonts w:eastAsia="Times New Roman"/>
          <w:b/>
          <w:lang w:eastAsia="ar-SA"/>
        </w:rPr>
        <w:t>12.</w:t>
      </w:r>
      <w:r w:rsidR="00854154">
        <w:rPr>
          <w:rFonts w:eastAsia="Times New Roman"/>
          <w:b/>
          <w:lang w:eastAsia="ar-SA"/>
        </w:rPr>
        <w:t>7</w:t>
      </w:r>
      <w:r>
        <w:rPr>
          <w:rFonts w:eastAsia="Times New Roman"/>
          <w:lang w:eastAsia="ar-SA"/>
        </w:rPr>
        <w:tab/>
      </w:r>
      <w:r w:rsidR="0025003B" w:rsidRPr="00AE2F97">
        <w:rPr>
          <w:rFonts w:eastAsia="Times New Roman"/>
          <w:lang w:eastAsia="ar-SA"/>
        </w:rPr>
        <w:t>T</w:t>
      </w:r>
      <w:r w:rsidR="00334166" w:rsidRPr="00AE2F97">
        <w:rPr>
          <w:rFonts w:eastAsia="Times New Roman"/>
          <w:lang w:eastAsia="ar-SA"/>
        </w:rPr>
        <w:t xml:space="preserve">he Provider </w:t>
      </w:r>
      <w:r w:rsidR="0025003B" w:rsidRPr="00AE2F97">
        <w:rPr>
          <w:rFonts w:eastAsia="Times New Roman"/>
          <w:lang w:eastAsia="ar-SA"/>
        </w:rPr>
        <w:t xml:space="preserve">will </w:t>
      </w:r>
      <w:r w:rsidR="0025003B" w:rsidRPr="00334166">
        <w:rPr>
          <w:rFonts w:eastAsia="Times New Roman"/>
          <w:lang w:eastAsia="ar-SA"/>
        </w:rPr>
        <w:t>be responsible for the</w:t>
      </w:r>
      <w:r w:rsidR="0025003B" w:rsidRPr="00AE2F97">
        <w:rPr>
          <w:rFonts w:eastAsia="Times New Roman"/>
          <w:lang w:eastAsia="ar-SA"/>
        </w:rPr>
        <w:t xml:space="preserve"> repairs and </w:t>
      </w:r>
      <w:r w:rsidR="0025003B" w:rsidRPr="00334166">
        <w:rPr>
          <w:rFonts w:eastAsia="Times New Roman"/>
          <w:lang w:eastAsia="ar-SA"/>
        </w:rPr>
        <w:t>maintenance of</w:t>
      </w:r>
      <w:r w:rsidR="007C2D20">
        <w:rPr>
          <w:rFonts w:eastAsia="Times New Roman"/>
          <w:lang w:eastAsia="ar-SA"/>
        </w:rPr>
        <w:t xml:space="preserve"> the</w:t>
      </w:r>
      <w:r w:rsidR="0025003B" w:rsidRPr="00334166">
        <w:rPr>
          <w:rFonts w:eastAsia="Times New Roman"/>
          <w:lang w:eastAsia="ar-SA"/>
        </w:rPr>
        <w:t xml:space="preserve"> </w:t>
      </w:r>
      <w:r w:rsidR="003060B3">
        <w:rPr>
          <w:rFonts w:eastAsia="Times New Roman"/>
          <w:lang w:eastAsia="ar-SA"/>
        </w:rPr>
        <w:t xml:space="preserve">property </w:t>
      </w:r>
      <w:r w:rsidR="00724309">
        <w:rPr>
          <w:rFonts w:eastAsia="Times New Roman"/>
          <w:lang w:eastAsia="ar-SA"/>
        </w:rPr>
        <w:t>and all fixtures and fittings should be free from defects and in good working order</w:t>
      </w:r>
      <w:r w:rsidR="00724309" w:rsidRPr="004C585E">
        <w:rPr>
          <w:rFonts w:eastAsia="Times New Roman"/>
          <w:b/>
          <w:i/>
          <w:lang w:eastAsia="ar-SA"/>
        </w:rPr>
        <w:t>.</w:t>
      </w:r>
      <w:r w:rsidR="00724309">
        <w:rPr>
          <w:rFonts w:eastAsia="Times New Roman"/>
          <w:lang w:eastAsia="ar-SA"/>
        </w:rPr>
        <w:t xml:space="preserve">  </w:t>
      </w:r>
    </w:p>
    <w:p w:rsidR="00724309" w:rsidRDefault="00724309" w:rsidP="00724309">
      <w:pPr>
        <w:suppressAutoHyphens/>
        <w:spacing w:after="0" w:line="240" w:lineRule="auto"/>
        <w:rPr>
          <w:rFonts w:eastAsia="Times New Roman"/>
          <w:lang w:eastAsia="ar-SA"/>
        </w:rPr>
      </w:pPr>
    </w:p>
    <w:p w:rsidR="0025201E" w:rsidRDefault="0025201E" w:rsidP="0025201E">
      <w:pPr>
        <w:suppressAutoHyphens/>
        <w:spacing w:after="0"/>
        <w:ind w:left="720" w:hanging="720"/>
        <w:rPr>
          <w:rFonts w:eastAsia="Times New Roman"/>
          <w:lang w:eastAsia="ar-SA"/>
        </w:rPr>
      </w:pPr>
      <w:r>
        <w:rPr>
          <w:rFonts w:eastAsia="Times New Roman"/>
          <w:b/>
          <w:lang w:eastAsia="ar-SA"/>
        </w:rPr>
        <w:t>12.8</w:t>
      </w:r>
      <w:r>
        <w:rPr>
          <w:rFonts w:eastAsia="Times New Roman"/>
          <w:b/>
          <w:lang w:eastAsia="ar-SA"/>
        </w:rPr>
        <w:tab/>
      </w:r>
      <w:r w:rsidRPr="003625A7">
        <w:rPr>
          <w:rFonts w:eastAsia="Times New Roman"/>
          <w:b/>
          <w:lang w:eastAsia="ar-SA"/>
        </w:rPr>
        <w:t xml:space="preserve">Appendices </w:t>
      </w:r>
      <w:r w:rsidR="00C17C29">
        <w:rPr>
          <w:rFonts w:eastAsia="Times New Roman"/>
          <w:b/>
          <w:lang w:eastAsia="ar-SA"/>
        </w:rPr>
        <w:t>2</w:t>
      </w:r>
      <w:r w:rsidRPr="003625A7">
        <w:rPr>
          <w:rFonts w:eastAsia="Times New Roman"/>
          <w:b/>
          <w:lang w:eastAsia="ar-SA"/>
        </w:rPr>
        <w:t xml:space="preserve"> and </w:t>
      </w:r>
      <w:r w:rsidR="00C17C29">
        <w:rPr>
          <w:rFonts w:eastAsia="Times New Roman"/>
          <w:b/>
          <w:lang w:eastAsia="ar-SA"/>
        </w:rPr>
        <w:t>3</w:t>
      </w:r>
      <w:r w:rsidRPr="003625A7">
        <w:rPr>
          <w:rFonts w:eastAsia="Times New Roman"/>
          <w:lang w:eastAsia="ar-SA"/>
        </w:rPr>
        <w:t xml:space="preserve"> respectively set out the premises and </w:t>
      </w:r>
      <w:r>
        <w:rPr>
          <w:rFonts w:eastAsia="Times New Roman"/>
          <w:lang w:eastAsia="ar-SA"/>
        </w:rPr>
        <w:t xml:space="preserve">fixtures and fittings </w:t>
      </w:r>
      <w:r w:rsidRPr="003625A7">
        <w:rPr>
          <w:rFonts w:eastAsia="Times New Roman"/>
          <w:lang w:eastAsia="ar-SA"/>
        </w:rPr>
        <w:t>requirements.</w:t>
      </w:r>
    </w:p>
    <w:p w:rsidR="0025201E" w:rsidRDefault="0025201E" w:rsidP="0025201E">
      <w:pPr>
        <w:suppressAutoHyphens/>
        <w:spacing w:after="0"/>
        <w:ind w:left="720" w:hanging="720"/>
        <w:rPr>
          <w:rFonts w:eastAsia="Times New Roman"/>
          <w:lang w:eastAsia="ar-SA"/>
        </w:rPr>
      </w:pPr>
    </w:p>
    <w:p w:rsidR="00C17C29" w:rsidRDefault="00685C85" w:rsidP="00685C85">
      <w:pPr>
        <w:suppressAutoHyphens/>
        <w:spacing w:after="0"/>
        <w:ind w:left="720" w:hanging="720"/>
        <w:rPr>
          <w:rFonts w:eastAsia="Times New Roman"/>
          <w:b/>
          <w:lang w:eastAsia="ar-SA"/>
        </w:rPr>
      </w:pPr>
      <w:r w:rsidRPr="00685C85">
        <w:rPr>
          <w:rFonts w:eastAsia="Times New Roman"/>
          <w:b/>
          <w:lang w:eastAsia="ar-SA"/>
        </w:rPr>
        <w:lastRenderedPageBreak/>
        <w:t>12.</w:t>
      </w:r>
      <w:r w:rsidR="0025201E">
        <w:rPr>
          <w:rFonts w:eastAsia="Times New Roman"/>
          <w:b/>
          <w:lang w:eastAsia="ar-SA"/>
        </w:rPr>
        <w:t>9</w:t>
      </w:r>
      <w:r>
        <w:rPr>
          <w:rFonts w:eastAsia="Times New Roman"/>
          <w:lang w:eastAsia="ar-SA"/>
        </w:rPr>
        <w:tab/>
      </w:r>
      <w:r w:rsidR="00E67937" w:rsidRPr="003625A7">
        <w:rPr>
          <w:rFonts w:eastAsia="Times New Roman"/>
          <w:lang w:eastAsia="ar-SA"/>
        </w:rPr>
        <w:t xml:space="preserve">The provider will comply with all national legislation in the context of </w:t>
      </w:r>
      <w:r w:rsidR="003625A7" w:rsidRPr="003625A7">
        <w:rPr>
          <w:rFonts w:eastAsia="Times New Roman"/>
          <w:lang w:eastAsia="ar-SA"/>
        </w:rPr>
        <w:t>the Council</w:t>
      </w:r>
      <w:r w:rsidR="00154A94">
        <w:rPr>
          <w:rFonts w:eastAsia="Times New Roman"/>
          <w:lang w:eastAsia="ar-SA"/>
        </w:rPr>
        <w:t>’</w:t>
      </w:r>
      <w:r w:rsidR="003625A7" w:rsidRPr="003625A7">
        <w:rPr>
          <w:rFonts w:eastAsia="Times New Roman"/>
          <w:lang w:eastAsia="ar-SA"/>
        </w:rPr>
        <w:t xml:space="preserve">s </w:t>
      </w:r>
      <w:r w:rsidR="00E67937" w:rsidRPr="003625A7">
        <w:rPr>
          <w:rFonts w:eastAsia="Times New Roman"/>
          <w:lang w:eastAsia="ar-SA"/>
        </w:rPr>
        <w:t xml:space="preserve">Health and Safety </w:t>
      </w:r>
      <w:r w:rsidR="00812843">
        <w:rPr>
          <w:rFonts w:eastAsia="Times New Roman"/>
          <w:lang w:eastAsia="ar-SA"/>
        </w:rPr>
        <w:t xml:space="preserve">Standards </w:t>
      </w:r>
      <w:r w:rsidR="00E67937" w:rsidRPr="003625A7">
        <w:rPr>
          <w:rFonts w:eastAsia="Times New Roman"/>
          <w:lang w:eastAsia="ar-SA"/>
        </w:rPr>
        <w:t xml:space="preserve">compliance </w:t>
      </w:r>
      <w:r w:rsidR="003625A7" w:rsidRPr="003625A7">
        <w:rPr>
          <w:rFonts w:eastAsia="Times New Roman"/>
          <w:lang w:eastAsia="ar-SA"/>
        </w:rPr>
        <w:t xml:space="preserve">requirements </w:t>
      </w:r>
      <w:r w:rsidR="003625A7" w:rsidRPr="004C585E">
        <w:rPr>
          <w:rFonts w:eastAsia="Times New Roman"/>
          <w:b/>
          <w:i/>
          <w:lang w:eastAsia="ar-SA"/>
        </w:rPr>
        <w:t>(</w:t>
      </w:r>
      <w:r w:rsidR="00B91F72" w:rsidRPr="004C585E">
        <w:rPr>
          <w:rFonts w:eastAsia="Times New Roman"/>
          <w:b/>
          <w:i/>
          <w:lang w:eastAsia="ar-SA"/>
        </w:rPr>
        <w:t xml:space="preserve">appendix </w:t>
      </w:r>
      <w:r w:rsidR="00C17C29">
        <w:rPr>
          <w:rFonts w:eastAsia="Times New Roman"/>
          <w:b/>
          <w:i/>
          <w:lang w:eastAsia="ar-SA"/>
        </w:rPr>
        <w:t>4</w:t>
      </w:r>
      <w:r w:rsidR="003625A7" w:rsidRPr="004C585E">
        <w:rPr>
          <w:rFonts w:eastAsia="Times New Roman"/>
          <w:b/>
          <w:i/>
          <w:lang w:eastAsia="ar-SA"/>
        </w:rPr>
        <w:t>)</w:t>
      </w:r>
      <w:r w:rsidR="0025201E">
        <w:rPr>
          <w:rFonts w:eastAsia="Times New Roman"/>
          <w:b/>
          <w:i/>
          <w:lang w:eastAsia="ar-SA"/>
        </w:rPr>
        <w:t>.</w:t>
      </w:r>
      <w:r w:rsidR="00B91F72" w:rsidRPr="003625A7">
        <w:rPr>
          <w:rFonts w:eastAsia="Times New Roman"/>
          <w:b/>
          <w:lang w:eastAsia="ar-SA"/>
        </w:rPr>
        <w:t xml:space="preserve"> </w:t>
      </w:r>
    </w:p>
    <w:p w:rsidR="00B31C8F" w:rsidRDefault="00B31C8F" w:rsidP="00B31C8F">
      <w:pPr>
        <w:spacing w:after="0"/>
        <w:rPr>
          <w:rFonts w:eastAsia="Times New Roman"/>
          <w:b/>
          <w:lang w:eastAsia="ar-SA"/>
        </w:rPr>
      </w:pPr>
    </w:p>
    <w:p w:rsidR="00334166" w:rsidRPr="0087514D" w:rsidRDefault="00541438" w:rsidP="00B31C8F">
      <w:pPr>
        <w:spacing w:after="0"/>
        <w:rPr>
          <w:rFonts w:eastAsia="Times New Roman"/>
          <w:b/>
          <w:sz w:val="28"/>
          <w:szCs w:val="28"/>
          <w:lang w:eastAsia="ar-SA"/>
        </w:rPr>
      </w:pPr>
      <w:r w:rsidRPr="0087514D">
        <w:rPr>
          <w:rFonts w:eastAsia="Times New Roman"/>
          <w:b/>
          <w:sz w:val="28"/>
          <w:szCs w:val="28"/>
          <w:lang w:eastAsia="ar-SA"/>
        </w:rPr>
        <w:t>Support requirements</w:t>
      </w:r>
      <w:r w:rsidR="00943827" w:rsidRPr="0087514D">
        <w:rPr>
          <w:rFonts w:eastAsia="Times New Roman"/>
          <w:b/>
          <w:sz w:val="28"/>
          <w:szCs w:val="28"/>
          <w:lang w:eastAsia="ar-SA"/>
        </w:rPr>
        <w:t xml:space="preserve"> </w:t>
      </w:r>
    </w:p>
    <w:p w:rsidR="007C2D20" w:rsidRPr="00937794" w:rsidRDefault="007C2D20" w:rsidP="00B31C8F">
      <w:pPr>
        <w:suppressAutoHyphens/>
        <w:spacing w:after="0" w:line="240" w:lineRule="auto"/>
        <w:rPr>
          <w:rFonts w:eastAsia="Times New Roman"/>
          <w:b/>
          <w:sz w:val="28"/>
          <w:szCs w:val="28"/>
          <w:highlight w:val="yellow"/>
          <w:lang w:eastAsia="ar-SA"/>
        </w:rPr>
      </w:pPr>
    </w:p>
    <w:p w:rsidR="00BB20AE" w:rsidRPr="00854154" w:rsidRDefault="00BB20AE" w:rsidP="00217D38">
      <w:pPr>
        <w:pStyle w:val="ListParagraph"/>
        <w:numPr>
          <w:ilvl w:val="1"/>
          <w:numId w:val="34"/>
        </w:numPr>
        <w:suppressAutoHyphens/>
        <w:spacing w:after="0"/>
        <w:ind w:hanging="720"/>
        <w:rPr>
          <w:rFonts w:eastAsia="Times New Roman"/>
          <w:lang w:eastAsia="ar-SA"/>
        </w:rPr>
      </w:pPr>
      <w:r w:rsidRPr="0078198D">
        <w:rPr>
          <w:rFonts w:eastAsia="Times New Roman"/>
          <w:lang w:eastAsia="ar-SA"/>
        </w:rPr>
        <w:t xml:space="preserve">There will be a small number of young people </w:t>
      </w:r>
      <w:r w:rsidR="00154A94" w:rsidRPr="0078198D">
        <w:rPr>
          <w:rFonts w:eastAsia="Times New Roman"/>
          <w:lang w:eastAsia="ar-SA"/>
        </w:rPr>
        <w:t xml:space="preserve">within </w:t>
      </w:r>
      <w:r w:rsidRPr="0078198D">
        <w:rPr>
          <w:rFonts w:eastAsia="Times New Roman"/>
          <w:b/>
          <w:lang w:eastAsia="ar-SA"/>
        </w:rPr>
        <w:t>Lots A and B</w:t>
      </w:r>
      <w:r w:rsidRPr="0078198D">
        <w:rPr>
          <w:rFonts w:eastAsia="Times New Roman"/>
          <w:lang w:eastAsia="ar-SA"/>
        </w:rPr>
        <w:t xml:space="preserve"> who may be </w:t>
      </w:r>
      <w:r w:rsidR="00154A94" w:rsidRPr="0078198D">
        <w:rPr>
          <w:rFonts w:eastAsia="Times New Roman"/>
          <w:lang w:eastAsia="ar-SA"/>
        </w:rPr>
        <w:t>suitable for</w:t>
      </w:r>
      <w:r w:rsidR="00217D38">
        <w:rPr>
          <w:rFonts w:eastAsia="Times New Roman"/>
          <w:lang w:eastAsia="ar-SA"/>
        </w:rPr>
        <w:t xml:space="preserve"> Universal solo</w:t>
      </w:r>
      <w:r w:rsidR="00154A94" w:rsidRPr="0078198D">
        <w:rPr>
          <w:rFonts w:eastAsia="Times New Roman"/>
          <w:lang w:eastAsia="ar-SA"/>
        </w:rPr>
        <w:t xml:space="preserve"> placements within </w:t>
      </w:r>
      <w:r w:rsidRPr="0078198D">
        <w:rPr>
          <w:rFonts w:eastAsia="Times New Roman"/>
          <w:lang w:eastAsia="ar-SA"/>
        </w:rPr>
        <w:t xml:space="preserve">accommodation where only </w:t>
      </w:r>
      <w:r w:rsidR="00217D38">
        <w:rPr>
          <w:rFonts w:eastAsia="Times New Roman"/>
          <w:lang w:eastAsia="ar-SA"/>
        </w:rPr>
        <w:t xml:space="preserve">the </w:t>
      </w:r>
      <w:r w:rsidR="00217D38" w:rsidRPr="00854154">
        <w:rPr>
          <w:rFonts w:eastAsia="Times New Roman"/>
          <w:lang w:eastAsia="ar-SA"/>
        </w:rPr>
        <w:t xml:space="preserve">minimum 7 hours </w:t>
      </w:r>
      <w:r w:rsidRPr="00854154">
        <w:rPr>
          <w:rFonts w:eastAsia="Times New Roman"/>
          <w:lang w:eastAsia="ar-SA"/>
        </w:rPr>
        <w:t>1:1 Key Worker support is required.  Where this is the case there will be a requirement for the provider to make provision for 24/7 on call support to respond, in person, to emergenc</w:t>
      </w:r>
      <w:r w:rsidR="0078198D" w:rsidRPr="00854154">
        <w:rPr>
          <w:rFonts w:eastAsia="Times New Roman"/>
          <w:lang w:eastAsia="ar-SA"/>
        </w:rPr>
        <w:t>y circumstances that may arise.</w:t>
      </w:r>
    </w:p>
    <w:p w:rsidR="0078198D" w:rsidRPr="00854154" w:rsidRDefault="0078198D" w:rsidP="0078198D">
      <w:pPr>
        <w:pStyle w:val="ListParagraph"/>
        <w:suppressAutoHyphens/>
        <w:spacing w:after="0"/>
        <w:rPr>
          <w:rFonts w:eastAsia="Times New Roman"/>
          <w:lang w:eastAsia="ar-SA"/>
        </w:rPr>
      </w:pPr>
    </w:p>
    <w:p w:rsidR="0039637A" w:rsidRDefault="00685C85" w:rsidP="00685C85">
      <w:pPr>
        <w:suppressAutoHyphens/>
        <w:spacing w:after="0"/>
        <w:ind w:left="720" w:hanging="720"/>
        <w:rPr>
          <w:rFonts w:eastAsia="Times New Roman"/>
          <w:lang w:eastAsia="ar-SA"/>
        </w:rPr>
      </w:pPr>
      <w:r w:rsidRPr="00854154">
        <w:rPr>
          <w:rFonts w:eastAsia="Times New Roman"/>
          <w:b/>
          <w:lang w:eastAsia="ar-SA"/>
        </w:rPr>
        <w:t>13.2</w:t>
      </w:r>
      <w:r w:rsidRPr="00854154">
        <w:rPr>
          <w:rFonts w:eastAsia="Times New Roman"/>
          <w:lang w:eastAsia="ar-SA"/>
        </w:rPr>
        <w:tab/>
      </w:r>
      <w:r w:rsidR="0039637A" w:rsidRPr="00854154">
        <w:rPr>
          <w:rFonts w:eastAsia="Times New Roman"/>
          <w:lang w:eastAsia="ar-SA"/>
        </w:rPr>
        <w:t xml:space="preserve">The Council’s expectation is that the majority of placements will require 24/7 support (this incorporates </w:t>
      </w:r>
      <w:r w:rsidR="00217D38" w:rsidRPr="00854154">
        <w:rPr>
          <w:rFonts w:eastAsia="Times New Roman"/>
          <w:lang w:eastAsia="ar-SA"/>
        </w:rPr>
        <w:t xml:space="preserve">the minimum </w:t>
      </w:r>
      <w:r w:rsidR="0039637A" w:rsidRPr="00854154">
        <w:rPr>
          <w:rFonts w:eastAsia="Times New Roman"/>
          <w:lang w:eastAsia="ar-SA"/>
        </w:rPr>
        <w:t xml:space="preserve">7 hours one to one </w:t>
      </w:r>
      <w:r w:rsidR="006A41FB" w:rsidRPr="00854154">
        <w:rPr>
          <w:rFonts w:eastAsia="Times New Roman"/>
          <w:lang w:eastAsia="ar-SA"/>
        </w:rPr>
        <w:t>KW</w:t>
      </w:r>
      <w:r w:rsidR="0039637A" w:rsidRPr="00854154">
        <w:rPr>
          <w:rFonts w:eastAsia="Times New Roman"/>
          <w:lang w:eastAsia="ar-SA"/>
        </w:rPr>
        <w:t xml:space="preserve"> </w:t>
      </w:r>
      <w:r w:rsidR="0039637A" w:rsidRPr="00FC1832">
        <w:rPr>
          <w:rFonts w:eastAsia="Times New Roman"/>
          <w:lang w:eastAsia="ar-SA"/>
        </w:rPr>
        <w:t xml:space="preserve">support) and the level of need of a young person will determine if there </w:t>
      </w:r>
      <w:r w:rsidR="003625A7">
        <w:rPr>
          <w:rFonts w:eastAsia="Times New Roman"/>
          <w:lang w:eastAsia="ar-SA"/>
        </w:rPr>
        <w:t xml:space="preserve">are </w:t>
      </w:r>
      <w:r w:rsidR="0039637A" w:rsidRPr="00FC1832">
        <w:rPr>
          <w:rFonts w:eastAsia="Times New Roman"/>
          <w:lang w:eastAsia="ar-SA"/>
        </w:rPr>
        <w:t xml:space="preserve">any additional </w:t>
      </w:r>
      <w:r w:rsidR="006A41FB">
        <w:rPr>
          <w:rFonts w:eastAsia="Times New Roman"/>
          <w:lang w:eastAsia="ar-SA"/>
        </w:rPr>
        <w:t>KW</w:t>
      </w:r>
      <w:r w:rsidR="0039637A" w:rsidRPr="00FC1832">
        <w:rPr>
          <w:rFonts w:eastAsia="Times New Roman"/>
          <w:lang w:eastAsia="ar-SA"/>
        </w:rPr>
        <w:t xml:space="preserve"> hours </w:t>
      </w:r>
      <w:r w:rsidR="003625A7">
        <w:rPr>
          <w:rFonts w:eastAsia="Times New Roman"/>
          <w:lang w:eastAsia="ar-SA"/>
        </w:rPr>
        <w:t>needed at either additional or intensive levels of need.</w:t>
      </w:r>
    </w:p>
    <w:p w:rsidR="003625A7" w:rsidRPr="00FC1832" w:rsidRDefault="003625A7" w:rsidP="00906208">
      <w:pPr>
        <w:suppressAutoHyphens/>
        <w:spacing w:after="0" w:line="240" w:lineRule="auto"/>
        <w:rPr>
          <w:rFonts w:eastAsia="Times New Roman"/>
          <w:lang w:eastAsia="ar-SA"/>
        </w:rPr>
      </w:pPr>
    </w:p>
    <w:p w:rsidR="008C72F4" w:rsidRDefault="00685C85" w:rsidP="00685C85">
      <w:pPr>
        <w:suppressAutoHyphens/>
        <w:spacing w:after="0"/>
        <w:ind w:left="720" w:hanging="720"/>
        <w:rPr>
          <w:rFonts w:eastAsia="Times New Roman"/>
          <w:lang w:eastAsia="ar-SA"/>
        </w:rPr>
      </w:pPr>
      <w:r w:rsidRPr="008160AE">
        <w:rPr>
          <w:rFonts w:eastAsia="Times New Roman"/>
          <w:b/>
          <w:lang w:eastAsia="ar-SA"/>
        </w:rPr>
        <w:t>13.3</w:t>
      </w:r>
      <w:r>
        <w:rPr>
          <w:rFonts w:eastAsia="Times New Roman"/>
          <w:lang w:eastAsia="ar-SA"/>
        </w:rPr>
        <w:tab/>
      </w:r>
      <w:r w:rsidR="008C72F4">
        <w:rPr>
          <w:rFonts w:eastAsia="Times New Roman"/>
          <w:lang w:eastAsia="ar-SA"/>
        </w:rPr>
        <w:t xml:space="preserve">The </w:t>
      </w:r>
      <w:r w:rsidR="004E3398">
        <w:rPr>
          <w:rFonts w:eastAsia="Times New Roman"/>
          <w:lang w:eastAsia="ar-SA"/>
        </w:rPr>
        <w:t xml:space="preserve">1:1 </w:t>
      </w:r>
      <w:r w:rsidR="006A41FB">
        <w:rPr>
          <w:rFonts w:eastAsia="Times New Roman"/>
          <w:lang w:eastAsia="ar-SA"/>
        </w:rPr>
        <w:t>KW</w:t>
      </w:r>
      <w:r w:rsidR="00FC1832">
        <w:rPr>
          <w:rFonts w:eastAsia="Times New Roman"/>
          <w:lang w:eastAsia="ar-SA"/>
        </w:rPr>
        <w:t xml:space="preserve"> </w:t>
      </w:r>
      <w:r w:rsidR="008C72F4">
        <w:rPr>
          <w:rFonts w:eastAsia="Times New Roman"/>
          <w:lang w:eastAsia="ar-SA"/>
        </w:rPr>
        <w:t xml:space="preserve">support expected to be delivered by the provider is detailed </w:t>
      </w:r>
      <w:r w:rsidR="004C585E">
        <w:rPr>
          <w:rFonts w:eastAsia="Times New Roman"/>
          <w:lang w:eastAsia="ar-SA"/>
        </w:rPr>
        <w:t xml:space="preserve">as part of </w:t>
      </w:r>
      <w:r w:rsidR="008C72F4">
        <w:rPr>
          <w:rFonts w:eastAsia="Times New Roman"/>
          <w:lang w:eastAsia="ar-SA"/>
        </w:rPr>
        <w:t xml:space="preserve"> </w:t>
      </w:r>
      <w:r w:rsidR="008C72F4" w:rsidRPr="003060B3">
        <w:rPr>
          <w:rFonts w:eastAsia="Times New Roman"/>
          <w:b/>
          <w:lang w:eastAsia="ar-SA"/>
        </w:rPr>
        <w:t xml:space="preserve">appendix </w:t>
      </w:r>
      <w:r w:rsidR="00C17C29">
        <w:rPr>
          <w:rFonts w:eastAsia="Times New Roman"/>
          <w:b/>
          <w:lang w:eastAsia="ar-SA"/>
        </w:rPr>
        <w:t>5</w:t>
      </w:r>
      <w:r w:rsidR="008C72F4">
        <w:rPr>
          <w:rFonts w:eastAsia="Times New Roman"/>
          <w:lang w:eastAsia="ar-SA"/>
        </w:rPr>
        <w:t xml:space="preserve"> </w:t>
      </w:r>
      <w:r w:rsidR="003060B3">
        <w:rPr>
          <w:rFonts w:eastAsia="Times New Roman"/>
          <w:lang w:eastAsia="ar-SA"/>
        </w:rPr>
        <w:t xml:space="preserve">and for the purposes of this specification is referred to as </w:t>
      </w:r>
      <w:r w:rsidR="00A021F5">
        <w:rPr>
          <w:rFonts w:eastAsia="Times New Roman"/>
          <w:lang w:eastAsia="ar-SA"/>
        </w:rPr>
        <w:t>Stepping Up; Moving On</w:t>
      </w:r>
      <w:r w:rsidR="003437A9">
        <w:rPr>
          <w:rFonts w:eastAsia="Times New Roman"/>
          <w:lang w:eastAsia="ar-SA"/>
        </w:rPr>
        <w:t xml:space="preserve"> </w:t>
      </w:r>
      <w:r w:rsidR="008C72F4">
        <w:rPr>
          <w:rFonts w:eastAsia="Times New Roman"/>
          <w:lang w:eastAsia="ar-SA"/>
        </w:rPr>
        <w:t>and aims to ensure young people are supported in;</w:t>
      </w:r>
    </w:p>
    <w:p w:rsidR="008C72F4" w:rsidRDefault="008C72F4" w:rsidP="0064765A">
      <w:pPr>
        <w:suppressAutoHyphens/>
        <w:spacing w:after="0" w:line="240" w:lineRule="auto"/>
        <w:rPr>
          <w:rFonts w:eastAsia="Times New Roman"/>
          <w:lang w:eastAsia="ar-SA"/>
        </w:rPr>
      </w:pPr>
    </w:p>
    <w:p w:rsidR="00685C85" w:rsidRDefault="008C72F4" w:rsidP="0064765A">
      <w:pPr>
        <w:pStyle w:val="ListParagraph"/>
        <w:numPr>
          <w:ilvl w:val="2"/>
          <w:numId w:val="27"/>
        </w:numPr>
        <w:suppressAutoHyphens/>
        <w:spacing w:after="0"/>
        <w:rPr>
          <w:rFonts w:eastAsia="Times New Roman"/>
          <w:lang w:eastAsia="ar-SA"/>
        </w:rPr>
      </w:pPr>
      <w:r w:rsidRPr="00685C85">
        <w:rPr>
          <w:rFonts w:eastAsia="Times New Roman"/>
          <w:lang w:eastAsia="ar-SA"/>
        </w:rPr>
        <w:t>Setting up a new home</w:t>
      </w:r>
    </w:p>
    <w:p w:rsidR="00685C85" w:rsidRDefault="00685C85" w:rsidP="0064765A">
      <w:pPr>
        <w:pStyle w:val="ListParagraph"/>
        <w:numPr>
          <w:ilvl w:val="2"/>
          <w:numId w:val="27"/>
        </w:numPr>
        <w:suppressAutoHyphens/>
        <w:spacing w:after="0"/>
        <w:rPr>
          <w:rFonts w:eastAsia="Times New Roman"/>
          <w:lang w:eastAsia="ar-SA"/>
        </w:rPr>
      </w:pPr>
      <w:r w:rsidRPr="00685C85">
        <w:rPr>
          <w:rFonts w:eastAsia="Times New Roman"/>
          <w:lang w:eastAsia="ar-SA"/>
        </w:rPr>
        <w:t>Developing household skills</w:t>
      </w:r>
    </w:p>
    <w:p w:rsidR="00685C85" w:rsidRDefault="008C72F4" w:rsidP="0064765A">
      <w:pPr>
        <w:pStyle w:val="ListParagraph"/>
        <w:numPr>
          <w:ilvl w:val="2"/>
          <w:numId w:val="27"/>
        </w:numPr>
        <w:suppressAutoHyphens/>
        <w:spacing w:after="0"/>
        <w:rPr>
          <w:rFonts w:eastAsia="Times New Roman"/>
          <w:lang w:eastAsia="ar-SA"/>
        </w:rPr>
      </w:pPr>
      <w:r w:rsidRPr="00685C85">
        <w:rPr>
          <w:rFonts w:eastAsia="Times New Roman"/>
          <w:lang w:eastAsia="ar-SA"/>
        </w:rPr>
        <w:t>Access to education, employment and training</w:t>
      </w:r>
    </w:p>
    <w:p w:rsidR="00685C85" w:rsidRDefault="0087514D" w:rsidP="0064765A">
      <w:pPr>
        <w:pStyle w:val="ListParagraph"/>
        <w:numPr>
          <w:ilvl w:val="2"/>
          <w:numId w:val="27"/>
        </w:numPr>
        <w:suppressAutoHyphens/>
        <w:spacing w:after="0"/>
        <w:rPr>
          <w:rFonts w:eastAsia="Times New Roman"/>
          <w:lang w:eastAsia="ar-SA"/>
        </w:rPr>
      </w:pPr>
      <w:r>
        <w:rPr>
          <w:rFonts w:eastAsia="Times New Roman"/>
          <w:lang w:eastAsia="ar-SA"/>
        </w:rPr>
        <w:t>Budgeting and money management</w:t>
      </w:r>
    </w:p>
    <w:p w:rsidR="00685C85" w:rsidRDefault="008C72F4" w:rsidP="0064765A">
      <w:pPr>
        <w:pStyle w:val="ListParagraph"/>
        <w:numPr>
          <w:ilvl w:val="2"/>
          <w:numId w:val="27"/>
        </w:numPr>
        <w:suppressAutoHyphens/>
        <w:spacing w:after="0"/>
        <w:rPr>
          <w:rFonts w:eastAsia="Times New Roman"/>
          <w:lang w:eastAsia="ar-SA"/>
        </w:rPr>
      </w:pPr>
      <w:r w:rsidRPr="00685C85">
        <w:rPr>
          <w:rFonts w:eastAsia="Times New Roman"/>
          <w:lang w:eastAsia="ar-SA"/>
        </w:rPr>
        <w:t>Support and guidance for independent living</w:t>
      </w:r>
    </w:p>
    <w:p w:rsidR="008C72F4" w:rsidRPr="00685C85" w:rsidRDefault="00B84985" w:rsidP="0064765A">
      <w:pPr>
        <w:pStyle w:val="ListParagraph"/>
        <w:numPr>
          <w:ilvl w:val="2"/>
          <w:numId w:val="27"/>
        </w:numPr>
        <w:suppressAutoHyphens/>
        <w:spacing w:after="0"/>
        <w:rPr>
          <w:rFonts w:eastAsia="Times New Roman"/>
          <w:lang w:eastAsia="ar-SA"/>
        </w:rPr>
      </w:pPr>
      <w:r w:rsidRPr="00685C85">
        <w:rPr>
          <w:rFonts w:eastAsia="Times New Roman"/>
          <w:lang w:eastAsia="ar-SA"/>
        </w:rPr>
        <w:t>S</w:t>
      </w:r>
      <w:r w:rsidR="008C72F4" w:rsidRPr="00685C85">
        <w:rPr>
          <w:rFonts w:eastAsia="Times New Roman"/>
          <w:lang w:eastAsia="ar-SA"/>
        </w:rPr>
        <w:t>upport with individual personal and emotional matters</w:t>
      </w:r>
    </w:p>
    <w:p w:rsidR="008C72F4" w:rsidRDefault="008C72F4" w:rsidP="00302625">
      <w:pPr>
        <w:suppressAutoHyphens/>
        <w:spacing w:after="0" w:line="240" w:lineRule="auto"/>
        <w:rPr>
          <w:rFonts w:eastAsia="Times New Roman"/>
          <w:lang w:eastAsia="ar-SA"/>
        </w:rPr>
      </w:pPr>
    </w:p>
    <w:p w:rsidR="008C72F4" w:rsidRDefault="00685C85" w:rsidP="00685C85">
      <w:pPr>
        <w:ind w:left="720" w:hanging="720"/>
      </w:pPr>
      <w:r w:rsidRPr="008160AE">
        <w:rPr>
          <w:b/>
        </w:rPr>
        <w:t>13.4</w:t>
      </w:r>
      <w:r>
        <w:tab/>
      </w:r>
      <w:r w:rsidR="008C72F4" w:rsidRPr="008C72F4">
        <w:t xml:space="preserve">Successful </w:t>
      </w:r>
      <w:r w:rsidR="00AE1D71">
        <w:t>Providers</w:t>
      </w:r>
      <w:r w:rsidR="008C72F4" w:rsidRPr="008C72F4">
        <w:t xml:space="preserve"> will be expected to adopt the </w:t>
      </w:r>
      <w:r w:rsidR="00A021F5">
        <w:rPr>
          <w:b/>
          <w:i/>
        </w:rPr>
        <w:t>Stepping Up; Moving On</w:t>
      </w:r>
      <w:r w:rsidR="0064765A">
        <w:rPr>
          <w:b/>
          <w:i/>
        </w:rPr>
        <w:t xml:space="preserve"> P</w:t>
      </w:r>
      <w:r w:rsidR="008C72F4" w:rsidRPr="00B91F72">
        <w:rPr>
          <w:b/>
          <w:i/>
        </w:rPr>
        <w:t>rogramme</w:t>
      </w:r>
      <w:r w:rsidR="007C2D20">
        <w:rPr>
          <w:i/>
        </w:rPr>
        <w:t xml:space="preserve"> </w:t>
      </w:r>
      <w:r w:rsidR="008C72F4" w:rsidRPr="008C72F4">
        <w:t xml:space="preserve">that has been specifically designed </w:t>
      </w:r>
      <w:r w:rsidR="00B91F72">
        <w:t xml:space="preserve">by the Council </w:t>
      </w:r>
      <w:r w:rsidR="008C72F4" w:rsidRPr="008C72F4">
        <w:t xml:space="preserve">for young people in semi-independent accommodation.   This is a programme that provides evidence that young people are achieving the goals and outcomes set out in their </w:t>
      </w:r>
      <w:r w:rsidR="005140C5">
        <w:t>Pathway Plan</w:t>
      </w:r>
      <w:r w:rsidR="003437A9">
        <w:t xml:space="preserve"> </w:t>
      </w:r>
      <w:r w:rsidR="00E2315E" w:rsidRPr="00E2315E">
        <w:rPr>
          <w:b/>
          <w:i/>
        </w:rPr>
        <w:t xml:space="preserve">(appendix </w:t>
      </w:r>
      <w:r w:rsidR="00C17C29">
        <w:rPr>
          <w:b/>
          <w:i/>
        </w:rPr>
        <w:t>6</w:t>
      </w:r>
      <w:r w:rsidR="00E2315E" w:rsidRPr="00E2315E">
        <w:rPr>
          <w:b/>
          <w:i/>
        </w:rPr>
        <w:t>)</w:t>
      </w:r>
      <w:r w:rsidR="00E2315E">
        <w:t xml:space="preserve"> </w:t>
      </w:r>
      <w:r w:rsidR="005140C5">
        <w:t xml:space="preserve">and </w:t>
      </w:r>
      <w:r w:rsidR="008C72F4" w:rsidRPr="008C72F4">
        <w:t>wil</w:t>
      </w:r>
      <w:r w:rsidR="004E3398">
        <w:t>l form an integral part of the P</w:t>
      </w:r>
      <w:r w:rsidR="008C72F4" w:rsidRPr="008C72F4">
        <w:t xml:space="preserve">erformance </w:t>
      </w:r>
      <w:r w:rsidR="004E3398">
        <w:t>F</w:t>
      </w:r>
      <w:r w:rsidR="008C72F4" w:rsidRPr="008C72F4">
        <w:t xml:space="preserve">ramework </w:t>
      </w:r>
      <w:r w:rsidR="004E3398" w:rsidRPr="004C585E">
        <w:rPr>
          <w:b/>
          <w:i/>
        </w:rPr>
        <w:t xml:space="preserve">(appendix </w:t>
      </w:r>
      <w:r w:rsidR="00C17C29">
        <w:rPr>
          <w:b/>
          <w:i/>
        </w:rPr>
        <w:t>7</w:t>
      </w:r>
      <w:r w:rsidR="004E3398" w:rsidRPr="004C585E">
        <w:rPr>
          <w:b/>
          <w:i/>
        </w:rPr>
        <w:t>)</w:t>
      </w:r>
      <w:r w:rsidR="004E3398">
        <w:t xml:space="preserve"> </w:t>
      </w:r>
      <w:r w:rsidR="008C72F4" w:rsidRPr="008C72F4">
        <w:t xml:space="preserve">for successful </w:t>
      </w:r>
      <w:r w:rsidR="00AE1D71">
        <w:t>Providers</w:t>
      </w:r>
      <w:r w:rsidR="008C72F4" w:rsidRPr="008C72F4">
        <w:t>.</w:t>
      </w:r>
    </w:p>
    <w:p w:rsidR="003E2B87" w:rsidRDefault="008160AE" w:rsidP="003E2B87">
      <w:pPr>
        <w:suppressAutoHyphens/>
        <w:spacing w:after="0" w:line="240" w:lineRule="auto"/>
        <w:rPr>
          <w:rFonts w:eastAsia="Times New Roman"/>
          <w:b/>
          <w:sz w:val="28"/>
          <w:szCs w:val="28"/>
          <w:lang w:eastAsia="ar-SA"/>
        </w:rPr>
      </w:pPr>
      <w:r>
        <w:rPr>
          <w:rFonts w:eastAsia="Times New Roman"/>
          <w:b/>
          <w:sz w:val="28"/>
          <w:szCs w:val="28"/>
          <w:lang w:eastAsia="ar-SA"/>
        </w:rPr>
        <w:t>14.</w:t>
      </w:r>
      <w:r>
        <w:rPr>
          <w:rFonts w:eastAsia="Times New Roman"/>
          <w:b/>
          <w:sz w:val="28"/>
          <w:szCs w:val="28"/>
          <w:lang w:eastAsia="ar-SA"/>
        </w:rPr>
        <w:tab/>
      </w:r>
      <w:r w:rsidR="003E2B87">
        <w:rPr>
          <w:rFonts w:eastAsia="Times New Roman"/>
          <w:b/>
          <w:sz w:val="28"/>
          <w:szCs w:val="28"/>
          <w:lang w:eastAsia="ar-SA"/>
        </w:rPr>
        <w:t>Referrals</w:t>
      </w:r>
    </w:p>
    <w:p w:rsidR="003E2B87" w:rsidRDefault="003E2B87" w:rsidP="003E2B87">
      <w:pPr>
        <w:suppressAutoHyphens/>
        <w:spacing w:after="0" w:line="240" w:lineRule="auto"/>
        <w:rPr>
          <w:rFonts w:eastAsia="Times New Roman"/>
          <w:lang w:eastAsia="ar-SA"/>
        </w:rPr>
      </w:pPr>
    </w:p>
    <w:p w:rsidR="00AE4260" w:rsidRPr="004C585E" w:rsidRDefault="00685C85" w:rsidP="00685C85">
      <w:pPr>
        <w:suppressAutoHyphens/>
        <w:spacing w:after="0"/>
        <w:ind w:left="720" w:hanging="720"/>
        <w:rPr>
          <w:rFonts w:eastAsia="Times New Roman"/>
          <w:i/>
          <w:lang w:eastAsia="ar-SA"/>
        </w:rPr>
      </w:pPr>
      <w:r w:rsidRPr="008160AE">
        <w:rPr>
          <w:rFonts w:eastAsia="Times New Roman"/>
          <w:b/>
          <w:lang w:eastAsia="ar-SA"/>
        </w:rPr>
        <w:t>14.</w:t>
      </w:r>
      <w:r w:rsidR="007B4405">
        <w:rPr>
          <w:rFonts w:eastAsia="Times New Roman"/>
          <w:b/>
          <w:lang w:eastAsia="ar-SA"/>
        </w:rPr>
        <w:t>1</w:t>
      </w:r>
      <w:r>
        <w:rPr>
          <w:rFonts w:eastAsia="Times New Roman"/>
          <w:lang w:eastAsia="ar-SA"/>
        </w:rPr>
        <w:tab/>
      </w:r>
      <w:r w:rsidR="004E3398">
        <w:rPr>
          <w:rFonts w:eastAsia="Times New Roman"/>
          <w:lang w:eastAsia="ar-SA"/>
        </w:rPr>
        <w:t>The</w:t>
      </w:r>
      <w:r w:rsidR="003E2B87" w:rsidRPr="003626C6">
        <w:rPr>
          <w:rFonts w:eastAsia="Times New Roman"/>
          <w:lang w:eastAsia="ar-SA"/>
        </w:rPr>
        <w:t xml:space="preserve"> </w:t>
      </w:r>
      <w:r w:rsidR="00220CC9">
        <w:rPr>
          <w:rFonts w:eastAsia="Times New Roman"/>
          <w:lang w:eastAsia="ar-SA"/>
        </w:rPr>
        <w:t xml:space="preserve">16+ Access to Resources Team </w:t>
      </w:r>
      <w:r w:rsidR="00220CC9" w:rsidRPr="00220CC9">
        <w:rPr>
          <w:rFonts w:eastAsia="Times New Roman"/>
          <w:b/>
          <w:lang w:eastAsia="ar-SA"/>
        </w:rPr>
        <w:t>(</w:t>
      </w:r>
      <w:r w:rsidR="004E3398" w:rsidRPr="00220CC9">
        <w:rPr>
          <w:rFonts w:eastAsia="Times New Roman"/>
          <w:b/>
          <w:lang w:eastAsia="ar-SA"/>
        </w:rPr>
        <w:t>ART</w:t>
      </w:r>
      <w:r w:rsidR="00220CC9" w:rsidRPr="00220CC9">
        <w:rPr>
          <w:rFonts w:eastAsia="Times New Roman"/>
          <w:b/>
          <w:lang w:eastAsia="ar-SA"/>
        </w:rPr>
        <w:t>)</w:t>
      </w:r>
      <w:r w:rsidR="003E2B87" w:rsidRPr="003626C6">
        <w:rPr>
          <w:rFonts w:eastAsia="Times New Roman"/>
          <w:lang w:eastAsia="ar-SA"/>
        </w:rPr>
        <w:t xml:space="preserve"> will </w:t>
      </w:r>
      <w:r w:rsidR="00E857D5">
        <w:rPr>
          <w:rFonts w:eastAsia="Times New Roman"/>
          <w:lang w:eastAsia="ar-SA"/>
        </w:rPr>
        <w:t xml:space="preserve">conduct a Further Competition </w:t>
      </w:r>
      <w:r w:rsidR="00E857D5" w:rsidRPr="00E857D5">
        <w:rPr>
          <w:rFonts w:eastAsia="Times New Roman"/>
          <w:b/>
          <w:lang w:eastAsia="ar-SA"/>
        </w:rPr>
        <w:t>(FC)</w:t>
      </w:r>
      <w:r w:rsidR="00E857D5">
        <w:rPr>
          <w:rFonts w:eastAsia="Times New Roman"/>
          <w:lang w:eastAsia="ar-SA"/>
        </w:rPr>
        <w:t xml:space="preserve"> process by </w:t>
      </w:r>
      <w:r w:rsidR="003E2B87" w:rsidRPr="003626C6">
        <w:rPr>
          <w:rFonts w:eastAsia="Times New Roman"/>
          <w:lang w:eastAsia="ar-SA"/>
        </w:rPr>
        <w:t>mak</w:t>
      </w:r>
      <w:r w:rsidR="00E857D5">
        <w:rPr>
          <w:rFonts w:eastAsia="Times New Roman"/>
          <w:lang w:eastAsia="ar-SA"/>
        </w:rPr>
        <w:t xml:space="preserve">ing </w:t>
      </w:r>
      <w:r w:rsidR="003E2B87" w:rsidRPr="003626C6">
        <w:rPr>
          <w:rFonts w:eastAsia="Times New Roman"/>
          <w:lang w:eastAsia="ar-SA"/>
        </w:rPr>
        <w:t>the initial referral to providers on the framework, in accordance with the needs of the young person and desired placement location</w:t>
      </w:r>
      <w:r w:rsidR="00EB6CF8" w:rsidRPr="003626C6">
        <w:rPr>
          <w:rFonts w:eastAsia="Times New Roman"/>
          <w:lang w:eastAsia="ar-SA"/>
        </w:rPr>
        <w:t>. This will be done using</w:t>
      </w:r>
      <w:r w:rsidR="003E2B87" w:rsidRPr="003626C6">
        <w:rPr>
          <w:rFonts w:eastAsia="Times New Roman"/>
          <w:lang w:eastAsia="ar-SA"/>
        </w:rPr>
        <w:t xml:space="preserve"> the </w:t>
      </w:r>
      <w:r w:rsidR="004E3398">
        <w:rPr>
          <w:rFonts w:eastAsia="Times New Roman"/>
          <w:lang w:eastAsia="ar-SA"/>
        </w:rPr>
        <w:t xml:space="preserve">Councils </w:t>
      </w:r>
      <w:r w:rsidR="00CE7318" w:rsidRPr="003626C6">
        <w:rPr>
          <w:rFonts w:eastAsia="Times New Roman"/>
          <w:lang w:eastAsia="ar-SA"/>
        </w:rPr>
        <w:t>Strength Based Referral</w:t>
      </w:r>
      <w:r w:rsidR="00AE4260" w:rsidRPr="003626C6">
        <w:rPr>
          <w:rFonts w:eastAsia="Times New Roman"/>
          <w:lang w:eastAsia="ar-SA"/>
        </w:rPr>
        <w:t xml:space="preserve"> </w:t>
      </w:r>
      <w:r w:rsidR="00AE4260" w:rsidRPr="004E3398">
        <w:rPr>
          <w:rFonts w:eastAsia="Times New Roman"/>
          <w:b/>
          <w:lang w:eastAsia="ar-SA"/>
        </w:rPr>
        <w:t>(SBR)</w:t>
      </w:r>
      <w:r w:rsidR="00EB6CF8" w:rsidRPr="003626C6">
        <w:rPr>
          <w:rFonts w:eastAsia="Times New Roman"/>
          <w:lang w:eastAsia="ar-SA"/>
        </w:rPr>
        <w:t xml:space="preserve"> which incorporates all available relevant information, including a risk assessment where necessary</w:t>
      </w:r>
      <w:r w:rsidR="00AE4260" w:rsidRPr="003626C6">
        <w:rPr>
          <w:rFonts w:eastAsia="Times New Roman"/>
          <w:lang w:eastAsia="ar-SA"/>
        </w:rPr>
        <w:t xml:space="preserve"> </w:t>
      </w:r>
      <w:r w:rsidR="00AE4260" w:rsidRPr="004C585E">
        <w:rPr>
          <w:rFonts w:eastAsia="Times New Roman"/>
          <w:b/>
          <w:i/>
          <w:lang w:eastAsia="ar-SA"/>
        </w:rPr>
        <w:t xml:space="preserve">(Appendix </w:t>
      </w:r>
      <w:r w:rsidR="00C17C29">
        <w:rPr>
          <w:rFonts w:eastAsia="Times New Roman"/>
          <w:b/>
          <w:i/>
          <w:lang w:eastAsia="ar-SA"/>
        </w:rPr>
        <w:t>8</w:t>
      </w:r>
      <w:r w:rsidR="00AE4260" w:rsidRPr="004C585E">
        <w:rPr>
          <w:rFonts w:eastAsia="Times New Roman"/>
          <w:b/>
          <w:i/>
          <w:lang w:eastAsia="ar-SA"/>
        </w:rPr>
        <w:t>)</w:t>
      </w:r>
      <w:r w:rsidR="004C585E" w:rsidRPr="004C585E">
        <w:rPr>
          <w:rFonts w:eastAsia="Times New Roman"/>
          <w:lang w:eastAsia="ar-SA"/>
        </w:rPr>
        <w:t>.</w:t>
      </w:r>
    </w:p>
    <w:p w:rsidR="00AE4260" w:rsidRPr="003626C6" w:rsidRDefault="00AE4260" w:rsidP="003E2B87">
      <w:pPr>
        <w:suppressAutoHyphens/>
        <w:spacing w:after="0" w:line="240" w:lineRule="auto"/>
        <w:rPr>
          <w:rFonts w:eastAsia="Times New Roman"/>
          <w:lang w:eastAsia="ar-SA"/>
        </w:rPr>
      </w:pPr>
    </w:p>
    <w:p w:rsidR="00AE4260" w:rsidRPr="003626C6" w:rsidRDefault="00685C85" w:rsidP="00685C85">
      <w:pPr>
        <w:suppressAutoHyphens/>
        <w:spacing w:after="0"/>
        <w:ind w:left="720" w:hanging="720"/>
        <w:rPr>
          <w:rFonts w:eastAsia="Times New Roman"/>
          <w:lang w:eastAsia="ar-SA"/>
        </w:rPr>
      </w:pPr>
      <w:r w:rsidRPr="008160AE">
        <w:rPr>
          <w:rFonts w:eastAsia="Times New Roman"/>
          <w:b/>
          <w:lang w:eastAsia="ar-SA"/>
        </w:rPr>
        <w:lastRenderedPageBreak/>
        <w:t>14.</w:t>
      </w:r>
      <w:r w:rsidR="007B4405">
        <w:rPr>
          <w:rFonts w:eastAsia="Times New Roman"/>
          <w:b/>
          <w:lang w:eastAsia="ar-SA"/>
        </w:rPr>
        <w:t>2</w:t>
      </w:r>
      <w:r>
        <w:rPr>
          <w:rFonts w:eastAsia="Times New Roman"/>
          <w:lang w:eastAsia="ar-SA"/>
        </w:rPr>
        <w:tab/>
      </w:r>
      <w:r w:rsidR="00CE7318" w:rsidRPr="003626C6">
        <w:rPr>
          <w:rFonts w:eastAsia="Times New Roman"/>
          <w:lang w:eastAsia="ar-SA"/>
        </w:rPr>
        <w:t xml:space="preserve">All referrals will be sent </w:t>
      </w:r>
      <w:r w:rsidR="00AE4260" w:rsidRPr="003626C6">
        <w:rPr>
          <w:rFonts w:eastAsia="Times New Roman"/>
          <w:lang w:eastAsia="ar-SA"/>
        </w:rPr>
        <w:t>to p</w:t>
      </w:r>
      <w:r w:rsidR="00AB49A7">
        <w:rPr>
          <w:rFonts w:eastAsia="Times New Roman"/>
          <w:lang w:eastAsia="ar-SA"/>
        </w:rPr>
        <w:t>rospective</w:t>
      </w:r>
      <w:r w:rsidR="00AE4260" w:rsidRPr="003626C6">
        <w:rPr>
          <w:rFonts w:eastAsia="Times New Roman"/>
          <w:lang w:eastAsia="ar-SA"/>
        </w:rPr>
        <w:t xml:space="preserve"> providers </w:t>
      </w:r>
      <w:r w:rsidR="00E857D5">
        <w:rPr>
          <w:rFonts w:eastAsia="Times New Roman"/>
          <w:lang w:eastAsia="ar-SA"/>
        </w:rPr>
        <w:t xml:space="preserve">(determined by quadrant and type of provision needed for a young person) </w:t>
      </w:r>
      <w:r w:rsidR="0050736B" w:rsidRPr="003626C6">
        <w:rPr>
          <w:rFonts w:eastAsia="Times New Roman"/>
          <w:lang w:eastAsia="ar-SA"/>
        </w:rPr>
        <w:t xml:space="preserve">via </w:t>
      </w:r>
      <w:r w:rsidR="004E3398">
        <w:rPr>
          <w:rFonts w:eastAsia="Times New Roman"/>
          <w:lang w:eastAsia="ar-SA"/>
        </w:rPr>
        <w:t xml:space="preserve">password protected </w:t>
      </w:r>
      <w:r w:rsidR="0050736B" w:rsidRPr="003626C6">
        <w:rPr>
          <w:rFonts w:eastAsia="Times New Roman"/>
          <w:lang w:eastAsia="ar-SA"/>
        </w:rPr>
        <w:t xml:space="preserve">email that is </w:t>
      </w:r>
      <w:r w:rsidR="00AE4260" w:rsidRPr="003626C6">
        <w:rPr>
          <w:rFonts w:eastAsia="Times New Roman"/>
          <w:lang w:eastAsia="ar-SA"/>
        </w:rPr>
        <w:t xml:space="preserve">and they will be expected to comply in accordance </w:t>
      </w:r>
      <w:r w:rsidR="00B25367">
        <w:rPr>
          <w:rFonts w:eastAsia="Times New Roman"/>
          <w:lang w:eastAsia="ar-SA"/>
        </w:rPr>
        <w:t xml:space="preserve">with the </w:t>
      </w:r>
      <w:r w:rsidR="00750FF5">
        <w:rPr>
          <w:rFonts w:eastAsia="Times New Roman"/>
          <w:lang w:eastAsia="ar-SA"/>
        </w:rPr>
        <w:t>Council’s</w:t>
      </w:r>
      <w:r w:rsidR="00B25367">
        <w:rPr>
          <w:rFonts w:eastAsia="Times New Roman"/>
          <w:lang w:eastAsia="ar-SA"/>
        </w:rPr>
        <w:t xml:space="preserve"> Data Handling P</w:t>
      </w:r>
      <w:r w:rsidR="00AE4260" w:rsidRPr="003626C6">
        <w:rPr>
          <w:rFonts w:eastAsia="Times New Roman"/>
          <w:lang w:eastAsia="ar-SA"/>
        </w:rPr>
        <w:t xml:space="preserve">olicy as set out in the </w:t>
      </w:r>
      <w:r w:rsidR="004C585E">
        <w:rPr>
          <w:rFonts w:eastAsia="Times New Roman"/>
          <w:lang w:eastAsia="ar-SA"/>
        </w:rPr>
        <w:t xml:space="preserve">Contract </w:t>
      </w:r>
      <w:r w:rsidR="00AE4260" w:rsidRPr="003626C6">
        <w:rPr>
          <w:rFonts w:eastAsia="Times New Roman"/>
          <w:lang w:eastAsia="ar-SA"/>
        </w:rPr>
        <w:t>Terms and Condition</w:t>
      </w:r>
      <w:r w:rsidR="00A50B48">
        <w:rPr>
          <w:rFonts w:eastAsia="Times New Roman"/>
          <w:lang w:eastAsia="ar-SA"/>
        </w:rPr>
        <w:t>s</w:t>
      </w:r>
      <w:r w:rsidR="00AE4260" w:rsidRPr="003626C6">
        <w:rPr>
          <w:rFonts w:eastAsia="Times New Roman"/>
          <w:lang w:eastAsia="ar-SA"/>
        </w:rPr>
        <w:t>.</w:t>
      </w:r>
    </w:p>
    <w:p w:rsidR="00AE4260" w:rsidRDefault="00AE4260" w:rsidP="003E2B87">
      <w:pPr>
        <w:suppressAutoHyphens/>
        <w:spacing w:after="0" w:line="240" w:lineRule="auto"/>
        <w:rPr>
          <w:rFonts w:eastAsia="Times New Roman"/>
          <w:color w:val="FF0000"/>
          <w:lang w:eastAsia="ar-SA"/>
        </w:rPr>
      </w:pPr>
    </w:p>
    <w:p w:rsidR="003E2B87" w:rsidRPr="00D8071A" w:rsidRDefault="007B4405" w:rsidP="00685C85">
      <w:pPr>
        <w:suppressAutoHyphens/>
        <w:spacing w:after="0"/>
        <w:ind w:left="720" w:hanging="720"/>
        <w:rPr>
          <w:rFonts w:eastAsia="Times New Roman"/>
          <w:lang w:eastAsia="ar-SA"/>
        </w:rPr>
      </w:pPr>
      <w:r>
        <w:rPr>
          <w:b/>
        </w:rPr>
        <w:t>14.3</w:t>
      </w:r>
      <w:r w:rsidR="00685C85" w:rsidRPr="008160AE">
        <w:rPr>
          <w:b/>
        </w:rPr>
        <w:tab/>
      </w:r>
      <w:r w:rsidR="00A50B48">
        <w:t xml:space="preserve">The </w:t>
      </w:r>
      <w:r w:rsidR="00AE4260">
        <w:t xml:space="preserve">SBR </w:t>
      </w:r>
      <w:r w:rsidR="00B25367">
        <w:t>issue</w:t>
      </w:r>
      <w:r w:rsidR="00A50B48">
        <w:t>d</w:t>
      </w:r>
      <w:r w:rsidR="00B25367">
        <w:t xml:space="preserve"> will </w:t>
      </w:r>
      <w:r w:rsidR="00AE4260">
        <w:t xml:space="preserve">contain the latest information </w:t>
      </w:r>
      <w:r w:rsidR="00A50B48">
        <w:t xml:space="preserve">held by the Council </w:t>
      </w:r>
      <w:r w:rsidR="00AE4260">
        <w:t>in relation to the young person</w:t>
      </w:r>
      <w:r w:rsidR="0043199E">
        <w:t xml:space="preserve"> and their assessed needs </w:t>
      </w:r>
      <w:r w:rsidR="00B25367">
        <w:t>the time of referral</w:t>
      </w:r>
      <w:r w:rsidR="0043199E">
        <w:t xml:space="preserve">.  This will enable Providers </w:t>
      </w:r>
      <w:r w:rsidR="003E2B87" w:rsidRPr="00E87449">
        <w:rPr>
          <w:rFonts w:eastAsia="Times New Roman"/>
          <w:lang w:eastAsia="ar-SA"/>
        </w:rPr>
        <w:t xml:space="preserve">to make a judgement about the </w:t>
      </w:r>
      <w:r w:rsidR="003E2B87">
        <w:rPr>
          <w:rFonts w:eastAsia="Times New Roman"/>
          <w:lang w:eastAsia="ar-SA"/>
        </w:rPr>
        <w:t>y</w:t>
      </w:r>
      <w:r w:rsidR="003E2B87" w:rsidRPr="00E87449">
        <w:rPr>
          <w:rFonts w:eastAsia="Times New Roman"/>
          <w:lang w:eastAsia="ar-SA"/>
        </w:rPr>
        <w:t xml:space="preserve">oung </w:t>
      </w:r>
      <w:r w:rsidR="003E2B87">
        <w:rPr>
          <w:rFonts w:eastAsia="Times New Roman"/>
          <w:lang w:eastAsia="ar-SA"/>
        </w:rPr>
        <w:t>p</w:t>
      </w:r>
      <w:r w:rsidR="003E2B87" w:rsidRPr="00E87449">
        <w:rPr>
          <w:rFonts w:eastAsia="Times New Roman"/>
          <w:lang w:eastAsia="ar-SA"/>
        </w:rPr>
        <w:t>ers</w:t>
      </w:r>
      <w:r w:rsidR="003E2B87">
        <w:rPr>
          <w:rFonts w:eastAsia="Times New Roman"/>
          <w:lang w:eastAsia="ar-SA"/>
        </w:rPr>
        <w:t xml:space="preserve">on's needs and </w:t>
      </w:r>
      <w:r w:rsidR="00A50B48">
        <w:rPr>
          <w:rFonts w:eastAsia="Times New Roman"/>
          <w:lang w:eastAsia="ar-SA"/>
        </w:rPr>
        <w:t xml:space="preserve">facilitate their ability to effectively </w:t>
      </w:r>
      <w:r w:rsidR="003E2B87">
        <w:rPr>
          <w:rFonts w:eastAsia="Times New Roman"/>
          <w:lang w:eastAsia="ar-SA"/>
        </w:rPr>
        <w:t xml:space="preserve">matching </w:t>
      </w:r>
      <w:r w:rsidR="00A50B48">
        <w:rPr>
          <w:rFonts w:eastAsia="Times New Roman"/>
          <w:lang w:eastAsia="ar-SA"/>
        </w:rPr>
        <w:t xml:space="preserve">the young person </w:t>
      </w:r>
      <w:r w:rsidR="003E2B87">
        <w:rPr>
          <w:rFonts w:eastAsia="Times New Roman"/>
          <w:lang w:eastAsia="ar-SA"/>
        </w:rPr>
        <w:t xml:space="preserve">with its provision </w:t>
      </w:r>
      <w:r w:rsidR="00A50B48">
        <w:rPr>
          <w:rFonts w:eastAsia="Times New Roman"/>
          <w:lang w:eastAsia="ar-SA"/>
        </w:rPr>
        <w:t xml:space="preserve">outlined in </w:t>
      </w:r>
      <w:r w:rsidR="00D8071A" w:rsidRPr="00D8071A">
        <w:rPr>
          <w:rFonts w:eastAsia="Times New Roman"/>
          <w:lang w:eastAsia="ar-SA"/>
        </w:rPr>
        <w:t>S</w:t>
      </w:r>
      <w:r w:rsidR="00B25367" w:rsidRPr="00D8071A">
        <w:rPr>
          <w:rFonts w:eastAsia="Times New Roman"/>
          <w:lang w:eastAsia="ar-SA"/>
        </w:rPr>
        <w:t>ection</w:t>
      </w:r>
      <w:r w:rsidR="00D8071A" w:rsidRPr="00D8071A">
        <w:rPr>
          <w:rFonts w:eastAsia="Times New Roman"/>
          <w:lang w:eastAsia="ar-SA"/>
        </w:rPr>
        <w:t>s 9 and 13</w:t>
      </w:r>
      <w:r w:rsidR="003E2B87" w:rsidRPr="00D8071A">
        <w:rPr>
          <w:rFonts w:eastAsia="Times New Roman"/>
          <w:lang w:eastAsia="ar-SA"/>
        </w:rPr>
        <w:t>.</w:t>
      </w:r>
      <w:r w:rsidR="0043199E" w:rsidRPr="00D8071A">
        <w:rPr>
          <w:rFonts w:eastAsia="Times New Roman"/>
          <w:lang w:eastAsia="ar-SA"/>
        </w:rPr>
        <w:t xml:space="preserve"> </w:t>
      </w:r>
    </w:p>
    <w:p w:rsidR="003E2B87" w:rsidRDefault="003E2B87" w:rsidP="00A50B48">
      <w:pPr>
        <w:suppressAutoHyphens/>
        <w:spacing w:after="0"/>
        <w:rPr>
          <w:rFonts w:eastAsia="Times New Roman"/>
          <w:lang w:eastAsia="ar-SA"/>
        </w:rPr>
      </w:pPr>
    </w:p>
    <w:p w:rsidR="000C57B5" w:rsidRPr="00B224D6" w:rsidRDefault="007B4405" w:rsidP="00685C85">
      <w:pPr>
        <w:suppressAutoHyphens/>
        <w:spacing w:after="0"/>
        <w:ind w:left="720" w:hanging="720"/>
        <w:rPr>
          <w:rFonts w:eastAsia="Times New Roman"/>
          <w:lang w:eastAsia="ar-SA"/>
        </w:rPr>
      </w:pPr>
      <w:r>
        <w:rPr>
          <w:rFonts w:eastAsia="Times New Roman"/>
          <w:b/>
          <w:lang w:eastAsia="ar-SA"/>
        </w:rPr>
        <w:t>14.4</w:t>
      </w:r>
      <w:r w:rsidR="00685C85">
        <w:rPr>
          <w:rFonts w:eastAsia="Times New Roman"/>
          <w:lang w:eastAsia="ar-SA"/>
        </w:rPr>
        <w:tab/>
      </w:r>
      <w:r w:rsidR="003E2B87" w:rsidRPr="00B224D6">
        <w:rPr>
          <w:rFonts w:eastAsia="Times New Roman"/>
          <w:lang w:eastAsia="ar-SA"/>
        </w:rPr>
        <w:t xml:space="preserve">There may be occasions when the </w:t>
      </w:r>
      <w:r w:rsidR="00750FF5">
        <w:rPr>
          <w:rFonts w:eastAsia="Times New Roman"/>
          <w:lang w:eastAsia="ar-SA"/>
        </w:rPr>
        <w:t>Council</w:t>
      </w:r>
      <w:r w:rsidR="003E2B87" w:rsidRPr="00B224D6">
        <w:rPr>
          <w:rFonts w:eastAsia="Times New Roman"/>
          <w:lang w:eastAsia="ar-SA"/>
        </w:rPr>
        <w:t xml:space="preserve"> is required to make an emergency placement and this instance ART will specify the timescales e.g. same day or within 48 hours.</w:t>
      </w:r>
      <w:r w:rsidR="0023664A" w:rsidRPr="00B224D6">
        <w:rPr>
          <w:rFonts w:eastAsia="Times New Roman"/>
          <w:lang w:eastAsia="ar-SA"/>
        </w:rPr>
        <w:t xml:space="preserve"> This will </w:t>
      </w:r>
      <w:r w:rsidR="00B25367" w:rsidRPr="00B224D6">
        <w:rPr>
          <w:rFonts w:eastAsia="Times New Roman"/>
          <w:lang w:eastAsia="ar-SA"/>
        </w:rPr>
        <w:t>request</w:t>
      </w:r>
      <w:r w:rsidR="00A50B48">
        <w:rPr>
          <w:rFonts w:eastAsia="Times New Roman"/>
          <w:lang w:eastAsia="ar-SA"/>
        </w:rPr>
        <w:t xml:space="preserve"> will be made </w:t>
      </w:r>
      <w:r w:rsidR="00EB6CF8" w:rsidRPr="00B224D6">
        <w:rPr>
          <w:rFonts w:eastAsia="Times New Roman"/>
          <w:lang w:eastAsia="ar-SA"/>
        </w:rPr>
        <w:t xml:space="preserve">using </w:t>
      </w:r>
      <w:r w:rsidR="00B25367" w:rsidRPr="00B224D6">
        <w:rPr>
          <w:rFonts w:eastAsia="Times New Roman"/>
          <w:lang w:eastAsia="ar-SA"/>
        </w:rPr>
        <w:t>an</w:t>
      </w:r>
      <w:r w:rsidR="00EB6CF8" w:rsidRPr="00B224D6">
        <w:rPr>
          <w:rFonts w:eastAsia="Times New Roman"/>
          <w:lang w:eastAsia="ar-SA"/>
        </w:rPr>
        <w:t xml:space="preserve"> </w:t>
      </w:r>
      <w:r w:rsidR="0023664A" w:rsidRPr="00B224D6">
        <w:rPr>
          <w:rFonts w:eastAsia="Times New Roman"/>
          <w:lang w:eastAsia="ar-SA"/>
        </w:rPr>
        <w:t>S</w:t>
      </w:r>
      <w:r w:rsidR="00B25367" w:rsidRPr="00B224D6">
        <w:rPr>
          <w:rFonts w:eastAsia="Times New Roman"/>
          <w:lang w:eastAsia="ar-SA"/>
        </w:rPr>
        <w:t>BR and Providers must confirm their ability to offer a placement within two (2) hours of receipt.</w:t>
      </w:r>
    </w:p>
    <w:p w:rsidR="000C57B5" w:rsidRPr="00B224D6" w:rsidRDefault="000C57B5" w:rsidP="003E2B87">
      <w:pPr>
        <w:suppressAutoHyphens/>
        <w:spacing w:after="0" w:line="240" w:lineRule="auto"/>
        <w:rPr>
          <w:rFonts w:eastAsia="Times New Roman"/>
          <w:lang w:eastAsia="ar-SA"/>
        </w:rPr>
      </w:pPr>
    </w:p>
    <w:p w:rsidR="003E2B87" w:rsidRPr="00B224D6" w:rsidRDefault="00685C85" w:rsidP="00685C85">
      <w:pPr>
        <w:suppressAutoHyphens/>
        <w:spacing w:after="0"/>
        <w:ind w:left="720" w:hanging="720"/>
        <w:rPr>
          <w:rFonts w:eastAsia="Times New Roman"/>
          <w:lang w:eastAsia="ar-SA"/>
        </w:rPr>
      </w:pPr>
      <w:r w:rsidRPr="008160AE">
        <w:rPr>
          <w:rFonts w:eastAsia="Times New Roman"/>
          <w:b/>
          <w:lang w:eastAsia="ar-SA"/>
        </w:rPr>
        <w:t>14.</w:t>
      </w:r>
      <w:r w:rsidR="007B4405">
        <w:rPr>
          <w:rFonts w:eastAsia="Times New Roman"/>
          <w:b/>
          <w:lang w:eastAsia="ar-SA"/>
        </w:rPr>
        <w:t>5</w:t>
      </w:r>
      <w:r>
        <w:rPr>
          <w:rFonts w:eastAsia="Times New Roman"/>
          <w:lang w:eastAsia="ar-SA"/>
        </w:rPr>
        <w:tab/>
      </w:r>
      <w:r w:rsidR="00EB6CF8" w:rsidRPr="00B224D6">
        <w:rPr>
          <w:rFonts w:eastAsia="Times New Roman"/>
          <w:lang w:eastAsia="ar-SA"/>
        </w:rPr>
        <w:t xml:space="preserve">Where the emergency placement needs to be made outside of </w:t>
      </w:r>
      <w:r w:rsidR="00D012ED" w:rsidRPr="00B224D6">
        <w:rPr>
          <w:rFonts w:eastAsia="Times New Roman"/>
          <w:lang w:eastAsia="ar-SA"/>
        </w:rPr>
        <w:t xml:space="preserve">operational </w:t>
      </w:r>
      <w:r w:rsidR="00EB6CF8" w:rsidRPr="00B224D6">
        <w:rPr>
          <w:rFonts w:eastAsia="Times New Roman"/>
          <w:lang w:eastAsia="ar-SA"/>
        </w:rPr>
        <w:t xml:space="preserve">office hours, which are currently Monday 8.54 – Thursday </w:t>
      </w:r>
      <w:r w:rsidR="00B25367" w:rsidRPr="00B224D6">
        <w:rPr>
          <w:rFonts w:eastAsia="Times New Roman"/>
          <w:lang w:eastAsia="ar-SA"/>
        </w:rPr>
        <w:t>17.30 and Friday 8.54 – 16</w:t>
      </w:r>
      <w:r w:rsidR="00EB6CF8" w:rsidRPr="00B224D6">
        <w:rPr>
          <w:rFonts w:eastAsia="Times New Roman"/>
          <w:lang w:eastAsia="ar-SA"/>
        </w:rPr>
        <w:t xml:space="preserve">.30 </w:t>
      </w:r>
      <w:r w:rsidR="000C57B5" w:rsidRPr="00B224D6">
        <w:rPr>
          <w:rFonts w:eastAsia="Times New Roman"/>
          <w:lang w:eastAsia="ar-SA"/>
        </w:rPr>
        <w:t xml:space="preserve">the Provider will </w:t>
      </w:r>
      <w:r w:rsidR="00EB6CF8" w:rsidRPr="00B224D6">
        <w:rPr>
          <w:rFonts w:eastAsia="Times New Roman"/>
          <w:lang w:eastAsia="ar-SA"/>
        </w:rPr>
        <w:t>work</w:t>
      </w:r>
      <w:r w:rsidR="000C57B5" w:rsidRPr="00B224D6">
        <w:rPr>
          <w:rFonts w:eastAsia="Times New Roman"/>
          <w:lang w:eastAsia="ar-SA"/>
        </w:rPr>
        <w:t xml:space="preserve"> with the </w:t>
      </w:r>
      <w:hyperlink r:id="rId17" w:history="1">
        <w:r w:rsidR="0064765A">
          <w:rPr>
            <w:rStyle w:val="Hyperlink"/>
            <w:rFonts w:eastAsia="Times New Roman"/>
            <w:lang w:eastAsia="ar-SA"/>
          </w:rPr>
          <w:t>Emergency Duty Service</w:t>
        </w:r>
      </w:hyperlink>
      <w:r w:rsidR="0064765A">
        <w:rPr>
          <w:rFonts w:eastAsia="Times New Roman"/>
          <w:lang w:eastAsia="ar-SA"/>
        </w:rPr>
        <w:t xml:space="preserve"> </w:t>
      </w:r>
      <w:r w:rsidR="0064765A" w:rsidRPr="004C585E">
        <w:rPr>
          <w:rFonts w:eastAsia="Times New Roman"/>
          <w:b/>
          <w:lang w:eastAsia="ar-SA"/>
        </w:rPr>
        <w:t>(EDS)</w:t>
      </w:r>
      <w:r w:rsidR="0064765A" w:rsidRPr="00B224D6">
        <w:rPr>
          <w:rFonts w:eastAsia="Times New Roman"/>
          <w:lang w:eastAsia="ar-SA"/>
        </w:rPr>
        <w:t xml:space="preserve"> on the inf</w:t>
      </w:r>
      <w:r w:rsidR="0064765A">
        <w:rPr>
          <w:rFonts w:eastAsia="Times New Roman"/>
          <w:lang w:eastAsia="ar-SA"/>
        </w:rPr>
        <w:t>ormation available at that time.</w:t>
      </w:r>
    </w:p>
    <w:p w:rsidR="000C57B5" w:rsidRPr="00B224D6" w:rsidRDefault="000C57B5" w:rsidP="000C57B5">
      <w:pPr>
        <w:suppressAutoHyphens/>
        <w:spacing w:after="0" w:line="240" w:lineRule="auto"/>
        <w:rPr>
          <w:rFonts w:eastAsia="Times New Roman"/>
          <w:lang w:eastAsia="ar-SA"/>
        </w:rPr>
      </w:pPr>
    </w:p>
    <w:p w:rsidR="00B25367" w:rsidRPr="00B224D6" w:rsidRDefault="00685C85" w:rsidP="00685C85">
      <w:pPr>
        <w:suppressAutoHyphens/>
        <w:spacing w:after="0"/>
        <w:ind w:left="720" w:hanging="720"/>
        <w:rPr>
          <w:rFonts w:eastAsia="Times New Roman"/>
          <w:lang w:eastAsia="ar-SA"/>
        </w:rPr>
      </w:pPr>
      <w:r w:rsidRPr="008160AE">
        <w:rPr>
          <w:rFonts w:eastAsia="Times New Roman"/>
          <w:b/>
          <w:lang w:eastAsia="ar-SA"/>
        </w:rPr>
        <w:t>14.</w:t>
      </w:r>
      <w:r w:rsidR="007B4405">
        <w:rPr>
          <w:rFonts w:eastAsia="Times New Roman"/>
          <w:b/>
          <w:lang w:eastAsia="ar-SA"/>
        </w:rPr>
        <w:t>6</w:t>
      </w:r>
      <w:r>
        <w:rPr>
          <w:rFonts w:eastAsia="Times New Roman"/>
          <w:lang w:eastAsia="ar-SA"/>
        </w:rPr>
        <w:tab/>
      </w:r>
      <w:r w:rsidR="00B25367" w:rsidRPr="00A50B48">
        <w:rPr>
          <w:rFonts w:eastAsia="Times New Roman"/>
          <w:lang w:eastAsia="ar-SA"/>
        </w:rPr>
        <w:t xml:space="preserve">The provider </w:t>
      </w:r>
      <w:r w:rsidR="00FC1832" w:rsidRPr="00A50B48">
        <w:rPr>
          <w:rFonts w:eastAsia="Times New Roman"/>
          <w:lang w:eastAsia="ar-SA"/>
        </w:rPr>
        <w:t xml:space="preserve">will </w:t>
      </w:r>
      <w:r w:rsidR="00A50B48" w:rsidRPr="00A50B48">
        <w:rPr>
          <w:rFonts w:eastAsia="Times New Roman"/>
          <w:lang w:eastAsia="ar-SA"/>
        </w:rPr>
        <w:t>have a procedure</w:t>
      </w:r>
      <w:r w:rsidR="00220CC9">
        <w:rPr>
          <w:rFonts w:eastAsia="Times New Roman"/>
          <w:lang w:eastAsia="ar-SA"/>
        </w:rPr>
        <w:t xml:space="preserve"> in place,</w:t>
      </w:r>
      <w:r w:rsidR="00A50B48" w:rsidRPr="00A50B48">
        <w:rPr>
          <w:rFonts w:eastAsia="Times New Roman"/>
          <w:lang w:eastAsia="ar-SA"/>
        </w:rPr>
        <w:t xml:space="preserve"> including named contacts </w:t>
      </w:r>
      <w:proofErr w:type="gramStart"/>
      <w:r w:rsidR="00A50B48" w:rsidRPr="00A50B48">
        <w:rPr>
          <w:rFonts w:eastAsia="Times New Roman"/>
          <w:lang w:eastAsia="ar-SA"/>
        </w:rPr>
        <w:t>who</w:t>
      </w:r>
      <w:proofErr w:type="gramEnd"/>
      <w:r w:rsidR="00A50B48" w:rsidRPr="00A50B48">
        <w:rPr>
          <w:rFonts w:eastAsia="Times New Roman"/>
          <w:lang w:eastAsia="ar-SA"/>
        </w:rPr>
        <w:t xml:space="preserve"> the Council can contract out of hours and </w:t>
      </w:r>
      <w:r w:rsidR="003630B6">
        <w:rPr>
          <w:rFonts w:eastAsia="Times New Roman"/>
          <w:lang w:eastAsia="ar-SA"/>
        </w:rPr>
        <w:t>are cap</w:t>
      </w:r>
      <w:r w:rsidR="00A50B48" w:rsidRPr="00A50B48">
        <w:rPr>
          <w:rFonts w:eastAsia="Times New Roman"/>
          <w:lang w:eastAsia="ar-SA"/>
        </w:rPr>
        <w:t>able</w:t>
      </w:r>
      <w:r w:rsidR="003630B6">
        <w:rPr>
          <w:rFonts w:eastAsia="Times New Roman"/>
          <w:lang w:eastAsia="ar-SA"/>
        </w:rPr>
        <w:t xml:space="preserve"> of </w:t>
      </w:r>
      <w:r w:rsidR="00A50B48" w:rsidRPr="00A50B48">
        <w:rPr>
          <w:rFonts w:eastAsia="Times New Roman"/>
          <w:lang w:eastAsia="ar-SA"/>
        </w:rPr>
        <w:t>offer</w:t>
      </w:r>
      <w:r w:rsidR="003630B6">
        <w:rPr>
          <w:rFonts w:eastAsia="Times New Roman"/>
          <w:lang w:eastAsia="ar-SA"/>
        </w:rPr>
        <w:t>ing</w:t>
      </w:r>
      <w:r w:rsidR="00A50B48" w:rsidRPr="00A50B48">
        <w:rPr>
          <w:rFonts w:eastAsia="Times New Roman"/>
          <w:lang w:eastAsia="ar-SA"/>
        </w:rPr>
        <w:t xml:space="preserve"> </w:t>
      </w:r>
      <w:r w:rsidR="00B25367" w:rsidRPr="00A50B48">
        <w:rPr>
          <w:rFonts w:eastAsia="Times New Roman"/>
          <w:lang w:eastAsia="ar-SA"/>
        </w:rPr>
        <w:t xml:space="preserve">support </w:t>
      </w:r>
      <w:r w:rsidR="00A50B48" w:rsidRPr="00A50B48">
        <w:rPr>
          <w:rFonts w:eastAsia="Times New Roman"/>
          <w:lang w:eastAsia="ar-SA"/>
        </w:rPr>
        <w:t xml:space="preserve">to help </w:t>
      </w:r>
      <w:r w:rsidR="00B25367" w:rsidRPr="00A50B48">
        <w:rPr>
          <w:rFonts w:eastAsia="Times New Roman"/>
          <w:lang w:eastAsia="ar-SA"/>
        </w:rPr>
        <w:t>the young person to settle into any emergency placement on arrival.</w:t>
      </w:r>
    </w:p>
    <w:p w:rsidR="00160766" w:rsidRDefault="00160766" w:rsidP="00A50B48">
      <w:pPr>
        <w:suppressAutoHyphens/>
        <w:spacing w:after="0"/>
        <w:rPr>
          <w:rFonts w:eastAsia="Times New Roman"/>
          <w:lang w:eastAsia="ar-SA"/>
        </w:rPr>
      </w:pPr>
    </w:p>
    <w:p w:rsidR="00B25367" w:rsidRDefault="007B4405" w:rsidP="00685C85">
      <w:pPr>
        <w:suppressAutoHyphens/>
        <w:spacing w:after="0" w:line="240" w:lineRule="auto"/>
        <w:ind w:left="720" w:hanging="720"/>
        <w:rPr>
          <w:rFonts w:eastAsia="Times New Roman"/>
          <w:lang w:eastAsia="ar-SA"/>
        </w:rPr>
      </w:pPr>
      <w:r>
        <w:rPr>
          <w:rFonts w:eastAsia="Times New Roman"/>
          <w:b/>
          <w:lang w:eastAsia="ar-SA"/>
        </w:rPr>
        <w:t>14.7</w:t>
      </w:r>
      <w:r w:rsidR="00685C85">
        <w:rPr>
          <w:rFonts w:eastAsia="Times New Roman"/>
          <w:lang w:eastAsia="ar-SA"/>
        </w:rPr>
        <w:tab/>
      </w:r>
      <w:r w:rsidR="00160766" w:rsidRPr="00160766">
        <w:rPr>
          <w:rFonts w:eastAsia="Times New Roman"/>
          <w:lang w:eastAsia="ar-SA"/>
        </w:rPr>
        <w:t xml:space="preserve">The </w:t>
      </w:r>
      <w:r w:rsidR="00160766">
        <w:rPr>
          <w:rFonts w:eastAsia="Times New Roman"/>
          <w:lang w:eastAsia="ar-SA"/>
        </w:rPr>
        <w:t xml:space="preserve">Provider </w:t>
      </w:r>
      <w:r w:rsidR="00160766" w:rsidRPr="00160766">
        <w:rPr>
          <w:rFonts w:eastAsia="Times New Roman"/>
          <w:lang w:eastAsia="ar-SA"/>
        </w:rPr>
        <w:t>will have capacity to provide emergency placements of up to two weeks as</w:t>
      </w:r>
      <w:r w:rsidR="00685C85">
        <w:rPr>
          <w:rFonts w:eastAsia="Times New Roman"/>
          <w:lang w:eastAsia="ar-SA"/>
        </w:rPr>
        <w:t xml:space="preserve"> </w:t>
      </w:r>
      <w:r w:rsidR="00160766" w:rsidRPr="00160766">
        <w:rPr>
          <w:rFonts w:eastAsia="Times New Roman"/>
          <w:lang w:eastAsia="ar-SA"/>
        </w:rPr>
        <w:t>well as longer-term placements as indicated above.</w:t>
      </w:r>
    </w:p>
    <w:p w:rsidR="00160766" w:rsidRDefault="00160766" w:rsidP="00160766">
      <w:pPr>
        <w:suppressAutoHyphens/>
        <w:spacing w:after="0" w:line="240" w:lineRule="auto"/>
        <w:rPr>
          <w:rFonts w:eastAsia="Times New Roman"/>
          <w:lang w:eastAsia="ar-SA"/>
        </w:rPr>
      </w:pPr>
    </w:p>
    <w:p w:rsidR="003E2B87" w:rsidRPr="00E87449" w:rsidRDefault="007B4405" w:rsidP="00685C85">
      <w:pPr>
        <w:suppressAutoHyphens/>
        <w:spacing w:after="0"/>
        <w:ind w:left="720" w:hanging="720"/>
        <w:rPr>
          <w:rFonts w:eastAsia="Times New Roman"/>
          <w:lang w:eastAsia="ar-SA"/>
        </w:rPr>
      </w:pPr>
      <w:r>
        <w:rPr>
          <w:rFonts w:eastAsia="Times New Roman"/>
          <w:b/>
          <w:lang w:eastAsia="ar-SA"/>
        </w:rPr>
        <w:t>14.8</w:t>
      </w:r>
      <w:r w:rsidR="00685C85">
        <w:rPr>
          <w:rFonts w:eastAsia="Times New Roman"/>
          <w:lang w:eastAsia="ar-SA"/>
        </w:rPr>
        <w:tab/>
      </w:r>
      <w:r w:rsidR="003E2B87" w:rsidRPr="00E87449">
        <w:rPr>
          <w:rFonts w:eastAsia="Times New Roman"/>
          <w:lang w:eastAsia="ar-SA"/>
        </w:rPr>
        <w:t>Upon receipt of a</w:t>
      </w:r>
      <w:r w:rsidR="00E857D5">
        <w:rPr>
          <w:rFonts w:eastAsia="Times New Roman"/>
          <w:lang w:eastAsia="ar-SA"/>
        </w:rPr>
        <w:t xml:space="preserve"> confirmed</w:t>
      </w:r>
      <w:r w:rsidR="003E2B87" w:rsidRPr="00E87449">
        <w:rPr>
          <w:rFonts w:eastAsia="Times New Roman"/>
          <w:lang w:eastAsia="ar-SA"/>
        </w:rPr>
        <w:t xml:space="preserve"> referral from the </w:t>
      </w:r>
      <w:r w:rsidR="00750FF5">
        <w:rPr>
          <w:rFonts w:eastAsia="Times New Roman"/>
          <w:lang w:eastAsia="ar-SA"/>
        </w:rPr>
        <w:t>Council</w:t>
      </w:r>
      <w:r w:rsidR="00A50B48">
        <w:rPr>
          <w:rFonts w:eastAsia="Times New Roman"/>
          <w:lang w:eastAsia="ar-SA"/>
        </w:rPr>
        <w:t>,</w:t>
      </w:r>
      <w:r w:rsidR="003E2B87" w:rsidRPr="00E87449">
        <w:rPr>
          <w:rFonts w:eastAsia="Times New Roman"/>
          <w:lang w:eastAsia="ar-SA"/>
        </w:rPr>
        <w:t xml:space="preserve"> if the Provider has </w:t>
      </w:r>
      <w:r w:rsidR="00A50B48">
        <w:rPr>
          <w:rFonts w:eastAsia="Times New Roman"/>
          <w:lang w:eastAsia="ar-SA"/>
        </w:rPr>
        <w:t>a</w:t>
      </w:r>
      <w:r w:rsidR="003E2B87" w:rsidRPr="00E87449">
        <w:rPr>
          <w:rFonts w:eastAsia="Times New Roman"/>
          <w:lang w:eastAsia="ar-SA"/>
        </w:rPr>
        <w:t>ccommodation available for the Young Person in question with effect from the proposed date of commencement of the Placement, the Provider shall:</w:t>
      </w:r>
    </w:p>
    <w:p w:rsidR="003E2B87" w:rsidRDefault="003E2B87" w:rsidP="003E2B87">
      <w:pPr>
        <w:suppressAutoHyphens/>
        <w:spacing w:after="0" w:line="240" w:lineRule="auto"/>
        <w:rPr>
          <w:rFonts w:eastAsia="Times New Roman"/>
          <w:lang w:eastAsia="ar-SA"/>
        </w:rPr>
      </w:pPr>
    </w:p>
    <w:p w:rsidR="00B273DB" w:rsidRDefault="007B4405" w:rsidP="00B273DB">
      <w:pPr>
        <w:suppressAutoHyphens/>
        <w:spacing w:after="0"/>
        <w:ind w:left="2156" w:hanging="1305"/>
        <w:rPr>
          <w:rFonts w:eastAsia="Times New Roman"/>
          <w:lang w:eastAsia="ar-SA"/>
        </w:rPr>
      </w:pPr>
      <w:r>
        <w:rPr>
          <w:rFonts w:eastAsia="Times New Roman"/>
          <w:b/>
          <w:lang w:eastAsia="ar-SA"/>
        </w:rPr>
        <w:t>14.8</w:t>
      </w:r>
      <w:r w:rsidR="00685C85" w:rsidRPr="008160AE">
        <w:rPr>
          <w:rFonts w:eastAsia="Times New Roman"/>
          <w:b/>
          <w:lang w:eastAsia="ar-SA"/>
        </w:rPr>
        <w:t>.1</w:t>
      </w:r>
      <w:r w:rsidR="00B273DB">
        <w:rPr>
          <w:rFonts w:eastAsia="Times New Roman"/>
          <w:lang w:eastAsia="ar-SA"/>
        </w:rPr>
        <w:t xml:space="preserve"> </w:t>
      </w:r>
      <w:r w:rsidR="00B273DB">
        <w:rPr>
          <w:rFonts w:eastAsia="Times New Roman"/>
          <w:lang w:eastAsia="ar-SA"/>
        </w:rPr>
        <w:tab/>
      </w:r>
      <w:r w:rsidR="003E2B87" w:rsidRPr="00685C85">
        <w:rPr>
          <w:rFonts w:eastAsia="Times New Roman"/>
          <w:lang w:eastAsia="ar-SA"/>
        </w:rPr>
        <w:t xml:space="preserve">Contact the ART Team by e-mail or telephone </w:t>
      </w:r>
      <w:r w:rsidR="000E0761" w:rsidRPr="00685C85">
        <w:rPr>
          <w:rFonts w:eastAsia="Times New Roman"/>
          <w:lang w:eastAsia="ar-SA"/>
        </w:rPr>
        <w:t xml:space="preserve">within </w:t>
      </w:r>
      <w:r w:rsidR="004C33E0">
        <w:rPr>
          <w:rFonts w:eastAsia="Times New Roman"/>
          <w:lang w:eastAsia="ar-SA"/>
        </w:rPr>
        <w:t>2 working days</w:t>
      </w:r>
      <w:r w:rsidR="000E0761" w:rsidRPr="00685C85">
        <w:rPr>
          <w:rFonts w:eastAsia="Times New Roman"/>
          <w:lang w:eastAsia="ar-SA"/>
        </w:rPr>
        <w:t xml:space="preserve"> unless the referral is an emergency nature then Providers must respond </w:t>
      </w:r>
      <w:r w:rsidR="004C33E0">
        <w:rPr>
          <w:rFonts w:eastAsia="Times New Roman"/>
          <w:lang w:eastAsia="ar-SA"/>
        </w:rPr>
        <w:t>by the deadline given by the ART</w:t>
      </w:r>
      <w:r w:rsidR="00D012ED" w:rsidRPr="00685C85">
        <w:rPr>
          <w:rFonts w:eastAsia="Times New Roman"/>
          <w:lang w:eastAsia="ar-SA"/>
        </w:rPr>
        <w:t>;</w:t>
      </w:r>
    </w:p>
    <w:p w:rsidR="00B273DB" w:rsidRDefault="00B273DB" w:rsidP="00B273DB">
      <w:pPr>
        <w:suppressAutoHyphens/>
        <w:spacing w:after="0"/>
        <w:ind w:left="2156" w:hanging="1305"/>
        <w:rPr>
          <w:rFonts w:eastAsia="Times New Roman"/>
          <w:lang w:eastAsia="ar-SA"/>
        </w:rPr>
      </w:pPr>
    </w:p>
    <w:p w:rsidR="003E2B87" w:rsidRPr="00685C85" w:rsidRDefault="007B4405" w:rsidP="00B273DB">
      <w:pPr>
        <w:suppressAutoHyphens/>
        <w:spacing w:after="0"/>
        <w:ind w:left="2156" w:hanging="1305"/>
        <w:rPr>
          <w:rFonts w:eastAsia="Times New Roman"/>
          <w:lang w:eastAsia="ar-SA"/>
        </w:rPr>
      </w:pPr>
      <w:r>
        <w:rPr>
          <w:rFonts w:eastAsia="Times New Roman"/>
          <w:b/>
          <w:lang w:eastAsia="ar-SA"/>
        </w:rPr>
        <w:t>14.8</w:t>
      </w:r>
      <w:r w:rsidR="00B273DB" w:rsidRPr="008160AE">
        <w:rPr>
          <w:rFonts w:eastAsia="Times New Roman"/>
          <w:b/>
          <w:lang w:eastAsia="ar-SA"/>
        </w:rPr>
        <w:t>.2</w:t>
      </w:r>
      <w:r w:rsidR="00B273DB">
        <w:rPr>
          <w:rFonts w:eastAsia="Times New Roman"/>
          <w:lang w:eastAsia="ar-SA"/>
        </w:rPr>
        <w:tab/>
      </w:r>
      <w:r w:rsidR="003E2B87" w:rsidRPr="00685C85">
        <w:rPr>
          <w:rFonts w:eastAsia="Times New Roman"/>
          <w:lang w:eastAsia="ar-SA"/>
        </w:rPr>
        <w:t xml:space="preserve">Ensure that Placement is available on or before the required </w:t>
      </w:r>
      <w:r w:rsidR="0080142D" w:rsidRPr="00685C85">
        <w:rPr>
          <w:rFonts w:eastAsia="Times New Roman"/>
          <w:lang w:eastAsia="ar-SA"/>
        </w:rPr>
        <w:t xml:space="preserve">start </w:t>
      </w:r>
      <w:r w:rsidR="003E2B87" w:rsidRPr="00685C85">
        <w:rPr>
          <w:rFonts w:eastAsia="Times New Roman"/>
          <w:lang w:eastAsia="ar-SA"/>
        </w:rPr>
        <w:t>date</w:t>
      </w:r>
      <w:r w:rsidR="000E0761" w:rsidRPr="00685C85">
        <w:rPr>
          <w:rFonts w:eastAsia="Times New Roman"/>
          <w:lang w:eastAsia="ar-SA"/>
        </w:rPr>
        <w:t>;</w:t>
      </w:r>
    </w:p>
    <w:p w:rsidR="003E2B87" w:rsidRPr="00E87449" w:rsidRDefault="003E2B87" w:rsidP="00685C85">
      <w:pPr>
        <w:suppressAutoHyphens/>
        <w:spacing w:after="0" w:line="240" w:lineRule="auto"/>
        <w:rPr>
          <w:rFonts w:eastAsia="Times New Roman"/>
          <w:lang w:eastAsia="ar-SA"/>
        </w:rPr>
      </w:pPr>
    </w:p>
    <w:p w:rsidR="003E2B87" w:rsidRDefault="007B4405" w:rsidP="00B273DB">
      <w:pPr>
        <w:suppressAutoHyphens/>
        <w:spacing w:after="0"/>
        <w:ind w:left="2156" w:hanging="1305"/>
        <w:rPr>
          <w:rFonts w:eastAsia="Times New Roman"/>
          <w:lang w:eastAsia="ar-SA"/>
        </w:rPr>
      </w:pPr>
      <w:r>
        <w:rPr>
          <w:rFonts w:eastAsia="Times New Roman"/>
          <w:b/>
          <w:lang w:eastAsia="ar-SA"/>
        </w:rPr>
        <w:t>14.8</w:t>
      </w:r>
      <w:r w:rsidR="00B273DB" w:rsidRPr="008160AE">
        <w:rPr>
          <w:rFonts w:eastAsia="Times New Roman"/>
          <w:b/>
          <w:lang w:eastAsia="ar-SA"/>
        </w:rPr>
        <w:t>.3</w:t>
      </w:r>
      <w:r w:rsidR="00B273DB">
        <w:rPr>
          <w:rFonts w:eastAsia="Times New Roman"/>
          <w:lang w:eastAsia="ar-SA"/>
        </w:rPr>
        <w:tab/>
      </w:r>
      <w:r w:rsidR="0004543F">
        <w:rPr>
          <w:rFonts w:eastAsia="Times New Roman"/>
          <w:lang w:eastAsia="ar-SA"/>
        </w:rPr>
        <w:t>F</w:t>
      </w:r>
      <w:r w:rsidR="003E2B87" w:rsidRPr="00685C85">
        <w:rPr>
          <w:rFonts w:eastAsia="Times New Roman"/>
          <w:lang w:eastAsia="ar-SA"/>
        </w:rPr>
        <w:t xml:space="preserve">orward to the </w:t>
      </w:r>
      <w:r w:rsidR="00750FF5" w:rsidRPr="00685C85">
        <w:rPr>
          <w:rFonts w:eastAsia="Times New Roman"/>
          <w:lang w:eastAsia="ar-SA"/>
        </w:rPr>
        <w:t>Council</w:t>
      </w:r>
      <w:r w:rsidR="0080142D" w:rsidRPr="00685C85">
        <w:rPr>
          <w:rFonts w:eastAsia="Times New Roman"/>
          <w:lang w:eastAsia="ar-SA"/>
        </w:rPr>
        <w:t>,</w:t>
      </w:r>
      <w:r w:rsidR="003E2B87" w:rsidRPr="00685C85">
        <w:rPr>
          <w:rFonts w:eastAsia="Times New Roman"/>
          <w:lang w:eastAsia="ar-SA"/>
        </w:rPr>
        <w:t xml:space="preserve"> a completed </w:t>
      </w:r>
      <w:r w:rsidR="001B075C" w:rsidRPr="00685C85">
        <w:rPr>
          <w:rFonts w:eastAsia="Times New Roman"/>
          <w:lang w:eastAsia="ar-SA"/>
        </w:rPr>
        <w:t>Matching Form</w:t>
      </w:r>
      <w:r w:rsidR="004C585E" w:rsidRPr="00685C85">
        <w:rPr>
          <w:rFonts w:eastAsia="Times New Roman"/>
          <w:lang w:eastAsia="ar-SA"/>
        </w:rPr>
        <w:t xml:space="preserve"> </w:t>
      </w:r>
      <w:r w:rsidR="004C585E" w:rsidRPr="00685C85">
        <w:rPr>
          <w:rFonts w:eastAsia="Times New Roman"/>
          <w:b/>
          <w:lang w:eastAsia="ar-SA"/>
        </w:rPr>
        <w:t>(MF)</w:t>
      </w:r>
      <w:r w:rsidR="001B075C" w:rsidRPr="00685C85">
        <w:rPr>
          <w:rFonts w:eastAsia="Times New Roman"/>
          <w:lang w:eastAsia="ar-SA"/>
        </w:rPr>
        <w:t xml:space="preserve"> </w:t>
      </w:r>
      <w:r w:rsidR="00A50B48" w:rsidRPr="00685C85">
        <w:rPr>
          <w:rFonts w:eastAsia="Times New Roman"/>
          <w:b/>
          <w:i/>
          <w:lang w:eastAsia="ar-SA"/>
        </w:rPr>
        <w:t>(a</w:t>
      </w:r>
      <w:r w:rsidR="003E2B87" w:rsidRPr="00685C85">
        <w:rPr>
          <w:rFonts w:eastAsia="Times New Roman"/>
          <w:b/>
          <w:i/>
          <w:lang w:eastAsia="ar-SA"/>
        </w:rPr>
        <w:t xml:space="preserve">ppendix </w:t>
      </w:r>
      <w:r w:rsidR="00C17C29">
        <w:rPr>
          <w:rFonts w:eastAsia="Times New Roman"/>
          <w:b/>
          <w:i/>
          <w:lang w:eastAsia="ar-SA"/>
        </w:rPr>
        <w:t>9</w:t>
      </w:r>
      <w:r w:rsidR="003E2B87" w:rsidRPr="00685C85">
        <w:rPr>
          <w:rFonts w:eastAsia="Times New Roman"/>
          <w:b/>
          <w:i/>
          <w:lang w:eastAsia="ar-SA"/>
        </w:rPr>
        <w:t>)</w:t>
      </w:r>
      <w:r w:rsidR="003E2B87" w:rsidRPr="00685C85">
        <w:rPr>
          <w:rFonts w:eastAsia="Times New Roman"/>
          <w:lang w:eastAsia="ar-SA"/>
        </w:rPr>
        <w:t xml:space="preserve"> with the details of the </w:t>
      </w:r>
      <w:r w:rsidR="000E0761" w:rsidRPr="00685C85">
        <w:rPr>
          <w:rFonts w:eastAsia="Times New Roman"/>
          <w:lang w:eastAsia="ar-SA"/>
        </w:rPr>
        <w:t>a</w:t>
      </w:r>
      <w:r w:rsidR="003E2B87" w:rsidRPr="00685C85">
        <w:rPr>
          <w:rFonts w:eastAsia="Times New Roman"/>
          <w:lang w:eastAsia="ar-SA"/>
        </w:rPr>
        <w:t xml:space="preserve">ccommodation </w:t>
      </w:r>
      <w:r w:rsidR="0080142D" w:rsidRPr="00685C85">
        <w:rPr>
          <w:rFonts w:eastAsia="Times New Roman"/>
          <w:lang w:eastAsia="ar-SA"/>
        </w:rPr>
        <w:t xml:space="preserve">which </w:t>
      </w:r>
      <w:r w:rsidR="003E2B87" w:rsidRPr="00685C85">
        <w:rPr>
          <w:rFonts w:eastAsia="Times New Roman"/>
          <w:lang w:eastAsia="ar-SA"/>
        </w:rPr>
        <w:t>the Provider i</w:t>
      </w:r>
      <w:r w:rsidR="000E0761" w:rsidRPr="00685C85">
        <w:rPr>
          <w:rFonts w:eastAsia="Times New Roman"/>
          <w:lang w:eastAsia="ar-SA"/>
        </w:rPr>
        <w:t>s offering for the Young Person</w:t>
      </w:r>
    </w:p>
    <w:p w:rsidR="00EB1CAF" w:rsidRPr="00685C85" w:rsidRDefault="00EB1CAF" w:rsidP="00EB1CAF">
      <w:pPr>
        <w:suppressAutoHyphens/>
        <w:spacing w:after="0"/>
        <w:ind w:left="2156" w:hanging="1305"/>
        <w:rPr>
          <w:rFonts w:eastAsia="Times New Roman"/>
          <w:lang w:eastAsia="ar-SA"/>
        </w:rPr>
      </w:pPr>
      <w:r>
        <w:rPr>
          <w:rFonts w:eastAsia="Times New Roman"/>
          <w:lang w:eastAsia="ar-SA"/>
        </w:rPr>
        <w:lastRenderedPageBreak/>
        <w:t xml:space="preserve">14.8.4 </w:t>
      </w:r>
      <w:r>
        <w:rPr>
          <w:rFonts w:eastAsia="Times New Roman"/>
          <w:lang w:eastAsia="ar-SA"/>
        </w:rPr>
        <w:tab/>
      </w:r>
      <w:r w:rsidR="00C81BCD" w:rsidRPr="00C81BCD">
        <w:rPr>
          <w:rFonts w:eastAsia="Times New Roman"/>
          <w:lang w:eastAsia="ar-SA"/>
        </w:rPr>
        <w:t xml:space="preserve">MFs should be returned within </w:t>
      </w:r>
      <w:r w:rsidR="004C33E0">
        <w:rPr>
          <w:rFonts w:eastAsia="Times New Roman"/>
          <w:lang w:eastAsia="ar-SA"/>
        </w:rPr>
        <w:t xml:space="preserve">2 working days </w:t>
      </w:r>
      <w:r w:rsidR="0004543F" w:rsidRPr="00C81BCD">
        <w:rPr>
          <w:rFonts w:eastAsia="Times New Roman"/>
          <w:lang w:eastAsia="ar-SA"/>
        </w:rPr>
        <w:t>unless stated otherwise</w:t>
      </w:r>
      <w:r w:rsidR="00C81BCD" w:rsidRPr="00C81BCD">
        <w:rPr>
          <w:rFonts w:eastAsia="Times New Roman"/>
          <w:lang w:eastAsia="ar-SA"/>
        </w:rPr>
        <w:t xml:space="preserve">, usually in the case of an emergency placement, </w:t>
      </w:r>
      <w:r w:rsidR="0004543F" w:rsidRPr="00C81BCD">
        <w:rPr>
          <w:rFonts w:eastAsia="Times New Roman"/>
          <w:lang w:eastAsia="ar-SA"/>
        </w:rPr>
        <w:t xml:space="preserve">by the ART placement officer and any matching proposals outside of those time frames may </w:t>
      </w:r>
      <w:r w:rsidRPr="00C81BCD">
        <w:rPr>
          <w:rFonts w:eastAsia="Times New Roman"/>
          <w:lang w:eastAsia="ar-SA"/>
        </w:rPr>
        <w:t>not be considered.</w:t>
      </w:r>
      <w:r>
        <w:rPr>
          <w:rFonts w:eastAsia="Times New Roman"/>
          <w:lang w:eastAsia="ar-SA"/>
        </w:rPr>
        <w:t xml:space="preserve"> </w:t>
      </w:r>
    </w:p>
    <w:p w:rsidR="00EB1CAF" w:rsidRDefault="00EB1CAF" w:rsidP="00B273DB">
      <w:pPr>
        <w:suppressAutoHyphens/>
        <w:spacing w:after="0"/>
        <w:ind w:left="2156" w:hanging="1305"/>
        <w:rPr>
          <w:rFonts w:eastAsia="Times New Roman"/>
          <w:lang w:eastAsia="ar-SA"/>
        </w:rPr>
      </w:pPr>
    </w:p>
    <w:p w:rsidR="007B4405" w:rsidRDefault="00B273DB" w:rsidP="007B4405">
      <w:pPr>
        <w:suppressAutoHyphens/>
        <w:spacing w:after="0"/>
        <w:ind w:left="720" w:hanging="720"/>
        <w:rPr>
          <w:rFonts w:eastAsia="Times New Roman"/>
          <w:lang w:eastAsia="ar-SA"/>
        </w:rPr>
      </w:pPr>
      <w:r w:rsidRPr="00B34BE8">
        <w:rPr>
          <w:rFonts w:eastAsia="Times New Roman"/>
          <w:b/>
          <w:lang w:eastAsia="ar-SA"/>
        </w:rPr>
        <w:t>14.</w:t>
      </w:r>
      <w:r w:rsidR="007B4405">
        <w:rPr>
          <w:rFonts w:eastAsia="Times New Roman"/>
          <w:b/>
          <w:lang w:eastAsia="ar-SA"/>
        </w:rPr>
        <w:t>9</w:t>
      </w:r>
      <w:r>
        <w:rPr>
          <w:rFonts w:eastAsia="Times New Roman"/>
          <w:lang w:eastAsia="ar-SA"/>
        </w:rPr>
        <w:tab/>
      </w:r>
      <w:r w:rsidR="003E2B87" w:rsidRPr="00E87449">
        <w:rPr>
          <w:rFonts w:eastAsia="Times New Roman"/>
          <w:lang w:eastAsia="ar-SA"/>
        </w:rPr>
        <w:t xml:space="preserve">As soon as possible following the receipt by the </w:t>
      </w:r>
      <w:r w:rsidR="00750FF5">
        <w:rPr>
          <w:rFonts w:eastAsia="Times New Roman"/>
          <w:lang w:eastAsia="ar-SA"/>
        </w:rPr>
        <w:t>Council</w:t>
      </w:r>
      <w:r w:rsidR="003E2B87" w:rsidRPr="00E87449">
        <w:rPr>
          <w:rFonts w:eastAsia="Times New Roman"/>
          <w:lang w:eastAsia="ar-SA"/>
        </w:rPr>
        <w:t xml:space="preserve"> of a completed </w:t>
      </w:r>
      <w:r w:rsidR="00A50B48" w:rsidRPr="004C585E">
        <w:rPr>
          <w:rFonts w:eastAsia="Times New Roman"/>
          <w:lang w:eastAsia="ar-SA"/>
        </w:rPr>
        <w:t>MF</w:t>
      </w:r>
      <w:r w:rsidR="0080142D" w:rsidRPr="00E87449">
        <w:rPr>
          <w:rFonts w:eastAsia="Times New Roman"/>
          <w:lang w:eastAsia="ar-SA"/>
        </w:rPr>
        <w:t xml:space="preserve">, the </w:t>
      </w:r>
      <w:r w:rsidR="00750FF5">
        <w:rPr>
          <w:rFonts w:eastAsia="Times New Roman"/>
          <w:lang w:eastAsia="ar-SA"/>
        </w:rPr>
        <w:t>Council</w:t>
      </w:r>
      <w:r w:rsidR="0080142D" w:rsidRPr="00E87449">
        <w:rPr>
          <w:rFonts w:eastAsia="Times New Roman"/>
          <w:lang w:eastAsia="ar-SA"/>
        </w:rPr>
        <w:t xml:space="preserve"> shall</w:t>
      </w:r>
      <w:r w:rsidR="00E857D5">
        <w:rPr>
          <w:rFonts w:eastAsia="Times New Roman"/>
          <w:lang w:eastAsia="ar-SA"/>
        </w:rPr>
        <w:t xml:space="preserve"> conduct the FC process by</w:t>
      </w:r>
      <w:r w:rsidR="0080142D" w:rsidRPr="00E87449">
        <w:rPr>
          <w:rFonts w:eastAsia="Times New Roman"/>
          <w:lang w:eastAsia="ar-SA"/>
        </w:rPr>
        <w:t>:</w:t>
      </w:r>
      <w:r w:rsidR="0023664A">
        <w:rPr>
          <w:rFonts w:eastAsia="Times New Roman"/>
          <w:lang w:eastAsia="ar-SA"/>
        </w:rPr>
        <w:t xml:space="preserve"> </w:t>
      </w:r>
      <w:r w:rsidR="007B4405">
        <w:rPr>
          <w:rFonts w:eastAsia="Times New Roman"/>
          <w:lang w:eastAsia="ar-SA"/>
        </w:rPr>
        <w:t xml:space="preserve"> </w:t>
      </w:r>
    </w:p>
    <w:p w:rsidR="007B4405" w:rsidRDefault="007B4405" w:rsidP="007B4405">
      <w:pPr>
        <w:suppressAutoHyphens/>
        <w:spacing w:after="0"/>
        <w:ind w:left="720" w:hanging="720"/>
        <w:rPr>
          <w:rFonts w:eastAsia="Times New Roman"/>
          <w:lang w:eastAsia="ar-SA"/>
        </w:rPr>
      </w:pPr>
    </w:p>
    <w:p w:rsidR="007B4405" w:rsidRPr="00B31C8F" w:rsidRDefault="007B4405" w:rsidP="00E857D5">
      <w:pPr>
        <w:suppressAutoHyphens/>
        <w:spacing w:after="0"/>
        <w:ind w:left="2127" w:hanging="1276"/>
        <w:rPr>
          <w:rFonts w:eastAsia="Times New Roman"/>
          <w:lang w:eastAsia="ar-SA"/>
        </w:rPr>
      </w:pPr>
      <w:r w:rsidRPr="00B31C8F">
        <w:rPr>
          <w:rFonts w:eastAsia="Times New Roman"/>
          <w:b/>
          <w:lang w:eastAsia="ar-SA"/>
        </w:rPr>
        <w:t>14.9.1</w:t>
      </w:r>
      <w:r w:rsidRPr="00B31C8F">
        <w:rPr>
          <w:rFonts w:eastAsia="Times New Roman"/>
          <w:lang w:eastAsia="ar-SA"/>
        </w:rPr>
        <w:t xml:space="preserve"> </w:t>
      </w:r>
      <w:r w:rsidRPr="00B31C8F">
        <w:rPr>
          <w:rFonts w:eastAsia="Times New Roman"/>
          <w:lang w:eastAsia="ar-SA"/>
        </w:rPr>
        <w:tab/>
      </w:r>
      <w:r w:rsidR="001B075C" w:rsidRPr="00B31C8F">
        <w:rPr>
          <w:rFonts w:eastAsia="Times New Roman"/>
          <w:lang w:eastAsia="ar-SA"/>
        </w:rPr>
        <w:t>Evaluat</w:t>
      </w:r>
      <w:r w:rsidR="00E857D5" w:rsidRPr="00B31C8F">
        <w:rPr>
          <w:rFonts w:eastAsia="Times New Roman"/>
          <w:lang w:eastAsia="ar-SA"/>
        </w:rPr>
        <w:t>ing the Provider</w:t>
      </w:r>
      <w:r w:rsidR="001B075C" w:rsidRPr="00B31C8F">
        <w:rPr>
          <w:rFonts w:eastAsia="Times New Roman"/>
          <w:lang w:eastAsia="ar-SA"/>
        </w:rPr>
        <w:t xml:space="preserve"> responses in line with the evaluation criteria on the M</w:t>
      </w:r>
      <w:r w:rsidR="00A50B48" w:rsidRPr="00B31C8F">
        <w:rPr>
          <w:rFonts w:eastAsia="Times New Roman"/>
          <w:lang w:eastAsia="ar-SA"/>
        </w:rPr>
        <w:t>F</w:t>
      </w:r>
      <w:r w:rsidR="00E857D5" w:rsidRPr="00B31C8F">
        <w:rPr>
          <w:rFonts w:eastAsia="Times New Roman"/>
          <w:lang w:eastAsia="ar-SA"/>
        </w:rPr>
        <w:t xml:space="preserve"> which seeks to ensure that;</w:t>
      </w:r>
    </w:p>
    <w:p w:rsidR="00E857D5" w:rsidRPr="00B31C8F" w:rsidRDefault="00E857D5" w:rsidP="00E857D5">
      <w:pPr>
        <w:suppressAutoHyphens/>
        <w:spacing w:after="0"/>
        <w:ind w:left="2127" w:hanging="1276"/>
        <w:rPr>
          <w:rFonts w:eastAsia="Times New Roman"/>
          <w:lang w:eastAsia="ar-SA"/>
        </w:rPr>
      </w:pPr>
    </w:p>
    <w:p w:rsidR="00E857D5" w:rsidRPr="00B31C8F" w:rsidRDefault="00E857D5" w:rsidP="00E857D5">
      <w:pPr>
        <w:suppressAutoHyphens/>
        <w:spacing w:after="0"/>
        <w:ind w:left="3597" w:hanging="1470"/>
        <w:rPr>
          <w:rFonts w:eastAsia="Times New Roman"/>
          <w:lang w:eastAsia="ar-SA"/>
        </w:rPr>
      </w:pPr>
      <w:r w:rsidRPr="00B31C8F">
        <w:rPr>
          <w:rFonts w:eastAsia="Times New Roman"/>
          <w:b/>
          <w:lang w:eastAsia="ar-SA"/>
        </w:rPr>
        <w:t>14.9.1.1</w:t>
      </w:r>
      <w:r w:rsidRPr="00B31C8F">
        <w:rPr>
          <w:rFonts w:eastAsia="Times New Roman"/>
          <w:lang w:eastAsia="ar-SA"/>
        </w:rPr>
        <w:t xml:space="preserve"> </w:t>
      </w:r>
      <w:r w:rsidRPr="00B31C8F">
        <w:rPr>
          <w:rFonts w:eastAsia="Times New Roman"/>
          <w:lang w:eastAsia="ar-SA"/>
        </w:rPr>
        <w:tab/>
        <w:t xml:space="preserve">The accommodation is in an appropriate Essex quadrant or other location deemed necessary by the social worker.  This will </w:t>
      </w:r>
      <w:r w:rsidR="0089503F">
        <w:rPr>
          <w:rFonts w:eastAsia="Times New Roman"/>
          <w:lang w:eastAsia="ar-SA"/>
        </w:rPr>
        <w:t>constitute 20</w:t>
      </w:r>
      <w:r w:rsidRPr="00B31C8F">
        <w:rPr>
          <w:rFonts w:eastAsia="Times New Roman"/>
          <w:lang w:eastAsia="ar-SA"/>
        </w:rPr>
        <w:t>% of the weighting;</w:t>
      </w:r>
    </w:p>
    <w:p w:rsidR="00E857D5" w:rsidRPr="00B31C8F" w:rsidRDefault="00E857D5" w:rsidP="00E857D5">
      <w:pPr>
        <w:suppressAutoHyphens/>
        <w:spacing w:after="0"/>
        <w:ind w:left="2127"/>
        <w:rPr>
          <w:rFonts w:eastAsia="Times New Roman"/>
          <w:lang w:eastAsia="ar-SA"/>
        </w:rPr>
      </w:pPr>
    </w:p>
    <w:p w:rsidR="00E857D5" w:rsidRPr="00B31C8F" w:rsidRDefault="00E857D5" w:rsidP="00E857D5">
      <w:pPr>
        <w:suppressAutoHyphens/>
        <w:spacing w:after="0"/>
        <w:ind w:left="3597" w:hanging="1470"/>
        <w:rPr>
          <w:rFonts w:eastAsia="Times New Roman"/>
          <w:lang w:eastAsia="ar-SA"/>
        </w:rPr>
      </w:pPr>
      <w:r w:rsidRPr="00B31C8F">
        <w:rPr>
          <w:rFonts w:eastAsia="Times New Roman"/>
          <w:b/>
          <w:lang w:eastAsia="ar-SA"/>
        </w:rPr>
        <w:t>14.9.1.2</w:t>
      </w:r>
      <w:r w:rsidRPr="00B31C8F">
        <w:rPr>
          <w:rFonts w:eastAsia="Times New Roman"/>
          <w:lang w:eastAsia="ar-SA"/>
        </w:rPr>
        <w:t xml:space="preserve"> </w:t>
      </w:r>
      <w:r w:rsidRPr="00B31C8F">
        <w:rPr>
          <w:rFonts w:eastAsia="Times New Roman"/>
          <w:lang w:eastAsia="ar-SA"/>
        </w:rPr>
        <w:tab/>
        <w:t>Consider the best price/value of the price submitted</w:t>
      </w:r>
      <w:r w:rsidR="0089503F">
        <w:rPr>
          <w:rFonts w:eastAsia="Times New Roman"/>
          <w:lang w:eastAsia="ar-SA"/>
        </w:rPr>
        <w:t>.  This will constitute 60</w:t>
      </w:r>
      <w:r w:rsidRPr="00B31C8F">
        <w:rPr>
          <w:rFonts w:eastAsia="Times New Roman"/>
          <w:lang w:eastAsia="ar-SA"/>
        </w:rPr>
        <w:t>% of the weighting;</w:t>
      </w:r>
    </w:p>
    <w:p w:rsidR="00E857D5" w:rsidRPr="00B31C8F" w:rsidRDefault="00E857D5" w:rsidP="00E857D5">
      <w:pPr>
        <w:suppressAutoHyphens/>
        <w:spacing w:after="0"/>
        <w:ind w:left="2127"/>
        <w:rPr>
          <w:rFonts w:eastAsia="Times New Roman"/>
          <w:lang w:eastAsia="ar-SA"/>
        </w:rPr>
      </w:pPr>
    </w:p>
    <w:p w:rsidR="00E857D5" w:rsidRPr="00B31C8F" w:rsidRDefault="00E857D5" w:rsidP="00E857D5">
      <w:pPr>
        <w:suppressAutoHyphens/>
        <w:spacing w:after="0"/>
        <w:ind w:left="3597" w:hanging="1470"/>
        <w:rPr>
          <w:rFonts w:eastAsia="Times New Roman"/>
          <w:lang w:eastAsia="ar-SA"/>
        </w:rPr>
      </w:pPr>
      <w:r w:rsidRPr="00B31C8F">
        <w:rPr>
          <w:rFonts w:eastAsia="Times New Roman"/>
          <w:b/>
          <w:lang w:eastAsia="ar-SA"/>
        </w:rPr>
        <w:t>14.9.1.3</w:t>
      </w:r>
      <w:r w:rsidRPr="00B31C8F">
        <w:rPr>
          <w:rFonts w:eastAsia="Times New Roman"/>
          <w:lang w:eastAsia="ar-SA"/>
        </w:rPr>
        <w:t xml:space="preserve"> </w:t>
      </w:r>
      <w:r w:rsidRPr="00B31C8F">
        <w:rPr>
          <w:rFonts w:eastAsia="Times New Roman"/>
          <w:lang w:eastAsia="ar-SA"/>
        </w:rPr>
        <w:tab/>
        <w:t xml:space="preserve">Consider </w:t>
      </w:r>
      <w:r w:rsidR="002253B7" w:rsidRPr="00B31C8F">
        <w:rPr>
          <w:rFonts w:eastAsia="Times New Roman"/>
          <w:lang w:eastAsia="ar-SA"/>
        </w:rPr>
        <w:t>whether</w:t>
      </w:r>
      <w:r w:rsidRPr="00B31C8F">
        <w:rPr>
          <w:rFonts w:eastAsia="Times New Roman"/>
          <w:lang w:eastAsia="ar-SA"/>
        </w:rPr>
        <w:t xml:space="preserve"> the Provider can meet the </w:t>
      </w:r>
      <w:r w:rsidR="002253B7" w:rsidRPr="00B31C8F">
        <w:rPr>
          <w:rFonts w:eastAsia="Times New Roman"/>
          <w:lang w:eastAsia="ar-SA"/>
        </w:rPr>
        <w:t>specific</w:t>
      </w:r>
      <w:r w:rsidRPr="00B31C8F">
        <w:rPr>
          <w:rFonts w:eastAsia="Times New Roman"/>
          <w:lang w:eastAsia="ar-SA"/>
        </w:rPr>
        <w:t xml:space="preserve"> needs of the young person</w:t>
      </w:r>
      <w:r w:rsidR="002253B7" w:rsidRPr="00B31C8F">
        <w:rPr>
          <w:rFonts w:eastAsia="Times New Roman"/>
          <w:lang w:eastAsia="ar-SA"/>
        </w:rPr>
        <w:t>,</w:t>
      </w:r>
      <w:r w:rsidRPr="00B31C8F">
        <w:rPr>
          <w:rFonts w:eastAsia="Times New Roman"/>
          <w:lang w:eastAsia="ar-SA"/>
        </w:rPr>
        <w:t xml:space="preserve"> taking particular account</w:t>
      </w:r>
      <w:r w:rsidR="00B31C8F">
        <w:rPr>
          <w:rFonts w:eastAsia="Times New Roman"/>
          <w:lang w:eastAsia="ar-SA"/>
        </w:rPr>
        <w:t xml:space="preserve"> </w:t>
      </w:r>
      <w:r w:rsidR="002253B7" w:rsidRPr="00B31C8F">
        <w:rPr>
          <w:rFonts w:eastAsia="Times New Roman"/>
          <w:lang w:eastAsia="ar-SA"/>
        </w:rPr>
        <w:t xml:space="preserve">of </w:t>
      </w:r>
      <w:r w:rsidRPr="00B31C8F">
        <w:rPr>
          <w:rFonts w:eastAsia="Times New Roman"/>
          <w:lang w:eastAsia="ar-SA"/>
        </w:rPr>
        <w:t xml:space="preserve"> </w:t>
      </w:r>
      <w:r w:rsidR="002253B7" w:rsidRPr="00B31C8F">
        <w:rPr>
          <w:rFonts w:eastAsia="Times New Roman"/>
          <w:lang w:eastAsia="ar-SA"/>
        </w:rPr>
        <w:t xml:space="preserve"> any </w:t>
      </w:r>
      <w:r w:rsidRPr="00B31C8F">
        <w:rPr>
          <w:rFonts w:eastAsia="Times New Roman"/>
          <w:lang w:eastAsia="ar-SA"/>
        </w:rPr>
        <w:t>risk and need</w:t>
      </w:r>
      <w:r w:rsidR="00B31C8F">
        <w:rPr>
          <w:rFonts w:eastAsia="Times New Roman"/>
          <w:lang w:eastAsia="ar-SA"/>
        </w:rPr>
        <w:t xml:space="preserve"> factors submitted on the MF.</w:t>
      </w:r>
      <w:r w:rsidR="00EB1CAF">
        <w:rPr>
          <w:rFonts w:eastAsia="Times New Roman"/>
          <w:lang w:eastAsia="ar-SA"/>
        </w:rPr>
        <w:t xml:space="preserve"> </w:t>
      </w:r>
      <w:r w:rsidRPr="00B31C8F">
        <w:rPr>
          <w:rFonts w:eastAsia="Times New Roman"/>
          <w:lang w:eastAsia="ar-SA"/>
        </w:rPr>
        <w:t>This will be a</w:t>
      </w:r>
      <w:r w:rsidR="002253B7" w:rsidRPr="00B31C8F">
        <w:rPr>
          <w:rFonts w:eastAsia="Times New Roman"/>
          <w:lang w:eastAsia="ar-SA"/>
        </w:rPr>
        <w:t xml:space="preserve"> matter of</w:t>
      </w:r>
      <w:r w:rsidRPr="00B31C8F">
        <w:rPr>
          <w:rFonts w:eastAsia="Times New Roman"/>
          <w:lang w:eastAsia="ar-SA"/>
        </w:rPr>
        <w:t xml:space="preserve"> professional judgement and constitute </w:t>
      </w:r>
      <w:r w:rsidR="0089503F">
        <w:rPr>
          <w:rFonts w:eastAsia="Times New Roman"/>
          <w:lang w:eastAsia="ar-SA"/>
        </w:rPr>
        <w:t>20</w:t>
      </w:r>
      <w:r w:rsidRPr="00B31C8F">
        <w:rPr>
          <w:rFonts w:eastAsia="Times New Roman"/>
          <w:lang w:eastAsia="ar-SA"/>
        </w:rPr>
        <w:t>% of the weighting.</w:t>
      </w:r>
    </w:p>
    <w:p w:rsidR="00E857D5" w:rsidRPr="00D91FE2" w:rsidRDefault="00E857D5" w:rsidP="00E857D5">
      <w:pPr>
        <w:suppressAutoHyphens/>
        <w:spacing w:after="0"/>
        <w:ind w:left="2127"/>
        <w:rPr>
          <w:rFonts w:eastAsia="Times New Roman"/>
          <w:color w:val="FF0000"/>
          <w:lang w:eastAsia="ar-SA"/>
        </w:rPr>
      </w:pPr>
    </w:p>
    <w:p w:rsidR="00B273DB" w:rsidRPr="007B4405" w:rsidRDefault="007B4405" w:rsidP="007B4405">
      <w:pPr>
        <w:suppressAutoHyphens/>
        <w:spacing w:after="0"/>
        <w:ind w:left="2127" w:hanging="1134"/>
        <w:rPr>
          <w:rFonts w:eastAsia="Times New Roman"/>
          <w:lang w:eastAsia="ar-SA"/>
        </w:rPr>
      </w:pPr>
      <w:r w:rsidRPr="00D91FE2">
        <w:rPr>
          <w:rFonts w:eastAsia="Times New Roman"/>
          <w:b/>
          <w:lang w:eastAsia="ar-SA"/>
        </w:rPr>
        <w:t>14.9.3</w:t>
      </w:r>
      <w:r>
        <w:rPr>
          <w:rFonts w:eastAsia="Times New Roman"/>
          <w:lang w:eastAsia="ar-SA"/>
        </w:rPr>
        <w:tab/>
      </w:r>
      <w:r>
        <w:rPr>
          <w:rFonts w:eastAsia="Times New Roman"/>
          <w:lang w:eastAsia="ar-SA"/>
        </w:rPr>
        <w:tab/>
      </w:r>
      <w:r w:rsidR="003D3E7C" w:rsidRPr="007B4405">
        <w:rPr>
          <w:rFonts w:eastAsia="Times New Roman"/>
          <w:lang w:eastAsia="ar-SA"/>
        </w:rPr>
        <w:t>C</w:t>
      </w:r>
      <w:r w:rsidR="003E2B87" w:rsidRPr="007B4405">
        <w:rPr>
          <w:rFonts w:eastAsia="Times New Roman"/>
          <w:lang w:eastAsia="ar-SA"/>
        </w:rPr>
        <w:t>onfirm</w:t>
      </w:r>
      <w:r w:rsidR="00D91FE2">
        <w:rPr>
          <w:rFonts w:eastAsia="Times New Roman"/>
          <w:lang w:eastAsia="ar-SA"/>
        </w:rPr>
        <w:t xml:space="preserve">ing </w:t>
      </w:r>
      <w:r w:rsidR="003E2B87" w:rsidRPr="007B4405">
        <w:rPr>
          <w:rFonts w:eastAsia="Times New Roman"/>
          <w:lang w:eastAsia="ar-SA"/>
        </w:rPr>
        <w:t>to t</w:t>
      </w:r>
      <w:r w:rsidR="00A50B48" w:rsidRPr="007B4405">
        <w:rPr>
          <w:rFonts w:eastAsia="Times New Roman"/>
          <w:lang w:eastAsia="ar-SA"/>
        </w:rPr>
        <w:t>he Provider</w:t>
      </w:r>
      <w:r w:rsidR="00D91FE2">
        <w:rPr>
          <w:rFonts w:eastAsia="Times New Roman"/>
          <w:lang w:eastAsia="ar-SA"/>
        </w:rPr>
        <w:t>s</w:t>
      </w:r>
      <w:r w:rsidR="00A50B48" w:rsidRPr="007B4405">
        <w:rPr>
          <w:rFonts w:eastAsia="Times New Roman"/>
          <w:lang w:eastAsia="ar-SA"/>
        </w:rPr>
        <w:t xml:space="preserve"> whether or not the y</w:t>
      </w:r>
      <w:r w:rsidR="003E2B87" w:rsidRPr="007B4405">
        <w:rPr>
          <w:rFonts w:eastAsia="Times New Roman"/>
          <w:lang w:eastAsia="ar-SA"/>
        </w:rPr>
        <w:t xml:space="preserve">oung </w:t>
      </w:r>
      <w:r w:rsidR="00A50B48" w:rsidRPr="007B4405">
        <w:rPr>
          <w:rFonts w:eastAsia="Times New Roman"/>
          <w:lang w:eastAsia="ar-SA"/>
        </w:rPr>
        <w:t>p</w:t>
      </w:r>
      <w:r w:rsidR="003E2B87" w:rsidRPr="007B4405">
        <w:rPr>
          <w:rFonts w:eastAsia="Times New Roman"/>
          <w:lang w:eastAsia="ar-SA"/>
        </w:rPr>
        <w:t xml:space="preserve">erson in question will be placed </w:t>
      </w:r>
      <w:r w:rsidR="00A50B48" w:rsidRPr="007B4405">
        <w:rPr>
          <w:rFonts w:eastAsia="Times New Roman"/>
          <w:lang w:eastAsia="ar-SA"/>
        </w:rPr>
        <w:t>at the Provider’s a</w:t>
      </w:r>
      <w:r w:rsidR="000E0761" w:rsidRPr="007B4405">
        <w:rPr>
          <w:rFonts w:eastAsia="Times New Roman"/>
          <w:lang w:eastAsia="ar-SA"/>
        </w:rPr>
        <w:t>ccommodation;</w:t>
      </w:r>
    </w:p>
    <w:p w:rsidR="00B273DB" w:rsidRPr="00B273DB" w:rsidRDefault="00B273DB" w:rsidP="00B273DB">
      <w:pPr>
        <w:pStyle w:val="ListParagraph"/>
        <w:rPr>
          <w:rFonts w:eastAsia="Times New Roman"/>
          <w:lang w:eastAsia="ar-SA"/>
        </w:rPr>
      </w:pPr>
    </w:p>
    <w:p w:rsidR="00B273DB" w:rsidRPr="007B4405" w:rsidRDefault="007B4405" w:rsidP="007B4405">
      <w:pPr>
        <w:suppressAutoHyphens/>
        <w:spacing w:after="0"/>
        <w:ind w:left="2127" w:hanging="1134"/>
        <w:rPr>
          <w:rFonts w:eastAsia="Times New Roman"/>
          <w:lang w:eastAsia="ar-SA"/>
        </w:rPr>
      </w:pPr>
      <w:r w:rsidRPr="00D91FE2">
        <w:rPr>
          <w:rFonts w:eastAsia="Times New Roman"/>
          <w:b/>
          <w:lang w:eastAsia="ar-SA"/>
        </w:rPr>
        <w:t>14.9.4</w:t>
      </w:r>
      <w:r>
        <w:rPr>
          <w:rFonts w:eastAsia="Times New Roman"/>
          <w:lang w:eastAsia="ar-SA"/>
        </w:rPr>
        <w:tab/>
      </w:r>
      <w:r>
        <w:rPr>
          <w:rFonts w:eastAsia="Times New Roman"/>
          <w:lang w:eastAsia="ar-SA"/>
        </w:rPr>
        <w:tab/>
      </w:r>
      <w:r w:rsidR="001B075C" w:rsidRPr="007B4405">
        <w:rPr>
          <w:rFonts w:eastAsia="Times New Roman"/>
          <w:lang w:eastAsia="ar-SA"/>
        </w:rPr>
        <w:t>Confirm</w:t>
      </w:r>
      <w:r w:rsidR="00D91FE2">
        <w:rPr>
          <w:rFonts w:eastAsia="Times New Roman"/>
          <w:lang w:eastAsia="ar-SA"/>
        </w:rPr>
        <w:t xml:space="preserve">ing </w:t>
      </w:r>
      <w:r w:rsidR="001B075C" w:rsidRPr="007B4405">
        <w:rPr>
          <w:rFonts w:eastAsia="Times New Roman"/>
          <w:lang w:eastAsia="ar-SA"/>
        </w:rPr>
        <w:t>in writing the package of care and agreed price and for the firs</w:t>
      </w:r>
      <w:r w:rsidR="000E0761" w:rsidRPr="007B4405">
        <w:rPr>
          <w:rFonts w:eastAsia="Times New Roman"/>
          <w:lang w:eastAsia="ar-SA"/>
        </w:rPr>
        <w:t>t three months of the placement;</w:t>
      </w:r>
    </w:p>
    <w:p w:rsidR="00B273DB" w:rsidRPr="00B273DB" w:rsidRDefault="00B273DB" w:rsidP="00B273DB">
      <w:pPr>
        <w:pStyle w:val="ListParagraph"/>
        <w:rPr>
          <w:rFonts w:eastAsia="Times New Roman"/>
          <w:lang w:eastAsia="ar-SA"/>
        </w:rPr>
      </w:pPr>
    </w:p>
    <w:p w:rsidR="00B273DB" w:rsidRDefault="007B4405" w:rsidP="007B4405">
      <w:pPr>
        <w:suppressAutoHyphens/>
        <w:spacing w:after="0"/>
        <w:ind w:left="2127" w:hanging="1134"/>
        <w:rPr>
          <w:rFonts w:eastAsia="Times New Roman"/>
          <w:lang w:eastAsia="ar-SA"/>
        </w:rPr>
      </w:pPr>
      <w:r w:rsidRPr="00D91FE2">
        <w:rPr>
          <w:rFonts w:eastAsia="Times New Roman"/>
          <w:b/>
          <w:lang w:eastAsia="ar-SA"/>
        </w:rPr>
        <w:t>14.9.5</w:t>
      </w:r>
      <w:r>
        <w:rPr>
          <w:rFonts w:eastAsia="Times New Roman"/>
          <w:lang w:eastAsia="ar-SA"/>
        </w:rPr>
        <w:tab/>
      </w:r>
      <w:r w:rsidR="00D91FE2">
        <w:rPr>
          <w:rFonts w:eastAsia="Times New Roman"/>
          <w:lang w:eastAsia="ar-SA"/>
        </w:rPr>
        <w:t xml:space="preserve">The selected </w:t>
      </w:r>
      <w:r w:rsidR="00AE67A0" w:rsidRPr="007B4405">
        <w:rPr>
          <w:rFonts w:eastAsia="Times New Roman"/>
          <w:lang w:eastAsia="ar-SA"/>
        </w:rPr>
        <w:t>Provide</w:t>
      </w:r>
      <w:r w:rsidR="00D91FE2">
        <w:rPr>
          <w:rFonts w:eastAsia="Times New Roman"/>
          <w:lang w:eastAsia="ar-SA"/>
        </w:rPr>
        <w:t xml:space="preserve">r will provide </w:t>
      </w:r>
      <w:r w:rsidR="00AE67A0" w:rsidRPr="007B4405">
        <w:rPr>
          <w:rFonts w:eastAsia="Times New Roman"/>
          <w:lang w:eastAsia="ar-SA"/>
        </w:rPr>
        <w:t>the young person with the welcome/induction pack (which should include a photograph of the property and accommodation) and a</w:t>
      </w:r>
      <w:r w:rsidR="000E0761" w:rsidRPr="007B4405">
        <w:rPr>
          <w:rFonts w:eastAsia="Times New Roman"/>
          <w:lang w:eastAsia="ar-SA"/>
        </w:rPr>
        <w:t xml:space="preserve">rrange with </w:t>
      </w:r>
      <w:r w:rsidR="00D012ED" w:rsidRPr="007B4405">
        <w:rPr>
          <w:rFonts w:eastAsia="Times New Roman"/>
          <w:lang w:eastAsia="ar-SA"/>
        </w:rPr>
        <w:t xml:space="preserve">the </w:t>
      </w:r>
      <w:r w:rsidR="000E0761" w:rsidRPr="007B4405">
        <w:rPr>
          <w:rFonts w:eastAsia="Times New Roman"/>
          <w:lang w:eastAsia="ar-SA"/>
        </w:rPr>
        <w:t>Social Worker</w:t>
      </w:r>
      <w:r w:rsidR="00D012ED" w:rsidRPr="007B4405">
        <w:rPr>
          <w:rFonts w:eastAsia="Times New Roman"/>
          <w:lang w:eastAsia="ar-SA"/>
        </w:rPr>
        <w:t xml:space="preserve"> and or </w:t>
      </w:r>
      <w:r w:rsidR="000E0761" w:rsidRPr="007B4405">
        <w:rPr>
          <w:rFonts w:eastAsia="Times New Roman"/>
          <w:lang w:eastAsia="ar-SA"/>
        </w:rPr>
        <w:t>Personal Advisor and the young person to view and to meet the Provider prior to acceptance;</w:t>
      </w:r>
    </w:p>
    <w:p w:rsidR="00D91FE2" w:rsidRPr="007B4405" w:rsidRDefault="00D91FE2" w:rsidP="007B4405">
      <w:pPr>
        <w:suppressAutoHyphens/>
        <w:spacing w:after="0"/>
        <w:ind w:left="2127" w:hanging="1134"/>
        <w:rPr>
          <w:rFonts w:eastAsia="Times New Roman"/>
          <w:lang w:eastAsia="ar-SA"/>
        </w:rPr>
      </w:pPr>
    </w:p>
    <w:p w:rsidR="00BF0F11" w:rsidRPr="007B4405" w:rsidRDefault="007B4405" w:rsidP="007B4405">
      <w:pPr>
        <w:suppressAutoHyphens/>
        <w:spacing w:after="0"/>
        <w:ind w:left="273" w:firstLine="720"/>
        <w:rPr>
          <w:rFonts w:eastAsia="Times New Roman"/>
          <w:lang w:eastAsia="ar-SA"/>
        </w:rPr>
      </w:pPr>
      <w:r w:rsidRPr="00D91FE2">
        <w:rPr>
          <w:rFonts w:eastAsia="Times New Roman"/>
          <w:b/>
          <w:lang w:eastAsia="ar-SA"/>
        </w:rPr>
        <w:t>14.9.</w:t>
      </w:r>
      <w:r w:rsidR="00EB1CAF">
        <w:rPr>
          <w:rFonts w:eastAsia="Times New Roman"/>
          <w:b/>
          <w:lang w:eastAsia="ar-SA"/>
        </w:rPr>
        <w:t>6</w:t>
      </w:r>
      <w:r>
        <w:rPr>
          <w:rFonts w:eastAsia="Times New Roman"/>
          <w:lang w:eastAsia="ar-SA"/>
        </w:rPr>
        <w:tab/>
      </w:r>
      <w:r w:rsidR="00BF0F11" w:rsidRPr="007B4405">
        <w:rPr>
          <w:rFonts w:eastAsia="Times New Roman"/>
          <w:lang w:eastAsia="ar-SA"/>
        </w:rPr>
        <w:t>Arrange a PPM within five workings days.</w:t>
      </w:r>
    </w:p>
    <w:p w:rsidR="003E2B87" w:rsidRDefault="003E2B87" w:rsidP="00A50B48">
      <w:pPr>
        <w:suppressAutoHyphens/>
        <w:spacing w:after="0"/>
        <w:rPr>
          <w:rFonts w:eastAsia="Times New Roman"/>
          <w:lang w:eastAsia="ar-SA"/>
        </w:rPr>
      </w:pPr>
    </w:p>
    <w:p w:rsidR="00D91FE2" w:rsidRPr="00B31C8F" w:rsidRDefault="00D91FE2" w:rsidP="00D91FE2">
      <w:pPr>
        <w:suppressAutoHyphens/>
        <w:spacing w:after="0"/>
        <w:ind w:left="720" w:hanging="720"/>
        <w:rPr>
          <w:rFonts w:eastAsia="Times New Roman"/>
          <w:lang w:eastAsia="ar-SA"/>
        </w:rPr>
      </w:pPr>
      <w:r w:rsidRPr="00B31C8F">
        <w:rPr>
          <w:rFonts w:eastAsia="Times New Roman"/>
          <w:b/>
          <w:lang w:eastAsia="ar-SA"/>
        </w:rPr>
        <w:t>14.10</w:t>
      </w:r>
      <w:r w:rsidRPr="00B31C8F">
        <w:rPr>
          <w:rFonts w:eastAsia="Times New Roman"/>
          <w:lang w:eastAsia="ar-SA"/>
        </w:rPr>
        <w:tab/>
        <w:t xml:space="preserve">In the event the selected Provider declines or withdraws its offer of placement the Council will approach the next highest </w:t>
      </w:r>
      <w:r w:rsidR="002253B7" w:rsidRPr="00B31C8F">
        <w:rPr>
          <w:rFonts w:eastAsia="Times New Roman"/>
          <w:lang w:eastAsia="ar-SA"/>
        </w:rPr>
        <w:t xml:space="preserve">ranked </w:t>
      </w:r>
      <w:r w:rsidRPr="00B31C8F">
        <w:rPr>
          <w:rFonts w:eastAsia="Times New Roman"/>
          <w:lang w:eastAsia="ar-SA"/>
        </w:rPr>
        <w:t>Provider on the FC list.</w:t>
      </w:r>
    </w:p>
    <w:p w:rsidR="00D91FE2" w:rsidRPr="00B31C8F" w:rsidRDefault="00D91FE2" w:rsidP="00A50B48">
      <w:pPr>
        <w:suppressAutoHyphens/>
        <w:spacing w:after="0"/>
        <w:rPr>
          <w:rFonts w:eastAsia="Times New Roman"/>
          <w:lang w:eastAsia="ar-SA"/>
        </w:rPr>
      </w:pPr>
    </w:p>
    <w:p w:rsidR="003E2B87" w:rsidRDefault="00B273DB" w:rsidP="00B273DB">
      <w:pPr>
        <w:suppressAutoHyphens/>
        <w:spacing w:after="0"/>
        <w:ind w:left="720" w:hanging="720"/>
        <w:rPr>
          <w:rFonts w:eastAsia="Times New Roman"/>
          <w:lang w:eastAsia="ar-SA"/>
        </w:rPr>
      </w:pPr>
      <w:r w:rsidRPr="008160AE">
        <w:rPr>
          <w:rFonts w:eastAsia="Times New Roman"/>
          <w:b/>
          <w:lang w:eastAsia="ar-SA"/>
        </w:rPr>
        <w:lastRenderedPageBreak/>
        <w:t>14.1</w:t>
      </w:r>
      <w:r w:rsidR="00D91FE2">
        <w:rPr>
          <w:rFonts w:eastAsia="Times New Roman"/>
          <w:b/>
          <w:lang w:eastAsia="ar-SA"/>
        </w:rPr>
        <w:t>1</w:t>
      </w:r>
      <w:r>
        <w:rPr>
          <w:rFonts w:eastAsia="Times New Roman"/>
          <w:lang w:eastAsia="ar-SA"/>
        </w:rPr>
        <w:tab/>
      </w:r>
      <w:r w:rsidR="003E2B87" w:rsidRPr="00E87449">
        <w:rPr>
          <w:rFonts w:eastAsia="Times New Roman"/>
          <w:lang w:eastAsia="ar-SA"/>
        </w:rPr>
        <w:t xml:space="preserve">Following confirmation of the Placement each of the Parties shall comply with the requirements of </w:t>
      </w:r>
      <w:r w:rsidR="003E2B87" w:rsidRPr="000E0761">
        <w:rPr>
          <w:rFonts w:eastAsia="Times New Roman"/>
          <w:b/>
          <w:lang w:eastAsia="ar-SA"/>
        </w:rPr>
        <w:t>section B of the Conditions of Contract</w:t>
      </w:r>
      <w:r w:rsidR="003E2B87" w:rsidRPr="00E87449">
        <w:rPr>
          <w:rFonts w:eastAsia="Times New Roman"/>
          <w:lang w:eastAsia="ar-SA"/>
        </w:rPr>
        <w:t xml:space="preserve"> in relation to the </w:t>
      </w:r>
      <w:r w:rsidR="00A50B48" w:rsidRPr="00A50B48">
        <w:rPr>
          <w:rFonts w:eastAsia="Times New Roman"/>
          <w:b/>
          <w:lang w:eastAsia="ar-SA"/>
        </w:rPr>
        <w:t>IPP</w:t>
      </w:r>
      <w:r w:rsidR="00A50B48">
        <w:rPr>
          <w:rFonts w:eastAsia="Times New Roman"/>
          <w:lang w:eastAsia="ar-SA"/>
        </w:rPr>
        <w:t xml:space="preserve"> </w:t>
      </w:r>
      <w:r w:rsidR="0064765A" w:rsidRPr="00C17C29">
        <w:rPr>
          <w:rFonts w:eastAsia="Times New Roman"/>
          <w:b/>
          <w:i/>
          <w:lang w:eastAsia="ar-SA"/>
        </w:rPr>
        <w:t>(appendix 1</w:t>
      </w:r>
      <w:r w:rsidR="00C17C29" w:rsidRPr="00C17C29">
        <w:rPr>
          <w:rFonts w:eastAsia="Times New Roman"/>
          <w:b/>
          <w:i/>
          <w:lang w:eastAsia="ar-SA"/>
        </w:rPr>
        <w:t>0</w:t>
      </w:r>
      <w:r w:rsidR="0064765A" w:rsidRPr="00C17C29">
        <w:rPr>
          <w:rFonts w:eastAsia="Times New Roman"/>
          <w:b/>
          <w:i/>
          <w:lang w:eastAsia="ar-SA"/>
        </w:rPr>
        <w:t>)</w:t>
      </w:r>
      <w:r w:rsidR="0064765A">
        <w:rPr>
          <w:rFonts w:eastAsia="Times New Roman"/>
          <w:lang w:eastAsia="ar-SA"/>
        </w:rPr>
        <w:t xml:space="preserve"> </w:t>
      </w:r>
      <w:r w:rsidR="008D6144" w:rsidRPr="00E87449">
        <w:rPr>
          <w:rFonts w:eastAsia="Times New Roman"/>
          <w:lang w:eastAsia="ar-SA"/>
        </w:rPr>
        <w:t>for</w:t>
      </w:r>
      <w:r w:rsidR="003E2B87" w:rsidRPr="00E87449">
        <w:rPr>
          <w:rFonts w:eastAsia="Times New Roman"/>
          <w:lang w:eastAsia="ar-SA"/>
        </w:rPr>
        <w:t xml:space="preserve"> the </w:t>
      </w:r>
      <w:r w:rsidR="00A50B48">
        <w:rPr>
          <w:rFonts w:eastAsia="Times New Roman"/>
          <w:lang w:eastAsia="ar-SA"/>
        </w:rPr>
        <w:t>y</w:t>
      </w:r>
      <w:r w:rsidR="003E2B87" w:rsidRPr="00E87449">
        <w:rPr>
          <w:rFonts w:eastAsia="Times New Roman"/>
          <w:lang w:eastAsia="ar-SA"/>
        </w:rPr>
        <w:t xml:space="preserve">oung </w:t>
      </w:r>
      <w:r w:rsidR="00A50B48">
        <w:rPr>
          <w:rFonts w:eastAsia="Times New Roman"/>
          <w:lang w:eastAsia="ar-SA"/>
        </w:rPr>
        <w:t>person</w:t>
      </w:r>
      <w:r w:rsidR="003E2B87" w:rsidRPr="00E87449">
        <w:rPr>
          <w:rFonts w:eastAsia="Times New Roman"/>
          <w:lang w:eastAsia="ar-SA"/>
        </w:rPr>
        <w:t xml:space="preserve">, by returning the fully completed and signed </w:t>
      </w:r>
      <w:r w:rsidR="003E2B87" w:rsidRPr="00D012ED">
        <w:rPr>
          <w:rFonts w:eastAsia="Times New Roman"/>
          <w:b/>
          <w:lang w:eastAsia="ar-SA"/>
        </w:rPr>
        <w:t>IP</w:t>
      </w:r>
      <w:r w:rsidR="00A50B48">
        <w:rPr>
          <w:rFonts w:eastAsia="Times New Roman"/>
          <w:b/>
          <w:lang w:eastAsia="ar-SA"/>
        </w:rPr>
        <w:t>P</w:t>
      </w:r>
      <w:r w:rsidR="003E2B87" w:rsidRPr="00D012ED">
        <w:rPr>
          <w:rFonts w:eastAsia="Times New Roman"/>
          <w:b/>
          <w:lang w:eastAsia="ar-SA"/>
        </w:rPr>
        <w:t xml:space="preserve"> </w:t>
      </w:r>
      <w:r w:rsidR="003E2B87" w:rsidRPr="00E87449">
        <w:rPr>
          <w:rFonts w:eastAsia="Times New Roman"/>
          <w:lang w:eastAsia="ar-SA"/>
        </w:rPr>
        <w:t>within 14 days of issue.</w:t>
      </w:r>
      <w:r w:rsidR="0023664A">
        <w:rPr>
          <w:rFonts w:eastAsia="Times New Roman"/>
          <w:lang w:eastAsia="ar-SA"/>
        </w:rPr>
        <w:t xml:space="preserve"> </w:t>
      </w:r>
    </w:p>
    <w:p w:rsidR="003E2B87" w:rsidRPr="00E87449" w:rsidRDefault="003E2B87" w:rsidP="00A50B48">
      <w:pPr>
        <w:suppressAutoHyphens/>
        <w:spacing w:after="0"/>
        <w:rPr>
          <w:rFonts w:eastAsia="Times New Roman"/>
          <w:lang w:eastAsia="ar-SA"/>
        </w:rPr>
      </w:pPr>
    </w:p>
    <w:p w:rsidR="000E0761" w:rsidRDefault="00B273DB" w:rsidP="00B273DB">
      <w:pPr>
        <w:suppressAutoHyphens/>
        <w:spacing w:after="0"/>
        <w:ind w:left="720" w:hanging="720"/>
        <w:rPr>
          <w:rFonts w:eastAsia="Times New Roman"/>
          <w:lang w:eastAsia="ar-SA"/>
        </w:rPr>
      </w:pPr>
      <w:r w:rsidRPr="008160AE">
        <w:rPr>
          <w:rFonts w:eastAsia="Times New Roman"/>
          <w:b/>
          <w:lang w:eastAsia="ar-SA"/>
        </w:rPr>
        <w:t>14.1</w:t>
      </w:r>
      <w:r w:rsidR="00D91FE2">
        <w:rPr>
          <w:rFonts w:eastAsia="Times New Roman"/>
          <w:b/>
          <w:lang w:eastAsia="ar-SA"/>
        </w:rPr>
        <w:t>2</w:t>
      </w:r>
      <w:r>
        <w:rPr>
          <w:rFonts w:eastAsia="Times New Roman"/>
          <w:lang w:eastAsia="ar-SA"/>
        </w:rPr>
        <w:tab/>
      </w:r>
      <w:r w:rsidR="00B25367" w:rsidRPr="00E87449">
        <w:rPr>
          <w:rFonts w:eastAsia="Times New Roman"/>
          <w:lang w:eastAsia="ar-SA"/>
        </w:rPr>
        <w:t xml:space="preserve">The </w:t>
      </w:r>
      <w:r w:rsidR="00750FF5">
        <w:rPr>
          <w:rFonts w:eastAsia="Times New Roman"/>
          <w:lang w:eastAsia="ar-SA"/>
        </w:rPr>
        <w:t>Council</w:t>
      </w:r>
      <w:r w:rsidR="00B25367" w:rsidRPr="00E87449">
        <w:rPr>
          <w:rFonts w:eastAsia="Times New Roman"/>
          <w:lang w:eastAsia="ar-SA"/>
        </w:rPr>
        <w:t xml:space="preserve"> shall ensure that:</w:t>
      </w:r>
      <w:r w:rsidR="00B25367">
        <w:rPr>
          <w:rFonts w:eastAsia="Times New Roman"/>
          <w:lang w:eastAsia="ar-SA"/>
        </w:rPr>
        <w:t xml:space="preserve"> where possible the young person and a relevant accompanying adult will be given the opportunity to visit the property prior to the planned admission date in order to determine and be assured of suitability for the accommodation</w:t>
      </w:r>
      <w:r w:rsidR="000E0761" w:rsidRPr="000E0761">
        <w:rPr>
          <w:rFonts w:eastAsia="Times New Roman"/>
          <w:lang w:eastAsia="ar-SA"/>
        </w:rPr>
        <w:t xml:space="preserve"> </w:t>
      </w:r>
      <w:r w:rsidR="000E0761">
        <w:rPr>
          <w:rFonts w:eastAsia="Times New Roman"/>
          <w:lang w:eastAsia="ar-SA"/>
        </w:rPr>
        <w:t xml:space="preserve">so that they are enabled to </w:t>
      </w:r>
      <w:r w:rsidR="00857954">
        <w:rPr>
          <w:rFonts w:eastAsia="Times New Roman"/>
          <w:lang w:eastAsia="ar-SA"/>
        </w:rPr>
        <w:t xml:space="preserve">express their wishes and feelings. </w:t>
      </w:r>
      <w:r w:rsidR="004C33E0">
        <w:rPr>
          <w:rFonts w:eastAsia="Times New Roman"/>
          <w:lang w:eastAsia="ar-SA"/>
        </w:rPr>
        <w:t xml:space="preserve"> </w:t>
      </w:r>
      <w:r w:rsidR="00857954">
        <w:rPr>
          <w:rFonts w:eastAsia="Times New Roman"/>
          <w:lang w:eastAsia="ar-SA"/>
        </w:rPr>
        <w:t>The</w:t>
      </w:r>
      <w:r w:rsidR="00AE67A0">
        <w:rPr>
          <w:rFonts w:eastAsia="Times New Roman"/>
          <w:lang w:eastAsia="ar-SA"/>
        </w:rPr>
        <w:t xml:space="preserve"> visit will include the supply in advance of a welcome pack and </w:t>
      </w:r>
      <w:r w:rsidR="0078198D">
        <w:rPr>
          <w:rFonts w:eastAsia="Times New Roman"/>
          <w:lang w:eastAsia="ar-SA"/>
        </w:rPr>
        <w:t>that will include photographs of the property and accommodation.</w:t>
      </w:r>
    </w:p>
    <w:p w:rsidR="003E2B87" w:rsidRDefault="003E2B87" w:rsidP="00A50B48">
      <w:pPr>
        <w:suppressAutoHyphens/>
        <w:spacing w:after="0"/>
        <w:rPr>
          <w:rFonts w:eastAsia="Times New Roman"/>
          <w:lang w:eastAsia="ar-SA"/>
        </w:rPr>
      </w:pPr>
    </w:p>
    <w:p w:rsidR="003E2B87" w:rsidRPr="00A50B48" w:rsidRDefault="008160AE" w:rsidP="003E2B87">
      <w:pPr>
        <w:suppressAutoHyphens/>
        <w:spacing w:after="0" w:line="240" w:lineRule="auto"/>
        <w:rPr>
          <w:rFonts w:eastAsia="Times New Roman"/>
          <w:b/>
          <w:sz w:val="28"/>
          <w:szCs w:val="28"/>
          <w:lang w:eastAsia="ar-SA"/>
        </w:rPr>
      </w:pPr>
      <w:r>
        <w:rPr>
          <w:rFonts w:eastAsia="Times New Roman"/>
          <w:b/>
          <w:sz w:val="28"/>
          <w:szCs w:val="28"/>
          <w:lang w:eastAsia="ar-SA"/>
        </w:rPr>
        <w:t>15.</w:t>
      </w:r>
      <w:r>
        <w:rPr>
          <w:rFonts w:eastAsia="Times New Roman"/>
          <w:b/>
          <w:sz w:val="28"/>
          <w:szCs w:val="28"/>
          <w:lang w:eastAsia="ar-SA"/>
        </w:rPr>
        <w:tab/>
      </w:r>
      <w:r w:rsidR="00A50B48" w:rsidRPr="00A50B48">
        <w:rPr>
          <w:rFonts w:eastAsia="Times New Roman"/>
          <w:b/>
          <w:sz w:val="28"/>
          <w:szCs w:val="28"/>
          <w:lang w:eastAsia="ar-SA"/>
        </w:rPr>
        <w:t>Placement t</w:t>
      </w:r>
      <w:r w:rsidR="000D2C1F" w:rsidRPr="00A50B48">
        <w:rPr>
          <w:rFonts w:eastAsia="Times New Roman"/>
          <w:b/>
          <w:sz w:val="28"/>
          <w:szCs w:val="28"/>
          <w:lang w:eastAsia="ar-SA"/>
        </w:rPr>
        <w:t>ransition</w:t>
      </w:r>
      <w:r w:rsidR="00CD0358" w:rsidRPr="00A50B48">
        <w:rPr>
          <w:rFonts w:eastAsia="Times New Roman"/>
          <w:b/>
          <w:sz w:val="28"/>
          <w:szCs w:val="28"/>
          <w:lang w:eastAsia="ar-SA"/>
        </w:rPr>
        <w:t xml:space="preserve"> </w:t>
      </w:r>
    </w:p>
    <w:p w:rsidR="00D012ED" w:rsidRDefault="00D012ED" w:rsidP="003E2B87">
      <w:pPr>
        <w:suppressAutoHyphens/>
        <w:spacing w:after="0" w:line="240" w:lineRule="auto"/>
        <w:rPr>
          <w:rFonts w:eastAsia="Times New Roman"/>
          <w:lang w:eastAsia="ar-SA"/>
        </w:rPr>
      </w:pPr>
    </w:p>
    <w:p w:rsidR="000D2C1F" w:rsidRDefault="008160AE" w:rsidP="008160AE">
      <w:pPr>
        <w:suppressAutoHyphens/>
        <w:spacing w:after="0"/>
        <w:ind w:left="720" w:hanging="720"/>
        <w:rPr>
          <w:rFonts w:eastAsia="Times New Roman"/>
          <w:lang w:eastAsia="ar-SA"/>
        </w:rPr>
      </w:pPr>
      <w:r>
        <w:rPr>
          <w:rFonts w:eastAsia="Times New Roman"/>
          <w:lang w:eastAsia="ar-SA"/>
        </w:rPr>
        <w:t>15.1</w:t>
      </w:r>
      <w:r>
        <w:rPr>
          <w:rFonts w:eastAsia="Times New Roman"/>
          <w:lang w:eastAsia="ar-SA"/>
        </w:rPr>
        <w:tab/>
      </w:r>
      <w:r w:rsidR="000D2C1F">
        <w:rPr>
          <w:rFonts w:eastAsia="Times New Roman"/>
          <w:lang w:eastAsia="ar-SA"/>
        </w:rPr>
        <w:t>Once the Placement is agreed the Provider will a</w:t>
      </w:r>
      <w:r w:rsidR="003E2B87" w:rsidRPr="00E87449">
        <w:rPr>
          <w:rFonts w:eastAsia="Times New Roman"/>
          <w:lang w:eastAsia="ar-SA"/>
        </w:rPr>
        <w:t xml:space="preserve">llocate a </w:t>
      </w:r>
      <w:r w:rsidR="000D2C1F">
        <w:rPr>
          <w:rFonts w:eastAsia="Times New Roman"/>
          <w:lang w:eastAsia="ar-SA"/>
        </w:rPr>
        <w:t xml:space="preserve">named </w:t>
      </w:r>
      <w:r w:rsidR="006A41FB">
        <w:rPr>
          <w:rFonts w:eastAsia="Times New Roman"/>
          <w:lang w:eastAsia="ar-SA"/>
        </w:rPr>
        <w:t xml:space="preserve">person </w:t>
      </w:r>
      <w:r w:rsidR="000D2C1F">
        <w:rPr>
          <w:rFonts w:eastAsia="Times New Roman"/>
          <w:lang w:eastAsia="ar-SA"/>
        </w:rPr>
        <w:t xml:space="preserve">who will become the young person’s </w:t>
      </w:r>
      <w:r w:rsidR="006A41FB">
        <w:rPr>
          <w:rFonts w:eastAsia="Times New Roman"/>
          <w:lang w:eastAsia="ar-SA"/>
        </w:rPr>
        <w:t>K</w:t>
      </w:r>
      <w:r w:rsidR="00217D38">
        <w:rPr>
          <w:rFonts w:eastAsia="Times New Roman"/>
          <w:lang w:eastAsia="ar-SA"/>
        </w:rPr>
        <w:t>W</w:t>
      </w:r>
      <w:r w:rsidR="000D2C1F">
        <w:rPr>
          <w:rFonts w:eastAsia="Times New Roman"/>
          <w:lang w:eastAsia="ar-SA"/>
        </w:rPr>
        <w:t>.</w:t>
      </w:r>
    </w:p>
    <w:p w:rsidR="000D2C1F" w:rsidRDefault="000D2C1F" w:rsidP="006A41FB">
      <w:pPr>
        <w:suppressAutoHyphens/>
        <w:spacing w:after="0"/>
        <w:rPr>
          <w:rFonts w:eastAsia="Times New Roman"/>
          <w:lang w:eastAsia="ar-SA"/>
        </w:rPr>
      </w:pPr>
    </w:p>
    <w:p w:rsidR="003E2B87" w:rsidRPr="00E87449" w:rsidRDefault="008160AE" w:rsidP="008160AE">
      <w:pPr>
        <w:suppressAutoHyphens/>
        <w:spacing w:after="0"/>
        <w:ind w:left="720" w:hanging="720"/>
        <w:rPr>
          <w:rFonts w:eastAsia="Times New Roman"/>
          <w:lang w:eastAsia="ar-SA"/>
        </w:rPr>
      </w:pPr>
      <w:r>
        <w:rPr>
          <w:rFonts w:eastAsia="Times New Roman"/>
          <w:lang w:eastAsia="ar-SA"/>
        </w:rPr>
        <w:t>15.2</w:t>
      </w:r>
      <w:r>
        <w:rPr>
          <w:rFonts w:eastAsia="Times New Roman"/>
          <w:lang w:eastAsia="ar-SA"/>
        </w:rPr>
        <w:tab/>
      </w:r>
      <w:r w:rsidR="000D2C1F">
        <w:rPr>
          <w:rFonts w:eastAsia="Times New Roman"/>
          <w:lang w:eastAsia="ar-SA"/>
        </w:rPr>
        <w:t xml:space="preserve">The KW will work closely with the </w:t>
      </w:r>
      <w:r w:rsidR="003E2B87" w:rsidRPr="00E87449">
        <w:rPr>
          <w:rFonts w:eastAsia="Times New Roman"/>
          <w:lang w:eastAsia="ar-SA"/>
        </w:rPr>
        <w:t>S</w:t>
      </w:r>
      <w:r w:rsidR="006A41FB">
        <w:rPr>
          <w:rFonts w:eastAsia="Times New Roman"/>
          <w:lang w:eastAsia="ar-SA"/>
        </w:rPr>
        <w:t>W</w:t>
      </w:r>
      <w:r w:rsidR="000D2C1F">
        <w:rPr>
          <w:rFonts w:eastAsia="Times New Roman"/>
          <w:lang w:eastAsia="ar-SA"/>
        </w:rPr>
        <w:t xml:space="preserve"> and or P</w:t>
      </w:r>
      <w:r w:rsidR="006A41FB">
        <w:rPr>
          <w:rFonts w:eastAsia="Times New Roman"/>
          <w:lang w:eastAsia="ar-SA"/>
        </w:rPr>
        <w:t>A</w:t>
      </w:r>
      <w:r w:rsidR="000D2C1F">
        <w:rPr>
          <w:rFonts w:eastAsia="Times New Roman"/>
          <w:lang w:eastAsia="ar-SA"/>
        </w:rPr>
        <w:t xml:space="preserve"> o</w:t>
      </w:r>
      <w:r w:rsidR="003E2B87" w:rsidRPr="00E87449">
        <w:rPr>
          <w:rFonts w:eastAsia="Times New Roman"/>
          <w:lang w:eastAsia="ar-SA"/>
        </w:rPr>
        <w:t xml:space="preserve">r other </w:t>
      </w:r>
      <w:r w:rsidR="000D2C1F">
        <w:rPr>
          <w:rFonts w:eastAsia="Times New Roman"/>
          <w:lang w:eastAsia="ar-SA"/>
        </w:rPr>
        <w:t xml:space="preserve">identified or </w:t>
      </w:r>
      <w:r w:rsidR="003E2B87" w:rsidRPr="00E87449">
        <w:rPr>
          <w:rFonts w:eastAsia="Times New Roman"/>
          <w:lang w:eastAsia="ar-SA"/>
        </w:rPr>
        <w:t>ap</w:t>
      </w:r>
      <w:r w:rsidR="000D2C1F">
        <w:rPr>
          <w:rFonts w:eastAsia="Times New Roman"/>
          <w:lang w:eastAsia="ar-SA"/>
        </w:rPr>
        <w:t xml:space="preserve">pointed person from the </w:t>
      </w:r>
      <w:r w:rsidR="00750FF5">
        <w:rPr>
          <w:rFonts w:eastAsia="Times New Roman"/>
          <w:lang w:eastAsia="ar-SA"/>
        </w:rPr>
        <w:t>Council</w:t>
      </w:r>
      <w:r w:rsidR="000D2C1F">
        <w:rPr>
          <w:rFonts w:eastAsia="Times New Roman"/>
          <w:lang w:eastAsia="ar-SA"/>
        </w:rPr>
        <w:t xml:space="preserve"> to support the young person.</w:t>
      </w:r>
    </w:p>
    <w:p w:rsidR="003E2B87" w:rsidRDefault="003E2B87" w:rsidP="006A41FB">
      <w:pPr>
        <w:suppressAutoHyphens/>
        <w:spacing w:after="0"/>
        <w:rPr>
          <w:rFonts w:eastAsia="Times New Roman"/>
          <w:lang w:eastAsia="ar-SA"/>
        </w:rPr>
      </w:pPr>
    </w:p>
    <w:p w:rsidR="003E2B87" w:rsidRPr="00E87449" w:rsidRDefault="008160AE" w:rsidP="008160AE">
      <w:pPr>
        <w:suppressAutoHyphens/>
        <w:spacing w:after="0" w:line="240" w:lineRule="auto"/>
        <w:ind w:left="720" w:hanging="720"/>
        <w:rPr>
          <w:rFonts w:eastAsia="Times New Roman"/>
          <w:lang w:eastAsia="ar-SA"/>
        </w:rPr>
      </w:pPr>
      <w:r>
        <w:rPr>
          <w:rFonts w:eastAsia="Times New Roman"/>
          <w:lang w:eastAsia="ar-SA"/>
        </w:rPr>
        <w:t>15.3</w:t>
      </w:r>
      <w:r>
        <w:rPr>
          <w:rFonts w:eastAsia="Times New Roman"/>
          <w:lang w:eastAsia="ar-SA"/>
        </w:rPr>
        <w:tab/>
      </w:r>
      <w:r w:rsidR="003D3E7C">
        <w:rPr>
          <w:rFonts w:eastAsia="Times New Roman"/>
          <w:lang w:eastAsia="ar-SA"/>
        </w:rPr>
        <w:t>I</w:t>
      </w:r>
      <w:r w:rsidR="003E2B87" w:rsidRPr="00E87449">
        <w:rPr>
          <w:rFonts w:eastAsia="Times New Roman"/>
          <w:lang w:eastAsia="ar-SA"/>
        </w:rPr>
        <w:t xml:space="preserve">f more than one </w:t>
      </w:r>
      <w:r w:rsidR="006A41FB">
        <w:rPr>
          <w:rFonts w:eastAsia="Times New Roman"/>
          <w:lang w:eastAsia="ar-SA"/>
        </w:rPr>
        <w:t>KW</w:t>
      </w:r>
      <w:r w:rsidR="003630B6">
        <w:rPr>
          <w:rFonts w:eastAsia="Times New Roman"/>
          <w:lang w:eastAsia="ar-SA"/>
        </w:rPr>
        <w:t xml:space="preserve"> will</w:t>
      </w:r>
      <w:r w:rsidR="00160766">
        <w:rPr>
          <w:rFonts w:eastAsia="Times New Roman"/>
          <w:lang w:eastAsia="ar-SA"/>
        </w:rPr>
        <w:t xml:space="preserve"> </w:t>
      </w:r>
      <w:r w:rsidR="00E236B0">
        <w:rPr>
          <w:rFonts w:eastAsia="Times New Roman"/>
          <w:lang w:eastAsia="ar-SA"/>
        </w:rPr>
        <w:t>regularly provide</w:t>
      </w:r>
      <w:r w:rsidR="00160766">
        <w:rPr>
          <w:rFonts w:eastAsia="Times New Roman"/>
          <w:lang w:eastAsia="ar-SA"/>
        </w:rPr>
        <w:t xml:space="preserve"> support </w:t>
      </w:r>
      <w:r w:rsidR="00E236B0">
        <w:rPr>
          <w:rFonts w:eastAsia="Times New Roman"/>
          <w:lang w:eastAsia="ar-SA"/>
        </w:rPr>
        <w:t xml:space="preserve">to </w:t>
      </w:r>
      <w:r w:rsidR="00160766">
        <w:rPr>
          <w:rFonts w:eastAsia="Times New Roman"/>
          <w:lang w:eastAsia="ar-SA"/>
        </w:rPr>
        <w:t>the</w:t>
      </w:r>
      <w:r w:rsidR="00E236B0">
        <w:rPr>
          <w:rFonts w:eastAsia="Times New Roman"/>
          <w:lang w:eastAsia="ar-SA"/>
        </w:rPr>
        <w:t xml:space="preserve"> young person, the provider must confirm the identity of the </w:t>
      </w:r>
      <w:r w:rsidR="000D2C1F">
        <w:rPr>
          <w:rFonts w:eastAsia="Times New Roman"/>
          <w:lang w:eastAsia="ar-SA"/>
        </w:rPr>
        <w:t>other</w:t>
      </w:r>
      <w:r w:rsidR="003E2B87" w:rsidRPr="00E87449">
        <w:rPr>
          <w:rFonts w:eastAsia="Times New Roman"/>
          <w:lang w:eastAsia="ar-SA"/>
        </w:rPr>
        <w:t xml:space="preserve"> named </w:t>
      </w:r>
      <w:r w:rsidR="006A41FB">
        <w:rPr>
          <w:rFonts w:eastAsia="Times New Roman"/>
          <w:lang w:eastAsia="ar-SA"/>
        </w:rPr>
        <w:t>KW</w:t>
      </w:r>
      <w:r w:rsidR="000D2C1F">
        <w:rPr>
          <w:rFonts w:eastAsia="Times New Roman"/>
          <w:lang w:eastAsia="ar-SA"/>
        </w:rPr>
        <w:t xml:space="preserve">s </w:t>
      </w:r>
      <w:r w:rsidR="00E236B0">
        <w:rPr>
          <w:rFonts w:eastAsia="Times New Roman"/>
          <w:lang w:eastAsia="ar-SA"/>
        </w:rPr>
        <w:t xml:space="preserve">who </w:t>
      </w:r>
      <w:r w:rsidR="000D2C1F">
        <w:rPr>
          <w:rFonts w:eastAsia="Times New Roman"/>
          <w:lang w:eastAsia="ar-SA"/>
        </w:rPr>
        <w:t xml:space="preserve">are </w:t>
      </w:r>
      <w:r w:rsidR="00E236B0">
        <w:rPr>
          <w:rFonts w:eastAsia="Times New Roman"/>
          <w:lang w:eastAsia="ar-SA"/>
        </w:rPr>
        <w:t>allocated representative</w:t>
      </w:r>
      <w:r w:rsidR="000D2C1F">
        <w:rPr>
          <w:rFonts w:eastAsia="Times New Roman"/>
          <w:lang w:eastAsia="ar-SA"/>
        </w:rPr>
        <w:t>s</w:t>
      </w:r>
      <w:r w:rsidR="00E236B0">
        <w:rPr>
          <w:rFonts w:eastAsia="Times New Roman"/>
          <w:lang w:eastAsia="ar-SA"/>
        </w:rPr>
        <w:t xml:space="preserve"> for the young person. </w:t>
      </w:r>
    </w:p>
    <w:p w:rsidR="003E2B87" w:rsidRDefault="003E2B87" w:rsidP="003E2B87">
      <w:pPr>
        <w:suppressAutoHyphens/>
        <w:spacing w:after="0" w:line="240" w:lineRule="auto"/>
        <w:rPr>
          <w:rFonts w:eastAsia="Times New Roman"/>
          <w:lang w:eastAsia="ar-SA"/>
        </w:rPr>
      </w:pPr>
    </w:p>
    <w:p w:rsidR="00B224D6" w:rsidRDefault="008160AE" w:rsidP="008160AE">
      <w:pPr>
        <w:suppressAutoHyphens/>
        <w:spacing w:after="0" w:line="240" w:lineRule="auto"/>
        <w:ind w:left="720" w:hanging="720"/>
        <w:rPr>
          <w:rFonts w:eastAsia="Times New Roman"/>
          <w:lang w:eastAsia="ar-SA"/>
        </w:rPr>
      </w:pPr>
      <w:r>
        <w:rPr>
          <w:rFonts w:eastAsia="Times New Roman"/>
          <w:lang w:eastAsia="ar-SA"/>
        </w:rPr>
        <w:t>15.4</w:t>
      </w:r>
      <w:r>
        <w:rPr>
          <w:rFonts w:eastAsia="Times New Roman"/>
          <w:lang w:eastAsia="ar-SA"/>
        </w:rPr>
        <w:tab/>
      </w:r>
      <w:r w:rsidR="003D3E7C">
        <w:rPr>
          <w:rFonts w:eastAsia="Times New Roman"/>
          <w:lang w:eastAsia="ar-SA"/>
        </w:rPr>
        <w:t>W</w:t>
      </w:r>
      <w:r w:rsidR="003E2B87" w:rsidRPr="00E87449">
        <w:rPr>
          <w:rFonts w:eastAsia="Times New Roman"/>
          <w:lang w:eastAsia="ar-SA"/>
        </w:rPr>
        <w:t xml:space="preserve">here the referral timescale </w:t>
      </w:r>
      <w:r w:rsidR="00160766">
        <w:rPr>
          <w:rFonts w:eastAsia="Times New Roman"/>
          <w:lang w:eastAsia="ar-SA"/>
        </w:rPr>
        <w:t xml:space="preserve">permits, the Provider will arrange for the </w:t>
      </w:r>
      <w:r w:rsidR="006A41FB">
        <w:rPr>
          <w:rFonts w:eastAsia="Times New Roman"/>
          <w:lang w:eastAsia="ar-SA"/>
        </w:rPr>
        <w:t>KW</w:t>
      </w:r>
      <w:r w:rsidR="00160766">
        <w:rPr>
          <w:rFonts w:eastAsia="Times New Roman"/>
          <w:lang w:eastAsia="ar-SA"/>
        </w:rPr>
        <w:t xml:space="preserve">(s) </w:t>
      </w:r>
      <w:r w:rsidR="003E2B87" w:rsidRPr="00E87449">
        <w:rPr>
          <w:rFonts w:eastAsia="Times New Roman"/>
          <w:lang w:eastAsia="ar-SA"/>
        </w:rPr>
        <w:t>to visit</w:t>
      </w:r>
      <w:r w:rsidR="00607628">
        <w:rPr>
          <w:rFonts w:eastAsia="Times New Roman"/>
          <w:lang w:eastAsia="ar-SA"/>
        </w:rPr>
        <w:t xml:space="preserve"> the y</w:t>
      </w:r>
      <w:r w:rsidR="003E2B87" w:rsidRPr="00E87449">
        <w:rPr>
          <w:rFonts w:eastAsia="Times New Roman"/>
          <w:lang w:eastAsia="ar-SA"/>
        </w:rPr>
        <w:t xml:space="preserve">oung </w:t>
      </w:r>
      <w:r w:rsidR="00607628">
        <w:rPr>
          <w:rFonts w:eastAsia="Times New Roman"/>
          <w:lang w:eastAsia="ar-SA"/>
        </w:rPr>
        <w:t>p</w:t>
      </w:r>
      <w:r w:rsidR="003E2B87" w:rsidRPr="00E87449">
        <w:rPr>
          <w:rFonts w:eastAsia="Times New Roman"/>
          <w:lang w:eastAsia="ar-SA"/>
        </w:rPr>
        <w:t>erson in their current place of residence</w:t>
      </w:r>
      <w:r w:rsidR="00B224D6">
        <w:rPr>
          <w:rFonts w:eastAsia="Times New Roman"/>
          <w:lang w:eastAsia="ar-SA"/>
        </w:rPr>
        <w:t xml:space="preserve"> </w:t>
      </w:r>
      <w:r w:rsidR="00160766">
        <w:rPr>
          <w:rFonts w:eastAsia="Times New Roman"/>
          <w:lang w:eastAsia="ar-SA"/>
        </w:rPr>
        <w:t>as part of the induction process and also to enable at least one introductory visit to their new pla</w:t>
      </w:r>
      <w:r w:rsidR="00607628">
        <w:rPr>
          <w:rFonts w:eastAsia="Times New Roman"/>
          <w:lang w:eastAsia="ar-SA"/>
        </w:rPr>
        <w:t>c</w:t>
      </w:r>
      <w:r w:rsidR="00160766">
        <w:rPr>
          <w:rFonts w:eastAsia="Times New Roman"/>
          <w:lang w:eastAsia="ar-SA"/>
        </w:rPr>
        <w:t>e o</w:t>
      </w:r>
      <w:r w:rsidR="00607628">
        <w:rPr>
          <w:rFonts w:eastAsia="Times New Roman"/>
          <w:lang w:eastAsia="ar-SA"/>
        </w:rPr>
        <w:t>f</w:t>
      </w:r>
      <w:r w:rsidR="00160766">
        <w:rPr>
          <w:rFonts w:eastAsia="Times New Roman"/>
          <w:lang w:eastAsia="ar-SA"/>
        </w:rPr>
        <w:t xml:space="preserve"> residence. </w:t>
      </w:r>
    </w:p>
    <w:p w:rsidR="003E2B87" w:rsidRPr="00E87449" w:rsidRDefault="00B224D6" w:rsidP="003E2B87">
      <w:pPr>
        <w:suppressAutoHyphens/>
        <w:spacing w:after="0" w:line="240" w:lineRule="auto"/>
        <w:rPr>
          <w:rFonts w:eastAsia="Times New Roman"/>
          <w:lang w:eastAsia="ar-SA"/>
        </w:rPr>
      </w:pPr>
      <w:r>
        <w:rPr>
          <w:rFonts w:eastAsia="Times New Roman"/>
          <w:lang w:eastAsia="ar-SA"/>
        </w:rPr>
        <w:t xml:space="preserve"> </w:t>
      </w:r>
    </w:p>
    <w:p w:rsidR="000D2C1F" w:rsidRPr="001F6C3B" w:rsidRDefault="008160AE" w:rsidP="003E2B87">
      <w:pPr>
        <w:suppressAutoHyphens/>
        <w:spacing w:after="0" w:line="240" w:lineRule="auto"/>
        <w:rPr>
          <w:rFonts w:eastAsia="Times New Roman"/>
          <w:b/>
          <w:sz w:val="28"/>
          <w:szCs w:val="28"/>
          <w:lang w:eastAsia="ar-SA"/>
        </w:rPr>
      </w:pPr>
      <w:r>
        <w:rPr>
          <w:rFonts w:eastAsia="Times New Roman"/>
          <w:b/>
          <w:sz w:val="28"/>
          <w:szCs w:val="28"/>
          <w:lang w:eastAsia="ar-SA"/>
        </w:rPr>
        <w:t>16.</w:t>
      </w:r>
      <w:r>
        <w:rPr>
          <w:rFonts w:eastAsia="Times New Roman"/>
          <w:b/>
          <w:sz w:val="28"/>
          <w:szCs w:val="28"/>
          <w:lang w:eastAsia="ar-SA"/>
        </w:rPr>
        <w:tab/>
      </w:r>
      <w:r w:rsidR="000D2C1F" w:rsidRPr="001F6C3B">
        <w:rPr>
          <w:rFonts w:eastAsia="Times New Roman"/>
          <w:b/>
          <w:sz w:val="28"/>
          <w:szCs w:val="28"/>
          <w:lang w:eastAsia="ar-SA"/>
        </w:rPr>
        <w:t>Placement settlement</w:t>
      </w:r>
    </w:p>
    <w:p w:rsidR="000D2C1F" w:rsidRDefault="000D2C1F" w:rsidP="003E2B87">
      <w:pPr>
        <w:suppressAutoHyphens/>
        <w:spacing w:after="0" w:line="240" w:lineRule="auto"/>
        <w:rPr>
          <w:rFonts w:eastAsia="Times New Roman"/>
          <w:lang w:eastAsia="ar-SA"/>
        </w:rPr>
      </w:pPr>
    </w:p>
    <w:p w:rsidR="003E2B87" w:rsidRPr="00E87449" w:rsidRDefault="008160AE" w:rsidP="008160AE">
      <w:pPr>
        <w:suppressAutoHyphens/>
        <w:spacing w:after="0"/>
        <w:ind w:left="720" w:hanging="720"/>
        <w:rPr>
          <w:rFonts w:eastAsia="Times New Roman"/>
          <w:lang w:eastAsia="ar-SA"/>
        </w:rPr>
      </w:pPr>
      <w:r>
        <w:rPr>
          <w:rFonts w:eastAsia="Times New Roman"/>
          <w:lang w:eastAsia="ar-SA"/>
        </w:rPr>
        <w:t>16.1</w:t>
      </w:r>
      <w:r>
        <w:rPr>
          <w:rFonts w:eastAsia="Times New Roman"/>
          <w:lang w:eastAsia="ar-SA"/>
        </w:rPr>
        <w:tab/>
      </w:r>
      <w:r w:rsidR="003D3E7C">
        <w:rPr>
          <w:rFonts w:eastAsia="Times New Roman"/>
          <w:lang w:eastAsia="ar-SA"/>
        </w:rPr>
        <w:t>O</w:t>
      </w:r>
      <w:r w:rsidR="003E2B87" w:rsidRPr="00E87449">
        <w:rPr>
          <w:rFonts w:eastAsia="Times New Roman"/>
          <w:lang w:eastAsia="ar-SA"/>
        </w:rPr>
        <w:t xml:space="preserve">n the </w:t>
      </w:r>
      <w:r w:rsidR="00855C8A">
        <w:rPr>
          <w:rFonts w:eastAsia="Times New Roman"/>
          <w:lang w:eastAsia="ar-SA"/>
        </w:rPr>
        <w:t>day of the commencement of the y</w:t>
      </w:r>
      <w:r w:rsidR="003E2B87" w:rsidRPr="00E87449">
        <w:rPr>
          <w:rFonts w:eastAsia="Times New Roman"/>
          <w:lang w:eastAsia="ar-SA"/>
        </w:rPr>
        <w:t xml:space="preserve">oung </w:t>
      </w:r>
      <w:r w:rsidR="00855C8A">
        <w:rPr>
          <w:rFonts w:eastAsia="Times New Roman"/>
          <w:lang w:eastAsia="ar-SA"/>
        </w:rPr>
        <w:t>p</w:t>
      </w:r>
      <w:r w:rsidR="003E2B87" w:rsidRPr="00E87449">
        <w:rPr>
          <w:rFonts w:eastAsia="Times New Roman"/>
          <w:lang w:eastAsia="ar-SA"/>
        </w:rPr>
        <w:t xml:space="preserve">erson’s </w:t>
      </w:r>
      <w:r w:rsidR="00855C8A">
        <w:rPr>
          <w:rFonts w:eastAsia="Times New Roman"/>
          <w:lang w:eastAsia="ar-SA"/>
        </w:rPr>
        <w:t>p</w:t>
      </w:r>
      <w:r w:rsidR="003E2B87" w:rsidRPr="00E87449">
        <w:rPr>
          <w:rFonts w:eastAsia="Times New Roman"/>
          <w:lang w:eastAsia="ar-SA"/>
        </w:rPr>
        <w:t>lacement</w:t>
      </w:r>
      <w:r w:rsidR="00E84873">
        <w:rPr>
          <w:rFonts w:eastAsia="Times New Roman"/>
          <w:lang w:eastAsia="ar-SA"/>
        </w:rPr>
        <w:t xml:space="preserve"> t</w:t>
      </w:r>
      <w:r w:rsidR="00E84873" w:rsidRPr="00E87449">
        <w:rPr>
          <w:rFonts w:eastAsia="Times New Roman"/>
          <w:lang w:eastAsia="ar-SA"/>
        </w:rPr>
        <w:t xml:space="preserve">he named </w:t>
      </w:r>
      <w:r w:rsidR="006A41FB">
        <w:rPr>
          <w:rFonts w:eastAsia="Times New Roman"/>
          <w:lang w:eastAsia="ar-SA"/>
        </w:rPr>
        <w:t>KW</w:t>
      </w:r>
      <w:r w:rsidR="00E84873" w:rsidRPr="00E87449">
        <w:rPr>
          <w:rFonts w:eastAsia="Times New Roman"/>
          <w:lang w:eastAsia="ar-SA"/>
        </w:rPr>
        <w:t xml:space="preserve"> </w:t>
      </w:r>
      <w:r w:rsidR="00855C8A">
        <w:rPr>
          <w:rFonts w:eastAsia="Times New Roman"/>
          <w:lang w:eastAsia="ar-SA"/>
        </w:rPr>
        <w:t xml:space="preserve">should be present </w:t>
      </w:r>
      <w:r w:rsidR="00E84873" w:rsidRPr="00E87449">
        <w:rPr>
          <w:rFonts w:eastAsia="Times New Roman"/>
          <w:lang w:eastAsia="ar-SA"/>
        </w:rPr>
        <w:t xml:space="preserve">to welcome the </w:t>
      </w:r>
      <w:r w:rsidR="00855C8A">
        <w:rPr>
          <w:rFonts w:eastAsia="Times New Roman"/>
          <w:lang w:eastAsia="ar-SA"/>
        </w:rPr>
        <w:t>y</w:t>
      </w:r>
      <w:r w:rsidR="00E84873" w:rsidRPr="00E87449">
        <w:rPr>
          <w:rFonts w:eastAsia="Times New Roman"/>
          <w:lang w:eastAsia="ar-SA"/>
        </w:rPr>
        <w:t xml:space="preserve">oung </w:t>
      </w:r>
      <w:r w:rsidR="00855C8A">
        <w:rPr>
          <w:rFonts w:eastAsia="Times New Roman"/>
          <w:lang w:eastAsia="ar-SA"/>
        </w:rPr>
        <w:t>p</w:t>
      </w:r>
      <w:r w:rsidR="00E84873" w:rsidRPr="00E87449">
        <w:rPr>
          <w:rFonts w:eastAsia="Times New Roman"/>
          <w:lang w:eastAsia="ar-SA"/>
        </w:rPr>
        <w:t xml:space="preserve">erson in question and settle them at the </w:t>
      </w:r>
      <w:r w:rsidR="00855C8A">
        <w:rPr>
          <w:rFonts w:eastAsia="Times New Roman"/>
          <w:lang w:eastAsia="ar-SA"/>
        </w:rPr>
        <w:t>a</w:t>
      </w:r>
      <w:r w:rsidR="00E84873" w:rsidRPr="00E87449">
        <w:rPr>
          <w:rFonts w:eastAsia="Times New Roman"/>
          <w:lang w:eastAsia="ar-SA"/>
        </w:rPr>
        <w:t>ccommodation at the time that t</w:t>
      </w:r>
      <w:r w:rsidR="00E84873">
        <w:rPr>
          <w:rFonts w:eastAsia="Times New Roman"/>
          <w:lang w:eastAsia="ar-SA"/>
        </w:rPr>
        <w:t xml:space="preserve">hey move in and then within five </w:t>
      </w:r>
      <w:r w:rsidR="003E2B87" w:rsidRPr="00E87449">
        <w:rPr>
          <w:rFonts w:eastAsia="Times New Roman"/>
          <w:lang w:eastAsia="ar-SA"/>
        </w:rPr>
        <w:t xml:space="preserve">days </w:t>
      </w:r>
      <w:r w:rsidR="00E84873">
        <w:rPr>
          <w:rFonts w:eastAsia="Times New Roman"/>
          <w:lang w:eastAsia="ar-SA"/>
        </w:rPr>
        <w:t>will;</w:t>
      </w:r>
      <w:r w:rsidR="003E2B87" w:rsidRPr="00E87449">
        <w:rPr>
          <w:rFonts w:eastAsia="Times New Roman"/>
          <w:lang w:eastAsia="ar-SA"/>
        </w:rPr>
        <w:t xml:space="preserve"> </w:t>
      </w:r>
    </w:p>
    <w:p w:rsidR="003E2B87" w:rsidRDefault="003E2B87" w:rsidP="003E2B87">
      <w:pPr>
        <w:suppressAutoHyphens/>
        <w:spacing w:after="0" w:line="240" w:lineRule="auto"/>
        <w:rPr>
          <w:rFonts w:eastAsia="Times New Roman"/>
          <w:lang w:eastAsia="ar-SA"/>
        </w:rPr>
      </w:pPr>
    </w:p>
    <w:p w:rsidR="008160AE" w:rsidRDefault="008160AE" w:rsidP="00D8071A">
      <w:pPr>
        <w:spacing w:after="0"/>
        <w:ind w:left="2160" w:hanging="1026"/>
      </w:pPr>
      <w:r w:rsidRPr="008160AE">
        <w:rPr>
          <w:b/>
        </w:rPr>
        <w:t>16.1.1</w:t>
      </w:r>
      <w:r w:rsidRPr="008160AE">
        <w:rPr>
          <w:b/>
        </w:rPr>
        <w:tab/>
      </w:r>
      <w:r w:rsidR="00855C8A">
        <w:t>Introduce the y</w:t>
      </w:r>
      <w:r w:rsidR="00B224D6">
        <w:t xml:space="preserve">oung </w:t>
      </w:r>
      <w:r w:rsidR="00855C8A">
        <w:t>person to all members of s</w:t>
      </w:r>
      <w:r w:rsidR="00B224D6">
        <w:t xml:space="preserve">taff and any other </w:t>
      </w:r>
      <w:r w:rsidR="00855C8A">
        <w:t>y</w:t>
      </w:r>
      <w:r w:rsidR="00B224D6">
        <w:t xml:space="preserve">oung </w:t>
      </w:r>
      <w:r w:rsidR="00855C8A">
        <w:t>p</w:t>
      </w:r>
      <w:r w:rsidR="00B224D6">
        <w:t>eople living at the accommodation (where applicable);</w:t>
      </w:r>
    </w:p>
    <w:p w:rsidR="008160AE" w:rsidRDefault="008160AE" w:rsidP="00D8071A">
      <w:pPr>
        <w:spacing w:after="0"/>
        <w:ind w:left="2160" w:hanging="1026"/>
      </w:pPr>
    </w:p>
    <w:p w:rsidR="00B224D6" w:rsidRDefault="008160AE" w:rsidP="00D8071A">
      <w:pPr>
        <w:spacing w:after="0"/>
        <w:ind w:left="2160" w:hanging="1026"/>
      </w:pPr>
      <w:r w:rsidRPr="008160AE">
        <w:rPr>
          <w:b/>
        </w:rPr>
        <w:t>16.1.2</w:t>
      </w:r>
      <w:r w:rsidRPr="008160AE">
        <w:rPr>
          <w:b/>
        </w:rPr>
        <w:tab/>
      </w:r>
      <w:r w:rsidR="00160766">
        <w:t>Ensure the Young Person is made aware of any health and safety issues presented in a way that can be clearly understood and recognising any disability and language barriers</w:t>
      </w:r>
    </w:p>
    <w:p w:rsidR="00160766" w:rsidRDefault="00160766" w:rsidP="00D8071A">
      <w:pPr>
        <w:pStyle w:val="ListParagraph"/>
        <w:spacing w:after="0"/>
        <w:ind w:hanging="1026"/>
      </w:pPr>
    </w:p>
    <w:p w:rsidR="00B224D6" w:rsidRDefault="008160AE" w:rsidP="00D8071A">
      <w:pPr>
        <w:spacing w:after="0"/>
        <w:ind w:left="2160" w:hanging="1026"/>
      </w:pPr>
      <w:r w:rsidRPr="008160AE">
        <w:rPr>
          <w:b/>
        </w:rPr>
        <w:t>16.1.3</w:t>
      </w:r>
      <w:r w:rsidRPr="008160AE">
        <w:rPr>
          <w:b/>
        </w:rPr>
        <w:tab/>
      </w:r>
      <w:r w:rsidR="00855C8A">
        <w:t>Familiarise the y</w:t>
      </w:r>
      <w:r w:rsidR="00B224D6">
        <w:t xml:space="preserve">oung </w:t>
      </w:r>
      <w:r w:rsidR="00855C8A">
        <w:t>p</w:t>
      </w:r>
      <w:r w:rsidR="00B224D6">
        <w:t xml:space="preserve">erson with the accommodation and their own personal space within it and any associated communal areas and to </w:t>
      </w:r>
      <w:r w:rsidR="00B224D6">
        <w:lastRenderedPageBreak/>
        <w:t xml:space="preserve">make the </w:t>
      </w:r>
      <w:r w:rsidR="00855C8A">
        <w:t>y</w:t>
      </w:r>
      <w:r w:rsidR="00B224D6">
        <w:t xml:space="preserve">oung </w:t>
      </w:r>
      <w:r w:rsidR="00855C8A">
        <w:t>p</w:t>
      </w:r>
      <w:r w:rsidR="00B224D6">
        <w:t xml:space="preserve">erson aware of facilities within the immediate locality of the </w:t>
      </w:r>
      <w:r w:rsidR="00855C8A">
        <w:t>a</w:t>
      </w:r>
      <w:r w:rsidR="00B224D6">
        <w:t>ccommodation.</w:t>
      </w:r>
    </w:p>
    <w:p w:rsidR="00B224D6" w:rsidRDefault="00B224D6" w:rsidP="008160AE">
      <w:pPr>
        <w:pStyle w:val="ListParagraph"/>
        <w:spacing w:after="0"/>
      </w:pPr>
    </w:p>
    <w:p w:rsidR="00160766" w:rsidRPr="008160AE" w:rsidRDefault="008160AE" w:rsidP="00D8071A">
      <w:pPr>
        <w:suppressAutoHyphens/>
        <w:spacing w:after="0"/>
        <w:ind w:left="2160" w:hanging="1026"/>
        <w:rPr>
          <w:rFonts w:eastAsia="Times New Roman"/>
          <w:lang w:eastAsia="ar-SA"/>
        </w:rPr>
      </w:pPr>
      <w:r w:rsidRPr="008160AE">
        <w:rPr>
          <w:b/>
        </w:rPr>
        <w:t>16.1.4</w:t>
      </w:r>
      <w:r>
        <w:tab/>
      </w:r>
      <w:r w:rsidR="00855C8A">
        <w:t>A</w:t>
      </w:r>
      <w:r w:rsidR="00160766">
        <w:t xml:space="preserve">s part of </w:t>
      </w:r>
      <w:r w:rsidR="00855C8A">
        <w:t xml:space="preserve">a </w:t>
      </w:r>
      <w:r w:rsidR="00160766">
        <w:t>thorough induction</w:t>
      </w:r>
      <w:r w:rsidR="00855C8A">
        <w:t>,</w:t>
      </w:r>
      <w:r w:rsidR="00160766">
        <w:t xml:space="preserve"> f</w:t>
      </w:r>
      <w:r w:rsidR="00B224D6">
        <w:t xml:space="preserve">amiliarise the young person </w:t>
      </w:r>
      <w:r w:rsidR="00160766">
        <w:t xml:space="preserve">with a </w:t>
      </w:r>
      <w:r w:rsidR="00160766" w:rsidRPr="008160AE">
        <w:rPr>
          <w:rFonts w:eastAsia="Times New Roman"/>
          <w:lang w:eastAsia="ar-SA"/>
        </w:rPr>
        <w:t xml:space="preserve">copy of the </w:t>
      </w:r>
      <w:r w:rsidR="00855C8A" w:rsidRPr="008160AE">
        <w:rPr>
          <w:rFonts w:eastAsia="Times New Roman"/>
          <w:lang w:eastAsia="ar-SA"/>
        </w:rPr>
        <w:t>p</w:t>
      </w:r>
      <w:r w:rsidR="00160766" w:rsidRPr="008160AE">
        <w:rPr>
          <w:rFonts w:eastAsia="Times New Roman"/>
          <w:lang w:eastAsia="ar-SA"/>
        </w:rPr>
        <w:t xml:space="preserve">rovider’s </w:t>
      </w:r>
      <w:r w:rsidR="00855C8A" w:rsidRPr="008160AE">
        <w:rPr>
          <w:rFonts w:eastAsia="Times New Roman"/>
          <w:lang w:eastAsia="ar-SA"/>
        </w:rPr>
        <w:t>y</w:t>
      </w:r>
      <w:r w:rsidR="00160766" w:rsidRPr="008160AE">
        <w:rPr>
          <w:rFonts w:eastAsia="Times New Roman"/>
          <w:lang w:eastAsia="ar-SA"/>
        </w:rPr>
        <w:t xml:space="preserve">oung </w:t>
      </w:r>
      <w:r w:rsidR="00855C8A" w:rsidRPr="008160AE">
        <w:rPr>
          <w:rFonts w:eastAsia="Times New Roman"/>
          <w:lang w:eastAsia="ar-SA"/>
        </w:rPr>
        <w:t>p</w:t>
      </w:r>
      <w:r w:rsidR="00160766" w:rsidRPr="008160AE">
        <w:rPr>
          <w:rFonts w:eastAsia="Times New Roman"/>
          <w:lang w:eastAsia="ar-SA"/>
        </w:rPr>
        <w:t>erson</w:t>
      </w:r>
      <w:r w:rsidR="00855C8A" w:rsidRPr="008160AE">
        <w:rPr>
          <w:rFonts w:eastAsia="Times New Roman"/>
          <w:lang w:eastAsia="ar-SA"/>
        </w:rPr>
        <w:t>’</w:t>
      </w:r>
      <w:r w:rsidR="00160766" w:rsidRPr="008160AE">
        <w:rPr>
          <w:rFonts w:eastAsia="Times New Roman"/>
          <w:lang w:eastAsia="ar-SA"/>
        </w:rPr>
        <w:t xml:space="preserve">s Welcome/Information Pack and any other relevant information about the accommodation, </w:t>
      </w:r>
      <w:r w:rsidR="00855C8A" w:rsidRPr="008160AE">
        <w:rPr>
          <w:rFonts w:eastAsia="Times New Roman"/>
          <w:lang w:eastAsia="ar-SA"/>
        </w:rPr>
        <w:t xml:space="preserve">the </w:t>
      </w:r>
      <w:r w:rsidR="00750FF5" w:rsidRPr="008160AE">
        <w:rPr>
          <w:rFonts w:eastAsia="Times New Roman"/>
          <w:lang w:eastAsia="ar-SA"/>
        </w:rPr>
        <w:t>Provider</w:t>
      </w:r>
      <w:r w:rsidR="00160766" w:rsidRPr="008160AE">
        <w:rPr>
          <w:rFonts w:eastAsia="Times New Roman"/>
          <w:lang w:eastAsia="ar-SA"/>
        </w:rPr>
        <w:t>s and</w:t>
      </w:r>
      <w:r w:rsidR="00855C8A" w:rsidRPr="008160AE">
        <w:rPr>
          <w:rFonts w:eastAsia="Times New Roman"/>
          <w:lang w:eastAsia="ar-SA"/>
        </w:rPr>
        <w:t xml:space="preserve"> the</w:t>
      </w:r>
      <w:r w:rsidR="00160766" w:rsidRPr="008160AE">
        <w:rPr>
          <w:rFonts w:eastAsia="Times New Roman"/>
          <w:lang w:eastAsia="ar-SA"/>
        </w:rPr>
        <w:t xml:space="preserve"> local</w:t>
      </w:r>
      <w:r w:rsidR="00855C8A" w:rsidRPr="008160AE">
        <w:rPr>
          <w:rFonts w:eastAsia="Times New Roman"/>
          <w:lang w:eastAsia="ar-SA"/>
        </w:rPr>
        <w:t xml:space="preserve"> area</w:t>
      </w:r>
      <w:r w:rsidR="00160766" w:rsidRPr="008160AE">
        <w:rPr>
          <w:rFonts w:eastAsia="Times New Roman"/>
          <w:lang w:eastAsia="ar-SA"/>
        </w:rPr>
        <w:t>.</w:t>
      </w:r>
    </w:p>
    <w:p w:rsidR="00160766" w:rsidRDefault="00160766" w:rsidP="00D8071A">
      <w:pPr>
        <w:suppressAutoHyphens/>
        <w:spacing w:after="0"/>
        <w:ind w:left="720" w:hanging="1026"/>
        <w:rPr>
          <w:rFonts w:eastAsia="Times New Roman"/>
          <w:lang w:eastAsia="ar-SA"/>
        </w:rPr>
      </w:pPr>
    </w:p>
    <w:p w:rsidR="00B224D6" w:rsidRDefault="008160AE" w:rsidP="00D8071A">
      <w:pPr>
        <w:spacing w:after="0"/>
        <w:ind w:left="2160" w:hanging="1026"/>
      </w:pPr>
      <w:r w:rsidRPr="008160AE">
        <w:rPr>
          <w:b/>
        </w:rPr>
        <w:t>16.1.5</w:t>
      </w:r>
      <w:r>
        <w:tab/>
      </w:r>
      <w:r w:rsidR="00B224D6">
        <w:t>If placing in a shared accommodation undertake a risk impact assessment with any other current occupants.</w:t>
      </w:r>
    </w:p>
    <w:p w:rsidR="003F4DF5" w:rsidRDefault="003F4DF5" w:rsidP="00D8071A">
      <w:pPr>
        <w:spacing w:after="0"/>
        <w:ind w:left="360" w:hanging="1026"/>
      </w:pPr>
    </w:p>
    <w:p w:rsidR="00160766" w:rsidRDefault="008160AE" w:rsidP="00D8071A">
      <w:pPr>
        <w:ind w:left="2160" w:hanging="1026"/>
      </w:pPr>
      <w:r w:rsidRPr="008160AE">
        <w:rPr>
          <w:b/>
        </w:rPr>
        <w:t>16.1.6</w:t>
      </w:r>
      <w:r>
        <w:tab/>
      </w:r>
      <w:r w:rsidR="003F4DF5">
        <w:t xml:space="preserve">Within 5 working days, assist the young person with registering with GP, Dentist, and Optician, obtaining a bank account (where the young person is in a possession of an ID card), showing the young person the local shops and supermarkets, locating the closest </w:t>
      </w:r>
      <w:r w:rsidR="00563CA5">
        <w:t>place of worship</w:t>
      </w:r>
      <w:r w:rsidR="003F4DF5">
        <w:t>.</w:t>
      </w:r>
    </w:p>
    <w:p w:rsidR="00B224D6" w:rsidRDefault="008160AE" w:rsidP="00D8071A">
      <w:pPr>
        <w:spacing w:after="0"/>
        <w:ind w:left="2160" w:hanging="1026"/>
      </w:pPr>
      <w:r w:rsidRPr="008160AE">
        <w:rPr>
          <w:b/>
        </w:rPr>
        <w:t>16.1.7</w:t>
      </w:r>
      <w:r>
        <w:tab/>
      </w:r>
      <w:r w:rsidR="00855C8A">
        <w:t>Hold a Placement Planning M</w:t>
      </w:r>
      <w:r w:rsidR="00B224D6">
        <w:t xml:space="preserve">eeting </w:t>
      </w:r>
      <w:r w:rsidR="00855C8A" w:rsidRPr="008160AE">
        <w:rPr>
          <w:b/>
        </w:rPr>
        <w:t>(P</w:t>
      </w:r>
      <w:r w:rsidR="003630B6">
        <w:rPr>
          <w:b/>
        </w:rPr>
        <w:t>P</w:t>
      </w:r>
      <w:r w:rsidR="00855C8A" w:rsidRPr="008160AE">
        <w:rPr>
          <w:b/>
        </w:rPr>
        <w:t>M)</w:t>
      </w:r>
      <w:r w:rsidR="00855C8A">
        <w:t xml:space="preserve"> </w:t>
      </w:r>
      <w:r w:rsidR="00B224D6">
        <w:t>to ensure that the level of support to be provided is appropriate and proportional to the young person’s Pathway Plan</w:t>
      </w:r>
      <w:r w:rsidR="00160766">
        <w:t xml:space="preserve"> and that they understand what that support entails</w:t>
      </w:r>
      <w:r w:rsidR="00B224D6">
        <w:t>.</w:t>
      </w:r>
      <w:r w:rsidR="00563CA5">
        <w:t xml:space="preserve">  This will be captured in the I</w:t>
      </w:r>
      <w:r w:rsidR="00855C8A">
        <w:t xml:space="preserve">PP which will </w:t>
      </w:r>
      <w:r w:rsidR="00B224D6">
        <w:t>be reviewed by the young person’s allocated social worker and Independent Reviewing Officer (IRO) within 6 weeks and thereafter on</w:t>
      </w:r>
      <w:r w:rsidR="00541438">
        <w:t> a</w:t>
      </w:r>
      <w:r w:rsidR="00B224D6">
        <w:t xml:space="preserve"> 6 monthly basis, unless circumstances change when an early review will be arranged.</w:t>
      </w:r>
    </w:p>
    <w:p w:rsidR="00855C8A" w:rsidRDefault="00855C8A" w:rsidP="00D8071A">
      <w:pPr>
        <w:suppressAutoHyphens/>
        <w:spacing w:after="0" w:line="240" w:lineRule="auto"/>
        <w:ind w:hanging="1026"/>
        <w:rPr>
          <w:rFonts w:eastAsia="Times New Roman"/>
          <w:lang w:eastAsia="ar-SA"/>
        </w:rPr>
      </w:pPr>
    </w:p>
    <w:p w:rsidR="002F69A6" w:rsidRPr="00C66994" w:rsidRDefault="008160AE" w:rsidP="002F69A6">
      <w:pPr>
        <w:suppressAutoHyphens/>
        <w:spacing w:after="0" w:line="240" w:lineRule="auto"/>
        <w:rPr>
          <w:rFonts w:eastAsia="Times New Roman"/>
          <w:b/>
          <w:sz w:val="28"/>
          <w:szCs w:val="28"/>
          <w:lang w:eastAsia="ar-SA"/>
        </w:rPr>
      </w:pPr>
      <w:r>
        <w:rPr>
          <w:rFonts w:eastAsia="Times New Roman"/>
          <w:b/>
          <w:sz w:val="28"/>
          <w:szCs w:val="28"/>
          <w:lang w:eastAsia="ar-SA"/>
        </w:rPr>
        <w:t>17.</w:t>
      </w:r>
      <w:r>
        <w:rPr>
          <w:rFonts w:eastAsia="Times New Roman"/>
          <w:b/>
          <w:sz w:val="28"/>
          <w:szCs w:val="28"/>
          <w:lang w:eastAsia="ar-SA"/>
        </w:rPr>
        <w:tab/>
      </w:r>
      <w:r w:rsidR="002F69A6">
        <w:rPr>
          <w:rFonts w:eastAsia="Times New Roman"/>
          <w:b/>
          <w:sz w:val="28"/>
          <w:szCs w:val="28"/>
          <w:lang w:eastAsia="ar-SA"/>
        </w:rPr>
        <w:t>M</w:t>
      </w:r>
      <w:r w:rsidR="002F69A6" w:rsidRPr="00C66994">
        <w:rPr>
          <w:rFonts w:eastAsia="Times New Roman"/>
          <w:b/>
          <w:sz w:val="28"/>
          <w:szCs w:val="28"/>
          <w:lang w:eastAsia="ar-SA"/>
        </w:rPr>
        <w:t>ov</w:t>
      </w:r>
      <w:r w:rsidR="002F69A6">
        <w:rPr>
          <w:rFonts w:eastAsia="Times New Roman"/>
          <w:b/>
          <w:sz w:val="28"/>
          <w:szCs w:val="28"/>
          <w:lang w:eastAsia="ar-SA"/>
        </w:rPr>
        <w:t xml:space="preserve">ing </w:t>
      </w:r>
      <w:r w:rsidR="002F69A6" w:rsidRPr="00C66994">
        <w:rPr>
          <w:rFonts w:eastAsia="Times New Roman"/>
          <w:b/>
          <w:sz w:val="28"/>
          <w:szCs w:val="28"/>
          <w:lang w:eastAsia="ar-SA"/>
        </w:rPr>
        <w:t>on</w:t>
      </w:r>
      <w:r w:rsidR="002F69A6">
        <w:rPr>
          <w:rFonts w:eastAsia="Times New Roman"/>
          <w:b/>
          <w:sz w:val="28"/>
          <w:szCs w:val="28"/>
          <w:lang w:eastAsia="ar-SA"/>
        </w:rPr>
        <w:t xml:space="preserve"> to independent living</w:t>
      </w:r>
    </w:p>
    <w:p w:rsidR="002F69A6" w:rsidRDefault="002F69A6" w:rsidP="002F69A6">
      <w:pPr>
        <w:spacing w:after="0" w:line="240" w:lineRule="auto"/>
        <w:rPr>
          <w:rFonts w:eastAsia="Times New Roman"/>
          <w:lang w:eastAsia="ar-SA"/>
        </w:rPr>
      </w:pPr>
    </w:p>
    <w:p w:rsidR="002F69A6" w:rsidRPr="00D8071A" w:rsidRDefault="008160AE" w:rsidP="008160AE">
      <w:pPr>
        <w:spacing w:after="0"/>
        <w:ind w:left="720" w:hanging="720"/>
      </w:pPr>
      <w:r w:rsidRPr="00D8071A">
        <w:rPr>
          <w:b/>
        </w:rPr>
        <w:t>17.1</w:t>
      </w:r>
      <w:r w:rsidRPr="00D8071A">
        <w:tab/>
      </w:r>
      <w:r w:rsidR="002F69A6" w:rsidRPr="00D8071A">
        <w:t>The Provider shall work to ensure that by the time they reach their 18</w:t>
      </w:r>
      <w:r w:rsidR="002F69A6" w:rsidRPr="00D8071A">
        <w:rPr>
          <w:vertAlign w:val="superscript"/>
        </w:rPr>
        <w:t>th</w:t>
      </w:r>
      <w:r w:rsidR="002F69A6" w:rsidRPr="00D8071A">
        <w:t xml:space="preserve"> birthday a young person is fully equipped and ready to move into independent living arrangements</w:t>
      </w:r>
      <w:r w:rsidR="00FA7297" w:rsidRPr="00D8071A">
        <w:t xml:space="preserve">. This will be achieved by the Provider delivering the outcomes identified within a young person’s IPP, evidenced by the </w:t>
      </w:r>
      <w:r w:rsidR="00A021F5">
        <w:t>Stepping Up; Moving On</w:t>
      </w:r>
      <w:r w:rsidR="00FA7297" w:rsidRPr="00D8071A">
        <w:t xml:space="preserve"> Programme and by way of support of the KW helping with the transition process at that time.</w:t>
      </w:r>
    </w:p>
    <w:p w:rsidR="00FA7297" w:rsidRPr="00D8071A" w:rsidRDefault="00FA7297" w:rsidP="002F69A6">
      <w:pPr>
        <w:spacing w:after="0"/>
      </w:pPr>
    </w:p>
    <w:p w:rsidR="00FA7297" w:rsidRPr="00D8071A" w:rsidRDefault="008160AE" w:rsidP="008160AE">
      <w:pPr>
        <w:spacing w:after="0"/>
        <w:ind w:left="720" w:hanging="720"/>
      </w:pPr>
      <w:r w:rsidRPr="00D8071A">
        <w:rPr>
          <w:b/>
        </w:rPr>
        <w:t>17.2</w:t>
      </w:r>
      <w:r w:rsidRPr="00D8071A">
        <w:tab/>
      </w:r>
      <w:r w:rsidR="003630B6">
        <w:t>In relation to</w:t>
      </w:r>
      <w:r w:rsidR="00FA7297" w:rsidRPr="00D8071A">
        <w:t xml:space="preserve"> Lot B</w:t>
      </w:r>
      <w:r w:rsidR="003630B6">
        <w:t>, in the event that</w:t>
      </w:r>
      <w:r w:rsidR="00FA7297" w:rsidRPr="00D8071A">
        <w:t xml:space="preserve"> a young person’s </w:t>
      </w:r>
      <w:r w:rsidR="003630B6">
        <w:t>immigration</w:t>
      </w:r>
      <w:r w:rsidR="00FA7297" w:rsidRPr="00D8071A">
        <w:t xml:space="preserve"> status has not been agreed that young person will be supported to move into appropriate accommodation under Lot C, No Recourse to Public Funds.  </w:t>
      </w:r>
    </w:p>
    <w:p w:rsidR="00FA7297" w:rsidRPr="00D8071A" w:rsidRDefault="00FA7297" w:rsidP="002F69A6">
      <w:pPr>
        <w:spacing w:after="0"/>
      </w:pPr>
    </w:p>
    <w:p w:rsidR="00FA7297" w:rsidRPr="00D8071A" w:rsidRDefault="008160AE" w:rsidP="008160AE">
      <w:pPr>
        <w:spacing w:after="0"/>
        <w:ind w:left="720" w:hanging="720"/>
      </w:pPr>
      <w:r w:rsidRPr="00D8071A">
        <w:rPr>
          <w:b/>
        </w:rPr>
        <w:t>17.3</w:t>
      </w:r>
      <w:r w:rsidRPr="00D8071A">
        <w:tab/>
      </w:r>
      <w:r w:rsidR="00FA7297" w:rsidRPr="00D8071A">
        <w:t xml:space="preserve">If they are not the same Provider, the Providers of </w:t>
      </w:r>
      <w:r w:rsidR="00FA7297" w:rsidRPr="0025201E">
        <w:rPr>
          <w:b/>
        </w:rPr>
        <w:t>Lot B and Lot C</w:t>
      </w:r>
      <w:r w:rsidR="00FA7297" w:rsidRPr="00D8071A">
        <w:t xml:space="preserve"> will be expected to work closely together to ensure a smooth transition into appropriate accommodation and the terms of Lot C will apply thereafter.</w:t>
      </w:r>
    </w:p>
    <w:p w:rsidR="002F69A6" w:rsidRDefault="002F69A6" w:rsidP="002F69A6">
      <w:pPr>
        <w:spacing w:after="0"/>
        <w:rPr>
          <w:b/>
          <w:color w:val="FF0000"/>
        </w:rPr>
      </w:pPr>
    </w:p>
    <w:p w:rsidR="009509AF" w:rsidRDefault="009509AF" w:rsidP="002F69A6">
      <w:pPr>
        <w:spacing w:after="0"/>
        <w:rPr>
          <w:b/>
          <w:color w:val="FF0000"/>
        </w:rPr>
      </w:pPr>
    </w:p>
    <w:p w:rsidR="00855C8A" w:rsidRDefault="008160AE" w:rsidP="002F69A6">
      <w:pPr>
        <w:suppressAutoHyphens/>
        <w:spacing w:after="0" w:line="240" w:lineRule="auto"/>
        <w:rPr>
          <w:rFonts w:eastAsia="Times New Roman"/>
          <w:lang w:eastAsia="ar-SA"/>
        </w:rPr>
      </w:pPr>
      <w:r>
        <w:rPr>
          <w:rFonts w:eastAsia="Times New Roman"/>
          <w:b/>
          <w:sz w:val="28"/>
          <w:szCs w:val="28"/>
          <w:lang w:eastAsia="ar-SA"/>
        </w:rPr>
        <w:lastRenderedPageBreak/>
        <w:t>18.</w:t>
      </w:r>
      <w:r>
        <w:rPr>
          <w:rFonts w:eastAsia="Times New Roman"/>
          <w:b/>
          <w:sz w:val="28"/>
          <w:szCs w:val="28"/>
          <w:lang w:eastAsia="ar-SA"/>
        </w:rPr>
        <w:tab/>
      </w:r>
      <w:r w:rsidR="00855C8A">
        <w:rPr>
          <w:rFonts w:eastAsia="Times New Roman"/>
          <w:b/>
          <w:sz w:val="28"/>
          <w:szCs w:val="28"/>
          <w:lang w:eastAsia="ar-SA"/>
        </w:rPr>
        <w:t xml:space="preserve">Placement stability </w:t>
      </w:r>
    </w:p>
    <w:p w:rsidR="00FA7297" w:rsidRDefault="00FA7297" w:rsidP="00855C8A">
      <w:pPr>
        <w:spacing w:after="0"/>
      </w:pPr>
    </w:p>
    <w:p w:rsidR="00855C8A" w:rsidRDefault="008160AE" w:rsidP="00855C8A">
      <w:pPr>
        <w:spacing w:after="0"/>
      </w:pPr>
      <w:r w:rsidRPr="008160AE">
        <w:rPr>
          <w:b/>
        </w:rPr>
        <w:t>18.1</w:t>
      </w:r>
      <w:r>
        <w:tab/>
      </w:r>
      <w:r w:rsidR="00855C8A">
        <w:t xml:space="preserve">The Provider shall operate a Placement Stability Policy and make every effort to </w:t>
      </w:r>
    </w:p>
    <w:p w:rsidR="00855C8A" w:rsidRDefault="00855C8A" w:rsidP="008160AE">
      <w:pPr>
        <w:spacing w:after="0"/>
        <w:ind w:left="720"/>
      </w:pPr>
      <w:proofErr w:type="gramStart"/>
      <w:r>
        <w:t>work</w:t>
      </w:r>
      <w:proofErr w:type="gramEnd"/>
      <w:r>
        <w:t xml:space="preserve"> with a young person, stakeholders, and other accommodation providers to avoid a placement disruption occurring.  </w:t>
      </w:r>
    </w:p>
    <w:p w:rsidR="00855C8A" w:rsidRDefault="00855C8A" w:rsidP="00855C8A">
      <w:pPr>
        <w:spacing w:after="0"/>
      </w:pPr>
    </w:p>
    <w:p w:rsidR="00855C8A" w:rsidRDefault="008160AE" w:rsidP="008160AE">
      <w:pPr>
        <w:spacing w:after="0"/>
        <w:ind w:left="720" w:hanging="720"/>
      </w:pPr>
      <w:r w:rsidRPr="008160AE">
        <w:rPr>
          <w:b/>
        </w:rPr>
        <w:t>18.2</w:t>
      </w:r>
      <w:r>
        <w:tab/>
      </w:r>
      <w:r w:rsidR="00855C8A">
        <w:t xml:space="preserve">A move to alternative accommodation must only take place after a Placement Stability Meeting </w:t>
      </w:r>
      <w:r w:rsidR="00855C8A" w:rsidRPr="004E3398">
        <w:rPr>
          <w:b/>
        </w:rPr>
        <w:t>(PSM)</w:t>
      </w:r>
      <w:r w:rsidR="00855C8A">
        <w:t xml:space="preserve"> has determined this is an appropriate form of action, except for where a safeguarding issue determines otherwise.  In such an emergency, a review meeting with the young person, allocated social worker, </w:t>
      </w:r>
      <w:r w:rsidR="00855C8A" w:rsidRPr="004E3398">
        <w:t>16 Plus Access to Resources Team</w:t>
      </w:r>
      <w:r w:rsidR="00855C8A">
        <w:t xml:space="preserve"> </w:t>
      </w:r>
      <w:r w:rsidR="00855C8A" w:rsidRPr="004E3398">
        <w:rPr>
          <w:b/>
        </w:rPr>
        <w:t>(ART)</w:t>
      </w:r>
      <w:r w:rsidR="00855C8A">
        <w:t xml:space="preserve"> representative and provider should be called to address the immediate difficulties. </w:t>
      </w:r>
    </w:p>
    <w:p w:rsidR="00855C8A" w:rsidRDefault="00855C8A" w:rsidP="00855C8A">
      <w:pPr>
        <w:spacing w:after="0"/>
      </w:pPr>
    </w:p>
    <w:p w:rsidR="00855C8A" w:rsidRDefault="008160AE" w:rsidP="008160AE">
      <w:pPr>
        <w:spacing w:after="0"/>
        <w:ind w:left="720" w:hanging="720"/>
      </w:pPr>
      <w:r w:rsidRPr="008160AE">
        <w:rPr>
          <w:b/>
        </w:rPr>
        <w:t>18.3</w:t>
      </w:r>
      <w:r>
        <w:tab/>
      </w:r>
      <w:r w:rsidR="003630B6">
        <w:t xml:space="preserve">In the event of </w:t>
      </w:r>
      <w:r w:rsidR="00855C8A">
        <w:t xml:space="preserve">an irrecoverable placement breakdown every effort will be made to minimise disruption for the young person concerned. In the first instance the </w:t>
      </w:r>
      <w:r w:rsidR="00220CC9">
        <w:t xml:space="preserve">ART </w:t>
      </w:r>
      <w:r w:rsidR="00855C8A">
        <w:t>will seek to find alternative accommodation for the affected young person within the same geographical area as their current placement unless safeguarding issues ove</w:t>
      </w:r>
      <w:r w:rsidR="008F5BC9">
        <w:t>r</w:t>
      </w:r>
      <w:r w:rsidR="00855C8A">
        <w:t>ride that decision.</w:t>
      </w:r>
    </w:p>
    <w:p w:rsidR="00855C8A" w:rsidRDefault="00855C8A" w:rsidP="00855C8A">
      <w:pPr>
        <w:spacing w:after="0"/>
      </w:pPr>
    </w:p>
    <w:p w:rsidR="00E56CE6" w:rsidRDefault="008160AE" w:rsidP="008160AE">
      <w:pPr>
        <w:spacing w:after="0"/>
        <w:ind w:left="720" w:hanging="720"/>
        <w:rPr>
          <w:b/>
          <w:color w:val="FF0000"/>
        </w:rPr>
      </w:pPr>
      <w:r w:rsidRPr="008160AE">
        <w:rPr>
          <w:b/>
        </w:rPr>
        <w:t>18.4</w:t>
      </w:r>
      <w:r>
        <w:tab/>
      </w:r>
      <w:r w:rsidR="00E56CE6">
        <w:t>If a placement ends unexpectedly the fees will be calculated on a 24 hour day rate up to the date on which a young person vacates the property</w:t>
      </w:r>
      <w:r w:rsidR="00E56CE6" w:rsidRPr="00157DA9">
        <w:rPr>
          <w:b/>
          <w:color w:val="FF0000"/>
        </w:rPr>
        <w:t xml:space="preserve"> </w:t>
      </w:r>
    </w:p>
    <w:p w:rsidR="00E56CE6" w:rsidRDefault="00E56CE6" w:rsidP="00855C8A">
      <w:pPr>
        <w:spacing w:after="0"/>
        <w:rPr>
          <w:b/>
          <w:color w:val="FF0000"/>
        </w:rPr>
      </w:pPr>
    </w:p>
    <w:p w:rsidR="00AE3FD1" w:rsidRPr="00855C8A" w:rsidRDefault="008160AE" w:rsidP="00FA7297">
      <w:pPr>
        <w:spacing w:after="0"/>
        <w:rPr>
          <w:rFonts w:eastAsia="Times New Roman"/>
          <w:b/>
          <w:sz w:val="28"/>
          <w:szCs w:val="28"/>
          <w:lang w:eastAsia="ar-SA"/>
        </w:rPr>
      </w:pPr>
      <w:r w:rsidRPr="008160AE">
        <w:rPr>
          <w:b/>
          <w:sz w:val="28"/>
          <w:szCs w:val="28"/>
        </w:rPr>
        <w:t>19</w:t>
      </w:r>
      <w:r w:rsidRPr="008160AE">
        <w:rPr>
          <w:sz w:val="28"/>
          <w:szCs w:val="28"/>
        </w:rPr>
        <w:t>.</w:t>
      </w:r>
      <w:r w:rsidRPr="008160AE">
        <w:rPr>
          <w:sz w:val="28"/>
          <w:szCs w:val="28"/>
        </w:rPr>
        <w:tab/>
      </w:r>
      <w:r w:rsidR="00AE3FD1" w:rsidRPr="008160AE">
        <w:rPr>
          <w:rFonts w:eastAsia="Times New Roman"/>
          <w:b/>
          <w:sz w:val="28"/>
          <w:szCs w:val="28"/>
          <w:lang w:eastAsia="ar-SA"/>
        </w:rPr>
        <w:t>The</w:t>
      </w:r>
      <w:r w:rsidR="00AE3FD1" w:rsidRPr="00855C8A">
        <w:rPr>
          <w:rFonts w:eastAsia="Times New Roman"/>
          <w:b/>
          <w:sz w:val="28"/>
          <w:szCs w:val="28"/>
          <w:lang w:eastAsia="ar-SA"/>
        </w:rPr>
        <w:t xml:space="preserve"> role of the key worker</w:t>
      </w:r>
    </w:p>
    <w:p w:rsidR="00C17F57" w:rsidRDefault="00C17F57" w:rsidP="00244DB6">
      <w:pPr>
        <w:suppressAutoHyphens/>
        <w:spacing w:after="0" w:line="240" w:lineRule="auto"/>
        <w:rPr>
          <w:rFonts w:eastAsia="Times New Roman"/>
          <w:b/>
          <w:lang w:eastAsia="ar-SA"/>
        </w:rPr>
      </w:pPr>
    </w:p>
    <w:p w:rsidR="003F4DF5" w:rsidRDefault="00B10D9D" w:rsidP="00B10D9D">
      <w:pPr>
        <w:suppressAutoHyphens/>
        <w:spacing w:after="0" w:line="240" w:lineRule="auto"/>
        <w:ind w:left="720" w:hanging="720"/>
        <w:jc w:val="both"/>
        <w:rPr>
          <w:color w:val="000000" w:themeColor="text1"/>
        </w:rPr>
      </w:pPr>
      <w:r w:rsidRPr="00B10D9D">
        <w:rPr>
          <w:b/>
          <w:color w:val="000000" w:themeColor="text1"/>
        </w:rPr>
        <w:t>19.1</w:t>
      </w:r>
      <w:r>
        <w:rPr>
          <w:color w:val="000000" w:themeColor="text1"/>
        </w:rPr>
        <w:tab/>
      </w:r>
      <w:r w:rsidR="00D85522">
        <w:rPr>
          <w:color w:val="000000" w:themeColor="text1"/>
        </w:rPr>
        <w:t>A</w:t>
      </w:r>
      <w:r w:rsidR="00D85522" w:rsidRPr="00D33FF4">
        <w:rPr>
          <w:color w:val="000000" w:themeColor="text1"/>
        </w:rPr>
        <w:t xml:space="preserve"> </w:t>
      </w:r>
      <w:r w:rsidR="006A41FB">
        <w:rPr>
          <w:color w:val="000000" w:themeColor="text1"/>
        </w:rPr>
        <w:t>KW</w:t>
      </w:r>
      <w:r w:rsidR="00D85522" w:rsidRPr="00D33FF4">
        <w:rPr>
          <w:color w:val="000000" w:themeColor="text1"/>
        </w:rPr>
        <w:t xml:space="preserve"> will</w:t>
      </w:r>
      <w:r w:rsidR="00D85522" w:rsidRPr="00D33FF4">
        <w:rPr>
          <w:b/>
          <w:color w:val="000000" w:themeColor="text1"/>
        </w:rPr>
        <w:t xml:space="preserve"> </w:t>
      </w:r>
      <w:r w:rsidR="00D85522" w:rsidRPr="00D33FF4">
        <w:rPr>
          <w:color w:val="000000" w:themeColor="text1"/>
        </w:rPr>
        <w:t>provide</w:t>
      </w:r>
      <w:r w:rsidR="00D85522" w:rsidRPr="00D33FF4">
        <w:rPr>
          <w:b/>
          <w:color w:val="000000" w:themeColor="text1"/>
        </w:rPr>
        <w:t xml:space="preserve"> </w:t>
      </w:r>
      <w:r w:rsidR="00D85522" w:rsidRPr="00D33FF4">
        <w:rPr>
          <w:color w:val="000000" w:themeColor="text1"/>
        </w:rPr>
        <w:t xml:space="preserve">proactive </w:t>
      </w:r>
      <w:r w:rsidR="003F4DF5">
        <w:rPr>
          <w:color w:val="000000" w:themeColor="text1"/>
        </w:rPr>
        <w:t xml:space="preserve">support for </w:t>
      </w:r>
      <w:r w:rsidR="00D85522" w:rsidRPr="00D33FF4">
        <w:rPr>
          <w:color w:val="000000" w:themeColor="text1"/>
        </w:rPr>
        <w:t xml:space="preserve">a </w:t>
      </w:r>
      <w:r w:rsidR="00D85522">
        <w:rPr>
          <w:color w:val="000000" w:themeColor="text1"/>
        </w:rPr>
        <w:t xml:space="preserve">young person, working to develop an </w:t>
      </w:r>
      <w:r w:rsidR="00D85522" w:rsidRPr="00D33FF4">
        <w:rPr>
          <w:color w:val="000000" w:themeColor="text1"/>
        </w:rPr>
        <w:t>open relationship</w:t>
      </w:r>
      <w:r w:rsidR="003F4DF5">
        <w:rPr>
          <w:color w:val="000000" w:themeColor="text1"/>
        </w:rPr>
        <w:t xml:space="preserve">. </w:t>
      </w:r>
    </w:p>
    <w:p w:rsidR="003F4DF5" w:rsidRDefault="003F4DF5" w:rsidP="00906208">
      <w:pPr>
        <w:suppressAutoHyphens/>
        <w:spacing w:after="0" w:line="240" w:lineRule="auto"/>
        <w:jc w:val="both"/>
        <w:rPr>
          <w:color w:val="000000" w:themeColor="text1"/>
        </w:rPr>
      </w:pPr>
    </w:p>
    <w:p w:rsidR="00FA4BFF" w:rsidRPr="00665200" w:rsidRDefault="00B10D9D" w:rsidP="00B10D9D">
      <w:pPr>
        <w:suppressAutoHyphens/>
        <w:spacing w:after="0" w:line="240" w:lineRule="auto"/>
        <w:ind w:left="720" w:hanging="720"/>
        <w:jc w:val="both"/>
        <w:rPr>
          <w:rFonts w:eastAsia="Times New Roman"/>
          <w:lang w:eastAsia="ar-SA"/>
        </w:rPr>
      </w:pPr>
      <w:r w:rsidRPr="00B10D9D">
        <w:rPr>
          <w:rFonts w:eastAsia="Times New Roman"/>
          <w:b/>
          <w:lang w:eastAsia="ar-SA"/>
        </w:rPr>
        <w:t>19.2</w:t>
      </w:r>
      <w:r>
        <w:rPr>
          <w:rFonts w:eastAsia="Times New Roman"/>
          <w:lang w:eastAsia="ar-SA"/>
        </w:rPr>
        <w:tab/>
      </w:r>
      <w:r w:rsidR="00FA4BFF" w:rsidRPr="00665200">
        <w:rPr>
          <w:rFonts w:eastAsia="Times New Roman"/>
          <w:lang w:eastAsia="ar-SA"/>
        </w:rPr>
        <w:t xml:space="preserve">To support the young person’s </w:t>
      </w:r>
      <w:r w:rsidR="00FA7297">
        <w:rPr>
          <w:rFonts w:eastAsia="Times New Roman"/>
          <w:lang w:eastAsia="ar-SA"/>
        </w:rPr>
        <w:t>IPP</w:t>
      </w:r>
      <w:r w:rsidR="00FA4BFF" w:rsidRPr="00665200">
        <w:rPr>
          <w:rFonts w:eastAsia="Times New Roman"/>
          <w:lang w:eastAsia="ar-SA"/>
        </w:rPr>
        <w:t xml:space="preserve"> the provider shall work w</w:t>
      </w:r>
      <w:r w:rsidR="00FA4BFF">
        <w:rPr>
          <w:rFonts w:eastAsia="Times New Roman"/>
          <w:lang w:eastAsia="ar-SA"/>
        </w:rPr>
        <w:t xml:space="preserve">ith the young person and their SW </w:t>
      </w:r>
      <w:r w:rsidR="00FA4BFF" w:rsidRPr="00665200">
        <w:rPr>
          <w:rFonts w:eastAsia="Times New Roman"/>
          <w:lang w:eastAsia="ar-SA"/>
        </w:rPr>
        <w:t>to develop and implement a</w:t>
      </w:r>
      <w:r w:rsidR="00FA4BFF">
        <w:rPr>
          <w:rFonts w:eastAsia="Times New Roman"/>
          <w:lang w:eastAsia="ar-SA"/>
        </w:rPr>
        <w:t xml:space="preserve">n IPP </w:t>
      </w:r>
      <w:r w:rsidR="00FA4BFF" w:rsidRPr="00665200">
        <w:rPr>
          <w:rFonts w:eastAsia="Times New Roman"/>
          <w:lang w:eastAsia="ar-SA"/>
        </w:rPr>
        <w:t xml:space="preserve">tailored to their individual need.  </w:t>
      </w:r>
    </w:p>
    <w:p w:rsidR="00FA4BFF" w:rsidRDefault="00FA4BFF" w:rsidP="00906208">
      <w:pPr>
        <w:suppressAutoHyphens/>
        <w:spacing w:after="0" w:line="240" w:lineRule="auto"/>
        <w:jc w:val="both"/>
        <w:rPr>
          <w:color w:val="000000" w:themeColor="text1"/>
        </w:rPr>
      </w:pPr>
    </w:p>
    <w:p w:rsidR="003F4DF5" w:rsidRDefault="00B10D9D" w:rsidP="00B10D9D">
      <w:pPr>
        <w:suppressAutoHyphens/>
        <w:spacing w:after="0"/>
        <w:ind w:left="720" w:hanging="720"/>
        <w:jc w:val="both"/>
        <w:rPr>
          <w:color w:val="000000" w:themeColor="text1"/>
        </w:rPr>
      </w:pPr>
      <w:r w:rsidRPr="00B10D9D">
        <w:rPr>
          <w:b/>
          <w:color w:val="000000" w:themeColor="text1"/>
        </w:rPr>
        <w:t>19.3</w:t>
      </w:r>
      <w:r>
        <w:rPr>
          <w:color w:val="000000" w:themeColor="text1"/>
        </w:rPr>
        <w:tab/>
      </w:r>
      <w:r w:rsidR="006A41FB">
        <w:rPr>
          <w:color w:val="000000" w:themeColor="text1"/>
        </w:rPr>
        <w:t>KW</w:t>
      </w:r>
      <w:r w:rsidR="00D85522" w:rsidRPr="00D33FF4">
        <w:rPr>
          <w:color w:val="000000" w:themeColor="text1"/>
        </w:rPr>
        <w:t xml:space="preserve">s will be trained to work to </w:t>
      </w:r>
      <w:r w:rsidR="00D85522">
        <w:rPr>
          <w:color w:val="000000" w:themeColor="text1"/>
        </w:rPr>
        <w:t xml:space="preserve">young people’s </w:t>
      </w:r>
      <w:r w:rsidR="00D85522" w:rsidRPr="00D33FF4">
        <w:rPr>
          <w:color w:val="000000" w:themeColor="text1"/>
        </w:rPr>
        <w:t>strengths and support them to develop coping strategies</w:t>
      </w:r>
      <w:r w:rsidR="003630B6">
        <w:rPr>
          <w:color w:val="000000" w:themeColor="text1"/>
        </w:rPr>
        <w:t>,</w:t>
      </w:r>
      <w:r w:rsidR="00D85522" w:rsidRPr="00D33FF4">
        <w:rPr>
          <w:color w:val="000000" w:themeColor="text1"/>
        </w:rPr>
        <w:t xml:space="preserve"> skills and techniques that enable </w:t>
      </w:r>
      <w:r w:rsidR="00D85522">
        <w:rPr>
          <w:color w:val="000000" w:themeColor="text1"/>
        </w:rPr>
        <w:t xml:space="preserve">them to make </w:t>
      </w:r>
      <w:r w:rsidR="00D85522" w:rsidRPr="00D33FF4">
        <w:rPr>
          <w:color w:val="000000" w:themeColor="text1"/>
        </w:rPr>
        <w:t xml:space="preserve">positive </w:t>
      </w:r>
      <w:r w:rsidR="00D85522">
        <w:rPr>
          <w:color w:val="000000" w:themeColor="text1"/>
        </w:rPr>
        <w:t>choices</w:t>
      </w:r>
      <w:r w:rsidR="003F4DF5">
        <w:rPr>
          <w:color w:val="000000" w:themeColor="text1"/>
        </w:rPr>
        <w:t xml:space="preserve"> to achieve the outcomes identified in their </w:t>
      </w:r>
      <w:r w:rsidR="00FA4BFF">
        <w:rPr>
          <w:color w:val="000000" w:themeColor="text1"/>
        </w:rPr>
        <w:t xml:space="preserve">IPP </w:t>
      </w:r>
      <w:r w:rsidR="003F4DF5">
        <w:rPr>
          <w:color w:val="000000" w:themeColor="text1"/>
        </w:rPr>
        <w:t>and to live independently namely which will enable them to</w:t>
      </w:r>
      <w:r w:rsidR="00FA4BFF">
        <w:rPr>
          <w:color w:val="000000" w:themeColor="text1"/>
        </w:rPr>
        <w:t xml:space="preserve">; </w:t>
      </w:r>
      <w:r w:rsidR="003630B6">
        <w:rPr>
          <w:color w:val="000000" w:themeColor="text1"/>
        </w:rPr>
        <w:t>l</w:t>
      </w:r>
      <w:r w:rsidR="003F4DF5">
        <w:rPr>
          <w:color w:val="000000" w:themeColor="text1"/>
        </w:rPr>
        <w:t>ive stable, resilient and safe lives;</w:t>
      </w:r>
      <w:r w:rsidR="00FA4BFF">
        <w:rPr>
          <w:color w:val="000000" w:themeColor="text1"/>
        </w:rPr>
        <w:t xml:space="preserve"> </w:t>
      </w:r>
      <w:r w:rsidR="003630B6">
        <w:rPr>
          <w:color w:val="000000" w:themeColor="text1"/>
        </w:rPr>
        <w:t>b</w:t>
      </w:r>
      <w:r w:rsidR="00541438">
        <w:rPr>
          <w:color w:val="000000" w:themeColor="text1"/>
        </w:rPr>
        <w:t>e</w:t>
      </w:r>
      <w:r w:rsidR="003F4DF5">
        <w:rPr>
          <w:color w:val="000000" w:themeColor="text1"/>
        </w:rPr>
        <w:t xml:space="preserve"> emotionally and physically healthy and; work towards having a positive </w:t>
      </w:r>
      <w:r w:rsidR="00C17F57">
        <w:rPr>
          <w:color w:val="000000" w:themeColor="text1"/>
        </w:rPr>
        <w:t>future.</w:t>
      </w:r>
    </w:p>
    <w:p w:rsidR="004C33E0" w:rsidRDefault="004C33E0" w:rsidP="00B10D9D">
      <w:pPr>
        <w:suppressAutoHyphens/>
        <w:spacing w:after="0"/>
        <w:ind w:left="720" w:hanging="720"/>
        <w:jc w:val="both"/>
        <w:rPr>
          <w:color w:val="000000" w:themeColor="text1"/>
        </w:rPr>
      </w:pPr>
    </w:p>
    <w:p w:rsidR="003F4DF5" w:rsidRDefault="00B10D9D" w:rsidP="00B10D9D">
      <w:pPr>
        <w:spacing w:after="0"/>
        <w:ind w:left="720" w:hanging="720"/>
      </w:pPr>
      <w:r w:rsidRPr="00B10D9D">
        <w:rPr>
          <w:b/>
        </w:rPr>
        <w:t>19.4</w:t>
      </w:r>
      <w:r>
        <w:tab/>
      </w:r>
      <w:r w:rsidR="006A41FB">
        <w:t>KW</w:t>
      </w:r>
      <w:r w:rsidR="00C854BB">
        <w:t xml:space="preserve">s will be expected to make best use of local networks and organisations that support and protect young people, including health providers, educational establishments, local authority provision and voluntary and community sector provision including clubs and activities that will provide new opportunities for </w:t>
      </w:r>
      <w:r w:rsidR="003E2B87">
        <w:t>them</w:t>
      </w:r>
      <w:r w:rsidR="00C17F57">
        <w:t xml:space="preserve"> and help them integrate into the local community.</w:t>
      </w:r>
    </w:p>
    <w:p w:rsidR="003F4DF5" w:rsidRDefault="003F4DF5" w:rsidP="00FA4BFF">
      <w:pPr>
        <w:spacing w:after="0"/>
      </w:pPr>
    </w:p>
    <w:p w:rsidR="00C854BB" w:rsidRDefault="00B10D9D" w:rsidP="00B10D9D">
      <w:pPr>
        <w:spacing w:after="0"/>
        <w:ind w:left="720" w:hanging="720"/>
      </w:pPr>
      <w:r w:rsidRPr="00B10D9D">
        <w:rPr>
          <w:b/>
        </w:rPr>
        <w:lastRenderedPageBreak/>
        <w:t>19.5</w:t>
      </w:r>
      <w:r>
        <w:tab/>
      </w:r>
      <w:r w:rsidR="006A41FB">
        <w:t>KW</w:t>
      </w:r>
      <w:r w:rsidR="003F4DF5">
        <w:t xml:space="preserve">s will be familiar with the access points to local provision for young people and when necessary support them, by way of referral to that provision.  This </w:t>
      </w:r>
      <w:r w:rsidR="003E2B87">
        <w:t xml:space="preserve">includes the </w:t>
      </w:r>
      <w:r w:rsidR="003F4DF5">
        <w:t xml:space="preserve">County’s </w:t>
      </w:r>
      <w:r w:rsidR="003E2B87">
        <w:t xml:space="preserve">Emotional Mental Health and Well Being </w:t>
      </w:r>
      <w:r w:rsidR="00750FF5">
        <w:t>Provider</w:t>
      </w:r>
      <w:r w:rsidR="003E2B87">
        <w:t xml:space="preserve"> (EWMHS), Family Innovation Funded </w:t>
      </w:r>
      <w:r w:rsidR="00750FF5">
        <w:t>Provider</w:t>
      </w:r>
      <w:r w:rsidR="003E2B87">
        <w:t xml:space="preserve">s (FIF) and Drug and </w:t>
      </w:r>
      <w:r w:rsidR="008D6144">
        <w:t xml:space="preserve">Alcohol </w:t>
      </w:r>
      <w:r w:rsidR="00750FF5">
        <w:t>Provider</w:t>
      </w:r>
      <w:r w:rsidR="008D6144">
        <w:t>s</w:t>
      </w:r>
      <w:r w:rsidR="003E2B87">
        <w:t xml:space="preserve"> and, any </w:t>
      </w:r>
      <w:r w:rsidR="008D6144">
        <w:t>support young</w:t>
      </w:r>
      <w:r w:rsidR="003E2B87">
        <w:t xml:space="preserve"> people might be able to access through via the newly established </w:t>
      </w:r>
      <w:r w:rsidR="006A3A1F">
        <w:t>Essex Child and Family Well-Being Service</w:t>
      </w:r>
      <w:r w:rsidR="00FA4BFF">
        <w:t>.</w:t>
      </w:r>
      <w:r w:rsidR="003E2B87">
        <w:t xml:space="preserve"> </w:t>
      </w:r>
    </w:p>
    <w:p w:rsidR="002605D2" w:rsidRDefault="002605D2" w:rsidP="00FA4BFF">
      <w:pPr>
        <w:spacing w:after="0"/>
      </w:pPr>
    </w:p>
    <w:p w:rsidR="002615A3" w:rsidRPr="00665200" w:rsidRDefault="00B10D9D" w:rsidP="00B10D9D">
      <w:pPr>
        <w:suppressAutoHyphens/>
        <w:spacing w:after="0"/>
        <w:ind w:left="720" w:hanging="720"/>
        <w:jc w:val="both"/>
        <w:rPr>
          <w:rFonts w:eastAsia="Times New Roman"/>
          <w:lang w:eastAsia="ar-SA"/>
        </w:rPr>
      </w:pPr>
      <w:r w:rsidRPr="00B10D9D">
        <w:rPr>
          <w:rFonts w:eastAsia="Times New Roman"/>
          <w:b/>
          <w:lang w:eastAsia="ar-SA"/>
        </w:rPr>
        <w:t>19.6</w:t>
      </w:r>
      <w:r>
        <w:rPr>
          <w:rFonts w:eastAsia="Times New Roman"/>
          <w:lang w:eastAsia="ar-SA"/>
        </w:rPr>
        <w:tab/>
      </w:r>
      <w:r w:rsidR="002615A3" w:rsidRPr="00665200">
        <w:rPr>
          <w:rFonts w:eastAsia="Times New Roman"/>
          <w:lang w:eastAsia="ar-SA"/>
        </w:rPr>
        <w:t xml:space="preserve">The </w:t>
      </w:r>
      <w:r w:rsidR="006A41FB">
        <w:rPr>
          <w:rFonts w:eastAsia="Times New Roman"/>
          <w:lang w:eastAsia="ar-SA"/>
        </w:rPr>
        <w:t>KW</w:t>
      </w:r>
      <w:r w:rsidR="002615A3" w:rsidRPr="00665200">
        <w:rPr>
          <w:rFonts w:eastAsia="Times New Roman"/>
          <w:lang w:eastAsia="ar-SA"/>
        </w:rPr>
        <w:t xml:space="preserve"> will need to consider and support the cultural, ethnic, religious, linguistic and gender needs of young people</w:t>
      </w:r>
      <w:r w:rsidR="00C17F57">
        <w:rPr>
          <w:rFonts w:eastAsia="Times New Roman"/>
          <w:lang w:eastAsia="ar-SA"/>
        </w:rPr>
        <w:t xml:space="preserve"> and now where these </w:t>
      </w:r>
      <w:r w:rsidR="00750FF5">
        <w:rPr>
          <w:rFonts w:eastAsia="Times New Roman"/>
          <w:lang w:eastAsia="ar-SA"/>
        </w:rPr>
        <w:t>Provider</w:t>
      </w:r>
      <w:r w:rsidR="00C17F57">
        <w:rPr>
          <w:rFonts w:eastAsia="Times New Roman"/>
          <w:lang w:eastAsia="ar-SA"/>
        </w:rPr>
        <w:t>s are and how to access them for example places of worships and special interest groups.</w:t>
      </w:r>
    </w:p>
    <w:p w:rsidR="00302320" w:rsidRDefault="00302320" w:rsidP="00302320">
      <w:pPr>
        <w:suppressAutoHyphens/>
        <w:spacing w:after="0"/>
        <w:jc w:val="both"/>
        <w:rPr>
          <w:rFonts w:eastAsia="Times New Roman"/>
          <w:lang w:eastAsia="ar-SA"/>
        </w:rPr>
      </w:pPr>
    </w:p>
    <w:p w:rsidR="00302320" w:rsidRPr="00302320" w:rsidRDefault="00302320" w:rsidP="00302320">
      <w:pPr>
        <w:suppressAutoHyphens/>
        <w:spacing w:after="0"/>
        <w:ind w:left="720" w:hanging="720"/>
        <w:jc w:val="both"/>
        <w:rPr>
          <w:rFonts w:eastAsia="Times New Roman"/>
          <w:lang w:eastAsia="ar-SA"/>
        </w:rPr>
      </w:pPr>
      <w:r w:rsidRPr="00302320">
        <w:rPr>
          <w:rFonts w:eastAsia="Times New Roman"/>
          <w:b/>
          <w:lang w:eastAsia="ar-SA"/>
        </w:rPr>
        <w:t>19.7</w:t>
      </w:r>
      <w:r>
        <w:rPr>
          <w:rFonts w:eastAsia="Times New Roman"/>
          <w:lang w:eastAsia="ar-SA"/>
        </w:rPr>
        <w:tab/>
      </w:r>
      <w:r w:rsidRPr="00302320">
        <w:rPr>
          <w:rFonts w:eastAsia="Times New Roman"/>
          <w:lang w:eastAsia="ar-SA"/>
        </w:rPr>
        <w:t xml:space="preserve">Access to interpreters may be required for young people whose first language is not English. </w:t>
      </w:r>
    </w:p>
    <w:p w:rsidR="00302320" w:rsidRPr="00302320" w:rsidRDefault="00302320" w:rsidP="00302320">
      <w:pPr>
        <w:suppressAutoHyphens/>
        <w:spacing w:after="0"/>
        <w:jc w:val="both"/>
        <w:rPr>
          <w:rFonts w:eastAsia="Times New Roman"/>
          <w:lang w:eastAsia="ar-SA"/>
        </w:rPr>
      </w:pPr>
    </w:p>
    <w:p w:rsidR="00302320" w:rsidRPr="00302320" w:rsidRDefault="00302320" w:rsidP="00302320">
      <w:pPr>
        <w:suppressAutoHyphens/>
        <w:spacing w:after="0"/>
        <w:ind w:left="720" w:hanging="720"/>
        <w:jc w:val="both"/>
        <w:rPr>
          <w:rFonts w:eastAsia="Times New Roman"/>
          <w:lang w:eastAsia="ar-SA"/>
        </w:rPr>
      </w:pPr>
      <w:r w:rsidRPr="00302320">
        <w:rPr>
          <w:rFonts w:eastAsia="Times New Roman"/>
          <w:b/>
          <w:lang w:eastAsia="ar-SA"/>
        </w:rPr>
        <w:t>19.8</w:t>
      </w:r>
      <w:r>
        <w:rPr>
          <w:rFonts w:eastAsia="Times New Roman"/>
          <w:lang w:eastAsia="ar-SA"/>
        </w:rPr>
        <w:tab/>
        <w:t>KWs should be able to</w:t>
      </w:r>
      <w:r w:rsidRPr="00302320">
        <w:rPr>
          <w:rFonts w:eastAsia="Times New Roman"/>
          <w:lang w:eastAsia="ar-SA"/>
        </w:rPr>
        <w:t xml:space="preserve"> consider a range of non-severe disability</w:t>
      </w:r>
      <w:r w:rsidR="003630B6">
        <w:rPr>
          <w:rFonts w:eastAsia="Times New Roman"/>
          <w:lang w:eastAsia="ar-SA"/>
        </w:rPr>
        <w:t>,</w:t>
      </w:r>
      <w:r w:rsidRPr="00302320">
        <w:rPr>
          <w:rFonts w:eastAsia="Times New Roman"/>
          <w:lang w:eastAsia="ar-SA"/>
        </w:rPr>
        <w:t xml:space="preserve"> physical and mental health needs, such as learning difficulties, so that young people are supported to integrate as fully as possible into the local community networks and facilities.  </w:t>
      </w:r>
    </w:p>
    <w:p w:rsidR="002615A3" w:rsidRPr="00665200" w:rsidRDefault="002615A3" w:rsidP="00FA4BFF">
      <w:pPr>
        <w:suppressAutoHyphens/>
        <w:spacing w:after="0"/>
        <w:jc w:val="both"/>
        <w:rPr>
          <w:rFonts w:eastAsia="Times New Roman"/>
          <w:lang w:eastAsia="ar-SA"/>
        </w:rPr>
      </w:pPr>
    </w:p>
    <w:p w:rsidR="002615A3" w:rsidRPr="00665200" w:rsidRDefault="00B10D9D" w:rsidP="00B10D9D">
      <w:pPr>
        <w:suppressAutoHyphens/>
        <w:spacing w:after="0"/>
        <w:ind w:left="720" w:hanging="720"/>
        <w:jc w:val="both"/>
        <w:rPr>
          <w:rFonts w:eastAsia="Times New Roman"/>
          <w:lang w:eastAsia="ar-SA"/>
        </w:rPr>
      </w:pPr>
      <w:r w:rsidRPr="00B10D9D">
        <w:rPr>
          <w:rFonts w:eastAsia="Times New Roman"/>
          <w:b/>
          <w:lang w:eastAsia="ar-SA"/>
        </w:rPr>
        <w:t>19.</w:t>
      </w:r>
      <w:r w:rsidR="00302320">
        <w:rPr>
          <w:rFonts w:eastAsia="Times New Roman"/>
          <w:b/>
          <w:lang w:eastAsia="ar-SA"/>
        </w:rPr>
        <w:t>9</w:t>
      </w:r>
      <w:r>
        <w:rPr>
          <w:rFonts w:eastAsia="Times New Roman"/>
          <w:lang w:eastAsia="ar-SA"/>
        </w:rPr>
        <w:tab/>
      </w:r>
      <w:r w:rsidR="006A41FB">
        <w:rPr>
          <w:rFonts w:eastAsia="Times New Roman"/>
          <w:lang w:eastAsia="ar-SA"/>
        </w:rPr>
        <w:t>KW</w:t>
      </w:r>
      <w:r w:rsidR="00C17F57">
        <w:rPr>
          <w:rFonts w:eastAsia="Times New Roman"/>
          <w:lang w:eastAsia="ar-SA"/>
        </w:rPr>
        <w:t xml:space="preserve">s </w:t>
      </w:r>
      <w:r w:rsidR="002615A3" w:rsidRPr="00665200">
        <w:rPr>
          <w:rFonts w:eastAsia="Times New Roman"/>
          <w:lang w:eastAsia="ar-SA"/>
        </w:rPr>
        <w:t>should be able to respond in emergency i.e. when a young person becomes unwell or requires immediate medical attention and transport the young person to the hospital when necessary.</w:t>
      </w:r>
    </w:p>
    <w:p w:rsidR="002615A3" w:rsidRDefault="002615A3" w:rsidP="00ED23FE">
      <w:pPr>
        <w:suppressAutoHyphens/>
        <w:spacing w:after="0" w:line="240" w:lineRule="auto"/>
        <w:jc w:val="both"/>
        <w:rPr>
          <w:rFonts w:eastAsia="Times New Roman"/>
          <w:lang w:eastAsia="ar-SA"/>
        </w:rPr>
      </w:pPr>
    </w:p>
    <w:p w:rsidR="000D5945" w:rsidRDefault="00B10D9D" w:rsidP="000D5945">
      <w:pPr>
        <w:spacing w:before="200" w:line="240" w:lineRule="auto"/>
        <w:rPr>
          <w:b/>
          <w:sz w:val="28"/>
          <w:szCs w:val="28"/>
        </w:rPr>
      </w:pPr>
      <w:r>
        <w:rPr>
          <w:b/>
          <w:sz w:val="28"/>
          <w:szCs w:val="28"/>
        </w:rPr>
        <w:t>20.</w:t>
      </w:r>
      <w:r>
        <w:rPr>
          <w:b/>
          <w:sz w:val="28"/>
          <w:szCs w:val="28"/>
        </w:rPr>
        <w:tab/>
      </w:r>
      <w:r w:rsidR="006E75CD">
        <w:rPr>
          <w:b/>
          <w:sz w:val="28"/>
          <w:szCs w:val="28"/>
        </w:rPr>
        <w:t xml:space="preserve">Service </w:t>
      </w:r>
      <w:r w:rsidR="000D5945" w:rsidRPr="00C17CAC">
        <w:rPr>
          <w:b/>
          <w:sz w:val="28"/>
          <w:szCs w:val="28"/>
        </w:rPr>
        <w:t>User Involvement</w:t>
      </w:r>
    </w:p>
    <w:p w:rsidR="00C17CAC" w:rsidRDefault="00B10D9D" w:rsidP="00B10D9D">
      <w:pPr>
        <w:spacing w:before="200"/>
        <w:ind w:left="720" w:hanging="720"/>
        <w:contextualSpacing/>
      </w:pPr>
      <w:r w:rsidRPr="00335529">
        <w:rPr>
          <w:b/>
        </w:rPr>
        <w:t>20.1</w:t>
      </w:r>
      <w:r>
        <w:tab/>
      </w:r>
      <w:r w:rsidR="00943827" w:rsidRPr="00943827">
        <w:t xml:space="preserve">The UN Convention on the Rights of the Child </w:t>
      </w:r>
      <w:r w:rsidR="00943827">
        <w:t>states that</w:t>
      </w:r>
      <w:r w:rsidR="00943827" w:rsidRPr="00943827">
        <w:t xml:space="preserve"> "When adults are making decisions that affect children, children have the right to say what they think should happen and have their opinions taken into account."</w:t>
      </w:r>
    </w:p>
    <w:p w:rsidR="00FA7297" w:rsidRDefault="00FA7297" w:rsidP="00C17CAC">
      <w:pPr>
        <w:spacing w:before="200"/>
        <w:contextualSpacing/>
      </w:pPr>
    </w:p>
    <w:p w:rsidR="00943827" w:rsidRDefault="00B10D9D" w:rsidP="00B10D9D">
      <w:pPr>
        <w:spacing w:before="200"/>
        <w:ind w:left="720" w:hanging="720"/>
        <w:contextualSpacing/>
      </w:pPr>
      <w:r w:rsidRPr="00335529">
        <w:rPr>
          <w:b/>
        </w:rPr>
        <w:t>20.2</w:t>
      </w:r>
      <w:r>
        <w:tab/>
      </w:r>
      <w:r w:rsidR="00943827">
        <w:t>Every child and young person in Care in Essex belongs to the Children in Care Council and they should be actively encou</w:t>
      </w:r>
      <w:r w:rsidR="0043353D">
        <w:t>r</w:t>
      </w:r>
      <w:r w:rsidR="00943827">
        <w:t xml:space="preserve">aged to </w:t>
      </w:r>
      <w:r w:rsidR="0043353D">
        <w:t>be “Change Makers” by becoming actively involved and supported in participating in the Children in Care Council</w:t>
      </w:r>
      <w:r w:rsidR="00C17CAC">
        <w:t xml:space="preserve"> </w:t>
      </w:r>
      <w:hyperlink r:id="rId18" w:history="1">
        <w:r w:rsidR="00C17CAC">
          <w:rPr>
            <w:rStyle w:val="Hyperlink"/>
          </w:rPr>
          <w:t>Essex Children in Care Council</w:t>
        </w:r>
      </w:hyperlink>
      <w:r w:rsidR="00C17CAC">
        <w:t xml:space="preserve"> </w:t>
      </w:r>
      <w:r w:rsidR="0043353D">
        <w:t>.</w:t>
      </w:r>
    </w:p>
    <w:p w:rsidR="000D5945" w:rsidRDefault="000D5945" w:rsidP="00C17CAC">
      <w:pPr>
        <w:spacing w:before="200"/>
        <w:contextualSpacing/>
      </w:pPr>
    </w:p>
    <w:p w:rsidR="006A3A1F" w:rsidRDefault="00B10D9D" w:rsidP="00335529">
      <w:pPr>
        <w:tabs>
          <w:tab w:val="left" w:pos="709"/>
        </w:tabs>
        <w:overflowPunct w:val="0"/>
        <w:autoSpaceDE w:val="0"/>
        <w:autoSpaceDN w:val="0"/>
        <w:adjustRightInd w:val="0"/>
        <w:spacing w:after="0"/>
        <w:ind w:left="709" w:hanging="709"/>
        <w:jc w:val="both"/>
        <w:textAlignment w:val="baseline"/>
        <w:rPr>
          <w:rFonts w:eastAsia="Times New Roman" w:cs="Times New Roman"/>
        </w:rPr>
      </w:pPr>
      <w:r w:rsidRPr="00335529">
        <w:rPr>
          <w:rFonts w:eastAsia="Times New Roman" w:cs="Times New Roman"/>
          <w:b/>
        </w:rPr>
        <w:t>20.3</w:t>
      </w:r>
      <w:r>
        <w:rPr>
          <w:rFonts w:eastAsia="Times New Roman" w:cs="Times New Roman"/>
        </w:rPr>
        <w:tab/>
      </w:r>
      <w:r>
        <w:rPr>
          <w:rFonts w:eastAsia="Times New Roman" w:cs="Times New Roman"/>
        </w:rPr>
        <w:tab/>
      </w:r>
      <w:r w:rsidR="00C17CAC" w:rsidRPr="000F51D4">
        <w:rPr>
          <w:rFonts w:eastAsia="Times New Roman" w:cs="Times New Roman"/>
        </w:rPr>
        <w:t xml:space="preserve">The </w:t>
      </w:r>
      <w:r w:rsidR="00C17CAC">
        <w:rPr>
          <w:rFonts w:eastAsia="Times New Roman" w:cs="Times New Roman"/>
        </w:rPr>
        <w:t>Provider</w:t>
      </w:r>
      <w:r w:rsidR="00C17CAC" w:rsidRPr="000F51D4">
        <w:rPr>
          <w:rFonts w:eastAsia="Times New Roman" w:cs="Times New Roman"/>
        </w:rPr>
        <w:t xml:space="preserve"> </w:t>
      </w:r>
      <w:r w:rsidR="00C17CAC">
        <w:rPr>
          <w:rFonts w:eastAsia="Times New Roman" w:cs="Times New Roman"/>
        </w:rPr>
        <w:t xml:space="preserve">will </w:t>
      </w:r>
      <w:r w:rsidR="00C17CAC" w:rsidRPr="000F51D4">
        <w:rPr>
          <w:rFonts w:eastAsia="Times New Roman" w:cs="Times New Roman"/>
        </w:rPr>
        <w:t xml:space="preserve">ensure that a robust, well-publicised and accessible </w:t>
      </w:r>
      <w:r w:rsidR="00C17CAC">
        <w:rPr>
          <w:rFonts w:eastAsia="Times New Roman" w:cs="Times New Roman"/>
        </w:rPr>
        <w:t xml:space="preserve">complaints policy </w:t>
      </w:r>
      <w:r w:rsidR="00C17CAC" w:rsidRPr="000F51D4">
        <w:rPr>
          <w:rFonts w:eastAsia="Times New Roman" w:cs="Times New Roman"/>
        </w:rPr>
        <w:t xml:space="preserve">is in place that allows young people </w:t>
      </w:r>
      <w:r w:rsidR="006A3A1F">
        <w:rPr>
          <w:rFonts w:eastAsia="Times New Roman" w:cs="Times New Roman"/>
        </w:rPr>
        <w:t xml:space="preserve">(and other parties) </w:t>
      </w:r>
      <w:r w:rsidR="00C17CAC" w:rsidRPr="000F51D4">
        <w:rPr>
          <w:rFonts w:eastAsia="Times New Roman" w:cs="Times New Roman"/>
        </w:rPr>
        <w:t xml:space="preserve">to make a complaint about the </w:t>
      </w:r>
      <w:proofErr w:type="gramStart"/>
      <w:r w:rsidR="00C17CAC">
        <w:rPr>
          <w:rFonts w:eastAsia="Times New Roman" w:cs="Times New Roman"/>
        </w:rPr>
        <w:t>Provider</w:t>
      </w:r>
      <w:r w:rsidR="00C17CAC" w:rsidRPr="000F51D4">
        <w:rPr>
          <w:rFonts w:eastAsia="Times New Roman" w:cs="Times New Roman"/>
        </w:rPr>
        <w:t>,</w:t>
      </w:r>
      <w:proofErr w:type="gramEnd"/>
      <w:r w:rsidR="00C17CAC" w:rsidRPr="000F51D4">
        <w:rPr>
          <w:rFonts w:eastAsia="Times New Roman" w:cs="Times New Roman"/>
        </w:rPr>
        <w:t xml:space="preserve"> and for the complaint to be investi</w:t>
      </w:r>
      <w:r w:rsidR="00C17CAC">
        <w:rPr>
          <w:rFonts w:eastAsia="Times New Roman" w:cs="Times New Roman"/>
        </w:rPr>
        <w:t>gated thoroughly and promptly and feedback to the relevant parties including the young person making the complaint.</w:t>
      </w:r>
    </w:p>
    <w:p w:rsidR="006A3A1F" w:rsidRDefault="006A3A1F" w:rsidP="00335529">
      <w:pPr>
        <w:tabs>
          <w:tab w:val="left" w:pos="709"/>
        </w:tabs>
        <w:overflowPunct w:val="0"/>
        <w:autoSpaceDE w:val="0"/>
        <w:autoSpaceDN w:val="0"/>
        <w:adjustRightInd w:val="0"/>
        <w:spacing w:after="0"/>
        <w:ind w:left="709" w:hanging="709"/>
        <w:jc w:val="both"/>
        <w:textAlignment w:val="baseline"/>
        <w:rPr>
          <w:rFonts w:eastAsia="Times New Roman" w:cs="Times New Roman"/>
        </w:rPr>
      </w:pPr>
    </w:p>
    <w:p w:rsidR="00C17CAC" w:rsidRDefault="006A3A1F" w:rsidP="00335529">
      <w:pPr>
        <w:tabs>
          <w:tab w:val="left" w:pos="709"/>
        </w:tabs>
        <w:overflowPunct w:val="0"/>
        <w:autoSpaceDE w:val="0"/>
        <w:autoSpaceDN w:val="0"/>
        <w:adjustRightInd w:val="0"/>
        <w:spacing w:after="0"/>
        <w:ind w:left="709" w:hanging="709"/>
        <w:jc w:val="both"/>
        <w:textAlignment w:val="baseline"/>
        <w:rPr>
          <w:rFonts w:eastAsia="Times New Roman" w:cs="Times New Roman"/>
        </w:rPr>
      </w:pPr>
      <w:r w:rsidRPr="006A3A1F">
        <w:rPr>
          <w:rFonts w:eastAsia="Times New Roman" w:cs="Times New Roman"/>
          <w:b/>
        </w:rPr>
        <w:lastRenderedPageBreak/>
        <w:t>20.4</w:t>
      </w:r>
      <w:r>
        <w:rPr>
          <w:rFonts w:eastAsia="Times New Roman" w:cs="Times New Roman"/>
        </w:rPr>
        <w:tab/>
      </w:r>
      <w:r w:rsidR="00C17CAC">
        <w:rPr>
          <w:rFonts w:eastAsia="Times New Roman" w:cs="Times New Roman"/>
        </w:rPr>
        <w:t xml:space="preserve">The Provider will </w:t>
      </w:r>
      <w:r w:rsidR="006E75CD">
        <w:rPr>
          <w:rFonts w:eastAsia="Times New Roman" w:cs="Times New Roman"/>
        </w:rPr>
        <w:t xml:space="preserve">also </w:t>
      </w:r>
      <w:r w:rsidR="00C17CAC">
        <w:rPr>
          <w:rFonts w:eastAsia="Times New Roman" w:cs="Times New Roman"/>
        </w:rPr>
        <w:t>have a process through which young people can give user feedback and compliments which should be recorded and where appropriate service changes should occur as a result of any complaint, compliment or feedback.</w:t>
      </w:r>
    </w:p>
    <w:p w:rsidR="00293B21" w:rsidRDefault="00293B21" w:rsidP="000D5945">
      <w:pPr>
        <w:tabs>
          <w:tab w:val="left" w:pos="572"/>
        </w:tabs>
        <w:overflowPunct w:val="0"/>
        <w:autoSpaceDE w:val="0"/>
        <w:autoSpaceDN w:val="0"/>
        <w:adjustRightInd w:val="0"/>
        <w:spacing w:after="0" w:line="240" w:lineRule="auto"/>
        <w:jc w:val="both"/>
        <w:textAlignment w:val="baseline"/>
        <w:rPr>
          <w:rFonts w:eastAsia="Times New Roman" w:cs="Times New Roman"/>
        </w:rPr>
      </w:pPr>
    </w:p>
    <w:p w:rsidR="000F51D4" w:rsidRDefault="00335529" w:rsidP="000F51D4">
      <w:pPr>
        <w:rPr>
          <w:b/>
          <w:sz w:val="28"/>
        </w:rPr>
      </w:pPr>
      <w:bookmarkStart w:id="2" w:name="Introduction"/>
      <w:r>
        <w:rPr>
          <w:b/>
          <w:sz w:val="28"/>
        </w:rPr>
        <w:t>21.</w:t>
      </w:r>
      <w:r>
        <w:rPr>
          <w:b/>
          <w:sz w:val="28"/>
        </w:rPr>
        <w:tab/>
      </w:r>
      <w:r w:rsidR="0078297C">
        <w:rPr>
          <w:b/>
          <w:sz w:val="28"/>
        </w:rPr>
        <w:t>Workforce</w:t>
      </w:r>
      <w:r w:rsidR="0099560E">
        <w:rPr>
          <w:b/>
          <w:sz w:val="28"/>
        </w:rPr>
        <w:t>, recruitment, qualifications and experience</w:t>
      </w:r>
    </w:p>
    <w:p w:rsidR="00D85522" w:rsidRDefault="00335529" w:rsidP="006E75CD">
      <w:r w:rsidRPr="00335529">
        <w:rPr>
          <w:b/>
        </w:rPr>
        <w:t>21.1</w:t>
      </w:r>
      <w:r>
        <w:tab/>
      </w:r>
      <w:r w:rsidR="000F51D4" w:rsidRPr="000F51D4">
        <w:t>Providers</w:t>
      </w:r>
      <w:r w:rsidR="000F51D4">
        <w:t xml:space="preserve"> will have robust safe recruitment policy and </w:t>
      </w:r>
      <w:r w:rsidR="006A41FB">
        <w:t>KW</w:t>
      </w:r>
      <w:r w:rsidR="00D85522" w:rsidRPr="00D85522">
        <w:t>s will have the appropriate experience, skills and knowledge to work directly with young people including</w:t>
      </w:r>
      <w:r w:rsidR="007D05B6">
        <w:t xml:space="preserve"> but not limited to</w:t>
      </w:r>
      <w:r w:rsidR="00D85522" w:rsidRPr="00D85522">
        <w:t>;</w:t>
      </w:r>
    </w:p>
    <w:p w:rsidR="00D85522" w:rsidRPr="00D85522" w:rsidRDefault="00D85522" w:rsidP="00335529">
      <w:pPr>
        <w:pStyle w:val="ListParagraph"/>
        <w:numPr>
          <w:ilvl w:val="0"/>
          <w:numId w:val="22"/>
        </w:numPr>
        <w:spacing w:after="0"/>
        <w:ind w:hanging="11"/>
      </w:pPr>
      <w:r w:rsidRPr="00D85522">
        <w:t>Knowledge of child and adolescent development and behaviours</w:t>
      </w:r>
    </w:p>
    <w:p w:rsidR="00D85522" w:rsidRPr="00D85522" w:rsidRDefault="00D85522" w:rsidP="00335529">
      <w:pPr>
        <w:pStyle w:val="ListParagraph"/>
        <w:numPr>
          <w:ilvl w:val="0"/>
          <w:numId w:val="22"/>
        </w:numPr>
        <w:spacing w:after="0"/>
        <w:ind w:hanging="11"/>
      </w:pPr>
      <w:r w:rsidRPr="00D85522">
        <w:t xml:space="preserve">Ability to work with </w:t>
      </w:r>
      <w:r w:rsidR="008D6144" w:rsidRPr="00D85522">
        <w:t>strengths</w:t>
      </w:r>
      <w:r w:rsidRPr="00D85522">
        <w:t xml:space="preserve"> based approach</w:t>
      </w:r>
    </w:p>
    <w:p w:rsidR="00D85522" w:rsidRDefault="00D85522" w:rsidP="00335529">
      <w:pPr>
        <w:pStyle w:val="ListParagraph"/>
        <w:numPr>
          <w:ilvl w:val="0"/>
          <w:numId w:val="22"/>
        </w:numPr>
        <w:spacing w:after="0"/>
        <w:ind w:hanging="11"/>
      </w:pPr>
      <w:r w:rsidRPr="00D85522">
        <w:t>Knowledge on the subject matters of risky behaviours</w:t>
      </w:r>
    </w:p>
    <w:p w:rsidR="00D85522" w:rsidRPr="00D85522" w:rsidRDefault="00D85522" w:rsidP="00335529">
      <w:pPr>
        <w:pStyle w:val="ListParagraph"/>
        <w:numPr>
          <w:ilvl w:val="0"/>
          <w:numId w:val="22"/>
        </w:numPr>
        <w:spacing w:after="0"/>
        <w:ind w:hanging="11"/>
      </w:pPr>
      <w:r w:rsidRPr="00D85522">
        <w:t>Good interpersonal skills</w:t>
      </w:r>
    </w:p>
    <w:p w:rsidR="00D85522" w:rsidRDefault="00D85522" w:rsidP="00335529">
      <w:pPr>
        <w:pStyle w:val="ListParagraph"/>
        <w:numPr>
          <w:ilvl w:val="0"/>
          <w:numId w:val="22"/>
        </w:numPr>
        <w:spacing w:after="0"/>
        <w:ind w:hanging="11"/>
      </w:pPr>
      <w:r w:rsidRPr="00D85522">
        <w:t>Being able to work sensitively to needs</w:t>
      </w:r>
    </w:p>
    <w:p w:rsidR="00D85522" w:rsidRPr="00D85522" w:rsidRDefault="00D85522" w:rsidP="00335529">
      <w:pPr>
        <w:pStyle w:val="ListParagraph"/>
        <w:numPr>
          <w:ilvl w:val="0"/>
          <w:numId w:val="22"/>
        </w:numPr>
        <w:spacing w:after="0"/>
        <w:ind w:hanging="11"/>
      </w:pPr>
      <w:r w:rsidRPr="00D85522">
        <w:t>Being able to work in a non-stigmatising, non-judgmental way</w:t>
      </w:r>
    </w:p>
    <w:p w:rsidR="00D85522" w:rsidRDefault="00D85522" w:rsidP="00335529">
      <w:pPr>
        <w:pStyle w:val="ListParagraph"/>
        <w:numPr>
          <w:ilvl w:val="0"/>
          <w:numId w:val="22"/>
        </w:numPr>
        <w:spacing w:after="0"/>
        <w:ind w:hanging="11"/>
      </w:pPr>
      <w:r w:rsidRPr="00D85522">
        <w:t>Ability to engage with individuals and families challenging appropriately</w:t>
      </w:r>
    </w:p>
    <w:p w:rsidR="00C17F57" w:rsidRPr="00D85522" w:rsidRDefault="00C17F57" w:rsidP="00335529">
      <w:pPr>
        <w:pStyle w:val="ListParagraph"/>
        <w:numPr>
          <w:ilvl w:val="0"/>
          <w:numId w:val="22"/>
        </w:numPr>
        <w:spacing w:after="0"/>
        <w:ind w:hanging="11"/>
      </w:pPr>
      <w:r>
        <w:t>Good communication skills including written and verbal</w:t>
      </w:r>
    </w:p>
    <w:p w:rsidR="00D85522" w:rsidRDefault="00D85522" w:rsidP="00335529">
      <w:pPr>
        <w:pStyle w:val="ListParagraph"/>
        <w:numPr>
          <w:ilvl w:val="0"/>
          <w:numId w:val="22"/>
        </w:numPr>
        <w:spacing w:after="0"/>
        <w:ind w:hanging="11"/>
      </w:pPr>
      <w:r w:rsidRPr="00D85522">
        <w:t>Good understanding of group and family dynamics</w:t>
      </w:r>
    </w:p>
    <w:p w:rsidR="00D85522" w:rsidRPr="00D85522" w:rsidRDefault="00D85522" w:rsidP="00335529">
      <w:pPr>
        <w:pStyle w:val="ListParagraph"/>
        <w:numPr>
          <w:ilvl w:val="0"/>
          <w:numId w:val="22"/>
        </w:numPr>
        <w:spacing w:after="0"/>
        <w:ind w:hanging="11"/>
      </w:pPr>
      <w:r>
        <w:t>Good understanding of the cultural needs of young people</w:t>
      </w:r>
    </w:p>
    <w:p w:rsidR="00D85522" w:rsidRPr="00D85522" w:rsidRDefault="00D85522" w:rsidP="00335529">
      <w:pPr>
        <w:pStyle w:val="ListParagraph"/>
        <w:numPr>
          <w:ilvl w:val="0"/>
          <w:numId w:val="22"/>
        </w:numPr>
        <w:spacing w:after="0"/>
        <w:ind w:hanging="11"/>
      </w:pPr>
      <w:r w:rsidRPr="00D85522">
        <w:t xml:space="preserve">Good knowledge of </w:t>
      </w:r>
      <w:r w:rsidR="00750FF5">
        <w:t>Provider</w:t>
      </w:r>
      <w:r w:rsidRPr="00D85522">
        <w:t>s and the community within which they work</w:t>
      </w:r>
    </w:p>
    <w:p w:rsidR="00335529" w:rsidRDefault="009763F8" w:rsidP="00335529">
      <w:pPr>
        <w:pStyle w:val="ListParagraph"/>
        <w:numPr>
          <w:ilvl w:val="0"/>
          <w:numId w:val="22"/>
        </w:numPr>
        <w:spacing w:after="0"/>
        <w:ind w:hanging="11"/>
      </w:pPr>
      <w:r>
        <w:t>Q</w:t>
      </w:r>
      <w:r w:rsidR="00D85522" w:rsidRPr="00D85522">
        <w:t>ualifications pertinent to the interventions being delivered</w:t>
      </w:r>
    </w:p>
    <w:p w:rsidR="00D85522" w:rsidRPr="00D85522" w:rsidRDefault="00335529" w:rsidP="00335529">
      <w:pPr>
        <w:pStyle w:val="ListParagraph"/>
        <w:numPr>
          <w:ilvl w:val="0"/>
          <w:numId w:val="22"/>
        </w:numPr>
        <w:spacing w:after="0"/>
        <w:ind w:hanging="11"/>
      </w:pPr>
      <w:r>
        <w:t xml:space="preserve">Appropriate </w:t>
      </w:r>
      <w:r w:rsidR="009763F8">
        <w:t>safeguarding</w:t>
      </w:r>
      <w:r>
        <w:t xml:space="preserve"> training</w:t>
      </w:r>
    </w:p>
    <w:p w:rsidR="00D85522" w:rsidRDefault="00D85522" w:rsidP="00335529">
      <w:pPr>
        <w:pStyle w:val="ListParagraph"/>
        <w:numPr>
          <w:ilvl w:val="0"/>
          <w:numId w:val="22"/>
        </w:numPr>
        <w:spacing w:after="0"/>
        <w:ind w:hanging="11"/>
      </w:pPr>
      <w:r w:rsidRPr="00D85522">
        <w:t>Current registration to any relevant professional bodies</w:t>
      </w:r>
    </w:p>
    <w:p w:rsidR="0043353D" w:rsidRDefault="0043353D" w:rsidP="000900B3">
      <w:pPr>
        <w:spacing w:after="0" w:line="240" w:lineRule="auto"/>
        <w:ind w:left="709" w:hanging="709"/>
      </w:pPr>
    </w:p>
    <w:p w:rsidR="00D85522" w:rsidRDefault="00335529" w:rsidP="006E75CD">
      <w:pPr>
        <w:spacing w:after="0"/>
        <w:ind w:left="709" w:hanging="709"/>
      </w:pPr>
      <w:r w:rsidRPr="00335529">
        <w:rPr>
          <w:b/>
        </w:rPr>
        <w:t>21.2</w:t>
      </w:r>
      <w:r>
        <w:tab/>
      </w:r>
      <w:r w:rsidR="00D85522" w:rsidRPr="00D85522">
        <w:t>The appropriate management and supervision, inclu</w:t>
      </w:r>
      <w:r w:rsidR="00D85522">
        <w:t>ding</w:t>
      </w:r>
      <w:r w:rsidR="00293B21">
        <w:t xml:space="preserve">, </w:t>
      </w:r>
      <w:r w:rsidR="00D85522">
        <w:t>where appropriate clinical</w:t>
      </w:r>
    </w:p>
    <w:p w:rsidR="00D85522" w:rsidRDefault="00D8071A" w:rsidP="00335529">
      <w:pPr>
        <w:spacing w:after="0"/>
        <w:ind w:left="709"/>
      </w:pPr>
      <w:proofErr w:type="gramStart"/>
      <w:r>
        <w:t>s</w:t>
      </w:r>
      <w:r w:rsidR="00D85522" w:rsidRPr="00D85522">
        <w:t>upervision</w:t>
      </w:r>
      <w:proofErr w:type="gramEnd"/>
      <w:r w:rsidR="00293B21">
        <w:t>,</w:t>
      </w:r>
      <w:r w:rsidR="00D85522" w:rsidRPr="00D85522">
        <w:t xml:space="preserve"> must be in place to support and consider staff emoti</w:t>
      </w:r>
      <w:r w:rsidR="00D85522">
        <w:t>onal wellbeing; work</w:t>
      </w:r>
      <w:r w:rsidR="00335529">
        <w:t xml:space="preserve"> </w:t>
      </w:r>
      <w:r w:rsidR="00D85522" w:rsidRPr="00D85522">
        <w:t>load; practical issues and reflective practice.</w:t>
      </w:r>
    </w:p>
    <w:p w:rsidR="00D85522" w:rsidRPr="00D85522" w:rsidRDefault="00D85522" w:rsidP="006E75CD">
      <w:pPr>
        <w:spacing w:after="0"/>
        <w:ind w:left="709" w:hanging="709"/>
      </w:pPr>
    </w:p>
    <w:p w:rsidR="00BD739A" w:rsidRDefault="00335529" w:rsidP="00335529">
      <w:pPr>
        <w:spacing w:after="0"/>
        <w:ind w:left="709" w:hanging="709"/>
        <w:rPr>
          <w:b/>
        </w:rPr>
      </w:pPr>
      <w:r w:rsidRPr="00335529">
        <w:rPr>
          <w:b/>
        </w:rPr>
        <w:t>21.3</w:t>
      </w:r>
      <w:r>
        <w:tab/>
      </w:r>
      <w:r w:rsidR="00D85522" w:rsidRPr="00D85522">
        <w:t>In the event that volunteers or trainees/apprentices are employed as a result of being awarded this contract, the provider must have a robust and good quality training programme in place to support their development and where appropriate be registered with any professional body in relation to particular qualifications</w:t>
      </w:r>
    </w:p>
    <w:p w:rsidR="00E56CE6" w:rsidRDefault="00E56CE6" w:rsidP="0078297C">
      <w:pPr>
        <w:autoSpaceDE w:val="0"/>
        <w:autoSpaceDN w:val="0"/>
        <w:adjustRightInd w:val="0"/>
        <w:spacing w:after="0" w:line="240" w:lineRule="auto"/>
        <w:jc w:val="both"/>
        <w:rPr>
          <w:b/>
          <w:sz w:val="28"/>
        </w:rPr>
      </w:pPr>
    </w:p>
    <w:p w:rsidR="0078297C" w:rsidRPr="0099560E" w:rsidRDefault="00335529" w:rsidP="0078297C">
      <w:pPr>
        <w:autoSpaceDE w:val="0"/>
        <w:autoSpaceDN w:val="0"/>
        <w:adjustRightInd w:val="0"/>
        <w:spacing w:after="0" w:line="240" w:lineRule="auto"/>
        <w:jc w:val="both"/>
        <w:rPr>
          <w:sz w:val="28"/>
        </w:rPr>
      </w:pPr>
      <w:r>
        <w:rPr>
          <w:b/>
          <w:sz w:val="28"/>
        </w:rPr>
        <w:t>22.</w:t>
      </w:r>
      <w:r>
        <w:rPr>
          <w:b/>
          <w:sz w:val="28"/>
        </w:rPr>
        <w:tab/>
      </w:r>
      <w:r w:rsidR="0078297C" w:rsidRPr="0099560E">
        <w:rPr>
          <w:b/>
          <w:sz w:val="28"/>
        </w:rPr>
        <w:t>Consent and Confidentiality</w:t>
      </w:r>
    </w:p>
    <w:p w:rsidR="0078297C" w:rsidRDefault="0078297C" w:rsidP="0078297C">
      <w:pPr>
        <w:pStyle w:val="ListParagraph"/>
        <w:autoSpaceDE w:val="0"/>
        <w:autoSpaceDN w:val="0"/>
        <w:adjustRightInd w:val="0"/>
        <w:spacing w:after="0" w:line="240" w:lineRule="auto"/>
        <w:ind w:left="360"/>
        <w:jc w:val="both"/>
      </w:pPr>
    </w:p>
    <w:p w:rsidR="0078297C" w:rsidRPr="009D74D3" w:rsidRDefault="0078297C" w:rsidP="00685C85">
      <w:pPr>
        <w:pStyle w:val="ListParagraph"/>
        <w:numPr>
          <w:ilvl w:val="0"/>
          <w:numId w:val="16"/>
        </w:numPr>
        <w:autoSpaceDE w:val="0"/>
        <w:autoSpaceDN w:val="0"/>
        <w:adjustRightInd w:val="0"/>
        <w:spacing w:after="0" w:line="240" w:lineRule="auto"/>
        <w:jc w:val="both"/>
        <w:rPr>
          <w:vanish/>
        </w:rPr>
      </w:pPr>
    </w:p>
    <w:p w:rsidR="0078297C" w:rsidRPr="009D74D3" w:rsidRDefault="0078297C" w:rsidP="00685C85">
      <w:pPr>
        <w:pStyle w:val="ListParagraph"/>
        <w:numPr>
          <w:ilvl w:val="0"/>
          <w:numId w:val="16"/>
        </w:numPr>
        <w:autoSpaceDE w:val="0"/>
        <w:autoSpaceDN w:val="0"/>
        <w:adjustRightInd w:val="0"/>
        <w:spacing w:after="0" w:line="240" w:lineRule="auto"/>
        <w:jc w:val="both"/>
        <w:rPr>
          <w:vanish/>
        </w:rPr>
      </w:pPr>
    </w:p>
    <w:p w:rsidR="0078297C" w:rsidRDefault="00335529" w:rsidP="00335529">
      <w:pPr>
        <w:ind w:left="720" w:hanging="720"/>
      </w:pPr>
      <w:r w:rsidRPr="00335529">
        <w:rPr>
          <w:b/>
        </w:rPr>
        <w:t>22.1</w:t>
      </w:r>
      <w:r>
        <w:tab/>
      </w:r>
      <w:r w:rsidR="0078297C" w:rsidRPr="003102C2">
        <w:t xml:space="preserve">The provider will ensure it adopts and adheres to the Whole Essex Information Sharing Framework (WEISF): </w:t>
      </w:r>
      <w:hyperlink r:id="rId19" w:history="1">
        <w:r w:rsidR="0078297C" w:rsidRPr="002C7001">
          <w:rPr>
            <w:rStyle w:val="Hyperlink"/>
          </w:rPr>
          <w:t>http://www.essexpartnershipportal.org</w:t>
        </w:r>
      </w:hyperlink>
    </w:p>
    <w:p w:rsidR="009763F8" w:rsidRDefault="00335529" w:rsidP="00335529">
      <w:pPr>
        <w:autoSpaceDE w:val="0"/>
        <w:autoSpaceDN w:val="0"/>
        <w:adjustRightInd w:val="0"/>
        <w:spacing w:after="0"/>
        <w:ind w:left="720" w:hanging="720"/>
        <w:jc w:val="both"/>
      </w:pPr>
      <w:r w:rsidRPr="00335529">
        <w:rPr>
          <w:b/>
        </w:rPr>
        <w:t>22.2</w:t>
      </w:r>
      <w:r>
        <w:tab/>
      </w:r>
      <w:r w:rsidR="009763F8">
        <w:t xml:space="preserve">Young people’s </w:t>
      </w:r>
      <w:r w:rsidR="009763F8" w:rsidRPr="00814740">
        <w:t>information is kept confidential and shared with consent, except where there is a perceived or actual risk of harm which precludes this</w:t>
      </w:r>
      <w:r w:rsidR="009763F8">
        <w:t>.</w:t>
      </w:r>
    </w:p>
    <w:p w:rsidR="009763F8" w:rsidRDefault="009763F8" w:rsidP="006E75CD">
      <w:pPr>
        <w:autoSpaceDE w:val="0"/>
        <w:autoSpaceDN w:val="0"/>
        <w:adjustRightInd w:val="0"/>
        <w:spacing w:after="0"/>
        <w:jc w:val="both"/>
      </w:pPr>
    </w:p>
    <w:p w:rsidR="009763F8" w:rsidRDefault="00335529" w:rsidP="00335529">
      <w:pPr>
        <w:autoSpaceDE w:val="0"/>
        <w:autoSpaceDN w:val="0"/>
        <w:adjustRightInd w:val="0"/>
        <w:spacing w:after="0"/>
        <w:ind w:left="720" w:hanging="720"/>
        <w:jc w:val="both"/>
      </w:pPr>
      <w:r w:rsidRPr="00335529">
        <w:rPr>
          <w:b/>
        </w:rPr>
        <w:lastRenderedPageBreak/>
        <w:t>22.3</w:t>
      </w:r>
      <w:r>
        <w:tab/>
      </w:r>
      <w:r w:rsidR="009763F8">
        <w:t>Y</w:t>
      </w:r>
      <w:r w:rsidR="009763F8" w:rsidRPr="00814740">
        <w:t>oung people</w:t>
      </w:r>
      <w:r w:rsidR="009763F8">
        <w:t xml:space="preserve"> should </w:t>
      </w:r>
      <w:r w:rsidR="009763F8" w:rsidRPr="00814740">
        <w:t>consent to referrals and information sharing, and understand the need for this</w:t>
      </w:r>
      <w:r w:rsidR="009763F8">
        <w:t>.</w:t>
      </w:r>
    </w:p>
    <w:p w:rsidR="009763F8" w:rsidRDefault="009763F8" w:rsidP="006E75CD">
      <w:pPr>
        <w:autoSpaceDE w:val="0"/>
        <w:autoSpaceDN w:val="0"/>
        <w:adjustRightInd w:val="0"/>
        <w:spacing w:after="0"/>
        <w:jc w:val="both"/>
      </w:pPr>
    </w:p>
    <w:p w:rsidR="0078297C" w:rsidRDefault="00335529" w:rsidP="00335529">
      <w:pPr>
        <w:autoSpaceDE w:val="0"/>
        <w:autoSpaceDN w:val="0"/>
        <w:adjustRightInd w:val="0"/>
        <w:spacing w:after="0"/>
        <w:ind w:left="720" w:hanging="720"/>
        <w:jc w:val="both"/>
      </w:pPr>
      <w:r w:rsidRPr="00335529">
        <w:rPr>
          <w:b/>
        </w:rPr>
        <w:t>22.4</w:t>
      </w:r>
      <w:r>
        <w:tab/>
      </w:r>
      <w:r w:rsidR="009763F8">
        <w:t>I</w:t>
      </w:r>
      <w:r w:rsidR="0078297C" w:rsidRPr="00814740">
        <w:t>nformation shared with other agencies is on a need to know basis or when required to do so under the law or for the purposes of the protection of the child/young person or of the public, but that this is bal</w:t>
      </w:r>
      <w:r w:rsidR="0078297C" w:rsidRPr="00817AE9">
        <w:t xml:space="preserve">anced </w:t>
      </w:r>
      <w:r w:rsidR="0078297C" w:rsidRPr="00814740">
        <w:t>with the need to share with consent to ensure integrated working</w:t>
      </w:r>
      <w:r w:rsidR="0078297C">
        <w:t>.</w:t>
      </w:r>
    </w:p>
    <w:p w:rsidR="006E75CD" w:rsidRDefault="006E75CD" w:rsidP="006E75CD">
      <w:pPr>
        <w:autoSpaceDE w:val="0"/>
        <w:autoSpaceDN w:val="0"/>
        <w:adjustRightInd w:val="0"/>
        <w:spacing w:after="0"/>
        <w:jc w:val="both"/>
      </w:pPr>
    </w:p>
    <w:p w:rsidR="006E75CD" w:rsidRPr="00607628" w:rsidRDefault="00335529" w:rsidP="00335529">
      <w:pPr>
        <w:autoSpaceDE w:val="0"/>
        <w:autoSpaceDN w:val="0"/>
        <w:adjustRightInd w:val="0"/>
        <w:spacing w:after="0"/>
        <w:ind w:left="720" w:hanging="720"/>
        <w:jc w:val="both"/>
      </w:pPr>
      <w:r w:rsidRPr="00335529">
        <w:rPr>
          <w:b/>
        </w:rPr>
        <w:t>22.5</w:t>
      </w:r>
      <w:r>
        <w:tab/>
      </w:r>
      <w:r w:rsidR="006E75CD">
        <w:t xml:space="preserve">The Provider will </w:t>
      </w:r>
      <w:r w:rsidR="006E75CD" w:rsidRPr="00814740">
        <w:t xml:space="preserve">follow </w:t>
      </w:r>
      <w:proofErr w:type="spellStart"/>
      <w:r w:rsidR="006E75CD" w:rsidRPr="00814740">
        <w:t>Caldicott</w:t>
      </w:r>
      <w:proofErr w:type="spellEnd"/>
      <w:r w:rsidR="006E75CD" w:rsidRPr="00814740">
        <w:t>, and information sharing guidance in accordance with the principles of the Data Protection Act 1998</w:t>
      </w:r>
      <w:r w:rsidR="006E75CD">
        <w:t xml:space="preserve">.  </w:t>
      </w:r>
      <w:r w:rsidR="006E75CD" w:rsidRPr="00607628">
        <w:t xml:space="preserve">The </w:t>
      </w:r>
      <w:proofErr w:type="spellStart"/>
      <w:r w:rsidR="006E75CD" w:rsidRPr="00607628">
        <w:t>Caldicott</w:t>
      </w:r>
      <w:proofErr w:type="spellEnd"/>
      <w:r w:rsidR="006E75CD" w:rsidRPr="00607628">
        <w:t xml:space="preserve"> principles in handling sensitive information relating to young people:</w:t>
      </w:r>
    </w:p>
    <w:p w:rsidR="006E75CD" w:rsidRPr="00570D63" w:rsidRDefault="006E75CD" w:rsidP="00335529">
      <w:pPr>
        <w:numPr>
          <w:ilvl w:val="0"/>
          <w:numId w:val="17"/>
        </w:numPr>
        <w:spacing w:before="100" w:beforeAutospacing="1" w:after="100" w:afterAutospacing="1"/>
        <w:ind w:hanging="11"/>
        <w:rPr>
          <w:rFonts w:eastAsia="Times New Roman"/>
          <w:lang w:val="en" w:eastAsia="en-GB"/>
        </w:rPr>
      </w:pPr>
      <w:r w:rsidRPr="00570D63">
        <w:rPr>
          <w:rFonts w:eastAsia="Times New Roman"/>
          <w:lang w:val="en" w:eastAsia="en-GB"/>
        </w:rPr>
        <w:t>justify the purpose(s) of every proposed use or transfer</w:t>
      </w:r>
    </w:p>
    <w:p w:rsidR="006E75CD" w:rsidRPr="00570D63" w:rsidRDefault="006E75CD" w:rsidP="00335529">
      <w:pPr>
        <w:numPr>
          <w:ilvl w:val="0"/>
          <w:numId w:val="17"/>
        </w:numPr>
        <w:spacing w:before="100" w:beforeAutospacing="1" w:after="100" w:afterAutospacing="1"/>
        <w:ind w:hanging="11"/>
        <w:rPr>
          <w:rFonts w:eastAsia="Times New Roman"/>
          <w:lang w:val="en" w:eastAsia="en-GB"/>
        </w:rPr>
      </w:pPr>
      <w:r w:rsidRPr="00570D63">
        <w:rPr>
          <w:rFonts w:eastAsia="Times New Roman"/>
          <w:lang w:val="en" w:eastAsia="en-GB"/>
        </w:rPr>
        <w:t>don't use it unless it is absolutely necessary, and</w:t>
      </w:r>
    </w:p>
    <w:p w:rsidR="006E75CD" w:rsidRPr="00570D63" w:rsidRDefault="006E75CD" w:rsidP="00335529">
      <w:pPr>
        <w:numPr>
          <w:ilvl w:val="0"/>
          <w:numId w:val="17"/>
        </w:numPr>
        <w:spacing w:before="100" w:beforeAutospacing="1" w:after="100" w:afterAutospacing="1"/>
        <w:ind w:hanging="11"/>
        <w:rPr>
          <w:rFonts w:eastAsia="Times New Roman"/>
          <w:lang w:val="en" w:eastAsia="en-GB"/>
        </w:rPr>
      </w:pPr>
      <w:r w:rsidRPr="00570D63">
        <w:rPr>
          <w:rFonts w:eastAsia="Times New Roman"/>
          <w:lang w:val="en" w:eastAsia="en-GB"/>
        </w:rPr>
        <w:t>use the minimum necessary</w:t>
      </w:r>
    </w:p>
    <w:p w:rsidR="006E75CD" w:rsidRPr="00570D63" w:rsidRDefault="006E75CD" w:rsidP="00335529">
      <w:pPr>
        <w:numPr>
          <w:ilvl w:val="0"/>
          <w:numId w:val="17"/>
        </w:numPr>
        <w:spacing w:before="100" w:beforeAutospacing="1" w:after="100" w:afterAutospacing="1"/>
        <w:ind w:hanging="11"/>
        <w:rPr>
          <w:rFonts w:eastAsia="Times New Roman"/>
          <w:lang w:val="en" w:eastAsia="en-GB"/>
        </w:rPr>
      </w:pPr>
      <w:r w:rsidRPr="00570D63">
        <w:rPr>
          <w:rFonts w:eastAsia="Times New Roman"/>
          <w:lang w:val="en" w:eastAsia="en-GB"/>
        </w:rPr>
        <w:t>access to it should be on a strict need-to-know basis</w:t>
      </w:r>
    </w:p>
    <w:p w:rsidR="006E75CD" w:rsidRPr="00570D63" w:rsidRDefault="006E75CD" w:rsidP="00335529">
      <w:pPr>
        <w:numPr>
          <w:ilvl w:val="0"/>
          <w:numId w:val="17"/>
        </w:numPr>
        <w:spacing w:before="100" w:beforeAutospacing="1" w:after="100" w:afterAutospacing="1"/>
        <w:ind w:hanging="11"/>
        <w:rPr>
          <w:rFonts w:eastAsia="Times New Roman"/>
          <w:lang w:val="en" w:eastAsia="en-GB"/>
        </w:rPr>
      </w:pPr>
      <w:r w:rsidRPr="00570D63">
        <w:rPr>
          <w:rFonts w:eastAsia="Times New Roman"/>
          <w:lang w:val="en" w:eastAsia="en-GB"/>
        </w:rPr>
        <w:t>everyone with access to it should be aware of their responsibilities, and</w:t>
      </w:r>
    </w:p>
    <w:p w:rsidR="006E75CD" w:rsidRPr="00570D63" w:rsidRDefault="006E75CD" w:rsidP="00335529">
      <w:pPr>
        <w:numPr>
          <w:ilvl w:val="0"/>
          <w:numId w:val="17"/>
        </w:numPr>
        <w:spacing w:before="100" w:beforeAutospacing="1" w:after="100" w:afterAutospacing="1"/>
        <w:ind w:hanging="11"/>
        <w:rPr>
          <w:rFonts w:eastAsia="Times New Roman"/>
          <w:lang w:val="en" w:eastAsia="en-GB"/>
        </w:rPr>
      </w:pPr>
      <w:r w:rsidRPr="00570D63">
        <w:rPr>
          <w:rFonts w:eastAsia="Times New Roman"/>
          <w:lang w:val="en" w:eastAsia="en-GB"/>
        </w:rPr>
        <w:t>understand and comply with the law</w:t>
      </w:r>
    </w:p>
    <w:p w:rsidR="0078297C" w:rsidRDefault="00335529" w:rsidP="00335529">
      <w:pPr>
        <w:autoSpaceDE w:val="0"/>
        <w:autoSpaceDN w:val="0"/>
        <w:adjustRightInd w:val="0"/>
        <w:spacing w:after="0"/>
        <w:ind w:left="709" w:hanging="709"/>
        <w:jc w:val="both"/>
      </w:pPr>
      <w:r w:rsidRPr="00335529">
        <w:rPr>
          <w:b/>
        </w:rPr>
        <w:t>22.6</w:t>
      </w:r>
      <w:r>
        <w:tab/>
      </w:r>
      <w:r w:rsidR="0078297C" w:rsidRPr="00814740">
        <w:t>Information is only shared</w:t>
      </w:r>
      <w:r w:rsidR="0078297C">
        <w:t xml:space="preserve"> with other organisations</w:t>
      </w:r>
      <w:r w:rsidR="0078297C" w:rsidRPr="00814740">
        <w:t xml:space="preserve"> when it is in the be</w:t>
      </w:r>
      <w:r w:rsidR="0078297C">
        <w:t>st interests of the individual</w:t>
      </w:r>
      <w:r w:rsidR="0078297C" w:rsidRPr="005143D1">
        <w:t xml:space="preserve"> and in compliance with all relevant legislation and guidance and the terms of the Contract</w:t>
      </w:r>
      <w:r w:rsidR="0078297C">
        <w:t>.</w:t>
      </w:r>
    </w:p>
    <w:p w:rsidR="0099560E" w:rsidRDefault="0099560E" w:rsidP="006E75CD">
      <w:pPr>
        <w:autoSpaceDE w:val="0"/>
        <w:autoSpaceDN w:val="0"/>
        <w:adjustRightInd w:val="0"/>
        <w:spacing w:after="0"/>
        <w:jc w:val="both"/>
      </w:pPr>
    </w:p>
    <w:p w:rsidR="0078297C" w:rsidRDefault="00335529" w:rsidP="00335529">
      <w:pPr>
        <w:autoSpaceDE w:val="0"/>
        <w:autoSpaceDN w:val="0"/>
        <w:adjustRightInd w:val="0"/>
        <w:spacing w:after="0"/>
        <w:ind w:left="709" w:hanging="709"/>
        <w:jc w:val="both"/>
        <w:rPr>
          <w:rFonts w:eastAsia="Times New Roman" w:cs="Times New Roman"/>
          <w:b/>
          <w:sz w:val="20"/>
          <w:szCs w:val="20"/>
        </w:rPr>
      </w:pPr>
      <w:r w:rsidRPr="00335529">
        <w:rPr>
          <w:b/>
        </w:rPr>
        <w:t>22.7</w:t>
      </w:r>
      <w:r>
        <w:tab/>
      </w:r>
      <w:r w:rsidR="009763F8">
        <w:t xml:space="preserve">Any information shared will be done in a safely and securely in accordance with </w:t>
      </w:r>
      <w:r w:rsidR="00541438">
        <w:t>the Data</w:t>
      </w:r>
      <w:r w:rsidR="009763F8">
        <w:t xml:space="preserve"> Protection Act 1998 and the Provider’s Information Sharing Policy.</w:t>
      </w:r>
    </w:p>
    <w:p w:rsidR="00A70AB4" w:rsidRDefault="00A70AB4" w:rsidP="00A70AB4">
      <w:pPr>
        <w:spacing w:after="0" w:line="240" w:lineRule="auto"/>
        <w:rPr>
          <w:b/>
          <w:sz w:val="28"/>
          <w:szCs w:val="28"/>
        </w:rPr>
      </w:pPr>
    </w:p>
    <w:p w:rsidR="00A70AB4" w:rsidRPr="00A82F30" w:rsidRDefault="00335529" w:rsidP="00335529">
      <w:pPr>
        <w:spacing w:after="0" w:line="240" w:lineRule="auto"/>
        <w:ind w:left="709" w:hanging="709"/>
        <w:rPr>
          <w:b/>
          <w:sz w:val="28"/>
          <w:szCs w:val="28"/>
        </w:rPr>
      </w:pPr>
      <w:r>
        <w:rPr>
          <w:b/>
          <w:sz w:val="28"/>
          <w:szCs w:val="28"/>
        </w:rPr>
        <w:t>23.</w:t>
      </w:r>
      <w:r>
        <w:rPr>
          <w:b/>
          <w:sz w:val="28"/>
          <w:szCs w:val="28"/>
        </w:rPr>
        <w:tab/>
      </w:r>
      <w:r w:rsidR="00A70AB4" w:rsidRPr="00A82F30">
        <w:rPr>
          <w:b/>
          <w:sz w:val="28"/>
          <w:szCs w:val="28"/>
        </w:rPr>
        <w:t>Safeguarding</w:t>
      </w:r>
      <w:r w:rsidR="00A70AB4" w:rsidRPr="00A82F30">
        <w:t xml:space="preserve"> </w:t>
      </w:r>
      <w:r w:rsidR="00A70AB4">
        <w:t xml:space="preserve">- </w:t>
      </w:r>
      <w:r w:rsidR="00A70AB4" w:rsidRPr="00A82F30">
        <w:rPr>
          <w:b/>
          <w:sz w:val="28"/>
          <w:szCs w:val="28"/>
        </w:rPr>
        <w:t>Child and Adult Protection Safeguarding requirements; Serious Untoward Incident (SUI); near misses</w:t>
      </w:r>
    </w:p>
    <w:p w:rsidR="00A70AB4" w:rsidRDefault="00A70AB4" w:rsidP="00A70AB4">
      <w:pPr>
        <w:tabs>
          <w:tab w:val="center" w:pos="4678"/>
        </w:tabs>
        <w:spacing w:before="200"/>
      </w:pPr>
      <w:r w:rsidRPr="00C13D3A">
        <w:t xml:space="preserve">Providers will be expected to; </w:t>
      </w:r>
      <w:r>
        <w:tab/>
      </w:r>
    </w:p>
    <w:p w:rsidR="00A70AB4" w:rsidRPr="00C13D3A" w:rsidRDefault="00FE7E37" w:rsidP="00FE7E37">
      <w:pPr>
        <w:spacing w:before="200" w:after="0"/>
        <w:ind w:left="720" w:right="170" w:hanging="720"/>
        <w:contextualSpacing/>
        <w:jc w:val="both"/>
        <w:rPr>
          <w:rFonts w:eastAsia="Times New Roman"/>
          <w:b/>
          <w:color w:val="FF0000"/>
        </w:rPr>
      </w:pPr>
      <w:r w:rsidRPr="00A8372A">
        <w:rPr>
          <w:rFonts w:eastAsia="Times New Roman"/>
          <w:b/>
          <w:bCs/>
        </w:rPr>
        <w:t>23.1</w:t>
      </w:r>
      <w:r w:rsidRPr="00A8372A">
        <w:rPr>
          <w:rFonts w:eastAsia="Times New Roman"/>
          <w:b/>
          <w:bCs/>
        </w:rPr>
        <w:tab/>
      </w:r>
      <w:r w:rsidR="00A70AB4" w:rsidRPr="00C13D3A">
        <w:rPr>
          <w:rFonts w:eastAsia="Times New Roman"/>
          <w:bCs/>
        </w:rPr>
        <w:t xml:space="preserve">Adhere to Southend Essex and Thurrock Safeguarding Children and Adult Guidelines </w:t>
      </w:r>
      <w:hyperlink r:id="rId20" w:history="1">
        <w:r w:rsidR="00A70AB4">
          <w:rPr>
            <w:rFonts w:eastAsia="Times New Roman"/>
            <w:bCs/>
            <w:color w:val="0000FF"/>
            <w:u w:val="single"/>
          </w:rPr>
          <w:t>SET Child Protection Procedures</w:t>
        </w:r>
      </w:hyperlink>
      <w:r w:rsidR="004C33E0">
        <w:rPr>
          <w:rFonts w:eastAsia="Times New Roman"/>
          <w:bCs/>
          <w:color w:val="0000FF"/>
          <w:u w:val="single"/>
        </w:rPr>
        <w:t>;</w:t>
      </w:r>
    </w:p>
    <w:p w:rsidR="00A70AB4" w:rsidRDefault="00A70AB4" w:rsidP="00A70AB4">
      <w:pPr>
        <w:spacing w:after="0"/>
      </w:pPr>
    </w:p>
    <w:p w:rsidR="00A70AB4" w:rsidRDefault="00A8372A" w:rsidP="00A8372A">
      <w:pPr>
        <w:spacing w:after="0"/>
        <w:ind w:left="720" w:hanging="720"/>
      </w:pPr>
      <w:r w:rsidRPr="00A8372A">
        <w:rPr>
          <w:b/>
        </w:rPr>
        <w:t>23.2</w:t>
      </w:r>
      <w:r>
        <w:tab/>
      </w:r>
      <w:r w:rsidR="00A70AB4">
        <w:t>The provider</w:t>
      </w:r>
      <w:r w:rsidR="00A70AB4" w:rsidRPr="001F4894">
        <w:t xml:space="preserve"> will </w:t>
      </w:r>
      <w:r w:rsidR="00A70AB4">
        <w:t xml:space="preserve">be </w:t>
      </w:r>
      <w:r w:rsidR="00A70AB4" w:rsidRPr="001F4894">
        <w:t>familiar with the Effective Support for children</w:t>
      </w:r>
      <w:r w:rsidR="00A70AB4">
        <w:t xml:space="preserve"> and families in Essex Guidance </w:t>
      </w:r>
      <w:hyperlink r:id="rId21" w:history="1">
        <w:proofErr w:type="gramStart"/>
        <w:r w:rsidR="00A70AB4">
          <w:rPr>
            <w:rStyle w:val="Hyperlink"/>
          </w:rPr>
          <w:t>The</w:t>
        </w:r>
        <w:proofErr w:type="gramEnd"/>
        <w:r w:rsidR="00A70AB4">
          <w:rPr>
            <w:rStyle w:val="Hyperlink"/>
          </w:rPr>
          <w:t xml:space="preserve"> Essex Effective Support for Children and Families in Essex Guidance</w:t>
        </w:r>
      </w:hyperlink>
      <w:r w:rsidR="004C33E0">
        <w:rPr>
          <w:rStyle w:val="Hyperlink"/>
        </w:rPr>
        <w:t>;</w:t>
      </w:r>
    </w:p>
    <w:p w:rsidR="00A8372A" w:rsidRPr="00A8372A" w:rsidRDefault="00A8372A" w:rsidP="00A8372A">
      <w:pPr>
        <w:spacing w:before="200"/>
        <w:rPr>
          <w:vanish/>
        </w:rPr>
      </w:pPr>
      <w:r w:rsidRPr="00A8372A">
        <w:rPr>
          <w:b/>
        </w:rPr>
        <w:t>23.3</w:t>
      </w:r>
      <w:r w:rsidRPr="00A8372A">
        <w:rPr>
          <w:b/>
        </w:rPr>
        <w:tab/>
      </w:r>
    </w:p>
    <w:p w:rsidR="00A70AB4" w:rsidRPr="00A8372A" w:rsidRDefault="00A70AB4" w:rsidP="00A70AB4">
      <w:pPr>
        <w:numPr>
          <w:ilvl w:val="0"/>
          <w:numId w:val="2"/>
        </w:numPr>
        <w:spacing w:before="200" w:after="0"/>
        <w:contextualSpacing/>
        <w:rPr>
          <w:vanish/>
        </w:rPr>
      </w:pPr>
    </w:p>
    <w:p w:rsidR="00A70AB4" w:rsidRPr="00A8372A" w:rsidRDefault="00A70AB4" w:rsidP="00A8372A">
      <w:pPr>
        <w:spacing w:before="200" w:after="0"/>
        <w:ind w:left="720"/>
        <w:contextualSpacing/>
      </w:pPr>
      <w:r w:rsidRPr="00A8372A">
        <w:t xml:space="preserve">Have satisfactory policies and procedures in place to safeguard both children and adults, understanding the correlations between safeguarding, health and safety, safer recruitment and data protection policies and </w:t>
      </w:r>
      <w:r w:rsidR="004C33E0">
        <w:t>how they relate to safeguarding;</w:t>
      </w:r>
    </w:p>
    <w:p w:rsidR="00A70AB4" w:rsidRPr="00A8372A" w:rsidRDefault="00A70AB4" w:rsidP="00A70AB4">
      <w:pPr>
        <w:contextualSpacing/>
      </w:pPr>
    </w:p>
    <w:p w:rsidR="00A70AB4" w:rsidRDefault="00A8372A" w:rsidP="00A8372A">
      <w:pPr>
        <w:spacing w:before="200" w:after="0"/>
        <w:ind w:left="720" w:hanging="720"/>
        <w:contextualSpacing/>
        <w:rPr>
          <w:rFonts w:eastAsia="Times New Roman"/>
          <w:bCs/>
        </w:rPr>
      </w:pPr>
      <w:r w:rsidRPr="00A8372A">
        <w:rPr>
          <w:rFonts w:eastAsia="Times New Roman"/>
          <w:b/>
          <w:bCs/>
        </w:rPr>
        <w:t>23.4</w:t>
      </w:r>
      <w:r>
        <w:rPr>
          <w:rFonts w:eastAsia="Times New Roman"/>
          <w:bCs/>
        </w:rPr>
        <w:tab/>
      </w:r>
      <w:r w:rsidR="00A70AB4" w:rsidRPr="00C13D3A">
        <w:rPr>
          <w:rFonts w:eastAsia="Times New Roman"/>
          <w:bCs/>
        </w:rPr>
        <w:t xml:space="preserve">Ensure the workforce </w:t>
      </w:r>
      <w:r w:rsidR="004C33E0">
        <w:rPr>
          <w:rFonts w:eastAsia="Times New Roman"/>
          <w:bCs/>
        </w:rPr>
        <w:t>is train</w:t>
      </w:r>
      <w:r w:rsidR="0012448E">
        <w:rPr>
          <w:rFonts w:eastAsia="Times New Roman"/>
          <w:bCs/>
        </w:rPr>
        <w:t>ed</w:t>
      </w:r>
      <w:r w:rsidR="004C33E0">
        <w:rPr>
          <w:rFonts w:eastAsia="Times New Roman"/>
          <w:bCs/>
        </w:rPr>
        <w:t xml:space="preserve"> in </w:t>
      </w:r>
      <w:r w:rsidR="00A70AB4" w:rsidRPr="00C13D3A">
        <w:rPr>
          <w:rFonts w:eastAsia="Times New Roman"/>
          <w:bCs/>
        </w:rPr>
        <w:t>understand</w:t>
      </w:r>
      <w:r w:rsidR="004C33E0">
        <w:rPr>
          <w:rFonts w:eastAsia="Times New Roman"/>
          <w:bCs/>
        </w:rPr>
        <w:t>ing and recognising</w:t>
      </w:r>
      <w:r w:rsidR="00A70AB4" w:rsidRPr="00C13D3A">
        <w:rPr>
          <w:rFonts w:eastAsia="Times New Roman"/>
          <w:bCs/>
        </w:rPr>
        <w:t xml:space="preserve"> the  signs relating to</w:t>
      </w:r>
      <w:r>
        <w:rPr>
          <w:rFonts w:eastAsia="Times New Roman"/>
          <w:bCs/>
        </w:rPr>
        <w:t xml:space="preserve"> </w:t>
      </w:r>
      <w:r w:rsidR="00A70AB4" w:rsidRPr="00C13D3A">
        <w:rPr>
          <w:rFonts w:eastAsia="Times New Roman"/>
          <w:bCs/>
        </w:rPr>
        <w:t>domestic abuse, child sexual exploitation, gangs</w:t>
      </w:r>
      <w:r w:rsidR="00A70AB4">
        <w:rPr>
          <w:rFonts w:eastAsia="Times New Roman"/>
          <w:bCs/>
        </w:rPr>
        <w:t xml:space="preserve"> and </w:t>
      </w:r>
      <w:r w:rsidR="004C33E0">
        <w:rPr>
          <w:rFonts w:eastAsia="Times New Roman"/>
          <w:bCs/>
        </w:rPr>
        <w:t xml:space="preserve">trafficking, </w:t>
      </w:r>
      <w:r w:rsidR="0012448E">
        <w:rPr>
          <w:rFonts w:eastAsia="Times New Roman"/>
          <w:bCs/>
        </w:rPr>
        <w:t>f</w:t>
      </w:r>
      <w:r w:rsidR="004D6B42">
        <w:rPr>
          <w:rFonts w:eastAsia="Times New Roman"/>
          <w:bCs/>
        </w:rPr>
        <w:t xml:space="preserve">emale </w:t>
      </w:r>
      <w:r w:rsidR="0012448E">
        <w:rPr>
          <w:rFonts w:eastAsia="Times New Roman"/>
          <w:bCs/>
        </w:rPr>
        <w:t>g</w:t>
      </w:r>
      <w:r w:rsidR="004D6B42">
        <w:rPr>
          <w:rFonts w:eastAsia="Times New Roman"/>
          <w:bCs/>
        </w:rPr>
        <w:t xml:space="preserve">entile </w:t>
      </w:r>
      <w:r w:rsidR="0012448E">
        <w:rPr>
          <w:rFonts w:eastAsia="Times New Roman"/>
          <w:bCs/>
        </w:rPr>
        <w:lastRenderedPageBreak/>
        <w:t>m</w:t>
      </w:r>
      <w:r w:rsidR="004D6B42">
        <w:rPr>
          <w:rFonts w:eastAsia="Times New Roman"/>
          <w:bCs/>
        </w:rPr>
        <w:t>utilation</w:t>
      </w:r>
      <w:r w:rsidR="004C33E0">
        <w:rPr>
          <w:rFonts w:eastAsia="Times New Roman"/>
          <w:bCs/>
        </w:rPr>
        <w:t xml:space="preserve"> and </w:t>
      </w:r>
      <w:r w:rsidR="0012448E">
        <w:rPr>
          <w:rFonts w:eastAsia="Times New Roman"/>
          <w:bCs/>
        </w:rPr>
        <w:t>radicalisation</w:t>
      </w:r>
      <w:r w:rsidR="004C33E0">
        <w:rPr>
          <w:rFonts w:eastAsia="Times New Roman"/>
          <w:bCs/>
        </w:rPr>
        <w:t xml:space="preserve"> and where they exist </w:t>
      </w:r>
      <w:r w:rsidR="0012448E">
        <w:rPr>
          <w:rFonts w:eastAsia="Times New Roman"/>
          <w:bCs/>
        </w:rPr>
        <w:t xml:space="preserve">use </w:t>
      </w:r>
      <w:r w:rsidR="004C33E0">
        <w:rPr>
          <w:rFonts w:eastAsia="Times New Roman"/>
          <w:bCs/>
        </w:rPr>
        <w:t xml:space="preserve">the toolkits available </w:t>
      </w:r>
      <w:hyperlink r:id="rId22" w:history="1">
        <w:r w:rsidR="004D6B42">
          <w:rPr>
            <w:rStyle w:val="Hyperlink"/>
            <w:rFonts w:eastAsia="Times New Roman"/>
            <w:bCs/>
          </w:rPr>
          <w:t>Essex Safeguarding Children Topics</w:t>
        </w:r>
      </w:hyperlink>
    </w:p>
    <w:p w:rsidR="00A70AB4" w:rsidRPr="00C13D3A" w:rsidRDefault="00A70AB4" w:rsidP="00A70AB4">
      <w:pPr>
        <w:contextualSpacing/>
        <w:rPr>
          <w:rFonts w:eastAsia="Times New Roman"/>
          <w:bCs/>
        </w:rPr>
      </w:pPr>
    </w:p>
    <w:p w:rsidR="00A70AB4" w:rsidRPr="00C13D3A" w:rsidRDefault="00A8372A" w:rsidP="00A8372A">
      <w:pPr>
        <w:spacing w:before="200" w:after="0"/>
        <w:ind w:left="720" w:hanging="720"/>
        <w:contextualSpacing/>
        <w:rPr>
          <w:rFonts w:eastAsia="Times New Roman"/>
          <w:bCs/>
        </w:rPr>
      </w:pPr>
      <w:r w:rsidRPr="00A8372A">
        <w:rPr>
          <w:rFonts w:eastAsia="Times New Roman"/>
          <w:b/>
          <w:bCs/>
        </w:rPr>
        <w:t>23.5</w:t>
      </w:r>
      <w:r>
        <w:rPr>
          <w:rFonts w:eastAsia="Times New Roman"/>
          <w:bCs/>
        </w:rPr>
        <w:tab/>
      </w:r>
      <w:r w:rsidR="00A70AB4" w:rsidRPr="00C13D3A">
        <w:rPr>
          <w:rFonts w:eastAsia="Times New Roman"/>
          <w:bCs/>
        </w:rPr>
        <w:t>Ensure the workforce understands and recognises issues that are culturally specific such as female genital mutilation and forced marriage.</w:t>
      </w:r>
    </w:p>
    <w:p w:rsidR="00A70AB4" w:rsidRPr="00C13D3A" w:rsidRDefault="00A70AB4" w:rsidP="00A70AB4">
      <w:pPr>
        <w:contextualSpacing/>
        <w:rPr>
          <w:rFonts w:eastAsia="Times New Roman"/>
          <w:bCs/>
        </w:rPr>
      </w:pPr>
    </w:p>
    <w:p w:rsidR="00A70AB4" w:rsidRPr="00C13D3A" w:rsidRDefault="00A8372A" w:rsidP="00A8372A">
      <w:pPr>
        <w:spacing w:before="200" w:after="0"/>
        <w:ind w:left="720" w:right="170" w:hanging="720"/>
        <w:contextualSpacing/>
        <w:jc w:val="both"/>
        <w:rPr>
          <w:rFonts w:eastAsia="Times New Roman"/>
          <w:bCs/>
        </w:rPr>
      </w:pPr>
      <w:r w:rsidRPr="00A8372A">
        <w:rPr>
          <w:rFonts w:eastAsia="Times New Roman"/>
          <w:b/>
        </w:rPr>
        <w:t>23.6</w:t>
      </w:r>
      <w:r>
        <w:rPr>
          <w:rFonts w:eastAsia="Times New Roman"/>
        </w:rPr>
        <w:tab/>
      </w:r>
      <w:r w:rsidR="00A70AB4" w:rsidRPr="00C13D3A">
        <w:rPr>
          <w:rFonts w:eastAsia="Times New Roman"/>
        </w:rPr>
        <w:t>Have a robust mechanism in place for the reporting of child protection concerns (in accordance with the Children’s Act 1989 and 2004).</w:t>
      </w:r>
    </w:p>
    <w:p w:rsidR="00A70AB4" w:rsidRPr="00C13D3A" w:rsidRDefault="00A70AB4" w:rsidP="00A70AB4">
      <w:pPr>
        <w:contextualSpacing/>
        <w:rPr>
          <w:rFonts w:eastAsia="Times New Roman"/>
          <w:bCs/>
        </w:rPr>
      </w:pPr>
    </w:p>
    <w:p w:rsidR="00A70AB4" w:rsidRPr="00C13D3A" w:rsidRDefault="00A8372A" w:rsidP="00A8372A">
      <w:pPr>
        <w:spacing w:before="200" w:after="0"/>
        <w:ind w:left="720" w:right="170" w:hanging="720"/>
        <w:contextualSpacing/>
        <w:jc w:val="both"/>
        <w:rPr>
          <w:rFonts w:eastAsia="Times New Roman"/>
        </w:rPr>
      </w:pPr>
      <w:r w:rsidRPr="00A8372A">
        <w:rPr>
          <w:rFonts w:eastAsia="Times New Roman"/>
          <w:b/>
        </w:rPr>
        <w:t>23.7</w:t>
      </w:r>
      <w:r>
        <w:rPr>
          <w:rFonts w:eastAsia="Times New Roman"/>
        </w:rPr>
        <w:tab/>
      </w:r>
      <w:r w:rsidR="00A70AB4" w:rsidRPr="00C13D3A">
        <w:rPr>
          <w:rFonts w:eastAsia="Times New Roman"/>
        </w:rPr>
        <w:t xml:space="preserve">Staff working with children, young people, and vulnerable adults, have enhanced </w:t>
      </w:r>
      <w:r w:rsidR="00A70AB4">
        <w:rPr>
          <w:rFonts w:eastAsia="Times New Roman"/>
        </w:rPr>
        <w:t xml:space="preserve">Criminal Record Check (CRC) </w:t>
      </w:r>
      <w:r w:rsidR="00A70AB4" w:rsidRPr="00C13D3A">
        <w:rPr>
          <w:rFonts w:eastAsia="Times New Roman"/>
        </w:rPr>
        <w:t>clearance.</w:t>
      </w:r>
    </w:p>
    <w:p w:rsidR="00A70AB4" w:rsidRPr="00C13D3A" w:rsidRDefault="00A70AB4" w:rsidP="00A70AB4">
      <w:pPr>
        <w:contextualSpacing/>
        <w:rPr>
          <w:rFonts w:eastAsia="Times New Roman"/>
        </w:rPr>
      </w:pPr>
    </w:p>
    <w:p w:rsidR="00A70AB4" w:rsidRDefault="00A8372A" w:rsidP="00A8372A">
      <w:pPr>
        <w:spacing w:before="200" w:after="0"/>
        <w:ind w:left="720" w:right="170" w:hanging="720"/>
        <w:contextualSpacing/>
        <w:jc w:val="both"/>
        <w:rPr>
          <w:rFonts w:eastAsia="Times New Roman"/>
        </w:rPr>
      </w:pPr>
      <w:r w:rsidRPr="00A8372A">
        <w:rPr>
          <w:rFonts w:eastAsia="Times New Roman"/>
          <w:b/>
        </w:rPr>
        <w:t>23.8</w:t>
      </w:r>
      <w:r>
        <w:rPr>
          <w:rFonts w:eastAsia="Times New Roman"/>
        </w:rPr>
        <w:tab/>
      </w:r>
      <w:r w:rsidR="00A70AB4" w:rsidRPr="00C13D3A">
        <w:rPr>
          <w:rFonts w:eastAsia="Times New Roman"/>
        </w:rPr>
        <w:t>The provider will have a designated safeguarding officer trained to Level 3 in safeguarding.</w:t>
      </w:r>
    </w:p>
    <w:p w:rsidR="00A70AB4" w:rsidRDefault="00A70AB4" w:rsidP="00A70AB4">
      <w:pPr>
        <w:spacing w:before="200" w:after="0"/>
        <w:ind w:right="170"/>
        <w:contextualSpacing/>
        <w:jc w:val="both"/>
        <w:rPr>
          <w:rFonts w:eastAsia="Times New Roman"/>
          <w:bCs/>
        </w:rPr>
      </w:pPr>
    </w:p>
    <w:p w:rsidR="00A70AB4" w:rsidRDefault="00A8372A" w:rsidP="00A8372A">
      <w:pPr>
        <w:spacing w:before="200" w:after="0"/>
        <w:ind w:left="720" w:right="170" w:hanging="720"/>
        <w:contextualSpacing/>
        <w:jc w:val="both"/>
        <w:rPr>
          <w:rFonts w:eastAsia="Times New Roman"/>
          <w:bCs/>
        </w:rPr>
      </w:pPr>
      <w:r w:rsidRPr="00A8372A">
        <w:rPr>
          <w:rFonts w:eastAsia="Times New Roman"/>
          <w:b/>
          <w:bCs/>
        </w:rPr>
        <w:t>23.9</w:t>
      </w:r>
      <w:r>
        <w:rPr>
          <w:rFonts w:eastAsia="Times New Roman"/>
          <w:bCs/>
        </w:rPr>
        <w:tab/>
      </w:r>
      <w:r w:rsidR="00A70AB4" w:rsidRPr="00C13D3A">
        <w:rPr>
          <w:rFonts w:eastAsia="Times New Roman"/>
          <w:bCs/>
        </w:rPr>
        <w:t>All staff working young people shall receive and maintain achievement of Level 2 safeguarding training in accordance with Essex Safeguarding Children’s Board, and the organisations in-house safeguarding training. Provision and receipt of training must be recorded.</w:t>
      </w:r>
      <w:r w:rsidR="00A70AB4">
        <w:rPr>
          <w:rFonts w:eastAsia="Times New Roman"/>
          <w:bCs/>
        </w:rPr>
        <w:t xml:space="preserve"> </w:t>
      </w:r>
    </w:p>
    <w:p w:rsidR="00A70AB4" w:rsidRPr="00C13D3A" w:rsidRDefault="00A70AB4" w:rsidP="00A70AB4">
      <w:pPr>
        <w:spacing w:before="200" w:after="0"/>
        <w:ind w:right="170"/>
        <w:contextualSpacing/>
        <w:jc w:val="both"/>
        <w:rPr>
          <w:rFonts w:eastAsia="Times New Roman"/>
        </w:rPr>
      </w:pPr>
    </w:p>
    <w:p w:rsidR="00A70AB4" w:rsidRPr="001F4894" w:rsidRDefault="00A8372A" w:rsidP="00A8372A">
      <w:pPr>
        <w:ind w:left="720" w:hanging="720"/>
      </w:pPr>
      <w:r w:rsidRPr="00A8372A">
        <w:rPr>
          <w:b/>
        </w:rPr>
        <w:t>23.10</w:t>
      </w:r>
      <w:r w:rsidRPr="00A8372A">
        <w:rPr>
          <w:b/>
        </w:rPr>
        <w:tab/>
      </w:r>
      <w:r w:rsidR="00A70AB4" w:rsidRPr="001F4894">
        <w:t xml:space="preserve">The </w:t>
      </w:r>
      <w:r w:rsidR="00A70AB4">
        <w:t>provider</w:t>
      </w:r>
      <w:r w:rsidR="00A70AB4" w:rsidRPr="001F4894">
        <w:t xml:space="preserve"> will be expected to respond to the learning and recommendations from Serious Case Reviews (SCR</w:t>
      </w:r>
      <w:proofErr w:type="gramStart"/>
      <w:r w:rsidR="00A70AB4" w:rsidRPr="001F4894">
        <w:t>)s</w:t>
      </w:r>
      <w:proofErr w:type="gramEnd"/>
      <w:r w:rsidR="00A70AB4" w:rsidRPr="001F4894">
        <w:t>, Domestic Homicide Reviews (DHRs) and Serious Incidents (SI) where it affects delivery of this contract</w:t>
      </w:r>
    </w:p>
    <w:p w:rsidR="00A70AB4" w:rsidRPr="001F4894" w:rsidRDefault="00A8372A" w:rsidP="00A8372A">
      <w:pPr>
        <w:ind w:left="720" w:hanging="720"/>
      </w:pPr>
      <w:r w:rsidRPr="00A8372A">
        <w:rPr>
          <w:b/>
        </w:rPr>
        <w:t>23.11</w:t>
      </w:r>
      <w:r>
        <w:tab/>
      </w:r>
      <w:r w:rsidR="00A70AB4">
        <w:t>The provider</w:t>
      </w:r>
      <w:r w:rsidR="00A70AB4" w:rsidRPr="001F4894">
        <w:t xml:space="preserve"> will be expected to support and provide any information (written and verbally) required as part of SCRs, DHRs and child protection enquires </w:t>
      </w:r>
    </w:p>
    <w:p w:rsidR="00A70AB4" w:rsidRPr="001F4894" w:rsidRDefault="00A8372A" w:rsidP="00A8372A">
      <w:pPr>
        <w:ind w:left="720" w:hanging="720"/>
      </w:pPr>
      <w:r w:rsidRPr="00A8372A">
        <w:rPr>
          <w:b/>
        </w:rPr>
        <w:t>23.12</w:t>
      </w:r>
      <w:r w:rsidRPr="00A8372A">
        <w:rPr>
          <w:b/>
        </w:rPr>
        <w:tab/>
      </w:r>
      <w:r w:rsidR="00A70AB4">
        <w:t>The provider</w:t>
      </w:r>
      <w:r w:rsidR="00A70AB4" w:rsidRPr="001F4894">
        <w:t xml:space="preserve"> will manage all crises as set out in their own safeguarding policies and guidance and will notify </w:t>
      </w:r>
      <w:r w:rsidR="00A70AB4">
        <w:t xml:space="preserve">The Council’s </w:t>
      </w:r>
      <w:r w:rsidR="00A70AB4" w:rsidRPr="001F4894">
        <w:t xml:space="preserve">Commissioners and </w:t>
      </w:r>
      <w:r w:rsidR="00A70AB4">
        <w:t xml:space="preserve">Essex </w:t>
      </w:r>
      <w:r w:rsidR="00A70AB4" w:rsidRPr="001F4894">
        <w:t>Children’s Social Care as appropriate once the emergency has been managed or resolved</w:t>
      </w:r>
    </w:p>
    <w:p w:rsidR="00A70AB4" w:rsidRPr="001F4894" w:rsidRDefault="00A8372A" w:rsidP="00A8372A">
      <w:pPr>
        <w:ind w:left="720" w:hanging="720"/>
      </w:pPr>
      <w:r w:rsidRPr="00A8372A">
        <w:rPr>
          <w:b/>
        </w:rPr>
        <w:t>23.13</w:t>
      </w:r>
      <w:r>
        <w:tab/>
      </w:r>
      <w:r w:rsidR="00A70AB4">
        <w:t>The provider</w:t>
      </w:r>
      <w:r w:rsidR="00A70AB4" w:rsidRPr="001F4894">
        <w:t xml:space="preserve"> will ensure that they have the appropriate response to missing young people, including the need to recognise the difference between young people who are m</w:t>
      </w:r>
      <w:r w:rsidR="00A70AB4">
        <w:t>issing and those who are absent.</w:t>
      </w:r>
    </w:p>
    <w:p w:rsidR="00A70AB4" w:rsidRDefault="00A8372A" w:rsidP="00A8372A">
      <w:pPr>
        <w:ind w:left="720" w:hanging="720"/>
      </w:pPr>
      <w:r w:rsidRPr="00A8372A">
        <w:rPr>
          <w:b/>
        </w:rPr>
        <w:t>23.14</w:t>
      </w:r>
      <w:r w:rsidRPr="00A8372A">
        <w:rPr>
          <w:b/>
        </w:rPr>
        <w:tab/>
      </w:r>
      <w:r w:rsidR="00A70AB4">
        <w:t>The provider</w:t>
      </w:r>
      <w:r w:rsidR="00A70AB4" w:rsidRPr="001F4894">
        <w:t xml:space="preserve"> will notify the ECC Commissioners and </w:t>
      </w:r>
      <w:r w:rsidR="00A70AB4">
        <w:t xml:space="preserve">Essex </w:t>
      </w:r>
      <w:r w:rsidR="00A70AB4" w:rsidRPr="001F4894">
        <w:t>Children’s Social Care</w:t>
      </w:r>
      <w:r w:rsidR="00A70AB4">
        <w:t xml:space="preserve"> of incidents of a serious nature or any </w:t>
      </w:r>
      <w:r w:rsidR="00A70AB4" w:rsidRPr="001F4894">
        <w:t>near misses</w:t>
      </w:r>
      <w:r w:rsidR="00A70AB4">
        <w:t>.</w:t>
      </w:r>
    </w:p>
    <w:p w:rsidR="00A70AB4" w:rsidRPr="000F51D4" w:rsidRDefault="00A8372A" w:rsidP="00A70AB4">
      <w:pPr>
        <w:spacing w:before="200" w:line="240" w:lineRule="auto"/>
        <w:rPr>
          <w:b/>
          <w:sz w:val="28"/>
          <w:szCs w:val="28"/>
        </w:rPr>
      </w:pPr>
      <w:r>
        <w:rPr>
          <w:b/>
          <w:sz w:val="28"/>
          <w:szCs w:val="28"/>
        </w:rPr>
        <w:t>24.</w:t>
      </w:r>
      <w:r>
        <w:rPr>
          <w:b/>
          <w:sz w:val="28"/>
          <w:szCs w:val="28"/>
        </w:rPr>
        <w:tab/>
      </w:r>
      <w:r w:rsidR="00A70AB4" w:rsidRPr="000F51D4">
        <w:rPr>
          <w:b/>
          <w:sz w:val="28"/>
          <w:szCs w:val="28"/>
        </w:rPr>
        <w:t>Health and Safety</w:t>
      </w:r>
    </w:p>
    <w:p w:rsidR="00E5452E" w:rsidRDefault="00A8372A" w:rsidP="00A8372A">
      <w:pPr>
        <w:suppressAutoHyphens/>
        <w:spacing w:after="0"/>
        <w:ind w:left="720" w:hanging="720"/>
      </w:pPr>
      <w:r w:rsidRPr="006110F6">
        <w:rPr>
          <w:b/>
        </w:rPr>
        <w:t>24.1</w:t>
      </w:r>
      <w:r>
        <w:tab/>
      </w:r>
      <w:r w:rsidR="00E5452E" w:rsidRPr="00E5452E">
        <w:t xml:space="preserve">Providers will be expected to demonstrate they have met the Council’s health and safety requirements as part of the tender process and </w:t>
      </w:r>
      <w:r w:rsidR="0064765A" w:rsidRPr="00C17C29">
        <w:rPr>
          <w:b/>
          <w:i/>
        </w:rPr>
        <w:t>appendix</w:t>
      </w:r>
      <w:r w:rsidR="0012448E">
        <w:rPr>
          <w:b/>
          <w:i/>
        </w:rPr>
        <w:t xml:space="preserve"> </w:t>
      </w:r>
      <w:r w:rsidR="0064765A" w:rsidRPr="00C17C29">
        <w:rPr>
          <w:b/>
          <w:i/>
        </w:rPr>
        <w:t>1</w:t>
      </w:r>
      <w:r w:rsidR="00C17C29" w:rsidRPr="00C17C29">
        <w:rPr>
          <w:b/>
          <w:i/>
        </w:rPr>
        <w:t>1</w:t>
      </w:r>
      <w:r w:rsidR="0064765A">
        <w:t xml:space="preserve"> sets out the Health, Safety and Quality site visit checks undertaken by the Council  </w:t>
      </w:r>
    </w:p>
    <w:p w:rsidR="00E5452E" w:rsidRDefault="00E5452E" w:rsidP="00E5452E">
      <w:pPr>
        <w:suppressAutoHyphens/>
        <w:spacing w:after="0"/>
      </w:pPr>
    </w:p>
    <w:p w:rsidR="00A70AB4" w:rsidRDefault="00A8372A" w:rsidP="00A8372A">
      <w:pPr>
        <w:suppressAutoHyphens/>
        <w:spacing w:after="0"/>
        <w:ind w:left="720" w:hanging="720"/>
        <w:rPr>
          <w:rFonts w:eastAsia="Times New Roman"/>
          <w:lang w:eastAsia="ar-SA"/>
        </w:rPr>
      </w:pPr>
      <w:r w:rsidRPr="006110F6">
        <w:rPr>
          <w:rFonts w:eastAsia="Times New Roman"/>
          <w:b/>
          <w:lang w:eastAsia="ar-SA"/>
        </w:rPr>
        <w:lastRenderedPageBreak/>
        <w:t>24.2</w:t>
      </w:r>
      <w:r>
        <w:rPr>
          <w:rFonts w:eastAsia="Times New Roman"/>
          <w:lang w:eastAsia="ar-SA"/>
        </w:rPr>
        <w:tab/>
      </w:r>
      <w:r w:rsidR="00A70AB4">
        <w:rPr>
          <w:rFonts w:eastAsia="Times New Roman"/>
          <w:lang w:eastAsia="ar-SA"/>
        </w:rPr>
        <w:t xml:space="preserve">The Provider is responsible for ensuring it is satisfied that any accommodation being used for the purpose of </w:t>
      </w:r>
      <w:r w:rsidR="00A70AB4" w:rsidRPr="00E5452E">
        <w:rPr>
          <w:rFonts w:eastAsia="Times New Roman"/>
          <w:b/>
          <w:lang w:eastAsia="ar-SA"/>
        </w:rPr>
        <w:t>Lots A, B and C</w:t>
      </w:r>
      <w:r w:rsidR="00A70AB4">
        <w:rPr>
          <w:rFonts w:eastAsia="Times New Roman"/>
          <w:lang w:eastAsia="ar-SA"/>
        </w:rPr>
        <w:t xml:space="preserve"> meets with pertinent Health and Safety Regulations </w:t>
      </w:r>
      <w:r w:rsidR="00A70AB4" w:rsidRPr="0046727E">
        <w:rPr>
          <w:rFonts w:eastAsia="Times New Roman"/>
          <w:lang w:eastAsia="ar-SA"/>
        </w:rPr>
        <w:t>in accordance with the regulatory safety standards for housing</w:t>
      </w:r>
      <w:r w:rsidR="00A70AB4">
        <w:rPr>
          <w:rFonts w:eastAsia="Times New Roman"/>
          <w:lang w:eastAsia="ar-SA"/>
        </w:rPr>
        <w:t xml:space="preserve"> </w:t>
      </w:r>
      <w:r w:rsidR="00A70AB4" w:rsidRPr="0046727E">
        <w:rPr>
          <w:rFonts w:eastAsia="Times New Roman"/>
          <w:lang w:eastAsia="ar-SA"/>
        </w:rPr>
        <w:t>and environmental health requirements.</w:t>
      </w:r>
    </w:p>
    <w:p w:rsidR="00A70AB4" w:rsidRDefault="003D54C0" w:rsidP="003D54C0">
      <w:pPr>
        <w:spacing w:before="200"/>
        <w:ind w:left="720" w:hanging="720"/>
      </w:pPr>
      <w:r w:rsidRPr="006110F6">
        <w:rPr>
          <w:b/>
        </w:rPr>
        <w:t>24.3</w:t>
      </w:r>
      <w:r>
        <w:tab/>
      </w:r>
      <w:r w:rsidR="00A70AB4">
        <w:t>The Provider will have a named designated Health and &amp; Safety Officer and KWs will be training to an adequate level that enables then to;</w:t>
      </w:r>
    </w:p>
    <w:p w:rsidR="003D54C0" w:rsidRDefault="00A70AB4" w:rsidP="003D54C0">
      <w:pPr>
        <w:pStyle w:val="ListParagraph"/>
        <w:numPr>
          <w:ilvl w:val="2"/>
          <w:numId w:val="29"/>
        </w:numPr>
        <w:spacing w:before="200"/>
      </w:pPr>
      <w:r>
        <w:t>Undertake sufficient Health and Safety Risk assessments at the properties where young people are accommodated;</w:t>
      </w:r>
    </w:p>
    <w:p w:rsidR="003D54C0" w:rsidRDefault="003D54C0" w:rsidP="003D54C0">
      <w:pPr>
        <w:pStyle w:val="ListParagraph"/>
        <w:spacing w:before="200"/>
        <w:ind w:left="1440"/>
      </w:pPr>
    </w:p>
    <w:p w:rsidR="00A70AB4" w:rsidRDefault="00A70AB4" w:rsidP="003D54C0">
      <w:pPr>
        <w:pStyle w:val="ListParagraph"/>
        <w:numPr>
          <w:ilvl w:val="2"/>
          <w:numId w:val="29"/>
        </w:numPr>
        <w:spacing w:before="200"/>
      </w:pPr>
      <w:r>
        <w:t>Identify and report any risks that the property may post to young people in their care.</w:t>
      </w:r>
    </w:p>
    <w:p w:rsidR="00A70AB4" w:rsidRDefault="003D54C0" w:rsidP="003D54C0">
      <w:pPr>
        <w:ind w:left="720" w:hanging="720"/>
      </w:pPr>
      <w:r w:rsidRPr="006110F6">
        <w:rPr>
          <w:b/>
        </w:rPr>
        <w:t>24.4</w:t>
      </w:r>
      <w:r>
        <w:tab/>
      </w:r>
      <w:r w:rsidR="00A70AB4">
        <w:t>The provider must ensure there is a transporting young people policy in place and adhered to and specifically that it any transport provided for young people, directly or via another agency, that appropriate safeguarding, vehicle maintenance, insurances and any escort arrangement are in place.  Risk assessments should be recorded and kept on file.</w:t>
      </w:r>
    </w:p>
    <w:p w:rsidR="0099560E" w:rsidRPr="0099560E" w:rsidRDefault="003D54C0" w:rsidP="0099560E">
      <w:pPr>
        <w:spacing w:before="200" w:line="240" w:lineRule="auto"/>
        <w:rPr>
          <w:b/>
          <w:sz w:val="28"/>
          <w:szCs w:val="28"/>
        </w:rPr>
      </w:pPr>
      <w:r>
        <w:rPr>
          <w:b/>
          <w:sz w:val="28"/>
          <w:szCs w:val="28"/>
        </w:rPr>
        <w:t>25.</w:t>
      </w:r>
      <w:r>
        <w:rPr>
          <w:b/>
          <w:sz w:val="28"/>
          <w:szCs w:val="28"/>
        </w:rPr>
        <w:tab/>
      </w:r>
      <w:r w:rsidR="00E75BD2">
        <w:rPr>
          <w:b/>
          <w:sz w:val="28"/>
          <w:szCs w:val="28"/>
        </w:rPr>
        <w:t xml:space="preserve">Compliance with the </w:t>
      </w:r>
      <w:r w:rsidR="0099560E" w:rsidRPr="0099560E">
        <w:rPr>
          <w:b/>
          <w:sz w:val="28"/>
          <w:szCs w:val="28"/>
        </w:rPr>
        <w:t>Data Protection Act and Records Keeping</w:t>
      </w:r>
    </w:p>
    <w:p w:rsidR="0099560E" w:rsidRPr="009D74D3" w:rsidRDefault="0099560E" w:rsidP="00685C85">
      <w:pPr>
        <w:pStyle w:val="ListParagraph"/>
        <w:numPr>
          <w:ilvl w:val="0"/>
          <w:numId w:val="13"/>
        </w:numPr>
        <w:spacing w:before="200" w:line="240" w:lineRule="auto"/>
        <w:rPr>
          <w:vanish/>
        </w:rPr>
      </w:pPr>
    </w:p>
    <w:p w:rsidR="0099560E" w:rsidRPr="009D74D3" w:rsidRDefault="0099560E" w:rsidP="00685C85">
      <w:pPr>
        <w:pStyle w:val="ListParagraph"/>
        <w:numPr>
          <w:ilvl w:val="0"/>
          <w:numId w:val="13"/>
        </w:numPr>
        <w:spacing w:before="200" w:line="240" w:lineRule="auto"/>
        <w:rPr>
          <w:vanish/>
        </w:rPr>
      </w:pPr>
    </w:p>
    <w:p w:rsidR="00E75BD2" w:rsidRDefault="003D54C0" w:rsidP="003D54C0">
      <w:pPr>
        <w:spacing w:before="200" w:line="240" w:lineRule="auto"/>
        <w:ind w:left="720" w:hanging="720"/>
      </w:pPr>
      <w:r w:rsidRPr="006110F6">
        <w:rPr>
          <w:b/>
        </w:rPr>
        <w:t>25.1</w:t>
      </w:r>
      <w:r>
        <w:tab/>
      </w:r>
      <w:r w:rsidR="00E75BD2">
        <w:t>The Provider will ensure there is a Records Policy in place and that it will be kept up to date and that data protection protocols are adhered to in accordance with the Data Protection Act 1988</w:t>
      </w:r>
      <w:r w:rsidR="00A70AB4">
        <w:t xml:space="preserve"> and;</w:t>
      </w:r>
    </w:p>
    <w:p w:rsidR="00E75BD2" w:rsidRPr="009D74D3" w:rsidRDefault="00E75BD2" w:rsidP="00685C85">
      <w:pPr>
        <w:pStyle w:val="ListParagraph"/>
        <w:numPr>
          <w:ilvl w:val="0"/>
          <w:numId w:val="13"/>
        </w:numPr>
        <w:spacing w:before="200" w:line="240" w:lineRule="auto"/>
        <w:rPr>
          <w:vanish/>
        </w:rPr>
      </w:pPr>
    </w:p>
    <w:p w:rsidR="00E75BD2" w:rsidRPr="009D74D3" w:rsidRDefault="00E75BD2" w:rsidP="00685C85">
      <w:pPr>
        <w:pStyle w:val="ListParagraph"/>
        <w:numPr>
          <w:ilvl w:val="0"/>
          <w:numId w:val="13"/>
        </w:numPr>
        <w:spacing w:before="200" w:line="240" w:lineRule="auto"/>
        <w:rPr>
          <w:vanish/>
        </w:rPr>
      </w:pPr>
    </w:p>
    <w:p w:rsidR="00E75BD2" w:rsidRDefault="003D54C0" w:rsidP="00A70AB4">
      <w:pPr>
        <w:spacing w:before="200" w:line="240" w:lineRule="auto"/>
      </w:pPr>
      <w:r w:rsidRPr="006110F6">
        <w:rPr>
          <w:b/>
        </w:rPr>
        <w:t>25.2</w:t>
      </w:r>
      <w:r>
        <w:tab/>
      </w:r>
      <w:r w:rsidR="00A70AB4">
        <w:t>Records will b</w:t>
      </w:r>
      <w:r w:rsidR="00E75BD2">
        <w:t xml:space="preserve">e kept up to date and secure </w:t>
      </w:r>
    </w:p>
    <w:p w:rsidR="00A70AB4" w:rsidRDefault="003D54C0" w:rsidP="00A70AB4">
      <w:pPr>
        <w:spacing w:before="200" w:line="240" w:lineRule="auto"/>
      </w:pPr>
      <w:r w:rsidRPr="006110F6">
        <w:rPr>
          <w:b/>
        </w:rPr>
        <w:t>25.3</w:t>
      </w:r>
      <w:r>
        <w:tab/>
      </w:r>
      <w:r w:rsidR="00E75BD2">
        <w:t xml:space="preserve">Referral records will be kept </w:t>
      </w:r>
      <w:r w:rsidR="00A70AB4">
        <w:t>the outcome of that referral</w:t>
      </w:r>
    </w:p>
    <w:p w:rsidR="00E75BD2" w:rsidRDefault="003D54C0" w:rsidP="003D54C0">
      <w:pPr>
        <w:spacing w:before="200" w:line="240" w:lineRule="auto"/>
        <w:ind w:left="720" w:hanging="720"/>
      </w:pPr>
      <w:r w:rsidRPr="006110F6">
        <w:rPr>
          <w:b/>
        </w:rPr>
        <w:t>25.4</w:t>
      </w:r>
      <w:r>
        <w:tab/>
      </w:r>
      <w:r w:rsidR="00A70AB4">
        <w:t>Regular r</w:t>
      </w:r>
      <w:r w:rsidR="00E75BD2">
        <w:t xml:space="preserve">ecords will be kept to state the aims and outcomes of any KW support provided </w:t>
      </w:r>
    </w:p>
    <w:p w:rsidR="00E75BD2" w:rsidRDefault="003D54C0" w:rsidP="003D54C0">
      <w:pPr>
        <w:spacing w:before="200" w:line="240" w:lineRule="auto"/>
        <w:ind w:left="720" w:hanging="720"/>
      </w:pPr>
      <w:r w:rsidRPr="006110F6">
        <w:rPr>
          <w:b/>
        </w:rPr>
        <w:t>25.5</w:t>
      </w:r>
      <w:r>
        <w:tab/>
      </w:r>
      <w:r w:rsidR="00E75BD2">
        <w:t>Ensure that policies and practice guidance for user participation and involvement in record keeping are developed and implemented.</w:t>
      </w:r>
    </w:p>
    <w:p w:rsidR="00E75BD2" w:rsidRDefault="003D54C0" w:rsidP="003D54C0">
      <w:pPr>
        <w:spacing w:before="200" w:line="240" w:lineRule="auto"/>
        <w:ind w:left="720" w:hanging="720"/>
      </w:pPr>
      <w:r w:rsidRPr="006110F6">
        <w:rPr>
          <w:b/>
        </w:rPr>
        <w:t>25.6</w:t>
      </w:r>
      <w:r>
        <w:tab/>
      </w:r>
      <w:r w:rsidR="00E75BD2">
        <w:t>ECC may request anonymised information from the individual records for monitoring and performance related purposes and the provider will be expected to comply with such requests.</w:t>
      </w:r>
    </w:p>
    <w:p w:rsidR="00E5452E" w:rsidRPr="00FA7297" w:rsidRDefault="003D54C0" w:rsidP="00157DA9">
      <w:pPr>
        <w:spacing w:after="0"/>
        <w:rPr>
          <w:b/>
          <w:sz w:val="28"/>
          <w:szCs w:val="28"/>
        </w:rPr>
      </w:pPr>
      <w:r>
        <w:rPr>
          <w:b/>
          <w:sz w:val="28"/>
          <w:szCs w:val="28"/>
        </w:rPr>
        <w:t>26.</w:t>
      </w:r>
      <w:r>
        <w:rPr>
          <w:b/>
          <w:sz w:val="28"/>
          <w:szCs w:val="28"/>
        </w:rPr>
        <w:tab/>
      </w:r>
      <w:r w:rsidR="00E5452E" w:rsidRPr="00FA7297">
        <w:rPr>
          <w:b/>
          <w:sz w:val="28"/>
          <w:szCs w:val="28"/>
        </w:rPr>
        <w:t>Performance</w:t>
      </w:r>
      <w:r w:rsidR="003D6928">
        <w:rPr>
          <w:b/>
          <w:sz w:val="28"/>
          <w:szCs w:val="28"/>
        </w:rPr>
        <w:t xml:space="preserve"> Management</w:t>
      </w:r>
    </w:p>
    <w:p w:rsidR="00E5452E" w:rsidRPr="003E27F6" w:rsidRDefault="00E5452E" w:rsidP="00157DA9">
      <w:pPr>
        <w:spacing w:after="0"/>
        <w:rPr>
          <w:b/>
          <w:sz w:val="28"/>
          <w:szCs w:val="28"/>
        </w:rPr>
      </w:pPr>
    </w:p>
    <w:p w:rsidR="00E5452E" w:rsidRDefault="003D54C0" w:rsidP="003D54C0">
      <w:pPr>
        <w:spacing w:after="0"/>
        <w:ind w:left="720" w:hanging="720"/>
      </w:pPr>
      <w:r w:rsidRPr="006110F6">
        <w:rPr>
          <w:b/>
        </w:rPr>
        <w:t>26.1</w:t>
      </w:r>
      <w:r>
        <w:tab/>
      </w:r>
      <w:r w:rsidR="00E5452E">
        <w:t>The Council will ensure that the services being received are being carried out through a range of qualitative, quantitative measures (Key Performance Indicators) and by ensuring compliance to the requirements of the contract.</w:t>
      </w:r>
    </w:p>
    <w:p w:rsidR="00E5452E" w:rsidRDefault="00E5452E" w:rsidP="00157DA9">
      <w:pPr>
        <w:spacing w:after="0"/>
      </w:pPr>
    </w:p>
    <w:p w:rsidR="00E5452E" w:rsidRPr="003E27F6" w:rsidRDefault="003D54C0" w:rsidP="003D54C0">
      <w:pPr>
        <w:spacing w:after="0"/>
        <w:ind w:left="720" w:hanging="720"/>
      </w:pPr>
      <w:r w:rsidRPr="006110F6">
        <w:rPr>
          <w:b/>
        </w:rPr>
        <w:lastRenderedPageBreak/>
        <w:t>26.2</w:t>
      </w:r>
      <w:r>
        <w:tab/>
      </w:r>
      <w:r w:rsidR="00E5452E" w:rsidRPr="003E27F6">
        <w:t xml:space="preserve">The Key Performance Indicators </w:t>
      </w:r>
      <w:r w:rsidR="00E5452E" w:rsidRPr="00157DA9">
        <w:rPr>
          <w:b/>
        </w:rPr>
        <w:t>(KPI)</w:t>
      </w:r>
      <w:r w:rsidR="00E5452E" w:rsidRPr="003E27F6">
        <w:t xml:space="preserve"> as detailed </w:t>
      </w:r>
      <w:r w:rsidR="00E5452E">
        <w:t xml:space="preserve">in the Performance Framework </w:t>
      </w:r>
      <w:r w:rsidR="00E5452E" w:rsidRPr="00FA7297">
        <w:rPr>
          <w:b/>
          <w:i/>
        </w:rPr>
        <w:t xml:space="preserve">(appendix </w:t>
      </w:r>
      <w:r w:rsidR="0012674C">
        <w:rPr>
          <w:b/>
          <w:i/>
        </w:rPr>
        <w:t>7</w:t>
      </w:r>
      <w:r w:rsidR="00E5452E" w:rsidRPr="00FA7297">
        <w:rPr>
          <w:b/>
          <w:i/>
        </w:rPr>
        <w:t>)</w:t>
      </w:r>
      <w:r w:rsidR="00E5452E">
        <w:t xml:space="preserve"> seeks to </w:t>
      </w:r>
      <w:r w:rsidR="00E5452E" w:rsidRPr="003E27F6">
        <w:t>measure</w:t>
      </w:r>
      <w:r w:rsidR="00E5452E">
        <w:t xml:space="preserve"> </w:t>
      </w:r>
      <w:r w:rsidR="00E5452E" w:rsidRPr="003E27F6">
        <w:t>how effectively the cont</w:t>
      </w:r>
      <w:r w:rsidR="00E5452E">
        <w:t>ract is being delivered by the Provider</w:t>
      </w:r>
      <w:r w:rsidR="00E5452E" w:rsidRPr="003E27F6">
        <w:t>.</w:t>
      </w:r>
    </w:p>
    <w:p w:rsidR="00E5452E" w:rsidRPr="003E27F6" w:rsidRDefault="00E5452E" w:rsidP="00157DA9">
      <w:pPr>
        <w:spacing w:after="0"/>
      </w:pPr>
    </w:p>
    <w:p w:rsidR="00E5452E" w:rsidRDefault="003D54C0" w:rsidP="003D54C0">
      <w:pPr>
        <w:spacing w:after="0"/>
        <w:ind w:left="720" w:hanging="720"/>
      </w:pPr>
      <w:r w:rsidRPr="006110F6">
        <w:rPr>
          <w:b/>
        </w:rPr>
        <w:t>26.3</w:t>
      </w:r>
      <w:r>
        <w:tab/>
      </w:r>
      <w:r w:rsidR="00E5452E" w:rsidRPr="003E27F6">
        <w:t xml:space="preserve">The </w:t>
      </w:r>
      <w:r w:rsidR="00E5452E">
        <w:t xml:space="preserve">Provider will be expected to </w:t>
      </w:r>
      <w:r w:rsidR="00E5452E" w:rsidRPr="003E27F6">
        <w:t xml:space="preserve">submit </w:t>
      </w:r>
      <w:r w:rsidR="00E5452E">
        <w:t>timely quarterly data to the Council in accordance with the Performance Framework in a monitoring report format determined by the Council.</w:t>
      </w:r>
    </w:p>
    <w:p w:rsidR="00E5452E" w:rsidRDefault="00E5452E" w:rsidP="00157DA9">
      <w:pPr>
        <w:spacing w:after="0"/>
      </w:pPr>
    </w:p>
    <w:p w:rsidR="00E5452E" w:rsidRDefault="003D54C0" w:rsidP="003D54C0">
      <w:pPr>
        <w:spacing w:after="0"/>
        <w:ind w:left="720" w:hanging="720"/>
      </w:pPr>
      <w:r w:rsidRPr="006110F6">
        <w:rPr>
          <w:b/>
        </w:rPr>
        <w:t>26.4</w:t>
      </w:r>
      <w:r>
        <w:tab/>
      </w:r>
      <w:r w:rsidR="00E5452E" w:rsidRPr="003E27F6">
        <w:t xml:space="preserve">There will be scheduled </w:t>
      </w:r>
      <w:r w:rsidR="00BF0F11">
        <w:t xml:space="preserve">six monthly </w:t>
      </w:r>
      <w:r w:rsidR="00E5452E" w:rsidRPr="003E27F6">
        <w:t xml:space="preserve">contract meetings between the </w:t>
      </w:r>
      <w:r w:rsidR="00E5452E">
        <w:t>Provider</w:t>
      </w:r>
      <w:r w:rsidR="00E5452E" w:rsidRPr="003E27F6">
        <w:t xml:space="preserve">, the Commissioner and/or a Commercial Contract Manager and </w:t>
      </w:r>
      <w:r w:rsidR="00E5452E">
        <w:t>ECC O</w:t>
      </w:r>
      <w:r w:rsidR="00E5452E" w:rsidRPr="003E27F6">
        <w:t xml:space="preserve">perational </w:t>
      </w:r>
      <w:r w:rsidR="00E5452E">
        <w:t>Officers.</w:t>
      </w:r>
      <w:r w:rsidR="00BF0F11">
        <w:t xml:space="preserve">  The Council may call additional meetings if there is cause for concern about the delivery of the contract.</w:t>
      </w:r>
    </w:p>
    <w:p w:rsidR="00E5452E" w:rsidRDefault="00E5452E" w:rsidP="00157DA9">
      <w:pPr>
        <w:spacing w:after="0"/>
      </w:pPr>
    </w:p>
    <w:p w:rsidR="00E5452E" w:rsidRDefault="003D54C0" w:rsidP="003D54C0">
      <w:pPr>
        <w:spacing w:after="0"/>
        <w:ind w:left="720" w:hanging="720"/>
      </w:pPr>
      <w:r w:rsidRPr="006110F6">
        <w:rPr>
          <w:b/>
        </w:rPr>
        <w:t>26.5</w:t>
      </w:r>
      <w:r>
        <w:tab/>
      </w:r>
      <w:r w:rsidR="00E5452E">
        <w:t xml:space="preserve">The focus of contracts meetings will be to review the providers’ delivery </w:t>
      </w:r>
      <w:r w:rsidR="00157DA9">
        <w:t xml:space="preserve">in </w:t>
      </w:r>
      <w:r w:rsidR="00E5452E">
        <w:t>line with the specified Key Performance Indicators (KPIs) for the Provider and proactively address any areas of concern before they become substantive issues and working collaboratively for solutions.</w:t>
      </w:r>
    </w:p>
    <w:p w:rsidR="00E5452E" w:rsidRPr="003E27F6" w:rsidRDefault="00E5452E" w:rsidP="00157DA9">
      <w:pPr>
        <w:spacing w:after="0"/>
      </w:pPr>
    </w:p>
    <w:p w:rsidR="00E5452E" w:rsidRPr="00C10F8E" w:rsidRDefault="003D54C0" w:rsidP="003D54C0">
      <w:pPr>
        <w:pStyle w:val="CommentText"/>
        <w:spacing w:line="276" w:lineRule="auto"/>
        <w:ind w:left="720" w:hanging="720"/>
        <w:rPr>
          <w:sz w:val="24"/>
          <w:szCs w:val="24"/>
        </w:rPr>
      </w:pPr>
      <w:r w:rsidRPr="006110F6">
        <w:rPr>
          <w:b/>
          <w:sz w:val="24"/>
          <w:szCs w:val="24"/>
        </w:rPr>
        <w:t>26.6</w:t>
      </w:r>
      <w:r>
        <w:rPr>
          <w:sz w:val="24"/>
          <w:szCs w:val="24"/>
        </w:rPr>
        <w:tab/>
      </w:r>
      <w:r w:rsidR="00E5452E" w:rsidRPr="00C10F8E">
        <w:rPr>
          <w:sz w:val="24"/>
          <w:szCs w:val="24"/>
        </w:rPr>
        <w:t xml:space="preserve">In addition, the </w:t>
      </w:r>
      <w:r w:rsidR="00E5452E">
        <w:rPr>
          <w:sz w:val="24"/>
          <w:szCs w:val="24"/>
        </w:rPr>
        <w:t>Council</w:t>
      </w:r>
      <w:r w:rsidR="00E5452E" w:rsidRPr="00C10F8E">
        <w:rPr>
          <w:sz w:val="24"/>
          <w:szCs w:val="24"/>
        </w:rPr>
        <w:t xml:space="preserve"> will maintain regular contact with providers outside </w:t>
      </w:r>
      <w:r w:rsidR="00E5452E">
        <w:rPr>
          <w:sz w:val="24"/>
          <w:szCs w:val="24"/>
        </w:rPr>
        <w:t xml:space="preserve">of </w:t>
      </w:r>
      <w:r w:rsidR="00E5452E" w:rsidRPr="00C10F8E">
        <w:rPr>
          <w:sz w:val="24"/>
          <w:szCs w:val="24"/>
        </w:rPr>
        <w:t xml:space="preserve">these meetings to facilitate collaborative working and develop the </w:t>
      </w:r>
      <w:r w:rsidR="00E5452E">
        <w:rPr>
          <w:sz w:val="24"/>
          <w:szCs w:val="24"/>
        </w:rPr>
        <w:t>Provider</w:t>
      </w:r>
      <w:r w:rsidR="00E5452E" w:rsidRPr="00C10F8E">
        <w:rPr>
          <w:sz w:val="24"/>
          <w:szCs w:val="24"/>
        </w:rPr>
        <w:t xml:space="preserve"> in line with best practice in this market sector.</w:t>
      </w:r>
    </w:p>
    <w:p w:rsidR="00E5452E" w:rsidRPr="00FA7297" w:rsidRDefault="003D54C0" w:rsidP="00157DA9">
      <w:pPr>
        <w:spacing w:after="0"/>
        <w:rPr>
          <w:b/>
          <w:sz w:val="28"/>
          <w:szCs w:val="28"/>
        </w:rPr>
      </w:pPr>
      <w:r>
        <w:rPr>
          <w:b/>
          <w:sz w:val="28"/>
          <w:szCs w:val="28"/>
        </w:rPr>
        <w:t>27.</w:t>
      </w:r>
      <w:r>
        <w:rPr>
          <w:b/>
          <w:sz w:val="28"/>
          <w:szCs w:val="28"/>
        </w:rPr>
        <w:tab/>
      </w:r>
      <w:r w:rsidR="00E5452E" w:rsidRPr="00FA7297">
        <w:rPr>
          <w:b/>
          <w:sz w:val="28"/>
          <w:szCs w:val="28"/>
        </w:rPr>
        <w:t xml:space="preserve">Quality Assurance </w:t>
      </w:r>
    </w:p>
    <w:p w:rsidR="00E5452E" w:rsidRDefault="003D54C0" w:rsidP="003D54C0">
      <w:pPr>
        <w:spacing w:before="200"/>
        <w:ind w:left="720" w:hanging="720"/>
      </w:pPr>
      <w:r w:rsidRPr="006A3A1F">
        <w:rPr>
          <w:b/>
        </w:rPr>
        <w:t>27.1</w:t>
      </w:r>
      <w:r>
        <w:tab/>
      </w:r>
      <w:r w:rsidR="00E5452E" w:rsidRPr="00975531">
        <w:t xml:space="preserve">The </w:t>
      </w:r>
      <w:r w:rsidR="00E5452E">
        <w:t>provider</w:t>
      </w:r>
      <w:r w:rsidR="00E5452E" w:rsidRPr="00975531">
        <w:t xml:space="preserve"> will have in place an internal policy and procedures for the provision of good quality </w:t>
      </w:r>
      <w:r w:rsidR="00E5452E">
        <w:t xml:space="preserve">assurance </w:t>
      </w:r>
      <w:r w:rsidR="00E5452E" w:rsidRPr="00975531">
        <w:t>which should facilitate;</w:t>
      </w:r>
    </w:p>
    <w:p w:rsidR="003D54C0" w:rsidRDefault="00E5452E" w:rsidP="00D8071A">
      <w:pPr>
        <w:pStyle w:val="ListParagraph"/>
        <w:numPr>
          <w:ilvl w:val="3"/>
          <w:numId w:val="30"/>
        </w:numPr>
        <w:tabs>
          <w:tab w:val="left" w:pos="0"/>
        </w:tabs>
        <w:spacing w:before="200"/>
        <w:ind w:hanging="1026"/>
      </w:pPr>
      <w:r w:rsidRPr="00975531">
        <w:t xml:space="preserve">The </w:t>
      </w:r>
      <w:r>
        <w:t>provider</w:t>
      </w:r>
      <w:r w:rsidRPr="00975531">
        <w:t xml:space="preserve"> being abl</w:t>
      </w:r>
      <w:r>
        <w:t xml:space="preserve">e to review its delivery of accommodation and support services </w:t>
      </w:r>
      <w:r w:rsidRPr="00975531">
        <w:t>with the purpose of continuous improvement by seeking meaningful feedback from young people</w:t>
      </w:r>
      <w:r>
        <w:t xml:space="preserve"> and other professionals and partners.</w:t>
      </w:r>
    </w:p>
    <w:p w:rsidR="003D54C0" w:rsidRDefault="003D54C0" w:rsidP="00D8071A">
      <w:pPr>
        <w:pStyle w:val="ListParagraph"/>
        <w:tabs>
          <w:tab w:val="left" w:pos="0"/>
        </w:tabs>
        <w:spacing w:before="200"/>
        <w:ind w:left="1440" w:hanging="1026"/>
      </w:pPr>
    </w:p>
    <w:p w:rsidR="00E5452E" w:rsidRPr="00975531" w:rsidRDefault="00E5452E" w:rsidP="00D8071A">
      <w:pPr>
        <w:pStyle w:val="ListParagraph"/>
        <w:numPr>
          <w:ilvl w:val="3"/>
          <w:numId w:val="30"/>
        </w:numPr>
        <w:tabs>
          <w:tab w:val="left" w:pos="0"/>
        </w:tabs>
        <w:spacing w:before="200"/>
        <w:ind w:hanging="1026"/>
      </w:pPr>
      <w:r w:rsidRPr="00975531">
        <w:t xml:space="preserve">The </w:t>
      </w:r>
      <w:r>
        <w:t>provider</w:t>
      </w:r>
      <w:r w:rsidRPr="00975531">
        <w:t xml:space="preserve"> meaningfully engaging with young people</w:t>
      </w:r>
      <w:r>
        <w:t xml:space="preserve"> and other professionals and partners </w:t>
      </w:r>
      <w:r w:rsidRPr="00975531">
        <w:t>in activity with the purpose of monitoring the quality of, and improving the service offered under this specification and should include</w:t>
      </w:r>
      <w:r>
        <w:t xml:space="preserve"> staff and the quality of the services being delivered as part of this specification</w:t>
      </w:r>
    </w:p>
    <w:p w:rsidR="00E5452E" w:rsidRDefault="003D54C0" w:rsidP="003D54C0">
      <w:pPr>
        <w:spacing w:after="0"/>
        <w:ind w:left="720" w:hanging="720"/>
      </w:pPr>
      <w:r w:rsidRPr="006A3A1F">
        <w:rPr>
          <w:b/>
        </w:rPr>
        <w:t>27.2</w:t>
      </w:r>
      <w:r>
        <w:tab/>
      </w:r>
      <w:r w:rsidR="00E5452E">
        <w:t>From time to time the Council may, with reasonable notice undertake a quality assurance and compliance audi</w:t>
      </w:r>
      <w:r>
        <w:t xml:space="preserve">t </w:t>
      </w:r>
      <w:r w:rsidR="00C17C29" w:rsidRPr="00C17C29">
        <w:rPr>
          <w:b/>
          <w:i/>
        </w:rPr>
        <w:t xml:space="preserve">(appendix 12) </w:t>
      </w:r>
      <w:r>
        <w:t xml:space="preserve">and may </w:t>
      </w:r>
      <w:r w:rsidR="00C17C29">
        <w:t xml:space="preserve">also </w:t>
      </w:r>
      <w:r>
        <w:t>request the following;</w:t>
      </w:r>
    </w:p>
    <w:p w:rsidR="00E5452E" w:rsidRPr="003E27F6" w:rsidRDefault="00E5452E" w:rsidP="00157DA9">
      <w:pPr>
        <w:spacing w:after="0"/>
      </w:pPr>
    </w:p>
    <w:p w:rsidR="003D54C0" w:rsidRDefault="003D54C0" w:rsidP="00D8071A">
      <w:pPr>
        <w:spacing w:after="0"/>
        <w:ind w:left="2154" w:hanging="1020"/>
      </w:pPr>
      <w:r w:rsidRPr="006A3A1F">
        <w:rPr>
          <w:b/>
        </w:rPr>
        <w:t>27.2.1</w:t>
      </w:r>
      <w:r>
        <w:tab/>
      </w:r>
      <w:r w:rsidR="00E5452E" w:rsidRPr="003E27F6">
        <w:t xml:space="preserve">Access to the </w:t>
      </w:r>
      <w:r w:rsidR="00E5452E">
        <w:t>Provider</w:t>
      </w:r>
      <w:r w:rsidR="003630B6">
        <w:t>’s premises</w:t>
      </w:r>
      <w:r w:rsidR="00E5452E" w:rsidRPr="003E27F6">
        <w:t xml:space="preserve"> to enable an inspection of the building and </w:t>
      </w:r>
      <w:r w:rsidR="00E5452E">
        <w:t>Provider</w:t>
      </w:r>
      <w:r w:rsidR="00E5452E" w:rsidRPr="003E27F6">
        <w:t xml:space="preserve"> delivery</w:t>
      </w:r>
    </w:p>
    <w:p w:rsidR="003D54C0" w:rsidRDefault="003D54C0" w:rsidP="00D8071A">
      <w:pPr>
        <w:spacing w:after="0"/>
        <w:ind w:left="1440" w:hanging="306"/>
      </w:pPr>
    </w:p>
    <w:p w:rsidR="00E5452E" w:rsidRDefault="003D54C0" w:rsidP="00D8071A">
      <w:pPr>
        <w:spacing w:after="0"/>
        <w:ind w:left="1440" w:hanging="306"/>
      </w:pPr>
      <w:r w:rsidRPr="006A3A1F">
        <w:rPr>
          <w:b/>
        </w:rPr>
        <w:lastRenderedPageBreak/>
        <w:t>27.2.2</w:t>
      </w:r>
      <w:r w:rsidRPr="006A3A1F">
        <w:rPr>
          <w:b/>
        </w:rPr>
        <w:tab/>
      </w:r>
      <w:r w:rsidR="00E5452E" w:rsidRPr="003E27F6">
        <w:t xml:space="preserve">Access to files and documents related to the delivery of the </w:t>
      </w:r>
      <w:r>
        <w:t>service</w:t>
      </w:r>
    </w:p>
    <w:p w:rsidR="003D54C0" w:rsidRPr="003E27F6" w:rsidRDefault="003D54C0" w:rsidP="00D8071A">
      <w:pPr>
        <w:spacing w:after="0"/>
        <w:ind w:left="1440" w:hanging="306"/>
      </w:pPr>
    </w:p>
    <w:p w:rsidR="00E5452E" w:rsidRPr="003E27F6" w:rsidRDefault="003D54C0" w:rsidP="00D8071A">
      <w:pPr>
        <w:spacing w:after="0"/>
        <w:ind w:firstLine="1134"/>
      </w:pPr>
      <w:r w:rsidRPr="006A3A1F">
        <w:rPr>
          <w:b/>
        </w:rPr>
        <w:t>27.2.3</w:t>
      </w:r>
      <w:r>
        <w:tab/>
      </w:r>
      <w:r w:rsidR="00E5452E" w:rsidRPr="003E27F6">
        <w:t xml:space="preserve">A copy of the </w:t>
      </w:r>
      <w:r w:rsidR="00E5452E">
        <w:t>Provider</w:t>
      </w:r>
      <w:r w:rsidR="00E5452E" w:rsidRPr="003E27F6">
        <w:t>s latest audited accounts</w:t>
      </w:r>
    </w:p>
    <w:p w:rsidR="00E5452E" w:rsidRDefault="00E5452E" w:rsidP="00157DA9">
      <w:pPr>
        <w:spacing w:after="0"/>
      </w:pPr>
    </w:p>
    <w:p w:rsidR="00E5452E" w:rsidRPr="00FA7297" w:rsidRDefault="003D54C0" w:rsidP="00E5452E">
      <w:pPr>
        <w:spacing w:after="0" w:line="240" w:lineRule="auto"/>
        <w:rPr>
          <w:sz w:val="28"/>
          <w:szCs w:val="28"/>
        </w:rPr>
      </w:pPr>
      <w:r>
        <w:rPr>
          <w:b/>
          <w:sz w:val="28"/>
          <w:szCs w:val="28"/>
        </w:rPr>
        <w:t>28.</w:t>
      </w:r>
      <w:r>
        <w:rPr>
          <w:b/>
          <w:sz w:val="28"/>
          <w:szCs w:val="28"/>
        </w:rPr>
        <w:tab/>
      </w:r>
      <w:r w:rsidR="00E5452E" w:rsidRPr="00FA7297">
        <w:rPr>
          <w:b/>
          <w:sz w:val="28"/>
          <w:szCs w:val="28"/>
        </w:rPr>
        <w:t>Compliance</w:t>
      </w:r>
      <w:r w:rsidR="00E5452E" w:rsidRPr="00FA7297">
        <w:rPr>
          <w:sz w:val="28"/>
          <w:szCs w:val="28"/>
        </w:rPr>
        <w:t xml:space="preserve"> </w:t>
      </w:r>
    </w:p>
    <w:p w:rsidR="00E5452E" w:rsidRDefault="00E5452E" w:rsidP="00E5452E">
      <w:pPr>
        <w:spacing w:after="0" w:line="240" w:lineRule="auto"/>
      </w:pPr>
    </w:p>
    <w:p w:rsidR="00E5452E" w:rsidRPr="003E27F6" w:rsidRDefault="003D54C0" w:rsidP="003D54C0">
      <w:pPr>
        <w:spacing w:after="0"/>
        <w:ind w:left="720" w:hanging="720"/>
      </w:pPr>
      <w:r w:rsidRPr="00106D9C">
        <w:rPr>
          <w:b/>
        </w:rPr>
        <w:t>28.1</w:t>
      </w:r>
      <w:r>
        <w:tab/>
      </w:r>
      <w:r w:rsidR="00157DA9">
        <w:t>From time to time t</w:t>
      </w:r>
      <w:r w:rsidR="00E5452E" w:rsidRPr="003E27F6">
        <w:t xml:space="preserve">he </w:t>
      </w:r>
      <w:r w:rsidR="00E5452E">
        <w:t>Council may make requests for additional information and data</w:t>
      </w:r>
      <w:r w:rsidR="00157DA9">
        <w:t>,</w:t>
      </w:r>
      <w:r w:rsidR="00E5452E">
        <w:t xml:space="preserve"> or access to pertinent information</w:t>
      </w:r>
      <w:r w:rsidR="00157DA9">
        <w:t>,</w:t>
      </w:r>
      <w:r w:rsidR="00E5452E">
        <w:t xml:space="preserve"> for the purposes of contract monitoring and compliance.  </w:t>
      </w:r>
    </w:p>
    <w:p w:rsidR="00E5452E" w:rsidRDefault="00E5452E" w:rsidP="00157DA9">
      <w:pPr>
        <w:spacing w:after="0"/>
      </w:pPr>
    </w:p>
    <w:p w:rsidR="00E5452E" w:rsidRPr="007602BC" w:rsidRDefault="003D54C0" w:rsidP="003D54C0">
      <w:pPr>
        <w:suppressAutoHyphens/>
        <w:spacing w:after="0"/>
        <w:ind w:left="720" w:hanging="720"/>
        <w:rPr>
          <w:rFonts w:eastAsia="Times New Roman"/>
          <w:lang w:eastAsia="ar-SA"/>
        </w:rPr>
      </w:pPr>
      <w:r w:rsidRPr="00106D9C">
        <w:rPr>
          <w:rFonts w:eastAsia="Times New Roman"/>
          <w:b/>
          <w:lang w:eastAsia="ar-SA"/>
        </w:rPr>
        <w:t>28.2</w:t>
      </w:r>
      <w:r>
        <w:rPr>
          <w:rFonts w:eastAsia="Times New Roman"/>
          <w:lang w:eastAsia="ar-SA"/>
        </w:rPr>
        <w:tab/>
      </w:r>
      <w:r w:rsidR="007602BC">
        <w:rPr>
          <w:rFonts w:eastAsia="Times New Roman"/>
          <w:lang w:eastAsia="ar-SA"/>
        </w:rPr>
        <w:t>Where the Council is concerned about the performance, compliance or delivery of the contract it m</w:t>
      </w:r>
      <w:r w:rsidR="00E5452E" w:rsidRPr="00D264BB">
        <w:t xml:space="preserve">ay </w:t>
      </w:r>
      <w:r w:rsidR="00157DA9">
        <w:t xml:space="preserve">take </w:t>
      </w:r>
      <w:r w:rsidR="007602BC">
        <w:t xml:space="preserve">remedial </w:t>
      </w:r>
      <w:r w:rsidR="00157DA9">
        <w:t xml:space="preserve">action </w:t>
      </w:r>
      <w:r w:rsidR="007602BC">
        <w:t xml:space="preserve">by way of the Provider agreeing to </w:t>
      </w:r>
      <w:r w:rsidR="00157DA9">
        <w:t>specific</w:t>
      </w:r>
      <w:r w:rsidR="00E5452E" w:rsidRPr="00D264BB">
        <w:t xml:space="preserve"> actions </w:t>
      </w:r>
      <w:r w:rsidR="00157DA9">
        <w:t>as part of implementing a Service</w:t>
      </w:r>
      <w:r w:rsidR="00E5452E">
        <w:t xml:space="preserve"> Improvement Plan </w:t>
      </w:r>
      <w:r w:rsidR="00157DA9" w:rsidRPr="00157DA9">
        <w:rPr>
          <w:b/>
        </w:rPr>
        <w:t>(SIP</w:t>
      </w:r>
      <w:r w:rsidR="00157DA9">
        <w:rPr>
          <w:b/>
        </w:rPr>
        <w:t>)</w:t>
      </w:r>
      <w:r w:rsidR="007602BC">
        <w:rPr>
          <w:b/>
        </w:rPr>
        <w:t xml:space="preserve"> </w:t>
      </w:r>
    </w:p>
    <w:p w:rsidR="007602BC" w:rsidRDefault="007602BC" w:rsidP="007602BC">
      <w:pPr>
        <w:suppressAutoHyphens/>
        <w:spacing w:after="0"/>
        <w:rPr>
          <w:rFonts w:eastAsia="Times New Roman"/>
          <w:lang w:eastAsia="ar-SA"/>
        </w:rPr>
      </w:pPr>
    </w:p>
    <w:p w:rsidR="007602BC" w:rsidRDefault="003D54C0" w:rsidP="003D54C0">
      <w:pPr>
        <w:suppressAutoHyphens/>
        <w:spacing w:after="0"/>
        <w:ind w:left="720" w:hanging="720"/>
        <w:rPr>
          <w:rFonts w:eastAsia="Times New Roman"/>
          <w:lang w:eastAsia="ar-SA"/>
        </w:rPr>
      </w:pPr>
      <w:r w:rsidRPr="00106D9C">
        <w:rPr>
          <w:rFonts w:eastAsia="Times New Roman"/>
          <w:b/>
          <w:lang w:eastAsia="ar-SA"/>
        </w:rPr>
        <w:t>28.3</w:t>
      </w:r>
      <w:r>
        <w:rPr>
          <w:rFonts w:eastAsia="Times New Roman"/>
          <w:lang w:eastAsia="ar-SA"/>
        </w:rPr>
        <w:tab/>
      </w:r>
      <w:r w:rsidR="007602BC">
        <w:rPr>
          <w:rFonts w:eastAsia="Times New Roman"/>
          <w:lang w:eastAsia="ar-SA"/>
        </w:rPr>
        <w:t>The</w:t>
      </w:r>
      <w:r w:rsidR="007602BC" w:rsidRPr="00E87449">
        <w:rPr>
          <w:rFonts w:eastAsia="Times New Roman"/>
          <w:lang w:eastAsia="ar-SA"/>
        </w:rPr>
        <w:t xml:space="preserve"> </w:t>
      </w:r>
      <w:r w:rsidR="007602BC">
        <w:rPr>
          <w:rFonts w:eastAsia="Times New Roman"/>
          <w:lang w:eastAsia="ar-SA"/>
        </w:rPr>
        <w:t xml:space="preserve">Council has </w:t>
      </w:r>
      <w:r w:rsidR="007602BC" w:rsidRPr="00E87449">
        <w:rPr>
          <w:rFonts w:eastAsia="Times New Roman"/>
          <w:lang w:eastAsia="ar-SA"/>
        </w:rPr>
        <w:t>the right at any time during the Framework period to suspend referrals to the Provider under this Contract for any period of time (at its sole discretion) in circumstances where the Provider</w:t>
      </w:r>
      <w:r w:rsidR="007602BC">
        <w:rPr>
          <w:rFonts w:eastAsia="Times New Roman"/>
          <w:lang w:eastAsia="ar-SA"/>
        </w:rPr>
        <w:t xml:space="preserve"> cannot provide accommodation, care and support under the conditions of this specification and Terms and Conditions of the Contract </w:t>
      </w:r>
    </w:p>
    <w:p w:rsidR="007602BC" w:rsidRDefault="007602BC" w:rsidP="007602BC">
      <w:pPr>
        <w:suppressAutoHyphens/>
        <w:spacing w:after="0" w:line="240" w:lineRule="auto"/>
        <w:rPr>
          <w:rFonts w:eastAsia="Times New Roman"/>
          <w:lang w:eastAsia="ar-SA"/>
        </w:rPr>
      </w:pPr>
    </w:p>
    <w:p w:rsidR="00C4365C" w:rsidRPr="00C4365C" w:rsidRDefault="00CF5E96" w:rsidP="00D369C0">
      <w:pPr>
        <w:spacing w:after="0"/>
        <w:rPr>
          <w:b/>
          <w:sz w:val="28"/>
          <w:szCs w:val="28"/>
        </w:rPr>
      </w:pPr>
      <w:r>
        <w:rPr>
          <w:b/>
          <w:sz w:val="28"/>
          <w:szCs w:val="28"/>
        </w:rPr>
        <w:t>29.</w:t>
      </w:r>
      <w:r>
        <w:rPr>
          <w:b/>
          <w:sz w:val="28"/>
          <w:szCs w:val="28"/>
        </w:rPr>
        <w:tab/>
      </w:r>
      <w:r w:rsidR="00C4365C" w:rsidRPr="00C4365C">
        <w:rPr>
          <w:b/>
          <w:sz w:val="28"/>
          <w:szCs w:val="28"/>
        </w:rPr>
        <w:t>Business Continuity</w:t>
      </w:r>
    </w:p>
    <w:p w:rsidR="00C4365C" w:rsidRDefault="00CF5E96" w:rsidP="00CF5E96">
      <w:pPr>
        <w:spacing w:before="200"/>
        <w:ind w:left="720" w:hanging="720"/>
      </w:pPr>
      <w:r w:rsidRPr="00106D9C">
        <w:rPr>
          <w:b/>
        </w:rPr>
        <w:t>29.1</w:t>
      </w:r>
      <w:r>
        <w:tab/>
      </w:r>
      <w:r w:rsidR="00C4365C">
        <w:t>Provider</w:t>
      </w:r>
      <w:r w:rsidR="00C4365C" w:rsidRPr="00975531">
        <w:t xml:space="preserve">s will be expected to have robust business continuity plans </w:t>
      </w:r>
      <w:r w:rsidR="00C4365C">
        <w:t>th</w:t>
      </w:r>
      <w:r w:rsidR="00C4365C" w:rsidRPr="00975531">
        <w:t>at enable the service to continue to be delivered in the event of disrupti</w:t>
      </w:r>
      <w:r w:rsidR="00C4365C">
        <w:t>on to the provider organisation.</w:t>
      </w:r>
    </w:p>
    <w:p w:rsidR="00157DA9" w:rsidRPr="00157DA9" w:rsidRDefault="00CF5E96" w:rsidP="00C4365C">
      <w:pPr>
        <w:spacing w:before="200"/>
        <w:ind w:left="720" w:hanging="720"/>
        <w:rPr>
          <w:b/>
          <w:sz w:val="28"/>
          <w:szCs w:val="28"/>
        </w:rPr>
      </w:pPr>
      <w:r>
        <w:rPr>
          <w:b/>
          <w:sz w:val="28"/>
          <w:szCs w:val="28"/>
        </w:rPr>
        <w:t>30.</w:t>
      </w:r>
      <w:r>
        <w:rPr>
          <w:b/>
          <w:sz w:val="28"/>
          <w:szCs w:val="28"/>
        </w:rPr>
        <w:tab/>
      </w:r>
      <w:r w:rsidR="00D63F78">
        <w:rPr>
          <w:b/>
          <w:sz w:val="28"/>
          <w:szCs w:val="28"/>
        </w:rPr>
        <w:t>Social Value, e</w:t>
      </w:r>
      <w:r w:rsidR="00157DA9" w:rsidRPr="00157DA9">
        <w:rPr>
          <w:b/>
          <w:sz w:val="28"/>
          <w:szCs w:val="28"/>
        </w:rPr>
        <w:t xml:space="preserve">nvironment and </w:t>
      </w:r>
      <w:r w:rsidR="00D63F78">
        <w:rPr>
          <w:b/>
          <w:sz w:val="28"/>
          <w:szCs w:val="28"/>
        </w:rPr>
        <w:t>s</w:t>
      </w:r>
      <w:r w:rsidR="00157DA9" w:rsidRPr="00157DA9">
        <w:rPr>
          <w:b/>
          <w:sz w:val="28"/>
          <w:szCs w:val="28"/>
        </w:rPr>
        <w:t>ustainability</w:t>
      </w:r>
    </w:p>
    <w:p w:rsidR="00157DA9" w:rsidRPr="00975531" w:rsidRDefault="00CF5E96" w:rsidP="00CF5E96">
      <w:pPr>
        <w:spacing w:after="0"/>
        <w:ind w:left="720" w:hanging="720"/>
      </w:pPr>
      <w:r w:rsidRPr="00106D9C">
        <w:rPr>
          <w:b/>
        </w:rPr>
        <w:t>30.1</w:t>
      </w:r>
      <w:r>
        <w:tab/>
      </w:r>
      <w:r w:rsidR="00157DA9" w:rsidRPr="00975531">
        <w:t xml:space="preserve">The </w:t>
      </w:r>
      <w:r w:rsidR="00157DA9">
        <w:t>provider</w:t>
      </w:r>
      <w:r w:rsidR="00157DA9" w:rsidRPr="00975531">
        <w:t xml:space="preserve"> will be expected to give due regard, within reason, to where</w:t>
      </w:r>
      <w:r w:rsidR="00157DA9">
        <w:t xml:space="preserve"> </w:t>
      </w:r>
      <w:r w:rsidR="00157DA9" w:rsidRPr="00975531">
        <w:t>savings can be made through appropriate environmental and sustainability issues</w:t>
      </w:r>
      <w:r w:rsidR="00157DA9">
        <w:t xml:space="preserve"> </w:t>
      </w:r>
      <w:r w:rsidR="00157DA9" w:rsidRPr="00975531">
        <w:t>such as resources, lighting, travel and mobile and flexible working.</w:t>
      </w:r>
    </w:p>
    <w:p w:rsidR="00106D9C" w:rsidRPr="00D8071A" w:rsidRDefault="00106D9C" w:rsidP="00106D9C">
      <w:pPr>
        <w:spacing w:before="200" w:line="240" w:lineRule="auto"/>
        <w:ind w:left="567" w:hanging="567"/>
        <w:rPr>
          <w:b/>
          <w:sz w:val="28"/>
          <w:szCs w:val="28"/>
        </w:rPr>
      </w:pPr>
      <w:r w:rsidRPr="00D8071A">
        <w:rPr>
          <w:b/>
          <w:sz w:val="28"/>
          <w:szCs w:val="28"/>
        </w:rPr>
        <w:t>3</w:t>
      </w:r>
      <w:r w:rsidR="00731F39">
        <w:rPr>
          <w:b/>
          <w:sz w:val="28"/>
          <w:szCs w:val="28"/>
        </w:rPr>
        <w:t>1</w:t>
      </w:r>
      <w:r w:rsidRPr="00D8071A">
        <w:rPr>
          <w:b/>
          <w:sz w:val="28"/>
          <w:szCs w:val="28"/>
        </w:rPr>
        <w:t>.</w:t>
      </w:r>
      <w:r w:rsidRPr="00D8071A">
        <w:rPr>
          <w:b/>
          <w:sz w:val="28"/>
          <w:szCs w:val="28"/>
        </w:rPr>
        <w:tab/>
        <w:t>TUPE Implications</w:t>
      </w:r>
    </w:p>
    <w:p w:rsidR="00106D9C" w:rsidRPr="00D035A0" w:rsidRDefault="00106D9C" w:rsidP="00106D9C">
      <w:pPr>
        <w:ind w:left="567" w:hanging="567"/>
      </w:pPr>
      <w:r w:rsidRPr="00106D9C">
        <w:rPr>
          <w:b/>
        </w:rPr>
        <w:t>3</w:t>
      </w:r>
      <w:r w:rsidR="00731F39">
        <w:rPr>
          <w:b/>
        </w:rPr>
        <w:t>1</w:t>
      </w:r>
      <w:r w:rsidRPr="00106D9C">
        <w:rPr>
          <w:b/>
        </w:rPr>
        <w:t>.1</w:t>
      </w:r>
      <w:r w:rsidRPr="00106D9C">
        <w:rPr>
          <w:b/>
        </w:rPr>
        <w:tab/>
      </w:r>
      <w:r w:rsidRPr="00975531">
        <w:t>The Authority has considered this procurement in relation to the Undertakings (Protection of Employment) Regulations 2006 (the Regulations). The Authority’s preliminary view is that those Regulations do not apply to the transfer of activity envisaged by the award of</w:t>
      </w:r>
      <w:r>
        <w:t xml:space="preserve"> Lot A, B and C </w:t>
      </w:r>
      <w:r w:rsidRPr="00975531">
        <w:t>Contract</w:t>
      </w:r>
      <w:r>
        <w:t>s under the framework</w:t>
      </w:r>
      <w:r w:rsidRPr="00975531">
        <w:t xml:space="preserve">.  </w:t>
      </w:r>
      <w:r w:rsidRPr="00D035A0">
        <w:t>This is a preliminary view only and ultimately whether or not the Regulations apply is a matter of law. Providers should not rely upon the Authority's preliminary view and are therefore advised to seek their own independent legal advice on whether or not the Regulations apply. Providers should indicate whether or not their tender is submitted on the basis that the Regulations do or do not apply.</w:t>
      </w:r>
    </w:p>
    <w:p w:rsidR="0099560E" w:rsidRPr="0099560E" w:rsidRDefault="00CF5E96" w:rsidP="007D78F9">
      <w:pPr>
        <w:tabs>
          <w:tab w:val="left" w:pos="567"/>
        </w:tabs>
        <w:overflowPunct w:val="0"/>
        <w:autoSpaceDE w:val="0"/>
        <w:autoSpaceDN w:val="0"/>
        <w:adjustRightInd w:val="0"/>
        <w:spacing w:after="0" w:line="240" w:lineRule="auto"/>
        <w:jc w:val="both"/>
        <w:textAlignment w:val="baseline"/>
        <w:rPr>
          <w:rFonts w:eastAsia="Times New Roman" w:cs="Times New Roman"/>
          <w:b/>
          <w:sz w:val="28"/>
          <w:szCs w:val="28"/>
        </w:rPr>
      </w:pPr>
      <w:r>
        <w:rPr>
          <w:rFonts w:eastAsia="Times New Roman" w:cs="Times New Roman"/>
          <w:b/>
          <w:sz w:val="28"/>
          <w:szCs w:val="28"/>
        </w:rPr>
        <w:lastRenderedPageBreak/>
        <w:t>3</w:t>
      </w:r>
      <w:r w:rsidR="002D275C">
        <w:rPr>
          <w:rFonts w:eastAsia="Times New Roman" w:cs="Times New Roman"/>
          <w:b/>
          <w:sz w:val="28"/>
          <w:szCs w:val="28"/>
        </w:rPr>
        <w:t>2</w:t>
      </w:r>
      <w:r>
        <w:rPr>
          <w:rFonts w:eastAsia="Times New Roman" w:cs="Times New Roman"/>
          <w:b/>
          <w:sz w:val="28"/>
          <w:szCs w:val="28"/>
        </w:rPr>
        <w:t>.</w:t>
      </w:r>
      <w:r>
        <w:rPr>
          <w:rFonts w:eastAsia="Times New Roman" w:cs="Times New Roman"/>
          <w:b/>
          <w:sz w:val="28"/>
          <w:szCs w:val="28"/>
        </w:rPr>
        <w:tab/>
      </w:r>
      <w:r w:rsidR="0099560E" w:rsidRPr="0099560E">
        <w:rPr>
          <w:rFonts w:eastAsia="Times New Roman" w:cs="Times New Roman"/>
          <w:b/>
          <w:sz w:val="28"/>
          <w:szCs w:val="28"/>
        </w:rPr>
        <w:t xml:space="preserve">Provider policy and procedures </w:t>
      </w:r>
    </w:p>
    <w:p w:rsidR="0099560E" w:rsidRDefault="0099560E" w:rsidP="007D78F9">
      <w:pPr>
        <w:tabs>
          <w:tab w:val="left" w:pos="567"/>
        </w:tabs>
        <w:overflowPunct w:val="0"/>
        <w:autoSpaceDE w:val="0"/>
        <w:autoSpaceDN w:val="0"/>
        <w:adjustRightInd w:val="0"/>
        <w:spacing w:after="0" w:line="240" w:lineRule="auto"/>
        <w:jc w:val="both"/>
        <w:textAlignment w:val="baseline"/>
        <w:rPr>
          <w:rFonts w:eastAsia="Times New Roman" w:cs="Times New Roman"/>
        </w:rPr>
      </w:pPr>
    </w:p>
    <w:p w:rsidR="007D78F9" w:rsidRDefault="00CF5E96" w:rsidP="00CF5E96">
      <w:pPr>
        <w:tabs>
          <w:tab w:val="left" w:pos="567"/>
        </w:tabs>
        <w:overflowPunct w:val="0"/>
        <w:autoSpaceDE w:val="0"/>
        <w:autoSpaceDN w:val="0"/>
        <w:adjustRightInd w:val="0"/>
        <w:spacing w:after="0" w:line="240" w:lineRule="auto"/>
        <w:ind w:left="567" w:hanging="567"/>
        <w:jc w:val="both"/>
        <w:textAlignment w:val="baseline"/>
        <w:rPr>
          <w:rFonts w:eastAsia="Times New Roman" w:cs="Times New Roman"/>
        </w:rPr>
      </w:pPr>
      <w:r w:rsidRPr="00CF5E96">
        <w:rPr>
          <w:rFonts w:eastAsia="Times New Roman" w:cs="Times New Roman"/>
          <w:b/>
        </w:rPr>
        <w:t>3</w:t>
      </w:r>
      <w:r w:rsidR="002D275C">
        <w:rPr>
          <w:rFonts w:eastAsia="Times New Roman" w:cs="Times New Roman"/>
          <w:b/>
        </w:rPr>
        <w:t>2</w:t>
      </w:r>
      <w:r w:rsidRPr="00CF5E96">
        <w:rPr>
          <w:rFonts w:eastAsia="Times New Roman" w:cs="Times New Roman"/>
          <w:b/>
        </w:rPr>
        <w:t>.1</w:t>
      </w:r>
      <w:r w:rsidRPr="00CF5E96">
        <w:rPr>
          <w:rFonts w:eastAsia="Times New Roman" w:cs="Times New Roman"/>
          <w:b/>
        </w:rPr>
        <w:tab/>
      </w:r>
      <w:r w:rsidR="007D78F9" w:rsidRPr="007D78F9">
        <w:rPr>
          <w:rFonts w:eastAsia="Times New Roman" w:cs="Times New Roman"/>
        </w:rPr>
        <w:t xml:space="preserve">The </w:t>
      </w:r>
      <w:r w:rsidR="0099560E">
        <w:rPr>
          <w:rFonts w:eastAsia="Times New Roman" w:cs="Times New Roman"/>
        </w:rPr>
        <w:t xml:space="preserve">provider </w:t>
      </w:r>
      <w:r w:rsidR="007D78F9" w:rsidRPr="007D78F9">
        <w:rPr>
          <w:rFonts w:eastAsia="Times New Roman" w:cs="Times New Roman"/>
        </w:rPr>
        <w:t>shall have robust policies and procedures in place in the following areas;</w:t>
      </w:r>
    </w:p>
    <w:p w:rsidR="00712244" w:rsidRPr="007D78F9" w:rsidRDefault="00712244" w:rsidP="007D78F9">
      <w:pPr>
        <w:tabs>
          <w:tab w:val="left" w:pos="567"/>
        </w:tabs>
        <w:overflowPunct w:val="0"/>
        <w:autoSpaceDE w:val="0"/>
        <w:autoSpaceDN w:val="0"/>
        <w:adjustRightInd w:val="0"/>
        <w:spacing w:after="0" w:line="240" w:lineRule="auto"/>
        <w:jc w:val="both"/>
        <w:textAlignment w:val="baseline"/>
        <w:rPr>
          <w:rFonts w:eastAsia="Times New Roman" w:cs="Times New Roman"/>
        </w:rPr>
      </w:pPr>
    </w:p>
    <w:p w:rsidR="00C13D3A" w:rsidRPr="007D78F9" w:rsidRDefault="00C13D3A" w:rsidP="00CF5E96">
      <w:pPr>
        <w:numPr>
          <w:ilvl w:val="0"/>
          <w:numId w:val="32"/>
        </w:numPr>
        <w:spacing w:before="200" w:line="240" w:lineRule="auto"/>
        <w:contextualSpacing/>
        <w:rPr>
          <w:vanish/>
        </w:rPr>
      </w:pPr>
    </w:p>
    <w:p w:rsidR="00C13D3A" w:rsidRPr="007D78F9" w:rsidRDefault="00C13D3A" w:rsidP="00CF5E96">
      <w:pPr>
        <w:numPr>
          <w:ilvl w:val="0"/>
          <w:numId w:val="32"/>
        </w:numPr>
        <w:spacing w:before="200" w:line="240" w:lineRule="auto"/>
        <w:contextualSpacing/>
        <w:rPr>
          <w:vanish/>
        </w:rPr>
      </w:pPr>
    </w:p>
    <w:p w:rsidR="00A70AB4"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A70AB4">
        <w:rPr>
          <w:rFonts w:eastAsia="Times New Roman" w:cs="Times New Roman"/>
        </w:rPr>
        <w:t>Missing Persons</w:t>
      </w:r>
      <w:r w:rsidR="00B470C4" w:rsidRPr="00A70AB4">
        <w:rPr>
          <w:rFonts w:eastAsia="Times New Roman" w:cs="Times New Roman"/>
        </w:rPr>
        <w:t xml:space="preserve"> policy</w:t>
      </w:r>
    </w:p>
    <w:p w:rsidR="007D78F9" w:rsidRPr="00A70AB4"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A70AB4">
        <w:rPr>
          <w:rFonts w:eastAsia="Times New Roman" w:cs="Times New Roman"/>
        </w:rPr>
        <w:t>Access to records</w:t>
      </w:r>
      <w:r w:rsidR="00B470C4" w:rsidRPr="00A70AB4">
        <w:rPr>
          <w:rFonts w:eastAsia="Times New Roman" w:cs="Times New Roman"/>
        </w:rPr>
        <w:t xml:space="preserve"> policy</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Allegations Against Staff</w:t>
      </w:r>
      <w:r w:rsidR="00B470C4">
        <w:rPr>
          <w:rFonts w:eastAsia="Times New Roman" w:cs="Times New Roman"/>
        </w:rPr>
        <w:t xml:space="preserve"> policy</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Code of Practice</w:t>
      </w:r>
      <w:r w:rsidR="00B470C4">
        <w:rPr>
          <w:rFonts w:eastAsia="Times New Roman" w:cs="Times New Roman"/>
        </w:rPr>
        <w:t xml:space="preserve"> policy</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Complaints</w:t>
      </w:r>
      <w:r w:rsidR="00B470C4">
        <w:rPr>
          <w:rFonts w:eastAsia="Times New Roman" w:cs="Times New Roman"/>
        </w:rPr>
        <w:t xml:space="preserve"> </w:t>
      </w:r>
      <w:r w:rsidR="000D5945">
        <w:rPr>
          <w:rFonts w:eastAsia="Times New Roman" w:cs="Times New Roman"/>
        </w:rPr>
        <w:t xml:space="preserve">and Compliments </w:t>
      </w:r>
      <w:r w:rsidR="00B470C4">
        <w:rPr>
          <w:rFonts w:eastAsia="Times New Roman" w:cs="Times New Roman"/>
        </w:rPr>
        <w:t>policy</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Confidentiality</w:t>
      </w:r>
      <w:r w:rsidR="00B470C4">
        <w:rPr>
          <w:rFonts w:eastAsia="Times New Roman" w:cs="Times New Roman"/>
        </w:rPr>
        <w:t xml:space="preserve"> policy</w:t>
      </w:r>
    </w:p>
    <w:p w:rsidR="007D78F9" w:rsidRPr="007D78F9" w:rsidRDefault="00220CC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Pr>
          <w:rFonts w:eastAsia="Times New Roman" w:cs="Times New Roman"/>
        </w:rPr>
        <w:t>Welcome and Induction pack</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Education</w:t>
      </w:r>
      <w:r w:rsidR="00B470C4">
        <w:rPr>
          <w:rFonts w:eastAsia="Times New Roman" w:cs="Times New Roman"/>
        </w:rPr>
        <w:t xml:space="preserve"> policy</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Employment</w:t>
      </w:r>
      <w:r w:rsidR="00B470C4">
        <w:rPr>
          <w:rFonts w:eastAsia="Times New Roman" w:cs="Times New Roman"/>
        </w:rPr>
        <w:t xml:space="preserve"> policy</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Equal opportunities</w:t>
      </w:r>
      <w:r w:rsidR="00B470C4">
        <w:rPr>
          <w:rFonts w:eastAsia="Times New Roman" w:cs="Times New Roman"/>
        </w:rPr>
        <w:t xml:space="preserve"> as above</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Grievance and disciplinary</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Health and safety</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Illegal Substances</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Lone Working</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Out of Hours/Emergency</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Preparation for independence programme</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Record keeping</w:t>
      </w:r>
    </w:p>
    <w:p w:rsid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Restraint and Challenging Behaviour</w:t>
      </w:r>
    </w:p>
    <w:p w:rsidR="004E3398" w:rsidRDefault="004E3398"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Pr>
          <w:rFonts w:eastAsia="Times New Roman" w:cs="Times New Roman"/>
        </w:rPr>
        <w:t>Placement Stability Policy</w:t>
      </w:r>
    </w:p>
    <w:p w:rsidR="00B470C4" w:rsidRPr="007D78F9" w:rsidRDefault="00B470C4"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Pr>
          <w:rFonts w:eastAsia="Times New Roman" w:cs="Times New Roman"/>
        </w:rPr>
        <w:t>Assessing and Risk Assessment Policy</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Safeguarding</w:t>
      </w:r>
    </w:p>
    <w:p w:rsidR="007D78F9" w:rsidRP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Safer recruitment</w:t>
      </w:r>
    </w:p>
    <w:p w:rsidR="007D78F9"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D78F9">
        <w:rPr>
          <w:rFonts w:eastAsia="Times New Roman" w:cs="Times New Roman"/>
        </w:rPr>
        <w:t>Supervision, appraisal and training</w:t>
      </w:r>
    </w:p>
    <w:p w:rsidR="00786998" w:rsidRDefault="00786998"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86998">
        <w:rPr>
          <w:rFonts w:eastAsia="Times New Roman" w:cs="Times New Roman"/>
        </w:rPr>
        <w:t>Transport of young pe</w:t>
      </w:r>
      <w:r>
        <w:rPr>
          <w:rFonts w:eastAsia="Times New Roman" w:cs="Times New Roman"/>
        </w:rPr>
        <w:t>ople in staff and hired vehicles</w:t>
      </w:r>
    </w:p>
    <w:p w:rsidR="007D78F9" w:rsidRPr="00786998" w:rsidRDefault="007D78F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sidRPr="00786998">
        <w:rPr>
          <w:rFonts w:eastAsia="Times New Roman" w:cs="Times New Roman"/>
        </w:rPr>
        <w:t>Whistle blowing</w:t>
      </w:r>
    </w:p>
    <w:p w:rsidR="00B470C4" w:rsidRDefault="00B470C4"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Pr>
          <w:rFonts w:eastAsia="Times New Roman" w:cs="Times New Roman"/>
        </w:rPr>
        <w:t xml:space="preserve">Data Protection Policy </w:t>
      </w:r>
    </w:p>
    <w:p w:rsidR="00B470C4" w:rsidRDefault="00B470C4"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Pr>
          <w:rFonts w:eastAsia="Times New Roman" w:cs="Times New Roman"/>
        </w:rPr>
        <w:t>Information Sharing Policy</w:t>
      </w:r>
    </w:p>
    <w:p w:rsidR="00157DA9" w:rsidRPr="007D78F9" w:rsidRDefault="00157DA9" w:rsidP="00685C85">
      <w:pPr>
        <w:numPr>
          <w:ilvl w:val="0"/>
          <w:numId w:val="15"/>
        </w:numPr>
        <w:tabs>
          <w:tab w:val="left" w:pos="851"/>
        </w:tabs>
        <w:overflowPunct w:val="0"/>
        <w:autoSpaceDE w:val="0"/>
        <w:autoSpaceDN w:val="0"/>
        <w:adjustRightInd w:val="0"/>
        <w:spacing w:after="0"/>
        <w:jc w:val="both"/>
        <w:textAlignment w:val="baseline"/>
        <w:rPr>
          <w:rFonts w:eastAsia="Times New Roman" w:cs="Times New Roman"/>
        </w:rPr>
      </w:pPr>
      <w:r>
        <w:rPr>
          <w:rFonts w:eastAsia="Times New Roman" w:cs="Times New Roman"/>
        </w:rPr>
        <w:t xml:space="preserve">Business Continuity </w:t>
      </w:r>
    </w:p>
    <w:p w:rsidR="007D78F9" w:rsidRDefault="007D78F9" w:rsidP="000900B3">
      <w:pPr>
        <w:spacing w:before="200" w:line="240" w:lineRule="auto"/>
        <w:contextualSpacing/>
      </w:pPr>
    </w:p>
    <w:bookmarkEnd w:id="2"/>
    <w:p w:rsidR="00C4365C" w:rsidRPr="00FA7297" w:rsidRDefault="00CF5E96" w:rsidP="00C4365C">
      <w:pPr>
        <w:spacing w:before="200" w:line="240" w:lineRule="auto"/>
        <w:contextualSpacing/>
        <w:rPr>
          <w:b/>
          <w:sz w:val="28"/>
          <w:szCs w:val="28"/>
        </w:rPr>
      </w:pPr>
      <w:r>
        <w:rPr>
          <w:b/>
          <w:sz w:val="28"/>
          <w:szCs w:val="28"/>
        </w:rPr>
        <w:t>3</w:t>
      </w:r>
      <w:r w:rsidR="002D275C">
        <w:rPr>
          <w:b/>
          <w:sz w:val="28"/>
          <w:szCs w:val="28"/>
        </w:rPr>
        <w:t>3</w:t>
      </w:r>
      <w:r>
        <w:rPr>
          <w:b/>
          <w:sz w:val="28"/>
          <w:szCs w:val="28"/>
        </w:rPr>
        <w:t>.</w:t>
      </w:r>
      <w:r>
        <w:rPr>
          <w:b/>
          <w:sz w:val="28"/>
          <w:szCs w:val="28"/>
        </w:rPr>
        <w:tab/>
      </w:r>
      <w:r w:rsidR="002D275C">
        <w:rPr>
          <w:b/>
          <w:sz w:val="28"/>
          <w:szCs w:val="28"/>
        </w:rPr>
        <w:t>Council p</w:t>
      </w:r>
      <w:r w:rsidR="00C4365C" w:rsidRPr="00FA7297">
        <w:rPr>
          <w:b/>
          <w:sz w:val="28"/>
          <w:szCs w:val="28"/>
        </w:rPr>
        <w:t>olicies</w:t>
      </w:r>
      <w:r w:rsidR="002D275C">
        <w:rPr>
          <w:b/>
          <w:sz w:val="28"/>
          <w:szCs w:val="28"/>
        </w:rPr>
        <w:t>, guidance and plans</w:t>
      </w:r>
    </w:p>
    <w:p w:rsidR="00C4365C" w:rsidRPr="00975531" w:rsidRDefault="00C4365C" w:rsidP="00C4365C">
      <w:pPr>
        <w:spacing w:before="200" w:line="240" w:lineRule="auto"/>
        <w:ind w:left="502"/>
        <w:contextualSpacing/>
        <w:rPr>
          <w:b/>
        </w:rPr>
      </w:pPr>
    </w:p>
    <w:p w:rsidR="002D275C" w:rsidRDefault="002D275C" w:rsidP="00685C85">
      <w:pPr>
        <w:pStyle w:val="ListParagraph"/>
        <w:numPr>
          <w:ilvl w:val="0"/>
          <w:numId w:val="26"/>
        </w:numPr>
        <w:spacing w:before="200" w:after="0"/>
        <w:ind w:left="993" w:firstLine="0"/>
      </w:pPr>
      <w:r>
        <w:t>Children and Young People’s Plan (link section 3)</w:t>
      </w:r>
    </w:p>
    <w:p w:rsidR="002D275C" w:rsidRDefault="002D275C" w:rsidP="00685C85">
      <w:pPr>
        <w:pStyle w:val="ListParagraph"/>
        <w:numPr>
          <w:ilvl w:val="0"/>
          <w:numId w:val="26"/>
        </w:numPr>
        <w:spacing w:before="200" w:after="0"/>
        <w:ind w:left="993" w:firstLine="0"/>
      </w:pPr>
      <w:r>
        <w:t>Essex Early Help Offer (link section 3)</w:t>
      </w:r>
    </w:p>
    <w:p w:rsidR="00C4365C" w:rsidRDefault="00C4365C" w:rsidP="00685C85">
      <w:pPr>
        <w:pStyle w:val="ListParagraph"/>
        <w:numPr>
          <w:ilvl w:val="0"/>
          <w:numId w:val="26"/>
        </w:numPr>
        <w:spacing w:before="200" w:after="0"/>
        <w:ind w:left="993" w:firstLine="0"/>
      </w:pPr>
      <w:r w:rsidRPr="00975531">
        <w:t>Effective Su</w:t>
      </w:r>
      <w:r>
        <w:t>pport for Children and Families</w:t>
      </w:r>
      <w:r w:rsidR="002D275C">
        <w:t xml:space="preserve"> (link section 3)</w:t>
      </w:r>
    </w:p>
    <w:p w:rsidR="00C4365C" w:rsidRDefault="00C4365C" w:rsidP="00033CDE">
      <w:pPr>
        <w:pStyle w:val="ListParagraph"/>
        <w:numPr>
          <w:ilvl w:val="0"/>
          <w:numId w:val="26"/>
        </w:numPr>
        <w:spacing w:before="200" w:after="0"/>
        <w:ind w:firstLine="273"/>
      </w:pPr>
      <w:r>
        <w:t>Sufficien</w:t>
      </w:r>
      <w:r w:rsidR="00D369C0">
        <w:t>c</w:t>
      </w:r>
      <w:r>
        <w:t>y Strategy</w:t>
      </w:r>
      <w:r w:rsidR="00033CDE">
        <w:t xml:space="preserve"> </w:t>
      </w:r>
      <w:hyperlink r:id="rId23" w:history="1">
        <w:r w:rsidR="00033CDE">
          <w:rPr>
            <w:rStyle w:val="Hyperlink"/>
          </w:rPr>
          <w:t>Sufficiency Strategy</w:t>
        </w:r>
      </w:hyperlink>
      <w:r w:rsidR="00033CDE">
        <w:t xml:space="preserve"> </w:t>
      </w:r>
    </w:p>
    <w:p w:rsidR="00C4365C" w:rsidRPr="00854154" w:rsidRDefault="00C4365C" w:rsidP="00685C85">
      <w:pPr>
        <w:pStyle w:val="ListParagraph"/>
        <w:numPr>
          <w:ilvl w:val="0"/>
          <w:numId w:val="26"/>
        </w:numPr>
        <w:spacing w:before="200" w:after="0"/>
        <w:ind w:left="993" w:firstLine="0"/>
      </w:pPr>
      <w:r w:rsidRPr="00854154">
        <w:t>C</w:t>
      </w:r>
      <w:r w:rsidR="00AE67A0" w:rsidRPr="00854154">
        <w:t xml:space="preserve">hildren in </w:t>
      </w:r>
      <w:r w:rsidR="000C14A2" w:rsidRPr="00854154">
        <w:t xml:space="preserve">Care </w:t>
      </w:r>
      <w:r w:rsidR="00AE67A0" w:rsidRPr="00854154">
        <w:t xml:space="preserve">and Leaving Care Partnership Strategy </w:t>
      </w:r>
      <w:r w:rsidR="002D275C">
        <w:t>(appendix 1</w:t>
      </w:r>
      <w:r w:rsidR="00C17C29">
        <w:t>3</w:t>
      </w:r>
      <w:r w:rsidR="002D275C">
        <w:t>)</w:t>
      </w:r>
      <w:r w:rsidR="0097017A">
        <w:t xml:space="preserve"> </w:t>
      </w:r>
    </w:p>
    <w:p w:rsidR="00605128" w:rsidRDefault="00605128" w:rsidP="00685C85">
      <w:pPr>
        <w:pStyle w:val="ListParagraph"/>
        <w:numPr>
          <w:ilvl w:val="0"/>
          <w:numId w:val="26"/>
        </w:numPr>
        <w:spacing w:before="200" w:after="0"/>
        <w:ind w:left="993" w:firstLine="0"/>
      </w:pPr>
      <w:r>
        <w:lastRenderedPageBreak/>
        <w:t>No Recourse to Public Funds Guidance</w:t>
      </w:r>
      <w:r w:rsidR="002D275C">
        <w:t xml:space="preserve"> (appendix 1</w:t>
      </w:r>
      <w:r w:rsidR="00C17C29">
        <w:t>4</w:t>
      </w:r>
      <w:r w:rsidR="002D275C">
        <w:t>)</w:t>
      </w:r>
    </w:p>
    <w:p w:rsidR="00157C5D" w:rsidRPr="00975531" w:rsidRDefault="00157C5D" w:rsidP="00685C85">
      <w:pPr>
        <w:pStyle w:val="ListParagraph"/>
        <w:numPr>
          <w:ilvl w:val="0"/>
          <w:numId w:val="26"/>
        </w:numPr>
        <w:spacing w:before="200" w:after="0"/>
        <w:ind w:left="993" w:firstLine="0"/>
      </w:pPr>
      <w:r>
        <w:t>Missing</w:t>
      </w:r>
      <w:r w:rsidR="00E63E4C">
        <w:t xml:space="preserve"> Planning (Appendix (1</w:t>
      </w:r>
      <w:r w:rsidR="00C17C29">
        <w:t>5</w:t>
      </w:r>
      <w:r w:rsidR="00E63E4C">
        <w:t>)</w:t>
      </w:r>
    </w:p>
    <w:p w:rsidR="00C4365C" w:rsidRPr="00975531" w:rsidRDefault="00C4365C" w:rsidP="00685C85">
      <w:pPr>
        <w:pStyle w:val="ListParagraph"/>
        <w:numPr>
          <w:ilvl w:val="0"/>
          <w:numId w:val="26"/>
        </w:numPr>
        <w:spacing w:before="200" w:after="0"/>
        <w:ind w:left="993" w:firstLine="0"/>
      </w:pPr>
      <w:r w:rsidRPr="00975531">
        <w:t>Southend, Essex and Thurrock Child Protection Procedures</w:t>
      </w:r>
      <w:r w:rsidR="002D275C">
        <w:t xml:space="preserve"> (link section 23)</w:t>
      </w:r>
    </w:p>
    <w:p w:rsidR="00C4365C" w:rsidRPr="00975531" w:rsidRDefault="00C4365C" w:rsidP="00427E11">
      <w:pPr>
        <w:pStyle w:val="ListParagraph"/>
        <w:numPr>
          <w:ilvl w:val="0"/>
          <w:numId w:val="26"/>
        </w:numPr>
        <w:spacing w:before="200" w:after="0"/>
        <w:ind w:firstLine="273"/>
      </w:pPr>
      <w:r w:rsidRPr="00975531">
        <w:t>Informat</w:t>
      </w:r>
      <w:r w:rsidR="002D275C">
        <w:t xml:space="preserve">ion, Security and Communication </w:t>
      </w:r>
      <w:hyperlink r:id="rId24" w:history="1">
        <w:r w:rsidR="0097017A" w:rsidRPr="0097017A">
          <w:rPr>
            <w:rStyle w:val="Hyperlink"/>
          </w:rPr>
          <w:t>ISC Policy</w:t>
        </w:r>
      </w:hyperlink>
    </w:p>
    <w:p w:rsidR="00C4365C" w:rsidRDefault="00C4365C" w:rsidP="00427E11">
      <w:pPr>
        <w:pStyle w:val="ListParagraph"/>
        <w:numPr>
          <w:ilvl w:val="0"/>
          <w:numId w:val="26"/>
        </w:numPr>
        <w:spacing w:after="0"/>
        <w:ind w:left="993" w:firstLine="0"/>
      </w:pPr>
      <w:r w:rsidRPr="00975531">
        <w:t>Supplier Charter</w:t>
      </w:r>
      <w:r w:rsidR="002D275C">
        <w:t xml:space="preserve"> </w:t>
      </w:r>
      <w:hyperlink r:id="rId25" w:history="1">
        <w:r w:rsidR="002D275C">
          <w:rPr>
            <w:rStyle w:val="Hyperlink"/>
          </w:rPr>
          <w:t>ECC Supplier Charter</w:t>
        </w:r>
      </w:hyperlink>
    </w:p>
    <w:p w:rsidR="00C4365C" w:rsidRPr="00975531" w:rsidRDefault="00C4365C" w:rsidP="00427E11">
      <w:pPr>
        <w:pStyle w:val="ListParagraph"/>
        <w:numPr>
          <w:ilvl w:val="0"/>
          <w:numId w:val="26"/>
        </w:numPr>
        <w:spacing w:after="0"/>
        <w:ind w:firstLine="273"/>
      </w:pPr>
      <w:r w:rsidRPr="00975531">
        <w:t>Information Governance/Data Protection</w:t>
      </w:r>
      <w:r w:rsidR="00427E11">
        <w:t xml:space="preserve"> </w:t>
      </w:r>
      <w:hyperlink r:id="rId26" w:history="1">
        <w:r w:rsidR="00427E11">
          <w:rPr>
            <w:rStyle w:val="Hyperlink"/>
          </w:rPr>
          <w:t>IG&amp;S Policy</w:t>
        </w:r>
      </w:hyperlink>
      <w:r w:rsidR="00427E11">
        <w:t xml:space="preserve"> </w:t>
      </w:r>
    </w:p>
    <w:p w:rsidR="00C4365C" w:rsidRDefault="00C4365C" w:rsidP="00685C85">
      <w:pPr>
        <w:pStyle w:val="ListParagraph"/>
        <w:numPr>
          <w:ilvl w:val="0"/>
          <w:numId w:val="26"/>
        </w:numPr>
        <w:spacing w:after="0"/>
        <w:ind w:left="993" w:firstLine="0"/>
      </w:pPr>
      <w:r w:rsidRPr="00A70B20">
        <w:t>Whole Essex Information Sharing Framework</w:t>
      </w:r>
      <w:r w:rsidR="002D275C">
        <w:t xml:space="preserve"> (link section 22)</w:t>
      </w:r>
    </w:p>
    <w:p w:rsidR="00E56CE6" w:rsidRDefault="00E56CE6">
      <w:pPr>
        <w:rPr>
          <w:rFonts w:eastAsia="Times New Roman"/>
          <w:b/>
          <w:lang w:eastAsia="ar-SA"/>
        </w:rPr>
      </w:pPr>
    </w:p>
    <w:p w:rsidR="00CF5E96" w:rsidRDefault="00CF5E96">
      <w:r>
        <w:br w:type="page"/>
      </w:r>
    </w:p>
    <w:p w:rsidR="00B93135" w:rsidRPr="00896000" w:rsidRDefault="00B93135" w:rsidP="009034FA">
      <w:pPr>
        <w:ind w:left="142"/>
        <w:rPr>
          <w:rFonts w:eastAsia="Times New Roman"/>
          <w:b/>
          <w:color w:val="FF0000"/>
          <w:sz w:val="28"/>
          <w:szCs w:val="28"/>
          <w:lang w:eastAsia="ar-SA"/>
        </w:rPr>
      </w:pPr>
      <w:r>
        <w:rPr>
          <w:rFonts w:eastAsia="Times New Roman"/>
          <w:b/>
          <w:sz w:val="28"/>
          <w:szCs w:val="28"/>
          <w:lang w:eastAsia="ar-SA"/>
        </w:rPr>
        <w:lastRenderedPageBreak/>
        <w:t>List of a</w:t>
      </w:r>
      <w:r w:rsidRPr="00896000">
        <w:rPr>
          <w:rFonts w:eastAsia="Times New Roman"/>
          <w:b/>
          <w:sz w:val="28"/>
          <w:szCs w:val="28"/>
          <w:lang w:eastAsia="ar-SA"/>
        </w:rPr>
        <w:t>ppendices</w:t>
      </w:r>
    </w:p>
    <w:tbl>
      <w:tblPr>
        <w:tblStyle w:val="TableGrid"/>
        <w:tblW w:w="8897" w:type="dxa"/>
        <w:tblInd w:w="247" w:type="dxa"/>
        <w:tblLayout w:type="fixed"/>
        <w:tblLook w:val="04A0" w:firstRow="1" w:lastRow="0" w:firstColumn="1" w:lastColumn="0" w:noHBand="0" w:noVBand="1"/>
      </w:tblPr>
      <w:tblGrid>
        <w:gridCol w:w="1704"/>
        <w:gridCol w:w="7193"/>
      </w:tblGrid>
      <w:tr w:rsidR="009034FA" w:rsidRPr="009034FA" w:rsidTr="009034FA">
        <w:tc>
          <w:tcPr>
            <w:tcW w:w="1704" w:type="dxa"/>
          </w:tcPr>
          <w:p w:rsidR="009034FA" w:rsidRPr="009034FA" w:rsidRDefault="009034FA" w:rsidP="0077742A">
            <w:pPr>
              <w:rPr>
                <w:rFonts w:eastAsia="Times New Roman"/>
                <w:b/>
                <w:lang w:eastAsia="ar-SA"/>
              </w:rPr>
            </w:pPr>
            <w:r w:rsidRPr="009034FA">
              <w:rPr>
                <w:rFonts w:eastAsia="Times New Roman"/>
                <w:b/>
                <w:lang w:eastAsia="ar-SA"/>
              </w:rPr>
              <w:t>Appendices</w:t>
            </w:r>
          </w:p>
        </w:tc>
        <w:tc>
          <w:tcPr>
            <w:tcW w:w="7193" w:type="dxa"/>
          </w:tcPr>
          <w:p w:rsidR="009034FA" w:rsidRPr="009034FA" w:rsidRDefault="009034FA" w:rsidP="0077742A">
            <w:pPr>
              <w:spacing w:line="360" w:lineRule="auto"/>
              <w:rPr>
                <w:rFonts w:eastAsia="Times New Roman"/>
                <w:b/>
                <w:lang w:eastAsia="ar-SA"/>
              </w:rPr>
            </w:pPr>
            <w:r w:rsidRPr="009034FA">
              <w:rPr>
                <w:rFonts w:eastAsia="Times New Roman"/>
                <w:b/>
                <w:lang w:eastAsia="ar-SA"/>
              </w:rPr>
              <w:t>Content</w:t>
            </w:r>
          </w:p>
        </w:tc>
      </w:tr>
      <w:tr w:rsidR="009034FA" w:rsidTr="009034FA">
        <w:tc>
          <w:tcPr>
            <w:tcW w:w="1704" w:type="dxa"/>
          </w:tcPr>
          <w:p w:rsidR="009034FA" w:rsidRDefault="009034FA" w:rsidP="00033CDE">
            <w:pPr>
              <w:rPr>
                <w:rFonts w:eastAsia="Times New Roman"/>
                <w:lang w:eastAsia="ar-SA"/>
              </w:rPr>
            </w:pPr>
            <w:r>
              <w:rPr>
                <w:rFonts w:eastAsia="Times New Roman"/>
                <w:lang w:eastAsia="ar-SA"/>
              </w:rPr>
              <w:t>1</w:t>
            </w:r>
          </w:p>
        </w:tc>
        <w:tc>
          <w:tcPr>
            <w:tcW w:w="7193" w:type="dxa"/>
          </w:tcPr>
          <w:p w:rsidR="009034FA" w:rsidRDefault="009034FA" w:rsidP="0077742A">
            <w:pPr>
              <w:spacing w:line="360" w:lineRule="auto"/>
              <w:rPr>
                <w:rFonts w:eastAsia="Times New Roman"/>
                <w:lang w:eastAsia="ar-SA"/>
              </w:rPr>
            </w:pPr>
            <w:r w:rsidRPr="00812843">
              <w:rPr>
                <w:rFonts w:eastAsia="Times New Roman"/>
                <w:lang w:eastAsia="ar-SA"/>
              </w:rPr>
              <w:t>Analysis of Need summary</w:t>
            </w:r>
          </w:p>
          <w:bookmarkStart w:id="3" w:name="_MON_1555326116"/>
          <w:bookmarkEnd w:id="3"/>
          <w:p w:rsidR="009034FA" w:rsidRDefault="009034FA" w:rsidP="0077742A">
            <w:pPr>
              <w:spacing w:line="360" w:lineRule="auto"/>
              <w:rPr>
                <w:rFonts w:eastAsia="Times New Roman"/>
                <w:lang w:eastAsia="ar-SA"/>
              </w:rPr>
            </w:pPr>
            <w:r>
              <w:rPr>
                <w:rFonts w:eastAsia="Times New Roman"/>
                <w:lang w:eastAsia="ar-SA"/>
              </w:rP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6pt" o:ole="">
                  <v:imagedata r:id="rId27" o:title=""/>
                </v:shape>
                <o:OLEObject Type="Embed" ProgID="Word.Document.12" ShapeID="_x0000_i1025" DrawAspect="Icon" ObjectID="_1556691959" r:id="rId28">
                  <o:FieldCodes>\s</o:FieldCodes>
                </o:OLEObject>
              </w:object>
            </w:r>
          </w:p>
        </w:tc>
      </w:tr>
      <w:tr w:rsidR="009034FA" w:rsidTr="009034FA">
        <w:tc>
          <w:tcPr>
            <w:tcW w:w="1704" w:type="dxa"/>
          </w:tcPr>
          <w:p w:rsidR="009034FA" w:rsidRDefault="009034FA" w:rsidP="00033CDE">
            <w:pPr>
              <w:rPr>
                <w:rFonts w:eastAsia="Times New Roman"/>
                <w:lang w:eastAsia="ar-SA"/>
              </w:rPr>
            </w:pPr>
            <w:r>
              <w:rPr>
                <w:rFonts w:eastAsia="Times New Roman"/>
                <w:lang w:eastAsia="ar-SA"/>
              </w:rPr>
              <w:t>2</w:t>
            </w:r>
          </w:p>
        </w:tc>
        <w:tc>
          <w:tcPr>
            <w:tcW w:w="7193" w:type="dxa"/>
          </w:tcPr>
          <w:p w:rsidR="009034FA" w:rsidRDefault="009034FA" w:rsidP="007B42AB">
            <w:pPr>
              <w:spacing w:line="360" w:lineRule="auto"/>
            </w:pPr>
            <w:r w:rsidRPr="00812843">
              <w:t>Premises specific requirements</w:t>
            </w:r>
          </w:p>
          <w:bookmarkStart w:id="4" w:name="_MON_1555326246"/>
          <w:bookmarkEnd w:id="4"/>
          <w:p w:rsidR="009034FA" w:rsidRDefault="009034FA" w:rsidP="007B42AB">
            <w:pPr>
              <w:spacing w:line="360" w:lineRule="auto"/>
              <w:rPr>
                <w:rFonts w:eastAsia="Times New Roman"/>
                <w:lang w:eastAsia="ar-SA"/>
              </w:rPr>
            </w:pPr>
            <w:r>
              <w:rPr>
                <w:rFonts w:eastAsia="Times New Roman"/>
                <w:lang w:eastAsia="ar-SA"/>
              </w:rPr>
              <w:object w:dxaOrig="1531" w:dyaOrig="1004">
                <v:shape id="_x0000_i1026" type="#_x0000_t75" style="width:76.8pt;height:49.6pt" o:ole="">
                  <v:imagedata r:id="rId29" o:title=""/>
                </v:shape>
                <o:OLEObject Type="Embed" ProgID="Word.Document.12" ShapeID="_x0000_i1026" DrawAspect="Icon" ObjectID="_1556691960" r:id="rId30">
                  <o:FieldCodes>\s</o:FieldCodes>
                </o:OLEObject>
              </w:object>
            </w:r>
          </w:p>
        </w:tc>
      </w:tr>
      <w:tr w:rsidR="009034FA" w:rsidTr="009034FA">
        <w:tc>
          <w:tcPr>
            <w:tcW w:w="1704" w:type="dxa"/>
          </w:tcPr>
          <w:p w:rsidR="009034FA" w:rsidRDefault="009034FA" w:rsidP="00033CDE">
            <w:pPr>
              <w:rPr>
                <w:rFonts w:eastAsia="Times New Roman"/>
                <w:lang w:eastAsia="ar-SA"/>
              </w:rPr>
            </w:pPr>
            <w:r>
              <w:rPr>
                <w:rFonts w:eastAsia="Times New Roman"/>
                <w:lang w:eastAsia="ar-SA"/>
              </w:rPr>
              <w:t>3</w:t>
            </w:r>
          </w:p>
        </w:tc>
        <w:tc>
          <w:tcPr>
            <w:tcW w:w="7193" w:type="dxa"/>
          </w:tcPr>
          <w:p w:rsidR="009034FA" w:rsidRDefault="009034FA" w:rsidP="007B42AB">
            <w:pPr>
              <w:spacing w:line="360" w:lineRule="auto"/>
              <w:rPr>
                <w:rFonts w:eastAsia="Times New Roman"/>
                <w:lang w:eastAsia="ar-SA"/>
              </w:rPr>
            </w:pPr>
            <w:r>
              <w:rPr>
                <w:rFonts w:eastAsia="Times New Roman"/>
                <w:lang w:eastAsia="ar-SA"/>
              </w:rPr>
              <w:t>Accommodation f</w:t>
            </w:r>
            <w:r w:rsidRPr="00812843">
              <w:rPr>
                <w:rFonts w:eastAsia="Times New Roman"/>
                <w:lang w:eastAsia="ar-SA"/>
              </w:rPr>
              <w:t>ixtures and fittings</w:t>
            </w:r>
          </w:p>
          <w:bookmarkStart w:id="5" w:name="_MON_1555326277"/>
          <w:bookmarkEnd w:id="5"/>
          <w:p w:rsidR="009034FA" w:rsidRPr="00812843" w:rsidRDefault="009034FA" w:rsidP="0077742A">
            <w:pPr>
              <w:spacing w:line="360" w:lineRule="auto"/>
              <w:rPr>
                <w:rFonts w:eastAsia="Times New Roman"/>
                <w:lang w:eastAsia="ar-SA"/>
              </w:rPr>
            </w:pPr>
            <w:r>
              <w:rPr>
                <w:rFonts w:eastAsia="Times New Roman"/>
                <w:lang w:eastAsia="ar-SA"/>
              </w:rPr>
              <w:object w:dxaOrig="1531" w:dyaOrig="1004">
                <v:shape id="_x0000_i1027" type="#_x0000_t75" style="width:76.8pt;height:49.6pt" o:ole="">
                  <v:imagedata r:id="rId31" o:title=""/>
                </v:shape>
                <o:OLEObject Type="Embed" ProgID="Word.Document.12" ShapeID="_x0000_i1027" DrawAspect="Icon" ObjectID="_1556691961" r:id="rId32">
                  <o:FieldCodes>\s</o:FieldCodes>
                </o:OLEObject>
              </w:object>
            </w:r>
          </w:p>
        </w:tc>
      </w:tr>
      <w:tr w:rsidR="009034FA" w:rsidTr="009034FA">
        <w:tc>
          <w:tcPr>
            <w:tcW w:w="1704" w:type="dxa"/>
          </w:tcPr>
          <w:p w:rsidR="009034FA" w:rsidRDefault="009034FA" w:rsidP="00033CDE">
            <w:pPr>
              <w:rPr>
                <w:rFonts w:eastAsia="Times New Roman"/>
                <w:lang w:eastAsia="ar-SA"/>
              </w:rPr>
            </w:pPr>
            <w:r>
              <w:rPr>
                <w:rFonts w:eastAsia="Times New Roman"/>
                <w:lang w:eastAsia="ar-SA"/>
              </w:rPr>
              <w:t>4</w:t>
            </w:r>
          </w:p>
        </w:tc>
        <w:tc>
          <w:tcPr>
            <w:tcW w:w="7193" w:type="dxa"/>
          </w:tcPr>
          <w:p w:rsidR="009034FA" w:rsidRDefault="009034FA" w:rsidP="0077742A">
            <w:pPr>
              <w:spacing w:line="360" w:lineRule="auto"/>
              <w:rPr>
                <w:rFonts w:eastAsia="Times New Roman"/>
                <w:lang w:eastAsia="ar-SA"/>
              </w:rPr>
            </w:pPr>
            <w:r w:rsidRPr="00812843">
              <w:rPr>
                <w:rFonts w:eastAsia="Times New Roman"/>
                <w:lang w:eastAsia="ar-SA"/>
              </w:rPr>
              <w:t xml:space="preserve">Health and Safety </w:t>
            </w:r>
            <w:r>
              <w:rPr>
                <w:rFonts w:eastAsia="Times New Roman"/>
                <w:lang w:eastAsia="ar-SA"/>
              </w:rPr>
              <w:t xml:space="preserve">standards </w:t>
            </w:r>
            <w:r w:rsidRPr="00812843">
              <w:rPr>
                <w:rFonts w:eastAsia="Times New Roman"/>
                <w:lang w:eastAsia="ar-SA"/>
              </w:rPr>
              <w:t>compliance</w:t>
            </w:r>
          </w:p>
          <w:bookmarkStart w:id="6" w:name="_MON_1555326312"/>
          <w:bookmarkEnd w:id="6"/>
          <w:p w:rsidR="009034FA" w:rsidRDefault="009034FA" w:rsidP="0077742A">
            <w:pPr>
              <w:spacing w:line="360" w:lineRule="auto"/>
              <w:rPr>
                <w:rFonts w:eastAsia="Times New Roman"/>
                <w:lang w:eastAsia="ar-SA"/>
              </w:rPr>
            </w:pPr>
            <w:r>
              <w:rPr>
                <w:rFonts w:eastAsia="Times New Roman"/>
                <w:lang w:eastAsia="ar-SA"/>
              </w:rPr>
              <w:object w:dxaOrig="1531" w:dyaOrig="1004">
                <v:shape id="_x0000_i1028" type="#_x0000_t75" style="width:76.8pt;height:49.6pt" o:ole="">
                  <v:imagedata r:id="rId33" o:title=""/>
                </v:shape>
                <o:OLEObject Type="Embed" ProgID="Word.Document.12" ShapeID="_x0000_i1028" DrawAspect="Icon" ObjectID="_1556691962" r:id="rId34">
                  <o:FieldCodes>\s</o:FieldCodes>
                </o:OLEObject>
              </w:object>
            </w:r>
          </w:p>
        </w:tc>
      </w:tr>
      <w:tr w:rsidR="009034FA" w:rsidTr="009034FA">
        <w:tc>
          <w:tcPr>
            <w:tcW w:w="1704" w:type="dxa"/>
          </w:tcPr>
          <w:p w:rsidR="009034FA" w:rsidRDefault="009034FA" w:rsidP="00033CDE">
            <w:pPr>
              <w:rPr>
                <w:rFonts w:eastAsia="Times New Roman"/>
                <w:lang w:eastAsia="ar-SA"/>
              </w:rPr>
            </w:pPr>
            <w:r>
              <w:rPr>
                <w:rFonts w:eastAsia="Times New Roman"/>
                <w:lang w:eastAsia="ar-SA"/>
              </w:rPr>
              <w:t>5</w:t>
            </w:r>
          </w:p>
        </w:tc>
        <w:tc>
          <w:tcPr>
            <w:tcW w:w="7193" w:type="dxa"/>
          </w:tcPr>
          <w:p w:rsidR="009034FA" w:rsidRDefault="009034FA" w:rsidP="0077742A">
            <w:pPr>
              <w:spacing w:line="360" w:lineRule="auto"/>
              <w:rPr>
                <w:rFonts w:eastAsia="Times New Roman"/>
                <w:lang w:eastAsia="ar-SA"/>
              </w:rPr>
            </w:pPr>
            <w:r w:rsidRPr="00812843">
              <w:rPr>
                <w:rFonts w:eastAsia="Times New Roman"/>
                <w:lang w:eastAsia="ar-SA"/>
              </w:rPr>
              <w:t xml:space="preserve">Key Worker Support and </w:t>
            </w:r>
            <w:r>
              <w:rPr>
                <w:rFonts w:eastAsia="Times New Roman"/>
                <w:lang w:eastAsia="ar-SA"/>
              </w:rPr>
              <w:t>Stepping Up; Moving On</w:t>
            </w:r>
          </w:p>
          <w:bookmarkStart w:id="7" w:name="_MON_1555326390"/>
          <w:bookmarkEnd w:id="7"/>
          <w:p w:rsidR="009034FA" w:rsidRDefault="009034FA" w:rsidP="0077742A">
            <w:pPr>
              <w:spacing w:line="360" w:lineRule="auto"/>
              <w:rPr>
                <w:rFonts w:eastAsia="Times New Roman"/>
                <w:lang w:eastAsia="ar-SA"/>
              </w:rPr>
            </w:pPr>
            <w:r>
              <w:rPr>
                <w:rFonts w:eastAsia="Times New Roman"/>
                <w:lang w:eastAsia="ar-SA"/>
              </w:rPr>
              <w:object w:dxaOrig="1531" w:dyaOrig="1004">
                <v:shape id="_x0000_i1029" type="#_x0000_t75" style="width:76.8pt;height:49.6pt" o:ole="">
                  <v:imagedata r:id="rId35" o:title=""/>
                </v:shape>
                <o:OLEObject Type="Embed" ProgID="Word.Document.12" ShapeID="_x0000_i1029" DrawAspect="Icon" ObjectID="_1556691963" r:id="rId36">
                  <o:FieldCodes>\s</o:FieldCodes>
                </o:OLEObject>
              </w:object>
            </w:r>
          </w:p>
        </w:tc>
      </w:tr>
      <w:tr w:rsidR="009034FA" w:rsidTr="009034FA">
        <w:tc>
          <w:tcPr>
            <w:tcW w:w="1704" w:type="dxa"/>
          </w:tcPr>
          <w:p w:rsidR="009034FA" w:rsidRDefault="009034FA" w:rsidP="00033CDE">
            <w:pPr>
              <w:rPr>
                <w:rFonts w:eastAsia="Times New Roman"/>
                <w:lang w:eastAsia="ar-SA"/>
              </w:rPr>
            </w:pPr>
            <w:r>
              <w:rPr>
                <w:rFonts w:eastAsia="Times New Roman"/>
                <w:lang w:eastAsia="ar-SA"/>
              </w:rPr>
              <w:t>6</w:t>
            </w:r>
          </w:p>
        </w:tc>
        <w:tc>
          <w:tcPr>
            <w:tcW w:w="7193" w:type="dxa"/>
          </w:tcPr>
          <w:p w:rsidR="009034FA" w:rsidRDefault="009034FA" w:rsidP="0077742A">
            <w:pPr>
              <w:spacing w:line="360" w:lineRule="auto"/>
              <w:rPr>
                <w:rFonts w:eastAsia="Times New Roman"/>
                <w:lang w:eastAsia="ar-SA"/>
              </w:rPr>
            </w:pPr>
            <w:r>
              <w:rPr>
                <w:rFonts w:eastAsia="Times New Roman"/>
                <w:lang w:eastAsia="ar-SA"/>
              </w:rPr>
              <w:t>Pathway Plan</w:t>
            </w:r>
          </w:p>
          <w:p w:rsidR="009034FA" w:rsidRDefault="009034FA" w:rsidP="0077742A">
            <w:pPr>
              <w:spacing w:line="360" w:lineRule="auto"/>
              <w:rPr>
                <w:rFonts w:eastAsia="Times New Roman"/>
                <w:lang w:eastAsia="ar-SA"/>
              </w:rPr>
            </w:pPr>
            <w:r>
              <w:rPr>
                <w:rFonts w:eastAsia="Times New Roman"/>
                <w:lang w:eastAsia="ar-SA"/>
              </w:rPr>
              <w:object w:dxaOrig="1531" w:dyaOrig="1004">
                <v:shape id="_x0000_i1030" type="#_x0000_t75" style="width:76.8pt;height:49.6pt" o:ole="">
                  <v:imagedata r:id="rId37" o:title=""/>
                </v:shape>
                <o:OLEObject Type="Embed" ProgID="AcroExch.Document.DC" ShapeID="_x0000_i1030" DrawAspect="Icon" ObjectID="_1556691964" r:id="rId38"/>
              </w:object>
            </w:r>
          </w:p>
        </w:tc>
      </w:tr>
      <w:tr w:rsidR="009034FA" w:rsidTr="009034FA">
        <w:tc>
          <w:tcPr>
            <w:tcW w:w="1704" w:type="dxa"/>
          </w:tcPr>
          <w:p w:rsidR="009034FA" w:rsidRDefault="009034FA" w:rsidP="00033CDE">
            <w:pPr>
              <w:rPr>
                <w:rFonts w:eastAsia="Times New Roman"/>
                <w:lang w:eastAsia="ar-SA"/>
              </w:rPr>
            </w:pPr>
            <w:r>
              <w:rPr>
                <w:rFonts w:eastAsia="Times New Roman"/>
                <w:lang w:eastAsia="ar-SA"/>
              </w:rPr>
              <w:t>7</w:t>
            </w:r>
          </w:p>
        </w:tc>
        <w:tc>
          <w:tcPr>
            <w:tcW w:w="7193" w:type="dxa"/>
          </w:tcPr>
          <w:p w:rsidR="009034FA" w:rsidRDefault="009034FA" w:rsidP="0077742A">
            <w:pPr>
              <w:spacing w:line="360" w:lineRule="auto"/>
              <w:rPr>
                <w:rFonts w:eastAsia="Times New Roman"/>
                <w:lang w:eastAsia="ar-SA"/>
              </w:rPr>
            </w:pPr>
            <w:r>
              <w:rPr>
                <w:rFonts w:eastAsia="Times New Roman"/>
                <w:lang w:eastAsia="ar-SA"/>
              </w:rPr>
              <w:t>Draft Performance framework</w:t>
            </w:r>
          </w:p>
          <w:bookmarkStart w:id="8" w:name="_MON_1555846263"/>
          <w:bookmarkEnd w:id="8"/>
          <w:p w:rsidR="00194525" w:rsidRDefault="00194525" w:rsidP="0077742A">
            <w:pPr>
              <w:spacing w:line="360" w:lineRule="auto"/>
              <w:rPr>
                <w:rFonts w:eastAsia="Times New Roman"/>
                <w:lang w:eastAsia="ar-SA"/>
              </w:rPr>
            </w:pPr>
            <w:r>
              <w:rPr>
                <w:rFonts w:eastAsia="Times New Roman"/>
                <w:lang w:eastAsia="ar-SA"/>
              </w:rPr>
              <w:object w:dxaOrig="2069" w:dyaOrig="1339">
                <v:shape id="_x0000_i1031" type="#_x0000_t75" style="width:103.2pt;height:67.2pt" o:ole="">
                  <v:imagedata r:id="rId39" o:title=""/>
                </v:shape>
                <o:OLEObject Type="Embed" ProgID="Word.Document.12" ShapeID="_x0000_i1031" DrawAspect="Icon" ObjectID="_1556691965" r:id="rId40">
                  <o:FieldCodes>\s</o:FieldCodes>
                </o:OLEObject>
              </w:object>
            </w:r>
          </w:p>
        </w:tc>
      </w:tr>
      <w:tr w:rsidR="009034FA" w:rsidTr="009034FA">
        <w:tc>
          <w:tcPr>
            <w:tcW w:w="1704" w:type="dxa"/>
          </w:tcPr>
          <w:p w:rsidR="009034FA" w:rsidRDefault="009034FA" w:rsidP="00033CDE">
            <w:pPr>
              <w:rPr>
                <w:rFonts w:eastAsia="Times New Roman"/>
                <w:lang w:eastAsia="ar-SA"/>
              </w:rPr>
            </w:pPr>
            <w:r>
              <w:rPr>
                <w:rFonts w:eastAsia="Times New Roman"/>
                <w:lang w:eastAsia="ar-SA"/>
              </w:rPr>
              <w:t>8</w:t>
            </w:r>
          </w:p>
        </w:tc>
        <w:tc>
          <w:tcPr>
            <w:tcW w:w="7193" w:type="dxa"/>
          </w:tcPr>
          <w:p w:rsidR="009034FA" w:rsidRDefault="009034FA" w:rsidP="0077742A">
            <w:pPr>
              <w:spacing w:line="360" w:lineRule="auto"/>
              <w:rPr>
                <w:rFonts w:eastAsia="Times New Roman"/>
                <w:lang w:eastAsia="ar-SA"/>
              </w:rPr>
            </w:pPr>
            <w:r w:rsidRPr="00812843">
              <w:rPr>
                <w:rFonts w:eastAsia="Times New Roman"/>
                <w:lang w:eastAsia="ar-SA"/>
              </w:rPr>
              <w:t>Strengths Based Referral Form</w:t>
            </w:r>
          </w:p>
          <w:bookmarkStart w:id="9" w:name="_MON_1555326654"/>
          <w:bookmarkEnd w:id="9"/>
          <w:p w:rsidR="009034FA" w:rsidRDefault="009034FA" w:rsidP="0077742A">
            <w:pPr>
              <w:spacing w:line="360" w:lineRule="auto"/>
              <w:rPr>
                <w:rFonts w:eastAsia="Times New Roman"/>
                <w:lang w:eastAsia="ar-SA"/>
              </w:rPr>
            </w:pPr>
            <w:r>
              <w:rPr>
                <w:rFonts w:eastAsia="Times New Roman"/>
                <w:lang w:eastAsia="ar-SA"/>
              </w:rPr>
              <w:object w:dxaOrig="1531" w:dyaOrig="1004">
                <v:shape id="_x0000_i1032" type="#_x0000_t75" style="width:76.8pt;height:49.6pt" o:ole="">
                  <v:imagedata r:id="rId41" o:title=""/>
                </v:shape>
                <o:OLEObject Type="Embed" ProgID="Word.Document.12" ShapeID="_x0000_i1032" DrawAspect="Icon" ObjectID="_1556691966" r:id="rId42">
                  <o:FieldCodes>\s</o:FieldCodes>
                </o:OLEObject>
              </w:object>
            </w:r>
          </w:p>
        </w:tc>
      </w:tr>
      <w:tr w:rsidR="009034FA" w:rsidTr="009034FA">
        <w:tc>
          <w:tcPr>
            <w:tcW w:w="1704" w:type="dxa"/>
          </w:tcPr>
          <w:p w:rsidR="009034FA" w:rsidRDefault="009034FA" w:rsidP="00033CDE">
            <w:pPr>
              <w:rPr>
                <w:rFonts w:eastAsia="Times New Roman"/>
                <w:lang w:eastAsia="ar-SA"/>
              </w:rPr>
            </w:pPr>
            <w:r>
              <w:rPr>
                <w:rFonts w:eastAsia="Times New Roman"/>
                <w:lang w:eastAsia="ar-SA"/>
              </w:rPr>
              <w:lastRenderedPageBreak/>
              <w:t>9</w:t>
            </w:r>
          </w:p>
        </w:tc>
        <w:tc>
          <w:tcPr>
            <w:tcW w:w="7193" w:type="dxa"/>
          </w:tcPr>
          <w:p w:rsidR="009034FA" w:rsidRDefault="009034FA" w:rsidP="0077742A">
            <w:pPr>
              <w:spacing w:line="360" w:lineRule="auto"/>
              <w:rPr>
                <w:rFonts w:eastAsia="Times New Roman"/>
                <w:lang w:eastAsia="ar-SA"/>
              </w:rPr>
            </w:pPr>
            <w:r w:rsidRPr="00812843">
              <w:rPr>
                <w:rFonts w:eastAsia="Times New Roman"/>
                <w:lang w:eastAsia="ar-SA"/>
              </w:rPr>
              <w:t>Matching form</w:t>
            </w:r>
            <w:r>
              <w:rPr>
                <w:rFonts w:eastAsia="Times New Roman"/>
                <w:lang w:eastAsia="ar-SA"/>
              </w:rPr>
              <w:t xml:space="preserve"> and tracker</w:t>
            </w:r>
          </w:p>
          <w:bookmarkStart w:id="10" w:name="_MON_1555421152"/>
          <w:bookmarkEnd w:id="10"/>
          <w:p w:rsidR="009034FA" w:rsidRDefault="00245690" w:rsidP="009034FA">
            <w:pPr>
              <w:spacing w:line="360" w:lineRule="auto"/>
              <w:rPr>
                <w:rFonts w:eastAsia="Times New Roman"/>
                <w:lang w:eastAsia="ar-SA"/>
              </w:rPr>
            </w:pPr>
            <w:r>
              <w:rPr>
                <w:rFonts w:eastAsia="Times New Roman"/>
                <w:lang w:eastAsia="ar-SA"/>
              </w:rPr>
              <w:object w:dxaOrig="1531" w:dyaOrig="1004">
                <v:shape id="_x0000_i1033" type="#_x0000_t75" style="width:76.8pt;height:49.6pt" o:ole="">
                  <v:imagedata r:id="rId43" o:title=""/>
                </v:shape>
                <o:OLEObject Type="Embed" ProgID="Word.Document.8" ShapeID="_x0000_i1033" DrawAspect="Icon" ObjectID="_1556691967" r:id="rId44">
                  <o:FieldCodes>\s</o:FieldCodes>
                </o:OLEObject>
              </w:object>
            </w:r>
            <w:bookmarkStart w:id="11" w:name="_MON_1555327248"/>
            <w:bookmarkEnd w:id="11"/>
            <w:r w:rsidR="009034FA">
              <w:rPr>
                <w:rFonts w:eastAsia="Times New Roman"/>
                <w:lang w:eastAsia="ar-SA"/>
              </w:rPr>
              <w:object w:dxaOrig="1531" w:dyaOrig="1004">
                <v:shape id="_x0000_i1034" type="#_x0000_t75" style="width:76.8pt;height:49.6pt" o:ole="">
                  <v:imagedata r:id="rId45" o:title=""/>
                </v:shape>
                <o:OLEObject Type="Embed" ProgID="Word.Document.12" ShapeID="_x0000_i1034" DrawAspect="Icon" ObjectID="_1556691968" r:id="rId46">
                  <o:FieldCodes>\s</o:FieldCodes>
                </o:OLEObject>
              </w:object>
            </w:r>
          </w:p>
        </w:tc>
      </w:tr>
      <w:tr w:rsidR="009034FA" w:rsidTr="009034FA">
        <w:tc>
          <w:tcPr>
            <w:tcW w:w="1704" w:type="dxa"/>
          </w:tcPr>
          <w:p w:rsidR="009034FA" w:rsidRDefault="009034FA" w:rsidP="00033CDE">
            <w:pPr>
              <w:rPr>
                <w:rFonts w:eastAsia="Times New Roman"/>
                <w:lang w:eastAsia="ar-SA"/>
              </w:rPr>
            </w:pPr>
            <w:r>
              <w:rPr>
                <w:rFonts w:eastAsia="Times New Roman"/>
                <w:lang w:eastAsia="ar-SA"/>
              </w:rPr>
              <w:t>10</w:t>
            </w:r>
          </w:p>
        </w:tc>
        <w:tc>
          <w:tcPr>
            <w:tcW w:w="7193" w:type="dxa"/>
          </w:tcPr>
          <w:p w:rsidR="009034FA" w:rsidRDefault="009034FA" w:rsidP="0077742A">
            <w:pPr>
              <w:spacing w:line="360" w:lineRule="auto"/>
              <w:rPr>
                <w:rFonts w:eastAsia="Times New Roman"/>
                <w:lang w:eastAsia="ar-SA"/>
              </w:rPr>
            </w:pPr>
            <w:r w:rsidRPr="00812843">
              <w:rPr>
                <w:rFonts w:eastAsia="Times New Roman"/>
                <w:lang w:eastAsia="ar-SA"/>
              </w:rPr>
              <w:t>Independent Placement Plan</w:t>
            </w:r>
          </w:p>
          <w:bookmarkStart w:id="12" w:name="_MON_1555326795"/>
          <w:bookmarkEnd w:id="12"/>
          <w:p w:rsidR="009034FA" w:rsidRDefault="009034FA" w:rsidP="0077742A">
            <w:pPr>
              <w:spacing w:line="360" w:lineRule="auto"/>
              <w:rPr>
                <w:rFonts w:eastAsia="Times New Roman"/>
                <w:lang w:eastAsia="ar-SA"/>
              </w:rPr>
            </w:pPr>
            <w:r>
              <w:rPr>
                <w:rFonts w:eastAsia="Times New Roman"/>
                <w:lang w:eastAsia="ar-SA"/>
              </w:rPr>
              <w:object w:dxaOrig="1531" w:dyaOrig="1004">
                <v:shape id="_x0000_i1035" type="#_x0000_t75" style="width:76.8pt;height:49.6pt" o:ole="">
                  <v:imagedata r:id="rId47" o:title=""/>
                </v:shape>
                <o:OLEObject Type="Embed" ProgID="Word.Document.12" ShapeID="_x0000_i1035" DrawAspect="Icon" ObjectID="_1556691969" r:id="rId48">
                  <o:FieldCodes>\s</o:FieldCodes>
                </o:OLEObject>
              </w:object>
            </w:r>
          </w:p>
        </w:tc>
      </w:tr>
      <w:tr w:rsidR="009034FA" w:rsidTr="009034FA">
        <w:tc>
          <w:tcPr>
            <w:tcW w:w="1704" w:type="dxa"/>
          </w:tcPr>
          <w:p w:rsidR="009034FA" w:rsidRDefault="009034FA" w:rsidP="00033CDE">
            <w:pPr>
              <w:rPr>
                <w:rFonts w:eastAsia="Times New Roman"/>
                <w:lang w:eastAsia="ar-SA"/>
              </w:rPr>
            </w:pPr>
            <w:r>
              <w:rPr>
                <w:rFonts w:eastAsia="Times New Roman"/>
                <w:lang w:eastAsia="ar-SA"/>
              </w:rPr>
              <w:t>11</w:t>
            </w:r>
          </w:p>
        </w:tc>
        <w:tc>
          <w:tcPr>
            <w:tcW w:w="7193" w:type="dxa"/>
          </w:tcPr>
          <w:p w:rsidR="009034FA" w:rsidRDefault="009034FA" w:rsidP="0077742A">
            <w:pPr>
              <w:spacing w:line="360" w:lineRule="auto"/>
              <w:rPr>
                <w:rFonts w:eastAsia="Times New Roman"/>
                <w:lang w:eastAsia="ar-SA"/>
              </w:rPr>
            </w:pPr>
            <w:r>
              <w:rPr>
                <w:rFonts w:eastAsia="Times New Roman"/>
                <w:lang w:eastAsia="ar-SA"/>
              </w:rPr>
              <w:t>Health and Safety Check pro-forma</w:t>
            </w:r>
          </w:p>
          <w:bookmarkStart w:id="13" w:name="_MON_1555326839"/>
          <w:bookmarkEnd w:id="13"/>
          <w:p w:rsidR="009034FA" w:rsidRDefault="009034FA" w:rsidP="0077742A">
            <w:pPr>
              <w:spacing w:line="360" w:lineRule="auto"/>
              <w:rPr>
                <w:rFonts w:eastAsia="Times New Roman"/>
                <w:lang w:eastAsia="ar-SA"/>
              </w:rPr>
            </w:pPr>
            <w:r>
              <w:rPr>
                <w:rFonts w:eastAsia="Times New Roman"/>
                <w:lang w:eastAsia="ar-SA"/>
              </w:rPr>
              <w:object w:dxaOrig="1531" w:dyaOrig="1004">
                <v:shape id="_x0000_i1036" type="#_x0000_t75" style="width:76.8pt;height:49.6pt" o:ole="">
                  <v:imagedata r:id="rId49" o:title=""/>
                </v:shape>
                <o:OLEObject Type="Embed" ProgID="Word.Document.12" ShapeID="_x0000_i1036" DrawAspect="Icon" ObjectID="_1556691970" r:id="rId50">
                  <o:FieldCodes>\s</o:FieldCodes>
                </o:OLEObject>
              </w:object>
            </w:r>
          </w:p>
        </w:tc>
      </w:tr>
      <w:tr w:rsidR="009034FA" w:rsidTr="009034FA">
        <w:tc>
          <w:tcPr>
            <w:tcW w:w="1704" w:type="dxa"/>
          </w:tcPr>
          <w:p w:rsidR="009034FA" w:rsidRDefault="009034FA" w:rsidP="00033CDE">
            <w:pPr>
              <w:rPr>
                <w:rFonts w:eastAsia="Times New Roman"/>
                <w:lang w:eastAsia="ar-SA"/>
              </w:rPr>
            </w:pPr>
            <w:r>
              <w:rPr>
                <w:rFonts w:eastAsia="Times New Roman"/>
                <w:lang w:eastAsia="ar-SA"/>
              </w:rPr>
              <w:t>12</w:t>
            </w:r>
          </w:p>
        </w:tc>
        <w:tc>
          <w:tcPr>
            <w:tcW w:w="7193" w:type="dxa"/>
          </w:tcPr>
          <w:p w:rsidR="009034FA" w:rsidRDefault="009034FA" w:rsidP="0077742A">
            <w:pPr>
              <w:spacing w:line="360" w:lineRule="auto"/>
              <w:rPr>
                <w:rFonts w:eastAsia="Times New Roman"/>
                <w:lang w:eastAsia="ar-SA"/>
              </w:rPr>
            </w:pPr>
            <w:r>
              <w:rPr>
                <w:rFonts w:eastAsia="Times New Roman"/>
                <w:lang w:eastAsia="ar-SA"/>
              </w:rPr>
              <w:t>Quality Check pro-forma</w:t>
            </w:r>
          </w:p>
          <w:bookmarkStart w:id="14" w:name="_MON_1555327015"/>
          <w:bookmarkEnd w:id="14"/>
          <w:p w:rsidR="009034FA" w:rsidRDefault="009034FA" w:rsidP="0077742A">
            <w:pPr>
              <w:spacing w:line="360" w:lineRule="auto"/>
              <w:rPr>
                <w:rFonts w:eastAsia="Times New Roman"/>
                <w:lang w:eastAsia="ar-SA"/>
              </w:rPr>
            </w:pPr>
            <w:r>
              <w:rPr>
                <w:rFonts w:eastAsia="Times New Roman"/>
                <w:lang w:eastAsia="ar-SA"/>
              </w:rPr>
              <w:object w:dxaOrig="1531" w:dyaOrig="1004">
                <v:shape id="_x0000_i1037" type="#_x0000_t75" style="width:76.8pt;height:49.6pt" o:ole="">
                  <v:imagedata r:id="rId51" o:title=""/>
                </v:shape>
                <o:OLEObject Type="Embed" ProgID="Word.Document.8" ShapeID="_x0000_i1037" DrawAspect="Icon" ObjectID="_1556691971" r:id="rId52">
                  <o:FieldCodes>\s</o:FieldCodes>
                </o:OLEObject>
              </w:object>
            </w:r>
          </w:p>
        </w:tc>
      </w:tr>
      <w:tr w:rsidR="009034FA" w:rsidTr="009034FA">
        <w:tc>
          <w:tcPr>
            <w:tcW w:w="1704" w:type="dxa"/>
          </w:tcPr>
          <w:p w:rsidR="009034FA" w:rsidRDefault="009034FA" w:rsidP="00033CDE">
            <w:pPr>
              <w:rPr>
                <w:rFonts w:eastAsia="Times New Roman"/>
                <w:lang w:eastAsia="ar-SA"/>
              </w:rPr>
            </w:pPr>
            <w:r>
              <w:rPr>
                <w:rFonts w:eastAsia="Times New Roman"/>
                <w:lang w:eastAsia="ar-SA"/>
              </w:rPr>
              <w:t>1</w:t>
            </w:r>
            <w:r w:rsidR="00C17C29">
              <w:rPr>
                <w:rFonts w:eastAsia="Times New Roman"/>
                <w:lang w:eastAsia="ar-SA"/>
              </w:rPr>
              <w:t>3</w:t>
            </w:r>
          </w:p>
        </w:tc>
        <w:tc>
          <w:tcPr>
            <w:tcW w:w="7193" w:type="dxa"/>
          </w:tcPr>
          <w:p w:rsidR="009034FA" w:rsidRDefault="009034FA" w:rsidP="0077742A">
            <w:pPr>
              <w:spacing w:line="360" w:lineRule="auto"/>
            </w:pPr>
            <w:r w:rsidRPr="00854154">
              <w:t>Children in Care and Leaving Care Partnership Strategy</w:t>
            </w:r>
          </w:p>
          <w:bookmarkStart w:id="15" w:name="_MON_1555327083"/>
          <w:bookmarkEnd w:id="15"/>
          <w:p w:rsidR="009034FA" w:rsidRDefault="009034FA" w:rsidP="0077742A">
            <w:pPr>
              <w:spacing w:line="360" w:lineRule="auto"/>
              <w:rPr>
                <w:rFonts w:eastAsia="Times New Roman"/>
                <w:lang w:eastAsia="ar-SA"/>
              </w:rPr>
            </w:pPr>
            <w:r>
              <w:rPr>
                <w:rFonts w:eastAsia="Times New Roman"/>
                <w:lang w:eastAsia="ar-SA"/>
              </w:rPr>
              <w:object w:dxaOrig="1531" w:dyaOrig="1004">
                <v:shape id="_x0000_i1038" type="#_x0000_t75" style="width:76.8pt;height:49.6pt" o:ole="">
                  <v:imagedata r:id="rId53" o:title=""/>
                </v:shape>
                <o:OLEObject Type="Embed" ProgID="Word.Document.12" ShapeID="_x0000_i1038" DrawAspect="Icon" ObjectID="_1556691972" r:id="rId54">
                  <o:FieldCodes>\s</o:FieldCodes>
                </o:OLEObject>
              </w:object>
            </w:r>
          </w:p>
        </w:tc>
      </w:tr>
      <w:tr w:rsidR="009034FA" w:rsidTr="009034FA">
        <w:tc>
          <w:tcPr>
            <w:tcW w:w="1704" w:type="dxa"/>
          </w:tcPr>
          <w:p w:rsidR="009034FA" w:rsidRDefault="00C17C29" w:rsidP="00033CDE">
            <w:pPr>
              <w:rPr>
                <w:rFonts w:eastAsia="Times New Roman"/>
                <w:lang w:eastAsia="ar-SA"/>
              </w:rPr>
            </w:pPr>
            <w:r>
              <w:rPr>
                <w:rFonts w:eastAsia="Times New Roman"/>
                <w:lang w:eastAsia="ar-SA"/>
              </w:rPr>
              <w:t>14</w:t>
            </w:r>
          </w:p>
        </w:tc>
        <w:tc>
          <w:tcPr>
            <w:tcW w:w="7193" w:type="dxa"/>
          </w:tcPr>
          <w:p w:rsidR="009034FA" w:rsidRDefault="009034FA" w:rsidP="0077742A">
            <w:pPr>
              <w:spacing w:line="360" w:lineRule="auto"/>
            </w:pPr>
            <w:r>
              <w:t>No Resource to Public Funds Guidance</w:t>
            </w:r>
          </w:p>
          <w:bookmarkStart w:id="16" w:name="_MON_1555327429"/>
          <w:bookmarkEnd w:id="16"/>
          <w:p w:rsidR="009034FA" w:rsidRPr="00854154" w:rsidRDefault="009034FA" w:rsidP="0077742A">
            <w:pPr>
              <w:spacing w:line="360" w:lineRule="auto"/>
            </w:pPr>
            <w:r>
              <w:object w:dxaOrig="1531" w:dyaOrig="1004">
                <v:shape id="_x0000_i1039" type="#_x0000_t75" style="width:76.8pt;height:49.6pt" o:ole="">
                  <v:imagedata r:id="rId55" o:title=""/>
                </v:shape>
                <o:OLEObject Type="Embed" ProgID="Word.Document.8" ShapeID="_x0000_i1039" DrawAspect="Icon" ObjectID="_1556691973" r:id="rId56">
                  <o:FieldCodes>\s</o:FieldCodes>
                </o:OLEObject>
              </w:object>
            </w:r>
          </w:p>
        </w:tc>
      </w:tr>
      <w:tr w:rsidR="00E63E4C" w:rsidTr="009034FA">
        <w:tc>
          <w:tcPr>
            <w:tcW w:w="1704" w:type="dxa"/>
          </w:tcPr>
          <w:p w:rsidR="00E63E4C" w:rsidRDefault="00C17C29" w:rsidP="00033CDE">
            <w:pPr>
              <w:rPr>
                <w:rFonts w:eastAsia="Times New Roman"/>
                <w:lang w:eastAsia="ar-SA"/>
              </w:rPr>
            </w:pPr>
            <w:r>
              <w:rPr>
                <w:rFonts w:eastAsia="Times New Roman"/>
                <w:lang w:eastAsia="ar-SA"/>
              </w:rPr>
              <w:t>15</w:t>
            </w:r>
          </w:p>
        </w:tc>
        <w:tc>
          <w:tcPr>
            <w:tcW w:w="7193" w:type="dxa"/>
          </w:tcPr>
          <w:p w:rsidR="00E63E4C" w:rsidRDefault="00E63E4C" w:rsidP="0077742A">
            <w:pPr>
              <w:spacing w:line="360" w:lineRule="auto"/>
            </w:pPr>
            <w:r>
              <w:t>Missing</w:t>
            </w:r>
          </w:p>
          <w:bookmarkStart w:id="17" w:name="_MON_1555327610"/>
          <w:bookmarkEnd w:id="17"/>
          <w:p w:rsidR="00E63E4C" w:rsidRDefault="00E63E4C" w:rsidP="0077742A">
            <w:pPr>
              <w:spacing w:line="360" w:lineRule="auto"/>
            </w:pPr>
            <w:r>
              <w:object w:dxaOrig="1531" w:dyaOrig="1004">
                <v:shape id="_x0000_i1040" type="#_x0000_t75" style="width:76.8pt;height:49.6pt" o:ole="">
                  <v:imagedata r:id="rId57" o:title=""/>
                </v:shape>
                <o:OLEObject Type="Embed" ProgID="Word.Document.8" ShapeID="_x0000_i1040" DrawAspect="Icon" ObjectID="_1556691974" r:id="rId58">
                  <o:FieldCodes>\s</o:FieldCodes>
                </o:OLEObject>
              </w:object>
            </w:r>
            <w:bookmarkStart w:id="18" w:name="_MON_1555327650"/>
            <w:bookmarkEnd w:id="18"/>
            <w:r>
              <w:object w:dxaOrig="1531" w:dyaOrig="1004">
                <v:shape id="_x0000_i1041" type="#_x0000_t75" style="width:76.8pt;height:49.6pt" o:ole="">
                  <v:imagedata r:id="rId59" o:title=""/>
                </v:shape>
                <o:OLEObject Type="Embed" ProgID="Word.Document.8" ShapeID="_x0000_i1041" DrawAspect="Icon" ObjectID="_1556691975" r:id="rId60">
                  <o:FieldCodes>\s</o:FieldCodes>
                </o:OLEObject>
              </w:object>
            </w:r>
          </w:p>
        </w:tc>
      </w:tr>
    </w:tbl>
    <w:p w:rsidR="002E68AA" w:rsidRDefault="002E68AA" w:rsidP="00FA7297">
      <w:pPr>
        <w:rPr>
          <w:rFonts w:eastAsia="Times New Roman"/>
          <w:lang w:eastAsia="ar-SA"/>
        </w:rPr>
      </w:pPr>
    </w:p>
    <w:p w:rsidR="00157C5D" w:rsidRPr="00157C5D" w:rsidRDefault="00157C5D" w:rsidP="00157C5D">
      <w:pPr>
        <w:pStyle w:val="ListParagraph"/>
        <w:ind w:left="0"/>
        <w:rPr>
          <w:rFonts w:eastAsia="Times New Roman"/>
          <w:b/>
          <w:sz w:val="28"/>
          <w:szCs w:val="28"/>
          <w:lang w:eastAsia="ar-SA"/>
        </w:rPr>
      </w:pPr>
      <w:r w:rsidRPr="00157C5D">
        <w:rPr>
          <w:rFonts w:eastAsia="Times New Roman"/>
          <w:b/>
          <w:sz w:val="28"/>
          <w:szCs w:val="28"/>
          <w:lang w:eastAsia="ar-SA"/>
        </w:rPr>
        <w:t>Note that as part of continu</w:t>
      </w:r>
      <w:r w:rsidR="0064631C">
        <w:rPr>
          <w:rFonts w:eastAsia="Times New Roman"/>
          <w:b/>
          <w:sz w:val="28"/>
          <w:szCs w:val="28"/>
          <w:lang w:eastAsia="ar-SA"/>
        </w:rPr>
        <w:t xml:space="preserve">ing </w:t>
      </w:r>
      <w:r w:rsidR="00033CDE">
        <w:rPr>
          <w:rFonts w:eastAsia="Times New Roman"/>
          <w:b/>
          <w:sz w:val="28"/>
          <w:szCs w:val="28"/>
          <w:lang w:eastAsia="ar-SA"/>
        </w:rPr>
        <w:t xml:space="preserve">service </w:t>
      </w:r>
      <w:r w:rsidRPr="00157C5D">
        <w:rPr>
          <w:rFonts w:eastAsia="Times New Roman"/>
          <w:b/>
          <w:sz w:val="28"/>
          <w:szCs w:val="28"/>
          <w:lang w:eastAsia="ar-SA"/>
        </w:rPr>
        <w:t>improvement all council pro-forma are subject to review and update during the life of the contract.</w:t>
      </w:r>
    </w:p>
    <w:p w:rsidR="00157C5D" w:rsidRDefault="00157C5D">
      <w:pPr>
        <w:rPr>
          <w:rFonts w:eastAsia="Times New Roman"/>
          <w:b/>
          <w:lang w:eastAsia="ar-SA"/>
        </w:rPr>
      </w:pPr>
    </w:p>
    <w:sectPr w:rsidR="00157C5D" w:rsidSect="008E3A73">
      <w:headerReference w:type="even" r:id="rId61"/>
      <w:headerReference w:type="default" r:id="rId62"/>
      <w:footerReference w:type="even" r:id="rId63"/>
      <w:footerReference w:type="default" r:id="rId64"/>
      <w:headerReference w:type="first" r:id="rId65"/>
      <w:footerReference w:type="first" r:id="rId66"/>
      <w:pgSz w:w="11906" w:h="16838"/>
      <w:pgMar w:top="1276" w:right="991"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3E0" w:rsidRDefault="004C33E0" w:rsidP="00667E0A">
      <w:pPr>
        <w:spacing w:after="0" w:line="240" w:lineRule="auto"/>
      </w:pPr>
      <w:r>
        <w:separator/>
      </w:r>
    </w:p>
  </w:endnote>
  <w:endnote w:type="continuationSeparator" w:id="0">
    <w:p w:rsidR="004C33E0" w:rsidRDefault="004C33E0" w:rsidP="00667E0A">
      <w:pPr>
        <w:spacing w:after="0" w:line="240" w:lineRule="auto"/>
      </w:pPr>
      <w:r>
        <w:continuationSeparator/>
      </w:r>
    </w:p>
  </w:endnote>
  <w:endnote w:type="continuationNotice" w:id="1">
    <w:p w:rsidR="004C33E0" w:rsidRDefault="004C33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3E0" w:rsidRDefault="004C33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3E0" w:rsidRDefault="004C33E0" w:rsidP="008D239B">
    <w:pPr>
      <w:pStyle w:val="Footer"/>
    </w:pPr>
  </w:p>
  <w:p w:rsidR="004C33E0" w:rsidRDefault="004C33E0">
    <w:pPr>
      <w:pStyle w:val="Footer"/>
      <w:pBdr>
        <w:top w:val="thinThickSmallGap" w:sz="24" w:space="1" w:color="622423" w:themeColor="accent2" w:themeShade="7F"/>
      </w:pBdr>
      <w:rPr>
        <w:rFonts w:eastAsiaTheme="majorEastAsia"/>
        <w:sz w:val="20"/>
        <w:szCs w:val="20"/>
      </w:rPr>
    </w:pPr>
    <w:r w:rsidRPr="008D239B">
      <w:rPr>
        <w:rFonts w:eastAsiaTheme="majorEastAsia"/>
        <w:sz w:val="20"/>
        <w:szCs w:val="20"/>
      </w:rPr>
      <w:ptab w:relativeTo="margin" w:alignment="right" w:leader="none"/>
    </w:r>
  </w:p>
  <w:p w:rsidR="004C33E0" w:rsidRDefault="004C33E0">
    <w:pPr>
      <w:pStyle w:val="Footer"/>
      <w:pBdr>
        <w:top w:val="thinThickSmallGap" w:sz="24" w:space="1" w:color="622423" w:themeColor="accent2" w:themeShade="7F"/>
      </w:pBdr>
      <w:rPr>
        <w:rFonts w:eastAsiaTheme="majorEastAsia"/>
        <w:noProof/>
        <w:sz w:val="20"/>
        <w:szCs w:val="20"/>
      </w:rPr>
    </w:pPr>
    <w:r w:rsidRPr="008D239B">
      <w:rPr>
        <w:sz w:val="20"/>
        <w:szCs w:val="20"/>
      </w:rPr>
      <w:t xml:space="preserve">SIA </w:t>
    </w:r>
    <w:r>
      <w:rPr>
        <w:sz w:val="20"/>
        <w:szCs w:val="20"/>
      </w:rPr>
      <w:t>Provider</w:t>
    </w:r>
    <w:r w:rsidRPr="008D239B">
      <w:rPr>
        <w:sz w:val="20"/>
        <w:szCs w:val="20"/>
      </w:rPr>
      <w:t xml:space="preserve"> Specification v0.1</w:t>
    </w:r>
    <w:r>
      <w:rPr>
        <w:sz w:val="20"/>
        <w:szCs w:val="20"/>
      </w:rPr>
      <w:tab/>
    </w:r>
    <w:r>
      <w:rPr>
        <w:sz w:val="20"/>
        <w:szCs w:val="20"/>
      </w:rPr>
      <w:tab/>
    </w:r>
    <w:r w:rsidRPr="008D239B">
      <w:rPr>
        <w:rFonts w:eastAsiaTheme="majorEastAsia"/>
        <w:sz w:val="20"/>
        <w:szCs w:val="20"/>
      </w:rPr>
      <w:t xml:space="preserve">Page </w:t>
    </w:r>
    <w:r w:rsidRPr="008D239B">
      <w:rPr>
        <w:rFonts w:eastAsiaTheme="minorEastAsia"/>
        <w:sz w:val="20"/>
        <w:szCs w:val="20"/>
      </w:rPr>
      <w:fldChar w:fldCharType="begin"/>
    </w:r>
    <w:r w:rsidRPr="008D239B">
      <w:rPr>
        <w:sz w:val="20"/>
        <w:szCs w:val="20"/>
      </w:rPr>
      <w:instrText xml:space="preserve"> PAGE   \* MERGEFORMAT </w:instrText>
    </w:r>
    <w:r w:rsidRPr="008D239B">
      <w:rPr>
        <w:rFonts w:eastAsiaTheme="minorEastAsia"/>
        <w:sz w:val="20"/>
        <w:szCs w:val="20"/>
      </w:rPr>
      <w:fldChar w:fldCharType="separate"/>
    </w:r>
    <w:r w:rsidR="006F5A13" w:rsidRPr="006F5A13">
      <w:rPr>
        <w:rFonts w:eastAsiaTheme="majorEastAsia"/>
        <w:noProof/>
        <w:sz w:val="20"/>
        <w:szCs w:val="20"/>
      </w:rPr>
      <w:t>12</w:t>
    </w:r>
    <w:r w:rsidRPr="008D239B">
      <w:rPr>
        <w:rFonts w:eastAsiaTheme="majorEastAsia"/>
        <w:noProof/>
        <w:sz w:val="20"/>
        <w:szCs w:val="20"/>
      </w:rPr>
      <w:fldChar w:fldCharType="end"/>
    </w:r>
  </w:p>
  <w:p w:rsidR="004C33E0" w:rsidRPr="008D239B" w:rsidRDefault="004C33E0">
    <w:pPr>
      <w:pStyle w:val="Footer"/>
      <w:pBdr>
        <w:top w:val="thinThickSmallGap" w:sz="24" w:space="1" w:color="622423" w:themeColor="accent2" w:themeShade="7F"/>
      </w:pBdr>
      <w:rPr>
        <w:rFonts w:eastAsiaTheme="majorEastAsia"/>
        <w:sz w:val="20"/>
        <w:szCs w:val="20"/>
      </w:rPr>
    </w:pPr>
    <w:r>
      <w:rPr>
        <w:sz w:val="20"/>
        <w:szCs w:val="20"/>
      </w:rPr>
      <w:t>03/01/17</w:t>
    </w:r>
  </w:p>
  <w:p w:rsidR="004C33E0" w:rsidRPr="008D239B" w:rsidRDefault="004C33E0" w:rsidP="008D239B">
    <w:pPr>
      <w:pStyle w:val="Foo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3E0" w:rsidRDefault="004C33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3E0" w:rsidRDefault="004C33E0" w:rsidP="00667E0A">
      <w:pPr>
        <w:spacing w:after="0" w:line="240" w:lineRule="auto"/>
      </w:pPr>
      <w:r>
        <w:separator/>
      </w:r>
    </w:p>
  </w:footnote>
  <w:footnote w:type="continuationSeparator" w:id="0">
    <w:p w:rsidR="004C33E0" w:rsidRDefault="004C33E0" w:rsidP="00667E0A">
      <w:pPr>
        <w:spacing w:after="0" w:line="240" w:lineRule="auto"/>
      </w:pPr>
      <w:r>
        <w:continuationSeparator/>
      </w:r>
    </w:p>
  </w:footnote>
  <w:footnote w:type="continuationNotice" w:id="1">
    <w:p w:rsidR="004C33E0" w:rsidRDefault="004C33E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3E0" w:rsidRDefault="004C33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3E0" w:rsidRDefault="004C33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3E0" w:rsidRDefault="004C33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2086"/>
    <w:multiLevelType w:val="hybridMultilevel"/>
    <w:tmpl w:val="F11EC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A527B3"/>
    <w:multiLevelType w:val="hybridMultilevel"/>
    <w:tmpl w:val="65A6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F54E16"/>
    <w:multiLevelType w:val="multilevel"/>
    <w:tmpl w:val="E54ACE52"/>
    <w:lvl w:ilvl="0">
      <w:start w:val="14"/>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9E00E25"/>
    <w:multiLevelType w:val="hybridMultilevel"/>
    <w:tmpl w:val="2B303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713AD0"/>
    <w:multiLevelType w:val="multilevel"/>
    <w:tmpl w:val="EB8E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E4679F"/>
    <w:multiLevelType w:val="hybridMultilevel"/>
    <w:tmpl w:val="2A6A8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F97B40"/>
    <w:multiLevelType w:val="multilevel"/>
    <w:tmpl w:val="01C08278"/>
    <w:lvl w:ilvl="0">
      <w:start w:val="14"/>
      <w:numFmt w:val="decimal"/>
      <w:lvlText w:val="%1"/>
      <w:lvlJc w:val="left"/>
      <w:pPr>
        <w:ind w:left="795" w:hanging="795"/>
      </w:pPr>
      <w:rPr>
        <w:rFonts w:hint="default"/>
      </w:rPr>
    </w:lvl>
    <w:lvl w:ilvl="1">
      <w:start w:val="12"/>
      <w:numFmt w:val="decimal"/>
      <w:lvlText w:val="%1.%2"/>
      <w:lvlJc w:val="left"/>
      <w:pPr>
        <w:ind w:left="795" w:hanging="795"/>
      </w:pPr>
      <w:rPr>
        <w:rFonts w:hint="default"/>
      </w:rPr>
    </w:lvl>
    <w:lvl w:ilvl="2">
      <w:start w:val="1"/>
      <w:numFmt w:val="decimal"/>
      <w:lvlText w:val="%1.%2.%3"/>
      <w:lvlJc w:val="left"/>
      <w:pPr>
        <w:ind w:left="795" w:hanging="795"/>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2A901C6"/>
    <w:multiLevelType w:val="hybridMultilevel"/>
    <w:tmpl w:val="2EA6F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8EF3537"/>
    <w:multiLevelType w:val="hybridMultilevel"/>
    <w:tmpl w:val="64DE3424"/>
    <w:lvl w:ilvl="0" w:tplc="D3B673BA">
      <w:numFmt w:val="bullet"/>
      <w:lvlText w:val="•"/>
      <w:lvlJc w:val="left"/>
      <w:pPr>
        <w:ind w:left="216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7D7E22"/>
    <w:multiLevelType w:val="hybridMultilevel"/>
    <w:tmpl w:val="874E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E21E4F"/>
    <w:multiLevelType w:val="hybridMultilevel"/>
    <w:tmpl w:val="02721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3063FA"/>
    <w:multiLevelType w:val="hybridMultilevel"/>
    <w:tmpl w:val="5EA68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B56C95"/>
    <w:multiLevelType w:val="hybridMultilevel"/>
    <w:tmpl w:val="495CC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F070D86"/>
    <w:multiLevelType w:val="multilevel"/>
    <w:tmpl w:val="B07C0E6C"/>
    <w:lvl w:ilvl="0">
      <w:start w:val="31"/>
      <w:numFmt w:val="decimal"/>
      <w:lvlText w:val="%1"/>
      <w:lvlJc w:val="left"/>
      <w:pPr>
        <w:ind w:left="465" w:hanging="465"/>
      </w:pPr>
      <w:rPr>
        <w:rFonts w:hint="default"/>
      </w:rPr>
    </w:lvl>
    <w:lvl w:ilvl="1">
      <w:start w:val="1"/>
      <w:numFmt w:val="decimal"/>
      <w:lvlText w:val="%1.%2"/>
      <w:lvlJc w:val="left"/>
      <w:pPr>
        <w:ind w:left="465" w:hanging="465"/>
      </w:pPr>
      <w:rPr>
        <w:rFonts w:hint="default"/>
        <w:b/>
      </w:rPr>
    </w:lvl>
    <w:lvl w:ilvl="2">
      <w:start w:val="1"/>
      <w:numFmt w:val="decimal"/>
      <w:lvlText w:val="%1.%2.%3"/>
      <w:lvlJc w:val="left"/>
      <w:pPr>
        <w:ind w:left="1288" w:hanging="720"/>
      </w:pPr>
      <w:rPr>
        <w:rFonts w:hint="default"/>
        <w:b/>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7534719"/>
    <w:multiLevelType w:val="hybridMultilevel"/>
    <w:tmpl w:val="1D58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8C7582"/>
    <w:multiLevelType w:val="multilevel"/>
    <w:tmpl w:val="622479EA"/>
    <w:lvl w:ilvl="0">
      <w:start w:val="13"/>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2F0A4AD1"/>
    <w:multiLevelType w:val="hybridMultilevel"/>
    <w:tmpl w:val="91423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96C2C73"/>
    <w:multiLevelType w:val="hybridMultilevel"/>
    <w:tmpl w:val="05387F0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3E143389"/>
    <w:multiLevelType w:val="multilevel"/>
    <w:tmpl w:val="B9463D96"/>
    <w:lvl w:ilvl="0">
      <w:start w:val="13"/>
      <w:numFmt w:val="decimal"/>
      <w:lvlText w:val="%1."/>
      <w:lvlJc w:val="left"/>
      <w:pPr>
        <w:ind w:left="765" w:hanging="405"/>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9">
    <w:nsid w:val="4A18318A"/>
    <w:multiLevelType w:val="hybridMultilevel"/>
    <w:tmpl w:val="6862F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BB1856"/>
    <w:multiLevelType w:val="multilevel"/>
    <w:tmpl w:val="A40CEF32"/>
    <w:lvl w:ilvl="0">
      <w:start w:val="10"/>
      <w:numFmt w:val="decimal"/>
      <w:lvlText w:val="%1"/>
      <w:lvlJc w:val="left"/>
      <w:pPr>
        <w:ind w:left="468" w:hanging="468"/>
      </w:pPr>
      <w:rPr>
        <w:rFonts w:hint="default"/>
      </w:rPr>
    </w:lvl>
    <w:lvl w:ilvl="1">
      <w:start w:val="1"/>
      <w:numFmt w:val="decimal"/>
      <w:lvlText w:val="%1.%2"/>
      <w:lvlJc w:val="left"/>
      <w:pPr>
        <w:ind w:left="970" w:hanging="468"/>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21">
    <w:nsid w:val="4C4D5BBB"/>
    <w:multiLevelType w:val="hybridMultilevel"/>
    <w:tmpl w:val="C128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ECE6E46"/>
    <w:multiLevelType w:val="hybridMultilevel"/>
    <w:tmpl w:val="2B3037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33C60AA"/>
    <w:multiLevelType w:val="multilevel"/>
    <w:tmpl w:val="0809001F"/>
    <w:lvl w:ilvl="0">
      <w:start w:val="1"/>
      <w:numFmt w:val="decimal"/>
      <w:lvlText w:val="%1."/>
      <w:lvlJc w:val="left"/>
      <w:pPr>
        <w:ind w:left="360" w:hanging="360"/>
      </w:pPr>
      <w:rPr>
        <w:b/>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4A205D3"/>
    <w:multiLevelType w:val="hybridMultilevel"/>
    <w:tmpl w:val="637600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5AA1AC9"/>
    <w:multiLevelType w:val="hybridMultilevel"/>
    <w:tmpl w:val="6A801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6BF34B7"/>
    <w:multiLevelType w:val="hybridMultilevel"/>
    <w:tmpl w:val="F89E7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C314DC"/>
    <w:multiLevelType w:val="multilevel"/>
    <w:tmpl w:val="7B24A2A8"/>
    <w:lvl w:ilvl="0">
      <w:start w:val="27"/>
      <w:numFmt w:val="decimal"/>
      <w:lvlText w:val="%1"/>
      <w:lvlJc w:val="left"/>
      <w:pPr>
        <w:ind w:left="660" w:hanging="660"/>
      </w:pPr>
      <w:rPr>
        <w:rFonts w:hint="default"/>
      </w:rPr>
    </w:lvl>
    <w:lvl w:ilvl="1">
      <w:start w:val="1"/>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5A1E68FB"/>
    <w:multiLevelType w:val="multilevel"/>
    <w:tmpl w:val="6CF2229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5C1C73F2"/>
    <w:multiLevelType w:val="hybridMultilevel"/>
    <w:tmpl w:val="A3CAF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A93F7D"/>
    <w:multiLevelType w:val="hybridMultilevel"/>
    <w:tmpl w:val="CFD6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A9B05B2"/>
    <w:multiLevelType w:val="multilevel"/>
    <w:tmpl w:val="489E5E7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AEB62F2"/>
    <w:multiLevelType w:val="hybridMultilevel"/>
    <w:tmpl w:val="33C2F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C3305D5"/>
    <w:multiLevelType w:val="multilevel"/>
    <w:tmpl w:val="ED349242"/>
    <w:lvl w:ilvl="0">
      <w:start w:val="31"/>
      <w:numFmt w:val="decimal"/>
      <w:lvlText w:val="%1"/>
      <w:lvlJc w:val="left"/>
      <w:pPr>
        <w:ind w:left="660" w:hanging="660"/>
      </w:pPr>
      <w:rPr>
        <w:rFonts w:hint="default"/>
        <w:color w:val="auto"/>
      </w:rPr>
    </w:lvl>
    <w:lvl w:ilvl="1">
      <w:start w:val="1"/>
      <w:numFmt w:val="decimal"/>
      <w:lvlText w:val="%1.%2"/>
      <w:lvlJc w:val="left"/>
      <w:pPr>
        <w:ind w:left="660" w:hanging="6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34">
    <w:nsid w:val="7CA92C9F"/>
    <w:multiLevelType w:val="hybridMultilevel"/>
    <w:tmpl w:val="049295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E3C06AB"/>
    <w:multiLevelType w:val="multilevel"/>
    <w:tmpl w:val="D5ACC40C"/>
    <w:lvl w:ilvl="0">
      <w:start w:val="24"/>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nsid w:val="7E8F7F1C"/>
    <w:multiLevelType w:val="hybridMultilevel"/>
    <w:tmpl w:val="3DEC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EF7885"/>
    <w:multiLevelType w:val="multilevel"/>
    <w:tmpl w:val="C862FF4E"/>
    <w:lvl w:ilvl="0">
      <w:start w:val="13"/>
      <w:numFmt w:val="decimal"/>
      <w:lvlText w:val="%1"/>
      <w:lvlJc w:val="left"/>
      <w:pPr>
        <w:ind w:left="468" w:hanging="468"/>
      </w:pPr>
      <w:rPr>
        <w:rFonts w:hint="default"/>
      </w:rPr>
    </w:lvl>
    <w:lvl w:ilvl="1">
      <w:start w:val="1"/>
      <w:numFmt w:val="decimal"/>
      <w:lvlText w:val="%1.%2"/>
      <w:lvlJc w:val="left"/>
      <w:pPr>
        <w:ind w:left="752" w:hanging="468"/>
      </w:pPr>
      <w:rPr>
        <w:rFonts w:hint="default"/>
        <w:b w:val="0"/>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nsid w:val="7F7F7E7B"/>
    <w:multiLevelType w:val="hybridMultilevel"/>
    <w:tmpl w:val="2F6A5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7"/>
  </w:num>
  <w:num w:numId="3">
    <w:abstractNumId w:val="24"/>
  </w:num>
  <w:num w:numId="4">
    <w:abstractNumId w:val="31"/>
  </w:num>
  <w:num w:numId="5">
    <w:abstractNumId w:val="8"/>
  </w:num>
  <w:num w:numId="6">
    <w:abstractNumId w:val="12"/>
  </w:num>
  <w:num w:numId="7">
    <w:abstractNumId w:val="9"/>
  </w:num>
  <w:num w:numId="8">
    <w:abstractNumId w:val="29"/>
  </w:num>
  <w:num w:numId="9">
    <w:abstractNumId w:val="1"/>
  </w:num>
  <w:num w:numId="10">
    <w:abstractNumId w:val="11"/>
  </w:num>
  <w:num w:numId="11">
    <w:abstractNumId w:val="14"/>
  </w:num>
  <w:num w:numId="12">
    <w:abstractNumId w:val="32"/>
  </w:num>
  <w:num w:numId="13">
    <w:abstractNumId w:val="20"/>
  </w:num>
  <w:num w:numId="14">
    <w:abstractNumId w:val="19"/>
  </w:num>
  <w:num w:numId="15">
    <w:abstractNumId w:val="17"/>
  </w:num>
  <w:num w:numId="16">
    <w:abstractNumId w:val="28"/>
  </w:num>
  <w:num w:numId="17">
    <w:abstractNumId w:val="4"/>
  </w:num>
  <w:num w:numId="18">
    <w:abstractNumId w:val="7"/>
  </w:num>
  <w:num w:numId="19">
    <w:abstractNumId w:val="21"/>
  </w:num>
  <w:num w:numId="20">
    <w:abstractNumId w:val="25"/>
  </w:num>
  <w:num w:numId="21">
    <w:abstractNumId w:val="36"/>
  </w:num>
  <w:num w:numId="22">
    <w:abstractNumId w:val="30"/>
  </w:num>
  <w:num w:numId="23">
    <w:abstractNumId w:val="38"/>
  </w:num>
  <w:num w:numId="24">
    <w:abstractNumId w:val="10"/>
  </w:num>
  <w:num w:numId="25">
    <w:abstractNumId w:val="0"/>
  </w:num>
  <w:num w:numId="26">
    <w:abstractNumId w:val="26"/>
  </w:num>
  <w:num w:numId="27">
    <w:abstractNumId w:val="15"/>
  </w:num>
  <w:num w:numId="28">
    <w:abstractNumId w:val="6"/>
  </w:num>
  <w:num w:numId="29">
    <w:abstractNumId w:val="35"/>
  </w:num>
  <w:num w:numId="30">
    <w:abstractNumId w:val="27"/>
  </w:num>
  <w:num w:numId="31">
    <w:abstractNumId w:val="13"/>
  </w:num>
  <w:num w:numId="32">
    <w:abstractNumId w:val="33"/>
  </w:num>
  <w:num w:numId="33">
    <w:abstractNumId w:val="22"/>
  </w:num>
  <w:num w:numId="34">
    <w:abstractNumId w:val="18"/>
  </w:num>
  <w:num w:numId="35">
    <w:abstractNumId w:val="3"/>
  </w:num>
  <w:num w:numId="36">
    <w:abstractNumId w:val="16"/>
  </w:num>
  <w:num w:numId="37">
    <w:abstractNumId w:val="5"/>
  </w:num>
  <w:num w:numId="38">
    <w:abstractNumId w:val="34"/>
  </w:num>
  <w:num w:numId="39">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093"/>
    <w:rsid w:val="00002023"/>
    <w:rsid w:val="00003623"/>
    <w:rsid w:val="00003ACC"/>
    <w:rsid w:val="000171EC"/>
    <w:rsid w:val="000228C1"/>
    <w:rsid w:val="000279DB"/>
    <w:rsid w:val="00033CDE"/>
    <w:rsid w:val="00036569"/>
    <w:rsid w:val="0004543F"/>
    <w:rsid w:val="00052D82"/>
    <w:rsid w:val="00057FA8"/>
    <w:rsid w:val="000611AD"/>
    <w:rsid w:val="000635D8"/>
    <w:rsid w:val="00064CF8"/>
    <w:rsid w:val="00071A8F"/>
    <w:rsid w:val="00071D2F"/>
    <w:rsid w:val="0007456F"/>
    <w:rsid w:val="000900B3"/>
    <w:rsid w:val="0009258B"/>
    <w:rsid w:val="00092DAF"/>
    <w:rsid w:val="00095645"/>
    <w:rsid w:val="00096ACD"/>
    <w:rsid w:val="000A1A7F"/>
    <w:rsid w:val="000A350E"/>
    <w:rsid w:val="000A511B"/>
    <w:rsid w:val="000B2C87"/>
    <w:rsid w:val="000B7691"/>
    <w:rsid w:val="000C14A2"/>
    <w:rsid w:val="000C31ED"/>
    <w:rsid w:val="000C57B5"/>
    <w:rsid w:val="000C58C7"/>
    <w:rsid w:val="000D2C1F"/>
    <w:rsid w:val="000D2FDA"/>
    <w:rsid w:val="000D5945"/>
    <w:rsid w:val="000D716B"/>
    <w:rsid w:val="000E0761"/>
    <w:rsid w:val="000F51D4"/>
    <w:rsid w:val="00106D9C"/>
    <w:rsid w:val="0011691D"/>
    <w:rsid w:val="0012105F"/>
    <w:rsid w:val="0012448E"/>
    <w:rsid w:val="0012624C"/>
    <w:rsid w:val="0012674C"/>
    <w:rsid w:val="00127327"/>
    <w:rsid w:val="00130BF1"/>
    <w:rsid w:val="00132325"/>
    <w:rsid w:val="00143328"/>
    <w:rsid w:val="00143E60"/>
    <w:rsid w:val="001448FB"/>
    <w:rsid w:val="0014574E"/>
    <w:rsid w:val="001511BD"/>
    <w:rsid w:val="00153EAB"/>
    <w:rsid w:val="00154A94"/>
    <w:rsid w:val="00157C5D"/>
    <w:rsid w:val="00157DA9"/>
    <w:rsid w:val="00160766"/>
    <w:rsid w:val="001612B8"/>
    <w:rsid w:val="00162EA3"/>
    <w:rsid w:val="00166C90"/>
    <w:rsid w:val="00167222"/>
    <w:rsid w:val="00171AC4"/>
    <w:rsid w:val="00174C39"/>
    <w:rsid w:val="00175418"/>
    <w:rsid w:val="00176761"/>
    <w:rsid w:val="001775CC"/>
    <w:rsid w:val="00182CED"/>
    <w:rsid w:val="00183AB2"/>
    <w:rsid w:val="001857FC"/>
    <w:rsid w:val="00193170"/>
    <w:rsid w:val="00194525"/>
    <w:rsid w:val="00195A0A"/>
    <w:rsid w:val="001A4765"/>
    <w:rsid w:val="001A4C90"/>
    <w:rsid w:val="001A6FA8"/>
    <w:rsid w:val="001A77C3"/>
    <w:rsid w:val="001B075C"/>
    <w:rsid w:val="001B2710"/>
    <w:rsid w:val="001B431A"/>
    <w:rsid w:val="001C1DBC"/>
    <w:rsid w:val="001E699E"/>
    <w:rsid w:val="001E73FB"/>
    <w:rsid w:val="001F1F39"/>
    <w:rsid w:val="001F298E"/>
    <w:rsid w:val="001F4894"/>
    <w:rsid w:val="001F6C3B"/>
    <w:rsid w:val="00202416"/>
    <w:rsid w:val="00202DF0"/>
    <w:rsid w:val="00212A89"/>
    <w:rsid w:val="00212ED8"/>
    <w:rsid w:val="00213421"/>
    <w:rsid w:val="00215234"/>
    <w:rsid w:val="00215B2A"/>
    <w:rsid w:val="00217D38"/>
    <w:rsid w:val="00220CC9"/>
    <w:rsid w:val="002253B7"/>
    <w:rsid w:val="002273B0"/>
    <w:rsid w:val="00227402"/>
    <w:rsid w:val="00231173"/>
    <w:rsid w:val="00233A66"/>
    <w:rsid w:val="002341CA"/>
    <w:rsid w:val="00235D25"/>
    <w:rsid w:val="0023664A"/>
    <w:rsid w:val="00240E92"/>
    <w:rsid w:val="00241DD3"/>
    <w:rsid w:val="0024372F"/>
    <w:rsid w:val="00244DB6"/>
    <w:rsid w:val="00245690"/>
    <w:rsid w:val="0025003B"/>
    <w:rsid w:val="00250F6D"/>
    <w:rsid w:val="0025201E"/>
    <w:rsid w:val="0025340D"/>
    <w:rsid w:val="002538ED"/>
    <w:rsid w:val="00254C5D"/>
    <w:rsid w:val="00254F47"/>
    <w:rsid w:val="00255889"/>
    <w:rsid w:val="002605D2"/>
    <w:rsid w:val="00260C88"/>
    <w:rsid w:val="002615A3"/>
    <w:rsid w:val="002636EC"/>
    <w:rsid w:val="00263A42"/>
    <w:rsid w:val="00274E43"/>
    <w:rsid w:val="00275136"/>
    <w:rsid w:val="00282DDA"/>
    <w:rsid w:val="00283CA5"/>
    <w:rsid w:val="00287068"/>
    <w:rsid w:val="002925F7"/>
    <w:rsid w:val="00292D19"/>
    <w:rsid w:val="00293B21"/>
    <w:rsid w:val="00295098"/>
    <w:rsid w:val="002A4B89"/>
    <w:rsid w:val="002A57C1"/>
    <w:rsid w:val="002B2B75"/>
    <w:rsid w:val="002C25F4"/>
    <w:rsid w:val="002C4522"/>
    <w:rsid w:val="002C54C7"/>
    <w:rsid w:val="002C7294"/>
    <w:rsid w:val="002D275C"/>
    <w:rsid w:val="002D5872"/>
    <w:rsid w:val="002D7A20"/>
    <w:rsid w:val="002E17B2"/>
    <w:rsid w:val="002E3A1F"/>
    <w:rsid w:val="002E56DD"/>
    <w:rsid w:val="002E65F1"/>
    <w:rsid w:val="002E68AA"/>
    <w:rsid w:val="002E740D"/>
    <w:rsid w:val="002F00DD"/>
    <w:rsid w:val="002F69A6"/>
    <w:rsid w:val="002F7E50"/>
    <w:rsid w:val="00302320"/>
    <w:rsid w:val="00302625"/>
    <w:rsid w:val="003060B3"/>
    <w:rsid w:val="00307EC9"/>
    <w:rsid w:val="003162B0"/>
    <w:rsid w:val="003215DB"/>
    <w:rsid w:val="00322C7D"/>
    <w:rsid w:val="00325C0B"/>
    <w:rsid w:val="003273BF"/>
    <w:rsid w:val="00330AEF"/>
    <w:rsid w:val="00331790"/>
    <w:rsid w:val="00334166"/>
    <w:rsid w:val="00335529"/>
    <w:rsid w:val="00336475"/>
    <w:rsid w:val="003414E2"/>
    <w:rsid w:val="00343731"/>
    <w:rsid w:val="003437A9"/>
    <w:rsid w:val="003447A3"/>
    <w:rsid w:val="00345B2D"/>
    <w:rsid w:val="00350E55"/>
    <w:rsid w:val="00352A5B"/>
    <w:rsid w:val="00353E23"/>
    <w:rsid w:val="00355180"/>
    <w:rsid w:val="0036005D"/>
    <w:rsid w:val="003625A7"/>
    <w:rsid w:val="003626C6"/>
    <w:rsid w:val="003630B6"/>
    <w:rsid w:val="00364E7B"/>
    <w:rsid w:val="00364FEF"/>
    <w:rsid w:val="003664B3"/>
    <w:rsid w:val="00371FC8"/>
    <w:rsid w:val="003727A4"/>
    <w:rsid w:val="003765DE"/>
    <w:rsid w:val="00376FDD"/>
    <w:rsid w:val="0037726A"/>
    <w:rsid w:val="00380092"/>
    <w:rsid w:val="00383F83"/>
    <w:rsid w:val="003870A5"/>
    <w:rsid w:val="00392FDC"/>
    <w:rsid w:val="00393308"/>
    <w:rsid w:val="003942A5"/>
    <w:rsid w:val="00395D8C"/>
    <w:rsid w:val="0039637A"/>
    <w:rsid w:val="003A091B"/>
    <w:rsid w:val="003A28BF"/>
    <w:rsid w:val="003A38E3"/>
    <w:rsid w:val="003A4170"/>
    <w:rsid w:val="003A4392"/>
    <w:rsid w:val="003B0021"/>
    <w:rsid w:val="003B3931"/>
    <w:rsid w:val="003B40F1"/>
    <w:rsid w:val="003B54EF"/>
    <w:rsid w:val="003B7B83"/>
    <w:rsid w:val="003C07A8"/>
    <w:rsid w:val="003C1A96"/>
    <w:rsid w:val="003C1BEE"/>
    <w:rsid w:val="003C21A0"/>
    <w:rsid w:val="003C6BB2"/>
    <w:rsid w:val="003D3E7C"/>
    <w:rsid w:val="003D54C0"/>
    <w:rsid w:val="003D6928"/>
    <w:rsid w:val="003E2160"/>
    <w:rsid w:val="003E27F6"/>
    <w:rsid w:val="003E2B87"/>
    <w:rsid w:val="003E39FC"/>
    <w:rsid w:val="003E3C49"/>
    <w:rsid w:val="003F17F7"/>
    <w:rsid w:val="003F4DF5"/>
    <w:rsid w:val="00403267"/>
    <w:rsid w:val="00405293"/>
    <w:rsid w:val="0040627F"/>
    <w:rsid w:val="00411441"/>
    <w:rsid w:val="00413941"/>
    <w:rsid w:val="0041473F"/>
    <w:rsid w:val="00414E73"/>
    <w:rsid w:val="00420C29"/>
    <w:rsid w:val="00421D18"/>
    <w:rsid w:val="00423409"/>
    <w:rsid w:val="00425C1B"/>
    <w:rsid w:val="00427E11"/>
    <w:rsid w:val="0043199E"/>
    <w:rsid w:val="004325C1"/>
    <w:rsid w:val="0043353D"/>
    <w:rsid w:val="00440F4D"/>
    <w:rsid w:val="00443E23"/>
    <w:rsid w:val="00445E31"/>
    <w:rsid w:val="00450386"/>
    <w:rsid w:val="00462D08"/>
    <w:rsid w:val="00467245"/>
    <w:rsid w:val="0046727E"/>
    <w:rsid w:val="004703A3"/>
    <w:rsid w:val="00471901"/>
    <w:rsid w:val="00476788"/>
    <w:rsid w:val="00477708"/>
    <w:rsid w:val="00477DE2"/>
    <w:rsid w:val="00486DC8"/>
    <w:rsid w:val="0049229D"/>
    <w:rsid w:val="0049272A"/>
    <w:rsid w:val="0049712D"/>
    <w:rsid w:val="004A1A41"/>
    <w:rsid w:val="004B29DD"/>
    <w:rsid w:val="004B6A59"/>
    <w:rsid w:val="004C33E0"/>
    <w:rsid w:val="004C585E"/>
    <w:rsid w:val="004C6355"/>
    <w:rsid w:val="004D2D39"/>
    <w:rsid w:val="004D32F3"/>
    <w:rsid w:val="004D4D24"/>
    <w:rsid w:val="004D6431"/>
    <w:rsid w:val="004D6B42"/>
    <w:rsid w:val="004E1751"/>
    <w:rsid w:val="004E3398"/>
    <w:rsid w:val="004E606C"/>
    <w:rsid w:val="004F0059"/>
    <w:rsid w:val="004F4068"/>
    <w:rsid w:val="004F4D43"/>
    <w:rsid w:val="00501A58"/>
    <w:rsid w:val="00501B9C"/>
    <w:rsid w:val="0050736B"/>
    <w:rsid w:val="0051108F"/>
    <w:rsid w:val="0051205A"/>
    <w:rsid w:val="005122AB"/>
    <w:rsid w:val="005140C5"/>
    <w:rsid w:val="00516A5C"/>
    <w:rsid w:val="005305C1"/>
    <w:rsid w:val="00530D8C"/>
    <w:rsid w:val="00536EB1"/>
    <w:rsid w:val="00537F20"/>
    <w:rsid w:val="00541438"/>
    <w:rsid w:val="00542412"/>
    <w:rsid w:val="00555DA0"/>
    <w:rsid w:val="005572D3"/>
    <w:rsid w:val="005624E9"/>
    <w:rsid w:val="00563CA5"/>
    <w:rsid w:val="00564032"/>
    <w:rsid w:val="00566B76"/>
    <w:rsid w:val="0057035D"/>
    <w:rsid w:val="00570D63"/>
    <w:rsid w:val="00571B34"/>
    <w:rsid w:val="00571DAD"/>
    <w:rsid w:val="005778F4"/>
    <w:rsid w:val="00577DE7"/>
    <w:rsid w:val="005871EE"/>
    <w:rsid w:val="005935DE"/>
    <w:rsid w:val="005951E9"/>
    <w:rsid w:val="005970A6"/>
    <w:rsid w:val="005A0137"/>
    <w:rsid w:val="005A5892"/>
    <w:rsid w:val="005A5E5D"/>
    <w:rsid w:val="005B0583"/>
    <w:rsid w:val="005B154A"/>
    <w:rsid w:val="005B36EE"/>
    <w:rsid w:val="005C1A48"/>
    <w:rsid w:val="005C4D16"/>
    <w:rsid w:val="005C7093"/>
    <w:rsid w:val="005C7FC0"/>
    <w:rsid w:val="005F10CA"/>
    <w:rsid w:val="005F5BF0"/>
    <w:rsid w:val="005F634D"/>
    <w:rsid w:val="005F7C98"/>
    <w:rsid w:val="006039B4"/>
    <w:rsid w:val="00605128"/>
    <w:rsid w:val="00607628"/>
    <w:rsid w:val="006078D9"/>
    <w:rsid w:val="006110F6"/>
    <w:rsid w:val="00612A11"/>
    <w:rsid w:val="00613D92"/>
    <w:rsid w:val="00614C42"/>
    <w:rsid w:val="0062230D"/>
    <w:rsid w:val="00625A26"/>
    <w:rsid w:val="006342C4"/>
    <w:rsid w:val="00635150"/>
    <w:rsid w:val="00637532"/>
    <w:rsid w:val="0064631C"/>
    <w:rsid w:val="0064765A"/>
    <w:rsid w:val="00651B5B"/>
    <w:rsid w:val="00653030"/>
    <w:rsid w:val="00665200"/>
    <w:rsid w:val="00666991"/>
    <w:rsid w:val="00667E0A"/>
    <w:rsid w:val="00673989"/>
    <w:rsid w:val="006746DB"/>
    <w:rsid w:val="00681F0A"/>
    <w:rsid w:val="00683E21"/>
    <w:rsid w:val="00685C85"/>
    <w:rsid w:val="00685F73"/>
    <w:rsid w:val="00686E68"/>
    <w:rsid w:val="00687E22"/>
    <w:rsid w:val="00694E5B"/>
    <w:rsid w:val="00697188"/>
    <w:rsid w:val="00697281"/>
    <w:rsid w:val="006A036E"/>
    <w:rsid w:val="006A3A1F"/>
    <w:rsid w:val="006A3FBF"/>
    <w:rsid w:val="006A41FB"/>
    <w:rsid w:val="006A4EB9"/>
    <w:rsid w:val="006A65B3"/>
    <w:rsid w:val="006B569B"/>
    <w:rsid w:val="006B682E"/>
    <w:rsid w:val="006C28A4"/>
    <w:rsid w:val="006C4A3D"/>
    <w:rsid w:val="006D2D75"/>
    <w:rsid w:val="006D3404"/>
    <w:rsid w:val="006D4323"/>
    <w:rsid w:val="006E44F2"/>
    <w:rsid w:val="006E75CD"/>
    <w:rsid w:val="006F3E1D"/>
    <w:rsid w:val="006F3F30"/>
    <w:rsid w:val="006F5A13"/>
    <w:rsid w:val="00701CE1"/>
    <w:rsid w:val="00704B1D"/>
    <w:rsid w:val="00705E7D"/>
    <w:rsid w:val="00711BE8"/>
    <w:rsid w:val="00712244"/>
    <w:rsid w:val="00714697"/>
    <w:rsid w:val="00714C89"/>
    <w:rsid w:val="007156AE"/>
    <w:rsid w:val="00716E5D"/>
    <w:rsid w:val="0071704B"/>
    <w:rsid w:val="00721254"/>
    <w:rsid w:val="00723D4A"/>
    <w:rsid w:val="00724309"/>
    <w:rsid w:val="00724FE3"/>
    <w:rsid w:val="007253CE"/>
    <w:rsid w:val="00727D1C"/>
    <w:rsid w:val="00731F39"/>
    <w:rsid w:val="00731F83"/>
    <w:rsid w:val="0073351E"/>
    <w:rsid w:val="00733D68"/>
    <w:rsid w:val="00740D9D"/>
    <w:rsid w:val="0074161F"/>
    <w:rsid w:val="007435D8"/>
    <w:rsid w:val="007503A3"/>
    <w:rsid w:val="00750FF5"/>
    <w:rsid w:val="0075403A"/>
    <w:rsid w:val="0075754F"/>
    <w:rsid w:val="007602BC"/>
    <w:rsid w:val="00761EA4"/>
    <w:rsid w:val="00762055"/>
    <w:rsid w:val="007629E6"/>
    <w:rsid w:val="0076371C"/>
    <w:rsid w:val="00763838"/>
    <w:rsid w:val="00766417"/>
    <w:rsid w:val="00775EA6"/>
    <w:rsid w:val="0077742A"/>
    <w:rsid w:val="00777F51"/>
    <w:rsid w:val="0078198D"/>
    <w:rsid w:val="0078297C"/>
    <w:rsid w:val="00784A06"/>
    <w:rsid w:val="00786998"/>
    <w:rsid w:val="00790374"/>
    <w:rsid w:val="00793166"/>
    <w:rsid w:val="0079745E"/>
    <w:rsid w:val="007A3BF1"/>
    <w:rsid w:val="007A48CE"/>
    <w:rsid w:val="007A4E8A"/>
    <w:rsid w:val="007A5E82"/>
    <w:rsid w:val="007A5EFF"/>
    <w:rsid w:val="007A68BE"/>
    <w:rsid w:val="007B08F9"/>
    <w:rsid w:val="007B42AB"/>
    <w:rsid w:val="007B4405"/>
    <w:rsid w:val="007B748A"/>
    <w:rsid w:val="007C0249"/>
    <w:rsid w:val="007C03D3"/>
    <w:rsid w:val="007C0655"/>
    <w:rsid w:val="007C090E"/>
    <w:rsid w:val="007C1882"/>
    <w:rsid w:val="007C2C6C"/>
    <w:rsid w:val="007C2D20"/>
    <w:rsid w:val="007C5320"/>
    <w:rsid w:val="007C6567"/>
    <w:rsid w:val="007D05B6"/>
    <w:rsid w:val="007D1C74"/>
    <w:rsid w:val="007D3276"/>
    <w:rsid w:val="007D4866"/>
    <w:rsid w:val="007D5469"/>
    <w:rsid w:val="007D72CA"/>
    <w:rsid w:val="007D78F9"/>
    <w:rsid w:val="007D7AD3"/>
    <w:rsid w:val="007E22B8"/>
    <w:rsid w:val="007E25C5"/>
    <w:rsid w:val="007E2DC1"/>
    <w:rsid w:val="0080142D"/>
    <w:rsid w:val="00805AC9"/>
    <w:rsid w:val="008114B5"/>
    <w:rsid w:val="00812843"/>
    <w:rsid w:val="008131B8"/>
    <w:rsid w:val="00814740"/>
    <w:rsid w:val="008155C5"/>
    <w:rsid w:val="008160AE"/>
    <w:rsid w:val="00817AE9"/>
    <w:rsid w:val="00820263"/>
    <w:rsid w:val="00820F6B"/>
    <w:rsid w:val="008245F5"/>
    <w:rsid w:val="008337AA"/>
    <w:rsid w:val="00836726"/>
    <w:rsid w:val="00836B04"/>
    <w:rsid w:val="0083733A"/>
    <w:rsid w:val="00844510"/>
    <w:rsid w:val="00847852"/>
    <w:rsid w:val="00850773"/>
    <w:rsid w:val="0085195D"/>
    <w:rsid w:val="008529CC"/>
    <w:rsid w:val="00854154"/>
    <w:rsid w:val="00854589"/>
    <w:rsid w:val="00855C8A"/>
    <w:rsid w:val="00857954"/>
    <w:rsid w:val="00862D87"/>
    <w:rsid w:val="00865F67"/>
    <w:rsid w:val="00872CD1"/>
    <w:rsid w:val="0087514D"/>
    <w:rsid w:val="008778B0"/>
    <w:rsid w:val="00881059"/>
    <w:rsid w:val="00881F43"/>
    <w:rsid w:val="008824C0"/>
    <w:rsid w:val="008860CC"/>
    <w:rsid w:val="00886E68"/>
    <w:rsid w:val="00890CC1"/>
    <w:rsid w:val="0089345E"/>
    <w:rsid w:val="0089503F"/>
    <w:rsid w:val="00896000"/>
    <w:rsid w:val="008A1A41"/>
    <w:rsid w:val="008A1EDC"/>
    <w:rsid w:val="008A1F9F"/>
    <w:rsid w:val="008A5900"/>
    <w:rsid w:val="008A6B88"/>
    <w:rsid w:val="008B04B3"/>
    <w:rsid w:val="008B04FE"/>
    <w:rsid w:val="008B33DA"/>
    <w:rsid w:val="008B57A2"/>
    <w:rsid w:val="008B6176"/>
    <w:rsid w:val="008B63A4"/>
    <w:rsid w:val="008C72F4"/>
    <w:rsid w:val="008D0F3F"/>
    <w:rsid w:val="008D239B"/>
    <w:rsid w:val="008D6144"/>
    <w:rsid w:val="008E049A"/>
    <w:rsid w:val="008E0D06"/>
    <w:rsid w:val="008E3A73"/>
    <w:rsid w:val="008E772C"/>
    <w:rsid w:val="008F5BC9"/>
    <w:rsid w:val="008F5C1D"/>
    <w:rsid w:val="008F62FC"/>
    <w:rsid w:val="009000FF"/>
    <w:rsid w:val="00903141"/>
    <w:rsid w:val="009034FA"/>
    <w:rsid w:val="009040F0"/>
    <w:rsid w:val="00906208"/>
    <w:rsid w:val="00910BD2"/>
    <w:rsid w:val="00917B82"/>
    <w:rsid w:val="00921AE5"/>
    <w:rsid w:val="00927349"/>
    <w:rsid w:val="00932AD4"/>
    <w:rsid w:val="009334CD"/>
    <w:rsid w:val="00934831"/>
    <w:rsid w:val="00937794"/>
    <w:rsid w:val="00942EA7"/>
    <w:rsid w:val="009434ED"/>
    <w:rsid w:val="00943827"/>
    <w:rsid w:val="009509AF"/>
    <w:rsid w:val="00951D42"/>
    <w:rsid w:val="00954767"/>
    <w:rsid w:val="00955810"/>
    <w:rsid w:val="00956093"/>
    <w:rsid w:val="0096039C"/>
    <w:rsid w:val="0097017A"/>
    <w:rsid w:val="00975531"/>
    <w:rsid w:val="009763F8"/>
    <w:rsid w:val="00976AAE"/>
    <w:rsid w:val="009779CB"/>
    <w:rsid w:val="00977C4A"/>
    <w:rsid w:val="0098157A"/>
    <w:rsid w:val="00984EA8"/>
    <w:rsid w:val="00985BC2"/>
    <w:rsid w:val="0099560E"/>
    <w:rsid w:val="00995AD9"/>
    <w:rsid w:val="009963DA"/>
    <w:rsid w:val="009A2A7F"/>
    <w:rsid w:val="009A5587"/>
    <w:rsid w:val="009B58FA"/>
    <w:rsid w:val="009C1F18"/>
    <w:rsid w:val="009C5754"/>
    <w:rsid w:val="009D0AE1"/>
    <w:rsid w:val="009D287A"/>
    <w:rsid w:val="009D74D3"/>
    <w:rsid w:val="009E05D6"/>
    <w:rsid w:val="009E1E64"/>
    <w:rsid w:val="009E670C"/>
    <w:rsid w:val="009F0745"/>
    <w:rsid w:val="009F0F38"/>
    <w:rsid w:val="009F10B3"/>
    <w:rsid w:val="009F3A9B"/>
    <w:rsid w:val="009F491E"/>
    <w:rsid w:val="009F71D9"/>
    <w:rsid w:val="00A021F5"/>
    <w:rsid w:val="00A03537"/>
    <w:rsid w:val="00A06590"/>
    <w:rsid w:val="00A07287"/>
    <w:rsid w:val="00A11B50"/>
    <w:rsid w:val="00A177A4"/>
    <w:rsid w:val="00A2351F"/>
    <w:rsid w:val="00A2425D"/>
    <w:rsid w:val="00A31802"/>
    <w:rsid w:val="00A3511C"/>
    <w:rsid w:val="00A40C4F"/>
    <w:rsid w:val="00A41B11"/>
    <w:rsid w:val="00A42639"/>
    <w:rsid w:val="00A43BB6"/>
    <w:rsid w:val="00A46DE6"/>
    <w:rsid w:val="00A50B48"/>
    <w:rsid w:val="00A70AB4"/>
    <w:rsid w:val="00A7238A"/>
    <w:rsid w:val="00A7314A"/>
    <w:rsid w:val="00A763A5"/>
    <w:rsid w:val="00A774B4"/>
    <w:rsid w:val="00A77C71"/>
    <w:rsid w:val="00A82F30"/>
    <w:rsid w:val="00A8372A"/>
    <w:rsid w:val="00A8404E"/>
    <w:rsid w:val="00A92BE3"/>
    <w:rsid w:val="00A93411"/>
    <w:rsid w:val="00A95E4C"/>
    <w:rsid w:val="00AA36E6"/>
    <w:rsid w:val="00AA5C52"/>
    <w:rsid w:val="00AA7481"/>
    <w:rsid w:val="00AB49A7"/>
    <w:rsid w:val="00AC1CC4"/>
    <w:rsid w:val="00AD2D54"/>
    <w:rsid w:val="00AD4178"/>
    <w:rsid w:val="00AD4406"/>
    <w:rsid w:val="00AD49F8"/>
    <w:rsid w:val="00AD566D"/>
    <w:rsid w:val="00AE13A2"/>
    <w:rsid w:val="00AE18F9"/>
    <w:rsid w:val="00AE1D71"/>
    <w:rsid w:val="00AE2F97"/>
    <w:rsid w:val="00AE33FD"/>
    <w:rsid w:val="00AE3FD1"/>
    <w:rsid w:val="00AE4260"/>
    <w:rsid w:val="00AE67A0"/>
    <w:rsid w:val="00AF11AB"/>
    <w:rsid w:val="00AF1709"/>
    <w:rsid w:val="00AF2B2C"/>
    <w:rsid w:val="00AF4ECD"/>
    <w:rsid w:val="00AF5E71"/>
    <w:rsid w:val="00B002AB"/>
    <w:rsid w:val="00B03DDF"/>
    <w:rsid w:val="00B10D9D"/>
    <w:rsid w:val="00B13836"/>
    <w:rsid w:val="00B1412F"/>
    <w:rsid w:val="00B147E8"/>
    <w:rsid w:val="00B15D01"/>
    <w:rsid w:val="00B21974"/>
    <w:rsid w:val="00B224D6"/>
    <w:rsid w:val="00B25367"/>
    <w:rsid w:val="00B2591C"/>
    <w:rsid w:val="00B26BFA"/>
    <w:rsid w:val="00B273DB"/>
    <w:rsid w:val="00B27999"/>
    <w:rsid w:val="00B31C8F"/>
    <w:rsid w:val="00B34863"/>
    <w:rsid w:val="00B34BE8"/>
    <w:rsid w:val="00B43F81"/>
    <w:rsid w:val="00B4671D"/>
    <w:rsid w:val="00B470C4"/>
    <w:rsid w:val="00B50985"/>
    <w:rsid w:val="00B522A7"/>
    <w:rsid w:val="00B524A9"/>
    <w:rsid w:val="00B53395"/>
    <w:rsid w:val="00B61DAC"/>
    <w:rsid w:val="00B64269"/>
    <w:rsid w:val="00B82E55"/>
    <w:rsid w:val="00B84985"/>
    <w:rsid w:val="00B86E5E"/>
    <w:rsid w:val="00B91AB4"/>
    <w:rsid w:val="00B91F72"/>
    <w:rsid w:val="00B93135"/>
    <w:rsid w:val="00B953BE"/>
    <w:rsid w:val="00B96372"/>
    <w:rsid w:val="00BB20AE"/>
    <w:rsid w:val="00BB33D2"/>
    <w:rsid w:val="00BB3E51"/>
    <w:rsid w:val="00BB6AEF"/>
    <w:rsid w:val="00BC3C6E"/>
    <w:rsid w:val="00BC69A2"/>
    <w:rsid w:val="00BC7214"/>
    <w:rsid w:val="00BD062C"/>
    <w:rsid w:val="00BD1250"/>
    <w:rsid w:val="00BD739A"/>
    <w:rsid w:val="00BD7799"/>
    <w:rsid w:val="00BE7472"/>
    <w:rsid w:val="00BE7F18"/>
    <w:rsid w:val="00BF0301"/>
    <w:rsid w:val="00BF0F11"/>
    <w:rsid w:val="00BF1E94"/>
    <w:rsid w:val="00BF21A0"/>
    <w:rsid w:val="00BF63D4"/>
    <w:rsid w:val="00BF64AB"/>
    <w:rsid w:val="00BF653D"/>
    <w:rsid w:val="00C10F8E"/>
    <w:rsid w:val="00C120C5"/>
    <w:rsid w:val="00C13D3A"/>
    <w:rsid w:val="00C14555"/>
    <w:rsid w:val="00C17C29"/>
    <w:rsid w:val="00C17CAC"/>
    <w:rsid w:val="00C17F57"/>
    <w:rsid w:val="00C25467"/>
    <w:rsid w:val="00C27ED7"/>
    <w:rsid w:val="00C31FB0"/>
    <w:rsid w:val="00C428C9"/>
    <w:rsid w:val="00C4365C"/>
    <w:rsid w:val="00C45729"/>
    <w:rsid w:val="00C54719"/>
    <w:rsid w:val="00C57CCA"/>
    <w:rsid w:val="00C63288"/>
    <w:rsid w:val="00C65550"/>
    <w:rsid w:val="00C66994"/>
    <w:rsid w:val="00C669D9"/>
    <w:rsid w:val="00C673B9"/>
    <w:rsid w:val="00C715C4"/>
    <w:rsid w:val="00C72518"/>
    <w:rsid w:val="00C74EC3"/>
    <w:rsid w:val="00C81BCD"/>
    <w:rsid w:val="00C854BB"/>
    <w:rsid w:val="00C95DE3"/>
    <w:rsid w:val="00C96755"/>
    <w:rsid w:val="00CA24FD"/>
    <w:rsid w:val="00CA65E0"/>
    <w:rsid w:val="00CA701B"/>
    <w:rsid w:val="00CA7EDE"/>
    <w:rsid w:val="00CB38A3"/>
    <w:rsid w:val="00CB5E6F"/>
    <w:rsid w:val="00CC10CD"/>
    <w:rsid w:val="00CC1632"/>
    <w:rsid w:val="00CC72F7"/>
    <w:rsid w:val="00CC7A89"/>
    <w:rsid w:val="00CD0358"/>
    <w:rsid w:val="00CD3CAF"/>
    <w:rsid w:val="00CD46F2"/>
    <w:rsid w:val="00CD581A"/>
    <w:rsid w:val="00CD6E09"/>
    <w:rsid w:val="00CE0D6C"/>
    <w:rsid w:val="00CE7318"/>
    <w:rsid w:val="00CF2DE7"/>
    <w:rsid w:val="00CF5E96"/>
    <w:rsid w:val="00CF7B97"/>
    <w:rsid w:val="00CF7C74"/>
    <w:rsid w:val="00D012ED"/>
    <w:rsid w:val="00D01E75"/>
    <w:rsid w:val="00D058DA"/>
    <w:rsid w:val="00D05BD6"/>
    <w:rsid w:val="00D134D8"/>
    <w:rsid w:val="00D23A3D"/>
    <w:rsid w:val="00D23AE4"/>
    <w:rsid w:val="00D264BB"/>
    <w:rsid w:val="00D3141B"/>
    <w:rsid w:val="00D31B38"/>
    <w:rsid w:val="00D33057"/>
    <w:rsid w:val="00D33BFC"/>
    <w:rsid w:val="00D33FF4"/>
    <w:rsid w:val="00D369C0"/>
    <w:rsid w:val="00D52F5B"/>
    <w:rsid w:val="00D63F78"/>
    <w:rsid w:val="00D71414"/>
    <w:rsid w:val="00D742BD"/>
    <w:rsid w:val="00D74DB6"/>
    <w:rsid w:val="00D77ACC"/>
    <w:rsid w:val="00D8071A"/>
    <w:rsid w:val="00D854C6"/>
    <w:rsid w:val="00D85522"/>
    <w:rsid w:val="00D905E2"/>
    <w:rsid w:val="00D91FE2"/>
    <w:rsid w:val="00D96538"/>
    <w:rsid w:val="00DA139E"/>
    <w:rsid w:val="00DA41C3"/>
    <w:rsid w:val="00DA7D02"/>
    <w:rsid w:val="00DD0BE2"/>
    <w:rsid w:val="00DD7BD8"/>
    <w:rsid w:val="00DE5C29"/>
    <w:rsid w:val="00DF1AFD"/>
    <w:rsid w:val="00DF2012"/>
    <w:rsid w:val="00DF2BB8"/>
    <w:rsid w:val="00DF5688"/>
    <w:rsid w:val="00E02E65"/>
    <w:rsid w:val="00E03AE6"/>
    <w:rsid w:val="00E12B20"/>
    <w:rsid w:val="00E13555"/>
    <w:rsid w:val="00E15154"/>
    <w:rsid w:val="00E2315E"/>
    <w:rsid w:val="00E236B0"/>
    <w:rsid w:val="00E23B92"/>
    <w:rsid w:val="00E2643D"/>
    <w:rsid w:val="00E306CA"/>
    <w:rsid w:val="00E31946"/>
    <w:rsid w:val="00E3285E"/>
    <w:rsid w:val="00E4016D"/>
    <w:rsid w:val="00E40D0A"/>
    <w:rsid w:val="00E4352A"/>
    <w:rsid w:val="00E466B6"/>
    <w:rsid w:val="00E5452E"/>
    <w:rsid w:val="00E56CE6"/>
    <w:rsid w:val="00E57299"/>
    <w:rsid w:val="00E63E4C"/>
    <w:rsid w:val="00E66203"/>
    <w:rsid w:val="00E67937"/>
    <w:rsid w:val="00E75BD2"/>
    <w:rsid w:val="00E7774F"/>
    <w:rsid w:val="00E821DF"/>
    <w:rsid w:val="00E84873"/>
    <w:rsid w:val="00E857D5"/>
    <w:rsid w:val="00E86BCE"/>
    <w:rsid w:val="00E87449"/>
    <w:rsid w:val="00E92F6F"/>
    <w:rsid w:val="00E93C07"/>
    <w:rsid w:val="00E94201"/>
    <w:rsid w:val="00E964F1"/>
    <w:rsid w:val="00E967C3"/>
    <w:rsid w:val="00EA09A5"/>
    <w:rsid w:val="00EA18B4"/>
    <w:rsid w:val="00EB0C4C"/>
    <w:rsid w:val="00EB1CAF"/>
    <w:rsid w:val="00EB1FD7"/>
    <w:rsid w:val="00EB6159"/>
    <w:rsid w:val="00EB6CF8"/>
    <w:rsid w:val="00EC0181"/>
    <w:rsid w:val="00EC5143"/>
    <w:rsid w:val="00ED1BDD"/>
    <w:rsid w:val="00ED23FE"/>
    <w:rsid w:val="00EE56DD"/>
    <w:rsid w:val="00EF2756"/>
    <w:rsid w:val="00EF2EAB"/>
    <w:rsid w:val="00EF5979"/>
    <w:rsid w:val="00EF5D00"/>
    <w:rsid w:val="00F027E3"/>
    <w:rsid w:val="00F030AC"/>
    <w:rsid w:val="00F03BCC"/>
    <w:rsid w:val="00F05CCC"/>
    <w:rsid w:val="00F05FCC"/>
    <w:rsid w:val="00F12833"/>
    <w:rsid w:val="00F15A55"/>
    <w:rsid w:val="00F2237B"/>
    <w:rsid w:val="00F24C9C"/>
    <w:rsid w:val="00F302E0"/>
    <w:rsid w:val="00F31AAE"/>
    <w:rsid w:val="00F4139E"/>
    <w:rsid w:val="00F4680C"/>
    <w:rsid w:val="00F47552"/>
    <w:rsid w:val="00F47766"/>
    <w:rsid w:val="00F54B27"/>
    <w:rsid w:val="00F54C73"/>
    <w:rsid w:val="00F54D8C"/>
    <w:rsid w:val="00F560D3"/>
    <w:rsid w:val="00F57DE5"/>
    <w:rsid w:val="00F60AEB"/>
    <w:rsid w:val="00F624F7"/>
    <w:rsid w:val="00F641CF"/>
    <w:rsid w:val="00F66BF0"/>
    <w:rsid w:val="00F66E1C"/>
    <w:rsid w:val="00F70512"/>
    <w:rsid w:val="00F72FD5"/>
    <w:rsid w:val="00F75E90"/>
    <w:rsid w:val="00F77CCE"/>
    <w:rsid w:val="00F81783"/>
    <w:rsid w:val="00F84A04"/>
    <w:rsid w:val="00F96CEA"/>
    <w:rsid w:val="00F96D2B"/>
    <w:rsid w:val="00F97C05"/>
    <w:rsid w:val="00FA0259"/>
    <w:rsid w:val="00FA117C"/>
    <w:rsid w:val="00FA2346"/>
    <w:rsid w:val="00FA4BFF"/>
    <w:rsid w:val="00FA7297"/>
    <w:rsid w:val="00FA75FD"/>
    <w:rsid w:val="00FA7E8F"/>
    <w:rsid w:val="00FB0C48"/>
    <w:rsid w:val="00FB32EE"/>
    <w:rsid w:val="00FC180A"/>
    <w:rsid w:val="00FC1832"/>
    <w:rsid w:val="00FC23BA"/>
    <w:rsid w:val="00FC29A4"/>
    <w:rsid w:val="00FC4DC8"/>
    <w:rsid w:val="00FD412B"/>
    <w:rsid w:val="00FD58E8"/>
    <w:rsid w:val="00FD5DBD"/>
    <w:rsid w:val="00FE115B"/>
    <w:rsid w:val="00FE4535"/>
    <w:rsid w:val="00FE4C39"/>
    <w:rsid w:val="00FE7E37"/>
    <w:rsid w:val="00FF5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3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C7093"/>
    <w:pPr>
      <w:ind w:left="720"/>
      <w:contextualSpacing/>
    </w:pPr>
  </w:style>
  <w:style w:type="paragraph" w:styleId="BalloonText">
    <w:name w:val="Balloon Text"/>
    <w:basedOn w:val="Normal"/>
    <w:link w:val="BalloonTextChar"/>
    <w:uiPriority w:val="99"/>
    <w:semiHidden/>
    <w:unhideWhenUsed/>
    <w:rsid w:val="00577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DE7"/>
    <w:rPr>
      <w:rFonts w:ascii="Tahoma" w:hAnsi="Tahoma" w:cs="Tahoma"/>
      <w:sz w:val="16"/>
      <w:szCs w:val="16"/>
    </w:rPr>
  </w:style>
  <w:style w:type="paragraph" w:styleId="Title">
    <w:name w:val="Title"/>
    <w:basedOn w:val="Normal"/>
    <w:link w:val="TitleChar"/>
    <w:qFormat/>
    <w:rsid w:val="00F2237B"/>
    <w:pPr>
      <w:spacing w:after="0" w:line="240" w:lineRule="auto"/>
      <w:jc w:val="center"/>
    </w:pPr>
    <w:rPr>
      <w:rFonts w:eastAsia="Times New Roman" w:cs="Times New Roman"/>
      <w:b/>
      <w:sz w:val="40"/>
      <w:szCs w:val="20"/>
    </w:rPr>
  </w:style>
  <w:style w:type="character" w:customStyle="1" w:styleId="TitleChar">
    <w:name w:val="Title Char"/>
    <w:basedOn w:val="DefaultParagraphFont"/>
    <w:link w:val="Title"/>
    <w:rsid w:val="00F2237B"/>
    <w:rPr>
      <w:rFonts w:eastAsia="Times New Roman" w:cs="Times New Roman"/>
      <w:b/>
      <w:sz w:val="40"/>
      <w:szCs w:val="20"/>
    </w:rPr>
  </w:style>
  <w:style w:type="table" w:styleId="TableGrid">
    <w:name w:val="Table Grid"/>
    <w:basedOn w:val="TableNormal"/>
    <w:uiPriority w:val="59"/>
    <w:rsid w:val="00CA7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Number">
    <w:name w:val="Body Text No Number"/>
    <w:basedOn w:val="BodyText"/>
    <w:rsid w:val="008B33DA"/>
    <w:pPr>
      <w:widowControl w:val="0"/>
      <w:spacing w:after="240" w:line="240" w:lineRule="atLeast"/>
    </w:pPr>
    <w:rPr>
      <w:rFonts w:ascii="Times New Roman" w:eastAsia="Times" w:hAnsi="Times New Roman" w:cs="Times New Roman"/>
      <w:sz w:val="20"/>
      <w:szCs w:val="20"/>
    </w:rPr>
  </w:style>
  <w:style w:type="paragraph" w:styleId="BodyText">
    <w:name w:val="Body Text"/>
    <w:basedOn w:val="Normal"/>
    <w:link w:val="BodyTextChar"/>
    <w:uiPriority w:val="99"/>
    <w:semiHidden/>
    <w:unhideWhenUsed/>
    <w:rsid w:val="008B33DA"/>
    <w:pPr>
      <w:spacing w:after="120"/>
    </w:pPr>
  </w:style>
  <w:style w:type="character" w:customStyle="1" w:styleId="BodyTextChar">
    <w:name w:val="Body Text Char"/>
    <w:basedOn w:val="DefaultParagraphFont"/>
    <w:link w:val="BodyText"/>
    <w:uiPriority w:val="99"/>
    <w:semiHidden/>
    <w:rsid w:val="008B33DA"/>
  </w:style>
  <w:style w:type="character" w:styleId="Hyperlink">
    <w:name w:val="Hyperlink"/>
    <w:uiPriority w:val="99"/>
    <w:unhideWhenUsed/>
    <w:rsid w:val="008B33DA"/>
    <w:rPr>
      <w:color w:val="0000FF"/>
      <w:u w:val="single"/>
    </w:rPr>
  </w:style>
  <w:style w:type="character" w:styleId="FollowedHyperlink">
    <w:name w:val="FollowedHyperlink"/>
    <w:basedOn w:val="DefaultParagraphFont"/>
    <w:uiPriority w:val="99"/>
    <w:semiHidden/>
    <w:unhideWhenUsed/>
    <w:rsid w:val="00701CE1"/>
    <w:rPr>
      <w:color w:val="800080" w:themeColor="followedHyperlink"/>
      <w:u w:val="single"/>
    </w:rPr>
  </w:style>
  <w:style w:type="character" w:styleId="CommentReference">
    <w:name w:val="annotation reference"/>
    <w:basedOn w:val="DefaultParagraphFont"/>
    <w:uiPriority w:val="99"/>
    <w:semiHidden/>
    <w:unhideWhenUsed/>
    <w:rsid w:val="000A1A7F"/>
    <w:rPr>
      <w:sz w:val="16"/>
      <w:szCs w:val="16"/>
    </w:rPr>
  </w:style>
  <w:style w:type="paragraph" w:styleId="CommentText">
    <w:name w:val="annotation text"/>
    <w:basedOn w:val="Normal"/>
    <w:link w:val="CommentTextChar"/>
    <w:uiPriority w:val="99"/>
    <w:unhideWhenUsed/>
    <w:rsid w:val="000A1A7F"/>
    <w:pPr>
      <w:spacing w:line="240" w:lineRule="auto"/>
    </w:pPr>
    <w:rPr>
      <w:sz w:val="20"/>
      <w:szCs w:val="20"/>
    </w:rPr>
  </w:style>
  <w:style w:type="character" w:customStyle="1" w:styleId="CommentTextChar">
    <w:name w:val="Comment Text Char"/>
    <w:basedOn w:val="DefaultParagraphFont"/>
    <w:link w:val="CommentText"/>
    <w:uiPriority w:val="99"/>
    <w:rsid w:val="000A1A7F"/>
    <w:rPr>
      <w:sz w:val="20"/>
      <w:szCs w:val="20"/>
    </w:rPr>
  </w:style>
  <w:style w:type="paragraph" w:styleId="CommentSubject">
    <w:name w:val="annotation subject"/>
    <w:basedOn w:val="CommentText"/>
    <w:next w:val="CommentText"/>
    <w:link w:val="CommentSubjectChar"/>
    <w:uiPriority w:val="99"/>
    <w:semiHidden/>
    <w:unhideWhenUsed/>
    <w:rsid w:val="000A1A7F"/>
    <w:rPr>
      <w:b/>
      <w:bCs/>
    </w:rPr>
  </w:style>
  <w:style w:type="character" w:customStyle="1" w:styleId="CommentSubjectChar">
    <w:name w:val="Comment Subject Char"/>
    <w:basedOn w:val="CommentTextChar"/>
    <w:link w:val="CommentSubject"/>
    <w:uiPriority w:val="99"/>
    <w:semiHidden/>
    <w:rsid w:val="000A1A7F"/>
    <w:rPr>
      <w:b/>
      <w:bCs/>
      <w:sz w:val="20"/>
      <w:szCs w:val="20"/>
    </w:rPr>
  </w:style>
  <w:style w:type="paragraph" w:styleId="NormalWeb">
    <w:name w:val="Normal (Web)"/>
    <w:basedOn w:val="Normal"/>
    <w:uiPriority w:val="99"/>
    <w:semiHidden/>
    <w:unhideWhenUsed/>
    <w:rsid w:val="009779CB"/>
    <w:pPr>
      <w:spacing w:after="400" w:line="400" w:lineRule="atLeast"/>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667E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E0A"/>
  </w:style>
  <w:style w:type="paragraph" w:styleId="Footer">
    <w:name w:val="footer"/>
    <w:basedOn w:val="Normal"/>
    <w:link w:val="FooterChar"/>
    <w:uiPriority w:val="99"/>
    <w:unhideWhenUsed/>
    <w:rsid w:val="00667E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E0A"/>
  </w:style>
  <w:style w:type="paragraph" w:styleId="FootnoteText">
    <w:name w:val="footnote text"/>
    <w:basedOn w:val="Normal"/>
    <w:link w:val="FootnoteTextChar"/>
    <w:uiPriority w:val="99"/>
    <w:semiHidden/>
    <w:unhideWhenUsed/>
    <w:rsid w:val="002925F7"/>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925F7"/>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2925F7"/>
    <w:rPr>
      <w:vertAlign w:val="superscript"/>
    </w:rPr>
  </w:style>
  <w:style w:type="character" w:customStyle="1" w:styleId="tgc">
    <w:name w:val="_tgc"/>
    <w:basedOn w:val="DefaultParagraphFont"/>
    <w:rsid w:val="00CC7A89"/>
  </w:style>
  <w:style w:type="character" w:customStyle="1" w:styleId="st1">
    <w:name w:val="st1"/>
    <w:basedOn w:val="DefaultParagraphFont"/>
    <w:rsid w:val="00CC7A89"/>
  </w:style>
  <w:style w:type="paragraph" w:styleId="BodyTextIndent">
    <w:name w:val="Body Text Indent"/>
    <w:basedOn w:val="Normal"/>
    <w:link w:val="BodyTextIndentChar"/>
    <w:uiPriority w:val="99"/>
    <w:semiHidden/>
    <w:unhideWhenUsed/>
    <w:rsid w:val="007E2DC1"/>
    <w:pPr>
      <w:spacing w:after="120"/>
      <w:ind w:left="283"/>
    </w:pPr>
  </w:style>
  <w:style w:type="character" w:customStyle="1" w:styleId="BodyTextIndentChar">
    <w:name w:val="Body Text Indent Char"/>
    <w:basedOn w:val="DefaultParagraphFont"/>
    <w:link w:val="BodyTextIndent"/>
    <w:uiPriority w:val="99"/>
    <w:semiHidden/>
    <w:rsid w:val="007E2DC1"/>
  </w:style>
  <w:style w:type="paragraph" w:styleId="BodyText3">
    <w:name w:val="Body Text 3"/>
    <w:basedOn w:val="Normal"/>
    <w:link w:val="BodyText3Char"/>
    <w:uiPriority w:val="99"/>
    <w:semiHidden/>
    <w:unhideWhenUsed/>
    <w:rsid w:val="007E2DC1"/>
    <w:pPr>
      <w:spacing w:after="120"/>
    </w:pPr>
    <w:rPr>
      <w:sz w:val="16"/>
      <w:szCs w:val="16"/>
    </w:rPr>
  </w:style>
  <w:style w:type="character" w:customStyle="1" w:styleId="BodyText3Char">
    <w:name w:val="Body Text 3 Char"/>
    <w:basedOn w:val="DefaultParagraphFont"/>
    <w:link w:val="BodyText3"/>
    <w:uiPriority w:val="99"/>
    <w:semiHidden/>
    <w:rsid w:val="007E2DC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3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C7093"/>
    <w:pPr>
      <w:ind w:left="720"/>
      <w:contextualSpacing/>
    </w:pPr>
  </w:style>
  <w:style w:type="paragraph" w:styleId="BalloonText">
    <w:name w:val="Balloon Text"/>
    <w:basedOn w:val="Normal"/>
    <w:link w:val="BalloonTextChar"/>
    <w:uiPriority w:val="99"/>
    <w:semiHidden/>
    <w:unhideWhenUsed/>
    <w:rsid w:val="00577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DE7"/>
    <w:rPr>
      <w:rFonts w:ascii="Tahoma" w:hAnsi="Tahoma" w:cs="Tahoma"/>
      <w:sz w:val="16"/>
      <w:szCs w:val="16"/>
    </w:rPr>
  </w:style>
  <w:style w:type="paragraph" w:styleId="Title">
    <w:name w:val="Title"/>
    <w:basedOn w:val="Normal"/>
    <w:link w:val="TitleChar"/>
    <w:qFormat/>
    <w:rsid w:val="00F2237B"/>
    <w:pPr>
      <w:spacing w:after="0" w:line="240" w:lineRule="auto"/>
      <w:jc w:val="center"/>
    </w:pPr>
    <w:rPr>
      <w:rFonts w:eastAsia="Times New Roman" w:cs="Times New Roman"/>
      <w:b/>
      <w:sz w:val="40"/>
      <w:szCs w:val="20"/>
    </w:rPr>
  </w:style>
  <w:style w:type="character" w:customStyle="1" w:styleId="TitleChar">
    <w:name w:val="Title Char"/>
    <w:basedOn w:val="DefaultParagraphFont"/>
    <w:link w:val="Title"/>
    <w:rsid w:val="00F2237B"/>
    <w:rPr>
      <w:rFonts w:eastAsia="Times New Roman" w:cs="Times New Roman"/>
      <w:b/>
      <w:sz w:val="40"/>
      <w:szCs w:val="20"/>
    </w:rPr>
  </w:style>
  <w:style w:type="table" w:styleId="TableGrid">
    <w:name w:val="Table Grid"/>
    <w:basedOn w:val="TableNormal"/>
    <w:uiPriority w:val="59"/>
    <w:rsid w:val="00CA7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Number">
    <w:name w:val="Body Text No Number"/>
    <w:basedOn w:val="BodyText"/>
    <w:rsid w:val="008B33DA"/>
    <w:pPr>
      <w:widowControl w:val="0"/>
      <w:spacing w:after="240" w:line="240" w:lineRule="atLeast"/>
    </w:pPr>
    <w:rPr>
      <w:rFonts w:ascii="Times New Roman" w:eastAsia="Times" w:hAnsi="Times New Roman" w:cs="Times New Roman"/>
      <w:sz w:val="20"/>
      <w:szCs w:val="20"/>
    </w:rPr>
  </w:style>
  <w:style w:type="paragraph" w:styleId="BodyText">
    <w:name w:val="Body Text"/>
    <w:basedOn w:val="Normal"/>
    <w:link w:val="BodyTextChar"/>
    <w:uiPriority w:val="99"/>
    <w:semiHidden/>
    <w:unhideWhenUsed/>
    <w:rsid w:val="008B33DA"/>
    <w:pPr>
      <w:spacing w:after="120"/>
    </w:pPr>
  </w:style>
  <w:style w:type="character" w:customStyle="1" w:styleId="BodyTextChar">
    <w:name w:val="Body Text Char"/>
    <w:basedOn w:val="DefaultParagraphFont"/>
    <w:link w:val="BodyText"/>
    <w:uiPriority w:val="99"/>
    <w:semiHidden/>
    <w:rsid w:val="008B33DA"/>
  </w:style>
  <w:style w:type="character" w:styleId="Hyperlink">
    <w:name w:val="Hyperlink"/>
    <w:uiPriority w:val="99"/>
    <w:unhideWhenUsed/>
    <w:rsid w:val="008B33DA"/>
    <w:rPr>
      <w:color w:val="0000FF"/>
      <w:u w:val="single"/>
    </w:rPr>
  </w:style>
  <w:style w:type="character" w:styleId="FollowedHyperlink">
    <w:name w:val="FollowedHyperlink"/>
    <w:basedOn w:val="DefaultParagraphFont"/>
    <w:uiPriority w:val="99"/>
    <w:semiHidden/>
    <w:unhideWhenUsed/>
    <w:rsid w:val="00701CE1"/>
    <w:rPr>
      <w:color w:val="800080" w:themeColor="followedHyperlink"/>
      <w:u w:val="single"/>
    </w:rPr>
  </w:style>
  <w:style w:type="character" w:styleId="CommentReference">
    <w:name w:val="annotation reference"/>
    <w:basedOn w:val="DefaultParagraphFont"/>
    <w:uiPriority w:val="99"/>
    <w:semiHidden/>
    <w:unhideWhenUsed/>
    <w:rsid w:val="000A1A7F"/>
    <w:rPr>
      <w:sz w:val="16"/>
      <w:szCs w:val="16"/>
    </w:rPr>
  </w:style>
  <w:style w:type="paragraph" w:styleId="CommentText">
    <w:name w:val="annotation text"/>
    <w:basedOn w:val="Normal"/>
    <w:link w:val="CommentTextChar"/>
    <w:uiPriority w:val="99"/>
    <w:unhideWhenUsed/>
    <w:rsid w:val="000A1A7F"/>
    <w:pPr>
      <w:spacing w:line="240" w:lineRule="auto"/>
    </w:pPr>
    <w:rPr>
      <w:sz w:val="20"/>
      <w:szCs w:val="20"/>
    </w:rPr>
  </w:style>
  <w:style w:type="character" w:customStyle="1" w:styleId="CommentTextChar">
    <w:name w:val="Comment Text Char"/>
    <w:basedOn w:val="DefaultParagraphFont"/>
    <w:link w:val="CommentText"/>
    <w:uiPriority w:val="99"/>
    <w:rsid w:val="000A1A7F"/>
    <w:rPr>
      <w:sz w:val="20"/>
      <w:szCs w:val="20"/>
    </w:rPr>
  </w:style>
  <w:style w:type="paragraph" w:styleId="CommentSubject">
    <w:name w:val="annotation subject"/>
    <w:basedOn w:val="CommentText"/>
    <w:next w:val="CommentText"/>
    <w:link w:val="CommentSubjectChar"/>
    <w:uiPriority w:val="99"/>
    <w:semiHidden/>
    <w:unhideWhenUsed/>
    <w:rsid w:val="000A1A7F"/>
    <w:rPr>
      <w:b/>
      <w:bCs/>
    </w:rPr>
  </w:style>
  <w:style w:type="character" w:customStyle="1" w:styleId="CommentSubjectChar">
    <w:name w:val="Comment Subject Char"/>
    <w:basedOn w:val="CommentTextChar"/>
    <w:link w:val="CommentSubject"/>
    <w:uiPriority w:val="99"/>
    <w:semiHidden/>
    <w:rsid w:val="000A1A7F"/>
    <w:rPr>
      <w:b/>
      <w:bCs/>
      <w:sz w:val="20"/>
      <w:szCs w:val="20"/>
    </w:rPr>
  </w:style>
  <w:style w:type="paragraph" w:styleId="NormalWeb">
    <w:name w:val="Normal (Web)"/>
    <w:basedOn w:val="Normal"/>
    <w:uiPriority w:val="99"/>
    <w:semiHidden/>
    <w:unhideWhenUsed/>
    <w:rsid w:val="009779CB"/>
    <w:pPr>
      <w:spacing w:after="400" w:line="400" w:lineRule="atLeast"/>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667E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E0A"/>
  </w:style>
  <w:style w:type="paragraph" w:styleId="Footer">
    <w:name w:val="footer"/>
    <w:basedOn w:val="Normal"/>
    <w:link w:val="FooterChar"/>
    <w:uiPriority w:val="99"/>
    <w:unhideWhenUsed/>
    <w:rsid w:val="00667E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E0A"/>
  </w:style>
  <w:style w:type="paragraph" w:styleId="FootnoteText">
    <w:name w:val="footnote text"/>
    <w:basedOn w:val="Normal"/>
    <w:link w:val="FootnoteTextChar"/>
    <w:uiPriority w:val="99"/>
    <w:semiHidden/>
    <w:unhideWhenUsed/>
    <w:rsid w:val="002925F7"/>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925F7"/>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2925F7"/>
    <w:rPr>
      <w:vertAlign w:val="superscript"/>
    </w:rPr>
  </w:style>
  <w:style w:type="character" w:customStyle="1" w:styleId="tgc">
    <w:name w:val="_tgc"/>
    <w:basedOn w:val="DefaultParagraphFont"/>
    <w:rsid w:val="00CC7A89"/>
  </w:style>
  <w:style w:type="character" w:customStyle="1" w:styleId="st1">
    <w:name w:val="st1"/>
    <w:basedOn w:val="DefaultParagraphFont"/>
    <w:rsid w:val="00CC7A89"/>
  </w:style>
  <w:style w:type="paragraph" w:styleId="BodyTextIndent">
    <w:name w:val="Body Text Indent"/>
    <w:basedOn w:val="Normal"/>
    <w:link w:val="BodyTextIndentChar"/>
    <w:uiPriority w:val="99"/>
    <w:semiHidden/>
    <w:unhideWhenUsed/>
    <w:rsid w:val="007E2DC1"/>
    <w:pPr>
      <w:spacing w:after="120"/>
      <w:ind w:left="283"/>
    </w:pPr>
  </w:style>
  <w:style w:type="character" w:customStyle="1" w:styleId="BodyTextIndentChar">
    <w:name w:val="Body Text Indent Char"/>
    <w:basedOn w:val="DefaultParagraphFont"/>
    <w:link w:val="BodyTextIndent"/>
    <w:uiPriority w:val="99"/>
    <w:semiHidden/>
    <w:rsid w:val="007E2DC1"/>
  </w:style>
  <w:style w:type="paragraph" w:styleId="BodyText3">
    <w:name w:val="Body Text 3"/>
    <w:basedOn w:val="Normal"/>
    <w:link w:val="BodyText3Char"/>
    <w:uiPriority w:val="99"/>
    <w:semiHidden/>
    <w:unhideWhenUsed/>
    <w:rsid w:val="007E2DC1"/>
    <w:pPr>
      <w:spacing w:after="120"/>
    </w:pPr>
    <w:rPr>
      <w:sz w:val="16"/>
      <w:szCs w:val="16"/>
    </w:rPr>
  </w:style>
  <w:style w:type="character" w:customStyle="1" w:styleId="BodyText3Char">
    <w:name w:val="Body Text 3 Char"/>
    <w:basedOn w:val="DefaultParagraphFont"/>
    <w:link w:val="BodyText3"/>
    <w:uiPriority w:val="99"/>
    <w:semiHidden/>
    <w:rsid w:val="007E2DC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1674">
      <w:bodyDiv w:val="1"/>
      <w:marLeft w:val="0"/>
      <w:marRight w:val="0"/>
      <w:marTop w:val="0"/>
      <w:marBottom w:val="0"/>
      <w:divBdr>
        <w:top w:val="none" w:sz="0" w:space="0" w:color="auto"/>
        <w:left w:val="none" w:sz="0" w:space="0" w:color="auto"/>
        <w:bottom w:val="none" w:sz="0" w:space="0" w:color="auto"/>
        <w:right w:val="none" w:sz="0" w:space="0" w:color="auto"/>
      </w:divBdr>
    </w:div>
    <w:div w:id="42876897">
      <w:bodyDiv w:val="1"/>
      <w:marLeft w:val="0"/>
      <w:marRight w:val="0"/>
      <w:marTop w:val="0"/>
      <w:marBottom w:val="0"/>
      <w:divBdr>
        <w:top w:val="none" w:sz="0" w:space="0" w:color="auto"/>
        <w:left w:val="none" w:sz="0" w:space="0" w:color="auto"/>
        <w:bottom w:val="none" w:sz="0" w:space="0" w:color="auto"/>
        <w:right w:val="none" w:sz="0" w:space="0" w:color="auto"/>
      </w:divBdr>
    </w:div>
    <w:div w:id="101145180">
      <w:bodyDiv w:val="1"/>
      <w:marLeft w:val="0"/>
      <w:marRight w:val="0"/>
      <w:marTop w:val="0"/>
      <w:marBottom w:val="0"/>
      <w:divBdr>
        <w:top w:val="none" w:sz="0" w:space="0" w:color="auto"/>
        <w:left w:val="none" w:sz="0" w:space="0" w:color="auto"/>
        <w:bottom w:val="none" w:sz="0" w:space="0" w:color="auto"/>
        <w:right w:val="none" w:sz="0" w:space="0" w:color="auto"/>
      </w:divBdr>
    </w:div>
    <w:div w:id="174609909">
      <w:bodyDiv w:val="1"/>
      <w:marLeft w:val="0"/>
      <w:marRight w:val="0"/>
      <w:marTop w:val="0"/>
      <w:marBottom w:val="0"/>
      <w:divBdr>
        <w:top w:val="none" w:sz="0" w:space="0" w:color="auto"/>
        <w:left w:val="none" w:sz="0" w:space="0" w:color="auto"/>
        <w:bottom w:val="none" w:sz="0" w:space="0" w:color="auto"/>
        <w:right w:val="none" w:sz="0" w:space="0" w:color="auto"/>
      </w:divBdr>
    </w:div>
    <w:div w:id="231308588">
      <w:bodyDiv w:val="1"/>
      <w:marLeft w:val="0"/>
      <w:marRight w:val="0"/>
      <w:marTop w:val="0"/>
      <w:marBottom w:val="0"/>
      <w:divBdr>
        <w:top w:val="none" w:sz="0" w:space="0" w:color="auto"/>
        <w:left w:val="none" w:sz="0" w:space="0" w:color="auto"/>
        <w:bottom w:val="none" w:sz="0" w:space="0" w:color="auto"/>
        <w:right w:val="none" w:sz="0" w:space="0" w:color="auto"/>
      </w:divBdr>
    </w:div>
    <w:div w:id="231549266">
      <w:bodyDiv w:val="1"/>
      <w:marLeft w:val="0"/>
      <w:marRight w:val="0"/>
      <w:marTop w:val="0"/>
      <w:marBottom w:val="300"/>
      <w:divBdr>
        <w:top w:val="none" w:sz="0" w:space="0" w:color="auto"/>
        <w:left w:val="none" w:sz="0" w:space="0" w:color="auto"/>
        <w:bottom w:val="none" w:sz="0" w:space="0" w:color="auto"/>
        <w:right w:val="none" w:sz="0" w:space="0" w:color="auto"/>
      </w:divBdr>
      <w:divsChild>
        <w:div w:id="215050981">
          <w:marLeft w:val="0"/>
          <w:marRight w:val="0"/>
          <w:marTop w:val="0"/>
          <w:marBottom w:val="330"/>
          <w:divBdr>
            <w:top w:val="none" w:sz="0" w:space="0" w:color="auto"/>
            <w:left w:val="none" w:sz="0" w:space="0" w:color="auto"/>
            <w:bottom w:val="none" w:sz="0" w:space="0" w:color="auto"/>
            <w:right w:val="none" w:sz="0" w:space="0" w:color="auto"/>
          </w:divBdr>
          <w:divsChild>
            <w:div w:id="104739934">
              <w:marLeft w:val="0"/>
              <w:marRight w:val="0"/>
              <w:marTop w:val="0"/>
              <w:marBottom w:val="0"/>
              <w:divBdr>
                <w:top w:val="none" w:sz="0" w:space="0" w:color="auto"/>
                <w:left w:val="none" w:sz="0" w:space="0" w:color="auto"/>
                <w:bottom w:val="none" w:sz="0" w:space="0" w:color="auto"/>
                <w:right w:val="none" w:sz="0" w:space="0" w:color="auto"/>
              </w:divBdr>
              <w:divsChild>
                <w:div w:id="3970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396266">
      <w:bodyDiv w:val="1"/>
      <w:marLeft w:val="0"/>
      <w:marRight w:val="0"/>
      <w:marTop w:val="0"/>
      <w:marBottom w:val="0"/>
      <w:divBdr>
        <w:top w:val="none" w:sz="0" w:space="0" w:color="auto"/>
        <w:left w:val="none" w:sz="0" w:space="0" w:color="auto"/>
        <w:bottom w:val="none" w:sz="0" w:space="0" w:color="auto"/>
        <w:right w:val="none" w:sz="0" w:space="0" w:color="auto"/>
      </w:divBdr>
    </w:div>
    <w:div w:id="981495576">
      <w:bodyDiv w:val="1"/>
      <w:marLeft w:val="0"/>
      <w:marRight w:val="0"/>
      <w:marTop w:val="0"/>
      <w:marBottom w:val="0"/>
      <w:divBdr>
        <w:top w:val="none" w:sz="0" w:space="0" w:color="auto"/>
        <w:left w:val="none" w:sz="0" w:space="0" w:color="auto"/>
        <w:bottom w:val="none" w:sz="0" w:space="0" w:color="auto"/>
        <w:right w:val="none" w:sz="0" w:space="0" w:color="auto"/>
      </w:divBdr>
    </w:div>
    <w:div w:id="1045831568">
      <w:bodyDiv w:val="1"/>
      <w:marLeft w:val="0"/>
      <w:marRight w:val="0"/>
      <w:marTop w:val="0"/>
      <w:marBottom w:val="0"/>
      <w:divBdr>
        <w:top w:val="none" w:sz="0" w:space="0" w:color="auto"/>
        <w:left w:val="none" w:sz="0" w:space="0" w:color="auto"/>
        <w:bottom w:val="none" w:sz="0" w:space="0" w:color="auto"/>
        <w:right w:val="none" w:sz="0" w:space="0" w:color="auto"/>
      </w:divBdr>
    </w:div>
    <w:div w:id="1109353119">
      <w:bodyDiv w:val="1"/>
      <w:marLeft w:val="0"/>
      <w:marRight w:val="0"/>
      <w:marTop w:val="0"/>
      <w:marBottom w:val="0"/>
      <w:divBdr>
        <w:top w:val="none" w:sz="0" w:space="0" w:color="auto"/>
        <w:left w:val="none" w:sz="0" w:space="0" w:color="auto"/>
        <w:bottom w:val="none" w:sz="0" w:space="0" w:color="auto"/>
        <w:right w:val="none" w:sz="0" w:space="0" w:color="auto"/>
      </w:divBdr>
    </w:div>
    <w:div w:id="1456677868">
      <w:bodyDiv w:val="1"/>
      <w:marLeft w:val="0"/>
      <w:marRight w:val="0"/>
      <w:marTop w:val="0"/>
      <w:marBottom w:val="0"/>
      <w:divBdr>
        <w:top w:val="none" w:sz="0" w:space="0" w:color="auto"/>
        <w:left w:val="none" w:sz="0" w:space="0" w:color="auto"/>
        <w:bottom w:val="none" w:sz="0" w:space="0" w:color="auto"/>
        <w:right w:val="none" w:sz="0" w:space="0" w:color="auto"/>
      </w:divBdr>
    </w:div>
    <w:div w:id="1468166132">
      <w:bodyDiv w:val="1"/>
      <w:marLeft w:val="0"/>
      <w:marRight w:val="0"/>
      <w:marTop w:val="0"/>
      <w:marBottom w:val="0"/>
      <w:divBdr>
        <w:top w:val="none" w:sz="0" w:space="0" w:color="auto"/>
        <w:left w:val="none" w:sz="0" w:space="0" w:color="auto"/>
        <w:bottom w:val="none" w:sz="0" w:space="0" w:color="auto"/>
        <w:right w:val="none" w:sz="0" w:space="0" w:color="auto"/>
      </w:divBdr>
    </w:div>
    <w:div w:id="1484544213">
      <w:bodyDiv w:val="1"/>
      <w:marLeft w:val="0"/>
      <w:marRight w:val="0"/>
      <w:marTop w:val="0"/>
      <w:marBottom w:val="0"/>
      <w:divBdr>
        <w:top w:val="none" w:sz="0" w:space="0" w:color="auto"/>
        <w:left w:val="none" w:sz="0" w:space="0" w:color="auto"/>
        <w:bottom w:val="none" w:sz="0" w:space="0" w:color="auto"/>
        <w:right w:val="none" w:sz="0" w:space="0" w:color="auto"/>
      </w:divBdr>
    </w:div>
    <w:div w:id="1521238502">
      <w:bodyDiv w:val="1"/>
      <w:marLeft w:val="0"/>
      <w:marRight w:val="0"/>
      <w:marTop w:val="0"/>
      <w:marBottom w:val="0"/>
      <w:divBdr>
        <w:top w:val="none" w:sz="0" w:space="0" w:color="auto"/>
        <w:left w:val="none" w:sz="0" w:space="0" w:color="auto"/>
        <w:bottom w:val="none" w:sz="0" w:space="0" w:color="auto"/>
        <w:right w:val="none" w:sz="0" w:space="0" w:color="auto"/>
      </w:divBdr>
    </w:div>
    <w:div w:id="1700744507">
      <w:bodyDiv w:val="1"/>
      <w:marLeft w:val="0"/>
      <w:marRight w:val="0"/>
      <w:marTop w:val="0"/>
      <w:marBottom w:val="0"/>
      <w:divBdr>
        <w:top w:val="none" w:sz="0" w:space="0" w:color="auto"/>
        <w:left w:val="none" w:sz="0" w:space="0" w:color="auto"/>
        <w:bottom w:val="none" w:sz="0" w:space="0" w:color="auto"/>
        <w:right w:val="none" w:sz="0" w:space="0" w:color="auto"/>
      </w:divBdr>
    </w:div>
    <w:div w:id="1720086125">
      <w:bodyDiv w:val="1"/>
      <w:marLeft w:val="0"/>
      <w:marRight w:val="0"/>
      <w:marTop w:val="0"/>
      <w:marBottom w:val="0"/>
      <w:divBdr>
        <w:top w:val="none" w:sz="0" w:space="0" w:color="auto"/>
        <w:left w:val="none" w:sz="0" w:space="0" w:color="auto"/>
        <w:bottom w:val="none" w:sz="0" w:space="0" w:color="auto"/>
        <w:right w:val="none" w:sz="0" w:space="0" w:color="auto"/>
      </w:divBdr>
      <w:divsChild>
        <w:div w:id="1073163677">
          <w:marLeft w:val="0"/>
          <w:marRight w:val="0"/>
          <w:marTop w:val="0"/>
          <w:marBottom w:val="0"/>
          <w:divBdr>
            <w:top w:val="none" w:sz="0" w:space="0" w:color="auto"/>
            <w:left w:val="none" w:sz="0" w:space="0" w:color="auto"/>
            <w:bottom w:val="none" w:sz="0" w:space="0" w:color="auto"/>
            <w:right w:val="none" w:sz="0" w:space="0" w:color="auto"/>
          </w:divBdr>
          <w:divsChild>
            <w:div w:id="1861118495">
              <w:marLeft w:val="0"/>
              <w:marRight w:val="0"/>
              <w:marTop w:val="0"/>
              <w:marBottom w:val="0"/>
              <w:divBdr>
                <w:top w:val="none" w:sz="0" w:space="0" w:color="auto"/>
                <w:left w:val="none" w:sz="0" w:space="0" w:color="auto"/>
                <w:bottom w:val="none" w:sz="0" w:space="0" w:color="auto"/>
                <w:right w:val="none" w:sz="0" w:space="0" w:color="auto"/>
              </w:divBdr>
              <w:divsChild>
                <w:div w:id="2126608315">
                  <w:marLeft w:val="0"/>
                  <w:marRight w:val="0"/>
                  <w:marTop w:val="0"/>
                  <w:marBottom w:val="0"/>
                  <w:divBdr>
                    <w:top w:val="none" w:sz="0" w:space="0" w:color="auto"/>
                    <w:left w:val="none" w:sz="0" w:space="0" w:color="auto"/>
                    <w:bottom w:val="none" w:sz="0" w:space="0" w:color="auto"/>
                    <w:right w:val="none" w:sz="0" w:space="0" w:color="auto"/>
                  </w:divBdr>
                  <w:divsChild>
                    <w:div w:id="1628047544">
                      <w:marLeft w:val="0"/>
                      <w:marRight w:val="0"/>
                      <w:marTop w:val="0"/>
                      <w:marBottom w:val="0"/>
                      <w:divBdr>
                        <w:top w:val="none" w:sz="0" w:space="0" w:color="auto"/>
                        <w:left w:val="none" w:sz="0" w:space="0" w:color="auto"/>
                        <w:bottom w:val="none" w:sz="0" w:space="0" w:color="auto"/>
                        <w:right w:val="none" w:sz="0" w:space="0" w:color="auto"/>
                      </w:divBdr>
                      <w:divsChild>
                        <w:div w:id="1626428514">
                          <w:marLeft w:val="0"/>
                          <w:marRight w:val="0"/>
                          <w:marTop w:val="0"/>
                          <w:marBottom w:val="0"/>
                          <w:divBdr>
                            <w:top w:val="none" w:sz="0" w:space="0" w:color="auto"/>
                            <w:left w:val="none" w:sz="0" w:space="0" w:color="auto"/>
                            <w:bottom w:val="none" w:sz="0" w:space="0" w:color="auto"/>
                            <w:right w:val="none" w:sz="0" w:space="0" w:color="auto"/>
                          </w:divBdr>
                          <w:divsChild>
                            <w:div w:id="1665208600">
                              <w:marLeft w:val="0"/>
                              <w:marRight w:val="0"/>
                              <w:marTop w:val="0"/>
                              <w:marBottom w:val="0"/>
                              <w:divBdr>
                                <w:top w:val="none" w:sz="0" w:space="0" w:color="auto"/>
                                <w:left w:val="none" w:sz="0" w:space="0" w:color="auto"/>
                                <w:bottom w:val="none" w:sz="0" w:space="0" w:color="auto"/>
                                <w:right w:val="none" w:sz="0" w:space="0" w:color="auto"/>
                              </w:divBdr>
                              <w:divsChild>
                                <w:div w:id="1328946988">
                                  <w:marLeft w:val="0"/>
                                  <w:marRight w:val="0"/>
                                  <w:marTop w:val="0"/>
                                  <w:marBottom w:val="0"/>
                                  <w:divBdr>
                                    <w:top w:val="none" w:sz="0" w:space="0" w:color="auto"/>
                                    <w:left w:val="none" w:sz="0" w:space="0" w:color="auto"/>
                                    <w:bottom w:val="none" w:sz="0" w:space="0" w:color="auto"/>
                                    <w:right w:val="none" w:sz="0" w:space="0" w:color="auto"/>
                                  </w:divBdr>
                                  <w:divsChild>
                                    <w:div w:id="1922249033">
                                      <w:marLeft w:val="0"/>
                                      <w:marRight w:val="0"/>
                                      <w:marTop w:val="0"/>
                                      <w:marBottom w:val="0"/>
                                      <w:divBdr>
                                        <w:top w:val="none" w:sz="0" w:space="0" w:color="auto"/>
                                        <w:left w:val="none" w:sz="0" w:space="0" w:color="auto"/>
                                        <w:bottom w:val="none" w:sz="0" w:space="0" w:color="auto"/>
                                        <w:right w:val="none" w:sz="0" w:space="0" w:color="auto"/>
                                      </w:divBdr>
                                      <w:divsChild>
                                        <w:div w:id="169033201">
                                          <w:marLeft w:val="0"/>
                                          <w:marRight w:val="0"/>
                                          <w:marTop w:val="0"/>
                                          <w:marBottom w:val="0"/>
                                          <w:divBdr>
                                            <w:top w:val="none" w:sz="0" w:space="0" w:color="auto"/>
                                            <w:left w:val="none" w:sz="0" w:space="0" w:color="auto"/>
                                            <w:bottom w:val="none" w:sz="0" w:space="0" w:color="auto"/>
                                            <w:right w:val="none" w:sz="0" w:space="0" w:color="auto"/>
                                          </w:divBdr>
                                          <w:divsChild>
                                            <w:div w:id="154147852">
                                              <w:marLeft w:val="0"/>
                                              <w:marRight w:val="0"/>
                                              <w:marTop w:val="0"/>
                                              <w:marBottom w:val="0"/>
                                              <w:divBdr>
                                                <w:top w:val="none" w:sz="0" w:space="0" w:color="auto"/>
                                                <w:left w:val="none" w:sz="0" w:space="0" w:color="auto"/>
                                                <w:bottom w:val="none" w:sz="0" w:space="0" w:color="auto"/>
                                                <w:right w:val="none" w:sz="0" w:space="0" w:color="auto"/>
                                              </w:divBdr>
                                              <w:divsChild>
                                                <w:div w:id="839081330">
                                                  <w:marLeft w:val="0"/>
                                                  <w:marRight w:val="0"/>
                                                  <w:marTop w:val="0"/>
                                                  <w:marBottom w:val="0"/>
                                                  <w:divBdr>
                                                    <w:top w:val="none" w:sz="0" w:space="0" w:color="auto"/>
                                                    <w:left w:val="none" w:sz="0" w:space="0" w:color="auto"/>
                                                    <w:bottom w:val="none" w:sz="0" w:space="0" w:color="auto"/>
                                                    <w:right w:val="none" w:sz="0" w:space="0" w:color="auto"/>
                                                  </w:divBdr>
                                                  <w:divsChild>
                                                    <w:div w:id="39840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6438640">
      <w:bodyDiv w:val="1"/>
      <w:marLeft w:val="0"/>
      <w:marRight w:val="0"/>
      <w:marTop w:val="0"/>
      <w:marBottom w:val="0"/>
      <w:divBdr>
        <w:top w:val="none" w:sz="0" w:space="0" w:color="auto"/>
        <w:left w:val="none" w:sz="0" w:space="0" w:color="auto"/>
        <w:bottom w:val="none" w:sz="0" w:space="0" w:color="auto"/>
        <w:right w:val="none" w:sz="0" w:space="0" w:color="auto"/>
      </w:divBdr>
    </w:div>
    <w:div w:id="1893807912">
      <w:bodyDiv w:val="1"/>
      <w:marLeft w:val="0"/>
      <w:marRight w:val="0"/>
      <w:marTop w:val="0"/>
      <w:marBottom w:val="0"/>
      <w:divBdr>
        <w:top w:val="none" w:sz="0" w:space="0" w:color="auto"/>
        <w:left w:val="none" w:sz="0" w:space="0" w:color="auto"/>
        <w:bottom w:val="none" w:sz="0" w:space="0" w:color="auto"/>
        <w:right w:val="none" w:sz="0" w:space="0" w:color="auto"/>
      </w:divBdr>
    </w:div>
    <w:div w:id="1986543006">
      <w:bodyDiv w:val="1"/>
      <w:marLeft w:val="0"/>
      <w:marRight w:val="0"/>
      <w:marTop w:val="0"/>
      <w:marBottom w:val="0"/>
      <w:divBdr>
        <w:top w:val="none" w:sz="0" w:space="0" w:color="auto"/>
        <w:left w:val="none" w:sz="0" w:space="0" w:color="auto"/>
        <w:bottom w:val="none" w:sz="0" w:space="0" w:color="auto"/>
        <w:right w:val="none" w:sz="0" w:space="0" w:color="auto"/>
      </w:divBdr>
    </w:div>
    <w:div w:id="2022122885">
      <w:bodyDiv w:val="1"/>
      <w:marLeft w:val="0"/>
      <w:marRight w:val="0"/>
      <w:marTop w:val="0"/>
      <w:marBottom w:val="0"/>
      <w:divBdr>
        <w:top w:val="none" w:sz="0" w:space="0" w:color="auto"/>
        <w:left w:val="none" w:sz="0" w:space="0" w:color="auto"/>
        <w:bottom w:val="none" w:sz="0" w:space="0" w:color="auto"/>
        <w:right w:val="none" w:sz="0" w:space="0" w:color="auto"/>
      </w:divBdr>
    </w:div>
    <w:div w:id="2035229357">
      <w:bodyDiv w:val="1"/>
      <w:marLeft w:val="0"/>
      <w:marRight w:val="0"/>
      <w:marTop w:val="0"/>
      <w:marBottom w:val="0"/>
      <w:divBdr>
        <w:top w:val="none" w:sz="0" w:space="0" w:color="auto"/>
        <w:left w:val="none" w:sz="0" w:space="0" w:color="auto"/>
        <w:bottom w:val="none" w:sz="0" w:space="0" w:color="auto"/>
        <w:right w:val="none" w:sz="0" w:space="0" w:color="auto"/>
      </w:divBdr>
    </w:div>
    <w:div w:id="214192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cb.co.uk/Portals/67/Documents/ESSEX%20EARLY%20HELP%20OFFER%202016.pdf" TargetMode="External"/><Relationship Id="rId18" Type="http://schemas.openxmlformats.org/officeDocument/2006/relationships/hyperlink" Target="http://cicc.essex.gov.uk/" TargetMode="External"/><Relationship Id="rId26" Type="http://schemas.openxmlformats.org/officeDocument/2006/relationships/hyperlink" Target="https://www.essex.gov.uk/privacy-notices/Documents/Essex_County_Council_Policy_Privacy.pdf" TargetMode="External"/><Relationship Id="rId39" Type="http://schemas.openxmlformats.org/officeDocument/2006/relationships/image" Target="media/image10.emf"/><Relationship Id="rId21" Type="http://schemas.openxmlformats.org/officeDocument/2006/relationships/hyperlink" Target="http://essexpartnership.org/sites/default/files/Effective%20Support%20for%20Children%20and%20Families%20in%20Essex%20October%202015.pdf" TargetMode="External"/><Relationship Id="rId34" Type="http://schemas.openxmlformats.org/officeDocument/2006/relationships/package" Target="embeddings/Microsoft_Word_Document4.docx"/><Relationship Id="rId42" Type="http://schemas.openxmlformats.org/officeDocument/2006/relationships/package" Target="embeddings/Microsoft_Word_Document7.docx"/><Relationship Id="rId47" Type="http://schemas.openxmlformats.org/officeDocument/2006/relationships/image" Target="media/image14.emf"/><Relationship Id="rId50" Type="http://schemas.openxmlformats.org/officeDocument/2006/relationships/package" Target="embeddings/Microsoft_Word_Document10.docx"/><Relationship Id="rId55" Type="http://schemas.openxmlformats.org/officeDocument/2006/relationships/image" Target="media/image18.emf"/><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essexinsight.org.uk/GroupPage.aspx?GroupID=19&amp;cookieCheck=true"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news/government-launches-national-transfer-scheme-for-migrant-children" TargetMode="External"/><Relationship Id="rId24" Type="http://schemas.openxmlformats.org/officeDocument/2006/relationships/hyperlink" Target="https://www.essex.gov.uk/privacy-notices/Documents/Essex_County_Council_Policy_Privacy.pdf" TargetMode="External"/><Relationship Id="rId32" Type="http://schemas.openxmlformats.org/officeDocument/2006/relationships/package" Target="embeddings/Microsoft_Word_Document3.docx"/><Relationship Id="rId37" Type="http://schemas.openxmlformats.org/officeDocument/2006/relationships/image" Target="media/image9.emf"/><Relationship Id="rId40" Type="http://schemas.openxmlformats.org/officeDocument/2006/relationships/package" Target="embeddings/Microsoft_Word_Document6.doc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oleObject" Target="embeddings/Microsoft_Word_97_-_2003_Document4.doc"/><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essex.gov.uk/Publications/Documents/Sufficiency_and_Commissioning%20Strategy_for_Children_in_Care_in_Essex.pdf" TargetMode="External"/><Relationship Id="rId28" Type="http://schemas.openxmlformats.org/officeDocument/2006/relationships/package" Target="embeddings/Microsoft_Word_Document1.docx"/><Relationship Id="rId36" Type="http://schemas.openxmlformats.org/officeDocument/2006/relationships/package" Target="embeddings/Microsoft_Word_Document5.docx"/><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www.essexpartnershipportal.org" TargetMode="External"/><Relationship Id="rId31" Type="http://schemas.openxmlformats.org/officeDocument/2006/relationships/image" Target="media/image6.emf"/><Relationship Id="rId44" Type="http://schemas.openxmlformats.org/officeDocument/2006/relationships/oleObject" Target="embeddings/Microsoft_Word_97_-_2003_Document1.doc"/><Relationship Id="rId52" Type="http://schemas.openxmlformats.org/officeDocument/2006/relationships/oleObject" Target="embeddings/Microsoft_Word_97_-_2003_Document2.doc"/><Relationship Id="rId60" Type="http://schemas.openxmlformats.org/officeDocument/2006/relationships/oleObject" Target="embeddings/Microsoft_Word_97_-_2003_Document5.doc"/><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ssexpartnership.org/sites/default/files/Effective%20Support%20for%20Children%20and%20Families%20in%20Essex%20October%202015.pdf" TargetMode="External"/><Relationship Id="rId22" Type="http://schemas.openxmlformats.org/officeDocument/2006/relationships/hyperlink" Target="http://www.escb.co.uk/en-gb/learninganddevelopment/radicalisationprevent.aspx" TargetMode="External"/><Relationship Id="rId27" Type="http://schemas.openxmlformats.org/officeDocument/2006/relationships/image" Target="media/image4.emf"/><Relationship Id="rId30" Type="http://schemas.openxmlformats.org/officeDocument/2006/relationships/package" Target="embeddings/Microsoft_Word_Document2.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Word_Document9.docx"/><Relationship Id="rId56" Type="http://schemas.openxmlformats.org/officeDocument/2006/relationships/oleObject" Target="embeddings/Microsoft_Word_97_-_2003_Document3.doc"/><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hyperlink" Target="http://www.escb.co.uk/Portals/67/Documents/C%20and%20YP/ECC%20Children%20Young%20People%20Plan.pdf" TargetMode="External"/><Relationship Id="rId17" Type="http://schemas.openxmlformats.org/officeDocument/2006/relationships/hyperlink" Target="http://www.essex.gov.uk/privacy-notices/Childrens-Services/Pages/Emergency-Duty-Service.aspx" TargetMode="External"/><Relationship Id="rId25" Type="http://schemas.openxmlformats.org/officeDocument/2006/relationships/hyperlink" Target="http://www.essex.gov.uk/Business-Partners/Supplying-Council/Documents/Appendix_D_Supplier_Charter.pdf" TargetMode="External"/><Relationship Id="rId33" Type="http://schemas.openxmlformats.org/officeDocument/2006/relationships/image" Target="media/image7.emf"/><Relationship Id="rId38" Type="http://schemas.openxmlformats.org/officeDocument/2006/relationships/oleObject" Target="embeddings/oleObject1.bin"/><Relationship Id="rId46" Type="http://schemas.openxmlformats.org/officeDocument/2006/relationships/package" Target="embeddings/Microsoft_Word_Document8.docx"/><Relationship Id="rId59" Type="http://schemas.openxmlformats.org/officeDocument/2006/relationships/image" Target="media/image20.emf"/><Relationship Id="rId67" Type="http://schemas.openxmlformats.org/officeDocument/2006/relationships/fontTable" Target="fontTable.xml"/><Relationship Id="rId20" Type="http://schemas.openxmlformats.org/officeDocument/2006/relationships/hyperlink" Target="http://www.escb.co.uk/Professionals/InformationResources/SETChildProtectionProcedures.aspx" TargetMode="External"/><Relationship Id="rId41" Type="http://schemas.openxmlformats.org/officeDocument/2006/relationships/image" Target="media/image11.emf"/><Relationship Id="rId54" Type="http://schemas.openxmlformats.org/officeDocument/2006/relationships/package" Target="embeddings/Microsoft_Word_Document11.docx"/><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342A8-0DBA-482A-9C44-2A8A1876C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32</Pages>
  <Words>8753</Words>
  <Characters>49893</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58529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Bloom, Senior Commissioning Support Officer</dc:creator>
  <cp:lastModifiedBy>Rachel.Horne</cp:lastModifiedBy>
  <cp:revision>8</cp:revision>
  <cp:lastPrinted>2017-05-04T07:14:00Z</cp:lastPrinted>
  <dcterms:created xsi:type="dcterms:W3CDTF">2017-05-15T14:45:00Z</dcterms:created>
  <dcterms:modified xsi:type="dcterms:W3CDTF">2017-05-19T08:39:00Z</dcterms:modified>
</cp:coreProperties>
</file>