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0BED" w14:textId="4FB0D28F" w:rsidR="009E57BC" w:rsidRPr="00DF3D0D" w:rsidRDefault="0036256D" w:rsidP="005D4504">
      <w:pPr>
        <w:spacing w:after="0" w:line="240" w:lineRule="auto"/>
        <w:rPr>
          <w:rFonts w:ascii="Arial" w:eastAsia="Times New Roman" w:hAnsi="Arial" w:cs="Arial"/>
          <w:color w:val="201F1E"/>
          <w:bdr w:val="none" w:sz="0" w:space="0" w:color="auto" w:frame="1"/>
          <w:shd w:val="clear" w:color="auto" w:fill="FFFFFF"/>
          <w:lang w:eastAsia="en-GB"/>
        </w:rPr>
      </w:pPr>
      <w:r w:rsidRPr="00DF3D0D">
        <w:rPr>
          <w:rFonts w:ascii="Arial" w:eastAsia="Times New Roman" w:hAnsi="Arial" w:cs="Arial"/>
          <w:b/>
          <w:bCs/>
          <w:color w:val="201F1E"/>
          <w:bdr w:val="none" w:sz="0" w:space="0" w:color="auto" w:frame="1"/>
          <w:shd w:val="clear" w:color="auto" w:fill="FFFFFF"/>
          <w:lang w:eastAsia="en-GB"/>
        </w:rPr>
        <w:t>HDC202107 - Clarifications update 21102</w:t>
      </w:r>
      <w:r w:rsidR="00B9301E">
        <w:rPr>
          <w:rFonts w:ascii="Arial" w:eastAsia="Times New Roman" w:hAnsi="Arial" w:cs="Arial"/>
          <w:b/>
          <w:bCs/>
          <w:color w:val="201F1E"/>
          <w:bdr w:val="none" w:sz="0" w:space="0" w:color="auto" w:frame="1"/>
          <w:shd w:val="clear" w:color="auto" w:fill="FFFFFF"/>
          <w:lang w:eastAsia="en-GB"/>
        </w:rPr>
        <w:t>2</w:t>
      </w:r>
      <w:r w:rsidRPr="00DF3D0D">
        <w:rPr>
          <w:rFonts w:ascii="Arial" w:eastAsia="Times New Roman" w:hAnsi="Arial" w:cs="Arial"/>
          <w:b/>
          <w:bCs/>
          <w:color w:val="201F1E"/>
          <w:bdr w:val="none" w:sz="0" w:space="0" w:color="auto" w:frame="1"/>
          <w:shd w:val="clear" w:color="auto" w:fill="FFFFFF"/>
          <w:lang w:eastAsia="en-GB"/>
        </w:rPr>
        <w:t xml:space="preserve"> (Update 5)</w:t>
      </w:r>
    </w:p>
    <w:p w14:paraId="65444569" w14:textId="0727C34F" w:rsidR="009E57BC" w:rsidRPr="00DF3D0D" w:rsidRDefault="009E57BC" w:rsidP="005D4504">
      <w:pPr>
        <w:spacing w:after="0" w:line="240" w:lineRule="auto"/>
        <w:rPr>
          <w:rFonts w:ascii="Arial" w:eastAsia="Times New Roman" w:hAnsi="Arial" w:cs="Arial"/>
          <w:color w:val="201F1E"/>
          <w:bdr w:val="none" w:sz="0" w:space="0" w:color="auto" w:frame="1"/>
          <w:shd w:val="clear" w:color="auto" w:fill="FFFFFF"/>
          <w:lang w:eastAsia="en-GB"/>
        </w:rPr>
      </w:pPr>
    </w:p>
    <w:p w14:paraId="254E0A26" w14:textId="77777777" w:rsidR="00BF7F78" w:rsidRPr="00DF3D0D" w:rsidRDefault="00BF7F78" w:rsidP="009E57BC">
      <w:pPr>
        <w:shd w:val="clear" w:color="auto" w:fill="FFFFFF"/>
        <w:spacing w:after="0" w:line="240" w:lineRule="auto"/>
        <w:textAlignment w:val="baseline"/>
        <w:rPr>
          <w:rFonts w:ascii="Arial" w:hAnsi="Arial" w:cs="Arial"/>
        </w:rPr>
      </w:pPr>
    </w:p>
    <w:p w14:paraId="0D20BC27" w14:textId="745EF3F9" w:rsidR="00BF7F78" w:rsidRPr="00DF3D0D" w:rsidRDefault="00BF7F78" w:rsidP="009E57BC">
      <w:pPr>
        <w:shd w:val="clear" w:color="auto" w:fill="FFFFFF"/>
        <w:spacing w:after="0" w:line="240" w:lineRule="auto"/>
        <w:textAlignment w:val="baseline"/>
        <w:rPr>
          <w:rFonts w:ascii="Arial" w:hAnsi="Arial" w:cs="Arial"/>
        </w:rPr>
      </w:pPr>
      <w:r w:rsidRPr="00DF3D0D">
        <w:rPr>
          <w:rFonts w:ascii="Arial" w:hAnsi="Arial" w:cs="Arial"/>
        </w:rPr>
        <w:t>The council acknowledges that the responses to some clarifications have proved more complex, taking longer than we would have liked and in turn has prompted some further clarification. As a result, we have agreed to allow bidders additional time to factor in these updates and will extend the deadline for submissions to 4pm Monday 1 November. All other project deadlines should remain as planned.</w:t>
      </w:r>
    </w:p>
    <w:p w14:paraId="721D02EB" w14:textId="77777777" w:rsidR="00BF7F78" w:rsidRPr="00DF3D0D" w:rsidRDefault="00BF7F78" w:rsidP="009E57BC">
      <w:pPr>
        <w:shd w:val="clear" w:color="auto" w:fill="FFFFFF"/>
        <w:spacing w:after="0" w:line="240" w:lineRule="auto"/>
        <w:textAlignment w:val="baseline"/>
        <w:rPr>
          <w:rFonts w:ascii="Arial" w:hAnsi="Arial" w:cs="Arial"/>
        </w:rPr>
      </w:pPr>
    </w:p>
    <w:p w14:paraId="4AD15D51" w14:textId="3BDEEC53" w:rsidR="00BF7F78" w:rsidRPr="00DF3D0D" w:rsidRDefault="0036256D" w:rsidP="009E57BC">
      <w:pPr>
        <w:shd w:val="clear" w:color="auto" w:fill="FFFFFF"/>
        <w:spacing w:after="0" w:line="240" w:lineRule="auto"/>
        <w:textAlignment w:val="baseline"/>
        <w:rPr>
          <w:rFonts w:ascii="Arial" w:hAnsi="Arial" w:cs="Arial"/>
        </w:rPr>
      </w:pPr>
      <w:r w:rsidRPr="00DF3D0D">
        <w:rPr>
          <w:rFonts w:ascii="Arial" w:hAnsi="Arial" w:cs="Arial"/>
        </w:rPr>
        <w:t>For additional clarity, the price for the supply of sheet piling is not to be included in bidders pricing outline</w:t>
      </w:r>
      <w:r w:rsidR="00530098" w:rsidRPr="00DF3D0D">
        <w:rPr>
          <w:rFonts w:ascii="Arial" w:hAnsi="Arial" w:cs="Arial"/>
        </w:rPr>
        <w:t>d</w:t>
      </w:r>
      <w:r w:rsidRPr="00DF3D0D">
        <w:rPr>
          <w:rFonts w:ascii="Arial" w:hAnsi="Arial" w:cs="Arial"/>
        </w:rPr>
        <w:t xml:space="preserve"> in 6.1</w:t>
      </w:r>
      <w:r w:rsidR="00530098" w:rsidRPr="00DF3D0D">
        <w:rPr>
          <w:rFonts w:ascii="Arial" w:hAnsi="Arial" w:cs="Arial"/>
        </w:rPr>
        <w:t xml:space="preserve"> of the ITT</w:t>
      </w:r>
      <w:r w:rsidRPr="00DF3D0D">
        <w:rPr>
          <w:rFonts w:ascii="Arial" w:hAnsi="Arial" w:cs="Arial"/>
        </w:rPr>
        <w:t xml:space="preserve"> for this opportunity</w:t>
      </w:r>
      <w:r w:rsidR="00530098" w:rsidRPr="00DF3D0D">
        <w:rPr>
          <w:rFonts w:ascii="Arial" w:hAnsi="Arial" w:cs="Arial"/>
        </w:rPr>
        <w:t xml:space="preserve">. </w:t>
      </w:r>
    </w:p>
    <w:p w14:paraId="5E2554F5" w14:textId="0A59AB69" w:rsidR="00BF7F78" w:rsidRPr="00DF3D0D" w:rsidRDefault="00530098" w:rsidP="009E57BC">
      <w:pPr>
        <w:shd w:val="clear" w:color="auto" w:fill="FFFFFF"/>
        <w:spacing w:after="0" w:line="240" w:lineRule="auto"/>
        <w:textAlignment w:val="baseline"/>
        <w:rPr>
          <w:rFonts w:ascii="Arial" w:hAnsi="Arial" w:cs="Arial"/>
        </w:rPr>
      </w:pPr>
      <w:r w:rsidRPr="00DF3D0D">
        <w:rPr>
          <w:rFonts w:ascii="Arial" w:hAnsi="Arial" w:cs="Arial"/>
        </w:rPr>
        <w:t>The pricing for supply</w:t>
      </w:r>
      <w:r w:rsidR="0036256D" w:rsidRPr="00DF3D0D">
        <w:rPr>
          <w:rFonts w:ascii="Arial" w:hAnsi="Arial" w:cs="Arial"/>
        </w:rPr>
        <w:t xml:space="preserve"> is covered in the separate opportunity HDC202109: </w:t>
      </w:r>
      <w:hyperlink r:id="rId5" w:history="1">
        <w:r w:rsidR="0036256D" w:rsidRPr="00DF3D0D">
          <w:rPr>
            <w:rStyle w:val="Hyperlink"/>
            <w:rFonts w:ascii="Arial" w:hAnsi="Arial" w:cs="Arial"/>
          </w:rPr>
          <w:t>RfQ for sheet piles to retain 440 metre long footpath</w:t>
        </w:r>
      </w:hyperlink>
      <w:r w:rsidR="0036256D" w:rsidRPr="00DF3D0D">
        <w:rPr>
          <w:rFonts w:ascii="Arial" w:hAnsi="Arial" w:cs="Arial"/>
        </w:rPr>
        <w:t xml:space="preserve"> </w:t>
      </w:r>
      <w:r w:rsidR="00DF3D0D" w:rsidRPr="00DF3D0D">
        <w:rPr>
          <w:rFonts w:ascii="Arial" w:hAnsi="Arial" w:cs="Arial"/>
        </w:rPr>
        <w:t>which ended</w:t>
      </w:r>
      <w:r w:rsidR="0036256D" w:rsidRPr="00DF3D0D">
        <w:rPr>
          <w:rFonts w:ascii="Arial" w:hAnsi="Arial" w:cs="Arial"/>
        </w:rPr>
        <w:t xml:space="preserve"> 12 noon 22 October 2021. </w:t>
      </w:r>
    </w:p>
    <w:p w14:paraId="19CE9BA8" w14:textId="5CF5D626" w:rsidR="005D4504" w:rsidRPr="00DF3D0D" w:rsidRDefault="0036256D" w:rsidP="009E57BC">
      <w:pPr>
        <w:shd w:val="clear" w:color="auto" w:fill="FFFFFF"/>
        <w:spacing w:after="0" w:line="240" w:lineRule="auto"/>
        <w:textAlignment w:val="baseline"/>
        <w:rPr>
          <w:rFonts w:ascii="Arial" w:hAnsi="Arial" w:cs="Arial"/>
        </w:rPr>
      </w:pPr>
      <w:r w:rsidRPr="00DF3D0D">
        <w:rPr>
          <w:rFonts w:ascii="Arial" w:hAnsi="Arial" w:cs="Arial"/>
        </w:rPr>
        <w:t>Only the cost of installation of sheet piling should be covered in 6.1</w:t>
      </w:r>
      <w:r w:rsidR="00530098" w:rsidRPr="00DF3D0D">
        <w:rPr>
          <w:rFonts w:ascii="Arial" w:hAnsi="Arial" w:cs="Arial"/>
        </w:rPr>
        <w:t xml:space="preserve"> of the ITT.</w:t>
      </w:r>
    </w:p>
    <w:p w14:paraId="228B98D1" w14:textId="60725959" w:rsidR="00530098" w:rsidRPr="00DF3D0D" w:rsidRDefault="00530098" w:rsidP="009E57BC">
      <w:pPr>
        <w:shd w:val="clear" w:color="auto" w:fill="FFFFFF"/>
        <w:spacing w:after="0" w:line="240" w:lineRule="auto"/>
        <w:textAlignment w:val="baseline"/>
        <w:rPr>
          <w:rFonts w:ascii="Arial" w:hAnsi="Arial" w:cs="Arial"/>
        </w:rPr>
      </w:pPr>
    </w:p>
    <w:p w14:paraId="7F1DA5E9" w14:textId="7F85E69F" w:rsidR="00BF7F78" w:rsidRPr="00DF3D0D" w:rsidRDefault="00530098" w:rsidP="009E57BC">
      <w:pPr>
        <w:shd w:val="clear" w:color="auto" w:fill="FFFFFF"/>
        <w:spacing w:after="0" w:line="240" w:lineRule="auto"/>
        <w:textAlignment w:val="baseline"/>
        <w:rPr>
          <w:rFonts w:ascii="Arial" w:hAnsi="Arial" w:cs="Arial"/>
        </w:rPr>
      </w:pPr>
      <w:r w:rsidRPr="00DF3D0D">
        <w:rPr>
          <w:rFonts w:ascii="Arial" w:hAnsi="Arial" w:cs="Arial"/>
        </w:rPr>
        <w:t xml:space="preserve">Similarly, the price </w:t>
      </w:r>
      <w:r w:rsidR="00BF7F78" w:rsidRPr="00DF3D0D">
        <w:rPr>
          <w:rFonts w:ascii="Arial" w:hAnsi="Arial" w:cs="Arial"/>
        </w:rPr>
        <w:t>for supply of the</w:t>
      </w:r>
      <w:r w:rsidRPr="00DF3D0D">
        <w:rPr>
          <w:rFonts w:ascii="Arial" w:hAnsi="Arial" w:cs="Arial"/>
        </w:rPr>
        <w:t xml:space="preserve"> proposed footbridge referenced in 6.1 </w:t>
      </w:r>
      <w:r w:rsidR="00BF7F78" w:rsidRPr="00DF3D0D">
        <w:rPr>
          <w:rFonts w:ascii="Arial" w:hAnsi="Arial" w:cs="Arial"/>
        </w:rPr>
        <w:t xml:space="preserve">of the ITT </w:t>
      </w:r>
      <w:r w:rsidRPr="00DF3D0D">
        <w:rPr>
          <w:rFonts w:ascii="Arial" w:hAnsi="Arial" w:cs="Arial"/>
        </w:rPr>
        <w:t xml:space="preserve">should not be included in the bidders pricing, only the installation. </w:t>
      </w:r>
    </w:p>
    <w:p w14:paraId="1DDA99DB" w14:textId="2D118D20" w:rsidR="00530098" w:rsidRPr="00DF3D0D" w:rsidRDefault="00530098" w:rsidP="009E57BC">
      <w:pPr>
        <w:shd w:val="clear" w:color="auto" w:fill="FFFFFF"/>
        <w:spacing w:after="0" w:line="240" w:lineRule="auto"/>
        <w:textAlignment w:val="baseline"/>
        <w:rPr>
          <w:rFonts w:ascii="Arial" w:hAnsi="Arial" w:cs="Arial"/>
        </w:rPr>
      </w:pPr>
      <w:r w:rsidRPr="00DF3D0D">
        <w:rPr>
          <w:rFonts w:ascii="Arial" w:hAnsi="Arial" w:cs="Arial"/>
        </w:rPr>
        <w:t>The</w:t>
      </w:r>
      <w:r w:rsidR="005F6324" w:rsidRPr="00DF3D0D">
        <w:rPr>
          <w:rFonts w:ascii="Arial" w:hAnsi="Arial" w:cs="Arial"/>
        </w:rPr>
        <w:t xml:space="preserve"> </w:t>
      </w:r>
      <w:r w:rsidRPr="00DF3D0D">
        <w:rPr>
          <w:rFonts w:ascii="Arial" w:hAnsi="Arial" w:cs="Arial"/>
        </w:rPr>
        <w:t xml:space="preserve">footbridge solution is </w:t>
      </w:r>
      <w:r w:rsidR="005F6324" w:rsidRPr="00DF3D0D">
        <w:rPr>
          <w:rFonts w:ascii="Arial" w:hAnsi="Arial" w:cs="Arial"/>
        </w:rPr>
        <w:t>still being reviewed before finalisation</w:t>
      </w:r>
      <w:r w:rsidR="00BF7F78" w:rsidRPr="00DF3D0D">
        <w:rPr>
          <w:rFonts w:ascii="Arial" w:hAnsi="Arial" w:cs="Arial"/>
        </w:rPr>
        <w:t>,</w:t>
      </w:r>
      <w:r w:rsidR="005F6324" w:rsidRPr="00DF3D0D">
        <w:rPr>
          <w:rFonts w:ascii="Arial" w:hAnsi="Arial" w:cs="Arial"/>
        </w:rPr>
        <w:t xml:space="preserve"> and so material costing is not being sought at this stage</w:t>
      </w:r>
      <w:r w:rsidR="00BF7F78" w:rsidRPr="00DF3D0D">
        <w:rPr>
          <w:rFonts w:ascii="Arial" w:hAnsi="Arial" w:cs="Arial"/>
        </w:rPr>
        <w:t>.</w:t>
      </w:r>
      <w:r w:rsidR="005F6324" w:rsidRPr="00DF3D0D">
        <w:rPr>
          <w:rFonts w:ascii="Arial" w:hAnsi="Arial" w:cs="Arial"/>
        </w:rPr>
        <w:t xml:space="preserve"> </w:t>
      </w:r>
      <w:r w:rsidR="00BF7F78" w:rsidRPr="00DF3D0D">
        <w:rPr>
          <w:rFonts w:ascii="Arial" w:hAnsi="Arial" w:cs="Arial"/>
        </w:rPr>
        <w:t>A</w:t>
      </w:r>
      <w:r w:rsidR="005F6324" w:rsidRPr="00DF3D0D">
        <w:rPr>
          <w:rFonts w:ascii="Arial" w:hAnsi="Arial" w:cs="Arial"/>
        </w:rPr>
        <w:t>n indicative price for the installation</w:t>
      </w:r>
      <w:r w:rsidR="00BF7F78" w:rsidRPr="00DF3D0D">
        <w:rPr>
          <w:rFonts w:ascii="Arial" w:hAnsi="Arial" w:cs="Arial"/>
        </w:rPr>
        <w:t>,</w:t>
      </w:r>
      <w:r w:rsidR="005F6324" w:rsidRPr="00DF3D0D">
        <w:rPr>
          <w:rFonts w:ascii="Arial" w:hAnsi="Arial" w:cs="Arial"/>
        </w:rPr>
        <w:t xml:space="preserve"> based on the supplied information</w:t>
      </w:r>
      <w:r w:rsidR="00BF7F78" w:rsidRPr="00DF3D0D">
        <w:rPr>
          <w:rFonts w:ascii="Arial" w:hAnsi="Arial" w:cs="Arial"/>
        </w:rPr>
        <w:t>,</w:t>
      </w:r>
      <w:r w:rsidR="005F6324" w:rsidRPr="00DF3D0D">
        <w:rPr>
          <w:rFonts w:ascii="Arial" w:hAnsi="Arial" w:cs="Arial"/>
        </w:rPr>
        <w:t xml:space="preserve"> is still required</w:t>
      </w:r>
      <w:r w:rsidR="00BF7F78" w:rsidRPr="00DF3D0D">
        <w:rPr>
          <w:rFonts w:ascii="Arial" w:hAnsi="Arial" w:cs="Arial"/>
        </w:rPr>
        <w:t xml:space="preserve"> to support the evaluation of bids.</w:t>
      </w:r>
    </w:p>
    <w:p w14:paraId="7D2B9FE9" w14:textId="4FE0179D" w:rsidR="0036256D" w:rsidRPr="00DF3D0D" w:rsidRDefault="0036256D" w:rsidP="009E57BC">
      <w:pPr>
        <w:shd w:val="clear" w:color="auto" w:fill="FFFFFF"/>
        <w:spacing w:after="0" w:line="240" w:lineRule="auto"/>
        <w:textAlignment w:val="baseline"/>
        <w:rPr>
          <w:rFonts w:ascii="Arial" w:hAnsi="Arial" w:cs="Arial"/>
        </w:rPr>
      </w:pPr>
    </w:p>
    <w:p w14:paraId="2FAE55AD" w14:textId="0918D252" w:rsidR="005F6324" w:rsidRPr="00DF3D0D" w:rsidRDefault="009F7C31" w:rsidP="009E57BC">
      <w:pPr>
        <w:shd w:val="clear" w:color="auto" w:fill="FFFFFF"/>
        <w:spacing w:after="0" w:line="240" w:lineRule="auto"/>
        <w:textAlignment w:val="baseline"/>
        <w:rPr>
          <w:rFonts w:ascii="Arial" w:hAnsi="Arial" w:cs="Arial"/>
        </w:rPr>
      </w:pPr>
      <w:r w:rsidRPr="00DF3D0D">
        <w:rPr>
          <w:rFonts w:ascii="Arial" w:hAnsi="Arial" w:cs="Arial"/>
        </w:rPr>
        <w:t>Remaining follow up clarifications:</w:t>
      </w:r>
    </w:p>
    <w:p w14:paraId="52CDDA22" w14:textId="3E36277D" w:rsidR="00DF3D0D" w:rsidRPr="00DF3D0D" w:rsidRDefault="00DF3D0D" w:rsidP="009E57BC">
      <w:pPr>
        <w:shd w:val="clear" w:color="auto" w:fill="FFFFFF"/>
        <w:spacing w:after="0" w:line="240" w:lineRule="auto"/>
        <w:textAlignment w:val="baseline"/>
        <w:rPr>
          <w:rFonts w:ascii="Arial" w:hAnsi="Arial" w:cs="Arial"/>
          <w:color w:val="000000"/>
          <w:shd w:val="clear" w:color="auto" w:fill="FFFFFF"/>
        </w:rPr>
      </w:pPr>
    </w:p>
    <w:p w14:paraId="3A3458D0" w14:textId="777CE2F1" w:rsidR="00DF3D0D" w:rsidRPr="00DF3D0D" w:rsidRDefault="00DF3D0D" w:rsidP="00DF3D0D">
      <w:pPr>
        <w:pStyle w:val="ListParagraph"/>
        <w:numPr>
          <w:ilvl w:val="0"/>
          <w:numId w:val="18"/>
        </w:numPr>
        <w:shd w:val="clear" w:color="auto" w:fill="FFFFFF"/>
        <w:spacing w:after="0" w:line="240" w:lineRule="auto"/>
        <w:rPr>
          <w:rFonts w:ascii="Arial" w:eastAsia="Times New Roman" w:hAnsi="Arial" w:cs="Arial"/>
          <w:i/>
          <w:iCs/>
          <w:color w:val="201F1E"/>
          <w:lang w:eastAsia="en-GB"/>
        </w:rPr>
      </w:pPr>
      <w:r w:rsidRPr="00DF3D0D">
        <w:rPr>
          <w:rFonts w:ascii="Arial" w:eastAsia="Times New Roman" w:hAnsi="Arial" w:cs="Arial"/>
          <w:i/>
          <w:iCs/>
          <w:color w:val="000000"/>
          <w:bdr w:val="none" w:sz="0" w:space="0" w:color="auto" w:frame="1"/>
          <w:lang w:eastAsia="en-GB"/>
        </w:rPr>
        <w:t>Prefabricated wood &amp; steel bridge provided by the client</w:t>
      </w:r>
    </w:p>
    <w:p w14:paraId="053FEF8B" w14:textId="77777777" w:rsidR="00DF3D0D" w:rsidRPr="00DF3D0D" w:rsidRDefault="00DF3D0D" w:rsidP="00DF3D0D">
      <w:pPr>
        <w:numPr>
          <w:ilvl w:val="1"/>
          <w:numId w:val="19"/>
        </w:numPr>
        <w:shd w:val="clear" w:color="auto" w:fill="FFFFFF"/>
        <w:spacing w:after="0" w:line="240" w:lineRule="auto"/>
        <w:rPr>
          <w:rFonts w:ascii="Arial" w:eastAsia="Times New Roman" w:hAnsi="Arial" w:cs="Arial"/>
          <w:i/>
          <w:iCs/>
          <w:color w:val="000000"/>
          <w:lang w:eastAsia="en-GB"/>
        </w:rPr>
      </w:pPr>
      <w:r w:rsidRPr="00DF3D0D">
        <w:rPr>
          <w:rFonts w:ascii="Arial" w:eastAsia="Times New Roman" w:hAnsi="Arial" w:cs="Arial"/>
          <w:i/>
          <w:iCs/>
          <w:color w:val="000000"/>
          <w:lang w:eastAsia="en-GB"/>
        </w:rPr>
        <w:t>Is this going to be delivered to site?</w:t>
      </w:r>
    </w:p>
    <w:p w14:paraId="00D56205" w14:textId="77777777" w:rsidR="00DF3D0D" w:rsidRPr="00DF3D0D" w:rsidRDefault="00DF3D0D" w:rsidP="00DF3D0D">
      <w:pPr>
        <w:numPr>
          <w:ilvl w:val="1"/>
          <w:numId w:val="19"/>
        </w:numPr>
        <w:shd w:val="clear" w:color="auto" w:fill="FFFFFF"/>
        <w:spacing w:after="0" w:line="240" w:lineRule="auto"/>
        <w:rPr>
          <w:rFonts w:ascii="Arial" w:eastAsia="Times New Roman" w:hAnsi="Arial" w:cs="Arial"/>
          <w:i/>
          <w:iCs/>
          <w:color w:val="000000"/>
          <w:lang w:eastAsia="en-GB"/>
        </w:rPr>
      </w:pPr>
      <w:r w:rsidRPr="00DF3D0D">
        <w:rPr>
          <w:rFonts w:ascii="Arial" w:eastAsia="Times New Roman" w:hAnsi="Arial" w:cs="Arial"/>
          <w:i/>
          <w:iCs/>
          <w:color w:val="000000"/>
          <w:lang w:eastAsia="en-GB"/>
        </w:rPr>
        <w:t>Can we have the dimensions, construction details &amp; weight please?</w:t>
      </w:r>
    </w:p>
    <w:p w14:paraId="151E07FA" w14:textId="77777777" w:rsidR="00DF3D0D" w:rsidRPr="00DF3D0D" w:rsidRDefault="00DF3D0D" w:rsidP="00DF3D0D">
      <w:pPr>
        <w:numPr>
          <w:ilvl w:val="1"/>
          <w:numId w:val="19"/>
        </w:numPr>
        <w:shd w:val="clear" w:color="auto" w:fill="FFFFFF"/>
        <w:spacing w:after="0" w:line="240" w:lineRule="auto"/>
        <w:rPr>
          <w:rFonts w:ascii="Arial" w:eastAsia="Times New Roman" w:hAnsi="Arial" w:cs="Arial"/>
          <w:i/>
          <w:iCs/>
          <w:color w:val="000000"/>
          <w:lang w:eastAsia="en-GB"/>
        </w:rPr>
      </w:pPr>
      <w:r w:rsidRPr="00DF3D0D">
        <w:rPr>
          <w:rFonts w:ascii="Arial" w:eastAsia="Times New Roman" w:hAnsi="Arial" w:cs="Arial"/>
          <w:i/>
          <w:iCs/>
          <w:color w:val="000000"/>
          <w:lang w:eastAsia="en-GB"/>
        </w:rPr>
        <w:t>Are there any works required to the abutments to accommodate the new bridge?</w:t>
      </w:r>
    </w:p>
    <w:p w14:paraId="3C24B11A" w14:textId="77777777" w:rsidR="00DF3D0D" w:rsidRPr="00DF3D0D" w:rsidRDefault="00DF3D0D" w:rsidP="00DF3D0D">
      <w:pPr>
        <w:shd w:val="clear" w:color="auto" w:fill="FFFFFF"/>
        <w:spacing w:after="0" w:line="240" w:lineRule="auto"/>
        <w:textAlignment w:val="baseline"/>
        <w:rPr>
          <w:rFonts w:ascii="Arial" w:eastAsia="Times New Roman" w:hAnsi="Arial" w:cs="Arial"/>
          <w:color w:val="000000"/>
          <w:sz w:val="24"/>
          <w:szCs w:val="24"/>
          <w:lang w:eastAsia="en-GB"/>
        </w:rPr>
      </w:pPr>
    </w:p>
    <w:p w14:paraId="4A8613C7" w14:textId="77777777" w:rsidR="00DF3D0D" w:rsidRPr="00DF3D0D" w:rsidRDefault="00DF3D0D" w:rsidP="00DF3D0D">
      <w:pPr>
        <w:shd w:val="clear" w:color="auto" w:fill="FFFFFF"/>
        <w:spacing w:after="0" w:line="240" w:lineRule="auto"/>
        <w:textAlignment w:val="baseline"/>
        <w:rPr>
          <w:rFonts w:ascii="Arial" w:eastAsia="Times New Roman" w:hAnsi="Arial" w:cs="Arial"/>
          <w:color w:val="000000"/>
          <w:sz w:val="24"/>
          <w:szCs w:val="24"/>
          <w:lang w:eastAsia="en-GB"/>
        </w:rPr>
      </w:pPr>
      <w:r w:rsidRPr="00DF3D0D">
        <w:rPr>
          <w:rFonts w:ascii="Arial" w:eastAsia="Times New Roman" w:hAnsi="Arial" w:cs="Arial"/>
          <w:color w:val="000000"/>
          <w:sz w:val="24"/>
          <w:szCs w:val="24"/>
          <w:lang w:eastAsia="en-GB"/>
        </w:rPr>
        <w:t>1.1. The bridge will be delivered to site by the council appointed fabricator</w:t>
      </w:r>
    </w:p>
    <w:p w14:paraId="14B1A904" w14:textId="28205638" w:rsidR="00DF3D0D" w:rsidRPr="00DF3D0D" w:rsidRDefault="00DF3D0D" w:rsidP="00DF3D0D">
      <w:pPr>
        <w:shd w:val="clear" w:color="auto" w:fill="FFFFFF"/>
        <w:spacing w:after="0" w:line="240" w:lineRule="auto"/>
        <w:textAlignment w:val="baseline"/>
        <w:rPr>
          <w:rFonts w:ascii="Arial" w:eastAsia="Times New Roman" w:hAnsi="Arial" w:cs="Arial"/>
          <w:color w:val="000000"/>
          <w:sz w:val="24"/>
          <w:szCs w:val="24"/>
          <w:lang w:eastAsia="en-GB"/>
        </w:rPr>
      </w:pPr>
      <w:r w:rsidRPr="00DF3D0D">
        <w:rPr>
          <w:rFonts w:ascii="Arial" w:eastAsia="Times New Roman" w:hAnsi="Arial" w:cs="Arial"/>
          <w:color w:val="000000"/>
          <w:sz w:val="24"/>
          <w:szCs w:val="24"/>
          <w:lang w:eastAsia="en-GB"/>
        </w:rPr>
        <w:t>1.2. Specification for the bridge is Appendix A below</w:t>
      </w:r>
    </w:p>
    <w:p w14:paraId="7EADAB42" w14:textId="77777777" w:rsidR="00DF3D0D" w:rsidRPr="00DF3D0D" w:rsidRDefault="00DF3D0D" w:rsidP="00DF3D0D">
      <w:pPr>
        <w:shd w:val="clear" w:color="auto" w:fill="FFFFFF"/>
        <w:spacing w:after="0" w:line="240" w:lineRule="auto"/>
        <w:textAlignment w:val="baseline"/>
        <w:rPr>
          <w:rFonts w:ascii="Arial" w:eastAsia="Times New Roman" w:hAnsi="Arial" w:cs="Arial"/>
          <w:color w:val="000000"/>
          <w:sz w:val="24"/>
          <w:szCs w:val="24"/>
          <w:lang w:eastAsia="en-GB"/>
        </w:rPr>
      </w:pPr>
      <w:r w:rsidRPr="00DF3D0D">
        <w:rPr>
          <w:rFonts w:ascii="Arial" w:eastAsia="Times New Roman" w:hAnsi="Arial" w:cs="Arial"/>
          <w:color w:val="000000"/>
          <w:sz w:val="24"/>
          <w:szCs w:val="24"/>
          <w:lang w:eastAsia="en-GB"/>
        </w:rPr>
        <w:t>1.3. This item is held to be agreed post award, as it requires input from the bridge fabricator</w:t>
      </w:r>
    </w:p>
    <w:p w14:paraId="678FF4A4" w14:textId="77777777" w:rsidR="00DF3D0D" w:rsidRPr="00DF3D0D" w:rsidRDefault="00DF3D0D" w:rsidP="00DF3D0D">
      <w:pPr>
        <w:shd w:val="clear" w:color="auto" w:fill="FFFFFF"/>
        <w:spacing w:after="0" w:line="240" w:lineRule="auto"/>
        <w:textAlignment w:val="baseline"/>
        <w:rPr>
          <w:rFonts w:ascii="Arial" w:eastAsia="Times New Roman" w:hAnsi="Arial" w:cs="Arial"/>
          <w:color w:val="000000"/>
          <w:sz w:val="24"/>
          <w:szCs w:val="24"/>
          <w:lang w:eastAsia="en-GB"/>
        </w:rPr>
      </w:pPr>
    </w:p>
    <w:p w14:paraId="2C38A313" w14:textId="5874EFD8" w:rsidR="00DF3D0D" w:rsidRPr="00DF3D0D" w:rsidRDefault="00DF3D0D" w:rsidP="00DF3D0D">
      <w:pPr>
        <w:pStyle w:val="ListParagraph"/>
        <w:numPr>
          <w:ilvl w:val="0"/>
          <w:numId w:val="18"/>
        </w:numPr>
        <w:shd w:val="clear" w:color="auto" w:fill="FFFFFF"/>
        <w:spacing w:after="0" w:line="240" w:lineRule="auto"/>
        <w:rPr>
          <w:rFonts w:ascii="Arial" w:eastAsia="Times New Roman" w:hAnsi="Arial" w:cs="Arial"/>
          <w:i/>
          <w:iCs/>
          <w:color w:val="201F1E"/>
          <w:lang w:eastAsia="en-GB"/>
        </w:rPr>
      </w:pPr>
      <w:r w:rsidRPr="00DF3D0D">
        <w:rPr>
          <w:rFonts w:ascii="Arial" w:eastAsia="Times New Roman" w:hAnsi="Arial" w:cs="Arial"/>
          <w:i/>
          <w:iCs/>
          <w:color w:val="000000"/>
          <w:bdr w:val="none" w:sz="0" w:space="0" w:color="auto" w:frame="1"/>
          <w:lang w:eastAsia="en-GB"/>
        </w:rPr>
        <w:t>PCC Culvert details</w:t>
      </w:r>
    </w:p>
    <w:p w14:paraId="4C701421" w14:textId="77777777" w:rsidR="00DF3D0D" w:rsidRPr="00DF3D0D" w:rsidRDefault="00DF3D0D" w:rsidP="00DF3D0D">
      <w:pPr>
        <w:pStyle w:val="ListParagraph"/>
        <w:numPr>
          <w:ilvl w:val="0"/>
          <w:numId w:val="20"/>
        </w:numPr>
        <w:shd w:val="clear" w:color="auto" w:fill="FFFFFF"/>
        <w:spacing w:after="0" w:line="240" w:lineRule="auto"/>
        <w:contextualSpacing w:val="0"/>
        <w:rPr>
          <w:rFonts w:ascii="Arial" w:eastAsia="Times New Roman" w:hAnsi="Arial" w:cs="Arial"/>
          <w:i/>
          <w:iCs/>
          <w:vanish/>
          <w:color w:val="000000"/>
          <w:lang w:eastAsia="en-GB"/>
        </w:rPr>
      </w:pPr>
    </w:p>
    <w:p w14:paraId="41A05FAC" w14:textId="77777777" w:rsidR="00DF3D0D" w:rsidRPr="00DF3D0D" w:rsidRDefault="00DF3D0D" w:rsidP="00DF3D0D">
      <w:pPr>
        <w:pStyle w:val="ListParagraph"/>
        <w:numPr>
          <w:ilvl w:val="0"/>
          <w:numId w:val="20"/>
        </w:numPr>
        <w:shd w:val="clear" w:color="auto" w:fill="FFFFFF"/>
        <w:spacing w:after="0" w:line="240" w:lineRule="auto"/>
        <w:contextualSpacing w:val="0"/>
        <w:rPr>
          <w:rFonts w:ascii="Arial" w:eastAsia="Times New Roman" w:hAnsi="Arial" w:cs="Arial"/>
          <w:i/>
          <w:iCs/>
          <w:vanish/>
          <w:color w:val="000000"/>
          <w:lang w:eastAsia="en-GB"/>
        </w:rPr>
      </w:pPr>
    </w:p>
    <w:p w14:paraId="13D4DE0E" w14:textId="02C10318" w:rsidR="00DF3D0D" w:rsidRPr="00DF3D0D" w:rsidRDefault="00DF3D0D" w:rsidP="00DF3D0D">
      <w:pPr>
        <w:numPr>
          <w:ilvl w:val="1"/>
          <w:numId w:val="20"/>
        </w:numPr>
        <w:shd w:val="clear" w:color="auto" w:fill="FFFFFF"/>
        <w:spacing w:after="0" w:line="240" w:lineRule="auto"/>
        <w:rPr>
          <w:rFonts w:ascii="Arial" w:eastAsia="Times New Roman" w:hAnsi="Arial" w:cs="Arial"/>
          <w:i/>
          <w:iCs/>
          <w:color w:val="000000"/>
          <w:lang w:eastAsia="en-GB"/>
        </w:rPr>
      </w:pPr>
      <w:r w:rsidRPr="00DF3D0D">
        <w:rPr>
          <w:rFonts w:ascii="Arial" w:eastAsia="Times New Roman" w:hAnsi="Arial" w:cs="Arial"/>
          <w:i/>
          <w:iCs/>
          <w:color w:val="000000"/>
          <w:lang w:eastAsia="en-GB"/>
        </w:rPr>
        <w:t>Can we use a series of large diameter pipes placed side by side with the same CSA in lieu of the 500mm height PCC culvert units?</w:t>
      </w:r>
    </w:p>
    <w:p w14:paraId="685783DE" w14:textId="77777777" w:rsidR="00DF3D0D" w:rsidRPr="00DF3D0D" w:rsidRDefault="00DF3D0D" w:rsidP="00DF3D0D">
      <w:pPr>
        <w:shd w:val="clear" w:color="auto" w:fill="FFFFFF"/>
        <w:spacing w:after="0" w:line="240" w:lineRule="auto"/>
        <w:textAlignment w:val="baseline"/>
        <w:rPr>
          <w:rFonts w:ascii="Arial" w:eastAsia="Times New Roman" w:hAnsi="Arial" w:cs="Arial"/>
          <w:color w:val="000000"/>
          <w:sz w:val="24"/>
          <w:szCs w:val="24"/>
          <w:lang w:eastAsia="en-GB"/>
        </w:rPr>
      </w:pPr>
    </w:p>
    <w:p w14:paraId="1D0B5CAF" w14:textId="77777777" w:rsidR="00DF3D0D" w:rsidRPr="00DF3D0D" w:rsidRDefault="00DF3D0D" w:rsidP="00DF3D0D">
      <w:pPr>
        <w:shd w:val="clear" w:color="auto" w:fill="FFFFFF"/>
        <w:spacing w:after="0" w:line="240" w:lineRule="auto"/>
        <w:textAlignment w:val="baseline"/>
        <w:rPr>
          <w:rFonts w:ascii="Arial" w:eastAsia="Times New Roman" w:hAnsi="Arial" w:cs="Arial"/>
          <w:color w:val="000000"/>
          <w:sz w:val="24"/>
          <w:szCs w:val="24"/>
          <w:lang w:eastAsia="en-GB"/>
        </w:rPr>
      </w:pPr>
      <w:r w:rsidRPr="00DF3D0D">
        <w:rPr>
          <w:rFonts w:ascii="Arial" w:eastAsia="Times New Roman" w:hAnsi="Arial" w:cs="Arial"/>
          <w:color w:val="000000"/>
          <w:sz w:val="24"/>
          <w:szCs w:val="24"/>
          <w:lang w:eastAsia="en-GB"/>
        </w:rPr>
        <w:t>2.1. Hart District Council needs to maintain a free flow of water at the outflow.  Alternatives to the design at the culvert will be considered and will need to be confirmed by the councils Reservoir Supervising Engineer to agree any alternative, post award.</w:t>
      </w:r>
    </w:p>
    <w:p w14:paraId="57EF5740" w14:textId="77777777" w:rsidR="00DF3D0D" w:rsidRPr="00DF3D0D" w:rsidRDefault="00DF3D0D" w:rsidP="00DF3D0D">
      <w:pPr>
        <w:shd w:val="clear" w:color="auto" w:fill="FFFFFF"/>
        <w:spacing w:after="0" w:line="240" w:lineRule="auto"/>
        <w:textAlignment w:val="baseline"/>
        <w:rPr>
          <w:rFonts w:ascii="Arial" w:eastAsia="Times New Roman" w:hAnsi="Arial" w:cs="Arial"/>
          <w:color w:val="000000"/>
          <w:sz w:val="24"/>
          <w:szCs w:val="24"/>
          <w:lang w:eastAsia="en-GB"/>
        </w:rPr>
      </w:pPr>
    </w:p>
    <w:p w14:paraId="72525FD0" w14:textId="5137E2B0" w:rsidR="00DF3D0D" w:rsidRPr="00DF3D0D" w:rsidRDefault="00DF3D0D" w:rsidP="00DF3D0D">
      <w:pPr>
        <w:pStyle w:val="ListParagraph"/>
        <w:numPr>
          <w:ilvl w:val="0"/>
          <w:numId w:val="18"/>
        </w:numPr>
        <w:shd w:val="clear" w:color="auto" w:fill="FFFFFF"/>
        <w:spacing w:after="0" w:line="240" w:lineRule="auto"/>
        <w:rPr>
          <w:rFonts w:ascii="Arial" w:eastAsia="Times New Roman" w:hAnsi="Arial" w:cs="Arial"/>
          <w:i/>
          <w:iCs/>
          <w:color w:val="201F1E"/>
          <w:lang w:eastAsia="en-GB"/>
        </w:rPr>
      </w:pPr>
      <w:r w:rsidRPr="00DF3D0D">
        <w:rPr>
          <w:rFonts w:ascii="Arial" w:eastAsia="Times New Roman" w:hAnsi="Arial" w:cs="Arial"/>
          <w:i/>
          <w:iCs/>
          <w:color w:val="000000"/>
          <w:bdr w:val="none" w:sz="0" w:space="0" w:color="auto" w:frame="1"/>
          <w:lang w:eastAsia="en-GB"/>
        </w:rPr>
        <w:t>Muck away</w:t>
      </w:r>
    </w:p>
    <w:p w14:paraId="7C52E103" w14:textId="77777777" w:rsidR="00DF3D0D" w:rsidRPr="00DF3D0D" w:rsidRDefault="00DF3D0D" w:rsidP="00DF3D0D">
      <w:pPr>
        <w:pStyle w:val="ListParagraph"/>
        <w:numPr>
          <w:ilvl w:val="0"/>
          <w:numId w:val="21"/>
        </w:numPr>
        <w:shd w:val="clear" w:color="auto" w:fill="FFFFFF"/>
        <w:spacing w:after="0" w:line="240" w:lineRule="auto"/>
        <w:contextualSpacing w:val="0"/>
        <w:rPr>
          <w:rFonts w:ascii="Arial" w:eastAsia="Times New Roman" w:hAnsi="Arial" w:cs="Arial"/>
          <w:i/>
          <w:iCs/>
          <w:vanish/>
          <w:color w:val="000000"/>
          <w:lang w:eastAsia="en-GB"/>
        </w:rPr>
      </w:pPr>
    </w:p>
    <w:p w14:paraId="1908ECC2" w14:textId="77777777" w:rsidR="00DF3D0D" w:rsidRPr="00DF3D0D" w:rsidRDefault="00DF3D0D" w:rsidP="00DF3D0D">
      <w:pPr>
        <w:pStyle w:val="ListParagraph"/>
        <w:numPr>
          <w:ilvl w:val="0"/>
          <w:numId w:val="21"/>
        </w:numPr>
        <w:shd w:val="clear" w:color="auto" w:fill="FFFFFF"/>
        <w:spacing w:after="0" w:line="240" w:lineRule="auto"/>
        <w:contextualSpacing w:val="0"/>
        <w:rPr>
          <w:rFonts w:ascii="Arial" w:eastAsia="Times New Roman" w:hAnsi="Arial" w:cs="Arial"/>
          <w:i/>
          <w:iCs/>
          <w:vanish/>
          <w:color w:val="000000"/>
          <w:lang w:eastAsia="en-GB"/>
        </w:rPr>
      </w:pPr>
    </w:p>
    <w:p w14:paraId="019F3F60" w14:textId="77777777" w:rsidR="00DF3D0D" w:rsidRPr="00DF3D0D" w:rsidRDefault="00DF3D0D" w:rsidP="00DF3D0D">
      <w:pPr>
        <w:pStyle w:val="ListParagraph"/>
        <w:numPr>
          <w:ilvl w:val="0"/>
          <w:numId w:val="21"/>
        </w:numPr>
        <w:shd w:val="clear" w:color="auto" w:fill="FFFFFF"/>
        <w:spacing w:after="0" w:line="240" w:lineRule="auto"/>
        <w:contextualSpacing w:val="0"/>
        <w:rPr>
          <w:rFonts w:ascii="Arial" w:eastAsia="Times New Roman" w:hAnsi="Arial" w:cs="Arial"/>
          <w:i/>
          <w:iCs/>
          <w:vanish/>
          <w:color w:val="000000"/>
          <w:lang w:eastAsia="en-GB"/>
        </w:rPr>
      </w:pPr>
    </w:p>
    <w:p w14:paraId="5D32AA45" w14:textId="066F9477" w:rsidR="00DF3D0D" w:rsidRPr="00DF3D0D" w:rsidRDefault="00DF3D0D" w:rsidP="00DF3D0D">
      <w:pPr>
        <w:numPr>
          <w:ilvl w:val="1"/>
          <w:numId w:val="21"/>
        </w:numPr>
        <w:shd w:val="clear" w:color="auto" w:fill="FFFFFF"/>
        <w:spacing w:after="0" w:line="240" w:lineRule="auto"/>
        <w:rPr>
          <w:rFonts w:ascii="Arial" w:eastAsia="Times New Roman" w:hAnsi="Arial" w:cs="Arial"/>
          <w:i/>
          <w:iCs/>
          <w:color w:val="000000"/>
          <w:lang w:eastAsia="en-GB"/>
        </w:rPr>
      </w:pPr>
      <w:r w:rsidRPr="00DF3D0D">
        <w:rPr>
          <w:rFonts w:ascii="Arial" w:eastAsia="Times New Roman" w:hAnsi="Arial" w:cs="Arial"/>
          <w:i/>
          <w:iCs/>
          <w:color w:val="000000"/>
          <w:lang w:eastAsia="en-GB"/>
        </w:rPr>
        <w:t>There is a conflict of information</w:t>
      </w:r>
      <w:r w:rsidRPr="00DF3D0D">
        <w:rPr>
          <w:rFonts w:ascii="Arial" w:eastAsia="Times New Roman" w:hAnsi="Arial" w:cs="Arial"/>
          <w:b/>
          <w:bCs/>
          <w:i/>
          <w:iCs/>
          <w:color w:val="000000"/>
          <w:bdr w:val="none" w:sz="0" w:space="0" w:color="auto" w:frame="1"/>
          <w:lang w:eastAsia="en-GB"/>
        </w:rPr>
        <w:t> </w:t>
      </w:r>
      <w:r w:rsidRPr="00DF3D0D">
        <w:rPr>
          <w:rFonts w:ascii="Arial" w:eastAsia="Times New Roman" w:hAnsi="Arial" w:cs="Arial"/>
          <w:i/>
          <w:iCs/>
          <w:color w:val="000000"/>
          <w:lang w:eastAsia="en-GB"/>
        </w:rPr>
        <w:t>in the</w:t>
      </w:r>
      <w:r w:rsidRPr="00DF3D0D">
        <w:rPr>
          <w:rFonts w:ascii="Arial" w:eastAsia="Times New Roman" w:hAnsi="Arial" w:cs="Arial"/>
          <w:b/>
          <w:bCs/>
          <w:i/>
          <w:iCs/>
          <w:color w:val="000000"/>
          <w:bdr w:val="none" w:sz="0" w:space="0" w:color="auto" w:frame="1"/>
          <w:lang w:eastAsia="en-GB"/>
        </w:rPr>
        <w:t> </w:t>
      </w:r>
      <w:r w:rsidRPr="00DF3D0D">
        <w:rPr>
          <w:rFonts w:ascii="Arial" w:eastAsia="Times New Roman" w:hAnsi="Arial" w:cs="Arial"/>
          <w:b/>
          <w:bCs/>
          <w:i/>
          <w:iCs/>
          <w:color w:val="000000"/>
          <w:lang w:eastAsia="en-GB"/>
        </w:rPr>
        <w:t>Fleet Pond Scope</w:t>
      </w:r>
      <w:r w:rsidRPr="00DF3D0D">
        <w:rPr>
          <w:rFonts w:ascii="Arial" w:eastAsia="Times New Roman" w:hAnsi="Arial" w:cs="Arial"/>
          <w:b/>
          <w:bCs/>
          <w:i/>
          <w:iCs/>
          <w:color w:val="000000"/>
          <w:bdr w:val="none" w:sz="0" w:space="0" w:color="auto" w:frame="1"/>
          <w:lang w:eastAsia="en-GB"/>
        </w:rPr>
        <w:t> </w:t>
      </w:r>
      <w:r w:rsidRPr="00DF3D0D">
        <w:rPr>
          <w:rFonts w:ascii="Arial" w:eastAsia="Times New Roman" w:hAnsi="Arial" w:cs="Arial"/>
          <w:i/>
          <w:iCs/>
          <w:color w:val="000000"/>
          <w:lang w:eastAsia="en-GB"/>
        </w:rPr>
        <w:t>(Specification)</w:t>
      </w:r>
      <w:r w:rsidRPr="00DF3D0D">
        <w:rPr>
          <w:rFonts w:ascii="Arial" w:eastAsia="Times New Roman" w:hAnsi="Arial" w:cs="Arial"/>
          <w:b/>
          <w:bCs/>
          <w:i/>
          <w:iCs/>
          <w:color w:val="000000"/>
          <w:bdr w:val="none" w:sz="0" w:space="0" w:color="auto" w:frame="1"/>
          <w:lang w:eastAsia="en-GB"/>
        </w:rPr>
        <w:t> </w:t>
      </w:r>
      <w:r w:rsidRPr="00DF3D0D">
        <w:rPr>
          <w:rFonts w:ascii="Arial" w:eastAsia="Times New Roman" w:hAnsi="Arial" w:cs="Arial"/>
          <w:i/>
          <w:iCs/>
          <w:color w:val="000000"/>
          <w:lang w:eastAsia="en-GB"/>
        </w:rPr>
        <w:t>in items</w:t>
      </w:r>
      <w:r w:rsidRPr="00DF3D0D">
        <w:rPr>
          <w:rFonts w:ascii="Arial" w:eastAsia="Times New Roman" w:hAnsi="Arial" w:cs="Arial"/>
          <w:b/>
          <w:bCs/>
          <w:i/>
          <w:iCs/>
          <w:color w:val="000000"/>
          <w:bdr w:val="none" w:sz="0" w:space="0" w:color="auto" w:frame="1"/>
          <w:lang w:eastAsia="en-GB"/>
        </w:rPr>
        <w:t> </w:t>
      </w:r>
      <w:r w:rsidRPr="00DF3D0D">
        <w:rPr>
          <w:rFonts w:ascii="Arial" w:eastAsia="Times New Roman" w:hAnsi="Arial" w:cs="Arial"/>
          <w:b/>
          <w:bCs/>
          <w:i/>
          <w:iCs/>
          <w:color w:val="000000"/>
          <w:lang w:eastAsia="en-GB"/>
        </w:rPr>
        <w:t>WI 2003.22 &amp; 23 WI 201.25 2c ‘</w:t>
      </w:r>
      <w:r w:rsidRPr="00DF3D0D">
        <w:rPr>
          <w:rFonts w:ascii="Arial" w:eastAsia="Times New Roman" w:hAnsi="Arial" w:cs="Arial"/>
          <w:i/>
          <w:iCs/>
          <w:color w:val="000000"/>
          <w:bdr w:val="none" w:sz="0" w:space="0" w:color="auto" w:frame="1"/>
          <w:shd w:val="clear" w:color="auto" w:fill="FAF9F8"/>
          <w:lang w:eastAsia="en-GB"/>
        </w:rPr>
        <w:t>It is proposed that all Pond arisings will be backfilled over the new structure.  As the material is not to be relocated, it is proposed that no testing is undertaken on the Pond material unless visual or olfactory evidence suggests the material may be contaminated.’          Would you confirm that the vegetation and silt excavated from the pond can be left on site?</w:t>
      </w:r>
    </w:p>
    <w:p w14:paraId="7BBAEEB5" w14:textId="77777777" w:rsidR="00DF3D0D" w:rsidRPr="00DF3D0D" w:rsidRDefault="00DF3D0D" w:rsidP="00DF3D0D">
      <w:pPr>
        <w:numPr>
          <w:ilvl w:val="1"/>
          <w:numId w:val="21"/>
        </w:numPr>
        <w:shd w:val="clear" w:color="auto" w:fill="FFFFFF"/>
        <w:spacing w:after="0" w:line="240" w:lineRule="auto"/>
        <w:rPr>
          <w:rFonts w:ascii="Arial" w:eastAsia="Times New Roman" w:hAnsi="Arial" w:cs="Arial"/>
          <w:i/>
          <w:iCs/>
          <w:color w:val="000000"/>
          <w:lang w:eastAsia="en-GB"/>
        </w:rPr>
      </w:pPr>
      <w:r w:rsidRPr="00DF3D0D">
        <w:rPr>
          <w:rFonts w:ascii="Arial" w:eastAsia="Times New Roman" w:hAnsi="Arial" w:cs="Arial"/>
          <w:i/>
          <w:iCs/>
          <w:color w:val="000000"/>
          <w:bdr w:val="none" w:sz="0" w:space="0" w:color="auto" w:frame="1"/>
          <w:shd w:val="clear" w:color="auto" w:fill="FAF9F8"/>
          <w:lang w:eastAsia="en-GB"/>
        </w:rPr>
        <w:t>The existing footpath surface material is designated as acceptable – Can this be re-used in the new footpath construction?</w:t>
      </w:r>
    </w:p>
    <w:p w14:paraId="4D648732" w14:textId="77777777" w:rsidR="00DF3D0D" w:rsidRPr="00DF3D0D" w:rsidRDefault="00DF3D0D" w:rsidP="00DF3D0D">
      <w:pPr>
        <w:shd w:val="clear" w:color="auto" w:fill="FFFFFF"/>
        <w:spacing w:after="0" w:line="240" w:lineRule="auto"/>
        <w:textAlignment w:val="baseline"/>
        <w:rPr>
          <w:rFonts w:ascii="Arial" w:eastAsia="Times New Roman" w:hAnsi="Arial" w:cs="Arial"/>
          <w:color w:val="000000"/>
          <w:sz w:val="24"/>
          <w:szCs w:val="24"/>
          <w:lang w:eastAsia="en-GB"/>
        </w:rPr>
      </w:pPr>
      <w:r w:rsidRPr="00DF3D0D">
        <w:rPr>
          <w:rFonts w:ascii="Arial" w:eastAsia="Times New Roman" w:hAnsi="Arial" w:cs="Arial"/>
          <w:color w:val="000000"/>
          <w:sz w:val="24"/>
          <w:szCs w:val="24"/>
          <w:bdr w:val="none" w:sz="0" w:space="0" w:color="auto" w:frame="1"/>
          <w:shd w:val="clear" w:color="auto" w:fill="FAF9F8"/>
          <w:lang w:eastAsia="en-GB"/>
        </w:rPr>
        <w:lastRenderedPageBreak/>
        <w:br/>
      </w:r>
    </w:p>
    <w:p w14:paraId="2B256E85" w14:textId="20D7C977" w:rsidR="00DF3D0D" w:rsidRPr="00DF3D0D" w:rsidRDefault="00DF3D0D" w:rsidP="00DF3D0D">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en-GB"/>
        </w:rPr>
      </w:pPr>
      <w:r w:rsidRPr="00DF3D0D">
        <w:rPr>
          <w:rFonts w:ascii="Arial" w:eastAsia="Times New Roman" w:hAnsi="Arial" w:cs="Arial"/>
          <w:color w:val="000000"/>
          <w:sz w:val="24"/>
          <w:szCs w:val="24"/>
          <w:bdr w:val="none" w:sz="0" w:space="0" w:color="auto" w:frame="1"/>
          <w:shd w:val="clear" w:color="auto" w:fill="FAF9F8"/>
          <w:lang w:eastAsia="en-GB"/>
        </w:rPr>
        <w:t>3.</w:t>
      </w:r>
      <w:r w:rsidRPr="00DF3D0D">
        <w:rPr>
          <w:rFonts w:ascii="Arial" w:eastAsia="Times New Roman" w:hAnsi="Arial" w:cs="Arial"/>
          <w:color w:val="000000"/>
          <w:sz w:val="24"/>
          <w:szCs w:val="24"/>
          <w:bdr w:val="none" w:sz="0" w:space="0" w:color="auto" w:frame="1"/>
          <w:lang w:eastAsia="en-GB"/>
        </w:rPr>
        <w:t>1. Reuse of existing material in footpath construction is acceptable but will need to be regraded, so long as within current best practice and to clause 803 of the SHW.</w:t>
      </w:r>
    </w:p>
    <w:p w14:paraId="466605EE" w14:textId="77777777" w:rsidR="00DF3D0D" w:rsidRPr="00DF3D0D" w:rsidRDefault="00DF3D0D" w:rsidP="00DF3D0D">
      <w:pPr>
        <w:rPr>
          <w:rFonts w:ascii="Arial" w:hAnsi="Arial" w:cs="Arial"/>
          <w:lang w:eastAsia="en-GB"/>
        </w:rPr>
      </w:pPr>
    </w:p>
    <w:p w14:paraId="560DAD38" w14:textId="77777777" w:rsidR="00DF3D0D" w:rsidRPr="00DF3D0D" w:rsidRDefault="00DF3D0D" w:rsidP="00DF3D0D">
      <w:pPr>
        <w:shd w:val="clear" w:color="auto" w:fill="FFFFFF"/>
        <w:spacing w:after="0" w:line="240" w:lineRule="auto"/>
        <w:textAlignment w:val="baseline"/>
        <w:rPr>
          <w:rFonts w:ascii="Arial" w:eastAsia="Times New Roman" w:hAnsi="Arial" w:cs="Arial"/>
          <w:color w:val="000000"/>
          <w:sz w:val="24"/>
          <w:szCs w:val="24"/>
          <w:lang w:eastAsia="en-GB"/>
        </w:rPr>
      </w:pPr>
      <w:r w:rsidRPr="00DF3D0D">
        <w:rPr>
          <w:rFonts w:ascii="Arial" w:eastAsia="Times New Roman" w:hAnsi="Arial" w:cs="Arial"/>
          <w:color w:val="000000"/>
          <w:sz w:val="24"/>
          <w:szCs w:val="24"/>
          <w:bdr w:val="none" w:sz="0" w:space="0" w:color="auto" w:frame="1"/>
          <w:lang w:eastAsia="en-GB"/>
        </w:rPr>
        <w:t>3.2 Vegetation and silt excavated from the pond can be left on site.</w:t>
      </w:r>
    </w:p>
    <w:p w14:paraId="3E95B7C8" w14:textId="7E0E58EB" w:rsidR="00DF3D0D" w:rsidRPr="00DF3D0D" w:rsidRDefault="00DF3D0D" w:rsidP="009E57BC">
      <w:pPr>
        <w:shd w:val="clear" w:color="auto" w:fill="FFFFFF"/>
        <w:spacing w:after="0" w:line="240" w:lineRule="auto"/>
        <w:textAlignment w:val="baseline"/>
        <w:rPr>
          <w:rFonts w:ascii="Arial" w:hAnsi="Arial" w:cs="Arial"/>
        </w:rPr>
      </w:pPr>
    </w:p>
    <w:p w14:paraId="591DADFA" w14:textId="722C67C5" w:rsidR="00DF3D0D" w:rsidRPr="00DF3D0D" w:rsidRDefault="00DF3D0D" w:rsidP="00DF3D0D">
      <w:pPr>
        <w:pStyle w:val="ListParagraph"/>
        <w:numPr>
          <w:ilvl w:val="0"/>
          <w:numId w:val="21"/>
        </w:numPr>
        <w:shd w:val="clear" w:color="auto" w:fill="FFFFFF"/>
        <w:spacing w:after="0" w:line="240" w:lineRule="auto"/>
        <w:textAlignment w:val="baseline"/>
        <w:rPr>
          <w:rFonts w:ascii="Arial" w:hAnsi="Arial" w:cs="Arial"/>
          <w:i/>
          <w:iCs/>
        </w:rPr>
      </w:pPr>
      <w:r w:rsidRPr="00DF3D0D">
        <w:rPr>
          <w:rFonts w:ascii="Arial" w:hAnsi="Arial" w:cs="Arial"/>
          <w:i/>
          <w:iCs/>
        </w:rPr>
        <w:t>Please can you advise if tenderers should allow for removal of all the vegetation, including the trees, as part of their quotation?</w:t>
      </w:r>
    </w:p>
    <w:p w14:paraId="62A83891" w14:textId="77777777" w:rsidR="00DF3D0D" w:rsidRPr="00DF3D0D" w:rsidRDefault="00DF3D0D" w:rsidP="00DF3D0D">
      <w:pPr>
        <w:shd w:val="clear" w:color="auto" w:fill="FFFFFF"/>
        <w:spacing w:after="0" w:line="240" w:lineRule="auto"/>
        <w:textAlignment w:val="baseline"/>
        <w:rPr>
          <w:rFonts w:ascii="Arial" w:hAnsi="Arial" w:cs="Arial"/>
          <w:color w:val="FF0000"/>
        </w:rPr>
      </w:pPr>
    </w:p>
    <w:p w14:paraId="6A8F1054" w14:textId="7391773B" w:rsidR="00DF3D0D" w:rsidRPr="00DF3D0D" w:rsidRDefault="00DF3D0D" w:rsidP="00DF3D0D">
      <w:pPr>
        <w:shd w:val="clear" w:color="auto" w:fill="FFFFFF"/>
        <w:spacing w:after="0" w:line="240" w:lineRule="auto"/>
        <w:ind w:left="227" w:hanging="227"/>
        <w:textAlignment w:val="baseline"/>
        <w:rPr>
          <w:rFonts w:ascii="Arial" w:hAnsi="Arial" w:cs="Arial"/>
          <w:color w:val="FF0000"/>
        </w:rPr>
      </w:pPr>
      <w:r w:rsidRPr="00DF3D0D">
        <w:rPr>
          <w:rFonts w:ascii="Arial" w:hAnsi="Arial" w:cs="Arial"/>
          <w:color w:val="000000"/>
          <w:shd w:val="clear" w:color="auto" w:fill="FFFFFF"/>
        </w:rPr>
        <w:t xml:space="preserve">4. </w:t>
      </w:r>
      <w:r w:rsidRPr="00DF3D0D">
        <w:rPr>
          <w:rFonts w:ascii="Arial" w:hAnsi="Arial" w:cs="Arial"/>
          <w:color w:val="000000"/>
          <w:shd w:val="clear" w:color="auto" w:fill="FFFFFF"/>
        </w:rPr>
        <w:tab/>
        <w:t xml:space="preserve">Hart District Council have appointed tree works contractors to undertake clearance of vegetation: 1m clearance including stump grinding from 01/11/2021 for two weeks; lifting of any vegetation that overhangs the footpath to take it to 4 metre clearance to allow high vehicle access; and soft vegetation reduced to 10cm within 1 metre.  However, tenderers should make some allowance to undertake limited vegetation clearance, as needed </w:t>
      </w:r>
      <w:proofErr w:type="gramStart"/>
      <w:r w:rsidRPr="00DF3D0D">
        <w:rPr>
          <w:rFonts w:ascii="Arial" w:hAnsi="Arial" w:cs="Arial"/>
          <w:color w:val="000000"/>
          <w:shd w:val="clear" w:color="auto" w:fill="FFFFFF"/>
        </w:rPr>
        <w:t>during the course of</w:t>
      </w:r>
      <w:proofErr w:type="gramEnd"/>
      <w:r w:rsidRPr="00DF3D0D">
        <w:rPr>
          <w:rFonts w:ascii="Arial" w:hAnsi="Arial" w:cs="Arial"/>
          <w:color w:val="000000"/>
          <w:shd w:val="clear" w:color="auto" w:fill="FFFFFF"/>
        </w:rPr>
        <w:t xml:space="preserve"> the contract.</w:t>
      </w:r>
    </w:p>
    <w:p w14:paraId="0D7257D0" w14:textId="77777777" w:rsidR="00DF3D0D" w:rsidRPr="00DF3D0D" w:rsidRDefault="00DF3D0D" w:rsidP="00DF3D0D">
      <w:pPr>
        <w:shd w:val="clear" w:color="auto" w:fill="FFFFFF"/>
        <w:spacing w:after="0" w:line="240" w:lineRule="auto"/>
        <w:textAlignment w:val="baseline"/>
        <w:rPr>
          <w:rFonts w:ascii="Arial" w:hAnsi="Arial" w:cs="Arial"/>
          <w:color w:val="FF0000"/>
        </w:rPr>
      </w:pPr>
    </w:p>
    <w:p w14:paraId="769F6C40" w14:textId="633F9990" w:rsidR="00DF3D0D" w:rsidRPr="00DF3D0D" w:rsidRDefault="00DF3D0D" w:rsidP="00DF3D0D">
      <w:pPr>
        <w:pStyle w:val="ListParagraph"/>
        <w:numPr>
          <w:ilvl w:val="0"/>
          <w:numId w:val="21"/>
        </w:numPr>
        <w:shd w:val="clear" w:color="auto" w:fill="FFFFFF"/>
        <w:spacing w:after="0" w:line="240" w:lineRule="auto"/>
        <w:textAlignment w:val="baseline"/>
        <w:rPr>
          <w:rFonts w:ascii="Arial" w:hAnsi="Arial" w:cs="Arial"/>
          <w:i/>
          <w:iCs/>
        </w:rPr>
      </w:pPr>
      <w:r w:rsidRPr="00DF3D0D">
        <w:rPr>
          <w:rFonts w:ascii="Arial" w:hAnsi="Arial" w:cs="Arial"/>
          <w:i/>
          <w:iCs/>
        </w:rPr>
        <w:t>Please can you confirm that all parts of the worksite can be closed to pedestrians whilst the works are being undertaken?</w:t>
      </w:r>
    </w:p>
    <w:p w14:paraId="5D08BB19" w14:textId="77777777" w:rsidR="00DF3D0D" w:rsidRPr="00DF3D0D" w:rsidRDefault="00DF3D0D" w:rsidP="00DF3D0D">
      <w:pPr>
        <w:shd w:val="clear" w:color="auto" w:fill="FFFFFF"/>
        <w:spacing w:after="0" w:line="240" w:lineRule="auto"/>
        <w:textAlignment w:val="baseline"/>
        <w:rPr>
          <w:rFonts w:ascii="Arial" w:hAnsi="Arial" w:cs="Arial"/>
        </w:rPr>
      </w:pPr>
    </w:p>
    <w:p w14:paraId="32FEA4FF" w14:textId="71E8D883" w:rsidR="00DF3D0D" w:rsidRPr="00DF3D0D" w:rsidRDefault="00DF3D0D" w:rsidP="00DF3D0D">
      <w:pPr>
        <w:shd w:val="clear" w:color="auto" w:fill="FFFFFF"/>
        <w:spacing w:after="0" w:line="240" w:lineRule="auto"/>
        <w:textAlignment w:val="baseline"/>
        <w:rPr>
          <w:rFonts w:ascii="Arial" w:hAnsi="Arial" w:cs="Arial"/>
          <w:color w:val="000000"/>
          <w:shd w:val="clear" w:color="auto" w:fill="FFFFFF"/>
        </w:rPr>
      </w:pPr>
      <w:r w:rsidRPr="00DF3D0D">
        <w:rPr>
          <w:rFonts w:ascii="Arial" w:hAnsi="Arial" w:cs="Arial"/>
          <w:color w:val="000000"/>
          <w:shd w:val="clear" w:color="auto" w:fill="FFFFFF"/>
        </w:rPr>
        <w:t>5.   The footpath is to be closed to pedestrians during the works</w:t>
      </w:r>
    </w:p>
    <w:p w14:paraId="07761C05" w14:textId="13DF0506" w:rsidR="00DF3D0D" w:rsidRPr="00DF3D0D" w:rsidRDefault="00DF3D0D" w:rsidP="009E57BC">
      <w:pPr>
        <w:shd w:val="clear" w:color="auto" w:fill="FFFFFF"/>
        <w:spacing w:after="0" w:line="240" w:lineRule="auto"/>
        <w:textAlignment w:val="baseline"/>
        <w:rPr>
          <w:rFonts w:ascii="Arial" w:hAnsi="Arial" w:cs="Arial"/>
        </w:rPr>
      </w:pPr>
    </w:p>
    <w:p w14:paraId="6DD078BD" w14:textId="71B4E863" w:rsidR="00DF3D0D" w:rsidRPr="00DF3D0D" w:rsidRDefault="00DF3D0D" w:rsidP="009E57BC">
      <w:pPr>
        <w:shd w:val="clear" w:color="auto" w:fill="FFFFFF"/>
        <w:spacing w:after="0" w:line="240" w:lineRule="auto"/>
        <w:textAlignment w:val="baseline"/>
        <w:rPr>
          <w:rFonts w:ascii="Arial" w:hAnsi="Arial" w:cs="Arial"/>
        </w:rPr>
      </w:pPr>
    </w:p>
    <w:p w14:paraId="44441660" w14:textId="587FD1A2" w:rsidR="00DF3D0D" w:rsidRDefault="00DF3D0D" w:rsidP="009E57BC">
      <w:pPr>
        <w:shd w:val="clear" w:color="auto" w:fill="FFFFFF"/>
        <w:spacing w:after="0" w:line="240" w:lineRule="auto"/>
        <w:textAlignment w:val="baseline"/>
        <w:rPr>
          <w:rFonts w:ascii="Arial" w:hAnsi="Arial" w:cs="Arial"/>
          <w:sz w:val="24"/>
          <w:szCs w:val="24"/>
        </w:rPr>
      </w:pPr>
      <w:r w:rsidRPr="00DF3D0D">
        <w:rPr>
          <w:rFonts w:ascii="Arial" w:hAnsi="Arial" w:cs="Arial"/>
          <w:sz w:val="24"/>
          <w:szCs w:val="24"/>
        </w:rPr>
        <w:t>To assist bidders with finalisation of their submissions, no further follow up to clarifications will be provided. Any queries still outstanding for bidders should be highlighted in their submissions, with qualifications to the offer if necessary.</w:t>
      </w:r>
    </w:p>
    <w:p w14:paraId="3A9A1A47" w14:textId="44EEFB3F" w:rsidR="00DF3D0D" w:rsidRDefault="00DF3D0D" w:rsidP="009E57BC">
      <w:pPr>
        <w:shd w:val="clear" w:color="auto" w:fill="FFFFFF"/>
        <w:spacing w:after="0" w:line="240" w:lineRule="auto"/>
        <w:textAlignment w:val="baseline"/>
        <w:rPr>
          <w:rFonts w:ascii="Arial" w:hAnsi="Arial" w:cs="Arial"/>
          <w:sz w:val="24"/>
          <w:szCs w:val="24"/>
        </w:rPr>
      </w:pPr>
    </w:p>
    <w:p w14:paraId="1F29777B" w14:textId="14D96A20" w:rsidR="00DF3D0D" w:rsidRDefault="00DF3D0D" w:rsidP="009E57BC">
      <w:pPr>
        <w:shd w:val="clear" w:color="auto" w:fill="FFFFFF"/>
        <w:spacing w:after="0" w:line="240" w:lineRule="auto"/>
        <w:textAlignment w:val="baseline"/>
        <w:rPr>
          <w:rFonts w:ascii="Arial" w:hAnsi="Arial" w:cs="Arial"/>
          <w:sz w:val="24"/>
          <w:szCs w:val="24"/>
        </w:rPr>
      </w:pPr>
    </w:p>
    <w:p w14:paraId="7376CDFE" w14:textId="77777777" w:rsidR="00557AAB" w:rsidRDefault="00557AAB">
      <w:pPr>
        <w:rPr>
          <w:rFonts w:ascii="Arial" w:hAnsi="Arial" w:cs="Arial"/>
          <w:sz w:val="24"/>
          <w:szCs w:val="24"/>
        </w:rPr>
      </w:pPr>
      <w:r>
        <w:rPr>
          <w:rFonts w:ascii="Arial" w:hAnsi="Arial" w:cs="Arial"/>
          <w:sz w:val="24"/>
          <w:szCs w:val="24"/>
        </w:rPr>
        <w:br w:type="page"/>
      </w:r>
    </w:p>
    <w:p w14:paraId="73C90931" w14:textId="56F44137" w:rsidR="00DF3D0D" w:rsidRPr="007739F2" w:rsidRDefault="00DF3D0D" w:rsidP="009E57BC">
      <w:pPr>
        <w:shd w:val="clear" w:color="auto" w:fill="FFFFFF"/>
        <w:spacing w:after="0" w:line="240" w:lineRule="auto"/>
        <w:textAlignment w:val="baseline"/>
        <w:rPr>
          <w:rFonts w:ascii="Arial" w:hAnsi="Arial" w:cs="Arial"/>
          <w:b/>
          <w:bCs/>
          <w:sz w:val="24"/>
          <w:szCs w:val="24"/>
        </w:rPr>
      </w:pPr>
      <w:r w:rsidRPr="007739F2">
        <w:rPr>
          <w:rFonts w:ascii="Arial" w:hAnsi="Arial" w:cs="Arial"/>
          <w:b/>
          <w:bCs/>
          <w:sz w:val="24"/>
          <w:szCs w:val="24"/>
        </w:rPr>
        <w:lastRenderedPageBreak/>
        <w:t>Appendix A:</w:t>
      </w:r>
    </w:p>
    <w:p w14:paraId="026AA128" w14:textId="37DE41B3" w:rsidR="00DF3D0D" w:rsidRDefault="00DF3D0D" w:rsidP="009E57BC">
      <w:pPr>
        <w:shd w:val="clear" w:color="auto" w:fill="FFFFFF"/>
        <w:spacing w:after="0" w:line="240" w:lineRule="auto"/>
        <w:textAlignment w:val="baseline"/>
        <w:rPr>
          <w:rFonts w:ascii="Arial" w:hAnsi="Arial" w:cs="Arial"/>
          <w:sz w:val="24"/>
          <w:szCs w:val="24"/>
        </w:rPr>
      </w:pPr>
    </w:p>
    <w:p w14:paraId="4C02B953" w14:textId="6DA7BC6B" w:rsidR="00557AAB" w:rsidRPr="000E569B" w:rsidRDefault="00557AAB" w:rsidP="00557AAB">
      <w:pPr>
        <w:rPr>
          <w:rFonts w:ascii="Arial" w:hAnsi="Arial" w:cs="Arial"/>
          <w:b/>
          <w:bCs/>
          <w:noProof/>
          <w:sz w:val="28"/>
          <w:szCs w:val="28"/>
        </w:rPr>
      </w:pPr>
      <w:r w:rsidRPr="000E569B">
        <w:rPr>
          <w:rFonts w:ascii="Arial" w:hAnsi="Arial" w:cs="Arial"/>
          <w:b/>
          <w:bCs/>
          <w:noProof/>
          <w:sz w:val="28"/>
          <w:szCs w:val="28"/>
        </w:rPr>
        <w:t>Hart District Council bridge design</w:t>
      </w:r>
    </w:p>
    <w:p w14:paraId="1F8C7B8C" w14:textId="77777777" w:rsidR="00557AAB" w:rsidRDefault="00557AAB" w:rsidP="00557AAB">
      <w:pPr>
        <w:rPr>
          <w:noProof/>
        </w:rPr>
      </w:pPr>
    </w:p>
    <w:p w14:paraId="6B6C6DE4" w14:textId="77777777" w:rsidR="00557AAB" w:rsidRDefault="00557AAB" w:rsidP="00557AAB">
      <w:r>
        <w:rPr>
          <w:noProof/>
        </w:rPr>
        <w:drawing>
          <wp:inline distT="0" distB="0" distL="0" distR="0" wp14:anchorId="39C0C155" wp14:editId="32C5BD4F">
            <wp:extent cx="5731510" cy="4035425"/>
            <wp:effectExtent l="0" t="0" r="2540" b="317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31510" cy="4035425"/>
                    </a:xfrm>
                    <a:prstGeom prst="rect">
                      <a:avLst/>
                    </a:prstGeom>
                  </pic:spPr>
                </pic:pic>
              </a:graphicData>
            </a:graphic>
          </wp:inline>
        </w:drawing>
      </w:r>
      <w:r>
        <w:rPr>
          <w:noProof/>
        </w:rPr>
        <w:drawing>
          <wp:inline distT="0" distB="0" distL="0" distR="0" wp14:anchorId="66FC5AF6" wp14:editId="7A3A7258">
            <wp:extent cx="5731510" cy="1955800"/>
            <wp:effectExtent l="0" t="0" r="2540" b="635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955800"/>
                    </a:xfrm>
                    <a:prstGeom prst="rect">
                      <a:avLst/>
                    </a:prstGeom>
                  </pic:spPr>
                </pic:pic>
              </a:graphicData>
            </a:graphic>
          </wp:inline>
        </w:drawing>
      </w:r>
    </w:p>
    <w:p w14:paraId="72EC303D" w14:textId="77777777" w:rsidR="00557AAB" w:rsidRDefault="00557AAB" w:rsidP="00557AAB">
      <w:pPr>
        <w:jc w:val="center"/>
        <w:rPr>
          <w:rFonts w:ascii="Arial" w:hAnsi="Arial" w:cs="Arial"/>
          <w:b/>
          <w:bCs/>
          <w:sz w:val="24"/>
          <w:szCs w:val="24"/>
        </w:rPr>
      </w:pPr>
      <w:r>
        <w:rPr>
          <w:rFonts w:ascii="Arial" w:hAnsi="Arial" w:cs="Arial"/>
          <w:b/>
          <w:bCs/>
          <w:sz w:val="24"/>
          <w:szCs w:val="24"/>
        </w:rPr>
        <w:t>Bridge Specification</w:t>
      </w:r>
    </w:p>
    <w:p w14:paraId="6A037C9C" w14:textId="77777777" w:rsidR="00557AAB" w:rsidRDefault="00557AAB" w:rsidP="00557AAB">
      <w:pPr>
        <w:rPr>
          <w:rFonts w:ascii="Arial" w:hAnsi="Arial" w:cs="Arial"/>
          <w:sz w:val="24"/>
          <w:szCs w:val="24"/>
        </w:rPr>
      </w:pPr>
    </w:p>
    <w:p w14:paraId="22D04E9B" w14:textId="393F19D7" w:rsidR="00557AAB" w:rsidRDefault="00557AAB" w:rsidP="00557AAB">
      <w:pPr>
        <w:pStyle w:val="paragraph"/>
        <w:spacing w:before="0" w:beforeAutospacing="0" w:after="0" w:afterAutospacing="0"/>
        <w:ind w:left="360"/>
        <w:textAlignment w:val="baseline"/>
        <w:rPr>
          <w:rFonts w:ascii="Arial" w:hAnsi="Arial" w:cs="Arial"/>
        </w:rPr>
      </w:pPr>
      <w:r>
        <w:rPr>
          <w:rStyle w:val="normaltextrun"/>
          <w:rFonts w:ascii="Arial" w:hAnsi="Arial" w:cs="Arial"/>
        </w:rPr>
        <w:t>Bridge is to be steel and wood, designed to Hart District Council design shown above and to the following specification:</w:t>
      </w:r>
    </w:p>
    <w:p w14:paraId="2C64534C" w14:textId="77777777" w:rsidR="00557AAB" w:rsidRDefault="00557AAB" w:rsidP="00557AAB">
      <w:pPr>
        <w:pStyle w:val="paragraph"/>
        <w:spacing w:before="0" w:beforeAutospacing="0" w:after="0" w:afterAutospacing="0"/>
        <w:ind w:left="360"/>
        <w:textAlignment w:val="baseline"/>
        <w:rPr>
          <w:rStyle w:val="normaltextrun"/>
        </w:rPr>
      </w:pPr>
    </w:p>
    <w:p w14:paraId="1FDC4CEC" w14:textId="77777777" w:rsidR="00557AAB" w:rsidRDefault="00557AAB" w:rsidP="00557AAB">
      <w:pPr>
        <w:pStyle w:val="paragraph"/>
        <w:numPr>
          <w:ilvl w:val="0"/>
          <w:numId w:val="22"/>
        </w:numPr>
        <w:spacing w:before="0" w:beforeAutospacing="0" w:after="0" w:afterAutospacing="0"/>
        <w:textAlignment w:val="baseline"/>
      </w:pPr>
      <w:r>
        <w:rPr>
          <w:rStyle w:val="normaltextrun"/>
          <w:rFonts w:ascii="Arial" w:hAnsi="Arial" w:cs="Arial"/>
        </w:rPr>
        <w:t>Bridge designed to carry loading of 5kN/m2 and to current British Standards</w:t>
      </w:r>
    </w:p>
    <w:p w14:paraId="617FCA0E" w14:textId="77777777" w:rsidR="00557AAB" w:rsidRDefault="00557AAB" w:rsidP="00557AAB">
      <w:pPr>
        <w:pStyle w:val="paragraph"/>
        <w:spacing w:before="0" w:beforeAutospacing="0" w:after="0" w:afterAutospacing="0"/>
        <w:ind w:left="360"/>
        <w:textAlignment w:val="baseline"/>
        <w:rPr>
          <w:rStyle w:val="normaltextrun"/>
        </w:rPr>
      </w:pPr>
    </w:p>
    <w:p w14:paraId="7E77707F" w14:textId="77777777" w:rsidR="00557AAB" w:rsidRDefault="00557AAB" w:rsidP="00557AAB">
      <w:pPr>
        <w:pStyle w:val="paragraph"/>
        <w:numPr>
          <w:ilvl w:val="0"/>
          <w:numId w:val="22"/>
        </w:numPr>
        <w:spacing w:before="0" w:beforeAutospacing="0" w:after="0" w:afterAutospacing="0"/>
        <w:textAlignment w:val="baseline"/>
      </w:pPr>
      <w:r>
        <w:rPr>
          <w:rStyle w:val="normaltextrun"/>
          <w:rFonts w:ascii="Arial" w:hAnsi="Arial" w:cs="Arial"/>
        </w:rPr>
        <w:lastRenderedPageBreak/>
        <w:t>Dimensions: 12.5 metres long and 2.5 metres wide</w:t>
      </w:r>
    </w:p>
    <w:p w14:paraId="4723AA2D" w14:textId="77777777" w:rsidR="00557AAB" w:rsidRDefault="00557AAB" w:rsidP="00557AAB">
      <w:pPr>
        <w:pStyle w:val="paragraph"/>
        <w:spacing w:before="0" w:beforeAutospacing="0" w:after="0" w:afterAutospacing="0"/>
        <w:ind w:left="360"/>
        <w:textAlignment w:val="baseline"/>
        <w:rPr>
          <w:rStyle w:val="normaltextrun"/>
        </w:rPr>
      </w:pPr>
    </w:p>
    <w:p w14:paraId="3E446BDF" w14:textId="77777777" w:rsidR="00557AAB" w:rsidRDefault="00557AAB" w:rsidP="00557AAB">
      <w:pPr>
        <w:pStyle w:val="paragraph"/>
        <w:numPr>
          <w:ilvl w:val="0"/>
          <w:numId w:val="22"/>
        </w:numPr>
        <w:spacing w:before="0" w:beforeAutospacing="0" w:after="0" w:afterAutospacing="0"/>
        <w:textAlignment w:val="baseline"/>
      </w:pPr>
      <w:r>
        <w:rPr>
          <w:rStyle w:val="normaltextrun"/>
          <w:rFonts w:ascii="Arial" w:hAnsi="Arial" w:cs="Arial"/>
        </w:rPr>
        <w:t>Main beams to Hart District Council unique “A” design</w:t>
      </w:r>
    </w:p>
    <w:p w14:paraId="61EB1696" w14:textId="77777777" w:rsidR="00557AAB" w:rsidRDefault="00557AAB" w:rsidP="00557AAB">
      <w:pPr>
        <w:pStyle w:val="paragraph"/>
        <w:spacing w:before="0" w:beforeAutospacing="0" w:after="0" w:afterAutospacing="0"/>
        <w:ind w:left="360"/>
        <w:textAlignment w:val="baseline"/>
        <w:rPr>
          <w:rStyle w:val="normaltextrun"/>
        </w:rPr>
      </w:pPr>
    </w:p>
    <w:p w14:paraId="12CE6AC3" w14:textId="77777777" w:rsidR="00557AAB" w:rsidRDefault="00557AAB" w:rsidP="00557AAB">
      <w:pPr>
        <w:pStyle w:val="paragraph"/>
        <w:numPr>
          <w:ilvl w:val="0"/>
          <w:numId w:val="22"/>
        </w:numPr>
        <w:spacing w:before="0" w:beforeAutospacing="0" w:after="0" w:afterAutospacing="0"/>
        <w:textAlignment w:val="baseline"/>
      </w:pPr>
      <w:r>
        <w:rPr>
          <w:rStyle w:val="normaltextrun"/>
          <w:rFonts w:ascii="Arial" w:hAnsi="Arial" w:cs="Arial"/>
        </w:rPr>
        <w:t>All steel work to be hot dip galvanised, and all fixing bolts galvanised or stainless steel to current British Standards</w:t>
      </w:r>
    </w:p>
    <w:p w14:paraId="13E26E65" w14:textId="77777777" w:rsidR="00557AAB" w:rsidRDefault="00557AAB" w:rsidP="00557AAB">
      <w:pPr>
        <w:pStyle w:val="paragraph"/>
        <w:spacing w:before="0" w:beforeAutospacing="0" w:after="0" w:afterAutospacing="0"/>
        <w:ind w:left="360"/>
        <w:textAlignment w:val="baseline"/>
        <w:rPr>
          <w:rStyle w:val="normaltextrun"/>
        </w:rPr>
      </w:pPr>
    </w:p>
    <w:p w14:paraId="70B1CAF7" w14:textId="77777777" w:rsidR="00557AAB" w:rsidRDefault="00557AAB" w:rsidP="00557AAB">
      <w:pPr>
        <w:pStyle w:val="paragraph"/>
        <w:numPr>
          <w:ilvl w:val="0"/>
          <w:numId w:val="22"/>
        </w:numPr>
        <w:spacing w:before="0" w:beforeAutospacing="0" w:after="0" w:afterAutospacing="0"/>
        <w:textAlignment w:val="baseline"/>
      </w:pPr>
      <w:r>
        <w:rPr>
          <w:rStyle w:val="normaltextrun"/>
          <w:rFonts w:ascii="Arial" w:hAnsi="Arial" w:cs="Arial"/>
        </w:rPr>
        <w:t>All wood to be Grade 1/A Douglas Fir FSC certified and treated to current British Standards</w:t>
      </w:r>
    </w:p>
    <w:p w14:paraId="6FC4615C" w14:textId="77777777" w:rsidR="00557AAB" w:rsidRDefault="00557AAB" w:rsidP="00557AAB">
      <w:pPr>
        <w:pStyle w:val="paragraph"/>
        <w:spacing w:before="0" w:beforeAutospacing="0" w:after="0" w:afterAutospacing="0"/>
        <w:ind w:left="360"/>
        <w:textAlignment w:val="baseline"/>
        <w:rPr>
          <w:rStyle w:val="normaltextrun"/>
        </w:rPr>
      </w:pPr>
    </w:p>
    <w:p w14:paraId="5BD7FB89" w14:textId="77777777" w:rsidR="00557AAB" w:rsidRDefault="00557AAB" w:rsidP="00557AAB">
      <w:pPr>
        <w:pStyle w:val="paragraph"/>
        <w:numPr>
          <w:ilvl w:val="0"/>
          <w:numId w:val="22"/>
        </w:numPr>
        <w:spacing w:before="0" w:beforeAutospacing="0" w:after="0" w:afterAutospacing="0"/>
        <w:textAlignment w:val="baseline"/>
      </w:pPr>
      <w:r>
        <w:rPr>
          <w:rStyle w:val="normaltextrun"/>
          <w:rFonts w:ascii="Arial" w:hAnsi="Arial" w:cs="Arial"/>
        </w:rPr>
        <w:t>Decking boards with anti-slip inserts, to current British Standards</w:t>
      </w:r>
    </w:p>
    <w:p w14:paraId="07D98D04" w14:textId="77777777" w:rsidR="00557AAB" w:rsidRDefault="00557AAB" w:rsidP="00557AAB">
      <w:pPr>
        <w:pStyle w:val="paragraph"/>
        <w:spacing w:before="0" w:beforeAutospacing="0" w:after="0" w:afterAutospacing="0"/>
        <w:ind w:left="360"/>
        <w:textAlignment w:val="baseline"/>
        <w:rPr>
          <w:rStyle w:val="normaltextrun"/>
        </w:rPr>
      </w:pPr>
    </w:p>
    <w:p w14:paraId="4003888D" w14:textId="77777777" w:rsidR="00557AAB" w:rsidRDefault="00557AAB" w:rsidP="00557AAB">
      <w:pPr>
        <w:pStyle w:val="paragraph"/>
        <w:numPr>
          <w:ilvl w:val="0"/>
          <w:numId w:val="22"/>
        </w:numPr>
        <w:spacing w:before="0" w:beforeAutospacing="0" w:after="0" w:afterAutospacing="0"/>
        <w:textAlignment w:val="baseline"/>
      </w:pPr>
      <w:r>
        <w:rPr>
          <w:rStyle w:val="normaltextrun"/>
          <w:rFonts w:ascii="Arial" w:hAnsi="Arial" w:cs="Arial"/>
        </w:rPr>
        <w:t>Parapets as per item [e]</w:t>
      </w:r>
    </w:p>
    <w:p w14:paraId="629A689B" w14:textId="77777777" w:rsidR="00557AAB" w:rsidRDefault="00557AAB" w:rsidP="00557AAB">
      <w:pPr>
        <w:pStyle w:val="paragraph"/>
        <w:spacing w:before="0" w:beforeAutospacing="0" w:after="0" w:afterAutospacing="0"/>
        <w:ind w:left="360"/>
        <w:textAlignment w:val="baseline"/>
        <w:rPr>
          <w:rStyle w:val="normaltextrun"/>
        </w:rPr>
      </w:pPr>
    </w:p>
    <w:p w14:paraId="58ABE4EA" w14:textId="77777777" w:rsidR="00557AAB" w:rsidRDefault="00557AAB" w:rsidP="00557AAB">
      <w:pPr>
        <w:pStyle w:val="paragraph"/>
        <w:numPr>
          <w:ilvl w:val="0"/>
          <w:numId w:val="22"/>
        </w:numPr>
        <w:spacing w:before="0" w:beforeAutospacing="0" w:after="0" w:afterAutospacing="0"/>
        <w:textAlignment w:val="baseline"/>
      </w:pPr>
      <w:r>
        <w:rPr>
          <w:rStyle w:val="normaltextrun"/>
          <w:rFonts w:ascii="Arial" w:hAnsi="Arial" w:cs="Arial"/>
        </w:rPr>
        <w:t>Handrail timber as per item [e] and to be planned with rounded edges [47x97mm] and 4 rails</w:t>
      </w:r>
    </w:p>
    <w:p w14:paraId="5579C058" w14:textId="77777777" w:rsidR="00557AAB" w:rsidRDefault="00557AAB" w:rsidP="00557AAB">
      <w:pPr>
        <w:pStyle w:val="paragraph"/>
        <w:spacing w:before="0" w:beforeAutospacing="0" w:after="0" w:afterAutospacing="0"/>
        <w:ind w:left="360"/>
        <w:textAlignment w:val="baseline"/>
        <w:rPr>
          <w:rStyle w:val="normaltextrun"/>
        </w:rPr>
      </w:pPr>
    </w:p>
    <w:p w14:paraId="3AD4D9EB" w14:textId="77777777" w:rsidR="00557AAB" w:rsidRDefault="00557AAB" w:rsidP="00557AAB">
      <w:pPr>
        <w:pStyle w:val="paragraph"/>
        <w:numPr>
          <w:ilvl w:val="0"/>
          <w:numId w:val="22"/>
        </w:numPr>
        <w:spacing w:before="0" w:beforeAutospacing="0" w:after="0" w:afterAutospacing="0"/>
        <w:textAlignment w:val="baseline"/>
      </w:pPr>
      <w:r>
        <w:rPr>
          <w:rStyle w:val="normaltextrun"/>
          <w:rFonts w:ascii="Arial" w:hAnsi="Arial" w:cs="Arial"/>
        </w:rPr>
        <w:t>Wooden posts to be 1.2 metres in height when measured from the deck of the bridge</w:t>
      </w:r>
    </w:p>
    <w:p w14:paraId="12B8E012" w14:textId="77777777" w:rsidR="00557AAB" w:rsidRDefault="00557AAB" w:rsidP="00557AAB">
      <w:pPr>
        <w:pStyle w:val="paragraph"/>
        <w:spacing w:before="0" w:beforeAutospacing="0" w:after="0" w:afterAutospacing="0"/>
        <w:ind w:left="360"/>
        <w:textAlignment w:val="baseline"/>
        <w:rPr>
          <w:rStyle w:val="normaltextrun"/>
        </w:rPr>
      </w:pPr>
    </w:p>
    <w:p w14:paraId="0276BF27" w14:textId="00C78412" w:rsidR="00557AAB" w:rsidRPr="00557AAB" w:rsidRDefault="00557AAB" w:rsidP="00557AAB">
      <w:pPr>
        <w:pStyle w:val="paragraph"/>
        <w:numPr>
          <w:ilvl w:val="0"/>
          <w:numId w:val="22"/>
        </w:numPr>
        <w:spacing w:before="0" w:beforeAutospacing="0" w:after="0" w:afterAutospacing="0"/>
        <w:textAlignment w:val="baseline"/>
      </w:pPr>
      <w:r>
        <w:rPr>
          <w:rStyle w:val="normaltextrun"/>
          <w:rFonts w:ascii="Arial" w:hAnsi="Arial" w:cs="Arial"/>
        </w:rPr>
        <w:t>Bridge soffit will be 68.250m AoD.  Existing level of footpath ranges from 68.161mAod [eastern side] to 68.05mAoD [western side].</w:t>
      </w:r>
    </w:p>
    <w:sectPr w:rsidR="00557AAB" w:rsidRPr="00557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022"/>
    <w:multiLevelType w:val="multilevel"/>
    <w:tmpl w:val="01EE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26444"/>
    <w:multiLevelType w:val="multilevel"/>
    <w:tmpl w:val="ADC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B6909"/>
    <w:multiLevelType w:val="multilevel"/>
    <w:tmpl w:val="7890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B6827"/>
    <w:multiLevelType w:val="multilevel"/>
    <w:tmpl w:val="08B8FE74"/>
    <w:lvl w:ilvl="0">
      <w:start w:val="1"/>
      <w:numFmt w:val="decimal"/>
      <w:lvlText w:val="%1."/>
      <w:lvlJc w:val="left"/>
      <w:pPr>
        <w:ind w:left="720" w:hanging="360"/>
      </w:pPr>
      <w:rPr>
        <w:rFonts w:hint="default"/>
        <w:b/>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5C33F0"/>
    <w:multiLevelType w:val="multilevel"/>
    <w:tmpl w:val="7D70BDFE"/>
    <w:lvl w:ilvl="0">
      <w:start w:val="1"/>
      <w:numFmt w:val="decimal"/>
      <w:lvlText w:val="%1."/>
      <w:lvlJc w:val="left"/>
      <w:pPr>
        <w:tabs>
          <w:tab w:val="num" w:pos="1080"/>
        </w:tabs>
        <w:ind w:left="1080" w:hanging="360"/>
      </w:pPr>
      <w:rPr>
        <w:rFonts w:hint="default"/>
        <w:b/>
        <w:color w:val="000000"/>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0EC4300A"/>
    <w:multiLevelType w:val="multilevel"/>
    <w:tmpl w:val="7C84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2D716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9EC3B15"/>
    <w:multiLevelType w:val="multilevel"/>
    <w:tmpl w:val="1FCC248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DE27D5A"/>
    <w:multiLevelType w:val="multilevel"/>
    <w:tmpl w:val="7DF4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E06385"/>
    <w:multiLevelType w:val="multilevel"/>
    <w:tmpl w:val="83F4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3B0F26"/>
    <w:multiLevelType w:val="multilevel"/>
    <w:tmpl w:val="4A121E3A"/>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A5A5631"/>
    <w:multiLevelType w:val="multilevel"/>
    <w:tmpl w:val="ADF4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C11977"/>
    <w:multiLevelType w:val="multilevel"/>
    <w:tmpl w:val="1BBEC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CE761F"/>
    <w:multiLevelType w:val="multilevel"/>
    <w:tmpl w:val="AE58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4D5D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A86CBF"/>
    <w:multiLevelType w:val="multilevel"/>
    <w:tmpl w:val="55A6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BE246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4F577CCE"/>
    <w:multiLevelType w:val="multilevel"/>
    <w:tmpl w:val="61CE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027C05"/>
    <w:multiLevelType w:val="hybridMultilevel"/>
    <w:tmpl w:val="56009E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5CB14BE5"/>
    <w:multiLevelType w:val="multilevel"/>
    <w:tmpl w:val="8C121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FF3E81"/>
    <w:multiLevelType w:val="multilevel"/>
    <w:tmpl w:val="2824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8872D9"/>
    <w:multiLevelType w:val="multilevel"/>
    <w:tmpl w:val="8652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
  </w:num>
  <w:num w:numId="3">
    <w:abstractNumId w:val="5"/>
  </w:num>
  <w:num w:numId="4">
    <w:abstractNumId w:val="2"/>
  </w:num>
  <w:num w:numId="5">
    <w:abstractNumId w:val="19"/>
  </w:num>
  <w:num w:numId="6">
    <w:abstractNumId w:val="12"/>
  </w:num>
  <w:num w:numId="7">
    <w:abstractNumId w:val="10"/>
  </w:num>
  <w:num w:numId="8">
    <w:abstractNumId w:val="15"/>
  </w:num>
  <w:num w:numId="9">
    <w:abstractNumId w:val="21"/>
  </w:num>
  <w:num w:numId="10">
    <w:abstractNumId w:val="9"/>
  </w:num>
  <w:num w:numId="11">
    <w:abstractNumId w:val="13"/>
  </w:num>
  <w:num w:numId="12">
    <w:abstractNumId w:val="17"/>
  </w:num>
  <w:num w:numId="13">
    <w:abstractNumId w:val="7"/>
  </w:num>
  <w:num w:numId="14">
    <w:abstractNumId w:val="4"/>
  </w:num>
  <w:num w:numId="15">
    <w:abstractNumId w:val="11"/>
  </w:num>
  <w:num w:numId="16">
    <w:abstractNumId w:val="8"/>
  </w:num>
  <w:num w:numId="17">
    <w:abstractNumId w:val="0"/>
  </w:num>
  <w:num w:numId="18">
    <w:abstractNumId w:val="3"/>
  </w:num>
  <w:num w:numId="19">
    <w:abstractNumId w:val="6"/>
  </w:num>
  <w:num w:numId="20">
    <w:abstractNumId w:val="14"/>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504"/>
    <w:rsid w:val="00000007"/>
    <w:rsid w:val="0036256D"/>
    <w:rsid w:val="004C3EC5"/>
    <w:rsid w:val="00530098"/>
    <w:rsid w:val="00557AAB"/>
    <w:rsid w:val="005D4504"/>
    <w:rsid w:val="005F6324"/>
    <w:rsid w:val="007739F2"/>
    <w:rsid w:val="008C4E4A"/>
    <w:rsid w:val="00953C3C"/>
    <w:rsid w:val="009E57BC"/>
    <w:rsid w:val="009F7C31"/>
    <w:rsid w:val="00A22654"/>
    <w:rsid w:val="00B9301E"/>
    <w:rsid w:val="00BF7F78"/>
    <w:rsid w:val="00DF3D0D"/>
    <w:rsid w:val="00F90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3B3A"/>
  <w15:chartTrackingRefBased/>
  <w15:docId w15:val="{0962EBF8-AD35-47F8-A337-2E3E4E46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paragraph">
    <w:name w:val="x_x_paragraph"/>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normaltextrun">
    <w:name w:val="x_x_normaltextrun"/>
    <w:basedOn w:val="DefaultParagraphFont"/>
    <w:rsid w:val="005D4504"/>
  </w:style>
  <w:style w:type="character" w:customStyle="1" w:styleId="xxeop">
    <w:name w:val="x_x_eop"/>
    <w:basedOn w:val="DefaultParagraphFont"/>
    <w:rsid w:val="005D4504"/>
  </w:style>
  <w:style w:type="character" w:customStyle="1" w:styleId="xxspelle">
    <w:name w:val="x_x_spelle"/>
    <w:basedOn w:val="DefaultParagraphFont"/>
    <w:rsid w:val="005D4504"/>
  </w:style>
  <w:style w:type="paragraph" w:customStyle="1" w:styleId="xxmsolistparagraph">
    <w:name w:val="x_x_msolistparagraph"/>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msolistparagraph">
    <w:name w:val="x_x_xxxmsolistparagraph"/>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normal">
    <w:name w:val="x_x_x_msonormal"/>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listparagraph">
    <w:name w:val="x_x_x_msolistparagraph"/>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msonormal">
    <w:name w:val="x_x_x_xmsonormal"/>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msolistparagraph">
    <w:name w:val="x_x_x_xmsolistparagraph"/>
    <w:basedOn w:val="Normal"/>
    <w:rsid w:val="005D45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E57BC"/>
    <w:rPr>
      <w:color w:val="0563C1" w:themeColor="hyperlink"/>
      <w:u w:val="single"/>
    </w:rPr>
  </w:style>
  <w:style w:type="character" w:styleId="UnresolvedMention">
    <w:name w:val="Unresolved Mention"/>
    <w:basedOn w:val="DefaultParagraphFont"/>
    <w:uiPriority w:val="99"/>
    <w:semiHidden/>
    <w:unhideWhenUsed/>
    <w:rsid w:val="009E57BC"/>
    <w:rPr>
      <w:color w:val="605E5C"/>
      <w:shd w:val="clear" w:color="auto" w:fill="E1DFDD"/>
    </w:rPr>
  </w:style>
  <w:style w:type="paragraph" w:styleId="ListParagraph">
    <w:name w:val="List Paragraph"/>
    <w:basedOn w:val="Normal"/>
    <w:uiPriority w:val="34"/>
    <w:qFormat/>
    <w:rsid w:val="00DF3D0D"/>
    <w:pPr>
      <w:ind w:left="720"/>
      <w:contextualSpacing/>
    </w:pPr>
  </w:style>
  <w:style w:type="paragraph" w:customStyle="1" w:styleId="paragraph">
    <w:name w:val="paragraph"/>
    <w:basedOn w:val="Normal"/>
    <w:rsid w:val="00557A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57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12027">
      <w:bodyDiv w:val="1"/>
      <w:marLeft w:val="0"/>
      <w:marRight w:val="0"/>
      <w:marTop w:val="0"/>
      <w:marBottom w:val="0"/>
      <w:divBdr>
        <w:top w:val="none" w:sz="0" w:space="0" w:color="auto"/>
        <w:left w:val="none" w:sz="0" w:space="0" w:color="auto"/>
        <w:bottom w:val="none" w:sz="0" w:space="0" w:color="auto"/>
        <w:right w:val="none" w:sz="0" w:space="0" w:color="auto"/>
      </w:divBdr>
    </w:div>
    <w:div w:id="1093164332">
      <w:bodyDiv w:val="1"/>
      <w:marLeft w:val="0"/>
      <w:marRight w:val="0"/>
      <w:marTop w:val="0"/>
      <w:marBottom w:val="0"/>
      <w:divBdr>
        <w:top w:val="none" w:sz="0" w:space="0" w:color="auto"/>
        <w:left w:val="none" w:sz="0" w:space="0" w:color="auto"/>
        <w:bottom w:val="none" w:sz="0" w:space="0" w:color="auto"/>
        <w:right w:val="none" w:sz="0" w:space="0" w:color="auto"/>
      </w:divBdr>
    </w:div>
    <w:div w:id="1123964738">
      <w:bodyDiv w:val="1"/>
      <w:marLeft w:val="0"/>
      <w:marRight w:val="0"/>
      <w:marTop w:val="0"/>
      <w:marBottom w:val="0"/>
      <w:divBdr>
        <w:top w:val="none" w:sz="0" w:space="0" w:color="auto"/>
        <w:left w:val="none" w:sz="0" w:space="0" w:color="auto"/>
        <w:bottom w:val="none" w:sz="0" w:space="0" w:color="auto"/>
        <w:right w:val="none" w:sz="0" w:space="0" w:color="auto"/>
      </w:divBdr>
    </w:div>
    <w:div w:id="1152022236">
      <w:bodyDiv w:val="1"/>
      <w:marLeft w:val="0"/>
      <w:marRight w:val="0"/>
      <w:marTop w:val="0"/>
      <w:marBottom w:val="0"/>
      <w:divBdr>
        <w:top w:val="none" w:sz="0" w:space="0" w:color="auto"/>
        <w:left w:val="none" w:sz="0" w:space="0" w:color="auto"/>
        <w:bottom w:val="none" w:sz="0" w:space="0" w:color="auto"/>
        <w:right w:val="none" w:sz="0" w:space="0" w:color="auto"/>
      </w:divBdr>
      <w:divsChild>
        <w:div w:id="628558662">
          <w:marLeft w:val="0"/>
          <w:marRight w:val="0"/>
          <w:marTop w:val="0"/>
          <w:marBottom w:val="0"/>
          <w:divBdr>
            <w:top w:val="none" w:sz="0" w:space="0" w:color="auto"/>
            <w:left w:val="none" w:sz="0" w:space="0" w:color="auto"/>
            <w:bottom w:val="none" w:sz="0" w:space="0" w:color="auto"/>
            <w:right w:val="none" w:sz="0" w:space="0" w:color="auto"/>
          </w:divBdr>
        </w:div>
        <w:div w:id="904951771">
          <w:marLeft w:val="0"/>
          <w:marRight w:val="0"/>
          <w:marTop w:val="0"/>
          <w:marBottom w:val="0"/>
          <w:divBdr>
            <w:top w:val="none" w:sz="0" w:space="0" w:color="auto"/>
            <w:left w:val="none" w:sz="0" w:space="0" w:color="auto"/>
            <w:bottom w:val="none" w:sz="0" w:space="0" w:color="auto"/>
            <w:right w:val="none" w:sz="0" w:space="0" w:color="auto"/>
          </w:divBdr>
        </w:div>
      </w:divsChild>
    </w:div>
    <w:div w:id="1228421499">
      <w:bodyDiv w:val="1"/>
      <w:marLeft w:val="0"/>
      <w:marRight w:val="0"/>
      <w:marTop w:val="0"/>
      <w:marBottom w:val="0"/>
      <w:divBdr>
        <w:top w:val="none" w:sz="0" w:space="0" w:color="auto"/>
        <w:left w:val="none" w:sz="0" w:space="0" w:color="auto"/>
        <w:bottom w:val="none" w:sz="0" w:space="0" w:color="auto"/>
        <w:right w:val="none" w:sz="0" w:space="0" w:color="auto"/>
      </w:divBdr>
      <w:divsChild>
        <w:div w:id="1889565101">
          <w:marLeft w:val="0"/>
          <w:marRight w:val="0"/>
          <w:marTop w:val="0"/>
          <w:marBottom w:val="0"/>
          <w:divBdr>
            <w:top w:val="none" w:sz="0" w:space="0" w:color="auto"/>
            <w:left w:val="none" w:sz="0" w:space="0" w:color="auto"/>
            <w:bottom w:val="none" w:sz="0" w:space="0" w:color="auto"/>
            <w:right w:val="none" w:sz="0" w:space="0" w:color="auto"/>
          </w:divBdr>
        </w:div>
        <w:div w:id="102582615">
          <w:marLeft w:val="0"/>
          <w:marRight w:val="0"/>
          <w:marTop w:val="0"/>
          <w:marBottom w:val="0"/>
          <w:divBdr>
            <w:top w:val="none" w:sz="0" w:space="0" w:color="auto"/>
            <w:left w:val="none" w:sz="0" w:space="0" w:color="auto"/>
            <w:bottom w:val="none" w:sz="0" w:space="0" w:color="auto"/>
            <w:right w:val="none" w:sz="0" w:space="0" w:color="auto"/>
          </w:divBdr>
        </w:div>
        <w:div w:id="667750758">
          <w:marLeft w:val="0"/>
          <w:marRight w:val="0"/>
          <w:marTop w:val="0"/>
          <w:marBottom w:val="0"/>
          <w:divBdr>
            <w:top w:val="none" w:sz="0" w:space="0" w:color="auto"/>
            <w:left w:val="none" w:sz="0" w:space="0" w:color="auto"/>
            <w:bottom w:val="none" w:sz="0" w:space="0" w:color="auto"/>
            <w:right w:val="none" w:sz="0" w:space="0" w:color="auto"/>
          </w:divBdr>
        </w:div>
        <w:div w:id="2103913631">
          <w:marLeft w:val="0"/>
          <w:marRight w:val="0"/>
          <w:marTop w:val="0"/>
          <w:marBottom w:val="0"/>
          <w:divBdr>
            <w:top w:val="none" w:sz="0" w:space="0" w:color="auto"/>
            <w:left w:val="none" w:sz="0" w:space="0" w:color="auto"/>
            <w:bottom w:val="none" w:sz="0" w:space="0" w:color="auto"/>
            <w:right w:val="none" w:sz="0" w:space="0" w:color="auto"/>
          </w:divBdr>
        </w:div>
        <w:div w:id="1526167711">
          <w:marLeft w:val="0"/>
          <w:marRight w:val="0"/>
          <w:marTop w:val="0"/>
          <w:marBottom w:val="0"/>
          <w:divBdr>
            <w:top w:val="none" w:sz="0" w:space="0" w:color="auto"/>
            <w:left w:val="none" w:sz="0" w:space="0" w:color="auto"/>
            <w:bottom w:val="none" w:sz="0" w:space="0" w:color="auto"/>
            <w:right w:val="none" w:sz="0" w:space="0" w:color="auto"/>
          </w:divBdr>
        </w:div>
        <w:div w:id="393235141">
          <w:marLeft w:val="0"/>
          <w:marRight w:val="0"/>
          <w:marTop w:val="0"/>
          <w:marBottom w:val="0"/>
          <w:divBdr>
            <w:top w:val="none" w:sz="0" w:space="0" w:color="auto"/>
            <w:left w:val="none" w:sz="0" w:space="0" w:color="auto"/>
            <w:bottom w:val="none" w:sz="0" w:space="0" w:color="auto"/>
            <w:right w:val="none" w:sz="0" w:space="0" w:color="auto"/>
          </w:divBdr>
        </w:div>
        <w:div w:id="195626499">
          <w:marLeft w:val="0"/>
          <w:marRight w:val="0"/>
          <w:marTop w:val="0"/>
          <w:marBottom w:val="0"/>
          <w:divBdr>
            <w:top w:val="none" w:sz="0" w:space="0" w:color="auto"/>
            <w:left w:val="none" w:sz="0" w:space="0" w:color="auto"/>
            <w:bottom w:val="none" w:sz="0" w:space="0" w:color="auto"/>
            <w:right w:val="none" w:sz="0" w:space="0" w:color="auto"/>
          </w:divBdr>
        </w:div>
        <w:div w:id="697242808">
          <w:marLeft w:val="0"/>
          <w:marRight w:val="0"/>
          <w:marTop w:val="0"/>
          <w:marBottom w:val="0"/>
          <w:divBdr>
            <w:top w:val="none" w:sz="0" w:space="0" w:color="auto"/>
            <w:left w:val="none" w:sz="0" w:space="0" w:color="auto"/>
            <w:bottom w:val="none" w:sz="0" w:space="0" w:color="auto"/>
            <w:right w:val="none" w:sz="0" w:space="0" w:color="auto"/>
          </w:divBdr>
        </w:div>
        <w:div w:id="1809782689">
          <w:marLeft w:val="0"/>
          <w:marRight w:val="0"/>
          <w:marTop w:val="0"/>
          <w:marBottom w:val="0"/>
          <w:divBdr>
            <w:top w:val="none" w:sz="0" w:space="0" w:color="auto"/>
            <w:left w:val="none" w:sz="0" w:space="0" w:color="auto"/>
            <w:bottom w:val="none" w:sz="0" w:space="0" w:color="auto"/>
            <w:right w:val="none" w:sz="0" w:space="0" w:color="auto"/>
          </w:divBdr>
        </w:div>
        <w:div w:id="344407633">
          <w:marLeft w:val="0"/>
          <w:marRight w:val="0"/>
          <w:marTop w:val="0"/>
          <w:marBottom w:val="0"/>
          <w:divBdr>
            <w:top w:val="none" w:sz="0" w:space="0" w:color="auto"/>
            <w:left w:val="none" w:sz="0" w:space="0" w:color="auto"/>
            <w:bottom w:val="none" w:sz="0" w:space="0" w:color="auto"/>
            <w:right w:val="none" w:sz="0" w:space="0" w:color="auto"/>
          </w:divBdr>
        </w:div>
        <w:div w:id="904796473">
          <w:marLeft w:val="0"/>
          <w:marRight w:val="0"/>
          <w:marTop w:val="0"/>
          <w:marBottom w:val="0"/>
          <w:divBdr>
            <w:top w:val="none" w:sz="0" w:space="0" w:color="auto"/>
            <w:left w:val="none" w:sz="0" w:space="0" w:color="auto"/>
            <w:bottom w:val="none" w:sz="0" w:space="0" w:color="auto"/>
            <w:right w:val="none" w:sz="0" w:space="0" w:color="auto"/>
          </w:divBdr>
        </w:div>
        <w:div w:id="907030379">
          <w:marLeft w:val="0"/>
          <w:marRight w:val="0"/>
          <w:marTop w:val="0"/>
          <w:marBottom w:val="0"/>
          <w:divBdr>
            <w:top w:val="none" w:sz="0" w:space="0" w:color="auto"/>
            <w:left w:val="none" w:sz="0" w:space="0" w:color="auto"/>
            <w:bottom w:val="none" w:sz="0" w:space="0" w:color="auto"/>
            <w:right w:val="none" w:sz="0" w:space="0" w:color="auto"/>
          </w:divBdr>
        </w:div>
        <w:div w:id="554239712">
          <w:marLeft w:val="0"/>
          <w:marRight w:val="0"/>
          <w:marTop w:val="0"/>
          <w:marBottom w:val="0"/>
          <w:divBdr>
            <w:top w:val="none" w:sz="0" w:space="0" w:color="auto"/>
            <w:left w:val="none" w:sz="0" w:space="0" w:color="auto"/>
            <w:bottom w:val="none" w:sz="0" w:space="0" w:color="auto"/>
            <w:right w:val="none" w:sz="0" w:space="0" w:color="auto"/>
          </w:divBdr>
        </w:div>
        <w:div w:id="924605627">
          <w:marLeft w:val="0"/>
          <w:marRight w:val="0"/>
          <w:marTop w:val="0"/>
          <w:marBottom w:val="0"/>
          <w:divBdr>
            <w:top w:val="none" w:sz="0" w:space="0" w:color="auto"/>
            <w:left w:val="none" w:sz="0" w:space="0" w:color="auto"/>
            <w:bottom w:val="none" w:sz="0" w:space="0" w:color="auto"/>
            <w:right w:val="none" w:sz="0" w:space="0" w:color="auto"/>
          </w:divBdr>
        </w:div>
        <w:div w:id="162398985">
          <w:marLeft w:val="0"/>
          <w:marRight w:val="0"/>
          <w:marTop w:val="0"/>
          <w:marBottom w:val="0"/>
          <w:divBdr>
            <w:top w:val="none" w:sz="0" w:space="0" w:color="auto"/>
            <w:left w:val="none" w:sz="0" w:space="0" w:color="auto"/>
            <w:bottom w:val="none" w:sz="0" w:space="0" w:color="auto"/>
            <w:right w:val="none" w:sz="0" w:space="0" w:color="auto"/>
          </w:divBdr>
        </w:div>
        <w:div w:id="1916041260">
          <w:marLeft w:val="0"/>
          <w:marRight w:val="0"/>
          <w:marTop w:val="0"/>
          <w:marBottom w:val="0"/>
          <w:divBdr>
            <w:top w:val="none" w:sz="0" w:space="0" w:color="auto"/>
            <w:left w:val="none" w:sz="0" w:space="0" w:color="auto"/>
            <w:bottom w:val="none" w:sz="0" w:space="0" w:color="auto"/>
            <w:right w:val="none" w:sz="0" w:space="0" w:color="auto"/>
          </w:divBdr>
        </w:div>
      </w:divsChild>
    </w:div>
    <w:div w:id="1331830825">
      <w:bodyDiv w:val="1"/>
      <w:marLeft w:val="0"/>
      <w:marRight w:val="0"/>
      <w:marTop w:val="0"/>
      <w:marBottom w:val="0"/>
      <w:divBdr>
        <w:top w:val="none" w:sz="0" w:space="0" w:color="auto"/>
        <w:left w:val="none" w:sz="0" w:space="0" w:color="auto"/>
        <w:bottom w:val="none" w:sz="0" w:space="0" w:color="auto"/>
        <w:right w:val="none" w:sz="0" w:space="0" w:color="auto"/>
      </w:divBdr>
    </w:div>
    <w:div w:id="1624575490">
      <w:bodyDiv w:val="1"/>
      <w:marLeft w:val="0"/>
      <w:marRight w:val="0"/>
      <w:marTop w:val="0"/>
      <w:marBottom w:val="0"/>
      <w:divBdr>
        <w:top w:val="none" w:sz="0" w:space="0" w:color="auto"/>
        <w:left w:val="none" w:sz="0" w:space="0" w:color="auto"/>
        <w:bottom w:val="none" w:sz="0" w:space="0" w:color="auto"/>
        <w:right w:val="none" w:sz="0" w:space="0" w:color="auto"/>
      </w:divBdr>
      <w:divsChild>
        <w:div w:id="652493805">
          <w:marLeft w:val="0"/>
          <w:marRight w:val="0"/>
          <w:marTop w:val="0"/>
          <w:marBottom w:val="0"/>
          <w:divBdr>
            <w:top w:val="none" w:sz="0" w:space="0" w:color="auto"/>
            <w:left w:val="none" w:sz="0" w:space="0" w:color="auto"/>
            <w:bottom w:val="none" w:sz="0" w:space="0" w:color="auto"/>
            <w:right w:val="none" w:sz="0" w:space="0" w:color="auto"/>
          </w:divBdr>
        </w:div>
        <w:div w:id="1680041126">
          <w:marLeft w:val="0"/>
          <w:marRight w:val="0"/>
          <w:marTop w:val="0"/>
          <w:marBottom w:val="0"/>
          <w:divBdr>
            <w:top w:val="none" w:sz="0" w:space="0" w:color="auto"/>
            <w:left w:val="none" w:sz="0" w:space="0" w:color="auto"/>
            <w:bottom w:val="none" w:sz="0" w:space="0" w:color="auto"/>
            <w:right w:val="none" w:sz="0" w:space="0" w:color="auto"/>
          </w:divBdr>
        </w:div>
        <w:div w:id="1384787813">
          <w:marLeft w:val="0"/>
          <w:marRight w:val="0"/>
          <w:marTop w:val="0"/>
          <w:marBottom w:val="0"/>
          <w:divBdr>
            <w:top w:val="none" w:sz="0" w:space="0" w:color="auto"/>
            <w:left w:val="none" w:sz="0" w:space="0" w:color="auto"/>
            <w:bottom w:val="none" w:sz="0" w:space="0" w:color="auto"/>
            <w:right w:val="none" w:sz="0" w:space="0" w:color="auto"/>
          </w:divBdr>
        </w:div>
        <w:div w:id="1214582770">
          <w:marLeft w:val="0"/>
          <w:marRight w:val="0"/>
          <w:marTop w:val="0"/>
          <w:marBottom w:val="0"/>
          <w:divBdr>
            <w:top w:val="none" w:sz="0" w:space="0" w:color="auto"/>
            <w:left w:val="none" w:sz="0" w:space="0" w:color="auto"/>
            <w:bottom w:val="none" w:sz="0" w:space="0" w:color="auto"/>
            <w:right w:val="none" w:sz="0" w:space="0" w:color="auto"/>
          </w:divBdr>
        </w:div>
        <w:div w:id="1401557573">
          <w:marLeft w:val="0"/>
          <w:marRight w:val="0"/>
          <w:marTop w:val="0"/>
          <w:marBottom w:val="0"/>
          <w:divBdr>
            <w:top w:val="none" w:sz="0" w:space="0" w:color="auto"/>
            <w:left w:val="none" w:sz="0" w:space="0" w:color="auto"/>
            <w:bottom w:val="none" w:sz="0" w:space="0" w:color="auto"/>
            <w:right w:val="none" w:sz="0" w:space="0" w:color="auto"/>
          </w:divBdr>
        </w:div>
        <w:div w:id="154994783">
          <w:marLeft w:val="0"/>
          <w:marRight w:val="0"/>
          <w:marTop w:val="0"/>
          <w:marBottom w:val="0"/>
          <w:divBdr>
            <w:top w:val="none" w:sz="0" w:space="0" w:color="auto"/>
            <w:left w:val="none" w:sz="0" w:space="0" w:color="auto"/>
            <w:bottom w:val="none" w:sz="0" w:space="0" w:color="auto"/>
            <w:right w:val="none" w:sz="0" w:space="0" w:color="auto"/>
          </w:divBdr>
          <w:divsChild>
            <w:div w:id="17388904">
              <w:marLeft w:val="0"/>
              <w:marRight w:val="0"/>
              <w:marTop w:val="0"/>
              <w:marBottom w:val="0"/>
              <w:divBdr>
                <w:top w:val="none" w:sz="0" w:space="0" w:color="auto"/>
                <w:left w:val="none" w:sz="0" w:space="0" w:color="auto"/>
                <w:bottom w:val="none" w:sz="0" w:space="0" w:color="auto"/>
                <w:right w:val="none" w:sz="0" w:space="0" w:color="auto"/>
              </w:divBdr>
            </w:div>
          </w:divsChild>
        </w:div>
        <w:div w:id="928121670">
          <w:marLeft w:val="0"/>
          <w:marRight w:val="0"/>
          <w:marTop w:val="0"/>
          <w:marBottom w:val="0"/>
          <w:divBdr>
            <w:top w:val="none" w:sz="0" w:space="0" w:color="auto"/>
            <w:left w:val="none" w:sz="0" w:space="0" w:color="auto"/>
            <w:bottom w:val="none" w:sz="0" w:space="0" w:color="auto"/>
            <w:right w:val="none" w:sz="0" w:space="0" w:color="auto"/>
          </w:divBdr>
        </w:div>
        <w:div w:id="229538466">
          <w:marLeft w:val="0"/>
          <w:marRight w:val="0"/>
          <w:marTop w:val="0"/>
          <w:marBottom w:val="0"/>
          <w:divBdr>
            <w:top w:val="none" w:sz="0" w:space="0" w:color="auto"/>
            <w:left w:val="none" w:sz="0" w:space="0" w:color="auto"/>
            <w:bottom w:val="none" w:sz="0" w:space="0" w:color="auto"/>
            <w:right w:val="none" w:sz="0" w:space="0" w:color="auto"/>
          </w:divBdr>
        </w:div>
        <w:div w:id="1625961938">
          <w:marLeft w:val="0"/>
          <w:marRight w:val="0"/>
          <w:marTop w:val="0"/>
          <w:marBottom w:val="0"/>
          <w:divBdr>
            <w:top w:val="none" w:sz="0" w:space="0" w:color="auto"/>
            <w:left w:val="none" w:sz="0" w:space="0" w:color="auto"/>
            <w:bottom w:val="none" w:sz="0" w:space="0" w:color="auto"/>
            <w:right w:val="none" w:sz="0" w:space="0" w:color="auto"/>
          </w:divBdr>
          <w:divsChild>
            <w:div w:id="1371951522">
              <w:marLeft w:val="0"/>
              <w:marRight w:val="0"/>
              <w:marTop w:val="0"/>
              <w:marBottom w:val="0"/>
              <w:divBdr>
                <w:top w:val="none" w:sz="0" w:space="0" w:color="auto"/>
                <w:left w:val="none" w:sz="0" w:space="0" w:color="auto"/>
                <w:bottom w:val="none" w:sz="0" w:space="0" w:color="auto"/>
                <w:right w:val="none" w:sz="0" w:space="0" w:color="auto"/>
              </w:divBdr>
            </w:div>
            <w:div w:id="323436968">
              <w:marLeft w:val="0"/>
              <w:marRight w:val="0"/>
              <w:marTop w:val="0"/>
              <w:marBottom w:val="0"/>
              <w:divBdr>
                <w:top w:val="none" w:sz="0" w:space="0" w:color="auto"/>
                <w:left w:val="none" w:sz="0" w:space="0" w:color="auto"/>
                <w:bottom w:val="none" w:sz="0" w:space="0" w:color="auto"/>
                <w:right w:val="none" w:sz="0" w:space="0" w:color="auto"/>
              </w:divBdr>
              <w:divsChild>
                <w:div w:id="1374963015">
                  <w:marLeft w:val="0"/>
                  <w:marRight w:val="0"/>
                  <w:marTop w:val="0"/>
                  <w:marBottom w:val="0"/>
                  <w:divBdr>
                    <w:top w:val="none" w:sz="0" w:space="0" w:color="auto"/>
                    <w:left w:val="none" w:sz="0" w:space="0" w:color="auto"/>
                    <w:bottom w:val="none" w:sz="0" w:space="0" w:color="auto"/>
                    <w:right w:val="none" w:sz="0" w:space="0" w:color="auto"/>
                  </w:divBdr>
                </w:div>
                <w:div w:id="1541477394">
                  <w:marLeft w:val="0"/>
                  <w:marRight w:val="0"/>
                  <w:marTop w:val="0"/>
                  <w:marBottom w:val="0"/>
                  <w:divBdr>
                    <w:top w:val="none" w:sz="0" w:space="0" w:color="auto"/>
                    <w:left w:val="none" w:sz="0" w:space="0" w:color="auto"/>
                    <w:bottom w:val="none" w:sz="0" w:space="0" w:color="auto"/>
                    <w:right w:val="none" w:sz="0" w:space="0" w:color="auto"/>
                  </w:divBdr>
                </w:div>
                <w:div w:id="252738587">
                  <w:marLeft w:val="0"/>
                  <w:marRight w:val="0"/>
                  <w:marTop w:val="0"/>
                  <w:marBottom w:val="0"/>
                  <w:divBdr>
                    <w:top w:val="none" w:sz="0" w:space="0" w:color="auto"/>
                    <w:left w:val="none" w:sz="0" w:space="0" w:color="auto"/>
                    <w:bottom w:val="none" w:sz="0" w:space="0" w:color="auto"/>
                    <w:right w:val="none" w:sz="0" w:space="0" w:color="auto"/>
                  </w:divBdr>
                </w:div>
                <w:div w:id="908613821">
                  <w:marLeft w:val="0"/>
                  <w:marRight w:val="0"/>
                  <w:marTop w:val="0"/>
                  <w:marBottom w:val="0"/>
                  <w:divBdr>
                    <w:top w:val="none" w:sz="0" w:space="0" w:color="auto"/>
                    <w:left w:val="none" w:sz="0" w:space="0" w:color="auto"/>
                    <w:bottom w:val="none" w:sz="0" w:space="0" w:color="auto"/>
                    <w:right w:val="none" w:sz="0" w:space="0" w:color="auto"/>
                  </w:divBdr>
                </w:div>
                <w:div w:id="608777342">
                  <w:marLeft w:val="0"/>
                  <w:marRight w:val="0"/>
                  <w:marTop w:val="0"/>
                  <w:marBottom w:val="0"/>
                  <w:divBdr>
                    <w:top w:val="none" w:sz="0" w:space="0" w:color="auto"/>
                    <w:left w:val="none" w:sz="0" w:space="0" w:color="auto"/>
                    <w:bottom w:val="none" w:sz="0" w:space="0" w:color="auto"/>
                    <w:right w:val="none" w:sz="0" w:space="0" w:color="auto"/>
                  </w:divBdr>
                </w:div>
                <w:div w:id="18447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10553">
          <w:marLeft w:val="0"/>
          <w:marRight w:val="0"/>
          <w:marTop w:val="0"/>
          <w:marBottom w:val="0"/>
          <w:divBdr>
            <w:top w:val="none" w:sz="0" w:space="0" w:color="auto"/>
            <w:left w:val="none" w:sz="0" w:space="0" w:color="auto"/>
            <w:bottom w:val="none" w:sz="0" w:space="0" w:color="auto"/>
            <w:right w:val="none" w:sz="0" w:space="0" w:color="auto"/>
          </w:divBdr>
        </w:div>
        <w:div w:id="664894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contractsfinder.service.gov.uk/Notice/214e2fae-5159-4eeb-88e0-4fa519b201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4</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Grist</dc:creator>
  <cp:keywords/>
  <dc:description/>
  <cp:lastModifiedBy>Ashley Grist</cp:lastModifiedBy>
  <cp:revision>9</cp:revision>
  <dcterms:created xsi:type="dcterms:W3CDTF">2021-10-20T14:23:00Z</dcterms:created>
  <dcterms:modified xsi:type="dcterms:W3CDTF">2021-10-22T15:03:00Z</dcterms:modified>
</cp:coreProperties>
</file>