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817" w:type="dxa"/>
        <w:tblInd w:w="84" w:type="dxa"/>
        <w:tblLayout w:type="fixed"/>
        <w:tblCellMar>
          <w:left w:w="0" w:type="dxa"/>
          <w:right w:w="0" w:type="dxa"/>
        </w:tblCellMar>
        <w:tblLook w:val="0000" w:firstRow="0" w:lastRow="0" w:firstColumn="0" w:lastColumn="0" w:noHBand="0" w:noVBand="0"/>
      </w:tblPr>
      <w:tblGrid>
        <w:gridCol w:w="2730"/>
        <w:gridCol w:w="7087"/>
      </w:tblGrid>
      <w:tr w:rsidRPr="000369F2" w:rsidR="007606AF" w:rsidTr="00793FD0" w14:paraId="67C5424E" w14:textId="77777777">
        <w:trPr>
          <w:cantSplit/>
        </w:trPr>
        <w:tc>
          <w:tcPr>
            <w:tcW w:w="2730" w:type="dxa"/>
            <w:tcBorders>
              <w:top w:val="nil"/>
              <w:left w:val="nil"/>
              <w:bottom w:val="nil"/>
              <w:right w:val="nil"/>
            </w:tcBorders>
            <w:shd w:val="clear" w:color="auto" w:fill="FFFFFF" w:themeFill="background1"/>
            <w:vAlign w:val="center"/>
          </w:tcPr>
          <w:p w:rsidRPr="000369F2" w:rsidR="007606AF" w:rsidP="00793FD0" w:rsidRDefault="007606AF" w14:paraId="734E3E85" w14:textId="77777777">
            <w:pPr>
              <w:keepLines/>
              <w:widowControl w:val="0"/>
              <w:autoSpaceDE w:val="0"/>
              <w:autoSpaceDN w:val="0"/>
              <w:adjustRightInd w:val="0"/>
              <w:spacing w:after="200" w:line="276" w:lineRule="auto"/>
              <w:ind w:left="36" w:right="26"/>
              <w:rPr>
                <w:rFonts w:ascii="Arial" w:hAnsi="Arial" w:cs="Arial"/>
                <w:sz w:val="24"/>
                <w:szCs w:val="24"/>
              </w:rPr>
            </w:pPr>
          </w:p>
        </w:tc>
        <w:tc>
          <w:tcPr>
            <w:tcW w:w="7087" w:type="dxa"/>
            <w:tcBorders>
              <w:top w:val="nil"/>
              <w:left w:val="nil"/>
              <w:bottom w:val="nil"/>
              <w:right w:val="nil"/>
            </w:tcBorders>
            <w:shd w:val="clear" w:color="auto" w:fill="FFFFFF" w:themeFill="background1"/>
          </w:tcPr>
          <w:p w:rsidRPr="000369F2" w:rsidR="007606AF" w:rsidP="00793FD0" w:rsidRDefault="007606AF" w14:paraId="1BC1757F" w14:textId="77777777">
            <w:pPr>
              <w:keepLines/>
              <w:widowControl w:val="0"/>
              <w:autoSpaceDE w:val="0"/>
              <w:autoSpaceDN w:val="0"/>
              <w:adjustRightInd w:val="0"/>
              <w:spacing w:after="200" w:line="276" w:lineRule="auto"/>
              <w:ind w:left="36" w:right="26"/>
              <w:rPr>
                <w:rFonts w:ascii="Arial" w:hAnsi="Arial" w:cs="Arial"/>
                <w:sz w:val="24"/>
                <w:szCs w:val="24"/>
              </w:rPr>
            </w:pPr>
          </w:p>
        </w:tc>
      </w:tr>
    </w:tbl>
    <w:p w:rsidR="007606AF" w:rsidP="007606AF" w:rsidRDefault="007606AF" w14:paraId="1668F1FF" w14:textId="77777777">
      <w:pPr>
        <w:widowControl w:val="0"/>
        <w:autoSpaceDE w:val="0"/>
        <w:autoSpaceDN w:val="0"/>
        <w:adjustRightInd w:val="0"/>
        <w:spacing w:after="200" w:line="276" w:lineRule="auto"/>
        <w:ind w:left="120" w:right="114"/>
        <w:rPr>
          <w:rFonts w:ascii="Arial" w:hAnsi="Arial" w:cs="Arial"/>
          <w:color w:val="000000"/>
        </w:rPr>
      </w:pPr>
    </w:p>
    <w:p w:rsidR="007606AF" w:rsidP="007606AF" w:rsidRDefault="007606AF" w14:paraId="1E3CE21D" w14:textId="3E9B0CDF">
      <w:pPr>
        <w:widowControl w:val="0"/>
        <w:autoSpaceDE w:val="0"/>
        <w:autoSpaceDN w:val="0"/>
        <w:adjustRightInd w:val="0"/>
        <w:spacing w:after="200" w:line="276" w:lineRule="auto"/>
        <w:ind w:left="120" w:right="114"/>
        <w:rPr>
          <w:rFonts w:ascii="Arial" w:hAnsi="Arial" w:cs="Arial"/>
          <w:color w:val="000000"/>
        </w:rPr>
      </w:pPr>
    </w:p>
    <w:p w:rsidR="007606AF" w:rsidP="007606AF" w:rsidRDefault="007606AF" w14:paraId="7A9CFABB" w14:textId="5D49AD5D">
      <w:pPr>
        <w:suppressAutoHyphens/>
        <w:spacing w:after="0" w:line="240" w:lineRule="auto"/>
        <w:jc w:val="center"/>
        <w:rPr>
          <w:rFonts w:ascii="Arial" w:hAnsi="Arial" w:cs="Arial"/>
          <w:sz w:val="24"/>
          <w:szCs w:val="24"/>
        </w:rPr>
      </w:pPr>
    </w:p>
    <w:p w:rsidR="007606AF" w:rsidP="007606AF" w:rsidRDefault="007606AF" w14:paraId="734BE35F" w14:textId="77777777">
      <w:pPr>
        <w:suppressAutoHyphens/>
        <w:spacing w:after="0" w:line="24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28B86DE5" wp14:editId="465CB857">
            <wp:simplePos x="0" y="0"/>
            <wp:positionH relativeFrom="column">
              <wp:posOffset>-76200</wp:posOffset>
            </wp:positionH>
            <wp:positionV relativeFrom="paragraph">
              <wp:posOffset>-238760</wp:posOffset>
            </wp:positionV>
            <wp:extent cx="2286000" cy="1847850"/>
            <wp:effectExtent l="0" t="0" r="0" b="0"/>
            <wp:wrapTight wrapText="bothSides">
              <wp:wrapPolygon edited="0">
                <wp:start x="0" y="0"/>
                <wp:lineTo x="0" y="21377"/>
                <wp:lineTo x="21420" y="21377"/>
                <wp:lineTo x="21420" y="0"/>
                <wp:lineTo x="0" y="0"/>
              </wp:wrapPolygon>
            </wp:wrapTigh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06AF" w:rsidP="007606AF" w:rsidRDefault="007606AF" w14:paraId="415EB510" w14:textId="77777777">
      <w:pPr>
        <w:suppressAutoHyphens/>
        <w:spacing w:after="0" w:line="240" w:lineRule="auto"/>
        <w:jc w:val="center"/>
        <w:rPr>
          <w:rFonts w:ascii="Arial" w:hAnsi="Arial" w:cs="Arial"/>
          <w:sz w:val="24"/>
          <w:szCs w:val="24"/>
        </w:rPr>
      </w:pPr>
    </w:p>
    <w:p w:rsidR="007606AF" w:rsidP="007606AF" w:rsidRDefault="007606AF" w14:paraId="695502E6" w14:textId="77777777">
      <w:pPr>
        <w:suppressAutoHyphens/>
        <w:spacing w:after="0" w:line="240" w:lineRule="auto"/>
        <w:jc w:val="center"/>
        <w:rPr>
          <w:rFonts w:ascii="Arial" w:hAnsi="Arial" w:cs="Arial"/>
          <w:sz w:val="24"/>
          <w:szCs w:val="24"/>
        </w:rPr>
      </w:pPr>
    </w:p>
    <w:p w:rsidR="007606AF" w:rsidP="007606AF" w:rsidRDefault="007606AF" w14:paraId="7D5D1475" w14:textId="77777777">
      <w:pPr>
        <w:suppressAutoHyphens/>
        <w:spacing w:after="0" w:line="240" w:lineRule="auto"/>
        <w:jc w:val="center"/>
        <w:rPr>
          <w:rFonts w:ascii="Arial" w:hAnsi="Arial" w:cs="Arial"/>
          <w:sz w:val="24"/>
          <w:szCs w:val="24"/>
        </w:rPr>
      </w:pPr>
    </w:p>
    <w:p w:rsidR="007606AF" w:rsidP="007606AF" w:rsidRDefault="007606AF" w14:paraId="76E6C3B6" w14:textId="77777777">
      <w:pPr>
        <w:suppressAutoHyphens/>
        <w:spacing w:after="0" w:line="240" w:lineRule="auto"/>
        <w:jc w:val="center"/>
        <w:rPr>
          <w:rFonts w:ascii="Arial" w:hAnsi="Arial" w:cs="Arial"/>
          <w:sz w:val="24"/>
          <w:szCs w:val="24"/>
        </w:rPr>
      </w:pPr>
    </w:p>
    <w:p w:rsidR="007606AF" w:rsidP="007606AF" w:rsidRDefault="007606AF" w14:paraId="0DEF1D06" w14:textId="77777777">
      <w:pPr>
        <w:suppressAutoHyphens/>
        <w:spacing w:after="0" w:line="240" w:lineRule="auto"/>
        <w:jc w:val="center"/>
        <w:rPr>
          <w:rFonts w:ascii="Arial" w:hAnsi="Arial" w:cs="Arial"/>
          <w:sz w:val="24"/>
          <w:szCs w:val="24"/>
        </w:rPr>
      </w:pPr>
    </w:p>
    <w:p w:rsidR="007606AF" w:rsidP="007606AF" w:rsidRDefault="007606AF" w14:paraId="2939250E" w14:textId="77777777">
      <w:pPr>
        <w:suppressAutoHyphens/>
        <w:spacing w:after="0" w:line="240" w:lineRule="auto"/>
        <w:jc w:val="center"/>
        <w:rPr>
          <w:rFonts w:ascii="Arial" w:hAnsi="Arial" w:cs="Arial"/>
          <w:sz w:val="24"/>
          <w:szCs w:val="24"/>
        </w:rPr>
      </w:pPr>
    </w:p>
    <w:p w:rsidR="007606AF" w:rsidP="007606AF" w:rsidRDefault="007606AF" w14:paraId="104F5491" w14:textId="77777777">
      <w:pPr>
        <w:suppressAutoHyphens/>
        <w:spacing w:after="0" w:line="240" w:lineRule="auto"/>
        <w:jc w:val="center"/>
        <w:rPr>
          <w:rFonts w:ascii="Arial" w:hAnsi="Arial" w:cs="Arial"/>
          <w:sz w:val="24"/>
          <w:szCs w:val="24"/>
        </w:rPr>
      </w:pPr>
    </w:p>
    <w:p w:rsidR="007606AF" w:rsidP="007606AF" w:rsidRDefault="007606AF" w14:paraId="4E6C0748" w14:textId="77777777">
      <w:pPr>
        <w:suppressAutoHyphens/>
        <w:spacing w:after="0" w:line="240" w:lineRule="auto"/>
        <w:jc w:val="center"/>
        <w:rPr>
          <w:rFonts w:ascii="Arial" w:hAnsi="Arial" w:cs="Arial"/>
          <w:sz w:val="24"/>
          <w:szCs w:val="24"/>
        </w:rPr>
      </w:pPr>
    </w:p>
    <w:p w:rsidR="007606AF" w:rsidP="007606AF" w:rsidRDefault="007606AF" w14:paraId="21602F5F" w14:textId="77777777">
      <w:pPr>
        <w:suppressAutoHyphens/>
        <w:spacing w:after="0" w:line="240" w:lineRule="auto"/>
        <w:jc w:val="center"/>
        <w:rPr>
          <w:rFonts w:ascii="Arial" w:hAnsi="Arial" w:cs="Arial"/>
          <w:b/>
          <w:bCs/>
          <w:sz w:val="40"/>
          <w:szCs w:val="40"/>
          <w:lang w:val="en-US"/>
        </w:rPr>
      </w:pPr>
    </w:p>
    <w:p w:rsidR="007606AF" w:rsidP="007606AF" w:rsidRDefault="007606AF" w14:paraId="02061DAB" w14:textId="77777777">
      <w:pPr>
        <w:suppressAutoHyphens/>
        <w:spacing w:after="0" w:line="240" w:lineRule="auto"/>
        <w:jc w:val="center"/>
        <w:rPr>
          <w:rFonts w:ascii="Arial" w:hAnsi="Arial" w:cs="Arial"/>
          <w:b/>
          <w:bCs/>
          <w:sz w:val="40"/>
          <w:szCs w:val="40"/>
          <w:lang w:val="en-US"/>
        </w:rPr>
      </w:pPr>
    </w:p>
    <w:p w:rsidR="007606AF" w:rsidP="007606AF" w:rsidRDefault="007606AF" w14:paraId="3FACC78B" w14:textId="77777777">
      <w:pPr>
        <w:suppressAutoHyphens/>
        <w:spacing w:after="0" w:line="240" w:lineRule="auto"/>
        <w:jc w:val="center"/>
        <w:rPr>
          <w:rFonts w:ascii="Arial" w:hAnsi="Arial" w:cs="Arial"/>
          <w:b/>
          <w:bCs/>
          <w:sz w:val="40"/>
          <w:szCs w:val="40"/>
          <w:lang w:val="en-US"/>
        </w:rPr>
      </w:pPr>
    </w:p>
    <w:p w:rsidRPr="005A754B" w:rsidR="007606AF" w:rsidP="007606AF" w:rsidRDefault="007606AF" w14:paraId="626FEF98" w14:textId="77777777">
      <w:pPr>
        <w:suppressAutoHyphens/>
        <w:spacing w:after="0" w:line="240" w:lineRule="auto"/>
        <w:jc w:val="center"/>
        <w:rPr>
          <w:rFonts w:ascii="Arial" w:hAnsi="Arial" w:cs="Arial"/>
          <w:b/>
          <w:bCs/>
          <w:sz w:val="40"/>
          <w:szCs w:val="40"/>
          <w:lang w:val="en-US"/>
        </w:rPr>
      </w:pPr>
      <w:r w:rsidRPr="4C8D590A">
        <w:rPr>
          <w:rFonts w:ascii="Arial" w:hAnsi="Arial" w:cs="Arial"/>
          <w:b/>
          <w:bCs/>
          <w:sz w:val="40"/>
          <w:szCs w:val="40"/>
          <w:lang w:val="en-US"/>
        </w:rPr>
        <w:t>CCT Team</w:t>
      </w:r>
    </w:p>
    <w:p w:rsidRPr="005A754B" w:rsidR="007606AF" w:rsidP="007606AF" w:rsidRDefault="007606AF" w14:paraId="7B4791BA" w14:textId="77777777">
      <w:pPr>
        <w:tabs>
          <w:tab w:val="left" w:pos="5250"/>
        </w:tabs>
        <w:suppressAutoHyphens/>
        <w:spacing w:after="0" w:line="240" w:lineRule="auto"/>
        <w:rPr>
          <w:rFonts w:ascii="Arial" w:hAnsi="Arial" w:cs="Arial"/>
          <w:b/>
          <w:i/>
          <w:sz w:val="40"/>
          <w:szCs w:val="40"/>
          <w:lang w:val="en-US"/>
        </w:rPr>
      </w:pPr>
      <w:r w:rsidRPr="005A754B">
        <w:rPr>
          <w:rFonts w:ascii="Arial" w:hAnsi="Arial" w:cs="Arial"/>
          <w:b/>
          <w:i/>
          <w:sz w:val="40"/>
          <w:szCs w:val="40"/>
          <w:lang w:val="en-US"/>
        </w:rPr>
        <w:tab/>
      </w:r>
    </w:p>
    <w:p w:rsidRPr="005A754B" w:rsidR="007606AF" w:rsidP="007606AF" w:rsidRDefault="007606AF" w14:paraId="03AE81E9" w14:textId="77777777">
      <w:pPr>
        <w:suppressAutoHyphens/>
        <w:spacing w:after="0" w:line="240" w:lineRule="auto"/>
        <w:jc w:val="center"/>
        <w:rPr>
          <w:rFonts w:ascii="Arial" w:hAnsi="Arial" w:cs="Arial"/>
          <w:b/>
          <w:bCs/>
          <w:sz w:val="40"/>
          <w:szCs w:val="40"/>
          <w:lang w:val="en-US"/>
        </w:rPr>
      </w:pPr>
      <w:r w:rsidRPr="4C8D590A">
        <w:rPr>
          <w:rFonts w:ascii="Arial" w:hAnsi="Arial" w:cs="Arial"/>
          <w:b/>
          <w:bCs/>
          <w:sz w:val="40"/>
          <w:szCs w:val="40"/>
          <w:lang w:val="en-US"/>
        </w:rPr>
        <w:t xml:space="preserve">Contract No: </w:t>
      </w:r>
      <w:r w:rsidRPr="00AD760F">
        <w:rPr>
          <w:rFonts w:ascii="Arial" w:hAnsi="Arial" w:cs="Arial"/>
          <w:b/>
          <w:bCs/>
          <w:sz w:val="40"/>
          <w:szCs w:val="40"/>
          <w:lang w:val="en-US"/>
        </w:rPr>
        <w:t>CCDT/</w:t>
      </w:r>
      <w:bookmarkStart w:name="MultiPO_Num1" w:id="0"/>
      <w:bookmarkEnd w:id="0"/>
      <w:r>
        <w:rPr>
          <w:rFonts w:ascii="Arial" w:hAnsi="Arial" w:cs="Arial"/>
          <w:b/>
          <w:bCs/>
          <w:sz w:val="40"/>
          <w:szCs w:val="40"/>
          <w:lang w:val="en-US"/>
        </w:rPr>
        <w:t>693 (</w:t>
      </w:r>
      <w:r w:rsidRPr="00AD760F">
        <w:rPr>
          <w:rFonts w:ascii="Arial" w:hAnsi="Arial" w:cs="Arial"/>
          <w:b/>
          <w:bCs/>
          <w:sz w:val="40"/>
          <w:szCs w:val="40"/>
        </w:rPr>
        <w:t>701314407</w:t>
      </w:r>
      <w:r>
        <w:rPr>
          <w:rFonts w:ascii="Arial" w:hAnsi="Arial" w:cs="Arial"/>
          <w:b/>
          <w:bCs/>
          <w:sz w:val="40"/>
          <w:szCs w:val="40"/>
        </w:rPr>
        <w:t>)</w:t>
      </w:r>
    </w:p>
    <w:p w:rsidRPr="005A754B" w:rsidR="007606AF" w:rsidP="007606AF" w:rsidRDefault="007606AF" w14:paraId="58BA8C81" w14:textId="77777777">
      <w:pPr>
        <w:suppressAutoHyphens/>
        <w:spacing w:after="0" w:line="240" w:lineRule="auto"/>
        <w:jc w:val="center"/>
        <w:rPr>
          <w:rFonts w:ascii="Arial" w:hAnsi="Arial" w:cs="Arial"/>
          <w:b/>
          <w:sz w:val="40"/>
          <w:szCs w:val="40"/>
          <w:lang w:val="en-US"/>
        </w:rPr>
      </w:pPr>
    </w:p>
    <w:p w:rsidRPr="005A754B" w:rsidR="007606AF" w:rsidP="007606AF" w:rsidRDefault="007606AF" w14:paraId="07AD07EF" w14:textId="77777777">
      <w:pPr>
        <w:suppressAutoHyphens/>
        <w:spacing w:after="0" w:line="240" w:lineRule="auto"/>
        <w:jc w:val="center"/>
        <w:rPr>
          <w:rFonts w:ascii="Arial" w:hAnsi="Arial" w:cs="Arial"/>
          <w:b/>
          <w:sz w:val="40"/>
          <w:szCs w:val="40"/>
          <w:lang w:val="en-US"/>
        </w:rPr>
      </w:pPr>
      <w:r>
        <w:rPr>
          <w:rFonts w:ascii="Arial" w:hAnsi="Arial" w:cs="Arial"/>
          <w:b/>
          <w:bCs/>
          <w:sz w:val="40"/>
          <w:szCs w:val="40"/>
          <w:lang w:val="en-US"/>
        </w:rPr>
        <w:t xml:space="preserve">Civilian Standards Access </w:t>
      </w:r>
    </w:p>
    <w:p w:rsidR="007606AF" w:rsidP="007606AF" w:rsidRDefault="007606AF" w14:paraId="141611DA" w14:textId="77777777">
      <w:pPr>
        <w:suppressAutoHyphens/>
        <w:spacing w:after="0" w:line="240" w:lineRule="auto"/>
        <w:jc w:val="center"/>
        <w:rPr>
          <w:rFonts w:ascii="Arial" w:hAnsi="Arial" w:cs="Arial"/>
          <w:b/>
          <w:bCs/>
          <w:sz w:val="40"/>
          <w:szCs w:val="40"/>
          <w:lang w:val="en-US"/>
        </w:rPr>
      </w:pPr>
      <w:bookmarkStart w:name="MultiDescription1" w:id="1"/>
      <w:bookmarkEnd w:id="1"/>
    </w:p>
    <w:p w:rsidRPr="005A754B" w:rsidR="007606AF" w:rsidP="007606AF" w:rsidRDefault="007606AF" w14:paraId="2DB78A40" w14:textId="77777777">
      <w:pPr>
        <w:suppressAutoHyphens/>
        <w:spacing w:after="0" w:line="240" w:lineRule="auto"/>
        <w:jc w:val="center"/>
        <w:rPr>
          <w:rFonts w:ascii="Arial" w:hAnsi="Arial" w:cs="Arial"/>
          <w:b/>
          <w:i/>
          <w:sz w:val="20"/>
          <w:szCs w:val="20"/>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15"/>
        <w:gridCol w:w="4435"/>
      </w:tblGrid>
      <w:tr w:rsidRPr="005A754B" w:rsidR="007606AF" w:rsidTr="00F869D6" w14:paraId="7D1102C9" w14:textId="77777777">
        <w:trPr>
          <w:trHeight w:val="3202"/>
        </w:trPr>
        <w:tc>
          <w:tcPr>
            <w:tcW w:w="4815" w:type="dxa"/>
          </w:tcPr>
          <w:p w:rsidRPr="005A754B" w:rsidR="007606AF" w:rsidP="00793FD0" w:rsidRDefault="007606AF" w14:paraId="753F799C" w14:textId="77777777">
            <w:pPr>
              <w:suppressAutoHyphens/>
              <w:spacing w:after="0" w:line="240" w:lineRule="auto"/>
              <w:rPr>
                <w:rFonts w:ascii="Arial" w:hAnsi="Arial"/>
                <w:b/>
                <w:sz w:val="20"/>
                <w:szCs w:val="20"/>
                <w:lang w:val="en-US"/>
              </w:rPr>
            </w:pPr>
          </w:p>
          <w:p w:rsidRPr="00386EA4" w:rsidR="007606AF" w:rsidP="00793FD0" w:rsidRDefault="007606AF" w14:paraId="1F295700" w14:textId="77777777">
            <w:pPr>
              <w:suppressAutoHyphens/>
              <w:spacing w:after="0" w:line="240" w:lineRule="auto"/>
              <w:rPr>
                <w:rFonts w:ascii="Arial" w:hAnsi="Arial"/>
                <w:b/>
                <w:bCs/>
                <w:sz w:val="20"/>
                <w:szCs w:val="20"/>
                <w:lang w:val="en-US"/>
              </w:rPr>
            </w:pPr>
            <w:r w:rsidRPr="00386EA4">
              <w:rPr>
                <w:rFonts w:ascii="Arial" w:hAnsi="Arial"/>
                <w:b/>
                <w:bCs/>
                <w:sz w:val="20"/>
                <w:szCs w:val="20"/>
                <w:lang w:val="en-US"/>
              </w:rPr>
              <w:t>Between the Secretary of State for Defence of the United Kingdom of Great Britain and Northern Ireland</w:t>
            </w:r>
          </w:p>
          <w:p w:rsidRPr="00BB3FF9" w:rsidR="007606AF" w:rsidP="00793FD0" w:rsidRDefault="007606AF" w14:paraId="0FFB6243" w14:textId="77777777">
            <w:pPr>
              <w:suppressAutoHyphens/>
              <w:spacing w:after="0" w:line="240" w:lineRule="auto"/>
              <w:rPr>
                <w:rFonts w:ascii="Arial" w:hAnsi="Arial"/>
                <w:b/>
                <w:sz w:val="20"/>
                <w:lang w:val="en-US"/>
              </w:rPr>
            </w:pPr>
          </w:p>
          <w:p w:rsidRPr="00BB3FF9" w:rsidR="007606AF" w:rsidP="00793FD0" w:rsidRDefault="007606AF" w14:paraId="39F54DDA" w14:textId="77777777">
            <w:pPr>
              <w:suppressAutoHyphens/>
              <w:spacing w:after="0" w:line="240" w:lineRule="auto"/>
              <w:rPr>
                <w:rFonts w:ascii="Arial" w:hAnsi="Arial"/>
                <w:b/>
                <w:bCs/>
                <w:sz w:val="20"/>
                <w:szCs w:val="20"/>
                <w:lang w:val="en-US"/>
              </w:rPr>
            </w:pPr>
            <w:r w:rsidRPr="00BB3FF9">
              <w:rPr>
                <w:rFonts w:ascii="Arial" w:hAnsi="Arial"/>
                <w:b/>
                <w:bCs/>
                <w:sz w:val="20"/>
                <w:szCs w:val="20"/>
                <w:lang w:val="en-US"/>
              </w:rPr>
              <w:t>Team Name and address:</w:t>
            </w:r>
          </w:p>
          <w:p w:rsidRPr="001C4E36" w:rsidR="007606AF" w:rsidP="00793FD0" w:rsidRDefault="007606AF" w14:paraId="12B86FCD" w14:textId="77777777">
            <w:pPr>
              <w:suppressAutoHyphens/>
              <w:spacing w:after="0" w:line="240" w:lineRule="auto"/>
              <w:rPr>
                <w:rFonts w:ascii="Arial" w:hAnsi="Arial"/>
                <w:sz w:val="20"/>
                <w:szCs w:val="20"/>
                <w:lang w:val="en-US"/>
              </w:rPr>
            </w:pPr>
            <w:bookmarkStart w:name="MultiDrafterAddressA1" w:id="2"/>
            <w:bookmarkEnd w:id="2"/>
            <w:r w:rsidRPr="001C4E36">
              <w:rPr>
                <w:rFonts w:ascii="Arial" w:hAnsi="Arial"/>
                <w:sz w:val="20"/>
                <w:szCs w:val="20"/>
                <w:lang w:val="en-US"/>
              </w:rPr>
              <w:t xml:space="preserve">Strategic Enablers </w:t>
            </w:r>
            <w:r>
              <w:rPr>
                <w:rFonts w:ascii="Arial" w:hAnsi="Arial"/>
                <w:sz w:val="20"/>
                <w:szCs w:val="20"/>
                <w:lang w:val="en-US"/>
              </w:rPr>
              <w:t>Corporate</w:t>
            </w:r>
            <w:r w:rsidRPr="001C4E36">
              <w:rPr>
                <w:rFonts w:ascii="Arial" w:hAnsi="Arial"/>
                <w:sz w:val="20"/>
                <w:szCs w:val="20"/>
                <w:lang w:val="en-US"/>
              </w:rPr>
              <w:t xml:space="preserve"> </w:t>
            </w:r>
            <w:r>
              <w:rPr>
                <w:rFonts w:ascii="Arial" w:hAnsi="Arial"/>
                <w:sz w:val="20"/>
                <w:szCs w:val="20"/>
                <w:lang w:val="en-US"/>
              </w:rPr>
              <w:t>Capability</w:t>
            </w:r>
            <w:r w:rsidRPr="001C4E36">
              <w:rPr>
                <w:rFonts w:ascii="Arial" w:hAnsi="Arial"/>
                <w:sz w:val="20"/>
                <w:szCs w:val="20"/>
                <w:lang w:val="en-US"/>
              </w:rPr>
              <w:t xml:space="preserve"> Team </w:t>
            </w:r>
          </w:p>
          <w:p w:rsidRPr="000C3CB7" w:rsidR="007606AF" w:rsidP="00793FD0" w:rsidRDefault="007606AF" w14:paraId="48A5C983" w14:textId="77777777">
            <w:pPr>
              <w:suppressAutoHyphens/>
              <w:spacing w:after="0" w:line="240" w:lineRule="auto"/>
              <w:rPr>
                <w:rFonts w:ascii="Arial" w:hAnsi="Arial"/>
                <w:sz w:val="20"/>
                <w:szCs w:val="20"/>
                <w:lang w:val="en-US"/>
              </w:rPr>
            </w:pPr>
            <w:bookmarkStart w:name="MultiDrafterAddressB1" w:id="3"/>
            <w:bookmarkEnd w:id="3"/>
            <w:r w:rsidRPr="000C3CB7">
              <w:rPr>
                <w:rFonts w:ascii="Arial" w:hAnsi="Arial"/>
                <w:sz w:val="20"/>
                <w:szCs w:val="20"/>
                <w:lang w:val="en-US"/>
              </w:rPr>
              <w:t>Spruce 2B #1261</w:t>
            </w:r>
          </w:p>
          <w:p w:rsidRPr="000C3CB7" w:rsidR="007606AF" w:rsidP="00793FD0" w:rsidRDefault="007606AF" w14:paraId="1B308FB8" w14:textId="77777777">
            <w:pPr>
              <w:suppressAutoHyphens/>
              <w:spacing w:after="0" w:line="240" w:lineRule="auto"/>
              <w:rPr>
                <w:rFonts w:ascii="Arial" w:hAnsi="Arial"/>
                <w:sz w:val="20"/>
                <w:szCs w:val="20"/>
                <w:lang w:val="en-US"/>
              </w:rPr>
            </w:pPr>
            <w:r w:rsidRPr="000C3CB7">
              <w:rPr>
                <w:rFonts w:ascii="Arial" w:hAnsi="Arial"/>
                <w:sz w:val="20"/>
                <w:szCs w:val="20"/>
                <w:lang w:val="en-US"/>
              </w:rPr>
              <w:t>MOD Abbey Wood</w:t>
            </w:r>
          </w:p>
          <w:p w:rsidRPr="000C3CB7" w:rsidR="007606AF" w:rsidP="00793FD0" w:rsidRDefault="007606AF" w14:paraId="31063340" w14:textId="77777777">
            <w:pPr>
              <w:suppressAutoHyphens/>
              <w:spacing w:after="0" w:line="240" w:lineRule="auto"/>
              <w:rPr>
                <w:rFonts w:ascii="Arial" w:hAnsi="Arial"/>
                <w:sz w:val="20"/>
                <w:szCs w:val="20"/>
                <w:lang w:val="en-US"/>
              </w:rPr>
            </w:pPr>
            <w:r w:rsidRPr="000C3CB7">
              <w:rPr>
                <w:rFonts w:ascii="Arial" w:hAnsi="Arial"/>
                <w:sz w:val="20"/>
                <w:szCs w:val="20"/>
                <w:lang w:val="en-US"/>
              </w:rPr>
              <w:t>Bristol BS34 8JH</w:t>
            </w:r>
          </w:p>
          <w:p w:rsidRPr="000C3CB7" w:rsidR="007606AF" w:rsidP="00793FD0" w:rsidRDefault="007606AF" w14:paraId="55E8FAEF" w14:textId="77777777">
            <w:pPr>
              <w:suppressAutoHyphens/>
              <w:spacing w:after="0" w:line="240" w:lineRule="auto"/>
              <w:rPr>
                <w:rFonts w:ascii="Arial" w:hAnsi="Arial"/>
                <w:b/>
                <w:bCs/>
                <w:sz w:val="20"/>
                <w:szCs w:val="20"/>
                <w:lang w:val="en-US"/>
              </w:rPr>
            </w:pPr>
          </w:p>
          <w:p w:rsidRPr="00386EA4" w:rsidR="007606AF" w:rsidP="00793FD0" w:rsidRDefault="007606AF" w14:paraId="65EF971C" w14:textId="77777777">
            <w:pPr>
              <w:suppressAutoHyphens/>
              <w:spacing w:after="0" w:line="240" w:lineRule="auto"/>
              <w:rPr>
                <w:rFonts w:ascii="Arial" w:hAnsi="Arial"/>
                <w:b/>
                <w:bCs/>
                <w:sz w:val="20"/>
                <w:szCs w:val="20"/>
                <w:lang w:val="en-US"/>
              </w:rPr>
            </w:pPr>
            <w:r w:rsidRPr="000C3CB7">
              <w:rPr>
                <w:rFonts w:ascii="Arial" w:hAnsi="Arial"/>
                <w:b/>
                <w:bCs/>
                <w:sz w:val="20"/>
                <w:szCs w:val="20"/>
                <w:lang w:val="en-US"/>
              </w:rPr>
              <w:t>Email Address:</w:t>
            </w:r>
            <w:bookmarkStart w:name="DrafterEmail" w:id="4"/>
            <w:bookmarkEnd w:id="4"/>
            <w:r w:rsidRPr="000C3CB7">
              <w:rPr>
                <w:rFonts w:ascii="Arial" w:hAnsi="Arial"/>
                <w:b/>
                <w:bCs/>
                <w:sz w:val="20"/>
                <w:szCs w:val="20"/>
                <w:lang w:val="en-US"/>
              </w:rPr>
              <w:t xml:space="preserve"> </w:t>
            </w:r>
            <w:r w:rsidRPr="00AD760F">
              <w:rPr>
                <w:rFonts w:ascii="Arial" w:hAnsi="Arial" w:cs="Arial"/>
                <w:color w:val="000000"/>
                <w:sz w:val="20"/>
                <w:szCs w:val="20"/>
              </w:rPr>
              <w:t>Nial.Henderson103@mod.gov.uk</w:t>
            </w:r>
          </w:p>
          <w:p w:rsidRPr="00AD760F" w:rsidR="007606AF" w:rsidP="00793FD0" w:rsidRDefault="007606AF" w14:paraId="338509C7" w14:textId="77777777">
            <w:pPr>
              <w:suppressAutoHyphens/>
              <w:spacing w:after="0" w:line="240" w:lineRule="auto"/>
              <w:rPr>
                <w:rFonts w:ascii="Arial" w:hAnsi="Arial"/>
                <w:b/>
                <w:bCs/>
                <w:sz w:val="20"/>
                <w:szCs w:val="20"/>
                <w:lang w:val="en-US"/>
              </w:rPr>
            </w:pPr>
            <w:r w:rsidRPr="00386EA4">
              <w:rPr>
                <w:rFonts w:ascii="Arial" w:hAnsi="Arial"/>
                <w:b/>
                <w:bCs/>
                <w:sz w:val="20"/>
                <w:szCs w:val="20"/>
                <w:lang w:val="en-US"/>
              </w:rPr>
              <w:t xml:space="preserve">Telephone Number:  </w:t>
            </w:r>
            <w:r w:rsidRPr="00AD760F">
              <w:rPr>
                <w:rFonts w:ascii="Arial" w:hAnsi="Arial" w:cs="Arial"/>
                <w:color w:val="000000"/>
                <w:sz w:val="20"/>
                <w:szCs w:val="20"/>
              </w:rPr>
              <w:t>030 679 84534</w:t>
            </w:r>
          </w:p>
          <w:p w:rsidRPr="005A754B" w:rsidR="007606AF" w:rsidP="00793FD0" w:rsidRDefault="007606AF" w14:paraId="11D4F3C2" w14:textId="77777777">
            <w:pPr>
              <w:suppressAutoHyphens/>
              <w:spacing w:after="0" w:line="240" w:lineRule="auto"/>
              <w:rPr>
                <w:rFonts w:ascii="Arial" w:hAnsi="Arial"/>
                <w:sz w:val="20"/>
                <w:szCs w:val="20"/>
                <w:lang w:val="en-US"/>
              </w:rPr>
            </w:pPr>
          </w:p>
        </w:tc>
        <w:tc>
          <w:tcPr>
            <w:tcW w:w="4435" w:type="dxa"/>
          </w:tcPr>
          <w:p w:rsidRPr="005A754B" w:rsidR="007606AF" w:rsidP="00793FD0" w:rsidRDefault="007606AF" w14:paraId="31981280" w14:textId="77777777">
            <w:pPr>
              <w:suppressAutoHyphens/>
              <w:spacing w:after="0" w:line="240" w:lineRule="auto"/>
              <w:rPr>
                <w:rFonts w:ascii="Arial" w:hAnsi="Arial"/>
                <w:b/>
                <w:sz w:val="20"/>
                <w:szCs w:val="20"/>
                <w:lang w:val="en-US"/>
              </w:rPr>
            </w:pPr>
          </w:p>
          <w:p w:rsidRPr="005A754B" w:rsidR="007606AF" w:rsidP="00793FD0" w:rsidRDefault="007606AF" w14:paraId="320A74BE" w14:textId="77777777">
            <w:pPr>
              <w:suppressAutoHyphens/>
              <w:spacing w:after="0" w:line="240" w:lineRule="auto"/>
              <w:rPr>
                <w:rFonts w:ascii="Arial" w:hAnsi="Arial"/>
                <w:sz w:val="20"/>
                <w:szCs w:val="20"/>
                <w:lang w:val="en-US"/>
              </w:rPr>
            </w:pPr>
            <w:r w:rsidRPr="4C8D590A">
              <w:rPr>
                <w:rFonts w:ascii="Arial" w:hAnsi="Arial"/>
                <w:b/>
                <w:bCs/>
                <w:sz w:val="20"/>
                <w:szCs w:val="20"/>
                <w:lang w:val="en-US"/>
              </w:rPr>
              <w:t>And</w:t>
            </w:r>
          </w:p>
          <w:p w:rsidRPr="005A754B" w:rsidR="007606AF" w:rsidP="00793FD0" w:rsidRDefault="007606AF" w14:paraId="562D785C" w14:textId="77777777">
            <w:pPr>
              <w:suppressAutoHyphens/>
              <w:spacing w:after="0" w:line="240" w:lineRule="auto"/>
              <w:rPr>
                <w:rFonts w:ascii="Arial" w:hAnsi="Arial"/>
                <w:sz w:val="20"/>
                <w:szCs w:val="20"/>
                <w:lang w:val="en-US"/>
              </w:rPr>
            </w:pPr>
          </w:p>
          <w:p w:rsidR="003D0403" w:rsidP="00F869D6" w:rsidRDefault="003D0403" w14:paraId="0F6DCF2A" w14:textId="77777777">
            <w:pPr>
              <w:suppressAutoHyphens/>
              <w:spacing w:after="0" w:line="240" w:lineRule="auto"/>
              <w:rPr>
                <w:rFonts w:ascii="Arial" w:hAnsi="Arial"/>
                <w:iCs/>
                <w:sz w:val="20"/>
                <w:szCs w:val="20"/>
              </w:rPr>
            </w:pPr>
          </w:p>
          <w:p w:rsidRPr="003D0403" w:rsidR="003D0403" w:rsidP="00F869D6" w:rsidRDefault="003D0403" w14:paraId="304F8462" w14:textId="65A9EF19">
            <w:pPr>
              <w:suppressAutoHyphens/>
              <w:spacing w:after="0" w:line="240" w:lineRule="auto"/>
              <w:rPr>
                <w:rFonts w:ascii="Arial" w:hAnsi="Arial"/>
                <w:b/>
                <w:bCs/>
                <w:iCs/>
                <w:sz w:val="20"/>
                <w:szCs w:val="20"/>
              </w:rPr>
            </w:pPr>
            <w:r w:rsidRPr="003D0403">
              <w:rPr>
                <w:rFonts w:ascii="Arial" w:hAnsi="Arial"/>
                <w:b/>
                <w:bCs/>
                <w:iCs/>
                <w:sz w:val="20"/>
                <w:szCs w:val="20"/>
              </w:rPr>
              <w:t>Contractor Name and Address</w:t>
            </w:r>
          </w:p>
          <w:p w:rsidRPr="00F869D6" w:rsidR="00F869D6" w:rsidP="00F869D6" w:rsidRDefault="00F869D6" w14:paraId="23C1B3BF" w14:textId="66965533">
            <w:pPr>
              <w:suppressAutoHyphens/>
              <w:spacing w:after="0" w:line="240" w:lineRule="auto"/>
              <w:rPr>
                <w:rFonts w:ascii="Arial" w:hAnsi="Arial"/>
                <w:iCs/>
                <w:sz w:val="20"/>
                <w:szCs w:val="20"/>
              </w:rPr>
            </w:pPr>
            <w:r w:rsidRPr="00F869D6">
              <w:rPr>
                <w:rFonts w:ascii="Arial" w:hAnsi="Arial"/>
                <w:iCs/>
                <w:sz w:val="20"/>
                <w:szCs w:val="20"/>
              </w:rPr>
              <w:t>British Standards Institute</w:t>
            </w:r>
          </w:p>
          <w:p w:rsidRPr="00F869D6" w:rsidR="00F869D6" w:rsidP="00F869D6" w:rsidRDefault="00F869D6" w14:paraId="5919767C" w14:textId="77777777">
            <w:pPr>
              <w:suppressAutoHyphens/>
              <w:spacing w:after="0" w:line="240" w:lineRule="auto"/>
              <w:rPr>
                <w:rFonts w:ascii="Arial" w:hAnsi="Arial"/>
                <w:iCs/>
                <w:sz w:val="20"/>
                <w:szCs w:val="20"/>
              </w:rPr>
            </w:pPr>
            <w:r w:rsidRPr="00F869D6">
              <w:rPr>
                <w:rFonts w:ascii="Arial" w:hAnsi="Arial"/>
                <w:iCs/>
                <w:sz w:val="20"/>
                <w:szCs w:val="20"/>
              </w:rPr>
              <w:t xml:space="preserve">389 Chiswick High Road, </w:t>
            </w:r>
          </w:p>
          <w:p w:rsidRPr="00F869D6" w:rsidR="00F869D6" w:rsidP="00F869D6" w:rsidRDefault="00F869D6" w14:paraId="40E3538E" w14:textId="77777777">
            <w:pPr>
              <w:suppressAutoHyphens/>
              <w:spacing w:after="0" w:line="240" w:lineRule="auto"/>
              <w:rPr>
                <w:rFonts w:ascii="Arial" w:hAnsi="Arial"/>
                <w:iCs/>
                <w:sz w:val="20"/>
                <w:szCs w:val="20"/>
              </w:rPr>
            </w:pPr>
            <w:r w:rsidRPr="00F869D6">
              <w:rPr>
                <w:rFonts w:ascii="Arial" w:hAnsi="Arial"/>
                <w:iCs/>
                <w:sz w:val="20"/>
                <w:szCs w:val="20"/>
              </w:rPr>
              <w:t xml:space="preserve">London, </w:t>
            </w:r>
          </w:p>
          <w:p w:rsidRPr="00F869D6" w:rsidR="00F869D6" w:rsidP="00F869D6" w:rsidRDefault="00F869D6" w14:paraId="6C0946A0" w14:textId="77777777">
            <w:pPr>
              <w:suppressAutoHyphens/>
              <w:spacing w:after="0" w:line="240" w:lineRule="auto"/>
              <w:rPr>
                <w:rFonts w:ascii="Arial" w:hAnsi="Arial"/>
                <w:iCs/>
                <w:sz w:val="20"/>
                <w:szCs w:val="20"/>
              </w:rPr>
            </w:pPr>
            <w:r w:rsidRPr="00F869D6">
              <w:rPr>
                <w:rFonts w:ascii="Arial" w:hAnsi="Arial"/>
                <w:iCs/>
                <w:sz w:val="20"/>
                <w:szCs w:val="20"/>
              </w:rPr>
              <w:t xml:space="preserve">W4 4AL, </w:t>
            </w:r>
          </w:p>
          <w:p w:rsidRPr="00F869D6" w:rsidR="00F869D6" w:rsidP="00F869D6" w:rsidRDefault="00F869D6" w14:paraId="3AE75260" w14:textId="77777777">
            <w:pPr>
              <w:suppressAutoHyphens/>
              <w:spacing w:after="0" w:line="240" w:lineRule="auto"/>
              <w:rPr>
                <w:rFonts w:ascii="Arial" w:hAnsi="Arial"/>
                <w:iCs/>
                <w:sz w:val="20"/>
                <w:szCs w:val="20"/>
              </w:rPr>
            </w:pPr>
            <w:r w:rsidRPr="00F869D6">
              <w:rPr>
                <w:rFonts w:ascii="Arial" w:hAnsi="Arial"/>
                <w:iCs/>
                <w:sz w:val="20"/>
                <w:szCs w:val="20"/>
              </w:rPr>
              <w:t>United Kingdom</w:t>
            </w:r>
          </w:p>
          <w:p w:rsidRPr="005A754B" w:rsidR="007606AF" w:rsidP="00793FD0" w:rsidRDefault="007606AF" w14:paraId="2DAB4F35" w14:textId="77777777">
            <w:pPr>
              <w:suppressAutoHyphens/>
              <w:spacing w:after="0" w:line="240" w:lineRule="auto"/>
              <w:rPr>
                <w:rFonts w:ascii="Arial" w:hAnsi="Arial"/>
                <w:lang w:val="en-US"/>
              </w:rPr>
            </w:pPr>
          </w:p>
          <w:p w:rsidRPr="00386EA4" w:rsidR="00F869D6" w:rsidP="00F869D6" w:rsidRDefault="00F869D6" w14:paraId="306437B3" w14:textId="2ED89670">
            <w:pPr>
              <w:suppressAutoHyphens/>
              <w:spacing w:after="0" w:line="240" w:lineRule="auto"/>
              <w:rPr>
                <w:rFonts w:ascii="Arial" w:hAnsi="Arial"/>
                <w:b/>
                <w:bCs/>
                <w:sz w:val="20"/>
                <w:szCs w:val="20"/>
                <w:lang w:val="en-US"/>
              </w:rPr>
            </w:pPr>
            <w:r w:rsidRPr="000C3CB7">
              <w:rPr>
                <w:rFonts w:ascii="Arial" w:hAnsi="Arial"/>
                <w:b/>
                <w:bCs/>
                <w:sz w:val="20"/>
                <w:szCs w:val="20"/>
                <w:lang w:val="en-US"/>
              </w:rPr>
              <w:t xml:space="preserve">Email Address: </w:t>
            </w:r>
            <w:r w:rsidRPr="00F869D6">
              <w:rPr>
                <w:rFonts w:ascii="Arial" w:hAnsi="Arial"/>
                <w:sz w:val="20"/>
                <w:szCs w:val="20"/>
                <w:lang w:val="en-US"/>
              </w:rPr>
              <w:t>Theresa.Gall@bsigroup.com</w:t>
            </w:r>
          </w:p>
          <w:p w:rsidRPr="005A754B" w:rsidR="007606AF" w:rsidP="00793FD0" w:rsidRDefault="007606AF" w14:paraId="17F085BC" w14:textId="77777777">
            <w:pPr>
              <w:suppressAutoHyphens/>
              <w:spacing w:after="0" w:line="240" w:lineRule="auto"/>
              <w:rPr>
                <w:rFonts w:ascii="Arial" w:hAnsi="Arial"/>
                <w:lang w:val="en-US"/>
              </w:rPr>
            </w:pPr>
          </w:p>
          <w:p w:rsidRPr="005A754B" w:rsidR="007606AF" w:rsidP="00793FD0" w:rsidRDefault="007606AF" w14:paraId="014736EC" w14:textId="77777777">
            <w:pPr>
              <w:suppressAutoHyphens/>
              <w:spacing w:after="0" w:line="240" w:lineRule="auto"/>
              <w:rPr>
                <w:rFonts w:ascii="Arial" w:hAnsi="Arial"/>
                <w:lang w:val="en-US"/>
              </w:rPr>
            </w:pPr>
          </w:p>
          <w:p w:rsidRPr="005A754B" w:rsidR="007606AF" w:rsidP="00793FD0" w:rsidRDefault="007606AF" w14:paraId="2412A300" w14:textId="77777777">
            <w:pPr>
              <w:suppressAutoHyphens/>
              <w:spacing w:after="0" w:line="240" w:lineRule="auto"/>
              <w:rPr>
                <w:rFonts w:ascii="Arial" w:hAnsi="Arial"/>
                <w:lang w:val="en-US"/>
              </w:rPr>
            </w:pPr>
          </w:p>
          <w:p w:rsidRPr="005A754B" w:rsidR="007606AF" w:rsidP="00793FD0" w:rsidRDefault="007606AF" w14:paraId="7A03F15E" w14:textId="77777777">
            <w:pPr>
              <w:suppressAutoHyphens/>
              <w:spacing w:after="0" w:line="240" w:lineRule="auto"/>
              <w:rPr>
                <w:rFonts w:ascii="Arial" w:hAnsi="Arial"/>
                <w:lang w:val="en-US"/>
              </w:rPr>
            </w:pPr>
          </w:p>
          <w:p w:rsidRPr="005A754B" w:rsidR="007606AF" w:rsidP="00793FD0" w:rsidRDefault="007606AF" w14:paraId="044F9B9A" w14:textId="77777777">
            <w:pPr>
              <w:suppressAutoHyphens/>
              <w:spacing w:after="0" w:line="240" w:lineRule="auto"/>
              <w:rPr>
                <w:rFonts w:ascii="Arial" w:hAnsi="Arial"/>
                <w:sz w:val="20"/>
                <w:szCs w:val="20"/>
                <w:lang w:val="en-US"/>
              </w:rPr>
            </w:pPr>
          </w:p>
        </w:tc>
      </w:tr>
    </w:tbl>
    <w:p w:rsidR="007606AF" w:rsidP="007606AF" w:rsidRDefault="007606AF" w14:paraId="10A4E0CB" w14:textId="77777777">
      <w:pPr>
        <w:widowControl w:val="0"/>
        <w:autoSpaceDE w:val="0"/>
        <w:autoSpaceDN w:val="0"/>
        <w:adjustRightInd w:val="0"/>
        <w:spacing w:after="200" w:line="276" w:lineRule="auto"/>
        <w:ind w:left="120" w:right="114"/>
        <w:rPr>
          <w:rFonts w:ascii="Arial" w:hAnsi="Arial" w:cs="Arial"/>
          <w:color w:val="000000"/>
        </w:rPr>
      </w:pPr>
    </w:p>
    <w:p w:rsidR="007606AF" w:rsidP="007606AF" w:rsidRDefault="007606AF" w14:paraId="20508452" w14:textId="77777777">
      <w:pPr>
        <w:widowControl w:val="0"/>
        <w:autoSpaceDE w:val="0"/>
        <w:autoSpaceDN w:val="0"/>
        <w:adjustRightInd w:val="0"/>
        <w:spacing w:before="5" w:after="5" w:line="276" w:lineRule="auto"/>
        <w:ind w:left="12" w:right="114"/>
        <w:rPr>
          <w:rFonts w:ascii="Arial" w:hAnsi="Arial" w:cs="Arial"/>
          <w:sz w:val="24"/>
          <w:szCs w:val="24"/>
        </w:rPr>
      </w:pPr>
    </w:p>
    <w:p w:rsidR="007606AF" w:rsidP="007606AF" w:rsidRDefault="007606AF" w14:paraId="4BF0F696" w14:textId="77777777">
      <w:pPr>
        <w:widowControl w:val="0"/>
        <w:autoSpaceDE w:val="0"/>
        <w:autoSpaceDN w:val="0"/>
        <w:adjustRightInd w:val="0"/>
        <w:spacing w:after="200" w:line="276" w:lineRule="auto"/>
        <w:ind w:left="120" w:right="114"/>
        <w:rPr>
          <w:rFonts w:ascii="Arial" w:hAnsi="Arial" w:cs="Arial"/>
          <w:color w:val="000000"/>
        </w:rPr>
      </w:pPr>
    </w:p>
    <w:p w:rsidRPr="000E0351" w:rsidR="007606AF" w:rsidP="007606AF" w:rsidRDefault="007606AF" w14:paraId="7630A631" w14:textId="77777777">
      <w:pPr>
        <w:widowControl w:val="0"/>
        <w:autoSpaceDE w:val="0"/>
        <w:autoSpaceDN w:val="0"/>
        <w:adjustRightInd w:val="0"/>
        <w:spacing w:after="200" w:line="276" w:lineRule="auto"/>
        <w:ind w:left="120" w:right="114"/>
        <w:jc w:val="center"/>
        <w:rPr>
          <w:rFonts w:ascii="Arial" w:hAnsi="Arial" w:cs="Arial"/>
          <w:color w:val="000000"/>
        </w:rPr>
      </w:pPr>
      <w:r>
        <w:rPr>
          <w:rFonts w:ascii="Arial" w:hAnsi="Arial" w:cs="Arial"/>
          <w:sz w:val="24"/>
          <w:szCs w:val="24"/>
        </w:rPr>
        <w:br w:type="page"/>
      </w:r>
      <w:r>
        <w:rPr>
          <w:rFonts w:ascii="Arial" w:hAnsi="Arial" w:cs="Arial"/>
          <w:b/>
          <w:bCs/>
          <w:color w:val="000000"/>
          <w:sz w:val="24"/>
          <w:szCs w:val="24"/>
        </w:rPr>
        <w:lastRenderedPageBreak/>
        <w:t>Table of Contents</w:t>
      </w:r>
    </w:p>
    <w:p w:rsidR="00E569EE" w:rsidRDefault="007606AF" w14:paraId="4427C845" w14:textId="71E3CED3">
      <w:pPr>
        <w:pStyle w:val="TOC1"/>
        <w:tabs>
          <w:tab w:val="right" w:leader="dot" w:pos="9250"/>
        </w:tabs>
        <w:rPr>
          <w:rFonts w:asciiTheme="minorHAnsi" w:hAnsiTheme="minorHAnsi" w:eastAsiaTheme="minorEastAsia" w:cstheme="minorBidi"/>
          <w:noProof/>
          <w:sz w:val="22"/>
        </w:rPr>
      </w:pPr>
      <w:r>
        <w:rPr>
          <w:rFonts w:cs="Arial"/>
          <w:color w:val="000000"/>
        </w:rPr>
        <w:fldChar w:fldCharType="begin"/>
      </w:r>
      <w:r>
        <w:rPr>
          <w:rFonts w:cs="Arial"/>
          <w:color w:val="000000"/>
        </w:rPr>
        <w:instrText xml:space="preserve"> TOC \o "1-3" \h \z \u </w:instrText>
      </w:r>
      <w:r>
        <w:rPr>
          <w:rFonts w:cs="Arial"/>
          <w:color w:val="000000"/>
        </w:rPr>
        <w:fldChar w:fldCharType="separate"/>
      </w:r>
      <w:hyperlink w:history="1" w:anchor="_Toc67552322">
        <w:r w:rsidRPr="000A7221" w:rsidR="00E569EE">
          <w:rPr>
            <w:rStyle w:val="Hyperlink"/>
            <w:noProof/>
          </w:rPr>
          <w:t>Standardised Contracting Terms</w:t>
        </w:r>
        <w:r w:rsidR="00E569EE">
          <w:rPr>
            <w:noProof/>
            <w:webHidden/>
          </w:rPr>
          <w:tab/>
        </w:r>
        <w:r w:rsidR="00E569EE">
          <w:rPr>
            <w:noProof/>
            <w:webHidden/>
          </w:rPr>
          <w:fldChar w:fldCharType="begin"/>
        </w:r>
        <w:r w:rsidR="00E569EE">
          <w:rPr>
            <w:noProof/>
            <w:webHidden/>
          </w:rPr>
          <w:instrText xml:space="preserve"> PAGEREF _Toc67552322 \h </w:instrText>
        </w:r>
        <w:r w:rsidR="00E569EE">
          <w:rPr>
            <w:noProof/>
            <w:webHidden/>
          </w:rPr>
        </w:r>
        <w:r w:rsidR="00E569EE">
          <w:rPr>
            <w:noProof/>
            <w:webHidden/>
          </w:rPr>
          <w:fldChar w:fldCharType="separate"/>
        </w:r>
        <w:r w:rsidR="00E569EE">
          <w:rPr>
            <w:noProof/>
            <w:webHidden/>
          </w:rPr>
          <w:t>3</w:t>
        </w:r>
        <w:r w:rsidR="00E569EE">
          <w:rPr>
            <w:noProof/>
            <w:webHidden/>
          </w:rPr>
          <w:fldChar w:fldCharType="end"/>
        </w:r>
      </w:hyperlink>
    </w:p>
    <w:p w:rsidR="00E569EE" w:rsidRDefault="009633FD" w14:paraId="453AD981" w14:textId="1EAAE094">
      <w:pPr>
        <w:pStyle w:val="TOC2"/>
        <w:tabs>
          <w:tab w:val="right" w:leader="dot" w:pos="9250"/>
        </w:tabs>
        <w:rPr>
          <w:rFonts w:asciiTheme="minorHAnsi" w:hAnsiTheme="minorHAnsi" w:eastAsiaTheme="minorEastAsia" w:cstheme="minorBidi"/>
          <w:noProof/>
        </w:rPr>
      </w:pPr>
      <w:hyperlink w:history="1" w:anchor="_Toc67552323">
        <w:r w:rsidRPr="000A7221" w:rsidR="00E569EE">
          <w:rPr>
            <w:rStyle w:val="Hyperlink"/>
            <w:noProof/>
          </w:rPr>
          <w:t>GENERAL CONDITIONS</w:t>
        </w:r>
        <w:r w:rsidR="00E569EE">
          <w:rPr>
            <w:noProof/>
            <w:webHidden/>
          </w:rPr>
          <w:tab/>
        </w:r>
        <w:r w:rsidR="00E569EE">
          <w:rPr>
            <w:noProof/>
            <w:webHidden/>
          </w:rPr>
          <w:fldChar w:fldCharType="begin"/>
        </w:r>
        <w:r w:rsidR="00E569EE">
          <w:rPr>
            <w:noProof/>
            <w:webHidden/>
          </w:rPr>
          <w:instrText xml:space="preserve"> PAGEREF _Toc67552323 \h </w:instrText>
        </w:r>
        <w:r w:rsidR="00E569EE">
          <w:rPr>
            <w:noProof/>
            <w:webHidden/>
          </w:rPr>
        </w:r>
        <w:r w:rsidR="00E569EE">
          <w:rPr>
            <w:noProof/>
            <w:webHidden/>
          </w:rPr>
          <w:fldChar w:fldCharType="separate"/>
        </w:r>
        <w:r w:rsidR="00E569EE">
          <w:rPr>
            <w:noProof/>
            <w:webHidden/>
          </w:rPr>
          <w:t>3</w:t>
        </w:r>
        <w:r w:rsidR="00E569EE">
          <w:rPr>
            <w:noProof/>
            <w:webHidden/>
          </w:rPr>
          <w:fldChar w:fldCharType="end"/>
        </w:r>
      </w:hyperlink>
    </w:p>
    <w:p w:rsidR="00E569EE" w:rsidRDefault="009633FD" w14:paraId="7DB70CEA" w14:textId="5CDC126D">
      <w:pPr>
        <w:pStyle w:val="TOC2"/>
        <w:tabs>
          <w:tab w:val="right" w:leader="dot" w:pos="9250"/>
        </w:tabs>
        <w:rPr>
          <w:rFonts w:asciiTheme="minorHAnsi" w:hAnsiTheme="minorHAnsi" w:eastAsiaTheme="minorEastAsia" w:cstheme="minorBidi"/>
          <w:noProof/>
        </w:rPr>
      </w:pPr>
      <w:hyperlink w:history="1" w:anchor="_Toc67552324">
        <w:r w:rsidRPr="000A7221" w:rsidR="00E569EE">
          <w:rPr>
            <w:rStyle w:val="Hyperlink"/>
            <w:noProof/>
          </w:rPr>
          <w:t>45 Project specific DEFCONs and DEFCON SC variants that apply to this contract</w:t>
        </w:r>
        <w:r w:rsidR="00E569EE">
          <w:rPr>
            <w:noProof/>
            <w:webHidden/>
          </w:rPr>
          <w:tab/>
        </w:r>
        <w:r w:rsidR="00E569EE">
          <w:rPr>
            <w:noProof/>
            <w:webHidden/>
          </w:rPr>
          <w:fldChar w:fldCharType="begin"/>
        </w:r>
        <w:r w:rsidR="00E569EE">
          <w:rPr>
            <w:noProof/>
            <w:webHidden/>
          </w:rPr>
          <w:instrText xml:space="preserve"> PAGEREF _Toc67552324 \h </w:instrText>
        </w:r>
        <w:r w:rsidR="00E569EE">
          <w:rPr>
            <w:noProof/>
            <w:webHidden/>
          </w:rPr>
        </w:r>
        <w:r w:rsidR="00E569EE">
          <w:rPr>
            <w:noProof/>
            <w:webHidden/>
          </w:rPr>
          <w:fldChar w:fldCharType="separate"/>
        </w:r>
        <w:r w:rsidR="00E569EE">
          <w:rPr>
            <w:noProof/>
            <w:webHidden/>
          </w:rPr>
          <w:t>34</w:t>
        </w:r>
        <w:r w:rsidR="00E569EE">
          <w:rPr>
            <w:noProof/>
            <w:webHidden/>
          </w:rPr>
          <w:fldChar w:fldCharType="end"/>
        </w:r>
      </w:hyperlink>
    </w:p>
    <w:p w:rsidR="00E569EE" w:rsidRDefault="009633FD" w14:paraId="72777227" w14:textId="7FE9386D">
      <w:pPr>
        <w:pStyle w:val="TOC2"/>
        <w:tabs>
          <w:tab w:val="right" w:leader="dot" w:pos="9250"/>
        </w:tabs>
        <w:rPr>
          <w:rFonts w:asciiTheme="minorHAnsi" w:hAnsiTheme="minorHAnsi" w:eastAsiaTheme="minorEastAsia" w:cstheme="minorBidi"/>
          <w:noProof/>
        </w:rPr>
      </w:pPr>
      <w:hyperlink w:history="1" w:anchor="_Toc67552325">
        <w:r w:rsidRPr="000A7221" w:rsidR="00E569EE">
          <w:rPr>
            <w:rStyle w:val="Hyperlink"/>
            <w:noProof/>
          </w:rPr>
          <w:t>46 Special conditions that apply to this Contract</w:t>
        </w:r>
        <w:r w:rsidR="00E569EE">
          <w:rPr>
            <w:noProof/>
            <w:webHidden/>
          </w:rPr>
          <w:tab/>
        </w:r>
        <w:r w:rsidR="00E569EE">
          <w:rPr>
            <w:noProof/>
            <w:webHidden/>
          </w:rPr>
          <w:fldChar w:fldCharType="begin"/>
        </w:r>
        <w:r w:rsidR="00E569EE">
          <w:rPr>
            <w:noProof/>
            <w:webHidden/>
          </w:rPr>
          <w:instrText xml:space="preserve"> PAGEREF _Toc67552325 \h </w:instrText>
        </w:r>
        <w:r w:rsidR="00E569EE">
          <w:rPr>
            <w:noProof/>
            <w:webHidden/>
          </w:rPr>
        </w:r>
        <w:r w:rsidR="00E569EE">
          <w:rPr>
            <w:noProof/>
            <w:webHidden/>
          </w:rPr>
          <w:fldChar w:fldCharType="separate"/>
        </w:r>
        <w:r w:rsidR="00E569EE">
          <w:rPr>
            <w:noProof/>
            <w:webHidden/>
          </w:rPr>
          <w:t>38</w:t>
        </w:r>
        <w:r w:rsidR="00E569EE">
          <w:rPr>
            <w:noProof/>
            <w:webHidden/>
          </w:rPr>
          <w:fldChar w:fldCharType="end"/>
        </w:r>
      </w:hyperlink>
    </w:p>
    <w:p w:rsidR="00E569EE" w:rsidRDefault="009633FD" w14:paraId="6B6339D3" w14:textId="084244B2">
      <w:pPr>
        <w:pStyle w:val="TOC2"/>
        <w:tabs>
          <w:tab w:val="right" w:leader="dot" w:pos="9250"/>
        </w:tabs>
        <w:rPr>
          <w:rFonts w:asciiTheme="minorHAnsi" w:hAnsiTheme="minorHAnsi" w:eastAsiaTheme="minorEastAsia" w:cstheme="minorBidi"/>
          <w:noProof/>
        </w:rPr>
      </w:pPr>
      <w:hyperlink w:history="1" w:anchor="_Toc67552326">
        <w:r w:rsidRPr="000A7221" w:rsidR="00E569EE">
          <w:rPr>
            <w:rStyle w:val="Hyperlink"/>
            <w:noProof/>
          </w:rPr>
          <w:t>46.1 Payment Terms</w:t>
        </w:r>
        <w:r w:rsidR="00E569EE">
          <w:rPr>
            <w:noProof/>
            <w:webHidden/>
          </w:rPr>
          <w:tab/>
        </w:r>
        <w:r w:rsidR="00E569EE">
          <w:rPr>
            <w:noProof/>
            <w:webHidden/>
          </w:rPr>
          <w:fldChar w:fldCharType="begin"/>
        </w:r>
        <w:r w:rsidR="00E569EE">
          <w:rPr>
            <w:noProof/>
            <w:webHidden/>
          </w:rPr>
          <w:instrText xml:space="preserve"> PAGEREF _Toc67552326 \h </w:instrText>
        </w:r>
        <w:r w:rsidR="00E569EE">
          <w:rPr>
            <w:noProof/>
            <w:webHidden/>
          </w:rPr>
        </w:r>
        <w:r w:rsidR="00E569EE">
          <w:rPr>
            <w:noProof/>
            <w:webHidden/>
          </w:rPr>
          <w:fldChar w:fldCharType="separate"/>
        </w:r>
        <w:r w:rsidR="00E569EE">
          <w:rPr>
            <w:noProof/>
            <w:webHidden/>
          </w:rPr>
          <w:t>38</w:t>
        </w:r>
        <w:r w:rsidR="00E569EE">
          <w:rPr>
            <w:noProof/>
            <w:webHidden/>
          </w:rPr>
          <w:fldChar w:fldCharType="end"/>
        </w:r>
      </w:hyperlink>
    </w:p>
    <w:p w:rsidR="00E569EE" w:rsidRDefault="009633FD" w14:paraId="58AE5700" w14:textId="3EF2CBA3">
      <w:pPr>
        <w:pStyle w:val="TOC2"/>
        <w:tabs>
          <w:tab w:val="right" w:leader="dot" w:pos="9250"/>
        </w:tabs>
        <w:rPr>
          <w:rFonts w:asciiTheme="minorHAnsi" w:hAnsiTheme="minorHAnsi" w:eastAsiaTheme="minorEastAsia" w:cstheme="minorBidi"/>
          <w:noProof/>
        </w:rPr>
      </w:pPr>
      <w:hyperlink w:history="1" w:anchor="_Toc67552327">
        <w:r w:rsidRPr="000A7221" w:rsidR="00E569EE">
          <w:rPr>
            <w:rStyle w:val="Hyperlink"/>
            <w:noProof/>
          </w:rPr>
          <w:t>46.2 Special Indemnity Conditions</w:t>
        </w:r>
        <w:r w:rsidR="00E569EE">
          <w:rPr>
            <w:noProof/>
            <w:webHidden/>
          </w:rPr>
          <w:tab/>
        </w:r>
        <w:r w:rsidR="00E569EE">
          <w:rPr>
            <w:noProof/>
            <w:webHidden/>
          </w:rPr>
          <w:fldChar w:fldCharType="begin"/>
        </w:r>
        <w:r w:rsidR="00E569EE">
          <w:rPr>
            <w:noProof/>
            <w:webHidden/>
          </w:rPr>
          <w:instrText xml:space="preserve"> PAGEREF _Toc67552327 \h </w:instrText>
        </w:r>
        <w:r w:rsidR="00E569EE">
          <w:rPr>
            <w:noProof/>
            <w:webHidden/>
          </w:rPr>
        </w:r>
        <w:r w:rsidR="00E569EE">
          <w:rPr>
            <w:noProof/>
            <w:webHidden/>
          </w:rPr>
          <w:fldChar w:fldCharType="separate"/>
        </w:r>
        <w:r w:rsidR="00E569EE">
          <w:rPr>
            <w:noProof/>
            <w:webHidden/>
          </w:rPr>
          <w:t>38</w:t>
        </w:r>
        <w:r w:rsidR="00E569EE">
          <w:rPr>
            <w:noProof/>
            <w:webHidden/>
          </w:rPr>
          <w:fldChar w:fldCharType="end"/>
        </w:r>
      </w:hyperlink>
    </w:p>
    <w:p w:rsidR="00E569EE" w:rsidRDefault="009633FD" w14:paraId="334C84E0" w14:textId="5C3F8961">
      <w:pPr>
        <w:pStyle w:val="TOC2"/>
        <w:tabs>
          <w:tab w:val="right" w:leader="dot" w:pos="9250"/>
        </w:tabs>
        <w:rPr>
          <w:rFonts w:asciiTheme="minorHAnsi" w:hAnsiTheme="minorHAnsi" w:eastAsiaTheme="minorEastAsia" w:cstheme="minorBidi"/>
          <w:noProof/>
        </w:rPr>
      </w:pPr>
      <w:hyperlink w:history="1" w:anchor="_Toc67552328">
        <w:r w:rsidRPr="000A7221" w:rsidR="00E569EE">
          <w:rPr>
            <w:rStyle w:val="Hyperlink"/>
            <w:noProof/>
          </w:rPr>
          <w:t>Schedules</w:t>
        </w:r>
        <w:r w:rsidR="00E569EE">
          <w:rPr>
            <w:noProof/>
            <w:webHidden/>
          </w:rPr>
          <w:tab/>
        </w:r>
        <w:r w:rsidR="00E569EE">
          <w:rPr>
            <w:noProof/>
            <w:webHidden/>
          </w:rPr>
          <w:fldChar w:fldCharType="begin"/>
        </w:r>
        <w:r w:rsidR="00E569EE">
          <w:rPr>
            <w:noProof/>
            <w:webHidden/>
          </w:rPr>
          <w:instrText xml:space="preserve"> PAGEREF _Toc67552328 \h </w:instrText>
        </w:r>
        <w:r w:rsidR="00E569EE">
          <w:rPr>
            <w:noProof/>
            <w:webHidden/>
          </w:rPr>
        </w:r>
        <w:r w:rsidR="00E569EE">
          <w:rPr>
            <w:noProof/>
            <w:webHidden/>
          </w:rPr>
          <w:fldChar w:fldCharType="separate"/>
        </w:r>
        <w:r w:rsidR="00E569EE">
          <w:rPr>
            <w:noProof/>
            <w:webHidden/>
          </w:rPr>
          <w:t>39</w:t>
        </w:r>
        <w:r w:rsidR="00E569EE">
          <w:rPr>
            <w:noProof/>
            <w:webHidden/>
          </w:rPr>
          <w:fldChar w:fldCharType="end"/>
        </w:r>
      </w:hyperlink>
    </w:p>
    <w:p w:rsidR="00E569EE" w:rsidRDefault="009633FD" w14:paraId="1992521B" w14:textId="1869306F">
      <w:pPr>
        <w:pStyle w:val="TOC2"/>
        <w:tabs>
          <w:tab w:val="right" w:leader="dot" w:pos="9250"/>
        </w:tabs>
        <w:rPr>
          <w:rFonts w:asciiTheme="minorHAnsi" w:hAnsiTheme="minorHAnsi" w:eastAsiaTheme="minorEastAsia" w:cstheme="minorBidi"/>
          <w:noProof/>
        </w:rPr>
      </w:pPr>
      <w:hyperlink w:history="1" w:anchor="_Toc67552329">
        <w:r w:rsidRPr="000A7221" w:rsidR="00E569EE">
          <w:rPr>
            <w:rStyle w:val="Hyperlink"/>
            <w:noProof/>
          </w:rPr>
          <w:t>Schedule 1 - Definitions of Contract</w:t>
        </w:r>
        <w:r w:rsidR="00E569EE">
          <w:rPr>
            <w:noProof/>
            <w:webHidden/>
          </w:rPr>
          <w:tab/>
        </w:r>
        <w:r w:rsidR="00E569EE">
          <w:rPr>
            <w:noProof/>
            <w:webHidden/>
          </w:rPr>
          <w:fldChar w:fldCharType="begin"/>
        </w:r>
        <w:r w:rsidR="00E569EE">
          <w:rPr>
            <w:noProof/>
            <w:webHidden/>
          </w:rPr>
          <w:instrText xml:space="preserve"> PAGEREF _Toc67552329 \h </w:instrText>
        </w:r>
        <w:r w:rsidR="00E569EE">
          <w:rPr>
            <w:noProof/>
            <w:webHidden/>
          </w:rPr>
        </w:r>
        <w:r w:rsidR="00E569EE">
          <w:rPr>
            <w:noProof/>
            <w:webHidden/>
          </w:rPr>
          <w:fldChar w:fldCharType="separate"/>
        </w:r>
        <w:r w:rsidR="00E569EE">
          <w:rPr>
            <w:noProof/>
            <w:webHidden/>
          </w:rPr>
          <w:t>39</w:t>
        </w:r>
        <w:r w:rsidR="00E569EE">
          <w:rPr>
            <w:noProof/>
            <w:webHidden/>
          </w:rPr>
          <w:fldChar w:fldCharType="end"/>
        </w:r>
      </w:hyperlink>
    </w:p>
    <w:p w:rsidR="00E569EE" w:rsidRDefault="009633FD" w14:paraId="1D648949" w14:textId="00A556CB">
      <w:pPr>
        <w:pStyle w:val="TOC2"/>
        <w:tabs>
          <w:tab w:val="right" w:leader="dot" w:pos="9250"/>
        </w:tabs>
        <w:rPr>
          <w:rFonts w:asciiTheme="minorHAnsi" w:hAnsiTheme="minorHAnsi" w:eastAsiaTheme="minorEastAsia" w:cstheme="minorBidi"/>
          <w:noProof/>
        </w:rPr>
      </w:pPr>
      <w:hyperlink w:history="1" w:anchor="_Toc67552330">
        <w:r w:rsidRPr="000A7221" w:rsidR="00E569EE">
          <w:rPr>
            <w:rStyle w:val="Hyperlink"/>
            <w:noProof/>
          </w:rPr>
          <w:t>Annex A to Schedule 1</w:t>
        </w:r>
        <w:r w:rsidR="00E569EE">
          <w:rPr>
            <w:noProof/>
            <w:webHidden/>
          </w:rPr>
          <w:tab/>
        </w:r>
        <w:r w:rsidR="00E569EE">
          <w:rPr>
            <w:noProof/>
            <w:webHidden/>
          </w:rPr>
          <w:fldChar w:fldCharType="begin"/>
        </w:r>
        <w:r w:rsidR="00E569EE">
          <w:rPr>
            <w:noProof/>
            <w:webHidden/>
          </w:rPr>
          <w:instrText xml:space="preserve"> PAGEREF _Toc67552330 \h </w:instrText>
        </w:r>
        <w:r w:rsidR="00E569EE">
          <w:rPr>
            <w:noProof/>
            <w:webHidden/>
          </w:rPr>
        </w:r>
        <w:r w:rsidR="00E569EE">
          <w:rPr>
            <w:noProof/>
            <w:webHidden/>
          </w:rPr>
          <w:fldChar w:fldCharType="separate"/>
        </w:r>
        <w:r w:rsidR="00E569EE">
          <w:rPr>
            <w:noProof/>
            <w:webHidden/>
          </w:rPr>
          <w:t>47</w:t>
        </w:r>
        <w:r w:rsidR="00E569EE">
          <w:rPr>
            <w:noProof/>
            <w:webHidden/>
          </w:rPr>
          <w:fldChar w:fldCharType="end"/>
        </w:r>
      </w:hyperlink>
    </w:p>
    <w:p w:rsidR="00E569EE" w:rsidRDefault="009633FD" w14:paraId="34F38731" w14:textId="206BD69D">
      <w:pPr>
        <w:pStyle w:val="TOC2"/>
        <w:tabs>
          <w:tab w:val="right" w:leader="dot" w:pos="9250"/>
        </w:tabs>
        <w:rPr>
          <w:rFonts w:asciiTheme="minorHAnsi" w:hAnsiTheme="minorHAnsi" w:eastAsiaTheme="minorEastAsia" w:cstheme="minorBidi"/>
          <w:noProof/>
        </w:rPr>
      </w:pPr>
      <w:hyperlink w:history="1" w:anchor="_Toc67552331">
        <w:r w:rsidRPr="000A7221" w:rsidR="00E569EE">
          <w:rPr>
            <w:rStyle w:val="Hyperlink"/>
            <w:noProof/>
          </w:rPr>
          <w:t>Schedule 2 - Schedule of Requirements</w:t>
        </w:r>
        <w:r w:rsidR="00E569EE">
          <w:rPr>
            <w:noProof/>
            <w:webHidden/>
          </w:rPr>
          <w:tab/>
        </w:r>
        <w:r w:rsidR="00E569EE">
          <w:rPr>
            <w:noProof/>
            <w:webHidden/>
          </w:rPr>
          <w:fldChar w:fldCharType="begin"/>
        </w:r>
        <w:r w:rsidR="00E569EE">
          <w:rPr>
            <w:noProof/>
            <w:webHidden/>
          </w:rPr>
          <w:instrText xml:space="preserve"> PAGEREF _Toc67552331 \h </w:instrText>
        </w:r>
        <w:r w:rsidR="00E569EE">
          <w:rPr>
            <w:noProof/>
            <w:webHidden/>
          </w:rPr>
        </w:r>
        <w:r w:rsidR="00E569EE">
          <w:rPr>
            <w:noProof/>
            <w:webHidden/>
          </w:rPr>
          <w:fldChar w:fldCharType="separate"/>
        </w:r>
        <w:r w:rsidR="00E569EE">
          <w:rPr>
            <w:noProof/>
            <w:webHidden/>
          </w:rPr>
          <w:t>48</w:t>
        </w:r>
        <w:r w:rsidR="00E569EE">
          <w:rPr>
            <w:noProof/>
            <w:webHidden/>
          </w:rPr>
          <w:fldChar w:fldCharType="end"/>
        </w:r>
      </w:hyperlink>
    </w:p>
    <w:p w:rsidR="00E569EE" w:rsidRDefault="009633FD" w14:paraId="7D963C30" w14:textId="5ABF1344">
      <w:pPr>
        <w:pStyle w:val="TOC2"/>
        <w:tabs>
          <w:tab w:val="right" w:leader="dot" w:pos="9250"/>
        </w:tabs>
        <w:rPr>
          <w:rFonts w:asciiTheme="minorHAnsi" w:hAnsiTheme="minorHAnsi" w:eastAsiaTheme="minorEastAsia" w:cstheme="minorBidi"/>
          <w:noProof/>
        </w:rPr>
      </w:pPr>
      <w:hyperlink w:history="1" w:anchor="_Toc67552332">
        <w:r w:rsidRPr="000A7221" w:rsidR="00E569EE">
          <w:rPr>
            <w:rStyle w:val="Hyperlink"/>
            <w:noProof/>
          </w:rPr>
          <w:t>Annex A to Schedule 2 - Statement of Requirements</w:t>
        </w:r>
        <w:r w:rsidR="00E569EE">
          <w:rPr>
            <w:noProof/>
            <w:webHidden/>
          </w:rPr>
          <w:tab/>
        </w:r>
        <w:r w:rsidR="00E569EE">
          <w:rPr>
            <w:noProof/>
            <w:webHidden/>
          </w:rPr>
          <w:fldChar w:fldCharType="begin"/>
        </w:r>
        <w:r w:rsidR="00E569EE">
          <w:rPr>
            <w:noProof/>
            <w:webHidden/>
          </w:rPr>
          <w:instrText xml:space="preserve"> PAGEREF _Toc67552332 \h </w:instrText>
        </w:r>
        <w:r w:rsidR="00E569EE">
          <w:rPr>
            <w:noProof/>
            <w:webHidden/>
          </w:rPr>
        </w:r>
        <w:r w:rsidR="00E569EE">
          <w:rPr>
            <w:noProof/>
            <w:webHidden/>
          </w:rPr>
          <w:fldChar w:fldCharType="separate"/>
        </w:r>
        <w:r w:rsidR="00E569EE">
          <w:rPr>
            <w:noProof/>
            <w:webHidden/>
          </w:rPr>
          <w:t>50</w:t>
        </w:r>
        <w:r w:rsidR="00E569EE">
          <w:rPr>
            <w:noProof/>
            <w:webHidden/>
          </w:rPr>
          <w:fldChar w:fldCharType="end"/>
        </w:r>
      </w:hyperlink>
    </w:p>
    <w:p w:rsidR="00E569EE" w:rsidRDefault="009633FD" w14:paraId="078FF208" w14:textId="5BE4E506">
      <w:pPr>
        <w:pStyle w:val="TOC2"/>
        <w:tabs>
          <w:tab w:val="right" w:leader="dot" w:pos="9250"/>
        </w:tabs>
        <w:rPr>
          <w:rFonts w:asciiTheme="minorHAnsi" w:hAnsiTheme="minorHAnsi" w:eastAsiaTheme="minorEastAsia" w:cstheme="minorBidi"/>
          <w:noProof/>
        </w:rPr>
      </w:pPr>
      <w:hyperlink w:history="1" w:anchor="_Toc67552333">
        <w:r w:rsidRPr="000A7221" w:rsidR="00E569EE">
          <w:rPr>
            <w:rStyle w:val="Hyperlink"/>
            <w:noProof/>
          </w:rPr>
          <w:t>C;Schedule 3 - Contract Data Sheet</w:t>
        </w:r>
        <w:r w:rsidR="00E569EE">
          <w:rPr>
            <w:noProof/>
            <w:webHidden/>
          </w:rPr>
          <w:tab/>
        </w:r>
        <w:r w:rsidR="00E569EE">
          <w:rPr>
            <w:noProof/>
            <w:webHidden/>
          </w:rPr>
          <w:fldChar w:fldCharType="begin"/>
        </w:r>
        <w:r w:rsidR="00E569EE">
          <w:rPr>
            <w:noProof/>
            <w:webHidden/>
          </w:rPr>
          <w:instrText xml:space="preserve"> PAGEREF _Toc67552333 \h </w:instrText>
        </w:r>
        <w:r w:rsidR="00E569EE">
          <w:rPr>
            <w:noProof/>
            <w:webHidden/>
          </w:rPr>
        </w:r>
        <w:r w:rsidR="00E569EE">
          <w:rPr>
            <w:noProof/>
            <w:webHidden/>
          </w:rPr>
          <w:fldChar w:fldCharType="separate"/>
        </w:r>
        <w:r w:rsidR="00E569EE">
          <w:rPr>
            <w:noProof/>
            <w:webHidden/>
          </w:rPr>
          <w:t>53</w:t>
        </w:r>
        <w:r w:rsidR="00E569EE">
          <w:rPr>
            <w:noProof/>
            <w:webHidden/>
          </w:rPr>
          <w:fldChar w:fldCharType="end"/>
        </w:r>
      </w:hyperlink>
    </w:p>
    <w:p w:rsidR="00E569EE" w:rsidRDefault="009633FD" w14:paraId="3844C24C" w14:textId="43EEC633">
      <w:pPr>
        <w:pStyle w:val="TOC2"/>
        <w:tabs>
          <w:tab w:val="right" w:leader="dot" w:pos="9250"/>
        </w:tabs>
        <w:rPr>
          <w:rFonts w:asciiTheme="minorHAnsi" w:hAnsiTheme="minorHAnsi" w:eastAsiaTheme="minorEastAsia" w:cstheme="minorBidi"/>
          <w:noProof/>
        </w:rPr>
      </w:pPr>
      <w:hyperlink w:history="1" w:anchor="_Toc67552334">
        <w:r w:rsidRPr="000A7221" w:rsidR="00E569EE">
          <w:rPr>
            <w:rStyle w:val="Hyperlink"/>
            <w:noProof/>
          </w:rPr>
          <w:t>Schedule 4 - Contract Change Control Procedure (i.a.w. Clause 6b)</w:t>
        </w:r>
        <w:r w:rsidR="00E569EE">
          <w:rPr>
            <w:noProof/>
            <w:webHidden/>
          </w:rPr>
          <w:tab/>
        </w:r>
        <w:r w:rsidR="00E569EE">
          <w:rPr>
            <w:noProof/>
            <w:webHidden/>
          </w:rPr>
          <w:fldChar w:fldCharType="begin"/>
        </w:r>
        <w:r w:rsidR="00E569EE">
          <w:rPr>
            <w:noProof/>
            <w:webHidden/>
          </w:rPr>
          <w:instrText xml:space="preserve"> PAGEREF _Toc67552334 \h </w:instrText>
        </w:r>
        <w:r w:rsidR="00E569EE">
          <w:rPr>
            <w:noProof/>
            <w:webHidden/>
          </w:rPr>
        </w:r>
        <w:r w:rsidR="00E569EE">
          <w:rPr>
            <w:noProof/>
            <w:webHidden/>
          </w:rPr>
          <w:fldChar w:fldCharType="separate"/>
        </w:r>
        <w:r w:rsidR="00E569EE">
          <w:rPr>
            <w:noProof/>
            <w:webHidden/>
          </w:rPr>
          <w:t>59</w:t>
        </w:r>
        <w:r w:rsidR="00E569EE">
          <w:rPr>
            <w:noProof/>
            <w:webHidden/>
          </w:rPr>
          <w:fldChar w:fldCharType="end"/>
        </w:r>
      </w:hyperlink>
    </w:p>
    <w:p w:rsidR="00E569EE" w:rsidRDefault="009633FD" w14:paraId="40DEA996" w14:textId="3D1E780C">
      <w:pPr>
        <w:pStyle w:val="TOC2"/>
        <w:tabs>
          <w:tab w:val="right" w:leader="dot" w:pos="9250"/>
        </w:tabs>
        <w:rPr>
          <w:rFonts w:asciiTheme="minorHAnsi" w:hAnsiTheme="minorHAnsi" w:eastAsiaTheme="minorEastAsia" w:cstheme="minorBidi"/>
          <w:noProof/>
        </w:rPr>
      </w:pPr>
      <w:hyperlink w:history="1" w:anchor="_Toc67552335">
        <w:r w:rsidRPr="000A7221" w:rsidR="00E569EE">
          <w:rPr>
            <w:rStyle w:val="Hyperlink"/>
            <w:noProof/>
          </w:rPr>
          <w:t>Schedule 5 - Contractor's Commercial Sensitive Information Form</w:t>
        </w:r>
        <w:r w:rsidR="00E569EE">
          <w:rPr>
            <w:noProof/>
            <w:webHidden/>
          </w:rPr>
          <w:tab/>
        </w:r>
        <w:r w:rsidR="00E569EE">
          <w:rPr>
            <w:noProof/>
            <w:webHidden/>
          </w:rPr>
          <w:fldChar w:fldCharType="begin"/>
        </w:r>
        <w:r w:rsidR="00E569EE">
          <w:rPr>
            <w:noProof/>
            <w:webHidden/>
          </w:rPr>
          <w:instrText xml:space="preserve"> PAGEREF _Toc67552335 \h </w:instrText>
        </w:r>
        <w:r w:rsidR="00E569EE">
          <w:rPr>
            <w:noProof/>
            <w:webHidden/>
          </w:rPr>
        </w:r>
        <w:r w:rsidR="00E569EE">
          <w:rPr>
            <w:noProof/>
            <w:webHidden/>
          </w:rPr>
          <w:fldChar w:fldCharType="separate"/>
        </w:r>
        <w:r w:rsidR="00E569EE">
          <w:rPr>
            <w:noProof/>
            <w:webHidden/>
          </w:rPr>
          <w:t>61</w:t>
        </w:r>
        <w:r w:rsidR="00E569EE">
          <w:rPr>
            <w:noProof/>
            <w:webHidden/>
          </w:rPr>
          <w:fldChar w:fldCharType="end"/>
        </w:r>
      </w:hyperlink>
    </w:p>
    <w:p w:rsidR="00E569EE" w:rsidRDefault="009633FD" w14:paraId="391CC060" w14:textId="1F888B22">
      <w:pPr>
        <w:pStyle w:val="TOC2"/>
        <w:tabs>
          <w:tab w:val="right" w:leader="dot" w:pos="9250"/>
        </w:tabs>
        <w:rPr>
          <w:rFonts w:asciiTheme="minorHAnsi" w:hAnsiTheme="minorHAnsi" w:eastAsiaTheme="minorEastAsia" w:cstheme="minorBidi"/>
          <w:noProof/>
        </w:rPr>
      </w:pPr>
      <w:hyperlink w:history="1" w:anchor="_Toc67552336">
        <w:r w:rsidRPr="000A7221" w:rsidR="00E569EE">
          <w:rPr>
            <w:rStyle w:val="Hyperlink"/>
            <w:noProof/>
          </w:rPr>
          <w:t>Schedule 6 - Hazardous Contractor Deliverables, Materials or Substances Supplied under the Contract</w:t>
        </w:r>
        <w:r w:rsidR="00E569EE">
          <w:rPr>
            <w:noProof/>
            <w:webHidden/>
          </w:rPr>
          <w:tab/>
        </w:r>
        <w:r w:rsidR="00E569EE">
          <w:rPr>
            <w:noProof/>
            <w:webHidden/>
          </w:rPr>
          <w:fldChar w:fldCharType="begin"/>
        </w:r>
        <w:r w:rsidR="00E569EE">
          <w:rPr>
            <w:noProof/>
            <w:webHidden/>
          </w:rPr>
          <w:instrText xml:space="preserve"> PAGEREF _Toc67552336 \h </w:instrText>
        </w:r>
        <w:r w:rsidR="00E569EE">
          <w:rPr>
            <w:noProof/>
            <w:webHidden/>
          </w:rPr>
        </w:r>
        <w:r w:rsidR="00E569EE">
          <w:rPr>
            <w:noProof/>
            <w:webHidden/>
          </w:rPr>
          <w:fldChar w:fldCharType="separate"/>
        </w:r>
        <w:r w:rsidR="00E569EE">
          <w:rPr>
            <w:noProof/>
            <w:webHidden/>
          </w:rPr>
          <w:t>62</w:t>
        </w:r>
        <w:r w:rsidR="00E569EE">
          <w:rPr>
            <w:noProof/>
            <w:webHidden/>
          </w:rPr>
          <w:fldChar w:fldCharType="end"/>
        </w:r>
      </w:hyperlink>
    </w:p>
    <w:p w:rsidR="00E569EE" w:rsidRDefault="009633FD" w14:paraId="1F0CF765" w14:textId="40798C02">
      <w:pPr>
        <w:pStyle w:val="TOC2"/>
        <w:tabs>
          <w:tab w:val="right" w:leader="dot" w:pos="9250"/>
        </w:tabs>
        <w:rPr>
          <w:rFonts w:asciiTheme="minorHAnsi" w:hAnsiTheme="minorHAnsi" w:eastAsiaTheme="minorEastAsia" w:cstheme="minorBidi"/>
          <w:noProof/>
        </w:rPr>
      </w:pPr>
      <w:hyperlink w:history="1" w:anchor="_Toc67552337">
        <w:r w:rsidRPr="000A7221" w:rsidR="00E569EE">
          <w:rPr>
            <w:rStyle w:val="Hyperlink"/>
            <w:noProof/>
          </w:rPr>
          <w:t>Schedule 7 - Timber and Wood- Derived Products Supplied under the Contract</w:t>
        </w:r>
        <w:r w:rsidR="00E569EE">
          <w:rPr>
            <w:noProof/>
            <w:webHidden/>
          </w:rPr>
          <w:tab/>
        </w:r>
        <w:r w:rsidR="00E569EE">
          <w:rPr>
            <w:noProof/>
            <w:webHidden/>
          </w:rPr>
          <w:fldChar w:fldCharType="begin"/>
        </w:r>
        <w:r w:rsidR="00E569EE">
          <w:rPr>
            <w:noProof/>
            <w:webHidden/>
          </w:rPr>
          <w:instrText xml:space="preserve"> PAGEREF _Toc67552337 \h </w:instrText>
        </w:r>
        <w:r w:rsidR="00E569EE">
          <w:rPr>
            <w:noProof/>
            <w:webHidden/>
          </w:rPr>
        </w:r>
        <w:r w:rsidR="00E569EE">
          <w:rPr>
            <w:noProof/>
            <w:webHidden/>
          </w:rPr>
          <w:fldChar w:fldCharType="separate"/>
        </w:r>
        <w:r w:rsidR="00E569EE">
          <w:rPr>
            <w:noProof/>
            <w:webHidden/>
          </w:rPr>
          <w:t>64</w:t>
        </w:r>
        <w:r w:rsidR="00E569EE">
          <w:rPr>
            <w:noProof/>
            <w:webHidden/>
          </w:rPr>
          <w:fldChar w:fldCharType="end"/>
        </w:r>
      </w:hyperlink>
    </w:p>
    <w:p w:rsidR="00E569EE" w:rsidRDefault="009633FD" w14:paraId="4F7BB355" w14:textId="26C6B1DD">
      <w:pPr>
        <w:pStyle w:val="TOC2"/>
        <w:tabs>
          <w:tab w:val="right" w:leader="dot" w:pos="9250"/>
        </w:tabs>
        <w:rPr>
          <w:rFonts w:asciiTheme="minorHAnsi" w:hAnsiTheme="minorHAnsi" w:eastAsiaTheme="minorEastAsia" w:cstheme="minorBidi"/>
          <w:noProof/>
        </w:rPr>
      </w:pPr>
      <w:hyperlink w:history="1" w:anchor="_Toc67552338">
        <w:r w:rsidRPr="000A7221" w:rsidR="00E569EE">
          <w:rPr>
            <w:rStyle w:val="Hyperlink"/>
            <w:noProof/>
          </w:rPr>
          <w:t>Schedule 8 - Acceptance Procedure (i.a.w. condition 29)</w:t>
        </w:r>
        <w:r w:rsidR="00E569EE">
          <w:rPr>
            <w:noProof/>
            <w:webHidden/>
          </w:rPr>
          <w:tab/>
        </w:r>
        <w:r w:rsidR="00E569EE">
          <w:rPr>
            <w:noProof/>
            <w:webHidden/>
          </w:rPr>
          <w:fldChar w:fldCharType="begin"/>
        </w:r>
        <w:r w:rsidR="00E569EE">
          <w:rPr>
            <w:noProof/>
            <w:webHidden/>
          </w:rPr>
          <w:instrText xml:space="preserve"> PAGEREF _Toc67552338 \h </w:instrText>
        </w:r>
        <w:r w:rsidR="00E569EE">
          <w:rPr>
            <w:noProof/>
            <w:webHidden/>
          </w:rPr>
        </w:r>
        <w:r w:rsidR="00E569EE">
          <w:rPr>
            <w:noProof/>
            <w:webHidden/>
          </w:rPr>
          <w:fldChar w:fldCharType="separate"/>
        </w:r>
        <w:r w:rsidR="00E569EE">
          <w:rPr>
            <w:noProof/>
            <w:webHidden/>
          </w:rPr>
          <w:t>65</w:t>
        </w:r>
        <w:r w:rsidR="00E569EE">
          <w:rPr>
            <w:noProof/>
            <w:webHidden/>
          </w:rPr>
          <w:fldChar w:fldCharType="end"/>
        </w:r>
      </w:hyperlink>
    </w:p>
    <w:p w:rsidR="00E569EE" w:rsidRDefault="009633FD" w14:paraId="579BB552" w14:textId="2B08A25E">
      <w:pPr>
        <w:pStyle w:val="TOC2"/>
        <w:tabs>
          <w:tab w:val="right" w:leader="dot" w:pos="9250"/>
        </w:tabs>
        <w:rPr>
          <w:rFonts w:asciiTheme="minorHAnsi" w:hAnsiTheme="minorHAnsi" w:eastAsiaTheme="minorEastAsia" w:cstheme="minorBidi"/>
          <w:noProof/>
        </w:rPr>
      </w:pPr>
      <w:hyperlink w:history="1" w:anchor="_Toc67552339">
        <w:r w:rsidRPr="000A7221" w:rsidR="00E569EE">
          <w:rPr>
            <w:rStyle w:val="Hyperlink"/>
            <w:rFonts w:cs="Arial"/>
            <w:noProof/>
          </w:rPr>
          <w:t>Contract No: CCDT/693 701314407</w:t>
        </w:r>
        <w:r w:rsidR="00E569EE">
          <w:rPr>
            <w:noProof/>
            <w:webHidden/>
          </w:rPr>
          <w:tab/>
        </w:r>
        <w:r w:rsidR="00E569EE">
          <w:rPr>
            <w:noProof/>
            <w:webHidden/>
          </w:rPr>
          <w:fldChar w:fldCharType="begin"/>
        </w:r>
        <w:r w:rsidR="00E569EE">
          <w:rPr>
            <w:noProof/>
            <w:webHidden/>
          </w:rPr>
          <w:instrText xml:space="preserve"> PAGEREF _Toc67552339 \h </w:instrText>
        </w:r>
        <w:r w:rsidR="00E569EE">
          <w:rPr>
            <w:noProof/>
            <w:webHidden/>
          </w:rPr>
        </w:r>
        <w:r w:rsidR="00E569EE">
          <w:rPr>
            <w:noProof/>
            <w:webHidden/>
          </w:rPr>
          <w:fldChar w:fldCharType="separate"/>
        </w:r>
        <w:r w:rsidR="00E569EE">
          <w:rPr>
            <w:noProof/>
            <w:webHidden/>
          </w:rPr>
          <w:t>65</w:t>
        </w:r>
        <w:r w:rsidR="00E569EE">
          <w:rPr>
            <w:noProof/>
            <w:webHidden/>
          </w:rPr>
          <w:fldChar w:fldCharType="end"/>
        </w:r>
      </w:hyperlink>
    </w:p>
    <w:p w:rsidR="00E569EE" w:rsidRDefault="009633FD" w14:paraId="0B87E4C8" w14:textId="3DFBBFBA">
      <w:pPr>
        <w:pStyle w:val="TOC2"/>
        <w:tabs>
          <w:tab w:val="right" w:leader="dot" w:pos="9250"/>
        </w:tabs>
        <w:rPr>
          <w:rFonts w:asciiTheme="minorHAnsi" w:hAnsiTheme="minorHAnsi" w:eastAsiaTheme="minorEastAsia" w:cstheme="minorBidi"/>
          <w:noProof/>
        </w:rPr>
      </w:pPr>
      <w:hyperlink w:history="1" w:anchor="_Toc67552340">
        <w:r w:rsidRPr="000A7221" w:rsidR="00E569EE">
          <w:rPr>
            <w:rStyle w:val="Hyperlink"/>
            <w:noProof/>
          </w:rPr>
          <w:t>Annex A to Schedule 8 - Acceptance Procedure</w:t>
        </w:r>
        <w:r w:rsidR="00E569EE">
          <w:rPr>
            <w:noProof/>
            <w:webHidden/>
          </w:rPr>
          <w:tab/>
        </w:r>
        <w:r w:rsidR="00E569EE">
          <w:rPr>
            <w:noProof/>
            <w:webHidden/>
          </w:rPr>
          <w:fldChar w:fldCharType="begin"/>
        </w:r>
        <w:r w:rsidR="00E569EE">
          <w:rPr>
            <w:noProof/>
            <w:webHidden/>
          </w:rPr>
          <w:instrText xml:space="preserve"> PAGEREF _Toc67552340 \h </w:instrText>
        </w:r>
        <w:r w:rsidR="00E569EE">
          <w:rPr>
            <w:noProof/>
            <w:webHidden/>
          </w:rPr>
        </w:r>
        <w:r w:rsidR="00E569EE">
          <w:rPr>
            <w:noProof/>
            <w:webHidden/>
          </w:rPr>
          <w:fldChar w:fldCharType="separate"/>
        </w:r>
        <w:r w:rsidR="00E569EE">
          <w:rPr>
            <w:noProof/>
            <w:webHidden/>
          </w:rPr>
          <w:t>66</w:t>
        </w:r>
        <w:r w:rsidR="00E569EE">
          <w:rPr>
            <w:noProof/>
            <w:webHidden/>
          </w:rPr>
          <w:fldChar w:fldCharType="end"/>
        </w:r>
      </w:hyperlink>
    </w:p>
    <w:p w:rsidR="00E569EE" w:rsidRDefault="009633FD" w14:paraId="776085E6" w14:textId="66BD69EC">
      <w:pPr>
        <w:pStyle w:val="TOC2"/>
        <w:tabs>
          <w:tab w:val="right" w:leader="dot" w:pos="9250"/>
        </w:tabs>
        <w:rPr>
          <w:rFonts w:asciiTheme="minorHAnsi" w:hAnsiTheme="minorHAnsi" w:eastAsiaTheme="minorEastAsia" w:cstheme="minorBidi"/>
          <w:noProof/>
        </w:rPr>
      </w:pPr>
      <w:hyperlink w:history="1" w:anchor="_Toc67552341">
        <w:r w:rsidRPr="000A7221" w:rsidR="00E569EE">
          <w:rPr>
            <w:rStyle w:val="Hyperlink"/>
            <w:noProof/>
          </w:rPr>
          <w:t>Schedule 9 - Milestone Payment Plan</w:t>
        </w:r>
        <w:r w:rsidR="00E569EE">
          <w:rPr>
            <w:noProof/>
            <w:webHidden/>
          </w:rPr>
          <w:tab/>
        </w:r>
        <w:r w:rsidR="00E569EE">
          <w:rPr>
            <w:noProof/>
            <w:webHidden/>
          </w:rPr>
          <w:fldChar w:fldCharType="begin"/>
        </w:r>
        <w:r w:rsidR="00E569EE">
          <w:rPr>
            <w:noProof/>
            <w:webHidden/>
          </w:rPr>
          <w:instrText xml:space="preserve"> PAGEREF _Toc67552341 \h </w:instrText>
        </w:r>
        <w:r w:rsidR="00E569EE">
          <w:rPr>
            <w:noProof/>
            <w:webHidden/>
          </w:rPr>
        </w:r>
        <w:r w:rsidR="00E569EE">
          <w:rPr>
            <w:noProof/>
            <w:webHidden/>
          </w:rPr>
          <w:fldChar w:fldCharType="separate"/>
        </w:r>
        <w:r w:rsidR="00E569EE">
          <w:rPr>
            <w:noProof/>
            <w:webHidden/>
          </w:rPr>
          <w:t>67</w:t>
        </w:r>
        <w:r w:rsidR="00E569EE">
          <w:rPr>
            <w:noProof/>
            <w:webHidden/>
          </w:rPr>
          <w:fldChar w:fldCharType="end"/>
        </w:r>
      </w:hyperlink>
    </w:p>
    <w:p w:rsidR="00E569EE" w:rsidRDefault="009633FD" w14:paraId="4CFDC011" w14:textId="6EDEBFB8">
      <w:pPr>
        <w:pStyle w:val="TOC2"/>
        <w:tabs>
          <w:tab w:val="right" w:leader="dot" w:pos="9250"/>
        </w:tabs>
        <w:rPr>
          <w:rFonts w:asciiTheme="minorHAnsi" w:hAnsiTheme="minorHAnsi" w:eastAsiaTheme="minorEastAsia" w:cstheme="minorBidi"/>
          <w:noProof/>
        </w:rPr>
      </w:pPr>
      <w:hyperlink w:history="1" w:anchor="_Toc67552342">
        <w:r w:rsidRPr="000A7221" w:rsidR="00E569EE">
          <w:rPr>
            <w:rStyle w:val="Hyperlink"/>
            <w:noProof/>
          </w:rPr>
          <w:t>DEFFORM 111</w:t>
        </w:r>
        <w:r w:rsidR="00E569EE">
          <w:rPr>
            <w:noProof/>
            <w:webHidden/>
          </w:rPr>
          <w:tab/>
        </w:r>
        <w:r w:rsidR="00E569EE">
          <w:rPr>
            <w:noProof/>
            <w:webHidden/>
          </w:rPr>
          <w:fldChar w:fldCharType="begin"/>
        </w:r>
        <w:r w:rsidR="00E569EE">
          <w:rPr>
            <w:noProof/>
            <w:webHidden/>
          </w:rPr>
          <w:instrText xml:space="preserve"> PAGEREF _Toc67552342 \h </w:instrText>
        </w:r>
        <w:r w:rsidR="00E569EE">
          <w:rPr>
            <w:noProof/>
            <w:webHidden/>
          </w:rPr>
        </w:r>
        <w:r w:rsidR="00E569EE">
          <w:rPr>
            <w:noProof/>
            <w:webHidden/>
          </w:rPr>
          <w:fldChar w:fldCharType="separate"/>
        </w:r>
        <w:r w:rsidR="00E569EE">
          <w:rPr>
            <w:noProof/>
            <w:webHidden/>
          </w:rPr>
          <w:t>68</w:t>
        </w:r>
        <w:r w:rsidR="00E569EE">
          <w:rPr>
            <w:noProof/>
            <w:webHidden/>
          </w:rPr>
          <w:fldChar w:fldCharType="end"/>
        </w:r>
      </w:hyperlink>
    </w:p>
    <w:p w:rsidR="007606AF" w:rsidP="007606AF" w:rsidRDefault="007606AF" w14:paraId="4A1186C8" w14:textId="6174427E">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sz w:val="20"/>
        </w:rPr>
        <w:fldChar w:fldCharType="end"/>
      </w:r>
    </w:p>
    <w:p w:rsidR="007606AF" w:rsidP="00E569EE" w:rsidRDefault="007606AF" w14:paraId="717B12F2" w14:textId="1FB41EC8">
      <w:pPr>
        <w:spacing w:after="0" w:line="240" w:lineRule="auto"/>
        <w:rPr>
          <w:rFonts w:ascii="Arial" w:hAnsi="Arial" w:cs="Arial"/>
          <w:color w:val="000000"/>
        </w:rPr>
      </w:pPr>
      <w:r>
        <w:rPr>
          <w:rFonts w:ascii="Arial" w:hAnsi="Arial" w:cs="Arial"/>
          <w:sz w:val="24"/>
          <w:szCs w:val="24"/>
        </w:rPr>
        <w:br w:type="page"/>
      </w:r>
    </w:p>
    <w:p w:rsidRPr="00AD760F" w:rsidR="007606AF" w:rsidP="007606AF" w:rsidRDefault="007606AF" w14:paraId="52525A1B" w14:textId="77777777">
      <w:pPr>
        <w:widowControl w:val="0"/>
        <w:autoSpaceDE w:val="0"/>
        <w:autoSpaceDN w:val="0"/>
        <w:adjustRightInd w:val="0"/>
        <w:spacing w:after="60" w:line="240" w:lineRule="auto"/>
        <w:ind w:left="120"/>
        <w:jc w:val="both"/>
        <w:rPr>
          <w:rFonts w:ascii="Arial" w:hAnsi="Arial" w:cs="Arial"/>
        </w:rPr>
      </w:pPr>
    </w:p>
    <w:p w:rsidRPr="00AD760F" w:rsidR="007606AF" w:rsidP="007606AF" w:rsidRDefault="007606AF" w14:paraId="5D5BA459" w14:textId="20224CCA">
      <w:pPr>
        <w:pStyle w:val="Heading1"/>
      </w:pPr>
      <w:bookmarkStart w:name="_Toc501022445_2" w:id="5"/>
      <w:bookmarkStart w:name="_Toc67552322" w:id="6"/>
      <w:r w:rsidRPr="003A0AE5">
        <w:rPr>
          <w:color w:val="000000"/>
        </w:rPr>
        <w:t>Standardised Contracting Terms</w:t>
      </w:r>
      <w:bookmarkEnd w:id="5"/>
      <w:bookmarkEnd w:id="6"/>
    </w:p>
    <w:p w:rsidRPr="00AD760F" w:rsidR="007606AF" w:rsidP="007606AF" w:rsidRDefault="007606AF" w14:paraId="1FBCDC9A" w14:textId="77777777">
      <w:pPr>
        <w:widowControl w:val="0"/>
        <w:autoSpaceDE w:val="0"/>
        <w:autoSpaceDN w:val="0"/>
        <w:adjustRightInd w:val="0"/>
        <w:spacing w:after="200" w:line="276" w:lineRule="auto"/>
        <w:ind w:left="120" w:right="114"/>
        <w:jc w:val="both"/>
        <w:rPr>
          <w:rFonts w:ascii="Arial" w:hAnsi="Arial" w:cs="Arial"/>
        </w:rPr>
      </w:pPr>
      <w:r w:rsidRPr="00847791">
        <w:rPr>
          <w:rFonts w:ascii="Arial" w:hAnsi="Arial" w:cs="Arial"/>
          <w:color w:val="000000"/>
        </w:rPr>
        <w:t xml:space="preserve"> </w:t>
      </w:r>
    </w:p>
    <w:p w:rsidRPr="00AD760F" w:rsidR="007606AF" w:rsidP="007606AF" w:rsidRDefault="007606AF" w14:paraId="2B67B37F" w14:textId="65DB33C8">
      <w:pPr>
        <w:keepNext/>
        <w:keepLines/>
        <w:widowControl w:val="0"/>
        <w:autoSpaceDE w:val="0"/>
        <w:autoSpaceDN w:val="0"/>
        <w:adjustRightInd w:val="0"/>
        <w:spacing w:after="0" w:line="276" w:lineRule="auto"/>
        <w:ind w:left="120" w:right="114"/>
        <w:jc w:val="both"/>
        <w:rPr>
          <w:rFonts w:ascii="Arial" w:hAnsi="Arial" w:cs="Arial"/>
        </w:rPr>
      </w:pPr>
    </w:p>
    <w:p w:rsidR="007606AF" w:rsidP="007606AF" w:rsidRDefault="007606AF" w14:paraId="445DE7C7" w14:textId="2287681D">
      <w:pPr>
        <w:pStyle w:val="Heading2"/>
      </w:pPr>
      <w:bookmarkStart w:name="_Toc67552323" w:id="7"/>
      <w:r w:rsidRPr="00AD760F">
        <w:t>GENERAL CONDITIONS</w:t>
      </w:r>
      <w:bookmarkEnd w:id="7"/>
    </w:p>
    <w:p w:rsidR="00C91582" w:rsidP="00C91582" w:rsidRDefault="00C91582" w14:paraId="3FB1DECD" w14:textId="25BD3624"/>
    <w:p w:rsidRPr="008E77D1" w:rsidR="00C91582" w:rsidP="00C91582" w:rsidRDefault="00C91582" w14:paraId="3FAED4DC"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1.</w:t>
      </w:r>
      <w:r w:rsidRPr="008E77D1">
        <w:rPr>
          <w:rFonts w:ascii="Arial" w:hAnsi="Arial" w:cs="Arial"/>
        </w:rPr>
        <w:tab/>
      </w:r>
      <w:r w:rsidRPr="008E77D1">
        <w:rPr>
          <w:rFonts w:ascii="Arial" w:hAnsi="Arial" w:cs="Arial"/>
          <w:b/>
          <w:bCs/>
          <w:color w:val="000000"/>
        </w:rPr>
        <w:t>General</w:t>
      </w:r>
    </w:p>
    <w:p w:rsidRPr="008E77D1" w:rsidR="00C91582" w:rsidP="00C91582" w:rsidRDefault="00C91582" w14:paraId="3128BF4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defined terms in the Contract shall be as set out in Schedule 1.</w:t>
      </w:r>
    </w:p>
    <w:p w:rsidRPr="008E77D1" w:rsidR="00C91582" w:rsidP="00C91582" w:rsidRDefault="00C91582" w14:paraId="033F125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shall comply with all applicable Legislation, whether specifically referenced in this Contract or not.</w:t>
      </w:r>
    </w:p>
    <w:p w:rsidRPr="008E77D1" w:rsidR="00C91582" w:rsidP="00C91582" w:rsidRDefault="00C91582" w14:paraId="25AE42C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Contractor warrants and represents, that:</w:t>
      </w:r>
    </w:p>
    <w:p w:rsidRPr="008E77D1" w:rsidR="00C91582" w:rsidP="00C91582" w:rsidRDefault="00C91582" w14:paraId="2944C39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it has the full capacity and authority to enter into, and to exercise its rights and perform its obligations under, the Contract;</w:t>
      </w:r>
    </w:p>
    <w:p w:rsidRPr="008E77D1" w:rsidR="00C91582" w:rsidP="00C91582" w:rsidRDefault="00C91582" w14:paraId="4E0FFC3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Pr="008E77D1" w:rsidR="00C91582" w:rsidP="00C91582" w:rsidRDefault="00C91582" w14:paraId="564B1EE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Pr="008E77D1" w:rsidR="00C91582" w:rsidP="00C91582" w:rsidRDefault="00C91582" w14:paraId="1AED266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Pr="008E77D1" w:rsidR="00C91582" w:rsidP="00C91582" w:rsidRDefault="00C91582" w14:paraId="16E66CB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Unless the context otherwise requires:</w:t>
      </w:r>
    </w:p>
    <w:p w:rsidRPr="008E77D1" w:rsidR="00C91582" w:rsidP="00C91582" w:rsidRDefault="00C91582" w14:paraId="20E5B6F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singular includes the plural and vice versa, and the masculine includes the feminine and vice versa.</w:t>
      </w:r>
    </w:p>
    <w:p w:rsidRPr="008E77D1" w:rsidR="00C91582" w:rsidP="00C91582" w:rsidRDefault="00C91582" w14:paraId="27AA1A8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words “include”, “includes”, “including” and “included” are to be construed as if they were immediately followed by the words “without limitation”, except where explicitly stated otherwise.</w:t>
      </w:r>
    </w:p>
    <w:p w:rsidRPr="008E77D1" w:rsidR="00C91582" w:rsidP="00C91582" w:rsidRDefault="00C91582" w14:paraId="43C9326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expression “person” means any individual, firm, body corporate, unincorporated association or partnership, government, state or agency of a state or joint venture.</w:t>
      </w:r>
    </w:p>
    <w:p w:rsidRPr="008E77D1" w:rsidR="00C91582" w:rsidP="00C91582" w:rsidRDefault="00C91582" w14:paraId="189F15C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8E77D1" w:rsidR="00C91582" w:rsidP="00C91582" w:rsidRDefault="00C91582" w14:paraId="2A121E0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The heading to any Contract provision shall not affect the interpretation of that provision.</w:t>
      </w:r>
    </w:p>
    <w:p w:rsidRPr="008E77D1" w:rsidR="00C91582" w:rsidP="00C91582" w:rsidRDefault="00C91582" w14:paraId="14178E2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(6)</w:t>
      </w:r>
      <w:r w:rsidRPr="008E77D1">
        <w:rPr>
          <w:rFonts w:ascii="Arial" w:hAnsi="Arial" w:cs="Arial"/>
        </w:rPr>
        <w:tab/>
      </w:r>
      <w:r w:rsidRPr="008E77D1">
        <w:rPr>
          <w:rFonts w:ascii="Arial" w:hAnsi="Arial" w:cs="Arial"/>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Pr="008E77D1" w:rsidR="00C91582" w:rsidP="00C91582" w:rsidRDefault="00C91582" w14:paraId="66B50ED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(7)</w:t>
      </w:r>
      <w:r w:rsidRPr="008E77D1">
        <w:rPr>
          <w:rFonts w:ascii="Arial" w:hAnsi="Arial" w:cs="Arial"/>
        </w:rPr>
        <w:tab/>
      </w:r>
      <w:r w:rsidRPr="008E77D1">
        <w:rPr>
          <w:rFonts w:ascii="Arial" w:hAnsi="Arial" w:cs="Arial"/>
          <w:color w:val="000000"/>
        </w:rPr>
        <w:t>Unless excluded within the Conditions of the Contract or required by law, references to submission of documents in writing shall include electronic submission.</w:t>
      </w:r>
    </w:p>
    <w:p w:rsidRPr="008E77D1" w:rsidR="00C91582" w:rsidP="00C91582" w:rsidRDefault="00C91582" w14:paraId="4B070913" w14:textId="77777777">
      <w:pPr>
        <w:widowControl w:val="0"/>
        <w:autoSpaceDE w:val="0"/>
        <w:autoSpaceDN w:val="0"/>
        <w:adjustRightInd w:val="0"/>
        <w:spacing w:after="60" w:line="240" w:lineRule="auto"/>
        <w:ind w:left="688"/>
        <w:jc w:val="both"/>
        <w:rPr>
          <w:rFonts w:ascii="Arial" w:hAnsi="Arial" w:cs="Arial"/>
          <w:color w:val="000000"/>
        </w:rPr>
      </w:pPr>
    </w:p>
    <w:p w:rsidRPr="008E77D1" w:rsidR="00C91582" w:rsidP="00C91582" w:rsidRDefault="00C91582" w14:paraId="67F3F5DE"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lastRenderedPageBreak/>
        <w:t>2.</w:t>
      </w:r>
      <w:r w:rsidRPr="008E77D1">
        <w:rPr>
          <w:rFonts w:ascii="Arial" w:hAnsi="Arial" w:cs="Arial"/>
        </w:rPr>
        <w:tab/>
      </w:r>
      <w:r w:rsidRPr="008E77D1">
        <w:rPr>
          <w:rFonts w:ascii="Arial" w:hAnsi="Arial" w:cs="Arial"/>
          <w:b/>
          <w:bCs/>
          <w:color w:val="000000"/>
        </w:rPr>
        <w:t>Duration of Contract</w:t>
      </w:r>
    </w:p>
    <w:p w:rsidRPr="008E77D1" w:rsidR="00C91582" w:rsidP="00C91582" w:rsidRDefault="00C91582" w14:paraId="152C28EE"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8E77D1" w:rsidR="00C91582" w:rsidP="00C91582" w:rsidRDefault="00C91582" w14:paraId="5A2AFFC9"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EA3AD3E"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3.</w:t>
      </w:r>
      <w:r w:rsidRPr="008E77D1">
        <w:rPr>
          <w:rFonts w:ascii="Arial" w:hAnsi="Arial" w:cs="Arial"/>
        </w:rPr>
        <w:tab/>
      </w:r>
      <w:r w:rsidRPr="008E77D1">
        <w:rPr>
          <w:rFonts w:ascii="Arial" w:hAnsi="Arial" w:cs="Arial"/>
          <w:b/>
          <w:bCs/>
          <w:color w:val="000000"/>
        </w:rPr>
        <w:t>Entire Agreement</w:t>
      </w:r>
    </w:p>
    <w:p w:rsidRPr="008E77D1" w:rsidR="00C91582" w:rsidP="00C91582" w:rsidRDefault="00C91582" w14:paraId="2839FA98"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Pr="008E77D1" w:rsidR="00C91582" w:rsidP="00C91582" w:rsidRDefault="00C91582" w14:paraId="534F4F3E"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249FD5F1"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4.</w:t>
      </w:r>
      <w:r w:rsidRPr="008E77D1">
        <w:rPr>
          <w:rFonts w:ascii="Arial" w:hAnsi="Arial" w:cs="Arial"/>
        </w:rPr>
        <w:tab/>
      </w:r>
      <w:r w:rsidRPr="008E77D1">
        <w:rPr>
          <w:rFonts w:ascii="Arial" w:hAnsi="Arial" w:cs="Arial"/>
          <w:b/>
          <w:bCs/>
          <w:color w:val="000000"/>
        </w:rPr>
        <w:t>Governing Law</w:t>
      </w:r>
    </w:p>
    <w:p w:rsidRPr="008E77D1" w:rsidR="00C91582" w:rsidP="00C91582" w:rsidRDefault="00C91582" w14:paraId="22DF3EE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Subject to clause 4.d, the Contract shall be considered as a contract made in England and subject to English Law.</w:t>
      </w:r>
    </w:p>
    <w:p w:rsidRPr="008E77D1" w:rsidR="00C91582" w:rsidP="00C91582" w:rsidRDefault="00C91582" w14:paraId="697D71F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Pr="008E77D1" w:rsidR="00C91582" w:rsidP="00C91582" w:rsidRDefault="00C91582" w14:paraId="0C8A249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Pr="008E77D1" w:rsidR="00C91582" w:rsidP="00C91582" w:rsidRDefault="00C91582" w14:paraId="2AA9909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 xml:space="preserve">If the Parties agree pursuant to the Contract that Scots Law should apply then the following amendments shall apply to the Contract: </w:t>
      </w:r>
    </w:p>
    <w:p w:rsidRPr="008E77D1" w:rsidR="00C91582" w:rsidP="00C91582" w:rsidRDefault="00C91582" w14:paraId="461DAAE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Clause 4.a, 4.b and 4.c shall be amended to read:</w:t>
      </w:r>
    </w:p>
    <w:p w:rsidRPr="008E77D1" w:rsidR="00C91582" w:rsidP="00C91582" w:rsidRDefault="00C91582" w14:paraId="7B315D64"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“a.  The Contract shall be considered as a contract made in Scotland and subject to Scots Law.</w:t>
      </w:r>
    </w:p>
    <w:p w:rsidRPr="008E77D1" w:rsidR="00C91582" w:rsidP="00C91582" w:rsidRDefault="00C91582" w14:paraId="2FD8B57F"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Pr="008E77D1" w:rsidR="00C91582" w:rsidP="00C91582" w:rsidRDefault="00C91582" w14:paraId="27B79FD5"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Pr="008E77D1" w:rsidR="00C91582" w:rsidP="00C91582" w:rsidRDefault="00C91582" w14:paraId="4A7B67EC"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Clause 40.b shall be amended to read:</w:t>
      </w:r>
    </w:p>
    <w:p w:rsidRPr="008E77D1" w:rsidR="00C91582" w:rsidP="00C91582" w:rsidRDefault="00C91582" w14:paraId="7B4EB5C0"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8E77D1" w:rsidR="00C91582" w:rsidP="00C91582" w:rsidRDefault="00C91582" w14:paraId="159F91F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Pr="008E77D1" w:rsidR="00C91582" w:rsidP="00C91582" w:rsidRDefault="00C91582" w14:paraId="25AF9D7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lastRenderedPageBreak/>
        <w:t>f.</w:t>
      </w:r>
      <w:r w:rsidRPr="008E77D1">
        <w:rPr>
          <w:rFonts w:ascii="Arial" w:hAnsi="Arial" w:cs="Arial"/>
        </w:rPr>
        <w:tab/>
      </w:r>
      <w:r w:rsidRPr="008E77D1">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rsidRPr="008E77D1" w:rsidR="00C91582" w:rsidP="00C91582" w:rsidRDefault="00C91582" w14:paraId="5D38341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Pr="008E77D1" w:rsidR="00C91582" w:rsidP="00C91582" w:rsidRDefault="00C91582" w14:paraId="50345FF4"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451F38E"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5.</w:t>
      </w:r>
      <w:r w:rsidRPr="008E77D1">
        <w:rPr>
          <w:rFonts w:ascii="Arial" w:hAnsi="Arial" w:cs="Arial"/>
        </w:rPr>
        <w:tab/>
      </w:r>
      <w:r w:rsidRPr="008E77D1">
        <w:rPr>
          <w:rFonts w:ascii="Arial" w:hAnsi="Arial" w:cs="Arial"/>
          <w:b/>
          <w:bCs/>
          <w:color w:val="000000"/>
        </w:rPr>
        <w:t>Precedence</w:t>
      </w:r>
    </w:p>
    <w:p w:rsidRPr="008E77D1" w:rsidR="00C91582" w:rsidP="00C91582" w:rsidRDefault="00C91582" w14:paraId="56F92EE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If there is any inconsistency between the different provisions of the Contract the inconsistency shall be resolved according to the following descending order of precedence:</w:t>
      </w:r>
    </w:p>
    <w:p w:rsidRPr="008E77D1" w:rsidR="00C91582" w:rsidP="00C91582" w:rsidRDefault="00C91582" w14:paraId="3088529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rsidRPr="008E77D1" w:rsidR="00C91582" w:rsidP="00C91582" w:rsidRDefault="00C91582" w14:paraId="78D5576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Schedule 2 (Schedule of Requirements) and Schedule 8 (Acceptance Procedure);</w:t>
      </w:r>
    </w:p>
    <w:p w:rsidRPr="008E77D1" w:rsidR="00C91582" w:rsidP="00C91582" w:rsidRDefault="00C91582" w14:paraId="2B87D20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remaining Schedules; and</w:t>
      </w:r>
    </w:p>
    <w:p w:rsidRPr="008E77D1" w:rsidR="00C91582" w:rsidP="00C91582" w:rsidRDefault="00C91582" w14:paraId="14904F4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any other documents expressly referred to in the Contract.</w:t>
      </w:r>
    </w:p>
    <w:p w:rsidRPr="008E77D1" w:rsidR="00C91582" w:rsidP="00C91582" w:rsidRDefault="00C91582" w14:paraId="7F3EF5C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Pr="008E77D1" w:rsidR="00C91582" w:rsidP="00C91582" w:rsidRDefault="00C91582" w14:paraId="2D675445"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70189C7A"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6.</w:t>
      </w:r>
      <w:r w:rsidRPr="008E77D1">
        <w:rPr>
          <w:rFonts w:ascii="Arial" w:hAnsi="Arial" w:cs="Arial"/>
        </w:rPr>
        <w:tab/>
      </w:r>
      <w:r w:rsidRPr="008E77D1">
        <w:rPr>
          <w:rFonts w:ascii="Arial" w:hAnsi="Arial" w:cs="Arial"/>
          <w:b/>
          <w:bCs/>
          <w:color w:val="000000"/>
        </w:rPr>
        <w:t>Amendments to Contract</w:t>
      </w:r>
    </w:p>
    <w:p w:rsidRPr="008E77D1" w:rsidR="00C91582" w:rsidP="00C91582" w:rsidRDefault="00C91582" w14:paraId="7B37E41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Except as provided in condition 31 all amendments to this Contract shall be serially numbered, in writing, issued only by the Authority’s Representative (Commercial), and agreed by both Parties.</w:t>
      </w:r>
    </w:p>
    <w:p w:rsidRPr="008E77D1" w:rsidR="00C91582" w:rsidP="00C91582" w:rsidRDefault="00C91582" w14:paraId="2A3706A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Pr="008E77D1" w:rsidR="00C91582" w:rsidP="00C91582" w:rsidRDefault="00C91582" w14:paraId="1C07E21B"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7579F5AE"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7.</w:t>
      </w:r>
      <w:r w:rsidRPr="008E77D1">
        <w:rPr>
          <w:rFonts w:ascii="Arial" w:hAnsi="Arial" w:cs="Arial"/>
        </w:rPr>
        <w:tab/>
      </w:r>
      <w:r w:rsidRPr="008E77D1">
        <w:rPr>
          <w:rFonts w:ascii="Arial" w:hAnsi="Arial" w:cs="Arial"/>
          <w:b/>
          <w:bCs/>
          <w:color w:val="000000"/>
        </w:rPr>
        <w:t>Variations to Specification</w:t>
      </w:r>
    </w:p>
    <w:p w:rsidRPr="008E77D1" w:rsidR="00C91582" w:rsidP="00C91582" w:rsidRDefault="00C91582" w14:paraId="62D3062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Pr="008E77D1" w:rsidR="00C91582" w:rsidP="00C91582" w:rsidRDefault="00C91582" w14:paraId="54A0D0D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Any variations that cause a change to:</w:t>
      </w:r>
    </w:p>
    <w:p w:rsidRPr="008E77D1" w:rsidR="00C91582" w:rsidP="00C91582" w:rsidRDefault="00C91582" w14:paraId="38781EB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fit, form, function or characteristics of the Contractor Deliverables;</w:t>
      </w:r>
    </w:p>
    <w:p w:rsidRPr="008E77D1" w:rsidR="00C91582" w:rsidP="00C91582" w:rsidRDefault="00C91582" w14:paraId="7340550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cost;</w:t>
      </w:r>
    </w:p>
    <w:p w:rsidRPr="008E77D1" w:rsidR="00C91582" w:rsidP="00C91582" w:rsidRDefault="00C91582" w14:paraId="060B175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Delivery Dates;</w:t>
      </w:r>
    </w:p>
    <w:p w:rsidRPr="008E77D1" w:rsidR="00C91582" w:rsidP="00C91582" w:rsidRDefault="00C91582" w14:paraId="728AE26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lastRenderedPageBreak/>
        <w:t>(4)</w:t>
      </w:r>
      <w:r w:rsidRPr="008E77D1">
        <w:rPr>
          <w:rFonts w:ascii="Arial" w:hAnsi="Arial" w:cs="Arial"/>
        </w:rPr>
        <w:tab/>
      </w:r>
      <w:r w:rsidRPr="008E77D1">
        <w:rPr>
          <w:rFonts w:ascii="Arial" w:hAnsi="Arial" w:cs="Arial"/>
          <w:color w:val="000000"/>
        </w:rPr>
        <w:t>the period required for the production or completion; or</w:t>
      </w:r>
    </w:p>
    <w:p w:rsidRPr="008E77D1" w:rsidR="00C91582" w:rsidP="00C91582" w:rsidRDefault="00C91582" w14:paraId="551D8BE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other work caused by the alteration,</w:t>
      </w:r>
    </w:p>
    <w:p w:rsidRPr="008E77D1" w:rsidR="00C91582" w:rsidP="00C91582" w:rsidRDefault="00C91582" w14:paraId="698CCCCC"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shall be the subject to condition 6 (Amendments to Contract).  Each amendment under condition 6 shall be classed as a formal change.</w:t>
      </w:r>
    </w:p>
    <w:p w:rsidRPr="008E77D1" w:rsidR="00C91582" w:rsidP="00C91582" w:rsidRDefault="00C91582" w14:paraId="59998A92"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7265E26C"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8.</w:t>
      </w:r>
      <w:r w:rsidRPr="008E77D1">
        <w:rPr>
          <w:rFonts w:ascii="Arial" w:hAnsi="Arial" w:cs="Arial"/>
        </w:rPr>
        <w:tab/>
      </w:r>
      <w:r w:rsidRPr="008E77D1">
        <w:rPr>
          <w:rFonts w:ascii="Arial" w:hAnsi="Arial" w:cs="Arial"/>
          <w:b/>
          <w:bCs/>
          <w:color w:val="000000"/>
        </w:rPr>
        <w:t>Authority Representatives</w:t>
      </w:r>
    </w:p>
    <w:p w:rsidRPr="008E77D1" w:rsidR="00C91582" w:rsidP="00C91582" w:rsidRDefault="00C91582" w14:paraId="49AC2BD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Any reference to the Authority in respect of:</w:t>
      </w:r>
    </w:p>
    <w:p w:rsidRPr="008E77D1" w:rsidR="00C91582" w:rsidP="00C91582" w:rsidRDefault="00C91582" w14:paraId="6D1AB27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giving of consent;</w:t>
      </w:r>
    </w:p>
    <w:p w:rsidRPr="008E77D1" w:rsidR="00C91582" w:rsidP="00C91582" w:rsidRDefault="00C91582" w14:paraId="343C830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delivering of any Notices; or</w:t>
      </w:r>
    </w:p>
    <w:p w:rsidRPr="008E77D1" w:rsidR="00C91582" w:rsidP="00C91582" w:rsidRDefault="00C91582" w14:paraId="107A6AD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rsidRPr="008E77D1" w:rsidR="00C91582" w:rsidP="00C91582" w:rsidRDefault="00C91582" w14:paraId="4361C42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8E77D1" w:rsidR="00C91582" w:rsidP="00C91582" w:rsidRDefault="00C91582" w14:paraId="18ADC96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rsidRPr="008E77D1" w:rsidR="00C91582" w:rsidP="00C91582" w:rsidRDefault="00C91582" w14:paraId="5E155794"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73CDA1B4" w14:textId="77777777">
      <w:pPr>
        <w:widowControl w:val="0"/>
        <w:tabs>
          <w:tab w:val="left" w:pos="404"/>
        </w:tabs>
        <w:autoSpaceDE w:val="0"/>
        <w:autoSpaceDN w:val="0"/>
        <w:adjustRightInd w:val="0"/>
        <w:spacing w:after="0" w:line="240" w:lineRule="auto"/>
        <w:ind w:left="404" w:hanging="284"/>
        <w:jc w:val="both"/>
        <w:rPr>
          <w:rFonts w:ascii="Arial" w:hAnsi="Arial" w:cs="Arial"/>
        </w:rPr>
      </w:pPr>
      <w:r w:rsidRPr="008E77D1">
        <w:rPr>
          <w:rFonts w:ascii="Arial" w:hAnsi="Arial" w:cs="Arial"/>
          <w:b/>
          <w:bCs/>
          <w:color w:val="000000"/>
        </w:rPr>
        <w:t>9.</w:t>
      </w:r>
      <w:r w:rsidRPr="008E77D1">
        <w:rPr>
          <w:rFonts w:ascii="Arial" w:hAnsi="Arial" w:cs="Arial"/>
        </w:rPr>
        <w:tab/>
      </w:r>
      <w:r w:rsidRPr="008E77D1">
        <w:rPr>
          <w:rFonts w:ascii="Arial" w:hAnsi="Arial" w:cs="Arial"/>
          <w:b/>
          <w:bCs/>
          <w:color w:val="000000"/>
        </w:rPr>
        <w:t>Severability</w:t>
      </w:r>
    </w:p>
    <w:p w:rsidRPr="008E77D1" w:rsidR="00C91582" w:rsidP="00C91582" w:rsidRDefault="00C91582" w14:paraId="32C1678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If any provision of the Contract is held to be invalid, illegal or unenforceable to any extent then:</w:t>
      </w:r>
    </w:p>
    <w:p w:rsidRPr="008E77D1" w:rsidR="00C91582" w:rsidP="00C91582" w:rsidRDefault="00C91582" w14:paraId="40ADB10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rsidRPr="008E77D1" w:rsidR="00C91582" w:rsidP="00C91582" w:rsidRDefault="00C91582" w14:paraId="626D7DE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Pr="008E77D1" w:rsidR="00C91582" w:rsidP="00C91582" w:rsidRDefault="00C91582" w14:paraId="1D852799"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84CD008"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10.</w:t>
      </w:r>
      <w:r w:rsidRPr="008E77D1">
        <w:rPr>
          <w:rFonts w:ascii="Arial" w:hAnsi="Arial" w:cs="Arial"/>
        </w:rPr>
        <w:tab/>
      </w:r>
      <w:r w:rsidRPr="008E77D1">
        <w:rPr>
          <w:rFonts w:ascii="Arial" w:hAnsi="Arial" w:cs="Arial"/>
          <w:b/>
          <w:bCs/>
          <w:color w:val="000000"/>
        </w:rPr>
        <w:t>Waiver</w:t>
      </w:r>
    </w:p>
    <w:p w:rsidRPr="008E77D1" w:rsidR="00C91582" w:rsidP="00C91582" w:rsidRDefault="00C91582" w14:paraId="55D5864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Pr="008E77D1" w:rsidR="00C91582" w:rsidP="00C91582" w:rsidRDefault="00C91582" w14:paraId="7B8CC3D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No waiver in respect of any right or remedy shall operate as a waiver in respect of any other right or remedy.</w:t>
      </w:r>
    </w:p>
    <w:p w:rsidRPr="008E77D1" w:rsidR="00C91582" w:rsidP="00C91582" w:rsidRDefault="00C91582" w14:paraId="62428AA3"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2DCD8694"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11.</w:t>
      </w:r>
      <w:r w:rsidRPr="008E77D1">
        <w:rPr>
          <w:rFonts w:ascii="Arial" w:hAnsi="Arial" w:cs="Arial"/>
        </w:rPr>
        <w:tab/>
      </w:r>
      <w:r w:rsidRPr="008E77D1">
        <w:rPr>
          <w:rFonts w:ascii="Arial" w:hAnsi="Arial" w:cs="Arial"/>
          <w:b/>
          <w:bCs/>
          <w:color w:val="000000"/>
        </w:rPr>
        <w:t>Assignment of Contract</w:t>
      </w:r>
    </w:p>
    <w:p w:rsidRPr="008E77D1" w:rsidR="00C91582" w:rsidP="00C91582" w:rsidRDefault="00C91582" w14:paraId="40B09CCE"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Neither Party shall be entitled to assign the Contract (or any part thereof) without the prior written consent of the other Party.</w:t>
      </w:r>
    </w:p>
    <w:p w:rsidRPr="008E77D1" w:rsidR="00C91582" w:rsidP="00C91582" w:rsidRDefault="00C91582" w14:paraId="527C57C9"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740A8C4"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12.</w:t>
      </w:r>
      <w:r w:rsidRPr="008E77D1">
        <w:rPr>
          <w:rFonts w:ascii="Arial" w:hAnsi="Arial" w:cs="Arial"/>
        </w:rPr>
        <w:tab/>
      </w:r>
      <w:r w:rsidRPr="008E77D1">
        <w:rPr>
          <w:rFonts w:ascii="Arial" w:hAnsi="Arial" w:cs="Arial"/>
          <w:b/>
          <w:bCs/>
          <w:color w:val="000000"/>
        </w:rPr>
        <w:t>Third Party Rights</w:t>
      </w:r>
    </w:p>
    <w:p w:rsidRPr="008E77D1" w:rsidR="00C91582" w:rsidP="00C91582" w:rsidRDefault="00C91582" w14:paraId="56972C83"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Pr="008E77D1" w:rsidR="00C91582" w:rsidP="00C91582" w:rsidRDefault="00C91582" w14:paraId="0093781B"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4736778"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13.</w:t>
      </w:r>
      <w:r w:rsidRPr="008E77D1">
        <w:rPr>
          <w:rFonts w:ascii="Arial" w:hAnsi="Arial" w:cs="Arial"/>
        </w:rPr>
        <w:tab/>
      </w:r>
      <w:r w:rsidRPr="008E77D1">
        <w:rPr>
          <w:rFonts w:ascii="Arial" w:hAnsi="Arial" w:cs="Arial"/>
          <w:b/>
          <w:bCs/>
          <w:color w:val="000000"/>
        </w:rPr>
        <w:t>Transparency</w:t>
      </w:r>
    </w:p>
    <w:p w:rsidRPr="008E77D1" w:rsidR="00C91582" w:rsidP="00C91582" w:rsidRDefault="00C91582" w14:paraId="4A55414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Subject to clause 13.b but notwithstanding condition 14 (Disclosure of Information), the Contractor understands that the Authority may publish the Transparency Information to the general public.  The Contractor shall assist and cooperate with the Authority to enable the </w:t>
      </w:r>
      <w:r w:rsidRPr="008E77D1">
        <w:rPr>
          <w:rFonts w:ascii="Arial" w:hAnsi="Arial" w:cs="Arial"/>
          <w:color w:val="000000"/>
        </w:rPr>
        <w:lastRenderedPageBreak/>
        <w:t>Authority to publish the Transparency Information.</w:t>
      </w:r>
    </w:p>
    <w:p w:rsidRPr="008E77D1" w:rsidR="00C91582" w:rsidP="00C91582" w:rsidRDefault="00C91582" w14:paraId="43B55E1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Pr="008E77D1" w:rsidR="00C91582" w:rsidP="00C91582" w:rsidRDefault="00C91582" w14:paraId="1FE6E00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Pr="008E77D1" w:rsidR="00C91582" w:rsidP="00C91582" w:rsidRDefault="00C91582" w14:paraId="772C962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For the avoidance of doubt, nothing in this condition 13 shall affect the Contractor’s rights at law.</w:t>
      </w:r>
    </w:p>
    <w:p w:rsidRPr="008E77D1" w:rsidR="00C91582" w:rsidP="00C91582" w:rsidRDefault="00C91582" w14:paraId="04891F74"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B884B22"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14.</w:t>
      </w:r>
      <w:r w:rsidRPr="008E77D1">
        <w:rPr>
          <w:rFonts w:ascii="Arial" w:hAnsi="Arial" w:cs="Arial"/>
        </w:rPr>
        <w:tab/>
      </w:r>
      <w:r w:rsidRPr="008E77D1">
        <w:rPr>
          <w:rFonts w:ascii="Arial" w:hAnsi="Arial" w:cs="Arial"/>
          <w:b/>
          <w:bCs/>
          <w:color w:val="000000"/>
        </w:rPr>
        <w:t>Disclosure of Information</w:t>
      </w:r>
    </w:p>
    <w:p w:rsidRPr="008E77D1" w:rsidR="00C91582" w:rsidP="00C91582" w:rsidRDefault="00C91582" w14:paraId="56B70E5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Subject to clauses 14.d, 14.e, 14.h and condition 13 each Party:</w:t>
      </w:r>
    </w:p>
    <w:p w:rsidRPr="008E77D1" w:rsidR="00C91582" w:rsidP="00C91582" w:rsidRDefault="00C91582" w14:paraId="47AE529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shall treat in confidence all Information it receives from the other;</w:t>
      </w:r>
    </w:p>
    <w:p w:rsidRPr="008E77D1" w:rsidR="00C91582" w:rsidP="00C91582" w:rsidRDefault="00C91582" w14:paraId="05A4023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Pr="008E77D1" w:rsidR="00C91582" w:rsidP="00C91582" w:rsidRDefault="00C91582" w14:paraId="7FF4CB4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shall not use any of that Information otherwise than for the purpose of the Contract; and</w:t>
      </w:r>
    </w:p>
    <w:p w:rsidRPr="008E77D1" w:rsidR="00C91582" w:rsidP="00C91582" w:rsidRDefault="00C91582" w14:paraId="6D26FC1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shall not copy any of that Information except to the extent necessary for the purpose of exercising its rights of use and disclosure under the Contract.</w:t>
      </w:r>
    </w:p>
    <w:p w:rsidRPr="008E77D1" w:rsidR="00C91582" w:rsidP="00C91582" w:rsidRDefault="00C91582" w14:paraId="0BA2F40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rsidRPr="008E77D1" w:rsidR="00C91582" w:rsidP="00C91582" w:rsidRDefault="00C91582" w14:paraId="05785E0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is disclosed to its employees and Subcontractors, only to the extent necessary for the performance of the Contract; and</w:t>
      </w:r>
    </w:p>
    <w:p w:rsidRPr="008E77D1" w:rsidR="00C91582" w:rsidP="00C91582" w:rsidRDefault="00C91582" w14:paraId="75BBEFD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rsidRPr="008E77D1" w:rsidR="00C91582" w:rsidP="00C91582" w:rsidRDefault="00C91582" w14:paraId="45ECAE8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Pr="008E77D1" w:rsidR="00C91582" w:rsidP="00C91582" w:rsidRDefault="00C91582" w14:paraId="23F1078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Clauses 14.a and 14.b shall not apply to any Information to the extent that either Party:</w:t>
      </w:r>
    </w:p>
    <w:p w:rsidRPr="008E77D1" w:rsidR="00C91582" w:rsidP="00C91582" w:rsidRDefault="00C91582" w14:paraId="70BB8C2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exercises rights of use or disclosure granted otherwise than in consequence of, or under, the Contract;</w:t>
      </w:r>
    </w:p>
    <w:p w:rsidRPr="008E77D1" w:rsidR="00C91582" w:rsidP="00C91582" w:rsidRDefault="00C91582" w14:paraId="65FBBB0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has the right to use or disclose the Information in accordance with other Conditions of the Contract; or</w:t>
      </w:r>
    </w:p>
    <w:p w:rsidRPr="008E77D1" w:rsidR="00C91582" w:rsidP="00C91582" w:rsidRDefault="00C91582" w14:paraId="054220A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can show:</w:t>
      </w:r>
    </w:p>
    <w:p w:rsidRPr="008E77D1" w:rsidR="00C91582" w:rsidP="00C91582" w:rsidRDefault="00C91582" w14:paraId="54EB9A35"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that the Information was or has become published or publicly available for use otherwise than in breach of any provision of the Contract or any other agreement between the Parties;</w:t>
      </w:r>
    </w:p>
    <w:p w:rsidRPr="008E77D1" w:rsidR="00C91582" w:rsidP="00C91582" w:rsidRDefault="00C91582" w14:paraId="6D87C08A"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that the Information was already known to it (without restrictions on disclosure or use) prior to receiving the Information under or in connection with the Contract;</w:t>
      </w:r>
    </w:p>
    <w:p w:rsidRPr="008E77D1" w:rsidR="00C91582" w:rsidP="00C91582" w:rsidRDefault="00C91582" w14:paraId="0BF24D72"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that the Information was received without restriction on further disclosure from a third party which lawfully acquired the Information without any restriction on disclosure; or</w:t>
      </w:r>
    </w:p>
    <w:p w:rsidRPr="008E77D1" w:rsidR="00C91582" w:rsidP="00C91582" w:rsidRDefault="00C91582" w14:paraId="6991C3B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from its records that the same Information was derived independently of that received under or in connection with the Contract;</w:t>
      </w:r>
    </w:p>
    <w:p w:rsidRPr="008E77D1" w:rsidR="00C91582" w:rsidP="00C91582" w:rsidRDefault="00C91582" w14:paraId="180D1666" w14:textId="77777777">
      <w:pPr>
        <w:widowControl w:val="0"/>
        <w:autoSpaceDE w:val="0"/>
        <w:autoSpaceDN w:val="0"/>
        <w:adjustRightInd w:val="0"/>
        <w:spacing w:after="60" w:line="240" w:lineRule="auto"/>
        <w:ind w:left="971"/>
        <w:jc w:val="both"/>
        <w:rPr>
          <w:rFonts w:ascii="Arial" w:hAnsi="Arial" w:cs="Arial"/>
        </w:rPr>
      </w:pPr>
      <w:r w:rsidRPr="008E77D1">
        <w:rPr>
          <w:rFonts w:ascii="Arial" w:hAnsi="Arial" w:cs="Arial"/>
          <w:color w:val="000000"/>
        </w:rPr>
        <w:lastRenderedPageBreak/>
        <w:t>provided that the relationship to any other Information is not revealed.</w:t>
      </w:r>
    </w:p>
    <w:p w:rsidRPr="008E77D1" w:rsidR="00C91582" w:rsidP="00C91582" w:rsidRDefault="00C91582" w14:paraId="49210A4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Pr="008E77D1" w:rsidR="00C91582" w:rsidP="00C91582" w:rsidRDefault="00C91582" w14:paraId="1393A9E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Authority may disclose the Information:</w:t>
      </w:r>
    </w:p>
    <w:p w:rsidRPr="008E77D1" w:rsidR="00C91582" w:rsidP="00C91582" w:rsidRDefault="00C91582" w14:paraId="22EA86B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Pr="008E77D1" w:rsidR="00C91582" w:rsidP="00C91582" w:rsidRDefault="00C91582" w14:paraId="1A3E2AD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to Parliament and Parliamentary Committees or if required by any Parliamentary reporting requirement; </w:t>
      </w:r>
    </w:p>
    <w:p w:rsidRPr="008E77D1" w:rsidR="00C91582" w:rsidP="00C91582" w:rsidRDefault="00C91582" w14:paraId="5DFE3B3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to the extent that the Authority (acting reasonably) deems disclosure necessary or appropriate in the course of carrying out its public functions;</w:t>
      </w:r>
    </w:p>
    <w:p w:rsidRPr="008E77D1" w:rsidR="00C91582" w:rsidP="00C91582" w:rsidRDefault="00C91582" w14:paraId="7D32A74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rsidRPr="008E77D1" w:rsidR="00C91582" w:rsidP="00C91582" w:rsidRDefault="00C91582" w14:paraId="1B479FF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on a confidential basis for the purpose of the exercise of its rights under the Contract; or</w:t>
      </w:r>
    </w:p>
    <w:p w:rsidRPr="008E77D1" w:rsidR="00C91582" w:rsidP="00C91582" w:rsidRDefault="00C91582" w14:paraId="25D08C7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(6)</w:t>
      </w:r>
      <w:r w:rsidRPr="008E77D1">
        <w:rPr>
          <w:rFonts w:ascii="Arial" w:hAnsi="Arial" w:cs="Arial"/>
        </w:rPr>
        <w:tab/>
      </w:r>
      <w:r w:rsidRPr="008E77D1">
        <w:rPr>
          <w:rFonts w:ascii="Arial" w:hAnsi="Arial" w:cs="Arial"/>
          <w:color w:val="000000"/>
        </w:rPr>
        <w:t xml:space="preserve">on a confidential basis to a proposed body in connection with any assignment, novation or disposal of any of its rights, obligations or liabilities under the Contract; </w:t>
      </w:r>
    </w:p>
    <w:p w:rsidRPr="008E77D1" w:rsidR="00C91582" w:rsidP="00C91582" w:rsidRDefault="00C91582" w14:paraId="4CAA755F"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rsidRPr="008E77D1" w:rsidR="00C91582" w:rsidP="00C91582" w:rsidRDefault="00C91582" w14:paraId="42658EC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Before sharing any Information in accordance with clause 14.f, the Authority may redact the Information.  Any decision to redact Information made by the Authority shall be final.</w:t>
      </w:r>
    </w:p>
    <w:p w:rsidRPr="008E77D1" w:rsidR="00C91582" w:rsidP="00C91582" w:rsidRDefault="00C91582" w14:paraId="4D24781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Pr="008E77D1" w:rsidR="00C91582" w:rsidP="00C91582" w:rsidRDefault="00C91582" w14:paraId="0B20AD0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Nothing in this condition shall affect the Parties' obligations of confidentiality where Information is disclosed orally in confidence.</w:t>
      </w:r>
    </w:p>
    <w:p w:rsidRPr="008E77D1" w:rsidR="00C91582" w:rsidP="00C91582" w:rsidRDefault="00C91582" w14:paraId="7F99C93D"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9CA2D1C"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15.</w:t>
      </w:r>
      <w:r w:rsidRPr="008E77D1">
        <w:rPr>
          <w:rFonts w:ascii="Arial" w:hAnsi="Arial" w:cs="Arial"/>
        </w:rPr>
        <w:tab/>
      </w:r>
      <w:r w:rsidRPr="008E77D1">
        <w:rPr>
          <w:rFonts w:ascii="Arial" w:hAnsi="Arial" w:cs="Arial"/>
          <w:b/>
          <w:bCs/>
          <w:color w:val="000000"/>
        </w:rPr>
        <w:t>Publicity and Communications with the Media</w:t>
      </w:r>
    </w:p>
    <w:p w:rsidRPr="008E77D1" w:rsidR="00C91582" w:rsidP="00C91582" w:rsidRDefault="00C91582" w14:paraId="6C316010"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8E77D1" w:rsidR="00C91582" w:rsidP="00C91582" w:rsidRDefault="00C91582" w14:paraId="3D3F3E4C"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E45C672"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16.</w:t>
      </w:r>
      <w:r w:rsidRPr="008E77D1">
        <w:rPr>
          <w:rFonts w:ascii="Arial" w:hAnsi="Arial" w:cs="Arial"/>
        </w:rPr>
        <w:tab/>
      </w:r>
      <w:r w:rsidRPr="008E77D1">
        <w:rPr>
          <w:rFonts w:ascii="Arial" w:hAnsi="Arial" w:cs="Arial"/>
          <w:b/>
          <w:bCs/>
          <w:color w:val="000000"/>
        </w:rPr>
        <w:t>Change of Control of Contractor</w:t>
      </w:r>
    </w:p>
    <w:p w:rsidRPr="008E77D1" w:rsidR="00C91582" w:rsidP="00C91582" w:rsidRDefault="00C91582" w14:paraId="15DADF4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Pr="008E77D1" w:rsidR="00C91582" w:rsidP="00C91582" w:rsidRDefault="00C91582" w14:paraId="08B474CC" w14:textId="77777777">
      <w:pPr>
        <w:widowControl w:val="0"/>
        <w:tabs>
          <w:tab w:val="left" w:pos="120"/>
        </w:tabs>
        <w:autoSpaceDE w:val="0"/>
        <w:autoSpaceDN w:val="0"/>
        <w:adjustRightInd w:val="0"/>
        <w:spacing w:after="0" w:line="240" w:lineRule="auto"/>
        <w:ind w:left="120" w:firstLine="284"/>
        <w:jc w:val="both"/>
        <w:rPr>
          <w:rFonts w:ascii="Arial" w:hAnsi="Arial" w:cs="Arial"/>
          <w:color w:val="000000"/>
        </w:rPr>
      </w:pPr>
      <w:r w:rsidRPr="008E77D1">
        <w:rPr>
          <w:rFonts w:ascii="Arial" w:hAnsi="Arial" w:cs="Arial"/>
          <w:color w:val="000000"/>
        </w:rPr>
        <w:lastRenderedPageBreak/>
        <w:t>b.</w:t>
      </w:r>
      <w:r w:rsidRPr="008E77D1">
        <w:rPr>
          <w:rFonts w:ascii="Arial" w:hAnsi="Arial" w:cs="Arial"/>
        </w:rPr>
        <w:tab/>
      </w:r>
      <w:r w:rsidRPr="008E77D1">
        <w:rPr>
          <w:rFonts w:ascii="Arial" w:hAnsi="Arial" w:cs="Arial"/>
          <w:color w:val="000000"/>
        </w:rPr>
        <w:t>Each notice of change of control shall be taken to apply to all contracts with the Authority. Notices shall be submitted to:</w:t>
      </w:r>
    </w:p>
    <w:p w:rsidRPr="008E77D1" w:rsidR="00C91582" w:rsidP="00C91582" w:rsidRDefault="00C91582" w14:paraId="0DF16CF6" w14:textId="77777777">
      <w:pPr>
        <w:widowControl w:val="0"/>
        <w:tabs>
          <w:tab w:val="left" w:pos="120"/>
        </w:tabs>
        <w:autoSpaceDE w:val="0"/>
        <w:autoSpaceDN w:val="0"/>
        <w:adjustRightInd w:val="0"/>
        <w:spacing w:after="0" w:line="240" w:lineRule="auto"/>
        <w:ind w:left="120" w:firstLine="284"/>
        <w:jc w:val="both"/>
        <w:rPr>
          <w:rFonts w:ascii="Arial" w:hAnsi="Arial" w:cs="Arial"/>
        </w:rPr>
      </w:pPr>
    </w:p>
    <w:p w:rsidRPr="008E77D1" w:rsidR="00C91582" w:rsidP="00C91582" w:rsidRDefault="00C91582" w14:paraId="01EDCB59"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Mergers &amp; Acquisitions Section</w:t>
      </w:r>
    </w:p>
    <w:p w:rsidRPr="008E77D1" w:rsidR="00C91582" w:rsidP="00C91582" w:rsidRDefault="00C91582" w14:paraId="1A9ECEBB"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Strategic Supplier Management Team</w:t>
      </w:r>
    </w:p>
    <w:p w:rsidRPr="008E77D1" w:rsidR="00C91582" w:rsidP="00C91582" w:rsidRDefault="00C91582" w14:paraId="596D94A8"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Spruce 3b # 1301</w:t>
      </w:r>
    </w:p>
    <w:p w:rsidRPr="008E77D1" w:rsidR="00C91582" w:rsidP="00C91582" w:rsidRDefault="00C91582" w14:paraId="5BECCEC4"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MOD Abbey Wood,</w:t>
      </w:r>
    </w:p>
    <w:p w:rsidRPr="008E77D1" w:rsidR="00C91582" w:rsidP="00C91582" w:rsidRDefault="00C91582" w14:paraId="26C517F6" w14:textId="77777777">
      <w:pPr>
        <w:widowControl w:val="0"/>
        <w:autoSpaceDE w:val="0"/>
        <w:autoSpaceDN w:val="0"/>
        <w:adjustRightInd w:val="0"/>
        <w:spacing w:after="60" w:line="240" w:lineRule="auto"/>
        <w:ind w:left="687"/>
        <w:jc w:val="both"/>
        <w:rPr>
          <w:rFonts w:ascii="Arial" w:hAnsi="Arial" w:cs="Arial"/>
          <w:color w:val="000000"/>
        </w:rPr>
      </w:pPr>
      <w:r w:rsidRPr="008E77D1">
        <w:rPr>
          <w:rFonts w:ascii="Arial" w:hAnsi="Arial" w:cs="Arial"/>
          <w:color w:val="000000"/>
        </w:rPr>
        <w:t>Bristol, BS34 8JH</w:t>
      </w:r>
    </w:p>
    <w:p w:rsidRPr="008E77D1" w:rsidR="00C91582" w:rsidP="00C91582" w:rsidRDefault="00C91582" w14:paraId="7234FB47" w14:textId="77777777">
      <w:pPr>
        <w:widowControl w:val="0"/>
        <w:autoSpaceDE w:val="0"/>
        <w:autoSpaceDN w:val="0"/>
        <w:adjustRightInd w:val="0"/>
        <w:spacing w:after="60" w:line="240" w:lineRule="auto"/>
        <w:ind w:left="687"/>
        <w:jc w:val="both"/>
        <w:rPr>
          <w:rFonts w:ascii="Arial" w:hAnsi="Arial" w:cs="Arial"/>
        </w:rPr>
      </w:pPr>
    </w:p>
    <w:p w:rsidRPr="008E77D1" w:rsidR="00C91582" w:rsidP="00C91582" w:rsidRDefault="00C91582" w14:paraId="7598B47F"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Pr="008E77D1" w:rsidR="00C91582" w:rsidP="00C91582" w:rsidRDefault="00C91582" w14:paraId="7E5166F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Pr="008E77D1" w:rsidR="00C91582" w:rsidP="00C91582" w:rsidRDefault="00C91582" w14:paraId="13E720A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Pr="008E77D1" w:rsidR="00C91582" w:rsidP="00C91582" w:rsidRDefault="00C91582" w14:paraId="24DCF00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Pr="008E77D1" w:rsidR="00C91582" w:rsidP="00C91582" w:rsidRDefault="00C91582" w14:paraId="4AF00C76"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761AEA3F"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17.</w:t>
      </w:r>
      <w:r w:rsidRPr="008E77D1">
        <w:rPr>
          <w:rFonts w:ascii="Arial" w:hAnsi="Arial" w:cs="Arial"/>
        </w:rPr>
        <w:tab/>
      </w:r>
      <w:r w:rsidRPr="008E77D1">
        <w:rPr>
          <w:rFonts w:ascii="Arial" w:hAnsi="Arial" w:cs="Arial"/>
          <w:b/>
          <w:bCs/>
          <w:color w:val="000000"/>
        </w:rPr>
        <w:t>Environmental Requirements</w:t>
      </w:r>
    </w:p>
    <w:p w:rsidRPr="008E77D1" w:rsidR="00C91582" w:rsidP="00C91582" w:rsidRDefault="00C91582" w14:paraId="01997BDC"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Pr="008E77D1" w:rsidR="00C91582" w:rsidP="00C91582" w:rsidRDefault="00C91582" w14:paraId="78315BE5"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89F4A25"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18.</w:t>
      </w:r>
      <w:r w:rsidRPr="008E77D1">
        <w:rPr>
          <w:rFonts w:ascii="Arial" w:hAnsi="Arial" w:cs="Arial"/>
        </w:rPr>
        <w:tab/>
      </w:r>
      <w:r w:rsidRPr="008E77D1">
        <w:rPr>
          <w:rFonts w:ascii="Arial" w:hAnsi="Arial" w:cs="Arial"/>
          <w:b/>
          <w:bCs/>
          <w:color w:val="000000"/>
        </w:rPr>
        <w:t>Contractor’s Records</w:t>
      </w:r>
    </w:p>
    <w:p w:rsidRPr="008E77D1" w:rsidR="00C91582" w:rsidP="00C91582" w:rsidRDefault="00C91582" w14:paraId="31EC265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rsidRPr="008E77D1" w:rsidR="00C91582" w:rsidP="00C91582" w:rsidRDefault="00C91582" w14:paraId="4B869FB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8E77D1" w:rsidR="00C91582" w:rsidP="00C91582" w:rsidRDefault="00C91582" w14:paraId="06AAAC8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to enable the National Audit Office to carry out the Authority’s statutory audits and to examine and/or certify the Authority’s annual and interim report and accounts; and</w:t>
      </w:r>
    </w:p>
    <w:p w:rsidRPr="008E77D1" w:rsidR="00C91582" w:rsidP="00C91582" w:rsidRDefault="00C91582" w14:paraId="5CA906C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rsidRPr="008E77D1" w:rsidR="00C91582" w:rsidP="00C91582" w:rsidRDefault="00C91582" w14:paraId="5B764E1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 xml:space="preserve">With regard to the records made available to the Authority under clause 1 of this Condition, and subject to the provisions of  conditions of contract clause 14, the Contractor shall </w:t>
      </w:r>
      <w:r w:rsidRPr="008E77D1">
        <w:rPr>
          <w:rFonts w:ascii="Arial" w:hAnsi="Arial" w:cs="Arial"/>
          <w:color w:val="000000"/>
        </w:rPr>
        <w:lastRenderedPageBreak/>
        <w:t>permit records to be examined and if necessary copied, by the Authority, or Representative of the Authority, as the Authority may require.</w:t>
      </w:r>
    </w:p>
    <w:p w:rsidRPr="008E77D1" w:rsidR="00C91582" w:rsidP="00C91582" w:rsidRDefault="00C91582" w14:paraId="649FD3D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Unless the Contract specifies otherwise the records referred to in this Condition shall be retained for a period of at least 6 years from:</w:t>
      </w:r>
    </w:p>
    <w:p w:rsidRPr="008E77D1" w:rsidR="00C91582" w:rsidP="00C91582" w:rsidRDefault="00C91582" w14:paraId="628E3A5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end of the Contract term;</w:t>
      </w:r>
    </w:p>
    <w:p w:rsidRPr="008E77D1" w:rsidR="00C91582" w:rsidP="00C91582" w:rsidRDefault="00C91582" w14:paraId="0560082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termination of the Contract; or</w:t>
      </w:r>
    </w:p>
    <w:p w:rsidRPr="008E77D1" w:rsidR="00C91582" w:rsidP="00C91582" w:rsidRDefault="00C91582" w14:paraId="502561A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final payment</w:t>
      </w:r>
    </w:p>
    <w:p w:rsidRPr="008E77D1" w:rsidR="00C91582" w:rsidP="00C91582" w:rsidRDefault="00C91582" w14:paraId="452071A7"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whichever occurs latest.</w:t>
      </w:r>
    </w:p>
    <w:p w:rsidRPr="008E77D1" w:rsidR="00C91582" w:rsidP="00C91582" w:rsidRDefault="00C91582" w14:paraId="08B4E4AB"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EB53529"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19.</w:t>
      </w:r>
      <w:r w:rsidRPr="008E77D1">
        <w:rPr>
          <w:rFonts w:ascii="Arial" w:hAnsi="Arial" w:cs="Arial"/>
        </w:rPr>
        <w:tab/>
      </w:r>
      <w:r w:rsidRPr="008E77D1">
        <w:rPr>
          <w:rFonts w:ascii="Arial" w:hAnsi="Arial" w:cs="Arial"/>
          <w:b/>
          <w:bCs/>
          <w:color w:val="000000"/>
        </w:rPr>
        <w:t>Notices</w:t>
      </w:r>
    </w:p>
    <w:p w:rsidRPr="008E77D1" w:rsidR="00C91582" w:rsidP="00C91582" w:rsidRDefault="00C91582" w14:paraId="28C532D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A Notice served under the Contract shall be:</w:t>
      </w:r>
    </w:p>
    <w:p w:rsidRPr="008E77D1" w:rsidR="00C91582" w:rsidP="00C91582" w:rsidRDefault="00C91582" w14:paraId="303C773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in writing in the English Language;</w:t>
      </w:r>
    </w:p>
    <w:p w:rsidRPr="008E77D1" w:rsidR="00C91582" w:rsidP="00C91582" w:rsidRDefault="00C91582" w14:paraId="1AB63E4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authenticated by signature or such other method as may be agreed between the Parties;</w:t>
      </w:r>
    </w:p>
    <w:p w:rsidRPr="008E77D1" w:rsidR="00C91582" w:rsidP="00C91582" w:rsidRDefault="00C91582" w14:paraId="5C80776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sent for the attention of the other Party’s Representative, and to the address set out in Schedule 3 (Contract Data Sheet);</w:t>
      </w:r>
    </w:p>
    <w:p w:rsidRPr="008E77D1" w:rsidR="00C91582" w:rsidP="00C91582" w:rsidRDefault="00C91582" w14:paraId="477147B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marked with the number of the Contract; and</w:t>
      </w:r>
    </w:p>
    <w:p w:rsidRPr="008E77D1" w:rsidR="00C91582" w:rsidP="00C91582" w:rsidRDefault="00C91582" w14:paraId="5FD9122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delivered by hand, prepaid post (or airmail), facsimile transmission or, if agreed in Schedule 3 (Contract Data Sheet), by electronic mail.</w:t>
      </w:r>
    </w:p>
    <w:p w:rsidRPr="008E77D1" w:rsidR="00C91582" w:rsidP="00C91582" w:rsidRDefault="00C91582" w14:paraId="2599E70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Notices shall be deemed to have been received:</w:t>
      </w:r>
    </w:p>
    <w:p w:rsidRPr="008E77D1" w:rsidR="00C91582" w:rsidP="00C91582" w:rsidRDefault="00C91582" w14:paraId="1C413D0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if delivered by hand, on the day of delivery if it is the recipient’s Business and otherwise on the first Business Day of the recipient immediately following the day of delivery;</w:t>
      </w:r>
    </w:p>
    <w:p w:rsidRPr="008E77D1" w:rsidR="00C91582" w:rsidP="00C91582" w:rsidRDefault="00C91582" w14:paraId="0DD0146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if sent by prepaid post, on the fourth Business Day (or the tenth Business Day in the case of airmail) after the day of posting;</w:t>
      </w:r>
    </w:p>
    <w:p w:rsidRPr="008E77D1" w:rsidR="00C91582" w:rsidP="00C91582" w:rsidRDefault="00C91582" w14:paraId="02ACB1B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if sent by facsimile or electronic means:</w:t>
      </w:r>
    </w:p>
    <w:p w:rsidRPr="008E77D1" w:rsidR="00C91582" w:rsidP="00C91582" w:rsidRDefault="00C91582" w14:paraId="362A15E4"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if transmitted between 09:00 and 17:00 hours on a Business Day (recipient’s time) on completion of receipt by the sender of verification of the transmission from the receiving instrument; or</w:t>
      </w:r>
    </w:p>
    <w:p w:rsidRPr="008E77D1" w:rsidR="00C91582" w:rsidP="00C91582" w:rsidRDefault="00C91582" w14:paraId="07969AF5"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if transmitted at any other time, at 09:00 on the first Business Day (recipient’s time) following the completion of receipt by the sender of verification of transmission from the receiving instrument.</w:t>
      </w:r>
    </w:p>
    <w:p w:rsidRPr="008E77D1" w:rsidR="00C91582" w:rsidP="00C91582" w:rsidRDefault="00C91582" w14:paraId="37C36C4A"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5F1E3111"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20.</w:t>
      </w:r>
      <w:r w:rsidRPr="008E77D1">
        <w:rPr>
          <w:rFonts w:ascii="Arial" w:hAnsi="Arial" w:cs="Arial"/>
        </w:rPr>
        <w:tab/>
      </w:r>
      <w:r w:rsidRPr="008E77D1">
        <w:rPr>
          <w:rFonts w:ascii="Arial" w:hAnsi="Arial" w:cs="Arial"/>
          <w:b/>
          <w:bCs/>
          <w:color w:val="000000"/>
        </w:rPr>
        <w:t>Progress Monitoring, Meetings and Reports</w:t>
      </w:r>
    </w:p>
    <w:p w:rsidRPr="008E77D1" w:rsidR="00C91582" w:rsidP="00C91582" w:rsidRDefault="00C91582" w14:paraId="244D3F6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rsidRPr="008E77D1" w:rsidR="00C91582" w:rsidP="00C91582" w:rsidRDefault="00C91582" w14:paraId="42853CC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rsidRPr="008E77D1" w:rsidR="00C91582" w:rsidP="00C91582" w:rsidRDefault="00C91582" w14:paraId="0C79CEF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performance/Delivery of the Contractor Deliverables;</w:t>
      </w:r>
    </w:p>
    <w:p w:rsidRPr="008E77D1" w:rsidR="00C91582" w:rsidP="00C91582" w:rsidRDefault="00C91582" w14:paraId="38060C2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risks and opportunities;</w:t>
      </w:r>
    </w:p>
    <w:p w:rsidRPr="008E77D1" w:rsidR="00C91582" w:rsidP="00C91582" w:rsidRDefault="00C91582" w14:paraId="5B0C60D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any other information specified in Schedule 3 (Contract Data Sheet); and</w:t>
      </w:r>
    </w:p>
    <w:p w:rsidRPr="008E77D1" w:rsidR="00C91582" w:rsidP="00C91582" w:rsidRDefault="00C91582" w14:paraId="04EC3F4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any other information reasonably requested by the Authority.</w:t>
      </w:r>
    </w:p>
    <w:p w:rsidRPr="008E77D1" w:rsidR="00C91582" w:rsidP="00C91582" w:rsidRDefault="00C91582" w14:paraId="76441D1E"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2E1E0D0C" w14:textId="77777777">
      <w:pPr>
        <w:widowControl w:val="0"/>
        <w:autoSpaceDE w:val="0"/>
        <w:autoSpaceDN w:val="0"/>
        <w:adjustRightInd w:val="0"/>
        <w:spacing w:after="60" w:line="240" w:lineRule="auto"/>
        <w:ind w:left="120"/>
        <w:rPr>
          <w:rFonts w:ascii="Arial" w:hAnsi="Arial" w:cs="Arial"/>
          <w:sz w:val="24"/>
          <w:szCs w:val="24"/>
        </w:rPr>
      </w:pPr>
      <w:r w:rsidRPr="008E77D1">
        <w:rPr>
          <w:rFonts w:ascii="Arial" w:hAnsi="Arial" w:cs="Arial"/>
          <w:b/>
          <w:bCs/>
          <w:color w:val="000000"/>
        </w:rPr>
        <w:t>SUPPLY OF CONTRACTOR DELIVERABLES</w:t>
      </w:r>
    </w:p>
    <w:p w:rsidRPr="008E77D1" w:rsidR="00C91582" w:rsidP="00C91582" w:rsidRDefault="00C91582" w14:paraId="51E756A8"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32F447F2" w14:textId="77777777">
      <w:pPr>
        <w:widowControl w:val="0"/>
        <w:tabs>
          <w:tab w:val="left" w:pos="540"/>
        </w:tabs>
        <w:autoSpaceDE w:val="0"/>
        <w:autoSpaceDN w:val="0"/>
        <w:adjustRightInd w:val="0"/>
        <w:spacing w:after="0" w:line="240" w:lineRule="auto"/>
        <w:ind w:left="540" w:hanging="420"/>
        <w:rPr>
          <w:rFonts w:ascii="Arial" w:hAnsi="Arial" w:cs="Arial"/>
          <w:sz w:val="24"/>
          <w:szCs w:val="24"/>
        </w:rPr>
      </w:pPr>
      <w:r w:rsidRPr="008E77D1">
        <w:rPr>
          <w:rFonts w:ascii="Arial" w:hAnsi="Arial" w:cs="Arial"/>
          <w:b/>
          <w:bCs/>
          <w:color w:val="000000"/>
        </w:rPr>
        <w:t>21.</w:t>
      </w:r>
      <w:r w:rsidRPr="008E77D1">
        <w:rPr>
          <w:rFonts w:ascii="Arial" w:hAnsi="Arial" w:cs="Arial"/>
          <w:sz w:val="24"/>
          <w:szCs w:val="24"/>
        </w:rPr>
        <w:tab/>
      </w:r>
      <w:r w:rsidRPr="008E77D1">
        <w:rPr>
          <w:rFonts w:ascii="Arial" w:hAnsi="Arial" w:cs="Arial"/>
          <w:b/>
          <w:bCs/>
          <w:color w:val="000000"/>
          <w:sz w:val="20"/>
          <w:szCs w:val="20"/>
        </w:rPr>
        <w:t>Supply of Contractor Deliverables and Quality Assurance</w:t>
      </w:r>
    </w:p>
    <w:p w:rsidRPr="008E77D1" w:rsidR="00C91582" w:rsidP="00C91582" w:rsidRDefault="00C91582" w14:paraId="6078CB61" w14:textId="77777777">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8E77D1">
        <w:rPr>
          <w:rFonts w:ascii="Arial" w:hAnsi="Arial" w:cs="Arial"/>
          <w:color w:val="000000"/>
        </w:rPr>
        <w:t>a.</w:t>
      </w:r>
      <w:r w:rsidRPr="008E77D1">
        <w:rPr>
          <w:rFonts w:ascii="Arial" w:hAnsi="Arial" w:cs="Arial"/>
          <w:sz w:val="24"/>
          <w:szCs w:val="24"/>
        </w:rPr>
        <w:tab/>
      </w:r>
      <w:r w:rsidRPr="008E77D1">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Pr="008E77D1" w:rsidR="00C91582" w:rsidP="00C91582" w:rsidRDefault="00C91582" w14:paraId="151F387C" w14:textId="77777777">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8E77D1">
        <w:rPr>
          <w:rFonts w:ascii="Arial" w:hAnsi="Arial" w:cs="Arial"/>
          <w:color w:val="000000"/>
        </w:rPr>
        <w:t>b.</w:t>
      </w:r>
      <w:r w:rsidRPr="008E77D1">
        <w:rPr>
          <w:rFonts w:ascii="Arial" w:hAnsi="Arial" w:cs="Arial"/>
          <w:sz w:val="24"/>
          <w:szCs w:val="24"/>
        </w:rPr>
        <w:tab/>
      </w:r>
      <w:r w:rsidRPr="008E77D1">
        <w:rPr>
          <w:rFonts w:ascii="Arial" w:hAnsi="Arial" w:cs="Arial"/>
          <w:color w:val="000000"/>
          <w:sz w:val="20"/>
          <w:szCs w:val="20"/>
        </w:rPr>
        <w:t>The Contractor shall:</w:t>
      </w:r>
    </w:p>
    <w:p w:rsidRPr="008E77D1" w:rsidR="00C91582" w:rsidP="00C91582" w:rsidRDefault="00C91582" w14:paraId="69C6A444" w14:textId="77777777">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8E77D1">
        <w:rPr>
          <w:rFonts w:ascii="Arial" w:hAnsi="Arial" w:cs="Arial"/>
          <w:color w:val="000000"/>
        </w:rPr>
        <w:t>(1)</w:t>
      </w:r>
      <w:r w:rsidRPr="008E77D1">
        <w:rPr>
          <w:rFonts w:ascii="Arial" w:hAnsi="Arial" w:cs="Arial"/>
          <w:sz w:val="24"/>
          <w:szCs w:val="24"/>
        </w:rPr>
        <w:tab/>
      </w:r>
      <w:r w:rsidRPr="008E77D1">
        <w:rPr>
          <w:rFonts w:ascii="Arial" w:hAnsi="Arial" w:cs="Arial"/>
          <w:color w:val="000000"/>
          <w:sz w:val="20"/>
          <w:szCs w:val="20"/>
        </w:rPr>
        <w:t>comply with any applicable quality assurance requirements specified in Schedule 3 (Contract Data Sheet) in providing the Contractor Deliverables; and</w:t>
      </w:r>
    </w:p>
    <w:p w:rsidRPr="008E77D1" w:rsidR="00C91582" w:rsidP="00C91582" w:rsidRDefault="00C91582" w14:paraId="0498BFE4"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sz w:val="24"/>
          <w:szCs w:val="24"/>
        </w:rPr>
        <w:tab/>
      </w:r>
      <w:r w:rsidRPr="008E77D1">
        <w:rPr>
          <w:rFonts w:ascii="Arial" w:hAnsi="Arial" w:cs="Arial"/>
          <w:color w:val="000000"/>
          <w:sz w:val="20"/>
          <w:szCs w:val="20"/>
        </w:rPr>
        <w:t xml:space="preserve">discharge its obligations under the Contract with all due skill, care, diligence and </w:t>
      </w:r>
      <w:r w:rsidRPr="008E77D1">
        <w:rPr>
          <w:rFonts w:ascii="Arial" w:hAnsi="Arial" w:cs="Arial"/>
          <w:color w:val="000000"/>
        </w:rPr>
        <w:lastRenderedPageBreak/>
        <w:t>operating practice by appropriately experienced, qualified and trained personnel.</w:t>
      </w:r>
    </w:p>
    <w:p w:rsidRPr="008E77D1" w:rsidR="00C91582" w:rsidP="00C91582" w:rsidRDefault="00C91582" w14:paraId="7306329D"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provisions of clause 21.b. shall survive any performance, acceptance or payment pursuant to the Contract and shall extend to any remedial services provided by the Contractor.</w:t>
      </w:r>
    </w:p>
    <w:p w:rsidRPr="008E77D1" w:rsidR="00C91582" w:rsidP="00C91582" w:rsidRDefault="00C91582" w14:paraId="4FD0B85B"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Contractor shall:</w:t>
      </w:r>
    </w:p>
    <w:p w:rsidRPr="008E77D1" w:rsidR="00C91582" w:rsidP="00C91582" w:rsidRDefault="00C91582" w14:paraId="153D56B3"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observe, and ensure that the Contractor’s Team observe, all health and safety rules and regulations and any other security requirements that apply at any of the Authority’s premises;</w:t>
      </w:r>
    </w:p>
    <w:p w:rsidRPr="008E77D1" w:rsidR="00C91582" w:rsidP="00C91582" w:rsidRDefault="00C91582" w14:paraId="6D33CA1F"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notify the Authority as soon as it becomes aware of any health and safety hazards or issues which arise in relation to the Contractor Deliverables; and</w:t>
      </w:r>
    </w:p>
    <w:p w:rsidRPr="008E77D1" w:rsidR="00C91582" w:rsidP="00C91582" w:rsidRDefault="00C91582" w14:paraId="76DDF0D5"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before the date on which the Contractor Deliverables are to start, obtain, and at all times maintain, all necessary licences and consents in relation to the Contractor Deliverables.</w:t>
      </w:r>
    </w:p>
    <w:p w:rsidRPr="008E77D1" w:rsidR="00C91582" w:rsidP="00C91582" w:rsidRDefault="00C91582" w14:paraId="3B6D1909"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63663945" w14:textId="77777777">
      <w:pPr>
        <w:widowControl w:val="0"/>
        <w:tabs>
          <w:tab w:val="left" w:pos="540"/>
        </w:tabs>
        <w:autoSpaceDE w:val="0"/>
        <w:autoSpaceDN w:val="0"/>
        <w:adjustRightInd w:val="0"/>
        <w:spacing w:after="0" w:line="240" w:lineRule="auto"/>
        <w:ind w:left="540" w:hanging="420"/>
        <w:rPr>
          <w:rFonts w:ascii="Arial" w:hAnsi="Arial" w:cs="Arial"/>
        </w:rPr>
      </w:pPr>
      <w:r w:rsidRPr="008E77D1">
        <w:rPr>
          <w:rFonts w:ascii="Arial" w:hAnsi="Arial" w:cs="Arial"/>
          <w:b/>
          <w:bCs/>
          <w:color w:val="000000"/>
        </w:rPr>
        <w:t>22.</w:t>
      </w:r>
      <w:r w:rsidRPr="008E77D1">
        <w:rPr>
          <w:rFonts w:ascii="Arial" w:hAnsi="Arial" w:cs="Arial"/>
        </w:rPr>
        <w:tab/>
      </w:r>
      <w:r w:rsidRPr="008E77D1">
        <w:rPr>
          <w:rFonts w:ascii="Arial" w:hAnsi="Arial" w:cs="Arial"/>
          <w:b/>
          <w:bCs/>
          <w:color w:val="000000"/>
        </w:rPr>
        <w:t>Marking of Contractor Deliverables</w:t>
      </w:r>
    </w:p>
    <w:p w:rsidRPr="008E77D1" w:rsidR="00C91582" w:rsidP="00C91582" w:rsidRDefault="00C91582" w14:paraId="63B00573"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Pr="008E77D1" w:rsidR="00C91582" w:rsidP="00C91582" w:rsidRDefault="00C91582" w14:paraId="72CDF081"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Any marking method used shall not have a detrimental effect on the strength, serviceability or corrosion resistance of the Contractor Deliverables.</w:t>
      </w:r>
    </w:p>
    <w:p w:rsidRPr="008E77D1" w:rsidR="00C91582" w:rsidP="00C91582" w:rsidRDefault="00C91582" w14:paraId="61907BFF"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marking shall include any serial numbers allocated to the Contractor Deliverable.</w:t>
      </w:r>
    </w:p>
    <w:p w:rsidRPr="008E77D1" w:rsidR="00C91582" w:rsidP="00C91582" w:rsidRDefault="00C91582" w14:paraId="7EF1DEA4" w14:textId="77777777">
      <w:pPr>
        <w:widowControl w:val="0"/>
        <w:tabs>
          <w:tab w:val="left" w:pos="120"/>
        </w:tabs>
        <w:autoSpaceDE w:val="0"/>
        <w:autoSpaceDN w:val="0"/>
        <w:adjustRightInd w:val="0"/>
        <w:spacing w:after="0" w:line="240" w:lineRule="auto"/>
        <w:ind w:left="120" w:firstLine="284"/>
        <w:rPr>
          <w:rFonts w:ascii="Arial" w:hAnsi="Arial" w:cs="Arial"/>
          <w:color w:val="000000"/>
        </w:rPr>
      </w:pPr>
      <w:r w:rsidRPr="008E77D1">
        <w:rPr>
          <w:rFonts w:ascii="Arial" w:hAnsi="Arial" w:cs="Arial"/>
          <w:color w:val="000000"/>
        </w:rPr>
        <w:t>d.</w:t>
      </w:r>
      <w:r w:rsidRPr="008E77D1">
        <w:rPr>
          <w:rFonts w:ascii="Arial" w:hAnsi="Arial" w:cs="Arial"/>
        </w:rPr>
        <w:tab/>
      </w:r>
      <w:r w:rsidRPr="008E77D1">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rsidRPr="008E77D1" w:rsidR="00C91582" w:rsidP="00C91582" w:rsidRDefault="00C91582" w14:paraId="1FF74732" w14:textId="77777777">
      <w:pPr>
        <w:widowControl w:val="0"/>
        <w:tabs>
          <w:tab w:val="left" w:pos="120"/>
        </w:tabs>
        <w:autoSpaceDE w:val="0"/>
        <w:autoSpaceDN w:val="0"/>
        <w:adjustRightInd w:val="0"/>
        <w:spacing w:after="0" w:line="240" w:lineRule="auto"/>
        <w:ind w:left="120" w:firstLine="284"/>
        <w:rPr>
          <w:rFonts w:ascii="Arial" w:hAnsi="Arial" w:cs="Arial"/>
        </w:rPr>
      </w:pPr>
    </w:p>
    <w:p w:rsidRPr="008E77D1" w:rsidR="00C91582" w:rsidP="00C91582" w:rsidRDefault="00C91582" w14:paraId="6C730854" w14:textId="77777777">
      <w:pPr>
        <w:widowControl w:val="0"/>
        <w:tabs>
          <w:tab w:val="left" w:pos="540"/>
        </w:tabs>
        <w:autoSpaceDE w:val="0"/>
        <w:autoSpaceDN w:val="0"/>
        <w:adjustRightInd w:val="0"/>
        <w:spacing w:after="0" w:line="240" w:lineRule="auto"/>
        <w:ind w:left="540" w:hanging="420"/>
        <w:rPr>
          <w:rFonts w:ascii="Arial" w:hAnsi="Arial" w:cs="Arial"/>
        </w:rPr>
      </w:pPr>
      <w:r w:rsidRPr="008E77D1">
        <w:rPr>
          <w:rFonts w:ascii="Arial" w:hAnsi="Arial" w:cs="Arial"/>
          <w:b/>
          <w:bCs/>
          <w:color w:val="000000"/>
        </w:rPr>
        <w:t>23.</w:t>
      </w:r>
      <w:r w:rsidRPr="008E77D1">
        <w:rPr>
          <w:rFonts w:ascii="Arial" w:hAnsi="Arial" w:cs="Arial"/>
        </w:rPr>
        <w:tab/>
      </w:r>
      <w:r w:rsidRPr="008E77D1">
        <w:rPr>
          <w:rFonts w:ascii="Arial" w:hAnsi="Arial" w:cs="Arial"/>
          <w:b/>
          <w:bCs/>
          <w:color w:val="000000"/>
        </w:rPr>
        <w:t>Packaging and Labelling (excluding Contractor Deliverables containing Munitions)</w:t>
      </w:r>
    </w:p>
    <w:p w:rsidRPr="008E77D1" w:rsidR="00C91582" w:rsidP="00C91582" w:rsidRDefault="00C91582" w14:paraId="14135D14"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Packaging responsibilities are as follows:</w:t>
      </w:r>
    </w:p>
    <w:p w:rsidRPr="008E77D1" w:rsidR="00C91582" w:rsidP="00C91582" w:rsidRDefault="00C91582" w14:paraId="45E684BC"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Contractor shall be responsible for providing Packaging which fully complies with the requirements of the Contract.</w:t>
      </w:r>
    </w:p>
    <w:p w:rsidRPr="008E77D1" w:rsidR="00C91582" w:rsidP="00C91582" w:rsidRDefault="00C91582" w14:paraId="377EEA2D"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Pr="008E77D1" w:rsidR="00C91582" w:rsidP="00C91582" w:rsidRDefault="00C91582" w14:paraId="1AEA9DF0"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Contractor shall ensure all relevant information necessary for the effective performance of the Contract is made available to all subcontractors.</w:t>
      </w:r>
    </w:p>
    <w:p w:rsidRPr="008E77D1" w:rsidR="00C91582" w:rsidP="00C91582" w:rsidRDefault="00C91582" w14:paraId="35B9AEA5"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Pr="008E77D1" w:rsidR="00C91582" w:rsidP="00C91582" w:rsidRDefault="00C91582" w14:paraId="2F6DBB19"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shall supply Commercial Packaging meeting the standards and requirements of Def Stan 81-041 (Part 1).  In addition the following requirements apply:</w:t>
      </w:r>
    </w:p>
    <w:p w:rsidRPr="008E77D1" w:rsidR="00C91582" w:rsidP="00C91582" w:rsidRDefault="00C91582" w14:paraId="1FAF68AE"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Contractor shall provide Packaging which:</w:t>
      </w:r>
    </w:p>
    <w:p w:rsidRPr="008E77D1" w:rsidR="00C91582" w:rsidP="00C91582" w:rsidRDefault="00C91582" w14:paraId="274F9056"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will ensure that each Contractor Deliverable may be transported and delivered to the consignee named in the Contract in an undamaged and serviceable condition; and</w:t>
      </w:r>
    </w:p>
    <w:p w:rsidRPr="008E77D1" w:rsidR="00C91582" w:rsidP="00C91582" w:rsidRDefault="00C91582" w14:paraId="326104C4"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is labelled to enable the contents to be identified without need to breach the package; and</w:t>
      </w:r>
    </w:p>
    <w:p w:rsidRPr="008E77D1" w:rsidR="00C91582" w:rsidP="00C91582" w:rsidRDefault="00C91582" w14:paraId="4F009EA8"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is compliant with statutory requirements and this Condition.</w:t>
      </w:r>
    </w:p>
    <w:p w:rsidRPr="008E77D1" w:rsidR="00C91582" w:rsidP="00C91582" w:rsidRDefault="00C91582" w14:paraId="65D3697F"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The Packaging used by the Contractor to supply identical or similar Contractor Deliverables to commercial customers or to the general public (i.e. point of sale packaging) </w:t>
      </w:r>
      <w:r w:rsidRPr="008E77D1">
        <w:rPr>
          <w:rFonts w:ascii="Arial" w:hAnsi="Arial" w:cs="Arial"/>
          <w:color w:val="000000"/>
        </w:rPr>
        <w:lastRenderedPageBreak/>
        <w:t>will be acceptable, provided that it complies with the following criteria:</w:t>
      </w:r>
    </w:p>
    <w:p w:rsidRPr="008E77D1" w:rsidR="00C91582" w:rsidP="00C91582" w:rsidRDefault="00C91582" w14:paraId="7A831E80"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rsidRPr="008E77D1" w:rsidR="00C91582" w:rsidP="00C91582" w:rsidRDefault="00C91582" w14:paraId="13360DE3"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Pr="008E77D1" w:rsidR="00C91582" w:rsidP="00C91582" w:rsidRDefault="00C91582" w14:paraId="1BBF7AD5"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for ease of handling, transportation and delivery, packages which contain identical Contractor Deliverables may be bulked and overpacked, in accordance with clauses 23.i to 23.k.</w:t>
      </w:r>
    </w:p>
    <w:p w:rsidRPr="008E77D1" w:rsidR="00C91582" w:rsidP="00C91582" w:rsidRDefault="00C91582" w14:paraId="1BD80E27"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Contractor shall ascertain whether the Contractor Deliverables being supplied are, or contain, Dangerous Goods, and shall supply the Dangerous Goods in accordance with:</w:t>
      </w:r>
    </w:p>
    <w:p w:rsidRPr="008E77D1" w:rsidR="00C91582" w:rsidP="00C91582" w:rsidRDefault="00C91582" w14:paraId="4AA3C0AA"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Health and Safety At Work Act 1974 (as amended);</w:t>
      </w:r>
    </w:p>
    <w:p w:rsidRPr="008E77D1" w:rsidR="00C91582" w:rsidP="00C91582" w:rsidRDefault="00C91582" w14:paraId="07231313"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Classification Hazard Information and Packaging for Supply Regulations (CHIP4) 2009 (as amended);</w:t>
      </w:r>
    </w:p>
    <w:p w:rsidRPr="008E77D1" w:rsidR="00C91582" w:rsidP="00C91582" w:rsidRDefault="00C91582" w14:paraId="679F8728"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REACH Regulations 2007 (as amended); and</w:t>
      </w:r>
    </w:p>
    <w:p w:rsidRPr="008E77D1" w:rsidR="00C91582" w:rsidP="00C91582" w:rsidRDefault="00C91582" w14:paraId="6E10FFC4"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The Classification, Labelling and Packaging Regulations (CLP) 2009 (as amended).</w:t>
      </w:r>
    </w:p>
    <w:p w:rsidRPr="008E77D1" w:rsidR="00C91582" w:rsidP="00C91582" w:rsidRDefault="00C91582" w14:paraId="1D30F42C"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7A13FA19"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rsidRPr="008E77D1" w:rsidR="00C91582" w:rsidP="00C91582" w:rsidRDefault="00C91582" w14:paraId="6B6E812C"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Safety Of Lives At Sea Regulations (SOLAS) 1974 (as amended); and</w:t>
      </w:r>
    </w:p>
    <w:p w:rsidRPr="008E77D1" w:rsidR="00C91582" w:rsidP="00C91582" w:rsidRDefault="00C91582" w14:paraId="095E6B00"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Air Navigation (Amendment) Order 2019.</w:t>
      </w:r>
    </w:p>
    <w:p w:rsidRPr="008E77D1" w:rsidR="00C91582" w:rsidP="00C91582" w:rsidRDefault="00C91582" w14:paraId="063B95C7"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Pr="008E77D1" w:rsidR="00C91582" w:rsidP="00C91582" w:rsidRDefault="00C91582" w14:paraId="36ED9E4D" w14:textId="77777777">
      <w:pPr>
        <w:widowControl w:val="0"/>
        <w:tabs>
          <w:tab w:val="left" w:pos="120"/>
        </w:tabs>
        <w:autoSpaceDE w:val="0"/>
        <w:autoSpaceDN w:val="0"/>
        <w:adjustRightInd w:val="0"/>
        <w:spacing w:after="0" w:line="240" w:lineRule="auto"/>
        <w:ind w:left="120" w:firstLine="284"/>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Contractor shall comply with the requirements for the design of MLP which include clauses 23.f and 23.g as follows:</w:t>
      </w:r>
    </w:p>
    <w:p w:rsidRPr="008E77D1" w:rsidR="00C91582" w:rsidP="00C91582" w:rsidRDefault="00C91582" w14:paraId="54DED3DA"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Pr="008E77D1" w:rsidR="00C91582" w:rsidP="00C91582" w:rsidRDefault="00C91582" w14:paraId="037230E9"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MPAS certification (for individual designers) and registration (for organisations) scheme details are available from:</w:t>
      </w:r>
    </w:p>
    <w:p w:rsidRPr="008E77D1" w:rsidR="00C91582" w:rsidP="00C91582" w:rsidRDefault="00C91582" w14:paraId="4ECAFE89" w14:textId="77777777">
      <w:pPr>
        <w:widowControl w:val="0"/>
        <w:autoSpaceDE w:val="0"/>
        <w:autoSpaceDN w:val="0"/>
        <w:adjustRightInd w:val="0"/>
        <w:spacing w:after="60" w:line="240" w:lineRule="auto"/>
        <w:ind w:left="1538"/>
        <w:rPr>
          <w:rFonts w:ascii="Arial" w:hAnsi="Arial" w:cs="Arial"/>
        </w:rPr>
      </w:pPr>
      <w:r w:rsidRPr="008E77D1">
        <w:rPr>
          <w:rFonts w:ascii="Arial" w:hAnsi="Arial" w:cs="Arial"/>
          <w:color w:val="000000"/>
        </w:rPr>
        <w:t>DES SEOC SCP-SptEng-Pkg</w:t>
      </w:r>
    </w:p>
    <w:p w:rsidRPr="008E77D1" w:rsidR="00C91582" w:rsidP="00C91582" w:rsidRDefault="00C91582" w14:paraId="5C93A7D5" w14:textId="77777777">
      <w:pPr>
        <w:widowControl w:val="0"/>
        <w:autoSpaceDE w:val="0"/>
        <w:autoSpaceDN w:val="0"/>
        <w:adjustRightInd w:val="0"/>
        <w:spacing w:after="60" w:line="240" w:lineRule="auto"/>
        <w:ind w:left="1538"/>
        <w:rPr>
          <w:rFonts w:ascii="Arial" w:hAnsi="Arial" w:cs="Arial"/>
        </w:rPr>
      </w:pPr>
      <w:r w:rsidRPr="008E77D1">
        <w:rPr>
          <w:rFonts w:ascii="Arial" w:hAnsi="Arial" w:cs="Arial"/>
          <w:color w:val="000000"/>
        </w:rPr>
        <w:t>MOD Abbey Wood</w:t>
      </w:r>
    </w:p>
    <w:p w:rsidRPr="008E77D1" w:rsidR="00C91582" w:rsidP="00C91582" w:rsidRDefault="00C91582" w14:paraId="279A7CF5" w14:textId="77777777">
      <w:pPr>
        <w:widowControl w:val="0"/>
        <w:autoSpaceDE w:val="0"/>
        <w:autoSpaceDN w:val="0"/>
        <w:adjustRightInd w:val="0"/>
        <w:spacing w:after="60" w:line="240" w:lineRule="auto"/>
        <w:ind w:left="1538"/>
        <w:rPr>
          <w:rFonts w:ascii="Arial" w:hAnsi="Arial" w:cs="Arial"/>
        </w:rPr>
      </w:pPr>
      <w:r w:rsidRPr="008E77D1">
        <w:rPr>
          <w:rFonts w:ascii="Arial" w:hAnsi="Arial" w:cs="Arial"/>
          <w:color w:val="000000"/>
        </w:rPr>
        <w:t>Bristol, BS34 8JH</w:t>
      </w:r>
    </w:p>
    <w:p w:rsidRPr="008E77D1" w:rsidR="00C91582" w:rsidP="00C91582" w:rsidRDefault="00C91582" w14:paraId="6CB89007" w14:textId="77777777">
      <w:pPr>
        <w:widowControl w:val="0"/>
        <w:autoSpaceDE w:val="0"/>
        <w:autoSpaceDN w:val="0"/>
        <w:adjustRightInd w:val="0"/>
        <w:spacing w:after="60" w:line="240" w:lineRule="auto"/>
        <w:ind w:left="1538"/>
        <w:rPr>
          <w:rFonts w:ascii="Arial" w:hAnsi="Arial" w:cs="Arial"/>
        </w:rPr>
      </w:pPr>
      <w:r w:rsidRPr="008E77D1">
        <w:rPr>
          <w:rFonts w:ascii="Arial" w:hAnsi="Arial" w:cs="Arial"/>
          <w:color w:val="000000"/>
        </w:rPr>
        <w:t>Tel. +44(0)30679-35353</w:t>
      </w:r>
    </w:p>
    <w:p w:rsidRPr="008E77D1" w:rsidR="00C91582" w:rsidP="00C91582" w:rsidRDefault="00C91582" w14:paraId="7F7A5240" w14:textId="77777777">
      <w:pPr>
        <w:widowControl w:val="0"/>
        <w:autoSpaceDE w:val="0"/>
        <w:autoSpaceDN w:val="0"/>
        <w:adjustRightInd w:val="0"/>
        <w:spacing w:after="60" w:line="240" w:lineRule="auto"/>
        <w:ind w:left="1538"/>
        <w:rPr>
          <w:rFonts w:ascii="Arial" w:hAnsi="Arial" w:cs="Arial"/>
        </w:rPr>
      </w:pPr>
      <w:r w:rsidRPr="008E77D1">
        <w:rPr>
          <w:rFonts w:ascii="Arial" w:hAnsi="Arial" w:cs="Arial"/>
          <w:color w:val="000000"/>
        </w:rPr>
        <w:t>DESSEOCSCP-SptEng-PKg@mod.uk</w:t>
      </w:r>
    </w:p>
    <w:p w:rsidRPr="008E77D1" w:rsidR="00C91582" w:rsidP="00C91582" w:rsidRDefault="00C91582" w14:paraId="12B26F3E" w14:textId="77777777">
      <w:pPr>
        <w:widowControl w:val="0"/>
        <w:tabs>
          <w:tab w:val="left" w:pos="120"/>
        </w:tabs>
        <w:autoSpaceDE w:val="0"/>
        <w:autoSpaceDN w:val="0"/>
        <w:adjustRightInd w:val="0"/>
        <w:spacing w:after="0" w:line="240" w:lineRule="auto"/>
        <w:ind w:left="120" w:firstLine="1418"/>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MPAS Documentation is also available on the DStan website.</w:t>
      </w:r>
    </w:p>
    <w:p w:rsidRPr="008E77D1" w:rsidR="00C91582" w:rsidP="00C91582" w:rsidRDefault="00C91582" w14:paraId="62625917"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rsidRPr="008E77D1" w:rsidR="00C91582" w:rsidP="00C91582" w:rsidRDefault="00C91582" w14:paraId="7200B0B4"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rsidRPr="008E77D1" w:rsidR="00C91582" w:rsidP="00C91582" w:rsidRDefault="00C91582" w14:paraId="1F87D211" w14:textId="77777777">
      <w:pPr>
        <w:widowControl w:val="0"/>
        <w:tabs>
          <w:tab w:val="left" w:pos="120"/>
        </w:tabs>
        <w:autoSpaceDE w:val="0"/>
        <w:autoSpaceDN w:val="0"/>
        <w:adjustRightInd w:val="0"/>
        <w:spacing w:after="0" w:line="240" w:lineRule="auto"/>
        <w:ind w:left="120" w:firstLine="852"/>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 xml:space="preserve">New designs shall not be made where there is an existing usable SPIS, or one that may be easily modified. </w:t>
      </w:r>
    </w:p>
    <w:p w:rsidRPr="008E77D1" w:rsidR="00C91582" w:rsidP="00C91582" w:rsidRDefault="00C91582" w14:paraId="3892A69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lastRenderedPageBreak/>
        <w:t>(5)</w:t>
      </w:r>
      <w:r w:rsidRPr="008E77D1">
        <w:rPr>
          <w:rFonts w:ascii="Arial" w:hAnsi="Arial" w:cs="Arial"/>
        </w:rPr>
        <w:tab/>
      </w:r>
      <w:r w:rsidRPr="008E77D1">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rsidRPr="008E77D1" w:rsidR="00C91582" w:rsidP="00C91582" w:rsidRDefault="00C91582" w14:paraId="6D0D2B6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(6)</w:t>
      </w:r>
      <w:r w:rsidRPr="008E77D1">
        <w:rPr>
          <w:rFonts w:ascii="Arial" w:hAnsi="Arial" w:cs="Arial"/>
        </w:rPr>
        <w:tab/>
      </w:r>
      <w:r w:rsidRPr="008E77D1">
        <w:rPr>
          <w:rFonts w:ascii="Arial" w:hAnsi="Arial" w:cs="Arial"/>
          <w:color w:val="000000"/>
        </w:rPr>
        <w:t xml:space="preserve">All SPIS, new or modified (and associated documentation), shall, on completion, be uploaded by the Contractor on to SPIN.  The format shall be Adobe PDF. </w:t>
      </w:r>
    </w:p>
    <w:p w:rsidRPr="008E77D1" w:rsidR="00C91582" w:rsidP="00C91582" w:rsidRDefault="00C91582" w14:paraId="2D4795C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(7)</w:t>
      </w:r>
      <w:r w:rsidRPr="008E77D1">
        <w:rPr>
          <w:rFonts w:ascii="Arial" w:hAnsi="Arial" w:cs="Arial"/>
        </w:rPr>
        <w:tab/>
      </w:r>
      <w:r w:rsidRPr="008E77D1">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Pr="008E77D1" w:rsidR="00C91582" w:rsidP="00C91582" w:rsidRDefault="00C91582" w14:paraId="2E4A523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(8)</w:t>
      </w:r>
      <w:r w:rsidRPr="008E77D1">
        <w:rPr>
          <w:rFonts w:ascii="Arial" w:hAnsi="Arial" w:cs="Arial"/>
        </w:rPr>
        <w:tab/>
      </w:r>
      <w:r w:rsidRPr="008E77D1">
        <w:rPr>
          <w:rFonts w:ascii="Arial" w:hAnsi="Arial" w:cs="Arial"/>
          <w:color w:val="000000"/>
        </w:rPr>
        <w:t>The documents supplied under clause 23.f(6) shall be considered as a contract data requirement and be subject to the terms of DEFCON 15 and DEFCON 21.</w:t>
      </w:r>
    </w:p>
    <w:p w:rsidRPr="008E77D1" w:rsidR="00C91582" w:rsidP="00C91582" w:rsidRDefault="00C91582" w14:paraId="74407D5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Unless otherwise stated in the Contract, one of the following procedures for the production of new or modified SPIS designs shall be applied:</w:t>
      </w:r>
    </w:p>
    <w:p w:rsidRPr="008E77D1" w:rsidR="00C91582" w:rsidP="00C91582" w:rsidRDefault="00C91582" w14:paraId="6915546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If the Contractor or their subcontractor is the PDA they shall:</w:t>
      </w:r>
    </w:p>
    <w:p w:rsidRPr="008E77D1" w:rsidR="00C91582" w:rsidP="00C91582" w:rsidRDefault="00C91582" w14:paraId="72533573"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rsidRPr="008E77D1" w:rsidR="00C91582" w:rsidP="00C91582" w:rsidRDefault="00C91582" w14:paraId="7D3674A9"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Contractor or their subcontractor is registered they shall, on completion of any design work, provide the Authority with the following documents electronically:</w:t>
      </w:r>
    </w:p>
    <w:p w:rsidRPr="008E77D1" w:rsidR="00C91582" w:rsidP="00C91582" w:rsidRDefault="00C91582" w14:paraId="2D266936"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 xml:space="preserve"> a list of all SPIS which have been prepared or revised against the Contract; and</w:t>
      </w:r>
    </w:p>
    <w:p w:rsidRPr="008E77D1" w:rsidR="00C91582" w:rsidP="00C91582" w:rsidRDefault="00C91582" w14:paraId="359F1329"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ii.</w:t>
      </w:r>
      <w:r w:rsidRPr="008E77D1">
        <w:rPr>
          <w:rFonts w:ascii="Arial" w:hAnsi="Arial" w:cs="Arial"/>
        </w:rPr>
        <w:tab/>
      </w:r>
      <w:r w:rsidRPr="008E77D1">
        <w:rPr>
          <w:rFonts w:ascii="Arial" w:hAnsi="Arial" w:cs="Arial"/>
          <w:color w:val="000000"/>
        </w:rPr>
        <w:t xml:space="preserve"> a copy of all new / revised SPIS, complete with all continuation sheets and associated drawings, where applicable, to be uploaded onto SPIN.</w:t>
      </w:r>
    </w:p>
    <w:p w:rsidRPr="008E77D1" w:rsidR="00C91582" w:rsidP="00C91582" w:rsidRDefault="00C91582" w14:paraId="32AEDDDE"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Where the PDA is not a registered organisation, then they shall obtain approval for their design from a registered organisation before proceeding, then follow clause 23.g(1)(b).</w:t>
      </w:r>
    </w:p>
    <w:p w:rsidRPr="008E77D1" w:rsidR="00C91582" w:rsidP="00C91582" w:rsidRDefault="00C91582" w14:paraId="79825C8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8E77D1" w:rsidR="00C91582" w:rsidP="00C91582" w:rsidRDefault="00C91582" w14:paraId="19254AF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Pr="008E77D1" w:rsidR="00C91582" w:rsidP="00C91582" w:rsidRDefault="00C91582" w14:paraId="46B9B2F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Where the Contractor or their subcontractor is not a PDA but is registered, he shall follow clauses 23.g(1)(a) and 23.g(1)(b).</w:t>
      </w:r>
    </w:p>
    <w:p w:rsidRPr="008E77D1" w:rsidR="00C91582" w:rsidP="00C91582" w:rsidRDefault="00C91582" w14:paraId="5D142B70"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69D342D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 or equivalent condition, as appropriate.</w:t>
      </w:r>
    </w:p>
    <w:p w:rsidRPr="008E77D1" w:rsidR="00C91582" w:rsidP="00C91582" w:rsidRDefault="00C91582" w14:paraId="68B9676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In addition to any marking required by international or national legislation or regulations, the following package labelling and marking requirements apply:</w:t>
      </w:r>
    </w:p>
    <w:p w:rsidRPr="008E77D1" w:rsidR="00C91582" w:rsidP="00C91582" w:rsidRDefault="00C91582" w14:paraId="2BC01CE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If the Contract specifies UK or NATO MPL, labelling and marking of the            packages shall be in accordance with Def Stan 81-041 (Part 6) and this Condition as follows:</w:t>
      </w:r>
    </w:p>
    <w:p w:rsidRPr="008E77D1" w:rsidR="00C91582" w:rsidP="00C91582" w:rsidRDefault="00C91582" w14:paraId="04219EE4"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Labels giving the mass of the package, in kilograms, shall be placed such that they may be clearly seen when the items are stacked during storage.</w:t>
      </w:r>
    </w:p>
    <w:p w:rsidRPr="008E77D1" w:rsidR="00C91582" w:rsidP="00C91582" w:rsidRDefault="00C91582" w14:paraId="18D9438F"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Each consignment package shall be marked with details as follows:</w:t>
      </w:r>
    </w:p>
    <w:p w:rsidRPr="008E77D1" w:rsidR="00C91582" w:rsidP="00C91582" w:rsidRDefault="00C91582" w14:paraId="6201774D"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name and address of consignor;</w:t>
      </w:r>
    </w:p>
    <w:p w:rsidRPr="008E77D1" w:rsidR="00C91582" w:rsidP="00C91582" w:rsidRDefault="00C91582" w14:paraId="6D4AA135"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ii.</w:t>
      </w:r>
      <w:r w:rsidRPr="008E77D1">
        <w:rPr>
          <w:rFonts w:ascii="Arial" w:hAnsi="Arial" w:cs="Arial"/>
        </w:rPr>
        <w:tab/>
      </w:r>
      <w:r w:rsidRPr="008E77D1">
        <w:rPr>
          <w:rFonts w:ascii="Arial" w:hAnsi="Arial" w:cs="Arial"/>
          <w:color w:val="000000"/>
        </w:rPr>
        <w:t>name and address of consignee (as stated in the Contract or order);</w:t>
      </w:r>
    </w:p>
    <w:p w:rsidRPr="008E77D1" w:rsidR="00C91582" w:rsidP="00C91582" w:rsidRDefault="00C91582" w14:paraId="63175F18"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iii.</w:t>
      </w:r>
      <w:r w:rsidRPr="008E77D1">
        <w:rPr>
          <w:rFonts w:ascii="Arial" w:hAnsi="Arial" w:cs="Arial"/>
        </w:rPr>
        <w:tab/>
      </w:r>
      <w:r w:rsidRPr="008E77D1">
        <w:rPr>
          <w:rFonts w:ascii="Arial" w:hAnsi="Arial" w:cs="Arial"/>
          <w:color w:val="000000"/>
        </w:rPr>
        <w:t>destination where it differs from the consignee's address, normally either:</w:t>
      </w:r>
    </w:p>
    <w:p w:rsidRPr="008E77D1" w:rsidR="00C91582" w:rsidP="00C91582" w:rsidRDefault="00C91582" w14:paraId="12A80AD7" w14:textId="77777777">
      <w:pPr>
        <w:widowControl w:val="0"/>
        <w:tabs>
          <w:tab w:val="left" w:pos="2955"/>
        </w:tabs>
        <w:autoSpaceDE w:val="0"/>
        <w:autoSpaceDN w:val="0"/>
        <w:adjustRightInd w:val="0"/>
        <w:spacing w:after="0" w:line="240" w:lineRule="auto"/>
        <w:ind w:left="2955" w:hanging="283"/>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delivery destination / address; or</w:t>
      </w:r>
    </w:p>
    <w:p w:rsidRPr="008E77D1" w:rsidR="00C91582" w:rsidP="00C91582" w:rsidRDefault="00C91582" w14:paraId="53B49BE4" w14:textId="77777777">
      <w:pPr>
        <w:widowControl w:val="0"/>
        <w:tabs>
          <w:tab w:val="left" w:pos="2955"/>
        </w:tabs>
        <w:autoSpaceDE w:val="0"/>
        <w:autoSpaceDN w:val="0"/>
        <w:adjustRightInd w:val="0"/>
        <w:spacing w:after="0" w:line="240" w:lineRule="auto"/>
        <w:ind w:left="2955" w:hanging="283"/>
        <w:jc w:val="both"/>
        <w:rPr>
          <w:rFonts w:ascii="Arial" w:hAnsi="Arial" w:cs="Arial"/>
        </w:rPr>
      </w:pPr>
      <w:r w:rsidRPr="008E77D1">
        <w:rPr>
          <w:rFonts w:ascii="Arial" w:hAnsi="Arial" w:cs="Arial"/>
          <w:color w:val="000000"/>
        </w:rPr>
        <w:t>(ii).</w:t>
      </w:r>
      <w:r w:rsidRPr="008E77D1">
        <w:rPr>
          <w:rFonts w:ascii="Arial" w:hAnsi="Arial" w:cs="Arial"/>
        </w:rPr>
        <w:tab/>
      </w:r>
      <w:r w:rsidRPr="008E77D1">
        <w:rPr>
          <w:rFonts w:ascii="Arial" w:hAnsi="Arial" w:cs="Arial"/>
          <w:color w:val="000000"/>
        </w:rPr>
        <w:t xml:space="preserve">transit destination, where delivery address is a point for </w:t>
      </w:r>
      <w:r w:rsidRPr="008E77D1">
        <w:rPr>
          <w:rFonts w:ascii="Arial" w:hAnsi="Arial" w:cs="Arial"/>
          <w:color w:val="000000"/>
        </w:rPr>
        <w:lastRenderedPageBreak/>
        <w:t>aggregation / disaggregation and / or onward shipment elsewhere, e.g. railway station, where that mode of transport is used;</w:t>
      </w:r>
    </w:p>
    <w:p w:rsidRPr="008E77D1" w:rsidR="00C91582" w:rsidP="00C91582" w:rsidRDefault="00C91582" w14:paraId="52CD6619"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iv.</w:t>
      </w:r>
      <w:r w:rsidRPr="008E77D1">
        <w:rPr>
          <w:rFonts w:ascii="Arial" w:hAnsi="Arial" w:cs="Arial"/>
        </w:rPr>
        <w:tab/>
      </w:r>
      <w:r w:rsidRPr="008E77D1">
        <w:rPr>
          <w:rFonts w:ascii="Arial" w:hAnsi="Arial" w:cs="Arial"/>
          <w:color w:val="000000"/>
        </w:rPr>
        <w:t>the unique order identifiers and the CP&amp;F Delivery Label / Form which shall be prepared in accordance with DEFFORM 129J.</w:t>
      </w:r>
    </w:p>
    <w:p w:rsidRPr="008E77D1" w:rsidR="00C91582" w:rsidP="00C91582" w:rsidRDefault="00C91582" w14:paraId="2CD2B8FB" w14:textId="77777777">
      <w:pPr>
        <w:widowControl w:val="0"/>
        <w:tabs>
          <w:tab w:val="left" w:pos="2955"/>
        </w:tabs>
        <w:autoSpaceDE w:val="0"/>
        <w:autoSpaceDN w:val="0"/>
        <w:adjustRightInd w:val="0"/>
        <w:spacing w:after="0" w:line="240" w:lineRule="auto"/>
        <w:ind w:left="2955" w:hanging="283"/>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If aggregated packages are used, their consignment marking and identification requirements are stated at clause 23.l.</w:t>
      </w:r>
    </w:p>
    <w:p w:rsidRPr="008E77D1" w:rsidR="00C91582" w:rsidP="00C91582" w:rsidRDefault="00C91582" w14:paraId="2B0F3E3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Pr="008E77D1" w:rsidR="00C91582" w:rsidP="00C91582" w:rsidRDefault="00C91582" w14:paraId="02D387D3"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description of the Contractor Deliverable;</w:t>
      </w:r>
    </w:p>
    <w:p w:rsidRPr="008E77D1" w:rsidR="00C91582" w:rsidP="00C91582" w:rsidRDefault="00C91582" w14:paraId="080E5F14"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full thirteen digit NATO Stock Number (NSN);</w:t>
      </w:r>
    </w:p>
    <w:p w:rsidRPr="008E77D1" w:rsidR="00C91582" w:rsidP="00C91582" w:rsidRDefault="00C91582" w14:paraId="2A62494D"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PPQ;</w:t>
      </w:r>
    </w:p>
    <w:p w:rsidRPr="008E77D1" w:rsidR="00C91582" w:rsidP="00C91582" w:rsidRDefault="00C91582" w14:paraId="17A2E0F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maker's part / catalogue, serial and / or batch number, as appropriate;</w:t>
      </w:r>
    </w:p>
    <w:p w:rsidRPr="008E77D1" w:rsidR="00C91582" w:rsidP="00C91582" w:rsidRDefault="00C91582" w14:paraId="5E9C16D6"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the Contract and order number when applicable;</w:t>
      </w:r>
    </w:p>
    <w:p w:rsidRPr="008E77D1" w:rsidR="00C91582" w:rsidP="00C91582" w:rsidRDefault="00C91582" w14:paraId="2525086B"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words “Trade Package” in bold lettering, marked in BLUE in respect of trade packages, and BLACK in respect of export trade packages;</w:t>
      </w:r>
    </w:p>
    <w:p w:rsidRPr="008E77D1" w:rsidR="00C91582" w:rsidP="00C91582" w:rsidRDefault="00C91582" w14:paraId="18C0A5A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shelf life of item where applicable;</w:t>
      </w:r>
    </w:p>
    <w:p w:rsidRPr="008E77D1" w:rsidR="00C91582" w:rsidP="00C91582" w:rsidRDefault="00C91582" w14:paraId="319E99CE"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for rubber items or items containing rubber, the quarter and year of vulcanisation or manufacture of the rubber product or component (marked in accordance with Def Stan 81-041);</w:t>
      </w:r>
    </w:p>
    <w:p w:rsidRPr="008E77D1" w:rsidR="00C91582" w:rsidP="00C91582" w:rsidRDefault="00C91582" w14:paraId="2C7F53E5"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any statutory hazard markings and any handling markings, including the mass of any package which exceeds 3kg gross; and</w:t>
      </w:r>
    </w:p>
    <w:p w:rsidRPr="008E77D1" w:rsidR="00C91582" w:rsidP="00C91582" w:rsidRDefault="00C91582" w14:paraId="2BC24CC9"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any additional markings specified in the Contract.</w:t>
      </w:r>
    </w:p>
    <w:p w:rsidRPr="008E77D1" w:rsidR="00C91582" w:rsidP="00C91582" w:rsidRDefault="00C91582" w14:paraId="580897A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Pr="008E77D1" w:rsidR="00C91582" w:rsidP="00C91582" w:rsidRDefault="00C91582" w14:paraId="5CADE8C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full 13-digit NSN;</w:t>
      </w:r>
    </w:p>
    <w:p w:rsidRPr="008E77D1" w:rsidR="00C91582" w:rsidP="00C91582" w:rsidRDefault="00C91582" w14:paraId="16C9279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denomination of quantity (D of Q);</w:t>
      </w:r>
    </w:p>
    <w:p w:rsidRPr="008E77D1" w:rsidR="00C91582" w:rsidP="00C91582" w:rsidRDefault="00C91582" w14:paraId="3DFF9B6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actual quantity (quantity in package);</w:t>
      </w:r>
    </w:p>
    <w:p w:rsidRPr="008E77D1" w:rsidR="00C91582" w:rsidP="00C91582" w:rsidRDefault="00C91582" w14:paraId="11F97AF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manufacturer's serial number and / or batch number, if one has been allocated; and</w:t>
      </w:r>
    </w:p>
    <w:p w:rsidRPr="008E77D1" w:rsidR="00C91582" w:rsidP="00C91582" w:rsidRDefault="00C91582" w14:paraId="2AEF003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the CP&amp;F-generated unique order identifier.</w:t>
      </w:r>
    </w:p>
    <w:p w:rsidRPr="008E77D1" w:rsidR="00C91582" w:rsidP="00C91582" w:rsidRDefault="00C91582" w14:paraId="2DE81772"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BD8459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k.</w:t>
      </w:r>
      <w:r w:rsidRPr="008E77D1">
        <w:rPr>
          <w:rFonts w:ascii="Arial" w:hAnsi="Arial" w:cs="Arial"/>
        </w:rPr>
        <w:tab/>
      </w:r>
      <w:r w:rsidRPr="008E77D1">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Pr="008E77D1" w:rsidR="00C91582" w:rsidP="00C91582" w:rsidRDefault="00C91582" w14:paraId="72F3394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l.</w:t>
      </w:r>
      <w:r w:rsidRPr="008E77D1">
        <w:rPr>
          <w:rFonts w:ascii="Arial" w:hAnsi="Arial" w:cs="Arial"/>
        </w:rPr>
        <w:tab/>
      </w:r>
      <w:r w:rsidRPr="008E77D1">
        <w:rPr>
          <w:rFonts w:ascii="Arial" w:hAnsi="Arial" w:cs="Arial"/>
          <w:color w:val="000000"/>
        </w:rPr>
        <w:t>The requirements for the consignment of aggregated packages are as follows:</w:t>
      </w:r>
    </w:p>
    <w:p w:rsidRPr="008E77D1" w:rsidR="00C91582" w:rsidP="00C91582" w:rsidRDefault="00C91582" w14:paraId="77EA31A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Pr="008E77D1" w:rsidR="00C91582" w:rsidP="00C91582" w:rsidRDefault="00C91582" w14:paraId="6E810A5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Two adjacent sides of the outer container shall be clearly marked to show the following:</w:t>
      </w:r>
    </w:p>
    <w:p w:rsidRPr="008E77D1" w:rsidR="00C91582" w:rsidP="00C91582" w:rsidRDefault="00C91582" w14:paraId="6777CBD4"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class group number;</w:t>
      </w:r>
    </w:p>
    <w:p w:rsidRPr="008E77D1" w:rsidR="00C91582" w:rsidP="00C91582" w:rsidRDefault="00C91582" w14:paraId="79D384D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name and address of consignor;</w:t>
      </w:r>
    </w:p>
    <w:p w:rsidRPr="008E77D1" w:rsidR="00C91582" w:rsidP="00C91582" w:rsidRDefault="00C91582" w14:paraId="429B28FB"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name and address of consignee (as stated on the Contract or Order);</w:t>
      </w:r>
    </w:p>
    <w:p w:rsidRPr="008E77D1" w:rsidR="00C91582" w:rsidP="00C91582" w:rsidRDefault="00C91582" w14:paraId="5580041E"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destination if it differs from the consignee's address, normally either:</w:t>
      </w:r>
    </w:p>
    <w:p w:rsidRPr="008E77D1" w:rsidR="00C91582" w:rsidP="00C91582" w:rsidRDefault="00C91582" w14:paraId="2B2AD20F"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delivery destination / address; or</w:t>
      </w:r>
    </w:p>
    <w:p w:rsidRPr="008E77D1" w:rsidR="00C91582" w:rsidP="00C91582" w:rsidRDefault="00C91582" w14:paraId="24C95727" w14:textId="77777777">
      <w:pPr>
        <w:widowControl w:val="0"/>
        <w:tabs>
          <w:tab w:val="left" w:pos="2388"/>
        </w:tabs>
        <w:autoSpaceDE w:val="0"/>
        <w:autoSpaceDN w:val="0"/>
        <w:adjustRightInd w:val="0"/>
        <w:spacing w:after="0" w:line="240" w:lineRule="auto"/>
        <w:ind w:left="2388" w:hanging="283"/>
        <w:jc w:val="both"/>
        <w:rPr>
          <w:rFonts w:ascii="Arial" w:hAnsi="Arial" w:cs="Arial"/>
        </w:rPr>
      </w:pPr>
      <w:r w:rsidRPr="008E77D1">
        <w:rPr>
          <w:rFonts w:ascii="Arial" w:hAnsi="Arial" w:cs="Arial"/>
          <w:color w:val="000000"/>
        </w:rPr>
        <w:t>ii.</w:t>
      </w:r>
      <w:r w:rsidRPr="008E77D1">
        <w:rPr>
          <w:rFonts w:ascii="Arial" w:hAnsi="Arial" w:cs="Arial"/>
        </w:rPr>
        <w:tab/>
      </w:r>
      <w:r w:rsidRPr="008E77D1">
        <w:rPr>
          <w:rFonts w:ascii="Arial" w:hAnsi="Arial" w:cs="Arial"/>
          <w:color w:val="000000"/>
        </w:rPr>
        <w:t xml:space="preserve">transit destination, if the delivery address is a point of aggregation / </w:t>
      </w:r>
      <w:r w:rsidRPr="008E77D1">
        <w:rPr>
          <w:rFonts w:ascii="Arial" w:hAnsi="Arial" w:cs="Arial"/>
          <w:color w:val="000000"/>
        </w:rPr>
        <w:lastRenderedPageBreak/>
        <w:t xml:space="preserve">disaggregation and / or onward shipment e.g. railway station, where that mode of transport is used; </w:t>
      </w:r>
    </w:p>
    <w:p w:rsidRPr="008E77D1" w:rsidR="00C91582" w:rsidP="00C91582" w:rsidRDefault="00C91582" w14:paraId="5B213481"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Pr="008E77D1" w:rsidR="00C91582" w:rsidP="00C91582" w:rsidRDefault="00C91582" w14:paraId="23E821B1"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CP&amp;F-generated shipping label; and</w:t>
      </w:r>
    </w:p>
    <w:p w:rsidRPr="008E77D1" w:rsidR="00C91582" w:rsidP="00C91582" w:rsidRDefault="00C91582" w14:paraId="1B613B33"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any statutory hazard markings and any handling markings.</w:t>
      </w:r>
    </w:p>
    <w:p w:rsidRPr="008E77D1" w:rsidR="00C91582" w:rsidP="00C91582" w:rsidRDefault="00C91582" w14:paraId="7C28DA55"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64CE1A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m.</w:t>
      </w:r>
      <w:r w:rsidRPr="008E77D1">
        <w:rPr>
          <w:rFonts w:ascii="Arial" w:hAnsi="Arial" w:cs="Arial"/>
        </w:rPr>
        <w:tab/>
      </w:r>
      <w:r w:rsidRPr="008E77D1">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Pr="008E77D1" w:rsidR="00C91582" w:rsidP="00C91582" w:rsidRDefault="00C91582" w14:paraId="0E7A417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n.</w:t>
      </w:r>
      <w:r w:rsidRPr="008E77D1">
        <w:rPr>
          <w:rFonts w:ascii="Arial" w:hAnsi="Arial" w:cs="Arial"/>
        </w:rPr>
        <w:tab/>
      </w:r>
      <w:r w:rsidRPr="008E77D1">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Pr="008E77D1" w:rsidR="00C91582" w:rsidP="00C91582" w:rsidRDefault="00C91582" w14:paraId="032DBAF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o.</w:t>
      </w:r>
      <w:r w:rsidRPr="008E77D1">
        <w:rPr>
          <w:rFonts w:ascii="Arial" w:hAnsi="Arial" w:cs="Arial"/>
        </w:rPr>
        <w:tab/>
      </w:r>
      <w:r w:rsidRPr="008E77D1">
        <w:rPr>
          <w:rFonts w:ascii="Arial" w:hAnsi="Arial" w:cs="Arial"/>
          <w:color w:val="000000"/>
        </w:rPr>
        <w:t>All Packaging shall meet the requirements of the Packaging (Essential Requirements) Regulations 2003 (as amended) where applicable.</w:t>
      </w:r>
    </w:p>
    <w:p w:rsidRPr="008E77D1" w:rsidR="00C91582" w:rsidP="00C91582" w:rsidRDefault="00C91582" w14:paraId="0C693AB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p.</w:t>
      </w:r>
      <w:r w:rsidRPr="008E77D1">
        <w:rPr>
          <w:rFonts w:ascii="Arial" w:hAnsi="Arial" w:cs="Arial"/>
        </w:rPr>
        <w:tab/>
      </w:r>
      <w:r w:rsidRPr="008E77D1">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Pr="008E77D1" w:rsidR="00C91582" w:rsidP="00C91582" w:rsidRDefault="00C91582" w14:paraId="3BFE5AC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q.</w:t>
      </w:r>
      <w:r w:rsidRPr="008E77D1">
        <w:rPr>
          <w:rFonts w:ascii="Arial" w:hAnsi="Arial" w:cs="Arial"/>
        </w:rPr>
        <w:tab/>
      </w:r>
      <w:r w:rsidRPr="008E77D1">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Pr="008E77D1" w:rsidR="00C91582" w:rsidP="00C91582" w:rsidRDefault="00C91582" w14:paraId="27EE063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r.</w:t>
      </w:r>
      <w:r w:rsidRPr="008E77D1">
        <w:rPr>
          <w:rFonts w:ascii="Arial" w:hAnsi="Arial" w:cs="Arial"/>
        </w:rPr>
        <w:tab/>
      </w:r>
      <w:r w:rsidRPr="008E77D1">
        <w:rPr>
          <w:rFonts w:ascii="Arial" w:hAnsi="Arial" w:cs="Arial"/>
          <w:color w:val="000000"/>
        </w:rPr>
        <w:t>Liability for other losses resulting from Packaging failure or resulting from damage to Packaging, (such as damage to the packaged item etc.), shall be specified elsewhere in the Contract.</w:t>
      </w:r>
    </w:p>
    <w:p w:rsidRPr="008E77D1" w:rsidR="00C91582" w:rsidP="00C91582" w:rsidRDefault="00C91582" w14:paraId="717031E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s.</w:t>
      </w:r>
      <w:r w:rsidRPr="008E77D1">
        <w:rPr>
          <w:rFonts w:ascii="Arial" w:hAnsi="Arial" w:cs="Arial"/>
        </w:rPr>
        <w:tab/>
      </w:r>
      <w:r w:rsidRPr="008E77D1">
        <w:rPr>
          <w:rFonts w:ascii="Arial" w:hAnsi="Arial" w:cs="Arial"/>
          <w:color w:val="00000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Pr="008E77D1" w:rsidR="00C91582" w:rsidP="00C91582" w:rsidRDefault="00C91582" w14:paraId="7838772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t.</w:t>
      </w:r>
      <w:r w:rsidRPr="008E77D1">
        <w:rPr>
          <w:rFonts w:ascii="Arial" w:hAnsi="Arial" w:cs="Arial"/>
        </w:rPr>
        <w:tab/>
      </w:r>
      <w:r w:rsidRPr="008E77D1">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Pr="008E77D1" w:rsidR="00C91582" w:rsidP="00C91582" w:rsidRDefault="00C91582" w14:paraId="293F675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u.</w:t>
      </w:r>
      <w:r w:rsidRPr="008E77D1">
        <w:rPr>
          <w:rFonts w:ascii="Arial" w:hAnsi="Arial" w:cs="Arial"/>
        </w:rPr>
        <w:tab/>
      </w:r>
      <w:r w:rsidRPr="008E77D1">
        <w:rPr>
          <w:rFonts w:ascii="Arial" w:hAnsi="Arial" w:cs="Arial"/>
          <w:color w:val="000000"/>
        </w:rPr>
        <w:t>In the event of conflict between the Contract and Def Stan 81-041, the Contract shall take precedence.</w:t>
      </w:r>
    </w:p>
    <w:p w:rsidRPr="008E77D1" w:rsidR="00C91582" w:rsidP="00C91582" w:rsidRDefault="00C91582" w14:paraId="006C1E32"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ECF105F"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24.</w:t>
      </w:r>
      <w:r w:rsidRPr="008E77D1">
        <w:rPr>
          <w:rFonts w:ascii="Arial" w:hAnsi="Arial" w:cs="Arial"/>
        </w:rPr>
        <w:tab/>
      </w:r>
      <w:r w:rsidRPr="008E77D1">
        <w:rPr>
          <w:rFonts w:ascii="Arial" w:hAnsi="Arial" w:cs="Arial"/>
          <w:b/>
          <w:bCs/>
          <w:color w:val="000000"/>
        </w:rPr>
        <w:t>Supply of Hazardous Materials or Substances in Contractor Deliverables</w:t>
      </w:r>
    </w:p>
    <w:p w:rsidRPr="008E77D1" w:rsidR="00C91582" w:rsidP="00C91582" w:rsidRDefault="00C91582" w14:paraId="78B3ECC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The Contractor shall provide to the Authority: </w:t>
      </w:r>
    </w:p>
    <w:p w:rsidRPr="008E77D1" w:rsidR="00C91582" w:rsidP="00C91582" w:rsidRDefault="00C91582" w14:paraId="29901CB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Pr="008E77D1" w:rsidR="00C91582" w:rsidP="00C91582" w:rsidRDefault="00C91582" w14:paraId="18AA3A6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for each Contractor Deliverable containing hazardous materials or substances, safety information as required by the Health and Safety at Work, etc Act 1974, at the time of supply.</w:t>
      </w:r>
    </w:p>
    <w:p w:rsidRPr="008E77D1" w:rsidR="00C91582" w:rsidP="00C91582" w:rsidRDefault="00C91582" w14:paraId="559025F0"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 xml:space="preserve">Nothing in this Condition shall reduce or limit any statutory duty or legal obligation of the Authority or the Contractor. </w:t>
      </w:r>
    </w:p>
    <w:p w:rsidRPr="008E77D1" w:rsidR="00C91582" w:rsidP="00C91582" w:rsidRDefault="00C91582" w14:paraId="160C46D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lastRenderedPageBreak/>
        <w:t>b.</w:t>
      </w:r>
      <w:r w:rsidRPr="008E77D1">
        <w:rPr>
          <w:rFonts w:ascii="Arial" w:hAnsi="Arial" w:cs="Arial"/>
        </w:rPr>
        <w:tab/>
      </w:r>
      <w:r w:rsidRPr="008E77D1">
        <w:rPr>
          <w:rFonts w:ascii="Arial" w:hAnsi="Arial" w:cs="Arial"/>
          <w:color w:val="000000"/>
        </w:rPr>
        <w:t>If the Contractor Deliverable contains hazardous materials or substances, or is a substance falling within the scope of the REACH Regulation (EC) No 1907/2006:</w:t>
      </w:r>
    </w:p>
    <w:p w:rsidRPr="008E77D1" w:rsidR="00C91582" w:rsidP="00C91582" w:rsidRDefault="00C91582" w14:paraId="7005CFE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Pr="008E77D1" w:rsidR="00C91582" w:rsidP="00C91582" w:rsidRDefault="00C91582" w14:paraId="2A07086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Pr="008E77D1" w:rsidR="00C91582" w:rsidP="00C91582" w:rsidRDefault="00C91582" w14:paraId="6AD90AC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Pr="008E77D1" w:rsidR="00C91582" w:rsidP="00C91582" w:rsidRDefault="00C91582" w14:paraId="237FBEE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rsidRPr="008E77D1" w:rsidR="00C91582" w:rsidP="00C91582" w:rsidRDefault="00C91582" w14:paraId="76CB5D6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Pr="008E77D1" w:rsidR="00C91582" w:rsidP="00C91582" w:rsidRDefault="00C91582" w14:paraId="72CA850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If the Contractor Deliverables, materials or substances are or contain or embody a radioactive substance as defined in the Ionising Radiation Regulations SI 1999/3232, the Contractor shall additionally provide details of:</w:t>
      </w:r>
    </w:p>
    <w:p w:rsidRPr="008E77D1" w:rsidR="00C91582" w:rsidP="00C91582" w:rsidRDefault="00C91582" w14:paraId="5E5DD39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activity;</w:t>
      </w:r>
    </w:p>
    <w:p w:rsidRPr="008E77D1" w:rsidR="00C91582" w:rsidP="00C91582" w:rsidRDefault="00C91582" w14:paraId="508AA89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the substance and form (including any isotope); </w:t>
      </w:r>
    </w:p>
    <w:p w:rsidRPr="008E77D1" w:rsidR="00C91582" w:rsidP="00C91582" w:rsidRDefault="00C91582" w14:paraId="72734C5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rsidRPr="008E77D1" w:rsidR="00C91582" w:rsidP="00C91582" w:rsidRDefault="00C91582" w14:paraId="4C43FC5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Pr="008E77D1" w:rsidR="00C91582" w:rsidP="00C91582" w:rsidRDefault="00C91582" w14:paraId="6733AC7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Hard copies to be sent to: </w:t>
      </w:r>
    </w:p>
    <w:p w:rsidRPr="008E77D1" w:rsidR="00C91582" w:rsidP="00C91582" w:rsidRDefault="00C91582" w14:paraId="446CCA98"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 xml:space="preserve">Hazardous Stores Information System (HSIS) </w:t>
      </w:r>
    </w:p>
    <w:p w:rsidRPr="008E77D1" w:rsidR="00C91582" w:rsidP="00C91582" w:rsidRDefault="00C91582" w14:paraId="1CA4EFE1"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 xml:space="preserve">Department of Safety &amp; Environment, Quality and Technology (DS &amp; EQT) </w:t>
      </w:r>
    </w:p>
    <w:p w:rsidRPr="008E77D1" w:rsidR="00C91582" w:rsidP="00C91582" w:rsidRDefault="00C91582" w14:paraId="7E93493A"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 xml:space="preserve">Spruce 2C, #1260, </w:t>
      </w:r>
    </w:p>
    <w:p w:rsidRPr="008E77D1" w:rsidR="00C91582" w:rsidP="00C91582" w:rsidRDefault="00C91582" w14:paraId="736D22A3"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 xml:space="preserve">MOD Abbey Wood (South) </w:t>
      </w:r>
    </w:p>
    <w:p w:rsidRPr="008E77D1" w:rsidR="00C91582" w:rsidP="00C91582" w:rsidRDefault="00C91582" w14:paraId="3CD6CF0F"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Bristol BS34 8JH</w:t>
      </w:r>
    </w:p>
    <w:p w:rsidRPr="008E77D1" w:rsidR="00C91582" w:rsidP="00C91582" w:rsidRDefault="00C91582" w14:paraId="17D2586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Emails to be sent to:</w:t>
      </w:r>
    </w:p>
    <w:p w:rsidRPr="008E77D1" w:rsidR="00C91582" w:rsidP="00C91582" w:rsidRDefault="009633FD" w14:paraId="7B972F9A" w14:textId="77777777">
      <w:pPr>
        <w:widowControl w:val="0"/>
        <w:autoSpaceDE w:val="0"/>
        <w:autoSpaceDN w:val="0"/>
        <w:adjustRightInd w:val="0"/>
        <w:spacing w:after="60" w:line="240" w:lineRule="auto"/>
        <w:ind w:left="972"/>
        <w:jc w:val="both"/>
        <w:rPr>
          <w:rFonts w:ascii="Arial" w:hAnsi="Arial" w:cs="Arial"/>
        </w:rPr>
      </w:pPr>
      <w:hyperlink w:history="1" r:id="rId11">
        <w:r w:rsidRPr="008E77D1" w:rsidR="00C91582">
          <w:rPr>
            <w:rFonts w:ascii="Arial" w:hAnsi="Arial" w:cs="Arial"/>
            <w:color w:val="0000FF"/>
            <w:u w:val="single"/>
          </w:rPr>
          <w:t>DESTECH-QSEPEnv-HSISMulti@mod.gov.uk</w:t>
        </w:r>
      </w:hyperlink>
      <w:r w:rsidRPr="008E77D1" w:rsidR="00C91582">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w:t>
      </w:r>
      <w:r w:rsidRPr="008E77D1" w:rsidR="00C91582">
        <w:rPr>
          <w:rFonts w:ascii="Arial" w:hAnsi="Arial" w:cs="Arial"/>
          <w:color w:val="000000"/>
        </w:rPr>
        <w:lastRenderedPageBreak/>
        <w:t>Condition 43.</w:t>
      </w:r>
    </w:p>
    <w:p w:rsidRPr="008E77D1" w:rsidR="00C91582" w:rsidP="00C91582" w:rsidRDefault="00C91582" w14:paraId="720A1743" w14:textId="77777777">
      <w:pPr>
        <w:widowControl w:val="0"/>
        <w:autoSpaceDE w:val="0"/>
        <w:autoSpaceDN w:val="0"/>
        <w:adjustRightInd w:val="0"/>
        <w:spacing w:after="60" w:line="240" w:lineRule="auto"/>
        <w:ind w:left="972"/>
        <w:jc w:val="both"/>
        <w:rPr>
          <w:rFonts w:ascii="Arial" w:hAnsi="Arial" w:cs="Arial"/>
          <w:color w:val="000000"/>
        </w:rPr>
      </w:pPr>
    </w:p>
    <w:p w:rsidRPr="008E77D1" w:rsidR="00C91582" w:rsidP="00C91582" w:rsidRDefault="00C91582" w14:paraId="082B49F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Where delivery is made to the Defence Fulfilment Centre (DFC) and / or other Team Leidos location / building, the Contractor must comply with the Logistic Commodities and Services Transformation (LCST) Supplier Manual.</w:t>
      </w:r>
    </w:p>
    <w:p w:rsidRPr="008E77D1" w:rsidR="00C91582" w:rsidP="00C91582" w:rsidRDefault="00C91582" w14:paraId="7FC186D5" w14:textId="77777777">
      <w:pPr>
        <w:widowControl w:val="0"/>
        <w:autoSpaceDE w:val="0"/>
        <w:autoSpaceDN w:val="0"/>
        <w:adjustRightInd w:val="0"/>
        <w:spacing w:after="60" w:line="240" w:lineRule="auto"/>
        <w:ind w:left="404"/>
        <w:jc w:val="both"/>
        <w:rPr>
          <w:rFonts w:ascii="Arial" w:hAnsi="Arial" w:cs="Arial"/>
          <w:color w:val="000000"/>
        </w:rPr>
      </w:pPr>
    </w:p>
    <w:p w:rsidRPr="008E77D1" w:rsidR="00C91582" w:rsidP="00C91582" w:rsidRDefault="00C91582" w14:paraId="3E5E8E1E"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25.</w:t>
      </w:r>
      <w:r w:rsidRPr="008E77D1">
        <w:rPr>
          <w:rFonts w:ascii="Arial" w:hAnsi="Arial" w:cs="Arial"/>
        </w:rPr>
        <w:tab/>
      </w:r>
      <w:r w:rsidRPr="008E77D1">
        <w:rPr>
          <w:rFonts w:ascii="Arial" w:hAnsi="Arial" w:cs="Arial"/>
          <w:b/>
          <w:bCs/>
          <w:color w:val="000000"/>
        </w:rPr>
        <w:t>Timber and Wood-Derived Products</w:t>
      </w:r>
    </w:p>
    <w:p w:rsidRPr="008E77D1" w:rsidR="00C91582" w:rsidP="00C91582" w:rsidRDefault="00C91582" w14:paraId="4C7EEEB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All Timber and Wood-Derived Products supplied by the Contractor under the Contract: </w:t>
      </w:r>
    </w:p>
    <w:p w:rsidRPr="008E77D1" w:rsidR="00C91582" w:rsidP="00C91582" w:rsidRDefault="00C91582" w14:paraId="3C999A5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shall comply with the Contract Specification; and</w:t>
      </w:r>
    </w:p>
    <w:p w:rsidRPr="008E77D1" w:rsidR="00C91582" w:rsidP="00C91582" w:rsidRDefault="00C91582" w14:paraId="6BC2884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must originate either:</w:t>
      </w:r>
    </w:p>
    <w:p w:rsidRPr="008E77D1" w:rsidR="00C91582" w:rsidP="00C91582" w:rsidRDefault="00C91582" w14:paraId="20F28D4B"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from a Legal and Sustainable source; or</w:t>
      </w:r>
    </w:p>
    <w:p w:rsidRPr="008E77D1" w:rsidR="00C91582" w:rsidP="00C91582" w:rsidRDefault="00C91582" w14:paraId="1423420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from a FLEGT-licensed or equivalent source.</w:t>
      </w:r>
    </w:p>
    <w:p w:rsidRPr="008E77D1" w:rsidR="00C91582" w:rsidP="00C91582" w:rsidRDefault="00C91582" w14:paraId="27A7C5F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rsidRPr="008E77D1" w:rsidR="00C91582" w:rsidP="00C91582" w:rsidRDefault="00C91582" w14:paraId="6A62E8B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identification, documentation and respect of legal, customary and traditional tenure and use rights related to the forest;</w:t>
      </w:r>
    </w:p>
    <w:p w:rsidRPr="008E77D1" w:rsidR="00C91582" w:rsidP="00C91582" w:rsidRDefault="00C91582" w14:paraId="6F8615E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mechanisms for resolving grievances and disputes including those relating to tenure and use rights, to forest management practices and to work conditions; and </w:t>
      </w:r>
    </w:p>
    <w:p w:rsidRPr="008E77D1" w:rsidR="00C91582" w:rsidP="00C91582" w:rsidRDefault="00C91582" w14:paraId="0603614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safeguarding the basic labour rights and health and safety of forest workers.</w:t>
      </w:r>
    </w:p>
    <w:p w:rsidRPr="008E77D1" w:rsidR="00C91582" w:rsidP="00C91582" w:rsidRDefault="00C91582" w14:paraId="4AB81F0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rsidRPr="008E77D1" w:rsidR="00C91582" w:rsidP="00C91582" w:rsidRDefault="00C91582" w14:paraId="148B7D3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Pr="008E77D1" w:rsidR="00C91582" w:rsidP="00C91582" w:rsidRDefault="00C91582" w14:paraId="464FF58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Pr="008E77D1" w:rsidR="00C91582" w:rsidP="00C91582" w:rsidRDefault="00C91582" w14:paraId="048C407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Contractor shall maintain records of all Timber and Wood-Derived Products delivered to and accepted by the Authority, in accordance with condition 18 (Contractor’s Records).</w:t>
      </w:r>
    </w:p>
    <w:p w:rsidRPr="008E77D1" w:rsidR="00C91582" w:rsidP="00C91582" w:rsidRDefault="00C91582" w14:paraId="13922D6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rsidRPr="008E77D1" w:rsidR="00C91582" w:rsidP="00C91582" w:rsidRDefault="00C91582" w14:paraId="69E4EB9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a record tracing the Recycled Timber to its previous end use as a standalone object or as part of a structure; and</w:t>
      </w:r>
    </w:p>
    <w:p w:rsidRPr="008E77D1" w:rsidR="00C91582" w:rsidP="00C91582" w:rsidRDefault="00C91582" w14:paraId="0E2FB10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an explanation of the circumstances that rendered it impractical to record Evidence of proof of timber origin.</w:t>
      </w:r>
    </w:p>
    <w:p w:rsidRPr="008E77D1" w:rsidR="00C91582" w:rsidP="00C91582" w:rsidRDefault="00C91582" w14:paraId="56A79FA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 xml:space="preserve">The Authority may disclose the Information: </w:t>
      </w:r>
    </w:p>
    <w:p w:rsidRPr="008E77D1" w:rsidR="00C91582" w:rsidP="00C91582" w:rsidRDefault="00C91582" w14:paraId="77A4AD6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rsidRPr="008E77D1" w:rsidR="00C91582" w:rsidP="00C91582" w:rsidRDefault="00C91582" w14:paraId="039CF2D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verify the forest source of the timber or wood; and</w:t>
      </w:r>
    </w:p>
    <w:p w:rsidRPr="008E77D1" w:rsidR="00C91582" w:rsidP="00C91582" w:rsidRDefault="00C91582" w14:paraId="371C81A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assess whether the source meets the relevant criteria of clause 25.b.</w:t>
      </w:r>
    </w:p>
    <w:p w:rsidRPr="008E77D1" w:rsidR="00C91582" w:rsidP="00C91582" w:rsidRDefault="00C91582" w14:paraId="5BA717A5"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442FA5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8E77D1">
        <w:rPr>
          <w:rFonts w:ascii="Arial" w:hAnsi="Arial" w:cs="Arial"/>
          <w:color w:val="000000"/>
        </w:rPr>
        <w:lastRenderedPageBreak/>
        <w:t>Amendments to the statistical reporting requirement will be made in accordance with condition 6 (Amendments to Contract).</w:t>
      </w:r>
    </w:p>
    <w:p w:rsidRPr="008E77D1" w:rsidR="00C91582" w:rsidP="00C91582" w:rsidRDefault="00C91582" w14:paraId="0889EC6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Pr="008E77D1" w:rsidR="00C91582" w:rsidP="00C91582" w:rsidRDefault="00C91582" w14:paraId="2E3F631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k.</w:t>
      </w:r>
      <w:r w:rsidRPr="008E77D1">
        <w:rPr>
          <w:rFonts w:ascii="Arial" w:hAnsi="Arial" w:cs="Arial"/>
        </w:rPr>
        <w:tab/>
      </w:r>
      <w:r w:rsidRPr="008E77D1">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rsidRPr="008E77D1" w:rsidR="00C91582" w:rsidP="00C91582" w:rsidRDefault="00C91582" w14:paraId="50C864B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l.</w:t>
      </w:r>
      <w:r w:rsidRPr="008E77D1">
        <w:rPr>
          <w:rFonts w:ascii="Arial" w:hAnsi="Arial" w:cs="Arial"/>
        </w:rPr>
        <w:tab/>
      </w:r>
      <w:r w:rsidRPr="008E77D1">
        <w:rPr>
          <w:rFonts w:ascii="Arial" w:hAnsi="Arial" w:cs="Arial"/>
          <w:color w:val="000000"/>
        </w:rPr>
        <w:t>The Contractor shall obtain any wood, other than processed wood, used in Packaging from:</w:t>
      </w:r>
    </w:p>
    <w:p w:rsidRPr="008E77D1" w:rsidR="00C91582" w:rsidP="00C91582" w:rsidRDefault="00C91582" w14:paraId="32CD46C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Pr="008E77D1" w:rsidR="00C91582" w:rsidP="00C91582" w:rsidRDefault="00C91582" w14:paraId="082223C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Pr="008E77D1" w:rsidR="00C91582" w:rsidP="00C91582" w:rsidRDefault="00C91582" w14:paraId="20C27191"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5E8B81F8"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26.</w:t>
      </w:r>
      <w:r w:rsidRPr="008E77D1">
        <w:rPr>
          <w:rFonts w:ascii="Arial" w:hAnsi="Arial" w:cs="Arial"/>
        </w:rPr>
        <w:tab/>
      </w:r>
      <w:r w:rsidRPr="008E77D1">
        <w:rPr>
          <w:rFonts w:ascii="Arial" w:hAnsi="Arial" w:cs="Arial"/>
          <w:b/>
          <w:bCs/>
          <w:color w:val="000000"/>
        </w:rPr>
        <w:t>Certificate of Conformity</w:t>
      </w:r>
    </w:p>
    <w:p w:rsidRPr="008E77D1" w:rsidR="00C91582" w:rsidP="00C91582" w:rsidRDefault="00C91582" w14:paraId="2905ED1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Pr="008E77D1" w:rsidR="00C91582" w:rsidP="00C91582" w:rsidRDefault="00C91582" w14:paraId="6364AD8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Contractor shall consider the CofC to be a record in accordance with condition 18 (Contractor’s Records).</w:t>
      </w:r>
    </w:p>
    <w:p w:rsidRPr="008E77D1" w:rsidR="00C91582" w:rsidP="00C91582" w:rsidRDefault="00C91582" w14:paraId="28629DD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Information provided on the CofC shall include:</w:t>
      </w:r>
    </w:p>
    <w:p w:rsidRPr="008E77D1" w:rsidR="00C91582" w:rsidP="00C91582" w:rsidRDefault="00C91582" w14:paraId="6A4D191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Contractor’s name and address;</w:t>
      </w:r>
    </w:p>
    <w:p w:rsidRPr="008E77D1" w:rsidR="00C91582" w:rsidP="00C91582" w:rsidRDefault="00C91582" w14:paraId="2AC9649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Contractor unique CofC number;</w:t>
      </w:r>
    </w:p>
    <w:p w:rsidRPr="008E77D1" w:rsidR="00C91582" w:rsidP="00C91582" w:rsidRDefault="00C91582" w14:paraId="0B250D1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Contract number and where applicable Contract amendment number;</w:t>
      </w:r>
    </w:p>
    <w:p w:rsidRPr="008E77D1" w:rsidR="00C91582" w:rsidP="00C91582" w:rsidRDefault="00C91582" w14:paraId="2774C89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details of any approved concessions;</w:t>
      </w:r>
    </w:p>
    <w:p w:rsidRPr="008E77D1" w:rsidR="00C91582" w:rsidP="00C91582" w:rsidRDefault="00C91582" w14:paraId="4640CF8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acquirer name and organisation;</w:t>
      </w:r>
    </w:p>
    <w:p w:rsidRPr="008E77D1" w:rsidR="00C91582" w:rsidP="00C91582" w:rsidRDefault="00C91582" w14:paraId="3F674DF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(6)</w:t>
      </w:r>
      <w:r w:rsidRPr="008E77D1">
        <w:rPr>
          <w:rFonts w:ascii="Arial" w:hAnsi="Arial" w:cs="Arial"/>
        </w:rPr>
        <w:tab/>
      </w:r>
      <w:r w:rsidRPr="008E77D1">
        <w:rPr>
          <w:rFonts w:ascii="Arial" w:hAnsi="Arial" w:cs="Arial"/>
          <w:color w:val="000000"/>
        </w:rPr>
        <w:t xml:space="preserve">Delivery address; </w:t>
      </w:r>
    </w:p>
    <w:p w:rsidRPr="008E77D1" w:rsidR="00C91582" w:rsidP="00C91582" w:rsidRDefault="00C91582" w14:paraId="7927766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(7)</w:t>
      </w:r>
      <w:r w:rsidRPr="008E77D1">
        <w:rPr>
          <w:rFonts w:ascii="Arial" w:hAnsi="Arial" w:cs="Arial"/>
        </w:rPr>
        <w:tab/>
      </w:r>
      <w:r w:rsidRPr="008E77D1">
        <w:rPr>
          <w:rFonts w:ascii="Arial" w:hAnsi="Arial" w:cs="Arial"/>
          <w:color w:val="000000"/>
        </w:rPr>
        <w:t>Contract Item Number from Schedule 2 (Schedule of Requirements);</w:t>
      </w:r>
    </w:p>
    <w:p w:rsidRPr="008E77D1" w:rsidR="00C91582" w:rsidP="00C91582" w:rsidRDefault="00C91582" w14:paraId="79F5BCD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(8)</w:t>
      </w:r>
      <w:r w:rsidRPr="008E77D1">
        <w:rPr>
          <w:rFonts w:ascii="Arial" w:hAnsi="Arial" w:cs="Arial"/>
        </w:rPr>
        <w:tab/>
      </w:r>
      <w:r w:rsidRPr="008E77D1">
        <w:rPr>
          <w:rFonts w:ascii="Arial" w:hAnsi="Arial" w:cs="Arial"/>
          <w:color w:val="000000"/>
        </w:rPr>
        <w:t>description of Contractor Deliverable, including part number, specification and configuration status;</w:t>
      </w:r>
    </w:p>
    <w:p w:rsidRPr="008E77D1" w:rsidR="00C91582" w:rsidP="00C91582" w:rsidRDefault="00C91582" w14:paraId="635B185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(9)</w:t>
      </w:r>
      <w:r w:rsidRPr="008E77D1">
        <w:rPr>
          <w:rFonts w:ascii="Arial" w:hAnsi="Arial" w:cs="Arial"/>
        </w:rPr>
        <w:tab/>
      </w:r>
      <w:r w:rsidRPr="008E77D1">
        <w:rPr>
          <w:rFonts w:ascii="Arial" w:hAnsi="Arial" w:cs="Arial"/>
          <w:color w:val="000000"/>
        </w:rPr>
        <w:t>identification marks, batch and serial numbers in accordance with the Specification;</w:t>
      </w:r>
    </w:p>
    <w:p w:rsidRPr="008E77D1" w:rsidR="00C91582" w:rsidP="00C91582" w:rsidRDefault="00C91582" w14:paraId="38C29CE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(10)</w:t>
      </w:r>
      <w:r w:rsidRPr="008E77D1">
        <w:rPr>
          <w:rFonts w:ascii="Arial" w:hAnsi="Arial" w:cs="Arial"/>
        </w:rPr>
        <w:tab/>
      </w:r>
      <w:r w:rsidRPr="008E77D1">
        <w:rPr>
          <w:rFonts w:ascii="Arial" w:hAnsi="Arial" w:cs="Arial"/>
          <w:color w:val="000000"/>
        </w:rPr>
        <w:t>quantities;</w:t>
      </w:r>
    </w:p>
    <w:p w:rsidRPr="008E77D1" w:rsidR="00C91582" w:rsidP="00C91582" w:rsidRDefault="00C91582" w14:paraId="1D09F9B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(11)</w:t>
      </w:r>
      <w:r w:rsidRPr="008E77D1">
        <w:rPr>
          <w:rFonts w:ascii="Arial" w:hAnsi="Arial" w:cs="Arial"/>
        </w:rPr>
        <w:tab/>
      </w:r>
      <w:r w:rsidRPr="008E77D1">
        <w:rPr>
          <w:rFonts w:ascii="Arial" w:hAnsi="Arial" w:cs="Arial"/>
          <w:color w:val="000000"/>
        </w:rPr>
        <w:t>a signed and dated statement by the Contractor that the Contractor Deliverables comply with the requirements of the Contract and approved concessions.</w:t>
      </w:r>
    </w:p>
    <w:p w:rsidRPr="008E77D1" w:rsidR="00C91582" w:rsidP="00C91582" w:rsidRDefault="00C91582" w14:paraId="22BE03B4"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Exceptions or additions to the above are to be documented.</w:t>
      </w:r>
    </w:p>
    <w:p w:rsidRPr="008E77D1" w:rsidR="00C91582" w:rsidP="00C91582" w:rsidRDefault="00C91582" w14:paraId="6EA0CD8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w:t>
      </w:r>
      <w:r w:rsidRPr="008E77D1">
        <w:rPr>
          <w:rFonts w:ascii="Arial" w:hAnsi="Arial" w:cs="Arial"/>
          <w:color w:val="000000"/>
        </w:rPr>
        <w:lastRenderedPageBreak/>
        <w:t>supply chain upon request in accordance with condition 18 (Contractor Records).</w:t>
      </w:r>
    </w:p>
    <w:p w:rsidRPr="008E77D1" w:rsidR="00C91582" w:rsidP="00C91582" w:rsidRDefault="00C91582" w14:paraId="29F9BCA4"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6CC69826"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27.</w:t>
      </w:r>
      <w:r w:rsidRPr="008E77D1">
        <w:rPr>
          <w:rFonts w:ascii="Arial" w:hAnsi="Arial" w:cs="Arial"/>
        </w:rPr>
        <w:tab/>
      </w:r>
      <w:r w:rsidRPr="008E77D1">
        <w:rPr>
          <w:rFonts w:ascii="Arial" w:hAnsi="Arial" w:cs="Arial"/>
          <w:b/>
          <w:bCs/>
          <w:color w:val="000000"/>
        </w:rPr>
        <w:t>Access to Contractor’s Premises</w:t>
      </w:r>
    </w:p>
    <w:p w:rsidRPr="008E77D1" w:rsidR="00C91582" w:rsidP="00C91582" w:rsidRDefault="00C91582" w14:paraId="19C7C8F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Pr="008E77D1" w:rsidR="00C91582" w:rsidP="00C91582" w:rsidRDefault="00C91582" w14:paraId="2075799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Pr="008E77D1" w:rsidR="00C91582" w:rsidP="00C91582" w:rsidRDefault="00C91582" w14:paraId="55C61867"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2BA30801"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28.</w:t>
      </w:r>
      <w:r w:rsidRPr="008E77D1">
        <w:rPr>
          <w:rFonts w:ascii="Arial" w:hAnsi="Arial" w:cs="Arial"/>
        </w:rPr>
        <w:tab/>
      </w:r>
      <w:r w:rsidRPr="008E77D1">
        <w:rPr>
          <w:rFonts w:ascii="Arial" w:hAnsi="Arial" w:cs="Arial"/>
          <w:b/>
          <w:bCs/>
          <w:color w:val="000000"/>
        </w:rPr>
        <w:t>Delivery / Collection</w:t>
      </w:r>
    </w:p>
    <w:p w:rsidRPr="008E77D1" w:rsidR="00C91582" w:rsidP="00C91582" w:rsidRDefault="00C91582" w14:paraId="2876C70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Schedule 3 (Contract Data Sheet) shall specify whether the Contractor Deliverables are to be Delivered to the Consignee by the Contractor or Collected from the Consignor by the Authority.</w:t>
      </w:r>
    </w:p>
    <w:p w:rsidRPr="008E77D1" w:rsidR="00C91582" w:rsidP="00C91582" w:rsidRDefault="00C91582" w14:paraId="6FBD7DD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Contractor Deliverables are to be Delivered by the Contractor (or a third party acting on behalf of the Contractor), the Contractor shall, unless otherwise stated in writing:</w:t>
      </w:r>
    </w:p>
    <w:p w:rsidRPr="008E77D1" w:rsidR="00C91582" w:rsidP="00C91582" w:rsidRDefault="00C91582" w14:paraId="5392042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rsidRPr="008E77D1" w:rsidR="00C91582" w:rsidP="00C91582" w:rsidRDefault="00C91582" w14:paraId="23B59AF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comply with any special instructions for arranging Delivery in Schedule 3 (Contract Data Sheet);</w:t>
      </w:r>
    </w:p>
    <w:p w:rsidRPr="008E77D1" w:rsidR="00C91582" w:rsidP="00C91582" w:rsidRDefault="00C91582" w14:paraId="0905DC6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ensure that each consignment of the Contractor Deliverables is accompanied by, (as specified in Schedule 3 (Contract Data Sheet)), a DEFFORM 129J in accordance with the instructions; </w:t>
      </w:r>
    </w:p>
    <w:p w:rsidRPr="008E77D1" w:rsidR="00C91582" w:rsidP="00C91582" w:rsidRDefault="00C91582" w14:paraId="40E6296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be responsible for all costs of Delivery; and</w:t>
      </w:r>
    </w:p>
    <w:p w:rsidRPr="008E77D1" w:rsidR="00C91582" w:rsidP="00C91582" w:rsidRDefault="00C91582" w14:paraId="58CE114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Deliver the Contractor Deliverables to the Consignee at the address stated in Schedule 2 (Schedule of Requirements) by the Delivery Date between the hours agreed by the Parties.</w:t>
      </w:r>
    </w:p>
    <w:p w:rsidRPr="008E77D1" w:rsidR="00C91582" w:rsidP="00C91582" w:rsidRDefault="00C91582" w14:paraId="747AB77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Where the Contractor Deliverables are to be Collected by the Authority (or a third party acting on behalf of the Authority), the Contractor shall, unless otherwise stated in writing:</w:t>
      </w:r>
    </w:p>
    <w:p w:rsidRPr="008E77D1" w:rsidR="00C91582" w:rsidP="00C91582" w:rsidRDefault="00C91582" w14:paraId="22DD8A8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Pr="008E77D1" w:rsidR="00C91582" w:rsidP="00C91582" w:rsidRDefault="00C91582" w14:paraId="28173FE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comply with any special instructions for arranging Collection in Schedule 3 (Contract Data Sheet);</w:t>
      </w:r>
    </w:p>
    <w:p w:rsidRPr="008E77D1" w:rsidR="00C91582" w:rsidP="00C91582" w:rsidRDefault="00C91582" w14:paraId="1EFBF80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ensure that each consignment of the Contractor Deliverables is accompanied by, (as specified in Schedule 3 (Contract Data Sheet)), a DEFFORM 129J in accordance with the instructions;</w:t>
      </w:r>
    </w:p>
    <w:p w:rsidRPr="008E77D1" w:rsidR="00C91582" w:rsidP="00C91582" w:rsidRDefault="00C91582" w14:paraId="436726B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rsidRPr="008E77D1" w:rsidR="00C91582" w:rsidP="00C91582" w:rsidRDefault="00C91582" w14:paraId="674441B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rsidRPr="008E77D1" w:rsidR="00C91582" w:rsidP="00C91582" w:rsidRDefault="00C91582" w14:paraId="40992AF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Title and risk in the Contractor Deliverables shall only pass from the Contractor to the Authority:</w:t>
      </w:r>
    </w:p>
    <w:p w:rsidRPr="008E77D1" w:rsidR="00C91582" w:rsidP="00C91582" w:rsidRDefault="00C91582" w14:paraId="4F13509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on the Delivery of the Contractor Deliverables by the Contractor to the Consignee in accordance with clause 28.b; or</w:t>
      </w:r>
    </w:p>
    <w:p w:rsidRPr="008E77D1" w:rsidR="00C91582" w:rsidP="00C91582" w:rsidRDefault="00C91582" w14:paraId="3308073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on the Collection of the Contractor Deliverables from the Consignor by the Authority once they have been made available for Collection by the Contractor in accordance with clause 28.c.</w:t>
      </w:r>
    </w:p>
    <w:p w:rsidRPr="008E77D1" w:rsidR="00C91582" w:rsidP="00C91582" w:rsidRDefault="00C91582" w14:paraId="560A0965"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5A1752EA"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lastRenderedPageBreak/>
        <w:t>29.</w:t>
      </w:r>
      <w:r w:rsidRPr="008E77D1">
        <w:rPr>
          <w:rFonts w:ascii="Arial" w:hAnsi="Arial" w:cs="Arial"/>
        </w:rPr>
        <w:tab/>
      </w:r>
      <w:r w:rsidRPr="008E77D1">
        <w:rPr>
          <w:rFonts w:ascii="Arial" w:hAnsi="Arial" w:cs="Arial"/>
          <w:b/>
          <w:bCs/>
          <w:color w:val="000000"/>
        </w:rPr>
        <w:t>Acceptance</w:t>
      </w:r>
    </w:p>
    <w:p w:rsidRPr="008E77D1" w:rsidR="00C91582" w:rsidP="00C91582" w:rsidRDefault="00C91582" w14:paraId="4BD4B21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rsidRPr="008E77D1" w:rsidR="00C91582" w:rsidP="00C91582" w:rsidRDefault="00C91582" w14:paraId="39C05F4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Authority does any act in relation to the Contractor Deliverable which is inconsistent with the Contractor’s ownership; or</w:t>
      </w:r>
    </w:p>
    <w:p w:rsidRPr="008E77D1" w:rsidR="00C91582" w:rsidP="00C91582" w:rsidRDefault="00C91582" w14:paraId="2414724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time limit in which to reject the Contractor Deliverables defined in clause 30.b has elapsed.</w:t>
      </w:r>
    </w:p>
    <w:p w:rsidRPr="008E77D1" w:rsidR="00C91582" w:rsidP="00C91582" w:rsidRDefault="00C91582" w14:paraId="3F71B456"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8202235"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30.</w:t>
      </w:r>
      <w:r w:rsidRPr="008E77D1">
        <w:rPr>
          <w:rFonts w:ascii="Arial" w:hAnsi="Arial" w:cs="Arial"/>
        </w:rPr>
        <w:tab/>
      </w:r>
      <w:r w:rsidRPr="008E77D1">
        <w:rPr>
          <w:rFonts w:ascii="Arial" w:hAnsi="Arial" w:cs="Arial"/>
          <w:b/>
          <w:bCs/>
          <w:color w:val="000000"/>
        </w:rPr>
        <w:t>Rejection and Counterfeit Materiel</w:t>
      </w:r>
    </w:p>
    <w:p w:rsidRPr="008E77D1" w:rsidR="00C91582" w:rsidP="00C91582" w:rsidRDefault="00C91582" w14:paraId="53CD125C"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7D463BB8" w14:textId="77777777">
      <w:pPr>
        <w:widowControl w:val="0"/>
        <w:autoSpaceDE w:val="0"/>
        <w:autoSpaceDN w:val="0"/>
        <w:adjustRightInd w:val="0"/>
        <w:spacing w:after="60" w:line="240" w:lineRule="auto"/>
        <w:ind w:left="120"/>
        <w:jc w:val="both"/>
        <w:rPr>
          <w:rFonts w:ascii="Arial" w:hAnsi="Arial" w:cs="Arial"/>
        </w:rPr>
      </w:pPr>
      <w:r w:rsidRPr="008E77D1">
        <w:rPr>
          <w:rFonts w:ascii="Arial" w:hAnsi="Arial" w:cs="Arial"/>
          <w:b/>
          <w:bCs/>
          <w:color w:val="000000"/>
        </w:rPr>
        <w:t>Rejection:</w:t>
      </w:r>
    </w:p>
    <w:p w:rsidRPr="008E77D1" w:rsidR="00C91582" w:rsidP="00C91582" w:rsidRDefault="00C91582" w14:paraId="0A6DFC0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Pr="008E77D1" w:rsidR="00C91582" w:rsidP="00C91582" w:rsidRDefault="00C91582" w14:paraId="386B627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Pr="008E77D1" w:rsidR="00C91582" w:rsidP="00C91582" w:rsidRDefault="00C91582" w14:paraId="0AACCCEB" w14:textId="77777777">
      <w:pPr>
        <w:widowControl w:val="0"/>
        <w:autoSpaceDE w:val="0"/>
        <w:autoSpaceDN w:val="0"/>
        <w:adjustRightInd w:val="0"/>
        <w:spacing w:after="60" w:line="240" w:lineRule="auto"/>
        <w:ind w:left="404"/>
        <w:jc w:val="both"/>
        <w:rPr>
          <w:rFonts w:ascii="Arial" w:hAnsi="Arial" w:cs="Arial"/>
          <w:color w:val="000000"/>
        </w:rPr>
      </w:pPr>
    </w:p>
    <w:p w:rsidRPr="008E77D1" w:rsidR="00C91582" w:rsidP="00C91582" w:rsidRDefault="00C91582" w14:paraId="223DFF82" w14:textId="77777777">
      <w:pPr>
        <w:widowControl w:val="0"/>
        <w:autoSpaceDE w:val="0"/>
        <w:autoSpaceDN w:val="0"/>
        <w:adjustRightInd w:val="0"/>
        <w:spacing w:after="60" w:line="240" w:lineRule="auto"/>
        <w:ind w:left="120"/>
        <w:jc w:val="both"/>
        <w:rPr>
          <w:rFonts w:ascii="Arial" w:hAnsi="Arial" w:cs="Arial"/>
        </w:rPr>
      </w:pPr>
      <w:r w:rsidRPr="008E77D1">
        <w:rPr>
          <w:rFonts w:ascii="Arial" w:hAnsi="Arial" w:cs="Arial"/>
          <w:b/>
          <w:bCs/>
          <w:color w:val="000000"/>
        </w:rPr>
        <w:t>Counterfeit Materiel:</w:t>
      </w:r>
    </w:p>
    <w:p w:rsidRPr="008E77D1" w:rsidR="00C91582" w:rsidP="00C91582" w:rsidRDefault="00C91582" w14:paraId="3F7FD12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Where the Authority suspects that any Contractor Deliverable or consignment of Contractor Deliverables contains Counterfeit Materiel, it shall:</w:t>
      </w:r>
    </w:p>
    <w:p w:rsidRPr="008E77D1" w:rsidR="00C91582" w:rsidP="00C91582" w:rsidRDefault="00C91582" w14:paraId="258898F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notify the Contractor of its suspicion and reasons therefore;</w:t>
      </w:r>
    </w:p>
    <w:p w:rsidRPr="008E77D1" w:rsidR="00C91582" w:rsidP="00C91582" w:rsidRDefault="00C91582" w14:paraId="046131F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Pr="008E77D1" w:rsidR="00C91582" w:rsidP="00C91582" w:rsidRDefault="00C91582" w14:paraId="1FC6C2B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rsidRPr="008E77D1" w:rsidR="00C91582" w:rsidP="00C91582" w:rsidRDefault="00C91582" w14:paraId="27280B1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determine, on the balance of probabilities and strictly on the evidence available to it at the time, whether the Contractor Deliverable or consignment meets the definition of Counterfeit Materiel</w:t>
      </w:r>
    </w:p>
    <w:p w:rsidRPr="008E77D1" w:rsidR="00C91582" w:rsidP="00C91582" w:rsidRDefault="00C91582" w14:paraId="463D744D"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rsidRPr="008E77D1" w:rsidR="00C91582" w:rsidP="00C91582" w:rsidRDefault="00C91582" w14:paraId="3EA381B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In addition to its rights under 30.a and 30.b (Rejection), where the Authority reasonably believes that any Contractor Deliverable or consignment of Contractor Deliverables contains Counterfeit Materiel, it shall be entitled to:</w:t>
      </w:r>
    </w:p>
    <w:p w:rsidRPr="008E77D1" w:rsidR="00C91582" w:rsidP="00C91582" w:rsidRDefault="00C91582" w14:paraId="21B532B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Retain any Counterfeit Materiel; and/or</w:t>
      </w:r>
    </w:p>
    <w:p w:rsidRPr="008E77D1" w:rsidR="00C91582" w:rsidP="00C91582" w:rsidRDefault="00C91582" w14:paraId="3F673E0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retain the whole or any part of such Contractor Deliverable or consignment where it is not possible to separate the Counterfeit Materiel from the rest of the Contractor Deliverable, or consignment;</w:t>
      </w:r>
    </w:p>
    <w:p w:rsidRPr="008E77D1" w:rsidR="00C91582" w:rsidP="00C91582" w:rsidRDefault="00C91582" w14:paraId="76C4023C"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and such retention shall not constitute acceptance under condition 29 (Acceptance).</w:t>
      </w:r>
    </w:p>
    <w:p w:rsidRPr="008E77D1" w:rsidR="00C91582" w:rsidP="00C91582" w:rsidRDefault="00C91582" w14:paraId="5896BA9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Pr="008E77D1" w:rsidR="00C91582" w:rsidP="00C91582" w:rsidRDefault="00C91582" w14:paraId="2982454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The separation of Counterfeit Materiel from any Contractor Deliverable or part of </w:t>
      </w:r>
      <w:r w:rsidRPr="008E77D1">
        <w:rPr>
          <w:rFonts w:ascii="Arial" w:hAnsi="Arial" w:cs="Arial"/>
          <w:color w:val="000000"/>
        </w:rPr>
        <w:lastRenderedPageBreak/>
        <w:t>a Contractor Deliverable; and/or</w:t>
      </w:r>
    </w:p>
    <w:p w:rsidRPr="008E77D1" w:rsidR="00C91582" w:rsidP="00C91582" w:rsidRDefault="00C91582" w14:paraId="05A93EC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removal of any Contractor Deliverable or part of a Contractor Deliverable that the Authority is satisfied does not contain Counterfeit Materiel.</w:t>
      </w:r>
    </w:p>
    <w:p w:rsidRPr="008E77D1" w:rsidR="00C91582" w:rsidP="00C91582" w:rsidRDefault="00C91582" w14:paraId="48DA9E7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Pr="008E77D1" w:rsidR="00C91582" w:rsidP="00C91582" w:rsidRDefault="00C91582" w14:paraId="05FE990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To         dispose of it responsible, and in a manner that does not permit its reintroduction into the supply chain or market;</w:t>
      </w:r>
    </w:p>
    <w:p w:rsidRPr="008E77D1" w:rsidR="00C91582" w:rsidP="00C91582" w:rsidRDefault="00C91582" w14:paraId="1341217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to pass it to a relevant investigatory or regulatory authority;</w:t>
      </w:r>
    </w:p>
    <w:p w:rsidRPr="008E77D1" w:rsidR="00C91582" w:rsidP="00C91582" w:rsidRDefault="00C91582" w14:paraId="44ADCB7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rsidRPr="008E77D1" w:rsidR="00C91582" w:rsidP="00C91582" w:rsidRDefault="00C91582" w14:paraId="5A636A0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to recover the reasonable costs of testing, storage, access, and/or disposal of it from the Contractor.</w:t>
      </w:r>
    </w:p>
    <w:p w:rsidRPr="008E77D1" w:rsidR="00C91582" w:rsidP="00C91582" w:rsidRDefault="00C91582" w14:paraId="32E74132" w14:textId="77777777">
      <w:pPr>
        <w:widowControl w:val="0"/>
        <w:autoSpaceDE w:val="0"/>
        <w:autoSpaceDN w:val="0"/>
        <w:adjustRightInd w:val="0"/>
        <w:spacing w:after="60" w:line="240" w:lineRule="auto"/>
        <w:ind w:left="972"/>
        <w:jc w:val="both"/>
        <w:rPr>
          <w:rFonts w:ascii="Arial" w:hAnsi="Arial" w:cs="Arial"/>
        </w:rPr>
      </w:pPr>
      <w:r w:rsidRPr="008E77D1">
        <w:rPr>
          <w:rFonts w:ascii="Arial" w:hAnsi="Arial" w:cs="Arial"/>
          <w:color w:val="000000"/>
        </w:rPr>
        <w:t>Exercise of the rights granted at clauses 30.f.(1) to  30.f.(3) shall not constitute acceptance under condition 29 (Acceptance).</w:t>
      </w:r>
    </w:p>
    <w:p w:rsidRPr="008E77D1" w:rsidR="00C91582" w:rsidP="00C91582" w:rsidRDefault="00C91582" w14:paraId="6CBCECE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rsidRPr="008E77D1" w:rsidR="00C91582" w:rsidP="00C91582" w:rsidRDefault="00C91582" w14:paraId="26D9870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The Authority shall not use a retained Article or consignment other than as permitted in this condition 30.c – 30.k.</w:t>
      </w:r>
    </w:p>
    <w:p w:rsidRPr="008E77D1" w:rsidR="00C91582" w:rsidP="00C91582" w:rsidRDefault="00C91582" w14:paraId="021CFB9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rsidRPr="008E77D1" w:rsidR="00C91582" w:rsidP="00C91582" w:rsidRDefault="00C91582" w14:paraId="2CEDB67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Pr="008E77D1" w:rsidR="00C91582" w:rsidP="00C91582" w:rsidRDefault="00C91582" w14:paraId="367DB373"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F5A0072"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31.</w:t>
      </w:r>
      <w:r w:rsidRPr="008E77D1">
        <w:rPr>
          <w:rFonts w:ascii="Arial" w:hAnsi="Arial" w:cs="Arial"/>
        </w:rPr>
        <w:tab/>
      </w:r>
      <w:r w:rsidRPr="008E77D1">
        <w:rPr>
          <w:rFonts w:ascii="Arial" w:hAnsi="Arial" w:cs="Arial"/>
          <w:b/>
          <w:bCs/>
          <w:color w:val="000000"/>
        </w:rPr>
        <w:t>Diversion Orders</w:t>
      </w:r>
    </w:p>
    <w:p w:rsidRPr="008E77D1" w:rsidR="00C91582" w:rsidP="00C91582" w:rsidRDefault="00C91582" w14:paraId="0ACFDBB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Authority shall notify the Contractor at the earliest practicable opportunity if it becomes aware that a Contractor Deliverable is likely to be subject to a Diversion Order.</w:t>
      </w:r>
    </w:p>
    <w:p w:rsidRPr="008E77D1" w:rsidR="00C91582" w:rsidP="00C91582" w:rsidRDefault="00C91582" w14:paraId="632C240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Authority may issue a Diversion Order for the urgent delivery of the Contractor Deliverables identified in it. These Contractor Deliverables are to be delivered by the Contractor using the quickest means available as agreed by the Authority.</w:t>
      </w:r>
    </w:p>
    <w:p w:rsidRPr="008E77D1" w:rsidR="00C91582" w:rsidP="00C91582" w:rsidRDefault="00C91582" w14:paraId="2F6F6E7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 xml:space="preserve">The Authority reserves the right to cancel the Diversion Order. </w:t>
      </w:r>
    </w:p>
    <w:p w:rsidRPr="008E77D1" w:rsidR="00C91582" w:rsidP="00C91582" w:rsidRDefault="00C91582" w14:paraId="60ECEAF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rsidRPr="008E77D1" w:rsidR="00C91582" w:rsidP="00C91582" w:rsidRDefault="00C91582" w14:paraId="7BFE367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rsidRPr="008E77D1" w:rsidR="00C91582" w:rsidP="00C91582" w:rsidRDefault="00C91582" w14:paraId="627BF99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Pr="008E77D1" w:rsidR="00C91582" w:rsidP="00C91582" w:rsidRDefault="00C91582" w14:paraId="49234D5B"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6A5B6FAD"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32.</w:t>
      </w:r>
      <w:r w:rsidRPr="008E77D1">
        <w:rPr>
          <w:rFonts w:ascii="Arial" w:hAnsi="Arial" w:cs="Arial"/>
        </w:rPr>
        <w:tab/>
      </w:r>
      <w:r w:rsidRPr="008E77D1">
        <w:rPr>
          <w:rFonts w:ascii="Arial" w:hAnsi="Arial" w:cs="Arial"/>
          <w:b/>
          <w:bCs/>
          <w:color w:val="000000"/>
        </w:rPr>
        <w:t>Self-to-Self Delivery</w:t>
      </w:r>
    </w:p>
    <w:p w:rsidRPr="008E77D1" w:rsidR="00C91582" w:rsidP="00C91582" w:rsidRDefault="00C91582" w14:paraId="50D834F6"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 xml:space="preserve">Where it is stated in Schedule 3 (Contract Data Sheet) that any Contractor Deliverable is to </w:t>
      </w:r>
      <w:r w:rsidRPr="008E77D1">
        <w:rPr>
          <w:rFonts w:ascii="Arial" w:hAnsi="Arial" w:cs="Arial"/>
          <w:color w:val="000000"/>
        </w:rPr>
        <w:lastRenderedPageBreak/>
        <w:t>be Delivered by the Contractor to its own premises, or to those of a Subcontractor (‘self-to-self delivery’), the risk in such a Contractor Deliverable shall remain vested in the Contractor until such time as it is handed over to the Authority.</w:t>
      </w:r>
    </w:p>
    <w:p w:rsidRPr="008E77D1" w:rsidR="00C91582" w:rsidP="00C91582" w:rsidRDefault="00C91582" w14:paraId="1174978A"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0E63843" w14:textId="77777777">
      <w:pPr>
        <w:widowControl w:val="0"/>
        <w:autoSpaceDE w:val="0"/>
        <w:autoSpaceDN w:val="0"/>
        <w:adjustRightInd w:val="0"/>
        <w:spacing w:after="60" w:line="240" w:lineRule="auto"/>
        <w:ind w:left="120"/>
        <w:jc w:val="both"/>
        <w:rPr>
          <w:rFonts w:ascii="Arial" w:hAnsi="Arial" w:cs="Arial"/>
        </w:rPr>
      </w:pPr>
      <w:r w:rsidRPr="008E77D1">
        <w:rPr>
          <w:rFonts w:ascii="Arial" w:hAnsi="Arial" w:cs="Arial"/>
          <w:b/>
          <w:bCs/>
          <w:color w:val="000000"/>
        </w:rPr>
        <w:t>LICENCES AND INTELLECTUAL PROPERTY</w:t>
      </w:r>
    </w:p>
    <w:p w:rsidRPr="008E77D1" w:rsidR="00C91582" w:rsidP="00C91582" w:rsidRDefault="00C91582" w14:paraId="5B0945D8"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DC951B4"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33.</w:t>
      </w:r>
      <w:r w:rsidRPr="008E77D1">
        <w:rPr>
          <w:rFonts w:ascii="Arial" w:hAnsi="Arial" w:cs="Arial"/>
        </w:rPr>
        <w:tab/>
      </w:r>
      <w:r w:rsidRPr="008E77D1">
        <w:rPr>
          <w:rFonts w:ascii="Arial" w:hAnsi="Arial" w:cs="Arial"/>
          <w:b/>
          <w:bCs/>
          <w:color w:val="000000"/>
        </w:rPr>
        <w:t>Import and Export Licences</w:t>
      </w:r>
    </w:p>
    <w:p w:rsidRPr="008E77D1" w:rsidR="00C91582" w:rsidP="00C91582" w:rsidRDefault="00C91582" w14:paraId="7F501EE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Pr="008E77D1" w:rsidR="00C91582" w:rsidP="00C91582" w:rsidRDefault="00C91582" w14:paraId="3FBDC2A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Pr="008E77D1" w:rsidR="00C91582" w:rsidP="00C91582" w:rsidRDefault="00C91582" w14:paraId="6DE178E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Pr="008E77D1" w:rsidR="00C91582" w:rsidP="00C91582" w:rsidRDefault="00C91582" w14:paraId="7DE90A63"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end user as: Her Britannic Majesty’s Government of the United Kingdom of Great Britain and Northern Ireland (hereinafter “HM Government”); and</w:t>
      </w:r>
    </w:p>
    <w:p w:rsidRPr="008E77D1" w:rsidR="00C91582" w:rsidP="00C91582" w:rsidRDefault="00C91582" w14:paraId="7040868D"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the end use as: For the Purposes of HM Government; and</w:t>
      </w:r>
    </w:p>
    <w:p w:rsidRPr="008E77D1" w:rsidR="00C91582" w:rsidP="00C91582" w:rsidRDefault="00C91582" w14:paraId="7676C28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rsidRPr="008E77D1" w:rsidR="00C91582" w:rsidP="00C91582" w:rsidRDefault="00C91582" w14:paraId="4511F09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Pr="008E77D1" w:rsidR="00C91582" w:rsidP="00C91582" w:rsidRDefault="00C91582" w14:paraId="5C479D3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Pr="008E77D1" w:rsidR="00C91582" w:rsidP="00C91582" w:rsidRDefault="00C91582" w14:paraId="4266D79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Pr="008E77D1" w:rsidR="00C91582" w:rsidP="00C91582" w:rsidRDefault="00C91582" w14:paraId="7E6A884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w:t>
      </w:r>
      <w:r w:rsidRPr="008E77D1">
        <w:rPr>
          <w:rFonts w:ascii="Arial" w:hAnsi="Arial" w:cs="Arial"/>
          <w:color w:val="000000"/>
        </w:rPr>
        <w:lastRenderedPageBreak/>
        <w:t>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Pr="008E77D1" w:rsidR="00C91582" w:rsidP="00C91582" w:rsidRDefault="00C91582" w14:paraId="57FC3C9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Authority shall provide sufficient information, certification, documentation and other reasonable assistance as may be necessary to support the application for the requested variation.</w:t>
      </w:r>
    </w:p>
    <w:p w:rsidRPr="008E77D1" w:rsidR="00C91582" w:rsidP="00C91582" w:rsidRDefault="00C91582" w14:paraId="02ACD99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Pr="008E77D1" w:rsidR="00C91582" w:rsidP="00C91582" w:rsidRDefault="00C91582" w14:paraId="3C24A8A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Where the Authority invokes clause 33.e or 33.f the Authority will pay the Contractor a fair and reasonable charge for this service based on the cost of providing it.</w:t>
      </w:r>
    </w:p>
    <w:p w:rsidRPr="008E77D1" w:rsidR="00C91582" w:rsidP="00C91582" w:rsidRDefault="00C91582" w14:paraId="656637D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Pr="008E77D1" w:rsidR="00C91582" w:rsidP="00C91582" w:rsidRDefault="00C91582" w14:paraId="1D789CDB"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Pr="008E77D1" w:rsidR="00C91582" w:rsidP="00C91582" w:rsidRDefault="00C91582" w14:paraId="3726330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The Authority shall provide such assistance as the Contractor may reasonably require in obtaining any UK export licences necessary for the performance of the Contract.</w:t>
      </w:r>
    </w:p>
    <w:p w:rsidRPr="008E77D1" w:rsidR="00C91582" w:rsidP="00C91582" w:rsidRDefault="00C91582" w14:paraId="4F81947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k.</w:t>
      </w:r>
      <w:r w:rsidRPr="008E77D1">
        <w:rPr>
          <w:rFonts w:ascii="Arial" w:hAnsi="Arial" w:cs="Arial"/>
        </w:rPr>
        <w:tab/>
      </w:r>
      <w:r w:rsidRPr="008E77D1">
        <w:rPr>
          <w:rFonts w:ascii="Arial" w:hAnsi="Arial" w:cs="Arial"/>
          <w:color w:val="000000"/>
        </w:rPr>
        <w:t xml:space="preserve">The Contractor shall use reasonable endeavours to identify whether any Contractor Deliverable is subject to: </w:t>
      </w:r>
    </w:p>
    <w:p w:rsidRPr="008E77D1" w:rsidR="00C91582" w:rsidP="00C91582" w:rsidRDefault="00C91582" w14:paraId="3928DCF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a non-UK export licence, authorisation or exemption; or</w:t>
      </w:r>
    </w:p>
    <w:p w:rsidRPr="008E77D1" w:rsidR="00C91582" w:rsidP="00C91582" w:rsidRDefault="00C91582" w14:paraId="6FB2AE3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any other related transfer or export control,</w:t>
      </w:r>
    </w:p>
    <w:p w:rsidRPr="008E77D1" w:rsidR="00C91582" w:rsidP="00C91582" w:rsidRDefault="00C91582" w14:paraId="34D3AD02"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Pr="008E77D1" w:rsidR="00C91582" w:rsidP="00C91582" w:rsidRDefault="00C91582" w14:paraId="37A104F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l.</w:t>
      </w:r>
      <w:r w:rsidRPr="008E77D1">
        <w:rPr>
          <w:rFonts w:ascii="Arial" w:hAnsi="Arial" w:cs="Arial"/>
        </w:rPr>
        <w:tab/>
      </w:r>
      <w:r w:rsidRPr="008E77D1">
        <w:rPr>
          <w:rFonts w:ascii="Arial" w:hAnsi="Arial" w:cs="Arial"/>
          <w:color w:val="00000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Pr="008E77D1" w:rsidR="00C91582" w:rsidP="00C91582" w:rsidRDefault="00C91582" w14:paraId="3748260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m.</w:t>
      </w:r>
      <w:r w:rsidRPr="008E77D1">
        <w:rPr>
          <w:rFonts w:ascii="Arial" w:hAnsi="Arial" w:cs="Arial"/>
        </w:rPr>
        <w:tab/>
      </w:r>
      <w:r w:rsidRPr="008E77D1">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Pr="008E77D1" w:rsidR="00C91582" w:rsidP="00C91582" w:rsidRDefault="00C91582" w14:paraId="65E80AD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n.</w:t>
      </w:r>
      <w:r w:rsidRPr="008E77D1">
        <w:rPr>
          <w:rFonts w:ascii="Arial" w:hAnsi="Arial" w:cs="Arial"/>
        </w:rPr>
        <w:tab/>
      </w:r>
      <w:r w:rsidRPr="008E77D1">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Pr="008E77D1" w:rsidR="00C91582" w:rsidP="00C91582" w:rsidRDefault="00C91582" w14:paraId="11F5100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o.</w:t>
      </w:r>
      <w:r w:rsidRPr="008E77D1">
        <w:rPr>
          <w:rFonts w:ascii="Arial" w:hAnsi="Arial" w:cs="Arial"/>
        </w:rPr>
        <w:tab/>
      </w:r>
      <w:r w:rsidRPr="008E77D1">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Pr="008E77D1" w:rsidR="00C91582" w:rsidP="00C91582" w:rsidRDefault="00C91582" w14:paraId="0174DDA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p.</w:t>
      </w:r>
      <w:r w:rsidRPr="008E77D1">
        <w:rPr>
          <w:rFonts w:ascii="Arial" w:hAnsi="Arial" w:cs="Arial"/>
        </w:rPr>
        <w:tab/>
      </w:r>
      <w:r w:rsidRPr="008E77D1">
        <w:rPr>
          <w:rFonts w:ascii="Arial" w:hAnsi="Arial" w:cs="Arial"/>
          <w:color w:val="000000"/>
        </w:rPr>
        <w:t xml:space="preserve">Where following receipt of materiel from a subcontractor or any of its other suppliers </w:t>
      </w:r>
      <w:r w:rsidRPr="008E77D1">
        <w:rPr>
          <w:rFonts w:ascii="Arial" w:hAnsi="Arial" w:cs="Arial"/>
          <w:color w:val="000000"/>
        </w:rPr>
        <w:lastRenderedPageBreak/>
        <w:t>restrictions are notified to the Contractor by that subcontractor, supplier or other third party or are identified by the Contractor, the Contractor shall immediately inform the Authority by issuing an updated DEFFORM 528.  Within 10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10 days of receipt of a proposal whether it is acceptable and where appropriate the Contract shall be modified in accordance with its terms to implement the proposal.</w:t>
      </w:r>
    </w:p>
    <w:p w:rsidRPr="008E77D1" w:rsidR="00C91582" w:rsidP="00C91582" w:rsidRDefault="00C91582" w14:paraId="7B67DB8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q.</w:t>
      </w:r>
      <w:r w:rsidRPr="008E77D1">
        <w:rPr>
          <w:rFonts w:ascii="Arial" w:hAnsi="Arial" w:cs="Arial"/>
        </w:rPr>
        <w:tab/>
      </w:r>
      <w:r w:rsidRPr="008E77D1">
        <w:rPr>
          <w:rFonts w:ascii="Arial" w:hAnsi="Arial" w:cs="Arial"/>
          <w:color w:val="00000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Pr="008E77D1" w:rsidR="00C91582" w:rsidP="00C91582" w:rsidRDefault="00C91582" w14:paraId="5A5CD88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r.</w:t>
      </w:r>
      <w:r w:rsidRPr="008E77D1">
        <w:rPr>
          <w:rFonts w:ascii="Arial" w:hAnsi="Arial" w:cs="Arial"/>
        </w:rPr>
        <w:tab/>
      </w:r>
      <w:r w:rsidRPr="008E77D1">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Pr="008E77D1" w:rsidR="00C91582" w:rsidP="00C91582" w:rsidRDefault="00C91582" w14:paraId="36EB916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s.</w:t>
      </w:r>
      <w:r w:rsidRPr="008E77D1">
        <w:rPr>
          <w:rFonts w:ascii="Arial" w:hAnsi="Arial" w:cs="Arial"/>
        </w:rPr>
        <w:tab/>
      </w:r>
      <w:r w:rsidRPr="008E77D1">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Pr="008E77D1" w:rsidR="00C91582" w:rsidP="00C91582" w:rsidRDefault="00C91582" w14:paraId="0635040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t.</w:t>
      </w:r>
      <w:r w:rsidRPr="008E77D1">
        <w:rPr>
          <w:rFonts w:ascii="Arial" w:hAnsi="Arial" w:cs="Arial"/>
        </w:rPr>
        <w:tab/>
      </w:r>
      <w:r w:rsidRPr="008E77D1">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Pr="008E77D1" w:rsidR="00C91582" w:rsidP="00C91582" w:rsidRDefault="00C91582" w14:paraId="3AE7D5C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u.</w:t>
      </w:r>
      <w:r w:rsidRPr="008E77D1">
        <w:rPr>
          <w:rFonts w:ascii="Arial" w:hAnsi="Arial" w:cs="Arial"/>
        </w:rPr>
        <w:tab/>
      </w:r>
      <w:r w:rsidRPr="008E77D1">
        <w:rPr>
          <w:rFonts w:ascii="Arial" w:hAnsi="Arial" w:cs="Arial"/>
          <w:color w:val="000000"/>
        </w:rPr>
        <w:t>Where:</w:t>
      </w:r>
    </w:p>
    <w:p w:rsidRPr="008E77D1" w:rsidR="00C91582" w:rsidP="00C91582" w:rsidRDefault="00C91582" w14:paraId="6B00582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restrictions are advised by the Authority to the Contractor in a DEFFORM 528 provided pursuant to Clauses 33.s or 33.t or both; or</w:t>
      </w:r>
    </w:p>
    <w:p w:rsidRPr="008E77D1" w:rsidR="00C91582" w:rsidP="00C91582" w:rsidRDefault="00C91582" w14:paraId="0743BB5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any of the information provided by the Authority in any DEFFORM 528 proves to be incorrect or inaccurate; </w:t>
      </w:r>
    </w:p>
    <w:p w:rsidRPr="008E77D1" w:rsidR="00C91582" w:rsidP="00C91582" w:rsidRDefault="00C91582" w14:paraId="4C7708B1"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w:t>
      </w:r>
      <w:r w:rsidRPr="008E77D1">
        <w:rPr>
          <w:rFonts w:ascii="Arial" w:hAnsi="Arial" w:cs="Arial"/>
          <w:color w:val="000000"/>
        </w:rPr>
        <w:lastRenderedPageBreak/>
        <w:t>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Pr="008E77D1" w:rsidR="00C91582" w:rsidP="00C91582" w:rsidRDefault="00C91582" w14:paraId="0D95537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v.</w:t>
      </w:r>
      <w:r w:rsidRPr="008E77D1">
        <w:rPr>
          <w:rFonts w:ascii="Arial" w:hAnsi="Arial" w:cs="Arial"/>
        </w:rPr>
        <w:tab/>
      </w:r>
      <w:r w:rsidRPr="008E77D1">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Pr="008E77D1" w:rsidR="00C91582" w:rsidP="00C91582" w:rsidRDefault="00C91582" w14:paraId="34AF6B39"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8B13AA1"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34.</w:t>
      </w:r>
      <w:r w:rsidRPr="008E77D1">
        <w:rPr>
          <w:rFonts w:ascii="Arial" w:hAnsi="Arial" w:cs="Arial"/>
        </w:rPr>
        <w:tab/>
      </w:r>
      <w:r w:rsidRPr="008E77D1">
        <w:rPr>
          <w:rFonts w:ascii="Arial" w:hAnsi="Arial" w:cs="Arial"/>
          <w:b/>
          <w:bCs/>
          <w:color w:val="000000"/>
        </w:rPr>
        <w:t>Third Party Intellectual Property – Rights and Restrictions</w:t>
      </w:r>
    </w:p>
    <w:p w:rsidRPr="008E77D1" w:rsidR="00C91582" w:rsidP="00C91582" w:rsidRDefault="00C91582" w14:paraId="522312E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Contractor and, where applicable any Subcontractor, shall promptly notify the Authority as soon as they become aware of:</w:t>
      </w:r>
    </w:p>
    <w:p w:rsidRPr="008E77D1" w:rsidR="00C91582" w:rsidP="00C91582" w:rsidRDefault="00C91582" w14:paraId="2699B8C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Pr="008E77D1" w:rsidR="00C91582" w:rsidP="00C91582" w:rsidRDefault="00C91582" w14:paraId="7253A53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Pr="008E77D1" w:rsidR="00C91582" w:rsidP="00C91582" w:rsidRDefault="00C91582" w14:paraId="0DF5AB16"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rsidRPr="008E77D1" w:rsidR="00C91582" w:rsidP="00C91582" w:rsidRDefault="00C91582" w14:paraId="24B133C0" w14:textId="77777777">
      <w:pPr>
        <w:widowControl w:val="0"/>
        <w:autoSpaceDE w:val="0"/>
        <w:autoSpaceDN w:val="0"/>
        <w:adjustRightInd w:val="0"/>
        <w:spacing w:after="60" w:line="240" w:lineRule="auto"/>
        <w:ind w:left="687"/>
        <w:jc w:val="both"/>
        <w:rPr>
          <w:rFonts w:ascii="Arial" w:hAnsi="Arial" w:cs="Arial"/>
        </w:rPr>
      </w:pPr>
      <w:r w:rsidRPr="008E77D1">
        <w:rPr>
          <w:rFonts w:ascii="Arial" w:hAnsi="Arial" w:cs="Arial"/>
          <w:color w:val="000000"/>
        </w:rPr>
        <w:t>Clause 34.a does not apply in respect of Contractor Deliverables normally available from the Contractor as a Commercial Off The Shelf (COTS) item or service.</w:t>
      </w:r>
    </w:p>
    <w:p w:rsidRPr="008E77D1" w:rsidR="00C91582" w:rsidP="00C91582" w:rsidRDefault="00C91582" w14:paraId="3D1B0E8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If the Information required under clause 34.a has been notified previously, the Contractor may meet its obligations by giving details of the previous notification.</w:t>
      </w:r>
    </w:p>
    <w:p w:rsidRPr="008E77D1" w:rsidR="00C91582" w:rsidP="00C91582" w:rsidRDefault="00C91582" w14:paraId="52098A0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Pr="008E77D1" w:rsidR="00C91582" w:rsidP="00C91582" w:rsidRDefault="00C91582" w14:paraId="53018D8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Authority has made or makes an admission of any sort relevant to such question;</w:t>
      </w:r>
    </w:p>
    <w:p w:rsidRPr="008E77D1" w:rsidR="00C91582" w:rsidP="00C91582" w:rsidRDefault="00C91582" w14:paraId="7D9F637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the Authority has entered or enters into any discussions on such question with any third party without the prior written agreement of the Contractor; </w:t>
      </w:r>
    </w:p>
    <w:p w:rsidRPr="008E77D1" w:rsidR="00C91582" w:rsidP="00C91582" w:rsidRDefault="00C91582" w14:paraId="66B7838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rsidRPr="008E77D1" w:rsidR="00C91582" w:rsidP="00C91582" w:rsidRDefault="00C91582" w14:paraId="293DADF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 xml:space="preserve">legal proceedings have been commenced against the Authority or the Contractor in respect of Crown Use, but only to the extent of such Crown Use that has been properly authorised. </w:t>
      </w:r>
    </w:p>
    <w:p w:rsidRPr="008E77D1" w:rsidR="00C91582" w:rsidP="00C91582" w:rsidRDefault="00C91582" w14:paraId="3E484B2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indemnity in clause 34.c does not extend to use by the Authority of anything supplied under the Contract where that use was not reasonably foreseeable at the time of the Contract.</w:t>
      </w:r>
    </w:p>
    <w:p w:rsidRPr="008E77D1" w:rsidR="00C91582" w:rsidP="00C91582" w:rsidRDefault="00C91582" w14:paraId="7677F04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 xml:space="preserve">In the event that the Authority has entered into negotiation in respect of a claim for </w:t>
      </w:r>
      <w:r w:rsidRPr="008E77D1">
        <w:rPr>
          <w:rFonts w:ascii="Arial" w:hAnsi="Arial" w:cs="Arial"/>
          <w:color w:val="00000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Pr="008E77D1" w:rsidR="00C91582" w:rsidP="00C91582" w:rsidRDefault="00C91582" w14:paraId="7248ECB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Pr="008E77D1" w:rsidR="00C91582" w:rsidP="00C91582" w:rsidRDefault="00C91582" w14:paraId="72AD1E8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 xml:space="preserve">If, under clause 34.a, a relevant invention or design is notified to the Authority by the Contractor after the Effective Date of Contract, then: </w:t>
      </w:r>
    </w:p>
    <w:p w:rsidRPr="008E77D1" w:rsidR="00C91582" w:rsidP="00C91582" w:rsidRDefault="00C91582" w14:paraId="76795EA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Pr="008E77D1" w:rsidR="00C91582" w:rsidP="00C91582" w:rsidRDefault="00C91582" w14:paraId="2932559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Pr="008E77D1" w:rsidR="00C91582" w:rsidP="00C91582" w:rsidRDefault="00C91582" w14:paraId="0B0A38A2"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h.</w:t>
      </w:r>
      <w:r w:rsidRPr="008E77D1">
        <w:rPr>
          <w:rFonts w:ascii="Arial" w:hAnsi="Arial" w:cs="Arial"/>
        </w:rPr>
        <w:tab/>
      </w:r>
      <w:r w:rsidRPr="008E77D1">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8E77D1" w:rsidR="00C91582" w:rsidP="00C91582" w:rsidRDefault="00C91582" w14:paraId="222B49D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i.</w:t>
      </w:r>
      <w:r w:rsidRPr="008E77D1">
        <w:rPr>
          <w:rFonts w:ascii="Arial" w:hAnsi="Arial" w:cs="Arial"/>
        </w:rPr>
        <w:tab/>
      </w:r>
      <w:r w:rsidRPr="008E77D1">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8E77D1" w:rsidR="00C91582" w:rsidP="00C91582" w:rsidRDefault="00C91582" w14:paraId="71BD60C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j.</w:t>
      </w:r>
      <w:r w:rsidRPr="008E77D1">
        <w:rPr>
          <w:rFonts w:ascii="Arial" w:hAnsi="Arial" w:cs="Arial"/>
        </w:rPr>
        <w:tab/>
      </w:r>
      <w:r w:rsidRPr="008E77D1">
        <w:rPr>
          <w:rFonts w:ascii="Arial" w:hAnsi="Arial" w:cs="Arial"/>
          <w:color w:val="000000"/>
        </w:rPr>
        <w:t>The Contractor shall not be entitled to any reimbursement of any royalty, licence fee or similar expense incurred in respect of anything to be done under the Contract, where:</w:t>
      </w:r>
    </w:p>
    <w:p w:rsidRPr="008E77D1" w:rsidR="00C91582" w:rsidP="00C91582" w:rsidRDefault="00C91582" w14:paraId="0937773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Pr="008E77D1" w:rsidR="00C91582" w:rsidP="00C91582" w:rsidRDefault="00C91582" w14:paraId="2FE4105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any obligation to make payments for intellectual property has not been promptly notified to the Authority under clause 34.a. </w:t>
      </w:r>
    </w:p>
    <w:p w:rsidRPr="008E77D1" w:rsidR="00C91582" w:rsidP="00C91582" w:rsidRDefault="00C91582" w14:paraId="5B53409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k.</w:t>
      </w:r>
      <w:r w:rsidRPr="008E77D1">
        <w:rPr>
          <w:rFonts w:ascii="Arial" w:hAnsi="Arial" w:cs="Arial"/>
        </w:rPr>
        <w:tab/>
      </w:r>
      <w:r w:rsidRPr="008E77D1">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Pr="008E77D1" w:rsidR="00C91582" w:rsidP="00C91582" w:rsidRDefault="00C91582" w14:paraId="23E1545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Pr="008E77D1" w:rsidR="00C91582" w:rsidP="00C91582" w:rsidRDefault="00C91582" w14:paraId="166D80F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authorised to use any model, document or information relating to any such invention or design which may be required for that purpose. </w:t>
      </w:r>
    </w:p>
    <w:p w:rsidRPr="008E77D1" w:rsidR="00C91582" w:rsidP="00C91582" w:rsidRDefault="00C91582" w14:paraId="01FA85F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l.</w:t>
      </w:r>
      <w:r w:rsidRPr="008E77D1">
        <w:rPr>
          <w:rFonts w:ascii="Arial" w:hAnsi="Arial" w:cs="Arial"/>
        </w:rPr>
        <w:tab/>
      </w:r>
      <w:r w:rsidRPr="008E77D1">
        <w:rPr>
          <w:rFonts w:ascii="Arial" w:hAnsi="Arial" w:cs="Arial"/>
          <w:color w:val="000000"/>
        </w:rPr>
        <w:t xml:space="preserve">The Contractor shall assume all liability and indemnify the Authority and its officers, </w:t>
      </w:r>
      <w:r w:rsidRPr="008E77D1">
        <w:rPr>
          <w:rFonts w:ascii="Arial" w:hAnsi="Arial" w:cs="Arial"/>
          <w:color w:val="000000"/>
        </w:rPr>
        <w:lastRenderedPageBreak/>
        <w:t>agents and employees against liability, including costs as a result of:</w:t>
      </w:r>
    </w:p>
    <w:p w:rsidRPr="008E77D1" w:rsidR="00C91582" w:rsidP="00C91582" w:rsidRDefault="00C91582" w14:paraId="02F2FC1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Pr="008E77D1" w:rsidR="00C91582" w:rsidP="00C91582" w:rsidRDefault="00C91582" w14:paraId="3EBE25F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misuse of any confidential information, trade secret or the like by the Contractor in performing the Contract; </w:t>
      </w:r>
    </w:p>
    <w:p w:rsidRPr="008E77D1" w:rsidR="00C91582" w:rsidP="00C91582" w:rsidRDefault="00C91582" w14:paraId="1FC3989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provision to the Authority of any Information or material which the Contractor does not have the right to provide for the purpose of the Contract. </w:t>
      </w:r>
    </w:p>
    <w:p w:rsidRPr="008E77D1" w:rsidR="00C91582" w:rsidP="00C91582" w:rsidRDefault="00C91582" w14:paraId="2DC1DAE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m.</w:t>
      </w:r>
      <w:r w:rsidRPr="008E77D1">
        <w:rPr>
          <w:rFonts w:ascii="Arial" w:hAnsi="Arial" w:cs="Arial"/>
        </w:rPr>
        <w:tab/>
      </w:r>
      <w:r w:rsidRPr="008E77D1">
        <w:rPr>
          <w:rFonts w:ascii="Arial" w:hAnsi="Arial" w:cs="Arial"/>
          <w:color w:val="000000"/>
        </w:rPr>
        <w:t xml:space="preserve">The Authority shall assume all liability and indemnify the Contractor, its officers, agents and employees against liability, including costs as a result of: </w:t>
      </w:r>
    </w:p>
    <w:p w:rsidRPr="008E77D1" w:rsidR="00C91582" w:rsidP="00C91582" w:rsidRDefault="00C91582" w14:paraId="00F8C2E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Pr="008E77D1" w:rsidR="00C91582" w:rsidP="00C91582" w:rsidRDefault="00C91582" w14:paraId="625963EA"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Pr="008E77D1" w:rsidR="00C91582" w:rsidP="00C91582" w:rsidRDefault="00C91582" w14:paraId="1A5B05F7"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n.</w:t>
      </w:r>
      <w:r w:rsidRPr="008E77D1">
        <w:rPr>
          <w:rFonts w:ascii="Arial" w:hAnsi="Arial" w:cs="Arial"/>
        </w:rPr>
        <w:tab/>
      </w:r>
      <w:r w:rsidRPr="008E77D1">
        <w:rPr>
          <w:rFonts w:ascii="Arial" w:hAnsi="Arial" w:cs="Arial"/>
          <w:color w:val="000000"/>
        </w:rPr>
        <w:t>The general authorisation and indemnity is:</w:t>
      </w:r>
    </w:p>
    <w:p w:rsidRPr="008E77D1" w:rsidR="00C91582" w:rsidP="00C91582" w:rsidRDefault="00C91582" w14:paraId="3100A0A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rsidRPr="008E77D1" w:rsidR="00C91582" w:rsidP="00C91582" w:rsidRDefault="00C91582" w14:paraId="001F40C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rsidRPr="008E77D1" w:rsidR="00C91582" w:rsidP="00C91582" w:rsidRDefault="00C91582" w14:paraId="4A0477D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Pr="008E77D1" w:rsidR="00C91582" w:rsidP="00C91582" w:rsidRDefault="00C91582" w14:paraId="28766EB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Pr="008E77D1" w:rsidR="00C91582" w:rsidP="00C91582" w:rsidRDefault="00C91582" w14:paraId="628325A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(5)</w:t>
      </w:r>
      <w:r w:rsidRPr="008E77D1">
        <w:rPr>
          <w:rFonts w:ascii="Arial" w:hAnsi="Arial" w:cs="Arial"/>
        </w:rPr>
        <w:tab/>
      </w:r>
      <w:r w:rsidRPr="008E77D1">
        <w:rPr>
          <w:rFonts w:ascii="Arial" w:hAnsi="Arial" w:cs="Arial"/>
          <w:color w:val="00000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Pr="008E77D1" w:rsidR="00C91582" w:rsidP="00C91582" w:rsidRDefault="00C91582" w14:paraId="5C4814BD"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(6)</w:t>
      </w:r>
      <w:r w:rsidRPr="008E77D1">
        <w:rPr>
          <w:rFonts w:ascii="Arial" w:hAnsi="Arial" w:cs="Arial"/>
        </w:rPr>
        <w:tab/>
      </w:r>
      <w:r w:rsidRPr="008E77D1">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rsidRPr="008E77D1" w:rsidR="00C91582" w:rsidP="00C91582" w:rsidRDefault="00C91582" w14:paraId="545082C8"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o.</w:t>
      </w:r>
      <w:r w:rsidRPr="008E77D1">
        <w:rPr>
          <w:rFonts w:ascii="Arial" w:hAnsi="Arial" w:cs="Arial"/>
        </w:rPr>
        <w:tab/>
      </w:r>
      <w:r w:rsidRPr="008E77D1">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Pr="008E77D1" w:rsidR="00C91582" w:rsidP="00C91582" w:rsidRDefault="00C91582" w14:paraId="2FB6109E"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p.</w:t>
      </w:r>
      <w:r w:rsidRPr="008E77D1">
        <w:rPr>
          <w:rFonts w:ascii="Arial" w:hAnsi="Arial" w:cs="Arial"/>
        </w:rPr>
        <w:tab/>
      </w:r>
      <w:r w:rsidRPr="008E77D1">
        <w:rPr>
          <w:rFonts w:ascii="Arial" w:hAnsi="Arial" w:cs="Arial"/>
          <w:color w:val="000000"/>
        </w:rPr>
        <w:t>Nothing in condition 34 shall be taken as an authorisation or promise of an authorisation under Section 240 of the Copyright, Designs and Patents Act 1988.</w:t>
      </w:r>
    </w:p>
    <w:p w:rsidRPr="008E77D1" w:rsidR="00C91582" w:rsidP="00C91582" w:rsidRDefault="00C91582" w14:paraId="76A84EB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q.</w:t>
      </w:r>
      <w:r w:rsidRPr="008E77D1">
        <w:rPr>
          <w:rFonts w:ascii="Arial" w:hAnsi="Arial" w:cs="Arial"/>
        </w:rPr>
        <w:tab/>
      </w:r>
      <w:r w:rsidRPr="008E77D1">
        <w:rPr>
          <w:rFonts w:ascii="Arial" w:hAnsi="Arial" w:cs="Arial"/>
          <w:color w:val="00000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t>
      </w:r>
      <w:r w:rsidRPr="008E77D1">
        <w:rPr>
          <w:rFonts w:ascii="Arial" w:hAnsi="Arial" w:cs="Arial"/>
          <w:color w:val="000000"/>
        </w:rPr>
        <w:lastRenderedPageBreak/>
        <w:t>with reference to the acts authorised and the specific intellectual property involved.</w:t>
      </w:r>
    </w:p>
    <w:p w:rsidRPr="008E77D1" w:rsidR="00C91582" w:rsidP="00C91582" w:rsidRDefault="00C91582" w14:paraId="31DFDF94"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7490ED3B" w14:textId="77777777">
      <w:pPr>
        <w:widowControl w:val="0"/>
        <w:autoSpaceDE w:val="0"/>
        <w:autoSpaceDN w:val="0"/>
        <w:adjustRightInd w:val="0"/>
        <w:spacing w:after="60" w:line="240" w:lineRule="auto"/>
        <w:ind w:left="120"/>
        <w:rPr>
          <w:rFonts w:ascii="Arial" w:hAnsi="Arial" w:cs="Arial"/>
          <w:sz w:val="24"/>
          <w:szCs w:val="24"/>
        </w:rPr>
      </w:pPr>
      <w:r w:rsidRPr="008E77D1">
        <w:rPr>
          <w:rFonts w:ascii="Arial" w:hAnsi="Arial" w:cs="Arial"/>
          <w:b/>
          <w:bCs/>
          <w:color w:val="000000"/>
        </w:rPr>
        <w:t>PRICING AND PAYMENT</w:t>
      </w:r>
    </w:p>
    <w:p w:rsidRPr="008E77D1" w:rsidR="00C91582" w:rsidP="00C91582" w:rsidRDefault="00C91582" w14:paraId="76E9E0AC"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055D2A96"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35.</w:t>
      </w:r>
      <w:r w:rsidRPr="008E77D1">
        <w:rPr>
          <w:rFonts w:ascii="Arial" w:hAnsi="Arial" w:cs="Arial"/>
        </w:rPr>
        <w:tab/>
      </w:r>
      <w:r w:rsidRPr="008E77D1">
        <w:rPr>
          <w:rFonts w:ascii="Arial" w:hAnsi="Arial" w:cs="Arial"/>
          <w:b/>
          <w:bCs/>
          <w:color w:val="000000"/>
        </w:rPr>
        <w:t>Contract Price</w:t>
      </w:r>
    </w:p>
    <w:p w:rsidRPr="008E77D1" w:rsidR="00C91582" w:rsidP="00C91582" w:rsidRDefault="00C91582" w14:paraId="623778F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Contractor shall provide the Contractor Deliverables to the Authority at the Contract Price.  The Contract Price shall be a Firm Price unless otherwise stated in Schedule 3 (Contract Data Sheet).</w:t>
      </w:r>
    </w:p>
    <w:p w:rsidRPr="008E77D1" w:rsidR="00C91582" w:rsidP="00C91582" w:rsidRDefault="00C91582" w14:paraId="05283F4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Pr="008E77D1" w:rsidR="00C91582" w:rsidP="00C91582" w:rsidRDefault="00C91582" w14:paraId="740F3178"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5E9C3C8"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36.</w:t>
      </w:r>
      <w:r w:rsidRPr="008E77D1">
        <w:rPr>
          <w:rFonts w:ascii="Arial" w:hAnsi="Arial" w:cs="Arial"/>
        </w:rPr>
        <w:tab/>
      </w:r>
      <w:r w:rsidRPr="008E77D1">
        <w:rPr>
          <w:rFonts w:ascii="Arial" w:hAnsi="Arial" w:cs="Arial"/>
          <w:b/>
          <w:bCs/>
          <w:color w:val="000000"/>
        </w:rPr>
        <w:t>Payment and Recovery of Sums Due</w:t>
      </w:r>
    </w:p>
    <w:p w:rsidRPr="008E77D1" w:rsidR="00C91582" w:rsidP="00C91582" w:rsidRDefault="00C91582" w14:paraId="74087471"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Pr="008E77D1" w:rsidR="00C91582" w:rsidP="00C91582" w:rsidRDefault="00C91582" w14:paraId="03681A6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Contractor submits an invoice to the Authority in accordance with clause 36a, the Authority will consider and verify that invoice in a timely fashion.</w:t>
      </w:r>
    </w:p>
    <w:p w:rsidRPr="008E77D1" w:rsidR="00C91582" w:rsidP="00C91582" w:rsidRDefault="00C91582" w14:paraId="4BC88A2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rsidRPr="008E77D1" w:rsidR="00C91582" w:rsidP="00C91582" w:rsidRDefault="00C91582" w14:paraId="6768B34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Where the Authority fails to comply with clause 36b and there is undue delay in considering and verifying the invoice, the invoice shall be regarded as valid and undisputed for the purpose of clause 36c after a reasonable time has passed.</w:t>
      </w:r>
    </w:p>
    <w:p w:rsidRPr="008E77D1" w:rsidR="00C91582" w:rsidP="00C91582" w:rsidRDefault="00C91582" w14:paraId="36B1FAE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rsidRPr="008E77D1" w:rsidR="00C91582" w:rsidP="00C91582" w:rsidRDefault="00C91582" w14:paraId="64F3BA3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8E77D1" w:rsidR="00C91582" w:rsidP="00C91582" w:rsidRDefault="00C91582" w14:paraId="753C0707"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AE68E15"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37.</w:t>
      </w:r>
      <w:r w:rsidRPr="008E77D1">
        <w:rPr>
          <w:rFonts w:ascii="Arial" w:hAnsi="Arial" w:cs="Arial"/>
        </w:rPr>
        <w:tab/>
      </w:r>
      <w:r w:rsidRPr="008E77D1">
        <w:rPr>
          <w:rFonts w:ascii="Arial" w:hAnsi="Arial" w:cs="Arial"/>
          <w:b/>
          <w:bCs/>
          <w:color w:val="000000"/>
        </w:rPr>
        <w:t>Value Added Tax</w:t>
      </w:r>
    </w:p>
    <w:p w:rsidRPr="008E77D1" w:rsidR="00C91582" w:rsidP="00C91582" w:rsidRDefault="00C91582" w14:paraId="19E57CE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Contract Price excludes any UK output Value Added Tax (VAT) and any similar EU (or non-EU) taxes chargeable on the supply of Contractor Deliverables by the Contractor to the Authority.</w:t>
      </w:r>
    </w:p>
    <w:p w:rsidRPr="008E77D1" w:rsidR="00C91582" w:rsidP="00C91582" w:rsidRDefault="00C91582" w14:paraId="13F518B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Pr="008E77D1" w:rsidR="00C91582" w:rsidP="00C91582" w:rsidRDefault="00C91582" w14:paraId="3CC0D3F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Pr="008E77D1">
        <w:rPr>
          <w:rFonts w:ascii="Arial" w:hAnsi="Arial" w:cs="Arial"/>
          <w:color w:val="000000"/>
        </w:rPr>
        <w:lastRenderedPageBreak/>
        <w:t>(3)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Pr="008E77D1" w:rsidR="00C91582" w:rsidP="00C91582" w:rsidRDefault="00C91582" w14:paraId="4C902470"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Pr="008E77D1" w:rsidR="00C91582" w:rsidP="00C91582" w:rsidRDefault="00C91582" w14:paraId="50D2ACA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Pr="008E77D1" w:rsidR="00C91582" w:rsidP="00C91582" w:rsidRDefault="00C91582" w14:paraId="3D35BBC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Pr="008E77D1" w:rsidR="00C91582" w:rsidP="00C91582" w:rsidRDefault="00C91582" w14:paraId="5171EE4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Pr="008E77D1" w:rsidR="00C91582" w:rsidP="00C91582" w:rsidRDefault="00C91582" w14:paraId="1ACFE979"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353C9735"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38.</w:t>
      </w:r>
      <w:r w:rsidRPr="008E77D1">
        <w:rPr>
          <w:rFonts w:ascii="Arial" w:hAnsi="Arial" w:cs="Arial"/>
        </w:rPr>
        <w:tab/>
      </w:r>
      <w:r w:rsidRPr="008E77D1">
        <w:rPr>
          <w:rFonts w:ascii="Arial" w:hAnsi="Arial" w:cs="Arial"/>
          <w:b/>
          <w:bCs/>
          <w:color w:val="000000"/>
        </w:rPr>
        <w:t>Debt Factoring</w:t>
      </w:r>
    </w:p>
    <w:p w:rsidRPr="008E77D1" w:rsidR="00C91582" w:rsidP="00C91582" w:rsidRDefault="00C91582" w14:paraId="7081945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Pr="008E77D1" w:rsidR="00C91582" w:rsidP="00C91582" w:rsidRDefault="00C91582" w14:paraId="3624770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reduction of any sums in respect of which the Authority exercises its right of recovery under clause 36.f</w:t>
      </w:r>
    </w:p>
    <w:p w:rsidRPr="008E77D1" w:rsidR="00C91582" w:rsidP="00C91582" w:rsidRDefault="00C91582" w14:paraId="2FF7A5B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all related rights of the Authority under the Contract in relation to the recovery of sums due but unpaid; and</w:t>
      </w:r>
    </w:p>
    <w:p w:rsidRPr="008E77D1" w:rsidR="00C91582" w:rsidP="00C91582" w:rsidRDefault="00C91582" w14:paraId="4A9CD9E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the Authority receiving notification under both clauses 38.b and 38.c(2).</w:t>
      </w:r>
    </w:p>
    <w:p w:rsidRPr="008E77D1" w:rsidR="00C91582" w:rsidP="00C91582" w:rsidRDefault="00C91582" w14:paraId="7E5F97B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Pr="008E77D1" w:rsidR="00C91582" w:rsidP="00C91582" w:rsidRDefault="00C91582" w14:paraId="344CB89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Contractor shall ensure that the Assignee:</w:t>
      </w:r>
    </w:p>
    <w:p w:rsidRPr="008E77D1" w:rsidR="00C91582" w:rsidP="00C91582" w:rsidRDefault="00C91582" w14:paraId="7E52B38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is made aware of the Authority’s continuing rights under clauses 38.a(1) and 38.a(2); and</w:t>
      </w:r>
    </w:p>
    <w:p w:rsidRPr="008E77D1" w:rsidR="00C91582" w:rsidP="00C91582" w:rsidRDefault="00C91582" w14:paraId="45BD213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rsidRPr="008E77D1" w:rsidR="00C91582" w:rsidP="00C91582" w:rsidRDefault="00C91582" w14:paraId="03B14F8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 xml:space="preserve">The provisions of condition 36 (Payment and Recovery of Sums Due) shall continue to </w:t>
      </w:r>
      <w:r w:rsidRPr="008E77D1">
        <w:rPr>
          <w:rFonts w:ascii="Arial" w:hAnsi="Arial" w:cs="Arial"/>
          <w:color w:val="000000"/>
        </w:rPr>
        <w:lastRenderedPageBreak/>
        <w:t>apply in all other respects after the assignment and shall not be amended without the prior approval of the Authority.</w:t>
      </w:r>
    </w:p>
    <w:p w:rsidRPr="008E77D1" w:rsidR="00C91582" w:rsidP="00C91582" w:rsidRDefault="00C91582" w14:paraId="44446ECB"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105B348C"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39.</w:t>
      </w:r>
      <w:r w:rsidRPr="008E77D1">
        <w:rPr>
          <w:rFonts w:ascii="Arial" w:hAnsi="Arial" w:cs="Arial"/>
        </w:rPr>
        <w:tab/>
      </w:r>
      <w:r w:rsidRPr="008E77D1">
        <w:rPr>
          <w:rFonts w:ascii="Arial" w:hAnsi="Arial" w:cs="Arial"/>
          <w:b/>
          <w:bCs/>
          <w:color w:val="000000"/>
        </w:rPr>
        <w:t>Subcontracting and Prompt Payment</w:t>
      </w:r>
    </w:p>
    <w:p w:rsidRPr="008E77D1" w:rsidR="00C91582" w:rsidP="00C91582" w:rsidRDefault="00C91582" w14:paraId="15FB875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Subcontracting any part of the Contract shall not relieve the Contractor of any of the Contractor’s obligations, duties or liabilities under the Contract.</w:t>
      </w:r>
    </w:p>
    <w:p w:rsidRPr="008E77D1" w:rsidR="00C91582" w:rsidP="00C91582" w:rsidRDefault="00C91582" w14:paraId="6D8331E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Contractor enters into a Subcontract he shall cause a term to be included in such Subcontract:</w:t>
      </w:r>
    </w:p>
    <w:p w:rsidRPr="008E77D1" w:rsidR="00C91582" w:rsidP="00C91582" w:rsidRDefault="00C91582" w14:paraId="5D1F227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providing that where the Subcontractor submits an invoice to the Contractor, the Contractor will consider and verify that invoice in a timely fashion;</w:t>
      </w:r>
    </w:p>
    <w:p w:rsidRPr="008E77D1" w:rsidR="00C91582" w:rsidP="00C91582" w:rsidRDefault="00C91582" w14:paraId="0E7A39A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rsidRPr="008E77D1" w:rsidR="00C91582" w:rsidP="00C91582" w:rsidRDefault="00C91582" w14:paraId="0201756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Pr="008E77D1" w:rsidR="00C91582" w:rsidP="00C91582" w:rsidRDefault="00C91582" w14:paraId="0D01FF2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requiring the counterparty to that Subcontract to include in any Subcontract which it awards, provisions having the same effect as clauses 39.b(1) to 39.b(4).</w:t>
      </w:r>
    </w:p>
    <w:p w:rsidRPr="008E77D1" w:rsidR="00C91582" w:rsidP="00C91582" w:rsidRDefault="00C91582" w14:paraId="20A67C59" w14:textId="77777777">
      <w:pPr>
        <w:widowControl w:val="0"/>
        <w:autoSpaceDE w:val="0"/>
        <w:autoSpaceDN w:val="0"/>
        <w:adjustRightInd w:val="0"/>
        <w:spacing w:after="60" w:line="240" w:lineRule="auto"/>
        <w:ind w:left="120"/>
        <w:rPr>
          <w:rFonts w:ascii="Arial" w:hAnsi="Arial" w:cs="Arial"/>
          <w:color w:val="000000"/>
        </w:rPr>
      </w:pPr>
    </w:p>
    <w:p w:rsidRPr="008E77D1" w:rsidR="00C91582" w:rsidP="00C91582" w:rsidRDefault="00C91582" w14:paraId="2DFD327F" w14:textId="77777777">
      <w:pPr>
        <w:widowControl w:val="0"/>
        <w:autoSpaceDE w:val="0"/>
        <w:autoSpaceDN w:val="0"/>
        <w:adjustRightInd w:val="0"/>
        <w:spacing w:after="60" w:line="240" w:lineRule="auto"/>
        <w:ind w:left="120"/>
        <w:jc w:val="both"/>
        <w:rPr>
          <w:rFonts w:ascii="Arial" w:hAnsi="Arial"/>
        </w:rPr>
      </w:pPr>
      <w:r w:rsidRPr="008E77D1">
        <w:rPr>
          <w:rFonts w:ascii="Arial" w:hAnsi="Arial"/>
          <w:b/>
          <w:color w:val="000000"/>
        </w:rPr>
        <w:t>TERMINATION</w:t>
      </w:r>
    </w:p>
    <w:p w:rsidRPr="008E77D1" w:rsidR="00C91582" w:rsidP="00C91582" w:rsidRDefault="00C91582" w14:paraId="65870A5D" w14:textId="77777777">
      <w:pPr>
        <w:widowControl w:val="0"/>
        <w:autoSpaceDE w:val="0"/>
        <w:autoSpaceDN w:val="0"/>
        <w:adjustRightInd w:val="0"/>
        <w:spacing w:after="60" w:line="240" w:lineRule="auto"/>
        <w:ind w:left="120"/>
        <w:jc w:val="both"/>
        <w:rPr>
          <w:rFonts w:ascii="Arial" w:hAnsi="Arial"/>
          <w:color w:val="000000"/>
        </w:rPr>
      </w:pPr>
    </w:p>
    <w:p w:rsidRPr="008E77D1" w:rsidR="00C91582" w:rsidP="00C91582" w:rsidRDefault="00C91582" w14:paraId="08A57A47" w14:textId="77777777">
      <w:pPr>
        <w:widowControl w:val="0"/>
        <w:tabs>
          <w:tab w:val="left" w:pos="540"/>
        </w:tabs>
        <w:autoSpaceDE w:val="0"/>
        <w:autoSpaceDN w:val="0"/>
        <w:adjustRightInd w:val="0"/>
        <w:spacing w:after="0" w:line="240" w:lineRule="auto"/>
        <w:ind w:left="540" w:hanging="420"/>
        <w:jc w:val="both"/>
        <w:rPr>
          <w:rFonts w:ascii="Arial" w:hAnsi="Arial"/>
        </w:rPr>
      </w:pPr>
      <w:r w:rsidRPr="008E77D1">
        <w:rPr>
          <w:rFonts w:ascii="Arial" w:hAnsi="Arial"/>
          <w:b/>
          <w:color w:val="000000"/>
        </w:rPr>
        <w:t>40.</w:t>
      </w:r>
      <w:r w:rsidRPr="008E77D1">
        <w:rPr>
          <w:rFonts w:ascii="Arial" w:hAnsi="Arial"/>
        </w:rPr>
        <w:tab/>
      </w:r>
      <w:r w:rsidRPr="008E77D1">
        <w:rPr>
          <w:rFonts w:ascii="Arial" w:hAnsi="Arial"/>
          <w:b/>
          <w:color w:val="000000"/>
        </w:rPr>
        <w:t>Dispute Resolution</w:t>
      </w:r>
    </w:p>
    <w:p w:rsidRPr="008E77D1" w:rsidR="00C91582" w:rsidP="00C91582" w:rsidRDefault="00C91582" w14:paraId="4F50A18D" w14:textId="77777777">
      <w:pPr>
        <w:widowControl w:val="0"/>
        <w:tabs>
          <w:tab w:val="left" w:pos="540"/>
        </w:tabs>
        <w:autoSpaceDE w:val="0"/>
        <w:autoSpaceDN w:val="0"/>
        <w:adjustRightInd w:val="0"/>
        <w:spacing w:after="0" w:line="240" w:lineRule="auto"/>
        <w:ind w:left="540" w:hanging="420"/>
        <w:jc w:val="both"/>
        <w:rPr>
          <w:rFonts w:ascii="Arial" w:hAnsi="Arial" w:cs="Arial"/>
        </w:rPr>
      </w:pPr>
    </w:p>
    <w:p w:rsidRPr="008E77D1" w:rsidR="00C91582" w:rsidP="00C91582" w:rsidRDefault="00C91582" w14:paraId="63527B0F" w14:textId="77777777">
      <w:pPr>
        <w:widowControl w:val="0"/>
        <w:tabs>
          <w:tab w:val="left" w:pos="120"/>
        </w:tabs>
        <w:autoSpaceDE w:val="0"/>
        <w:autoSpaceDN w:val="0"/>
        <w:adjustRightInd w:val="0"/>
        <w:spacing w:after="0" w:line="240" w:lineRule="auto"/>
        <w:ind w:left="120" w:firstLine="284"/>
        <w:jc w:val="both"/>
        <w:rPr>
          <w:rFonts w:ascii="Arial" w:hAnsi="Arial"/>
        </w:rPr>
      </w:pPr>
      <w:r w:rsidRPr="008E77D1">
        <w:rPr>
          <w:rFonts w:ascii="Arial" w:hAnsi="Arial"/>
          <w:color w:val="000000"/>
        </w:rPr>
        <w:t>a.</w:t>
      </w:r>
      <w:r w:rsidRPr="008E77D1">
        <w:rPr>
          <w:rFonts w:ascii="Arial" w:hAnsi="Arial"/>
        </w:rPr>
        <w:tab/>
      </w:r>
      <w:r w:rsidRPr="008E77D1">
        <w:rPr>
          <w:rFonts w:ascii="Arial" w:hAnsi="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8E77D1" w:rsidR="00C91582" w:rsidP="00C91582" w:rsidRDefault="00C91582" w14:paraId="6E47CA4F" w14:textId="77777777">
      <w:pPr>
        <w:widowControl w:val="0"/>
        <w:tabs>
          <w:tab w:val="left" w:pos="120"/>
        </w:tabs>
        <w:autoSpaceDE w:val="0"/>
        <w:autoSpaceDN w:val="0"/>
        <w:adjustRightInd w:val="0"/>
        <w:spacing w:after="0" w:line="240" w:lineRule="auto"/>
        <w:ind w:left="120" w:firstLine="284"/>
        <w:jc w:val="both"/>
        <w:rPr>
          <w:rFonts w:ascii="Arial" w:hAnsi="Arial"/>
        </w:rPr>
      </w:pPr>
      <w:r w:rsidRPr="008E77D1">
        <w:rPr>
          <w:rFonts w:ascii="Arial" w:hAnsi="Arial"/>
          <w:color w:val="000000"/>
        </w:rPr>
        <w:t>b.</w:t>
      </w:r>
      <w:r w:rsidRPr="008E77D1">
        <w:rPr>
          <w:rFonts w:ascii="Arial" w:hAnsi="Arial"/>
        </w:rPr>
        <w:tab/>
      </w:r>
      <w:r w:rsidRPr="008E77D1">
        <w:rPr>
          <w:rFonts w:ascii="Arial" w:hAnsi="Arial"/>
          <w:color w:val="00000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Pr="008E77D1" w:rsidR="00C91582" w:rsidP="00C91582" w:rsidRDefault="00C91582" w14:paraId="53292D10" w14:textId="77777777">
      <w:pPr>
        <w:widowControl w:val="0"/>
        <w:tabs>
          <w:tab w:val="left" w:pos="120"/>
        </w:tabs>
        <w:autoSpaceDE w:val="0"/>
        <w:autoSpaceDN w:val="0"/>
        <w:adjustRightInd w:val="0"/>
        <w:spacing w:after="0" w:line="240" w:lineRule="auto"/>
        <w:ind w:left="120" w:firstLine="284"/>
        <w:jc w:val="both"/>
        <w:rPr>
          <w:rFonts w:ascii="Arial" w:hAnsi="Arial"/>
        </w:rPr>
      </w:pPr>
      <w:r w:rsidRPr="008E77D1">
        <w:rPr>
          <w:rFonts w:ascii="Arial" w:hAnsi="Arial"/>
          <w:color w:val="000000"/>
        </w:rPr>
        <w:t>c.</w:t>
      </w:r>
      <w:r w:rsidRPr="008E77D1">
        <w:rPr>
          <w:rFonts w:ascii="Arial" w:hAnsi="Arial"/>
        </w:rPr>
        <w:tab/>
      </w:r>
      <w:r w:rsidRPr="008E77D1">
        <w:rPr>
          <w:rFonts w:ascii="Arial" w:hAnsi="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Pr="008E77D1" w:rsidR="00C91582" w:rsidP="00C91582" w:rsidRDefault="00C91582" w14:paraId="6DB29C19" w14:textId="77777777">
      <w:pPr>
        <w:widowControl w:val="0"/>
        <w:autoSpaceDE w:val="0"/>
        <w:autoSpaceDN w:val="0"/>
        <w:adjustRightInd w:val="0"/>
        <w:spacing w:after="60" w:line="240" w:lineRule="auto"/>
        <w:ind w:left="120"/>
        <w:jc w:val="both"/>
        <w:rPr>
          <w:rFonts w:ascii="Arial" w:hAnsi="Arial"/>
          <w:color w:val="000000"/>
        </w:rPr>
      </w:pPr>
    </w:p>
    <w:p w:rsidRPr="008E77D1" w:rsidR="00C91582" w:rsidP="00C91582" w:rsidRDefault="00C91582" w14:paraId="781B4A63" w14:textId="77777777">
      <w:pPr>
        <w:widowControl w:val="0"/>
        <w:tabs>
          <w:tab w:val="left" w:pos="540"/>
        </w:tabs>
        <w:autoSpaceDE w:val="0"/>
        <w:autoSpaceDN w:val="0"/>
        <w:adjustRightInd w:val="0"/>
        <w:spacing w:after="0" w:line="240" w:lineRule="auto"/>
        <w:ind w:left="540" w:hanging="420"/>
        <w:jc w:val="both"/>
        <w:rPr>
          <w:rFonts w:ascii="Arial" w:hAnsi="Arial"/>
        </w:rPr>
      </w:pPr>
      <w:r w:rsidRPr="008E77D1">
        <w:rPr>
          <w:rFonts w:ascii="Arial" w:hAnsi="Arial"/>
          <w:b/>
          <w:color w:val="000000"/>
        </w:rPr>
        <w:t>41.</w:t>
      </w:r>
      <w:r w:rsidRPr="008E77D1">
        <w:rPr>
          <w:rFonts w:ascii="Arial" w:hAnsi="Arial"/>
        </w:rPr>
        <w:tab/>
      </w:r>
      <w:r w:rsidRPr="008E77D1">
        <w:rPr>
          <w:rFonts w:ascii="Arial" w:hAnsi="Arial"/>
          <w:b/>
          <w:color w:val="000000"/>
        </w:rPr>
        <w:t xml:space="preserve">Termination for Insolvency or Corrupt Gifts </w:t>
      </w:r>
    </w:p>
    <w:p w:rsidRPr="008E77D1" w:rsidR="00C91582" w:rsidP="00C91582" w:rsidRDefault="00C91582" w14:paraId="4A01B9F7"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F481844" w14:textId="77777777">
      <w:pPr>
        <w:widowControl w:val="0"/>
        <w:autoSpaceDE w:val="0"/>
        <w:autoSpaceDN w:val="0"/>
        <w:adjustRightInd w:val="0"/>
        <w:spacing w:after="60" w:line="240" w:lineRule="auto"/>
        <w:ind w:left="120"/>
        <w:jc w:val="both"/>
        <w:rPr>
          <w:rFonts w:ascii="Arial" w:hAnsi="Arial" w:cs="Arial"/>
        </w:rPr>
      </w:pPr>
      <w:r w:rsidRPr="008E77D1">
        <w:rPr>
          <w:rFonts w:ascii="Arial" w:hAnsi="Arial" w:cs="Arial"/>
          <w:b/>
          <w:bCs/>
          <w:color w:val="000000"/>
        </w:rPr>
        <w:t>Insolvency:</w:t>
      </w:r>
    </w:p>
    <w:p w:rsidRPr="008E77D1" w:rsidR="00C91582" w:rsidP="00C91582" w:rsidRDefault="00C91582" w14:paraId="4BD7B2E2" w14:textId="77777777">
      <w:pPr>
        <w:widowControl w:val="0"/>
        <w:tabs>
          <w:tab w:val="left" w:pos="120"/>
        </w:tabs>
        <w:autoSpaceDE w:val="0"/>
        <w:autoSpaceDN w:val="0"/>
        <w:adjustRightInd w:val="0"/>
        <w:spacing w:after="0" w:line="240" w:lineRule="auto"/>
        <w:ind w:left="120" w:firstLine="284"/>
        <w:jc w:val="both"/>
        <w:rPr>
          <w:rFonts w:ascii="Arial" w:hAnsi="Arial"/>
        </w:rPr>
      </w:pPr>
      <w:r w:rsidRPr="008E77D1">
        <w:rPr>
          <w:rFonts w:ascii="Arial" w:hAnsi="Arial"/>
          <w:color w:val="000000"/>
        </w:rPr>
        <w:t>a.</w:t>
      </w:r>
      <w:r w:rsidRPr="008E77D1">
        <w:rPr>
          <w:rFonts w:ascii="Arial" w:hAnsi="Arial"/>
        </w:rPr>
        <w:tab/>
      </w:r>
      <w:r w:rsidRPr="008E77D1">
        <w:rPr>
          <w:rFonts w:ascii="Arial" w:hAnsi="Arial"/>
          <w:color w:val="000000"/>
        </w:rPr>
        <w:t xml:space="preserve">The Authority may terminate the Contract, without paying compensation to the Contractor, by giving written Notice of such termination to the Contractor at any time after any of the following events: </w:t>
      </w:r>
    </w:p>
    <w:p w:rsidRPr="008E77D1" w:rsidR="00C91582" w:rsidP="00C91582" w:rsidRDefault="00C91582" w14:paraId="2CF65B33" w14:textId="77777777">
      <w:pPr>
        <w:widowControl w:val="0"/>
        <w:autoSpaceDE w:val="0"/>
        <w:autoSpaceDN w:val="0"/>
        <w:adjustRightInd w:val="0"/>
        <w:spacing w:after="60" w:line="240" w:lineRule="auto"/>
        <w:ind w:left="687"/>
        <w:jc w:val="both"/>
        <w:rPr>
          <w:rFonts w:ascii="Arial" w:hAnsi="Arial"/>
        </w:rPr>
      </w:pPr>
      <w:r w:rsidRPr="008E77D1">
        <w:rPr>
          <w:rFonts w:ascii="Arial" w:hAnsi="Arial"/>
          <w:color w:val="000000"/>
        </w:rPr>
        <w:t>Where the Contractor is an individual or a firm:</w:t>
      </w:r>
    </w:p>
    <w:p w:rsidRPr="008E77D1" w:rsidR="00C91582" w:rsidP="00C91582" w:rsidRDefault="00C91582" w14:paraId="021577DE"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w:t>
      </w:r>
      <w:r w:rsidRPr="008E77D1">
        <w:rPr>
          <w:rFonts w:ascii="Arial" w:hAnsi="Arial"/>
        </w:rPr>
        <w:tab/>
      </w:r>
      <w:r w:rsidRPr="008E77D1">
        <w:rPr>
          <w:rFonts w:ascii="Arial" w:hAnsi="Arial"/>
          <w:color w:val="000000"/>
        </w:rPr>
        <w:t xml:space="preserve">the application by the individual or, in the case of a firm constituted under English law, any partner of the firm to the court for an interim order pursuant to Section 253 of the Insolvency Act 1986; or </w:t>
      </w:r>
    </w:p>
    <w:p w:rsidRPr="008E77D1" w:rsidR="00C91582" w:rsidP="00C91582" w:rsidRDefault="00C91582" w14:paraId="0CA425F1"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(2)</w:t>
      </w:r>
      <w:r w:rsidRPr="008E77D1">
        <w:rPr>
          <w:rFonts w:ascii="Arial" w:hAnsi="Arial"/>
        </w:rPr>
        <w:tab/>
      </w:r>
      <w:r w:rsidRPr="008E77D1">
        <w:rPr>
          <w:rFonts w:ascii="Arial" w:hAnsi="Arial"/>
          <w:color w:val="000000"/>
        </w:rPr>
        <w:t xml:space="preserve">the court making an interim order pursuant to Section 252 of the Insolvency Act 1986; or </w:t>
      </w:r>
    </w:p>
    <w:p w:rsidRPr="008E77D1" w:rsidR="00C91582" w:rsidP="00C91582" w:rsidRDefault="00C91582" w14:paraId="10503B10"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(3)</w:t>
      </w:r>
      <w:r w:rsidRPr="008E77D1">
        <w:rPr>
          <w:rFonts w:ascii="Arial" w:hAnsi="Arial"/>
        </w:rPr>
        <w:tab/>
      </w:r>
      <w:r w:rsidRPr="008E77D1">
        <w:rPr>
          <w:rFonts w:ascii="Arial" w:hAnsi="Arial"/>
          <w:color w:val="000000"/>
        </w:rPr>
        <w:t xml:space="preserve">the individual, the firm or, in the case of a firm constituted under English law, any partner of the firm making a composition or a scheme of arrangement with his or its creditors; or </w:t>
      </w:r>
    </w:p>
    <w:p w:rsidRPr="008E77D1" w:rsidR="00C91582" w:rsidP="00C91582" w:rsidRDefault="00C91582" w14:paraId="70F69B3C"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(4)</w:t>
      </w:r>
      <w:r w:rsidRPr="008E77D1">
        <w:rPr>
          <w:rFonts w:ascii="Arial" w:hAnsi="Arial"/>
        </w:rPr>
        <w:tab/>
      </w:r>
      <w:r w:rsidRPr="008E77D1">
        <w:rPr>
          <w:rFonts w:ascii="Arial" w:hAnsi="Arial"/>
          <w:color w:val="000000"/>
        </w:rPr>
        <w:t xml:space="preserve">the presentation of a petition for bankruptcy order against the individual or, in the </w:t>
      </w:r>
      <w:r w:rsidRPr="008E77D1">
        <w:rPr>
          <w:rFonts w:ascii="Arial" w:hAnsi="Arial"/>
          <w:color w:val="000000"/>
        </w:rPr>
        <w:lastRenderedPageBreak/>
        <w:t xml:space="preserve">case of a firm constituted under English law, any partner of the firm unless it is withdrawn within three (3) Business Days from the date on which the Contractor is notified of the presentation; or </w:t>
      </w:r>
    </w:p>
    <w:p w:rsidRPr="008E77D1" w:rsidR="00C91582" w:rsidP="00C91582" w:rsidRDefault="00C91582" w14:paraId="3FAE33DC"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(5)</w:t>
      </w:r>
      <w:r w:rsidRPr="008E77D1">
        <w:rPr>
          <w:rFonts w:ascii="Arial" w:hAnsi="Arial"/>
        </w:rPr>
        <w:tab/>
      </w:r>
      <w:r w:rsidRPr="008E77D1">
        <w:rPr>
          <w:rFonts w:ascii="Arial" w:hAnsi="Arial"/>
          <w:color w:val="000000"/>
        </w:rPr>
        <w:t>the court making a bankruptcy order in respect of the individual or, in the case of a firm constituted under English law, any partner of the firm; or</w:t>
      </w:r>
    </w:p>
    <w:p w:rsidRPr="008E77D1" w:rsidR="00C91582" w:rsidP="00C91582" w:rsidRDefault="00C91582" w14:paraId="1908661A"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(6)</w:t>
      </w:r>
      <w:r w:rsidRPr="008E77D1">
        <w:rPr>
          <w:rFonts w:ascii="Arial" w:hAnsi="Arial"/>
        </w:rPr>
        <w:tab/>
      </w:r>
      <w:r w:rsidRPr="008E77D1">
        <w:rPr>
          <w:rFonts w:ascii="Arial" w:hAnsi="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rsidRPr="008E77D1" w:rsidR="00C91582" w:rsidP="00C91582" w:rsidRDefault="00C91582" w14:paraId="7241AB7D" w14:textId="77777777">
      <w:pPr>
        <w:widowControl w:val="0"/>
        <w:tabs>
          <w:tab w:val="left" w:pos="120"/>
        </w:tabs>
        <w:autoSpaceDE w:val="0"/>
        <w:autoSpaceDN w:val="0"/>
        <w:adjustRightInd w:val="0"/>
        <w:spacing w:after="0" w:line="240" w:lineRule="auto"/>
        <w:ind w:left="120" w:firstLine="1418"/>
        <w:jc w:val="both"/>
        <w:rPr>
          <w:rFonts w:ascii="Arial" w:hAnsi="Arial"/>
        </w:rPr>
      </w:pPr>
      <w:r w:rsidRPr="008E77D1">
        <w:rPr>
          <w:rFonts w:ascii="Arial" w:hAnsi="Arial"/>
          <w:color w:val="000000"/>
        </w:rPr>
        <w:t>(a)</w:t>
      </w:r>
      <w:r w:rsidRPr="008E77D1">
        <w:rPr>
          <w:rFonts w:ascii="Arial" w:hAnsi="Arial"/>
        </w:rPr>
        <w:tab/>
      </w:r>
      <w:r w:rsidRPr="008E77D1">
        <w:rPr>
          <w:rFonts w:ascii="Arial" w:hAnsi="Arial"/>
          <w:color w:val="000000"/>
        </w:rPr>
        <w:t xml:space="preserve">he has failed to comply with or to set aside a Statutory demand under Section 268 of the Insolvency Act 1986 within twenty-one (21) days of service of the Statutory Demand on him; or </w:t>
      </w:r>
    </w:p>
    <w:p w:rsidRPr="008E77D1" w:rsidR="00C91582" w:rsidP="00C91582" w:rsidRDefault="00C91582" w14:paraId="5C5CD584" w14:textId="77777777">
      <w:pPr>
        <w:widowControl w:val="0"/>
        <w:tabs>
          <w:tab w:val="left" w:pos="120"/>
        </w:tabs>
        <w:autoSpaceDE w:val="0"/>
        <w:autoSpaceDN w:val="0"/>
        <w:adjustRightInd w:val="0"/>
        <w:spacing w:after="0" w:line="240" w:lineRule="auto"/>
        <w:ind w:left="120" w:firstLine="1418"/>
        <w:jc w:val="both"/>
        <w:rPr>
          <w:rFonts w:ascii="Arial" w:hAnsi="Arial"/>
        </w:rPr>
      </w:pPr>
      <w:r w:rsidRPr="008E77D1">
        <w:rPr>
          <w:rFonts w:ascii="Arial" w:hAnsi="Arial"/>
          <w:color w:val="000000"/>
        </w:rPr>
        <w:t>(b)</w:t>
      </w:r>
      <w:r w:rsidRPr="008E77D1">
        <w:rPr>
          <w:rFonts w:ascii="Arial" w:hAnsi="Arial"/>
        </w:rPr>
        <w:tab/>
      </w:r>
      <w:r w:rsidRPr="008E77D1">
        <w:rPr>
          <w:rFonts w:ascii="Arial" w:hAnsi="Arial"/>
          <w:color w:val="000000"/>
        </w:rPr>
        <w:t xml:space="preserve">execution or other process to enforce a debt due under a judgement or order of the court has been returned unsatisfied in whole or in part. </w:t>
      </w:r>
    </w:p>
    <w:p w:rsidRPr="008E77D1" w:rsidR="00C91582" w:rsidP="00C91582" w:rsidRDefault="00C91582" w14:paraId="70781393"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(7)</w:t>
      </w:r>
      <w:r w:rsidRPr="008E77D1">
        <w:rPr>
          <w:rFonts w:ascii="Arial" w:hAnsi="Arial"/>
        </w:rPr>
        <w:tab/>
      </w:r>
      <w:r w:rsidRPr="008E77D1">
        <w:rPr>
          <w:rFonts w:ascii="Arial" w:hAnsi="Arial"/>
          <w:color w:val="000000"/>
        </w:rPr>
        <w:t xml:space="preserve">the presentation of a petition for sequestration in relation to the Contractor's estates unless it is withdrawn within three (3) Business Days from the date on which the Contractor is notified of the presentation; or </w:t>
      </w:r>
    </w:p>
    <w:p w:rsidRPr="008E77D1" w:rsidR="00C91582" w:rsidP="00C91582" w:rsidRDefault="00C91582" w14:paraId="4993DA73"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(8)</w:t>
      </w:r>
      <w:r w:rsidRPr="008E77D1">
        <w:rPr>
          <w:rFonts w:ascii="Arial" w:hAnsi="Arial"/>
        </w:rPr>
        <w:tab/>
      </w:r>
      <w:r w:rsidRPr="008E77D1">
        <w:rPr>
          <w:rFonts w:ascii="Arial" w:hAnsi="Arial"/>
          <w:color w:val="000000"/>
        </w:rPr>
        <w:t>the court making an award of sequestration in relation to the Contractor’s estates.</w:t>
      </w:r>
    </w:p>
    <w:p w:rsidRPr="008E77D1" w:rsidR="00C91582" w:rsidP="00C91582" w:rsidRDefault="00C91582" w14:paraId="483044EB" w14:textId="77777777">
      <w:pPr>
        <w:widowControl w:val="0"/>
        <w:autoSpaceDE w:val="0"/>
        <w:autoSpaceDN w:val="0"/>
        <w:adjustRightInd w:val="0"/>
        <w:spacing w:after="60" w:line="240" w:lineRule="auto"/>
        <w:ind w:left="687"/>
        <w:jc w:val="both"/>
        <w:rPr>
          <w:rFonts w:ascii="Arial" w:hAnsi="Arial"/>
        </w:rPr>
      </w:pPr>
      <w:r w:rsidRPr="008E77D1">
        <w:rPr>
          <w:rFonts w:ascii="Arial" w:hAnsi="Arial"/>
          <w:color w:val="000000"/>
        </w:rPr>
        <w:t>Where the Contractor is a company registered in England:</w:t>
      </w:r>
    </w:p>
    <w:p w:rsidRPr="008E77D1" w:rsidR="00C91582" w:rsidP="00C91582" w:rsidRDefault="00C91582" w14:paraId="7ED0CEB9"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(9)</w:t>
      </w:r>
      <w:r w:rsidRPr="008E77D1">
        <w:rPr>
          <w:rFonts w:ascii="Arial" w:hAnsi="Arial"/>
        </w:rPr>
        <w:tab/>
      </w:r>
      <w:r w:rsidRPr="008E77D1">
        <w:rPr>
          <w:rFonts w:ascii="Arial" w:hAnsi="Arial"/>
          <w:color w:val="000000"/>
        </w:rPr>
        <w:t xml:space="preserve">the presentation of a petition for the appointment of an administrator; unless it is withdrawn within three (3) Business Days from the date on which the Contractor is notified of the presentation; or </w:t>
      </w:r>
    </w:p>
    <w:p w:rsidRPr="008E77D1" w:rsidR="00C91582" w:rsidP="00C91582" w:rsidRDefault="00C91582" w14:paraId="2B9789DE"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(10)</w:t>
      </w:r>
      <w:r w:rsidRPr="008E77D1">
        <w:rPr>
          <w:rFonts w:ascii="Arial" w:hAnsi="Arial"/>
        </w:rPr>
        <w:tab/>
      </w:r>
      <w:r w:rsidRPr="008E77D1">
        <w:rPr>
          <w:rFonts w:ascii="Arial" w:hAnsi="Arial"/>
          <w:color w:val="000000"/>
        </w:rPr>
        <w:t xml:space="preserve">the court making an administration order in relation to the company; or </w:t>
      </w:r>
    </w:p>
    <w:p w:rsidRPr="008E77D1" w:rsidR="00C91582" w:rsidP="00C91582" w:rsidRDefault="00C91582" w14:paraId="6F90CA75"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(11)</w:t>
      </w:r>
      <w:r w:rsidRPr="008E77D1">
        <w:rPr>
          <w:rFonts w:ascii="Arial" w:hAnsi="Arial"/>
        </w:rPr>
        <w:tab/>
      </w:r>
      <w:r w:rsidRPr="008E77D1">
        <w:rPr>
          <w:rFonts w:ascii="Arial" w:hAnsi="Arial"/>
          <w:color w:val="000000"/>
        </w:rPr>
        <w:t xml:space="preserve">the presentation of a petition for the winding-up of the company unless it is withdrawn within three (3) Business Days from the date on which the Contractor is notified of the presentation; or </w:t>
      </w:r>
    </w:p>
    <w:p w:rsidRPr="008E77D1" w:rsidR="00C91582" w:rsidP="00C91582" w:rsidRDefault="00C91582" w14:paraId="20B3EF47"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(12)</w:t>
      </w:r>
      <w:r w:rsidRPr="008E77D1">
        <w:rPr>
          <w:rFonts w:ascii="Arial" w:hAnsi="Arial"/>
        </w:rPr>
        <w:tab/>
      </w:r>
      <w:r w:rsidRPr="008E77D1">
        <w:rPr>
          <w:rFonts w:ascii="Arial" w:hAnsi="Arial"/>
          <w:color w:val="000000"/>
        </w:rPr>
        <w:t>the company passing a resolution that the company shall be wound-up; or</w:t>
      </w:r>
    </w:p>
    <w:p w:rsidRPr="008E77D1" w:rsidR="00C91582" w:rsidP="00C91582" w:rsidRDefault="00C91582" w14:paraId="31EF4B8A"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(13)</w:t>
      </w:r>
      <w:r w:rsidRPr="008E77D1">
        <w:rPr>
          <w:rFonts w:ascii="Arial" w:hAnsi="Arial"/>
        </w:rPr>
        <w:tab/>
      </w:r>
      <w:r w:rsidRPr="008E77D1">
        <w:rPr>
          <w:rFonts w:ascii="Arial" w:hAnsi="Arial"/>
          <w:color w:val="000000"/>
        </w:rPr>
        <w:t xml:space="preserve">the court making an order that the company shall be wound-up; or </w:t>
      </w:r>
    </w:p>
    <w:p w:rsidRPr="008E77D1" w:rsidR="00C91582" w:rsidP="00C91582" w:rsidRDefault="00C91582" w14:paraId="4431B151" w14:textId="77777777">
      <w:pPr>
        <w:widowControl w:val="0"/>
        <w:tabs>
          <w:tab w:val="left" w:pos="120"/>
        </w:tabs>
        <w:autoSpaceDE w:val="0"/>
        <w:autoSpaceDN w:val="0"/>
        <w:adjustRightInd w:val="0"/>
        <w:spacing w:after="0" w:line="240" w:lineRule="auto"/>
        <w:ind w:left="120" w:firstLine="852"/>
        <w:jc w:val="both"/>
        <w:rPr>
          <w:rFonts w:ascii="Arial" w:hAnsi="Arial"/>
        </w:rPr>
      </w:pPr>
      <w:r w:rsidRPr="008E77D1">
        <w:rPr>
          <w:rFonts w:ascii="Arial" w:hAnsi="Arial"/>
          <w:color w:val="000000"/>
        </w:rPr>
        <w:t>(14)</w:t>
      </w:r>
      <w:r w:rsidRPr="008E77D1">
        <w:rPr>
          <w:rFonts w:ascii="Arial" w:hAnsi="Arial"/>
        </w:rPr>
        <w:tab/>
      </w:r>
      <w:r w:rsidRPr="008E77D1">
        <w:rPr>
          <w:rFonts w:ascii="Arial" w:hAnsi="Arial"/>
          <w:color w:val="000000"/>
        </w:rPr>
        <w:t xml:space="preserve">the appointment of a Receiver or manager or administrative Receiver. </w:t>
      </w:r>
    </w:p>
    <w:p w:rsidRPr="008E77D1" w:rsidR="00C91582" w:rsidP="00C91582" w:rsidRDefault="00C91582" w14:paraId="416C5581" w14:textId="77777777">
      <w:pPr>
        <w:widowControl w:val="0"/>
        <w:autoSpaceDE w:val="0"/>
        <w:autoSpaceDN w:val="0"/>
        <w:adjustRightInd w:val="0"/>
        <w:spacing w:after="60" w:line="240" w:lineRule="auto"/>
        <w:ind w:left="687"/>
        <w:jc w:val="both"/>
        <w:rPr>
          <w:rFonts w:ascii="Arial" w:hAnsi="Arial"/>
        </w:rPr>
      </w:pPr>
      <w:r w:rsidRPr="008E77D1">
        <w:rPr>
          <w:rFonts w:ascii="Arial" w:hAnsi="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rsidRPr="008E77D1" w:rsidR="00C91582" w:rsidP="00C91582" w:rsidRDefault="00C91582" w14:paraId="741910F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Such termination shall be without prejudice to and shall not affect any right of action or remedy which shall have accrued or shall accrue thereafter to the Authority and the Contractor.</w:t>
      </w:r>
    </w:p>
    <w:p w:rsidRPr="008E77D1" w:rsidR="00C91582" w:rsidP="00C91582" w:rsidRDefault="00C91582" w14:paraId="00AD1BDE"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0C12CD6C" w14:textId="77777777">
      <w:pPr>
        <w:widowControl w:val="0"/>
        <w:autoSpaceDE w:val="0"/>
        <w:autoSpaceDN w:val="0"/>
        <w:adjustRightInd w:val="0"/>
        <w:spacing w:after="60" w:line="240" w:lineRule="auto"/>
        <w:ind w:left="120"/>
        <w:jc w:val="both"/>
        <w:rPr>
          <w:rFonts w:ascii="Arial" w:hAnsi="Arial" w:cs="Arial"/>
        </w:rPr>
      </w:pPr>
      <w:r w:rsidRPr="008E77D1">
        <w:rPr>
          <w:rFonts w:ascii="Arial" w:hAnsi="Arial" w:cs="Arial"/>
          <w:b/>
          <w:bCs/>
          <w:color w:val="000000"/>
        </w:rPr>
        <w:t>Corrupt Gifts:</w:t>
      </w:r>
    </w:p>
    <w:p w:rsidRPr="008E77D1" w:rsidR="00C91582" w:rsidP="00C91582" w:rsidRDefault="00C91582" w14:paraId="485F5D6F"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The Contractor shall not do, and warrants that in entering the Contract it has not done any of the following (hereafter referred to as 'prohibited acts'):</w:t>
      </w:r>
    </w:p>
    <w:p w:rsidRPr="008E77D1" w:rsidR="00C91582" w:rsidP="00C91582" w:rsidRDefault="00C91582" w14:paraId="0D904F5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offer, promise or give to any Crown servant any gift or financial or other advantage of any kind as an inducement or reward;</w:t>
      </w:r>
    </w:p>
    <w:p w:rsidRPr="008E77D1" w:rsidR="00C91582" w:rsidP="00C91582" w:rsidRDefault="00C91582" w14:paraId="743FAC71"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for doing or not doing (or for having done or not having done) any act in relation to the obtaining or execution of this or any other contract with the Crown; or </w:t>
      </w:r>
    </w:p>
    <w:p w:rsidRPr="008E77D1" w:rsidR="00C91582" w:rsidP="00C91582" w:rsidRDefault="00C91582" w14:paraId="49C758F8"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for showing or not showing favour or disfavour to any person in relation to this or any other Contract with the Crown.</w:t>
      </w:r>
    </w:p>
    <w:p w:rsidRPr="008E77D1" w:rsidR="00C91582" w:rsidP="00C91582" w:rsidRDefault="00C91582" w14:paraId="7FAD0DE9"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Pr="008E77D1" w:rsidR="00C91582" w:rsidP="00C91582" w:rsidRDefault="00C91582" w14:paraId="2CFBB276"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Pr="008E77D1" w:rsidR="00C91582" w:rsidP="00C91582" w:rsidRDefault="00C91582" w14:paraId="4EFA146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 xml:space="preserve">to terminate the Contract and recover from the Contractor the amount of any loss resulting from the termination; </w:t>
      </w:r>
    </w:p>
    <w:p w:rsidRPr="008E77D1" w:rsidR="00C91582" w:rsidP="00C91582" w:rsidRDefault="00C91582" w14:paraId="6AEECFA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lastRenderedPageBreak/>
        <w:t>(2)</w:t>
      </w:r>
      <w:r w:rsidRPr="008E77D1">
        <w:rPr>
          <w:rFonts w:ascii="Arial" w:hAnsi="Arial" w:cs="Arial"/>
        </w:rPr>
        <w:tab/>
      </w:r>
      <w:r w:rsidRPr="008E77D1">
        <w:rPr>
          <w:rFonts w:ascii="Arial" w:hAnsi="Arial" w:cs="Arial"/>
          <w:color w:val="000000"/>
        </w:rPr>
        <w:t xml:space="preserve">to recover from the Contractor the amount or value of any such gift, consideration or commission; and </w:t>
      </w:r>
    </w:p>
    <w:p w:rsidRPr="008E77D1" w:rsidR="00C91582" w:rsidP="00C91582" w:rsidRDefault="00C91582" w14:paraId="66A1E228"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to recover from the Contractor any other loss sustained in consequence of any breach of this condition, where the Contract has not been terminated. </w:t>
      </w:r>
    </w:p>
    <w:p w:rsidRPr="008E77D1" w:rsidR="00C91582" w:rsidP="00C91582" w:rsidRDefault="00C91582" w14:paraId="6B6E0F4A"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In exercising its rights or remedies under this condition, the Authority shall:</w:t>
      </w:r>
    </w:p>
    <w:p w:rsidRPr="008E77D1" w:rsidR="00C91582" w:rsidP="00C91582" w:rsidRDefault="00C91582" w14:paraId="784D864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act in a reasonable and proportionate manner having regard to such matters as the gravity of, and the identity of the person performing, the prohibited act;</w:t>
      </w:r>
    </w:p>
    <w:p w:rsidRPr="008E77D1" w:rsidR="00C91582" w:rsidP="00C91582" w:rsidRDefault="00C91582" w14:paraId="5124A64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 xml:space="preserve">give all due consideration, where appropriate, to action other than termination of the Contract, including (without being limited to): </w:t>
      </w:r>
    </w:p>
    <w:p w:rsidRPr="008E77D1" w:rsidR="00C91582" w:rsidP="00C91582" w:rsidRDefault="00C91582" w14:paraId="060B1DCD"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 xml:space="preserve">requiring the Contractor to procure the termination of a subcontract where the prohibited act is that of a Subcontractor or anyone acting on its or their behalf; </w:t>
      </w:r>
    </w:p>
    <w:p w:rsidRPr="008E77D1" w:rsidR="00C91582" w:rsidP="00C91582" w:rsidRDefault="00C91582" w14:paraId="7383038E"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rsidRPr="008E77D1" w:rsidR="00C91582" w:rsidP="00C91582" w:rsidRDefault="00C91582" w14:paraId="042C66BC"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Recovery action taken against any person in Her Majesty's service shall be without prejudice to any recovery action taken against the Contractor pursuant to this Condition.</w:t>
      </w:r>
    </w:p>
    <w:p w:rsidRPr="008E77D1" w:rsidR="00C91582" w:rsidP="00C91582" w:rsidRDefault="00C91582" w14:paraId="366DEF6C"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3286D3C2"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42.</w:t>
      </w:r>
      <w:r w:rsidRPr="008E77D1">
        <w:rPr>
          <w:rFonts w:ascii="Arial" w:hAnsi="Arial" w:cs="Arial"/>
        </w:rPr>
        <w:tab/>
      </w:r>
      <w:r w:rsidRPr="008E77D1">
        <w:rPr>
          <w:rFonts w:ascii="Arial" w:hAnsi="Arial" w:cs="Arial"/>
          <w:b/>
          <w:bCs/>
          <w:color w:val="000000"/>
        </w:rPr>
        <w:t>Termination for Convenience</w:t>
      </w:r>
    </w:p>
    <w:p w:rsidRPr="008E77D1" w:rsidR="00C91582" w:rsidP="00C91582" w:rsidRDefault="00C91582" w14:paraId="797684E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Pr="008E77D1" w:rsidR="00C91582" w:rsidP="00C91582" w:rsidRDefault="00C91582" w14:paraId="52D674E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Following the above notification the Authority shall be entitled to exercise any of the following rights in relation to the Contract (or part being terminated) to direct the Contractor to:</w:t>
      </w:r>
    </w:p>
    <w:p w:rsidRPr="008E77D1" w:rsidR="00C91582" w:rsidP="00C91582" w:rsidRDefault="00C91582" w14:paraId="0850999E"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not start work on any element of the Contractor Deliverables not yet started;</w:t>
      </w:r>
    </w:p>
    <w:p w:rsidRPr="008E77D1" w:rsidR="00C91582" w:rsidP="00C91582" w:rsidRDefault="00C91582" w14:paraId="1721FCFF"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complete in accordance with the Contract the provision of any element of the Contractor Deliverables;</w:t>
      </w:r>
    </w:p>
    <w:p w:rsidRPr="008E77D1" w:rsidR="00C91582" w:rsidP="00C91582" w:rsidRDefault="00C91582" w14:paraId="0DF377C4"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as soon as may be reasonably practicable take such steps to ensure that the production rate of the Contractor Deliverables is reduced as quickly as possible;</w:t>
      </w:r>
    </w:p>
    <w:p w:rsidRPr="008E77D1" w:rsidR="00C91582" w:rsidP="00C91582" w:rsidRDefault="00C91582" w14:paraId="5046455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(4)</w:t>
      </w:r>
      <w:r w:rsidRPr="008E77D1">
        <w:rPr>
          <w:rFonts w:ascii="Arial" w:hAnsi="Arial" w:cs="Arial"/>
        </w:rPr>
        <w:tab/>
      </w:r>
      <w:r w:rsidRPr="008E77D1">
        <w:rPr>
          <w:rFonts w:ascii="Arial" w:hAnsi="Arial" w:cs="Arial"/>
          <w:color w:val="000000"/>
        </w:rPr>
        <w:t>terminate on the best possible terms any subcontracts in support of the Contractor Deliverables that have not been completed, taking into account any direction given under clauses 42.b(2) and 42.b(3) of this condition.</w:t>
      </w:r>
    </w:p>
    <w:p w:rsidRPr="008E77D1" w:rsidR="00C91582" w:rsidP="00C91582" w:rsidRDefault="00C91582" w14:paraId="32DFCC3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Where this condition applies (and subject always to the Contractor’s compliance with any direction given by the Authority under clause 42.b):</w:t>
      </w:r>
    </w:p>
    <w:p w:rsidRPr="008E77D1" w:rsidR="00C91582" w:rsidP="00C91582" w:rsidRDefault="00C91582" w14:paraId="4EAB16A0"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Authority shall take over from the Contractor at a fair and reasonable price all unused and undamaged materiel and any Contractor Deliverables in the course of manufacture that are:</w:t>
      </w:r>
    </w:p>
    <w:p w:rsidRPr="008E77D1" w:rsidR="00C91582" w:rsidP="00C91582" w:rsidRDefault="00C91582" w14:paraId="148FE97F"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in the possession of the Contractor at the date of termination; and</w:t>
      </w:r>
    </w:p>
    <w:p w:rsidRPr="008E77D1" w:rsidR="00C91582" w:rsidP="00C91582" w:rsidRDefault="00C91582" w14:paraId="6FFD59CB"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provided by or supplied to the Contractor for the performance of the Contract,</w:t>
      </w:r>
    </w:p>
    <w:p w:rsidRPr="008E77D1" w:rsidR="00C91582" w:rsidP="00C91582" w:rsidRDefault="00C91582" w14:paraId="656AA479" w14:textId="77777777">
      <w:pPr>
        <w:widowControl w:val="0"/>
        <w:autoSpaceDE w:val="0"/>
        <w:autoSpaceDN w:val="0"/>
        <w:adjustRightInd w:val="0"/>
        <w:spacing w:after="60" w:line="240" w:lineRule="auto"/>
        <w:ind w:left="1254"/>
        <w:jc w:val="both"/>
        <w:rPr>
          <w:rFonts w:ascii="Arial" w:hAnsi="Arial" w:cs="Arial"/>
        </w:rPr>
      </w:pPr>
      <w:r w:rsidRPr="008E77D1">
        <w:rPr>
          <w:rFonts w:ascii="Arial" w:hAnsi="Arial" w:cs="Arial"/>
          <w:color w:val="000000"/>
        </w:rPr>
        <w:t>except such materiel and Contractor Deliverables in the course of manufacture as the Contractor shall, with the agreement of the Authority, choose to retain;</w:t>
      </w:r>
    </w:p>
    <w:p w:rsidRPr="008E77D1" w:rsidR="00C91582" w:rsidP="00C91582" w:rsidRDefault="00C91582" w14:paraId="4734AD2B"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Contractor shall deliver to the Authority within an agreed period, or in absence of such agreement within a period as the Authority may specify, a list of:</w:t>
      </w:r>
    </w:p>
    <w:p w:rsidRPr="008E77D1" w:rsidR="00C91582" w:rsidP="00C91582" w:rsidRDefault="00C91582" w14:paraId="4AE42416"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(c)</w:t>
      </w:r>
      <w:r w:rsidRPr="008E77D1">
        <w:rPr>
          <w:rFonts w:ascii="Arial" w:hAnsi="Arial" w:cs="Arial"/>
        </w:rPr>
        <w:tab/>
      </w:r>
      <w:r w:rsidRPr="008E77D1">
        <w:rPr>
          <w:rFonts w:ascii="Arial" w:hAnsi="Arial" w:cs="Arial"/>
          <w:color w:val="000000"/>
        </w:rPr>
        <w:t>all such unused and undamaged materiel; and</w:t>
      </w:r>
    </w:p>
    <w:p w:rsidRPr="008E77D1" w:rsidR="00C91582" w:rsidP="00C91582" w:rsidRDefault="00C91582" w14:paraId="2D493530" w14:textId="77777777">
      <w:pPr>
        <w:widowControl w:val="0"/>
        <w:tabs>
          <w:tab w:val="left" w:pos="120"/>
        </w:tabs>
        <w:autoSpaceDE w:val="0"/>
        <w:autoSpaceDN w:val="0"/>
        <w:adjustRightInd w:val="0"/>
        <w:spacing w:after="0" w:line="240" w:lineRule="auto"/>
        <w:ind w:left="120" w:firstLine="1418"/>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Contractor Deliverables in the course of manufacture,</w:t>
      </w:r>
    </w:p>
    <w:p w:rsidRPr="008E77D1" w:rsidR="00C91582" w:rsidP="00C91582" w:rsidRDefault="00C91582" w14:paraId="6C8A3A11" w14:textId="77777777">
      <w:pPr>
        <w:widowControl w:val="0"/>
        <w:autoSpaceDE w:val="0"/>
        <w:autoSpaceDN w:val="0"/>
        <w:adjustRightInd w:val="0"/>
        <w:spacing w:after="60" w:line="240" w:lineRule="auto"/>
        <w:ind w:left="1254"/>
        <w:jc w:val="both"/>
        <w:rPr>
          <w:rFonts w:ascii="Arial" w:hAnsi="Arial" w:cs="Arial"/>
        </w:rPr>
      </w:pPr>
      <w:r w:rsidRPr="008E77D1">
        <w:rPr>
          <w:rFonts w:ascii="Arial" w:hAnsi="Arial" w:cs="Arial"/>
          <w:color w:val="000000"/>
        </w:rPr>
        <w:t>that are liable to be taken over by, or previously belonging to the Authority, and shall deliver such materiel and Contractor Deliverables in accordance with the directions of the Authority;</w:t>
      </w:r>
    </w:p>
    <w:p w:rsidRPr="008E77D1" w:rsidR="00C91582" w:rsidP="00C91582" w:rsidRDefault="00C91582" w14:paraId="0DE290E5"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in respect of Services, the Authority shall pay the Contractor fair and reasonable </w:t>
      </w:r>
      <w:r w:rsidRPr="008E77D1">
        <w:rPr>
          <w:rFonts w:ascii="Arial" w:hAnsi="Arial" w:cs="Arial"/>
          <w:color w:val="000000"/>
        </w:rPr>
        <w:lastRenderedPageBreak/>
        <w:t>prices for each Service performed, or partially performed, in accordance with the Contract.</w:t>
      </w:r>
    </w:p>
    <w:p w:rsidRPr="008E77D1" w:rsidR="00C91582" w:rsidP="00C91582" w:rsidRDefault="00C91582" w14:paraId="47DD584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d.</w:t>
      </w:r>
      <w:r w:rsidRPr="008E77D1">
        <w:rPr>
          <w:rFonts w:ascii="Arial" w:hAnsi="Arial" w:cs="Arial"/>
        </w:rPr>
        <w:tab/>
      </w:r>
      <w:r w:rsidRPr="008E77D1">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Pr="008E77D1" w:rsidR="00C91582" w:rsidP="00C91582" w:rsidRDefault="00C91582" w14:paraId="118FEF97"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Contractor taking all reasonable steps to mitigate such loss; and</w:t>
      </w:r>
    </w:p>
    <w:p w:rsidRPr="008E77D1" w:rsidR="00C91582" w:rsidP="00C91582" w:rsidRDefault="00C91582" w14:paraId="59E720E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rsidRPr="008E77D1" w:rsidR="00C91582" w:rsidP="00C91582" w:rsidRDefault="00C91582" w14:paraId="12E584AD"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e.</w:t>
      </w:r>
      <w:r w:rsidRPr="008E77D1">
        <w:rPr>
          <w:rFonts w:ascii="Arial" w:hAnsi="Arial" w:cs="Arial"/>
        </w:rPr>
        <w:tab/>
      </w:r>
      <w:r w:rsidRPr="008E77D1">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Pr="008E77D1" w:rsidR="00C91582" w:rsidP="00C91582" w:rsidRDefault="00C91582" w14:paraId="0A1F9D05"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f.</w:t>
      </w:r>
      <w:r w:rsidRPr="008E77D1">
        <w:rPr>
          <w:rFonts w:ascii="Arial" w:hAnsi="Arial" w:cs="Arial"/>
        </w:rPr>
        <w:tab/>
      </w:r>
      <w:r w:rsidRPr="008E77D1">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rsidRPr="008E77D1" w:rsidR="00C91582" w:rsidP="00C91582" w:rsidRDefault="00C91582" w14:paraId="79D776D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the name of the Contractor shall be substituted for the Authority except in clause 42.c(1);</w:t>
      </w:r>
    </w:p>
    <w:p w:rsidRPr="008E77D1" w:rsidR="00C91582" w:rsidP="00C91582" w:rsidRDefault="00C91582" w14:paraId="59F6445C"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the notice period for termination shall be as specified in the subcontract, or if no period is specified twenty (20) business days; and</w:t>
      </w:r>
    </w:p>
    <w:p w:rsidRPr="008E77D1" w:rsidR="00C91582" w:rsidP="00C91582" w:rsidRDefault="00C91582" w14:paraId="57A950D1"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(3)</w:t>
      </w:r>
      <w:r w:rsidRPr="008E77D1">
        <w:rPr>
          <w:rFonts w:ascii="Arial" w:hAnsi="Arial" w:cs="Arial"/>
        </w:rPr>
        <w:tab/>
      </w:r>
      <w:r w:rsidRPr="008E77D1">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rsidRPr="008E77D1" w:rsidR="00C91582" w:rsidP="00C91582" w:rsidRDefault="00C91582" w14:paraId="158E4223"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g.</w:t>
      </w:r>
      <w:r w:rsidRPr="008E77D1">
        <w:rPr>
          <w:rFonts w:ascii="Arial" w:hAnsi="Arial" w:cs="Arial"/>
        </w:rPr>
        <w:tab/>
      </w:r>
      <w:r w:rsidRPr="008E77D1">
        <w:rPr>
          <w:rFonts w:ascii="Arial" w:hAnsi="Arial" w:cs="Arial"/>
          <w:color w:val="000000"/>
        </w:rPr>
        <w:t>Claims for payment under this condition shall be submitted in accordance with the Authority’s direction.</w:t>
      </w:r>
    </w:p>
    <w:p w:rsidRPr="008E77D1" w:rsidR="00C91582" w:rsidP="00C91582" w:rsidRDefault="00C91582" w14:paraId="0D8BF4E3"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4D3E5678"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43.</w:t>
      </w:r>
      <w:r w:rsidRPr="008E77D1">
        <w:rPr>
          <w:rFonts w:ascii="Arial" w:hAnsi="Arial" w:cs="Arial"/>
        </w:rPr>
        <w:tab/>
      </w:r>
      <w:r w:rsidRPr="008E77D1">
        <w:rPr>
          <w:rFonts w:ascii="Arial" w:hAnsi="Arial" w:cs="Arial"/>
          <w:b/>
          <w:bCs/>
          <w:color w:val="000000"/>
        </w:rPr>
        <w:t>Material Breach</w:t>
      </w:r>
    </w:p>
    <w:p w:rsidRPr="008E77D1" w:rsidR="00C91582" w:rsidP="00C91582" w:rsidRDefault="00C91582" w14:paraId="6B8827A9"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a.</w:t>
      </w:r>
      <w:r w:rsidRPr="008E77D1">
        <w:rPr>
          <w:rFonts w:ascii="Arial" w:hAnsi="Arial" w:cs="Arial"/>
        </w:rPr>
        <w:tab/>
      </w:r>
      <w:r w:rsidRPr="008E77D1">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Pr="008E77D1" w:rsidR="00C91582" w:rsidP="00C91582" w:rsidRDefault="00C91582" w14:paraId="61667814" w14:textId="77777777">
      <w:pPr>
        <w:widowControl w:val="0"/>
        <w:tabs>
          <w:tab w:val="left" w:pos="120"/>
        </w:tabs>
        <w:autoSpaceDE w:val="0"/>
        <w:autoSpaceDN w:val="0"/>
        <w:adjustRightInd w:val="0"/>
        <w:spacing w:after="0" w:line="240" w:lineRule="auto"/>
        <w:ind w:left="120" w:firstLine="284"/>
        <w:jc w:val="both"/>
        <w:rPr>
          <w:rFonts w:ascii="Arial" w:hAnsi="Arial" w:cs="Arial"/>
        </w:rPr>
      </w:pPr>
      <w:r w:rsidRPr="008E77D1">
        <w:rPr>
          <w:rFonts w:ascii="Arial" w:hAnsi="Arial" w:cs="Arial"/>
          <w:color w:val="000000"/>
        </w:rPr>
        <w:t>b.</w:t>
      </w:r>
      <w:r w:rsidRPr="008E77D1">
        <w:rPr>
          <w:rFonts w:ascii="Arial" w:hAnsi="Arial" w:cs="Arial"/>
        </w:rPr>
        <w:tab/>
      </w:r>
      <w:r w:rsidRPr="008E77D1">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Pr="008E77D1" w:rsidR="00C91582" w:rsidP="00C91582" w:rsidRDefault="00C91582" w14:paraId="33197082"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(1)</w:t>
      </w:r>
      <w:r w:rsidRPr="008E77D1">
        <w:rPr>
          <w:rFonts w:ascii="Arial" w:hAnsi="Arial" w:cs="Arial"/>
        </w:rPr>
        <w:tab/>
      </w:r>
      <w:r w:rsidRPr="008E77D1">
        <w:rPr>
          <w:rFonts w:ascii="Arial" w:hAnsi="Arial" w:cs="Arial"/>
          <w:color w:val="000000"/>
        </w:rPr>
        <w:t>carrying out any work that may be required to make the Contractor Deliverables comply with the Contract; or</w:t>
      </w:r>
    </w:p>
    <w:p w:rsidRPr="008E77D1" w:rsidR="00C91582" w:rsidP="00C91582" w:rsidRDefault="00C91582" w14:paraId="71FDEB83" w14:textId="77777777">
      <w:pPr>
        <w:widowControl w:val="0"/>
        <w:tabs>
          <w:tab w:val="left" w:pos="120"/>
        </w:tabs>
        <w:autoSpaceDE w:val="0"/>
        <w:autoSpaceDN w:val="0"/>
        <w:adjustRightInd w:val="0"/>
        <w:spacing w:after="0" w:line="240" w:lineRule="auto"/>
        <w:ind w:left="120" w:firstLine="852"/>
        <w:jc w:val="both"/>
        <w:rPr>
          <w:rFonts w:ascii="Arial" w:hAnsi="Arial" w:cs="Arial"/>
        </w:rPr>
      </w:pPr>
      <w:r w:rsidRPr="008E77D1">
        <w:rPr>
          <w:rFonts w:ascii="Arial" w:hAnsi="Arial" w:cs="Arial"/>
          <w:color w:val="000000"/>
        </w:rPr>
        <w:t>(2)</w:t>
      </w:r>
      <w:r w:rsidRPr="008E77D1">
        <w:rPr>
          <w:rFonts w:ascii="Arial" w:hAnsi="Arial" w:cs="Arial"/>
        </w:rPr>
        <w:tab/>
      </w:r>
      <w:r w:rsidRPr="008E77D1">
        <w:rPr>
          <w:rFonts w:ascii="Arial" w:hAnsi="Arial" w:cs="Arial"/>
          <w:color w:val="000000"/>
        </w:rPr>
        <w:t>obtaining the Contractor Deliverable in substitution from another supplier.</w:t>
      </w:r>
    </w:p>
    <w:p w:rsidRPr="008E77D1" w:rsidR="00C91582" w:rsidP="00C91582" w:rsidRDefault="00C91582" w14:paraId="3540FAF3" w14:textId="77777777">
      <w:pPr>
        <w:widowControl w:val="0"/>
        <w:autoSpaceDE w:val="0"/>
        <w:autoSpaceDN w:val="0"/>
        <w:adjustRightInd w:val="0"/>
        <w:spacing w:after="60" w:line="240" w:lineRule="auto"/>
        <w:ind w:left="120"/>
        <w:jc w:val="both"/>
        <w:rPr>
          <w:rFonts w:ascii="Arial" w:hAnsi="Arial" w:cs="Arial"/>
          <w:color w:val="000000"/>
        </w:rPr>
      </w:pPr>
    </w:p>
    <w:p w:rsidRPr="008E77D1" w:rsidR="00C91582" w:rsidP="00C91582" w:rsidRDefault="00C91582" w14:paraId="18E80795" w14:textId="77777777">
      <w:pPr>
        <w:widowControl w:val="0"/>
        <w:tabs>
          <w:tab w:val="left" w:pos="540"/>
        </w:tabs>
        <w:autoSpaceDE w:val="0"/>
        <w:autoSpaceDN w:val="0"/>
        <w:adjustRightInd w:val="0"/>
        <w:spacing w:after="0" w:line="240" w:lineRule="auto"/>
        <w:ind w:left="540" w:hanging="420"/>
        <w:jc w:val="both"/>
        <w:rPr>
          <w:rFonts w:ascii="Arial" w:hAnsi="Arial" w:cs="Arial"/>
        </w:rPr>
      </w:pPr>
      <w:r w:rsidRPr="008E77D1">
        <w:rPr>
          <w:rFonts w:ascii="Arial" w:hAnsi="Arial" w:cs="Arial"/>
          <w:b/>
          <w:bCs/>
          <w:color w:val="000000"/>
        </w:rPr>
        <w:t>44.</w:t>
      </w:r>
      <w:r w:rsidRPr="008E77D1">
        <w:rPr>
          <w:rFonts w:ascii="Arial" w:hAnsi="Arial" w:cs="Arial"/>
        </w:rPr>
        <w:tab/>
      </w:r>
      <w:r w:rsidRPr="008E77D1">
        <w:rPr>
          <w:rFonts w:ascii="Arial" w:hAnsi="Arial" w:cs="Arial"/>
          <w:b/>
          <w:bCs/>
          <w:color w:val="000000"/>
        </w:rPr>
        <w:t>Consequences of Termination</w:t>
      </w:r>
    </w:p>
    <w:p w:rsidRPr="008E77D1" w:rsidR="00C91582" w:rsidP="00C91582" w:rsidRDefault="00C91582" w14:paraId="1877A7AA" w14:textId="77777777">
      <w:pPr>
        <w:widowControl w:val="0"/>
        <w:autoSpaceDE w:val="0"/>
        <w:autoSpaceDN w:val="0"/>
        <w:adjustRightInd w:val="0"/>
        <w:spacing w:after="60" w:line="240" w:lineRule="auto"/>
        <w:ind w:left="404"/>
        <w:jc w:val="both"/>
        <w:rPr>
          <w:rFonts w:ascii="Arial" w:hAnsi="Arial" w:cs="Arial"/>
        </w:rPr>
      </w:pPr>
      <w:r w:rsidRPr="008E77D1">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Pr="00C91582" w:rsidR="00C91582" w:rsidP="00C91582" w:rsidRDefault="00C91582" w14:paraId="66D2CA7C" w14:textId="77777777"/>
    <w:p w:rsidRPr="00847791" w:rsidR="007606AF" w:rsidP="007606AF" w:rsidRDefault="007606AF" w14:paraId="6191928F" w14:textId="77777777">
      <w:pPr>
        <w:widowControl w:val="0"/>
        <w:autoSpaceDE w:val="0"/>
        <w:autoSpaceDN w:val="0"/>
        <w:adjustRightInd w:val="0"/>
        <w:spacing w:after="60" w:line="240" w:lineRule="auto"/>
        <w:ind w:left="120"/>
        <w:jc w:val="both"/>
        <w:rPr>
          <w:rFonts w:ascii="Arial" w:hAnsi="Arial" w:cs="Arial"/>
          <w:color w:val="000000"/>
        </w:rPr>
      </w:pPr>
    </w:p>
    <w:p w:rsidRPr="00AD760F" w:rsidR="007606AF" w:rsidP="007606AF" w:rsidRDefault="007606AF" w14:paraId="1C14F1D8" w14:textId="3F438B6A">
      <w:pPr>
        <w:pStyle w:val="Heading2"/>
        <w:rPr>
          <w:b w:val="0"/>
          <w:bCs w:val="0"/>
          <w:szCs w:val="22"/>
        </w:rPr>
      </w:pPr>
      <w:bookmarkStart w:name="_Toc501022445_3" w:id="8"/>
      <w:bookmarkStart w:name="_Toc67552324" w:id="9"/>
      <w:r w:rsidRPr="00AD760F">
        <w:rPr>
          <w:szCs w:val="22"/>
        </w:rPr>
        <w:t>45 Project specific DEFCONs and DEFCON SC variants that apply to this contract</w:t>
      </w:r>
      <w:bookmarkEnd w:id="8"/>
      <w:bookmarkEnd w:id="9"/>
    </w:p>
    <w:p w:rsidRPr="00AD760F" w:rsidR="007606AF" w:rsidP="007606AF" w:rsidRDefault="007606AF" w14:paraId="6A8EA65C" w14:textId="77777777">
      <w:pPr>
        <w:keepNext/>
        <w:keepLines/>
        <w:widowControl w:val="0"/>
        <w:autoSpaceDE w:val="0"/>
        <w:autoSpaceDN w:val="0"/>
        <w:adjustRightInd w:val="0"/>
        <w:spacing w:after="0" w:line="276" w:lineRule="auto"/>
        <w:ind w:left="120" w:right="114"/>
        <w:jc w:val="both"/>
        <w:rPr>
          <w:rFonts w:ascii="Arial" w:hAnsi="Arial" w:cs="Arial"/>
        </w:rPr>
      </w:pPr>
      <w:r w:rsidRPr="00911B12">
        <w:rPr>
          <w:rFonts w:ascii="Arial" w:hAnsi="Arial" w:cs="Arial"/>
          <w:b/>
          <w:bCs/>
          <w:color w:val="000000"/>
        </w:rPr>
        <w:t>DEFCON 532B</w:t>
      </w:r>
    </w:p>
    <w:p w:rsidRPr="00AD760F" w:rsidR="007606AF" w:rsidP="007606AF" w:rsidRDefault="007606AF" w14:paraId="7D910EC7" w14:textId="77777777">
      <w:pPr>
        <w:widowControl w:val="0"/>
        <w:autoSpaceDE w:val="0"/>
        <w:autoSpaceDN w:val="0"/>
        <w:adjustRightInd w:val="0"/>
        <w:spacing w:after="60" w:line="240" w:lineRule="auto"/>
        <w:ind w:left="120"/>
        <w:jc w:val="both"/>
        <w:rPr>
          <w:rFonts w:ascii="Arial" w:hAnsi="Arial" w:cs="Arial"/>
        </w:rPr>
      </w:pPr>
      <w:r w:rsidRPr="00911B12">
        <w:rPr>
          <w:rFonts w:ascii="Arial" w:hAnsi="Arial" w:cs="Arial"/>
          <w:color w:val="000000"/>
        </w:rPr>
        <w:t>DEFCON 532B (Edn. 04/20) - Protection Of Personal Data (Where Personal Data is being processed on behalf of the Authority)</w:t>
      </w:r>
    </w:p>
    <w:p w:rsidRPr="00AD760F" w:rsidR="007606AF" w:rsidP="007606AF" w:rsidRDefault="007606AF" w14:paraId="40F0F60F" w14:textId="77777777">
      <w:pPr>
        <w:widowControl w:val="0"/>
        <w:autoSpaceDE w:val="0"/>
        <w:autoSpaceDN w:val="0"/>
        <w:adjustRightInd w:val="0"/>
        <w:spacing w:after="60" w:line="240" w:lineRule="auto"/>
        <w:ind w:left="120"/>
        <w:jc w:val="both"/>
        <w:rPr>
          <w:rFonts w:ascii="Arial" w:hAnsi="Arial" w:cs="Arial"/>
        </w:rPr>
      </w:pPr>
    </w:p>
    <w:p w:rsidRPr="00AD760F" w:rsidR="007606AF" w:rsidP="007606AF" w:rsidRDefault="007606AF" w14:paraId="771C6A66" w14:textId="3A477C79">
      <w:pPr>
        <w:keepNext/>
        <w:keepLines/>
        <w:widowControl w:val="0"/>
        <w:autoSpaceDE w:val="0"/>
        <w:autoSpaceDN w:val="0"/>
        <w:adjustRightInd w:val="0"/>
        <w:spacing w:after="0" w:line="276" w:lineRule="auto"/>
        <w:ind w:left="120" w:right="114"/>
        <w:jc w:val="both"/>
        <w:rPr>
          <w:rFonts w:ascii="Arial" w:hAnsi="Arial" w:cs="Arial"/>
        </w:rPr>
      </w:pPr>
      <w:r w:rsidRPr="00911B12">
        <w:rPr>
          <w:rFonts w:ascii="Arial" w:hAnsi="Arial" w:cs="Arial"/>
          <w:b/>
          <w:bCs/>
          <w:color w:val="000000"/>
        </w:rPr>
        <w:t>DEFCON 658 ()</w:t>
      </w:r>
    </w:p>
    <w:p w:rsidRPr="00911B12" w:rsidR="007606AF" w:rsidP="007606AF" w:rsidRDefault="007606AF" w14:paraId="182AB9CD" w14:textId="637F0EFD">
      <w:pPr>
        <w:widowControl w:val="0"/>
        <w:autoSpaceDE w:val="0"/>
        <w:autoSpaceDN w:val="0"/>
        <w:adjustRightInd w:val="0"/>
        <w:spacing w:after="60" w:line="240" w:lineRule="auto"/>
        <w:ind w:left="120"/>
        <w:jc w:val="both"/>
        <w:rPr>
          <w:rFonts w:ascii="Arial" w:hAnsi="Arial" w:cs="Arial"/>
          <w:color w:val="000000"/>
        </w:rPr>
      </w:pPr>
      <w:r w:rsidRPr="00911B12">
        <w:rPr>
          <w:rFonts w:ascii="Arial" w:hAnsi="Arial" w:cs="Arial"/>
          <w:color w:val="000000"/>
        </w:rPr>
        <w:t>DEFCON 658 () (Edn. 11/17) - Cyber</w:t>
      </w:r>
    </w:p>
    <w:p w:rsidRPr="00AD760F" w:rsidR="007606AF" w:rsidP="007606AF" w:rsidRDefault="007606AF" w14:paraId="3A26B2EF" w14:textId="77777777">
      <w:pPr>
        <w:widowControl w:val="0"/>
        <w:autoSpaceDE w:val="0"/>
        <w:autoSpaceDN w:val="0"/>
        <w:adjustRightInd w:val="0"/>
        <w:spacing w:after="60" w:line="240" w:lineRule="auto"/>
        <w:ind w:left="120"/>
        <w:jc w:val="both"/>
        <w:rPr>
          <w:rFonts w:ascii="Arial" w:hAnsi="Arial" w:cs="Arial"/>
        </w:rPr>
      </w:pPr>
    </w:p>
    <w:p w:rsidRPr="00AD760F" w:rsidR="007606AF" w:rsidP="007606AF" w:rsidRDefault="007606AF" w14:paraId="79AB3CE8" w14:textId="77777777">
      <w:pPr>
        <w:keepNext/>
        <w:keepLines/>
        <w:widowControl w:val="0"/>
        <w:autoSpaceDE w:val="0"/>
        <w:autoSpaceDN w:val="0"/>
        <w:adjustRightInd w:val="0"/>
        <w:spacing w:after="0" w:line="276" w:lineRule="auto"/>
        <w:ind w:left="120" w:right="114"/>
        <w:jc w:val="both"/>
        <w:rPr>
          <w:rFonts w:ascii="Arial" w:hAnsi="Arial" w:cs="Arial"/>
        </w:rPr>
      </w:pPr>
      <w:r w:rsidRPr="00911B12">
        <w:rPr>
          <w:rFonts w:ascii="Arial" w:hAnsi="Arial" w:cs="Arial"/>
          <w:b/>
          <w:bCs/>
          <w:color w:val="000000"/>
        </w:rPr>
        <w:t>DEFCON 658 - Cyber Risk Profile - Moderate</w:t>
      </w:r>
    </w:p>
    <w:p w:rsidRPr="00AD760F" w:rsidR="007606AF" w:rsidP="007606AF" w:rsidRDefault="007606AF" w14:paraId="394C986D" w14:textId="77777777">
      <w:pPr>
        <w:widowControl w:val="0"/>
        <w:autoSpaceDE w:val="0"/>
        <w:autoSpaceDN w:val="0"/>
        <w:adjustRightInd w:val="0"/>
        <w:spacing w:after="60" w:line="240" w:lineRule="auto"/>
        <w:ind w:left="120"/>
        <w:jc w:val="both"/>
        <w:rPr>
          <w:rFonts w:ascii="Arial" w:hAnsi="Arial" w:cs="Arial"/>
        </w:rPr>
      </w:pPr>
      <w:r w:rsidRPr="00911B12">
        <w:rPr>
          <w:rFonts w:ascii="Arial" w:hAnsi="Arial" w:cs="Arial"/>
          <w:color w:val="000000"/>
        </w:rPr>
        <w:t>Note: Further to DEFCON 658 the Cyber Risk Profile of the Contract is Moderate, as defined in Def Stan 05-138.</w:t>
      </w:r>
    </w:p>
    <w:p w:rsidR="007606AF" w:rsidP="007606AF" w:rsidRDefault="007606AF" w14:paraId="4A806916"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3B4C4284"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606AF" w:rsidP="007606AF" w:rsidRDefault="007606AF" w14:paraId="77A08D67"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501022446_3_1" w:id="10"/>
      <w:bookmarkEnd w:id="10"/>
    </w:p>
    <w:p w:rsidR="007606AF" w:rsidP="007606AF" w:rsidRDefault="007606AF" w14:paraId="655DA53F" w14:textId="77777777">
      <w:pPr>
        <w:widowControl w:val="0"/>
        <w:autoSpaceDE w:val="0"/>
        <w:autoSpaceDN w:val="0"/>
        <w:adjustRightInd w:val="0"/>
        <w:spacing w:after="200" w:line="276" w:lineRule="auto"/>
        <w:ind w:left="120" w:right="114"/>
        <w:rPr>
          <w:rFonts w:ascii="Arial" w:hAnsi="Arial" w:cs="Arial"/>
          <w:color w:val="000000"/>
        </w:rPr>
      </w:pPr>
    </w:p>
    <w:p w:rsidR="007606AF" w:rsidP="007606AF" w:rsidRDefault="007606AF" w14:paraId="54995367"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b/>
          <w:bCs/>
          <w:color w:val="000000"/>
        </w:rPr>
        <w:lastRenderedPageBreak/>
        <w:t>DEFFORM 532</w:t>
      </w:r>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Pr="000369F2" w:rsidR="007606AF" w:rsidTr="00793FD0" w14:paraId="4B3FC027" w14:textId="77777777">
        <w:tc>
          <w:tcPr>
            <w:tcW w:w="6001" w:type="dxa"/>
            <w:tcBorders>
              <w:top w:val="nil"/>
              <w:left w:val="nil"/>
              <w:bottom w:val="nil"/>
              <w:right w:val="nil"/>
            </w:tcBorders>
            <w:shd w:val="clear" w:color="auto" w:fill="FFFFFF"/>
          </w:tcPr>
          <w:p w:rsidRPr="000369F2" w:rsidR="007606AF" w:rsidP="00793FD0" w:rsidRDefault="007606AF" w14:paraId="1921776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Personal Data Particulars</w:t>
            </w:r>
          </w:p>
        </w:tc>
        <w:tc>
          <w:tcPr>
            <w:tcW w:w="3028" w:type="dxa"/>
            <w:tcBorders>
              <w:top w:val="nil"/>
              <w:left w:val="nil"/>
              <w:bottom w:val="nil"/>
              <w:right w:val="nil"/>
            </w:tcBorders>
            <w:shd w:val="clear" w:color="auto" w:fill="FFFFFF"/>
          </w:tcPr>
          <w:p w:rsidRPr="000369F2" w:rsidR="007606AF" w:rsidP="00793FD0" w:rsidRDefault="007606AF" w14:paraId="33ED795D" w14:textId="77777777">
            <w:pPr>
              <w:widowControl w:val="0"/>
              <w:autoSpaceDE w:val="0"/>
              <w:autoSpaceDN w:val="0"/>
              <w:adjustRightInd w:val="0"/>
              <w:spacing w:after="60" w:line="240" w:lineRule="auto"/>
              <w:ind w:left="1339"/>
              <w:rPr>
                <w:rFonts w:ascii="Arial" w:hAnsi="Arial" w:cs="Arial"/>
                <w:b/>
                <w:bCs/>
                <w:color w:val="000000"/>
              </w:rPr>
            </w:pPr>
            <w:r w:rsidRPr="000369F2">
              <w:rPr>
                <w:rFonts w:ascii="Arial" w:hAnsi="Arial" w:cs="Arial"/>
                <w:b/>
                <w:bCs/>
                <w:color w:val="000000"/>
              </w:rPr>
              <w:t>DEFFORM 532</w:t>
            </w:r>
          </w:p>
          <w:p w:rsidRPr="000369F2" w:rsidR="007606AF" w:rsidP="00793FD0" w:rsidRDefault="007606AF" w14:paraId="3855B64F" w14:textId="77777777">
            <w:pPr>
              <w:widowControl w:val="0"/>
              <w:autoSpaceDE w:val="0"/>
              <w:autoSpaceDN w:val="0"/>
              <w:adjustRightInd w:val="0"/>
              <w:spacing w:after="60" w:line="240" w:lineRule="auto"/>
              <w:ind w:left="1339"/>
              <w:rPr>
                <w:rFonts w:ascii="Arial" w:hAnsi="Arial" w:cs="Arial"/>
                <w:sz w:val="24"/>
                <w:szCs w:val="24"/>
              </w:rPr>
            </w:pPr>
            <w:r w:rsidRPr="000369F2">
              <w:rPr>
                <w:rFonts w:ascii="Arial" w:hAnsi="Arial" w:cs="Arial"/>
                <w:color w:val="000000"/>
              </w:rPr>
              <w:t>Edn 10/19</w:t>
            </w:r>
          </w:p>
        </w:tc>
      </w:tr>
    </w:tbl>
    <w:p w:rsidR="007606AF" w:rsidP="007606AF" w:rsidRDefault="007606AF" w14:paraId="67BB6EA2" w14:textId="77777777">
      <w:pPr>
        <w:widowControl w:val="0"/>
        <w:autoSpaceDE w:val="0"/>
        <w:autoSpaceDN w:val="0"/>
        <w:adjustRightInd w:val="0"/>
        <w:spacing w:after="60" w:line="240" w:lineRule="auto"/>
        <w:ind w:left="120"/>
        <w:rPr>
          <w:rFonts w:ascii="Arial" w:hAnsi="Arial" w:cs="Arial"/>
          <w:color w:val="000000"/>
        </w:rPr>
      </w:pPr>
    </w:p>
    <w:p w:rsidR="007606AF" w:rsidP="007606AF" w:rsidRDefault="007606AF" w14:paraId="1C902E38" w14:textId="77777777">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7606AF" w:rsidP="007606AF" w:rsidRDefault="007606AF" w14:paraId="6249ED5D"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4923EC84"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Pr="000369F2" w:rsidR="007606AF" w:rsidTr="00793FD0" w14:paraId="6EEF3B1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23554BB"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Data Controller</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3003611"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Data Controller is the Secretary of State for Defence (the Authority).</w:t>
            </w:r>
          </w:p>
          <w:p w:rsidRPr="000369F2" w:rsidR="007606AF" w:rsidP="00793FD0" w:rsidRDefault="007606AF" w14:paraId="4A27037E"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Personal Data will be provided by:</w:t>
            </w:r>
          </w:p>
          <w:p w:rsidRPr="000369F2" w:rsidR="007606AF" w:rsidP="00793FD0" w:rsidRDefault="007606AF" w14:paraId="55BDD708"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[insert the delivery team name (or equivalent source), address and contact details]</w:t>
            </w:r>
          </w:p>
        </w:tc>
      </w:tr>
      <w:tr w:rsidRPr="000369F2" w:rsidR="007606AF" w:rsidTr="00793FD0" w14:paraId="2BD572B1"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ABA3AB1"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Data Processor</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56A7CA2"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Data Processor is the Contractor.</w:t>
            </w:r>
          </w:p>
          <w:p w:rsidRPr="000369F2" w:rsidR="007606AF" w:rsidP="00793FD0" w:rsidRDefault="007606AF" w14:paraId="613C0EA5"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 xml:space="preserve">The Personal Data will be processed at: </w:t>
            </w:r>
          </w:p>
          <w:p w:rsidRPr="000369F2" w:rsidR="007606AF" w:rsidP="00793FD0" w:rsidRDefault="007606AF" w14:paraId="580AA7D5"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[insert location(s), address and contact details]</w:t>
            </w:r>
          </w:p>
        </w:tc>
      </w:tr>
      <w:tr w:rsidRPr="000369F2" w:rsidR="007606AF" w:rsidTr="00793FD0" w14:paraId="07773799"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69DC1C0"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Data Subjects</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D1EA73C"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Personal Data to be processed under the Contract concern the following Data Subjects or categories of Data Subjects: </w:t>
            </w:r>
            <w:r w:rsidRPr="000369F2">
              <w:rPr>
                <w:rFonts w:ascii="Arial" w:hAnsi="Arial" w:cs="Arial"/>
                <w:i/>
                <w:iCs/>
                <w:color w:val="000000"/>
              </w:rPr>
              <w:t>[please specify]</w:t>
            </w:r>
          </w:p>
          <w:p w:rsidRPr="000369F2" w:rsidR="007606AF" w:rsidP="00793FD0" w:rsidRDefault="007606AF" w14:paraId="7C028362"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[Examples include: Staff (including volunteers, agents, and temporary workers), customers/ clients, suppliers, patients, students / pupils, members of the public, users of a particular website etc]</w:t>
            </w:r>
          </w:p>
        </w:tc>
      </w:tr>
      <w:tr w:rsidRPr="000369F2" w:rsidR="007606AF" w:rsidTr="00793FD0" w14:paraId="056736FA"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39C98C4"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 xml:space="preserve">Categories of Data </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99D42D0"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Personal Data to be processed under the Contract concern the following categories of data: </w:t>
            </w:r>
            <w:r w:rsidRPr="000369F2">
              <w:rPr>
                <w:rFonts w:ascii="Arial" w:hAnsi="Arial" w:cs="Arial"/>
                <w:i/>
                <w:iCs/>
                <w:color w:val="000000"/>
              </w:rPr>
              <w:t>[please specify]</w:t>
            </w:r>
          </w:p>
          <w:p w:rsidRPr="000369F2" w:rsidR="007606AF" w:rsidP="00793FD0" w:rsidRDefault="007606AF" w14:paraId="1118F477"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[Examples include name, address, telephone number, medical records etc]</w:t>
            </w:r>
          </w:p>
        </w:tc>
      </w:tr>
      <w:tr w:rsidRPr="000369F2" w:rsidR="007606AF" w:rsidTr="00793FD0" w14:paraId="25246EEB"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3B4BBB5"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Special Categories of data (if appropriate)</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791F303"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 xml:space="preserve">The Personal Data to be processed under the Contract concern the following Special Categories of data: </w:t>
            </w:r>
            <w:r w:rsidRPr="000369F2">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Pr="000369F2" w:rsidR="007606AF" w:rsidTr="00793FD0" w14:paraId="251654B9"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1BFE306"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Subject matter of the processing</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97512C1"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processing activities to be performed under the contract are as follows: </w:t>
            </w:r>
            <w:r w:rsidRPr="000369F2">
              <w:rPr>
                <w:rFonts w:ascii="Arial" w:hAnsi="Arial" w:cs="Arial"/>
                <w:i/>
                <w:iCs/>
                <w:color w:val="000000"/>
              </w:rPr>
              <w:t>[please specify]</w:t>
            </w:r>
          </w:p>
          <w:p w:rsidRPr="000369F2" w:rsidR="007606AF" w:rsidP="00793FD0" w:rsidRDefault="007606AF" w14:paraId="5B5D4B15"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 xml:space="preserve"> [This should be a high-level, short description of what processing will be taking place and its overall outcome i.e. its subject matter]</w:t>
            </w:r>
          </w:p>
        </w:tc>
      </w:tr>
      <w:tr w:rsidRPr="000369F2" w:rsidR="007606AF" w:rsidTr="00793FD0" w14:paraId="56397342"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4BD0CDB"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 xml:space="preserve">Nature and the purposes of the Processing </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3A30A9F"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Personal Data to be processed under the Contract will be processed as follows: </w:t>
            </w:r>
            <w:r w:rsidRPr="000369F2">
              <w:rPr>
                <w:rFonts w:ascii="Arial" w:hAnsi="Arial" w:cs="Arial"/>
                <w:i/>
                <w:iCs/>
                <w:color w:val="000000"/>
              </w:rPr>
              <w:t>[please specify]</w:t>
            </w:r>
          </w:p>
          <w:p w:rsidRPr="000369F2" w:rsidR="007606AF" w:rsidP="00793FD0" w:rsidRDefault="007606AF" w14:paraId="60DB402A"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 xml:space="preserve">[The nature of the processing means any operation such as collection, recording, organisation, structuring, storage, adaptation or alteration, retrieval, consultation, use, disclosure </w:t>
            </w:r>
            <w:r w:rsidRPr="000369F2">
              <w:rPr>
                <w:rFonts w:ascii="Arial" w:hAnsi="Arial" w:cs="Arial"/>
                <w:i/>
                <w:iCs/>
                <w:color w:val="000000"/>
              </w:rPr>
              <w:lastRenderedPageBreak/>
              <w:t>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Pr="000369F2" w:rsidR="007606AF" w:rsidTr="00793FD0" w14:paraId="0941A798"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7507894F"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lastRenderedPageBreak/>
              <w:t>Technical and organisational measures</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D2B8FD7"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following technical and organisational measures to safeguard the Personal Data are required for the performance of this Contract: </w:t>
            </w:r>
            <w:r w:rsidRPr="000369F2">
              <w:rPr>
                <w:rFonts w:ascii="Arial" w:hAnsi="Arial" w:cs="Arial"/>
                <w:i/>
                <w:iCs/>
                <w:color w:val="000000"/>
              </w:rPr>
              <w:t xml:space="preserve">[please specify] </w:t>
            </w:r>
          </w:p>
          <w:p w:rsidRPr="000369F2" w:rsidR="007606AF" w:rsidP="00793FD0" w:rsidRDefault="007606AF" w14:paraId="4B39F390"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sidRPr="000369F2">
              <w:rPr>
                <w:rFonts w:ascii="Arial" w:hAnsi="Arial" w:cs="Arial"/>
                <w:i/>
                <w:iCs/>
                <w:color w:val="000000"/>
                <w:u w:val="single"/>
              </w:rPr>
              <w:t>Def Stan 05-138</w:t>
            </w:r>
            <w:r w:rsidRPr="000369F2">
              <w:rPr>
                <w:rFonts w:ascii="Arial" w:hAnsi="Arial" w:cs="Arial"/>
                <w:i/>
                <w:iCs/>
                <w:color w:val="000000"/>
              </w:rPr>
              <w:t>. Examples include anonymisation, authorised access, data processed on closed/restricted systems]</w:t>
            </w:r>
          </w:p>
        </w:tc>
      </w:tr>
      <w:tr w:rsidRPr="000369F2" w:rsidR="007606AF" w:rsidTr="00793FD0" w14:paraId="4F839EC0"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6C72240"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 xml:space="preserve">Instructions for disposal of Personal Data </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079B54A" w14:textId="77777777">
            <w:pPr>
              <w:widowControl w:val="0"/>
              <w:autoSpaceDE w:val="0"/>
              <w:autoSpaceDN w:val="0"/>
              <w:adjustRightInd w:val="0"/>
              <w:spacing w:after="60" w:line="240" w:lineRule="auto"/>
              <w:ind w:left="118" w:right="10"/>
              <w:rPr>
                <w:rFonts w:ascii="Arial" w:hAnsi="Arial" w:cs="Arial"/>
                <w:i/>
                <w:iCs/>
                <w:color w:val="000000"/>
              </w:rPr>
            </w:pPr>
            <w:r w:rsidRPr="000369F2">
              <w:rPr>
                <w:rFonts w:ascii="Arial" w:hAnsi="Arial" w:cs="Arial"/>
                <w:color w:val="000000"/>
              </w:rPr>
              <w:t xml:space="preserve">The disposal instructions for the Personal Data to be processed under the Contract are as follows (where Disposal Instructions are available at the commencement of Contract): </w:t>
            </w:r>
            <w:r w:rsidRPr="000369F2">
              <w:rPr>
                <w:rFonts w:ascii="Arial" w:hAnsi="Arial" w:cs="Arial"/>
                <w:i/>
                <w:iCs/>
                <w:color w:val="000000"/>
              </w:rPr>
              <w:t>[please specify]</w:t>
            </w:r>
          </w:p>
          <w:p w:rsidRPr="000369F2" w:rsidR="007606AF" w:rsidP="00793FD0" w:rsidRDefault="007606AF" w14:paraId="282C88AA"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i/>
                <w:iCs/>
                <w:color w:val="000000"/>
              </w:rPr>
              <w:t>[Describe how long the data will be retained for and how it will bereturned or destroyed]</w:t>
            </w:r>
          </w:p>
        </w:tc>
      </w:tr>
      <w:tr w:rsidRPr="000369F2" w:rsidR="007606AF" w:rsidTr="00793FD0" w14:paraId="23A5CF87"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76E000C"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Date from which Personal Data is to be processed</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2048D19"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 xml:space="preserve">Where the date from which the Personal Data will be processed is different from the Contract commencement date this should be specified here: </w:t>
            </w:r>
            <w:r w:rsidRPr="000369F2">
              <w:rPr>
                <w:rFonts w:ascii="Arial" w:hAnsi="Arial" w:cs="Arial"/>
                <w:i/>
                <w:iCs/>
                <w:color w:val="000000"/>
              </w:rPr>
              <w:t>[please specify if applicable]</w:t>
            </w:r>
          </w:p>
        </w:tc>
      </w:tr>
    </w:tbl>
    <w:p w:rsidR="007606AF" w:rsidP="007606AF" w:rsidRDefault="007606AF" w14:paraId="2B17208C"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rsidRPr="00AD760F" w:rsidR="007606AF" w:rsidP="007606AF" w:rsidRDefault="007606AF" w14:paraId="31485EAC" w14:textId="77777777">
      <w:pPr>
        <w:keepNext/>
        <w:keepLines/>
        <w:widowControl w:val="0"/>
        <w:autoSpaceDE w:val="0"/>
        <w:autoSpaceDN w:val="0"/>
        <w:adjustRightInd w:val="0"/>
        <w:spacing w:before="480" w:after="0" w:line="276" w:lineRule="auto"/>
        <w:ind w:left="120" w:right="114"/>
        <w:rPr>
          <w:rFonts w:ascii="Arial" w:hAnsi="Arial" w:cs="Arial"/>
        </w:rPr>
      </w:pPr>
      <w:r>
        <w:rPr>
          <w:rFonts w:ascii="Arial" w:hAnsi="Arial" w:cs="Arial"/>
          <w:sz w:val="24"/>
          <w:szCs w:val="24"/>
        </w:rPr>
        <w:br w:type="page"/>
      </w:r>
      <w:bookmarkStart w:name="_Toc501022445_4" w:id="11"/>
      <w:r w:rsidRPr="00AD760F">
        <w:rPr>
          <w:rFonts w:ascii="Arial" w:hAnsi="Arial" w:cs="Arial"/>
          <w:b/>
          <w:bCs/>
          <w:color w:val="000000"/>
        </w:rPr>
        <w:lastRenderedPageBreak/>
        <w:t>General Conditions</w:t>
      </w:r>
      <w:bookmarkEnd w:id="11"/>
    </w:p>
    <w:p w:rsidRPr="00AD760F" w:rsidR="007606AF" w:rsidP="007606AF" w:rsidRDefault="007606AF" w14:paraId="4064AEB9" w14:textId="77777777">
      <w:pPr>
        <w:widowControl w:val="0"/>
        <w:autoSpaceDE w:val="0"/>
        <w:autoSpaceDN w:val="0"/>
        <w:adjustRightInd w:val="0"/>
        <w:spacing w:after="200" w:line="276" w:lineRule="auto"/>
        <w:ind w:left="120" w:right="114"/>
        <w:rPr>
          <w:rFonts w:ascii="Arial" w:hAnsi="Arial" w:cs="Arial"/>
        </w:rPr>
      </w:pPr>
      <w:r w:rsidRPr="00911B12">
        <w:rPr>
          <w:rFonts w:ascii="Arial" w:hAnsi="Arial" w:cs="Arial"/>
          <w:color w:val="000000"/>
        </w:rPr>
        <w:t xml:space="preserve"> </w:t>
      </w:r>
    </w:p>
    <w:p w:rsidRPr="00AD760F" w:rsidR="007606AF" w:rsidP="007606AF" w:rsidRDefault="007606AF" w14:paraId="718FB88F" w14:textId="77777777">
      <w:pPr>
        <w:keepNext/>
        <w:keepLines/>
        <w:widowControl w:val="0"/>
        <w:autoSpaceDE w:val="0"/>
        <w:autoSpaceDN w:val="0"/>
        <w:adjustRightInd w:val="0"/>
        <w:spacing w:after="0" w:line="276" w:lineRule="auto"/>
        <w:ind w:left="120" w:right="114"/>
        <w:rPr>
          <w:rFonts w:ascii="Arial" w:hAnsi="Arial" w:cs="Arial"/>
        </w:rPr>
      </w:pPr>
      <w:bookmarkStart w:name="_Toc501022446_4_1" w:id="12"/>
      <w:r w:rsidRPr="00911B12">
        <w:rPr>
          <w:rFonts w:ascii="Arial" w:hAnsi="Arial" w:cs="Arial"/>
          <w:b/>
          <w:bCs/>
          <w:color w:val="000000"/>
        </w:rPr>
        <w:t>Third Party IPR Authorisation</w:t>
      </w:r>
      <w:bookmarkEnd w:id="12"/>
    </w:p>
    <w:p w:rsidRPr="00AD760F" w:rsidR="007606AF" w:rsidP="007606AF" w:rsidRDefault="007606AF" w14:paraId="31A83F7C" w14:textId="77777777">
      <w:pPr>
        <w:widowControl w:val="0"/>
        <w:autoSpaceDE w:val="0"/>
        <w:autoSpaceDN w:val="0"/>
        <w:adjustRightInd w:val="0"/>
        <w:spacing w:after="60" w:line="240" w:lineRule="auto"/>
        <w:ind w:left="120"/>
        <w:rPr>
          <w:rFonts w:ascii="Arial" w:hAnsi="Arial" w:cs="Arial"/>
        </w:rPr>
      </w:pPr>
      <w:r w:rsidRPr="00911B12">
        <w:rPr>
          <w:rFonts w:ascii="Arial" w:hAnsi="Arial" w:cs="Arial"/>
          <w:color w:val="000000"/>
        </w:rPr>
        <w:t>AUTHORISATION BY THE CROWN FOR USE OF THIRD PARTY INTELLECTUAL PROPERTY RIGHTS</w:t>
      </w:r>
    </w:p>
    <w:p w:rsidRPr="00AD760F" w:rsidR="007606AF" w:rsidP="007606AF" w:rsidRDefault="007606AF" w14:paraId="1E984381" w14:textId="77777777">
      <w:pPr>
        <w:widowControl w:val="0"/>
        <w:autoSpaceDE w:val="0"/>
        <w:autoSpaceDN w:val="0"/>
        <w:adjustRightInd w:val="0"/>
        <w:spacing w:after="60" w:line="240" w:lineRule="auto"/>
        <w:ind w:left="120"/>
        <w:rPr>
          <w:rFonts w:ascii="Arial" w:hAnsi="Arial" w:cs="Arial"/>
        </w:rPr>
      </w:pPr>
      <w:r w:rsidRPr="00911B12">
        <w:rPr>
          <w:rFonts w:ascii="Arial" w:hAnsi="Arial" w:cs="Arial"/>
          <w:color w:val="000000"/>
        </w:rPr>
        <w:t> </w:t>
      </w:r>
    </w:p>
    <w:p w:rsidR="007606AF" w:rsidP="007606AF" w:rsidRDefault="007606AF" w14:paraId="52625BF7" w14:textId="77777777">
      <w:pPr>
        <w:widowControl w:val="0"/>
        <w:autoSpaceDE w:val="0"/>
        <w:autoSpaceDN w:val="0"/>
        <w:adjustRightInd w:val="0"/>
        <w:spacing w:after="200" w:line="276" w:lineRule="auto"/>
        <w:ind w:left="120" w:right="114"/>
        <w:rPr>
          <w:rFonts w:ascii="Arial" w:hAnsi="Arial" w:cs="Arial"/>
          <w:sz w:val="24"/>
          <w:szCs w:val="24"/>
        </w:rPr>
      </w:pPr>
      <w:r w:rsidRPr="00911B12">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Arial" w:hAnsi="Arial" w:cs="Arial"/>
          <w:color w:val="000000"/>
        </w:rPr>
        <w:t>.</w:t>
      </w:r>
    </w:p>
    <w:p w:rsidRPr="00085444" w:rsidR="007606AF" w:rsidP="007606AF" w:rsidRDefault="007606AF" w14:paraId="226F0419" w14:textId="77777777">
      <w:pPr>
        <w:pStyle w:val="Heading2"/>
        <w:rPr>
          <w:rFonts w:cs="Arial"/>
        </w:rPr>
      </w:pPr>
      <w:r>
        <w:rPr>
          <w:rFonts w:cs="Arial"/>
          <w:sz w:val="24"/>
          <w:szCs w:val="24"/>
        </w:rPr>
        <w:br w:type="page"/>
      </w:r>
    </w:p>
    <w:p w:rsidR="007606AF" w:rsidP="007606AF" w:rsidRDefault="007606AF" w14:paraId="17FD061B" w14:textId="77777777">
      <w:pPr>
        <w:widowControl w:val="0"/>
        <w:autoSpaceDE w:val="0"/>
        <w:autoSpaceDN w:val="0"/>
        <w:adjustRightInd w:val="0"/>
        <w:spacing w:after="200" w:line="276" w:lineRule="auto"/>
        <w:ind w:left="120" w:right="114"/>
        <w:rPr>
          <w:rFonts w:ascii="Arial" w:hAnsi="Arial" w:cs="Arial"/>
          <w:sz w:val="24"/>
          <w:szCs w:val="24"/>
        </w:rPr>
      </w:pPr>
    </w:p>
    <w:p w:rsidRPr="00AD760F" w:rsidR="007606AF" w:rsidP="007606AF" w:rsidRDefault="007606AF" w14:paraId="60DFF72C" w14:textId="77777777">
      <w:pPr>
        <w:pStyle w:val="Heading2"/>
        <w:rPr>
          <w:szCs w:val="22"/>
        </w:rPr>
      </w:pPr>
      <w:bookmarkStart w:name="_Toc501022445_8" w:id="13"/>
      <w:bookmarkStart w:name="_Toc67552325" w:id="14"/>
      <w:r w:rsidRPr="00AD760F">
        <w:rPr>
          <w:szCs w:val="22"/>
        </w:rPr>
        <w:t>46 Special conditions that apply to this Contract</w:t>
      </w:r>
      <w:bookmarkEnd w:id="13"/>
      <w:bookmarkEnd w:id="14"/>
    </w:p>
    <w:p w:rsidRPr="00AD760F" w:rsidR="007606AF" w:rsidP="007606AF" w:rsidRDefault="007606AF" w14:paraId="0B1A4A20" w14:textId="77777777">
      <w:pPr>
        <w:widowControl w:val="0"/>
        <w:autoSpaceDE w:val="0"/>
        <w:autoSpaceDN w:val="0"/>
        <w:adjustRightInd w:val="0"/>
        <w:spacing w:after="200" w:line="276" w:lineRule="auto"/>
        <w:ind w:left="120" w:right="114"/>
        <w:rPr>
          <w:rFonts w:ascii="Arial" w:hAnsi="Arial" w:cs="Arial"/>
        </w:rPr>
      </w:pPr>
      <w:r w:rsidRPr="00911B12">
        <w:rPr>
          <w:rFonts w:ascii="Arial" w:hAnsi="Arial" w:cs="Arial"/>
          <w:color w:val="000000"/>
        </w:rPr>
        <w:t xml:space="preserve"> </w:t>
      </w:r>
    </w:p>
    <w:p w:rsidRPr="00E5775E" w:rsidR="00C91582" w:rsidP="00C91582" w:rsidRDefault="00C91582" w14:paraId="3482C5FD" w14:textId="77777777">
      <w:pPr>
        <w:spacing w:line="256" w:lineRule="auto"/>
        <w:rPr>
          <w:rFonts w:ascii="Arial" w:hAnsi="Arial" w:cs="Arial"/>
          <w:b/>
          <w:bCs/>
          <w:iCs/>
        </w:rPr>
      </w:pPr>
      <w:bookmarkStart w:name="_9kR3WTr29945DHfCxxCG0z1187JD9FK" w:id="15"/>
      <w:bookmarkStart w:name="_Toc511635795" w:id="16"/>
      <w:bookmarkStart w:name="a522918" w:id="17"/>
      <w:r>
        <w:rPr>
          <w:rFonts w:ascii="Arial" w:hAnsi="Arial" w:cs="Arial"/>
          <w:b/>
          <w:bCs/>
          <w:iCs/>
        </w:rPr>
        <w:t>46.1</w:t>
      </w:r>
      <w:r>
        <w:rPr>
          <w:rFonts w:ascii="Arial" w:hAnsi="Arial" w:cs="Arial"/>
          <w:b/>
          <w:bCs/>
          <w:iCs/>
        </w:rPr>
        <w:tab/>
      </w:r>
      <w:r w:rsidRPr="00E5775E">
        <w:rPr>
          <w:rFonts w:ascii="Arial" w:hAnsi="Arial" w:cs="Arial"/>
          <w:b/>
          <w:bCs/>
          <w:iCs/>
        </w:rPr>
        <w:t>User subscriptions</w:t>
      </w:r>
      <w:bookmarkEnd w:id="15"/>
      <w:bookmarkEnd w:id="16"/>
      <w:bookmarkEnd w:id="17"/>
    </w:p>
    <w:p w:rsidRPr="00E5775E" w:rsidR="00C91582" w:rsidP="00C91582" w:rsidRDefault="00C91582" w14:paraId="17F25A4C" w14:textId="77777777">
      <w:pPr>
        <w:keepNext/>
        <w:spacing w:after="0" w:line="240" w:lineRule="auto"/>
        <w:outlineLvl w:val="1"/>
        <w:rPr>
          <w:rFonts w:ascii="Arial" w:hAnsi="Arial" w:cs="Arial"/>
          <w:iCs/>
        </w:rPr>
      </w:pPr>
      <w:bookmarkStart w:name="a997761" w:id="18"/>
      <w:r w:rsidRPr="00E5775E">
        <w:rPr>
          <w:rFonts w:ascii="Arial" w:hAnsi="Arial" w:cs="Arial"/>
          <w:iCs/>
        </w:rPr>
        <w:t xml:space="preserve">Subject to </w:t>
      </w:r>
      <w:r>
        <w:rPr>
          <w:rFonts w:ascii="Arial" w:hAnsi="Arial" w:cs="Arial"/>
          <w:iCs/>
        </w:rPr>
        <w:t xml:space="preserve">The Authority </w:t>
      </w:r>
      <w:r w:rsidRPr="00E5775E">
        <w:rPr>
          <w:rFonts w:ascii="Arial" w:hAnsi="Arial" w:cs="Arial"/>
          <w:iCs/>
        </w:rPr>
        <w:t xml:space="preserve"> purchasing the </w:t>
      </w:r>
      <w:bookmarkStart w:name="_9kMHG5YVt4886CEeduujhxwyy54GA6CH" w:id="19"/>
      <w:r w:rsidRPr="00E5775E">
        <w:rPr>
          <w:rFonts w:ascii="Arial" w:hAnsi="Arial" w:cs="Arial"/>
          <w:iCs/>
        </w:rPr>
        <w:t>User Subscriptions</w:t>
      </w:r>
      <w:bookmarkEnd w:id="19"/>
      <w:r w:rsidRPr="00E5775E">
        <w:rPr>
          <w:rFonts w:ascii="Arial" w:hAnsi="Arial" w:cs="Arial"/>
          <w:iCs/>
        </w:rPr>
        <w:t xml:space="preserve"> in accordance with </w:t>
      </w:r>
      <w:bookmarkStart w:name="_9kMHG5YVt4EE689lkjtCxKSCABpXst6743vCNQU" w:id="20"/>
      <w:bookmarkEnd w:id="20"/>
      <w:r w:rsidRPr="00E5775E">
        <w:rPr>
          <w:rFonts w:ascii="Arial" w:hAnsi="Arial" w:cs="Arial"/>
          <w:iCs/>
        </w:rPr>
        <w:t>these Terms and Conditions, BSI</w:t>
      </w:r>
      <w:bookmarkStart w:name="_9kMHG5YVt4BB67FJhEzzEI2133A9LFBHM" w:id="21"/>
      <w:r w:rsidRPr="00E5775E">
        <w:rPr>
          <w:rFonts w:ascii="Arial" w:hAnsi="Arial" w:cs="Arial"/>
          <w:iCs/>
        </w:rPr>
        <w:t xml:space="preserve"> </w:t>
      </w:r>
      <w:bookmarkEnd w:id="21"/>
      <w:r w:rsidRPr="00E5775E">
        <w:rPr>
          <w:rFonts w:ascii="Arial" w:hAnsi="Arial" w:cs="Arial"/>
          <w:iCs/>
        </w:rPr>
        <w:t xml:space="preserve">hereby grants to </w:t>
      </w:r>
      <w:r>
        <w:rPr>
          <w:rFonts w:ascii="Arial" w:hAnsi="Arial" w:cs="Arial"/>
          <w:iCs/>
        </w:rPr>
        <w:t xml:space="preserve">The Authority </w:t>
      </w:r>
      <w:r w:rsidRPr="00E5775E">
        <w:rPr>
          <w:rFonts w:ascii="Arial" w:hAnsi="Arial" w:cs="Arial"/>
          <w:iCs/>
        </w:rPr>
        <w:t xml:space="preserve"> a non-exclusive, revocable, non-transferable right, without the right to grant sub licenses, to permit the </w:t>
      </w:r>
      <w:bookmarkStart w:name="_9kMJI5YVt4886DINLBzv6130mdn44J" w:id="22"/>
      <w:r w:rsidRPr="00E5775E">
        <w:rPr>
          <w:rFonts w:ascii="Arial" w:hAnsi="Arial" w:cs="Arial"/>
          <w:iCs/>
        </w:rPr>
        <w:t>Authorised Users</w:t>
      </w:r>
      <w:bookmarkEnd w:id="22"/>
      <w:r w:rsidRPr="00E5775E">
        <w:rPr>
          <w:rFonts w:ascii="Arial" w:hAnsi="Arial" w:cs="Arial"/>
          <w:iCs/>
        </w:rPr>
        <w:t xml:space="preserve"> t</w:t>
      </w:r>
      <w:r>
        <w:rPr>
          <w:rFonts w:ascii="Arial" w:hAnsi="Arial" w:cs="Arial"/>
          <w:iCs/>
        </w:rPr>
        <w:t xml:space="preserve">o </w:t>
      </w:r>
      <w:r w:rsidRPr="00E5775E">
        <w:rPr>
          <w:rFonts w:ascii="Arial" w:hAnsi="Arial" w:cs="Arial"/>
          <w:iCs/>
        </w:rPr>
        <w:t xml:space="preserve">use </w:t>
      </w:r>
      <w:r w:rsidRPr="00E5775E">
        <w:rPr>
          <w:rFonts w:ascii="Arial" w:hAnsi="Arial" w:cs="Arial"/>
          <w:iCs/>
        </w:rPr>
        <w:lastRenderedPageBreak/>
        <w:t xml:space="preserve">the Services and the </w:t>
      </w:r>
      <w:bookmarkStart w:name="_9kMLK5YVt4886CLUIov6rt9F" w:id="23"/>
      <w:r w:rsidRPr="00E5775E">
        <w:rPr>
          <w:rFonts w:ascii="Arial" w:hAnsi="Arial" w:cs="Arial"/>
          <w:iCs/>
        </w:rPr>
        <w:t>Documents</w:t>
      </w:r>
      <w:bookmarkEnd w:id="23"/>
      <w:r w:rsidRPr="00E5775E">
        <w:rPr>
          <w:rFonts w:ascii="Arial" w:hAnsi="Arial" w:cs="Arial"/>
          <w:iCs/>
        </w:rPr>
        <w:t xml:space="preserve"> during the Subscription Term solely for </w:t>
      </w:r>
      <w:r>
        <w:rPr>
          <w:rFonts w:ascii="Arial" w:hAnsi="Arial" w:cs="Arial"/>
          <w:iCs/>
        </w:rPr>
        <w:t xml:space="preserve">The Authority </w:t>
      </w:r>
      <w:r w:rsidRPr="00E5775E">
        <w:rPr>
          <w:rFonts w:ascii="Arial" w:hAnsi="Arial" w:cs="Arial"/>
          <w:iCs/>
        </w:rPr>
        <w:t>'s internal business operations.</w:t>
      </w:r>
      <w:bookmarkEnd w:id="18"/>
    </w:p>
    <w:p w:rsidRPr="00E5775E" w:rsidR="00C91582" w:rsidP="00C91582" w:rsidRDefault="00C91582" w14:paraId="477ED1DA" w14:textId="77777777">
      <w:pPr>
        <w:keepNext/>
        <w:spacing w:before="240" w:after="60" w:line="256" w:lineRule="auto"/>
        <w:outlineLvl w:val="1"/>
        <w:rPr>
          <w:rFonts w:ascii="Arial" w:hAnsi="Arial" w:cs="Arial"/>
          <w:iCs/>
        </w:rPr>
      </w:pPr>
      <w:r w:rsidRPr="00E5775E">
        <w:rPr>
          <w:rFonts w:ascii="Arial" w:hAnsi="Arial" w:cs="Arial"/>
          <w:iCs/>
        </w:rPr>
        <w:t>BSI will ensure that The Authority  can access the Products either by issuing The Authority  a password or the means to self-register to receive the Services.</w:t>
      </w:r>
    </w:p>
    <w:p w:rsidRPr="00E5775E" w:rsidR="00C91582" w:rsidP="00C91582" w:rsidRDefault="00C91582" w14:paraId="67457388" w14:textId="77777777">
      <w:pPr>
        <w:keepNext/>
        <w:spacing w:before="240" w:after="60" w:line="256" w:lineRule="auto"/>
        <w:outlineLvl w:val="1"/>
        <w:rPr>
          <w:rFonts w:ascii="Arial" w:hAnsi="Arial" w:cs="Arial"/>
          <w:iCs/>
        </w:rPr>
      </w:pPr>
      <w:bookmarkStart w:name="a491978" w:id="24"/>
      <w:r w:rsidRPr="00E5775E">
        <w:rPr>
          <w:rFonts w:ascii="Arial" w:hAnsi="Arial" w:cs="Arial"/>
          <w:iCs/>
        </w:rPr>
        <w:t xml:space="preserve">In relation to the </w:t>
      </w:r>
      <w:bookmarkStart w:name="_9kMKJ5YVt4886DINLBzv6130mdn44J" w:id="25"/>
      <w:r w:rsidRPr="00E5775E">
        <w:rPr>
          <w:rFonts w:ascii="Arial" w:hAnsi="Arial" w:cs="Arial"/>
          <w:iCs/>
        </w:rPr>
        <w:t>Authorised Users</w:t>
      </w:r>
      <w:bookmarkEnd w:id="25"/>
      <w:r w:rsidRPr="00E5775E">
        <w:rPr>
          <w:rFonts w:ascii="Arial" w:hAnsi="Arial" w:cs="Arial"/>
          <w:iCs/>
        </w:rPr>
        <w:t>, The Authority  undertakes that:</w:t>
      </w:r>
      <w:bookmarkEnd w:id="24"/>
    </w:p>
    <w:p w:rsidRPr="00D67E16" w:rsidR="00C91582" w:rsidP="00EC7BBC" w:rsidRDefault="00C91582" w14:paraId="6E6E125A" w14:textId="77777777">
      <w:pPr>
        <w:keepNext/>
        <w:keepLines/>
        <w:numPr>
          <w:ilvl w:val="0"/>
          <w:numId w:val="40"/>
        </w:numPr>
        <w:spacing w:before="40" w:after="0" w:line="256" w:lineRule="auto"/>
        <w:contextualSpacing/>
        <w:outlineLvl w:val="2"/>
        <w:rPr>
          <w:rFonts w:ascii="Arial" w:hAnsi="Arial" w:cs="Arial"/>
          <w:iCs/>
        </w:rPr>
      </w:pPr>
      <w:bookmarkStart w:name="a767641" w:id="26"/>
      <w:r w:rsidRPr="00D67E16">
        <w:rPr>
          <w:rFonts w:ascii="Arial" w:hAnsi="Arial" w:cs="Arial"/>
          <w:iCs/>
        </w:rPr>
        <w:t xml:space="preserve">the maximum number of </w:t>
      </w:r>
      <w:bookmarkStart w:name="_9kMLK5YVt4886DINLBzv6130mdn44J" w:id="27"/>
      <w:r w:rsidRPr="00D67E16">
        <w:rPr>
          <w:rFonts w:ascii="Arial" w:hAnsi="Arial" w:cs="Arial"/>
          <w:iCs/>
        </w:rPr>
        <w:t>Authorised Users</w:t>
      </w:r>
      <w:bookmarkEnd w:id="27"/>
      <w:r w:rsidRPr="00D67E16">
        <w:rPr>
          <w:rFonts w:ascii="Arial" w:hAnsi="Arial" w:cs="Arial"/>
          <w:iCs/>
        </w:rPr>
        <w:t xml:space="preserve"> that it permits to access and use the Services and the </w:t>
      </w:r>
      <w:bookmarkStart w:name="_9kMML5YVt4886CLUIov6rt9F" w:id="28"/>
      <w:r w:rsidRPr="00D67E16">
        <w:rPr>
          <w:rFonts w:ascii="Arial" w:hAnsi="Arial" w:cs="Arial"/>
          <w:iCs/>
        </w:rPr>
        <w:t>Documents</w:t>
      </w:r>
      <w:bookmarkEnd w:id="28"/>
      <w:r w:rsidRPr="00D67E16">
        <w:rPr>
          <w:rFonts w:ascii="Arial" w:hAnsi="Arial" w:cs="Arial"/>
          <w:iCs/>
        </w:rPr>
        <w:t xml:space="preserve"> shall not exceed the number of </w:t>
      </w:r>
      <w:bookmarkStart w:name="_9kMIH5YVt4886CEeduujhxwyy54GA6CH" w:id="29"/>
      <w:r w:rsidRPr="00D67E16">
        <w:rPr>
          <w:rFonts w:ascii="Arial" w:hAnsi="Arial" w:cs="Arial"/>
          <w:iCs/>
        </w:rPr>
        <w:t>User Subscriptions</w:t>
      </w:r>
      <w:bookmarkEnd w:id="29"/>
      <w:r w:rsidRPr="00D67E16">
        <w:rPr>
          <w:rFonts w:ascii="Arial" w:hAnsi="Arial" w:cs="Arial"/>
          <w:iCs/>
        </w:rPr>
        <w:t xml:space="preserve"> it has purchased from time to time;</w:t>
      </w:r>
      <w:bookmarkEnd w:id="26"/>
    </w:p>
    <w:p w:rsidRPr="00D67E16" w:rsidR="00C91582" w:rsidP="00EC7BBC" w:rsidRDefault="00C91582" w14:paraId="0FC300C2" w14:textId="77777777">
      <w:pPr>
        <w:keepNext/>
        <w:keepLines/>
        <w:numPr>
          <w:ilvl w:val="0"/>
          <w:numId w:val="40"/>
        </w:numPr>
        <w:spacing w:before="40" w:after="0" w:line="256" w:lineRule="auto"/>
        <w:contextualSpacing/>
        <w:outlineLvl w:val="2"/>
        <w:rPr>
          <w:rFonts w:ascii="Arial" w:hAnsi="Arial" w:cs="Arial"/>
          <w:iCs/>
        </w:rPr>
      </w:pPr>
      <w:bookmarkStart w:name="a684781" w:id="30"/>
      <w:r w:rsidRPr="00D67E16">
        <w:rPr>
          <w:rFonts w:ascii="Arial" w:hAnsi="Arial" w:cs="Arial"/>
          <w:iCs/>
        </w:rPr>
        <w:t xml:space="preserve">unless a User Subscription is specified to be an institutional login tied to an IP address, it will not allow any </w:t>
      </w:r>
      <w:bookmarkStart w:name="_9kMJI5YVt4886CEeduujhxwyy54GA6CH" w:id="31"/>
      <w:r w:rsidRPr="00D67E16">
        <w:rPr>
          <w:rFonts w:ascii="Arial" w:hAnsi="Arial" w:cs="Arial"/>
          <w:iCs/>
        </w:rPr>
        <w:t>User Subscription</w:t>
      </w:r>
      <w:bookmarkEnd w:id="31"/>
      <w:r w:rsidRPr="00D67E16">
        <w:rPr>
          <w:rFonts w:ascii="Arial" w:hAnsi="Arial" w:cs="Arial"/>
          <w:iCs/>
        </w:rPr>
        <w:t xml:space="preserve"> to be used by more than one individual </w:t>
      </w:r>
      <w:bookmarkStart w:name="_9kMML5YVt4886DINLBzv6130mdn44J" w:id="32"/>
      <w:r w:rsidRPr="00D67E16">
        <w:rPr>
          <w:rFonts w:ascii="Arial" w:hAnsi="Arial" w:cs="Arial"/>
          <w:iCs/>
        </w:rPr>
        <w:t>Authorised User</w:t>
      </w:r>
      <w:bookmarkEnd w:id="32"/>
      <w:r w:rsidRPr="00D67E16">
        <w:rPr>
          <w:rFonts w:ascii="Arial" w:hAnsi="Arial" w:cs="Arial"/>
          <w:iCs/>
        </w:rPr>
        <w:t xml:space="preserve"> unless it has been reassigned in its entirety to another individual </w:t>
      </w:r>
      <w:bookmarkStart w:name="_9kMNM5YVt4886DINLBzv6130mdn44J" w:id="33"/>
      <w:r w:rsidRPr="00D67E16">
        <w:rPr>
          <w:rFonts w:ascii="Arial" w:hAnsi="Arial" w:cs="Arial"/>
          <w:iCs/>
        </w:rPr>
        <w:t>Authorised User</w:t>
      </w:r>
      <w:bookmarkEnd w:id="33"/>
      <w:r w:rsidRPr="00D67E16">
        <w:rPr>
          <w:rFonts w:ascii="Arial" w:hAnsi="Arial" w:cs="Arial"/>
          <w:iCs/>
        </w:rPr>
        <w:t xml:space="preserve">, in which case the prior </w:t>
      </w:r>
      <w:bookmarkStart w:name="_9kMON5YVt4886DINLBzv6130mdn44J" w:id="34"/>
      <w:r w:rsidRPr="00D67E16">
        <w:rPr>
          <w:rFonts w:ascii="Arial" w:hAnsi="Arial" w:cs="Arial"/>
          <w:iCs/>
        </w:rPr>
        <w:t>Authorised User</w:t>
      </w:r>
      <w:bookmarkEnd w:id="34"/>
      <w:r w:rsidRPr="00D67E16">
        <w:rPr>
          <w:rFonts w:ascii="Arial" w:hAnsi="Arial" w:cs="Arial"/>
          <w:iCs/>
        </w:rPr>
        <w:t xml:space="preserve"> shall no longer have any right to access or use the </w:t>
      </w:r>
      <w:bookmarkStart w:name="_9kR3WTr2AA468aLr91jgxuquwBbTz6H24KQ" w:id="35"/>
      <w:r w:rsidRPr="00D67E16">
        <w:rPr>
          <w:rFonts w:ascii="Arial" w:hAnsi="Arial" w:cs="Arial"/>
          <w:iCs/>
        </w:rPr>
        <w:t>Services and/or Documents</w:t>
      </w:r>
      <w:bookmarkEnd w:id="35"/>
      <w:r w:rsidRPr="00D67E16">
        <w:rPr>
          <w:rFonts w:ascii="Arial" w:hAnsi="Arial" w:cs="Arial"/>
          <w:iCs/>
        </w:rPr>
        <w:t>;</w:t>
      </w:r>
      <w:bookmarkEnd w:id="30"/>
    </w:p>
    <w:p w:rsidRPr="00D67E16" w:rsidR="00C91582" w:rsidP="00EC7BBC" w:rsidRDefault="00C91582" w14:paraId="4700C1E8" w14:textId="77777777">
      <w:pPr>
        <w:keepNext/>
        <w:keepLines/>
        <w:numPr>
          <w:ilvl w:val="0"/>
          <w:numId w:val="40"/>
        </w:numPr>
        <w:spacing w:before="40" w:after="0" w:line="256" w:lineRule="auto"/>
        <w:contextualSpacing/>
        <w:outlineLvl w:val="2"/>
        <w:rPr>
          <w:rFonts w:ascii="Arial" w:hAnsi="Arial" w:cs="Arial"/>
          <w:iCs/>
        </w:rPr>
      </w:pPr>
      <w:bookmarkStart w:name="a859728" w:id="36"/>
      <w:r w:rsidRPr="00D67E16">
        <w:rPr>
          <w:rFonts w:ascii="Arial" w:hAnsi="Arial" w:cs="Arial"/>
          <w:iCs/>
        </w:rPr>
        <w:t xml:space="preserve">unless a User Subscription is specified to be an institutional login tied to an IP address, it shall maintain a written, up to date list of current </w:t>
      </w:r>
      <w:bookmarkStart w:name="_9kMPO5YVt4886DINLBzv6130mdn44J" w:id="37"/>
      <w:r w:rsidRPr="00D67E16">
        <w:rPr>
          <w:rFonts w:ascii="Arial" w:hAnsi="Arial" w:cs="Arial"/>
          <w:iCs/>
        </w:rPr>
        <w:t>Authorised Users</w:t>
      </w:r>
      <w:bookmarkEnd w:id="37"/>
      <w:r w:rsidRPr="00D67E16">
        <w:rPr>
          <w:rFonts w:ascii="Arial" w:hAnsi="Arial" w:cs="Arial"/>
          <w:iCs/>
        </w:rPr>
        <w:t xml:space="preserve"> and provide such list to BSI within 5 Business Days of BSI's written request;</w:t>
      </w:r>
      <w:bookmarkEnd w:id="36"/>
      <w:r w:rsidRPr="00D67E16">
        <w:rPr>
          <w:rFonts w:ascii="Arial" w:hAnsi="Arial" w:cs="Arial"/>
          <w:iCs/>
        </w:rPr>
        <w:t xml:space="preserve"> and</w:t>
      </w:r>
    </w:p>
    <w:p w:rsidRPr="00D67E16" w:rsidR="00C91582" w:rsidP="00EC7BBC" w:rsidRDefault="00C91582" w14:paraId="031BBA4D" w14:textId="77777777">
      <w:pPr>
        <w:keepNext/>
        <w:keepLines/>
        <w:numPr>
          <w:ilvl w:val="0"/>
          <w:numId w:val="40"/>
        </w:numPr>
        <w:spacing w:before="40" w:after="0" w:line="256" w:lineRule="auto"/>
        <w:contextualSpacing/>
        <w:outlineLvl w:val="2"/>
        <w:rPr>
          <w:rFonts w:ascii="Arial" w:hAnsi="Arial" w:cs="Arial"/>
          <w:iCs/>
        </w:rPr>
      </w:pPr>
      <w:bookmarkStart w:name="a674100" w:id="38"/>
      <w:r w:rsidRPr="00D67E16">
        <w:rPr>
          <w:rFonts w:ascii="Arial" w:hAnsi="Arial" w:cs="Arial"/>
          <w:iCs/>
        </w:rPr>
        <w:t xml:space="preserve">it shall permit BSI or BSI's designated auditor to audit the Services in order to as applicable (i) establish the name and password of each </w:t>
      </w:r>
      <w:bookmarkStart w:name="_9kMHzG6ZWu5997EJOMC0w7241neo55K" w:id="39"/>
      <w:r w:rsidRPr="00D67E16">
        <w:rPr>
          <w:rFonts w:ascii="Arial" w:hAnsi="Arial" w:cs="Arial"/>
          <w:iCs/>
        </w:rPr>
        <w:t>Authorised User</w:t>
      </w:r>
      <w:bookmarkEnd w:id="39"/>
      <w:r w:rsidRPr="00D67E16">
        <w:rPr>
          <w:rFonts w:ascii="Arial" w:hAnsi="Arial" w:cs="Arial"/>
          <w:iCs/>
        </w:rPr>
        <w:t xml:space="preserve">; or (ii) confirm the extent of the use of the Services where a User Subscription is specified to be an institutional login tied to an IP address, and BSI's data processing facilities to audit compliance with these Terms and Conditions. Each such audit may be conducted no more than once per quarter, at BSI's expense, and this right shall be exercised with reasonable prior notice, in such a manner as not to substantially interfere with </w:t>
      </w:r>
      <w:r>
        <w:rPr>
          <w:rFonts w:ascii="Arial" w:hAnsi="Arial" w:cs="Arial"/>
          <w:iCs/>
        </w:rPr>
        <w:t xml:space="preserve">The Authority </w:t>
      </w:r>
      <w:r w:rsidRPr="00D67E16">
        <w:rPr>
          <w:rFonts w:ascii="Arial" w:hAnsi="Arial" w:cs="Arial"/>
          <w:iCs/>
        </w:rPr>
        <w:t>'s normal conduct of business.</w:t>
      </w:r>
      <w:bookmarkEnd w:id="38"/>
    </w:p>
    <w:p w:rsidRPr="00D67E16" w:rsidR="00C91582" w:rsidP="00C91582" w:rsidRDefault="00C91582" w14:paraId="59C6C75B" w14:textId="77777777">
      <w:pPr>
        <w:keepNext/>
        <w:spacing w:before="240" w:after="60" w:line="256" w:lineRule="auto"/>
        <w:outlineLvl w:val="1"/>
        <w:rPr>
          <w:rFonts w:ascii="Arial" w:hAnsi="Arial" w:cs="Arial"/>
          <w:b/>
          <w:bCs/>
          <w:iCs/>
        </w:rPr>
      </w:pPr>
      <w:bookmarkStart w:name="a1053926" w:id="40"/>
      <w:r>
        <w:rPr>
          <w:rFonts w:ascii="Arial" w:hAnsi="Arial" w:cs="Arial"/>
          <w:b/>
          <w:bCs/>
          <w:iCs/>
        </w:rPr>
        <w:t>46.2</w:t>
      </w:r>
      <w:r>
        <w:rPr>
          <w:rFonts w:ascii="Arial" w:hAnsi="Arial" w:cs="Arial"/>
          <w:b/>
          <w:bCs/>
          <w:iCs/>
        </w:rPr>
        <w:tab/>
      </w:r>
      <w:r>
        <w:rPr>
          <w:rFonts w:ascii="Arial" w:hAnsi="Arial" w:cs="Arial"/>
          <w:b/>
          <w:bCs/>
          <w:iCs/>
        </w:rPr>
        <w:t xml:space="preserve">The Authority </w:t>
      </w:r>
      <w:r w:rsidRPr="00D67E16">
        <w:rPr>
          <w:rFonts w:ascii="Arial" w:hAnsi="Arial" w:cs="Arial"/>
          <w:b/>
          <w:bCs/>
          <w:iCs/>
        </w:rPr>
        <w:t xml:space="preserve"> shall not:</w:t>
      </w:r>
      <w:bookmarkEnd w:id="40"/>
    </w:p>
    <w:p w:rsidRPr="00D67E16" w:rsidR="00C91582" w:rsidP="00EC7BBC" w:rsidRDefault="00C91582" w14:paraId="39DACE6B" w14:textId="77777777">
      <w:pPr>
        <w:keepNext/>
        <w:keepLines/>
        <w:numPr>
          <w:ilvl w:val="0"/>
          <w:numId w:val="41"/>
        </w:numPr>
        <w:spacing w:before="40" w:after="0" w:line="256" w:lineRule="auto"/>
        <w:contextualSpacing/>
        <w:outlineLvl w:val="2"/>
        <w:rPr>
          <w:rFonts w:ascii="Arial" w:hAnsi="Arial" w:cs="Arial"/>
          <w:iCs/>
        </w:rPr>
      </w:pPr>
      <w:bookmarkStart w:name="a348904" w:id="41"/>
      <w:r w:rsidRPr="00D67E16">
        <w:rPr>
          <w:rFonts w:ascii="Arial" w:hAnsi="Arial" w:cs="Arial"/>
          <w:iCs/>
        </w:rPr>
        <w:t xml:space="preserve">except as may be allowed by any applicable law which is incapable of exclusion by agreement between the parties and except to the extent expressly permitted under these </w:t>
      </w:r>
      <w:bookmarkStart w:name="_9kMKJ5YVt4886DJhOt24tptJP7xtAB7DI" w:id="42"/>
      <w:r w:rsidRPr="00D67E16">
        <w:rPr>
          <w:rFonts w:ascii="Arial" w:hAnsi="Arial" w:cs="Arial"/>
          <w:iCs/>
        </w:rPr>
        <w:t>Terms and Conditions</w:t>
      </w:r>
      <w:bookmarkEnd w:id="42"/>
      <w:r w:rsidRPr="00D67E16">
        <w:rPr>
          <w:rFonts w:ascii="Arial" w:hAnsi="Arial" w:cs="Arial"/>
          <w:iCs/>
        </w:rPr>
        <w:t>:</w:t>
      </w:r>
      <w:bookmarkEnd w:id="41"/>
    </w:p>
    <w:p w:rsidRPr="00D67E16" w:rsidR="00C91582" w:rsidP="00EC7BBC" w:rsidRDefault="00C91582" w14:paraId="1A2DBFFB" w14:textId="77777777">
      <w:pPr>
        <w:keepNext/>
        <w:keepLines/>
        <w:numPr>
          <w:ilvl w:val="0"/>
          <w:numId w:val="41"/>
        </w:numPr>
        <w:spacing w:before="40" w:after="0" w:line="256" w:lineRule="auto"/>
        <w:contextualSpacing/>
        <w:outlineLvl w:val="3"/>
        <w:rPr>
          <w:rFonts w:ascii="Arial" w:hAnsi="Arial" w:cs="Arial"/>
          <w:iCs/>
        </w:rPr>
      </w:pPr>
      <w:bookmarkStart w:name="a342267" w:id="43"/>
      <w:r w:rsidRPr="00D67E16">
        <w:rPr>
          <w:rFonts w:ascii="Arial" w:hAnsi="Arial" w:cs="Arial"/>
          <w:iCs/>
        </w:rPr>
        <w:t xml:space="preserve">attempt to copy, scan, modify, duplicate, create derivative works from, frame, mirror, publish, republish, download, license, sell, lease, give, disseminate, assign (directly or indirectly), display, transmit, or distribute all or any portion of the </w:t>
      </w:r>
      <w:bookmarkStart w:name="_9kR3WTr2AA469bVpvDvrwgquwBbTz6H24KQ" w:id="44"/>
      <w:r w:rsidRPr="00D67E16">
        <w:rPr>
          <w:rFonts w:ascii="Arial" w:hAnsi="Arial" w:cs="Arial"/>
          <w:iCs/>
        </w:rPr>
        <w:t>Products and/or Documents</w:t>
      </w:r>
      <w:bookmarkEnd w:id="44"/>
      <w:r w:rsidRPr="00D67E16">
        <w:rPr>
          <w:rFonts w:ascii="Arial" w:hAnsi="Arial" w:cs="Arial"/>
          <w:iCs/>
        </w:rPr>
        <w:t xml:space="preserve"> (as applicable) in any form or media or by any means; or</w:t>
      </w:r>
      <w:bookmarkEnd w:id="43"/>
    </w:p>
    <w:p w:rsidRPr="00D67E16" w:rsidR="00C91582" w:rsidP="00EC7BBC" w:rsidRDefault="00C91582" w14:paraId="682AC33E" w14:textId="77777777">
      <w:pPr>
        <w:keepNext/>
        <w:keepLines/>
        <w:numPr>
          <w:ilvl w:val="0"/>
          <w:numId w:val="41"/>
        </w:numPr>
        <w:spacing w:before="40" w:after="0" w:line="256" w:lineRule="auto"/>
        <w:contextualSpacing/>
        <w:outlineLvl w:val="3"/>
        <w:rPr>
          <w:rFonts w:ascii="Arial" w:hAnsi="Arial" w:cs="Arial"/>
          <w:iCs/>
        </w:rPr>
      </w:pPr>
      <w:bookmarkStart w:name="a283548" w:id="45"/>
      <w:r w:rsidRPr="00D67E16">
        <w:rPr>
          <w:rFonts w:ascii="Arial" w:hAnsi="Arial" w:cs="Arial"/>
          <w:iCs/>
        </w:rPr>
        <w:t>attempt to de-compile, reverse compile, disassemble, reverse engineer or otherwise reduce to human-perceivable form all or any part of the software; or</w:t>
      </w:r>
      <w:bookmarkEnd w:id="45"/>
    </w:p>
    <w:p w:rsidRPr="00D67E16" w:rsidR="00C91582" w:rsidP="00EC7BBC" w:rsidRDefault="00C91582" w14:paraId="4B91112B" w14:textId="77777777">
      <w:pPr>
        <w:keepNext/>
        <w:keepLines/>
        <w:numPr>
          <w:ilvl w:val="0"/>
          <w:numId w:val="41"/>
        </w:numPr>
        <w:spacing w:before="40" w:after="0" w:line="256" w:lineRule="auto"/>
        <w:contextualSpacing/>
        <w:outlineLvl w:val="2"/>
        <w:rPr>
          <w:rFonts w:ascii="Arial" w:hAnsi="Arial" w:cs="Arial"/>
          <w:iCs/>
        </w:rPr>
      </w:pPr>
      <w:bookmarkStart w:name="a1020559" w:id="46"/>
      <w:r w:rsidRPr="00D67E16">
        <w:rPr>
          <w:rFonts w:ascii="Arial" w:hAnsi="Arial" w:cs="Arial"/>
          <w:iCs/>
        </w:rPr>
        <w:t xml:space="preserve">access all or any </w:t>
      </w:r>
      <w:bookmarkStart w:name="_9kR3WTr2AA46Azkn75sy1nZU0IAsp63z3Ua6DO9" w:id="47"/>
      <w:r w:rsidRPr="00D67E16">
        <w:rPr>
          <w:rFonts w:ascii="Arial" w:hAnsi="Arial" w:cs="Arial"/>
          <w:iCs/>
        </w:rPr>
        <w:t>part of the Products and Documents</w:t>
      </w:r>
      <w:bookmarkEnd w:id="47"/>
      <w:r w:rsidRPr="00D67E16">
        <w:rPr>
          <w:rFonts w:ascii="Arial" w:hAnsi="Arial" w:cs="Arial"/>
          <w:iCs/>
        </w:rPr>
        <w:t xml:space="preserve"> in order to build a product or service which competes with the Services and/or the </w:t>
      </w:r>
      <w:bookmarkStart w:name="_9kMNM5YVt4886CLUIov6rt9F" w:id="48"/>
      <w:r w:rsidRPr="00D67E16">
        <w:rPr>
          <w:rFonts w:ascii="Arial" w:hAnsi="Arial" w:cs="Arial"/>
          <w:iCs/>
        </w:rPr>
        <w:t>Documents</w:t>
      </w:r>
      <w:bookmarkEnd w:id="48"/>
      <w:r w:rsidRPr="00D67E16">
        <w:rPr>
          <w:rFonts w:ascii="Arial" w:hAnsi="Arial" w:cs="Arial"/>
          <w:iCs/>
        </w:rPr>
        <w:t>; or</w:t>
      </w:r>
      <w:bookmarkEnd w:id="46"/>
    </w:p>
    <w:p w:rsidRPr="00D67E16" w:rsidR="00C91582" w:rsidP="00EC7BBC" w:rsidRDefault="00C91582" w14:paraId="174C6AD3" w14:textId="77777777">
      <w:pPr>
        <w:keepNext/>
        <w:keepLines/>
        <w:numPr>
          <w:ilvl w:val="0"/>
          <w:numId w:val="41"/>
        </w:numPr>
        <w:spacing w:before="40" w:after="0" w:line="256" w:lineRule="auto"/>
        <w:contextualSpacing/>
        <w:outlineLvl w:val="2"/>
        <w:rPr>
          <w:rFonts w:ascii="Arial" w:hAnsi="Arial" w:cs="Arial"/>
          <w:iCs/>
        </w:rPr>
      </w:pPr>
      <w:bookmarkStart w:name="a543944" w:id="49"/>
      <w:r w:rsidRPr="00D67E16">
        <w:rPr>
          <w:rFonts w:ascii="Arial" w:hAnsi="Arial" w:cs="Arial"/>
          <w:iCs/>
        </w:rPr>
        <w:t>use the Services to provide services to third parties; or</w:t>
      </w:r>
      <w:bookmarkEnd w:id="49"/>
    </w:p>
    <w:p w:rsidRPr="00D67E16" w:rsidR="00C91582" w:rsidP="00EC7BBC" w:rsidRDefault="00C91582" w14:paraId="69AAF013" w14:textId="77777777">
      <w:pPr>
        <w:keepNext/>
        <w:keepLines/>
        <w:numPr>
          <w:ilvl w:val="0"/>
          <w:numId w:val="41"/>
        </w:numPr>
        <w:spacing w:before="40" w:after="0" w:line="256" w:lineRule="auto"/>
        <w:contextualSpacing/>
        <w:outlineLvl w:val="2"/>
        <w:rPr>
          <w:rFonts w:ascii="Arial" w:hAnsi="Arial" w:cs="Arial"/>
          <w:iCs/>
        </w:rPr>
      </w:pPr>
      <w:bookmarkStart w:name="a973788" w:id="50"/>
      <w:r w:rsidRPr="00D67E16">
        <w:rPr>
          <w:rFonts w:ascii="Arial" w:hAnsi="Arial" w:cs="Arial"/>
          <w:iCs/>
        </w:rPr>
        <w:t xml:space="preserve">subject to </w:t>
      </w:r>
      <w:r>
        <w:rPr>
          <w:rFonts w:ascii="Arial" w:hAnsi="Arial" w:cs="Arial"/>
          <w:iCs/>
        </w:rPr>
        <w:t xml:space="preserve">relevant </w:t>
      </w:r>
      <w:r w:rsidRPr="00D67E16">
        <w:rPr>
          <w:rFonts w:ascii="Arial" w:hAnsi="Arial" w:cs="Arial"/>
          <w:iCs/>
        </w:rPr>
        <w:t xml:space="preserve">clause, license, sell, rent, lease, transfer, assign, distribute, display, disclose, or otherwise commercially exploit, or otherwise make the </w:t>
      </w:r>
      <w:bookmarkStart w:name="_9kMIH5YVt4CC68AcNtB3lizwswyDdV18J46MS" w:id="51"/>
      <w:r w:rsidRPr="00D67E16">
        <w:rPr>
          <w:rFonts w:ascii="Arial" w:hAnsi="Arial" w:cs="Arial"/>
          <w:iCs/>
        </w:rPr>
        <w:t>Services and/or Documents</w:t>
      </w:r>
      <w:bookmarkEnd w:id="51"/>
      <w:r w:rsidRPr="00D67E16">
        <w:rPr>
          <w:rFonts w:ascii="Arial" w:hAnsi="Arial" w:cs="Arial"/>
          <w:iCs/>
        </w:rPr>
        <w:t xml:space="preserve"> available to any third party except the </w:t>
      </w:r>
      <w:bookmarkStart w:name="_9kMH0H6ZWu5997EJOMC0w7241neo55K" w:id="52"/>
      <w:r w:rsidRPr="00D67E16">
        <w:rPr>
          <w:rFonts w:ascii="Arial" w:hAnsi="Arial" w:cs="Arial"/>
          <w:iCs/>
        </w:rPr>
        <w:t>Authorised Users</w:t>
      </w:r>
      <w:bookmarkEnd w:id="52"/>
      <w:r w:rsidRPr="00D67E16">
        <w:rPr>
          <w:rFonts w:ascii="Arial" w:hAnsi="Arial" w:cs="Arial"/>
          <w:iCs/>
        </w:rPr>
        <w:t>, or</w:t>
      </w:r>
      <w:bookmarkEnd w:id="50"/>
    </w:p>
    <w:p w:rsidRPr="00D67E16" w:rsidR="00C91582" w:rsidP="00EC7BBC" w:rsidRDefault="00C91582" w14:paraId="5DC8F76C" w14:textId="77777777">
      <w:pPr>
        <w:keepNext/>
        <w:keepLines/>
        <w:numPr>
          <w:ilvl w:val="0"/>
          <w:numId w:val="41"/>
        </w:numPr>
        <w:spacing w:before="40" w:after="0" w:line="256" w:lineRule="auto"/>
        <w:contextualSpacing/>
        <w:outlineLvl w:val="2"/>
        <w:rPr>
          <w:rFonts w:ascii="Arial" w:hAnsi="Arial" w:cs="Arial"/>
          <w:iCs/>
        </w:rPr>
      </w:pPr>
      <w:r w:rsidRPr="00D67E16">
        <w:rPr>
          <w:rFonts w:ascii="Arial" w:hAnsi="Arial" w:cs="Arial"/>
          <w:iCs/>
        </w:rPr>
        <w:t xml:space="preserve">remove any proprietary legends or markings, including, but not limited to, copyright notices, electronically encoded information, watermarks or any specific markings of BSI; or </w:t>
      </w:r>
    </w:p>
    <w:p w:rsidRPr="00D67E16" w:rsidR="00C91582" w:rsidP="00EC7BBC" w:rsidRDefault="00C91582" w14:paraId="01C8C101" w14:textId="77777777">
      <w:pPr>
        <w:keepNext/>
        <w:keepLines/>
        <w:numPr>
          <w:ilvl w:val="0"/>
          <w:numId w:val="41"/>
        </w:numPr>
        <w:spacing w:before="40" w:after="0" w:line="256" w:lineRule="auto"/>
        <w:contextualSpacing/>
        <w:outlineLvl w:val="2"/>
        <w:rPr>
          <w:rFonts w:ascii="Arial" w:hAnsi="Arial" w:cs="Arial"/>
          <w:iCs/>
        </w:rPr>
      </w:pPr>
      <w:bookmarkStart w:name="a153098" w:id="53"/>
      <w:r w:rsidRPr="00D67E16">
        <w:rPr>
          <w:rFonts w:ascii="Arial" w:hAnsi="Arial" w:cs="Arial"/>
          <w:iCs/>
        </w:rPr>
        <w:t xml:space="preserve">attempt to obtain, or assist third parties in obtaining, access to the </w:t>
      </w:r>
      <w:bookmarkStart w:name="_9kMJI5YVt4CC68AcNtB3lizwswyDdV18J46MS" w:id="54"/>
      <w:r w:rsidRPr="00D67E16">
        <w:rPr>
          <w:rFonts w:ascii="Arial" w:hAnsi="Arial" w:cs="Arial"/>
          <w:iCs/>
        </w:rPr>
        <w:t>Services and/or Documents</w:t>
      </w:r>
      <w:bookmarkEnd w:id="54"/>
      <w:r w:rsidRPr="00D67E16">
        <w:rPr>
          <w:rFonts w:ascii="Arial" w:hAnsi="Arial" w:cs="Arial"/>
          <w:iCs/>
        </w:rPr>
        <w:t xml:space="preserve">, other than as provided under this clause </w:t>
      </w:r>
      <w:bookmarkEnd w:id="53"/>
      <w:r>
        <w:rPr>
          <w:rFonts w:eastAsia="Calibri"/>
        </w:rPr>
        <w:t>46.2</w:t>
      </w:r>
      <w:r w:rsidRPr="00D67E16">
        <w:rPr>
          <w:rFonts w:ascii="Arial" w:hAnsi="Arial" w:cs="Arial"/>
          <w:iCs/>
        </w:rPr>
        <w:t>.</w:t>
      </w:r>
    </w:p>
    <w:p w:rsidRPr="00E5775E" w:rsidR="00C91582" w:rsidP="00C91582" w:rsidRDefault="00C91582" w14:paraId="0DA103E1" w14:textId="77777777">
      <w:pPr>
        <w:keepNext/>
        <w:spacing w:before="240" w:after="60" w:line="256" w:lineRule="auto"/>
        <w:outlineLvl w:val="1"/>
        <w:rPr>
          <w:rFonts w:ascii="Arial" w:hAnsi="Arial" w:cs="Arial"/>
          <w:iCs/>
        </w:rPr>
      </w:pPr>
      <w:bookmarkStart w:name="a428221" w:id="55"/>
      <w:r w:rsidRPr="00E5775E">
        <w:rPr>
          <w:rFonts w:ascii="Arial" w:hAnsi="Arial" w:cs="Arial"/>
          <w:iCs/>
        </w:rPr>
        <w:lastRenderedPageBreak/>
        <w:t xml:space="preserve">The Authority  shall use all reasonable endeavours to prevent any unauthorised access to, or use of, the </w:t>
      </w:r>
      <w:bookmarkStart w:name="_9kMH3K6ZWu5997EMjOuC4mj0" w:id="56"/>
      <w:r w:rsidRPr="00E5775E">
        <w:rPr>
          <w:rFonts w:ascii="Arial" w:hAnsi="Arial" w:cs="Arial"/>
          <w:iCs/>
        </w:rPr>
        <w:t>Services</w:t>
      </w:r>
      <w:bookmarkEnd w:id="56"/>
      <w:r w:rsidRPr="00E5775E">
        <w:rPr>
          <w:rFonts w:ascii="Arial" w:hAnsi="Arial" w:cs="Arial"/>
          <w:iCs/>
        </w:rPr>
        <w:t xml:space="preserve"> and, in the event of any such unauthorised access or use, promptly notify BSI.</w:t>
      </w:r>
      <w:bookmarkEnd w:id="55"/>
    </w:p>
    <w:p w:rsidRPr="00E5775E" w:rsidR="00C91582" w:rsidP="00C91582" w:rsidRDefault="00C91582" w14:paraId="751E9146" w14:textId="77777777">
      <w:pPr>
        <w:keepNext/>
        <w:spacing w:before="240" w:after="60" w:line="256" w:lineRule="auto"/>
        <w:outlineLvl w:val="1"/>
        <w:rPr>
          <w:rFonts w:ascii="Arial" w:hAnsi="Arial" w:cs="Arial"/>
          <w:iCs/>
        </w:rPr>
      </w:pPr>
      <w:r w:rsidRPr="00E5775E">
        <w:rPr>
          <w:rFonts w:ascii="Arial" w:hAnsi="Arial" w:cs="Arial"/>
          <w:iCs/>
        </w:rPr>
        <w:t xml:space="preserve">The Authority acknowledges that neither they nor any Authorised Users have any ownership rights conferred upon them whatsoever in respect of the </w:t>
      </w:r>
      <w:bookmarkStart w:name="_9kR3WTr26649IhVpvDvrwu8YQw3Ez1HN" w:id="57"/>
      <w:r w:rsidRPr="00E5775E">
        <w:rPr>
          <w:rFonts w:ascii="Arial" w:hAnsi="Arial" w:cs="Arial"/>
          <w:iCs/>
        </w:rPr>
        <w:t>Products or Documents</w:t>
      </w:r>
      <w:bookmarkEnd w:id="57"/>
      <w:r w:rsidRPr="00E5775E">
        <w:rPr>
          <w:rFonts w:ascii="Arial" w:hAnsi="Arial" w:cs="Arial"/>
          <w:iCs/>
        </w:rPr>
        <w:t>.</w:t>
      </w:r>
    </w:p>
    <w:p w:rsidRPr="00D67E16" w:rsidR="00C91582" w:rsidP="00C91582" w:rsidRDefault="00C91582" w14:paraId="30B826A9" w14:textId="77777777">
      <w:pPr>
        <w:spacing w:line="256" w:lineRule="auto"/>
        <w:rPr>
          <w:rFonts w:ascii="Arial" w:hAnsi="Arial" w:cs="Arial"/>
          <w:iCs/>
        </w:rPr>
      </w:pPr>
      <w:bookmarkStart w:name="_Toc511635797" w:id="58"/>
      <w:bookmarkStart w:name="a207627" w:id="59"/>
      <w:r w:rsidRPr="00D67E16">
        <w:rPr>
          <w:rFonts w:ascii="Arial" w:hAnsi="Arial" w:cs="Arial"/>
          <w:iCs/>
        </w:rPr>
        <w:t>Services</w:t>
      </w:r>
      <w:bookmarkEnd w:id="58"/>
      <w:bookmarkEnd w:id="59"/>
    </w:p>
    <w:p w:rsidRPr="00E5775E" w:rsidR="00C91582" w:rsidP="00C91582" w:rsidRDefault="00C91582" w14:paraId="23B00188" w14:textId="77777777">
      <w:pPr>
        <w:keepNext/>
        <w:spacing w:before="240" w:after="60" w:line="256" w:lineRule="auto"/>
        <w:outlineLvl w:val="1"/>
        <w:rPr>
          <w:rFonts w:ascii="Arial" w:hAnsi="Arial" w:cs="Arial"/>
          <w:iCs/>
        </w:rPr>
      </w:pPr>
      <w:bookmarkStart w:name="a381119" w:id="60"/>
      <w:r w:rsidRPr="00E5775E">
        <w:rPr>
          <w:rFonts w:ascii="Arial" w:hAnsi="Arial" w:cs="Arial"/>
          <w:iCs/>
        </w:rPr>
        <w:t xml:space="preserve">BSI shall, during the Subscription Term, provide the Services and make available the </w:t>
      </w:r>
      <w:bookmarkStart w:name="_9kMON5YVt4886CLUIov6rt9F" w:id="61"/>
      <w:r w:rsidRPr="00E5775E">
        <w:rPr>
          <w:rFonts w:ascii="Arial" w:hAnsi="Arial" w:cs="Arial"/>
          <w:iCs/>
        </w:rPr>
        <w:t>Documents</w:t>
      </w:r>
      <w:bookmarkEnd w:id="61"/>
      <w:r w:rsidRPr="00E5775E">
        <w:rPr>
          <w:rFonts w:ascii="Arial" w:hAnsi="Arial" w:cs="Arial"/>
          <w:iCs/>
        </w:rPr>
        <w:t xml:space="preserve"> to The Authority  on and subject to these Terms and Conditions.</w:t>
      </w:r>
      <w:bookmarkEnd w:id="60"/>
    </w:p>
    <w:p w:rsidRPr="00D67E16" w:rsidR="00C91582" w:rsidP="00C91582" w:rsidRDefault="00C91582" w14:paraId="3237739B" w14:textId="77777777">
      <w:pPr>
        <w:keepNext/>
        <w:spacing w:before="240" w:after="60" w:line="256" w:lineRule="auto"/>
        <w:outlineLvl w:val="1"/>
        <w:rPr>
          <w:rFonts w:ascii="Arial" w:hAnsi="Arial" w:cs="Arial"/>
          <w:b/>
          <w:bCs/>
          <w:iCs/>
        </w:rPr>
      </w:pPr>
      <w:bookmarkStart w:name="a789714" w:id="62"/>
      <w:r>
        <w:rPr>
          <w:rFonts w:ascii="Arial" w:hAnsi="Arial" w:cs="Arial"/>
          <w:b/>
          <w:bCs/>
          <w:iCs/>
        </w:rPr>
        <w:t>46.3</w:t>
      </w:r>
      <w:r>
        <w:rPr>
          <w:rFonts w:ascii="Arial" w:hAnsi="Arial" w:cs="Arial"/>
          <w:b/>
          <w:bCs/>
          <w:iCs/>
        </w:rPr>
        <w:tab/>
      </w:r>
      <w:r w:rsidRPr="00D67E16">
        <w:rPr>
          <w:rFonts w:ascii="Arial" w:hAnsi="Arial" w:cs="Arial"/>
          <w:b/>
          <w:bCs/>
          <w:iCs/>
        </w:rPr>
        <w:t>BSI shall use reasonable endeavours to make the Services available 24 hours a day, seven days a week, except for:</w:t>
      </w:r>
      <w:bookmarkEnd w:id="62"/>
    </w:p>
    <w:p w:rsidRPr="00D67E16" w:rsidR="00C91582" w:rsidP="00EC7BBC" w:rsidRDefault="00C91582" w14:paraId="145AD9CD" w14:textId="77777777">
      <w:pPr>
        <w:keepNext/>
        <w:keepLines/>
        <w:numPr>
          <w:ilvl w:val="0"/>
          <w:numId w:val="42"/>
        </w:numPr>
        <w:spacing w:before="40" w:after="0" w:line="256" w:lineRule="auto"/>
        <w:contextualSpacing/>
        <w:outlineLvl w:val="2"/>
        <w:rPr>
          <w:rFonts w:ascii="Arial" w:hAnsi="Arial" w:cs="Arial"/>
          <w:iCs/>
        </w:rPr>
      </w:pPr>
      <w:bookmarkStart w:name="a142199" w:id="63"/>
      <w:r w:rsidRPr="00D67E16">
        <w:rPr>
          <w:rFonts w:ascii="Arial" w:hAnsi="Arial" w:cs="Arial"/>
          <w:iCs/>
        </w:rPr>
        <w:t>planned maintenance; and</w:t>
      </w:r>
      <w:bookmarkEnd w:id="63"/>
    </w:p>
    <w:p w:rsidRPr="00D67E16" w:rsidR="00C91582" w:rsidP="00EC7BBC" w:rsidRDefault="00C91582" w14:paraId="7C6254CD" w14:textId="77777777">
      <w:pPr>
        <w:keepNext/>
        <w:keepLines/>
        <w:numPr>
          <w:ilvl w:val="0"/>
          <w:numId w:val="42"/>
        </w:numPr>
        <w:spacing w:before="40" w:after="0" w:line="256" w:lineRule="auto"/>
        <w:contextualSpacing/>
        <w:outlineLvl w:val="2"/>
        <w:rPr>
          <w:rFonts w:ascii="Arial" w:hAnsi="Arial" w:cs="Arial"/>
          <w:iCs/>
        </w:rPr>
      </w:pPr>
      <w:bookmarkStart w:name="a84747" w:id="64"/>
      <w:r w:rsidRPr="00D67E16">
        <w:rPr>
          <w:rFonts w:ascii="Arial" w:hAnsi="Arial" w:cs="Arial"/>
          <w:iCs/>
        </w:rPr>
        <w:t>unscheduled maintenance performed outside Normal Business Hours.</w:t>
      </w:r>
      <w:bookmarkEnd w:id="64"/>
    </w:p>
    <w:p w:rsidR="00C91582" w:rsidP="00C91582" w:rsidRDefault="00C91582" w14:paraId="635C39AD" w14:textId="77777777">
      <w:pPr>
        <w:spacing w:line="256" w:lineRule="auto"/>
        <w:ind w:left="360"/>
        <w:contextualSpacing/>
        <w:rPr>
          <w:rFonts w:ascii="Arial" w:hAnsi="Arial" w:cs="Arial"/>
          <w:iCs/>
        </w:rPr>
      </w:pPr>
      <w:bookmarkStart w:name="_9kR3WTr29946DIPwDDA4v11l23" w:id="65"/>
      <w:bookmarkStart w:name="_Toc511635798" w:id="66"/>
      <w:bookmarkStart w:name="a391801" w:id="67"/>
    </w:p>
    <w:p w:rsidR="00C91582" w:rsidP="00C91582" w:rsidRDefault="00C91582" w14:paraId="641D8FC4" w14:textId="77777777">
      <w:pPr>
        <w:spacing w:line="256" w:lineRule="auto"/>
        <w:ind w:left="360"/>
        <w:contextualSpacing/>
        <w:rPr>
          <w:rFonts w:ascii="Arial" w:hAnsi="Arial" w:cs="Arial"/>
          <w:iCs/>
        </w:rPr>
      </w:pPr>
    </w:p>
    <w:p w:rsidR="00C91582" w:rsidP="00C91582" w:rsidRDefault="00C91582" w14:paraId="5D213DF3" w14:textId="77777777">
      <w:pPr>
        <w:spacing w:line="257" w:lineRule="auto"/>
        <w:contextualSpacing/>
        <w:jc w:val="both"/>
        <w:rPr>
          <w:rFonts w:ascii="Arial" w:hAnsi="Arial" w:cs="Arial"/>
          <w:iCs/>
        </w:rPr>
      </w:pPr>
      <w:r w:rsidRPr="00E5775E">
        <w:rPr>
          <w:rFonts w:ascii="Arial" w:hAnsi="Arial" w:cs="Arial"/>
          <w:b/>
          <w:bCs/>
          <w:iCs/>
        </w:rPr>
        <w:t>46.</w:t>
      </w:r>
      <w:r>
        <w:rPr>
          <w:rFonts w:ascii="Arial" w:hAnsi="Arial" w:cs="Arial"/>
          <w:b/>
          <w:bCs/>
          <w:iCs/>
        </w:rPr>
        <w:t xml:space="preserve">4 </w:t>
      </w:r>
      <w:r w:rsidRPr="00E5775E">
        <w:rPr>
          <w:rFonts w:ascii="Arial" w:hAnsi="Arial" w:cs="Arial"/>
          <w:b/>
          <w:bCs/>
          <w:iCs/>
        </w:rPr>
        <w:t>Customer data</w:t>
      </w:r>
      <w:bookmarkStart w:name="a963735" w:id="68"/>
      <w:bookmarkStart w:name="_Toc511635800" w:id="69"/>
      <w:bookmarkStart w:name="a646812" w:id="70"/>
      <w:bookmarkEnd w:id="65"/>
      <w:bookmarkEnd w:id="66"/>
      <w:bookmarkEnd w:id="67"/>
    </w:p>
    <w:p w:rsidRPr="00E5775E" w:rsidR="00C91582" w:rsidP="00C91582" w:rsidRDefault="00C91582" w14:paraId="5F5274C2" w14:textId="77777777">
      <w:pPr>
        <w:spacing w:line="257" w:lineRule="auto"/>
        <w:contextualSpacing/>
        <w:jc w:val="both"/>
        <w:rPr>
          <w:rFonts w:ascii="Arial" w:hAnsi="Arial" w:cs="Arial"/>
          <w:b/>
          <w:bCs/>
          <w:iCs/>
        </w:rPr>
      </w:pPr>
    </w:p>
    <w:p w:rsidR="00C91582" w:rsidP="00C91582" w:rsidRDefault="00C91582" w14:paraId="79561C60" w14:textId="77777777">
      <w:pPr>
        <w:spacing w:line="257" w:lineRule="auto"/>
        <w:contextualSpacing/>
        <w:jc w:val="both"/>
        <w:rPr>
          <w:rFonts w:ascii="Arial" w:hAnsi="Arial" w:cs="Arial"/>
          <w:bCs/>
          <w:iCs/>
        </w:rPr>
      </w:pPr>
      <w:bookmarkStart w:name="a803235" w:id="71"/>
      <w:r w:rsidRPr="00E5775E">
        <w:rPr>
          <w:rFonts w:ascii="Arial" w:hAnsi="Arial" w:cs="Arial"/>
          <w:iCs/>
        </w:rPr>
        <w:t>As between the parties, The Authority shall own all right, title and interest in and to all of The Authority  Data</w:t>
      </w:r>
      <w:bookmarkEnd w:id="71"/>
    </w:p>
    <w:p w:rsidRPr="00E5775E" w:rsidR="00C91582" w:rsidP="00C91582" w:rsidRDefault="00C91582" w14:paraId="778B9046" w14:textId="77777777">
      <w:pPr>
        <w:spacing w:line="257" w:lineRule="auto"/>
        <w:contextualSpacing/>
        <w:jc w:val="both"/>
        <w:rPr>
          <w:rFonts w:ascii="Arial" w:hAnsi="Arial" w:cs="Arial"/>
          <w:iCs/>
        </w:rPr>
      </w:pPr>
    </w:p>
    <w:p w:rsidR="00C91582" w:rsidP="00C91582" w:rsidRDefault="00C91582" w14:paraId="402AC1F2" w14:textId="77777777">
      <w:pPr>
        <w:spacing w:line="257" w:lineRule="auto"/>
        <w:contextualSpacing/>
        <w:jc w:val="both"/>
        <w:rPr>
          <w:rFonts w:ascii="Arial" w:hAnsi="Arial" w:cs="Arial"/>
          <w:bCs/>
          <w:iCs/>
        </w:rPr>
      </w:pPr>
      <w:bookmarkStart w:name="_9kR3WTr2994EMJFMG5zwqtD5r2LC26y2DFFPbMK" w:id="72"/>
      <w:bookmarkStart w:name="a696846" w:id="73"/>
      <w:r w:rsidRPr="00E5775E">
        <w:rPr>
          <w:rFonts w:ascii="Arial" w:hAnsi="Arial" w:cs="Arial"/>
          <w:bCs/>
          <w:iCs/>
        </w:rPr>
        <w:t>The Authority grants BSI an irrevocable, unlimited and royalty-free licence to use any Customer Data provided in order to provide the Services</w:t>
      </w:r>
      <w:bookmarkEnd w:id="72"/>
      <w:bookmarkEnd w:id="73"/>
    </w:p>
    <w:p w:rsidR="00C91582" w:rsidP="00C91582" w:rsidRDefault="00C91582" w14:paraId="435F25C6" w14:textId="77777777">
      <w:pPr>
        <w:spacing w:line="257" w:lineRule="auto"/>
        <w:contextualSpacing/>
        <w:jc w:val="both"/>
        <w:rPr>
          <w:rFonts w:ascii="Arial" w:hAnsi="Arial" w:cs="Arial"/>
          <w:bCs/>
          <w:iCs/>
        </w:rPr>
      </w:pPr>
    </w:p>
    <w:bookmarkEnd w:id="68"/>
    <w:p w:rsidR="00C91582" w:rsidP="00C91582" w:rsidRDefault="00C91582" w14:paraId="3438F3FF" w14:textId="77777777">
      <w:pPr>
        <w:spacing w:line="256" w:lineRule="auto"/>
        <w:rPr>
          <w:rFonts w:ascii="Arial" w:hAnsi="Arial" w:cs="Arial"/>
          <w:iCs/>
        </w:rPr>
      </w:pPr>
    </w:p>
    <w:p w:rsidRPr="00E5775E" w:rsidR="00C91582" w:rsidP="00C91582" w:rsidRDefault="00C91582" w14:paraId="07F55A07" w14:textId="77777777">
      <w:pPr>
        <w:spacing w:line="256" w:lineRule="auto"/>
        <w:rPr>
          <w:rFonts w:ascii="Arial" w:hAnsi="Arial" w:cs="Arial"/>
          <w:b/>
          <w:bCs/>
          <w:iCs/>
        </w:rPr>
      </w:pPr>
      <w:r w:rsidRPr="00E5775E">
        <w:rPr>
          <w:rFonts w:ascii="Arial" w:hAnsi="Arial" w:cs="Arial"/>
          <w:b/>
          <w:bCs/>
          <w:iCs/>
        </w:rPr>
        <w:t>46.5</w:t>
      </w:r>
      <w:r w:rsidRPr="00E5775E">
        <w:rPr>
          <w:rFonts w:ascii="Arial" w:hAnsi="Arial" w:cs="Arial"/>
          <w:b/>
          <w:bCs/>
          <w:iCs/>
        </w:rPr>
        <w:tab/>
      </w:r>
      <w:r w:rsidRPr="00E5775E">
        <w:rPr>
          <w:rFonts w:ascii="Arial" w:hAnsi="Arial" w:cs="Arial"/>
          <w:b/>
          <w:bCs/>
          <w:iCs/>
        </w:rPr>
        <w:t>BSI's obligations</w:t>
      </w:r>
      <w:bookmarkEnd w:id="69"/>
      <w:bookmarkEnd w:id="70"/>
    </w:p>
    <w:p w:rsidRPr="00E5775E" w:rsidR="00C91582" w:rsidP="00C91582" w:rsidRDefault="00C91582" w14:paraId="6A8B7098" w14:textId="77777777">
      <w:pPr>
        <w:keepNext/>
        <w:spacing w:before="240" w:after="60" w:line="256" w:lineRule="auto"/>
        <w:outlineLvl w:val="1"/>
        <w:rPr>
          <w:rFonts w:ascii="Arial" w:hAnsi="Arial" w:cs="Arial"/>
          <w:iCs/>
        </w:rPr>
      </w:pPr>
      <w:bookmarkStart w:name="a836484" w:id="74"/>
      <w:r w:rsidRPr="00E5775E">
        <w:rPr>
          <w:rFonts w:ascii="Arial" w:hAnsi="Arial" w:cs="Arial"/>
          <w:iCs/>
        </w:rPr>
        <w:t>BSI undertakes that the Services will be performed with reasonable skill and care</w:t>
      </w:r>
      <w:bookmarkStart w:name="a736307" w:id="75"/>
      <w:bookmarkEnd w:id="74"/>
      <w:r w:rsidRPr="00E5775E">
        <w:rPr>
          <w:rFonts w:ascii="Arial" w:hAnsi="Arial" w:cs="Arial"/>
          <w:iCs/>
        </w:rPr>
        <w:t>. BSI:</w:t>
      </w:r>
      <w:bookmarkEnd w:id="75"/>
    </w:p>
    <w:p w:rsidRPr="00D67E16" w:rsidR="00C91582" w:rsidP="00EC7BBC" w:rsidRDefault="00C91582" w14:paraId="026B5DF3" w14:textId="77777777">
      <w:pPr>
        <w:keepNext/>
        <w:keepLines/>
        <w:numPr>
          <w:ilvl w:val="0"/>
          <w:numId w:val="43"/>
        </w:numPr>
        <w:spacing w:before="40" w:after="0" w:line="256" w:lineRule="auto"/>
        <w:contextualSpacing/>
        <w:outlineLvl w:val="2"/>
        <w:rPr>
          <w:rFonts w:ascii="Arial" w:hAnsi="Arial" w:cs="Arial"/>
          <w:iCs/>
        </w:rPr>
      </w:pPr>
      <w:bookmarkStart w:name="a302418" w:id="76"/>
      <w:r w:rsidRPr="00D67E16">
        <w:rPr>
          <w:rFonts w:ascii="Arial" w:hAnsi="Arial" w:cs="Arial"/>
          <w:iCs/>
        </w:rPr>
        <w:t xml:space="preserve">does not warrant that </w:t>
      </w:r>
      <w:r>
        <w:rPr>
          <w:rFonts w:ascii="Arial" w:hAnsi="Arial" w:cs="Arial"/>
          <w:iCs/>
        </w:rPr>
        <w:t xml:space="preserve">The Authority </w:t>
      </w:r>
      <w:r w:rsidRPr="00D67E16">
        <w:rPr>
          <w:rFonts w:ascii="Arial" w:hAnsi="Arial" w:cs="Arial"/>
          <w:iCs/>
        </w:rPr>
        <w:t xml:space="preserve">'s use of the Services will be uninterrupted or error-free; or that the Services, </w:t>
      </w:r>
      <w:bookmarkStart w:name="_9kMPO5YVt4886CLUIov6rt9F" w:id="77"/>
      <w:r w:rsidRPr="00D67E16">
        <w:rPr>
          <w:rFonts w:ascii="Arial" w:hAnsi="Arial" w:cs="Arial"/>
          <w:iCs/>
        </w:rPr>
        <w:t>Documents</w:t>
      </w:r>
      <w:bookmarkEnd w:id="77"/>
      <w:r w:rsidRPr="00D67E16">
        <w:rPr>
          <w:rFonts w:ascii="Arial" w:hAnsi="Arial" w:cs="Arial"/>
          <w:iCs/>
        </w:rPr>
        <w:t xml:space="preserve"> and/or the information obtained by </w:t>
      </w:r>
      <w:r>
        <w:rPr>
          <w:rFonts w:ascii="Arial" w:hAnsi="Arial" w:cs="Arial"/>
          <w:iCs/>
        </w:rPr>
        <w:t xml:space="preserve">The Authority </w:t>
      </w:r>
      <w:r w:rsidRPr="00D67E16">
        <w:rPr>
          <w:rFonts w:ascii="Arial" w:hAnsi="Arial" w:cs="Arial"/>
          <w:iCs/>
        </w:rPr>
        <w:t xml:space="preserve"> through the Services will meet </w:t>
      </w:r>
      <w:r>
        <w:rPr>
          <w:rFonts w:ascii="Arial" w:hAnsi="Arial" w:cs="Arial"/>
          <w:iCs/>
        </w:rPr>
        <w:t xml:space="preserve">The Authority </w:t>
      </w:r>
      <w:r w:rsidRPr="00D67E16">
        <w:rPr>
          <w:rFonts w:ascii="Arial" w:hAnsi="Arial" w:cs="Arial"/>
          <w:iCs/>
        </w:rPr>
        <w:t xml:space="preserve">'s requirements; </w:t>
      </w:r>
    </w:p>
    <w:p w:rsidRPr="00E5775E" w:rsidR="00C91582" w:rsidP="00EC7BBC" w:rsidRDefault="00C91582" w14:paraId="6BFFE7E0" w14:textId="77777777">
      <w:pPr>
        <w:keepNext/>
        <w:keepLines/>
        <w:numPr>
          <w:ilvl w:val="0"/>
          <w:numId w:val="43"/>
        </w:numPr>
        <w:spacing w:before="40" w:after="0" w:line="256" w:lineRule="auto"/>
        <w:contextualSpacing/>
        <w:outlineLvl w:val="2"/>
        <w:rPr>
          <w:rFonts w:ascii="Arial" w:hAnsi="Arial" w:cs="Arial"/>
          <w:iCs/>
        </w:rPr>
      </w:pPr>
      <w:r w:rsidRPr="00E5775E">
        <w:rPr>
          <w:rFonts w:ascii="Arial" w:hAnsi="Arial" w:cs="Arial"/>
          <w:iCs/>
        </w:rPr>
        <w:t>provides no warranties in respect of the accuracy of the Documents and/or their contents; and</w:t>
      </w:r>
      <w:bookmarkEnd w:id="76"/>
    </w:p>
    <w:p w:rsidR="00C91582" w:rsidP="00EC7BBC" w:rsidRDefault="00C91582" w14:paraId="536F69D9" w14:textId="77777777">
      <w:pPr>
        <w:keepNext/>
        <w:keepLines/>
        <w:numPr>
          <w:ilvl w:val="0"/>
          <w:numId w:val="43"/>
        </w:numPr>
        <w:spacing w:before="40" w:after="0" w:line="256" w:lineRule="auto"/>
        <w:contextualSpacing/>
        <w:outlineLvl w:val="2"/>
        <w:rPr>
          <w:rFonts w:ascii="Arial" w:hAnsi="Arial" w:cs="Arial"/>
          <w:iCs/>
        </w:rPr>
      </w:pPr>
      <w:bookmarkStart w:name="a604086" w:id="78"/>
      <w:r w:rsidRPr="00D67E16">
        <w:rPr>
          <w:rFonts w:ascii="Arial" w:hAnsi="Arial" w:cs="Arial"/>
          <w:iCs/>
        </w:rPr>
        <w:t xml:space="preserve">is not responsible for any delays, delivery failures, or any other loss or damage resulting from the transfer of data over communications networks and facilities, including the internet, and </w:t>
      </w:r>
      <w:r>
        <w:rPr>
          <w:rFonts w:ascii="Arial" w:hAnsi="Arial" w:cs="Arial"/>
          <w:iCs/>
        </w:rPr>
        <w:t xml:space="preserve">The Authority </w:t>
      </w:r>
      <w:r w:rsidRPr="00D67E16">
        <w:rPr>
          <w:rFonts w:ascii="Arial" w:hAnsi="Arial" w:cs="Arial"/>
          <w:iCs/>
        </w:rPr>
        <w:t xml:space="preserve"> acknowledges that the Services and Documents may be subject to limitations, delays and other problems inherent in the use of such communications facilities.</w:t>
      </w:r>
      <w:bookmarkEnd w:id="78"/>
    </w:p>
    <w:p w:rsidR="00C91582" w:rsidP="00C91582" w:rsidRDefault="00C91582" w14:paraId="743C82C5" w14:textId="77777777">
      <w:pPr>
        <w:spacing w:line="256" w:lineRule="auto"/>
        <w:ind w:left="360"/>
        <w:contextualSpacing/>
        <w:rPr>
          <w:rFonts w:ascii="Arial" w:hAnsi="Arial" w:cs="Arial"/>
          <w:iCs/>
        </w:rPr>
      </w:pPr>
      <w:bookmarkStart w:name="_9kR3WTr29946FMRjit0o1yuy1z9M35L" w:id="79"/>
      <w:bookmarkStart w:name="_Toc511635802" w:id="80"/>
      <w:bookmarkStart w:name="a627723" w:id="81"/>
    </w:p>
    <w:p w:rsidRPr="00E5775E" w:rsidR="00C91582" w:rsidP="00C91582" w:rsidRDefault="00C91582" w14:paraId="5071B0B5" w14:textId="77777777">
      <w:pPr>
        <w:keepNext/>
        <w:spacing w:before="240" w:after="60" w:line="256" w:lineRule="auto"/>
        <w:outlineLvl w:val="1"/>
        <w:rPr>
          <w:rFonts w:ascii="Arial" w:hAnsi="Arial" w:cs="Arial"/>
          <w:iCs/>
        </w:rPr>
      </w:pPr>
      <w:bookmarkStart w:name="a766580" w:id="82"/>
      <w:bookmarkEnd w:id="79"/>
      <w:bookmarkEnd w:id="80"/>
      <w:bookmarkEnd w:id="81"/>
      <w:r w:rsidRPr="00E5775E">
        <w:rPr>
          <w:rFonts w:ascii="Arial" w:hAnsi="Arial" w:cs="Arial"/>
          <w:iCs/>
        </w:rPr>
        <w:t xml:space="preserve">If BSI has not received payment within </w:t>
      </w:r>
      <w:r>
        <w:rPr>
          <w:rFonts w:ascii="Arial" w:hAnsi="Arial" w:cs="Arial"/>
          <w:iCs/>
        </w:rPr>
        <w:t>6</w:t>
      </w:r>
      <w:r w:rsidRPr="00E5775E">
        <w:rPr>
          <w:rFonts w:ascii="Arial" w:hAnsi="Arial" w:cs="Arial"/>
          <w:iCs/>
        </w:rPr>
        <w:t>0 days of the due date, without prejudice to any other rights and remedies:</w:t>
      </w:r>
      <w:bookmarkEnd w:id="82"/>
    </w:p>
    <w:p w:rsidRPr="00D67E16" w:rsidR="00C91582" w:rsidP="00EC7BBC" w:rsidRDefault="00C91582" w14:paraId="3494F462" w14:textId="77777777">
      <w:pPr>
        <w:keepNext/>
        <w:keepLines/>
        <w:numPr>
          <w:ilvl w:val="0"/>
          <w:numId w:val="44"/>
        </w:numPr>
        <w:spacing w:before="40" w:after="0" w:line="256" w:lineRule="auto"/>
        <w:contextualSpacing/>
        <w:outlineLvl w:val="2"/>
        <w:rPr>
          <w:rFonts w:ascii="Arial" w:hAnsi="Arial" w:cs="Arial"/>
          <w:iCs/>
        </w:rPr>
      </w:pPr>
      <w:bookmarkStart w:name="a460867" w:id="83"/>
      <w:r w:rsidRPr="00D67E16">
        <w:rPr>
          <w:rFonts w:ascii="Arial" w:hAnsi="Arial" w:cs="Arial"/>
          <w:iCs/>
        </w:rPr>
        <w:t xml:space="preserve">BSI may, without liability to </w:t>
      </w:r>
      <w:r>
        <w:rPr>
          <w:rFonts w:ascii="Arial" w:hAnsi="Arial" w:cs="Arial"/>
          <w:iCs/>
        </w:rPr>
        <w:t xml:space="preserve">The Authority </w:t>
      </w:r>
      <w:r w:rsidRPr="00D67E16">
        <w:rPr>
          <w:rFonts w:ascii="Arial" w:hAnsi="Arial" w:cs="Arial"/>
          <w:iCs/>
        </w:rPr>
        <w:t xml:space="preserve">, disable </w:t>
      </w:r>
      <w:r>
        <w:rPr>
          <w:rFonts w:ascii="Arial" w:hAnsi="Arial" w:cs="Arial"/>
          <w:iCs/>
        </w:rPr>
        <w:t xml:space="preserve">The Authority </w:t>
      </w:r>
      <w:r w:rsidRPr="00D67E16">
        <w:rPr>
          <w:rFonts w:ascii="Arial" w:hAnsi="Arial" w:cs="Arial"/>
          <w:iCs/>
        </w:rPr>
        <w:t>'s password, account and access to all or part of the Services and BSI shall be under no obligation to provide any or all of the Services while the amounts due remain unpaid</w:t>
      </w:r>
      <w:bookmarkEnd w:id="83"/>
      <w:r>
        <w:rPr>
          <w:rFonts w:ascii="Arial" w:hAnsi="Arial" w:cs="Arial"/>
          <w:iCs/>
        </w:rPr>
        <w:t>.</w:t>
      </w:r>
    </w:p>
    <w:p w:rsidRPr="00E5775E" w:rsidR="00C91582" w:rsidP="00C91582" w:rsidRDefault="00C91582" w14:paraId="51702B44" w14:textId="77777777">
      <w:pPr>
        <w:keepNext/>
        <w:spacing w:before="240" w:after="60" w:line="256" w:lineRule="auto"/>
        <w:outlineLvl w:val="1"/>
        <w:rPr>
          <w:rFonts w:ascii="Arial" w:hAnsi="Arial" w:cs="Arial"/>
          <w:iCs/>
        </w:rPr>
      </w:pPr>
    </w:p>
    <w:p w:rsidR="00C91582" w:rsidP="00C91582" w:rsidRDefault="00C91582" w14:paraId="5738BD79" w14:textId="77777777">
      <w:pPr>
        <w:spacing w:line="256" w:lineRule="auto"/>
        <w:rPr>
          <w:rFonts w:ascii="Arial" w:hAnsi="Arial" w:cs="Arial"/>
          <w:b/>
          <w:bCs/>
          <w:iCs/>
        </w:rPr>
      </w:pPr>
      <w:bookmarkStart w:name="_Toc511635803" w:id="84"/>
      <w:bookmarkStart w:name="a872071" w:id="85"/>
    </w:p>
    <w:p w:rsidR="00C91582" w:rsidP="00C91582" w:rsidRDefault="00C91582" w14:paraId="36C9A8C5" w14:textId="77777777">
      <w:pPr>
        <w:spacing w:line="256" w:lineRule="auto"/>
        <w:rPr>
          <w:rFonts w:ascii="Arial" w:hAnsi="Arial" w:cs="Arial"/>
          <w:b/>
          <w:bCs/>
          <w:iCs/>
        </w:rPr>
      </w:pPr>
    </w:p>
    <w:p w:rsidRPr="00E5775E" w:rsidR="00C91582" w:rsidP="00C91582" w:rsidRDefault="00C91582" w14:paraId="715C50ED" w14:textId="77777777">
      <w:pPr>
        <w:spacing w:line="256" w:lineRule="auto"/>
        <w:rPr>
          <w:rFonts w:ascii="Arial" w:hAnsi="Arial" w:cs="Arial"/>
          <w:b/>
          <w:bCs/>
          <w:iCs/>
        </w:rPr>
      </w:pPr>
      <w:r w:rsidRPr="00E5775E">
        <w:rPr>
          <w:rFonts w:ascii="Arial" w:hAnsi="Arial" w:cs="Arial"/>
          <w:b/>
          <w:bCs/>
          <w:iCs/>
        </w:rPr>
        <w:lastRenderedPageBreak/>
        <w:t>46.6  Proprietary rights</w:t>
      </w:r>
      <w:bookmarkEnd w:id="84"/>
      <w:bookmarkEnd w:id="85"/>
    </w:p>
    <w:p w:rsidRPr="00E5775E" w:rsidR="00C91582" w:rsidP="00C91582" w:rsidRDefault="00C91582" w14:paraId="7D99793F" w14:textId="77777777">
      <w:pPr>
        <w:keepNext/>
        <w:spacing w:before="240" w:after="60" w:line="256" w:lineRule="auto"/>
        <w:outlineLvl w:val="1"/>
        <w:rPr>
          <w:rFonts w:ascii="Arial" w:hAnsi="Arial" w:cs="Arial"/>
          <w:iCs/>
        </w:rPr>
      </w:pPr>
      <w:bookmarkStart w:name="a131014" w:id="86"/>
      <w:r w:rsidRPr="00E5775E">
        <w:rPr>
          <w:rFonts w:ascii="Arial" w:hAnsi="Arial" w:cs="Arial"/>
          <w:iCs/>
        </w:rPr>
        <w:t xml:space="preserve">The Authority  acknowledges and agrees that BSI and/or its licensors own all intellectual property rights in the Services and the </w:t>
      </w:r>
      <w:bookmarkStart w:name="_9kMH0H6ZWu5997DMVJpw7suAG" w:id="87"/>
      <w:r w:rsidRPr="00E5775E">
        <w:rPr>
          <w:rFonts w:ascii="Arial" w:hAnsi="Arial" w:cs="Arial"/>
          <w:iCs/>
        </w:rPr>
        <w:t>Documents</w:t>
      </w:r>
      <w:bookmarkEnd w:id="87"/>
      <w:r w:rsidRPr="00E5775E">
        <w:rPr>
          <w:rFonts w:ascii="Arial" w:hAnsi="Arial" w:cs="Arial"/>
          <w:iCs/>
        </w:rPr>
        <w:t xml:space="preserve">. Except as expressly stated herein, these Terms and Conditions do not grant The Authority  any rights to, under or in, any patents, copyright, database right, trade secrets, trade names, trademarks (whether registered or unregistered), or any other rights or licences in respect of the Services or the </w:t>
      </w:r>
      <w:bookmarkStart w:name="_9kMH1I6ZWu5997DMVJpw7suAG" w:id="88"/>
      <w:r w:rsidRPr="00E5775E">
        <w:rPr>
          <w:rFonts w:ascii="Arial" w:hAnsi="Arial" w:cs="Arial"/>
          <w:iCs/>
        </w:rPr>
        <w:t>Documents</w:t>
      </w:r>
      <w:bookmarkEnd w:id="88"/>
      <w:r w:rsidRPr="00E5775E">
        <w:rPr>
          <w:rFonts w:ascii="Arial" w:hAnsi="Arial" w:cs="Arial"/>
          <w:iCs/>
        </w:rPr>
        <w:t>.</w:t>
      </w:r>
      <w:bookmarkEnd w:id="86"/>
    </w:p>
    <w:p w:rsidRPr="00D67E16" w:rsidR="00C91582" w:rsidP="00C91582" w:rsidRDefault="00C91582" w14:paraId="03CD6E7C" w14:textId="77777777">
      <w:pPr>
        <w:keepNext/>
        <w:spacing w:after="0" w:line="240" w:lineRule="auto"/>
        <w:outlineLvl w:val="1"/>
        <w:rPr>
          <w:rFonts w:ascii="Arial" w:hAnsi="Arial" w:cs="Arial"/>
          <w:b/>
          <w:bCs/>
          <w:iCs/>
        </w:rPr>
      </w:pPr>
      <w:r w:rsidRPr="00E5775E">
        <w:rPr>
          <w:rFonts w:ascii="Arial" w:hAnsi="Arial" w:cs="Arial"/>
          <w:iCs/>
        </w:rPr>
        <w:t>BSI may impose whatsoever security measures it reasonably deems appropriate to ensure compliance with the Terms and Conditions, including but not limited to covert and overt copy-detection; licence awareness technology and encoding of requestor/user information in printed and electronic formats. Any attempt to circumvent such access restrictions or any other of BSI's security measures will be considered a material breach of these Term and Conditions.</w:t>
      </w:r>
    </w:p>
    <w:p w:rsidRPr="00E5775E" w:rsidR="00C91582" w:rsidP="00C91582" w:rsidRDefault="00C91582" w14:paraId="7B14439D" w14:textId="77777777">
      <w:pPr>
        <w:keepNext/>
        <w:spacing w:before="240" w:after="60" w:line="256" w:lineRule="auto"/>
        <w:outlineLvl w:val="1"/>
        <w:rPr>
          <w:rFonts w:ascii="Arial" w:hAnsi="Arial" w:cs="Arial"/>
          <w:iCs/>
        </w:rPr>
      </w:pPr>
      <w:r w:rsidRPr="00E5775E">
        <w:rPr>
          <w:rFonts w:ascii="Arial" w:hAnsi="Arial" w:cs="Arial"/>
          <w:iCs/>
        </w:rPr>
        <w:t xml:space="preserve">Where the Services allows, The Authority  confirms to BSI and shall procure that each </w:t>
      </w:r>
      <w:bookmarkStart w:name="_9kMH2J6ZWu5997EJOMC0w7241neo55K" w:id="89"/>
      <w:r w:rsidRPr="00E5775E">
        <w:rPr>
          <w:rFonts w:ascii="Arial" w:hAnsi="Arial" w:cs="Arial"/>
          <w:iCs/>
        </w:rPr>
        <w:t>Authorised User</w:t>
      </w:r>
      <w:bookmarkEnd w:id="89"/>
      <w:r w:rsidRPr="00E5775E">
        <w:rPr>
          <w:rFonts w:ascii="Arial" w:hAnsi="Arial" w:cs="Arial"/>
          <w:iCs/>
        </w:rPr>
        <w:t xml:space="preserve"> confirms both to The Authority  and BSI as follows:</w:t>
      </w:r>
    </w:p>
    <w:p w:rsidRPr="00D67E16" w:rsidR="00C91582" w:rsidP="00EC7BBC" w:rsidRDefault="00C91582" w14:paraId="5372E38E" w14:textId="77777777">
      <w:pPr>
        <w:keepNext/>
        <w:keepLines/>
        <w:numPr>
          <w:ilvl w:val="0"/>
          <w:numId w:val="45"/>
        </w:numPr>
        <w:spacing w:before="40" w:after="0" w:line="256" w:lineRule="auto"/>
        <w:contextualSpacing/>
        <w:outlineLvl w:val="2"/>
        <w:rPr>
          <w:rFonts w:ascii="Arial" w:hAnsi="Arial" w:cs="Arial"/>
          <w:iCs/>
        </w:rPr>
      </w:pPr>
      <w:r w:rsidRPr="00D67E16">
        <w:rPr>
          <w:rFonts w:ascii="Arial" w:hAnsi="Arial" w:cs="Arial"/>
          <w:iCs/>
        </w:rPr>
        <w:t xml:space="preserve">the </w:t>
      </w:r>
      <w:bookmarkStart w:name="_9kMH3K6ZWu5997EJOMC0w7241neo55K" w:id="90"/>
      <w:r w:rsidRPr="00D67E16">
        <w:rPr>
          <w:rFonts w:ascii="Arial" w:hAnsi="Arial" w:cs="Arial"/>
          <w:iCs/>
        </w:rPr>
        <w:t>Authorised User</w:t>
      </w:r>
      <w:bookmarkEnd w:id="90"/>
      <w:r w:rsidRPr="00D67E16">
        <w:rPr>
          <w:rFonts w:ascii="Arial" w:hAnsi="Arial" w:cs="Arial"/>
          <w:iCs/>
        </w:rPr>
        <w:t xml:space="preserve"> has the right to submit his or her contributions(s) in the production of any </w:t>
      </w:r>
      <w:bookmarkStart w:name="_9kMJI5YVt4CC67CQS9mmvmIPv2Dy0GM" w:id="91"/>
      <w:r w:rsidRPr="00D67E16">
        <w:rPr>
          <w:rFonts w:ascii="Arial" w:hAnsi="Arial" w:cs="Arial"/>
          <w:iCs/>
        </w:rPr>
        <w:t>Dynamic Documents</w:t>
      </w:r>
      <w:bookmarkEnd w:id="91"/>
      <w:r w:rsidRPr="00D67E16">
        <w:rPr>
          <w:rFonts w:ascii="Arial" w:hAnsi="Arial" w:cs="Arial"/>
          <w:iCs/>
        </w:rPr>
        <w:t xml:space="preserve"> or the right to submit contribution(s) subject to the copyright of a third party where he or she has obtained that right in the contribution(s) from the owner of the copyright;</w:t>
      </w:r>
    </w:p>
    <w:p w:rsidRPr="00D67E16" w:rsidR="00C91582" w:rsidP="00EC7BBC" w:rsidRDefault="00C91582" w14:paraId="7990B2CC" w14:textId="77777777">
      <w:pPr>
        <w:keepNext/>
        <w:keepLines/>
        <w:numPr>
          <w:ilvl w:val="0"/>
          <w:numId w:val="45"/>
        </w:numPr>
        <w:spacing w:before="40" w:after="0" w:line="256" w:lineRule="auto"/>
        <w:contextualSpacing/>
        <w:outlineLvl w:val="2"/>
        <w:rPr>
          <w:rFonts w:ascii="Arial" w:hAnsi="Arial" w:cs="Arial"/>
          <w:iCs/>
        </w:rPr>
      </w:pPr>
      <w:r w:rsidRPr="00D67E16">
        <w:rPr>
          <w:rFonts w:ascii="Arial" w:hAnsi="Arial" w:cs="Arial"/>
          <w:iCs/>
        </w:rPr>
        <w:t xml:space="preserve">the </w:t>
      </w:r>
      <w:bookmarkStart w:name="_9kMH4L6ZWu5997EJOMC0w7241neo55K" w:id="92"/>
      <w:r w:rsidRPr="00D67E16">
        <w:rPr>
          <w:rFonts w:ascii="Arial" w:hAnsi="Arial" w:cs="Arial"/>
          <w:iCs/>
        </w:rPr>
        <w:t>Authorised User</w:t>
      </w:r>
      <w:bookmarkEnd w:id="92"/>
      <w:r w:rsidRPr="00D67E16">
        <w:rPr>
          <w:rFonts w:ascii="Arial" w:hAnsi="Arial" w:cs="Arial"/>
          <w:iCs/>
        </w:rPr>
        <w:t xml:space="preserve"> waives any copyright or other intellectual property rights in his or her contribution in favour of </w:t>
      </w:r>
      <w:r>
        <w:rPr>
          <w:rFonts w:ascii="Arial" w:hAnsi="Arial" w:cs="Arial"/>
          <w:iCs/>
        </w:rPr>
        <w:t xml:space="preserve">The Authority </w:t>
      </w:r>
      <w:r w:rsidRPr="00D67E16">
        <w:rPr>
          <w:rFonts w:ascii="Arial" w:hAnsi="Arial" w:cs="Arial"/>
          <w:iCs/>
        </w:rPr>
        <w:t xml:space="preserve"> who is entitled to share these contributions with other </w:t>
      </w:r>
      <w:bookmarkStart w:name="_9kMH5M6ZWu5997EJOMC0w7241neo55K" w:id="93"/>
      <w:r w:rsidRPr="00D67E16">
        <w:rPr>
          <w:rFonts w:ascii="Arial" w:hAnsi="Arial" w:cs="Arial"/>
          <w:iCs/>
        </w:rPr>
        <w:t>Authorised Users</w:t>
      </w:r>
      <w:bookmarkEnd w:id="93"/>
      <w:r w:rsidRPr="00D67E16">
        <w:rPr>
          <w:rFonts w:ascii="Arial" w:hAnsi="Arial" w:cs="Arial"/>
          <w:iCs/>
        </w:rPr>
        <w:t xml:space="preserve"> in accordance with these </w:t>
      </w:r>
      <w:bookmarkStart w:name="_9kMH0H6ZWu5997EKiPu35uquKQ8yuBC8EJ" w:id="94"/>
      <w:r w:rsidRPr="00D67E16">
        <w:rPr>
          <w:rFonts w:ascii="Arial" w:hAnsi="Arial" w:cs="Arial"/>
          <w:iCs/>
        </w:rPr>
        <w:t>Terms and Conditions</w:t>
      </w:r>
      <w:bookmarkEnd w:id="94"/>
      <w:r w:rsidRPr="00D67E16">
        <w:rPr>
          <w:rFonts w:ascii="Arial" w:hAnsi="Arial" w:cs="Arial"/>
          <w:iCs/>
        </w:rPr>
        <w:t>;</w:t>
      </w:r>
    </w:p>
    <w:p w:rsidRPr="00D67E16" w:rsidR="00C91582" w:rsidP="00EC7BBC" w:rsidRDefault="00C91582" w14:paraId="3F2831BF" w14:textId="77777777">
      <w:pPr>
        <w:keepNext/>
        <w:keepLines/>
        <w:numPr>
          <w:ilvl w:val="0"/>
          <w:numId w:val="45"/>
        </w:numPr>
        <w:spacing w:before="40" w:after="0" w:line="256" w:lineRule="auto"/>
        <w:contextualSpacing/>
        <w:outlineLvl w:val="2"/>
        <w:rPr>
          <w:rFonts w:ascii="Arial" w:hAnsi="Arial" w:cs="Arial"/>
          <w:iCs/>
        </w:rPr>
      </w:pPr>
      <w:r w:rsidRPr="00D67E16">
        <w:rPr>
          <w:rFonts w:ascii="Arial" w:hAnsi="Arial" w:cs="Arial"/>
          <w:iCs/>
        </w:rPr>
        <w:t xml:space="preserve">subject to any existing third party rights, copyright in any new work that may result from the production of </w:t>
      </w:r>
      <w:bookmarkStart w:name="_9kMKJ5YVt4CC67CQS9mmvmIPv2Dy0GM" w:id="95"/>
      <w:r w:rsidRPr="00D67E16">
        <w:rPr>
          <w:rFonts w:ascii="Arial" w:hAnsi="Arial" w:cs="Arial"/>
          <w:iCs/>
        </w:rPr>
        <w:t>Dynamic Documents</w:t>
      </w:r>
      <w:bookmarkEnd w:id="95"/>
      <w:r w:rsidRPr="00D67E16">
        <w:rPr>
          <w:rFonts w:ascii="Arial" w:hAnsi="Arial" w:cs="Arial"/>
          <w:iCs/>
        </w:rPr>
        <w:t xml:space="preserve"> (save for Document comments and notes by Authorised Users which shall be owned by </w:t>
      </w:r>
      <w:r>
        <w:rPr>
          <w:rFonts w:ascii="Arial" w:hAnsi="Arial" w:cs="Arial"/>
          <w:iCs/>
        </w:rPr>
        <w:t xml:space="preserve">The Authority </w:t>
      </w:r>
      <w:r w:rsidRPr="00D67E16">
        <w:rPr>
          <w:rFonts w:ascii="Arial" w:hAnsi="Arial" w:cs="Arial"/>
          <w:iCs/>
        </w:rPr>
        <w:t>) is exclusively and irrevocably assigned to BSI; and</w:t>
      </w:r>
    </w:p>
    <w:p w:rsidRPr="00D67E16" w:rsidR="00C91582" w:rsidP="00EC7BBC" w:rsidRDefault="00C91582" w14:paraId="04094D20" w14:textId="77777777">
      <w:pPr>
        <w:keepNext/>
        <w:keepLines/>
        <w:numPr>
          <w:ilvl w:val="0"/>
          <w:numId w:val="45"/>
        </w:numPr>
        <w:spacing w:before="40" w:after="0" w:line="256" w:lineRule="auto"/>
        <w:contextualSpacing/>
        <w:outlineLvl w:val="2"/>
        <w:rPr>
          <w:rFonts w:ascii="Arial" w:hAnsi="Arial" w:cs="Arial"/>
          <w:iCs/>
        </w:rPr>
      </w:pPr>
      <w:r w:rsidRPr="00D67E16">
        <w:rPr>
          <w:rFonts w:ascii="Arial" w:hAnsi="Arial" w:cs="Arial"/>
          <w:iCs/>
        </w:rPr>
        <w:t xml:space="preserve">this assignment supersedes any competing rights in the new works (if any) that the </w:t>
      </w:r>
      <w:bookmarkStart w:name="_9kMH6N6ZWu5997EJOMC0w7241neo55K" w:id="96"/>
      <w:r w:rsidRPr="00D67E16">
        <w:rPr>
          <w:rFonts w:ascii="Arial" w:hAnsi="Arial" w:cs="Arial"/>
          <w:iCs/>
        </w:rPr>
        <w:t>Authorised User</w:t>
      </w:r>
      <w:bookmarkEnd w:id="96"/>
      <w:r w:rsidRPr="00D67E16">
        <w:rPr>
          <w:rFonts w:ascii="Arial" w:hAnsi="Arial" w:cs="Arial"/>
          <w:iCs/>
        </w:rPr>
        <w:t xml:space="preserve"> or Customer or any third parties may have.</w:t>
      </w:r>
    </w:p>
    <w:p w:rsidRPr="00E5775E" w:rsidR="00C91582" w:rsidP="00C91582" w:rsidRDefault="00C91582" w14:paraId="73E064D7" w14:textId="77777777">
      <w:pPr>
        <w:keepNext/>
        <w:spacing w:before="240" w:after="60" w:line="256" w:lineRule="auto"/>
        <w:outlineLvl w:val="1"/>
        <w:rPr>
          <w:rFonts w:ascii="Arial" w:hAnsi="Arial" w:cs="Arial"/>
          <w:iCs/>
        </w:rPr>
      </w:pPr>
      <w:r w:rsidRPr="00E5775E">
        <w:rPr>
          <w:rFonts w:ascii="Arial" w:hAnsi="Arial" w:cs="Arial"/>
          <w:iCs/>
        </w:rPr>
        <w:t>The Authority  acknowledges that the following restrictions apply in respect of each Product:</w:t>
      </w:r>
    </w:p>
    <w:p w:rsidRPr="00D67E16" w:rsidR="00C91582" w:rsidP="00EC7BBC" w:rsidRDefault="00C91582" w14:paraId="0289905C" w14:textId="77777777">
      <w:pPr>
        <w:keepNext/>
        <w:keepLines/>
        <w:numPr>
          <w:ilvl w:val="0"/>
          <w:numId w:val="46"/>
        </w:numPr>
        <w:spacing w:before="40" w:after="0" w:line="256" w:lineRule="auto"/>
        <w:contextualSpacing/>
        <w:outlineLvl w:val="2"/>
        <w:rPr>
          <w:rFonts w:ascii="Arial" w:hAnsi="Arial" w:cs="Arial"/>
          <w:iCs/>
        </w:rPr>
      </w:pPr>
      <w:r w:rsidRPr="00D67E16">
        <w:rPr>
          <w:rFonts w:ascii="Arial" w:hAnsi="Arial" w:cs="Arial"/>
          <w:iCs/>
        </w:rPr>
        <w:t xml:space="preserve">each of the Authorised Users may print hard copies of required Documents and may download electronic copies of any of the </w:t>
      </w:r>
      <w:bookmarkStart w:name="_9kMI2I6ZWu5997DMVJpw7suAG" w:id="97"/>
      <w:r w:rsidRPr="00D67E16">
        <w:rPr>
          <w:rFonts w:ascii="Arial" w:hAnsi="Arial" w:cs="Arial"/>
          <w:iCs/>
        </w:rPr>
        <w:t>Documents</w:t>
      </w:r>
      <w:bookmarkEnd w:id="97"/>
      <w:r w:rsidRPr="00D67E16">
        <w:rPr>
          <w:rFonts w:ascii="Arial" w:hAnsi="Arial" w:cs="Arial"/>
          <w:iCs/>
        </w:rPr>
        <w:t xml:space="preserve"> (the </w:t>
      </w:r>
      <w:bookmarkStart w:name="_9kR3WTr19A49GcIr0s0CyjIO83t4" w:id="98"/>
      <w:r w:rsidRPr="00D67E16">
        <w:rPr>
          <w:rFonts w:ascii="Arial" w:hAnsi="Arial" w:cs="Arial"/>
          <w:iCs/>
        </w:rPr>
        <w:t>“</w:t>
      </w:r>
      <w:r w:rsidRPr="00D67E16">
        <w:rPr>
          <w:rFonts w:ascii="Arial" w:hAnsi="Arial" w:cs="Arial"/>
          <w:b/>
          <w:iCs/>
        </w:rPr>
        <w:t>Permitted Copies</w:t>
      </w:r>
      <w:bookmarkEnd w:id="98"/>
      <w:r w:rsidRPr="00D67E16">
        <w:rPr>
          <w:rFonts w:ascii="Arial" w:hAnsi="Arial" w:cs="Arial"/>
          <w:iCs/>
        </w:rPr>
        <w:t xml:space="preserve">”). The Permitted Copies may not be used to build up a hard copy or electronic reference collection that exceeds 5% of the total Documents within the Product subscribed to. The Permitted Copies must be destroyed or removed on expiry of the </w:t>
      </w:r>
      <w:bookmarkStart w:name="_9kMNM5YVt4CC69Cddtsuu10C628VJ76u346M" w:id="99"/>
      <w:r w:rsidRPr="00D67E16">
        <w:rPr>
          <w:rFonts w:ascii="Arial" w:hAnsi="Arial" w:cs="Arial"/>
          <w:iCs/>
        </w:rPr>
        <w:t xml:space="preserve">Subscription </w:t>
      </w:r>
      <w:bookmarkEnd w:id="99"/>
      <w:r w:rsidRPr="00D67E16">
        <w:rPr>
          <w:rFonts w:ascii="Arial" w:hAnsi="Arial" w:cs="Arial"/>
          <w:iCs/>
        </w:rPr>
        <w:t xml:space="preserve">Term if it not renewed. Permitted Copies are licenced to </w:t>
      </w:r>
      <w:r>
        <w:rPr>
          <w:rFonts w:ascii="Arial" w:hAnsi="Arial" w:cs="Arial"/>
          <w:iCs/>
        </w:rPr>
        <w:t xml:space="preserve">The Authority </w:t>
      </w:r>
      <w:r w:rsidRPr="00D67E16">
        <w:rPr>
          <w:rFonts w:ascii="Arial" w:hAnsi="Arial" w:cs="Arial"/>
          <w:iCs/>
        </w:rPr>
        <w:t xml:space="preserve"> and may not be distributed other than to an Authorised User;</w:t>
      </w:r>
    </w:p>
    <w:p w:rsidRPr="00E5775E" w:rsidR="00C91582" w:rsidP="00EC7BBC" w:rsidRDefault="00C91582" w14:paraId="7273BD76" w14:textId="77777777">
      <w:pPr>
        <w:keepNext/>
        <w:keepLines/>
        <w:numPr>
          <w:ilvl w:val="0"/>
          <w:numId w:val="46"/>
        </w:numPr>
        <w:spacing w:before="40" w:after="0" w:line="256" w:lineRule="auto"/>
        <w:contextualSpacing/>
        <w:outlineLvl w:val="2"/>
        <w:rPr>
          <w:rFonts w:ascii="Arial" w:hAnsi="Arial" w:cs="Arial"/>
          <w:iCs/>
        </w:rPr>
      </w:pPr>
      <w:r w:rsidRPr="00E5775E">
        <w:rPr>
          <w:rFonts w:ascii="Arial" w:hAnsi="Arial" w:cs="Arial"/>
          <w:iCs/>
        </w:rPr>
        <w:t xml:space="preserve">an Authorised User may copy up to 10% of the content of any of the Documents for use in another document for other Authorised Users. All copied content must contain the phrase "Copyright BSI Standards Limited © [Date]" (where [Date] is the date of the copying); </w:t>
      </w:r>
    </w:p>
    <w:p w:rsidRPr="00D67E16" w:rsidR="00C91582" w:rsidP="00EC7BBC" w:rsidRDefault="00C91582" w14:paraId="5D383FDE" w14:textId="77777777">
      <w:pPr>
        <w:keepNext/>
        <w:keepLines/>
        <w:numPr>
          <w:ilvl w:val="0"/>
          <w:numId w:val="46"/>
        </w:numPr>
        <w:spacing w:before="40" w:after="0" w:line="256" w:lineRule="auto"/>
        <w:contextualSpacing/>
        <w:outlineLvl w:val="2"/>
        <w:rPr>
          <w:rFonts w:ascii="Arial" w:hAnsi="Arial" w:cs="Arial"/>
          <w:iCs/>
        </w:rPr>
      </w:pPr>
      <w:r w:rsidRPr="00D67E16">
        <w:rPr>
          <w:rFonts w:ascii="Arial" w:hAnsi="Arial" w:cs="Arial"/>
          <w:iCs/>
        </w:rPr>
        <w:t xml:space="preserve">where any copies are made in whole or in part, the copied content is licensed only for the duration of the Subscription Term and should not be copied in order to build a database of the Documents; and </w:t>
      </w:r>
    </w:p>
    <w:p w:rsidRPr="00D67E16" w:rsidR="00C91582" w:rsidP="00EC7BBC" w:rsidRDefault="00C91582" w14:paraId="51F71D0F" w14:textId="77777777">
      <w:pPr>
        <w:keepNext/>
        <w:keepLines/>
        <w:numPr>
          <w:ilvl w:val="0"/>
          <w:numId w:val="46"/>
        </w:numPr>
        <w:spacing w:before="40" w:after="0" w:line="256" w:lineRule="auto"/>
        <w:contextualSpacing/>
        <w:outlineLvl w:val="2"/>
        <w:rPr>
          <w:rFonts w:ascii="Arial" w:hAnsi="Arial" w:cs="Arial"/>
          <w:iCs/>
        </w:rPr>
      </w:pPr>
      <w:r>
        <w:rPr>
          <w:rFonts w:ascii="Arial" w:hAnsi="Arial" w:cs="Arial"/>
          <w:iCs/>
        </w:rPr>
        <w:t xml:space="preserve">The Authority </w:t>
      </w:r>
      <w:r w:rsidRPr="00D67E16">
        <w:rPr>
          <w:rFonts w:ascii="Arial" w:hAnsi="Arial" w:cs="Arial"/>
          <w:iCs/>
        </w:rPr>
        <w:t xml:space="preserve"> is not authorised to transmit the Documents electronically or by any other means in any form to any party who is not an Authorised User. </w:t>
      </w:r>
    </w:p>
    <w:p w:rsidRPr="00E5775E" w:rsidR="00C91582" w:rsidP="00C91582" w:rsidRDefault="00C91582" w14:paraId="1022BA7E" w14:textId="77777777">
      <w:pPr>
        <w:keepNext/>
        <w:spacing w:before="240" w:after="60" w:line="256" w:lineRule="auto"/>
        <w:outlineLvl w:val="1"/>
        <w:rPr>
          <w:rFonts w:ascii="Arial" w:hAnsi="Arial" w:cs="Arial"/>
          <w:iCs/>
        </w:rPr>
      </w:pPr>
      <w:r w:rsidRPr="00E5775E">
        <w:rPr>
          <w:rFonts w:ascii="Arial" w:hAnsi="Arial" w:cs="Arial"/>
          <w:iCs/>
        </w:rPr>
        <w:t>The Authority  may make a reasonable number of copies of the User Guide, provided all such copies include all legends, copyright and other proprietary notices that appear on the original User Guide.</w:t>
      </w:r>
    </w:p>
    <w:p w:rsidR="00C91582" w:rsidP="00C91582" w:rsidRDefault="00C91582" w14:paraId="1F5938C9" w14:textId="77777777">
      <w:pPr>
        <w:spacing w:line="256" w:lineRule="auto"/>
        <w:ind w:left="360"/>
        <w:contextualSpacing/>
        <w:rPr>
          <w:rFonts w:ascii="Arial" w:hAnsi="Arial" w:cs="Arial"/>
          <w:iCs/>
        </w:rPr>
      </w:pPr>
      <w:bookmarkStart w:name="_9kR3WTr2994EOOSq2uqpmxD9rv4DU" w:id="100"/>
      <w:bookmarkStart w:name="_Ref_ContractCompanion_9kb9Ur09J" w:id="101"/>
      <w:bookmarkStart w:name="_Toc513714461" w:id="102"/>
      <w:bookmarkStart w:name="a622355" w:id="103"/>
      <w:bookmarkStart w:name="_Toc511635805" w:id="104"/>
      <w:bookmarkStart w:name="a333959" w:id="105"/>
    </w:p>
    <w:p w:rsidR="00C91582" w:rsidP="00C91582" w:rsidRDefault="00C91582" w14:paraId="3CE435A9" w14:textId="77777777">
      <w:pPr>
        <w:spacing w:line="256" w:lineRule="auto"/>
        <w:ind w:left="360"/>
        <w:contextualSpacing/>
        <w:rPr>
          <w:rFonts w:ascii="Arial" w:hAnsi="Arial" w:cs="Arial"/>
          <w:iCs/>
        </w:rPr>
      </w:pPr>
      <w:bookmarkStart w:name="_Toc511635806" w:id="106"/>
      <w:bookmarkStart w:name="a990385" w:id="107"/>
      <w:bookmarkEnd w:id="100"/>
      <w:bookmarkEnd w:id="101"/>
      <w:bookmarkEnd w:id="102"/>
      <w:bookmarkEnd w:id="103"/>
      <w:bookmarkEnd w:id="104"/>
      <w:bookmarkEnd w:id="105"/>
    </w:p>
    <w:p w:rsidR="00C91582" w:rsidP="00C91582" w:rsidRDefault="00C91582" w14:paraId="19EB688B" w14:textId="77777777">
      <w:pPr>
        <w:spacing w:line="256" w:lineRule="auto"/>
        <w:ind w:left="360"/>
        <w:contextualSpacing/>
        <w:rPr>
          <w:rFonts w:ascii="Arial" w:hAnsi="Arial" w:cs="Arial"/>
          <w:iCs/>
        </w:rPr>
      </w:pPr>
    </w:p>
    <w:p w:rsidR="00C91582" w:rsidP="00C91582" w:rsidRDefault="00C91582" w14:paraId="77164F4B" w14:textId="77777777">
      <w:pPr>
        <w:spacing w:line="256" w:lineRule="auto"/>
        <w:ind w:left="360"/>
        <w:contextualSpacing/>
        <w:rPr>
          <w:rFonts w:ascii="Arial" w:hAnsi="Arial" w:cs="Arial"/>
          <w:iCs/>
        </w:rPr>
      </w:pPr>
    </w:p>
    <w:p w:rsidR="00C91582" w:rsidP="00C91582" w:rsidRDefault="00C91582" w14:paraId="2DECF64B" w14:textId="77777777">
      <w:pPr>
        <w:spacing w:line="257" w:lineRule="auto"/>
        <w:contextualSpacing/>
        <w:rPr>
          <w:rFonts w:ascii="Arial" w:hAnsi="Arial" w:cs="Arial"/>
          <w:b/>
          <w:bCs/>
          <w:iCs/>
        </w:rPr>
      </w:pPr>
    </w:p>
    <w:p w:rsidR="00C91582" w:rsidP="00C91582" w:rsidRDefault="00C91582" w14:paraId="76B1736F" w14:textId="77777777">
      <w:pPr>
        <w:spacing w:line="257" w:lineRule="auto"/>
        <w:contextualSpacing/>
        <w:rPr>
          <w:rFonts w:ascii="Arial" w:hAnsi="Arial" w:cs="Arial"/>
          <w:b/>
          <w:bCs/>
          <w:iCs/>
        </w:rPr>
      </w:pPr>
    </w:p>
    <w:p w:rsidR="00C91582" w:rsidP="00C91582" w:rsidRDefault="00C91582" w14:paraId="10A66183" w14:textId="77777777">
      <w:pPr>
        <w:spacing w:line="257" w:lineRule="auto"/>
        <w:contextualSpacing/>
        <w:rPr>
          <w:rFonts w:ascii="Arial" w:hAnsi="Arial" w:cs="Arial"/>
          <w:b/>
          <w:bCs/>
          <w:iCs/>
        </w:rPr>
      </w:pPr>
    </w:p>
    <w:p w:rsidR="00C91582" w:rsidP="00C91582" w:rsidRDefault="00C91582" w14:paraId="59F79F8D" w14:textId="77777777">
      <w:pPr>
        <w:spacing w:line="257" w:lineRule="auto"/>
        <w:contextualSpacing/>
        <w:rPr>
          <w:rFonts w:ascii="Arial" w:hAnsi="Arial" w:cs="Arial"/>
          <w:b/>
          <w:bCs/>
          <w:iCs/>
        </w:rPr>
      </w:pPr>
    </w:p>
    <w:p w:rsidR="00C91582" w:rsidP="00C91582" w:rsidRDefault="00C91582" w14:paraId="0BB0D093" w14:textId="77777777">
      <w:pPr>
        <w:spacing w:line="257" w:lineRule="auto"/>
        <w:contextualSpacing/>
        <w:rPr>
          <w:rFonts w:ascii="Arial" w:hAnsi="Arial" w:cs="Arial"/>
          <w:b/>
          <w:bCs/>
          <w:iCs/>
        </w:rPr>
      </w:pPr>
    </w:p>
    <w:p w:rsidR="00C91582" w:rsidP="00C91582" w:rsidRDefault="00C91582" w14:paraId="193E3D8B" w14:textId="77777777">
      <w:pPr>
        <w:spacing w:line="257" w:lineRule="auto"/>
        <w:contextualSpacing/>
        <w:rPr>
          <w:rFonts w:ascii="Arial" w:hAnsi="Arial" w:cs="Arial"/>
          <w:b/>
          <w:bCs/>
          <w:iCs/>
        </w:rPr>
      </w:pPr>
    </w:p>
    <w:p w:rsidRPr="00E5775E" w:rsidR="00C91582" w:rsidP="00C91582" w:rsidRDefault="00C91582" w14:paraId="03CBC26F" w14:textId="77777777">
      <w:pPr>
        <w:spacing w:line="257" w:lineRule="auto"/>
        <w:contextualSpacing/>
        <w:rPr>
          <w:rFonts w:ascii="Arial" w:hAnsi="Arial" w:cs="Arial"/>
          <w:b/>
          <w:bCs/>
          <w:iCs/>
        </w:rPr>
      </w:pPr>
      <w:r w:rsidRPr="00E5775E">
        <w:rPr>
          <w:rFonts w:ascii="Arial" w:hAnsi="Arial" w:cs="Arial"/>
          <w:b/>
          <w:bCs/>
          <w:iCs/>
        </w:rPr>
        <w:t>46.7 Limitation of liability</w:t>
      </w:r>
      <w:bookmarkEnd w:id="106"/>
      <w:bookmarkEnd w:id="107"/>
    </w:p>
    <w:p w:rsidRPr="00E5775E" w:rsidR="00C91582" w:rsidP="00C91582" w:rsidRDefault="00C91582" w14:paraId="3AEED3FF" w14:textId="77777777">
      <w:pPr>
        <w:keepNext/>
        <w:spacing w:before="240" w:after="60" w:line="256" w:lineRule="auto"/>
        <w:outlineLvl w:val="1"/>
        <w:rPr>
          <w:rFonts w:ascii="Arial" w:hAnsi="Arial" w:cs="Arial"/>
          <w:iCs/>
        </w:rPr>
      </w:pPr>
      <w:bookmarkStart w:name="a710080" w:id="108"/>
      <w:bookmarkStart w:name="_9kR3WTr29947GGABPTyguAww17JE46LFMC26CPC" w:id="109"/>
      <w:r w:rsidRPr="00E5775E">
        <w:rPr>
          <w:rFonts w:ascii="Arial" w:hAnsi="Arial" w:cs="Arial"/>
          <w:iCs/>
        </w:rPr>
        <w:t xml:space="preserve">Except as expressly and specifically provided under these </w:t>
      </w:r>
      <w:bookmarkStart w:name="_9kMH2J6ZWu5997EKiPu35uquKQ8yuBC8EJ" w:id="110"/>
      <w:r w:rsidRPr="00E5775E">
        <w:rPr>
          <w:rFonts w:ascii="Arial" w:hAnsi="Arial" w:cs="Arial"/>
          <w:iCs/>
        </w:rPr>
        <w:t>Terms and Conditions</w:t>
      </w:r>
      <w:bookmarkEnd w:id="110"/>
      <w:r w:rsidRPr="00E5775E">
        <w:rPr>
          <w:rFonts w:ascii="Arial" w:hAnsi="Arial" w:cs="Arial"/>
          <w:iCs/>
        </w:rPr>
        <w:t>:</w:t>
      </w:r>
      <w:bookmarkEnd w:id="108"/>
      <w:bookmarkEnd w:id="109"/>
    </w:p>
    <w:p w:rsidRPr="00D67E16" w:rsidR="00C91582" w:rsidP="00EC7BBC" w:rsidRDefault="00C91582" w14:paraId="7747B5E6" w14:textId="77777777">
      <w:pPr>
        <w:keepNext/>
        <w:keepLines/>
        <w:numPr>
          <w:ilvl w:val="0"/>
          <w:numId w:val="47"/>
        </w:numPr>
        <w:spacing w:before="40" w:after="0" w:line="256" w:lineRule="auto"/>
        <w:contextualSpacing/>
        <w:outlineLvl w:val="2"/>
        <w:rPr>
          <w:rFonts w:ascii="Arial" w:hAnsi="Arial" w:cs="Arial"/>
          <w:iCs/>
        </w:rPr>
      </w:pPr>
      <w:r>
        <w:rPr>
          <w:rFonts w:ascii="Arial" w:hAnsi="Arial" w:cs="Arial"/>
          <w:iCs/>
        </w:rPr>
        <w:t xml:space="preserve">The Authority </w:t>
      </w:r>
      <w:r w:rsidRPr="00D67E16">
        <w:rPr>
          <w:rFonts w:ascii="Arial" w:hAnsi="Arial" w:cs="Arial"/>
          <w:iCs/>
        </w:rPr>
        <w:t xml:space="preserve"> assumes sole responsibility in connection with its use of the Services and/or Documents, and for conclusions drawn from such use;</w:t>
      </w:r>
    </w:p>
    <w:p w:rsidRPr="00D67E16" w:rsidR="00C91582" w:rsidP="00EC7BBC" w:rsidRDefault="00C91582" w14:paraId="151A37B6" w14:textId="77777777">
      <w:pPr>
        <w:keepNext/>
        <w:keepLines/>
        <w:numPr>
          <w:ilvl w:val="0"/>
          <w:numId w:val="47"/>
        </w:numPr>
        <w:spacing w:before="40" w:after="0" w:line="256" w:lineRule="auto"/>
        <w:contextualSpacing/>
        <w:outlineLvl w:val="2"/>
        <w:rPr>
          <w:rFonts w:ascii="Arial" w:hAnsi="Arial" w:cs="Arial"/>
          <w:iCs/>
        </w:rPr>
      </w:pPr>
      <w:bookmarkStart w:name="a866254" w:id="111"/>
      <w:r>
        <w:rPr>
          <w:rFonts w:ascii="Arial" w:hAnsi="Arial" w:cs="Arial"/>
          <w:iCs/>
        </w:rPr>
        <w:t xml:space="preserve">The Authority </w:t>
      </w:r>
      <w:r w:rsidRPr="00D67E16">
        <w:rPr>
          <w:rFonts w:ascii="Arial" w:hAnsi="Arial" w:cs="Arial"/>
          <w:iCs/>
        </w:rPr>
        <w:t xml:space="preserve"> assumes sole responsibility for results obtained from the use of the Services and the </w:t>
      </w:r>
      <w:bookmarkStart w:name="_9kR3WTr2AA47FRGmt4pr7Dw3M6sOZMMJD4A" w:id="112"/>
      <w:r w:rsidRPr="00D67E16">
        <w:rPr>
          <w:rFonts w:ascii="Arial" w:hAnsi="Arial" w:cs="Arial"/>
          <w:iCs/>
        </w:rPr>
        <w:t xml:space="preserve">Documents by </w:t>
      </w:r>
      <w:bookmarkEnd w:id="112"/>
      <w:r>
        <w:rPr>
          <w:rFonts w:ascii="Arial" w:hAnsi="Arial" w:cs="Arial"/>
          <w:iCs/>
        </w:rPr>
        <w:t xml:space="preserve">The Authority </w:t>
      </w:r>
      <w:r w:rsidRPr="00D67E16">
        <w:rPr>
          <w:rFonts w:ascii="Arial" w:hAnsi="Arial" w:cs="Arial"/>
          <w:iCs/>
        </w:rPr>
        <w:t xml:space="preserve">, and for conclusions drawn from such use. BSI shall have no liability for any damage caused by errors or omissions in any information, instructions or scripts provided to BSI by </w:t>
      </w:r>
      <w:r>
        <w:rPr>
          <w:rFonts w:ascii="Arial" w:hAnsi="Arial" w:cs="Arial"/>
          <w:iCs/>
        </w:rPr>
        <w:t xml:space="preserve">The Authority </w:t>
      </w:r>
      <w:r w:rsidRPr="00D67E16">
        <w:rPr>
          <w:rFonts w:ascii="Arial" w:hAnsi="Arial" w:cs="Arial"/>
          <w:iCs/>
        </w:rPr>
        <w:t xml:space="preserve"> in connection with the Services, or any actions taken by BSI at </w:t>
      </w:r>
      <w:r>
        <w:rPr>
          <w:rFonts w:ascii="Arial" w:hAnsi="Arial" w:cs="Arial"/>
          <w:iCs/>
        </w:rPr>
        <w:t xml:space="preserve">The Authority </w:t>
      </w:r>
      <w:r w:rsidRPr="00D67E16">
        <w:rPr>
          <w:rFonts w:ascii="Arial" w:hAnsi="Arial" w:cs="Arial"/>
          <w:iCs/>
        </w:rPr>
        <w:t>'s direction;</w:t>
      </w:r>
      <w:bookmarkEnd w:id="111"/>
    </w:p>
    <w:p w:rsidRPr="00D67E16" w:rsidR="00C91582" w:rsidP="00EC7BBC" w:rsidRDefault="00C91582" w14:paraId="29D7FE09" w14:textId="77777777">
      <w:pPr>
        <w:keepNext/>
        <w:keepLines/>
        <w:numPr>
          <w:ilvl w:val="0"/>
          <w:numId w:val="47"/>
        </w:numPr>
        <w:spacing w:before="40" w:after="0" w:line="256" w:lineRule="auto"/>
        <w:contextualSpacing/>
        <w:outlineLvl w:val="2"/>
        <w:rPr>
          <w:rFonts w:ascii="Arial" w:hAnsi="Arial" w:cs="Arial"/>
          <w:iCs/>
        </w:rPr>
      </w:pPr>
      <w:r w:rsidRPr="00D67E16">
        <w:rPr>
          <w:rFonts w:ascii="Arial" w:hAnsi="Arial" w:cs="Arial"/>
          <w:iCs/>
        </w:rPr>
        <w:t xml:space="preserve">BSI shall not be liable for any damage caused or costs incurred through the use of the content of the Documents and/or Services. </w:t>
      </w:r>
      <w:r>
        <w:rPr>
          <w:rFonts w:ascii="Arial" w:hAnsi="Arial" w:cs="Arial"/>
          <w:iCs/>
        </w:rPr>
        <w:t xml:space="preserve">The Authority </w:t>
      </w:r>
      <w:r w:rsidRPr="00D67E16">
        <w:rPr>
          <w:rFonts w:ascii="Arial" w:hAnsi="Arial" w:cs="Arial"/>
          <w:iCs/>
        </w:rPr>
        <w:t xml:space="preserve"> assumes responsibility to conduct the necessary research and confirmations and should not rely solely on the contents of the Documents alone; </w:t>
      </w:r>
      <w:r>
        <w:rPr>
          <w:rFonts w:ascii="Arial" w:hAnsi="Arial" w:cs="Arial"/>
          <w:iCs/>
        </w:rPr>
        <w:t>and</w:t>
      </w:r>
    </w:p>
    <w:p w:rsidRPr="00E5775E" w:rsidR="00C91582" w:rsidP="00EC7BBC" w:rsidRDefault="00C91582" w14:paraId="5E396C98" w14:textId="77777777">
      <w:pPr>
        <w:keepNext/>
        <w:keepLines/>
        <w:numPr>
          <w:ilvl w:val="0"/>
          <w:numId w:val="47"/>
        </w:numPr>
        <w:spacing w:before="40" w:after="0" w:line="256" w:lineRule="auto"/>
        <w:contextualSpacing/>
        <w:outlineLvl w:val="2"/>
        <w:rPr>
          <w:rFonts w:ascii="Arial" w:hAnsi="Arial" w:cs="Arial"/>
          <w:iCs/>
        </w:rPr>
      </w:pPr>
      <w:bookmarkStart w:name="a272145" w:id="113"/>
      <w:r w:rsidRPr="00E5775E">
        <w:rPr>
          <w:rFonts w:ascii="Arial" w:hAnsi="Arial" w:cs="Arial"/>
          <w:iCs/>
        </w:rPr>
        <w:t xml:space="preserve">the Services and the </w:t>
      </w:r>
      <w:bookmarkStart w:name="_9kMH3K6ZWu5997DMVJpw7suAG" w:id="114"/>
      <w:r w:rsidRPr="00E5775E">
        <w:rPr>
          <w:rFonts w:ascii="Arial" w:hAnsi="Arial" w:cs="Arial"/>
          <w:iCs/>
        </w:rPr>
        <w:t>Documents</w:t>
      </w:r>
      <w:bookmarkEnd w:id="114"/>
      <w:r w:rsidRPr="00E5775E">
        <w:rPr>
          <w:rFonts w:ascii="Arial" w:hAnsi="Arial" w:cs="Arial"/>
          <w:iCs/>
        </w:rPr>
        <w:t xml:space="preserve"> are provided to The Authority  on an "as </w:t>
      </w:r>
      <w:bookmarkStart w:name="_9kR3WTr23349Bqv" w:id="115"/>
      <w:r w:rsidRPr="00E5775E">
        <w:rPr>
          <w:rFonts w:ascii="Arial" w:hAnsi="Arial" w:cs="Arial"/>
          <w:iCs/>
        </w:rPr>
        <w:t>is</w:t>
      </w:r>
      <w:bookmarkEnd w:id="115"/>
      <w:r w:rsidRPr="00E5775E">
        <w:rPr>
          <w:rFonts w:ascii="Arial" w:hAnsi="Arial" w:cs="Arial"/>
          <w:iCs/>
        </w:rPr>
        <w:t>" basis</w:t>
      </w:r>
      <w:bookmarkEnd w:id="113"/>
      <w:r w:rsidRPr="00E5775E">
        <w:rPr>
          <w:rFonts w:ascii="Arial" w:hAnsi="Arial" w:cs="Arial"/>
          <w:iCs/>
        </w:rPr>
        <w:t>.</w:t>
      </w:r>
    </w:p>
    <w:p w:rsidRPr="00E5775E" w:rsidR="00C91582" w:rsidP="00C91582" w:rsidRDefault="00C91582" w14:paraId="5C07EE71" w14:textId="77777777">
      <w:pPr>
        <w:keepNext/>
        <w:spacing w:before="240" w:after="60" w:line="256" w:lineRule="auto"/>
        <w:outlineLvl w:val="1"/>
        <w:rPr>
          <w:rFonts w:ascii="Arial" w:hAnsi="Arial" w:cs="Arial"/>
          <w:iCs/>
        </w:rPr>
      </w:pPr>
      <w:bookmarkStart w:name="a569485" w:id="116"/>
      <w:r w:rsidRPr="00E5775E">
        <w:rPr>
          <w:rFonts w:ascii="Arial" w:hAnsi="Arial" w:cs="Arial"/>
          <w:iCs/>
        </w:rPr>
        <w:t>Nothing in these Terms and Conditions limits any liability which cannot legally be limited, including, but not limited to, liability for:</w:t>
      </w:r>
      <w:bookmarkEnd w:id="116"/>
    </w:p>
    <w:p w:rsidRPr="00D67E16" w:rsidR="00C91582" w:rsidP="00EC7BBC" w:rsidRDefault="00C91582" w14:paraId="37533C1E" w14:textId="77777777">
      <w:pPr>
        <w:keepNext/>
        <w:keepLines/>
        <w:numPr>
          <w:ilvl w:val="0"/>
          <w:numId w:val="48"/>
        </w:numPr>
        <w:spacing w:before="40" w:after="0" w:line="256" w:lineRule="auto"/>
        <w:contextualSpacing/>
        <w:outlineLvl w:val="2"/>
        <w:rPr>
          <w:rFonts w:ascii="Arial" w:hAnsi="Arial" w:cs="Arial"/>
          <w:iCs/>
        </w:rPr>
      </w:pPr>
      <w:bookmarkStart w:name="a456319" w:id="117"/>
      <w:r w:rsidRPr="00D67E16">
        <w:rPr>
          <w:rFonts w:ascii="Arial" w:hAnsi="Arial" w:cs="Arial"/>
          <w:iCs/>
        </w:rPr>
        <w:t xml:space="preserve">for death or personal injury caused by negligence; </w:t>
      </w:r>
      <w:bookmarkEnd w:id="117"/>
    </w:p>
    <w:p w:rsidRPr="00D67E16" w:rsidR="00C91582" w:rsidP="00EC7BBC" w:rsidRDefault="00C91582" w14:paraId="0F36274A" w14:textId="77777777">
      <w:pPr>
        <w:keepNext/>
        <w:keepLines/>
        <w:numPr>
          <w:ilvl w:val="0"/>
          <w:numId w:val="48"/>
        </w:numPr>
        <w:spacing w:before="40" w:after="0" w:line="256" w:lineRule="auto"/>
        <w:contextualSpacing/>
        <w:outlineLvl w:val="2"/>
        <w:rPr>
          <w:rFonts w:ascii="Arial" w:hAnsi="Arial" w:cs="Arial"/>
          <w:iCs/>
        </w:rPr>
      </w:pPr>
      <w:bookmarkStart w:name="a424275" w:id="118"/>
      <w:r w:rsidRPr="00D67E16">
        <w:rPr>
          <w:rFonts w:ascii="Arial" w:hAnsi="Arial" w:cs="Arial"/>
          <w:iCs/>
        </w:rPr>
        <w:t>for fraud or fraudulent misrepresentation; or</w:t>
      </w:r>
    </w:p>
    <w:p w:rsidRPr="00D67E16" w:rsidR="00C91582" w:rsidP="00EC7BBC" w:rsidRDefault="00C91582" w14:paraId="2B8DF3F0" w14:textId="77777777">
      <w:pPr>
        <w:keepNext/>
        <w:keepLines/>
        <w:numPr>
          <w:ilvl w:val="0"/>
          <w:numId w:val="48"/>
        </w:numPr>
        <w:spacing w:before="40" w:after="0" w:line="256" w:lineRule="auto"/>
        <w:contextualSpacing/>
        <w:outlineLvl w:val="2"/>
        <w:rPr>
          <w:rFonts w:ascii="Arial" w:hAnsi="Arial" w:cs="Arial"/>
          <w:iCs/>
        </w:rPr>
      </w:pPr>
      <w:r w:rsidRPr="00D67E16">
        <w:rPr>
          <w:rFonts w:ascii="Arial" w:hAnsi="Arial" w:cs="Arial"/>
          <w:iCs/>
        </w:rPr>
        <w:t>any liabilities which cannot be excluded by statute.</w:t>
      </w:r>
      <w:bookmarkEnd w:id="118"/>
    </w:p>
    <w:p w:rsidRPr="00D67E16" w:rsidR="00C91582" w:rsidP="00EC7BBC" w:rsidRDefault="00C91582" w14:paraId="7FD3FE8C" w14:textId="77777777">
      <w:pPr>
        <w:keepNext/>
        <w:keepLines/>
        <w:numPr>
          <w:ilvl w:val="0"/>
          <w:numId w:val="49"/>
        </w:numPr>
        <w:spacing w:before="40" w:after="0" w:line="256" w:lineRule="auto"/>
        <w:contextualSpacing/>
        <w:outlineLvl w:val="2"/>
        <w:rPr>
          <w:rFonts w:ascii="Arial" w:hAnsi="Arial" w:cs="Arial"/>
          <w:iCs/>
        </w:rPr>
      </w:pPr>
      <w:bookmarkStart w:name="a966431" w:id="119"/>
      <w:r w:rsidRPr="00D67E16">
        <w:rPr>
          <w:rFonts w:ascii="Arial" w:hAnsi="Arial" w:cs="Arial"/>
          <w:iCs/>
        </w:rPr>
        <w:t>BSI shall not be liable whether in tort (including for negligence or breach of statutory duty), contract, misrepresentation, restitution or otherwise for any loss of profits, loss of business, depletion of goodwill and/or similar losses or loss or corruption of data or information, or pure economic loss, or for any special, indirect or consequential loss, costs, damages, charges or expenses however arising; and</w:t>
      </w:r>
      <w:bookmarkEnd w:id="119"/>
    </w:p>
    <w:p w:rsidRPr="00D67E16" w:rsidR="00C91582" w:rsidP="00EC7BBC" w:rsidRDefault="00C91582" w14:paraId="02D94231" w14:textId="77777777">
      <w:pPr>
        <w:keepNext/>
        <w:keepLines/>
        <w:numPr>
          <w:ilvl w:val="0"/>
          <w:numId w:val="49"/>
        </w:numPr>
        <w:spacing w:before="40" w:after="0" w:line="256" w:lineRule="auto"/>
        <w:contextualSpacing/>
        <w:outlineLvl w:val="2"/>
        <w:rPr>
          <w:rFonts w:ascii="Arial" w:hAnsi="Arial" w:cs="Arial"/>
          <w:iCs/>
        </w:rPr>
      </w:pPr>
      <w:bookmarkStart w:name="a97199" w:id="120"/>
      <w:bookmarkStart w:name="_9kR3WTr29947EEADF6zlXiC85zt3ILIJ6z0w3FE" w:id="121"/>
      <w:r w:rsidRPr="00D67E16">
        <w:rPr>
          <w:rFonts w:ascii="Arial" w:hAnsi="Arial" w:cs="Arial"/>
          <w:iCs/>
        </w:rPr>
        <w:t xml:space="preserve">BSI's total aggregate liability in contract, tort (including negligence or breach of statutory duty), misrepresentation, restitution or otherwise, arising in connection with these Terms and Conditions shall be limited to the </w:t>
      </w:r>
      <w:r>
        <w:rPr>
          <w:rFonts w:ascii="Arial" w:hAnsi="Arial" w:cs="Arial"/>
          <w:iCs/>
        </w:rPr>
        <w:t>Contract Value</w:t>
      </w:r>
      <w:bookmarkEnd w:id="120"/>
      <w:bookmarkEnd w:id="121"/>
    </w:p>
    <w:p w:rsidRPr="00E5775E" w:rsidR="00C91582" w:rsidP="00C91582" w:rsidRDefault="00C91582" w14:paraId="63CCF2B1" w14:textId="77777777">
      <w:pPr>
        <w:keepNext/>
        <w:spacing w:before="240" w:after="60" w:line="256" w:lineRule="auto"/>
        <w:outlineLvl w:val="1"/>
        <w:rPr>
          <w:rFonts w:ascii="Arial" w:hAnsi="Arial" w:cs="Arial"/>
          <w:iCs/>
        </w:rPr>
      </w:pPr>
      <w:r w:rsidRPr="00E5775E">
        <w:rPr>
          <w:rFonts w:ascii="Arial" w:hAnsi="Arial" w:cs="Arial"/>
          <w:iCs/>
        </w:rPr>
        <w:t xml:space="preserve">BSI is not aware of any inherent risk of viruses in the pdf files forming the </w:t>
      </w:r>
      <w:bookmarkStart w:name="_9kMH4L6ZWu5997DMVJpw7suAG" w:id="122"/>
      <w:r w:rsidRPr="00E5775E">
        <w:rPr>
          <w:rFonts w:ascii="Arial" w:hAnsi="Arial" w:cs="Arial"/>
          <w:iCs/>
        </w:rPr>
        <w:t>Documents</w:t>
      </w:r>
      <w:bookmarkEnd w:id="122"/>
      <w:r w:rsidRPr="00E5775E">
        <w:rPr>
          <w:rFonts w:ascii="Arial" w:hAnsi="Arial" w:cs="Arial"/>
          <w:iCs/>
        </w:rPr>
        <w:t xml:space="preserve"> at the time they are downloaded. BSI has exercised due diligence to ensure, so far as practicable, that such files do not contain such viruses. </w:t>
      </w:r>
      <w:bookmarkStart w:name="a499865" w:id="123"/>
    </w:p>
    <w:p w:rsidR="00C91582" w:rsidP="00C91582" w:rsidRDefault="00C91582" w14:paraId="4887668A" w14:textId="77777777">
      <w:pPr>
        <w:keepNext/>
        <w:spacing w:before="240" w:after="60" w:line="256" w:lineRule="auto"/>
        <w:outlineLvl w:val="1"/>
        <w:rPr>
          <w:rFonts w:ascii="Arial" w:hAnsi="Arial" w:cs="Arial"/>
          <w:iCs/>
        </w:rPr>
      </w:pPr>
      <w:r w:rsidRPr="00E5775E">
        <w:rPr>
          <w:rFonts w:ascii="Arial" w:hAnsi="Arial" w:cs="Arial"/>
          <w:iCs/>
        </w:rPr>
        <w:t>This clause  shall survive termination of the Subscription Agreement.</w:t>
      </w:r>
      <w:bookmarkEnd w:id="123"/>
    </w:p>
    <w:p w:rsidRPr="00E5775E" w:rsidR="00C91582" w:rsidP="00C91582" w:rsidRDefault="00C91582" w14:paraId="0D759EBE" w14:textId="77777777">
      <w:pPr>
        <w:spacing w:line="256" w:lineRule="auto"/>
        <w:rPr>
          <w:rFonts w:ascii="Arial" w:hAnsi="Arial" w:cs="Arial"/>
          <w:iCs/>
        </w:rPr>
      </w:pPr>
    </w:p>
    <w:p w:rsidRPr="00E5775E" w:rsidR="00C91582" w:rsidP="00C91582" w:rsidRDefault="00C91582" w14:paraId="745793FF" w14:textId="77777777">
      <w:pPr>
        <w:spacing w:line="256" w:lineRule="auto"/>
        <w:rPr>
          <w:rFonts w:ascii="Arial" w:hAnsi="Arial" w:cs="Arial"/>
          <w:b/>
          <w:bCs/>
          <w:iCs/>
        </w:rPr>
      </w:pPr>
      <w:bookmarkStart w:name="_Toc511635816" w:id="124"/>
      <w:bookmarkStart w:name="a569003" w:id="125"/>
      <w:r w:rsidRPr="00E5775E">
        <w:rPr>
          <w:rFonts w:ascii="Arial" w:hAnsi="Arial" w:cs="Arial"/>
          <w:b/>
          <w:bCs/>
          <w:iCs/>
        </w:rPr>
        <w:t xml:space="preserve">46.8 </w:t>
      </w:r>
      <w:r w:rsidRPr="00E5775E">
        <w:rPr>
          <w:rFonts w:ascii="Arial" w:hAnsi="Arial" w:cs="Arial"/>
          <w:b/>
          <w:bCs/>
          <w:iCs/>
        </w:rPr>
        <w:tab/>
      </w:r>
      <w:r w:rsidRPr="00E5775E">
        <w:rPr>
          <w:rFonts w:ascii="Arial" w:hAnsi="Arial" w:cs="Arial"/>
          <w:b/>
          <w:bCs/>
          <w:iCs/>
        </w:rPr>
        <w:t>No partnership or agency</w:t>
      </w:r>
      <w:bookmarkEnd w:id="124"/>
      <w:bookmarkEnd w:id="125"/>
    </w:p>
    <w:p w:rsidRPr="00E5775E" w:rsidR="00C91582" w:rsidP="00C91582" w:rsidRDefault="00C91582" w14:paraId="5ED58795" w14:textId="77777777">
      <w:pPr>
        <w:spacing w:after="240" w:line="240" w:lineRule="auto"/>
        <w:ind w:left="709"/>
        <w:jc w:val="both"/>
        <w:rPr>
          <w:rFonts w:ascii="Arial" w:hAnsi="Arial" w:cs="Arial"/>
          <w:iCs/>
        </w:rPr>
      </w:pPr>
      <w:r w:rsidRPr="00D67E16">
        <w:rPr>
          <w:rFonts w:ascii="Arial" w:hAnsi="Arial" w:cs="Arial"/>
          <w:iCs/>
        </w:rPr>
        <w:t xml:space="preserve">Nothing in these </w:t>
      </w:r>
      <w:bookmarkStart w:name="_9kMI5L6ZWu5997EKiPu35uquKQ8yuBC8EJ" w:id="126"/>
      <w:r w:rsidRPr="00D67E16">
        <w:rPr>
          <w:rFonts w:ascii="Arial" w:hAnsi="Arial" w:cs="Arial"/>
          <w:iCs/>
        </w:rPr>
        <w:t>Terms and Conditions</w:t>
      </w:r>
      <w:bookmarkEnd w:id="126"/>
      <w:r w:rsidRPr="00D67E16">
        <w:rPr>
          <w:rFonts w:ascii="Arial" w:hAnsi="Arial" w:cs="Arial"/>
          <w:iCs/>
        </w:rPr>
        <w:t xml:space="preserve"> is intended to or shall operate to create a partnership between the parties, or authorise either party to act as agent for the other, and neither party shall have the authority to act in the name or on behalf of or otherwise to bind the other in any way (including, but not limited to, the making of any representation </w:t>
      </w:r>
      <w:r w:rsidRPr="00D67E16">
        <w:rPr>
          <w:rFonts w:ascii="Arial" w:hAnsi="Arial" w:cs="Arial"/>
          <w:iCs/>
        </w:rPr>
        <w:lastRenderedPageBreak/>
        <w:t>or warranty, the assumption of any obligation or liability and the exercise of any right or power).</w:t>
      </w:r>
    </w:p>
    <w:p w:rsidR="007606AF" w:rsidP="007606AF" w:rsidRDefault="007606AF" w14:paraId="602C7300" w14:textId="77777777">
      <w:pPr>
        <w:widowControl w:val="0"/>
        <w:autoSpaceDE w:val="0"/>
        <w:autoSpaceDN w:val="0"/>
        <w:adjustRightInd w:val="0"/>
        <w:spacing w:after="60" w:line="240" w:lineRule="auto"/>
        <w:ind w:left="120"/>
        <w:rPr>
          <w:rFonts w:ascii="Arial" w:hAnsi="Arial" w:cs="Arial"/>
          <w:color w:val="000000"/>
        </w:rPr>
      </w:pPr>
    </w:p>
    <w:p w:rsidRPr="00E8031F" w:rsidR="007606AF" w:rsidP="007606AF" w:rsidRDefault="007606AF" w14:paraId="2444BD3D" w14:textId="239A700B">
      <w:pPr>
        <w:pStyle w:val="Heading2"/>
        <w:rPr>
          <w:szCs w:val="22"/>
        </w:rPr>
      </w:pPr>
      <w:bookmarkStart w:name="_Toc67552326" w:id="127"/>
      <w:r>
        <w:t>46.</w:t>
      </w:r>
      <w:r w:rsidR="00C91582">
        <w:t>9</w:t>
      </w:r>
      <w:r>
        <w:t xml:space="preserve"> </w:t>
      </w:r>
      <w:r w:rsidRPr="00E8031F">
        <w:rPr>
          <w:color w:val="000000"/>
          <w:szCs w:val="22"/>
        </w:rPr>
        <w:t>Payment Terms</w:t>
      </w:r>
      <w:bookmarkEnd w:id="127"/>
    </w:p>
    <w:p w:rsidR="007606AF" w:rsidP="007606AF" w:rsidRDefault="007606AF" w14:paraId="7C1C98C2" w14:textId="77777777">
      <w:pPr>
        <w:rPr>
          <w:rFonts w:ascii="Arial" w:hAnsi="Arial" w:cs="Arial"/>
        </w:rPr>
      </w:pPr>
    </w:p>
    <w:p w:rsidRPr="00B94445" w:rsidR="007606AF" w:rsidP="007606AF" w:rsidRDefault="007606AF" w14:paraId="701D553E" w14:textId="77777777">
      <w:pPr>
        <w:rPr>
          <w:rFonts w:ascii="Arial" w:hAnsi="Arial" w:cs="Arial"/>
        </w:rPr>
      </w:pPr>
      <w:r w:rsidRPr="00B94445">
        <w:rPr>
          <w:rFonts w:ascii="Arial" w:hAnsi="Arial" w:cs="Arial"/>
        </w:rPr>
        <w:t>Milestone Payments</w:t>
      </w:r>
    </w:p>
    <w:p w:rsidR="007606AF" w:rsidP="007606AF" w:rsidRDefault="007606AF" w14:paraId="305C14A6" w14:textId="77777777">
      <w:pPr>
        <w:rPr>
          <w:rFonts w:ascii="Arial" w:hAnsi="Arial" w:cs="Arial"/>
        </w:rPr>
      </w:pPr>
      <w:r w:rsidRPr="00B94445">
        <w:rPr>
          <w:rFonts w:ascii="Arial" w:hAnsi="Arial" w:cs="Arial"/>
        </w:rPr>
        <w:t xml:space="preserve">The Authority shall, subject to the following provisions of this Condition, make to the Contractor </w:t>
      </w:r>
      <w:r>
        <w:rPr>
          <w:rFonts w:ascii="Arial" w:hAnsi="Arial" w:cs="Arial"/>
        </w:rPr>
        <w:t>payment</w:t>
      </w:r>
      <w:r w:rsidRPr="00B94445">
        <w:rPr>
          <w:rFonts w:ascii="Arial" w:hAnsi="Arial" w:cs="Arial"/>
        </w:rPr>
        <w:t xml:space="preserve"> against the price(s) payable Item 1</w:t>
      </w:r>
      <w:r>
        <w:rPr>
          <w:rFonts w:ascii="Arial" w:hAnsi="Arial" w:cs="Arial"/>
        </w:rPr>
        <w:t xml:space="preserve"> </w:t>
      </w:r>
      <w:r w:rsidRPr="00B94445">
        <w:rPr>
          <w:rFonts w:ascii="Arial" w:hAnsi="Arial" w:cs="Arial"/>
        </w:rPr>
        <w:t>set out in the Contract Schedule of Requirements</w:t>
      </w:r>
      <w:r>
        <w:rPr>
          <w:rFonts w:ascii="Arial" w:hAnsi="Arial" w:cs="Arial"/>
        </w:rPr>
        <w:t xml:space="preserve">, </w:t>
      </w:r>
      <w:r w:rsidRPr="00B94445">
        <w:rPr>
          <w:rFonts w:ascii="Arial" w:hAnsi="Arial" w:cs="Arial"/>
        </w:rPr>
        <w:t>in accordance with the Milestone Payment Scheme</w:t>
      </w:r>
      <w:r>
        <w:rPr>
          <w:rFonts w:ascii="Arial" w:hAnsi="Arial" w:cs="Arial"/>
        </w:rPr>
        <w:t xml:space="preserve"> at Schedule 9.</w:t>
      </w:r>
      <w:r w:rsidRPr="00B94445">
        <w:rPr>
          <w:rFonts w:ascii="Arial" w:hAnsi="Arial" w:cs="Arial"/>
        </w:rPr>
        <w:t xml:space="preserve"> </w:t>
      </w:r>
    </w:p>
    <w:p w:rsidR="007606AF" w:rsidP="007606AF" w:rsidRDefault="007606AF" w14:paraId="5790F826" w14:textId="77777777">
      <w:pPr>
        <w:rPr>
          <w:rFonts w:ascii="Arial" w:hAnsi="Arial" w:cs="Arial"/>
        </w:rPr>
      </w:pPr>
      <w:r w:rsidRPr="00B94445">
        <w:rPr>
          <w:rFonts w:ascii="Arial" w:hAnsi="Arial" w:cs="Arial"/>
        </w:rPr>
        <w:t>Milestone Payment</w:t>
      </w:r>
      <w:r>
        <w:rPr>
          <w:rFonts w:ascii="Arial" w:hAnsi="Arial" w:cs="Arial"/>
        </w:rPr>
        <w:t>s</w:t>
      </w:r>
      <w:r w:rsidRPr="00B94445">
        <w:rPr>
          <w:rFonts w:ascii="Arial" w:hAnsi="Arial" w:cs="Arial"/>
        </w:rPr>
        <w:t xml:space="preserve"> shall only be claimed following Acceptance of the deliverables in accordance with the Acceptance Procedure set out in Schedule 8.</w:t>
      </w:r>
    </w:p>
    <w:p w:rsidRPr="00E8031F" w:rsidR="007606AF" w:rsidP="007606AF" w:rsidRDefault="007606AF" w14:paraId="6F8CAD75" w14:textId="48A55B57">
      <w:pPr>
        <w:pStyle w:val="Heading2"/>
      </w:pPr>
      <w:bookmarkStart w:name="_Toc67552327" w:id="128"/>
      <w:r>
        <w:t>46.</w:t>
      </w:r>
      <w:r w:rsidR="00C91582">
        <w:t>10</w:t>
      </w:r>
      <w:r>
        <w:t xml:space="preserve"> </w:t>
      </w:r>
      <w:r w:rsidRPr="00E8031F">
        <w:t>Special Indemnity Conditions</w:t>
      </w:r>
      <w:bookmarkEnd w:id="128"/>
    </w:p>
    <w:p w:rsidR="007606AF" w:rsidP="007606AF" w:rsidRDefault="007606AF" w14:paraId="02E751AD" w14:textId="77777777">
      <w:pPr>
        <w:widowControl w:val="0"/>
        <w:autoSpaceDE w:val="0"/>
        <w:autoSpaceDN w:val="0"/>
        <w:adjustRightInd w:val="0"/>
        <w:spacing w:after="200" w:line="276" w:lineRule="auto"/>
        <w:ind w:left="120" w:right="114"/>
        <w:rPr>
          <w:rFonts w:ascii="Arial" w:hAnsi="Arial" w:cs="Arial"/>
          <w:b/>
          <w:bCs/>
          <w:color w:val="000000"/>
        </w:rPr>
      </w:pPr>
      <w:r w:rsidRPr="00911B12">
        <w:rPr>
          <w:rFonts w:ascii="Arial" w:hAnsi="Arial" w:cs="Arial"/>
          <w:color w:val="000000"/>
        </w:rPr>
        <w:t xml:space="preserve"> </w:t>
      </w:r>
    </w:p>
    <w:p w:rsidRPr="00E8031F" w:rsidR="007606AF" w:rsidP="007606AF" w:rsidRDefault="007606AF" w14:paraId="7F350A2C" w14:textId="77777777">
      <w:pPr>
        <w:widowControl w:val="0"/>
        <w:autoSpaceDE w:val="0"/>
        <w:autoSpaceDN w:val="0"/>
        <w:adjustRightInd w:val="0"/>
        <w:spacing w:after="200" w:line="276" w:lineRule="auto"/>
        <w:ind w:left="120" w:right="114"/>
        <w:rPr>
          <w:rFonts w:ascii="Arial" w:hAnsi="Arial" w:cs="Arial"/>
        </w:rPr>
      </w:pPr>
      <w:r>
        <w:rPr>
          <w:rFonts w:ascii="Arial" w:hAnsi="Arial" w:cs="Arial"/>
          <w:b/>
          <w:bCs/>
          <w:color w:val="000000"/>
        </w:rPr>
        <w:t>N/A</w:t>
      </w:r>
    </w:p>
    <w:p w:rsidR="007606AF" w:rsidP="007606AF" w:rsidRDefault="007606AF" w14:paraId="30D44042" w14:textId="77777777">
      <w:pPr>
        <w:widowControl w:val="0"/>
        <w:autoSpaceDE w:val="0"/>
        <w:autoSpaceDN w:val="0"/>
        <w:adjustRightInd w:val="0"/>
        <w:spacing w:after="200" w:line="276" w:lineRule="auto"/>
        <w:ind w:left="120" w:right="114"/>
        <w:rPr>
          <w:rFonts w:ascii="Arial" w:hAnsi="Arial" w:cs="Arial"/>
          <w:sz w:val="24"/>
          <w:szCs w:val="24"/>
        </w:rPr>
      </w:pPr>
    </w:p>
    <w:p w:rsidRPr="00AD760F" w:rsidR="007606AF" w:rsidP="007606AF" w:rsidRDefault="007606AF" w14:paraId="59B201B6" w14:textId="1C6EE25E">
      <w:pPr>
        <w:pStyle w:val="Heading2"/>
      </w:pPr>
      <w:r>
        <w:rPr>
          <w:sz w:val="24"/>
          <w:szCs w:val="24"/>
        </w:rPr>
        <w:br w:type="page"/>
      </w:r>
      <w:bookmarkStart w:name="_Toc501022445_10" w:id="129"/>
      <w:r w:rsidRPr="00AD760F">
        <w:rPr>
          <w:color w:val="000000"/>
        </w:rPr>
        <w:lastRenderedPageBreak/>
        <w:t xml:space="preserve"> </w:t>
      </w:r>
      <w:bookmarkStart w:name="_Toc67552328" w:id="130"/>
      <w:r w:rsidRPr="00AD760F">
        <w:rPr>
          <w:color w:val="000000"/>
        </w:rPr>
        <w:t>Schedules</w:t>
      </w:r>
      <w:bookmarkEnd w:id="129"/>
      <w:bookmarkEnd w:id="130"/>
    </w:p>
    <w:p w:rsidR="007606AF" w:rsidP="007606AF" w:rsidRDefault="007606AF" w14:paraId="1CF885E0"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606AF" w:rsidP="007606AF" w:rsidRDefault="007606AF" w14:paraId="0534A54A" w14:textId="77777777">
      <w:pPr>
        <w:pStyle w:val="Heading2"/>
        <w:rPr>
          <w:sz w:val="24"/>
          <w:szCs w:val="24"/>
        </w:rPr>
      </w:pPr>
      <w:bookmarkStart w:name="_Toc501022446_10_1" w:id="131"/>
      <w:bookmarkStart w:name="_Toc67552329" w:id="132"/>
      <w:r>
        <w:t>Schedule 1 - Definitions of Contract</w:t>
      </w:r>
      <w:bookmarkEnd w:id="131"/>
      <w:bookmarkEnd w:id="13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Pr="000369F2" w:rsidR="007606AF" w:rsidTr="00793FD0" w14:paraId="763AA9AF" w14:textId="77777777">
        <w:tc>
          <w:tcPr>
            <w:tcW w:w="5000" w:type="dxa"/>
            <w:tcBorders>
              <w:top w:val="nil"/>
              <w:left w:val="nil"/>
              <w:bottom w:val="nil"/>
              <w:right w:val="nil"/>
            </w:tcBorders>
            <w:shd w:val="clear" w:color="auto" w:fill="FFFFFF"/>
          </w:tcPr>
          <w:p w:rsidRPr="000369F2" w:rsidR="007606AF" w:rsidP="00793FD0" w:rsidRDefault="007606AF" w14:paraId="4FB5C33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Articles</w:t>
            </w:r>
          </w:p>
        </w:tc>
        <w:tc>
          <w:tcPr>
            <w:tcW w:w="5000" w:type="dxa"/>
            <w:tcBorders>
              <w:top w:val="nil"/>
              <w:left w:val="nil"/>
              <w:bottom w:val="nil"/>
              <w:right w:val="nil"/>
            </w:tcBorders>
            <w:shd w:val="clear" w:color="auto" w:fill="FFFFFF"/>
          </w:tcPr>
          <w:p w:rsidRPr="000369F2" w:rsidR="007606AF" w:rsidP="00793FD0" w:rsidRDefault="007606AF" w14:paraId="0B0F5C8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369F2">
              <w:rPr>
                <w:rFonts w:ascii="Arial" w:hAnsi="Arial" w:cs="Arial"/>
                <w:b/>
                <w:bCs/>
                <w:color w:val="000000"/>
              </w:rPr>
              <w:t>This definition only applies when DEFCONs are added to these Conditions</w:t>
            </w:r>
            <w:r w:rsidRPr="000369F2">
              <w:rPr>
                <w:rFonts w:ascii="Arial" w:hAnsi="Arial" w:cs="Arial"/>
                <w:color w:val="000000"/>
              </w:rPr>
              <w:t>);</w:t>
            </w:r>
          </w:p>
          <w:p w:rsidRPr="000369F2" w:rsidR="007606AF" w:rsidP="00793FD0" w:rsidRDefault="007606AF" w14:paraId="675D02A0"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F1BE473" w14:textId="77777777">
        <w:tc>
          <w:tcPr>
            <w:tcW w:w="5000" w:type="dxa"/>
            <w:tcBorders>
              <w:top w:val="nil"/>
              <w:left w:val="nil"/>
              <w:bottom w:val="nil"/>
              <w:right w:val="nil"/>
            </w:tcBorders>
            <w:shd w:val="clear" w:color="auto" w:fill="FFFFFF"/>
          </w:tcPr>
          <w:p w:rsidRPr="000369F2" w:rsidR="007606AF" w:rsidP="00793FD0" w:rsidRDefault="007606AF" w14:paraId="438C9E8D"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Authority</w:t>
            </w:r>
          </w:p>
        </w:tc>
        <w:tc>
          <w:tcPr>
            <w:tcW w:w="5000" w:type="dxa"/>
            <w:tcBorders>
              <w:top w:val="nil"/>
              <w:left w:val="nil"/>
              <w:bottom w:val="nil"/>
              <w:right w:val="nil"/>
            </w:tcBorders>
            <w:shd w:val="clear" w:color="auto" w:fill="FFFFFF"/>
          </w:tcPr>
          <w:p w:rsidRPr="000369F2" w:rsidR="007606AF" w:rsidP="00793FD0" w:rsidRDefault="007606AF" w14:paraId="04AB6A5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color w:val="000000"/>
              </w:rPr>
              <w:t>means the Secretary of State for Defence acting on behalf of the Crown;</w:t>
            </w:r>
          </w:p>
        </w:tc>
      </w:tr>
      <w:tr w:rsidRPr="000369F2" w:rsidR="007606AF" w:rsidTr="00793FD0" w14:paraId="25B4F938" w14:textId="77777777">
        <w:tc>
          <w:tcPr>
            <w:tcW w:w="5000" w:type="dxa"/>
            <w:tcBorders>
              <w:top w:val="nil"/>
              <w:left w:val="nil"/>
              <w:bottom w:val="nil"/>
              <w:right w:val="nil"/>
            </w:tcBorders>
            <w:shd w:val="clear" w:color="auto" w:fill="FFFFFF"/>
          </w:tcPr>
          <w:p w:rsidRPr="000369F2" w:rsidR="007606AF" w:rsidP="00793FD0" w:rsidRDefault="007606AF" w14:paraId="2C17DCE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Authority’s</w:t>
            </w:r>
            <w:r>
              <w:rPr>
                <w:rFonts w:ascii="Arial" w:hAnsi="Arial" w:cs="Arial"/>
                <w:b/>
                <w:bCs/>
                <w:color w:val="000000"/>
              </w:rPr>
              <w:t xml:space="preserve"> </w:t>
            </w:r>
            <w:r w:rsidRPr="000369F2">
              <w:rPr>
                <w:rFonts w:ascii="Arial" w:hAnsi="Arial" w:cs="Arial"/>
                <w:b/>
                <w:bCs/>
                <w:color w:val="000000"/>
              </w:rPr>
              <w:t>Representative(s)</w:t>
            </w:r>
          </w:p>
        </w:tc>
        <w:tc>
          <w:tcPr>
            <w:tcW w:w="5000" w:type="dxa"/>
            <w:tcBorders>
              <w:top w:val="nil"/>
              <w:left w:val="nil"/>
              <w:bottom w:val="nil"/>
              <w:right w:val="nil"/>
            </w:tcBorders>
            <w:shd w:val="clear" w:color="auto" w:fill="FFFFFF"/>
          </w:tcPr>
          <w:p w:rsidRPr="000369F2" w:rsidR="007606AF" w:rsidP="00793FD0" w:rsidRDefault="007606AF" w14:paraId="2A817A0F"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Pr="000369F2" w:rsidR="007606AF" w:rsidP="00793FD0" w:rsidRDefault="007606AF" w14:paraId="44344E84"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D954471" w14:textId="77777777">
        <w:tc>
          <w:tcPr>
            <w:tcW w:w="5000" w:type="dxa"/>
            <w:tcBorders>
              <w:top w:val="nil"/>
              <w:left w:val="nil"/>
              <w:bottom w:val="nil"/>
              <w:right w:val="nil"/>
            </w:tcBorders>
            <w:shd w:val="clear" w:color="auto" w:fill="FFFFFF"/>
          </w:tcPr>
          <w:p w:rsidRPr="000369F2" w:rsidR="007606AF" w:rsidP="00793FD0" w:rsidRDefault="007606AF" w14:paraId="2AC995F6"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Business Day</w:t>
            </w:r>
          </w:p>
        </w:tc>
        <w:tc>
          <w:tcPr>
            <w:tcW w:w="5000" w:type="dxa"/>
            <w:tcBorders>
              <w:top w:val="nil"/>
              <w:left w:val="nil"/>
              <w:bottom w:val="nil"/>
              <w:right w:val="nil"/>
            </w:tcBorders>
            <w:shd w:val="clear" w:color="auto" w:fill="FFFFFF"/>
          </w:tcPr>
          <w:p w:rsidRPr="000369F2" w:rsidR="007606AF" w:rsidP="00793FD0" w:rsidRDefault="007606AF" w14:paraId="128AD630"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09:00 to 17:00 Monday to Friday, excluding public and statutory holidays;</w:t>
            </w:r>
          </w:p>
          <w:p w:rsidRPr="000369F2" w:rsidR="007606AF" w:rsidP="00793FD0" w:rsidRDefault="007606AF" w14:paraId="73479E6A"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2982898" w14:textId="77777777">
        <w:tc>
          <w:tcPr>
            <w:tcW w:w="5000" w:type="dxa"/>
            <w:tcBorders>
              <w:top w:val="nil"/>
              <w:left w:val="nil"/>
              <w:bottom w:val="nil"/>
              <w:right w:val="nil"/>
            </w:tcBorders>
            <w:shd w:val="clear" w:color="auto" w:fill="FFFFFF"/>
          </w:tcPr>
          <w:p w:rsidRPr="000369F2" w:rsidR="007606AF" w:rsidP="00793FD0" w:rsidRDefault="007606AF" w14:paraId="026F675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Pr="000369F2" w:rsidR="007606AF" w:rsidP="00793FD0" w:rsidRDefault="007606AF" w14:paraId="06DB2DC0"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Pr="000369F2" w:rsidR="007606AF" w:rsidP="00793FD0" w:rsidRDefault="007606AF" w14:paraId="2176CF62"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a. Government Department;</w:t>
            </w:r>
          </w:p>
          <w:p w:rsidRPr="000369F2" w:rsidR="007606AF" w:rsidP="00793FD0" w:rsidRDefault="007606AF" w14:paraId="65FEA8A6"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b. Non-Departmental Public Body or Assembly Sponsored Public Body (advisory, executive, or tribunal);</w:t>
            </w:r>
          </w:p>
          <w:p w:rsidRPr="000369F2" w:rsidR="007606AF" w:rsidP="00793FD0" w:rsidRDefault="007606AF" w14:paraId="7598D2E3"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c. Non-Ministerial Department; or</w:t>
            </w:r>
          </w:p>
          <w:p w:rsidRPr="000369F2" w:rsidR="007606AF" w:rsidP="00793FD0" w:rsidRDefault="007606AF" w14:paraId="02DF4A40"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Executive Agency;</w:t>
            </w:r>
          </w:p>
          <w:p w:rsidRPr="000369F2" w:rsidR="007606AF" w:rsidP="00793FD0" w:rsidRDefault="007606AF" w14:paraId="4B302F6C" w14:textId="77777777">
            <w:pPr>
              <w:widowControl w:val="0"/>
              <w:autoSpaceDE w:val="0"/>
              <w:autoSpaceDN w:val="0"/>
              <w:adjustRightInd w:val="0"/>
              <w:spacing w:after="0" w:line="240" w:lineRule="auto"/>
              <w:ind w:left="828"/>
              <w:rPr>
                <w:rFonts w:ascii="Arial" w:hAnsi="Arial" w:cs="Arial"/>
                <w:sz w:val="24"/>
                <w:szCs w:val="24"/>
              </w:rPr>
            </w:pPr>
          </w:p>
        </w:tc>
      </w:tr>
      <w:tr w:rsidRPr="000369F2" w:rsidR="007606AF" w:rsidTr="00793FD0" w14:paraId="1D226BF5" w14:textId="77777777">
        <w:tc>
          <w:tcPr>
            <w:tcW w:w="5000" w:type="dxa"/>
            <w:tcBorders>
              <w:top w:val="nil"/>
              <w:left w:val="nil"/>
              <w:bottom w:val="nil"/>
              <w:right w:val="nil"/>
            </w:tcBorders>
            <w:shd w:val="clear" w:color="auto" w:fill="FFFFFF"/>
          </w:tcPr>
          <w:p w:rsidRPr="000369F2" w:rsidR="007606AF" w:rsidP="00793FD0" w:rsidRDefault="007606AF" w14:paraId="7259F7F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Collect</w:t>
            </w:r>
          </w:p>
        </w:tc>
        <w:tc>
          <w:tcPr>
            <w:tcW w:w="5000" w:type="dxa"/>
            <w:tcBorders>
              <w:top w:val="nil"/>
              <w:left w:val="nil"/>
              <w:bottom w:val="nil"/>
              <w:right w:val="nil"/>
            </w:tcBorders>
            <w:shd w:val="clear" w:color="auto" w:fill="FFFFFF"/>
          </w:tcPr>
          <w:p w:rsidRPr="000369F2" w:rsidR="007606AF" w:rsidP="00793FD0" w:rsidRDefault="007606AF" w14:paraId="008B2AD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Pr="000369F2" w:rsidR="007606AF" w:rsidP="00793FD0" w:rsidRDefault="007606AF" w14:paraId="75F6EE57"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3B43E36" w14:textId="77777777">
        <w:tc>
          <w:tcPr>
            <w:tcW w:w="5000" w:type="dxa"/>
            <w:tcBorders>
              <w:top w:val="nil"/>
              <w:left w:val="nil"/>
              <w:bottom w:val="nil"/>
              <w:right w:val="nil"/>
            </w:tcBorders>
            <w:shd w:val="clear" w:color="auto" w:fill="FFFFFF"/>
          </w:tcPr>
          <w:p w:rsidRPr="000369F2" w:rsidR="007606AF" w:rsidP="00793FD0" w:rsidRDefault="007606AF" w14:paraId="4C9447AE"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Commercial Packaging</w:t>
            </w:r>
          </w:p>
        </w:tc>
        <w:tc>
          <w:tcPr>
            <w:tcW w:w="5000" w:type="dxa"/>
            <w:tcBorders>
              <w:top w:val="nil"/>
              <w:left w:val="nil"/>
              <w:bottom w:val="nil"/>
              <w:right w:val="nil"/>
            </w:tcBorders>
            <w:shd w:val="clear" w:color="auto" w:fill="FFFFFF"/>
          </w:tcPr>
          <w:p w:rsidRPr="000369F2" w:rsidR="007606AF" w:rsidP="00793FD0" w:rsidRDefault="007606AF" w14:paraId="6F8EC87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commercial Packaging for military use as described in Def Stan 81-041 (Part 1)</w:t>
            </w:r>
          </w:p>
          <w:p w:rsidRPr="000369F2" w:rsidR="007606AF" w:rsidP="00793FD0" w:rsidRDefault="007606AF" w14:paraId="53AD2012"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4C4371C1" w14:textId="77777777">
        <w:tc>
          <w:tcPr>
            <w:tcW w:w="5000" w:type="dxa"/>
            <w:tcBorders>
              <w:top w:val="nil"/>
              <w:left w:val="nil"/>
              <w:bottom w:val="nil"/>
              <w:right w:val="nil"/>
            </w:tcBorders>
            <w:shd w:val="clear" w:color="auto" w:fill="FFFFFF"/>
          </w:tcPr>
          <w:p w:rsidRPr="000369F2" w:rsidR="007606AF" w:rsidP="00793FD0" w:rsidRDefault="007606AF" w14:paraId="24C37822"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rsidRPr="000369F2" w:rsidR="007606AF" w:rsidP="00793FD0" w:rsidRDefault="007606AF" w14:paraId="79E47402"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color w:val="000000"/>
              </w:rPr>
              <w:t>means the terms and conditions set out in this document;</w:t>
            </w:r>
          </w:p>
        </w:tc>
      </w:tr>
      <w:tr w:rsidRPr="000369F2" w:rsidR="007606AF" w:rsidTr="00793FD0" w14:paraId="3A152478" w14:textId="77777777">
        <w:tc>
          <w:tcPr>
            <w:tcW w:w="5000" w:type="dxa"/>
            <w:tcBorders>
              <w:top w:val="nil"/>
              <w:left w:val="nil"/>
              <w:bottom w:val="nil"/>
              <w:right w:val="nil"/>
            </w:tcBorders>
            <w:shd w:val="clear" w:color="auto" w:fill="FFFFFF"/>
          </w:tcPr>
          <w:p w:rsidRPr="000369F2" w:rsidR="007606AF" w:rsidP="00793FD0" w:rsidRDefault="007606AF" w14:paraId="526FCADC"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Consignee</w:t>
            </w:r>
          </w:p>
        </w:tc>
        <w:tc>
          <w:tcPr>
            <w:tcW w:w="5000" w:type="dxa"/>
            <w:tcBorders>
              <w:top w:val="nil"/>
              <w:left w:val="nil"/>
              <w:bottom w:val="nil"/>
              <w:right w:val="nil"/>
            </w:tcBorders>
            <w:shd w:val="clear" w:color="auto" w:fill="FFFFFF"/>
          </w:tcPr>
          <w:p w:rsidRPr="000369F2" w:rsidR="007606AF" w:rsidP="00793FD0" w:rsidRDefault="007606AF" w14:paraId="25C63A48"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Pr="000369F2" w:rsidR="007606AF" w:rsidP="00793FD0" w:rsidRDefault="007606AF" w14:paraId="40B6A643"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298D3BB" w14:textId="77777777">
        <w:tc>
          <w:tcPr>
            <w:tcW w:w="5000" w:type="dxa"/>
            <w:tcBorders>
              <w:top w:val="nil"/>
              <w:left w:val="nil"/>
              <w:bottom w:val="nil"/>
              <w:right w:val="nil"/>
            </w:tcBorders>
            <w:shd w:val="clear" w:color="auto" w:fill="FFFFFF"/>
          </w:tcPr>
          <w:p w:rsidRPr="000369F2" w:rsidR="007606AF" w:rsidP="00793FD0" w:rsidRDefault="007606AF" w14:paraId="5824D80C"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Consignor</w:t>
            </w:r>
          </w:p>
        </w:tc>
        <w:tc>
          <w:tcPr>
            <w:tcW w:w="5000" w:type="dxa"/>
            <w:tcBorders>
              <w:top w:val="nil"/>
              <w:left w:val="nil"/>
              <w:bottom w:val="nil"/>
              <w:right w:val="nil"/>
            </w:tcBorders>
            <w:shd w:val="clear" w:color="auto" w:fill="FFFFFF"/>
          </w:tcPr>
          <w:p w:rsidRPr="000369F2" w:rsidR="007606AF" w:rsidP="00793FD0" w:rsidRDefault="007606AF" w14:paraId="18813701"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name and address specified in Schedule 3 (Contract Data Sheet) from whom the Contractor Deliverables will be dispatched or Collected;</w:t>
            </w:r>
          </w:p>
          <w:p w:rsidRPr="000369F2" w:rsidR="007606AF" w:rsidP="00793FD0" w:rsidRDefault="007606AF" w14:paraId="3027D165"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74BE56A5" w14:textId="77777777">
        <w:tc>
          <w:tcPr>
            <w:tcW w:w="5000" w:type="dxa"/>
            <w:tcBorders>
              <w:top w:val="nil"/>
              <w:left w:val="nil"/>
              <w:bottom w:val="nil"/>
              <w:right w:val="nil"/>
            </w:tcBorders>
            <w:shd w:val="clear" w:color="auto" w:fill="FFFFFF"/>
          </w:tcPr>
          <w:p w:rsidRPr="000369F2" w:rsidR="007606AF" w:rsidP="00793FD0" w:rsidRDefault="007606AF" w14:paraId="3BFF5DB6"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Contract</w:t>
            </w:r>
          </w:p>
        </w:tc>
        <w:tc>
          <w:tcPr>
            <w:tcW w:w="5000" w:type="dxa"/>
            <w:tcBorders>
              <w:top w:val="nil"/>
              <w:left w:val="nil"/>
              <w:bottom w:val="nil"/>
              <w:right w:val="nil"/>
            </w:tcBorders>
            <w:shd w:val="clear" w:color="auto" w:fill="FFFFFF"/>
          </w:tcPr>
          <w:p w:rsidRPr="000369F2" w:rsidR="007606AF" w:rsidP="00793FD0" w:rsidRDefault="007606AF" w14:paraId="4EBAF27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Contract including its Schedules and any amendments agreed by the Parties in accordance with condition 6 (Amendments to Contract);</w:t>
            </w:r>
          </w:p>
          <w:p w:rsidRPr="000369F2" w:rsidR="007606AF" w:rsidP="00793FD0" w:rsidRDefault="007606AF" w14:paraId="74F4F740"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0242228" w14:textId="77777777">
        <w:tc>
          <w:tcPr>
            <w:tcW w:w="5000" w:type="dxa"/>
            <w:tcBorders>
              <w:top w:val="nil"/>
              <w:left w:val="nil"/>
              <w:bottom w:val="nil"/>
              <w:right w:val="nil"/>
            </w:tcBorders>
            <w:shd w:val="clear" w:color="auto" w:fill="FFFFFF"/>
          </w:tcPr>
          <w:p w:rsidRPr="000369F2" w:rsidR="007606AF" w:rsidP="00793FD0" w:rsidRDefault="007606AF" w14:paraId="450EF6A5"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Contract Price</w:t>
            </w:r>
          </w:p>
        </w:tc>
        <w:tc>
          <w:tcPr>
            <w:tcW w:w="5000" w:type="dxa"/>
            <w:tcBorders>
              <w:top w:val="nil"/>
              <w:left w:val="nil"/>
              <w:bottom w:val="nil"/>
              <w:right w:val="nil"/>
            </w:tcBorders>
            <w:shd w:val="clear" w:color="auto" w:fill="FFFFFF"/>
          </w:tcPr>
          <w:p w:rsidRPr="000369F2" w:rsidR="007606AF" w:rsidP="00793FD0" w:rsidRDefault="007606AF" w14:paraId="6A18F7C6"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Pr="000369F2" w:rsidR="007606AF" w:rsidP="00793FD0" w:rsidRDefault="007606AF" w14:paraId="5AE64CFB"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40193122" w14:textId="77777777">
        <w:tc>
          <w:tcPr>
            <w:tcW w:w="5000" w:type="dxa"/>
            <w:tcBorders>
              <w:top w:val="nil"/>
              <w:left w:val="nil"/>
              <w:bottom w:val="nil"/>
              <w:right w:val="nil"/>
            </w:tcBorders>
            <w:shd w:val="clear" w:color="auto" w:fill="FFFFFF"/>
          </w:tcPr>
          <w:p w:rsidRPr="000369F2" w:rsidR="007606AF" w:rsidP="00793FD0" w:rsidRDefault="007606AF" w14:paraId="153F44B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Contractor</w:t>
            </w:r>
          </w:p>
        </w:tc>
        <w:tc>
          <w:tcPr>
            <w:tcW w:w="5000" w:type="dxa"/>
            <w:tcBorders>
              <w:top w:val="nil"/>
              <w:left w:val="nil"/>
              <w:bottom w:val="nil"/>
              <w:right w:val="nil"/>
            </w:tcBorders>
            <w:shd w:val="clear" w:color="auto" w:fill="FFFFFF"/>
          </w:tcPr>
          <w:p w:rsidRPr="000369F2" w:rsidR="007606AF" w:rsidP="00793FD0" w:rsidRDefault="007606AF" w14:paraId="373C7880"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Pr="000369F2" w:rsidR="007606AF" w:rsidP="00793FD0" w:rsidRDefault="007606AF" w14:paraId="25E793AE"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52B1E5C" w14:textId="77777777">
        <w:tc>
          <w:tcPr>
            <w:tcW w:w="5000" w:type="dxa"/>
            <w:tcBorders>
              <w:top w:val="nil"/>
              <w:left w:val="nil"/>
              <w:bottom w:val="nil"/>
              <w:right w:val="nil"/>
            </w:tcBorders>
            <w:shd w:val="clear" w:color="auto" w:fill="FFFFFF"/>
          </w:tcPr>
          <w:p w:rsidRPr="000369F2" w:rsidR="007606AF" w:rsidP="00793FD0" w:rsidRDefault="007606AF" w14:paraId="217EC4A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Pr="000369F2" w:rsidR="007606AF" w:rsidP="00793FD0" w:rsidRDefault="007606AF" w14:paraId="174B630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Pr="000369F2" w:rsidR="007606AF" w:rsidP="00793FD0" w:rsidRDefault="007606AF" w14:paraId="4223095D"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F512AC3" w14:textId="77777777">
        <w:tc>
          <w:tcPr>
            <w:tcW w:w="5000" w:type="dxa"/>
            <w:tcBorders>
              <w:top w:val="nil"/>
              <w:left w:val="nil"/>
              <w:bottom w:val="nil"/>
              <w:right w:val="nil"/>
            </w:tcBorders>
            <w:shd w:val="clear" w:color="auto" w:fill="FFFFFF"/>
          </w:tcPr>
          <w:p w:rsidRPr="000369F2" w:rsidR="007606AF" w:rsidP="00793FD0" w:rsidRDefault="007606AF" w14:paraId="723886A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Pr="000369F2" w:rsidR="007606AF" w:rsidP="00793FD0" w:rsidRDefault="007606AF" w14:paraId="7D92058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rsidRPr="000369F2" w:rsidR="007606AF" w:rsidP="00793FD0" w:rsidRDefault="007606AF" w14:paraId="65EB4F61"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4C4D97D3" w14:textId="77777777">
        <w:tc>
          <w:tcPr>
            <w:tcW w:w="5000" w:type="dxa"/>
            <w:tcBorders>
              <w:top w:val="nil"/>
              <w:left w:val="nil"/>
              <w:bottom w:val="nil"/>
              <w:right w:val="nil"/>
            </w:tcBorders>
            <w:shd w:val="clear" w:color="auto" w:fill="FFFFFF"/>
          </w:tcPr>
          <w:p w:rsidRPr="000369F2" w:rsidR="007606AF" w:rsidP="00793FD0" w:rsidRDefault="007606AF" w14:paraId="37E22B3F"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Pr="000369F2" w:rsidR="007606AF" w:rsidP="00793FD0" w:rsidRDefault="007606AF" w14:paraId="7AA1D066"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power of a person to secure that the affairs of the Contractor are conducted in accordance with the wishes of that person:</w:t>
            </w:r>
          </w:p>
          <w:p w:rsidRPr="000369F2" w:rsidR="007606AF" w:rsidP="00793FD0" w:rsidRDefault="007606AF" w14:paraId="2CC4C1F5"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a. by means of the holding of shares, or the possession of voting powers in, or in relation to, the Contractor; or</w:t>
            </w:r>
          </w:p>
          <w:p w:rsidRPr="000369F2" w:rsidR="007606AF" w:rsidP="00793FD0" w:rsidRDefault="007606AF" w14:paraId="135192DF"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b. by virtue of any powers conferred by the constitutional or corporate documents, or any other document, regulating the Contractor;</w:t>
            </w:r>
          </w:p>
          <w:p w:rsidRPr="000369F2" w:rsidR="007606AF" w:rsidP="00793FD0" w:rsidRDefault="007606AF" w14:paraId="3B7C37B3"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and a change of Control occurs if a person who Controls the Contractor ceases to do so or if another person acquires Control of the Contractor;</w:t>
            </w:r>
          </w:p>
          <w:p w:rsidRPr="000369F2" w:rsidR="007606AF" w:rsidP="00793FD0" w:rsidRDefault="007606AF" w14:paraId="27719AD5"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A3DEBE3" w14:textId="77777777">
        <w:tc>
          <w:tcPr>
            <w:tcW w:w="5000" w:type="dxa"/>
            <w:tcBorders>
              <w:top w:val="nil"/>
              <w:left w:val="nil"/>
              <w:bottom w:val="nil"/>
              <w:right w:val="nil"/>
            </w:tcBorders>
            <w:shd w:val="clear" w:color="auto" w:fill="FFFFFF"/>
          </w:tcPr>
          <w:p w:rsidRPr="000369F2" w:rsidR="007606AF" w:rsidP="00793FD0" w:rsidRDefault="007606AF" w14:paraId="57C64734"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CPET</w:t>
            </w:r>
          </w:p>
        </w:tc>
        <w:tc>
          <w:tcPr>
            <w:tcW w:w="5000" w:type="dxa"/>
            <w:tcBorders>
              <w:top w:val="nil"/>
              <w:left w:val="nil"/>
              <w:bottom w:val="nil"/>
              <w:right w:val="nil"/>
            </w:tcBorders>
            <w:shd w:val="clear" w:color="auto" w:fill="FFFFFF"/>
          </w:tcPr>
          <w:p w:rsidRPr="000369F2" w:rsidR="007606AF" w:rsidP="00793FD0" w:rsidRDefault="007606AF" w14:paraId="6CA66FA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UK Government’s Central Point of Expertise on Timber, which provides a free telephone helpline and website to support implementation of the UK Government timber procurement policy;</w:t>
            </w:r>
          </w:p>
          <w:p w:rsidRPr="000369F2" w:rsidR="007606AF" w:rsidP="00793FD0" w:rsidRDefault="007606AF" w14:paraId="48164ABC"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E8EF8B9" w14:textId="77777777">
        <w:tc>
          <w:tcPr>
            <w:tcW w:w="5000" w:type="dxa"/>
            <w:tcBorders>
              <w:top w:val="nil"/>
              <w:left w:val="nil"/>
              <w:bottom w:val="nil"/>
              <w:right w:val="nil"/>
            </w:tcBorders>
            <w:shd w:val="clear" w:color="auto" w:fill="FFFFFF"/>
          </w:tcPr>
          <w:p w:rsidRPr="000369F2" w:rsidR="007606AF" w:rsidP="00793FD0" w:rsidRDefault="007606AF" w14:paraId="548F11E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Crown Use</w:t>
            </w:r>
          </w:p>
        </w:tc>
        <w:tc>
          <w:tcPr>
            <w:tcW w:w="5000" w:type="dxa"/>
            <w:tcBorders>
              <w:top w:val="nil"/>
              <w:left w:val="nil"/>
              <w:bottom w:val="nil"/>
              <w:right w:val="nil"/>
            </w:tcBorders>
            <w:shd w:val="clear" w:color="auto" w:fill="FFFFFF"/>
          </w:tcPr>
          <w:p w:rsidRPr="000369F2" w:rsidR="007606AF" w:rsidP="00793FD0" w:rsidRDefault="007606AF" w14:paraId="0FAF55E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Pr="000369F2" w:rsidR="007606AF" w:rsidP="00793FD0" w:rsidRDefault="007606AF" w14:paraId="547EC66C" w14:textId="77777777">
            <w:pPr>
              <w:widowControl w:val="0"/>
              <w:autoSpaceDE w:val="0"/>
              <w:autoSpaceDN w:val="0"/>
              <w:adjustRightInd w:val="0"/>
              <w:spacing w:after="60" w:line="240" w:lineRule="auto"/>
              <w:ind w:left="108"/>
              <w:rPr>
                <w:rFonts w:ascii="Arial" w:hAnsi="Arial" w:cs="Arial"/>
                <w:sz w:val="24"/>
                <w:szCs w:val="24"/>
              </w:rPr>
            </w:pPr>
          </w:p>
        </w:tc>
      </w:tr>
      <w:tr w:rsidRPr="000369F2" w:rsidR="007606AF" w:rsidTr="00793FD0" w14:paraId="1C5B8381" w14:textId="77777777">
        <w:tc>
          <w:tcPr>
            <w:tcW w:w="5000" w:type="dxa"/>
            <w:tcBorders>
              <w:top w:val="nil"/>
              <w:left w:val="nil"/>
              <w:bottom w:val="nil"/>
              <w:right w:val="nil"/>
            </w:tcBorders>
            <w:shd w:val="clear" w:color="auto" w:fill="FFFFFF"/>
          </w:tcPr>
          <w:p w:rsidRPr="000369F2" w:rsidR="007606AF" w:rsidP="00793FD0" w:rsidRDefault="007606AF" w14:paraId="6DE8A2B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Dangerous Goods</w:t>
            </w:r>
          </w:p>
        </w:tc>
        <w:tc>
          <w:tcPr>
            <w:tcW w:w="5000" w:type="dxa"/>
            <w:tcBorders>
              <w:top w:val="nil"/>
              <w:left w:val="nil"/>
              <w:bottom w:val="nil"/>
              <w:right w:val="nil"/>
            </w:tcBorders>
            <w:shd w:val="clear" w:color="auto" w:fill="FFFFFF"/>
          </w:tcPr>
          <w:p w:rsidRPr="000369F2" w:rsidR="007606AF" w:rsidP="00793FD0" w:rsidRDefault="007606AF" w14:paraId="10B7AB6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Pr="000369F2" w:rsidR="007606AF" w:rsidP="00793FD0" w:rsidRDefault="007606AF" w14:paraId="7136CB81"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a. Carriage of Dangerous Goods and Use of Transportable Pressure Equipment Regulations 2009 (CDG) (as amended 2011);</w:t>
            </w:r>
          </w:p>
          <w:p w:rsidRPr="000369F2" w:rsidR="007606AF" w:rsidP="00793FD0" w:rsidRDefault="007606AF" w14:paraId="5E2A0C32"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b. European Agreement Concerning the International Carriage of Dangerous Goods by Road (ADR);</w:t>
            </w:r>
          </w:p>
          <w:p w:rsidRPr="000369F2" w:rsidR="007606AF" w:rsidP="00793FD0" w:rsidRDefault="007606AF" w14:paraId="0E22CF94"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c. Regulations Concerning the International Carriage of Dangerous Goods by Rail (RID);</w:t>
            </w:r>
          </w:p>
          <w:p w:rsidRPr="000369F2" w:rsidR="007606AF" w:rsidP="00793FD0" w:rsidRDefault="007606AF" w14:paraId="68822C71"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d. International Maritime Dangerous Goods (IMDG) Code;</w:t>
            </w:r>
          </w:p>
          <w:p w:rsidRPr="000369F2" w:rsidR="007606AF" w:rsidP="00793FD0" w:rsidRDefault="007606AF" w14:paraId="64EFD66C"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t>e. International Civil Aviation Organisation (ICAO) Technical Instructions for the Safe Transport of Dangerous Goods by Air;</w:t>
            </w:r>
          </w:p>
          <w:p w:rsidRPr="000369F2" w:rsidR="007606AF" w:rsidP="00793FD0" w:rsidRDefault="007606AF" w14:paraId="6001D23C" w14:textId="77777777">
            <w:pPr>
              <w:widowControl w:val="0"/>
              <w:autoSpaceDE w:val="0"/>
              <w:autoSpaceDN w:val="0"/>
              <w:adjustRightInd w:val="0"/>
              <w:spacing w:after="60" w:line="240" w:lineRule="auto"/>
              <w:ind w:left="828"/>
              <w:rPr>
                <w:rFonts w:ascii="Arial" w:hAnsi="Arial" w:cs="Arial"/>
                <w:color w:val="000000"/>
              </w:rPr>
            </w:pPr>
            <w:r w:rsidRPr="000369F2">
              <w:rPr>
                <w:rFonts w:ascii="Arial" w:hAnsi="Arial" w:cs="Arial"/>
                <w:color w:val="000000"/>
              </w:rPr>
              <w:lastRenderedPageBreak/>
              <w:t>f. International Air Transport Association (IATA) Dangerous Goods Regulations.</w:t>
            </w:r>
          </w:p>
          <w:p w:rsidRPr="000369F2" w:rsidR="007606AF" w:rsidP="00793FD0" w:rsidRDefault="007606AF" w14:paraId="40EB424E" w14:textId="77777777">
            <w:pPr>
              <w:widowControl w:val="0"/>
              <w:autoSpaceDE w:val="0"/>
              <w:autoSpaceDN w:val="0"/>
              <w:adjustRightInd w:val="0"/>
              <w:spacing w:after="0" w:line="240" w:lineRule="auto"/>
              <w:ind w:left="828"/>
              <w:rPr>
                <w:rFonts w:ascii="Arial" w:hAnsi="Arial" w:cs="Arial"/>
                <w:sz w:val="24"/>
                <w:szCs w:val="24"/>
              </w:rPr>
            </w:pPr>
          </w:p>
        </w:tc>
      </w:tr>
      <w:tr w:rsidRPr="000369F2" w:rsidR="007606AF" w:rsidTr="00793FD0" w14:paraId="31B1C01E" w14:textId="77777777">
        <w:tc>
          <w:tcPr>
            <w:tcW w:w="5000" w:type="dxa"/>
            <w:tcBorders>
              <w:top w:val="nil"/>
              <w:left w:val="nil"/>
              <w:bottom w:val="nil"/>
              <w:right w:val="nil"/>
            </w:tcBorders>
            <w:shd w:val="clear" w:color="auto" w:fill="FFFFFF"/>
          </w:tcPr>
          <w:p w:rsidRPr="000369F2" w:rsidR="007606AF" w:rsidP="00793FD0" w:rsidRDefault="007606AF" w14:paraId="7DD0A52E"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Pr="000369F2" w:rsidR="007606AF" w:rsidP="00793FD0" w:rsidRDefault="007606AF" w14:paraId="485DD431"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Defence Business Services Finance, at the address stated in Schedule 3 (Contract Data Sheet);</w:t>
            </w:r>
          </w:p>
          <w:p w:rsidRPr="000369F2" w:rsidR="007606AF" w:rsidP="00793FD0" w:rsidRDefault="007606AF" w14:paraId="52A226A7"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67FC8A0" w14:textId="77777777">
        <w:tc>
          <w:tcPr>
            <w:tcW w:w="5000" w:type="dxa"/>
            <w:tcBorders>
              <w:top w:val="nil"/>
              <w:left w:val="nil"/>
              <w:bottom w:val="nil"/>
              <w:right w:val="nil"/>
            </w:tcBorders>
            <w:shd w:val="clear" w:color="auto" w:fill="FFFFFF"/>
          </w:tcPr>
          <w:p w:rsidRPr="000369F2" w:rsidR="007606AF" w:rsidP="00793FD0" w:rsidRDefault="007606AF" w14:paraId="0B24048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DEFFORM</w:t>
            </w:r>
          </w:p>
        </w:tc>
        <w:tc>
          <w:tcPr>
            <w:tcW w:w="5000" w:type="dxa"/>
            <w:tcBorders>
              <w:top w:val="nil"/>
              <w:left w:val="nil"/>
              <w:bottom w:val="nil"/>
              <w:right w:val="nil"/>
            </w:tcBorders>
            <w:shd w:val="clear" w:color="auto" w:fill="FFFFFF"/>
          </w:tcPr>
          <w:p w:rsidRPr="000369F2" w:rsidR="007606AF" w:rsidP="00793FD0" w:rsidRDefault="007606AF" w14:paraId="7FCDBF3F"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means the MOD DEFFORM series which can be found at </w:t>
            </w:r>
            <w:hyperlink w:history="1" r:id="rId12">
              <w:r w:rsidRPr="000369F2">
                <w:rPr>
                  <w:rFonts w:ascii="Arial" w:hAnsi="Arial" w:cs="Arial"/>
                  <w:color w:val="0000FF"/>
                  <w:u w:val="single"/>
                </w:rPr>
                <w:t>https://www.aof.mod.uk</w:t>
              </w:r>
            </w:hyperlink>
            <w:r w:rsidRPr="000369F2">
              <w:rPr>
                <w:rFonts w:ascii="Arial" w:hAnsi="Arial" w:cs="Arial"/>
                <w:color w:val="000000"/>
              </w:rPr>
              <w:t>;</w:t>
            </w:r>
          </w:p>
          <w:p w:rsidRPr="000369F2" w:rsidR="007606AF" w:rsidP="00793FD0" w:rsidRDefault="007606AF" w14:paraId="132ED3CB"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723DDE9" w14:textId="77777777">
        <w:tc>
          <w:tcPr>
            <w:tcW w:w="5000" w:type="dxa"/>
            <w:tcBorders>
              <w:top w:val="nil"/>
              <w:left w:val="nil"/>
              <w:bottom w:val="nil"/>
              <w:right w:val="nil"/>
            </w:tcBorders>
            <w:shd w:val="clear" w:color="auto" w:fill="FFFFFF"/>
          </w:tcPr>
          <w:p w:rsidRPr="000369F2" w:rsidR="007606AF" w:rsidP="00793FD0" w:rsidRDefault="007606AF" w14:paraId="6F40463D"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DEF STAN</w:t>
            </w:r>
          </w:p>
        </w:tc>
        <w:tc>
          <w:tcPr>
            <w:tcW w:w="5000" w:type="dxa"/>
            <w:tcBorders>
              <w:top w:val="nil"/>
              <w:left w:val="nil"/>
              <w:bottom w:val="nil"/>
              <w:right w:val="nil"/>
            </w:tcBorders>
            <w:shd w:val="clear" w:color="auto" w:fill="FFFFFF"/>
          </w:tcPr>
          <w:p w:rsidRPr="000369F2" w:rsidR="007606AF" w:rsidP="00793FD0" w:rsidRDefault="007606AF" w14:paraId="0FD38122"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means Defence Standards which can be accessed at </w:t>
            </w:r>
            <w:hyperlink w:history="1" r:id="rId13">
              <w:r w:rsidRPr="000369F2">
                <w:rPr>
                  <w:rFonts w:ascii="Arial" w:hAnsi="Arial" w:cs="Arial"/>
                  <w:color w:val="0000FF"/>
                  <w:u w:val="single"/>
                </w:rPr>
                <w:t>https://www.dstan.mod.uk</w:t>
              </w:r>
            </w:hyperlink>
            <w:r w:rsidRPr="000369F2">
              <w:rPr>
                <w:rFonts w:ascii="Arial" w:hAnsi="Arial" w:cs="Arial"/>
                <w:color w:val="000000"/>
              </w:rPr>
              <w:t>;</w:t>
            </w:r>
          </w:p>
          <w:p w:rsidRPr="000369F2" w:rsidR="007606AF" w:rsidP="00793FD0" w:rsidRDefault="007606AF" w14:paraId="400DA947"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787A82C8" w14:textId="77777777">
        <w:tc>
          <w:tcPr>
            <w:tcW w:w="5000" w:type="dxa"/>
            <w:tcBorders>
              <w:top w:val="nil"/>
              <w:left w:val="nil"/>
              <w:bottom w:val="nil"/>
              <w:right w:val="nil"/>
            </w:tcBorders>
            <w:shd w:val="clear" w:color="auto" w:fill="FFFFFF"/>
          </w:tcPr>
          <w:p w:rsidRPr="000369F2" w:rsidR="007606AF" w:rsidP="00793FD0" w:rsidRDefault="007606AF" w14:paraId="66051AA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Deliver</w:t>
            </w:r>
          </w:p>
        </w:tc>
        <w:tc>
          <w:tcPr>
            <w:tcW w:w="5000" w:type="dxa"/>
            <w:tcBorders>
              <w:top w:val="nil"/>
              <w:left w:val="nil"/>
              <w:bottom w:val="nil"/>
              <w:right w:val="nil"/>
            </w:tcBorders>
            <w:shd w:val="clear" w:color="auto" w:fill="FFFFFF"/>
          </w:tcPr>
          <w:p w:rsidRPr="000369F2" w:rsidR="007606AF" w:rsidP="00793FD0" w:rsidRDefault="007606AF" w14:paraId="6CDD08F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Pr="000369F2" w:rsidR="007606AF" w:rsidP="00793FD0" w:rsidRDefault="007606AF" w14:paraId="76AD7BFD"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747E0081" w14:textId="77777777">
        <w:tc>
          <w:tcPr>
            <w:tcW w:w="5000" w:type="dxa"/>
            <w:tcBorders>
              <w:top w:val="nil"/>
              <w:left w:val="nil"/>
              <w:bottom w:val="nil"/>
              <w:right w:val="nil"/>
            </w:tcBorders>
            <w:shd w:val="clear" w:color="auto" w:fill="FFFFFF"/>
          </w:tcPr>
          <w:p w:rsidRPr="000369F2" w:rsidR="007606AF" w:rsidP="00793FD0" w:rsidRDefault="007606AF" w14:paraId="0EF825D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DeliveryDate</w:t>
            </w:r>
          </w:p>
        </w:tc>
        <w:tc>
          <w:tcPr>
            <w:tcW w:w="5000" w:type="dxa"/>
            <w:tcBorders>
              <w:top w:val="nil"/>
              <w:left w:val="nil"/>
              <w:bottom w:val="nil"/>
              <w:right w:val="nil"/>
            </w:tcBorders>
            <w:shd w:val="clear" w:color="auto" w:fill="FFFFFF"/>
          </w:tcPr>
          <w:p w:rsidRPr="000369F2" w:rsidR="007606AF" w:rsidP="00793FD0" w:rsidRDefault="007606AF" w14:paraId="60CFCA2B"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date as specified in Schedule 2 (Schedule of Requirements) on which the Contractor Deliverables or the relevant portion of them are to be Delivered or made available for Collection;</w:t>
            </w:r>
          </w:p>
          <w:p w:rsidRPr="000369F2" w:rsidR="007606AF" w:rsidP="00793FD0" w:rsidRDefault="007606AF" w14:paraId="1E8BCE81"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80C7D4A" w14:textId="77777777">
        <w:tc>
          <w:tcPr>
            <w:tcW w:w="5000" w:type="dxa"/>
            <w:tcBorders>
              <w:top w:val="nil"/>
              <w:left w:val="nil"/>
              <w:bottom w:val="nil"/>
              <w:right w:val="nil"/>
            </w:tcBorders>
            <w:shd w:val="clear" w:color="auto" w:fill="FFFFFF"/>
          </w:tcPr>
          <w:p w:rsidRPr="000369F2" w:rsidR="007606AF" w:rsidP="00793FD0" w:rsidRDefault="007606AF" w14:paraId="20E6464F"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Pr="000369F2" w:rsidR="007606AF" w:rsidP="00793FD0" w:rsidRDefault="007606AF" w14:paraId="3D23F87A"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quantity or measure by which an item of material is managed;</w:t>
            </w:r>
          </w:p>
          <w:p w:rsidRPr="000369F2" w:rsidR="007606AF" w:rsidP="00793FD0" w:rsidRDefault="007606AF" w14:paraId="28002781" w14:textId="77777777">
            <w:pPr>
              <w:widowControl w:val="0"/>
              <w:autoSpaceDE w:val="0"/>
              <w:autoSpaceDN w:val="0"/>
              <w:adjustRightInd w:val="0"/>
              <w:spacing w:after="60" w:line="240" w:lineRule="auto"/>
              <w:ind w:left="108"/>
              <w:rPr>
                <w:rFonts w:ascii="Arial" w:hAnsi="Arial" w:cs="Arial"/>
                <w:sz w:val="24"/>
                <w:szCs w:val="24"/>
              </w:rPr>
            </w:pPr>
          </w:p>
          <w:p w:rsidRPr="000369F2" w:rsidR="007606AF" w:rsidP="00793FD0" w:rsidRDefault="007606AF" w14:paraId="28F848C5"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F3DDF87" w14:textId="77777777">
        <w:tc>
          <w:tcPr>
            <w:tcW w:w="5000" w:type="dxa"/>
            <w:tcBorders>
              <w:top w:val="nil"/>
              <w:left w:val="nil"/>
              <w:bottom w:val="nil"/>
              <w:right w:val="nil"/>
            </w:tcBorders>
            <w:shd w:val="clear" w:color="auto" w:fill="FFFFFF"/>
          </w:tcPr>
          <w:p w:rsidRPr="000369F2" w:rsidR="007606AF" w:rsidP="00793FD0" w:rsidRDefault="007606AF" w14:paraId="722F63E9"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Design Right(s)</w:t>
            </w:r>
          </w:p>
        </w:tc>
        <w:tc>
          <w:tcPr>
            <w:tcW w:w="5000" w:type="dxa"/>
            <w:tcBorders>
              <w:top w:val="nil"/>
              <w:left w:val="nil"/>
              <w:bottom w:val="nil"/>
              <w:right w:val="nil"/>
            </w:tcBorders>
            <w:shd w:val="clear" w:color="auto" w:fill="FFFFFF"/>
          </w:tcPr>
          <w:p w:rsidRPr="000369F2" w:rsidR="007606AF" w:rsidP="00793FD0" w:rsidRDefault="007606AF" w14:paraId="1F18CE4B"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has the meaning ascribed to it by Section 213 of the Copyright, Designs and Patents Act 1988;</w:t>
            </w:r>
          </w:p>
          <w:p w:rsidRPr="000369F2" w:rsidR="007606AF" w:rsidP="00793FD0" w:rsidRDefault="007606AF" w14:paraId="15AED569"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1696DD4" w14:textId="77777777">
        <w:tc>
          <w:tcPr>
            <w:tcW w:w="5000" w:type="dxa"/>
            <w:tcBorders>
              <w:top w:val="nil"/>
              <w:left w:val="nil"/>
              <w:bottom w:val="nil"/>
              <w:right w:val="nil"/>
            </w:tcBorders>
            <w:shd w:val="clear" w:color="auto" w:fill="FFFFFF"/>
          </w:tcPr>
          <w:p w:rsidRPr="000369F2" w:rsidR="007606AF" w:rsidP="00793FD0" w:rsidRDefault="007606AF" w14:paraId="33B53BB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Diversion Order</w:t>
            </w:r>
          </w:p>
        </w:tc>
        <w:tc>
          <w:tcPr>
            <w:tcW w:w="5000" w:type="dxa"/>
            <w:tcBorders>
              <w:top w:val="nil"/>
              <w:left w:val="nil"/>
              <w:bottom w:val="nil"/>
              <w:right w:val="nil"/>
            </w:tcBorders>
            <w:shd w:val="clear" w:color="auto" w:fill="FFFFFF"/>
          </w:tcPr>
          <w:p w:rsidRPr="000369F2" w:rsidR="007606AF" w:rsidP="00793FD0" w:rsidRDefault="007606AF" w14:paraId="4AC00D08"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Pr="000369F2" w:rsidR="007606AF" w:rsidP="00793FD0" w:rsidRDefault="007606AF" w14:paraId="44C0BEED"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32C39EB" w14:textId="77777777">
        <w:tc>
          <w:tcPr>
            <w:tcW w:w="5000" w:type="dxa"/>
            <w:tcBorders>
              <w:top w:val="nil"/>
              <w:left w:val="nil"/>
              <w:bottom w:val="nil"/>
              <w:right w:val="nil"/>
            </w:tcBorders>
            <w:shd w:val="clear" w:color="auto" w:fill="FFFFFF"/>
          </w:tcPr>
          <w:p w:rsidRPr="000369F2" w:rsidR="007606AF" w:rsidP="00793FD0" w:rsidRDefault="007606AF" w14:paraId="34A72EC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EffectiveDate of Contract</w:t>
            </w:r>
          </w:p>
        </w:tc>
        <w:tc>
          <w:tcPr>
            <w:tcW w:w="5000" w:type="dxa"/>
            <w:tcBorders>
              <w:top w:val="nil"/>
              <w:left w:val="nil"/>
              <w:bottom w:val="nil"/>
              <w:right w:val="nil"/>
            </w:tcBorders>
            <w:shd w:val="clear" w:color="auto" w:fill="FFFFFF"/>
          </w:tcPr>
          <w:p w:rsidRPr="000369F2" w:rsidR="007606AF" w:rsidP="00793FD0" w:rsidRDefault="007606AF" w14:paraId="0CBACDE2"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date specified on the Authority’s acceptance letter;</w:t>
            </w:r>
          </w:p>
          <w:p w:rsidRPr="000369F2" w:rsidR="007606AF" w:rsidP="00793FD0" w:rsidRDefault="007606AF" w14:paraId="75790A0D" w14:textId="77777777">
            <w:pPr>
              <w:widowControl w:val="0"/>
              <w:autoSpaceDE w:val="0"/>
              <w:autoSpaceDN w:val="0"/>
              <w:adjustRightInd w:val="0"/>
              <w:spacing w:after="60" w:line="240" w:lineRule="auto"/>
              <w:ind w:left="108"/>
              <w:rPr>
                <w:rFonts w:ascii="Arial" w:hAnsi="Arial" w:cs="Arial"/>
                <w:sz w:val="24"/>
                <w:szCs w:val="24"/>
              </w:rPr>
            </w:pPr>
          </w:p>
          <w:p w:rsidRPr="000369F2" w:rsidR="007606AF" w:rsidP="00793FD0" w:rsidRDefault="007606AF" w14:paraId="3F838258"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A15C312" w14:textId="77777777">
        <w:tc>
          <w:tcPr>
            <w:tcW w:w="5000" w:type="dxa"/>
            <w:tcBorders>
              <w:top w:val="nil"/>
              <w:left w:val="nil"/>
              <w:bottom w:val="nil"/>
              <w:right w:val="nil"/>
            </w:tcBorders>
            <w:shd w:val="clear" w:color="auto" w:fill="FFFFFF"/>
          </w:tcPr>
          <w:p w:rsidRPr="000369F2" w:rsidR="007606AF" w:rsidP="00793FD0" w:rsidRDefault="007606AF" w14:paraId="42B6BEF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Evidence</w:t>
            </w:r>
          </w:p>
        </w:tc>
        <w:tc>
          <w:tcPr>
            <w:tcW w:w="5000" w:type="dxa"/>
            <w:tcBorders>
              <w:top w:val="nil"/>
              <w:left w:val="nil"/>
              <w:bottom w:val="nil"/>
              <w:right w:val="nil"/>
            </w:tcBorders>
            <w:shd w:val="clear" w:color="auto" w:fill="FFFFFF"/>
          </w:tcPr>
          <w:p w:rsidRPr="000369F2" w:rsidR="007606AF" w:rsidP="00793FD0" w:rsidRDefault="007606AF" w14:paraId="77C803D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either:</w:t>
            </w:r>
          </w:p>
          <w:p w:rsidRPr="000369F2" w:rsidR="007606AF" w:rsidP="00793FD0" w:rsidRDefault="007606AF" w14:paraId="4F47EBE1" w14:textId="77777777">
            <w:pPr>
              <w:widowControl w:val="0"/>
              <w:autoSpaceDE w:val="0"/>
              <w:autoSpaceDN w:val="0"/>
              <w:adjustRightInd w:val="0"/>
              <w:spacing w:after="60" w:line="240" w:lineRule="auto"/>
              <w:ind w:left="468"/>
              <w:rPr>
                <w:rFonts w:ascii="Arial" w:hAnsi="Arial" w:cs="Arial"/>
                <w:color w:val="000000"/>
              </w:rPr>
            </w:pPr>
            <w:r w:rsidRPr="000369F2">
              <w:rPr>
                <w:rFonts w:ascii="Arial" w:hAnsi="Arial" w:cs="Arial"/>
                <w:color w:val="000000"/>
              </w:rPr>
              <w:t>a. an invoice or delivery note from the timber supplier or Subcontractor to the Contractor specifying that the product supplied to the Authority is FSC or PEFC certified; or</w:t>
            </w:r>
          </w:p>
          <w:p w:rsidRPr="000369F2" w:rsidR="007606AF" w:rsidP="00793FD0" w:rsidRDefault="007606AF" w14:paraId="1530E6FD" w14:textId="77777777">
            <w:pPr>
              <w:widowControl w:val="0"/>
              <w:autoSpaceDE w:val="0"/>
              <w:autoSpaceDN w:val="0"/>
              <w:adjustRightInd w:val="0"/>
              <w:spacing w:after="60" w:line="240" w:lineRule="auto"/>
              <w:ind w:left="468"/>
              <w:rPr>
                <w:rFonts w:ascii="Arial" w:hAnsi="Arial" w:cs="Arial"/>
                <w:color w:val="000000"/>
              </w:rPr>
            </w:pPr>
            <w:r w:rsidRPr="000369F2">
              <w:rPr>
                <w:rFonts w:ascii="Arial" w:hAnsi="Arial" w:cs="Arial"/>
                <w:color w:val="000000"/>
              </w:rPr>
              <w:t>b. other robust Evidence of sustainability or FLEGT licensed origin, as advised by CPET;</w:t>
            </w:r>
          </w:p>
          <w:p w:rsidRPr="000369F2" w:rsidR="007606AF" w:rsidP="00793FD0" w:rsidRDefault="007606AF" w14:paraId="101A3FFF" w14:textId="77777777">
            <w:pPr>
              <w:widowControl w:val="0"/>
              <w:autoSpaceDE w:val="0"/>
              <w:autoSpaceDN w:val="0"/>
              <w:adjustRightInd w:val="0"/>
              <w:spacing w:after="0" w:line="240" w:lineRule="auto"/>
              <w:ind w:left="468"/>
              <w:rPr>
                <w:rFonts w:ascii="Arial" w:hAnsi="Arial" w:cs="Arial"/>
                <w:sz w:val="24"/>
                <w:szCs w:val="24"/>
              </w:rPr>
            </w:pPr>
          </w:p>
        </w:tc>
      </w:tr>
      <w:tr w:rsidRPr="000369F2" w:rsidR="007606AF" w:rsidTr="00793FD0" w14:paraId="6396B2ED" w14:textId="77777777">
        <w:tc>
          <w:tcPr>
            <w:tcW w:w="5000" w:type="dxa"/>
            <w:tcBorders>
              <w:top w:val="nil"/>
              <w:left w:val="nil"/>
              <w:bottom w:val="nil"/>
              <w:right w:val="nil"/>
            </w:tcBorders>
            <w:shd w:val="clear" w:color="auto" w:fill="FFFFFF"/>
          </w:tcPr>
          <w:p w:rsidRPr="000369F2" w:rsidR="007606AF" w:rsidP="00793FD0" w:rsidRDefault="007606AF" w14:paraId="0FE9748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rsidRPr="000369F2" w:rsidR="007606AF" w:rsidP="00793FD0" w:rsidRDefault="007606AF" w14:paraId="0A28944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 price (excluding VAT) which is not subject to variation;</w:t>
            </w:r>
          </w:p>
          <w:p w:rsidRPr="000369F2" w:rsidR="007606AF" w:rsidP="00793FD0" w:rsidRDefault="007606AF" w14:paraId="51CDE9FF"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C45F2E8" w14:textId="77777777">
        <w:tc>
          <w:tcPr>
            <w:tcW w:w="5000" w:type="dxa"/>
            <w:tcBorders>
              <w:top w:val="nil"/>
              <w:left w:val="nil"/>
              <w:bottom w:val="nil"/>
              <w:right w:val="nil"/>
            </w:tcBorders>
            <w:shd w:val="clear" w:color="auto" w:fill="FFFFFF"/>
          </w:tcPr>
          <w:p w:rsidRPr="000369F2" w:rsidR="007606AF" w:rsidP="00793FD0" w:rsidRDefault="007606AF" w14:paraId="275B1F64"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FLEGT</w:t>
            </w:r>
          </w:p>
        </w:tc>
        <w:tc>
          <w:tcPr>
            <w:tcW w:w="5000" w:type="dxa"/>
            <w:tcBorders>
              <w:top w:val="nil"/>
              <w:left w:val="nil"/>
              <w:bottom w:val="nil"/>
              <w:right w:val="nil"/>
            </w:tcBorders>
            <w:shd w:val="clear" w:color="auto" w:fill="FFFFFF"/>
          </w:tcPr>
          <w:p w:rsidRPr="000369F2" w:rsidR="007606AF" w:rsidP="00793FD0" w:rsidRDefault="007606AF" w14:paraId="6DD00B61"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Forest Law Enforcement, Governance and Trade initiative by the European Union to use the power of timber-consuming countries to reduce the extent of illegal logging;</w:t>
            </w:r>
          </w:p>
          <w:p w:rsidRPr="000369F2" w:rsidR="007606AF" w:rsidP="00793FD0" w:rsidRDefault="007606AF" w14:paraId="61517016"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749DFA2" w14:textId="77777777">
        <w:tc>
          <w:tcPr>
            <w:tcW w:w="5000" w:type="dxa"/>
            <w:tcBorders>
              <w:top w:val="nil"/>
              <w:left w:val="nil"/>
              <w:bottom w:val="nil"/>
              <w:right w:val="nil"/>
            </w:tcBorders>
            <w:shd w:val="clear" w:color="auto" w:fill="FFFFFF"/>
          </w:tcPr>
          <w:p w:rsidRPr="000369F2" w:rsidR="007606AF" w:rsidP="00793FD0" w:rsidRDefault="007606AF" w14:paraId="72846BDF"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Pr="000369F2" w:rsidR="007606AF" w:rsidP="00793FD0" w:rsidRDefault="007606AF" w14:paraId="5D2B2FB0"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is a generic term for any MOD asset such as equipment, information or resources issued or made available to the Contractor in connection with the Contract by or on behalf of the Authority;</w:t>
            </w:r>
          </w:p>
          <w:p w:rsidRPr="000369F2" w:rsidR="007606AF" w:rsidP="00793FD0" w:rsidRDefault="007606AF" w14:paraId="5CD15F82"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9A183EB" w14:textId="77777777">
        <w:tc>
          <w:tcPr>
            <w:tcW w:w="5000" w:type="dxa"/>
            <w:tcBorders>
              <w:top w:val="nil"/>
              <w:left w:val="nil"/>
              <w:bottom w:val="nil"/>
              <w:right w:val="nil"/>
            </w:tcBorders>
            <w:shd w:val="clear" w:color="auto" w:fill="FFFFFF"/>
          </w:tcPr>
          <w:p w:rsidRPr="000369F2" w:rsidR="007606AF" w:rsidP="00793FD0" w:rsidRDefault="007606AF" w14:paraId="181528C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Pr="000369F2" w:rsidR="007606AF" w:rsidP="00793FD0" w:rsidRDefault="007606AF" w14:paraId="7ECA862D"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Pr="000369F2" w:rsidR="007606AF" w:rsidP="00793FD0" w:rsidRDefault="007606AF" w14:paraId="3A8A606A"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1FD5FF1" w14:textId="77777777">
        <w:tc>
          <w:tcPr>
            <w:tcW w:w="5000" w:type="dxa"/>
            <w:tcBorders>
              <w:top w:val="nil"/>
              <w:left w:val="nil"/>
              <w:bottom w:val="nil"/>
              <w:right w:val="nil"/>
            </w:tcBorders>
            <w:shd w:val="clear" w:color="auto" w:fill="FFFFFF"/>
          </w:tcPr>
          <w:p w:rsidRPr="000369F2" w:rsidR="007606AF" w:rsidP="00793FD0" w:rsidRDefault="007606AF" w14:paraId="744EBE29"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Pr="000369F2" w:rsidR="007606AF" w:rsidP="00793FD0" w:rsidRDefault="007606AF" w14:paraId="0BE22B66"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Pr="000369F2" w:rsidR="007606AF" w:rsidP="00793FD0" w:rsidRDefault="007606AF" w14:paraId="7EA7AF4F"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26B1C9C9" w14:textId="77777777">
        <w:tc>
          <w:tcPr>
            <w:tcW w:w="5000" w:type="dxa"/>
            <w:tcBorders>
              <w:top w:val="nil"/>
              <w:left w:val="nil"/>
              <w:bottom w:val="nil"/>
              <w:right w:val="nil"/>
            </w:tcBorders>
            <w:shd w:val="clear" w:color="auto" w:fill="FFFFFF"/>
          </w:tcPr>
          <w:p w:rsidRPr="000369F2" w:rsidR="007606AF" w:rsidP="00793FD0" w:rsidRDefault="007606AF" w14:paraId="705645F0"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Information</w:t>
            </w:r>
          </w:p>
        </w:tc>
        <w:tc>
          <w:tcPr>
            <w:tcW w:w="5000" w:type="dxa"/>
            <w:tcBorders>
              <w:top w:val="nil"/>
              <w:left w:val="nil"/>
              <w:bottom w:val="nil"/>
              <w:right w:val="nil"/>
            </w:tcBorders>
            <w:shd w:val="clear" w:color="auto" w:fill="FFFFFF"/>
          </w:tcPr>
          <w:p w:rsidRPr="000369F2" w:rsidR="007606AF" w:rsidP="00793FD0" w:rsidRDefault="007606AF" w14:paraId="38C5FA88"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any Information in any written or other tangible form disclosed to one Party by or on behalf of the other Party under or in connection with the Contract;</w:t>
            </w:r>
          </w:p>
          <w:p w:rsidRPr="000369F2" w:rsidR="007606AF" w:rsidP="00793FD0" w:rsidRDefault="007606AF" w14:paraId="1E290501"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2F8BCB2" w14:textId="77777777">
        <w:tc>
          <w:tcPr>
            <w:tcW w:w="5000" w:type="dxa"/>
            <w:tcBorders>
              <w:top w:val="nil"/>
              <w:left w:val="nil"/>
              <w:bottom w:val="nil"/>
              <w:right w:val="nil"/>
            </w:tcBorders>
            <w:shd w:val="clear" w:color="auto" w:fill="FFFFFF"/>
          </w:tcPr>
          <w:p w:rsidRPr="000369F2" w:rsidR="007606AF" w:rsidP="00793FD0" w:rsidRDefault="007606AF" w14:paraId="0D96F65E"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Issued Property</w:t>
            </w:r>
          </w:p>
        </w:tc>
        <w:tc>
          <w:tcPr>
            <w:tcW w:w="5000" w:type="dxa"/>
            <w:tcBorders>
              <w:top w:val="nil"/>
              <w:left w:val="nil"/>
              <w:bottom w:val="nil"/>
              <w:right w:val="nil"/>
            </w:tcBorders>
            <w:shd w:val="clear" w:color="auto" w:fill="FFFFFF"/>
          </w:tcPr>
          <w:p w:rsidRPr="000369F2" w:rsidR="007606AF" w:rsidP="00793FD0" w:rsidRDefault="007606AF" w14:paraId="73763F86"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any item of Government Furnished Assets (GFA), including any materiel issued or otherwise furnished to the Contractor in connection with the Contract by or on behalf of the Authority;</w:t>
            </w:r>
          </w:p>
          <w:p w:rsidRPr="000369F2" w:rsidR="007606AF" w:rsidP="00793FD0" w:rsidRDefault="007606AF" w14:paraId="1A6FED8B"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E2B2F82" w14:textId="77777777">
        <w:tc>
          <w:tcPr>
            <w:tcW w:w="5000" w:type="dxa"/>
            <w:tcBorders>
              <w:top w:val="nil"/>
              <w:left w:val="nil"/>
              <w:bottom w:val="nil"/>
              <w:right w:val="nil"/>
            </w:tcBorders>
            <w:shd w:val="clear" w:color="auto" w:fill="FFFFFF"/>
          </w:tcPr>
          <w:p w:rsidRPr="000369F2" w:rsidR="007606AF" w:rsidP="00793FD0" w:rsidRDefault="007606AF" w14:paraId="2B6BD248"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Legal and Sustainable</w:t>
            </w:r>
          </w:p>
        </w:tc>
        <w:tc>
          <w:tcPr>
            <w:tcW w:w="5000" w:type="dxa"/>
            <w:tcBorders>
              <w:top w:val="nil"/>
              <w:left w:val="nil"/>
              <w:bottom w:val="nil"/>
              <w:right w:val="nil"/>
            </w:tcBorders>
            <w:shd w:val="clear" w:color="auto" w:fill="FFFFFF"/>
          </w:tcPr>
          <w:p w:rsidRPr="000369F2" w:rsidR="007606AF" w:rsidP="00793FD0" w:rsidRDefault="007606AF" w14:paraId="626ED0E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Pr="000369F2" w:rsidR="007606AF" w:rsidP="00793FD0" w:rsidRDefault="007606AF" w14:paraId="5051D37C"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80F3A38" w14:textId="77777777">
        <w:tc>
          <w:tcPr>
            <w:tcW w:w="5000" w:type="dxa"/>
            <w:tcBorders>
              <w:top w:val="nil"/>
              <w:left w:val="nil"/>
              <w:bottom w:val="nil"/>
              <w:right w:val="nil"/>
            </w:tcBorders>
            <w:shd w:val="clear" w:color="auto" w:fill="FFFFFF"/>
          </w:tcPr>
          <w:p w:rsidRPr="000369F2" w:rsidR="007606AF" w:rsidP="00793FD0" w:rsidRDefault="007606AF" w14:paraId="09CA8AE9"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rsidRPr="000369F2" w:rsidR="007606AF" w:rsidP="00793FD0" w:rsidRDefault="007606AF" w14:paraId="3A3FC9B6"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Pr="000369F2" w:rsidR="007606AF" w:rsidP="00793FD0" w:rsidRDefault="007606AF" w14:paraId="3C2A2661"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6A10F0B" w14:textId="77777777">
        <w:tc>
          <w:tcPr>
            <w:tcW w:w="5000" w:type="dxa"/>
            <w:tcBorders>
              <w:top w:val="nil"/>
              <w:left w:val="nil"/>
              <w:bottom w:val="nil"/>
              <w:right w:val="nil"/>
            </w:tcBorders>
            <w:shd w:val="clear" w:color="auto" w:fill="FFFFFF"/>
          </w:tcPr>
          <w:p w:rsidRPr="000369F2" w:rsidR="007606AF" w:rsidP="00793FD0" w:rsidRDefault="007606AF" w14:paraId="3B394E29"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rsidRPr="000369F2" w:rsidR="007606AF" w:rsidP="00793FD0" w:rsidRDefault="007606AF" w14:paraId="2078503D"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Packaging that provides enhanced protection in accordance with Def Stan 81-041 (Part 1), beyond that which Commercial Packaging normally provides for the military supply chain;</w:t>
            </w:r>
          </w:p>
          <w:p w:rsidRPr="000369F2" w:rsidR="007606AF" w:rsidP="00793FD0" w:rsidRDefault="007606AF" w14:paraId="42AB09BA"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93B0557" w14:textId="77777777">
        <w:tc>
          <w:tcPr>
            <w:tcW w:w="5000" w:type="dxa"/>
            <w:tcBorders>
              <w:top w:val="nil"/>
              <w:left w:val="nil"/>
              <w:bottom w:val="nil"/>
              <w:right w:val="nil"/>
            </w:tcBorders>
            <w:shd w:val="clear" w:color="auto" w:fill="FFFFFF"/>
          </w:tcPr>
          <w:p w:rsidRPr="000369F2" w:rsidR="007606AF" w:rsidP="00793FD0" w:rsidRDefault="007606AF" w14:paraId="5BCAF71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Pr="000369F2" w:rsidR="007606AF" w:rsidP="00793FD0" w:rsidRDefault="007606AF" w14:paraId="1476A60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Pr="000369F2" w:rsidR="007606AF" w:rsidP="00793FD0" w:rsidRDefault="007606AF" w14:paraId="26CCC8AB"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28A7377D" w14:textId="77777777">
        <w:tc>
          <w:tcPr>
            <w:tcW w:w="5000" w:type="dxa"/>
            <w:tcBorders>
              <w:top w:val="nil"/>
              <w:left w:val="nil"/>
              <w:bottom w:val="nil"/>
              <w:right w:val="nil"/>
            </w:tcBorders>
            <w:shd w:val="clear" w:color="auto" w:fill="FFFFFF"/>
          </w:tcPr>
          <w:p w:rsidRPr="000369F2" w:rsidR="007606AF" w:rsidP="00793FD0" w:rsidRDefault="007606AF" w14:paraId="08489D72"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Pr="000369F2" w:rsidR="007606AF" w:rsidP="00793FD0" w:rsidRDefault="007606AF" w14:paraId="64CCD2C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shall have the meaning described in Def Stan 81-041 (Part 1);</w:t>
            </w:r>
          </w:p>
          <w:p w:rsidRPr="000369F2" w:rsidR="007606AF" w:rsidP="00793FD0" w:rsidRDefault="007606AF" w14:paraId="20BF67F3" w14:textId="77777777">
            <w:pPr>
              <w:widowControl w:val="0"/>
              <w:autoSpaceDE w:val="0"/>
              <w:autoSpaceDN w:val="0"/>
              <w:adjustRightInd w:val="0"/>
              <w:spacing w:after="60" w:line="240" w:lineRule="auto"/>
              <w:ind w:left="108"/>
              <w:rPr>
                <w:rFonts w:ascii="Arial" w:hAnsi="Arial" w:cs="Arial"/>
                <w:sz w:val="24"/>
                <w:szCs w:val="24"/>
              </w:rPr>
            </w:pPr>
          </w:p>
          <w:p w:rsidRPr="000369F2" w:rsidR="007606AF" w:rsidP="00793FD0" w:rsidRDefault="007606AF" w14:paraId="6A03A393"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4E3EDC30" w14:textId="77777777">
        <w:tc>
          <w:tcPr>
            <w:tcW w:w="5000" w:type="dxa"/>
            <w:tcBorders>
              <w:top w:val="nil"/>
              <w:left w:val="nil"/>
              <w:bottom w:val="nil"/>
              <w:right w:val="nil"/>
            </w:tcBorders>
            <w:shd w:val="clear" w:color="auto" w:fill="FFFFFF"/>
          </w:tcPr>
          <w:p w:rsidRPr="000369F2" w:rsidR="007606AF" w:rsidP="00793FD0" w:rsidRDefault="007606AF" w14:paraId="32087E44"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Pr="000369F2" w:rsidR="007606AF" w:rsidP="00793FD0" w:rsidRDefault="007606AF" w14:paraId="0AE0D7F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rsidRPr="000369F2" w:rsidR="007606AF" w:rsidP="00793FD0" w:rsidRDefault="007606AF" w14:paraId="6EC9C95D"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A75A51D" w14:textId="77777777">
        <w:tc>
          <w:tcPr>
            <w:tcW w:w="5000" w:type="dxa"/>
            <w:tcBorders>
              <w:top w:val="nil"/>
              <w:left w:val="nil"/>
              <w:bottom w:val="nil"/>
              <w:right w:val="nil"/>
            </w:tcBorders>
            <w:shd w:val="clear" w:color="auto" w:fill="FFFFFF"/>
          </w:tcPr>
          <w:p w:rsidRPr="000369F2" w:rsidR="007606AF" w:rsidP="00793FD0" w:rsidRDefault="007606AF" w14:paraId="5C91EA6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Pr="000369F2" w:rsidR="007606AF" w:rsidP="00793FD0" w:rsidRDefault="007606AF" w14:paraId="64D9C6B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shall mean an experienced Packaging designer trained and certified to MPAS requirements;</w:t>
            </w:r>
          </w:p>
          <w:p w:rsidRPr="000369F2" w:rsidR="007606AF" w:rsidP="00793FD0" w:rsidRDefault="007606AF" w14:paraId="11A8F96E"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1303076" w14:textId="77777777">
        <w:tc>
          <w:tcPr>
            <w:tcW w:w="5000" w:type="dxa"/>
            <w:tcBorders>
              <w:top w:val="nil"/>
              <w:left w:val="nil"/>
              <w:bottom w:val="nil"/>
              <w:right w:val="nil"/>
            </w:tcBorders>
            <w:shd w:val="clear" w:color="auto" w:fill="FFFFFF"/>
          </w:tcPr>
          <w:p w:rsidRPr="000369F2" w:rsidR="007606AF" w:rsidP="00793FD0" w:rsidRDefault="007606AF" w14:paraId="2E4C0D32"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NATO</w:t>
            </w:r>
          </w:p>
        </w:tc>
        <w:tc>
          <w:tcPr>
            <w:tcW w:w="5000" w:type="dxa"/>
            <w:tcBorders>
              <w:top w:val="nil"/>
              <w:left w:val="nil"/>
              <w:bottom w:val="nil"/>
              <w:right w:val="nil"/>
            </w:tcBorders>
            <w:shd w:val="clear" w:color="auto" w:fill="FFFFFF"/>
          </w:tcPr>
          <w:p w:rsidRPr="000369F2" w:rsidR="007606AF" w:rsidP="00793FD0" w:rsidRDefault="007606AF" w14:paraId="36A311D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North Atlantic Treaty Organisation which is an inter-governmental military alliance based on the North Atlantic Treaty which was signed on 4 April 1949;</w:t>
            </w:r>
          </w:p>
          <w:p w:rsidRPr="000369F2" w:rsidR="007606AF" w:rsidP="00793FD0" w:rsidRDefault="007606AF" w14:paraId="28EFC39D"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EE24EE8" w14:textId="77777777">
        <w:tc>
          <w:tcPr>
            <w:tcW w:w="5000" w:type="dxa"/>
            <w:tcBorders>
              <w:top w:val="nil"/>
              <w:left w:val="nil"/>
              <w:bottom w:val="nil"/>
              <w:right w:val="nil"/>
            </w:tcBorders>
            <w:shd w:val="clear" w:color="auto" w:fill="FFFFFF"/>
          </w:tcPr>
          <w:p w:rsidRPr="000369F2" w:rsidR="007606AF" w:rsidP="00793FD0" w:rsidRDefault="007606AF" w14:paraId="00BFCADB"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Notices</w:t>
            </w:r>
          </w:p>
        </w:tc>
        <w:tc>
          <w:tcPr>
            <w:tcW w:w="5000" w:type="dxa"/>
            <w:tcBorders>
              <w:top w:val="nil"/>
              <w:left w:val="nil"/>
              <w:bottom w:val="nil"/>
              <w:right w:val="nil"/>
            </w:tcBorders>
            <w:shd w:val="clear" w:color="auto" w:fill="FFFFFF"/>
          </w:tcPr>
          <w:p w:rsidRPr="000369F2" w:rsidR="007606AF" w:rsidP="00793FD0" w:rsidRDefault="007606AF" w14:paraId="58D5D892"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color w:val="000000"/>
              </w:rPr>
              <w:t>shall mean all Notices, orders, or other forms of communication required to be given in writing under or in connection with the Contract;</w:t>
            </w:r>
          </w:p>
        </w:tc>
      </w:tr>
      <w:tr w:rsidRPr="000369F2" w:rsidR="007606AF" w:rsidTr="00793FD0" w14:paraId="65AEF26A" w14:textId="77777777">
        <w:tc>
          <w:tcPr>
            <w:tcW w:w="5000" w:type="dxa"/>
            <w:tcBorders>
              <w:top w:val="nil"/>
              <w:left w:val="nil"/>
              <w:bottom w:val="nil"/>
              <w:right w:val="nil"/>
            </w:tcBorders>
            <w:shd w:val="clear" w:color="auto" w:fill="FFFFFF"/>
          </w:tcPr>
          <w:p w:rsidRPr="000369F2" w:rsidR="007606AF" w:rsidP="00793FD0" w:rsidRDefault="007606AF" w14:paraId="6AF9CE8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Overseas</w:t>
            </w:r>
          </w:p>
        </w:tc>
        <w:tc>
          <w:tcPr>
            <w:tcW w:w="5000" w:type="dxa"/>
            <w:tcBorders>
              <w:top w:val="nil"/>
              <w:left w:val="nil"/>
              <w:bottom w:val="nil"/>
              <w:right w:val="nil"/>
            </w:tcBorders>
            <w:shd w:val="clear" w:color="auto" w:fill="FFFFFF"/>
          </w:tcPr>
          <w:p w:rsidRPr="000369F2" w:rsidR="007606AF" w:rsidP="00793FD0" w:rsidRDefault="007606AF" w14:paraId="0C741BD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shall mean non UK or foreign;</w:t>
            </w:r>
          </w:p>
          <w:p w:rsidRPr="000369F2" w:rsidR="007606AF" w:rsidP="00793FD0" w:rsidRDefault="007606AF" w14:paraId="5D5D7719"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74D3D568" w14:textId="77777777">
        <w:tc>
          <w:tcPr>
            <w:tcW w:w="5000" w:type="dxa"/>
            <w:tcBorders>
              <w:top w:val="nil"/>
              <w:left w:val="nil"/>
              <w:bottom w:val="nil"/>
              <w:right w:val="nil"/>
            </w:tcBorders>
            <w:shd w:val="clear" w:color="auto" w:fill="FFFFFF"/>
          </w:tcPr>
          <w:p w:rsidRPr="000369F2" w:rsidR="007606AF" w:rsidP="00793FD0" w:rsidRDefault="007606AF" w14:paraId="0396C1C6"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Packaging</w:t>
            </w:r>
          </w:p>
        </w:tc>
        <w:tc>
          <w:tcPr>
            <w:tcW w:w="5000" w:type="dxa"/>
            <w:tcBorders>
              <w:top w:val="nil"/>
              <w:left w:val="nil"/>
              <w:bottom w:val="nil"/>
              <w:right w:val="nil"/>
            </w:tcBorders>
            <w:shd w:val="clear" w:color="auto" w:fill="FFFFFF"/>
          </w:tcPr>
          <w:p w:rsidRPr="000369F2" w:rsidR="007606AF" w:rsidP="00793FD0" w:rsidRDefault="007606AF" w14:paraId="499486A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Verb.  The operations involved in the preparation of materiel for; transportation, handling, storage and Delivery to the user; </w:t>
            </w:r>
          </w:p>
          <w:p w:rsidRPr="000369F2" w:rsidR="007606AF" w:rsidP="00793FD0" w:rsidRDefault="007606AF" w14:paraId="61FF41BC"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Noun.  The materials and components used for the preparation of the Contractor Deliverables for transportation and storage in accordance with the Contract;</w:t>
            </w:r>
          </w:p>
          <w:p w:rsidRPr="000369F2" w:rsidR="007606AF" w:rsidP="00793FD0" w:rsidRDefault="007606AF" w14:paraId="1889AD8E"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3CE8E446" w14:textId="77777777">
        <w:tc>
          <w:tcPr>
            <w:tcW w:w="5000" w:type="dxa"/>
            <w:tcBorders>
              <w:top w:val="nil"/>
              <w:left w:val="nil"/>
              <w:bottom w:val="nil"/>
              <w:right w:val="nil"/>
            </w:tcBorders>
            <w:shd w:val="clear" w:color="auto" w:fill="FFFFFF"/>
          </w:tcPr>
          <w:p w:rsidRPr="000369F2" w:rsidR="007606AF" w:rsidP="00793FD0" w:rsidRDefault="007606AF" w14:paraId="7DAEF927"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rsidRPr="000369F2" w:rsidR="007606AF" w:rsidP="00793FD0" w:rsidRDefault="007606AF" w14:paraId="3C994F78"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rsidRPr="000369F2" w:rsidR="007606AF" w:rsidP="00793FD0" w:rsidRDefault="007606AF" w14:paraId="608A83A3"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4AAF0DC1" w14:textId="77777777">
        <w:tc>
          <w:tcPr>
            <w:tcW w:w="5000" w:type="dxa"/>
            <w:tcBorders>
              <w:top w:val="nil"/>
              <w:left w:val="nil"/>
              <w:bottom w:val="nil"/>
              <w:right w:val="nil"/>
            </w:tcBorders>
            <w:shd w:val="clear" w:color="auto" w:fill="FFFFFF"/>
          </w:tcPr>
          <w:p w:rsidRPr="000369F2" w:rsidR="007606AF" w:rsidP="00793FD0" w:rsidRDefault="007606AF" w14:paraId="4D8A2606"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Parties</w:t>
            </w:r>
          </w:p>
        </w:tc>
        <w:tc>
          <w:tcPr>
            <w:tcW w:w="5000" w:type="dxa"/>
            <w:tcBorders>
              <w:top w:val="nil"/>
              <w:left w:val="nil"/>
              <w:bottom w:val="nil"/>
              <w:right w:val="nil"/>
            </w:tcBorders>
            <w:shd w:val="clear" w:color="auto" w:fill="FFFFFF"/>
          </w:tcPr>
          <w:p w:rsidRPr="000369F2" w:rsidR="007606AF" w:rsidP="00793FD0" w:rsidRDefault="007606AF" w14:paraId="47E190CA"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Contractor and the Authority, and Party shall be construed accordingly;</w:t>
            </w:r>
          </w:p>
          <w:p w:rsidRPr="000369F2" w:rsidR="007606AF" w:rsidP="00793FD0" w:rsidRDefault="007606AF" w14:paraId="337C82B4"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2D6BC74" w14:textId="77777777">
        <w:tc>
          <w:tcPr>
            <w:tcW w:w="5000" w:type="dxa"/>
            <w:tcBorders>
              <w:top w:val="nil"/>
              <w:left w:val="nil"/>
              <w:bottom w:val="nil"/>
              <w:right w:val="nil"/>
            </w:tcBorders>
            <w:shd w:val="clear" w:color="auto" w:fill="FFFFFF"/>
          </w:tcPr>
          <w:p w:rsidRPr="000369F2" w:rsidR="007606AF" w:rsidP="00793FD0" w:rsidRDefault="007606AF" w14:paraId="38AF813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rsidRPr="000369F2" w:rsidR="007606AF" w:rsidP="00793FD0" w:rsidRDefault="007606AF" w14:paraId="3FFC646F"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Pr="000369F2" w:rsidR="007606AF" w:rsidP="00793FD0" w:rsidRDefault="007606AF" w14:paraId="50A5C72C"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9136E97" w14:textId="77777777">
        <w:tc>
          <w:tcPr>
            <w:tcW w:w="5000" w:type="dxa"/>
            <w:tcBorders>
              <w:top w:val="nil"/>
              <w:left w:val="nil"/>
              <w:bottom w:val="nil"/>
              <w:right w:val="nil"/>
            </w:tcBorders>
            <w:shd w:val="clear" w:color="auto" w:fill="FFFFFF"/>
          </w:tcPr>
          <w:p w:rsidRPr="000369F2" w:rsidR="007606AF" w:rsidP="00793FD0" w:rsidRDefault="007606AF" w14:paraId="03085CF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Recycled Timber</w:t>
            </w:r>
          </w:p>
        </w:tc>
        <w:tc>
          <w:tcPr>
            <w:tcW w:w="5000" w:type="dxa"/>
            <w:tcBorders>
              <w:top w:val="nil"/>
              <w:left w:val="nil"/>
              <w:bottom w:val="nil"/>
              <w:right w:val="nil"/>
            </w:tcBorders>
            <w:shd w:val="clear" w:color="auto" w:fill="FFFFFF"/>
          </w:tcPr>
          <w:p w:rsidRPr="000369F2" w:rsidR="007606AF" w:rsidP="00793FD0" w:rsidRDefault="007606AF" w14:paraId="72E3841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recovered wood that prior to being supplied to the Authority had an end use as a standalone object or as part of a structure.  Recycled Timber covers:</w:t>
            </w:r>
          </w:p>
          <w:p w:rsidRPr="000369F2" w:rsidR="007606AF" w:rsidP="00793FD0" w:rsidRDefault="007606AF" w14:paraId="1D4F49B5"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a. pre-consumer reclaimed wood and wood fibre and industrial by-products; </w:t>
            </w:r>
          </w:p>
          <w:p w:rsidRPr="000369F2" w:rsidR="007606AF" w:rsidP="00793FD0" w:rsidRDefault="007606AF" w14:paraId="05CB718F"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b. post-consumer reclaimed wood and wood fibre, and driftwood; </w:t>
            </w:r>
          </w:p>
          <w:p w:rsidRPr="000369F2" w:rsidR="007606AF" w:rsidP="00793FD0" w:rsidRDefault="007606AF" w14:paraId="68D0356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c. reclaimed timber abandoned or confiscated at least ten years previously;</w:t>
            </w:r>
          </w:p>
          <w:p w:rsidRPr="000369F2" w:rsidR="007606AF" w:rsidP="00793FD0" w:rsidRDefault="007606AF" w14:paraId="169D313F"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it excludes sawmill co-products;</w:t>
            </w:r>
          </w:p>
          <w:p w:rsidRPr="000369F2" w:rsidR="007606AF" w:rsidP="00793FD0" w:rsidRDefault="007606AF" w14:paraId="2776F14A"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21897133" w14:textId="77777777">
        <w:tc>
          <w:tcPr>
            <w:tcW w:w="5000" w:type="dxa"/>
            <w:tcBorders>
              <w:top w:val="nil"/>
              <w:left w:val="nil"/>
              <w:bottom w:val="nil"/>
              <w:right w:val="nil"/>
            </w:tcBorders>
            <w:shd w:val="clear" w:color="auto" w:fill="FFFFFF"/>
          </w:tcPr>
          <w:p w:rsidRPr="000369F2" w:rsidR="007606AF" w:rsidP="00793FD0" w:rsidRDefault="007606AF" w14:paraId="19864E01"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Safety Data Sheet</w:t>
            </w:r>
          </w:p>
        </w:tc>
        <w:tc>
          <w:tcPr>
            <w:tcW w:w="5000" w:type="dxa"/>
            <w:tcBorders>
              <w:top w:val="nil"/>
              <w:left w:val="nil"/>
              <w:bottom w:val="nil"/>
              <w:right w:val="nil"/>
            </w:tcBorders>
            <w:shd w:val="clear" w:color="auto" w:fill="FFFFFF"/>
          </w:tcPr>
          <w:p w:rsidRPr="000369F2" w:rsidR="007606AF" w:rsidP="00793FD0" w:rsidRDefault="007606AF" w14:paraId="506B4A3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has the meaning as defined in the Registration, Evaluation, Authorisation and Restriction of Chemicals (REACH) Regulations 2007 (as amended);</w:t>
            </w:r>
          </w:p>
          <w:p w:rsidRPr="000369F2" w:rsidR="007606AF" w:rsidP="00793FD0" w:rsidRDefault="007606AF" w14:paraId="3F0AEF41"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8649A9D" w14:textId="77777777">
        <w:tc>
          <w:tcPr>
            <w:tcW w:w="5000" w:type="dxa"/>
            <w:tcBorders>
              <w:top w:val="nil"/>
              <w:left w:val="nil"/>
              <w:bottom w:val="nil"/>
              <w:right w:val="nil"/>
            </w:tcBorders>
            <w:shd w:val="clear" w:color="auto" w:fill="FFFFFF"/>
          </w:tcPr>
          <w:p w:rsidRPr="000369F2" w:rsidR="007606AF" w:rsidP="00793FD0" w:rsidRDefault="007606AF" w14:paraId="30C86A2D"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Pr="000369F2" w:rsidR="007606AF" w:rsidP="00793FD0" w:rsidRDefault="007606AF" w14:paraId="139E001D"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Pr="000369F2" w:rsidR="007606AF" w:rsidP="00793FD0" w:rsidRDefault="007606AF" w14:paraId="2F77221E"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645612F" w14:textId="77777777">
        <w:tc>
          <w:tcPr>
            <w:tcW w:w="5000" w:type="dxa"/>
            <w:tcBorders>
              <w:top w:val="nil"/>
              <w:left w:val="nil"/>
              <w:bottom w:val="nil"/>
              <w:right w:val="nil"/>
            </w:tcBorders>
            <w:shd w:val="clear" w:color="auto" w:fill="FFFFFF"/>
          </w:tcPr>
          <w:p w:rsidRPr="000369F2" w:rsidR="007606AF" w:rsidP="00793FD0" w:rsidRDefault="007606AF" w14:paraId="168C37F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Short-Rotation Coppice</w:t>
            </w:r>
          </w:p>
        </w:tc>
        <w:tc>
          <w:tcPr>
            <w:tcW w:w="5000" w:type="dxa"/>
            <w:tcBorders>
              <w:top w:val="nil"/>
              <w:left w:val="nil"/>
              <w:bottom w:val="nil"/>
              <w:right w:val="nil"/>
            </w:tcBorders>
            <w:shd w:val="clear" w:color="auto" w:fill="FFFFFF"/>
          </w:tcPr>
          <w:p w:rsidRPr="000369F2" w:rsidR="007606AF" w:rsidP="00793FD0" w:rsidRDefault="007606AF" w14:paraId="1C4C3B7A"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Pr="000369F2" w:rsidR="007606AF" w:rsidP="00793FD0" w:rsidRDefault="007606AF" w14:paraId="33928000"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0E0D7A56" w14:textId="77777777">
        <w:tc>
          <w:tcPr>
            <w:tcW w:w="5000" w:type="dxa"/>
            <w:tcBorders>
              <w:top w:val="nil"/>
              <w:left w:val="nil"/>
              <w:bottom w:val="nil"/>
              <w:right w:val="nil"/>
            </w:tcBorders>
            <w:shd w:val="clear" w:color="auto" w:fill="FFFFFF"/>
          </w:tcPr>
          <w:p w:rsidRPr="000369F2" w:rsidR="007606AF" w:rsidP="00793FD0" w:rsidRDefault="007606AF" w14:paraId="7EAE121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Specification</w:t>
            </w:r>
          </w:p>
        </w:tc>
        <w:tc>
          <w:tcPr>
            <w:tcW w:w="5000" w:type="dxa"/>
            <w:tcBorders>
              <w:top w:val="nil"/>
              <w:left w:val="nil"/>
              <w:bottom w:val="nil"/>
              <w:right w:val="nil"/>
            </w:tcBorders>
            <w:shd w:val="clear" w:color="auto" w:fill="FFFFFF"/>
          </w:tcPr>
          <w:p w:rsidRPr="000369F2" w:rsidR="007606AF" w:rsidP="00793FD0" w:rsidRDefault="007606AF" w14:paraId="76F95AF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means the description of the Contractor Deliverables, including any specifications, </w:t>
            </w:r>
            <w:r w:rsidRPr="000369F2">
              <w:rPr>
                <w:rFonts w:ascii="Arial" w:hAnsi="Arial" w:cs="Arial"/>
                <w:color w:val="000000"/>
              </w:rPr>
              <w:lastRenderedPageBreak/>
              <w:t>drawings, samples and / or patterns, referred to in Schedule 2 (Schedule of Requirements);</w:t>
            </w:r>
          </w:p>
          <w:p w:rsidRPr="000369F2" w:rsidR="007606AF" w:rsidP="00793FD0" w:rsidRDefault="007606AF" w14:paraId="5723A8BF"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ACBBF1A" w14:textId="77777777">
        <w:tc>
          <w:tcPr>
            <w:tcW w:w="5000" w:type="dxa"/>
            <w:tcBorders>
              <w:top w:val="nil"/>
              <w:left w:val="nil"/>
              <w:bottom w:val="nil"/>
              <w:right w:val="nil"/>
            </w:tcBorders>
            <w:shd w:val="clear" w:color="auto" w:fill="FFFFFF"/>
          </w:tcPr>
          <w:p w:rsidRPr="000369F2" w:rsidR="007606AF" w:rsidP="00793FD0" w:rsidRDefault="007606AF" w14:paraId="361AEBA4"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rsidRPr="000369F2" w:rsidR="007606AF" w:rsidP="00793FD0" w:rsidRDefault="007606AF" w14:paraId="41CEC77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 xml:space="preserve">means the publication NATO Standard Bar Code Symbologies which can be sourced at </w:t>
            </w:r>
            <w:hyperlink w:history="1" r:id="rId14">
              <w:r w:rsidRPr="000369F2">
                <w:rPr>
                  <w:rFonts w:ascii="Arial" w:hAnsi="Arial" w:cs="Arial"/>
                  <w:color w:val="0000FF"/>
                  <w:u w:val="single"/>
                </w:rPr>
                <w:t>https://www.dstan.mod.uk/faqs.html</w:t>
              </w:r>
            </w:hyperlink>
            <w:r w:rsidRPr="000369F2">
              <w:rPr>
                <w:rFonts w:ascii="Arial" w:hAnsi="Arial" w:cs="Arial"/>
                <w:color w:val="000000"/>
              </w:rPr>
              <w:t>;</w:t>
            </w:r>
          </w:p>
          <w:p w:rsidRPr="000369F2" w:rsidR="007606AF" w:rsidP="00793FD0" w:rsidRDefault="007606AF" w14:paraId="34C73F14"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B596480" w14:textId="77777777">
        <w:tc>
          <w:tcPr>
            <w:tcW w:w="5000" w:type="dxa"/>
            <w:tcBorders>
              <w:top w:val="nil"/>
              <w:left w:val="nil"/>
              <w:bottom w:val="nil"/>
              <w:right w:val="nil"/>
            </w:tcBorders>
            <w:shd w:val="clear" w:color="auto" w:fill="FFFFFF"/>
          </w:tcPr>
          <w:p w:rsidRPr="000369F2" w:rsidR="007606AF" w:rsidP="00793FD0" w:rsidRDefault="007606AF" w14:paraId="556F244E"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Subcontractor</w:t>
            </w:r>
          </w:p>
        </w:tc>
        <w:tc>
          <w:tcPr>
            <w:tcW w:w="5000" w:type="dxa"/>
            <w:tcBorders>
              <w:top w:val="nil"/>
              <w:left w:val="nil"/>
              <w:bottom w:val="nil"/>
              <w:right w:val="nil"/>
            </w:tcBorders>
            <w:shd w:val="clear" w:color="auto" w:fill="FFFFFF"/>
          </w:tcPr>
          <w:p w:rsidRPr="000369F2" w:rsidR="007606AF" w:rsidP="00793FD0" w:rsidRDefault="007606AF" w14:paraId="23D0B8B4"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Pr="000369F2" w:rsidR="007606AF" w:rsidP="00793FD0" w:rsidRDefault="007606AF" w14:paraId="194A883E"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67C9C151" w14:textId="77777777">
        <w:tc>
          <w:tcPr>
            <w:tcW w:w="5000" w:type="dxa"/>
            <w:tcBorders>
              <w:top w:val="nil"/>
              <w:left w:val="nil"/>
              <w:bottom w:val="nil"/>
              <w:right w:val="nil"/>
            </w:tcBorders>
            <w:shd w:val="clear" w:color="auto" w:fill="FFFFFF"/>
          </w:tcPr>
          <w:p w:rsidRPr="000369F2" w:rsidR="007606AF" w:rsidP="00793FD0" w:rsidRDefault="007606AF" w14:paraId="0F716243"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rsidRPr="000369F2" w:rsidR="007606AF" w:rsidP="00793FD0" w:rsidRDefault="007606AF" w14:paraId="0BD35D10"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Pr="000369F2" w:rsidR="007606AF" w:rsidP="00793FD0" w:rsidRDefault="007606AF" w14:paraId="46A5F58B"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5E11F677" w14:textId="77777777">
        <w:tc>
          <w:tcPr>
            <w:tcW w:w="5000" w:type="dxa"/>
            <w:tcBorders>
              <w:top w:val="nil"/>
              <w:left w:val="nil"/>
              <w:bottom w:val="nil"/>
              <w:right w:val="nil"/>
            </w:tcBorders>
            <w:shd w:val="clear" w:color="auto" w:fill="FFFFFF"/>
          </w:tcPr>
          <w:p w:rsidRPr="000369F2" w:rsidR="007606AF" w:rsidP="00793FD0" w:rsidRDefault="007606AF" w14:paraId="420A28E0"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TransparencyInformation</w:t>
            </w:r>
          </w:p>
        </w:tc>
        <w:tc>
          <w:tcPr>
            <w:tcW w:w="5000" w:type="dxa"/>
            <w:tcBorders>
              <w:top w:val="nil"/>
              <w:left w:val="nil"/>
              <w:bottom w:val="nil"/>
              <w:right w:val="nil"/>
            </w:tcBorders>
            <w:shd w:val="clear" w:color="auto" w:fill="FFFFFF"/>
          </w:tcPr>
          <w:p w:rsidRPr="000369F2" w:rsidR="007606AF" w:rsidP="00793FD0" w:rsidRDefault="007606AF" w14:paraId="1ACEFB29"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Pr="000369F2" w:rsidR="007606AF" w:rsidP="00793FD0" w:rsidRDefault="007606AF" w14:paraId="118608F2" w14:textId="77777777">
            <w:pPr>
              <w:widowControl w:val="0"/>
              <w:autoSpaceDE w:val="0"/>
              <w:autoSpaceDN w:val="0"/>
              <w:adjustRightInd w:val="0"/>
              <w:spacing w:after="0" w:line="240" w:lineRule="auto"/>
              <w:ind w:left="108"/>
              <w:rPr>
                <w:rFonts w:ascii="Arial" w:hAnsi="Arial" w:cs="Arial"/>
                <w:sz w:val="24"/>
                <w:szCs w:val="24"/>
              </w:rPr>
            </w:pPr>
          </w:p>
        </w:tc>
      </w:tr>
      <w:tr w:rsidRPr="000369F2" w:rsidR="007606AF" w:rsidTr="00793FD0" w14:paraId="15D2E8DD" w14:textId="77777777">
        <w:tc>
          <w:tcPr>
            <w:tcW w:w="5000" w:type="dxa"/>
            <w:tcBorders>
              <w:top w:val="nil"/>
              <w:left w:val="nil"/>
              <w:bottom w:val="nil"/>
              <w:right w:val="nil"/>
            </w:tcBorders>
            <w:shd w:val="clear" w:color="auto" w:fill="FFFFFF"/>
          </w:tcPr>
          <w:p w:rsidRPr="000369F2" w:rsidR="007606AF" w:rsidP="00793FD0" w:rsidRDefault="007606AF" w14:paraId="7229292A" w14:textId="77777777">
            <w:pPr>
              <w:widowControl w:val="0"/>
              <w:autoSpaceDE w:val="0"/>
              <w:autoSpaceDN w:val="0"/>
              <w:adjustRightInd w:val="0"/>
              <w:spacing w:after="60" w:line="240" w:lineRule="auto"/>
              <w:ind w:left="108"/>
              <w:rPr>
                <w:rFonts w:ascii="Arial" w:hAnsi="Arial" w:cs="Arial"/>
                <w:sz w:val="24"/>
                <w:szCs w:val="24"/>
              </w:rPr>
            </w:pPr>
            <w:r w:rsidRPr="000369F2">
              <w:rPr>
                <w:rFonts w:ascii="Arial" w:hAnsi="Arial" w:cs="Arial"/>
                <w:b/>
                <w:bCs/>
                <w:color w:val="000000"/>
              </w:rPr>
              <w:t>Virgin Timber</w:t>
            </w:r>
          </w:p>
        </w:tc>
        <w:tc>
          <w:tcPr>
            <w:tcW w:w="5000" w:type="dxa"/>
            <w:tcBorders>
              <w:top w:val="nil"/>
              <w:left w:val="nil"/>
              <w:bottom w:val="nil"/>
              <w:right w:val="nil"/>
            </w:tcBorders>
            <w:shd w:val="clear" w:color="auto" w:fill="FFFFFF"/>
          </w:tcPr>
          <w:p w:rsidRPr="000369F2" w:rsidR="007606AF" w:rsidP="00793FD0" w:rsidRDefault="007606AF" w14:paraId="301D2CB7" w14:textId="77777777">
            <w:pPr>
              <w:widowControl w:val="0"/>
              <w:autoSpaceDE w:val="0"/>
              <w:autoSpaceDN w:val="0"/>
              <w:adjustRightInd w:val="0"/>
              <w:spacing w:after="60" w:line="240" w:lineRule="auto"/>
              <w:ind w:left="108"/>
              <w:rPr>
                <w:rFonts w:ascii="Arial" w:hAnsi="Arial" w:cs="Arial"/>
                <w:color w:val="000000"/>
              </w:rPr>
            </w:pPr>
            <w:r w:rsidRPr="000369F2">
              <w:rPr>
                <w:rFonts w:ascii="Arial" w:hAnsi="Arial" w:cs="Arial"/>
                <w:color w:val="000000"/>
              </w:rPr>
              <w:t>means Timber and Wood-Derived Products that do not include Recycled Timber.</w:t>
            </w:r>
          </w:p>
          <w:p w:rsidRPr="000369F2" w:rsidR="007606AF" w:rsidP="00793FD0" w:rsidRDefault="007606AF" w14:paraId="6A493714" w14:textId="77777777">
            <w:pPr>
              <w:widowControl w:val="0"/>
              <w:autoSpaceDE w:val="0"/>
              <w:autoSpaceDN w:val="0"/>
              <w:adjustRightInd w:val="0"/>
              <w:spacing w:after="0" w:line="240" w:lineRule="auto"/>
              <w:ind w:left="108"/>
              <w:rPr>
                <w:rFonts w:ascii="Arial" w:hAnsi="Arial" w:cs="Arial"/>
                <w:sz w:val="24"/>
                <w:szCs w:val="24"/>
              </w:rPr>
            </w:pPr>
          </w:p>
        </w:tc>
      </w:tr>
    </w:tbl>
    <w:p w:rsidR="007606AF" w:rsidP="007606AF" w:rsidRDefault="007606AF" w14:paraId="573C1DA8"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84A98CA" w14:textId="77777777">
      <w:pPr>
        <w:widowControl w:val="0"/>
        <w:autoSpaceDE w:val="0"/>
        <w:autoSpaceDN w:val="0"/>
        <w:adjustRightInd w:val="0"/>
        <w:spacing w:after="200" w:line="276" w:lineRule="auto"/>
        <w:ind w:left="120" w:right="114"/>
        <w:rPr>
          <w:rFonts w:ascii="Arial" w:hAnsi="Arial" w:cs="Arial"/>
          <w:sz w:val="24"/>
          <w:szCs w:val="24"/>
        </w:rPr>
      </w:pPr>
    </w:p>
    <w:p w:rsidRPr="00AD760F" w:rsidR="007606AF" w:rsidP="007606AF" w:rsidRDefault="007606AF" w14:paraId="20D4404C" w14:textId="77777777">
      <w:pPr>
        <w:pStyle w:val="Heading2"/>
        <w:rPr>
          <w:szCs w:val="22"/>
        </w:rPr>
      </w:pPr>
      <w:r>
        <w:rPr>
          <w:sz w:val="24"/>
          <w:szCs w:val="24"/>
        </w:rPr>
        <w:br w:type="page"/>
      </w:r>
      <w:bookmarkStart w:name="_Toc501022446_10_2" w:id="133"/>
      <w:bookmarkStart w:name="_Toc67552330" w:id="134"/>
      <w:r w:rsidRPr="00AD760F">
        <w:lastRenderedPageBreak/>
        <w:t>Annex</w:t>
      </w:r>
      <w:r>
        <w:t xml:space="preserve"> A</w:t>
      </w:r>
      <w:r w:rsidRPr="00AD760F">
        <w:t xml:space="preserve"> to Schedule 1</w:t>
      </w:r>
      <w:bookmarkEnd w:id="133"/>
      <w:bookmarkEnd w:id="134"/>
    </w:p>
    <w:p w:rsidRPr="00AD760F" w:rsidR="007606AF" w:rsidP="007606AF" w:rsidRDefault="007606AF" w14:paraId="09B35EF5" w14:textId="77777777">
      <w:pPr>
        <w:keepNext/>
        <w:widowControl w:val="0"/>
        <w:autoSpaceDE w:val="0"/>
        <w:autoSpaceDN w:val="0"/>
        <w:adjustRightInd w:val="0"/>
        <w:spacing w:before="200" w:after="200" w:line="240" w:lineRule="auto"/>
        <w:ind w:left="120"/>
        <w:rPr>
          <w:rFonts w:ascii="Arial" w:hAnsi="Arial" w:cs="Arial"/>
          <w:b/>
          <w:bCs/>
          <w:color w:val="000000"/>
        </w:rPr>
      </w:pPr>
      <w:r w:rsidRPr="00AD760F">
        <w:rPr>
          <w:rFonts w:ascii="Arial" w:hAnsi="Arial" w:cs="Arial"/>
          <w:b/>
          <w:bCs/>
          <w:color w:val="000000"/>
        </w:rPr>
        <w:t>Additional Definitions of Contract iaw. Conditions 45 - 47 (Additional Conditions)</w:t>
      </w:r>
    </w:p>
    <w:p w:rsidR="007606AF" w:rsidP="007606AF" w:rsidRDefault="007606AF" w14:paraId="414E8B16" w14:textId="77777777">
      <w:pPr>
        <w:keepNext/>
        <w:widowControl w:val="0"/>
        <w:autoSpaceDE w:val="0"/>
        <w:autoSpaceDN w:val="0"/>
        <w:adjustRightInd w:val="0"/>
        <w:spacing w:before="200" w:after="200" w:line="240" w:lineRule="auto"/>
        <w:ind w:left="120"/>
        <w:rPr>
          <w:rFonts w:ascii="Arial" w:hAnsi="Arial" w:cs="Arial"/>
          <w:b/>
          <w:bCs/>
          <w:color w:val="000000"/>
          <w:sz w:val="20"/>
          <w:szCs w:val="20"/>
        </w:rPr>
      </w:pPr>
    </w:p>
    <w:p w:rsidR="007606AF" w:rsidP="007606AF" w:rsidRDefault="007606AF" w14:paraId="7D3A99AA" w14:textId="77777777">
      <w:pPr>
        <w:keepNext/>
        <w:widowControl w:val="0"/>
        <w:autoSpaceDE w:val="0"/>
        <w:autoSpaceDN w:val="0"/>
        <w:adjustRightInd w:val="0"/>
        <w:spacing w:before="200" w:after="200" w:line="240" w:lineRule="auto"/>
        <w:ind w:left="120"/>
        <w:rPr>
          <w:rFonts w:ascii="Arial" w:hAnsi="Arial" w:cs="Arial"/>
          <w:sz w:val="24"/>
          <w:szCs w:val="24"/>
        </w:rPr>
        <w:sectPr w:rsidR="007606AF" w:rsidSect="00793FD0">
          <w:headerReference w:type="default" r:id="rId15"/>
          <w:footerReference w:type="default" r:id="rId16"/>
          <w:pgSz w:w="11900" w:h="16820" w:orient="portrait"/>
          <w:pgMar w:top="1420" w:right="1320" w:bottom="1420" w:left="1320" w:header="567" w:footer="708" w:gutter="0"/>
          <w:cols w:space="720"/>
          <w:noEndnote/>
          <w:docGrid w:linePitch="299"/>
        </w:sectPr>
      </w:pPr>
    </w:p>
    <w:p w:rsidR="007606AF" w:rsidP="007606AF" w:rsidRDefault="007606AF" w14:paraId="4C260452"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6980977A" w14:textId="77777777">
      <w:pPr>
        <w:pStyle w:val="Heading2"/>
        <w:rPr>
          <w:color w:val="000000"/>
        </w:rPr>
      </w:pPr>
      <w:bookmarkStart w:name="_Toc501022446_10_3" w:id="135"/>
      <w:bookmarkStart w:name="_Toc67552331" w:id="136"/>
      <w:r>
        <w:rPr>
          <w:color w:val="000000"/>
        </w:rPr>
        <w:t>Schedule 2 - Schedule of Requirements</w:t>
      </w:r>
      <w:bookmarkEnd w:id="135"/>
      <w:bookmarkEnd w:id="136"/>
      <w:r>
        <w:rPr>
          <w:color w:val="000000"/>
        </w:rPr>
        <w:t xml:space="preserve"> </w:t>
      </w:r>
    </w:p>
    <w:p w:rsidRPr="00AD760F" w:rsidR="007606AF" w:rsidP="007606AF" w:rsidRDefault="007606AF" w14:paraId="05400D6C" w14:textId="77777777">
      <w:pPr>
        <w:widowControl w:val="0"/>
        <w:autoSpaceDE w:val="0"/>
        <w:autoSpaceDN w:val="0"/>
        <w:adjustRightInd w:val="0"/>
        <w:spacing w:after="60" w:line="240" w:lineRule="auto"/>
        <w:ind w:left="120"/>
        <w:rPr>
          <w:rFonts w:ascii="Arial" w:hAnsi="Arial" w:cs="Arial"/>
          <w:b/>
          <w:bCs/>
        </w:rPr>
      </w:pPr>
      <w:r w:rsidRPr="00AD760F">
        <w:rPr>
          <w:rFonts w:ascii="Arial" w:hAnsi="Arial" w:cs="Arial"/>
          <w:b/>
          <w:bCs/>
        </w:rPr>
        <w:t xml:space="preserve">for Contract No: </w:t>
      </w:r>
      <w:r w:rsidRPr="00AD760F">
        <w:rPr>
          <w:rFonts w:ascii="Arial" w:hAnsi="Arial" w:cs="Arial"/>
          <w:b/>
          <w:bCs/>
          <w:u w:val="single"/>
        </w:rPr>
        <w:t>CCDT/693 (</w:t>
      </w:r>
      <w:r w:rsidRPr="00B62553">
        <w:rPr>
          <w:rFonts w:ascii="Arial" w:hAnsi="Arial" w:cs="Arial"/>
          <w:color w:val="000000"/>
        </w:rPr>
        <w:t>701314407</w:t>
      </w:r>
      <w:r w:rsidRPr="000C3CB7">
        <w:rPr>
          <w:rFonts w:ascii="Arial" w:hAnsi="Arial" w:cs="Arial"/>
          <w:color w:val="000000"/>
        </w:rPr>
        <w:t xml:space="preserve">) </w:t>
      </w:r>
      <w:r w:rsidRPr="00AD760F">
        <w:rPr>
          <w:rFonts w:ascii="Arial" w:hAnsi="Arial" w:cs="Arial"/>
        </w:rPr>
        <w:t xml:space="preserve">For </w:t>
      </w:r>
      <w:r w:rsidRPr="00AD760F">
        <w:rPr>
          <w:rFonts w:ascii="Arial" w:hAnsi="Arial" w:cs="Arial"/>
          <w:b/>
        </w:rPr>
        <w:t>MOD Access To British And International Civil Standards</w:t>
      </w:r>
    </w:p>
    <w:p w:rsidR="007606AF" w:rsidP="007606AF" w:rsidRDefault="007606AF" w14:paraId="054FA382" w14:textId="77777777">
      <w:pPr>
        <w:widowControl w:val="0"/>
        <w:autoSpaceDE w:val="0"/>
        <w:autoSpaceDN w:val="0"/>
        <w:adjustRightInd w:val="0"/>
        <w:spacing w:after="0" w:line="240" w:lineRule="auto"/>
        <w:ind w:left="120"/>
        <w:rPr>
          <w:rFonts w:ascii="Arial" w:hAnsi="Arial" w:cs="Arial"/>
          <w:sz w:val="24"/>
          <w:szCs w:val="24"/>
        </w:rPr>
      </w:pPr>
    </w:p>
    <w:p w:rsidR="007606AF" w:rsidP="007606AF" w:rsidRDefault="007606AF" w14:paraId="5B405956" w14:textId="77777777">
      <w:pPr>
        <w:widowControl w:val="0"/>
        <w:autoSpaceDE w:val="0"/>
        <w:autoSpaceDN w:val="0"/>
        <w:adjustRightInd w:val="0"/>
        <w:spacing w:after="60" w:line="240" w:lineRule="auto"/>
        <w:ind w:left="120"/>
        <w:rPr>
          <w:rFonts w:ascii="Arial" w:hAnsi="Arial" w:cs="Arial"/>
          <w:sz w:val="24"/>
          <w:szCs w:val="24"/>
        </w:rPr>
      </w:pPr>
    </w:p>
    <w:p w:rsidRPr="00FC5522" w:rsidR="007606AF" w:rsidP="007606AF" w:rsidRDefault="007606AF" w14:paraId="4EB03167" w14:textId="77777777">
      <w:pPr>
        <w:widowControl w:val="0"/>
        <w:autoSpaceDE w:val="0"/>
        <w:autoSpaceDN w:val="0"/>
        <w:adjustRightInd w:val="0"/>
        <w:spacing w:after="60" w:line="240" w:lineRule="auto"/>
        <w:ind w:left="120"/>
        <w:rPr>
          <w:rFonts w:ascii="Arial" w:hAnsi="Arial" w:cs="Arial"/>
          <w:b/>
          <w:sz w:val="24"/>
          <w:szCs w:val="24"/>
          <w:lang w:val="en-US"/>
        </w:rPr>
      </w:pPr>
    </w:p>
    <w:tbl>
      <w:tblPr>
        <w:tblW w:w="5100"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8"/>
        <w:gridCol w:w="1240"/>
        <w:gridCol w:w="1326"/>
        <w:gridCol w:w="2683"/>
        <w:gridCol w:w="1301"/>
        <w:gridCol w:w="1644"/>
        <w:gridCol w:w="1033"/>
        <w:gridCol w:w="1004"/>
        <w:gridCol w:w="948"/>
        <w:gridCol w:w="2062"/>
      </w:tblGrid>
      <w:tr w:rsidRPr="00DD634A" w:rsidR="006D3896" w:rsidTr="005C0709" w14:paraId="42903DD1" w14:textId="77777777">
        <w:trPr>
          <w:trHeight w:val="506"/>
        </w:trPr>
        <w:tc>
          <w:tcPr>
            <w:tcW w:w="5000" w:type="pct"/>
            <w:gridSpan w:val="10"/>
            <w:tcBorders>
              <w:top w:val="single" w:color="auto" w:sz="4" w:space="0"/>
              <w:left w:val="single" w:color="auto" w:sz="4" w:space="0"/>
              <w:bottom w:val="single" w:color="auto" w:sz="4" w:space="0"/>
              <w:right w:val="single" w:color="auto" w:sz="4" w:space="0"/>
            </w:tcBorders>
            <w:shd w:val="clear" w:color="auto" w:fill="E6E6E6"/>
            <w:tcMar>
              <w:top w:w="0" w:type="dxa"/>
              <w:left w:w="28" w:type="dxa"/>
              <w:bottom w:w="0" w:type="dxa"/>
              <w:right w:w="28" w:type="dxa"/>
            </w:tcMar>
            <w:hideMark/>
          </w:tcPr>
          <w:p w:rsidRPr="00DD634A" w:rsidR="006D3896" w:rsidP="005C0709" w:rsidRDefault="006D3896" w14:paraId="5C22EAA2" w14:textId="77777777">
            <w:pPr>
              <w:widowControl w:val="0"/>
              <w:autoSpaceDE w:val="0"/>
              <w:autoSpaceDN w:val="0"/>
              <w:adjustRightInd w:val="0"/>
              <w:spacing w:after="60" w:line="240" w:lineRule="auto"/>
              <w:ind w:left="120"/>
              <w:rPr>
                <w:rFonts w:ascii="Arial" w:hAnsi="Arial" w:cs="Arial"/>
                <w:b/>
                <w:u w:val="single"/>
              </w:rPr>
            </w:pPr>
            <w:r w:rsidRPr="00DD634A">
              <w:rPr>
                <w:rFonts w:ascii="Arial" w:hAnsi="Arial" w:cs="Arial"/>
                <w:b/>
                <w:u w:val="single"/>
              </w:rPr>
              <w:t>Contractor Deliverables</w:t>
            </w:r>
          </w:p>
        </w:tc>
      </w:tr>
      <w:tr w:rsidRPr="00DD634A" w:rsidR="006D3896" w:rsidTr="005C0709" w14:paraId="451966C9" w14:textId="77777777">
        <w:trPr>
          <w:trHeight w:val="188"/>
        </w:trPr>
        <w:tc>
          <w:tcPr>
            <w:tcW w:w="294"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32A04328"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Item Number</w:t>
            </w:r>
          </w:p>
        </w:tc>
        <w:tc>
          <w:tcPr>
            <w:tcW w:w="371"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493D3344"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MOD Stock Reference No.</w:t>
            </w:r>
          </w:p>
        </w:tc>
        <w:tc>
          <w:tcPr>
            <w:tcW w:w="400"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4BE49A75"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Part No. (where applicable)</w:t>
            </w:r>
          </w:p>
        </w:tc>
        <w:tc>
          <w:tcPr>
            <w:tcW w:w="1066"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rsidRPr="00DD634A" w:rsidR="006D3896" w:rsidP="005C0709" w:rsidRDefault="006D3896" w14:paraId="1C0663C8"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Specification</w:t>
            </w:r>
          </w:p>
          <w:p w:rsidRPr="00DD634A" w:rsidR="006D3896" w:rsidP="005C0709" w:rsidRDefault="006D3896" w14:paraId="3C2EAB00" w14:textId="77777777">
            <w:pPr>
              <w:widowControl w:val="0"/>
              <w:autoSpaceDE w:val="0"/>
              <w:autoSpaceDN w:val="0"/>
              <w:adjustRightInd w:val="0"/>
              <w:spacing w:after="60" w:line="240" w:lineRule="auto"/>
              <w:ind w:left="120"/>
              <w:rPr>
                <w:rFonts w:ascii="Arial" w:hAnsi="Arial" w:cs="Arial"/>
                <w:b/>
              </w:rPr>
            </w:pPr>
          </w:p>
        </w:tc>
        <w:tc>
          <w:tcPr>
            <w:tcW w:w="429"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6562F371"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b/>
              </w:rPr>
              <w:t xml:space="preserve">Consignee Address Code </w:t>
            </w:r>
            <w:r w:rsidRPr="00DD634A">
              <w:rPr>
                <w:rFonts w:ascii="Arial" w:hAnsi="Arial" w:cs="Arial"/>
              </w:rPr>
              <w:t>(full address is detailed in DEFFORM 96)</w:t>
            </w:r>
          </w:p>
        </w:tc>
        <w:tc>
          <w:tcPr>
            <w:tcW w:w="505"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20222B17"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 xml:space="preserve">Packaging Requirements inc. PPQ and DofQ </w:t>
            </w:r>
            <w:r w:rsidRPr="00DD634A">
              <w:rPr>
                <w:rFonts w:ascii="Arial" w:hAnsi="Arial" w:cs="Arial"/>
              </w:rPr>
              <w:t>(as detailed in DEFFORM 96)</w:t>
            </w:r>
          </w:p>
        </w:tc>
        <w:tc>
          <w:tcPr>
            <w:tcW w:w="303"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59DBE08E"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Delivery Date</w:t>
            </w:r>
          </w:p>
        </w:tc>
        <w:tc>
          <w:tcPr>
            <w:tcW w:w="477" w:type="pct"/>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63428133"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Total Qty</w:t>
            </w:r>
          </w:p>
        </w:tc>
        <w:tc>
          <w:tcPr>
            <w:tcW w:w="1154" w:type="pct"/>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096364A9"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Price (£) Ex VAT</w:t>
            </w:r>
          </w:p>
        </w:tc>
      </w:tr>
      <w:tr w:rsidRPr="00DD634A" w:rsidR="006D3896" w:rsidTr="005C0709" w14:paraId="2A8FCB03" w14:textId="77777777">
        <w:trPr>
          <w:trHeight w:val="89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7A88FA1E"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73F04D94"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64DD0A32"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0EDCFB81"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4EA94773" w14:textId="77777777">
            <w:pPr>
              <w:widowControl w:val="0"/>
              <w:autoSpaceDE w:val="0"/>
              <w:autoSpaceDN w:val="0"/>
              <w:adjustRightInd w:val="0"/>
              <w:spacing w:after="60" w:line="240" w:lineRule="auto"/>
              <w:ind w:left="120"/>
              <w:rPr>
                <w:rFonts w:ascii="Arial" w:hAnsi="Arial" w:cs="Aria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4F26DA79"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209829AD" w14:textId="77777777">
            <w:pPr>
              <w:widowControl w:val="0"/>
              <w:autoSpaceDE w:val="0"/>
              <w:autoSpaceDN w:val="0"/>
              <w:adjustRightInd w:val="0"/>
              <w:spacing w:after="60" w:line="240" w:lineRule="auto"/>
              <w:ind w:left="120"/>
              <w:rPr>
                <w:rFonts w:ascii="Arial" w:hAnsi="Arial" w:cs="Arial"/>
                <w:b/>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DD634A" w:rsidR="006D3896" w:rsidP="005C0709" w:rsidRDefault="006D3896" w14:paraId="0883A3E6" w14:textId="77777777">
            <w:pPr>
              <w:widowControl w:val="0"/>
              <w:autoSpaceDE w:val="0"/>
              <w:autoSpaceDN w:val="0"/>
              <w:adjustRightInd w:val="0"/>
              <w:spacing w:after="60" w:line="240" w:lineRule="auto"/>
              <w:ind w:left="120"/>
              <w:rPr>
                <w:rFonts w:ascii="Arial" w:hAnsi="Arial" w:cs="Arial"/>
                <w:b/>
              </w:rPr>
            </w:pPr>
          </w:p>
        </w:tc>
        <w:tc>
          <w:tcPr>
            <w:tcW w:w="307"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3D335E0F"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Per Item</w:t>
            </w:r>
          </w:p>
        </w:tc>
        <w:tc>
          <w:tcPr>
            <w:tcW w:w="848" w:type="pc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hideMark/>
          </w:tcPr>
          <w:p w:rsidRPr="00DD634A" w:rsidR="006D3896" w:rsidP="005C0709" w:rsidRDefault="006D3896" w14:paraId="76AC456E"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Total inc. Packaging</w:t>
            </w:r>
          </w:p>
          <w:p w:rsidRPr="00DD634A" w:rsidR="006D3896" w:rsidP="005C0709" w:rsidRDefault="006D3896" w14:paraId="49F080F3"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(and Delivery if specified in Schedule 3 (Contract Data Sheet) )</w:t>
            </w:r>
          </w:p>
        </w:tc>
      </w:tr>
      <w:tr w:rsidRPr="00DD634A" w:rsidR="006D3896" w:rsidTr="005C0709" w14:paraId="16D744C4" w14:textId="77777777">
        <w:trPr>
          <w:trHeight w:val="805"/>
        </w:trPr>
        <w:tc>
          <w:tcPr>
            <w:tcW w:w="294"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96BF8AC"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01</w:t>
            </w:r>
          </w:p>
        </w:tc>
        <w:tc>
          <w:tcPr>
            <w:tcW w:w="371"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E2FBC5E"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400"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385A52D7"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1066"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7C28E322"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As per Schedule 2 Annex A– Statement of Requirement</w:t>
            </w:r>
          </w:p>
        </w:tc>
        <w:tc>
          <w:tcPr>
            <w:tcW w:w="429"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479E982C"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505"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2A409D89"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303"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0BE86A8A"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TBC</w:t>
            </w:r>
          </w:p>
        </w:tc>
        <w:tc>
          <w:tcPr>
            <w:tcW w:w="47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E4BD478"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30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E230377"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N/A</w:t>
            </w:r>
          </w:p>
        </w:tc>
        <w:tc>
          <w:tcPr>
            <w:tcW w:w="848"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5048E072"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t xml:space="preserve"> </w:t>
            </w:r>
            <w:r>
              <w:rPr>
                <w:rFonts w:ascii="Arial" w:hAnsi="Arial" w:cs="Arial"/>
              </w:rPr>
              <w:t>£1,519,788</w:t>
            </w:r>
          </w:p>
        </w:tc>
      </w:tr>
      <w:tr w:rsidRPr="00DD634A" w:rsidR="006D3896" w:rsidTr="005C0709" w14:paraId="29C61095" w14:textId="77777777">
        <w:trPr>
          <w:trHeight w:val="805"/>
        </w:trPr>
        <w:tc>
          <w:tcPr>
            <w:tcW w:w="294"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5B75D464"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43"/>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71"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5261DB37"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0"/>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00"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0F23B37C"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0"/>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1066"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7A9621A"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1"/>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29"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8257947"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3"/>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505"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00AA7FF9"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4"/>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03"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27FC2B81"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5"/>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7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101DC89D"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2"/>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0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1A5D85B"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6"/>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848"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326A0EC9"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7"/>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r>
      <w:tr w:rsidRPr="00DD634A" w:rsidR="006D3896" w:rsidTr="005C0709" w14:paraId="7F2EB5B7" w14:textId="77777777">
        <w:trPr>
          <w:trHeight w:val="805"/>
        </w:trPr>
        <w:tc>
          <w:tcPr>
            <w:tcW w:w="294"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2E76FC9F"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43"/>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71"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25C62718"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0"/>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00"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3DD69A90"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0"/>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1066"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6CF44DCB"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1"/>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29"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73594986"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3"/>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505"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43667F5C"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4"/>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03"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4E30B2A1"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5"/>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47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3D41ABE5"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2"/>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307"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1B6C4F21"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6"/>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c>
          <w:tcPr>
            <w:tcW w:w="848" w:type="pct"/>
            <w:tcBorders>
              <w:top w:val="single" w:color="auto" w:sz="4" w:space="0"/>
              <w:left w:val="single" w:color="auto" w:sz="4" w:space="0"/>
              <w:bottom w:val="single" w:color="auto" w:sz="4" w:space="0"/>
              <w:right w:val="single" w:color="auto" w:sz="4" w:space="0"/>
            </w:tcBorders>
            <w:hideMark/>
          </w:tcPr>
          <w:p w:rsidRPr="00DD634A" w:rsidR="006D3896" w:rsidP="005C0709" w:rsidRDefault="006D3896" w14:paraId="25245DC9" w14:textId="77777777">
            <w:pPr>
              <w:widowControl w:val="0"/>
              <w:autoSpaceDE w:val="0"/>
              <w:autoSpaceDN w:val="0"/>
              <w:adjustRightInd w:val="0"/>
              <w:spacing w:after="60" w:line="240" w:lineRule="auto"/>
              <w:ind w:left="120"/>
              <w:rPr>
                <w:rFonts w:ascii="Arial" w:hAnsi="Arial" w:cs="Arial"/>
              </w:rPr>
            </w:pPr>
            <w:r w:rsidRPr="00DD634A">
              <w:rPr>
                <w:rFonts w:ascii="Arial" w:hAnsi="Arial" w:cs="Arial"/>
              </w:rPr>
              <w:fldChar w:fldCharType="begin">
                <w:ffData>
                  <w:name w:val="Text37"/>
                  <w:enabled/>
                  <w:calcOnExit w:val="0"/>
                  <w:textInput/>
                </w:ffData>
              </w:fldChar>
            </w:r>
            <w:r w:rsidRPr="00DD634A">
              <w:rPr>
                <w:rFonts w:ascii="Arial" w:hAnsi="Arial" w:cs="Arial"/>
              </w:rPr>
              <w:instrText xml:space="preserve"> FORMTEXT </w:instrText>
            </w:r>
            <w:r w:rsidRPr="00DD634A">
              <w:rPr>
                <w:rFonts w:ascii="Arial" w:hAnsi="Arial" w:cs="Arial"/>
              </w:rPr>
            </w:r>
            <w:r w:rsidRPr="00DD634A">
              <w:rPr>
                <w:rFonts w:ascii="Arial" w:hAnsi="Arial" w:cs="Arial"/>
              </w:rPr>
              <w:fldChar w:fldCharType="separate"/>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t> </w:t>
            </w:r>
            <w:r w:rsidRPr="00DD634A">
              <w:rPr>
                <w:rFonts w:ascii="Arial" w:hAnsi="Arial" w:cs="Arial"/>
              </w:rPr>
              <w:fldChar w:fldCharType="end"/>
            </w:r>
          </w:p>
        </w:tc>
      </w:tr>
      <w:tr w:rsidRPr="00DD634A" w:rsidR="006D3896" w:rsidTr="005C0709" w14:paraId="1C4476C1" w14:textId="77777777">
        <w:trPr>
          <w:trHeight w:val="805"/>
        </w:trPr>
        <w:tc>
          <w:tcPr>
            <w:tcW w:w="294" w:type="pct"/>
            <w:tcBorders>
              <w:top w:val="nil"/>
              <w:left w:val="nil"/>
              <w:bottom w:val="nil"/>
              <w:right w:val="nil"/>
            </w:tcBorders>
          </w:tcPr>
          <w:p w:rsidRPr="00DD634A" w:rsidR="006D3896" w:rsidP="005C0709" w:rsidRDefault="006D3896" w14:paraId="3DFE3B8C" w14:textId="77777777">
            <w:pPr>
              <w:widowControl w:val="0"/>
              <w:autoSpaceDE w:val="0"/>
              <w:autoSpaceDN w:val="0"/>
              <w:adjustRightInd w:val="0"/>
              <w:spacing w:after="60" w:line="240" w:lineRule="auto"/>
              <w:ind w:left="120"/>
              <w:rPr>
                <w:rFonts w:ascii="Arial" w:hAnsi="Arial" w:cs="Arial"/>
              </w:rPr>
            </w:pPr>
          </w:p>
        </w:tc>
        <w:tc>
          <w:tcPr>
            <w:tcW w:w="371" w:type="pct"/>
            <w:tcBorders>
              <w:top w:val="nil"/>
              <w:left w:val="nil"/>
              <w:bottom w:val="nil"/>
              <w:right w:val="nil"/>
            </w:tcBorders>
          </w:tcPr>
          <w:p w:rsidRPr="00DD634A" w:rsidR="006D3896" w:rsidP="005C0709" w:rsidRDefault="006D3896" w14:paraId="5D3F2C52" w14:textId="77777777">
            <w:pPr>
              <w:widowControl w:val="0"/>
              <w:autoSpaceDE w:val="0"/>
              <w:autoSpaceDN w:val="0"/>
              <w:adjustRightInd w:val="0"/>
              <w:spacing w:after="60" w:line="240" w:lineRule="auto"/>
              <w:ind w:left="120"/>
              <w:rPr>
                <w:rFonts w:ascii="Arial" w:hAnsi="Arial" w:cs="Arial"/>
              </w:rPr>
            </w:pPr>
          </w:p>
        </w:tc>
        <w:tc>
          <w:tcPr>
            <w:tcW w:w="400" w:type="pct"/>
            <w:tcBorders>
              <w:top w:val="nil"/>
              <w:left w:val="nil"/>
              <w:bottom w:val="nil"/>
              <w:right w:val="nil"/>
            </w:tcBorders>
          </w:tcPr>
          <w:p w:rsidRPr="00DD634A" w:rsidR="006D3896" w:rsidP="005C0709" w:rsidRDefault="006D3896" w14:paraId="5B94240C" w14:textId="77777777">
            <w:pPr>
              <w:widowControl w:val="0"/>
              <w:autoSpaceDE w:val="0"/>
              <w:autoSpaceDN w:val="0"/>
              <w:adjustRightInd w:val="0"/>
              <w:spacing w:after="60" w:line="240" w:lineRule="auto"/>
              <w:ind w:left="120"/>
              <w:rPr>
                <w:rFonts w:ascii="Arial" w:hAnsi="Arial" w:cs="Arial"/>
              </w:rPr>
            </w:pPr>
          </w:p>
        </w:tc>
        <w:tc>
          <w:tcPr>
            <w:tcW w:w="1066" w:type="pct"/>
            <w:tcBorders>
              <w:top w:val="nil"/>
              <w:left w:val="nil"/>
              <w:bottom w:val="nil"/>
              <w:right w:val="nil"/>
            </w:tcBorders>
          </w:tcPr>
          <w:p w:rsidRPr="00DD634A" w:rsidR="006D3896" w:rsidP="005C0709" w:rsidRDefault="006D3896" w14:paraId="5D37CD87" w14:textId="77777777">
            <w:pPr>
              <w:widowControl w:val="0"/>
              <w:autoSpaceDE w:val="0"/>
              <w:autoSpaceDN w:val="0"/>
              <w:adjustRightInd w:val="0"/>
              <w:spacing w:after="60" w:line="240" w:lineRule="auto"/>
              <w:ind w:left="120"/>
              <w:rPr>
                <w:rFonts w:ascii="Arial" w:hAnsi="Arial" w:cs="Arial"/>
              </w:rPr>
            </w:pPr>
          </w:p>
        </w:tc>
        <w:tc>
          <w:tcPr>
            <w:tcW w:w="429" w:type="pct"/>
            <w:tcBorders>
              <w:top w:val="nil"/>
              <w:left w:val="nil"/>
              <w:bottom w:val="nil"/>
              <w:right w:val="nil"/>
            </w:tcBorders>
          </w:tcPr>
          <w:p w:rsidRPr="00DD634A" w:rsidR="006D3896" w:rsidP="005C0709" w:rsidRDefault="006D3896" w14:paraId="40D4A6D5" w14:textId="77777777">
            <w:pPr>
              <w:widowControl w:val="0"/>
              <w:autoSpaceDE w:val="0"/>
              <w:autoSpaceDN w:val="0"/>
              <w:adjustRightInd w:val="0"/>
              <w:spacing w:after="60" w:line="240" w:lineRule="auto"/>
              <w:ind w:left="120"/>
              <w:rPr>
                <w:rFonts w:ascii="Arial" w:hAnsi="Arial" w:cs="Arial"/>
              </w:rPr>
            </w:pPr>
          </w:p>
        </w:tc>
        <w:tc>
          <w:tcPr>
            <w:tcW w:w="505" w:type="pct"/>
            <w:tcBorders>
              <w:top w:val="nil"/>
              <w:left w:val="nil"/>
              <w:bottom w:val="nil"/>
              <w:right w:val="nil"/>
            </w:tcBorders>
          </w:tcPr>
          <w:p w:rsidRPr="00DD634A" w:rsidR="006D3896" w:rsidP="005C0709" w:rsidRDefault="006D3896" w14:paraId="39111DB5" w14:textId="77777777">
            <w:pPr>
              <w:widowControl w:val="0"/>
              <w:autoSpaceDE w:val="0"/>
              <w:autoSpaceDN w:val="0"/>
              <w:adjustRightInd w:val="0"/>
              <w:spacing w:after="60" w:line="240" w:lineRule="auto"/>
              <w:ind w:left="120"/>
              <w:rPr>
                <w:rFonts w:ascii="Arial" w:hAnsi="Arial" w:cs="Arial"/>
              </w:rPr>
            </w:pPr>
          </w:p>
        </w:tc>
        <w:tc>
          <w:tcPr>
            <w:tcW w:w="1087" w:type="pct"/>
            <w:gridSpan w:val="3"/>
            <w:tcBorders>
              <w:top w:val="nil"/>
              <w:left w:val="nil"/>
              <w:bottom w:val="nil"/>
              <w:right w:val="single" w:color="auto" w:sz="12" w:space="0"/>
            </w:tcBorders>
          </w:tcPr>
          <w:p w:rsidRPr="00DD634A" w:rsidR="006D3896" w:rsidP="005C0709" w:rsidRDefault="006D3896" w14:paraId="60AD8AE9" w14:textId="77777777">
            <w:pPr>
              <w:widowControl w:val="0"/>
              <w:autoSpaceDE w:val="0"/>
              <w:autoSpaceDN w:val="0"/>
              <w:adjustRightInd w:val="0"/>
              <w:spacing w:after="60" w:line="240" w:lineRule="auto"/>
              <w:ind w:left="120"/>
              <w:rPr>
                <w:rFonts w:ascii="Arial" w:hAnsi="Arial" w:cs="Arial"/>
                <w:b/>
              </w:rPr>
            </w:pPr>
          </w:p>
          <w:p w:rsidRPr="00DD634A" w:rsidR="006D3896" w:rsidP="005C0709" w:rsidRDefault="006D3896" w14:paraId="7CB6E488" w14:textId="77777777">
            <w:pPr>
              <w:widowControl w:val="0"/>
              <w:autoSpaceDE w:val="0"/>
              <w:autoSpaceDN w:val="0"/>
              <w:adjustRightInd w:val="0"/>
              <w:spacing w:after="60" w:line="240" w:lineRule="auto"/>
              <w:ind w:left="120"/>
              <w:rPr>
                <w:rFonts w:ascii="Arial" w:hAnsi="Arial" w:cs="Arial"/>
                <w:b/>
              </w:rPr>
            </w:pPr>
            <w:r w:rsidRPr="00DD634A">
              <w:rPr>
                <w:rFonts w:ascii="Arial" w:hAnsi="Arial" w:cs="Arial"/>
                <w:b/>
              </w:rPr>
              <w:t>Total Price</w:t>
            </w:r>
          </w:p>
        </w:tc>
        <w:tc>
          <w:tcPr>
            <w:tcW w:w="848" w:type="pct"/>
            <w:tcBorders>
              <w:top w:val="single" w:color="auto" w:sz="12" w:space="0"/>
              <w:left w:val="single" w:color="auto" w:sz="12" w:space="0"/>
              <w:bottom w:val="single" w:color="auto" w:sz="12" w:space="0"/>
              <w:right w:val="single" w:color="auto" w:sz="12" w:space="0"/>
            </w:tcBorders>
          </w:tcPr>
          <w:p w:rsidRPr="00DD634A" w:rsidR="006D3896" w:rsidP="005C0709" w:rsidRDefault="006D3896" w14:paraId="0F6A3816" w14:textId="77777777">
            <w:pPr>
              <w:widowControl w:val="0"/>
              <w:autoSpaceDE w:val="0"/>
              <w:autoSpaceDN w:val="0"/>
              <w:adjustRightInd w:val="0"/>
              <w:spacing w:after="60" w:line="240" w:lineRule="auto"/>
              <w:ind w:left="120"/>
              <w:rPr>
                <w:rFonts w:ascii="Arial" w:hAnsi="Arial" w:cs="Arial"/>
              </w:rPr>
            </w:pPr>
          </w:p>
          <w:p w:rsidRPr="00DD634A" w:rsidR="006D3896" w:rsidP="005C0709" w:rsidRDefault="006D3896" w14:paraId="78F64F13" w14:textId="77777777">
            <w:pPr>
              <w:widowControl w:val="0"/>
              <w:autoSpaceDE w:val="0"/>
              <w:autoSpaceDN w:val="0"/>
              <w:adjustRightInd w:val="0"/>
              <w:spacing w:after="60" w:line="240" w:lineRule="auto"/>
              <w:ind w:left="120"/>
              <w:rPr>
                <w:rFonts w:ascii="Arial" w:hAnsi="Arial" w:cs="Arial"/>
              </w:rPr>
            </w:pPr>
            <w:r>
              <w:rPr>
                <w:rFonts w:ascii="Arial" w:hAnsi="Arial" w:cs="Arial"/>
              </w:rPr>
              <w:t>£1,519,788</w:t>
            </w:r>
          </w:p>
        </w:tc>
      </w:tr>
    </w:tbl>
    <w:p w:rsidR="007606AF" w:rsidP="007606AF" w:rsidRDefault="007606AF" w14:paraId="4A7BB095"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632319A"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4EA5A2E2"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43668BF2" w14:textId="77777777">
      <w:pPr>
        <w:widowControl w:val="0"/>
        <w:autoSpaceDE w:val="0"/>
        <w:autoSpaceDN w:val="0"/>
        <w:adjustRightInd w:val="0"/>
        <w:spacing w:after="200" w:line="276" w:lineRule="auto"/>
        <w:ind w:left="120" w:right="114"/>
        <w:rPr>
          <w:rFonts w:ascii="Arial" w:hAnsi="Arial" w:cs="Arial"/>
          <w:sz w:val="24"/>
          <w:szCs w:val="24"/>
        </w:rPr>
        <w:sectPr w:rsidR="007606AF" w:rsidSect="00793FD0">
          <w:pgSz w:w="16820" w:h="11900" w:orient="landscape"/>
          <w:pgMar w:top="1320" w:right="1420" w:bottom="1320" w:left="1420" w:header="567" w:footer="708" w:gutter="0"/>
          <w:cols w:space="720"/>
          <w:noEndnote/>
          <w:docGrid w:linePitch="299"/>
        </w:sectPr>
      </w:pPr>
    </w:p>
    <w:p w:rsidR="007606AF" w:rsidP="007606AF" w:rsidRDefault="007606AF" w14:paraId="5013A691" w14:textId="77777777">
      <w:pPr>
        <w:pStyle w:val="Heading2"/>
      </w:pPr>
      <w:bookmarkStart w:name="_Toc67552332" w:id="137"/>
      <w:r>
        <w:lastRenderedPageBreak/>
        <w:t>Annex A to Schedule 2 - Statement of Requirements</w:t>
      </w:r>
      <w:bookmarkEnd w:id="137"/>
      <w:r>
        <w:t xml:space="preserve"> </w:t>
      </w:r>
    </w:p>
    <w:p w:rsidR="007606AF" w:rsidP="007606AF" w:rsidRDefault="007606AF" w14:paraId="1CE9F8D9"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CIVIL STANDARDS ACCESS SERVICE FOR MOD – STATEMENT OF REQUIREMENTS </w:t>
      </w:r>
      <w:r>
        <w:rPr>
          <w:rStyle w:val="eop"/>
          <w:rFonts w:ascii="Arial" w:hAnsi="Arial" w:cs="Arial"/>
          <w:sz w:val="22"/>
          <w:szCs w:val="22"/>
        </w:rPr>
        <w:t> </w:t>
      </w:r>
    </w:p>
    <w:p w:rsidR="007606AF" w:rsidP="007606AF" w:rsidRDefault="007606AF" w14:paraId="56FC4D16" w14:textId="77777777">
      <w:pPr>
        <w:pStyle w:val="paragraph"/>
        <w:spacing w:before="0" w:beforeAutospacing="0" w:after="0" w:afterAutospacing="0"/>
        <w:textAlignment w:val="baseline"/>
        <w:rPr>
          <w:rFonts w:ascii="Segoe UI" w:hAnsi="Segoe UI" w:cs="Segoe UI"/>
          <w:sz w:val="18"/>
          <w:szCs w:val="18"/>
        </w:rPr>
      </w:pPr>
    </w:p>
    <w:p w:rsidR="007606AF" w:rsidP="007606AF" w:rsidRDefault="007606AF" w14:paraId="28261DEF" w14:textId="77777777">
      <w:pPr>
        <w:pStyle w:val="paragraph"/>
        <w:numPr>
          <w:ilvl w:val="0"/>
          <w:numId w:val="1"/>
        </w:numPr>
        <w:spacing w:before="0" w:beforeAutospacing="0" w:after="0" w:afterAutospacing="0"/>
        <w:ind w:left="0" w:firstLine="0"/>
        <w:textAlignment w:val="baseline"/>
        <w:rPr>
          <w:rStyle w:val="eop"/>
          <w:rFonts w:ascii="Arial" w:hAnsi="Arial" w:cs="Arial"/>
          <w:sz w:val="22"/>
          <w:szCs w:val="22"/>
        </w:rPr>
      </w:pPr>
      <w:r>
        <w:rPr>
          <w:rStyle w:val="normaltextrun"/>
          <w:rFonts w:ascii="Arial" w:hAnsi="Arial" w:cs="Arial"/>
          <w:sz w:val="22"/>
          <w:szCs w:val="22"/>
        </w:rPr>
        <w:t>This page details the requirements to provide a standards access service to the Ministry of Defence. All bidders shall submit proposals detailing how they will meet the requirements detailed below. </w:t>
      </w:r>
      <w:r>
        <w:rPr>
          <w:rStyle w:val="eop"/>
          <w:rFonts w:ascii="Arial" w:hAnsi="Arial" w:cs="Arial"/>
          <w:sz w:val="22"/>
          <w:szCs w:val="22"/>
        </w:rPr>
        <w:t> </w:t>
      </w:r>
    </w:p>
    <w:p w:rsidR="007606AF" w:rsidP="007606AF" w:rsidRDefault="007606AF" w14:paraId="5957249A" w14:textId="77777777">
      <w:pPr>
        <w:pStyle w:val="paragraph"/>
        <w:spacing w:before="0" w:beforeAutospacing="0" w:after="0" w:afterAutospacing="0"/>
        <w:textAlignment w:val="baseline"/>
        <w:rPr>
          <w:rStyle w:val="normaltextrun"/>
          <w:rFonts w:ascii="Arial" w:hAnsi="Arial" w:cs="Arial"/>
          <w:b/>
          <w:bCs/>
          <w:sz w:val="22"/>
          <w:szCs w:val="22"/>
        </w:rPr>
      </w:pPr>
    </w:p>
    <w:p w:rsidR="007606AF" w:rsidP="007606AF" w:rsidRDefault="007606AF" w14:paraId="7F240C6C"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Requirement Overview</w:t>
      </w:r>
      <w:r>
        <w:rPr>
          <w:rStyle w:val="eop"/>
          <w:rFonts w:ascii="Arial" w:hAnsi="Arial" w:cs="Arial"/>
          <w:sz w:val="22"/>
          <w:szCs w:val="22"/>
        </w:rPr>
        <w:t> </w:t>
      </w:r>
    </w:p>
    <w:p w:rsidR="007606AF" w:rsidP="007606AF" w:rsidRDefault="007606AF" w14:paraId="24FD7B54" w14:textId="77777777">
      <w:pPr>
        <w:pStyle w:val="paragraph"/>
        <w:spacing w:before="0" w:beforeAutospacing="0" w:after="0" w:afterAutospacing="0"/>
        <w:textAlignment w:val="baseline"/>
        <w:rPr>
          <w:rFonts w:ascii="Segoe UI" w:hAnsi="Segoe UI" w:cs="Segoe UI"/>
          <w:sz w:val="18"/>
          <w:szCs w:val="18"/>
        </w:rPr>
      </w:pPr>
    </w:p>
    <w:p w:rsidR="007606AF" w:rsidP="007606AF" w:rsidRDefault="007606AF" w14:paraId="2B71152A" w14:textId="77777777">
      <w:pPr>
        <w:pStyle w:val="paragraph"/>
        <w:numPr>
          <w:ilvl w:val="0"/>
          <w:numId w:val="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To provide a service offering online access to the following standards documents:</w:t>
      </w:r>
      <w:r>
        <w:rPr>
          <w:rStyle w:val="eop"/>
          <w:rFonts w:ascii="Arial" w:hAnsi="Arial" w:cs="Arial"/>
          <w:sz w:val="22"/>
          <w:szCs w:val="22"/>
        </w:rPr>
        <w:t> </w:t>
      </w:r>
    </w:p>
    <w:p w:rsidR="007606AF" w:rsidP="007606AF" w:rsidRDefault="007606AF" w14:paraId="2C45C952" w14:textId="77777777">
      <w:pPr>
        <w:pStyle w:val="paragraph"/>
        <w:numPr>
          <w:ilvl w:val="0"/>
          <w:numId w:val="3"/>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British Standards (BS)</w:t>
      </w:r>
      <w:r>
        <w:rPr>
          <w:rStyle w:val="eop"/>
          <w:rFonts w:ascii="Arial" w:hAnsi="Arial" w:cs="Arial"/>
          <w:sz w:val="22"/>
          <w:szCs w:val="22"/>
        </w:rPr>
        <w:t> </w:t>
      </w:r>
    </w:p>
    <w:p w:rsidR="007606AF" w:rsidP="007606AF" w:rsidRDefault="007606AF" w14:paraId="0C491932"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European Standards (BS EN)</w:t>
      </w:r>
      <w:r>
        <w:rPr>
          <w:rStyle w:val="eop"/>
          <w:rFonts w:ascii="Arial" w:hAnsi="Arial" w:cs="Arial"/>
          <w:sz w:val="22"/>
          <w:szCs w:val="22"/>
        </w:rPr>
        <w:t> </w:t>
      </w:r>
    </w:p>
    <w:p w:rsidR="007606AF" w:rsidP="007606AF" w:rsidRDefault="007606AF" w14:paraId="6B5854CD" w14:textId="77777777">
      <w:pPr>
        <w:pStyle w:val="paragraph"/>
        <w:numPr>
          <w:ilvl w:val="0"/>
          <w:numId w:val="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and International Standards Organisation standards (BS ISO, BS EN ISO, BS IEC and BS EN IEC)</w:t>
      </w:r>
      <w:r>
        <w:rPr>
          <w:rStyle w:val="eop"/>
          <w:rFonts w:ascii="Arial" w:hAnsi="Arial" w:cs="Arial"/>
          <w:sz w:val="22"/>
          <w:szCs w:val="22"/>
        </w:rPr>
        <w:t> </w:t>
      </w:r>
    </w:p>
    <w:p w:rsidR="007606AF" w:rsidP="007606AF" w:rsidRDefault="007606AF" w14:paraId="36BA1ACF" w14:textId="77777777">
      <w:pPr>
        <w:pStyle w:val="paragraph"/>
        <w:numPr>
          <w:ilvl w:val="0"/>
          <w:numId w:val="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Publicly Available Specification (PAS) standards.</w:t>
      </w:r>
      <w:r>
        <w:rPr>
          <w:rStyle w:val="eop"/>
          <w:rFonts w:ascii="Arial" w:hAnsi="Arial" w:cs="Arial"/>
          <w:sz w:val="22"/>
          <w:szCs w:val="22"/>
        </w:rPr>
        <w:t> </w:t>
      </w:r>
    </w:p>
    <w:p w:rsidR="007606AF" w:rsidP="007606AF" w:rsidRDefault="007606AF" w14:paraId="1CA3450D" w14:textId="77777777">
      <w:pPr>
        <w:pStyle w:val="paragraph"/>
        <w:numPr>
          <w:ilvl w:val="0"/>
          <w:numId w:val="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Up to 75 additional ISO standards not covered by items a-c</w:t>
      </w:r>
      <w:r>
        <w:rPr>
          <w:rStyle w:val="eop"/>
          <w:rFonts w:ascii="Arial" w:hAnsi="Arial" w:cs="Arial"/>
          <w:sz w:val="22"/>
          <w:szCs w:val="22"/>
        </w:rPr>
        <w:t> </w:t>
      </w:r>
    </w:p>
    <w:p w:rsidR="007606AF" w:rsidP="007606AF" w:rsidRDefault="007606AF" w14:paraId="3E9CD2FF" w14:textId="77777777">
      <w:pPr>
        <w:pStyle w:val="paragraph"/>
        <w:numPr>
          <w:ilvl w:val="0"/>
          <w:numId w:val="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Up to 25 additional ASTM standards not covered by items a-c.</w:t>
      </w:r>
      <w:r>
        <w:rPr>
          <w:rStyle w:val="eop"/>
          <w:rFonts w:ascii="Arial" w:hAnsi="Arial" w:cs="Arial"/>
          <w:sz w:val="22"/>
          <w:szCs w:val="22"/>
        </w:rPr>
        <w:t> </w:t>
      </w:r>
    </w:p>
    <w:p w:rsidR="007606AF" w:rsidP="007606AF" w:rsidRDefault="007606AF" w14:paraId="21576139" w14:textId="77777777">
      <w:pPr>
        <w:pStyle w:val="paragraph"/>
        <w:numPr>
          <w:ilvl w:val="0"/>
          <w:numId w:val="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standards covered within items a-f should where possible include all Draft and Tracked Change versions.</w:t>
      </w:r>
      <w:r>
        <w:rPr>
          <w:rStyle w:val="eop"/>
          <w:rFonts w:ascii="Arial" w:hAnsi="Arial" w:cs="Arial"/>
          <w:sz w:val="22"/>
          <w:szCs w:val="22"/>
        </w:rPr>
        <w:t> </w:t>
      </w:r>
    </w:p>
    <w:p w:rsidR="007606AF" w:rsidP="007606AF" w:rsidRDefault="007606AF" w14:paraId="3039805B" w14:textId="77777777">
      <w:pPr>
        <w:pStyle w:val="paragraph"/>
        <w:numPr>
          <w:ilvl w:val="0"/>
          <w:numId w:val="1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standards covered within items a-f, where not available online shall be provided in an alternative format within the cost of the contract.</w:t>
      </w:r>
      <w:r>
        <w:rPr>
          <w:rStyle w:val="eop"/>
          <w:rFonts w:ascii="Arial" w:hAnsi="Arial" w:cs="Arial"/>
          <w:sz w:val="22"/>
          <w:szCs w:val="22"/>
        </w:rPr>
        <w:t> </w:t>
      </w:r>
    </w:p>
    <w:p w:rsidR="007606AF" w:rsidP="007606AF" w:rsidRDefault="007606AF" w14:paraId="28FDE2D3" w14:textId="77777777">
      <w:pPr>
        <w:pStyle w:val="paragraph"/>
        <w:numPr>
          <w:ilvl w:val="0"/>
          <w:numId w:val="1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supplier shall deliver the capability for the ‘live’ searching and referencing of Civilian Standards directly within the DStan Standardization Management Information System (StanMIS). </w:t>
      </w:r>
      <w:r>
        <w:rPr>
          <w:rStyle w:val="eop"/>
          <w:rFonts w:ascii="Arial" w:hAnsi="Arial" w:cs="Arial"/>
          <w:sz w:val="22"/>
          <w:szCs w:val="22"/>
        </w:rPr>
        <w:t> </w:t>
      </w:r>
    </w:p>
    <w:p w:rsidR="007606AF" w:rsidP="007606AF" w:rsidRDefault="007606AF" w14:paraId="2EF3823C" w14:textId="77777777">
      <w:pPr>
        <w:pStyle w:val="paragraph"/>
        <w:numPr>
          <w:ilvl w:val="0"/>
          <w:numId w:val="12"/>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These standards shall be available to all staff in the following organisations:</w:t>
      </w:r>
      <w:r>
        <w:rPr>
          <w:rStyle w:val="eop"/>
          <w:rFonts w:ascii="Arial" w:hAnsi="Arial" w:cs="Arial"/>
          <w:sz w:val="22"/>
          <w:szCs w:val="22"/>
        </w:rPr>
        <w:t> </w:t>
      </w:r>
    </w:p>
    <w:p w:rsidR="007606AF" w:rsidP="007606AF" w:rsidRDefault="007606AF" w14:paraId="4ED7F982" w14:textId="77777777">
      <w:pPr>
        <w:pStyle w:val="paragraph"/>
        <w:numPr>
          <w:ilvl w:val="0"/>
          <w:numId w:val="13"/>
        </w:numPr>
        <w:spacing w:before="0" w:beforeAutospacing="0" w:after="0" w:afterAutospacing="0"/>
        <w:ind w:left="360" w:firstLine="0"/>
        <w:textAlignment w:val="baseline"/>
        <w:rPr>
          <w:rStyle w:val="eop"/>
          <w:rFonts w:ascii="Arial" w:hAnsi="Arial" w:cs="Arial"/>
          <w:sz w:val="22"/>
          <w:szCs w:val="22"/>
        </w:rPr>
      </w:pPr>
      <w:r>
        <w:rPr>
          <w:rStyle w:val="normaltextrun"/>
          <w:rFonts w:ascii="Arial" w:hAnsi="Arial" w:cs="Arial"/>
          <w:sz w:val="22"/>
          <w:szCs w:val="22"/>
        </w:rPr>
        <w:t>Ministry of Defence (MOD) and its agencies (civilian and service personnel)</w:t>
      </w:r>
      <w:r>
        <w:rPr>
          <w:rStyle w:val="eop"/>
          <w:rFonts w:ascii="Arial" w:hAnsi="Arial" w:cs="Arial"/>
          <w:sz w:val="22"/>
          <w:szCs w:val="22"/>
        </w:rPr>
        <w:t> </w:t>
      </w:r>
    </w:p>
    <w:p w:rsidR="007606AF" w:rsidP="007606AF" w:rsidRDefault="007606AF" w14:paraId="4E8BD587" w14:textId="77777777">
      <w:pPr>
        <w:pStyle w:val="paragraph"/>
        <w:spacing w:before="0" w:beforeAutospacing="0" w:after="0" w:afterAutospacing="0"/>
        <w:textAlignment w:val="baseline"/>
        <w:rPr>
          <w:rStyle w:val="normaltextrun"/>
          <w:rFonts w:ascii="Arial" w:hAnsi="Arial" w:cs="Arial"/>
          <w:b/>
          <w:bCs/>
          <w:sz w:val="22"/>
          <w:szCs w:val="22"/>
        </w:rPr>
      </w:pPr>
    </w:p>
    <w:p w:rsidR="007606AF" w:rsidP="007606AF" w:rsidRDefault="007606AF" w14:paraId="658B8C0F" w14:textId="7777777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Detailed Requirement</w:t>
      </w:r>
      <w:r>
        <w:rPr>
          <w:rStyle w:val="eop"/>
          <w:rFonts w:ascii="Arial" w:hAnsi="Arial" w:cs="Arial"/>
          <w:sz w:val="22"/>
          <w:szCs w:val="22"/>
        </w:rPr>
        <w:t> </w:t>
      </w:r>
    </w:p>
    <w:p w:rsidR="007606AF" w:rsidP="007606AF" w:rsidRDefault="007606AF" w14:paraId="35890A7E" w14:textId="77777777">
      <w:pPr>
        <w:pStyle w:val="paragraph"/>
        <w:spacing w:before="0" w:beforeAutospacing="0" w:after="0" w:afterAutospacing="0"/>
        <w:textAlignment w:val="baseline"/>
        <w:rPr>
          <w:rFonts w:ascii="Segoe UI" w:hAnsi="Segoe UI" w:cs="Segoe UI"/>
          <w:sz w:val="18"/>
          <w:szCs w:val="18"/>
        </w:rPr>
      </w:pPr>
    </w:p>
    <w:p w:rsidR="007606AF" w:rsidP="007606AF" w:rsidRDefault="007606AF" w14:paraId="656464F4" w14:textId="77777777">
      <w:pPr>
        <w:pStyle w:val="paragraph"/>
        <w:numPr>
          <w:ilvl w:val="0"/>
          <w:numId w:val="14"/>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provide an online (web-based) service providing full search capability to enable the customer to </w:t>
      </w:r>
      <w:r>
        <w:rPr>
          <w:rStyle w:val="normaltextrun"/>
          <w:rFonts w:ascii="Arial" w:hAnsi="Arial" w:cs="Arial"/>
          <w:b/>
          <w:bCs/>
          <w:sz w:val="22"/>
          <w:szCs w:val="22"/>
          <w:u w:val="single"/>
        </w:rPr>
        <w:t>find</w:t>
      </w:r>
      <w:r>
        <w:rPr>
          <w:rStyle w:val="normaltextrun"/>
          <w:rFonts w:ascii="Arial" w:hAnsi="Arial" w:cs="Arial"/>
          <w:sz w:val="22"/>
          <w:szCs w:val="22"/>
        </w:rPr>
        <w:t>, </w:t>
      </w:r>
      <w:r>
        <w:rPr>
          <w:rStyle w:val="normaltextrun"/>
          <w:rFonts w:ascii="Arial" w:hAnsi="Arial" w:cs="Arial"/>
          <w:b/>
          <w:bCs/>
          <w:sz w:val="22"/>
          <w:szCs w:val="22"/>
          <w:u w:val="single"/>
        </w:rPr>
        <w:t>view</w:t>
      </w:r>
      <w:r>
        <w:rPr>
          <w:rStyle w:val="normaltextrun"/>
          <w:rFonts w:ascii="Arial" w:hAnsi="Arial" w:cs="Arial"/>
          <w:sz w:val="22"/>
          <w:szCs w:val="22"/>
        </w:rPr>
        <w:t>, </w:t>
      </w:r>
      <w:r>
        <w:rPr>
          <w:rStyle w:val="normaltextrun"/>
          <w:rFonts w:ascii="Arial" w:hAnsi="Arial" w:cs="Arial"/>
          <w:b/>
          <w:bCs/>
          <w:sz w:val="22"/>
          <w:szCs w:val="22"/>
          <w:u w:val="single"/>
        </w:rPr>
        <w:t>download</w:t>
      </w:r>
      <w:r>
        <w:rPr>
          <w:rStyle w:val="normaltextrun"/>
          <w:rFonts w:ascii="Arial" w:hAnsi="Arial" w:cs="Arial"/>
          <w:sz w:val="22"/>
          <w:szCs w:val="22"/>
        </w:rPr>
        <w:t> and </w:t>
      </w:r>
      <w:r>
        <w:rPr>
          <w:rStyle w:val="normaltextrun"/>
          <w:rFonts w:ascii="Arial" w:hAnsi="Arial" w:cs="Arial"/>
          <w:b/>
          <w:bCs/>
          <w:sz w:val="22"/>
          <w:szCs w:val="22"/>
          <w:u w:val="single"/>
        </w:rPr>
        <w:t>print</w:t>
      </w:r>
      <w:r>
        <w:rPr>
          <w:rStyle w:val="normaltextrun"/>
          <w:rFonts w:ascii="Arial" w:hAnsi="Arial" w:cs="Arial"/>
          <w:sz w:val="22"/>
          <w:szCs w:val="22"/>
        </w:rPr>
        <w:t> the following standards: </w:t>
      </w:r>
      <w:r>
        <w:rPr>
          <w:rStyle w:val="eop"/>
          <w:rFonts w:ascii="Arial" w:hAnsi="Arial" w:cs="Arial"/>
          <w:sz w:val="22"/>
          <w:szCs w:val="22"/>
        </w:rPr>
        <w:t> </w:t>
      </w:r>
    </w:p>
    <w:p w:rsidR="007606AF" w:rsidP="007606AF" w:rsidRDefault="007606AF" w14:paraId="5781D508" w14:textId="77777777">
      <w:pPr>
        <w:pStyle w:val="paragraph"/>
        <w:numPr>
          <w:ilvl w:val="0"/>
          <w:numId w:val="15"/>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British Standards (BS)</w:t>
      </w:r>
      <w:r>
        <w:rPr>
          <w:rStyle w:val="eop"/>
          <w:rFonts w:ascii="Arial" w:hAnsi="Arial" w:cs="Arial"/>
          <w:sz w:val="22"/>
          <w:szCs w:val="22"/>
        </w:rPr>
        <w:t> </w:t>
      </w:r>
    </w:p>
    <w:p w:rsidR="007606AF" w:rsidP="007606AF" w:rsidRDefault="007606AF" w14:paraId="2AD67F6E" w14:textId="77777777">
      <w:pPr>
        <w:pStyle w:val="paragraph"/>
        <w:numPr>
          <w:ilvl w:val="0"/>
          <w:numId w:val="1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European Standards (BS EN)</w:t>
      </w:r>
      <w:r>
        <w:rPr>
          <w:rStyle w:val="eop"/>
          <w:rFonts w:ascii="Arial" w:hAnsi="Arial" w:cs="Arial"/>
          <w:sz w:val="22"/>
          <w:szCs w:val="22"/>
        </w:rPr>
        <w:t> </w:t>
      </w:r>
    </w:p>
    <w:p w:rsidR="007606AF" w:rsidP="007606AF" w:rsidRDefault="007606AF" w14:paraId="01E36B8B" w14:textId="77777777">
      <w:pPr>
        <w:pStyle w:val="paragraph"/>
        <w:numPr>
          <w:ilvl w:val="0"/>
          <w:numId w:val="1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International Standards Organisation standards (BS ISO, BS EN ISO, BS IEC and BS EN IEC).</w:t>
      </w:r>
      <w:r>
        <w:rPr>
          <w:rStyle w:val="eop"/>
          <w:rFonts w:ascii="Arial" w:hAnsi="Arial" w:cs="Arial"/>
          <w:sz w:val="22"/>
          <w:szCs w:val="22"/>
        </w:rPr>
        <w:t> </w:t>
      </w:r>
    </w:p>
    <w:p w:rsidR="007606AF" w:rsidP="007606AF" w:rsidRDefault="007606AF" w14:paraId="0CA1590A" w14:textId="77777777">
      <w:pPr>
        <w:pStyle w:val="paragraph"/>
        <w:numPr>
          <w:ilvl w:val="0"/>
          <w:numId w:val="1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All BSI adopted Publicly Available Specification (PAS) standards.</w:t>
      </w:r>
      <w:r>
        <w:rPr>
          <w:rStyle w:val="eop"/>
          <w:rFonts w:ascii="Arial" w:hAnsi="Arial" w:cs="Arial"/>
          <w:sz w:val="22"/>
          <w:szCs w:val="22"/>
        </w:rPr>
        <w:t> </w:t>
      </w:r>
    </w:p>
    <w:p w:rsidR="007606AF" w:rsidP="007606AF" w:rsidRDefault="007606AF" w14:paraId="24E18830" w14:textId="77777777">
      <w:pPr>
        <w:pStyle w:val="paragraph"/>
        <w:numPr>
          <w:ilvl w:val="0"/>
          <w:numId w:val="1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Up to 75 additional ISO standards not covered by items a-c</w:t>
      </w:r>
      <w:r>
        <w:rPr>
          <w:rStyle w:val="eop"/>
          <w:rFonts w:ascii="Arial" w:hAnsi="Arial" w:cs="Arial"/>
          <w:sz w:val="22"/>
          <w:szCs w:val="22"/>
        </w:rPr>
        <w:t> </w:t>
      </w:r>
    </w:p>
    <w:p w:rsidR="007606AF" w:rsidP="007606AF" w:rsidRDefault="007606AF" w14:paraId="7B3262B4" w14:textId="77777777">
      <w:pPr>
        <w:pStyle w:val="paragraph"/>
        <w:numPr>
          <w:ilvl w:val="0"/>
          <w:numId w:val="2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Up to 25 additional ASTM standards not covered by items a-c.</w:t>
      </w:r>
      <w:r>
        <w:rPr>
          <w:rStyle w:val="eop"/>
          <w:rFonts w:ascii="Arial" w:hAnsi="Arial" w:cs="Arial"/>
          <w:sz w:val="22"/>
          <w:szCs w:val="22"/>
        </w:rPr>
        <w:t> </w:t>
      </w:r>
    </w:p>
    <w:p w:rsidR="007606AF" w:rsidP="007606AF" w:rsidRDefault="007606AF" w14:paraId="57019D12" w14:textId="77777777">
      <w:pPr>
        <w:pStyle w:val="paragraph"/>
        <w:numPr>
          <w:ilvl w:val="0"/>
          <w:numId w:val="2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standards covered within items a-f should where possible include all Draft and Tracked Change versions.</w:t>
      </w:r>
      <w:r>
        <w:rPr>
          <w:rStyle w:val="eop"/>
          <w:rFonts w:ascii="Arial" w:hAnsi="Arial" w:cs="Arial"/>
          <w:sz w:val="22"/>
          <w:szCs w:val="22"/>
        </w:rPr>
        <w:t> </w:t>
      </w:r>
    </w:p>
    <w:p w:rsidR="007606AF" w:rsidP="007606AF" w:rsidRDefault="007606AF" w14:paraId="73F39F91" w14:textId="77777777">
      <w:pPr>
        <w:pStyle w:val="paragraph"/>
        <w:numPr>
          <w:ilvl w:val="0"/>
          <w:numId w:val="2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The standards covered within items a-f, where not available online shall be provided in an alternative format within the cost of the contract.</w:t>
      </w:r>
      <w:r>
        <w:rPr>
          <w:rStyle w:val="eop"/>
          <w:rFonts w:ascii="Arial" w:hAnsi="Arial" w:cs="Arial"/>
          <w:sz w:val="22"/>
          <w:szCs w:val="22"/>
        </w:rPr>
        <w:t> </w:t>
      </w:r>
    </w:p>
    <w:p w:rsidR="007606AF" w:rsidP="007606AF" w:rsidRDefault="007606AF" w14:paraId="643D6A52" w14:textId="77777777">
      <w:pPr>
        <w:pStyle w:val="paragraph"/>
        <w:numPr>
          <w:ilvl w:val="0"/>
          <w:numId w:val="23"/>
        </w:numPr>
        <w:spacing w:before="0" w:beforeAutospacing="0" w:after="240" w:afterAutospacing="0"/>
        <w:ind w:left="357" w:firstLine="0"/>
        <w:textAlignment w:val="baseline"/>
        <w:rPr>
          <w:rFonts w:ascii="Arial" w:hAnsi="Arial" w:cs="Arial"/>
          <w:sz w:val="22"/>
          <w:szCs w:val="22"/>
        </w:rPr>
      </w:pPr>
      <w:r>
        <w:rPr>
          <w:rStyle w:val="normaltextrun"/>
          <w:rFonts w:ascii="Arial" w:hAnsi="Arial" w:cs="Arial"/>
          <w:sz w:val="22"/>
          <w:szCs w:val="22"/>
        </w:rPr>
        <w:t>The supplier shall deliver the capability for the ‘live’ searching and referencing of Civilian Standards directly within the DStan Standardization Management Information System (StanMIS).</w:t>
      </w:r>
      <w:r>
        <w:rPr>
          <w:rStyle w:val="eop"/>
          <w:rFonts w:ascii="Arial" w:hAnsi="Arial" w:cs="Arial"/>
          <w:sz w:val="22"/>
          <w:szCs w:val="22"/>
        </w:rPr>
        <w:t> </w:t>
      </w:r>
    </w:p>
    <w:p w:rsidR="007606AF" w:rsidP="007606AF" w:rsidRDefault="007606AF" w14:paraId="2324B451" w14:textId="77777777">
      <w:pPr>
        <w:pStyle w:val="paragraph"/>
        <w:numPr>
          <w:ilvl w:val="0"/>
          <w:numId w:val="24"/>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This service shall be available 24 hours a day, 7 days a week. The supplier shall detail how this service will be provided.</w:t>
      </w:r>
      <w:r>
        <w:rPr>
          <w:rStyle w:val="eop"/>
          <w:rFonts w:ascii="Arial" w:hAnsi="Arial" w:cs="Arial"/>
          <w:sz w:val="22"/>
          <w:szCs w:val="22"/>
        </w:rPr>
        <w:t> </w:t>
      </w:r>
    </w:p>
    <w:p w:rsidR="007606AF" w:rsidP="007606AF" w:rsidRDefault="007606AF" w14:paraId="522649D0" w14:textId="77777777">
      <w:pPr>
        <w:pStyle w:val="paragraph"/>
        <w:numPr>
          <w:ilvl w:val="0"/>
          <w:numId w:val="25"/>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detail any limits on concurrent users. Current active user registrations as at 30/06/2020 is 3,910.</w:t>
      </w:r>
      <w:r>
        <w:rPr>
          <w:rStyle w:val="eop"/>
          <w:rFonts w:ascii="Arial" w:hAnsi="Arial" w:cs="Arial"/>
          <w:sz w:val="22"/>
          <w:szCs w:val="22"/>
        </w:rPr>
        <w:t> </w:t>
      </w:r>
    </w:p>
    <w:p w:rsidR="007606AF" w:rsidP="007606AF" w:rsidRDefault="007606AF" w14:paraId="21EA87DB" w14:textId="77777777">
      <w:pPr>
        <w:pStyle w:val="paragraph"/>
        <w:numPr>
          <w:ilvl w:val="0"/>
          <w:numId w:val="26"/>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lastRenderedPageBreak/>
        <w:t>The supplier will detail how new content will be incorporated into the service (e.g. where a new standard is published or is adopted by BSI).</w:t>
      </w:r>
      <w:r>
        <w:rPr>
          <w:rStyle w:val="eop"/>
          <w:rFonts w:ascii="Arial" w:hAnsi="Arial" w:cs="Arial"/>
          <w:sz w:val="22"/>
          <w:szCs w:val="22"/>
        </w:rPr>
        <w:t> </w:t>
      </w:r>
    </w:p>
    <w:p w:rsidR="007606AF" w:rsidP="007606AF" w:rsidRDefault="007606AF" w14:paraId="3D6AA77D" w14:textId="77777777">
      <w:pPr>
        <w:pStyle w:val="paragraph"/>
        <w:numPr>
          <w:ilvl w:val="0"/>
          <w:numId w:val="27"/>
        </w:numPr>
        <w:spacing w:before="0" w:beforeAutospacing="0" w:after="0" w:afterAutospacing="0"/>
        <w:ind w:left="0" w:firstLine="0"/>
        <w:textAlignment w:val="baseline"/>
        <w:rPr>
          <w:rFonts w:ascii="Arial" w:hAnsi="Arial" w:cs="Arial"/>
          <w:sz w:val="22"/>
          <w:szCs w:val="22"/>
        </w:rPr>
      </w:pPr>
      <w:r>
        <w:rPr>
          <w:rStyle w:val="normaltextrun"/>
          <w:rFonts w:ascii="Arial" w:hAnsi="Arial" w:cs="Arial"/>
          <w:sz w:val="22"/>
          <w:szCs w:val="22"/>
        </w:rPr>
        <w:t>The service shall enable users to create lists of documents (traditionally known as watchlists or favourites) to enable users to keep up to date with changes to their standards.</w:t>
      </w:r>
      <w:r>
        <w:rPr>
          <w:rStyle w:val="eop"/>
          <w:rFonts w:ascii="Arial" w:hAnsi="Arial" w:cs="Arial"/>
          <w:sz w:val="22"/>
          <w:szCs w:val="22"/>
        </w:rPr>
        <w:t> </w:t>
      </w:r>
    </w:p>
    <w:p w:rsidR="007606AF" w:rsidP="007606AF" w:rsidRDefault="007606AF" w14:paraId="3FA83276" w14:textId="77777777">
      <w:pPr>
        <w:pStyle w:val="paragraph"/>
        <w:numPr>
          <w:ilvl w:val="0"/>
          <w:numId w:val="28"/>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detail all functionality included within the service, this must include: saved searches, favourites, information sharing, alerts and notifications as a minimum. </w:t>
      </w:r>
      <w:r>
        <w:rPr>
          <w:rStyle w:val="eop"/>
          <w:rFonts w:ascii="Arial" w:hAnsi="Arial" w:cs="Arial"/>
          <w:sz w:val="22"/>
          <w:szCs w:val="22"/>
        </w:rPr>
        <w:t> </w:t>
      </w:r>
    </w:p>
    <w:p w:rsidR="007606AF" w:rsidP="007606AF" w:rsidRDefault="007606AF" w14:paraId="32A4C0B8" w14:textId="77777777">
      <w:pPr>
        <w:pStyle w:val="paragraph"/>
        <w:numPr>
          <w:ilvl w:val="0"/>
          <w:numId w:val="29"/>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service must be compatible with the MOD Firewall (BT Internet Gateway) and with MOD browsers (current versions are IE 11.11580.177630.0, Chrome 80.0.3987.132 and Edge 80.0.361.57). The supplier must give three months’ advance notification of any change in service software design which may impact on compatibility with MOD systems.</w:t>
      </w:r>
      <w:r>
        <w:rPr>
          <w:rStyle w:val="eop"/>
          <w:rFonts w:ascii="Arial" w:hAnsi="Arial" w:cs="Arial"/>
          <w:sz w:val="22"/>
          <w:szCs w:val="22"/>
        </w:rPr>
        <w:t> </w:t>
      </w:r>
    </w:p>
    <w:p w:rsidR="007606AF" w:rsidP="007606AF" w:rsidRDefault="007606AF" w14:paraId="7582233D" w14:textId="77777777">
      <w:pPr>
        <w:pStyle w:val="paragraph"/>
        <w:numPr>
          <w:ilvl w:val="0"/>
          <w:numId w:val="30"/>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Supplied standards must not have any digital rights requirements or digital rights management systems which are not supported on MOD IT systems. The supplier shall detail the format in which the standards can be provided.</w:t>
      </w:r>
      <w:r>
        <w:rPr>
          <w:rStyle w:val="eop"/>
          <w:rFonts w:ascii="Arial" w:hAnsi="Arial" w:cs="Arial"/>
          <w:sz w:val="22"/>
          <w:szCs w:val="22"/>
        </w:rPr>
        <w:t> </w:t>
      </w:r>
    </w:p>
    <w:p w:rsidR="007606AF" w:rsidP="007606AF" w:rsidRDefault="007606AF" w14:paraId="1C8ED78B" w14:textId="77777777">
      <w:pPr>
        <w:pStyle w:val="paragraph"/>
        <w:numPr>
          <w:ilvl w:val="0"/>
          <w:numId w:val="31"/>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provide an account management system ensuring all MOD staff can register for and access the service and standards. </w:t>
      </w:r>
      <w:r>
        <w:rPr>
          <w:rStyle w:val="eop"/>
          <w:rFonts w:ascii="Arial" w:hAnsi="Arial" w:cs="Arial"/>
          <w:sz w:val="22"/>
          <w:szCs w:val="22"/>
        </w:rPr>
        <w:t> </w:t>
      </w:r>
    </w:p>
    <w:p w:rsidR="007606AF" w:rsidP="007606AF" w:rsidRDefault="007606AF" w14:paraId="2EEFB70E" w14:textId="77777777">
      <w:pPr>
        <w:pStyle w:val="paragraph"/>
        <w:numPr>
          <w:ilvl w:val="0"/>
          <w:numId w:val="32"/>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MOD may, on rare occasions, be required to provide hard copy access to users who do not have Internet access (for example, service personnel on operational duty). The supplier shall detail how MOD should manage this distribution using the service and shall also detail any limitations or constraints which may impact on availability.</w:t>
      </w:r>
      <w:r>
        <w:rPr>
          <w:rStyle w:val="eop"/>
          <w:rFonts w:ascii="Arial" w:hAnsi="Arial" w:cs="Arial"/>
          <w:sz w:val="22"/>
          <w:szCs w:val="22"/>
        </w:rPr>
        <w:t> </w:t>
      </w:r>
    </w:p>
    <w:p w:rsidR="007606AF" w:rsidP="007606AF" w:rsidRDefault="007606AF" w14:paraId="3D4E5978" w14:textId="77777777">
      <w:pPr>
        <w:pStyle w:val="paragraph"/>
        <w:numPr>
          <w:ilvl w:val="0"/>
          <w:numId w:val="33"/>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provide a support or helpdesk facility for users experiencing problems accessing the service and standards. The supplier shall detail how this facility will be provided (e.g. online, telephone, mail, etc.) and any limitations such as working hours. </w:t>
      </w:r>
      <w:r>
        <w:rPr>
          <w:rStyle w:val="eop"/>
          <w:rFonts w:ascii="Arial" w:hAnsi="Arial" w:cs="Arial"/>
          <w:sz w:val="22"/>
          <w:szCs w:val="22"/>
        </w:rPr>
        <w:t> </w:t>
      </w:r>
    </w:p>
    <w:p w:rsidR="007606AF" w:rsidP="007606AF" w:rsidRDefault="007606AF" w14:paraId="01CB3214" w14:textId="77777777">
      <w:pPr>
        <w:pStyle w:val="paragraph"/>
        <w:numPr>
          <w:ilvl w:val="0"/>
          <w:numId w:val="34"/>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provide training on the use of the service. The supplier shall detail how this will be provided, agreeing frequency and level of support with customer (e.g. online, guide books, on site with customer, on site with supplier, business support to corporate events or a combination of these options).</w:t>
      </w:r>
      <w:r>
        <w:rPr>
          <w:rStyle w:val="eop"/>
          <w:rFonts w:ascii="Arial" w:hAnsi="Arial" w:cs="Arial"/>
          <w:sz w:val="22"/>
          <w:szCs w:val="22"/>
        </w:rPr>
        <w:t> </w:t>
      </w:r>
    </w:p>
    <w:p w:rsidR="007606AF" w:rsidP="007606AF" w:rsidRDefault="007606AF" w14:paraId="6B4CE8CD" w14:textId="77777777">
      <w:pPr>
        <w:pStyle w:val="paragraph"/>
        <w:numPr>
          <w:ilvl w:val="0"/>
          <w:numId w:val="35"/>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supplier shall provide the customer with comprehensive Management Information (MI) on the usage of the service. This information is essential to enable the customer to make evidence based decisions on required standards, particularly for ongoing inclusion in the ISO/ASTM/PAS packages. This MI should include but not be limited to </w:t>
      </w:r>
      <w:r>
        <w:rPr>
          <w:rStyle w:val="normaltextrun"/>
          <w:rFonts w:ascii="Arial" w:hAnsi="Arial" w:cs="Arial"/>
          <w:color w:val="201F1E"/>
          <w:sz w:val="22"/>
          <w:szCs w:val="22"/>
        </w:rPr>
        <w:t>details of standards accessed, associated standards download noncontract costs, package/subject area defined downloads, downloads defined by user and overall user numbers.  This MI will be required on a monthly basis.</w:t>
      </w:r>
      <w:r>
        <w:rPr>
          <w:rStyle w:val="eop"/>
          <w:rFonts w:ascii="Arial" w:hAnsi="Arial" w:cs="Arial"/>
          <w:color w:val="201F1E"/>
          <w:sz w:val="22"/>
          <w:szCs w:val="22"/>
        </w:rPr>
        <w:t> </w:t>
      </w:r>
    </w:p>
    <w:p w:rsidR="007606AF" w:rsidP="007606AF" w:rsidRDefault="007606AF" w14:paraId="008C01E1" w14:textId="77777777">
      <w:pPr>
        <w:pStyle w:val="paragraph"/>
        <w:numPr>
          <w:ilvl w:val="0"/>
          <w:numId w:val="36"/>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The customer shall detail what information shall be provided, format, and periodicity of reports. </w:t>
      </w:r>
      <w:r>
        <w:rPr>
          <w:rStyle w:val="eop"/>
          <w:rFonts w:ascii="Arial" w:hAnsi="Arial" w:cs="Arial"/>
          <w:sz w:val="22"/>
          <w:szCs w:val="22"/>
        </w:rPr>
        <w:t> </w:t>
      </w:r>
    </w:p>
    <w:p w:rsidR="007606AF" w:rsidP="007606AF" w:rsidRDefault="007606AF" w14:paraId="1630D375" w14:textId="77777777">
      <w:pPr>
        <w:pStyle w:val="paragraph"/>
        <w:numPr>
          <w:ilvl w:val="0"/>
          <w:numId w:val="37"/>
        </w:numPr>
        <w:spacing w:before="0" w:beforeAutospacing="0" w:after="240" w:afterAutospacing="0"/>
        <w:ind w:left="0" w:firstLine="0"/>
        <w:textAlignment w:val="baseline"/>
        <w:rPr>
          <w:rStyle w:val="eop"/>
          <w:rFonts w:ascii="Arial" w:hAnsi="Arial" w:cs="Arial"/>
          <w:sz w:val="22"/>
          <w:szCs w:val="22"/>
        </w:rPr>
      </w:pPr>
      <w:r>
        <w:rPr>
          <w:rStyle w:val="normaltextrun"/>
          <w:rFonts w:ascii="Arial" w:hAnsi="Arial" w:cs="Arial"/>
          <w:sz w:val="22"/>
          <w:szCs w:val="22"/>
        </w:rPr>
        <w:t>The supplier shall detail proposals for management of the ISO/ASTM/PAS packages (2d-f in requirement overview) which will include how standards are identified and added to the packages and how the packages may be customised and tailored (e.g. annual review with low usage standards removed and new requirements added).</w:t>
      </w:r>
      <w:r>
        <w:rPr>
          <w:rStyle w:val="eop"/>
          <w:rFonts w:ascii="Arial" w:hAnsi="Arial" w:cs="Arial"/>
          <w:sz w:val="22"/>
          <w:szCs w:val="22"/>
        </w:rPr>
        <w:t> </w:t>
      </w:r>
    </w:p>
    <w:p w:rsidR="007606AF" w:rsidP="007606AF" w:rsidRDefault="007606AF" w14:paraId="6A2CE441" w14:textId="77777777">
      <w:pPr>
        <w:pStyle w:val="paragraph"/>
        <w:numPr>
          <w:ilvl w:val="0"/>
          <w:numId w:val="38"/>
        </w:numPr>
        <w:spacing w:before="0" w:beforeAutospacing="0" w:after="240" w:afterAutospacing="0"/>
        <w:ind w:left="0" w:firstLine="0"/>
        <w:textAlignment w:val="baseline"/>
        <w:rPr>
          <w:rFonts w:ascii="Arial" w:hAnsi="Arial" w:cs="Arial"/>
          <w:sz w:val="22"/>
          <w:szCs w:val="22"/>
        </w:rPr>
      </w:pPr>
      <w:r>
        <w:rPr>
          <w:rStyle w:val="normaltextrun"/>
          <w:rFonts w:ascii="Arial" w:hAnsi="Arial" w:cs="Arial"/>
          <w:sz w:val="22"/>
          <w:szCs w:val="22"/>
        </w:rPr>
        <w:t xml:space="preserve">The supplier shall agree to attend quarterly progress/performance related meetings at the authority location (currently Glasgow). All costs associated with supplier attendance at meetings shall be borne by the supplier. A summary of discussion, actions </w:t>
      </w:r>
      <w:r>
        <w:rPr>
          <w:rStyle w:val="normaltextrun"/>
          <w:rFonts w:ascii="Arial" w:hAnsi="Arial" w:cs="Arial"/>
          <w:sz w:val="22"/>
          <w:szCs w:val="22"/>
        </w:rPr>
        <w:lastRenderedPageBreak/>
        <w:t>and decisions at meetings will be made by the supplier and provided to the customer for agreement prior to publication.</w:t>
      </w:r>
      <w:r>
        <w:rPr>
          <w:rStyle w:val="eop"/>
          <w:rFonts w:ascii="Arial" w:hAnsi="Arial" w:cs="Arial"/>
          <w:sz w:val="22"/>
          <w:szCs w:val="22"/>
        </w:rPr>
        <w:t> </w:t>
      </w:r>
    </w:p>
    <w:p w:rsidR="007606AF" w:rsidP="007606AF" w:rsidRDefault="007606AF" w14:paraId="573D7228" w14:textId="77777777">
      <w:pPr>
        <w:pStyle w:val="paragraph"/>
        <w:spacing w:before="0" w:beforeAutospacing="0" w:after="240" w:afterAutospacing="0"/>
        <w:ind w:left="720"/>
        <w:textAlignment w:val="baseline"/>
        <w:rPr>
          <w:rFonts w:ascii="Segoe UI" w:hAnsi="Segoe UI" w:cs="Segoe UI"/>
          <w:sz w:val="18"/>
          <w:szCs w:val="18"/>
        </w:rPr>
      </w:pPr>
      <w:r>
        <w:rPr>
          <w:rStyle w:val="eop"/>
          <w:rFonts w:ascii="Calibri" w:hAnsi="Calibri" w:cs="Segoe UI"/>
          <w:sz w:val="22"/>
          <w:szCs w:val="22"/>
        </w:rPr>
        <w:t> </w:t>
      </w:r>
    </w:p>
    <w:p w:rsidRPr="00AD760F" w:rsidR="007606AF" w:rsidP="007606AF" w:rsidRDefault="007606AF" w14:paraId="6B515746" w14:textId="77777777">
      <w:pPr>
        <w:widowControl w:val="0"/>
        <w:autoSpaceDE w:val="0"/>
        <w:autoSpaceDN w:val="0"/>
        <w:adjustRightInd w:val="0"/>
        <w:spacing w:after="200" w:line="276" w:lineRule="auto"/>
        <w:ind w:left="120" w:right="114"/>
        <w:rPr>
          <w:rFonts w:ascii="Arial" w:hAnsi="Arial" w:cs="Arial"/>
          <w:b/>
          <w:bCs/>
        </w:rPr>
      </w:pPr>
    </w:p>
    <w:p w:rsidR="007606AF" w:rsidP="007606AF" w:rsidRDefault="007606AF" w14:paraId="2A8E041A"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7606AF" w:rsidP="007606AF" w:rsidRDefault="007606AF" w14:paraId="25403409" w14:textId="77777777">
      <w:pPr>
        <w:pStyle w:val="Heading2"/>
        <w:rPr>
          <w:sz w:val="24"/>
          <w:szCs w:val="24"/>
        </w:rPr>
      </w:pPr>
      <w:bookmarkStart w:name="_Toc501022446_10_4" w:id="138"/>
      <w:bookmarkStart w:name="_Toc67552333" w:id="139"/>
      <w:r>
        <w:lastRenderedPageBreak/>
        <w:t>C;Schedule 3 - Contract Data Sheet</w:t>
      </w:r>
      <w:bookmarkEnd w:id="138"/>
      <w:bookmarkEnd w:id="139"/>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0369F2" w:rsidR="007606AF" w:rsidTr="00793FD0" w14:paraId="7A50D918"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B1907E6"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General Conditions</w:t>
            </w:r>
          </w:p>
        </w:tc>
      </w:tr>
      <w:tr w:rsidRPr="000369F2" w:rsidR="007606AF" w:rsidTr="00793FD0" w14:paraId="750CAFB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AA5660F"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 – Duration of Contract:</w:t>
            </w:r>
          </w:p>
          <w:p w:rsidRPr="000369F2" w:rsidR="007606AF" w:rsidP="00793FD0" w:rsidRDefault="007606AF" w14:paraId="0648F624"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38176865"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 xml:space="preserve">        The Contract expiry date shall be: </w:t>
            </w:r>
            <w:r>
              <w:rPr>
                <w:rFonts w:ascii="Arial" w:hAnsi="Arial" w:cs="Arial"/>
                <w:color w:val="000000"/>
              </w:rPr>
              <w:t>31st March 2024</w:t>
            </w:r>
          </w:p>
        </w:tc>
      </w:tr>
      <w:tr w:rsidRPr="000369F2" w:rsidR="007606AF" w:rsidTr="00793FD0" w14:paraId="6E4CC65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2BD4B09"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4 – Governing Law:</w:t>
            </w:r>
          </w:p>
          <w:p w:rsidRPr="000369F2" w:rsidR="007606AF" w:rsidP="00793FD0" w:rsidRDefault="007606AF" w14:paraId="32F4460D"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603039E3" w14:textId="77777777">
            <w:pPr>
              <w:widowControl w:val="0"/>
              <w:autoSpaceDE w:val="0"/>
              <w:autoSpaceDN w:val="0"/>
              <w:adjustRightInd w:val="0"/>
              <w:spacing w:after="60" w:line="240" w:lineRule="auto"/>
              <w:ind w:left="838" w:right="10"/>
              <w:rPr>
                <w:rFonts w:ascii="Arial" w:hAnsi="Arial" w:cs="Arial"/>
                <w:color w:val="000000"/>
              </w:rPr>
            </w:pPr>
            <w:r w:rsidRPr="000369F2">
              <w:rPr>
                <w:rFonts w:ascii="Arial" w:hAnsi="Arial" w:cs="Arial"/>
                <w:color w:val="000000"/>
              </w:rPr>
              <w:t xml:space="preserve">Contract to be governed and construed in accordance with: </w:t>
            </w:r>
          </w:p>
          <w:p w:rsidRPr="000369F2" w:rsidR="007606AF" w:rsidP="00793FD0" w:rsidRDefault="007606AF" w14:paraId="3529B027"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1B579738" w14:textId="77777777">
            <w:pPr>
              <w:widowControl w:val="0"/>
              <w:autoSpaceDE w:val="0"/>
              <w:autoSpaceDN w:val="0"/>
              <w:adjustRightInd w:val="0"/>
              <w:spacing w:after="60" w:line="240" w:lineRule="auto"/>
              <w:ind w:left="838" w:right="10"/>
              <w:rPr>
                <w:rFonts w:ascii="Arial" w:hAnsi="Arial" w:cs="Arial"/>
                <w:color w:val="000000"/>
              </w:rPr>
            </w:pPr>
            <w:r w:rsidRPr="000369F2">
              <w:rPr>
                <w:rFonts w:ascii="Arial" w:hAnsi="Arial" w:cs="Arial"/>
                <w:color w:val="000000"/>
              </w:rPr>
              <w:t>English Law</w:t>
            </w:r>
          </w:p>
          <w:p w:rsidRPr="000369F2" w:rsidR="007606AF" w:rsidP="00793FD0" w:rsidRDefault="007606AF" w14:paraId="0A510B06"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6220AA30" w14:textId="77777777">
            <w:pPr>
              <w:widowControl w:val="0"/>
              <w:autoSpaceDE w:val="0"/>
              <w:autoSpaceDN w:val="0"/>
              <w:adjustRightInd w:val="0"/>
              <w:spacing w:after="60" w:line="240" w:lineRule="auto"/>
              <w:ind w:left="838" w:right="10"/>
              <w:rPr>
                <w:rFonts w:ascii="Arial" w:hAnsi="Arial" w:cs="Arial"/>
                <w:color w:val="000000"/>
              </w:rPr>
            </w:pPr>
            <w:r w:rsidRPr="000369F2">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Pr="000369F2" w:rsidR="007606AF" w:rsidP="00793FD0" w:rsidRDefault="007606AF" w14:paraId="1A2DD872"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6BD53B31" w14:textId="77777777">
            <w:pPr>
              <w:widowControl w:val="0"/>
              <w:autoSpaceDE w:val="0"/>
              <w:autoSpaceDN w:val="0"/>
              <w:adjustRightInd w:val="0"/>
              <w:spacing w:after="60" w:line="240" w:lineRule="auto"/>
              <w:ind w:left="838" w:right="10"/>
              <w:rPr>
                <w:rFonts w:ascii="Arial" w:hAnsi="Arial" w:cs="Arial"/>
                <w:sz w:val="24"/>
                <w:szCs w:val="24"/>
              </w:rPr>
            </w:pPr>
            <w:r w:rsidRPr="000369F2">
              <w:rPr>
                <w:rFonts w:ascii="Arial" w:hAnsi="Arial" w:cs="Arial"/>
                <w:color w:val="000000"/>
              </w:rPr>
              <w:t>TBC</w:t>
            </w:r>
          </w:p>
        </w:tc>
      </w:tr>
      <w:tr w:rsidRPr="000369F2" w:rsidR="007606AF" w:rsidTr="00793FD0" w14:paraId="1885C9E0"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261645A"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8 – Authority’s Representatives:</w:t>
            </w:r>
          </w:p>
          <w:p w:rsidRPr="000369F2" w:rsidR="007606AF" w:rsidP="00793FD0" w:rsidRDefault="007606AF" w14:paraId="3D539076"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49D9C872"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Authority’s Representatives for the Contract are as follows:</w:t>
            </w:r>
          </w:p>
          <w:p w:rsidRPr="000369F2" w:rsidR="007606AF" w:rsidP="00793FD0" w:rsidRDefault="007606AF" w14:paraId="42EBA57D"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653891B6"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Commercial: Nial Henderson (as per DEFFORM 111)</w:t>
            </w:r>
          </w:p>
          <w:p w:rsidRPr="000369F2" w:rsidR="007606AF" w:rsidP="00793FD0" w:rsidRDefault="007606AF" w14:paraId="463AE323"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5C287E65"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Project Manager: Alan Anderson  (as per DEFFORM 111)</w:t>
            </w:r>
          </w:p>
        </w:tc>
      </w:tr>
      <w:tr w:rsidRPr="000369F2" w:rsidR="007606AF" w:rsidTr="00793FD0" w14:paraId="1D921F18"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7606AF" w:rsidP="00793FD0" w:rsidRDefault="007606AF" w14:paraId="5F9E6067"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Condition 19 – Notices:</w:t>
            </w:r>
          </w:p>
          <w:p w:rsidRPr="000369F2" w:rsidR="007606AF" w:rsidP="00793FD0" w:rsidRDefault="007606AF" w14:paraId="59E53AF0" w14:textId="77777777">
            <w:pPr>
              <w:widowControl w:val="0"/>
              <w:autoSpaceDE w:val="0"/>
              <w:autoSpaceDN w:val="0"/>
              <w:adjustRightInd w:val="0"/>
              <w:spacing w:after="60" w:line="240" w:lineRule="auto"/>
              <w:ind w:left="118" w:right="10"/>
              <w:rPr>
                <w:rFonts w:ascii="Arial" w:hAnsi="Arial" w:cs="Arial"/>
                <w:b/>
                <w:bCs/>
                <w:color w:val="000000"/>
              </w:rPr>
            </w:pPr>
          </w:p>
          <w:p w:rsidR="007606AF" w:rsidP="00793FD0" w:rsidRDefault="007606AF" w14:paraId="4A12FC21"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Notices served under the Contract shall be sent to the following address:</w:t>
            </w:r>
          </w:p>
          <w:p w:rsidRPr="000369F2" w:rsidR="007606AF" w:rsidP="00793FD0" w:rsidRDefault="007606AF" w14:paraId="555F49E4" w14:textId="77777777">
            <w:pPr>
              <w:widowControl w:val="0"/>
              <w:autoSpaceDE w:val="0"/>
              <w:autoSpaceDN w:val="0"/>
              <w:adjustRightInd w:val="0"/>
              <w:spacing w:after="60" w:line="240" w:lineRule="auto"/>
              <w:ind w:left="118" w:right="10"/>
              <w:rPr>
                <w:rFonts w:ascii="Arial" w:hAnsi="Arial" w:cs="Arial"/>
                <w:color w:val="000000"/>
              </w:rPr>
            </w:pPr>
          </w:p>
          <w:p w:rsidR="007606AF" w:rsidP="00793FD0" w:rsidRDefault="007606AF" w14:paraId="43A289BE"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Authority:   DE&amp;S ABBEY WOOD, BRISTOL, BS34 8JH   (as per DEFFORM 111)</w:t>
            </w:r>
          </w:p>
          <w:p w:rsidRPr="000369F2" w:rsidR="007606AF" w:rsidP="00793FD0" w:rsidRDefault="007606AF" w14:paraId="4D8B16AA" w14:textId="77777777">
            <w:pPr>
              <w:widowControl w:val="0"/>
              <w:autoSpaceDE w:val="0"/>
              <w:autoSpaceDN w:val="0"/>
              <w:adjustRightInd w:val="0"/>
              <w:spacing w:after="60" w:line="240" w:lineRule="auto"/>
              <w:ind w:left="118" w:right="10"/>
              <w:rPr>
                <w:rFonts w:ascii="Arial" w:hAnsi="Arial" w:cs="Arial"/>
                <w:color w:val="000000"/>
              </w:rPr>
            </w:pPr>
          </w:p>
          <w:p w:rsidR="007606AF" w:rsidP="00793FD0" w:rsidRDefault="007606AF" w14:paraId="6BF14D06"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Contractor: TBC</w:t>
            </w:r>
          </w:p>
          <w:p w:rsidRPr="000369F2" w:rsidR="007606AF" w:rsidP="00793FD0" w:rsidRDefault="007606AF" w14:paraId="2324D425" w14:textId="77777777">
            <w:pPr>
              <w:widowControl w:val="0"/>
              <w:autoSpaceDE w:val="0"/>
              <w:autoSpaceDN w:val="0"/>
              <w:adjustRightInd w:val="0"/>
              <w:spacing w:after="60" w:line="240" w:lineRule="auto"/>
              <w:ind w:left="118" w:right="10"/>
              <w:rPr>
                <w:rFonts w:ascii="Arial" w:hAnsi="Arial" w:cs="Arial"/>
                <w:color w:val="000000"/>
              </w:rPr>
            </w:pPr>
          </w:p>
          <w:p w:rsidRPr="000369F2" w:rsidR="007606AF" w:rsidP="00793FD0" w:rsidRDefault="007606AF" w14:paraId="56EB57BF"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Notices can be sent by electronic mail?  Yes</w:t>
            </w:r>
          </w:p>
        </w:tc>
      </w:tr>
      <w:tr w:rsidRPr="000369F2" w:rsidR="007606AF" w:rsidTr="00793FD0" w14:paraId="3068F84F"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9BF93FE"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20.a – Progress Meetings:</w:t>
            </w:r>
          </w:p>
          <w:p w:rsidRPr="000369F2" w:rsidR="007606AF" w:rsidP="00793FD0" w:rsidRDefault="007606AF" w14:paraId="159D3A90"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4BDC5E22"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Contractor shall be required to attend the following meetings:</w:t>
            </w:r>
          </w:p>
          <w:p w:rsidRPr="000369F2" w:rsidR="007606AF" w:rsidP="00793FD0" w:rsidRDefault="007606AF" w14:paraId="6014248D"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7FCB2C21"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TBC</w:t>
            </w:r>
          </w:p>
        </w:tc>
      </w:tr>
      <w:tr w:rsidRPr="000369F2" w:rsidR="007606AF" w:rsidTr="00793FD0" w14:paraId="27EF729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60AAE2A"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20.b – Progress Reports:</w:t>
            </w:r>
          </w:p>
          <w:p w:rsidRPr="000369F2" w:rsidR="007606AF" w:rsidP="00793FD0" w:rsidRDefault="007606AF" w14:paraId="22C85554"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7A7E49B5"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The Contractor is required to submit the following Reports:</w:t>
            </w:r>
          </w:p>
          <w:p w:rsidRPr="000369F2" w:rsidR="007606AF" w:rsidP="00793FD0" w:rsidRDefault="007606AF" w14:paraId="59DEAEEC"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4EE96B7A"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TBC</w:t>
            </w:r>
          </w:p>
          <w:p w:rsidRPr="000369F2" w:rsidR="007606AF" w:rsidP="00793FD0" w:rsidRDefault="007606AF" w14:paraId="6BCCF5B1"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30FA875B"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lastRenderedPageBreak/>
              <w:t>Reports shall be Delivered to the following address:</w:t>
            </w:r>
          </w:p>
          <w:p w:rsidRPr="000369F2" w:rsidR="007606AF" w:rsidP="00793FD0" w:rsidRDefault="007606AF" w14:paraId="162771DF"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02483A41"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Alan Anderson,</w:t>
            </w:r>
            <w:r>
              <w:rPr>
                <w:rFonts w:ascii="Arial" w:hAnsi="Arial" w:cs="Arial"/>
                <w:color w:val="000000"/>
              </w:rPr>
              <w:t xml:space="preserve"> </w:t>
            </w:r>
            <w:r w:rsidRPr="000369F2">
              <w:rPr>
                <w:rFonts w:ascii="Arial" w:hAnsi="Arial" w:cs="Arial"/>
                <w:color w:val="000000"/>
              </w:rPr>
              <w:t xml:space="preserve"> </w:t>
            </w:r>
            <w:r>
              <w:rPr>
                <w:rFonts w:ascii="Arial" w:hAnsi="Arial" w:cs="Arial"/>
                <w:color w:val="000000"/>
              </w:rPr>
              <w:t>D</w:t>
            </w:r>
            <w:r w:rsidRPr="000369F2">
              <w:rPr>
                <w:rFonts w:ascii="Arial" w:hAnsi="Arial" w:cs="Arial"/>
                <w:color w:val="000000"/>
              </w:rPr>
              <w:t>S&amp;EQT-EG,UK Defence Standardization Kentigern House,Room 1140, Glasgow, G2 8EX</w:t>
            </w:r>
          </w:p>
        </w:tc>
      </w:tr>
    </w:tbl>
    <w:p w:rsidR="007606AF" w:rsidP="007606AF" w:rsidRDefault="007606AF" w14:paraId="280C777C" w14:textId="77777777">
      <w:pPr>
        <w:widowControl w:val="0"/>
        <w:autoSpaceDE w:val="0"/>
        <w:autoSpaceDN w:val="0"/>
        <w:adjustRightInd w:val="0"/>
        <w:spacing w:after="0" w:line="240" w:lineRule="auto"/>
        <w:ind w:left="120"/>
        <w:rPr>
          <w:rFonts w:ascii="Arial" w:hAnsi="Arial" w:cs="Arial"/>
          <w:sz w:val="24"/>
          <w:szCs w:val="24"/>
        </w:rPr>
      </w:pPr>
      <w:bookmarkStart w:name="#SC3A" w:id="140"/>
      <w:bookmarkEnd w:id="140"/>
    </w:p>
    <w:p w:rsidR="007606AF" w:rsidP="007606AF" w:rsidRDefault="007606AF" w14:paraId="01508BF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A174EBE"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3B347CBB"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7606AF" w:rsidP="007606AF" w:rsidRDefault="007606AF" w14:paraId="67A1EFA1" w14:textId="77777777">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0369F2" w:rsidR="007606AF" w:rsidTr="00793FD0" w14:paraId="34ED96A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A72E5FA"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Supply of Contractor Deliverables</w:t>
            </w:r>
          </w:p>
        </w:tc>
      </w:tr>
      <w:tr w:rsidRPr="000369F2" w:rsidR="007606AF" w:rsidTr="00793FD0" w14:paraId="5C5C841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7606AF" w:rsidP="00793FD0" w:rsidRDefault="007606AF" w14:paraId="19B8DDDC"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b/>
                <w:bCs/>
                <w:color w:val="000000"/>
              </w:rPr>
              <w:t>Condition 21 – Quality Assurance:</w:t>
            </w:r>
          </w:p>
          <w:p w:rsidRPr="000369F2" w:rsidR="007606AF" w:rsidP="00793FD0" w:rsidRDefault="007606AF" w14:paraId="6423F0F3" w14:textId="77777777">
            <w:pPr>
              <w:widowControl w:val="0"/>
              <w:autoSpaceDE w:val="0"/>
              <w:autoSpaceDN w:val="0"/>
              <w:adjustRightInd w:val="0"/>
              <w:spacing w:after="60" w:line="240" w:lineRule="auto"/>
              <w:ind w:left="118" w:right="10"/>
              <w:rPr>
                <w:rFonts w:ascii="Arial" w:hAnsi="Arial" w:cs="Arial"/>
                <w:b/>
                <w:bCs/>
                <w:color w:val="000000"/>
              </w:rPr>
            </w:pPr>
          </w:p>
          <w:p w:rsidR="007606AF" w:rsidP="00793FD0" w:rsidRDefault="007606AF" w14:paraId="51DF84AD"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Is a Deliverable Quality Plan required for this Contract? No</w:t>
            </w:r>
          </w:p>
          <w:p w:rsidRPr="000369F2" w:rsidR="007606AF" w:rsidP="00793FD0" w:rsidRDefault="007606AF" w14:paraId="06F1B7FE" w14:textId="77777777">
            <w:pPr>
              <w:widowControl w:val="0"/>
              <w:autoSpaceDE w:val="0"/>
              <w:autoSpaceDN w:val="0"/>
              <w:adjustRightInd w:val="0"/>
              <w:spacing w:after="60" w:line="240" w:lineRule="auto"/>
              <w:ind w:left="118" w:right="10"/>
              <w:rPr>
                <w:rFonts w:ascii="Arial" w:hAnsi="Arial" w:cs="Arial"/>
                <w:color w:val="000000"/>
              </w:rPr>
            </w:pPr>
          </w:p>
          <w:p w:rsidRPr="000369F2" w:rsidR="007606AF" w:rsidP="00793FD0" w:rsidRDefault="007606AF" w14:paraId="022C4845"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If required, the Deliverable Quality Plan must be set out as defined in AQAP 2105 and delivered to the Authority (Quality) within 60 Business Days of Contract Award.  Once agreed by the Authority the Quality Plan shall be incorporated into the Contract.  The Contractor shall remain at all times solely responsible for the accuracy, suitability and applicability of the Deliverable Quality Plan.</w:t>
            </w:r>
          </w:p>
          <w:p w:rsidRPr="000369F2" w:rsidR="007606AF" w:rsidP="00793FD0" w:rsidRDefault="007606AF" w14:paraId="77DD2CFF"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7B1419BD"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Other Quality Assurance Requirements:</w:t>
            </w:r>
          </w:p>
          <w:p w:rsidRPr="000369F2" w:rsidR="007606AF" w:rsidP="00793FD0" w:rsidRDefault="007606AF" w14:paraId="4D2C562E"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38F2F98E"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color w:val="000000"/>
              </w:rPr>
              <w:t>N/A</w:t>
            </w:r>
          </w:p>
        </w:tc>
      </w:tr>
      <w:tr w:rsidRPr="000369F2" w:rsidR="007606AF" w:rsidTr="00793FD0" w14:paraId="7EC33BD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44364F4"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22 – Marking of Contractor Deliverables:</w:t>
            </w:r>
          </w:p>
          <w:p w:rsidRPr="000369F2" w:rsidR="007606AF" w:rsidP="00793FD0" w:rsidRDefault="007606AF" w14:paraId="0884CA3F" w14:textId="77777777">
            <w:pPr>
              <w:widowControl w:val="0"/>
              <w:autoSpaceDE w:val="0"/>
              <w:autoSpaceDN w:val="0"/>
              <w:adjustRightInd w:val="0"/>
              <w:spacing w:after="60" w:line="240" w:lineRule="auto"/>
              <w:ind w:left="118" w:right="10"/>
              <w:rPr>
                <w:rFonts w:ascii="Arial" w:hAnsi="Arial" w:cs="Arial"/>
                <w:color w:val="000000"/>
              </w:rPr>
            </w:pPr>
            <w:r w:rsidRPr="000369F2">
              <w:rPr>
                <w:rFonts w:ascii="Arial" w:hAnsi="Arial" w:cs="Arial"/>
                <w:color w:val="000000"/>
              </w:rPr>
              <w:t xml:space="preserve">Special Marking requirements: </w:t>
            </w:r>
          </w:p>
          <w:p w:rsidRPr="000369F2" w:rsidR="007606AF" w:rsidP="00793FD0" w:rsidRDefault="007606AF" w14:paraId="694F920D"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2CA2DB49"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N/A</w:t>
            </w:r>
          </w:p>
        </w:tc>
      </w:tr>
      <w:tr w:rsidRPr="000369F2" w:rsidR="007606AF" w:rsidTr="00793FD0" w14:paraId="46312906"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2DB630D"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24 - Supply of Data for Hazardous Contractor Deliverables, Materials and Substances:</w:t>
            </w:r>
          </w:p>
          <w:p w:rsidRPr="000369F2" w:rsidR="007606AF" w:rsidP="00793FD0" w:rsidRDefault="007606AF" w14:paraId="5573A930"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512E6A82" w14:textId="77777777">
            <w:pPr>
              <w:widowControl w:val="0"/>
              <w:autoSpaceDE w:val="0"/>
              <w:autoSpaceDN w:val="0"/>
              <w:adjustRightInd w:val="0"/>
              <w:spacing w:after="60" w:line="240" w:lineRule="auto"/>
              <w:ind w:left="685" w:right="10"/>
              <w:rPr>
                <w:rFonts w:ascii="Arial" w:hAnsi="Arial" w:cs="Arial"/>
                <w:color w:val="000000"/>
              </w:rPr>
            </w:pPr>
            <w:r w:rsidRPr="000369F2">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Pr="000369F2" w:rsidR="007606AF" w:rsidP="00793FD0" w:rsidRDefault="007606AF" w14:paraId="7CB8CF6B" w14:textId="77777777">
            <w:pPr>
              <w:widowControl w:val="0"/>
              <w:autoSpaceDE w:val="0"/>
              <w:autoSpaceDN w:val="0"/>
              <w:adjustRightInd w:val="0"/>
              <w:spacing w:after="60" w:line="240" w:lineRule="auto"/>
              <w:ind w:left="685" w:right="10"/>
              <w:rPr>
                <w:rFonts w:ascii="Arial" w:hAnsi="Arial" w:cs="Arial"/>
                <w:sz w:val="24"/>
                <w:szCs w:val="24"/>
              </w:rPr>
            </w:pPr>
          </w:p>
          <w:p w:rsidRPr="000369F2" w:rsidR="007606AF" w:rsidP="00793FD0" w:rsidRDefault="007606AF" w14:paraId="58FA460A" w14:textId="77777777">
            <w:pPr>
              <w:widowControl w:val="0"/>
              <w:autoSpaceDE w:val="0"/>
              <w:autoSpaceDN w:val="0"/>
              <w:adjustRightInd w:val="0"/>
              <w:spacing w:after="60" w:line="240" w:lineRule="auto"/>
              <w:ind w:left="685" w:right="10"/>
              <w:rPr>
                <w:rFonts w:ascii="Arial" w:hAnsi="Arial" w:cs="Arial"/>
                <w:color w:val="000000"/>
              </w:rPr>
            </w:pPr>
            <w:r w:rsidRPr="000369F2">
              <w:rPr>
                <w:rFonts w:ascii="Arial" w:hAnsi="Arial" w:cs="Arial"/>
                <w:color w:val="000000"/>
              </w:rPr>
              <w:t>a)  The Authority’s Representative (Commercial)</w:t>
            </w:r>
          </w:p>
          <w:p w:rsidRPr="000369F2" w:rsidR="007606AF" w:rsidP="00793FD0" w:rsidRDefault="007606AF" w14:paraId="145DC560" w14:textId="77777777">
            <w:pPr>
              <w:widowControl w:val="0"/>
              <w:autoSpaceDE w:val="0"/>
              <w:autoSpaceDN w:val="0"/>
              <w:adjustRightInd w:val="0"/>
              <w:spacing w:after="60" w:line="240" w:lineRule="auto"/>
              <w:ind w:left="685" w:right="10"/>
              <w:rPr>
                <w:rFonts w:ascii="Arial" w:hAnsi="Arial" w:cs="Arial"/>
                <w:sz w:val="24"/>
                <w:szCs w:val="24"/>
              </w:rPr>
            </w:pPr>
          </w:p>
          <w:p w:rsidRPr="000369F2" w:rsidR="007606AF" w:rsidP="00793FD0" w:rsidRDefault="007606AF" w14:paraId="6C69C23F" w14:textId="77777777">
            <w:pPr>
              <w:widowControl w:val="0"/>
              <w:autoSpaceDE w:val="0"/>
              <w:autoSpaceDN w:val="0"/>
              <w:adjustRightInd w:val="0"/>
              <w:spacing w:after="60" w:line="240" w:lineRule="auto"/>
              <w:ind w:left="685" w:right="10"/>
              <w:rPr>
                <w:rFonts w:ascii="Arial" w:hAnsi="Arial" w:cs="Arial"/>
                <w:color w:val="000000"/>
              </w:rPr>
            </w:pPr>
            <w:r w:rsidRPr="000369F2">
              <w:rPr>
                <w:rFonts w:ascii="Arial" w:hAnsi="Arial" w:cs="Arial"/>
                <w:color w:val="000000"/>
              </w:rPr>
              <w:t>b)  Defence Safety Authority – DSA-DLSR-MovTpt-DGHSIS@mod.uk</w:t>
            </w:r>
          </w:p>
          <w:p w:rsidRPr="000369F2" w:rsidR="007606AF" w:rsidP="00793FD0" w:rsidRDefault="007606AF" w14:paraId="304DEAF1" w14:textId="77777777">
            <w:pPr>
              <w:widowControl w:val="0"/>
              <w:autoSpaceDE w:val="0"/>
              <w:autoSpaceDN w:val="0"/>
              <w:adjustRightInd w:val="0"/>
              <w:spacing w:after="60" w:line="240" w:lineRule="auto"/>
              <w:ind w:left="685" w:right="10"/>
              <w:rPr>
                <w:rFonts w:ascii="Arial" w:hAnsi="Arial" w:cs="Arial"/>
                <w:sz w:val="24"/>
                <w:szCs w:val="24"/>
              </w:rPr>
            </w:pPr>
          </w:p>
          <w:p w:rsidRPr="000369F2" w:rsidR="007606AF" w:rsidP="00793FD0" w:rsidRDefault="007606AF" w14:paraId="383AE35D" w14:textId="77777777">
            <w:pPr>
              <w:widowControl w:val="0"/>
              <w:autoSpaceDE w:val="0"/>
              <w:autoSpaceDN w:val="0"/>
              <w:adjustRightInd w:val="0"/>
              <w:spacing w:after="60" w:line="240" w:lineRule="auto"/>
              <w:ind w:left="685" w:right="10"/>
              <w:rPr>
                <w:rFonts w:ascii="Arial" w:hAnsi="Arial" w:cs="Arial"/>
                <w:sz w:val="24"/>
                <w:szCs w:val="24"/>
              </w:rPr>
            </w:pPr>
            <w:r w:rsidRPr="000369F2">
              <w:rPr>
                <w:rFonts w:ascii="Arial" w:hAnsi="Arial" w:cs="Arial"/>
                <w:color w:val="000000"/>
              </w:rPr>
              <w:t xml:space="preserve">to be Delivered no later than one (1) month prior to the Delivery Date for the Contract Deliverable or by the following date: </w:t>
            </w:r>
            <w:r>
              <w:rPr>
                <w:rFonts w:ascii="Arial" w:hAnsi="Arial" w:cs="Arial"/>
                <w:color w:val="000000"/>
              </w:rPr>
              <w:t>07/05/2021</w:t>
            </w:r>
          </w:p>
        </w:tc>
      </w:tr>
      <w:tr w:rsidRPr="000369F2" w:rsidR="007606AF" w:rsidTr="00793FD0" w14:paraId="1A02511C"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6FF9488"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25 – Timber and Wood-Derived Products:</w:t>
            </w:r>
          </w:p>
          <w:p w:rsidRPr="000369F2" w:rsidR="007606AF" w:rsidP="00793FD0" w:rsidRDefault="007606AF" w14:paraId="75F21EF0"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6499CEDA" w14:textId="77777777">
            <w:pPr>
              <w:widowControl w:val="0"/>
              <w:autoSpaceDE w:val="0"/>
              <w:autoSpaceDN w:val="0"/>
              <w:adjustRightInd w:val="0"/>
              <w:spacing w:after="60" w:line="240" w:lineRule="auto"/>
              <w:ind w:left="838" w:right="10"/>
              <w:rPr>
                <w:rFonts w:ascii="Arial" w:hAnsi="Arial" w:cs="Arial"/>
                <w:color w:val="000000"/>
              </w:rPr>
            </w:pPr>
            <w:r w:rsidRPr="000369F2">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Pr="000369F2" w:rsidR="007606AF" w:rsidP="00793FD0" w:rsidRDefault="007606AF" w14:paraId="7BA17029" w14:textId="77777777">
            <w:pPr>
              <w:widowControl w:val="0"/>
              <w:autoSpaceDE w:val="0"/>
              <w:autoSpaceDN w:val="0"/>
              <w:adjustRightInd w:val="0"/>
              <w:spacing w:after="60" w:line="240" w:lineRule="auto"/>
              <w:ind w:left="838" w:right="10"/>
              <w:rPr>
                <w:rFonts w:ascii="Arial" w:hAnsi="Arial" w:cs="Arial"/>
                <w:sz w:val="24"/>
                <w:szCs w:val="24"/>
              </w:rPr>
            </w:pPr>
          </w:p>
          <w:p w:rsidRPr="000369F2" w:rsidR="007606AF" w:rsidP="00793FD0" w:rsidRDefault="007606AF" w14:paraId="7B58D578" w14:textId="77777777">
            <w:pPr>
              <w:widowControl w:val="0"/>
              <w:autoSpaceDE w:val="0"/>
              <w:autoSpaceDN w:val="0"/>
              <w:adjustRightInd w:val="0"/>
              <w:spacing w:after="60" w:line="240" w:lineRule="auto"/>
              <w:ind w:left="838" w:right="10"/>
              <w:rPr>
                <w:rFonts w:ascii="Arial" w:hAnsi="Arial" w:cs="Arial"/>
                <w:sz w:val="24"/>
                <w:szCs w:val="24"/>
              </w:rPr>
            </w:pPr>
            <w:r w:rsidRPr="000369F2">
              <w:rPr>
                <w:rFonts w:ascii="Arial" w:hAnsi="Arial" w:cs="Arial"/>
                <w:color w:val="000000"/>
              </w:rPr>
              <w:t xml:space="preserve">to be Delivered by the following date: </w:t>
            </w:r>
            <w:r>
              <w:rPr>
                <w:rFonts w:ascii="Arial" w:hAnsi="Arial" w:cs="Arial"/>
                <w:color w:val="000000"/>
              </w:rPr>
              <w:t>07/05/2021</w:t>
            </w:r>
          </w:p>
        </w:tc>
      </w:tr>
      <w:tr w:rsidRPr="000369F2" w:rsidR="007606AF" w:rsidTr="00793FD0" w14:paraId="5AE8EED6"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5EE6407"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26 – Certificate of Conformity:</w:t>
            </w:r>
          </w:p>
          <w:p w:rsidRPr="000369F2" w:rsidR="007606AF" w:rsidP="00793FD0" w:rsidRDefault="007606AF" w14:paraId="05805DFA"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28A1F5D8"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Is a Certificate of Conformity required for this Contract? No</w:t>
            </w:r>
          </w:p>
          <w:p w:rsidRPr="000369F2" w:rsidR="007606AF" w:rsidP="00793FD0" w:rsidRDefault="007606AF" w14:paraId="686137E2"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74A9BFD3"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Applicable to Line Items: N/A</w:t>
            </w:r>
          </w:p>
          <w:p w:rsidRPr="000369F2" w:rsidR="007606AF" w:rsidP="00793FD0" w:rsidRDefault="007606AF" w14:paraId="2F3102FB"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064C1E72"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lastRenderedPageBreak/>
              <w:t xml:space="preserve">If required, does the Contractor Deliverables require traceability throughout the supply chain?     </w:t>
            </w:r>
          </w:p>
          <w:p w:rsidRPr="000369F2" w:rsidR="007606AF" w:rsidP="00793FD0" w:rsidRDefault="007606AF" w14:paraId="3138A4ED"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651BE3B3"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No</w:t>
            </w:r>
          </w:p>
          <w:p w:rsidRPr="000369F2" w:rsidR="007606AF" w:rsidP="00793FD0" w:rsidRDefault="007606AF" w14:paraId="79FB2E6E"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34311B16"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Applicable to Line Items:</w:t>
            </w:r>
          </w:p>
        </w:tc>
      </w:tr>
      <w:tr w:rsidRPr="000369F2" w:rsidR="007606AF" w:rsidTr="00793FD0" w14:paraId="06B3CCAB"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51F6B66"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lastRenderedPageBreak/>
              <w:t>Condition 28.b – Delivery by the Contractor:</w:t>
            </w:r>
          </w:p>
          <w:p w:rsidRPr="000369F2" w:rsidR="007606AF" w:rsidP="00793FD0" w:rsidRDefault="007606AF" w14:paraId="1167F1DD"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5BB65B8A"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The following Line Items are to be Delivered by the Contractor:</w:t>
            </w:r>
          </w:p>
          <w:p w:rsidRPr="000369F2" w:rsidR="007606AF" w:rsidP="00793FD0" w:rsidRDefault="007606AF" w14:paraId="7DE29612"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78A421AD"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As defined in Schedule 2</w:t>
            </w:r>
          </w:p>
          <w:p w:rsidRPr="000369F2" w:rsidR="007606AF" w:rsidP="00793FD0" w:rsidRDefault="007606AF" w14:paraId="4BACF4D7"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        </w:t>
            </w:r>
          </w:p>
          <w:p w:rsidRPr="000369F2" w:rsidR="007606AF" w:rsidP="00793FD0" w:rsidRDefault="007606AF" w14:paraId="4539B3D9"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Special Delivery Instructions:</w:t>
            </w:r>
          </w:p>
          <w:p w:rsidRPr="000369F2" w:rsidR="007606AF" w:rsidP="00793FD0" w:rsidRDefault="007606AF" w14:paraId="51B55A35"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35527CF2"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N/A</w:t>
            </w:r>
          </w:p>
          <w:p w:rsidRPr="000369F2" w:rsidR="007606AF" w:rsidP="00793FD0" w:rsidRDefault="007606AF" w14:paraId="389013A6"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0A4EA8F1"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Each consignment is to be accompanied by a DEFFORM 129J.</w:t>
            </w:r>
          </w:p>
        </w:tc>
      </w:tr>
      <w:tr w:rsidRPr="000369F2" w:rsidR="007606AF" w:rsidTr="00793FD0" w14:paraId="40CA9A2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ABF688E"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28.c - Collection by the Authority:</w:t>
            </w:r>
          </w:p>
          <w:p w:rsidRPr="000369F2" w:rsidR="007606AF" w:rsidP="00793FD0" w:rsidRDefault="007606AF" w14:paraId="5C1ADE69"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0DD33F49"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The following Line Items are to be Collected by the Authority:</w:t>
            </w:r>
          </w:p>
          <w:p w:rsidRPr="000369F2" w:rsidR="007606AF" w:rsidP="00793FD0" w:rsidRDefault="007606AF" w14:paraId="7C2F7E86"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4515E4EC"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N/A</w:t>
            </w:r>
          </w:p>
          <w:p w:rsidRPr="000369F2" w:rsidR="007606AF" w:rsidP="00793FD0" w:rsidRDefault="007606AF" w14:paraId="73FC1084"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28128F8A"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Special Delivery Instructions:</w:t>
            </w:r>
          </w:p>
          <w:p w:rsidRPr="000369F2" w:rsidR="007606AF" w:rsidP="00793FD0" w:rsidRDefault="007606AF" w14:paraId="6B197713"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        </w:t>
            </w:r>
          </w:p>
          <w:p w:rsidRPr="000369F2" w:rsidR="007606AF" w:rsidP="00793FD0" w:rsidRDefault="007606AF" w14:paraId="4AF9FADA"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N/A</w:t>
            </w:r>
          </w:p>
          <w:p w:rsidRPr="000369F2" w:rsidR="007606AF" w:rsidP="00793FD0" w:rsidRDefault="007606AF" w14:paraId="73196D36"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317F9FAA"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Each consignment is to be accompanied by a DEFFORM 129J.</w:t>
            </w:r>
          </w:p>
          <w:p w:rsidRPr="000369F2" w:rsidR="007606AF" w:rsidP="00793FD0" w:rsidRDefault="007606AF" w14:paraId="081CF7BB"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5A587289"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0E2ED50E"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Consignor details (in accordance with 28.c.(4)):</w:t>
            </w:r>
          </w:p>
          <w:p w:rsidRPr="000369F2" w:rsidR="007606AF" w:rsidP="00793FD0" w:rsidRDefault="007606AF" w14:paraId="35B0210D"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40F0B495"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Line Items:  N/A  Address: N/A</w:t>
            </w:r>
          </w:p>
          <w:p w:rsidRPr="000369F2" w:rsidR="007606AF" w:rsidP="00793FD0" w:rsidRDefault="007606AF" w14:paraId="6D4C8F31"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2D1E4D8D"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Line Items:  N/A  Address: N/A</w:t>
            </w:r>
          </w:p>
          <w:p w:rsidRPr="000369F2" w:rsidR="007606AF" w:rsidP="00793FD0" w:rsidRDefault="007606AF" w14:paraId="7E91F2B6"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40191DD0"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1E998B68"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Consignee details (in accordance with condition 23):</w:t>
            </w:r>
          </w:p>
          <w:p w:rsidRPr="000369F2" w:rsidR="007606AF" w:rsidP="00793FD0" w:rsidRDefault="007606AF" w14:paraId="0385DC44"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415FDB1E"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Line Items:  N/A  Address: N/A</w:t>
            </w:r>
          </w:p>
          <w:p w:rsidRPr="000369F2" w:rsidR="007606AF" w:rsidP="00793FD0" w:rsidRDefault="007606AF" w14:paraId="1565F381" w14:textId="77777777">
            <w:pPr>
              <w:widowControl w:val="0"/>
              <w:autoSpaceDE w:val="0"/>
              <w:autoSpaceDN w:val="0"/>
              <w:adjustRightInd w:val="0"/>
              <w:spacing w:after="60" w:line="240" w:lineRule="auto"/>
              <w:ind w:left="827" w:right="10"/>
              <w:rPr>
                <w:rFonts w:ascii="Arial" w:hAnsi="Arial" w:cs="Arial"/>
                <w:color w:val="000000"/>
              </w:rPr>
            </w:pPr>
          </w:p>
          <w:p w:rsidRPr="000369F2" w:rsidR="007606AF" w:rsidP="00793FD0" w:rsidRDefault="007606AF" w14:paraId="033B5B08"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Line Items:  N/A  Address: N/A</w:t>
            </w:r>
          </w:p>
          <w:p w:rsidRPr="000369F2" w:rsidR="007606AF" w:rsidP="00793FD0" w:rsidRDefault="007606AF" w14:paraId="171FFA1B" w14:textId="77777777">
            <w:pPr>
              <w:widowControl w:val="0"/>
              <w:autoSpaceDE w:val="0"/>
              <w:autoSpaceDN w:val="0"/>
              <w:adjustRightInd w:val="0"/>
              <w:spacing w:after="60" w:line="240" w:lineRule="auto"/>
              <w:ind w:left="827" w:right="10"/>
              <w:rPr>
                <w:rFonts w:ascii="Arial" w:hAnsi="Arial" w:cs="Arial"/>
                <w:sz w:val="24"/>
                <w:szCs w:val="24"/>
              </w:rPr>
            </w:pPr>
          </w:p>
        </w:tc>
      </w:tr>
      <w:tr w:rsidRPr="000369F2" w:rsidR="007606AF" w:rsidTr="00793FD0" w14:paraId="390CC0C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787B6EF"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30 – Rejection:</w:t>
            </w:r>
          </w:p>
          <w:p w:rsidRPr="000369F2" w:rsidR="007606AF" w:rsidP="00793FD0" w:rsidRDefault="007606AF" w14:paraId="6C81CB95"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4A6C0E63"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The default time limit for rejection of the Contractor Deliverables is thirty (30) days unless otherwise specified here:</w:t>
            </w:r>
          </w:p>
          <w:p w:rsidRPr="000369F2" w:rsidR="007606AF" w:rsidP="00793FD0" w:rsidRDefault="007606AF" w14:paraId="2E70BE2A"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363C0EB3"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The time limit for rejection shall be 10 Business Days.</w:t>
            </w:r>
          </w:p>
        </w:tc>
      </w:tr>
      <w:tr w:rsidRPr="000369F2" w:rsidR="007606AF" w:rsidTr="00793FD0" w14:paraId="0A845F94"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94C13F1"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lastRenderedPageBreak/>
              <w:t>Condition 32 – Self-to-Self Delivery:</w:t>
            </w:r>
          </w:p>
          <w:p w:rsidRPr="000369F2" w:rsidR="007606AF" w:rsidP="00793FD0" w:rsidRDefault="007606AF" w14:paraId="36A5DE3E"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144BB443"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Self-to-Self Delivery required?     No</w:t>
            </w:r>
          </w:p>
          <w:p w:rsidRPr="000369F2" w:rsidR="007606AF" w:rsidP="00793FD0" w:rsidRDefault="007606AF" w14:paraId="374F299C"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72FC1325"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If required, Delivery address applicable:</w:t>
            </w:r>
          </w:p>
          <w:p w:rsidRPr="000369F2" w:rsidR="007606AF" w:rsidP="00793FD0" w:rsidRDefault="007606AF" w14:paraId="4B776B9A"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3F67C1D8"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N/A</w:t>
            </w:r>
          </w:p>
        </w:tc>
      </w:tr>
    </w:tbl>
    <w:p w:rsidR="007606AF" w:rsidP="007606AF" w:rsidRDefault="007606AF" w14:paraId="135357A8" w14:textId="77777777">
      <w:pPr>
        <w:widowControl w:val="0"/>
        <w:autoSpaceDE w:val="0"/>
        <w:autoSpaceDN w:val="0"/>
        <w:adjustRightInd w:val="0"/>
        <w:spacing w:after="260" w:line="240" w:lineRule="auto"/>
        <w:ind w:left="120"/>
        <w:rPr>
          <w:rFonts w:ascii="Arial" w:hAnsi="Arial" w:cs="Arial"/>
          <w:sz w:val="24"/>
          <w:szCs w:val="24"/>
        </w:rPr>
      </w:pPr>
    </w:p>
    <w:p w:rsidR="007606AF" w:rsidP="007606AF" w:rsidRDefault="007606AF" w14:paraId="7F5685EB"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355C89EC"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7606AF" w:rsidP="007606AF" w:rsidRDefault="007606AF" w14:paraId="3A23FED2" w14:textId="77777777">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0369F2" w:rsidR="007606AF" w:rsidTr="00793FD0" w14:paraId="4A7BCC0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1F3A133"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Pricing and Payment</w:t>
            </w:r>
          </w:p>
        </w:tc>
      </w:tr>
      <w:tr w:rsidRPr="000369F2" w:rsidR="007606AF" w:rsidTr="00793FD0" w14:paraId="0271DA5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A4E688F"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35 – Contract Price:</w:t>
            </w:r>
          </w:p>
          <w:p w:rsidRPr="000369F2" w:rsidR="007606AF" w:rsidP="00793FD0" w:rsidRDefault="007606AF" w14:paraId="7D0DE4C7"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190E944A"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All Schedule 2 line items shall be FIRM Price other than those stated below:</w:t>
            </w:r>
          </w:p>
          <w:p w:rsidRPr="000369F2" w:rsidR="007606AF" w:rsidP="00793FD0" w:rsidRDefault="007606AF" w14:paraId="5F5BA73C"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5A2B8628"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Line Items  N/A</w:t>
            </w:r>
          </w:p>
          <w:p w:rsidRPr="000369F2" w:rsidR="007606AF" w:rsidP="00793FD0" w:rsidRDefault="007606AF" w14:paraId="52C692CF"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26FAE6B8"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Clause 46. N/A refers</w:t>
            </w:r>
          </w:p>
        </w:tc>
      </w:tr>
    </w:tbl>
    <w:p w:rsidR="007606AF" w:rsidP="007606AF" w:rsidRDefault="007606AF" w14:paraId="64D1151D" w14:textId="77777777">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0369F2" w:rsidR="007606AF" w:rsidTr="00793FD0" w14:paraId="2FB5986D"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423E283" w14:textId="77777777">
            <w:pPr>
              <w:widowControl w:val="0"/>
              <w:autoSpaceDE w:val="0"/>
              <w:autoSpaceDN w:val="0"/>
              <w:adjustRightInd w:val="0"/>
              <w:spacing w:after="60" w:line="240" w:lineRule="auto"/>
              <w:ind w:left="118" w:right="10"/>
              <w:rPr>
                <w:rFonts w:ascii="Arial" w:hAnsi="Arial" w:cs="Arial"/>
                <w:sz w:val="24"/>
                <w:szCs w:val="24"/>
              </w:rPr>
            </w:pPr>
            <w:r w:rsidRPr="000369F2">
              <w:rPr>
                <w:rFonts w:ascii="Arial" w:hAnsi="Arial" w:cs="Arial"/>
                <w:b/>
                <w:bCs/>
                <w:color w:val="000000"/>
              </w:rPr>
              <w:t>Termination</w:t>
            </w:r>
          </w:p>
        </w:tc>
      </w:tr>
      <w:tr w:rsidRPr="000369F2" w:rsidR="007606AF" w:rsidTr="00793FD0" w14:paraId="635EE609"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4A56975" w14:textId="77777777">
            <w:pPr>
              <w:widowControl w:val="0"/>
              <w:autoSpaceDE w:val="0"/>
              <w:autoSpaceDN w:val="0"/>
              <w:adjustRightInd w:val="0"/>
              <w:spacing w:after="60" w:line="240" w:lineRule="auto"/>
              <w:ind w:left="118" w:right="10"/>
              <w:rPr>
                <w:rFonts w:ascii="Arial" w:hAnsi="Arial" w:cs="Arial"/>
                <w:b/>
                <w:bCs/>
                <w:color w:val="000000"/>
              </w:rPr>
            </w:pPr>
            <w:r w:rsidRPr="000369F2">
              <w:rPr>
                <w:rFonts w:ascii="Arial" w:hAnsi="Arial" w:cs="Arial"/>
                <w:b/>
                <w:bCs/>
                <w:color w:val="000000"/>
              </w:rPr>
              <w:t>Condition 42 – Termination for Convenience:</w:t>
            </w:r>
          </w:p>
          <w:p w:rsidRPr="000369F2" w:rsidR="007606AF" w:rsidP="00793FD0" w:rsidRDefault="007606AF" w14:paraId="38CBA1DE" w14:textId="77777777">
            <w:pPr>
              <w:widowControl w:val="0"/>
              <w:autoSpaceDE w:val="0"/>
              <w:autoSpaceDN w:val="0"/>
              <w:adjustRightInd w:val="0"/>
              <w:spacing w:after="60" w:line="240" w:lineRule="auto"/>
              <w:ind w:left="118" w:right="10"/>
              <w:rPr>
                <w:rFonts w:ascii="Arial" w:hAnsi="Arial" w:cs="Arial"/>
                <w:sz w:val="24"/>
                <w:szCs w:val="24"/>
              </w:rPr>
            </w:pPr>
          </w:p>
          <w:p w:rsidRPr="000369F2" w:rsidR="007606AF" w:rsidP="00793FD0" w:rsidRDefault="007606AF" w14:paraId="770D9EDB" w14:textId="77777777">
            <w:pPr>
              <w:widowControl w:val="0"/>
              <w:autoSpaceDE w:val="0"/>
              <w:autoSpaceDN w:val="0"/>
              <w:adjustRightInd w:val="0"/>
              <w:spacing w:after="60" w:line="240" w:lineRule="auto"/>
              <w:ind w:left="827" w:right="10"/>
              <w:rPr>
                <w:rFonts w:ascii="Arial" w:hAnsi="Arial" w:cs="Arial"/>
                <w:color w:val="000000"/>
              </w:rPr>
            </w:pPr>
            <w:r w:rsidRPr="000369F2">
              <w:rPr>
                <w:rFonts w:ascii="Arial" w:hAnsi="Arial" w:cs="Arial"/>
                <w:color w:val="000000"/>
              </w:rPr>
              <w:t>The Notice period for terminating the Contract shall be twenty (20) days unless otherwise specified here:</w:t>
            </w:r>
          </w:p>
          <w:p w:rsidRPr="000369F2" w:rsidR="007606AF" w:rsidP="00793FD0" w:rsidRDefault="007606AF" w14:paraId="60943643" w14:textId="77777777">
            <w:pPr>
              <w:widowControl w:val="0"/>
              <w:autoSpaceDE w:val="0"/>
              <w:autoSpaceDN w:val="0"/>
              <w:adjustRightInd w:val="0"/>
              <w:spacing w:after="60" w:line="240" w:lineRule="auto"/>
              <w:ind w:left="827" w:right="10"/>
              <w:rPr>
                <w:rFonts w:ascii="Arial" w:hAnsi="Arial" w:cs="Arial"/>
                <w:sz w:val="24"/>
                <w:szCs w:val="24"/>
              </w:rPr>
            </w:pPr>
          </w:p>
          <w:p w:rsidRPr="000369F2" w:rsidR="007606AF" w:rsidP="00793FD0" w:rsidRDefault="007606AF" w14:paraId="30F2882D" w14:textId="77777777">
            <w:pPr>
              <w:widowControl w:val="0"/>
              <w:autoSpaceDE w:val="0"/>
              <w:autoSpaceDN w:val="0"/>
              <w:adjustRightInd w:val="0"/>
              <w:spacing w:after="60" w:line="240" w:lineRule="auto"/>
              <w:ind w:left="827" w:right="10"/>
              <w:rPr>
                <w:rFonts w:ascii="Arial" w:hAnsi="Arial" w:cs="Arial"/>
                <w:sz w:val="24"/>
                <w:szCs w:val="24"/>
              </w:rPr>
            </w:pPr>
            <w:r w:rsidRPr="000369F2">
              <w:rPr>
                <w:rFonts w:ascii="Arial" w:hAnsi="Arial" w:cs="Arial"/>
                <w:color w:val="000000"/>
              </w:rPr>
              <w:t>The Notice period for termination shall be 20 Business Days</w:t>
            </w:r>
          </w:p>
        </w:tc>
      </w:tr>
    </w:tbl>
    <w:p w:rsidR="007606AF" w:rsidP="007606AF" w:rsidRDefault="007606AF" w14:paraId="4AABD03E" w14:textId="77777777">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Pr="000369F2" w:rsidR="007606AF" w:rsidTr="00793FD0" w14:paraId="67B465C5" w14:textId="77777777">
        <w:tc>
          <w:tcPr>
            <w:tcW w:w="901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C60C6B8"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xml:space="preserve">Other Addresses and Other Information </w:t>
            </w:r>
            <w:r w:rsidRPr="000369F2">
              <w:rPr>
                <w:rFonts w:ascii="Arial" w:hAnsi="Arial" w:cs="Arial"/>
                <w:i/>
                <w:iCs/>
                <w:color w:val="000000"/>
              </w:rPr>
              <w:t>(forms and publications addresses and official use information)</w:t>
            </w:r>
          </w:p>
        </w:tc>
      </w:tr>
      <w:tr w:rsidRPr="000369F2" w:rsidR="007606AF" w:rsidTr="00793FD0" w14:paraId="3DA92B18" w14:textId="77777777">
        <w:tc>
          <w:tcPr>
            <w:tcW w:w="901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EB12A1C" w14:textId="77777777">
            <w:pPr>
              <w:widowControl w:val="0"/>
              <w:autoSpaceDE w:val="0"/>
              <w:autoSpaceDN w:val="0"/>
              <w:adjustRightInd w:val="0"/>
              <w:spacing w:after="60" w:line="240" w:lineRule="auto"/>
              <w:ind w:left="685"/>
              <w:rPr>
                <w:rFonts w:ascii="Arial" w:hAnsi="Arial" w:cs="Arial"/>
                <w:sz w:val="24"/>
                <w:szCs w:val="24"/>
              </w:rPr>
            </w:pPr>
            <w:r w:rsidRPr="000369F2">
              <w:rPr>
                <w:rFonts w:ascii="Arial" w:hAnsi="Arial" w:cs="Arial"/>
                <w:color w:val="000000"/>
              </w:rPr>
              <w:t>See Annex A to Schedule 3 (DEFFORM 111)</w:t>
            </w:r>
          </w:p>
        </w:tc>
      </w:tr>
    </w:tbl>
    <w:p w:rsidR="007606AF" w:rsidP="007606AF" w:rsidRDefault="007606AF" w14:paraId="1DE71708" w14:textId="77777777">
      <w:pPr>
        <w:widowControl w:val="0"/>
        <w:autoSpaceDE w:val="0"/>
        <w:autoSpaceDN w:val="0"/>
        <w:adjustRightInd w:val="0"/>
        <w:spacing w:after="260" w:line="240" w:lineRule="auto"/>
        <w:ind w:left="120"/>
        <w:rPr>
          <w:rFonts w:ascii="Arial" w:hAnsi="Arial" w:cs="Arial"/>
          <w:sz w:val="24"/>
          <w:szCs w:val="24"/>
        </w:rPr>
      </w:pPr>
    </w:p>
    <w:p w:rsidR="007606AF" w:rsidP="007606AF" w:rsidRDefault="007606AF" w14:paraId="456B432E" w14:textId="77777777">
      <w:pPr>
        <w:widowControl w:val="0"/>
        <w:autoSpaceDE w:val="0"/>
        <w:autoSpaceDN w:val="0"/>
        <w:adjustRightInd w:val="0"/>
        <w:spacing w:after="200" w:line="276" w:lineRule="auto"/>
        <w:ind w:left="120" w:right="114"/>
        <w:rPr>
          <w:rFonts w:ascii="Arial" w:hAnsi="Arial" w:cs="Arial"/>
          <w:sz w:val="24"/>
          <w:szCs w:val="24"/>
        </w:rPr>
      </w:pPr>
    </w:p>
    <w:p w:rsidRPr="00AD760F" w:rsidR="007606AF" w:rsidP="007606AF" w:rsidRDefault="007606AF" w14:paraId="3EFD1B2C" w14:textId="77777777">
      <w:pPr>
        <w:pStyle w:val="Heading2"/>
        <w:rPr>
          <w:szCs w:val="22"/>
        </w:rPr>
      </w:pPr>
      <w:r>
        <w:rPr>
          <w:sz w:val="24"/>
          <w:szCs w:val="24"/>
        </w:rPr>
        <w:br w:type="page"/>
      </w:r>
      <w:bookmarkStart w:name="_Toc501022446_10_5" w:id="141"/>
      <w:bookmarkStart w:name="_Toc67552334" w:id="142"/>
      <w:r w:rsidRPr="00AD760F">
        <w:lastRenderedPageBreak/>
        <w:t>Schedule 4 - Contract Change Control Procedure (i.a.w. Clause 6b)</w:t>
      </w:r>
      <w:bookmarkEnd w:id="141"/>
      <w:bookmarkEnd w:id="142"/>
    </w:p>
    <w:p w:rsidRPr="00AD760F" w:rsidR="007606AF" w:rsidP="007606AF" w:rsidRDefault="007606AF" w14:paraId="0F082A33" w14:textId="77777777">
      <w:pPr>
        <w:widowControl w:val="0"/>
        <w:autoSpaceDE w:val="0"/>
        <w:autoSpaceDN w:val="0"/>
        <w:adjustRightInd w:val="0"/>
        <w:spacing w:after="60" w:line="240" w:lineRule="auto"/>
        <w:ind w:left="120"/>
        <w:rPr>
          <w:rFonts w:ascii="Arial" w:hAnsi="Arial" w:cs="Arial"/>
        </w:rPr>
      </w:pPr>
      <w:r w:rsidRPr="00911B12">
        <w:rPr>
          <w:rFonts w:ascii="Arial" w:hAnsi="Arial" w:cs="Arial"/>
          <w:b/>
          <w:bCs/>
          <w:color w:val="000000"/>
        </w:rPr>
        <w:t>Contract No:</w:t>
      </w:r>
    </w:p>
    <w:p w:rsidRPr="00911B12" w:rsidR="007606AF" w:rsidP="007606AF" w:rsidRDefault="007606AF" w14:paraId="47479761" w14:textId="77777777">
      <w:pPr>
        <w:widowControl w:val="0"/>
        <w:autoSpaceDE w:val="0"/>
        <w:autoSpaceDN w:val="0"/>
        <w:adjustRightInd w:val="0"/>
        <w:spacing w:after="60" w:line="240" w:lineRule="auto"/>
        <w:ind w:left="120"/>
        <w:rPr>
          <w:rFonts w:ascii="Arial" w:hAnsi="Arial" w:cs="Arial"/>
          <w:color w:val="000000"/>
        </w:rPr>
      </w:pPr>
    </w:p>
    <w:p w:rsidRPr="00AD760F" w:rsidR="007606AF" w:rsidP="007606AF" w:rsidRDefault="007606AF" w14:paraId="20874E90" w14:textId="77777777">
      <w:pPr>
        <w:widowControl w:val="0"/>
        <w:tabs>
          <w:tab w:val="left" w:pos="404"/>
        </w:tabs>
        <w:autoSpaceDE w:val="0"/>
        <w:autoSpaceDN w:val="0"/>
        <w:adjustRightInd w:val="0"/>
        <w:spacing w:after="0" w:line="240" w:lineRule="auto"/>
        <w:ind w:left="404" w:hanging="284"/>
        <w:rPr>
          <w:rFonts w:ascii="Arial" w:hAnsi="Arial" w:cs="Arial"/>
        </w:rPr>
      </w:pPr>
      <w:r w:rsidRPr="00911B12">
        <w:rPr>
          <w:rFonts w:ascii="Arial" w:hAnsi="Arial" w:cs="Arial"/>
          <w:b/>
          <w:bCs/>
          <w:color w:val="000000"/>
        </w:rPr>
        <w:t>1.</w:t>
      </w:r>
      <w:r w:rsidRPr="00AD760F">
        <w:rPr>
          <w:rFonts w:ascii="Arial" w:hAnsi="Arial" w:cs="Arial"/>
        </w:rPr>
        <w:tab/>
      </w:r>
      <w:r w:rsidRPr="00AD760F">
        <w:rPr>
          <w:rFonts w:ascii="Arial" w:hAnsi="Arial" w:cs="Arial"/>
          <w:b/>
          <w:bCs/>
          <w:color w:val="000000"/>
        </w:rPr>
        <w:t>Authority Changes</w:t>
      </w:r>
    </w:p>
    <w:p w:rsidRPr="00911B12" w:rsidR="007606AF" w:rsidP="007606AF" w:rsidRDefault="007606AF" w14:paraId="01DDBA7D" w14:textId="77777777">
      <w:pPr>
        <w:widowControl w:val="0"/>
        <w:autoSpaceDE w:val="0"/>
        <w:autoSpaceDN w:val="0"/>
        <w:adjustRightInd w:val="0"/>
        <w:spacing w:after="60" w:line="240" w:lineRule="auto"/>
        <w:ind w:left="404"/>
        <w:rPr>
          <w:rFonts w:ascii="Arial" w:hAnsi="Arial" w:cs="Arial"/>
          <w:color w:val="000000"/>
        </w:rPr>
      </w:pPr>
    </w:p>
    <w:p w:rsidRPr="00AD760F" w:rsidR="007606AF" w:rsidP="007606AF" w:rsidRDefault="007606AF" w14:paraId="32480E86" w14:textId="77777777">
      <w:pPr>
        <w:widowControl w:val="0"/>
        <w:autoSpaceDE w:val="0"/>
        <w:autoSpaceDN w:val="0"/>
        <w:adjustRightInd w:val="0"/>
        <w:spacing w:after="60" w:line="240" w:lineRule="auto"/>
        <w:ind w:left="120"/>
        <w:rPr>
          <w:rFonts w:ascii="Arial" w:hAnsi="Arial" w:cs="Arial"/>
        </w:rPr>
      </w:pPr>
      <w:r w:rsidRPr="00911B12">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rsidRPr="00911B12" w:rsidR="007606AF" w:rsidP="007606AF" w:rsidRDefault="007606AF" w14:paraId="1161FE9B" w14:textId="77777777">
      <w:pPr>
        <w:widowControl w:val="0"/>
        <w:autoSpaceDE w:val="0"/>
        <w:autoSpaceDN w:val="0"/>
        <w:adjustRightInd w:val="0"/>
        <w:spacing w:after="60" w:line="240" w:lineRule="auto"/>
        <w:ind w:left="120"/>
        <w:rPr>
          <w:rFonts w:ascii="Arial" w:hAnsi="Arial" w:cs="Arial"/>
          <w:color w:val="000000"/>
        </w:rPr>
      </w:pPr>
    </w:p>
    <w:p w:rsidRPr="00AD760F" w:rsidR="007606AF" w:rsidP="007606AF" w:rsidRDefault="007606AF" w14:paraId="77713534" w14:textId="77777777">
      <w:pPr>
        <w:widowControl w:val="0"/>
        <w:tabs>
          <w:tab w:val="left" w:pos="404"/>
        </w:tabs>
        <w:autoSpaceDE w:val="0"/>
        <w:autoSpaceDN w:val="0"/>
        <w:adjustRightInd w:val="0"/>
        <w:spacing w:after="0" w:line="240" w:lineRule="auto"/>
        <w:ind w:left="404" w:hanging="284"/>
        <w:rPr>
          <w:rFonts w:ascii="Arial" w:hAnsi="Arial" w:cs="Arial"/>
        </w:rPr>
      </w:pPr>
      <w:r w:rsidRPr="00911B12">
        <w:rPr>
          <w:rFonts w:ascii="Arial" w:hAnsi="Arial" w:cs="Arial"/>
          <w:b/>
          <w:bCs/>
          <w:color w:val="000000"/>
        </w:rPr>
        <w:t>2.</w:t>
      </w:r>
      <w:r w:rsidRPr="00AD760F">
        <w:rPr>
          <w:rFonts w:ascii="Arial" w:hAnsi="Arial" w:cs="Arial"/>
        </w:rPr>
        <w:tab/>
      </w:r>
      <w:r w:rsidRPr="00AD760F">
        <w:rPr>
          <w:rFonts w:ascii="Arial" w:hAnsi="Arial" w:cs="Arial"/>
          <w:b/>
          <w:bCs/>
          <w:color w:val="000000"/>
        </w:rPr>
        <w:t>Notice of Change</w:t>
      </w:r>
    </w:p>
    <w:p w:rsidRPr="00911B12" w:rsidR="007606AF" w:rsidP="007606AF" w:rsidRDefault="007606AF" w14:paraId="4D13153C" w14:textId="77777777">
      <w:pPr>
        <w:widowControl w:val="0"/>
        <w:autoSpaceDE w:val="0"/>
        <w:autoSpaceDN w:val="0"/>
        <w:adjustRightInd w:val="0"/>
        <w:spacing w:after="60" w:line="240" w:lineRule="auto"/>
        <w:ind w:left="404"/>
        <w:rPr>
          <w:rFonts w:ascii="Arial" w:hAnsi="Arial" w:cs="Arial"/>
          <w:color w:val="000000"/>
        </w:rPr>
      </w:pPr>
    </w:p>
    <w:p w:rsidRPr="00AD760F" w:rsidR="007606AF" w:rsidP="007606AF" w:rsidRDefault="007606AF" w14:paraId="702276AF"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a.</w:t>
      </w:r>
      <w:r w:rsidRPr="00AD760F">
        <w:rPr>
          <w:rFonts w:ascii="Arial" w:hAnsi="Arial" w:cs="Arial"/>
        </w:rPr>
        <w:tab/>
      </w:r>
      <w:r w:rsidRPr="00AD760F">
        <w:rPr>
          <w:rFonts w:ascii="Arial" w:hAnsi="Arial" w:cs="Arial"/>
          <w:color w:val="000000"/>
        </w:rPr>
        <w:t>If the Authority requires a Change, it shall serve a Notice (an "Authority Notice of Change") on the Contractor.</w:t>
      </w:r>
    </w:p>
    <w:p w:rsidRPr="00AD760F" w:rsidR="007606AF" w:rsidP="007606AF" w:rsidRDefault="007606AF" w14:paraId="75301A3F"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b.</w:t>
      </w:r>
      <w:r w:rsidRPr="00AD760F">
        <w:rPr>
          <w:rFonts w:ascii="Arial" w:hAnsi="Arial" w:cs="Arial"/>
        </w:rPr>
        <w:tab/>
      </w:r>
      <w:r w:rsidRPr="00AD760F">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rsidRPr="00911B12" w:rsidR="007606AF" w:rsidP="007606AF" w:rsidRDefault="007606AF" w14:paraId="516BDAB2" w14:textId="77777777">
      <w:pPr>
        <w:widowControl w:val="0"/>
        <w:autoSpaceDE w:val="0"/>
        <w:autoSpaceDN w:val="0"/>
        <w:adjustRightInd w:val="0"/>
        <w:spacing w:after="60" w:line="240" w:lineRule="auto"/>
        <w:ind w:left="688"/>
        <w:rPr>
          <w:rFonts w:ascii="Arial" w:hAnsi="Arial" w:cs="Arial"/>
          <w:color w:val="000000"/>
        </w:rPr>
      </w:pPr>
    </w:p>
    <w:p w:rsidRPr="00AD760F" w:rsidR="007606AF" w:rsidP="007606AF" w:rsidRDefault="007606AF" w14:paraId="31B1C997" w14:textId="77777777">
      <w:pPr>
        <w:widowControl w:val="0"/>
        <w:tabs>
          <w:tab w:val="left" w:pos="404"/>
        </w:tabs>
        <w:autoSpaceDE w:val="0"/>
        <w:autoSpaceDN w:val="0"/>
        <w:adjustRightInd w:val="0"/>
        <w:spacing w:after="0" w:line="240" w:lineRule="auto"/>
        <w:ind w:left="404" w:hanging="284"/>
        <w:rPr>
          <w:rFonts w:ascii="Arial" w:hAnsi="Arial" w:cs="Arial"/>
        </w:rPr>
      </w:pPr>
      <w:r w:rsidRPr="00911B12">
        <w:rPr>
          <w:rFonts w:ascii="Arial" w:hAnsi="Arial" w:cs="Arial"/>
          <w:b/>
          <w:bCs/>
          <w:color w:val="000000"/>
        </w:rPr>
        <w:t>3.</w:t>
      </w:r>
      <w:r w:rsidRPr="00AD760F">
        <w:rPr>
          <w:rFonts w:ascii="Arial" w:hAnsi="Arial" w:cs="Arial"/>
        </w:rPr>
        <w:tab/>
      </w:r>
      <w:r w:rsidRPr="00AD760F">
        <w:rPr>
          <w:rFonts w:ascii="Arial" w:hAnsi="Arial" w:cs="Arial"/>
          <w:b/>
          <w:bCs/>
          <w:color w:val="000000"/>
        </w:rPr>
        <w:t>Contractor Change Proposal</w:t>
      </w:r>
    </w:p>
    <w:p w:rsidRPr="00911B12" w:rsidR="007606AF" w:rsidP="007606AF" w:rsidRDefault="007606AF" w14:paraId="0C8F610D" w14:textId="77777777">
      <w:pPr>
        <w:widowControl w:val="0"/>
        <w:autoSpaceDE w:val="0"/>
        <w:autoSpaceDN w:val="0"/>
        <w:adjustRightInd w:val="0"/>
        <w:spacing w:after="60" w:line="240" w:lineRule="auto"/>
        <w:ind w:left="404"/>
        <w:rPr>
          <w:rFonts w:ascii="Arial" w:hAnsi="Arial" w:cs="Arial"/>
          <w:color w:val="000000"/>
        </w:rPr>
      </w:pPr>
    </w:p>
    <w:p w:rsidRPr="00AD760F" w:rsidR="007606AF" w:rsidP="007606AF" w:rsidRDefault="007606AF" w14:paraId="738AF63A"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a.</w:t>
      </w:r>
      <w:r w:rsidRPr="00AD760F">
        <w:rPr>
          <w:rFonts w:ascii="Arial" w:hAnsi="Arial" w:cs="Arial"/>
        </w:rPr>
        <w:tab/>
      </w:r>
      <w:r w:rsidRPr="00AD760F">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rsidRPr="00AD760F" w:rsidR="007606AF" w:rsidP="007606AF" w:rsidRDefault="007606AF" w14:paraId="35150C5A"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b.</w:t>
      </w:r>
      <w:r w:rsidRPr="00AD760F">
        <w:rPr>
          <w:rFonts w:ascii="Arial" w:hAnsi="Arial" w:cs="Arial"/>
        </w:rPr>
        <w:tab/>
      </w:r>
      <w:r w:rsidRPr="00AD760F">
        <w:rPr>
          <w:rFonts w:ascii="Arial" w:hAnsi="Arial" w:cs="Arial"/>
          <w:color w:val="000000"/>
        </w:rPr>
        <w:t>The Contractor Change Proposal shall include:</w:t>
      </w:r>
    </w:p>
    <w:p w:rsidRPr="00AD760F" w:rsidR="007606AF" w:rsidP="007606AF" w:rsidRDefault="007606AF" w14:paraId="0387A726"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1.</w:t>
      </w:r>
      <w:r w:rsidRPr="00AD760F">
        <w:rPr>
          <w:rFonts w:ascii="Arial" w:hAnsi="Arial" w:cs="Arial"/>
        </w:rPr>
        <w:tab/>
      </w:r>
      <w:r w:rsidRPr="00AD760F">
        <w:rPr>
          <w:rFonts w:ascii="Arial" w:hAnsi="Arial" w:cs="Arial"/>
          <w:color w:val="000000"/>
        </w:rPr>
        <w:t>the effect of the Change on the Contractor’s obligations under the Contract;</w:t>
      </w:r>
    </w:p>
    <w:p w:rsidRPr="00AD760F" w:rsidR="007606AF" w:rsidP="007606AF" w:rsidRDefault="007606AF" w14:paraId="0624171A"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2.</w:t>
      </w:r>
      <w:r w:rsidRPr="00AD760F">
        <w:rPr>
          <w:rFonts w:ascii="Arial" w:hAnsi="Arial" w:cs="Arial"/>
        </w:rPr>
        <w:tab/>
      </w:r>
      <w:r w:rsidRPr="00AD760F">
        <w:rPr>
          <w:rFonts w:ascii="Arial" w:hAnsi="Arial" w:cs="Arial"/>
          <w:color w:val="000000"/>
        </w:rPr>
        <w:t>a detailed breakdown of any costs which result from the Change;</w:t>
      </w:r>
    </w:p>
    <w:p w:rsidRPr="00AD760F" w:rsidR="007606AF" w:rsidP="007606AF" w:rsidRDefault="007606AF" w14:paraId="31970010"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3.</w:t>
      </w:r>
      <w:r w:rsidRPr="00AD760F">
        <w:rPr>
          <w:rFonts w:ascii="Arial" w:hAnsi="Arial" w:cs="Arial"/>
        </w:rPr>
        <w:tab/>
      </w:r>
      <w:r w:rsidRPr="00AD760F">
        <w:rPr>
          <w:rFonts w:ascii="Arial" w:hAnsi="Arial" w:cs="Arial"/>
          <w:color w:val="000000"/>
        </w:rPr>
        <w:t>the programme for implementing the Change;</w:t>
      </w:r>
    </w:p>
    <w:p w:rsidRPr="00AD760F" w:rsidR="007606AF" w:rsidP="007606AF" w:rsidRDefault="007606AF" w14:paraId="08EA2176"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4.</w:t>
      </w:r>
      <w:r w:rsidRPr="00AD760F">
        <w:rPr>
          <w:rFonts w:ascii="Arial" w:hAnsi="Arial" w:cs="Arial"/>
        </w:rPr>
        <w:tab/>
      </w:r>
      <w:r w:rsidRPr="00AD760F">
        <w:rPr>
          <w:rFonts w:ascii="Arial" w:hAnsi="Arial" w:cs="Arial"/>
          <w:color w:val="000000"/>
        </w:rPr>
        <w:t>any amendment required to this Contract as a result of the Change, including, where appropriate, to the Contract Price; and</w:t>
      </w:r>
    </w:p>
    <w:p w:rsidRPr="00AD760F" w:rsidR="007606AF" w:rsidP="007606AF" w:rsidRDefault="007606AF" w14:paraId="19124F76"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5.</w:t>
      </w:r>
      <w:r w:rsidRPr="00AD760F">
        <w:rPr>
          <w:rFonts w:ascii="Arial" w:hAnsi="Arial" w:cs="Arial"/>
        </w:rPr>
        <w:tab/>
      </w:r>
      <w:r w:rsidRPr="00AD760F">
        <w:rPr>
          <w:rFonts w:ascii="Arial" w:hAnsi="Arial" w:cs="Arial"/>
          <w:color w:val="000000"/>
        </w:rPr>
        <w:t>such other information as the Authority may reasonably require.</w:t>
      </w:r>
    </w:p>
    <w:p w:rsidRPr="00AD760F" w:rsidR="007606AF" w:rsidP="007606AF" w:rsidRDefault="007606AF" w14:paraId="6E7F200E"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c.</w:t>
      </w:r>
      <w:r w:rsidRPr="00AD760F">
        <w:rPr>
          <w:rFonts w:ascii="Arial" w:hAnsi="Arial" w:cs="Arial"/>
        </w:rPr>
        <w:tab/>
      </w:r>
      <w:r w:rsidRPr="00AD760F">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rsidRPr="00911B12" w:rsidR="007606AF" w:rsidP="007606AF" w:rsidRDefault="007606AF" w14:paraId="1DFDB026" w14:textId="77777777">
      <w:pPr>
        <w:widowControl w:val="0"/>
        <w:autoSpaceDE w:val="0"/>
        <w:autoSpaceDN w:val="0"/>
        <w:adjustRightInd w:val="0"/>
        <w:spacing w:after="60" w:line="240" w:lineRule="auto"/>
        <w:ind w:left="688"/>
        <w:rPr>
          <w:rFonts w:ascii="Arial" w:hAnsi="Arial" w:cs="Arial"/>
          <w:color w:val="000000"/>
        </w:rPr>
      </w:pPr>
    </w:p>
    <w:p w:rsidRPr="00AD760F" w:rsidR="007606AF" w:rsidP="007606AF" w:rsidRDefault="007606AF" w14:paraId="285B6D69" w14:textId="77777777">
      <w:pPr>
        <w:widowControl w:val="0"/>
        <w:tabs>
          <w:tab w:val="left" w:pos="404"/>
        </w:tabs>
        <w:autoSpaceDE w:val="0"/>
        <w:autoSpaceDN w:val="0"/>
        <w:adjustRightInd w:val="0"/>
        <w:spacing w:after="0" w:line="240" w:lineRule="auto"/>
        <w:ind w:left="404" w:hanging="284"/>
        <w:rPr>
          <w:rFonts w:ascii="Arial" w:hAnsi="Arial" w:cs="Arial"/>
        </w:rPr>
      </w:pPr>
      <w:r w:rsidRPr="00911B12">
        <w:rPr>
          <w:rFonts w:ascii="Arial" w:hAnsi="Arial" w:cs="Arial"/>
          <w:b/>
          <w:bCs/>
          <w:color w:val="000000"/>
        </w:rPr>
        <w:t>4.</w:t>
      </w:r>
      <w:r w:rsidRPr="00AD760F">
        <w:rPr>
          <w:rFonts w:ascii="Arial" w:hAnsi="Arial" w:cs="Arial"/>
        </w:rPr>
        <w:tab/>
      </w:r>
      <w:r w:rsidRPr="00AD760F">
        <w:rPr>
          <w:rFonts w:ascii="Arial" w:hAnsi="Arial" w:cs="Arial"/>
          <w:b/>
          <w:bCs/>
          <w:color w:val="000000"/>
        </w:rPr>
        <w:t>Contractor Change Proposal – Process and Implementation</w:t>
      </w:r>
    </w:p>
    <w:p w:rsidRPr="00911B12" w:rsidR="007606AF" w:rsidP="007606AF" w:rsidRDefault="007606AF" w14:paraId="5681132F" w14:textId="77777777">
      <w:pPr>
        <w:widowControl w:val="0"/>
        <w:autoSpaceDE w:val="0"/>
        <w:autoSpaceDN w:val="0"/>
        <w:adjustRightInd w:val="0"/>
        <w:spacing w:after="60" w:line="240" w:lineRule="auto"/>
        <w:ind w:left="404"/>
        <w:rPr>
          <w:rFonts w:ascii="Arial" w:hAnsi="Arial" w:cs="Arial"/>
          <w:color w:val="000000"/>
        </w:rPr>
      </w:pPr>
    </w:p>
    <w:p w:rsidRPr="00AD760F" w:rsidR="007606AF" w:rsidP="007606AF" w:rsidRDefault="007606AF" w14:paraId="30C9DB33"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a.</w:t>
      </w:r>
      <w:r w:rsidRPr="00AD760F">
        <w:rPr>
          <w:rFonts w:ascii="Arial" w:hAnsi="Arial" w:cs="Arial"/>
        </w:rPr>
        <w:tab/>
      </w:r>
      <w:r w:rsidRPr="00AD760F">
        <w:rPr>
          <w:rFonts w:ascii="Arial" w:hAnsi="Arial" w:cs="Arial"/>
          <w:color w:val="000000"/>
        </w:rPr>
        <w:t>As soon as practicable after the Authority receives a Contractor Change Proposal, the Authority shall:</w:t>
      </w:r>
    </w:p>
    <w:p w:rsidRPr="00AD760F" w:rsidR="007606AF" w:rsidP="007606AF" w:rsidRDefault="007606AF" w14:paraId="4AEB074C"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1.</w:t>
      </w:r>
      <w:r w:rsidRPr="00AD760F">
        <w:rPr>
          <w:rFonts w:ascii="Arial" w:hAnsi="Arial" w:cs="Arial"/>
        </w:rPr>
        <w:tab/>
      </w:r>
      <w:r w:rsidRPr="00AD760F">
        <w:rPr>
          <w:rFonts w:ascii="Arial" w:hAnsi="Arial" w:cs="Arial"/>
          <w:color w:val="000000"/>
        </w:rPr>
        <w:t>evaluate the Contractor Change Proposal;</w:t>
      </w:r>
    </w:p>
    <w:p w:rsidRPr="00AD760F" w:rsidR="007606AF" w:rsidP="007606AF" w:rsidRDefault="007606AF" w14:paraId="3583CB4C"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2.</w:t>
      </w:r>
      <w:r w:rsidRPr="00AD760F">
        <w:rPr>
          <w:rFonts w:ascii="Arial" w:hAnsi="Arial" w:cs="Arial"/>
        </w:rPr>
        <w:tab/>
      </w:r>
      <w:r w:rsidRPr="00AD760F">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Pr="00AD760F" w:rsidR="007606AF" w:rsidP="007606AF" w:rsidRDefault="007606AF" w14:paraId="1C1AF08A"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b.</w:t>
      </w:r>
      <w:r w:rsidRPr="00AD760F">
        <w:rPr>
          <w:rFonts w:ascii="Arial" w:hAnsi="Arial" w:cs="Arial"/>
        </w:rPr>
        <w:tab/>
      </w:r>
      <w:r w:rsidRPr="00AD760F">
        <w:rPr>
          <w:rFonts w:ascii="Arial" w:hAnsi="Arial" w:cs="Arial"/>
          <w:color w:val="000000"/>
        </w:rPr>
        <w:t>As soon as practicable after the Authority has evaluated the Contractor Change Proposal (amended as necessary) the Authority shall:</w:t>
      </w:r>
    </w:p>
    <w:p w:rsidRPr="00AD760F" w:rsidR="007606AF" w:rsidP="007606AF" w:rsidRDefault="007606AF" w14:paraId="508A8E03"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1.</w:t>
      </w:r>
      <w:r w:rsidRPr="00AD760F">
        <w:rPr>
          <w:rFonts w:ascii="Arial" w:hAnsi="Arial" w:cs="Arial"/>
        </w:rPr>
        <w:tab/>
      </w:r>
      <w:r w:rsidRPr="00AD760F">
        <w:rPr>
          <w:rFonts w:ascii="Arial" w:hAnsi="Arial" w:cs="Arial"/>
          <w:color w:val="000000"/>
        </w:rPr>
        <w:t xml:space="preserve">indicate its acceptance of the Change Proposal by issuing an amendment to the Contract in accordance with Condition 6 (Amendments to Contract); or </w:t>
      </w:r>
    </w:p>
    <w:p w:rsidRPr="00AD760F" w:rsidR="007606AF" w:rsidP="007606AF" w:rsidRDefault="007606AF" w14:paraId="6E76E58D" w14:textId="77777777">
      <w:pPr>
        <w:widowControl w:val="0"/>
        <w:tabs>
          <w:tab w:val="left" w:pos="1256"/>
        </w:tabs>
        <w:autoSpaceDE w:val="0"/>
        <w:autoSpaceDN w:val="0"/>
        <w:adjustRightInd w:val="0"/>
        <w:spacing w:after="0" w:line="240" w:lineRule="auto"/>
        <w:ind w:left="1256" w:hanging="284"/>
        <w:rPr>
          <w:rFonts w:ascii="Arial" w:hAnsi="Arial" w:cs="Arial"/>
        </w:rPr>
      </w:pPr>
      <w:r w:rsidRPr="00911B12">
        <w:rPr>
          <w:rFonts w:ascii="Arial" w:hAnsi="Arial" w:cs="Arial"/>
          <w:color w:val="000000"/>
        </w:rPr>
        <w:t>2.</w:t>
      </w:r>
      <w:r w:rsidRPr="00AD760F">
        <w:rPr>
          <w:rFonts w:ascii="Arial" w:hAnsi="Arial" w:cs="Arial"/>
        </w:rPr>
        <w:tab/>
      </w:r>
      <w:r w:rsidRPr="00AD760F">
        <w:rPr>
          <w:rFonts w:ascii="Arial" w:hAnsi="Arial" w:cs="Arial"/>
          <w:color w:val="000000"/>
        </w:rPr>
        <w:t>serve a Notice on the Contractor rejecting the Contractor Change Proposal and withdrawing (where issued) the Authority Notice of Change.</w:t>
      </w:r>
    </w:p>
    <w:p w:rsidRPr="00AD760F" w:rsidR="007606AF" w:rsidP="007606AF" w:rsidRDefault="007606AF" w14:paraId="6251319B"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c.</w:t>
      </w:r>
      <w:r w:rsidRPr="00AD760F">
        <w:rPr>
          <w:rFonts w:ascii="Arial" w:hAnsi="Arial" w:cs="Arial"/>
        </w:rPr>
        <w:tab/>
      </w:r>
      <w:r w:rsidRPr="00AD760F">
        <w:rPr>
          <w:rFonts w:ascii="Arial" w:hAnsi="Arial" w:cs="Arial"/>
          <w:color w:val="000000"/>
        </w:rPr>
        <w:t>If the Authority rejects the Change Proposal it shall not be obliged to give its reasons for such rejection.</w:t>
      </w:r>
    </w:p>
    <w:p w:rsidRPr="00AD760F" w:rsidR="007606AF" w:rsidP="007606AF" w:rsidRDefault="007606AF" w14:paraId="5FE8E9FD" w14:textId="77777777">
      <w:pPr>
        <w:widowControl w:val="0"/>
        <w:tabs>
          <w:tab w:val="left" w:pos="120"/>
        </w:tabs>
        <w:autoSpaceDE w:val="0"/>
        <w:autoSpaceDN w:val="0"/>
        <w:adjustRightInd w:val="0"/>
        <w:spacing w:after="0" w:line="240" w:lineRule="auto"/>
        <w:ind w:left="120" w:firstLine="284"/>
        <w:rPr>
          <w:rFonts w:ascii="Arial" w:hAnsi="Arial" w:cs="Arial"/>
        </w:rPr>
      </w:pPr>
      <w:r w:rsidRPr="00911B12">
        <w:rPr>
          <w:rFonts w:ascii="Arial" w:hAnsi="Arial" w:cs="Arial"/>
          <w:color w:val="000000"/>
        </w:rPr>
        <w:t>d.</w:t>
      </w:r>
      <w:r w:rsidRPr="00AD760F">
        <w:rPr>
          <w:rFonts w:ascii="Arial" w:hAnsi="Arial" w:cs="Arial"/>
        </w:rPr>
        <w:tab/>
      </w:r>
      <w:r w:rsidRPr="00AD760F">
        <w:rPr>
          <w:rFonts w:ascii="Arial" w:hAnsi="Arial" w:cs="Arial"/>
          <w:color w:val="000000"/>
        </w:rPr>
        <w:t xml:space="preserve">The Authority shall not be liable to the Contractor for any additional work undertaken </w:t>
      </w:r>
      <w:r w:rsidRPr="00AD760F">
        <w:rPr>
          <w:rFonts w:ascii="Arial" w:hAnsi="Arial" w:cs="Arial"/>
          <w:color w:val="000000"/>
        </w:rPr>
        <w:lastRenderedPageBreak/>
        <w:t>or expense incurred unless a Contractor Change Proposal has been accepted in accordance with Clause 4b.(1) above.</w:t>
      </w:r>
    </w:p>
    <w:p w:rsidRPr="00911B12" w:rsidR="007606AF" w:rsidP="007606AF" w:rsidRDefault="007606AF" w14:paraId="05657138" w14:textId="77777777">
      <w:pPr>
        <w:widowControl w:val="0"/>
        <w:autoSpaceDE w:val="0"/>
        <w:autoSpaceDN w:val="0"/>
        <w:adjustRightInd w:val="0"/>
        <w:spacing w:after="60" w:line="240" w:lineRule="auto"/>
        <w:ind w:left="688"/>
        <w:rPr>
          <w:rFonts w:ascii="Arial" w:hAnsi="Arial" w:cs="Arial"/>
          <w:color w:val="000000"/>
        </w:rPr>
      </w:pPr>
    </w:p>
    <w:p w:rsidRPr="00AD760F" w:rsidR="007606AF" w:rsidP="007606AF" w:rsidRDefault="007606AF" w14:paraId="1FB530CF" w14:textId="77777777">
      <w:pPr>
        <w:widowControl w:val="0"/>
        <w:tabs>
          <w:tab w:val="left" w:pos="404"/>
        </w:tabs>
        <w:autoSpaceDE w:val="0"/>
        <w:autoSpaceDN w:val="0"/>
        <w:adjustRightInd w:val="0"/>
        <w:spacing w:after="0" w:line="240" w:lineRule="auto"/>
        <w:ind w:left="404" w:hanging="284"/>
        <w:rPr>
          <w:rFonts w:ascii="Arial" w:hAnsi="Arial" w:cs="Arial"/>
        </w:rPr>
      </w:pPr>
      <w:r w:rsidRPr="00911B12">
        <w:rPr>
          <w:rFonts w:ascii="Arial" w:hAnsi="Arial" w:cs="Arial"/>
          <w:b/>
          <w:bCs/>
          <w:color w:val="000000"/>
        </w:rPr>
        <w:t>5.</w:t>
      </w:r>
      <w:r w:rsidRPr="00AD760F">
        <w:rPr>
          <w:rFonts w:ascii="Arial" w:hAnsi="Arial" w:cs="Arial"/>
        </w:rPr>
        <w:tab/>
      </w:r>
      <w:r w:rsidRPr="00AD760F">
        <w:rPr>
          <w:rFonts w:ascii="Arial" w:hAnsi="Arial" w:cs="Arial"/>
          <w:b/>
          <w:bCs/>
          <w:color w:val="000000"/>
        </w:rPr>
        <w:t>Contractor Changes</w:t>
      </w:r>
    </w:p>
    <w:p w:rsidRPr="00911B12" w:rsidR="007606AF" w:rsidP="007606AF" w:rsidRDefault="007606AF" w14:paraId="051E4946" w14:textId="77777777">
      <w:pPr>
        <w:widowControl w:val="0"/>
        <w:autoSpaceDE w:val="0"/>
        <w:autoSpaceDN w:val="0"/>
        <w:adjustRightInd w:val="0"/>
        <w:spacing w:after="60" w:line="240" w:lineRule="auto"/>
        <w:ind w:left="404"/>
        <w:rPr>
          <w:rFonts w:ascii="Arial" w:hAnsi="Arial" w:cs="Arial"/>
          <w:color w:val="000000"/>
        </w:rPr>
      </w:pPr>
    </w:p>
    <w:p w:rsidRPr="00AD760F" w:rsidR="007606AF" w:rsidP="007606AF" w:rsidRDefault="007606AF" w14:paraId="75EDAE43" w14:textId="77777777">
      <w:pPr>
        <w:widowControl w:val="0"/>
        <w:autoSpaceDE w:val="0"/>
        <w:autoSpaceDN w:val="0"/>
        <w:adjustRightInd w:val="0"/>
        <w:spacing w:after="60" w:line="240" w:lineRule="auto"/>
        <w:ind w:left="120"/>
        <w:rPr>
          <w:rFonts w:ascii="Arial" w:hAnsi="Arial" w:cs="Arial"/>
        </w:rPr>
      </w:pPr>
      <w:r w:rsidRPr="00911B12">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rsidR="007606AF" w:rsidP="007606AF" w:rsidRDefault="007606AF" w14:paraId="3A432425"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3CCE772F"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7606AF" w:rsidP="007606AF" w:rsidRDefault="007606AF" w14:paraId="57BF1473"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67552335" w:id="143"/>
      <w:bookmarkStart w:name="_Toc501022446_10_6" w:id="144"/>
      <w:r w:rsidRPr="00AD760F">
        <w:rPr>
          <w:rStyle w:val="Heading2Char"/>
        </w:rPr>
        <w:lastRenderedPageBreak/>
        <w:t>Schedule 5 - Contractor's Commercial Sensitive Information Form</w:t>
      </w:r>
      <w:bookmarkEnd w:id="143"/>
      <w:r>
        <w:rPr>
          <w:rFonts w:ascii="Arial" w:hAnsi="Arial" w:cs="Arial"/>
          <w:b/>
          <w:bCs/>
          <w:color w:val="000000"/>
        </w:rPr>
        <w:t xml:space="preserve"> (i.a.w. condition 13)</w:t>
      </w:r>
      <w:bookmarkEnd w:id="144"/>
    </w:p>
    <w:p w:rsidR="007606AF" w:rsidP="007606AF" w:rsidRDefault="007606AF" w14:paraId="58805977" w14:textId="77777777">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rsidR="007606AF" w:rsidP="007606AF" w:rsidRDefault="007606AF" w14:paraId="4EF51454" w14:textId="7777777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Pr="000369F2" w:rsidR="007606AF" w:rsidTr="00793FD0" w14:paraId="1553CB49"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B19BC26"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xml:space="preserve">Contract  No: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xml:space="preserve"> </w:t>
            </w:r>
          </w:p>
        </w:tc>
      </w:tr>
      <w:tr w:rsidRPr="000369F2" w:rsidR="007606AF" w:rsidTr="00793FD0" w14:paraId="1A18A85E"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AAA5BF4"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Description of Contractor’s Commercially Sensitive Information:</w:t>
            </w:r>
          </w:p>
          <w:p w:rsidRPr="000369F2" w:rsidR="007606AF" w:rsidP="00793FD0" w:rsidRDefault="007606AF" w14:paraId="04966E78"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xml:space="preserve"> </w:t>
            </w:r>
          </w:p>
        </w:tc>
      </w:tr>
      <w:tr w:rsidRPr="000369F2" w:rsidR="007606AF" w:rsidTr="00793FD0" w14:paraId="10924DE0"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EFFEF85"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Cross Reference(s) to location of sensitive information:</w:t>
            </w:r>
          </w:p>
          <w:p w:rsidRPr="000369F2" w:rsidR="007606AF" w:rsidP="00793FD0" w:rsidRDefault="007606AF" w14:paraId="7B94A531"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xml:space="preserve"> </w:t>
            </w:r>
          </w:p>
        </w:tc>
      </w:tr>
      <w:tr w:rsidRPr="000369F2" w:rsidR="007606AF" w:rsidTr="00793FD0" w14:paraId="0044CDCE"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7C254A1"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Explanation of Sensitivity:</w:t>
            </w:r>
          </w:p>
          <w:p w:rsidRPr="000369F2" w:rsidR="007606AF" w:rsidP="00793FD0" w:rsidRDefault="007606AF" w14:paraId="55357E8D"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xml:space="preserve">  </w:t>
            </w:r>
          </w:p>
        </w:tc>
      </w:tr>
      <w:tr w:rsidRPr="000369F2" w:rsidR="007606AF" w:rsidTr="00793FD0" w14:paraId="1F36D1C6"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A97FE7F"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Details of potential harm resulting from disclosure:</w:t>
            </w:r>
          </w:p>
          <w:p w:rsidRPr="000369F2" w:rsidR="007606AF" w:rsidP="00793FD0" w:rsidRDefault="007606AF" w14:paraId="640B43D9"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xml:space="preserve"> </w:t>
            </w:r>
          </w:p>
        </w:tc>
      </w:tr>
      <w:tr w:rsidRPr="000369F2" w:rsidR="007606AF" w:rsidTr="00793FD0" w14:paraId="2C6249EC"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51A48A9"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xml:space="preserve">Period of Confidence (if applicable):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tc>
      </w:tr>
      <w:tr w:rsidRPr="000369F2" w:rsidR="007606AF" w:rsidTr="00793FD0" w14:paraId="7EDF1AF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1BAA3FF"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Contact Details for Transparency / Freedom of Information matters:</w:t>
            </w:r>
          </w:p>
          <w:p w:rsidRPr="000369F2" w:rsidR="007606AF" w:rsidP="00793FD0" w:rsidRDefault="007606AF" w14:paraId="00324F7F"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 xml:space="preserve">Name: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p w:rsidRPr="000369F2" w:rsidR="007606AF" w:rsidP="00793FD0" w:rsidRDefault="007606AF" w14:paraId="25207728"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 xml:space="preserve">Position: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p w:rsidRPr="000369F2" w:rsidR="007606AF" w:rsidP="00793FD0" w:rsidRDefault="007606AF" w14:paraId="6987FFF7"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 xml:space="preserve">Address: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p w:rsidRPr="000369F2" w:rsidR="007606AF" w:rsidP="00793FD0" w:rsidRDefault="007606AF" w14:paraId="21738511" w14:textId="77777777">
            <w:pPr>
              <w:widowControl w:val="0"/>
              <w:autoSpaceDE w:val="0"/>
              <w:autoSpaceDN w:val="0"/>
              <w:adjustRightInd w:val="0"/>
              <w:spacing w:before="120" w:after="180" w:line="240" w:lineRule="auto"/>
              <w:ind w:left="152" w:right="10"/>
              <w:rPr>
                <w:rFonts w:ascii="Arial" w:hAnsi="Arial" w:cs="Arial"/>
                <w:color w:val="000000"/>
              </w:rPr>
            </w:pPr>
            <w:r w:rsidRPr="000369F2">
              <w:rPr>
                <w:rFonts w:ascii="Arial" w:hAnsi="Arial" w:cs="Arial"/>
                <w:color w:val="000000"/>
              </w:rPr>
              <w:t xml:space="preserve">Telephone Number: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p w:rsidRPr="000369F2" w:rsidR="007606AF" w:rsidP="00793FD0" w:rsidRDefault="007606AF" w14:paraId="67C4AAF3" w14:textId="77777777">
            <w:pPr>
              <w:widowControl w:val="0"/>
              <w:autoSpaceDE w:val="0"/>
              <w:autoSpaceDN w:val="0"/>
              <w:adjustRightInd w:val="0"/>
              <w:spacing w:before="120" w:after="180" w:line="240" w:lineRule="auto"/>
              <w:ind w:left="152" w:right="10"/>
              <w:rPr>
                <w:rFonts w:ascii="Arial" w:hAnsi="Arial" w:cs="Arial"/>
                <w:sz w:val="24"/>
                <w:szCs w:val="24"/>
              </w:rPr>
            </w:pPr>
            <w:r w:rsidRPr="000369F2">
              <w:rPr>
                <w:rFonts w:ascii="Arial" w:hAnsi="Arial" w:cs="Arial"/>
                <w:color w:val="000000"/>
              </w:rPr>
              <w:t xml:space="preserve">Email Address: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r w:rsidRPr="000369F2">
              <w:rPr>
                <w:rFonts w:ascii="Arial" w:hAnsi="Arial" w:cs="Arial"/>
                <w:color w:val="000000"/>
              </w:rPr>
              <w:t> </w:t>
            </w:r>
          </w:p>
        </w:tc>
      </w:tr>
    </w:tbl>
    <w:p w:rsidR="007606AF" w:rsidP="007606AF" w:rsidRDefault="007606AF" w14:paraId="50199A9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14D7E09"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14E8E28F" w14:textId="7777777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rsidR="007606AF" w:rsidP="007606AF" w:rsidRDefault="007606AF" w14:paraId="45483FC6" w14:textId="77777777">
      <w:pPr>
        <w:pStyle w:val="Heading2"/>
        <w:rPr>
          <w:sz w:val="24"/>
          <w:szCs w:val="24"/>
        </w:rPr>
      </w:pPr>
      <w:bookmarkStart w:name="_Toc501022446_10_7" w:id="145"/>
      <w:bookmarkStart w:name="_Toc67552336" w:id="146"/>
      <w:r>
        <w:lastRenderedPageBreak/>
        <w:t>Schedule 6 - Hazardous Contractor Deliverables, Materials or Substances Supplied under the Contract</w:t>
      </w:r>
      <w:bookmarkEnd w:id="145"/>
      <w:bookmarkEnd w:id="146"/>
    </w:p>
    <w:p w:rsidR="007606AF" w:rsidP="007606AF" w:rsidRDefault="007606AF" w14:paraId="7FC35A44" w14:textId="77777777">
      <w:pPr>
        <w:widowControl w:val="0"/>
        <w:autoSpaceDE w:val="0"/>
        <w:autoSpaceDN w:val="0"/>
        <w:adjustRightInd w:val="0"/>
        <w:spacing w:after="0" w:line="240" w:lineRule="auto"/>
        <w:ind w:left="120"/>
        <w:rPr>
          <w:rFonts w:ascii="Arial" w:hAnsi="Arial" w:cs="Arial"/>
          <w:sz w:val="24"/>
          <w:szCs w:val="24"/>
        </w:rPr>
      </w:pPr>
      <w:bookmarkStart w:name="#_Toc367107582" w:id="147"/>
      <w:bookmarkEnd w:id="147"/>
    </w:p>
    <w:p w:rsidR="007606AF" w:rsidP="007606AF" w:rsidRDefault="007606AF" w14:paraId="046AE83B" w14:textId="77777777">
      <w:pPr>
        <w:widowControl w:val="0"/>
        <w:autoSpaceDE w:val="0"/>
        <w:autoSpaceDN w:val="0"/>
        <w:adjustRightInd w:val="0"/>
        <w:spacing w:after="0" w:line="240" w:lineRule="auto"/>
        <w:ind w:left="120"/>
        <w:rPr>
          <w:rFonts w:ascii="Arial" w:hAnsi="Arial" w:cs="Arial"/>
          <w:sz w:val="24"/>
          <w:szCs w:val="24"/>
        </w:rPr>
      </w:pPr>
      <w:bookmarkStart w:name="#_Toc375205561" w:id="148"/>
      <w:bookmarkEnd w:id="148"/>
    </w:p>
    <w:p w:rsidR="007606AF" w:rsidP="007606AF" w:rsidRDefault="007606AF" w14:paraId="145BC6EC" w14:textId="77777777">
      <w:pPr>
        <w:widowControl w:val="0"/>
        <w:autoSpaceDE w:val="0"/>
        <w:autoSpaceDN w:val="0"/>
        <w:adjustRightInd w:val="0"/>
        <w:spacing w:after="0" w:line="240" w:lineRule="auto"/>
        <w:ind w:left="120"/>
        <w:rPr>
          <w:rFonts w:ascii="Arial" w:hAnsi="Arial" w:cs="Arial"/>
          <w:sz w:val="24"/>
          <w:szCs w:val="24"/>
        </w:rPr>
      </w:pPr>
      <w:bookmarkStart w:name="#_Toc402273357" w:id="149"/>
      <w:bookmarkEnd w:id="149"/>
    </w:p>
    <w:p w:rsidR="007606AF" w:rsidP="007606AF" w:rsidRDefault="007606AF" w14:paraId="1FEB1B03" w14:textId="77777777">
      <w:pPr>
        <w:widowControl w:val="0"/>
        <w:autoSpaceDE w:val="0"/>
        <w:autoSpaceDN w:val="0"/>
        <w:adjustRightInd w:val="0"/>
        <w:spacing w:after="0" w:line="240" w:lineRule="auto"/>
        <w:ind w:left="120"/>
        <w:rPr>
          <w:rFonts w:ascii="Arial" w:hAnsi="Arial" w:cs="Arial"/>
          <w:sz w:val="24"/>
          <w:szCs w:val="24"/>
        </w:rPr>
      </w:pPr>
      <w:bookmarkStart w:name="#_Toc422462860" w:id="150"/>
      <w:bookmarkEnd w:id="150"/>
    </w:p>
    <w:p w:rsidR="007606AF" w:rsidP="007606AF" w:rsidRDefault="007606AF" w14:paraId="1977FC50" w14:textId="77777777">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Requirements </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xml:space="preserve">CCDT/693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rsidR="007606AF" w:rsidP="007606AF" w:rsidRDefault="007606AF" w14:paraId="2B1741B6" w14:textId="77777777">
      <w:pPr>
        <w:widowControl w:val="0"/>
        <w:autoSpaceDE w:val="0"/>
        <w:autoSpaceDN w:val="0"/>
        <w:adjustRightInd w:val="0"/>
        <w:spacing w:after="60" w:line="240" w:lineRule="auto"/>
        <w:ind w:left="6960"/>
        <w:jc w:val="right"/>
        <w:rPr>
          <w:rFonts w:ascii="Arial" w:hAnsi="Arial" w:cs="Arial"/>
          <w:sz w:val="24"/>
          <w:szCs w:val="24"/>
        </w:rPr>
      </w:pPr>
    </w:p>
    <w:p w:rsidR="007606AF" w:rsidP="007606AF" w:rsidRDefault="007606AF" w14:paraId="3640A2E2" w14:textId="777777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7606AF" w:rsidP="007606AF" w:rsidRDefault="007606AF" w14:paraId="68B581AE" w14:textId="777777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7606AF" w:rsidP="007606AF" w:rsidRDefault="007606AF" w14:paraId="163CD84A"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7424DD3" w14:textId="77777777">
      <w:pPr>
        <w:widowControl w:val="0"/>
        <w:autoSpaceDE w:val="0"/>
        <w:autoSpaceDN w:val="0"/>
        <w:adjustRightInd w:val="0"/>
        <w:spacing w:after="0" w:line="240" w:lineRule="auto"/>
        <w:ind w:left="120"/>
        <w:rPr>
          <w:rFonts w:ascii="Arial" w:hAnsi="Arial" w:cs="Arial"/>
          <w:sz w:val="24"/>
          <w:szCs w:val="24"/>
        </w:rPr>
      </w:pPr>
      <w:bookmarkStart w:name="#Text297" w:id="151"/>
      <w:bookmarkEnd w:id="151"/>
    </w:p>
    <w:p w:rsidR="007606AF" w:rsidP="007606AF" w:rsidRDefault="007606AF" w14:paraId="05B0615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606AF" w:rsidP="007606AF" w:rsidRDefault="007606AF" w14:paraId="5A91DC61"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28C0566C" w14:textId="77777777">
      <w:pPr>
        <w:widowControl w:val="0"/>
        <w:autoSpaceDE w:val="0"/>
        <w:autoSpaceDN w:val="0"/>
        <w:adjustRightInd w:val="0"/>
        <w:spacing w:after="0" w:line="240" w:lineRule="auto"/>
        <w:ind w:left="120"/>
        <w:rPr>
          <w:rFonts w:ascii="Arial" w:hAnsi="Arial" w:cs="Arial"/>
          <w:sz w:val="24"/>
          <w:szCs w:val="24"/>
        </w:rPr>
      </w:pPr>
      <w:bookmarkStart w:name="#Text2" w:id="152"/>
      <w:bookmarkEnd w:id="152"/>
    </w:p>
    <w:p w:rsidR="007606AF" w:rsidP="007606AF" w:rsidRDefault="007606AF" w14:paraId="75C03743"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606AF" w:rsidP="007606AF" w:rsidRDefault="007606AF" w14:paraId="6A14F0DC"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40691AF0" w14:textId="77777777">
      <w:pPr>
        <w:widowControl w:val="0"/>
        <w:autoSpaceDE w:val="0"/>
        <w:autoSpaceDN w:val="0"/>
        <w:adjustRightInd w:val="0"/>
        <w:spacing w:after="0" w:line="240" w:lineRule="auto"/>
        <w:ind w:left="120"/>
        <w:rPr>
          <w:rFonts w:ascii="Arial" w:hAnsi="Arial" w:cs="Arial"/>
          <w:sz w:val="24"/>
          <w:szCs w:val="24"/>
        </w:rPr>
      </w:pPr>
      <w:bookmarkStart w:name="#Text3" w:id="153"/>
      <w:bookmarkEnd w:id="153"/>
    </w:p>
    <w:p w:rsidR="007606AF" w:rsidP="007606AF" w:rsidRDefault="007606AF" w14:paraId="1B3B3C1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4A7BE13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D7CE08B" w14:textId="77777777">
      <w:pPr>
        <w:widowControl w:val="0"/>
        <w:autoSpaceDE w:val="0"/>
        <w:autoSpaceDN w:val="0"/>
        <w:adjustRightInd w:val="0"/>
        <w:spacing w:after="0" w:line="240" w:lineRule="auto"/>
        <w:ind w:left="120"/>
        <w:rPr>
          <w:rFonts w:ascii="Arial" w:hAnsi="Arial" w:cs="Arial"/>
          <w:sz w:val="24"/>
          <w:szCs w:val="24"/>
        </w:rPr>
      </w:pPr>
      <w:bookmarkStart w:name="#Text4" w:id="154"/>
      <w:bookmarkEnd w:id="154"/>
    </w:p>
    <w:p w:rsidR="007606AF" w:rsidP="007606AF" w:rsidRDefault="007606AF" w14:paraId="0ABEDFE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579F9B18"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210DD83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7606AF" w:rsidP="007606AF" w:rsidRDefault="007606AF" w14:paraId="2B2B7591"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D4A0422" w14:textId="77777777">
      <w:pPr>
        <w:widowControl w:val="0"/>
        <w:autoSpaceDE w:val="0"/>
        <w:autoSpaceDN w:val="0"/>
        <w:adjustRightInd w:val="0"/>
        <w:spacing w:after="0" w:line="240" w:lineRule="auto"/>
        <w:ind w:left="120"/>
        <w:rPr>
          <w:rFonts w:ascii="Arial" w:hAnsi="Arial" w:cs="Arial"/>
          <w:sz w:val="24"/>
          <w:szCs w:val="24"/>
        </w:rPr>
      </w:pPr>
      <w:bookmarkStart w:name="#Text5" w:id="155"/>
      <w:bookmarkEnd w:id="155"/>
    </w:p>
    <w:p w:rsidR="007606AF" w:rsidP="007606AF" w:rsidRDefault="007606AF" w14:paraId="5B8D58A1"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7606AF" w:rsidP="007606AF" w:rsidRDefault="007606AF" w14:paraId="588DEEE1"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8121823" w14:textId="77777777">
      <w:pPr>
        <w:widowControl w:val="0"/>
        <w:autoSpaceDE w:val="0"/>
        <w:autoSpaceDN w:val="0"/>
        <w:adjustRightInd w:val="0"/>
        <w:spacing w:after="60" w:line="240" w:lineRule="auto"/>
        <w:ind w:left="687"/>
        <w:rPr>
          <w:rFonts w:ascii="Arial" w:hAnsi="Arial" w:cs="Arial"/>
          <w:color w:val="000000"/>
        </w:rPr>
      </w:pPr>
    </w:p>
    <w:p w:rsidR="007606AF" w:rsidP="007606AF" w:rsidRDefault="007606AF" w14:paraId="4934CDDB"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9CA2DEB" w14:textId="77777777">
      <w:pPr>
        <w:widowControl w:val="0"/>
        <w:autoSpaceDE w:val="0"/>
        <w:autoSpaceDN w:val="0"/>
        <w:adjustRightInd w:val="0"/>
        <w:spacing w:after="0" w:line="240" w:lineRule="auto"/>
        <w:ind w:left="120"/>
        <w:rPr>
          <w:rFonts w:ascii="Arial" w:hAnsi="Arial" w:cs="Arial"/>
          <w:sz w:val="24"/>
          <w:szCs w:val="24"/>
        </w:rPr>
      </w:pPr>
      <w:bookmarkStart w:name="#Text6" w:id="156"/>
      <w:bookmarkEnd w:id="156"/>
    </w:p>
    <w:p w:rsidR="007606AF" w:rsidP="007606AF" w:rsidRDefault="007606AF" w14:paraId="2C503E4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1D72F714"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E7D6B58" w14:textId="77777777">
      <w:pPr>
        <w:widowControl w:val="0"/>
        <w:autoSpaceDE w:val="0"/>
        <w:autoSpaceDN w:val="0"/>
        <w:adjustRightInd w:val="0"/>
        <w:spacing w:after="0" w:line="240" w:lineRule="auto"/>
        <w:ind w:left="120"/>
        <w:rPr>
          <w:rFonts w:ascii="Arial" w:hAnsi="Arial" w:cs="Arial"/>
          <w:sz w:val="24"/>
          <w:szCs w:val="24"/>
        </w:rPr>
      </w:pPr>
      <w:bookmarkStart w:name="#Text7" w:id="157"/>
      <w:bookmarkEnd w:id="157"/>
    </w:p>
    <w:p w:rsidR="007606AF" w:rsidP="007606AF" w:rsidRDefault="007606AF" w14:paraId="0C8BE7D6"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6E49C08D"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E6CC9D3" w14:textId="77777777">
      <w:pPr>
        <w:widowControl w:val="0"/>
        <w:autoSpaceDE w:val="0"/>
        <w:autoSpaceDN w:val="0"/>
        <w:adjustRightInd w:val="0"/>
        <w:spacing w:after="0" w:line="240" w:lineRule="auto"/>
        <w:ind w:left="120"/>
        <w:rPr>
          <w:rFonts w:ascii="Arial" w:hAnsi="Arial" w:cs="Arial"/>
          <w:sz w:val="24"/>
          <w:szCs w:val="24"/>
        </w:rPr>
      </w:pPr>
      <w:bookmarkStart w:name="#Text8" w:id="158"/>
      <w:bookmarkEnd w:id="158"/>
    </w:p>
    <w:p w:rsidR="007606AF" w:rsidP="007606AF" w:rsidRDefault="007606AF" w14:paraId="4E876D0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3C6DB8E6"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85B1ADB" w14:textId="77777777">
      <w:pPr>
        <w:widowControl w:val="0"/>
        <w:autoSpaceDE w:val="0"/>
        <w:autoSpaceDN w:val="0"/>
        <w:adjustRightInd w:val="0"/>
        <w:spacing w:after="0" w:line="240" w:lineRule="auto"/>
        <w:ind w:left="120"/>
        <w:rPr>
          <w:rFonts w:ascii="Arial" w:hAnsi="Arial" w:cs="Arial"/>
          <w:sz w:val="24"/>
          <w:szCs w:val="24"/>
        </w:rPr>
      </w:pPr>
      <w:bookmarkStart w:name="#Text9" w:id="159"/>
      <w:bookmarkEnd w:id="159"/>
    </w:p>
    <w:p w:rsidR="007606AF" w:rsidP="007606AF" w:rsidRDefault="007606AF" w14:paraId="3A223274"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4CF65F63"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22B62B3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rsidR="007606AF" w:rsidP="007606AF" w:rsidRDefault="007606AF" w14:paraId="41A58792"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64EBFAA" w14:textId="77777777">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7606AF" w:rsidP="007606AF" w:rsidRDefault="007606AF" w14:paraId="161B8526"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8CFB29C"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7606AF" w:rsidP="007606AF" w:rsidRDefault="007606AF" w14:paraId="1303E02B"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6BB8EC4" w14:textId="77777777">
      <w:pPr>
        <w:widowControl w:val="0"/>
        <w:autoSpaceDE w:val="0"/>
        <w:autoSpaceDN w:val="0"/>
        <w:adjustRightInd w:val="0"/>
        <w:spacing w:after="0" w:line="240" w:lineRule="auto"/>
        <w:ind w:left="120"/>
        <w:rPr>
          <w:rFonts w:ascii="Arial" w:hAnsi="Arial" w:cs="Arial"/>
          <w:sz w:val="24"/>
          <w:szCs w:val="24"/>
        </w:rPr>
      </w:pPr>
      <w:bookmarkStart w:name="#Text10" w:id="160"/>
      <w:bookmarkEnd w:id="160"/>
    </w:p>
    <w:p w:rsidR="007606AF" w:rsidP="007606AF" w:rsidRDefault="007606AF" w14:paraId="3460B11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7C75DE65"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0E1C73F" w14:textId="77777777">
      <w:pPr>
        <w:widowControl w:val="0"/>
        <w:autoSpaceDE w:val="0"/>
        <w:autoSpaceDN w:val="0"/>
        <w:adjustRightInd w:val="0"/>
        <w:spacing w:after="0" w:line="240" w:lineRule="auto"/>
        <w:ind w:left="120"/>
        <w:rPr>
          <w:rFonts w:ascii="Arial" w:hAnsi="Arial" w:cs="Arial"/>
          <w:sz w:val="24"/>
          <w:szCs w:val="24"/>
        </w:rPr>
      </w:pPr>
      <w:bookmarkStart w:name="#Text11" w:id="161"/>
      <w:bookmarkEnd w:id="161"/>
    </w:p>
    <w:p w:rsidR="007606AF" w:rsidP="007606AF" w:rsidRDefault="007606AF" w14:paraId="00A58DCA"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6A3D1FF3"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45FF9581" w14:textId="77777777">
      <w:pPr>
        <w:widowControl w:val="0"/>
        <w:autoSpaceDE w:val="0"/>
        <w:autoSpaceDN w:val="0"/>
        <w:adjustRightInd w:val="0"/>
        <w:spacing w:after="0" w:line="240" w:lineRule="auto"/>
        <w:ind w:left="120"/>
        <w:rPr>
          <w:rFonts w:ascii="Arial" w:hAnsi="Arial" w:cs="Arial"/>
          <w:sz w:val="24"/>
          <w:szCs w:val="24"/>
        </w:rPr>
      </w:pPr>
      <w:bookmarkStart w:name="#Text12" w:id="162"/>
      <w:bookmarkEnd w:id="162"/>
    </w:p>
    <w:p w:rsidR="007606AF" w:rsidP="007606AF" w:rsidRDefault="007606AF" w14:paraId="79174E33"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0E2000A7"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7CC5BF89" w14:textId="77777777">
      <w:pPr>
        <w:widowControl w:val="0"/>
        <w:autoSpaceDE w:val="0"/>
        <w:autoSpaceDN w:val="0"/>
        <w:adjustRightInd w:val="0"/>
        <w:spacing w:after="0" w:line="240" w:lineRule="auto"/>
        <w:ind w:left="120"/>
        <w:rPr>
          <w:rFonts w:ascii="Arial" w:hAnsi="Arial" w:cs="Arial"/>
          <w:sz w:val="24"/>
          <w:szCs w:val="24"/>
        </w:rPr>
      </w:pPr>
      <w:bookmarkStart w:name="#Text13" w:id="163"/>
      <w:bookmarkEnd w:id="163"/>
    </w:p>
    <w:p w:rsidR="007606AF" w:rsidP="007606AF" w:rsidRDefault="007606AF" w14:paraId="4951E5C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7606AF" w:rsidP="007606AF" w:rsidRDefault="007606AF" w14:paraId="65E9CD33"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57214AA"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7606AF" w:rsidP="007606AF" w:rsidRDefault="007606AF" w14:paraId="148F9042"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629DE6ED" w14:textId="77777777">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7606AF" w:rsidP="007606AF" w:rsidRDefault="007606AF" w14:paraId="5EB0FFB7"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Department of Safety &amp; Environment, Quality and Technology (D S &amp; EQT)  </w:t>
      </w:r>
    </w:p>
    <w:p w:rsidR="007606AF" w:rsidP="007606AF" w:rsidRDefault="007606AF" w14:paraId="474F05B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rsidR="007606AF" w:rsidP="007606AF" w:rsidRDefault="007606AF" w14:paraId="3D9B2F7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rsidR="007606AF" w:rsidP="007606AF" w:rsidRDefault="007606AF" w14:paraId="05780CD2" w14:textId="777777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8JH</w:t>
      </w:r>
    </w:p>
    <w:p w:rsidR="007606AF" w:rsidP="007606AF" w:rsidRDefault="007606AF" w14:paraId="6990970C"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6AFFA17D" w14:textId="777777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rsidR="007606AF" w:rsidP="007606AF" w:rsidRDefault="007606AF" w14:paraId="6BE33B75" w14:textId="777777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rsidR="007606AF" w:rsidP="007606AF" w:rsidRDefault="007606AF" w14:paraId="076CEBDF"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78A180EE" w14:textId="7777777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rsidR="007606AF" w:rsidP="007606AF" w:rsidRDefault="007606AF" w14:paraId="66DC3022" w14:textId="77777777">
      <w:pPr>
        <w:pStyle w:val="Heading2"/>
        <w:rPr>
          <w:sz w:val="24"/>
          <w:szCs w:val="24"/>
        </w:rPr>
      </w:pPr>
      <w:bookmarkStart w:name="_Toc501022446_10_8" w:id="164"/>
      <w:bookmarkStart w:name="_Toc67552337" w:id="165"/>
      <w:r>
        <w:lastRenderedPageBreak/>
        <w:t>Schedule 7 - Timber and Wood- Derived Products Supplied under the Contract</w:t>
      </w:r>
      <w:bookmarkEnd w:id="164"/>
      <w:bookmarkEnd w:id="165"/>
    </w:p>
    <w:p w:rsidR="007606AF" w:rsidP="007606AF" w:rsidRDefault="007606AF" w14:paraId="282F63FE" w14:textId="77777777">
      <w:pPr>
        <w:widowControl w:val="0"/>
        <w:autoSpaceDE w:val="0"/>
        <w:autoSpaceDN w:val="0"/>
        <w:adjustRightInd w:val="0"/>
        <w:spacing w:after="0" w:line="240" w:lineRule="auto"/>
        <w:ind w:left="120"/>
        <w:rPr>
          <w:rFonts w:ascii="Arial" w:hAnsi="Arial" w:cs="Arial"/>
          <w:sz w:val="24"/>
          <w:szCs w:val="24"/>
        </w:rPr>
      </w:pPr>
      <w:bookmarkStart w:name="#_Toc367107583" w:id="166"/>
      <w:bookmarkEnd w:id="166"/>
    </w:p>
    <w:p w:rsidR="007606AF" w:rsidP="007606AF" w:rsidRDefault="007606AF" w14:paraId="3D1BC05F" w14:textId="77777777">
      <w:pPr>
        <w:widowControl w:val="0"/>
        <w:autoSpaceDE w:val="0"/>
        <w:autoSpaceDN w:val="0"/>
        <w:adjustRightInd w:val="0"/>
        <w:spacing w:after="0" w:line="240" w:lineRule="auto"/>
        <w:ind w:left="120"/>
        <w:rPr>
          <w:rFonts w:ascii="Arial" w:hAnsi="Arial" w:cs="Arial"/>
          <w:sz w:val="24"/>
          <w:szCs w:val="24"/>
        </w:rPr>
      </w:pPr>
      <w:bookmarkStart w:name="#_Toc375205562" w:id="167"/>
      <w:bookmarkEnd w:id="167"/>
    </w:p>
    <w:p w:rsidR="007606AF" w:rsidP="007606AF" w:rsidRDefault="007606AF" w14:paraId="6CAFBFB8" w14:textId="77777777">
      <w:pPr>
        <w:widowControl w:val="0"/>
        <w:autoSpaceDE w:val="0"/>
        <w:autoSpaceDN w:val="0"/>
        <w:adjustRightInd w:val="0"/>
        <w:spacing w:after="0" w:line="240" w:lineRule="auto"/>
        <w:ind w:left="120"/>
        <w:rPr>
          <w:rFonts w:ascii="Arial" w:hAnsi="Arial" w:cs="Arial"/>
          <w:sz w:val="24"/>
          <w:szCs w:val="24"/>
        </w:rPr>
      </w:pPr>
      <w:bookmarkStart w:name="#Text298" w:id="168"/>
      <w:bookmarkEnd w:id="168"/>
    </w:p>
    <w:p w:rsidR="007606AF" w:rsidP="007606AF" w:rsidRDefault="007606AF" w14:paraId="2D5AF36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7606AF" w:rsidP="007606AF" w:rsidRDefault="007606AF" w14:paraId="15396090"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53A1E1F"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rsidR="007606AF" w:rsidP="007606AF" w:rsidRDefault="007606AF" w14:paraId="31A272BD" w14:textId="7777777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Pr="000369F2" w:rsidR="007606AF" w:rsidTr="00793FD0" w14:paraId="3616A3E6"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0189095" w14:textId="77777777">
            <w:pPr>
              <w:widowControl w:val="0"/>
              <w:autoSpaceDE w:val="0"/>
              <w:autoSpaceDN w:val="0"/>
              <w:adjustRightInd w:val="0"/>
              <w:spacing w:after="60" w:line="240" w:lineRule="auto"/>
              <w:ind w:left="118"/>
              <w:jc w:val="center"/>
              <w:rPr>
                <w:rFonts w:ascii="Arial" w:hAnsi="Arial" w:cs="Arial"/>
                <w:sz w:val="24"/>
                <w:szCs w:val="24"/>
              </w:rPr>
            </w:pPr>
            <w:r w:rsidRPr="000369F2">
              <w:rPr>
                <w:rFonts w:ascii="Arial" w:hAnsi="Arial" w:cs="Arial"/>
                <w:b/>
                <w:bCs/>
                <w:color w:val="000000"/>
              </w:rPr>
              <w:t>Schedule of Requirements item and timber product type</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96F6864" w14:textId="77777777">
            <w:pPr>
              <w:widowControl w:val="0"/>
              <w:autoSpaceDE w:val="0"/>
              <w:autoSpaceDN w:val="0"/>
              <w:adjustRightInd w:val="0"/>
              <w:spacing w:after="60" w:line="240" w:lineRule="auto"/>
              <w:ind w:left="133"/>
              <w:jc w:val="center"/>
              <w:rPr>
                <w:rFonts w:ascii="Arial" w:hAnsi="Arial" w:cs="Arial"/>
                <w:sz w:val="24"/>
                <w:szCs w:val="24"/>
              </w:rPr>
            </w:pPr>
            <w:r w:rsidRPr="000369F2">
              <w:rPr>
                <w:rFonts w:ascii="Arial" w:hAnsi="Arial" w:cs="Arial"/>
                <w:b/>
                <w:bCs/>
                <w:color w:val="000000"/>
              </w:rPr>
              <w:t>Volume of timber Delivered to the Authority with FSC, PEFC or equivalent evidence</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2048A04" w14:textId="77777777">
            <w:pPr>
              <w:widowControl w:val="0"/>
              <w:autoSpaceDE w:val="0"/>
              <w:autoSpaceDN w:val="0"/>
              <w:adjustRightInd w:val="0"/>
              <w:spacing w:after="60" w:line="240" w:lineRule="auto"/>
              <w:ind w:left="119" w:right="6"/>
              <w:jc w:val="center"/>
              <w:rPr>
                <w:rFonts w:ascii="Arial" w:hAnsi="Arial" w:cs="Arial"/>
                <w:sz w:val="24"/>
                <w:szCs w:val="24"/>
              </w:rPr>
            </w:pPr>
            <w:r w:rsidRPr="000369F2">
              <w:rPr>
                <w:rFonts w:ascii="Arial" w:hAnsi="Arial" w:cs="Arial"/>
                <w:b/>
                <w:bCs/>
                <w:color w:val="000000"/>
              </w:rPr>
              <w:t>Volume of timber Delivered to the Authority with other evidence</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32F6C15" w14:textId="77777777">
            <w:pPr>
              <w:widowControl w:val="0"/>
              <w:autoSpaceDE w:val="0"/>
              <w:autoSpaceDN w:val="0"/>
              <w:adjustRightInd w:val="0"/>
              <w:spacing w:after="60" w:line="240" w:lineRule="auto"/>
              <w:ind w:left="122" w:right="1"/>
              <w:jc w:val="center"/>
              <w:rPr>
                <w:rFonts w:ascii="Arial" w:hAnsi="Arial" w:cs="Arial"/>
                <w:sz w:val="24"/>
                <w:szCs w:val="24"/>
              </w:rPr>
            </w:pPr>
            <w:r w:rsidRPr="000369F2">
              <w:rPr>
                <w:rFonts w:ascii="Arial" w:hAnsi="Arial" w:cs="Arial"/>
                <w:b/>
                <w:bCs/>
                <w:color w:val="000000"/>
              </w:rPr>
              <w:t>Volume (as Delivered to the Authority) of timber without evidence of compliance with Government Timber Procurement Policy</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D52370C" w14:textId="77777777">
            <w:pPr>
              <w:widowControl w:val="0"/>
              <w:autoSpaceDE w:val="0"/>
              <w:autoSpaceDN w:val="0"/>
              <w:adjustRightInd w:val="0"/>
              <w:spacing w:after="60" w:line="240" w:lineRule="auto"/>
              <w:ind w:left="127"/>
              <w:jc w:val="center"/>
              <w:rPr>
                <w:rFonts w:ascii="Arial" w:hAnsi="Arial" w:cs="Arial"/>
                <w:sz w:val="24"/>
                <w:szCs w:val="24"/>
              </w:rPr>
            </w:pPr>
            <w:r w:rsidRPr="000369F2">
              <w:rPr>
                <w:rFonts w:ascii="Arial" w:hAnsi="Arial" w:cs="Arial"/>
                <w:b/>
                <w:bCs/>
                <w:color w:val="000000"/>
              </w:rPr>
              <w:t>Total volume of timber Delivered to the Authority under the Contract</w:t>
            </w:r>
          </w:p>
        </w:tc>
      </w:tr>
      <w:tr w:rsidRPr="000369F2" w:rsidR="007606AF" w:rsidTr="00793FD0" w14:paraId="096C3BCA"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D9A6E8C"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88FA8FB"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A5280E5"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A27B79E"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0BC0DDA"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r w:rsidRPr="000369F2" w:rsidR="007606AF" w:rsidTr="00793FD0" w14:paraId="040AE27F"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83E74D3"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F147E39"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03B13B1"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56F55FA"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B422826"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r w:rsidRPr="000369F2" w:rsidR="007606AF" w:rsidTr="00793FD0" w14:paraId="5C6A9E09"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09FC774"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7CB37225"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B2F00D0"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53ED958"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7724DE21"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r w:rsidRPr="000369F2" w:rsidR="007606AF" w:rsidTr="00793FD0" w14:paraId="534A023D"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013D9777"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2E85BB1"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7125645"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5844030"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2D9F4C97"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r w:rsidRPr="000369F2" w:rsidR="007606AF" w:rsidTr="00793FD0" w14:paraId="61D8F576"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944BFA4"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D78DC7B"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60AF35B8"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CACC848"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B8C5656"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r w:rsidRPr="000369F2" w:rsidR="007606AF" w:rsidTr="00793FD0" w14:paraId="24D951B7" w14:textId="77777777">
        <w:tc>
          <w:tcPr>
            <w:tcW w:w="173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5B4D9000" w14:textId="77777777">
            <w:pPr>
              <w:widowControl w:val="0"/>
              <w:autoSpaceDE w:val="0"/>
              <w:autoSpaceDN w:val="0"/>
              <w:adjustRightInd w:val="0"/>
              <w:spacing w:after="60" w:line="240" w:lineRule="auto"/>
              <w:ind w:left="118"/>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46"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99A2B90" w14:textId="77777777">
            <w:pPr>
              <w:widowControl w:val="0"/>
              <w:autoSpaceDE w:val="0"/>
              <w:autoSpaceDN w:val="0"/>
              <w:adjustRightInd w:val="0"/>
              <w:spacing w:after="60" w:line="240" w:lineRule="auto"/>
              <w:ind w:left="133"/>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763"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3A860BCE" w14:textId="77777777">
            <w:pPr>
              <w:widowControl w:val="0"/>
              <w:autoSpaceDE w:val="0"/>
              <w:autoSpaceDN w:val="0"/>
              <w:adjustRightInd w:val="0"/>
              <w:spacing w:after="60" w:line="240" w:lineRule="auto"/>
              <w:ind w:left="119" w:right="6"/>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2545"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437FA52B" w14:textId="77777777">
            <w:pPr>
              <w:widowControl w:val="0"/>
              <w:autoSpaceDE w:val="0"/>
              <w:autoSpaceDN w:val="0"/>
              <w:adjustRightInd w:val="0"/>
              <w:spacing w:after="60" w:line="240" w:lineRule="auto"/>
              <w:ind w:left="122" w:right="1"/>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c>
          <w:tcPr>
            <w:tcW w:w="1632" w:type="dxa"/>
            <w:tcBorders>
              <w:top w:val="single" w:color="000000" w:sz="8" w:space="0"/>
              <w:left w:val="single" w:color="000000" w:sz="8" w:space="0"/>
              <w:bottom w:val="single" w:color="000000" w:sz="8" w:space="0"/>
              <w:right w:val="single" w:color="000000" w:sz="8" w:space="0"/>
            </w:tcBorders>
            <w:shd w:val="clear" w:color="auto" w:fill="FFFFFF"/>
          </w:tcPr>
          <w:p w:rsidRPr="000369F2" w:rsidR="007606AF" w:rsidP="00793FD0" w:rsidRDefault="007606AF" w14:paraId="12F03977" w14:textId="77777777">
            <w:pPr>
              <w:widowControl w:val="0"/>
              <w:autoSpaceDE w:val="0"/>
              <w:autoSpaceDN w:val="0"/>
              <w:adjustRightInd w:val="0"/>
              <w:spacing w:after="60" w:line="240" w:lineRule="auto"/>
              <w:ind w:left="127"/>
              <w:rPr>
                <w:rFonts w:ascii="Arial" w:hAnsi="Arial" w:cs="Arial"/>
                <w:sz w:val="24"/>
                <w:szCs w:val="24"/>
              </w:rPr>
            </w:pP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r w:rsidRPr="000369F2">
              <w:rPr>
                <w:rFonts w:ascii="Arial" w:hAnsi="Arial" w:cs="Arial"/>
                <w:b/>
                <w:bCs/>
                <w:color w:val="000000"/>
              </w:rPr>
              <w:t> </w:t>
            </w:r>
          </w:p>
        </w:tc>
      </w:tr>
    </w:tbl>
    <w:p w:rsidR="007606AF" w:rsidP="007606AF" w:rsidRDefault="007606AF" w14:paraId="402097E5"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D7011CB"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0F677E47"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7606AF" w:rsidP="007606AF" w:rsidRDefault="007606AF" w14:paraId="106421FE" w14:textId="77777777">
      <w:pPr>
        <w:pStyle w:val="Heading2"/>
      </w:pPr>
      <w:bookmarkStart w:name="_Toc501022446_10_9" w:id="169"/>
      <w:bookmarkStart w:name="_Toc67552338" w:id="170"/>
      <w:r>
        <w:lastRenderedPageBreak/>
        <w:t>Schedule 8 - Acceptance Procedure (i.a.w. condition 29)</w:t>
      </w:r>
      <w:bookmarkEnd w:id="169"/>
      <w:bookmarkEnd w:id="170"/>
      <w:r>
        <w:t xml:space="preserve">   </w:t>
      </w:r>
      <w:bookmarkStart w:name="#_Toc422462861" w:id="171"/>
      <w:bookmarkStart w:name="#_Toc402273358" w:id="172"/>
      <w:bookmarkStart w:name="#_Toc375205563" w:id="173"/>
      <w:bookmarkStart w:name="#_Toc367107584" w:id="174"/>
      <w:bookmarkStart w:name="#Text304" w:id="175"/>
      <w:bookmarkEnd w:id="171"/>
      <w:bookmarkEnd w:id="172"/>
      <w:bookmarkEnd w:id="173"/>
      <w:bookmarkEnd w:id="174"/>
      <w:bookmarkEnd w:id="175"/>
    </w:p>
    <w:p w:rsidR="007606AF" w:rsidP="007606AF" w:rsidRDefault="007606AF" w14:paraId="6C78C997" w14:textId="77777777">
      <w:pPr>
        <w:pStyle w:val="Heading2"/>
      </w:pPr>
      <w:bookmarkStart w:name="_Toc67552339" w:id="176"/>
      <w:r w:rsidRPr="00AD760F">
        <w:rPr>
          <w:rFonts w:cs="Arial"/>
          <w:color w:val="000000"/>
          <w:szCs w:val="22"/>
        </w:rPr>
        <w:t>Contract No: CCDT/693</w:t>
      </w:r>
      <w:r>
        <w:rPr>
          <w:rFonts w:cs="Arial"/>
          <w:color w:val="000000"/>
          <w:szCs w:val="22"/>
        </w:rPr>
        <w:t xml:space="preserve"> </w:t>
      </w:r>
      <w:r>
        <w:rPr>
          <w:rFonts w:cs="Arial"/>
        </w:rPr>
        <w:t>701314407</w:t>
      </w:r>
      <w:r>
        <w:rPr>
          <w:rFonts w:cs="Arial"/>
          <w:color w:val="000000"/>
          <w:sz w:val="20"/>
          <w:szCs w:val="20"/>
        </w:rPr>
        <w:t> </w:t>
      </w:r>
      <w:r>
        <w:rPr>
          <w:rFonts w:cs="Arial"/>
          <w:color w:val="000000"/>
          <w:sz w:val="20"/>
          <w:szCs w:val="20"/>
        </w:rPr>
        <w:t> </w:t>
      </w:r>
      <w:r>
        <w:rPr>
          <w:rFonts w:cs="Arial"/>
          <w:color w:val="000000"/>
          <w:sz w:val="20"/>
          <w:szCs w:val="20"/>
        </w:rPr>
        <w:t> </w:t>
      </w:r>
      <w:bookmarkEnd w:id="176"/>
    </w:p>
    <w:p w:rsidR="007606AF" w:rsidP="007606AF" w:rsidRDefault="007606AF" w14:paraId="70DA8829" w14:textId="77777777">
      <w:pPr>
        <w:pStyle w:val="Default"/>
        <w:rPr>
          <w:rFonts w:ascii="Arial" w:hAnsi="Arial" w:cs="Arial"/>
          <w:sz w:val="22"/>
          <w:szCs w:val="22"/>
        </w:rPr>
      </w:pPr>
      <w:bookmarkStart w:name="#Text305" w:id="177"/>
      <w:bookmarkEnd w:id="177"/>
    </w:p>
    <w:p w:rsidR="007606AF" w:rsidP="007606AF" w:rsidRDefault="007606AF" w14:paraId="0AA672BA" w14:textId="77777777">
      <w:pPr>
        <w:pStyle w:val="Default"/>
        <w:rPr>
          <w:rFonts w:ascii="Arial" w:hAnsi="Arial" w:cs="Arial"/>
          <w:sz w:val="22"/>
          <w:szCs w:val="22"/>
        </w:rPr>
      </w:pPr>
      <w:r w:rsidRPr="00AD760F">
        <w:rPr>
          <w:rFonts w:ascii="Arial" w:hAnsi="Arial" w:cs="Arial"/>
          <w:sz w:val="22"/>
          <w:szCs w:val="22"/>
        </w:rPr>
        <w:t xml:space="preserve">Acceptance </w:t>
      </w:r>
    </w:p>
    <w:p w:rsidRPr="00AD760F" w:rsidR="007606AF" w:rsidP="007606AF" w:rsidRDefault="007606AF" w14:paraId="2E8BF75A" w14:textId="77777777">
      <w:pPr>
        <w:pStyle w:val="Default"/>
        <w:rPr>
          <w:rFonts w:ascii="Arial" w:hAnsi="Arial" w:cs="Arial"/>
          <w:sz w:val="22"/>
          <w:szCs w:val="22"/>
        </w:rPr>
      </w:pPr>
    </w:p>
    <w:p w:rsidRPr="00AD760F" w:rsidR="007606AF" w:rsidP="00EC7BBC" w:rsidRDefault="007606AF" w14:paraId="4A9D10DC" w14:textId="77777777">
      <w:pPr>
        <w:pStyle w:val="Default"/>
        <w:numPr>
          <w:ilvl w:val="0"/>
          <w:numId w:val="39"/>
        </w:numPr>
        <w:ind w:left="720" w:hanging="360"/>
        <w:rPr>
          <w:rFonts w:ascii="Arial" w:hAnsi="Arial" w:cs="Arial"/>
          <w:sz w:val="22"/>
          <w:szCs w:val="22"/>
        </w:rPr>
      </w:pPr>
      <w:r w:rsidRPr="00AD760F">
        <w:rPr>
          <w:rFonts w:ascii="Arial" w:hAnsi="Arial" w:cs="Arial"/>
          <w:sz w:val="22"/>
          <w:szCs w:val="22"/>
        </w:rPr>
        <w:t xml:space="preserve">a. For the purposes of Acceptance of the Schedule of Requirements Items the Contractor shall demonstrate to the satisfaction of the Authority’s Nominated Officer, the achievement of each of the specified requirements at Schedule 2 Annex A Statement of Requirements. </w:t>
      </w:r>
    </w:p>
    <w:p w:rsidRPr="00AD760F" w:rsidR="007606AF" w:rsidP="007606AF" w:rsidRDefault="007606AF" w14:paraId="069CA79C" w14:textId="77777777">
      <w:pPr>
        <w:pStyle w:val="Default"/>
        <w:rPr>
          <w:rFonts w:ascii="Arial" w:hAnsi="Arial" w:cs="Arial"/>
          <w:sz w:val="22"/>
          <w:szCs w:val="22"/>
        </w:rPr>
      </w:pPr>
    </w:p>
    <w:p w:rsidR="007606AF" w:rsidP="007606AF" w:rsidRDefault="007606AF" w14:paraId="42D6BD6D" w14:textId="77777777">
      <w:pPr>
        <w:pStyle w:val="Default"/>
        <w:rPr>
          <w:rFonts w:ascii="Arial" w:hAnsi="Arial" w:cs="Arial"/>
          <w:sz w:val="22"/>
          <w:szCs w:val="22"/>
        </w:rPr>
      </w:pPr>
      <w:r w:rsidRPr="00AD760F">
        <w:rPr>
          <w:rFonts w:ascii="Arial" w:hAnsi="Arial" w:cs="Arial"/>
          <w:sz w:val="22"/>
          <w:szCs w:val="22"/>
        </w:rPr>
        <w:t xml:space="preserve">b. Contract Deliverables The procedure for Acceptance of the Contract Deliverables shall be as follows: </w:t>
      </w:r>
    </w:p>
    <w:p w:rsidRPr="00AD760F" w:rsidR="007606AF" w:rsidP="007606AF" w:rsidRDefault="007606AF" w14:paraId="432DC973" w14:textId="77777777">
      <w:pPr>
        <w:pStyle w:val="Default"/>
        <w:rPr>
          <w:rFonts w:ascii="Arial" w:hAnsi="Arial" w:cs="Arial"/>
          <w:sz w:val="22"/>
          <w:szCs w:val="22"/>
        </w:rPr>
      </w:pPr>
    </w:p>
    <w:p w:rsidR="007606AF" w:rsidP="007606AF" w:rsidRDefault="007606AF" w14:paraId="4E962C39" w14:textId="77777777">
      <w:pPr>
        <w:pStyle w:val="Default"/>
        <w:rPr>
          <w:rFonts w:ascii="Arial" w:hAnsi="Arial" w:cs="Arial"/>
          <w:sz w:val="22"/>
          <w:szCs w:val="22"/>
        </w:rPr>
      </w:pPr>
      <w:r w:rsidRPr="00AD760F">
        <w:rPr>
          <w:rFonts w:ascii="Arial" w:hAnsi="Arial" w:cs="Arial"/>
          <w:sz w:val="22"/>
          <w:szCs w:val="22"/>
        </w:rPr>
        <w:t xml:space="preserve">i. The Contractor shall demonstrate evidence that all critical acceptance criteria against the Statement of Requirement have been met and completed the milestone/service delivery acceptance form Schedule 8 Annex A. </w:t>
      </w:r>
    </w:p>
    <w:p w:rsidRPr="00AD760F" w:rsidR="007606AF" w:rsidP="007606AF" w:rsidRDefault="007606AF" w14:paraId="722B72AD" w14:textId="77777777">
      <w:pPr>
        <w:pStyle w:val="Default"/>
        <w:rPr>
          <w:rFonts w:ascii="Arial" w:hAnsi="Arial" w:cs="Arial"/>
          <w:sz w:val="22"/>
          <w:szCs w:val="22"/>
        </w:rPr>
      </w:pPr>
    </w:p>
    <w:p w:rsidR="007606AF" w:rsidP="007606AF" w:rsidRDefault="007606AF" w14:paraId="07DB4D3D" w14:textId="77777777">
      <w:pPr>
        <w:pStyle w:val="Default"/>
        <w:rPr>
          <w:rFonts w:ascii="Arial" w:hAnsi="Arial" w:cs="Arial"/>
          <w:sz w:val="22"/>
          <w:szCs w:val="22"/>
        </w:rPr>
      </w:pPr>
      <w:r w:rsidRPr="00AD760F">
        <w:rPr>
          <w:rFonts w:ascii="Arial" w:hAnsi="Arial" w:cs="Arial"/>
          <w:sz w:val="22"/>
          <w:szCs w:val="22"/>
        </w:rPr>
        <w:t xml:space="preserve">ii. The Authority’s Nominated Officer will review the milestone/service delivery acceptance form and endeavour to provide to the Contractor a consolidated list of all comments within 10 working days. The Authority reserves the right to not accept the milestone/service delivery should all the acceptance criteria not have been met. No response from the Authority with reference to the acceptance form shall not be deemed as acceptance by the Authority. </w:t>
      </w:r>
    </w:p>
    <w:p w:rsidRPr="00AD760F" w:rsidR="007606AF" w:rsidP="007606AF" w:rsidRDefault="007606AF" w14:paraId="032ED057" w14:textId="77777777">
      <w:pPr>
        <w:pStyle w:val="Default"/>
        <w:rPr>
          <w:rFonts w:ascii="Arial" w:hAnsi="Arial" w:cs="Arial"/>
          <w:sz w:val="22"/>
          <w:szCs w:val="22"/>
        </w:rPr>
      </w:pPr>
    </w:p>
    <w:p w:rsidRPr="00AD760F" w:rsidR="007606AF" w:rsidP="007606AF" w:rsidRDefault="007606AF" w14:paraId="35FB4F68" w14:textId="77777777">
      <w:pPr>
        <w:rPr>
          <w:rFonts w:ascii="Arial" w:hAnsi="Arial" w:cs="Arial"/>
        </w:rPr>
      </w:pPr>
      <w:r w:rsidRPr="00AD760F">
        <w:rPr>
          <w:rFonts w:ascii="Arial" w:hAnsi="Arial" w:cs="Arial"/>
        </w:rPr>
        <w:t>iii. Both Parties shall endeavour to ensure that the above timescales are achieved but acknowledge that unforeseen circumstances may prevent them from being achieved. If a delay does occur that cannot be contained within the programme timescales both Parties will assess the situation and agree a way forward. No response from the Authority within this period shall not indicate Acceptance.</w:t>
      </w:r>
    </w:p>
    <w:p w:rsidR="007606AF" w:rsidP="007606AF" w:rsidRDefault="007606AF" w14:paraId="05220C4C" w14:textId="77777777">
      <w:pPr>
        <w:widowControl w:val="0"/>
        <w:autoSpaceDE w:val="0"/>
        <w:autoSpaceDN w:val="0"/>
        <w:adjustRightInd w:val="0"/>
        <w:spacing w:after="0" w:line="240" w:lineRule="auto"/>
        <w:ind w:left="120"/>
        <w:rPr>
          <w:rFonts w:ascii="Arial" w:hAnsi="Arial" w:cs="Arial"/>
          <w:sz w:val="24"/>
          <w:szCs w:val="24"/>
        </w:rPr>
      </w:pPr>
    </w:p>
    <w:p w:rsidR="007606AF" w:rsidP="007606AF" w:rsidRDefault="007606AF" w14:paraId="063E7CFB" w14:textId="77777777">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7606AF" w:rsidP="007606AF" w:rsidRDefault="007606AF" w14:paraId="264D5398" w14:textId="77777777">
      <w:pPr>
        <w:spacing w:after="0" w:line="240" w:lineRule="auto"/>
        <w:rPr>
          <w:rFonts w:ascii="Arial" w:hAnsi="Arial" w:cs="Arial"/>
          <w:color w:val="000000"/>
        </w:rPr>
      </w:pPr>
      <w:r>
        <w:rPr>
          <w:rFonts w:ascii="Arial" w:hAnsi="Arial" w:cs="Arial"/>
          <w:color w:val="000000"/>
        </w:rPr>
        <w:br w:type="page"/>
      </w:r>
    </w:p>
    <w:p w:rsidR="007606AF" w:rsidP="007606AF" w:rsidRDefault="007606AF" w14:paraId="7F8CC0B6"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5CA05CB" w14:textId="77777777">
      <w:pPr>
        <w:widowControl w:val="0"/>
        <w:autoSpaceDE w:val="0"/>
        <w:autoSpaceDN w:val="0"/>
        <w:adjustRightInd w:val="0"/>
        <w:spacing w:after="0" w:line="240" w:lineRule="auto"/>
        <w:ind w:left="120"/>
        <w:rPr>
          <w:rFonts w:ascii="Arial" w:hAnsi="Arial" w:cs="Arial"/>
          <w:sz w:val="24"/>
          <w:szCs w:val="24"/>
        </w:rPr>
      </w:pPr>
      <w:bookmarkStart w:name="#SC9" w:id="178"/>
      <w:bookmarkEnd w:id="178"/>
    </w:p>
    <w:p w:rsidRPr="00E67ED7" w:rsidR="007606AF" w:rsidP="007606AF" w:rsidRDefault="007606AF" w14:paraId="424D2A5E" w14:textId="77777777">
      <w:pPr>
        <w:pStyle w:val="Heading2"/>
      </w:pPr>
      <w:bookmarkStart w:name="_Toc67552340" w:id="179"/>
      <w:r w:rsidRPr="00E67ED7">
        <w:t>Annex A to Schedule 8 - Acceptance Procedure</w:t>
      </w:r>
      <w:bookmarkEnd w:id="179"/>
      <w:r w:rsidRPr="00E67ED7">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6"/>
        <w:gridCol w:w="3118"/>
        <w:gridCol w:w="851"/>
        <w:gridCol w:w="1324"/>
      </w:tblGrid>
      <w:tr w:rsidRPr="00E67ED7" w:rsidR="007606AF" w:rsidTr="00793FD0" w14:paraId="48F83293" w14:textId="77777777">
        <w:trPr>
          <w:trHeight w:val="103"/>
        </w:trPr>
        <w:tc>
          <w:tcPr>
            <w:tcW w:w="6819" w:type="dxa"/>
            <w:gridSpan w:val="4"/>
            <w:tcBorders>
              <w:top w:val="nil"/>
              <w:left w:val="nil"/>
              <w:bottom w:val="nil"/>
              <w:right w:val="nil"/>
            </w:tcBorders>
          </w:tcPr>
          <w:p w:rsidR="007606AF" w:rsidP="00793FD0" w:rsidRDefault="007606AF" w14:paraId="255F2806"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Milestone / Service Delivery Acceptance Form </w:t>
            </w:r>
          </w:p>
          <w:p w:rsidR="007606AF" w:rsidP="00793FD0" w:rsidRDefault="007606AF" w14:paraId="4E8F39C8"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67A8920F"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Milestone / Service </w:t>
            </w:r>
          </w:p>
        </w:tc>
      </w:tr>
      <w:tr w:rsidRPr="00E67ED7" w:rsidR="007606AF" w:rsidTr="00793FD0" w14:paraId="4D65A57C" w14:textId="77777777">
        <w:trPr>
          <w:trHeight w:val="262"/>
        </w:trPr>
        <w:tc>
          <w:tcPr>
            <w:tcW w:w="4644" w:type="dxa"/>
            <w:gridSpan w:val="2"/>
            <w:tcBorders>
              <w:top w:val="single" w:color="auto" w:sz="4" w:space="0"/>
              <w:bottom w:val="single" w:color="auto" w:sz="4" w:space="0"/>
            </w:tcBorders>
          </w:tcPr>
          <w:p w:rsidRPr="00E67ED7" w:rsidR="007606AF" w:rsidP="00793FD0" w:rsidRDefault="007606AF" w14:paraId="74B9052B" w14:textId="77777777">
            <w:pPr>
              <w:autoSpaceDE w:val="0"/>
              <w:autoSpaceDN w:val="0"/>
              <w:adjustRightInd w:val="0"/>
              <w:spacing w:after="0" w:line="240" w:lineRule="auto"/>
              <w:rPr>
                <w:rFonts w:ascii="Arial" w:hAnsi="Arial" w:cs="Arial"/>
                <w:color w:val="000000"/>
              </w:rPr>
            </w:pPr>
            <w:r w:rsidRPr="00E67ED7">
              <w:rPr>
                <w:rFonts w:ascii="Arial" w:hAnsi="Arial" w:cs="Arial"/>
                <w:color w:val="000000"/>
              </w:rPr>
              <w:t xml:space="preserve">Milestone / Service Detail </w:t>
            </w:r>
          </w:p>
        </w:tc>
        <w:tc>
          <w:tcPr>
            <w:tcW w:w="2175" w:type="dxa"/>
            <w:gridSpan w:val="2"/>
            <w:tcBorders>
              <w:top w:val="single" w:color="auto" w:sz="4" w:space="0"/>
              <w:bottom w:val="single" w:color="auto" w:sz="4" w:space="0"/>
            </w:tcBorders>
          </w:tcPr>
          <w:p w:rsidRPr="00E67ED7" w:rsidR="007606AF" w:rsidP="00793FD0" w:rsidRDefault="007606AF" w14:paraId="790845AB" w14:textId="77777777">
            <w:pPr>
              <w:autoSpaceDE w:val="0"/>
              <w:autoSpaceDN w:val="0"/>
              <w:adjustRightInd w:val="0"/>
              <w:spacing w:after="0" w:line="240" w:lineRule="auto"/>
              <w:rPr>
                <w:rFonts w:ascii="Arial" w:hAnsi="Arial" w:cs="Arial"/>
                <w:color w:val="000000"/>
              </w:rPr>
            </w:pPr>
          </w:p>
        </w:tc>
      </w:tr>
      <w:tr w:rsidRPr="00E67ED7" w:rsidR="007606AF" w:rsidTr="00793FD0" w14:paraId="3C487413" w14:textId="77777777">
        <w:trPr>
          <w:trHeight w:val="103"/>
        </w:trPr>
        <w:tc>
          <w:tcPr>
            <w:tcW w:w="4644" w:type="dxa"/>
            <w:gridSpan w:val="2"/>
            <w:tcBorders>
              <w:bottom w:val="single" w:color="auto" w:sz="4" w:space="0"/>
            </w:tcBorders>
          </w:tcPr>
          <w:p w:rsidRPr="00E67ED7" w:rsidR="007606AF" w:rsidP="00793FD0" w:rsidRDefault="007606AF" w14:paraId="4F8A6355" w14:textId="77777777">
            <w:pPr>
              <w:autoSpaceDE w:val="0"/>
              <w:autoSpaceDN w:val="0"/>
              <w:adjustRightInd w:val="0"/>
              <w:spacing w:after="0" w:line="240" w:lineRule="auto"/>
              <w:rPr>
                <w:rFonts w:ascii="Arial" w:hAnsi="Arial" w:cs="Arial"/>
                <w:color w:val="000000"/>
              </w:rPr>
            </w:pPr>
            <w:r w:rsidRPr="00E67ED7">
              <w:rPr>
                <w:rFonts w:ascii="Arial" w:hAnsi="Arial" w:cs="Arial"/>
                <w:color w:val="000000"/>
              </w:rPr>
              <w:t xml:space="preserve">Approver(s) </w:t>
            </w:r>
          </w:p>
        </w:tc>
        <w:tc>
          <w:tcPr>
            <w:tcW w:w="2175" w:type="dxa"/>
            <w:gridSpan w:val="2"/>
            <w:tcBorders>
              <w:bottom w:val="single" w:color="auto" w:sz="4" w:space="0"/>
            </w:tcBorders>
          </w:tcPr>
          <w:p w:rsidRPr="00E67ED7" w:rsidR="007606AF" w:rsidP="00793FD0" w:rsidRDefault="007606AF" w14:paraId="0B119331" w14:textId="77777777">
            <w:pPr>
              <w:autoSpaceDE w:val="0"/>
              <w:autoSpaceDN w:val="0"/>
              <w:adjustRightInd w:val="0"/>
              <w:spacing w:after="0" w:line="240" w:lineRule="auto"/>
              <w:rPr>
                <w:rFonts w:ascii="Arial" w:hAnsi="Arial" w:cs="Arial"/>
                <w:color w:val="000000"/>
              </w:rPr>
            </w:pPr>
          </w:p>
        </w:tc>
      </w:tr>
      <w:tr w:rsidRPr="00E67ED7" w:rsidR="007606AF" w:rsidTr="00793FD0" w14:paraId="5D322A90" w14:textId="77777777">
        <w:trPr>
          <w:trHeight w:val="103"/>
        </w:trPr>
        <w:tc>
          <w:tcPr>
            <w:tcW w:w="6819" w:type="dxa"/>
            <w:gridSpan w:val="4"/>
            <w:tcBorders>
              <w:top w:val="nil"/>
              <w:left w:val="nil"/>
              <w:bottom w:val="single" w:color="auto" w:sz="4" w:space="0"/>
              <w:right w:val="nil"/>
            </w:tcBorders>
          </w:tcPr>
          <w:p w:rsidR="007606AF" w:rsidP="00793FD0" w:rsidRDefault="007606AF" w14:paraId="4299DC5C" w14:textId="77777777">
            <w:pPr>
              <w:autoSpaceDE w:val="0"/>
              <w:autoSpaceDN w:val="0"/>
              <w:adjustRightInd w:val="0"/>
              <w:spacing w:after="0" w:line="240" w:lineRule="auto"/>
              <w:rPr>
                <w:rFonts w:ascii="Arial" w:hAnsi="Arial" w:cs="Arial"/>
                <w:b/>
                <w:bCs/>
                <w:color w:val="000000"/>
              </w:rPr>
            </w:pPr>
          </w:p>
          <w:p w:rsidR="007606AF" w:rsidP="00793FD0" w:rsidRDefault="007606AF" w14:paraId="23A79EFF" w14:textId="77777777">
            <w:pPr>
              <w:autoSpaceDE w:val="0"/>
              <w:autoSpaceDN w:val="0"/>
              <w:adjustRightInd w:val="0"/>
              <w:spacing w:after="0" w:line="240" w:lineRule="auto"/>
              <w:rPr>
                <w:rFonts w:ascii="Arial" w:hAnsi="Arial" w:cs="Arial"/>
                <w:b/>
                <w:bCs/>
                <w:color w:val="000000"/>
              </w:rPr>
            </w:pPr>
          </w:p>
          <w:p w:rsidR="007606AF" w:rsidP="00793FD0" w:rsidRDefault="007606AF" w14:paraId="708B73DA"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Milestone / Service Narrative </w:t>
            </w:r>
          </w:p>
          <w:p w:rsidRPr="00E67ED7" w:rsidR="007606AF" w:rsidP="00793FD0" w:rsidRDefault="007606AF" w14:paraId="30E85C85" w14:textId="77777777">
            <w:pPr>
              <w:autoSpaceDE w:val="0"/>
              <w:autoSpaceDN w:val="0"/>
              <w:adjustRightInd w:val="0"/>
              <w:spacing w:after="0" w:line="240" w:lineRule="auto"/>
              <w:rPr>
                <w:rFonts w:ascii="Arial" w:hAnsi="Arial" w:cs="Arial"/>
                <w:color w:val="000000"/>
              </w:rPr>
            </w:pPr>
          </w:p>
        </w:tc>
      </w:tr>
      <w:tr w:rsidRPr="00E67ED7" w:rsidR="007606AF" w:rsidTr="00793FD0" w14:paraId="17B7666E" w14:textId="77777777">
        <w:trPr>
          <w:trHeight w:val="103"/>
        </w:trPr>
        <w:tc>
          <w:tcPr>
            <w:tcW w:w="6819" w:type="dxa"/>
            <w:gridSpan w:val="4"/>
            <w:tcBorders>
              <w:top w:val="single" w:color="auto" w:sz="4" w:space="0"/>
              <w:left w:val="single" w:color="auto" w:sz="4" w:space="0"/>
              <w:bottom w:val="single" w:color="auto" w:sz="4" w:space="0"/>
              <w:right w:val="single" w:color="auto" w:sz="4" w:space="0"/>
            </w:tcBorders>
          </w:tcPr>
          <w:p w:rsidR="007606AF" w:rsidP="00793FD0" w:rsidRDefault="007606AF" w14:paraId="6897C4C1" w14:textId="77777777">
            <w:pPr>
              <w:autoSpaceDE w:val="0"/>
              <w:autoSpaceDN w:val="0"/>
              <w:adjustRightInd w:val="0"/>
              <w:spacing w:after="0" w:line="240" w:lineRule="auto"/>
              <w:rPr>
                <w:rFonts w:ascii="Arial" w:hAnsi="Arial" w:cs="Arial"/>
                <w:b/>
                <w:bCs/>
                <w:color w:val="000000"/>
              </w:rPr>
            </w:pPr>
          </w:p>
          <w:p w:rsidR="007606AF" w:rsidP="00793FD0" w:rsidRDefault="007606AF" w14:paraId="21641647" w14:textId="77777777">
            <w:pPr>
              <w:autoSpaceDE w:val="0"/>
              <w:autoSpaceDN w:val="0"/>
              <w:adjustRightInd w:val="0"/>
              <w:spacing w:after="0" w:line="240" w:lineRule="auto"/>
              <w:rPr>
                <w:rFonts w:ascii="Arial" w:hAnsi="Arial" w:cs="Arial"/>
                <w:b/>
                <w:bCs/>
                <w:color w:val="000000"/>
              </w:rPr>
            </w:pPr>
          </w:p>
        </w:tc>
      </w:tr>
      <w:tr w:rsidRPr="00E67ED7" w:rsidR="007606AF" w:rsidTr="00793FD0" w14:paraId="7E828C87" w14:textId="77777777">
        <w:trPr>
          <w:trHeight w:val="103"/>
        </w:trPr>
        <w:tc>
          <w:tcPr>
            <w:tcW w:w="6819" w:type="dxa"/>
            <w:gridSpan w:val="4"/>
            <w:tcBorders>
              <w:top w:val="single" w:color="auto" w:sz="4" w:space="0"/>
              <w:left w:val="nil"/>
              <w:bottom w:val="single" w:color="auto" w:sz="4" w:space="0"/>
              <w:right w:val="nil"/>
            </w:tcBorders>
          </w:tcPr>
          <w:p w:rsidR="007606AF" w:rsidP="00793FD0" w:rsidRDefault="007606AF" w14:paraId="71E14C1F"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6B322A02"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Acceptance Criteria </w:t>
            </w:r>
          </w:p>
        </w:tc>
      </w:tr>
      <w:tr w:rsidRPr="00E67ED7" w:rsidR="007606AF" w:rsidTr="00793FD0" w14:paraId="494D3999" w14:textId="77777777">
        <w:trPr>
          <w:trHeight w:val="103"/>
        </w:trPr>
        <w:tc>
          <w:tcPr>
            <w:tcW w:w="6819" w:type="dxa"/>
            <w:gridSpan w:val="4"/>
            <w:tcBorders>
              <w:top w:val="single" w:color="auto" w:sz="4" w:space="0"/>
              <w:left w:val="single" w:color="auto" w:sz="4" w:space="0"/>
              <w:bottom w:val="single" w:color="auto" w:sz="4" w:space="0"/>
              <w:right w:val="single" w:color="auto" w:sz="4" w:space="0"/>
            </w:tcBorders>
          </w:tcPr>
          <w:p w:rsidR="007606AF" w:rsidP="00793FD0" w:rsidRDefault="007606AF" w14:paraId="71561658"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0EA41F30" w14:textId="77777777">
            <w:pPr>
              <w:autoSpaceDE w:val="0"/>
              <w:autoSpaceDN w:val="0"/>
              <w:adjustRightInd w:val="0"/>
              <w:spacing w:after="0" w:line="240" w:lineRule="auto"/>
              <w:rPr>
                <w:rFonts w:ascii="Arial" w:hAnsi="Arial" w:cs="Arial"/>
                <w:b/>
                <w:bCs/>
                <w:color w:val="000000"/>
              </w:rPr>
            </w:pPr>
          </w:p>
        </w:tc>
      </w:tr>
      <w:tr w:rsidRPr="00E67ED7" w:rsidR="007606AF" w:rsidTr="00793FD0" w14:paraId="7415C305" w14:textId="77777777">
        <w:trPr>
          <w:trHeight w:val="103"/>
        </w:trPr>
        <w:tc>
          <w:tcPr>
            <w:tcW w:w="6819" w:type="dxa"/>
            <w:gridSpan w:val="4"/>
            <w:tcBorders>
              <w:top w:val="single" w:color="auto" w:sz="4" w:space="0"/>
              <w:left w:val="nil"/>
              <w:bottom w:val="single" w:color="auto" w:sz="4" w:space="0"/>
              <w:right w:val="nil"/>
            </w:tcBorders>
          </w:tcPr>
          <w:p w:rsidR="007606AF" w:rsidP="00793FD0" w:rsidRDefault="007606AF" w14:paraId="32A76F29"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5C6043CC"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Delivery Date </w:t>
            </w:r>
          </w:p>
        </w:tc>
      </w:tr>
      <w:tr w:rsidRPr="00E67ED7" w:rsidR="007606AF" w:rsidTr="00793FD0" w14:paraId="3080126C" w14:textId="77777777">
        <w:trPr>
          <w:trHeight w:val="103"/>
        </w:trPr>
        <w:tc>
          <w:tcPr>
            <w:tcW w:w="6819" w:type="dxa"/>
            <w:gridSpan w:val="4"/>
            <w:tcBorders>
              <w:top w:val="single" w:color="auto" w:sz="4" w:space="0"/>
              <w:left w:val="single" w:color="auto" w:sz="4" w:space="0"/>
              <w:bottom w:val="single" w:color="auto" w:sz="4" w:space="0"/>
              <w:right w:val="single" w:color="auto" w:sz="4" w:space="0"/>
            </w:tcBorders>
          </w:tcPr>
          <w:p w:rsidR="007606AF" w:rsidP="00793FD0" w:rsidRDefault="007606AF" w14:paraId="01E795D3"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2C6B6EA2" w14:textId="77777777">
            <w:pPr>
              <w:autoSpaceDE w:val="0"/>
              <w:autoSpaceDN w:val="0"/>
              <w:adjustRightInd w:val="0"/>
              <w:spacing w:after="0" w:line="240" w:lineRule="auto"/>
              <w:rPr>
                <w:rFonts w:ascii="Arial" w:hAnsi="Arial" w:cs="Arial"/>
                <w:b/>
                <w:bCs/>
                <w:color w:val="000000"/>
              </w:rPr>
            </w:pPr>
          </w:p>
        </w:tc>
      </w:tr>
      <w:tr w:rsidRPr="00E67ED7" w:rsidR="007606AF" w:rsidTr="00793FD0" w14:paraId="5CBE15EF" w14:textId="77777777">
        <w:trPr>
          <w:trHeight w:val="103"/>
        </w:trPr>
        <w:tc>
          <w:tcPr>
            <w:tcW w:w="6819" w:type="dxa"/>
            <w:gridSpan w:val="4"/>
            <w:tcBorders>
              <w:top w:val="single" w:color="auto" w:sz="4" w:space="0"/>
              <w:left w:val="nil"/>
              <w:bottom w:val="single" w:color="auto" w:sz="4" w:space="0"/>
              <w:right w:val="nil"/>
            </w:tcBorders>
          </w:tcPr>
          <w:p w:rsidR="007606AF" w:rsidP="00793FD0" w:rsidRDefault="007606AF" w14:paraId="3C4F9459"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53FAEF60"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Comments </w:t>
            </w:r>
          </w:p>
        </w:tc>
      </w:tr>
      <w:tr w:rsidRPr="00E67ED7" w:rsidR="007606AF" w:rsidTr="00793FD0" w14:paraId="705797B9" w14:textId="77777777">
        <w:trPr>
          <w:trHeight w:val="103"/>
        </w:trPr>
        <w:tc>
          <w:tcPr>
            <w:tcW w:w="6819" w:type="dxa"/>
            <w:gridSpan w:val="4"/>
            <w:tcBorders>
              <w:top w:val="single" w:color="auto" w:sz="4" w:space="0"/>
              <w:left w:val="single" w:color="auto" w:sz="4" w:space="0"/>
              <w:bottom w:val="single" w:color="auto" w:sz="4" w:space="0"/>
              <w:right w:val="single" w:color="auto" w:sz="4" w:space="0"/>
            </w:tcBorders>
          </w:tcPr>
          <w:p w:rsidR="007606AF" w:rsidP="00793FD0" w:rsidRDefault="007606AF" w14:paraId="035C466C" w14:textId="77777777">
            <w:pPr>
              <w:autoSpaceDE w:val="0"/>
              <w:autoSpaceDN w:val="0"/>
              <w:adjustRightInd w:val="0"/>
              <w:spacing w:after="0" w:line="240" w:lineRule="auto"/>
              <w:rPr>
                <w:rFonts w:ascii="Arial" w:hAnsi="Arial" w:cs="Arial"/>
                <w:b/>
                <w:bCs/>
                <w:color w:val="000000"/>
              </w:rPr>
            </w:pPr>
          </w:p>
          <w:p w:rsidR="007606AF" w:rsidP="00793FD0" w:rsidRDefault="007606AF" w14:paraId="0606537C"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3BBD8301" w14:textId="77777777">
            <w:pPr>
              <w:autoSpaceDE w:val="0"/>
              <w:autoSpaceDN w:val="0"/>
              <w:adjustRightInd w:val="0"/>
              <w:spacing w:after="0" w:line="240" w:lineRule="auto"/>
              <w:rPr>
                <w:rFonts w:ascii="Arial" w:hAnsi="Arial" w:cs="Arial"/>
                <w:b/>
                <w:bCs/>
                <w:color w:val="000000"/>
              </w:rPr>
            </w:pPr>
          </w:p>
        </w:tc>
      </w:tr>
      <w:tr w:rsidRPr="00E67ED7" w:rsidR="007606AF" w:rsidTr="00793FD0" w14:paraId="1CF8E0FC" w14:textId="77777777">
        <w:trPr>
          <w:trHeight w:val="103"/>
        </w:trPr>
        <w:tc>
          <w:tcPr>
            <w:tcW w:w="6819" w:type="dxa"/>
            <w:gridSpan w:val="4"/>
            <w:tcBorders>
              <w:top w:val="single" w:color="auto" w:sz="4" w:space="0"/>
              <w:left w:val="nil"/>
              <w:bottom w:val="nil"/>
              <w:right w:val="nil"/>
            </w:tcBorders>
          </w:tcPr>
          <w:p w:rsidR="007606AF" w:rsidP="00793FD0" w:rsidRDefault="007606AF" w14:paraId="6B6496A8"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Milestone / Service Delivery Acceptance</w:t>
            </w:r>
          </w:p>
          <w:p w:rsidRPr="00E67ED7" w:rsidR="007606AF" w:rsidP="00793FD0" w:rsidRDefault="007606AF" w14:paraId="0CF48E04" w14:textId="77777777">
            <w:pPr>
              <w:autoSpaceDE w:val="0"/>
              <w:autoSpaceDN w:val="0"/>
              <w:adjustRightInd w:val="0"/>
              <w:spacing w:after="0" w:line="240" w:lineRule="auto"/>
              <w:rPr>
                <w:rFonts w:ascii="Arial" w:hAnsi="Arial" w:cs="Arial"/>
                <w:color w:val="000000"/>
              </w:rPr>
            </w:pPr>
            <w:r w:rsidRPr="00E67ED7">
              <w:rPr>
                <w:rFonts w:ascii="Arial" w:hAnsi="Arial" w:cs="Arial"/>
                <w:b/>
                <w:bCs/>
                <w:color w:val="000000"/>
              </w:rPr>
              <w:t xml:space="preserve"> </w:t>
            </w:r>
          </w:p>
        </w:tc>
      </w:tr>
      <w:tr w:rsidRPr="00E67ED7" w:rsidR="007606AF" w:rsidTr="00793FD0" w14:paraId="1733AE96" w14:textId="77777777">
        <w:trPr>
          <w:trHeight w:val="103"/>
        </w:trPr>
        <w:tc>
          <w:tcPr>
            <w:tcW w:w="6819" w:type="dxa"/>
            <w:gridSpan w:val="4"/>
            <w:tcBorders>
              <w:top w:val="nil"/>
              <w:left w:val="nil"/>
              <w:bottom w:val="single" w:color="auto" w:sz="4" w:space="0"/>
              <w:right w:val="nil"/>
            </w:tcBorders>
          </w:tcPr>
          <w:p w:rsidRPr="00E67ED7" w:rsidR="007606AF" w:rsidP="00793FD0" w:rsidRDefault="007606AF" w14:paraId="12DBD980"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Achieved Delivery Date </w:t>
            </w:r>
          </w:p>
        </w:tc>
      </w:tr>
      <w:tr w:rsidRPr="00E67ED7" w:rsidR="007606AF" w:rsidTr="00793FD0" w14:paraId="47CE07C6" w14:textId="77777777">
        <w:trPr>
          <w:trHeight w:val="103"/>
        </w:trPr>
        <w:tc>
          <w:tcPr>
            <w:tcW w:w="6819" w:type="dxa"/>
            <w:gridSpan w:val="4"/>
            <w:tcBorders>
              <w:top w:val="single" w:color="auto" w:sz="4" w:space="0"/>
              <w:left w:val="single" w:color="auto" w:sz="4" w:space="0"/>
              <w:bottom w:val="single" w:color="auto" w:sz="4" w:space="0"/>
              <w:right w:val="single" w:color="auto" w:sz="4" w:space="0"/>
            </w:tcBorders>
          </w:tcPr>
          <w:p w:rsidR="007606AF" w:rsidP="00793FD0" w:rsidRDefault="007606AF" w14:paraId="34BD74FA" w14:textId="77777777">
            <w:pPr>
              <w:autoSpaceDE w:val="0"/>
              <w:autoSpaceDN w:val="0"/>
              <w:adjustRightInd w:val="0"/>
              <w:spacing w:after="0" w:line="240" w:lineRule="auto"/>
              <w:rPr>
                <w:rFonts w:ascii="Arial" w:hAnsi="Arial" w:cs="Arial"/>
                <w:b/>
                <w:bCs/>
                <w:color w:val="000000"/>
              </w:rPr>
            </w:pPr>
          </w:p>
          <w:p w:rsidRPr="00E67ED7" w:rsidR="007606AF" w:rsidP="00793FD0" w:rsidRDefault="007606AF" w14:paraId="633D7568" w14:textId="77777777">
            <w:pPr>
              <w:autoSpaceDE w:val="0"/>
              <w:autoSpaceDN w:val="0"/>
              <w:adjustRightInd w:val="0"/>
              <w:spacing w:after="0" w:line="240" w:lineRule="auto"/>
              <w:rPr>
                <w:rFonts w:ascii="Arial" w:hAnsi="Arial" w:cs="Arial"/>
                <w:b/>
                <w:bCs/>
                <w:color w:val="000000"/>
              </w:rPr>
            </w:pPr>
          </w:p>
        </w:tc>
      </w:tr>
      <w:tr w:rsidRPr="00E67ED7" w:rsidR="007606AF" w:rsidTr="00793FD0" w14:paraId="66C9AE99" w14:textId="77777777">
        <w:trPr>
          <w:trHeight w:val="103"/>
        </w:trPr>
        <w:tc>
          <w:tcPr>
            <w:tcW w:w="6819" w:type="dxa"/>
            <w:gridSpan w:val="4"/>
            <w:tcBorders>
              <w:top w:val="single" w:color="auto" w:sz="4" w:space="0"/>
              <w:left w:val="nil"/>
              <w:bottom w:val="single" w:color="auto" w:sz="4" w:space="0"/>
              <w:right w:val="nil"/>
            </w:tcBorders>
          </w:tcPr>
          <w:p w:rsidR="007606AF" w:rsidP="00793FD0" w:rsidRDefault="007606AF" w14:paraId="460D0D79" w14:textId="77777777">
            <w:pPr>
              <w:autoSpaceDE w:val="0"/>
              <w:autoSpaceDN w:val="0"/>
              <w:adjustRightInd w:val="0"/>
              <w:spacing w:after="0" w:line="240" w:lineRule="auto"/>
              <w:rPr>
                <w:rFonts w:ascii="Arial" w:hAnsi="Arial" w:cs="Arial"/>
                <w:b/>
                <w:bCs/>
                <w:color w:val="000000"/>
              </w:rPr>
            </w:pPr>
          </w:p>
          <w:p w:rsidR="007606AF" w:rsidP="00793FD0" w:rsidRDefault="007606AF" w14:paraId="7DCAACED" w14:textId="77777777">
            <w:pPr>
              <w:autoSpaceDE w:val="0"/>
              <w:autoSpaceDN w:val="0"/>
              <w:adjustRightInd w:val="0"/>
              <w:spacing w:after="0" w:line="240" w:lineRule="auto"/>
              <w:rPr>
                <w:rFonts w:ascii="Arial" w:hAnsi="Arial" w:cs="Arial"/>
                <w:b/>
                <w:bCs/>
                <w:color w:val="000000"/>
              </w:rPr>
            </w:pPr>
            <w:r w:rsidRPr="00E67ED7">
              <w:rPr>
                <w:rFonts w:ascii="Arial" w:hAnsi="Arial" w:cs="Arial"/>
                <w:b/>
                <w:bCs/>
                <w:color w:val="000000"/>
              </w:rPr>
              <w:t xml:space="preserve">Delivery Confirmed in line with narrative and acceptance criteria </w:t>
            </w:r>
          </w:p>
          <w:p w:rsidRPr="00E67ED7" w:rsidR="007606AF" w:rsidP="00793FD0" w:rsidRDefault="007606AF" w14:paraId="6358F55C" w14:textId="77777777">
            <w:pPr>
              <w:autoSpaceDE w:val="0"/>
              <w:autoSpaceDN w:val="0"/>
              <w:adjustRightInd w:val="0"/>
              <w:spacing w:after="0" w:line="240" w:lineRule="auto"/>
              <w:rPr>
                <w:rFonts w:ascii="Arial" w:hAnsi="Arial" w:cs="Arial"/>
                <w:color w:val="000000"/>
              </w:rPr>
            </w:pPr>
          </w:p>
        </w:tc>
      </w:tr>
      <w:tr w:rsidRPr="00E67ED7" w:rsidR="007606AF" w:rsidTr="00793FD0" w14:paraId="18B88B00" w14:textId="77777777">
        <w:trPr>
          <w:trHeight w:val="103"/>
        </w:trPr>
        <w:tc>
          <w:tcPr>
            <w:tcW w:w="1526" w:type="dxa"/>
            <w:tcBorders>
              <w:top w:val="single" w:color="auto" w:sz="4" w:space="0"/>
              <w:left w:val="single" w:color="auto" w:sz="4" w:space="0"/>
              <w:bottom w:val="single" w:color="auto" w:sz="4" w:space="0"/>
              <w:right w:val="single" w:color="auto" w:sz="4" w:space="0"/>
            </w:tcBorders>
          </w:tcPr>
          <w:p w:rsidRPr="00E67ED7" w:rsidR="007606AF" w:rsidP="00793FD0" w:rsidRDefault="007606AF" w14:paraId="623C1E2A" w14:textId="77777777">
            <w:pPr>
              <w:autoSpaceDE w:val="0"/>
              <w:autoSpaceDN w:val="0"/>
              <w:adjustRightInd w:val="0"/>
              <w:spacing w:after="0" w:line="240" w:lineRule="auto"/>
              <w:rPr>
                <w:rFonts w:ascii="Arial" w:hAnsi="Arial" w:cs="Arial"/>
                <w:color w:val="000000"/>
              </w:rPr>
            </w:pPr>
            <w:r w:rsidRPr="00E67ED7">
              <w:rPr>
                <w:rFonts w:ascii="Arial" w:hAnsi="Arial" w:cs="Arial"/>
                <w:color w:val="000000"/>
              </w:rPr>
              <w:t xml:space="preserve">Approver(s) </w:t>
            </w:r>
          </w:p>
        </w:tc>
        <w:tc>
          <w:tcPr>
            <w:tcW w:w="3118" w:type="dxa"/>
            <w:tcBorders>
              <w:top w:val="single" w:color="auto" w:sz="4" w:space="0"/>
              <w:left w:val="single" w:color="auto" w:sz="4" w:space="0"/>
              <w:bottom w:val="single" w:color="auto" w:sz="4" w:space="0"/>
              <w:right w:val="single" w:color="auto" w:sz="4" w:space="0"/>
            </w:tcBorders>
          </w:tcPr>
          <w:p w:rsidR="007606AF" w:rsidP="00793FD0" w:rsidRDefault="007606AF" w14:paraId="375E1164" w14:textId="77777777">
            <w:pPr>
              <w:autoSpaceDE w:val="0"/>
              <w:autoSpaceDN w:val="0"/>
              <w:adjustRightInd w:val="0"/>
              <w:spacing w:after="0" w:line="240" w:lineRule="auto"/>
              <w:rPr>
                <w:rFonts w:ascii="Arial" w:hAnsi="Arial" w:cs="Arial"/>
                <w:color w:val="000000"/>
              </w:rPr>
            </w:pPr>
          </w:p>
          <w:p w:rsidR="007606AF" w:rsidP="00793FD0" w:rsidRDefault="007606AF" w14:paraId="2ECE04E4" w14:textId="77777777">
            <w:pPr>
              <w:autoSpaceDE w:val="0"/>
              <w:autoSpaceDN w:val="0"/>
              <w:adjustRightInd w:val="0"/>
              <w:spacing w:after="0" w:line="240" w:lineRule="auto"/>
              <w:rPr>
                <w:rFonts w:ascii="Arial" w:hAnsi="Arial" w:cs="Arial"/>
                <w:color w:val="000000"/>
              </w:rPr>
            </w:pPr>
          </w:p>
          <w:p w:rsidR="007606AF" w:rsidP="00793FD0" w:rsidRDefault="007606AF" w14:paraId="309E7752" w14:textId="77777777">
            <w:pPr>
              <w:autoSpaceDE w:val="0"/>
              <w:autoSpaceDN w:val="0"/>
              <w:adjustRightInd w:val="0"/>
              <w:spacing w:after="0" w:line="240" w:lineRule="auto"/>
              <w:rPr>
                <w:rFonts w:ascii="Arial" w:hAnsi="Arial" w:cs="Arial"/>
                <w:color w:val="000000"/>
              </w:rPr>
            </w:pPr>
          </w:p>
          <w:p w:rsidR="007606AF" w:rsidP="00793FD0" w:rsidRDefault="007606AF" w14:paraId="4A544C1F" w14:textId="77777777">
            <w:pPr>
              <w:autoSpaceDE w:val="0"/>
              <w:autoSpaceDN w:val="0"/>
              <w:adjustRightInd w:val="0"/>
              <w:spacing w:after="0" w:line="240" w:lineRule="auto"/>
              <w:rPr>
                <w:rFonts w:ascii="Arial" w:hAnsi="Arial" w:cs="Arial"/>
                <w:color w:val="000000"/>
              </w:rPr>
            </w:pPr>
          </w:p>
          <w:p w:rsidRPr="00E67ED7" w:rsidR="007606AF" w:rsidP="00793FD0" w:rsidRDefault="007606AF" w14:paraId="1EF9181B" w14:textId="77777777">
            <w:pPr>
              <w:autoSpaceDE w:val="0"/>
              <w:autoSpaceDN w:val="0"/>
              <w:adjustRightInd w:val="0"/>
              <w:spacing w:after="0" w:line="240" w:lineRule="auto"/>
              <w:rPr>
                <w:rFonts w:ascii="Arial" w:hAnsi="Arial" w:cs="Arial"/>
                <w:color w:val="000000"/>
              </w:rPr>
            </w:pPr>
          </w:p>
        </w:tc>
        <w:tc>
          <w:tcPr>
            <w:tcW w:w="851" w:type="dxa"/>
            <w:tcBorders>
              <w:top w:val="single" w:color="auto" w:sz="4" w:space="0"/>
              <w:left w:val="single" w:color="auto" w:sz="4" w:space="0"/>
              <w:bottom w:val="single" w:color="auto" w:sz="4" w:space="0"/>
              <w:right w:val="single" w:color="auto" w:sz="4" w:space="0"/>
            </w:tcBorders>
          </w:tcPr>
          <w:p w:rsidRPr="00E67ED7" w:rsidR="007606AF" w:rsidP="00793FD0" w:rsidRDefault="007606AF" w14:paraId="551E8B4A" w14:textId="77777777">
            <w:pPr>
              <w:autoSpaceDE w:val="0"/>
              <w:autoSpaceDN w:val="0"/>
              <w:adjustRightInd w:val="0"/>
              <w:spacing w:after="0" w:line="240" w:lineRule="auto"/>
              <w:rPr>
                <w:rFonts w:ascii="Arial" w:hAnsi="Arial" w:cs="Arial"/>
                <w:color w:val="000000"/>
              </w:rPr>
            </w:pPr>
            <w:r w:rsidRPr="00E67ED7">
              <w:rPr>
                <w:rFonts w:ascii="Arial" w:hAnsi="Arial" w:cs="Arial"/>
                <w:color w:val="000000"/>
              </w:rPr>
              <w:t xml:space="preserve">Date </w:t>
            </w:r>
          </w:p>
        </w:tc>
        <w:tc>
          <w:tcPr>
            <w:tcW w:w="1324" w:type="dxa"/>
            <w:tcBorders>
              <w:top w:val="single" w:color="auto" w:sz="4" w:space="0"/>
              <w:left w:val="single" w:color="auto" w:sz="4" w:space="0"/>
              <w:bottom w:val="single" w:color="auto" w:sz="4" w:space="0"/>
              <w:right w:val="single" w:color="auto" w:sz="4" w:space="0"/>
            </w:tcBorders>
          </w:tcPr>
          <w:p w:rsidRPr="00E67ED7" w:rsidR="007606AF" w:rsidP="00793FD0" w:rsidRDefault="007606AF" w14:paraId="0FD27AAA" w14:textId="77777777">
            <w:pPr>
              <w:autoSpaceDE w:val="0"/>
              <w:autoSpaceDN w:val="0"/>
              <w:adjustRightInd w:val="0"/>
              <w:spacing w:after="0" w:line="240" w:lineRule="auto"/>
              <w:rPr>
                <w:rFonts w:ascii="Arial" w:hAnsi="Arial" w:cs="Arial"/>
                <w:color w:val="000000"/>
              </w:rPr>
            </w:pPr>
          </w:p>
        </w:tc>
      </w:tr>
    </w:tbl>
    <w:p w:rsidR="007606AF" w:rsidP="007606AF" w:rsidRDefault="007606AF" w14:paraId="7AB93E29" w14:textId="77777777">
      <w:pPr>
        <w:spacing w:after="0" w:line="240" w:lineRule="auto"/>
        <w:rPr>
          <w:rFonts w:ascii="Arial" w:hAnsi="Arial" w:cs="Arial"/>
          <w:sz w:val="24"/>
          <w:szCs w:val="24"/>
        </w:rPr>
      </w:pPr>
      <w:r>
        <w:rPr>
          <w:rFonts w:ascii="Arial" w:hAnsi="Arial" w:cs="Arial"/>
          <w:sz w:val="24"/>
          <w:szCs w:val="24"/>
        </w:rPr>
        <w:br w:type="page"/>
      </w:r>
    </w:p>
    <w:p w:rsidR="007606AF" w:rsidP="007606AF" w:rsidRDefault="007606AF" w14:paraId="2F92AFD2" w14:textId="77777777">
      <w:pPr>
        <w:pStyle w:val="Heading2"/>
      </w:pPr>
      <w:bookmarkStart w:name="_Toc67552341" w:id="180"/>
      <w:r>
        <w:lastRenderedPageBreak/>
        <w:t>Schedule 9 - Milestone Payment Plan</w:t>
      </w:r>
      <w:bookmarkEnd w:id="180"/>
      <w:r>
        <w:t xml:space="preserve"> </w:t>
      </w:r>
    </w:p>
    <w:p w:rsidR="007606AF" w:rsidP="007606AF" w:rsidRDefault="007606AF" w14:paraId="296FC7C2" w14:textId="77777777"/>
    <w:tbl>
      <w:tblPr>
        <w:tblW w:w="10295"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28"/>
        <w:gridCol w:w="3876"/>
        <w:gridCol w:w="1500"/>
        <w:gridCol w:w="1193"/>
        <w:gridCol w:w="1398"/>
      </w:tblGrid>
      <w:tr w:rsidRPr="00FB1657" w:rsidR="006D3896" w:rsidTr="4712534C" w14:paraId="0593FB89" w14:textId="77777777">
        <w:tc>
          <w:tcPr>
            <w:tcW w:w="2328" w:type="dxa"/>
            <w:tcMar/>
          </w:tcPr>
          <w:p w:rsidRPr="00FB1657" w:rsidR="006D3896" w:rsidP="005C0709" w:rsidRDefault="006D3896" w14:paraId="060ACA9D" w14:textId="77777777">
            <w:pPr>
              <w:rPr>
                <w:rFonts w:ascii="Arial" w:hAnsi="Arial" w:cs="Arial"/>
                <w:b/>
                <w:noProof/>
                <w:color w:val="0000FF"/>
              </w:rPr>
            </w:pPr>
            <w:r w:rsidRPr="00FB1657">
              <w:rPr>
                <w:rFonts w:ascii="Arial" w:hAnsi="Arial" w:cs="Arial"/>
                <w:b/>
                <w:noProof/>
                <w:color w:val="0000FF"/>
              </w:rPr>
              <w:t xml:space="preserve">Milestone/Stage Payments </w:t>
            </w:r>
          </w:p>
          <w:p w:rsidRPr="00FB1657" w:rsidR="006D3896" w:rsidP="005C0709" w:rsidRDefault="006D3896" w14:paraId="670B8A60" w14:textId="77777777">
            <w:pPr>
              <w:rPr>
                <w:rFonts w:ascii="Arial" w:hAnsi="Arial" w:cs="Arial"/>
                <w:b/>
                <w:i/>
              </w:rPr>
            </w:pPr>
            <w:r w:rsidRPr="00FB1657">
              <w:rPr>
                <w:rFonts w:ascii="Arial" w:hAnsi="Arial" w:cs="Arial"/>
                <w:b/>
                <w:i/>
              </w:rPr>
              <w:t>(Expand table as appropriate)</w:t>
            </w:r>
          </w:p>
          <w:p w:rsidRPr="00FB1657" w:rsidR="006D3896" w:rsidP="005C0709" w:rsidRDefault="006D3896" w14:paraId="40C87E8F" w14:textId="77777777">
            <w:pPr>
              <w:spacing w:after="120"/>
              <w:jc w:val="center"/>
              <w:rPr>
                <w:rFonts w:ascii="Arial" w:hAnsi="Arial" w:cs="Arial"/>
                <w:b/>
              </w:rPr>
            </w:pPr>
          </w:p>
        </w:tc>
        <w:tc>
          <w:tcPr>
            <w:tcW w:w="3876" w:type="dxa"/>
            <w:tcMar/>
          </w:tcPr>
          <w:p w:rsidRPr="00FB1657" w:rsidR="006D3896" w:rsidP="005C0709" w:rsidRDefault="006D3896" w14:paraId="66AC0D30" w14:textId="77777777">
            <w:pPr>
              <w:spacing w:after="120"/>
              <w:jc w:val="center"/>
              <w:rPr>
                <w:rFonts w:ascii="Arial" w:hAnsi="Arial" w:cs="Arial"/>
                <w:b/>
              </w:rPr>
            </w:pPr>
          </w:p>
        </w:tc>
        <w:tc>
          <w:tcPr>
            <w:tcW w:w="1500" w:type="dxa"/>
            <w:tcMar/>
          </w:tcPr>
          <w:p w:rsidRPr="00FB1657" w:rsidR="006D3896" w:rsidP="005C0709" w:rsidRDefault="006D3896" w14:paraId="7182D116" w14:textId="77777777">
            <w:pPr>
              <w:spacing w:after="120"/>
              <w:jc w:val="center"/>
              <w:rPr>
                <w:rFonts w:ascii="Arial" w:hAnsi="Arial" w:cs="Arial"/>
                <w:b/>
              </w:rPr>
            </w:pPr>
            <w:r w:rsidRPr="00FB1657">
              <w:rPr>
                <w:rFonts w:ascii="Arial" w:hAnsi="Arial" w:cs="Arial"/>
                <w:b/>
              </w:rPr>
              <w:t>Due Date</w:t>
            </w:r>
          </w:p>
        </w:tc>
        <w:tc>
          <w:tcPr>
            <w:tcW w:w="1193" w:type="dxa"/>
            <w:tcMar/>
          </w:tcPr>
          <w:p w:rsidRPr="00FB1657" w:rsidR="006D3896" w:rsidP="005C0709" w:rsidRDefault="006D3896" w14:paraId="429C335A" w14:textId="77777777">
            <w:pPr>
              <w:spacing w:after="120"/>
              <w:jc w:val="center"/>
              <w:rPr>
                <w:rFonts w:ascii="Arial" w:hAnsi="Arial" w:cs="Arial"/>
                <w:b/>
              </w:rPr>
            </w:pPr>
            <w:r w:rsidRPr="00FB1657">
              <w:rPr>
                <w:rFonts w:ascii="Arial" w:hAnsi="Arial" w:cs="Arial"/>
                <w:b/>
              </w:rPr>
              <w:t>%</w:t>
            </w:r>
          </w:p>
        </w:tc>
        <w:tc>
          <w:tcPr>
            <w:tcW w:w="1398" w:type="dxa"/>
            <w:tcMar/>
          </w:tcPr>
          <w:p w:rsidRPr="00FB1657" w:rsidR="006D3896" w:rsidP="005C0709" w:rsidRDefault="006D3896" w14:paraId="7D6ACEFF" w14:textId="77777777">
            <w:pPr>
              <w:spacing w:after="120"/>
              <w:jc w:val="center"/>
              <w:rPr>
                <w:rFonts w:ascii="Arial" w:hAnsi="Arial" w:cs="Arial"/>
                <w:b/>
              </w:rPr>
            </w:pPr>
            <w:r w:rsidRPr="00FB1657">
              <w:rPr>
                <w:rFonts w:ascii="Arial" w:hAnsi="Arial" w:cs="Arial"/>
                <w:b/>
              </w:rPr>
              <w:t>Value £k (ex VAT)</w:t>
            </w:r>
          </w:p>
        </w:tc>
      </w:tr>
      <w:tr w:rsidRPr="00FB1657" w:rsidR="006D3896" w:rsidTr="4712534C" w14:paraId="71B095A2" w14:textId="77777777">
        <w:tc>
          <w:tcPr>
            <w:tcW w:w="2328" w:type="dxa"/>
            <w:tcMar/>
          </w:tcPr>
          <w:p w:rsidRPr="00FB1657" w:rsidR="006D3896" w:rsidP="005C0709" w:rsidRDefault="006D3896" w14:paraId="192563A7" w14:textId="77777777">
            <w:pPr>
              <w:spacing w:after="120"/>
              <w:jc w:val="both"/>
              <w:rPr>
                <w:rFonts w:ascii="Arial" w:hAnsi="Arial" w:cs="Arial"/>
                <w:b/>
              </w:rPr>
            </w:pPr>
            <w:r w:rsidRPr="00FB1657">
              <w:rPr>
                <w:rFonts w:ascii="Arial" w:hAnsi="Arial" w:cs="Arial"/>
                <w:b/>
              </w:rPr>
              <w:t>Milestone/Stage No</w:t>
            </w:r>
          </w:p>
        </w:tc>
        <w:tc>
          <w:tcPr>
            <w:tcW w:w="3876" w:type="dxa"/>
            <w:tcMar/>
          </w:tcPr>
          <w:p w:rsidRPr="00FB1657" w:rsidR="006D3896" w:rsidP="005C0709" w:rsidRDefault="006D3896" w14:paraId="4A6CCFF0" w14:textId="77777777">
            <w:pPr>
              <w:spacing w:after="120"/>
              <w:jc w:val="both"/>
              <w:rPr>
                <w:rFonts w:ascii="Arial" w:hAnsi="Arial" w:cs="Arial"/>
                <w:b/>
              </w:rPr>
            </w:pPr>
            <w:r w:rsidRPr="00FB1657">
              <w:rPr>
                <w:rFonts w:ascii="Arial" w:hAnsi="Arial" w:cs="Arial"/>
                <w:b/>
              </w:rPr>
              <w:t>Key Deliverable</w:t>
            </w:r>
          </w:p>
        </w:tc>
        <w:tc>
          <w:tcPr>
            <w:tcW w:w="1500" w:type="dxa"/>
            <w:tcMar/>
          </w:tcPr>
          <w:p w:rsidRPr="00FB1657" w:rsidR="006D3896" w:rsidP="005C0709" w:rsidRDefault="006D3896" w14:paraId="4B7214F6" w14:textId="77777777">
            <w:pPr>
              <w:spacing w:after="120"/>
              <w:jc w:val="both"/>
              <w:rPr>
                <w:rFonts w:ascii="Arial" w:hAnsi="Arial" w:cs="Arial"/>
                <w:b/>
              </w:rPr>
            </w:pPr>
          </w:p>
        </w:tc>
        <w:tc>
          <w:tcPr>
            <w:tcW w:w="1193" w:type="dxa"/>
            <w:tcMar/>
          </w:tcPr>
          <w:p w:rsidRPr="00FB1657" w:rsidR="006D3896" w:rsidP="005C0709" w:rsidRDefault="006D3896" w14:paraId="729AF4FC" w14:textId="77777777">
            <w:pPr>
              <w:spacing w:after="120"/>
              <w:jc w:val="both"/>
              <w:rPr>
                <w:rFonts w:ascii="Arial" w:hAnsi="Arial" w:cs="Arial"/>
                <w:b/>
              </w:rPr>
            </w:pPr>
          </w:p>
        </w:tc>
        <w:tc>
          <w:tcPr>
            <w:tcW w:w="1398" w:type="dxa"/>
            <w:tcMar/>
          </w:tcPr>
          <w:p w:rsidRPr="00FB1657" w:rsidR="006D3896" w:rsidP="005C0709" w:rsidRDefault="006D3896" w14:paraId="3DB55CA9" w14:textId="77777777">
            <w:pPr>
              <w:spacing w:after="120"/>
              <w:jc w:val="both"/>
              <w:rPr>
                <w:rFonts w:ascii="Arial" w:hAnsi="Arial" w:cs="Arial"/>
                <w:b/>
              </w:rPr>
            </w:pPr>
          </w:p>
        </w:tc>
      </w:tr>
      <w:tr w:rsidRPr="00FB1657" w:rsidR="006D3896" w:rsidTr="4712534C" w14:paraId="281C666F"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1E696AAE" w14:textId="77777777">
            <w:pPr>
              <w:spacing w:after="120"/>
              <w:jc w:val="center"/>
              <w:rPr>
                <w:rFonts w:ascii="Arial" w:hAnsi="Arial" w:cs="Arial"/>
              </w:rPr>
            </w:pPr>
            <w:r w:rsidRPr="00FB1657">
              <w:rPr>
                <w:rFonts w:ascii="Arial" w:hAnsi="Arial" w:cs="Arial"/>
              </w:rPr>
              <w:t>MS 1</w:t>
            </w:r>
          </w:p>
        </w:tc>
        <w:tc>
          <w:tcPr>
            <w:tcW w:w="3876" w:type="dxa"/>
            <w:tcBorders>
              <w:top w:val="nil"/>
              <w:left w:val="nil"/>
              <w:bottom w:val="single" w:color="auto" w:sz="8" w:space="0"/>
              <w:right w:val="single" w:color="auto" w:sz="8" w:space="0"/>
            </w:tcBorders>
            <w:tcMar/>
          </w:tcPr>
          <w:p w:rsidRPr="00FB1657" w:rsidR="006D3896" w:rsidP="005C0709" w:rsidRDefault="006D3896" w14:paraId="4D2E4E61" w14:textId="77777777">
            <w:pPr>
              <w:spacing w:after="120"/>
              <w:jc w:val="both"/>
              <w:rPr>
                <w:rFonts w:ascii="Arial" w:hAnsi="Arial" w:cs="Arial"/>
              </w:rPr>
            </w:pPr>
            <w:r w:rsidRPr="00FB1657">
              <w:rPr>
                <w:rFonts w:ascii="Arial" w:hAnsi="Arial" w:cs="Arial"/>
              </w:rPr>
              <w:t>Completion of Quarter 1</w:t>
            </w:r>
          </w:p>
        </w:tc>
        <w:tc>
          <w:tcPr>
            <w:tcW w:w="1500" w:type="dxa"/>
            <w:tcBorders>
              <w:top w:val="nil"/>
              <w:left w:val="nil"/>
              <w:bottom w:val="single" w:color="auto" w:sz="8" w:space="0"/>
              <w:right w:val="single" w:color="auto" w:sz="8" w:space="0"/>
            </w:tcBorders>
            <w:tcMar/>
          </w:tcPr>
          <w:p w:rsidRPr="00FB1657" w:rsidR="006D3896" w:rsidP="005C0709" w:rsidRDefault="006D3896" w14:paraId="0481CFC9" w14:textId="77777777">
            <w:pPr>
              <w:spacing w:after="120"/>
              <w:jc w:val="both"/>
              <w:rPr>
                <w:rFonts w:ascii="Arial" w:hAnsi="Arial" w:cs="Arial"/>
              </w:rPr>
            </w:pPr>
            <w:r w:rsidRPr="00FB1657">
              <w:rPr>
                <w:rFonts w:ascii="Arial" w:hAnsi="Arial" w:cs="Arial"/>
              </w:rPr>
              <w:t>01/07/2021</w:t>
            </w:r>
          </w:p>
        </w:tc>
        <w:tc>
          <w:tcPr>
            <w:tcW w:w="1193" w:type="dxa"/>
            <w:tcBorders>
              <w:top w:val="nil"/>
              <w:left w:val="nil"/>
              <w:bottom w:val="single" w:color="auto" w:sz="8" w:space="0"/>
              <w:right w:val="single" w:color="auto" w:sz="8" w:space="0"/>
            </w:tcBorders>
            <w:tcMar/>
          </w:tcPr>
          <w:p w:rsidRPr="00FB1657" w:rsidR="006D3896" w:rsidP="005C0709" w:rsidRDefault="006D3896" w14:paraId="030CFEC1" w14:textId="3C42A6DA">
            <w:pPr>
              <w:spacing w:after="120"/>
              <w:jc w:val="both"/>
              <w:rPr>
                <w:rFonts w:ascii="Arial" w:hAnsi="Arial" w:cs="Arial"/>
              </w:rPr>
            </w:pPr>
            <w:r w:rsidRPr="6B917967" w:rsidR="538D3DFC">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Pr="00FB1657" w:rsidR="006D3896" w:rsidP="6B917967" w:rsidRDefault="006D3896" w14:paraId="2495F673" w14:textId="05479630">
            <w:pPr>
              <w:spacing w:after="120"/>
              <w:rPr>
                <w:rFonts w:ascii="Arial" w:hAnsi="Arial" w:cs="Arial"/>
                <w:color w:val="FF0000"/>
              </w:rPr>
            </w:pPr>
            <w:r w:rsidRPr="6B917967" w:rsidR="538D3DFC">
              <w:rPr>
                <w:rFonts w:ascii="Arial" w:hAnsi="Arial" w:cs="Arial"/>
                <w:color w:val="FF0000"/>
              </w:rPr>
              <w:t>Redacted</w:t>
            </w:r>
          </w:p>
        </w:tc>
      </w:tr>
      <w:tr w:rsidRPr="00FB1657" w:rsidR="006D3896" w:rsidTr="4712534C" w14:paraId="61FED3C4"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649273D5" w14:textId="77777777">
            <w:pPr>
              <w:spacing w:after="120"/>
              <w:jc w:val="center"/>
              <w:rPr>
                <w:rFonts w:ascii="Arial" w:hAnsi="Arial" w:cs="Arial"/>
              </w:rPr>
            </w:pPr>
            <w:r w:rsidRPr="00FB1657">
              <w:rPr>
                <w:rFonts w:ascii="Arial" w:hAnsi="Arial" w:cs="Arial"/>
              </w:rPr>
              <w:t>MS 2</w:t>
            </w:r>
          </w:p>
        </w:tc>
        <w:tc>
          <w:tcPr>
            <w:tcW w:w="3876" w:type="dxa"/>
            <w:tcBorders>
              <w:top w:val="nil"/>
              <w:left w:val="nil"/>
              <w:bottom w:val="single" w:color="auto" w:sz="8" w:space="0"/>
              <w:right w:val="single" w:color="auto" w:sz="8" w:space="0"/>
            </w:tcBorders>
            <w:tcMar/>
          </w:tcPr>
          <w:p w:rsidRPr="00FB1657" w:rsidR="006D3896" w:rsidP="005C0709" w:rsidRDefault="006D3896" w14:paraId="6172A578" w14:textId="77777777">
            <w:pPr>
              <w:spacing w:after="120"/>
              <w:jc w:val="both"/>
              <w:rPr>
                <w:rFonts w:ascii="Arial" w:hAnsi="Arial" w:cs="Arial"/>
              </w:rPr>
            </w:pPr>
            <w:r w:rsidRPr="00FB1657">
              <w:rPr>
                <w:rFonts w:ascii="Arial" w:hAnsi="Arial" w:cs="Arial"/>
              </w:rPr>
              <w:t>Completion of Quarter 2</w:t>
            </w:r>
          </w:p>
        </w:tc>
        <w:tc>
          <w:tcPr>
            <w:tcW w:w="1500" w:type="dxa"/>
            <w:tcBorders>
              <w:top w:val="nil"/>
              <w:left w:val="nil"/>
              <w:bottom w:val="single" w:color="auto" w:sz="8" w:space="0"/>
              <w:right w:val="single" w:color="auto" w:sz="8" w:space="0"/>
            </w:tcBorders>
            <w:tcMar/>
          </w:tcPr>
          <w:p w:rsidRPr="00FB1657" w:rsidR="006D3896" w:rsidP="005C0709" w:rsidRDefault="006D3896" w14:paraId="0642C670" w14:textId="77777777">
            <w:pPr>
              <w:spacing w:after="120"/>
              <w:jc w:val="both"/>
              <w:rPr>
                <w:rFonts w:ascii="Arial" w:hAnsi="Arial" w:cs="Arial"/>
              </w:rPr>
            </w:pPr>
            <w:r w:rsidRPr="00FB1657">
              <w:rPr>
                <w:rFonts w:ascii="Arial" w:hAnsi="Arial" w:cs="Arial"/>
              </w:rPr>
              <w:t>01/10/2021</w:t>
            </w:r>
          </w:p>
        </w:tc>
        <w:tc>
          <w:tcPr>
            <w:tcW w:w="1193" w:type="dxa"/>
            <w:tcBorders>
              <w:top w:val="nil"/>
              <w:left w:val="nil"/>
              <w:bottom w:val="single" w:color="auto" w:sz="8" w:space="0"/>
              <w:right w:val="single" w:color="auto" w:sz="8" w:space="0"/>
            </w:tcBorders>
            <w:tcMar/>
          </w:tcPr>
          <w:p w:rsidRPr="00FB1657" w:rsidR="006D3896" w:rsidP="4712534C" w:rsidRDefault="006D3896" w14:paraId="4AC361FF" w14:textId="79041C86">
            <w:pPr>
              <w:spacing w:after="120"/>
              <w:jc w:val="both"/>
              <w:rPr>
                <w:rFonts w:ascii="Arial" w:hAnsi="Arial" w:cs="Arial"/>
                <w:color w:val="FF0000"/>
              </w:rPr>
            </w:pPr>
            <w:r w:rsidRPr="4712534C" w:rsidR="11C35A84">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44934D07" w14:textId="6BB341F9">
            <w:pPr>
              <w:rPr>
                <w:rFonts w:ascii="Arial" w:hAnsi="Arial" w:cs="Arial"/>
                <w:color w:val="FF0000"/>
              </w:rPr>
            </w:pPr>
            <w:r w:rsidRPr="4712534C" w:rsidR="11C35A84">
              <w:rPr>
                <w:rFonts w:ascii="Arial" w:hAnsi="Arial" w:cs="Arial"/>
                <w:color w:val="FF0000"/>
              </w:rPr>
              <w:t>Redacted</w:t>
            </w:r>
          </w:p>
        </w:tc>
      </w:tr>
      <w:tr w:rsidRPr="00FB1657" w:rsidR="006D3896" w:rsidTr="4712534C" w14:paraId="739020F2"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080EF853" w14:textId="77777777">
            <w:pPr>
              <w:spacing w:after="120"/>
              <w:jc w:val="center"/>
              <w:rPr>
                <w:rFonts w:ascii="Arial" w:hAnsi="Arial" w:cs="Arial"/>
              </w:rPr>
            </w:pPr>
            <w:r w:rsidRPr="00FB1657">
              <w:rPr>
                <w:rFonts w:ascii="Arial" w:hAnsi="Arial" w:cs="Arial"/>
              </w:rPr>
              <w:t>MS 3</w:t>
            </w:r>
          </w:p>
        </w:tc>
        <w:tc>
          <w:tcPr>
            <w:tcW w:w="3876" w:type="dxa"/>
            <w:tcBorders>
              <w:top w:val="nil"/>
              <w:left w:val="nil"/>
              <w:bottom w:val="single" w:color="auto" w:sz="8" w:space="0"/>
              <w:right w:val="single" w:color="auto" w:sz="8" w:space="0"/>
            </w:tcBorders>
            <w:tcMar/>
          </w:tcPr>
          <w:p w:rsidRPr="00FB1657" w:rsidR="006D3896" w:rsidP="005C0709" w:rsidRDefault="006D3896" w14:paraId="41592DC4" w14:textId="77777777">
            <w:pPr>
              <w:spacing w:after="120"/>
              <w:jc w:val="both"/>
              <w:rPr>
                <w:rFonts w:ascii="Arial" w:hAnsi="Arial" w:cs="Arial"/>
              </w:rPr>
            </w:pPr>
            <w:r w:rsidRPr="00FB1657">
              <w:rPr>
                <w:rFonts w:ascii="Arial" w:hAnsi="Arial" w:cs="Arial"/>
              </w:rPr>
              <w:t>Completion of Quarter 3</w:t>
            </w:r>
          </w:p>
        </w:tc>
        <w:tc>
          <w:tcPr>
            <w:tcW w:w="1500" w:type="dxa"/>
            <w:tcBorders>
              <w:top w:val="nil"/>
              <w:left w:val="nil"/>
              <w:bottom w:val="single" w:color="auto" w:sz="8" w:space="0"/>
              <w:right w:val="single" w:color="auto" w:sz="8" w:space="0"/>
            </w:tcBorders>
            <w:tcMar/>
          </w:tcPr>
          <w:p w:rsidRPr="00FB1657" w:rsidR="006D3896" w:rsidP="005C0709" w:rsidRDefault="006D3896" w14:paraId="153D9917" w14:textId="77777777">
            <w:pPr>
              <w:spacing w:after="120"/>
              <w:jc w:val="both"/>
              <w:rPr>
                <w:rFonts w:ascii="Arial" w:hAnsi="Arial" w:cs="Arial"/>
              </w:rPr>
            </w:pPr>
            <w:r w:rsidRPr="00FB1657">
              <w:rPr>
                <w:rFonts w:ascii="Arial" w:hAnsi="Arial" w:cs="Arial"/>
              </w:rPr>
              <w:t>01/01/2022</w:t>
            </w:r>
          </w:p>
        </w:tc>
        <w:tc>
          <w:tcPr>
            <w:tcW w:w="1193" w:type="dxa"/>
            <w:tcBorders>
              <w:top w:val="nil"/>
              <w:left w:val="nil"/>
              <w:bottom w:val="single" w:color="auto" w:sz="8" w:space="0"/>
              <w:right w:val="single" w:color="auto" w:sz="8" w:space="0"/>
            </w:tcBorders>
            <w:tcMar/>
          </w:tcPr>
          <w:p w:rsidRPr="00FB1657" w:rsidR="006D3896" w:rsidP="4712534C" w:rsidRDefault="006D3896" w14:paraId="7726B582" w14:textId="48FCC4AE">
            <w:pPr>
              <w:spacing w:after="120"/>
              <w:jc w:val="both"/>
              <w:rPr>
                <w:rFonts w:ascii="Arial" w:hAnsi="Arial" w:cs="Arial"/>
                <w:color w:val="FF0000"/>
              </w:rPr>
            </w:pPr>
            <w:r w:rsidRPr="4712534C" w:rsidR="024923C0">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230E383C" w14:textId="26816285">
            <w:pPr>
              <w:rPr>
                <w:rFonts w:ascii="Arial" w:hAnsi="Arial" w:cs="Arial"/>
                <w:color w:val="FF0000"/>
              </w:rPr>
            </w:pPr>
            <w:r w:rsidRPr="4712534C" w:rsidR="024923C0">
              <w:rPr>
                <w:rFonts w:ascii="Arial" w:hAnsi="Arial" w:cs="Arial"/>
                <w:color w:val="FF0000"/>
              </w:rPr>
              <w:t>Redacted</w:t>
            </w:r>
          </w:p>
        </w:tc>
      </w:tr>
      <w:tr w:rsidRPr="00FB1657" w:rsidR="006D3896" w:rsidTr="4712534C" w14:paraId="13F5FFD5"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7B4CEB3B" w14:textId="77777777">
            <w:pPr>
              <w:spacing w:after="120"/>
              <w:jc w:val="center"/>
              <w:rPr>
                <w:rFonts w:ascii="Arial" w:hAnsi="Arial" w:cs="Arial"/>
              </w:rPr>
            </w:pPr>
            <w:r w:rsidRPr="00FB1657">
              <w:rPr>
                <w:rFonts w:ascii="Arial" w:hAnsi="Arial" w:cs="Arial"/>
              </w:rPr>
              <w:t>MS 4</w:t>
            </w:r>
          </w:p>
        </w:tc>
        <w:tc>
          <w:tcPr>
            <w:tcW w:w="3876" w:type="dxa"/>
            <w:tcBorders>
              <w:top w:val="nil"/>
              <w:left w:val="nil"/>
              <w:bottom w:val="single" w:color="auto" w:sz="8" w:space="0"/>
              <w:right w:val="single" w:color="auto" w:sz="8" w:space="0"/>
            </w:tcBorders>
            <w:tcMar/>
          </w:tcPr>
          <w:p w:rsidRPr="00FB1657" w:rsidR="006D3896" w:rsidP="005C0709" w:rsidRDefault="006D3896" w14:paraId="50E9386F" w14:textId="77777777">
            <w:pPr>
              <w:spacing w:after="120"/>
              <w:jc w:val="both"/>
              <w:rPr>
                <w:rFonts w:ascii="Arial" w:hAnsi="Arial" w:cs="Arial"/>
              </w:rPr>
            </w:pPr>
            <w:r w:rsidRPr="00FB1657">
              <w:rPr>
                <w:rFonts w:ascii="Arial" w:hAnsi="Arial" w:cs="Arial"/>
              </w:rPr>
              <w:t>Completion of Quarter 4</w:t>
            </w:r>
          </w:p>
        </w:tc>
        <w:tc>
          <w:tcPr>
            <w:tcW w:w="1500" w:type="dxa"/>
            <w:tcBorders>
              <w:top w:val="nil"/>
              <w:left w:val="nil"/>
              <w:bottom w:val="single" w:color="auto" w:sz="8" w:space="0"/>
              <w:right w:val="single" w:color="auto" w:sz="8" w:space="0"/>
            </w:tcBorders>
            <w:tcMar/>
          </w:tcPr>
          <w:p w:rsidRPr="00FB1657" w:rsidR="006D3896" w:rsidP="005C0709" w:rsidRDefault="006D3896" w14:paraId="1E26D9DC" w14:textId="77777777">
            <w:pPr>
              <w:spacing w:after="120"/>
              <w:jc w:val="both"/>
              <w:rPr>
                <w:rFonts w:ascii="Arial" w:hAnsi="Arial" w:cs="Arial"/>
              </w:rPr>
            </w:pPr>
            <w:r w:rsidRPr="00FB1657">
              <w:rPr>
                <w:rFonts w:ascii="Arial" w:hAnsi="Arial" w:cs="Arial"/>
              </w:rPr>
              <w:t>01/04/2022</w:t>
            </w:r>
          </w:p>
        </w:tc>
        <w:tc>
          <w:tcPr>
            <w:tcW w:w="1193" w:type="dxa"/>
            <w:tcBorders>
              <w:top w:val="nil"/>
              <w:left w:val="nil"/>
              <w:bottom w:val="single" w:color="auto" w:sz="8" w:space="0"/>
              <w:right w:val="single" w:color="auto" w:sz="8" w:space="0"/>
            </w:tcBorders>
            <w:tcMar/>
          </w:tcPr>
          <w:p w:rsidRPr="00FB1657" w:rsidR="006D3896" w:rsidP="4712534C" w:rsidRDefault="006D3896" w14:paraId="5380971A" w14:textId="6D7C6069">
            <w:pPr>
              <w:spacing w:after="120"/>
              <w:jc w:val="both"/>
              <w:rPr>
                <w:rFonts w:ascii="Arial" w:hAnsi="Arial" w:cs="Arial"/>
                <w:color w:val="FF0000"/>
              </w:rPr>
            </w:pPr>
            <w:r w:rsidRPr="4712534C" w:rsidR="62939E9D">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0731938B" w14:textId="58CBD0C6">
            <w:pPr>
              <w:rPr>
                <w:rFonts w:ascii="Arial" w:hAnsi="Arial" w:cs="Arial"/>
                <w:color w:val="FF0000"/>
              </w:rPr>
            </w:pPr>
            <w:r w:rsidRPr="4712534C" w:rsidR="62939E9D">
              <w:rPr>
                <w:rFonts w:ascii="Arial" w:hAnsi="Arial" w:cs="Arial"/>
                <w:color w:val="FF0000"/>
              </w:rPr>
              <w:t>Redacted</w:t>
            </w:r>
          </w:p>
        </w:tc>
      </w:tr>
      <w:tr w:rsidRPr="00FB1657" w:rsidR="006D3896" w:rsidTr="4712534C" w14:paraId="319B9151"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5F645B07" w14:textId="77777777">
            <w:pPr>
              <w:spacing w:after="120"/>
              <w:jc w:val="center"/>
              <w:rPr>
                <w:rFonts w:ascii="Arial" w:hAnsi="Arial" w:cs="Arial"/>
              </w:rPr>
            </w:pPr>
            <w:r w:rsidRPr="00FB1657">
              <w:rPr>
                <w:rFonts w:ascii="Arial" w:hAnsi="Arial" w:cs="Arial"/>
              </w:rPr>
              <w:t>MS 5</w:t>
            </w:r>
          </w:p>
        </w:tc>
        <w:tc>
          <w:tcPr>
            <w:tcW w:w="3876" w:type="dxa"/>
            <w:tcBorders>
              <w:top w:val="nil"/>
              <w:left w:val="nil"/>
              <w:bottom w:val="single" w:color="auto" w:sz="8" w:space="0"/>
              <w:right w:val="single" w:color="auto" w:sz="8" w:space="0"/>
            </w:tcBorders>
            <w:tcMar/>
          </w:tcPr>
          <w:p w:rsidRPr="00FB1657" w:rsidR="006D3896" w:rsidP="005C0709" w:rsidRDefault="006D3896" w14:paraId="280514C7" w14:textId="77777777">
            <w:pPr>
              <w:spacing w:after="120"/>
              <w:jc w:val="both"/>
              <w:rPr>
                <w:rFonts w:ascii="Arial" w:hAnsi="Arial" w:cs="Arial"/>
              </w:rPr>
            </w:pPr>
            <w:r w:rsidRPr="00FB1657">
              <w:rPr>
                <w:rFonts w:ascii="Arial" w:hAnsi="Arial" w:cs="Arial"/>
              </w:rPr>
              <w:t>Completion of Quarter 5</w:t>
            </w:r>
          </w:p>
        </w:tc>
        <w:tc>
          <w:tcPr>
            <w:tcW w:w="1500" w:type="dxa"/>
            <w:tcBorders>
              <w:top w:val="nil"/>
              <w:left w:val="nil"/>
              <w:bottom w:val="single" w:color="auto" w:sz="8" w:space="0"/>
              <w:right w:val="single" w:color="auto" w:sz="8" w:space="0"/>
            </w:tcBorders>
            <w:tcMar/>
          </w:tcPr>
          <w:p w:rsidRPr="00FB1657" w:rsidR="006D3896" w:rsidP="005C0709" w:rsidRDefault="006D3896" w14:paraId="65FAEC15" w14:textId="77777777">
            <w:pPr>
              <w:spacing w:after="120"/>
              <w:jc w:val="both"/>
              <w:rPr>
                <w:rFonts w:ascii="Arial" w:hAnsi="Arial" w:cs="Arial"/>
              </w:rPr>
            </w:pPr>
            <w:r w:rsidRPr="00FB1657">
              <w:rPr>
                <w:rFonts w:ascii="Arial" w:hAnsi="Arial" w:cs="Arial"/>
              </w:rPr>
              <w:t>01/07/2022</w:t>
            </w:r>
          </w:p>
        </w:tc>
        <w:tc>
          <w:tcPr>
            <w:tcW w:w="1193" w:type="dxa"/>
            <w:tcBorders>
              <w:top w:val="nil"/>
              <w:left w:val="nil"/>
              <w:bottom w:val="single" w:color="auto" w:sz="8" w:space="0"/>
              <w:right w:val="single" w:color="auto" w:sz="8" w:space="0"/>
            </w:tcBorders>
            <w:tcMar/>
          </w:tcPr>
          <w:p w:rsidRPr="00FB1657" w:rsidR="006D3896" w:rsidP="4712534C" w:rsidRDefault="006D3896" w14:paraId="663FE101" w14:textId="65E65C84">
            <w:pPr>
              <w:spacing w:after="120"/>
              <w:jc w:val="both"/>
              <w:rPr>
                <w:rFonts w:ascii="Arial" w:hAnsi="Arial" w:cs="Arial"/>
                <w:color w:val="FF0000"/>
              </w:rPr>
            </w:pPr>
            <w:r w:rsidRPr="4712534C" w:rsidR="077E381A">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3BA7DB79" w14:textId="5C9FAEC2">
            <w:pPr>
              <w:rPr>
                <w:rFonts w:ascii="Arial" w:hAnsi="Arial" w:cs="Arial"/>
                <w:color w:val="FF0000"/>
              </w:rPr>
            </w:pPr>
            <w:r w:rsidRPr="4712534C" w:rsidR="077E381A">
              <w:rPr>
                <w:rFonts w:ascii="Arial" w:hAnsi="Arial" w:cs="Arial"/>
                <w:color w:val="FF0000"/>
              </w:rPr>
              <w:t>Redacted</w:t>
            </w:r>
          </w:p>
        </w:tc>
      </w:tr>
      <w:tr w:rsidRPr="00FB1657" w:rsidR="006D3896" w:rsidTr="4712534C" w14:paraId="64D2A39A"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38229A88" w14:textId="77777777">
            <w:pPr>
              <w:spacing w:after="120"/>
              <w:jc w:val="center"/>
              <w:rPr>
                <w:rFonts w:ascii="Arial" w:hAnsi="Arial" w:cs="Arial"/>
              </w:rPr>
            </w:pPr>
            <w:r w:rsidRPr="00FB1657">
              <w:rPr>
                <w:rFonts w:ascii="Arial" w:hAnsi="Arial" w:cs="Arial"/>
              </w:rPr>
              <w:t>MS 6</w:t>
            </w:r>
          </w:p>
        </w:tc>
        <w:tc>
          <w:tcPr>
            <w:tcW w:w="3876" w:type="dxa"/>
            <w:tcBorders>
              <w:top w:val="nil"/>
              <w:left w:val="nil"/>
              <w:bottom w:val="single" w:color="auto" w:sz="8" w:space="0"/>
              <w:right w:val="single" w:color="auto" w:sz="8" w:space="0"/>
            </w:tcBorders>
            <w:tcMar/>
          </w:tcPr>
          <w:p w:rsidRPr="00FB1657" w:rsidR="006D3896" w:rsidP="005C0709" w:rsidRDefault="006D3896" w14:paraId="228F1F89" w14:textId="77777777">
            <w:pPr>
              <w:spacing w:after="120"/>
              <w:jc w:val="both"/>
              <w:rPr>
                <w:rFonts w:ascii="Arial" w:hAnsi="Arial" w:cs="Arial"/>
              </w:rPr>
            </w:pPr>
            <w:r w:rsidRPr="00FB1657">
              <w:rPr>
                <w:rFonts w:ascii="Arial" w:hAnsi="Arial" w:cs="Arial"/>
              </w:rPr>
              <w:t>Completion of Quarter 6</w:t>
            </w:r>
          </w:p>
        </w:tc>
        <w:tc>
          <w:tcPr>
            <w:tcW w:w="1500" w:type="dxa"/>
            <w:tcBorders>
              <w:top w:val="nil"/>
              <w:left w:val="nil"/>
              <w:bottom w:val="single" w:color="auto" w:sz="8" w:space="0"/>
              <w:right w:val="single" w:color="auto" w:sz="8" w:space="0"/>
            </w:tcBorders>
            <w:tcMar/>
          </w:tcPr>
          <w:p w:rsidRPr="00FB1657" w:rsidR="006D3896" w:rsidP="005C0709" w:rsidRDefault="006D3896" w14:paraId="67B99339" w14:textId="77777777">
            <w:pPr>
              <w:spacing w:after="120"/>
              <w:jc w:val="both"/>
              <w:rPr>
                <w:rFonts w:ascii="Arial" w:hAnsi="Arial" w:cs="Arial"/>
              </w:rPr>
            </w:pPr>
            <w:r w:rsidRPr="00FB1657">
              <w:rPr>
                <w:rFonts w:ascii="Arial" w:hAnsi="Arial" w:cs="Arial"/>
              </w:rPr>
              <w:t>01/10/2022</w:t>
            </w:r>
          </w:p>
        </w:tc>
        <w:tc>
          <w:tcPr>
            <w:tcW w:w="1193" w:type="dxa"/>
            <w:tcBorders>
              <w:top w:val="nil"/>
              <w:left w:val="nil"/>
              <w:bottom w:val="single" w:color="auto" w:sz="8" w:space="0"/>
              <w:right w:val="single" w:color="auto" w:sz="8" w:space="0"/>
            </w:tcBorders>
            <w:tcMar/>
          </w:tcPr>
          <w:p w:rsidRPr="00FB1657" w:rsidR="006D3896" w:rsidP="4712534C" w:rsidRDefault="006D3896" w14:paraId="5551E459" w14:textId="1D1F3354">
            <w:pPr>
              <w:spacing w:after="120"/>
              <w:jc w:val="both"/>
              <w:rPr>
                <w:rFonts w:ascii="Arial" w:hAnsi="Arial" w:cs="Arial"/>
                <w:color w:val="FF0000"/>
              </w:rPr>
            </w:pPr>
            <w:r w:rsidRPr="4712534C" w:rsidR="1F559ED4">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41B200B9" w14:textId="0C8ADF37">
            <w:pPr>
              <w:rPr>
                <w:rFonts w:ascii="Arial" w:hAnsi="Arial" w:cs="Arial"/>
                <w:color w:val="FF0000"/>
              </w:rPr>
            </w:pPr>
            <w:r w:rsidRPr="4712534C" w:rsidR="1F559ED4">
              <w:rPr>
                <w:rFonts w:ascii="Arial" w:hAnsi="Arial" w:cs="Arial"/>
                <w:color w:val="FF0000"/>
              </w:rPr>
              <w:t>Redacted</w:t>
            </w:r>
          </w:p>
        </w:tc>
      </w:tr>
      <w:tr w:rsidRPr="00FB1657" w:rsidR="006D3896" w:rsidTr="4712534C" w14:paraId="58A166B3"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7FDB4872" w14:textId="77777777">
            <w:pPr>
              <w:spacing w:after="120"/>
              <w:jc w:val="center"/>
              <w:rPr>
                <w:rFonts w:ascii="Arial" w:hAnsi="Arial" w:cs="Arial"/>
              </w:rPr>
            </w:pPr>
            <w:r w:rsidRPr="00FB1657">
              <w:rPr>
                <w:rFonts w:ascii="Arial" w:hAnsi="Arial" w:cs="Arial"/>
              </w:rPr>
              <w:t>MS 7</w:t>
            </w:r>
          </w:p>
        </w:tc>
        <w:tc>
          <w:tcPr>
            <w:tcW w:w="3876" w:type="dxa"/>
            <w:tcBorders>
              <w:top w:val="nil"/>
              <w:left w:val="nil"/>
              <w:bottom w:val="single" w:color="auto" w:sz="8" w:space="0"/>
              <w:right w:val="single" w:color="auto" w:sz="8" w:space="0"/>
            </w:tcBorders>
            <w:tcMar/>
          </w:tcPr>
          <w:p w:rsidRPr="00FB1657" w:rsidR="006D3896" w:rsidP="005C0709" w:rsidRDefault="006D3896" w14:paraId="1A774723" w14:textId="77777777">
            <w:pPr>
              <w:spacing w:after="120"/>
              <w:jc w:val="both"/>
              <w:rPr>
                <w:rFonts w:ascii="Arial" w:hAnsi="Arial" w:cs="Arial"/>
              </w:rPr>
            </w:pPr>
            <w:r w:rsidRPr="00FB1657">
              <w:rPr>
                <w:rFonts w:ascii="Arial" w:hAnsi="Arial" w:cs="Arial"/>
              </w:rPr>
              <w:t>Completion of Quarter 7</w:t>
            </w:r>
          </w:p>
        </w:tc>
        <w:tc>
          <w:tcPr>
            <w:tcW w:w="1500" w:type="dxa"/>
            <w:tcBorders>
              <w:top w:val="nil"/>
              <w:left w:val="nil"/>
              <w:bottom w:val="single" w:color="auto" w:sz="8" w:space="0"/>
              <w:right w:val="single" w:color="auto" w:sz="8" w:space="0"/>
            </w:tcBorders>
            <w:tcMar/>
          </w:tcPr>
          <w:p w:rsidRPr="00FB1657" w:rsidR="006D3896" w:rsidP="005C0709" w:rsidRDefault="006D3896" w14:paraId="6CF0B7CB" w14:textId="77777777">
            <w:pPr>
              <w:spacing w:after="120"/>
              <w:jc w:val="both"/>
              <w:rPr>
                <w:rFonts w:ascii="Arial" w:hAnsi="Arial" w:cs="Arial"/>
              </w:rPr>
            </w:pPr>
            <w:r w:rsidRPr="00FB1657">
              <w:rPr>
                <w:rFonts w:ascii="Arial" w:hAnsi="Arial" w:cs="Arial"/>
              </w:rPr>
              <w:t>01/01/2023</w:t>
            </w:r>
          </w:p>
        </w:tc>
        <w:tc>
          <w:tcPr>
            <w:tcW w:w="1193" w:type="dxa"/>
            <w:tcBorders>
              <w:top w:val="nil"/>
              <w:left w:val="nil"/>
              <w:bottom w:val="single" w:color="auto" w:sz="8" w:space="0"/>
              <w:right w:val="single" w:color="auto" w:sz="8" w:space="0"/>
            </w:tcBorders>
            <w:tcMar/>
          </w:tcPr>
          <w:p w:rsidRPr="00FB1657" w:rsidR="006D3896" w:rsidP="4712534C" w:rsidRDefault="006D3896" w14:paraId="69C7DBC8" w14:textId="02D23FDC">
            <w:pPr>
              <w:spacing w:after="120"/>
              <w:jc w:val="both"/>
              <w:rPr>
                <w:rFonts w:ascii="Arial" w:hAnsi="Arial" w:cs="Arial"/>
                <w:color w:val="FF0000"/>
              </w:rPr>
            </w:pPr>
            <w:r w:rsidRPr="4712534C" w:rsidR="023FF81F">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33477D5F" w14:textId="4DF7788A">
            <w:pPr>
              <w:rPr>
                <w:rFonts w:ascii="Arial" w:hAnsi="Arial" w:cs="Arial"/>
                <w:color w:val="FF0000"/>
              </w:rPr>
            </w:pPr>
            <w:r w:rsidRPr="4712534C" w:rsidR="023FF81F">
              <w:rPr>
                <w:rFonts w:ascii="Arial" w:hAnsi="Arial" w:cs="Arial"/>
                <w:color w:val="FF0000"/>
              </w:rPr>
              <w:t>Redacted</w:t>
            </w:r>
          </w:p>
        </w:tc>
      </w:tr>
      <w:tr w:rsidRPr="00FB1657" w:rsidR="006D3896" w:rsidTr="4712534C" w14:paraId="3F28A54B"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42EDBBEA" w14:textId="77777777">
            <w:pPr>
              <w:spacing w:after="120"/>
              <w:jc w:val="center"/>
              <w:rPr>
                <w:rFonts w:ascii="Arial" w:hAnsi="Arial" w:cs="Arial"/>
              </w:rPr>
            </w:pPr>
            <w:r w:rsidRPr="00FB1657">
              <w:rPr>
                <w:rFonts w:ascii="Arial" w:hAnsi="Arial" w:cs="Arial"/>
              </w:rPr>
              <w:t>MS 8</w:t>
            </w:r>
          </w:p>
        </w:tc>
        <w:tc>
          <w:tcPr>
            <w:tcW w:w="3876" w:type="dxa"/>
            <w:tcBorders>
              <w:top w:val="nil"/>
              <w:left w:val="nil"/>
              <w:bottom w:val="single" w:color="auto" w:sz="8" w:space="0"/>
              <w:right w:val="single" w:color="auto" w:sz="8" w:space="0"/>
            </w:tcBorders>
            <w:tcMar/>
          </w:tcPr>
          <w:p w:rsidRPr="00FB1657" w:rsidR="006D3896" w:rsidP="005C0709" w:rsidRDefault="006D3896" w14:paraId="354EE683" w14:textId="77777777">
            <w:pPr>
              <w:spacing w:after="120"/>
              <w:jc w:val="both"/>
              <w:rPr>
                <w:rFonts w:ascii="Arial" w:hAnsi="Arial" w:cs="Arial"/>
              </w:rPr>
            </w:pPr>
            <w:r w:rsidRPr="00FB1657">
              <w:rPr>
                <w:rFonts w:ascii="Arial" w:hAnsi="Arial" w:cs="Arial"/>
              </w:rPr>
              <w:t>Completion of Quarter 8</w:t>
            </w:r>
          </w:p>
        </w:tc>
        <w:tc>
          <w:tcPr>
            <w:tcW w:w="1500" w:type="dxa"/>
            <w:tcBorders>
              <w:top w:val="nil"/>
              <w:left w:val="nil"/>
              <w:bottom w:val="single" w:color="auto" w:sz="8" w:space="0"/>
              <w:right w:val="single" w:color="auto" w:sz="8" w:space="0"/>
            </w:tcBorders>
            <w:tcMar/>
          </w:tcPr>
          <w:p w:rsidRPr="00FB1657" w:rsidR="006D3896" w:rsidP="005C0709" w:rsidRDefault="006D3896" w14:paraId="2EEDF5A6" w14:textId="77777777">
            <w:pPr>
              <w:spacing w:after="120"/>
              <w:jc w:val="both"/>
              <w:rPr>
                <w:rFonts w:ascii="Arial" w:hAnsi="Arial" w:cs="Arial"/>
              </w:rPr>
            </w:pPr>
            <w:r w:rsidRPr="00FB1657">
              <w:rPr>
                <w:rFonts w:ascii="Arial" w:hAnsi="Arial" w:cs="Arial"/>
              </w:rPr>
              <w:t>01/04/2023</w:t>
            </w:r>
          </w:p>
        </w:tc>
        <w:tc>
          <w:tcPr>
            <w:tcW w:w="1193" w:type="dxa"/>
            <w:tcBorders>
              <w:top w:val="nil"/>
              <w:left w:val="nil"/>
              <w:bottom w:val="single" w:color="auto" w:sz="8" w:space="0"/>
              <w:right w:val="single" w:color="auto" w:sz="8" w:space="0"/>
            </w:tcBorders>
            <w:tcMar/>
          </w:tcPr>
          <w:p w:rsidRPr="00FB1657" w:rsidR="006D3896" w:rsidP="4712534C" w:rsidRDefault="006D3896" w14:paraId="79F5B4C6" w14:textId="08709957">
            <w:pPr>
              <w:spacing w:after="120"/>
              <w:jc w:val="both"/>
              <w:rPr>
                <w:rFonts w:ascii="Arial" w:hAnsi="Arial" w:cs="Arial"/>
                <w:color w:val="FF0000"/>
              </w:rPr>
            </w:pPr>
            <w:r w:rsidRPr="4712534C" w:rsidR="365CED9F">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6224F71B" w14:textId="6934AE60">
            <w:pPr>
              <w:rPr>
                <w:rFonts w:ascii="Arial" w:hAnsi="Arial" w:cs="Arial"/>
                <w:color w:val="FF0000"/>
              </w:rPr>
            </w:pPr>
            <w:r w:rsidRPr="4712534C" w:rsidR="365CED9F">
              <w:rPr>
                <w:rFonts w:ascii="Arial" w:hAnsi="Arial" w:cs="Arial"/>
                <w:color w:val="FF0000"/>
              </w:rPr>
              <w:t>Redacted</w:t>
            </w:r>
          </w:p>
        </w:tc>
      </w:tr>
      <w:tr w:rsidRPr="00FB1657" w:rsidR="006D3896" w:rsidTr="4712534C" w14:paraId="66962208"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155A09F6" w14:textId="77777777">
            <w:pPr>
              <w:spacing w:after="120"/>
              <w:jc w:val="center"/>
              <w:rPr>
                <w:rFonts w:ascii="Arial" w:hAnsi="Arial" w:cs="Arial"/>
              </w:rPr>
            </w:pPr>
            <w:r w:rsidRPr="00FB1657">
              <w:rPr>
                <w:rFonts w:ascii="Arial" w:hAnsi="Arial" w:cs="Arial"/>
              </w:rPr>
              <w:t>MS 9</w:t>
            </w:r>
          </w:p>
        </w:tc>
        <w:tc>
          <w:tcPr>
            <w:tcW w:w="3876" w:type="dxa"/>
            <w:tcBorders>
              <w:top w:val="nil"/>
              <w:left w:val="nil"/>
              <w:bottom w:val="single" w:color="auto" w:sz="8" w:space="0"/>
              <w:right w:val="single" w:color="auto" w:sz="8" w:space="0"/>
            </w:tcBorders>
            <w:tcMar/>
          </w:tcPr>
          <w:p w:rsidRPr="00FB1657" w:rsidR="006D3896" w:rsidP="005C0709" w:rsidRDefault="006D3896" w14:paraId="3A3CE26E" w14:textId="77777777">
            <w:pPr>
              <w:spacing w:after="120"/>
              <w:jc w:val="both"/>
              <w:rPr>
                <w:rFonts w:ascii="Arial" w:hAnsi="Arial" w:cs="Arial"/>
              </w:rPr>
            </w:pPr>
            <w:r w:rsidRPr="00FB1657">
              <w:rPr>
                <w:rFonts w:ascii="Arial" w:hAnsi="Arial" w:cs="Arial"/>
              </w:rPr>
              <w:t>Completion of Quarter 9</w:t>
            </w:r>
          </w:p>
        </w:tc>
        <w:tc>
          <w:tcPr>
            <w:tcW w:w="1500" w:type="dxa"/>
            <w:tcBorders>
              <w:top w:val="nil"/>
              <w:left w:val="nil"/>
              <w:bottom w:val="single" w:color="auto" w:sz="8" w:space="0"/>
              <w:right w:val="single" w:color="auto" w:sz="8" w:space="0"/>
            </w:tcBorders>
            <w:tcMar/>
          </w:tcPr>
          <w:p w:rsidRPr="00FB1657" w:rsidR="006D3896" w:rsidP="005C0709" w:rsidRDefault="006D3896" w14:paraId="4CC77B6A" w14:textId="77777777">
            <w:pPr>
              <w:spacing w:after="120"/>
              <w:jc w:val="both"/>
              <w:rPr>
                <w:rFonts w:ascii="Arial" w:hAnsi="Arial" w:cs="Arial"/>
              </w:rPr>
            </w:pPr>
            <w:r w:rsidRPr="00FB1657">
              <w:rPr>
                <w:rFonts w:ascii="Arial" w:hAnsi="Arial" w:cs="Arial"/>
              </w:rPr>
              <w:t>01/07/2023</w:t>
            </w:r>
          </w:p>
        </w:tc>
        <w:tc>
          <w:tcPr>
            <w:tcW w:w="1193" w:type="dxa"/>
            <w:tcBorders>
              <w:top w:val="nil"/>
              <w:left w:val="nil"/>
              <w:bottom w:val="single" w:color="auto" w:sz="8" w:space="0"/>
              <w:right w:val="single" w:color="auto" w:sz="8" w:space="0"/>
            </w:tcBorders>
            <w:tcMar/>
          </w:tcPr>
          <w:p w:rsidRPr="00FB1657" w:rsidR="006D3896" w:rsidP="4712534C" w:rsidRDefault="006D3896" w14:paraId="1BD6691A" w14:textId="3C0B0710">
            <w:pPr>
              <w:spacing w:after="120"/>
              <w:jc w:val="both"/>
              <w:rPr>
                <w:rFonts w:ascii="Arial" w:hAnsi="Arial" w:cs="Arial"/>
                <w:color w:val="FF0000"/>
              </w:rPr>
            </w:pPr>
            <w:r w:rsidRPr="4712534C" w:rsidR="1263177A">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0B8ACAE3" w14:textId="2E1CA877">
            <w:pPr>
              <w:rPr>
                <w:rFonts w:ascii="Arial" w:hAnsi="Arial" w:cs="Arial"/>
                <w:color w:val="FF0000"/>
              </w:rPr>
            </w:pPr>
            <w:r w:rsidRPr="4712534C" w:rsidR="1263177A">
              <w:rPr>
                <w:rFonts w:ascii="Arial" w:hAnsi="Arial" w:cs="Arial"/>
                <w:color w:val="FF0000"/>
              </w:rPr>
              <w:t>Redacted</w:t>
            </w:r>
          </w:p>
        </w:tc>
      </w:tr>
      <w:tr w:rsidRPr="00FB1657" w:rsidR="006D3896" w:rsidTr="4712534C" w14:paraId="18857177"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28A47642" w14:textId="77777777">
            <w:pPr>
              <w:spacing w:after="120"/>
              <w:jc w:val="center"/>
              <w:rPr>
                <w:rFonts w:ascii="Arial" w:hAnsi="Arial" w:cs="Arial"/>
              </w:rPr>
            </w:pPr>
            <w:r w:rsidRPr="00FB1657">
              <w:rPr>
                <w:rFonts w:ascii="Arial" w:hAnsi="Arial" w:cs="Arial"/>
              </w:rPr>
              <w:t xml:space="preserve">MS 10 </w:t>
            </w:r>
          </w:p>
        </w:tc>
        <w:tc>
          <w:tcPr>
            <w:tcW w:w="3876" w:type="dxa"/>
            <w:tcBorders>
              <w:top w:val="nil"/>
              <w:left w:val="nil"/>
              <w:bottom w:val="single" w:color="auto" w:sz="8" w:space="0"/>
              <w:right w:val="single" w:color="auto" w:sz="8" w:space="0"/>
            </w:tcBorders>
            <w:tcMar/>
          </w:tcPr>
          <w:p w:rsidRPr="00FB1657" w:rsidR="006D3896" w:rsidP="005C0709" w:rsidRDefault="006D3896" w14:paraId="4859844A" w14:textId="77777777">
            <w:pPr>
              <w:spacing w:after="120"/>
              <w:jc w:val="both"/>
              <w:rPr>
                <w:rFonts w:ascii="Arial" w:hAnsi="Arial" w:cs="Arial"/>
              </w:rPr>
            </w:pPr>
            <w:r w:rsidRPr="00FB1657">
              <w:rPr>
                <w:rFonts w:ascii="Arial" w:hAnsi="Arial" w:cs="Arial"/>
              </w:rPr>
              <w:t>Completion of Quarter 10</w:t>
            </w:r>
          </w:p>
        </w:tc>
        <w:tc>
          <w:tcPr>
            <w:tcW w:w="1500" w:type="dxa"/>
            <w:tcBorders>
              <w:top w:val="nil"/>
              <w:left w:val="nil"/>
              <w:bottom w:val="single" w:color="auto" w:sz="8" w:space="0"/>
              <w:right w:val="single" w:color="auto" w:sz="8" w:space="0"/>
            </w:tcBorders>
            <w:tcMar/>
          </w:tcPr>
          <w:p w:rsidRPr="00FB1657" w:rsidR="006D3896" w:rsidP="005C0709" w:rsidRDefault="006D3896" w14:paraId="2D34DB35" w14:textId="77777777">
            <w:pPr>
              <w:spacing w:after="120"/>
              <w:jc w:val="both"/>
              <w:rPr>
                <w:rFonts w:ascii="Arial" w:hAnsi="Arial" w:cs="Arial"/>
              </w:rPr>
            </w:pPr>
            <w:r w:rsidRPr="00FB1657">
              <w:rPr>
                <w:rFonts w:ascii="Arial" w:hAnsi="Arial" w:cs="Arial"/>
              </w:rPr>
              <w:t>01/10/2023</w:t>
            </w:r>
          </w:p>
        </w:tc>
        <w:tc>
          <w:tcPr>
            <w:tcW w:w="1193" w:type="dxa"/>
            <w:tcBorders>
              <w:top w:val="nil"/>
              <w:left w:val="nil"/>
              <w:bottom w:val="single" w:color="auto" w:sz="8" w:space="0"/>
              <w:right w:val="single" w:color="auto" w:sz="8" w:space="0"/>
            </w:tcBorders>
            <w:tcMar/>
          </w:tcPr>
          <w:p w:rsidRPr="00FB1657" w:rsidR="006D3896" w:rsidP="4712534C" w:rsidRDefault="006D3896" w14:paraId="5FCA4F4D" w14:textId="16C33B3E">
            <w:pPr>
              <w:spacing w:after="120"/>
              <w:jc w:val="both"/>
              <w:rPr>
                <w:rFonts w:ascii="Arial" w:hAnsi="Arial" w:cs="Arial"/>
                <w:color w:val="FF0000"/>
              </w:rPr>
            </w:pPr>
            <w:r w:rsidRPr="4712534C" w:rsidR="77EB2C2A">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6F512F03" w14:textId="01CBE565">
            <w:pPr>
              <w:rPr>
                <w:rFonts w:ascii="Arial" w:hAnsi="Arial" w:cs="Arial"/>
                <w:color w:val="FF0000"/>
              </w:rPr>
            </w:pPr>
            <w:r w:rsidRPr="4712534C" w:rsidR="77EB2C2A">
              <w:rPr>
                <w:rFonts w:ascii="Arial" w:hAnsi="Arial" w:cs="Arial"/>
                <w:color w:val="FF0000"/>
              </w:rPr>
              <w:t>Redacted</w:t>
            </w:r>
          </w:p>
        </w:tc>
      </w:tr>
      <w:tr w:rsidRPr="00FB1657" w:rsidR="006D3896" w:rsidTr="4712534C" w14:paraId="36CEAD8A"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525EA0F2" w14:textId="77777777">
            <w:pPr>
              <w:spacing w:after="120"/>
              <w:jc w:val="center"/>
              <w:rPr>
                <w:rFonts w:ascii="Arial" w:hAnsi="Arial" w:cs="Arial"/>
              </w:rPr>
            </w:pPr>
            <w:r w:rsidRPr="00FB1657">
              <w:rPr>
                <w:rFonts w:ascii="Arial" w:hAnsi="Arial" w:cs="Arial"/>
              </w:rPr>
              <w:t>MS 11</w:t>
            </w:r>
          </w:p>
        </w:tc>
        <w:tc>
          <w:tcPr>
            <w:tcW w:w="3876" w:type="dxa"/>
            <w:tcBorders>
              <w:top w:val="nil"/>
              <w:left w:val="nil"/>
              <w:bottom w:val="single" w:color="auto" w:sz="8" w:space="0"/>
              <w:right w:val="single" w:color="auto" w:sz="8" w:space="0"/>
            </w:tcBorders>
            <w:tcMar/>
          </w:tcPr>
          <w:p w:rsidRPr="00FB1657" w:rsidR="006D3896" w:rsidP="005C0709" w:rsidRDefault="006D3896" w14:paraId="13513F08" w14:textId="77777777">
            <w:pPr>
              <w:spacing w:after="120"/>
              <w:jc w:val="both"/>
              <w:rPr>
                <w:rFonts w:ascii="Arial" w:hAnsi="Arial" w:cs="Arial"/>
              </w:rPr>
            </w:pPr>
            <w:r w:rsidRPr="00FB1657">
              <w:rPr>
                <w:rFonts w:ascii="Arial" w:hAnsi="Arial" w:cs="Arial"/>
              </w:rPr>
              <w:t>Completion of Quarter 11</w:t>
            </w:r>
          </w:p>
        </w:tc>
        <w:tc>
          <w:tcPr>
            <w:tcW w:w="1500" w:type="dxa"/>
            <w:tcBorders>
              <w:top w:val="nil"/>
              <w:left w:val="nil"/>
              <w:bottom w:val="single" w:color="auto" w:sz="8" w:space="0"/>
              <w:right w:val="single" w:color="auto" w:sz="8" w:space="0"/>
            </w:tcBorders>
            <w:tcMar/>
          </w:tcPr>
          <w:p w:rsidRPr="00FB1657" w:rsidR="006D3896" w:rsidP="005C0709" w:rsidRDefault="006D3896" w14:paraId="2EEBC497" w14:textId="77777777">
            <w:pPr>
              <w:spacing w:after="120"/>
              <w:jc w:val="both"/>
              <w:rPr>
                <w:rFonts w:ascii="Arial" w:hAnsi="Arial" w:cs="Arial"/>
              </w:rPr>
            </w:pPr>
            <w:r w:rsidRPr="00FB1657">
              <w:rPr>
                <w:rFonts w:ascii="Arial" w:hAnsi="Arial" w:cs="Arial"/>
              </w:rPr>
              <w:t>01/01/2024</w:t>
            </w:r>
          </w:p>
        </w:tc>
        <w:tc>
          <w:tcPr>
            <w:tcW w:w="1193" w:type="dxa"/>
            <w:tcBorders>
              <w:top w:val="nil"/>
              <w:left w:val="nil"/>
              <w:bottom w:val="single" w:color="auto" w:sz="8" w:space="0"/>
              <w:right w:val="single" w:color="auto" w:sz="8" w:space="0"/>
            </w:tcBorders>
            <w:tcMar/>
          </w:tcPr>
          <w:p w:rsidRPr="00FB1657" w:rsidR="006D3896" w:rsidP="4712534C" w:rsidRDefault="006D3896" w14:paraId="25E18E8D" w14:textId="0FB86657">
            <w:pPr>
              <w:spacing w:after="120"/>
              <w:jc w:val="both"/>
              <w:rPr>
                <w:rFonts w:ascii="Arial" w:hAnsi="Arial" w:cs="Arial"/>
                <w:color w:val="FF0000"/>
              </w:rPr>
            </w:pPr>
            <w:r w:rsidRPr="4712534C" w:rsidR="3C52C923">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59268BD1" w14:textId="159F9D48">
            <w:pPr>
              <w:rPr>
                <w:rFonts w:ascii="Arial" w:hAnsi="Arial" w:cs="Arial"/>
                <w:color w:val="FF0000"/>
              </w:rPr>
            </w:pPr>
            <w:r w:rsidRPr="4712534C" w:rsidR="3C52C923">
              <w:rPr>
                <w:rFonts w:ascii="Arial" w:hAnsi="Arial" w:cs="Arial"/>
                <w:color w:val="FF0000"/>
              </w:rPr>
              <w:t>Redacted</w:t>
            </w:r>
          </w:p>
        </w:tc>
      </w:tr>
      <w:tr w:rsidRPr="00FB1657" w:rsidR="006D3896" w:rsidTr="4712534C" w14:paraId="2294BB1A" w14:textId="77777777">
        <w:tc>
          <w:tcPr>
            <w:tcW w:w="2328" w:type="dxa"/>
            <w:tcBorders>
              <w:top w:val="nil"/>
              <w:left w:val="single" w:color="auto" w:sz="8" w:space="0"/>
              <w:bottom w:val="single" w:color="auto" w:sz="8" w:space="0"/>
              <w:right w:val="single" w:color="auto" w:sz="8" w:space="0"/>
            </w:tcBorders>
            <w:tcMar/>
          </w:tcPr>
          <w:p w:rsidRPr="00FB1657" w:rsidR="006D3896" w:rsidP="005C0709" w:rsidRDefault="006D3896" w14:paraId="31E44E17" w14:textId="77777777">
            <w:pPr>
              <w:spacing w:after="120"/>
              <w:jc w:val="center"/>
              <w:rPr>
                <w:rFonts w:ascii="Arial" w:hAnsi="Arial" w:cs="Arial"/>
              </w:rPr>
            </w:pPr>
            <w:r w:rsidRPr="00FB1657">
              <w:rPr>
                <w:rFonts w:ascii="Arial" w:hAnsi="Arial" w:cs="Arial"/>
              </w:rPr>
              <w:t>MS 12</w:t>
            </w:r>
          </w:p>
        </w:tc>
        <w:tc>
          <w:tcPr>
            <w:tcW w:w="3876" w:type="dxa"/>
            <w:tcBorders>
              <w:top w:val="nil"/>
              <w:left w:val="nil"/>
              <w:bottom w:val="single" w:color="auto" w:sz="8" w:space="0"/>
              <w:right w:val="single" w:color="auto" w:sz="8" w:space="0"/>
            </w:tcBorders>
            <w:tcMar/>
          </w:tcPr>
          <w:p w:rsidRPr="00FB1657" w:rsidR="006D3896" w:rsidP="005C0709" w:rsidRDefault="006D3896" w14:paraId="1E94A2B9" w14:textId="77777777">
            <w:pPr>
              <w:spacing w:after="120"/>
              <w:jc w:val="both"/>
              <w:rPr>
                <w:rFonts w:ascii="Arial" w:hAnsi="Arial" w:cs="Arial"/>
              </w:rPr>
            </w:pPr>
            <w:r w:rsidRPr="00FB1657">
              <w:rPr>
                <w:rFonts w:ascii="Arial" w:hAnsi="Arial" w:cs="Arial"/>
              </w:rPr>
              <w:t>Completion of Quarter 12</w:t>
            </w:r>
          </w:p>
        </w:tc>
        <w:tc>
          <w:tcPr>
            <w:tcW w:w="1500" w:type="dxa"/>
            <w:tcBorders>
              <w:top w:val="nil"/>
              <w:left w:val="nil"/>
              <w:bottom w:val="single" w:color="auto" w:sz="8" w:space="0"/>
              <w:right w:val="single" w:color="auto" w:sz="8" w:space="0"/>
            </w:tcBorders>
            <w:tcMar/>
          </w:tcPr>
          <w:p w:rsidRPr="00FB1657" w:rsidR="006D3896" w:rsidP="005C0709" w:rsidRDefault="006D3896" w14:paraId="473348EE" w14:textId="77777777">
            <w:pPr>
              <w:spacing w:after="120"/>
              <w:jc w:val="both"/>
              <w:rPr>
                <w:rFonts w:ascii="Arial" w:hAnsi="Arial" w:cs="Arial"/>
              </w:rPr>
            </w:pPr>
            <w:r w:rsidRPr="00FB1657">
              <w:rPr>
                <w:rFonts w:ascii="Arial" w:hAnsi="Arial" w:cs="Arial"/>
              </w:rPr>
              <w:t>31/03/2024</w:t>
            </w:r>
          </w:p>
        </w:tc>
        <w:tc>
          <w:tcPr>
            <w:tcW w:w="1193" w:type="dxa"/>
            <w:tcBorders>
              <w:top w:val="nil"/>
              <w:left w:val="nil"/>
              <w:bottom w:val="single" w:color="auto" w:sz="8" w:space="0"/>
              <w:right w:val="single" w:color="auto" w:sz="8" w:space="0"/>
            </w:tcBorders>
            <w:tcMar/>
          </w:tcPr>
          <w:p w:rsidRPr="00FB1657" w:rsidR="006D3896" w:rsidP="4712534C" w:rsidRDefault="006D3896" w14:paraId="1581B55F" w14:textId="02CFF441">
            <w:pPr>
              <w:spacing w:after="120"/>
              <w:jc w:val="both"/>
              <w:rPr>
                <w:rFonts w:ascii="Arial" w:hAnsi="Arial" w:cs="Arial"/>
                <w:color w:val="FF0000"/>
              </w:rPr>
            </w:pPr>
            <w:r w:rsidRPr="4712534C" w:rsidR="6C10FA2E">
              <w:rPr>
                <w:rFonts w:ascii="Arial" w:hAnsi="Arial" w:cs="Arial"/>
                <w:color w:val="FF0000"/>
              </w:rPr>
              <w:t>Redacted</w:t>
            </w:r>
          </w:p>
        </w:tc>
        <w:tc>
          <w:tcPr>
            <w:tcW w:w="1398" w:type="dxa"/>
            <w:tcBorders>
              <w:top w:val="nil"/>
              <w:left w:val="nil"/>
              <w:bottom w:val="single" w:color="auto" w:sz="8" w:space="0"/>
              <w:right w:val="single" w:color="auto" w:sz="8" w:space="0"/>
            </w:tcBorders>
            <w:tcMar/>
          </w:tcPr>
          <w:p w:rsidR="006D3896" w:rsidP="4712534C" w:rsidRDefault="006D3896" w14:paraId="2C17A7FF" w14:textId="5E607D70">
            <w:pPr>
              <w:rPr>
                <w:rFonts w:ascii="Arial" w:hAnsi="Arial" w:cs="Arial"/>
                <w:color w:val="FF0000"/>
              </w:rPr>
            </w:pPr>
            <w:r w:rsidRPr="4712534C" w:rsidR="6C10FA2E">
              <w:rPr>
                <w:rFonts w:ascii="Arial" w:hAnsi="Arial" w:cs="Arial"/>
                <w:color w:val="FF0000"/>
              </w:rPr>
              <w:t>Redacted</w:t>
            </w:r>
          </w:p>
        </w:tc>
      </w:tr>
      <w:tr w:rsidRPr="00FB1657" w:rsidR="006D3896" w:rsidTr="4712534C" w14:paraId="65AFD3CC" w14:textId="77777777">
        <w:tc>
          <w:tcPr>
            <w:tcW w:w="2328" w:type="dxa"/>
            <w:tcMar/>
          </w:tcPr>
          <w:p w:rsidRPr="00FB1657" w:rsidR="006D3896" w:rsidP="005C0709" w:rsidRDefault="006D3896" w14:paraId="3EDAA9A4" w14:textId="77777777">
            <w:pPr>
              <w:spacing w:after="120"/>
              <w:rPr>
                <w:rFonts w:ascii="Arial" w:hAnsi="Arial" w:cs="Arial"/>
              </w:rPr>
            </w:pPr>
            <w:r w:rsidRPr="00FB1657">
              <w:rPr>
                <w:rFonts w:ascii="Arial" w:hAnsi="Arial" w:cs="Arial"/>
              </w:rPr>
              <w:t>TOTAL</w:t>
            </w:r>
          </w:p>
        </w:tc>
        <w:tc>
          <w:tcPr>
            <w:tcW w:w="3876" w:type="dxa"/>
            <w:tcMar/>
          </w:tcPr>
          <w:p w:rsidRPr="00FB1657" w:rsidR="006D3896" w:rsidP="005C0709" w:rsidRDefault="006D3896" w14:paraId="65AAC035" w14:textId="77777777">
            <w:pPr>
              <w:spacing w:after="120"/>
              <w:jc w:val="both"/>
              <w:rPr>
                <w:rFonts w:ascii="Arial" w:hAnsi="Arial" w:cs="Arial"/>
                <w:b/>
              </w:rPr>
            </w:pPr>
            <w:r w:rsidRPr="00FB1657">
              <w:rPr>
                <w:rFonts w:ascii="Arial" w:hAnsi="Arial" w:cs="Arial"/>
                <w:b/>
              </w:rPr>
              <w:t>Satisfactory delivery of all work under the contract.</w:t>
            </w:r>
          </w:p>
          <w:p w:rsidRPr="00FB1657" w:rsidR="006D3896" w:rsidP="005C0709" w:rsidRDefault="006D3896" w14:paraId="629CA3F8" w14:textId="77777777">
            <w:pPr>
              <w:spacing w:after="120"/>
              <w:jc w:val="both"/>
              <w:rPr>
                <w:rFonts w:ascii="Arial" w:hAnsi="Arial" w:cs="Arial"/>
                <w:b/>
              </w:rPr>
            </w:pPr>
          </w:p>
        </w:tc>
        <w:tc>
          <w:tcPr>
            <w:tcW w:w="1500" w:type="dxa"/>
            <w:tcMar/>
          </w:tcPr>
          <w:p w:rsidRPr="00FB1657" w:rsidR="006D3896" w:rsidP="005C0709" w:rsidRDefault="006D3896" w14:paraId="2E4B3E75" w14:textId="77777777">
            <w:pPr>
              <w:spacing w:after="120"/>
              <w:jc w:val="both"/>
              <w:rPr>
                <w:rFonts w:ascii="Arial" w:hAnsi="Arial" w:cs="Arial"/>
                <w:b/>
              </w:rPr>
            </w:pPr>
            <w:r w:rsidRPr="00FB1657">
              <w:rPr>
                <w:rFonts w:ascii="Arial" w:hAnsi="Arial" w:cs="Arial"/>
                <w:b/>
              </w:rPr>
              <w:t>31/03/2024</w:t>
            </w:r>
          </w:p>
        </w:tc>
        <w:tc>
          <w:tcPr>
            <w:tcW w:w="1193" w:type="dxa"/>
            <w:tcMar/>
          </w:tcPr>
          <w:p w:rsidRPr="00FB1657" w:rsidR="006D3896" w:rsidP="005C0709" w:rsidRDefault="006D3896" w14:paraId="17A7CE6C" w14:textId="77777777">
            <w:pPr>
              <w:spacing w:after="120"/>
              <w:jc w:val="both"/>
              <w:rPr>
                <w:rFonts w:ascii="Arial" w:hAnsi="Arial" w:cs="Arial"/>
                <w:b/>
              </w:rPr>
            </w:pPr>
            <w:r w:rsidRPr="00FB1657">
              <w:rPr>
                <w:rFonts w:ascii="Arial" w:hAnsi="Arial" w:cs="Arial"/>
                <w:b/>
              </w:rPr>
              <w:t>100%</w:t>
            </w:r>
          </w:p>
        </w:tc>
        <w:tc>
          <w:tcPr>
            <w:tcW w:w="1398" w:type="dxa"/>
            <w:tcMar/>
          </w:tcPr>
          <w:p w:rsidRPr="00FB1657" w:rsidR="006D3896" w:rsidP="005C0709" w:rsidRDefault="006D3896" w14:paraId="1BA6B664" w14:textId="77777777">
            <w:pPr>
              <w:spacing w:after="120"/>
              <w:jc w:val="center"/>
              <w:rPr>
                <w:rFonts w:ascii="Arial" w:hAnsi="Arial" w:cs="Arial"/>
                <w:b/>
              </w:rPr>
            </w:pPr>
            <w:r>
              <w:rPr>
                <w:rFonts w:ascii="Arial" w:hAnsi="Arial" w:cs="Arial"/>
                <w:b/>
              </w:rPr>
              <w:t>£1,519,788</w:t>
            </w:r>
          </w:p>
        </w:tc>
      </w:tr>
    </w:tbl>
    <w:p w:rsidRPr="00B7025C" w:rsidR="007606AF" w:rsidP="007606AF" w:rsidRDefault="007606AF" w14:paraId="60310434" w14:textId="77777777"/>
    <w:p w:rsidR="007606AF" w:rsidP="007606AF" w:rsidRDefault="007606AF" w14:paraId="537B33B4"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87B610D"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7046EF56" w14:textId="77777777">
      <w:pPr>
        <w:pStyle w:val="Heading2"/>
      </w:pPr>
      <w:r>
        <w:br w:type="page"/>
      </w:r>
      <w:bookmarkStart w:name="_Toc501022445_11" w:id="194"/>
      <w:bookmarkStart w:name="_Toc67552342" w:id="195"/>
      <w:r>
        <w:rPr>
          <w:color w:val="000000"/>
          <w:sz w:val="28"/>
        </w:rPr>
        <w:lastRenderedPageBreak/>
        <w:t>DEFFORM 111</w:t>
      </w:r>
      <w:bookmarkStart w:name="_Hlk58341215" w:id="196"/>
      <w:bookmarkEnd w:id="194"/>
      <w:bookmarkEnd w:id="195"/>
    </w:p>
    <w:p w:rsidR="007606AF" w:rsidP="007606AF" w:rsidRDefault="007606AF" w14:paraId="6C58983F"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606AF" w:rsidP="007606AF" w:rsidRDefault="007606AF" w14:paraId="1DD59935"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501022446_11_1" w:id="197"/>
      <w:r>
        <w:rPr>
          <w:rFonts w:ascii="Arial" w:hAnsi="Arial" w:cs="Arial"/>
          <w:b/>
          <w:bCs/>
          <w:color w:val="000000"/>
        </w:rPr>
        <w:t>DEFFORM 111</w:t>
      </w:r>
      <w:bookmarkEnd w:id="197"/>
    </w:p>
    <w:p w:rsidR="007606AF" w:rsidP="007606AF" w:rsidRDefault="007606AF" w14:paraId="26634485"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7606AF" w:rsidP="007606AF" w:rsidRDefault="007606AF" w14:paraId="494879FB" w14:textId="77777777">
      <w:pPr>
        <w:widowControl w:val="0"/>
        <w:autoSpaceDE w:val="0"/>
        <w:autoSpaceDN w:val="0"/>
        <w:adjustRightInd w:val="0"/>
        <w:spacing w:after="60" w:line="240" w:lineRule="auto"/>
        <w:ind w:left="840"/>
        <w:rPr>
          <w:rFonts w:ascii="Arial" w:hAnsi="Arial" w:cs="Arial"/>
          <w:sz w:val="24"/>
          <w:szCs w:val="24"/>
        </w:rPr>
      </w:pPr>
    </w:p>
    <w:p w:rsidR="007606AF" w:rsidP="007606AF" w:rsidRDefault="007606AF" w14:paraId="7C7C7FF3"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7606AF" w:rsidP="007606AF" w:rsidRDefault="007606AF" w14:paraId="4F459173"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Nial Henderson</w:t>
      </w:r>
    </w:p>
    <w:p w:rsidR="007606AF" w:rsidP="007606AF" w:rsidRDefault="007606AF" w14:paraId="3AE9D28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DE&amp;S,Spruce 2B, #1261,MoD, Abbeywood, Bristol,BS34 8JH</w:t>
      </w:r>
    </w:p>
    <w:p w:rsidR="007606AF" w:rsidP="007606AF" w:rsidRDefault="007606AF" w14:paraId="373D5DA7"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Nial.Henderson103@mod.gov.uk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030 0158 8871</w:t>
      </w:r>
    </w:p>
    <w:p w:rsidR="007606AF" w:rsidP="007606AF" w:rsidRDefault="007606AF" w14:paraId="483EB1C0"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2835E3A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7606AF" w:rsidP="007606AF" w:rsidRDefault="007606AF" w14:paraId="366C1DE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Alan Anderson</w:t>
      </w:r>
    </w:p>
    <w:p w:rsidR="007606AF" w:rsidP="007606AF" w:rsidRDefault="007606AF" w14:paraId="6CC49171"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UK Defence Standardization Kentigern House,Room 1140, Glasgow, G2 8EX</w:t>
      </w:r>
    </w:p>
    <w:p w:rsidR="007606AF" w:rsidP="007606AF" w:rsidRDefault="007606AF" w14:paraId="4C0C8A6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Alan.Anderson711@mod.gov.uk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0300 151 7749</w:t>
      </w:r>
    </w:p>
    <w:p w:rsidR="007606AF" w:rsidP="007606AF" w:rsidRDefault="007606AF" w14:paraId="18271A24"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2F22A6C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7606AF" w:rsidP="007606AF" w:rsidRDefault="007606AF" w14:paraId="5F65EA8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rsidR="007606AF" w:rsidP="007606AF" w:rsidRDefault="007606AF" w14:paraId="63E21D25"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7606AF" w:rsidP="007606AF" w:rsidRDefault="007606AF" w14:paraId="7484FCD0" w14:textId="7777777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rsidR="007606AF" w:rsidP="007606AF" w:rsidRDefault="007606AF" w14:paraId="2CE3B8B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37330A3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7606AF" w:rsidP="007606AF" w:rsidRDefault="007606AF" w14:paraId="3C1AEA5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rsidR="007606AF" w:rsidP="007606AF" w:rsidRDefault="007606AF" w14:paraId="6F9D0510" w14:textId="7777777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rsidR="007606AF" w:rsidP="007606AF" w:rsidRDefault="007606AF" w14:paraId="75D8218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rsidR="007606AF" w:rsidP="007606AF" w:rsidRDefault="007606AF" w14:paraId="7F8A6B3D"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7C40FC77"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rsidR="007606AF" w:rsidP="007606AF" w:rsidRDefault="007606AF" w14:paraId="6422646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673ABE7" w14:textId="77777777">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7606AF" w:rsidP="007606AF" w:rsidRDefault="007606AF" w14:paraId="6E966B85"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BA7CCC6" w14:textId="77777777">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rsidR="007606AF" w:rsidP="007606AF" w:rsidRDefault="007606AF" w14:paraId="0F677A5C"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7606AF" w:rsidP="007606AF" w:rsidRDefault="007606AF" w14:paraId="0FCDD844"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66EE6F0F"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7606AF" w:rsidP="007606AF" w:rsidRDefault="007606AF" w14:paraId="642781CA"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AAB1F7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7606AF" w:rsidP="007606AF" w:rsidRDefault="007606AF" w14:paraId="71E1EB9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rsidR="007606AF" w:rsidP="007606AF" w:rsidRDefault="007606AF" w14:paraId="0318133E" w14:textId="7777777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rsidR="007606AF" w:rsidP="007606AF" w:rsidRDefault="007606AF" w14:paraId="4DA6F017"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8556F89"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rsidR="007606AF" w:rsidP="007606AF" w:rsidRDefault="007606AF" w14:paraId="20A4A8B2" w14:textId="7777777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rsidR="007606AF" w:rsidP="007606AF" w:rsidRDefault="007606AF" w14:paraId="67E88AE8"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F25C2B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rsidR="007606AF" w:rsidP="007606AF" w:rsidRDefault="007606AF" w14:paraId="46ACD268"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6F10C26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7606AF" w:rsidP="007606AF" w:rsidRDefault="007606AF" w14:paraId="70FE2B4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7606AF" w:rsidP="007606AF" w:rsidRDefault="007606AF" w14:paraId="61D012FF"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7606AF" w:rsidP="007606AF" w:rsidRDefault="007606AF" w14:paraId="06759B61"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7606AF" w:rsidP="007606AF" w:rsidRDefault="007606AF" w14:paraId="68D68A7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rsidR="007606AF" w:rsidP="007606AF" w:rsidRDefault="007606AF" w14:paraId="0989DF5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7606AF" w:rsidP="007606AF" w:rsidRDefault="007606AF" w14:paraId="094A526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7606AF" w:rsidP="007606AF" w:rsidRDefault="007606AF" w14:paraId="03489AB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rsidR="007606AF" w:rsidP="007606AF" w:rsidRDefault="007606AF" w14:paraId="1364B2D5"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7606AF" w:rsidP="007606AF" w:rsidRDefault="007606AF" w14:paraId="192D4005"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7606AF" w:rsidP="007606AF" w:rsidRDefault="007606AF" w14:paraId="77FDB17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7606AF" w:rsidP="007606AF" w:rsidRDefault="009633FD" w14:paraId="5A8F1905" w14:textId="77777777">
      <w:pPr>
        <w:widowControl w:val="0"/>
        <w:autoSpaceDE w:val="0"/>
        <w:autoSpaceDN w:val="0"/>
        <w:adjustRightInd w:val="0"/>
        <w:spacing w:after="60" w:line="240" w:lineRule="auto"/>
        <w:ind w:left="120"/>
        <w:rPr>
          <w:rFonts w:ascii="Arial" w:hAnsi="Arial" w:cs="Arial"/>
          <w:sz w:val="24"/>
          <w:szCs w:val="24"/>
        </w:rPr>
      </w:pPr>
      <w:hyperlink w:history="1" r:id="rId20">
        <w:r w:rsidR="007606AF">
          <w:rPr>
            <w:rFonts w:ascii="Arial" w:hAnsi="Arial" w:cs="Arial"/>
            <w:color w:val="0000FF"/>
            <w:u w:val="single"/>
          </w:rPr>
          <w:t>www.freightcollection.com</w:t>
        </w:r>
      </w:hyperlink>
    </w:p>
    <w:p w:rsidR="007606AF" w:rsidP="007606AF" w:rsidRDefault="007606AF" w14:paraId="3EBFC489"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DE38EF0"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7606AF" w:rsidP="007606AF" w:rsidRDefault="007606AF" w14:paraId="7DEF7EDA"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7606AF" w:rsidP="007606AF" w:rsidRDefault="007606AF" w14:paraId="67E26016" w14:textId="77777777">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rsidR="007606AF" w:rsidP="007606AF" w:rsidRDefault="007606AF" w14:paraId="728D2599"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history="1" w:anchor="https://www.gov.uk/government/organisations/ministry_of_defence/about/procurement">
        <w:r>
          <w:rPr>
            <w:rFonts w:ascii="Arial" w:hAnsi="Arial" w:cs="Arial"/>
            <w:color w:val="000000"/>
          </w:rPr>
          <w:t>https://www.gov.uk/government/organisations/ministry-of-defence/about/procurement#invoice-processing</w:t>
        </w:r>
      </w:hyperlink>
    </w:p>
    <w:p w:rsidR="007606AF" w:rsidP="007606AF" w:rsidRDefault="007606AF" w14:paraId="2BE85738"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0B66C3E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7606AF" w:rsidP="007606AF" w:rsidRDefault="007606AF" w14:paraId="0076567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rsidR="007606AF" w:rsidP="007606AF" w:rsidRDefault="007606AF" w14:paraId="56E04CD4"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w:history="1" r:id="rId21">
        <w:r>
          <w:rPr>
            <w:rFonts w:ascii="Arial" w:hAnsi="Arial" w:cs="Arial"/>
            <w:color w:val="0000FF"/>
            <w:u w:val="single"/>
          </w:rPr>
          <w:t>Leidos-FormsPublications@teamleidos.mod.uk</w:t>
        </w:r>
      </w:hyperlink>
    </w:p>
    <w:p w:rsidR="007606AF" w:rsidP="007606AF" w:rsidRDefault="007606AF" w14:paraId="75F037EE"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1B9EA5B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7606AF" w:rsidP="007606AF" w:rsidRDefault="007606AF" w14:paraId="30491C4D"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w:history="1" r:id="rId22">
        <w:r>
          <w:rPr>
            <w:rFonts w:ascii="Arial" w:hAnsi="Arial" w:cs="Arial"/>
            <w:color w:val="0000FF"/>
            <w:u w:val="single"/>
          </w:rPr>
          <w:t>https://www.aof.mod.uk/aofcontent/tactical/toolkit/index.htm</w:t>
        </w:r>
      </w:hyperlink>
    </w:p>
    <w:p w:rsidR="007606AF" w:rsidP="007606AF" w:rsidRDefault="007606AF" w14:paraId="7FCF8B3D" w14:textId="77777777">
      <w:pPr>
        <w:widowControl w:val="0"/>
        <w:autoSpaceDE w:val="0"/>
        <w:autoSpaceDN w:val="0"/>
        <w:adjustRightInd w:val="0"/>
        <w:spacing w:after="60" w:line="240" w:lineRule="auto"/>
        <w:ind w:left="120"/>
        <w:rPr>
          <w:rFonts w:ascii="Arial" w:hAnsi="Arial" w:cs="Arial"/>
          <w:sz w:val="24"/>
          <w:szCs w:val="24"/>
        </w:rPr>
      </w:pPr>
    </w:p>
    <w:p w:rsidR="007606AF" w:rsidP="007606AF" w:rsidRDefault="007606AF" w14:paraId="581D981F"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bookmarkEnd w:id="196"/>
    <w:p w:rsidR="007606AF" w:rsidP="007606AF" w:rsidRDefault="007606AF" w14:paraId="0261CBEF" w14:textId="77777777">
      <w:pPr>
        <w:widowControl w:val="0"/>
        <w:autoSpaceDE w:val="0"/>
        <w:autoSpaceDN w:val="0"/>
        <w:adjustRightInd w:val="0"/>
        <w:spacing w:after="200" w:line="276" w:lineRule="auto"/>
        <w:ind w:left="120" w:right="114"/>
        <w:rPr>
          <w:rFonts w:ascii="Arial" w:hAnsi="Arial" w:cs="Arial"/>
          <w:sz w:val="24"/>
          <w:szCs w:val="24"/>
        </w:rPr>
      </w:pPr>
    </w:p>
    <w:p w:rsidR="007606AF" w:rsidP="007606AF" w:rsidRDefault="007606AF" w14:paraId="7CD94E29"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793FD0" w:rsidRDefault="00793FD0" w14:paraId="37987FE5" w14:textId="77777777"/>
    <w:sectPr w:rsidR="00793FD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3FD" w:rsidRDefault="009633FD" w14:paraId="4B3B0DC8" w14:textId="77777777">
      <w:pPr>
        <w:spacing w:after="0" w:line="240" w:lineRule="auto"/>
      </w:pPr>
      <w:r>
        <w:separator/>
      </w:r>
    </w:p>
  </w:endnote>
  <w:endnote w:type="continuationSeparator" w:id="0">
    <w:p w:rsidR="009633FD" w:rsidRDefault="009633FD" w14:paraId="3296AFE3" w14:textId="77777777">
      <w:pPr>
        <w:spacing w:after="0" w:line="240" w:lineRule="auto"/>
      </w:pPr>
      <w:r>
        <w:continuationSeparator/>
      </w:r>
    </w:p>
  </w:endnote>
  <w:endnote w:type="continuationNotice" w:id="1">
    <w:p w:rsidR="009633FD" w:rsidRDefault="009633FD" w14:paraId="7625CB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82" w:rsidRDefault="00C91582" w14:paraId="1F3A7034" w14:textId="77777777">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rsidR="00C91582" w:rsidRDefault="00C91582" w14:paraId="1FEF338A" w14:textId="77777777">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3FD" w:rsidRDefault="009633FD" w14:paraId="3A494D44" w14:textId="77777777">
      <w:pPr>
        <w:spacing w:after="0" w:line="240" w:lineRule="auto"/>
      </w:pPr>
      <w:r>
        <w:separator/>
      </w:r>
    </w:p>
  </w:footnote>
  <w:footnote w:type="continuationSeparator" w:id="0">
    <w:p w:rsidR="009633FD" w:rsidRDefault="009633FD" w14:paraId="325FDD4C" w14:textId="77777777">
      <w:pPr>
        <w:spacing w:after="0" w:line="240" w:lineRule="auto"/>
      </w:pPr>
      <w:r>
        <w:continuationSeparator/>
      </w:r>
    </w:p>
  </w:footnote>
  <w:footnote w:type="continuationNotice" w:id="1">
    <w:p w:rsidR="009633FD" w:rsidRDefault="009633FD" w14:paraId="42F495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582" w:rsidP="00793FD0" w:rsidRDefault="00C91582" w14:paraId="6E18CCC0" w14:textId="77777777">
    <w:pPr>
      <w:pStyle w:val="ListBulle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1CE"/>
    <w:multiLevelType w:val="multilevel"/>
    <w:tmpl w:val="3842C7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56B20"/>
    <w:multiLevelType w:val="multilevel"/>
    <w:tmpl w:val="D9EE1A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8D1BBE"/>
    <w:multiLevelType w:val="multilevel"/>
    <w:tmpl w:val="02DE81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5225B"/>
    <w:multiLevelType w:val="hybridMultilevel"/>
    <w:tmpl w:val="36B889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BC82344"/>
    <w:multiLevelType w:val="multilevel"/>
    <w:tmpl w:val="1F3CA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D41353"/>
    <w:multiLevelType w:val="multilevel"/>
    <w:tmpl w:val="0166E6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806522"/>
    <w:multiLevelType w:val="multilevel"/>
    <w:tmpl w:val="50F2DB5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12059D"/>
    <w:multiLevelType w:val="multilevel"/>
    <w:tmpl w:val="0868BA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2E1C74"/>
    <w:multiLevelType w:val="multilevel"/>
    <w:tmpl w:val="674687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6D40689"/>
    <w:multiLevelType w:val="multilevel"/>
    <w:tmpl w:val="EE6404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012594"/>
    <w:multiLevelType w:val="hybridMultilevel"/>
    <w:tmpl w:val="B994070E"/>
    <w:lvl w:ilvl="0" w:tplc="C6EC09CC">
      <w:start w:val="1"/>
      <w:numFmt w:val="lowerLetter"/>
      <w:lvlText w:val="%1."/>
      <w:lvlJc w:val="left"/>
      <w:pPr>
        <w:tabs>
          <w:tab w:val="num" w:pos="720"/>
        </w:tabs>
        <w:ind w:left="720" w:hanging="360"/>
      </w:pPr>
    </w:lvl>
    <w:lvl w:ilvl="1" w:tplc="13B8BE1E" w:tentative="1">
      <w:start w:val="1"/>
      <w:numFmt w:val="lowerLetter"/>
      <w:lvlText w:val="%2."/>
      <w:lvlJc w:val="left"/>
      <w:pPr>
        <w:tabs>
          <w:tab w:val="num" w:pos="1440"/>
        </w:tabs>
        <w:ind w:left="1440" w:hanging="360"/>
      </w:pPr>
    </w:lvl>
    <w:lvl w:ilvl="2" w:tplc="278C6C7E" w:tentative="1">
      <w:start w:val="1"/>
      <w:numFmt w:val="lowerLetter"/>
      <w:lvlText w:val="%3."/>
      <w:lvlJc w:val="left"/>
      <w:pPr>
        <w:tabs>
          <w:tab w:val="num" w:pos="2160"/>
        </w:tabs>
        <w:ind w:left="2160" w:hanging="360"/>
      </w:pPr>
    </w:lvl>
    <w:lvl w:ilvl="3" w:tplc="97EC9EDA" w:tentative="1">
      <w:start w:val="1"/>
      <w:numFmt w:val="lowerLetter"/>
      <w:lvlText w:val="%4."/>
      <w:lvlJc w:val="left"/>
      <w:pPr>
        <w:tabs>
          <w:tab w:val="num" w:pos="2880"/>
        </w:tabs>
        <w:ind w:left="2880" w:hanging="360"/>
      </w:pPr>
    </w:lvl>
    <w:lvl w:ilvl="4" w:tplc="B97A2C68" w:tentative="1">
      <w:start w:val="1"/>
      <w:numFmt w:val="lowerLetter"/>
      <w:lvlText w:val="%5."/>
      <w:lvlJc w:val="left"/>
      <w:pPr>
        <w:tabs>
          <w:tab w:val="num" w:pos="3600"/>
        </w:tabs>
        <w:ind w:left="3600" w:hanging="360"/>
      </w:pPr>
    </w:lvl>
    <w:lvl w:ilvl="5" w:tplc="F580B7EC" w:tentative="1">
      <w:start w:val="1"/>
      <w:numFmt w:val="lowerLetter"/>
      <w:lvlText w:val="%6."/>
      <w:lvlJc w:val="left"/>
      <w:pPr>
        <w:tabs>
          <w:tab w:val="num" w:pos="4320"/>
        </w:tabs>
        <w:ind w:left="4320" w:hanging="360"/>
      </w:pPr>
    </w:lvl>
    <w:lvl w:ilvl="6" w:tplc="85B03D7C" w:tentative="1">
      <w:start w:val="1"/>
      <w:numFmt w:val="lowerLetter"/>
      <w:lvlText w:val="%7."/>
      <w:lvlJc w:val="left"/>
      <w:pPr>
        <w:tabs>
          <w:tab w:val="num" w:pos="5040"/>
        </w:tabs>
        <w:ind w:left="5040" w:hanging="360"/>
      </w:pPr>
    </w:lvl>
    <w:lvl w:ilvl="7" w:tplc="224AD212" w:tentative="1">
      <w:start w:val="1"/>
      <w:numFmt w:val="lowerLetter"/>
      <w:lvlText w:val="%8."/>
      <w:lvlJc w:val="left"/>
      <w:pPr>
        <w:tabs>
          <w:tab w:val="num" w:pos="5760"/>
        </w:tabs>
        <w:ind w:left="5760" w:hanging="360"/>
      </w:pPr>
    </w:lvl>
    <w:lvl w:ilvl="8" w:tplc="8C087404" w:tentative="1">
      <w:start w:val="1"/>
      <w:numFmt w:val="lowerLetter"/>
      <w:lvlText w:val="%9."/>
      <w:lvlJc w:val="left"/>
      <w:pPr>
        <w:tabs>
          <w:tab w:val="num" w:pos="6480"/>
        </w:tabs>
        <w:ind w:left="6480" w:hanging="360"/>
      </w:pPr>
    </w:lvl>
  </w:abstractNum>
  <w:abstractNum w:abstractNumId="11" w15:restartNumberingAfterBreak="0">
    <w:nsid w:val="1EA54437"/>
    <w:multiLevelType w:val="hybridMultilevel"/>
    <w:tmpl w:val="8384F810"/>
    <w:lvl w:ilvl="0" w:tplc="7388AD7E">
      <w:start w:val="9"/>
      <w:numFmt w:val="lowerLetter"/>
      <w:lvlText w:val="%1."/>
      <w:lvlJc w:val="left"/>
      <w:pPr>
        <w:tabs>
          <w:tab w:val="num" w:pos="720"/>
        </w:tabs>
        <w:ind w:left="720" w:hanging="360"/>
      </w:pPr>
    </w:lvl>
    <w:lvl w:ilvl="1" w:tplc="5164EC72" w:tentative="1">
      <w:start w:val="1"/>
      <w:numFmt w:val="lowerLetter"/>
      <w:lvlText w:val="%2."/>
      <w:lvlJc w:val="left"/>
      <w:pPr>
        <w:tabs>
          <w:tab w:val="num" w:pos="1440"/>
        </w:tabs>
        <w:ind w:left="1440" w:hanging="360"/>
      </w:pPr>
    </w:lvl>
    <w:lvl w:ilvl="2" w:tplc="758883FE" w:tentative="1">
      <w:start w:val="1"/>
      <w:numFmt w:val="lowerLetter"/>
      <w:lvlText w:val="%3."/>
      <w:lvlJc w:val="left"/>
      <w:pPr>
        <w:tabs>
          <w:tab w:val="num" w:pos="2160"/>
        </w:tabs>
        <w:ind w:left="2160" w:hanging="360"/>
      </w:pPr>
    </w:lvl>
    <w:lvl w:ilvl="3" w:tplc="287EC0D2" w:tentative="1">
      <w:start w:val="1"/>
      <w:numFmt w:val="lowerLetter"/>
      <w:lvlText w:val="%4."/>
      <w:lvlJc w:val="left"/>
      <w:pPr>
        <w:tabs>
          <w:tab w:val="num" w:pos="2880"/>
        </w:tabs>
        <w:ind w:left="2880" w:hanging="360"/>
      </w:pPr>
    </w:lvl>
    <w:lvl w:ilvl="4" w:tplc="ABE4DC86" w:tentative="1">
      <w:start w:val="1"/>
      <w:numFmt w:val="lowerLetter"/>
      <w:lvlText w:val="%5."/>
      <w:lvlJc w:val="left"/>
      <w:pPr>
        <w:tabs>
          <w:tab w:val="num" w:pos="3600"/>
        </w:tabs>
        <w:ind w:left="3600" w:hanging="360"/>
      </w:pPr>
    </w:lvl>
    <w:lvl w:ilvl="5" w:tplc="B308E88A" w:tentative="1">
      <w:start w:val="1"/>
      <w:numFmt w:val="lowerLetter"/>
      <w:lvlText w:val="%6."/>
      <w:lvlJc w:val="left"/>
      <w:pPr>
        <w:tabs>
          <w:tab w:val="num" w:pos="4320"/>
        </w:tabs>
        <w:ind w:left="4320" w:hanging="360"/>
      </w:pPr>
    </w:lvl>
    <w:lvl w:ilvl="6" w:tplc="A2E6EA6E" w:tentative="1">
      <w:start w:val="1"/>
      <w:numFmt w:val="lowerLetter"/>
      <w:lvlText w:val="%7."/>
      <w:lvlJc w:val="left"/>
      <w:pPr>
        <w:tabs>
          <w:tab w:val="num" w:pos="5040"/>
        </w:tabs>
        <w:ind w:left="5040" w:hanging="360"/>
      </w:pPr>
    </w:lvl>
    <w:lvl w:ilvl="7" w:tplc="43CA2878" w:tentative="1">
      <w:start w:val="1"/>
      <w:numFmt w:val="lowerLetter"/>
      <w:lvlText w:val="%8."/>
      <w:lvlJc w:val="left"/>
      <w:pPr>
        <w:tabs>
          <w:tab w:val="num" w:pos="5760"/>
        </w:tabs>
        <w:ind w:left="5760" w:hanging="360"/>
      </w:pPr>
    </w:lvl>
    <w:lvl w:ilvl="8" w:tplc="ECF62816" w:tentative="1">
      <w:start w:val="1"/>
      <w:numFmt w:val="lowerLetter"/>
      <w:lvlText w:val="%9."/>
      <w:lvlJc w:val="left"/>
      <w:pPr>
        <w:tabs>
          <w:tab w:val="num" w:pos="6480"/>
        </w:tabs>
        <w:ind w:left="6480" w:hanging="360"/>
      </w:pPr>
    </w:lvl>
  </w:abstractNum>
  <w:abstractNum w:abstractNumId="12" w15:restartNumberingAfterBreak="0">
    <w:nsid w:val="1ED87DD0"/>
    <w:multiLevelType w:val="hybridMultilevel"/>
    <w:tmpl w:val="5BE85F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04371B5"/>
    <w:multiLevelType w:val="multilevel"/>
    <w:tmpl w:val="FD7E9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E0FC0"/>
    <w:multiLevelType w:val="hybridMultilevel"/>
    <w:tmpl w:val="E1F4F9C2"/>
    <w:lvl w:ilvl="0" w:tplc="694E3574">
      <w:start w:val="5"/>
      <w:numFmt w:val="decimal"/>
      <w:lvlText w:val="%1."/>
      <w:lvlJc w:val="left"/>
      <w:pPr>
        <w:tabs>
          <w:tab w:val="num" w:pos="720"/>
        </w:tabs>
        <w:ind w:left="720" w:hanging="360"/>
      </w:pPr>
    </w:lvl>
    <w:lvl w:ilvl="1" w:tplc="FD125086" w:tentative="1">
      <w:start w:val="1"/>
      <w:numFmt w:val="decimal"/>
      <w:lvlText w:val="%2."/>
      <w:lvlJc w:val="left"/>
      <w:pPr>
        <w:tabs>
          <w:tab w:val="num" w:pos="1440"/>
        </w:tabs>
        <w:ind w:left="1440" w:hanging="360"/>
      </w:pPr>
    </w:lvl>
    <w:lvl w:ilvl="2" w:tplc="B84AA13C" w:tentative="1">
      <w:start w:val="1"/>
      <w:numFmt w:val="decimal"/>
      <w:lvlText w:val="%3."/>
      <w:lvlJc w:val="left"/>
      <w:pPr>
        <w:tabs>
          <w:tab w:val="num" w:pos="2160"/>
        </w:tabs>
        <w:ind w:left="2160" w:hanging="360"/>
      </w:pPr>
    </w:lvl>
    <w:lvl w:ilvl="3" w:tplc="F4642262" w:tentative="1">
      <w:start w:val="1"/>
      <w:numFmt w:val="decimal"/>
      <w:lvlText w:val="%4."/>
      <w:lvlJc w:val="left"/>
      <w:pPr>
        <w:tabs>
          <w:tab w:val="num" w:pos="2880"/>
        </w:tabs>
        <w:ind w:left="2880" w:hanging="360"/>
      </w:pPr>
    </w:lvl>
    <w:lvl w:ilvl="4" w:tplc="553C582C" w:tentative="1">
      <w:start w:val="1"/>
      <w:numFmt w:val="decimal"/>
      <w:lvlText w:val="%5."/>
      <w:lvlJc w:val="left"/>
      <w:pPr>
        <w:tabs>
          <w:tab w:val="num" w:pos="3600"/>
        </w:tabs>
        <w:ind w:left="3600" w:hanging="360"/>
      </w:pPr>
    </w:lvl>
    <w:lvl w:ilvl="5" w:tplc="267827E4" w:tentative="1">
      <w:start w:val="1"/>
      <w:numFmt w:val="decimal"/>
      <w:lvlText w:val="%6."/>
      <w:lvlJc w:val="left"/>
      <w:pPr>
        <w:tabs>
          <w:tab w:val="num" w:pos="4320"/>
        </w:tabs>
        <w:ind w:left="4320" w:hanging="360"/>
      </w:pPr>
    </w:lvl>
    <w:lvl w:ilvl="6" w:tplc="CD780BF0" w:tentative="1">
      <w:start w:val="1"/>
      <w:numFmt w:val="decimal"/>
      <w:lvlText w:val="%7."/>
      <w:lvlJc w:val="left"/>
      <w:pPr>
        <w:tabs>
          <w:tab w:val="num" w:pos="5040"/>
        </w:tabs>
        <w:ind w:left="5040" w:hanging="360"/>
      </w:pPr>
    </w:lvl>
    <w:lvl w:ilvl="7" w:tplc="5686EE58" w:tentative="1">
      <w:start w:val="1"/>
      <w:numFmt w:val="decimal"/>
      <w:lvlText w:val="%8."/>
      <w:lvlJc w:val="left"/>
      <w:pPr>
        <w:tabs>
          <w:tab w:val="num" w:pos="5760"/>
        </w:tabs>
        <w:ind w:left="5760" w:hanging="360"/>
      </w:pPr>
    </w:lvl>
    <w:lvl w:ilvl="8" w:tplc="69CA08DE" w:tentative="1">
      <w:start w:val="1"/>
      <w:numFmt w:val="decimal"/>
      <w:lvlText w:val="%9."/>
      <w:lvlJc w:val="left"/>
      <w:pPr>
        <w:tabs>
          <w:tab w:val="num" w:pos="6480"/>
        </w:tabs>
        <w:ind w:left="6480" w:hanging="360"/>
      </w:pPr>
    </w:lvl>
  </w:abstractNum>
  <w:abstractNum w:abstractNumId="15" w15:restartNumberingAfterBreak="0">
    <w:nsid w:val="22380898"/>
    <w:multiLevelType w:val="multilevel"/>
    <w:tmpl w:val="E32490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CF0C6A"/>
    <w:multiLevelType w:val="multilevel"/>
    <w:tmpl w:val="F1560C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360E72"/>
    <w:multiLevelType w:val="multilevel"/>
    <w:tmpl w:val="B26417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5DE608D"/>
    <w:multiLevelType w:val="hybridMultilevel"/>
    <w:tmpl w:val="07A4A27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2671089B"/>
    <w:multiLevelType w:val="hybridMultilevel"/>
    <w:tmpl w:val="78B421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27E81B60"/>
    <w:multiLevelType w:val="hybridMultilevel"/>
    <w:tmpl w:val="9EF492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28B304C8"/>
    <w:multiLevelType w:val="multilevel"/>
    <w:tmpl w:val="536254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6B102F"/>
    <w:multiLevelType w:val="multilevel"/>
    <w:tmpl w:val="242ACC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146541"/>
    <w:multiLevelType w:val="multilevel"/>
    <w:tmpl w:val="6188FB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98E39C1"/>
    <w:multiLevelType w:val="multilevel"/>
    <w:tmpl w:val="D1F2ED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0D4078"/>
    <w:multiLevelType w:val="multilevel"/>
    <w:tmpl w:val="0BDEABF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315F5B"/>
    <w:multiLevelType w:val="multilevel"/>
    <w:tmpl w:val="E8F4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C62B27"/>
    <w:multiLevelType w:val="multilevel"/>
    <w:tmpl w:val="6DEC9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D4C4EB2"/>
    <w:multiLevelType w:val="multilevel"/>
    <w:tmpl w:val="95F444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A62085"/>
    <w:multiLevelType w:val="hybridMultilevel"/>
    <w:tmpl w:val="FBC66F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436F4C4C"/>
    <w:multiLevelType w:val="multilevel"/>
    <w:tmpl w:val="8452A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6C235C"/>
    <w:multiLevelType w:val="multilevel"/>
    <w:tmpl w:val="80C694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8AC4573"/>
    <w:multiLevelType w:val="hybridMultilevel"/>
    <w:tmpl w:val="204EC836"/>
    <w:lvl w:ilvl="0" w:tplc="67104AF2">
      <w:start w:val="5"/>
      <w:numFmt w:val="lowerLetter"/>
      <w:lvlText w:val="%1."/>
      <w:lvlJc w:val="left"/>
      <w:pPr>
        <w:tabs>
          <w:tab w:val="num" w:pos="720"/>
        </w:tabs>
        <w:ind w:left="720" w:hanging="360"/>
      </w:pPr>
    </w:lvl>
    <w:lvl w:ilvl="1" w:tplc="A7CCBB62" w:tentative="1">
      <w:start w:val="1"/>
      <w:numFmt w:val="lowerLetter"/>
      <w:lvlText w:val="%2."/>
      <w:lvlJc w:val="left"/>
      <w:pPr>
        <w:tabs>
          <w:tab w:val="num" w:pos="1440"/>
        </w:tabs>
        <w:ind w:left="1440" w:hanging="360"/>
      </w:pPr>
    </w:lvl>
    <w:lvl w:ilvl="2" w:tplc="44AE51A2" w:tentative="1">
      <w:start w:val="1"/>
      <w:numFmt w:val="lowerLetter"/>
      <w:lvlText w:val="%3."/>
      <w:lvlJc w:val="left"/>
      <w:pPr>
        <w:tabs>
          <w:tab w:val="num" w:pos="2160"/>
        </w:tabs>
        <w:ind w:left="2160" w:hanging="360"/>
      </w:pPr>
    </w:lvl>
    <w:lvl w:ilvl="3" w:tplc="08A63850" w:tentative="1">
      <w:start w:val="1"/>
      <w:numFmt w:val="lowerLetter"/>
      <w:lvlText w:val="%4."/>
      <w:lvlJc w:val="left"/>
      <w:pPr>
        <w:tabs>
          <w:tab w:val="num" w:pos="2880"/>
        </w:tabs>
        <w:ind w:left="2880" w:hanging="360"/>
      </w:pPr>
    </w:lvl>
    <w:lvl w:ilvl="4" w:tplc="D7D800F0" w:tentative="1">
      <w:start w:val="1"/>
      <w:numFmt w:val="lowerLetter"/>
      <w:lvlText w:val="%5."/>
      <w:lvlJc w:val="left"/>
      <w:pPr>
        <w:tabs>
          <w:tab w:val="num" w:pos="3600"/>
        </w:tabs>
        <w:ind w:left="3600" w:hanging="360"/>
      </w:pPr>
    </w:lvl>
    <w:lvl w:ilvl="5" w:tplc="2E5250A4" w:tentative="1">
      <w:start w:val="1"/>
      <w:numFmt w:val="lowerLetter"/>
      <w:lvlText w:val="%6."/>
      <w:lvlJc w:val="left"/>
      <w:pPr>
        <w:tabs>
          <w:tab w:val="num" w:pos="4320"/>
        </w:tabs>
        <w:ind w:left="4320" w:hanging="360"/>
      </w:pPr>
    </w:lvl>
    <w:lvl w:ilvl="6" w:tplc="0DD2A4E6" w:tentative="1">
      <w:start w:val="1"/>
      <w:numFmt w:val="lowerLetter"/>
      <w:lvlText w:val="%7."/>
      <w:lvlJc w:val="left"/>
      <w:pPr>
        <w:tabs>
          <w:tab w:val="num" w:pos="5040"/>
        </w:tabs>
        <w:ind w:left="5040" w:hanging="360"/>
      </w:pPr>
    </w:lvl>
    <w:lvl w:ilvl="7" w:tplc="B4A489EE" w:tentative="1">
      <w:start w:val="1"/>
      <w:numFmt w:val="lowerLetter"/>
      <w:lvlText w:val="%8."/>
      <w:lvlJc w:val="left"/>
      <w:pPr>
        <w:tabs>
          <w:tab w:val="num" w:pos="5760"/>
        </w:tabs>
        <w:ind w:left="5760" w:hanging="360"/>
      </w:pPr>
    </w:lvl>
    <w:lvl w:ilvl="8" w:tplc="FDDEE60E" w:tentative="1">
      <w:start w:val="1"/>
      <w:numFmt w:val="lowerLetter"/>
      <w:lvlText w:val="%9."/>
      <w:lvlJc w:val="left"/>
      <w:pPr>
        <w:tabs>
          <w:tab w:val="num" w:pos="6480"/>
        </w:tabs>
        <w:ind w:left="6480" w:hanging="360"/>
      </w:pPr>
    </w:lvl>
  </w:abstractNum>
  <w:abstractNum w:abstractNumId="33" w15:restartNumberingAfterBreak="0">
    <w:nsid w:val="5071446B"/>
    <w:multiLevelType w:val="multilevel"/>
    <w:tmpl w:val="1F9C0A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4F4473"/>
    <w:multiLevelType w:val="multilevel"/>
    <w:tmpl w:val="737CBB2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92A5F11"/>
    <w:multiLevelType w:val="multilevel"/>
    <w:tmpl w:val="ACCA69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BF72603"/>
    <w:multiLevelType w:val="hybridMultilevel"/>
    <w:tmpl w:val="22CF9A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EBD5140"/>
    <w:multiLevelType w:val="multilevel"/>
    <w:tmpl w:val="B99633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06C52"/>
    <w:multiLevelType w:val="hybridMultilevel"/>
    <w:tmpl w:val="FA38C3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9" w15:restartNumberingAfterBreak="0">
    <w:nsid w:val="62B15C58"/>
    <w:multiLevelType w:val="hybridMultilevel"/>
    <w:tmpl w:val="CE0EA754"/>
    <w:lvl w:ilvl="0" w:tplc="A8E63130">
      <w:start w:val="17"/>
      <w:numFmt w:val="decimal"/>
      <w:lvlText w:val="%1."/>
      <w:lvlJc w:val="left"/>
      <w:pPr>
        <w:tabs>
          <w:tab w:val="num" w:pos="720"/>
        </w:tabs>
        <w:ind w:left="720" w:hanging="360"/>
      </w:pPr>
    </w:lvl>
    <w:lvl w:ilvl="1" w:tplc="58484E3E" w:tentative="1">
      <w:start w:val="1"/>
      <w:numFmt w:val="decimal"/>
      <w:lvlText w:val="%2."/>
      <w:lvlJc w:val="left"/>
      <w:pPr>
        <w:tabs>
          <w:tab w:val="num" w:pos="1440"/>
        </w:tabs>
        <w:ind w:left="1440" w:hanging="360"/>
      </w:pPr>
    </w:lvl>
    <w:lvl w:ilvl="2" w:tplc="06927D20" w:tentative="1">
      <w:start w:val="1"/>
      <w:numFmt w:val="decimal"/>
      <w:lvlText w:val="%3."/>
      <w:lvlJc w:val="left"/>
      <w:pPr>
        <w:tabs>
          <w:tab w:val="num" w:pos="2160"/>
        </w:tabs>
        <w:ind w:left="2160" w:hanging="360"/>
      </w:pPr>
    </w:lvl>
    <w:lvl w:ilvl="3" w:tplc="BAE6B89E" w:tentative="1">
      <w:start w:val="1"/>
      <w:numFmt w:val="decimal"/>
      <w:lvlText w:val="%4."/>
      <w:lvlJc w:val="left"/>
      <w:pPr>
        <w:tabs>
          <w:tab w:val="num" w:pos="2880"/>
        </w:tabs>
        <w:ind w:left="2880" w:hanging="360"/>
      </w:pPr>
    </w:lvl>
    <w:lvl w:ilvl="4" w:tplc="3D5A13E6" w:tentative="1">
      <w:start w:val="1"/>
      <w:numFmt w:val="decimal"/>
      <w:lvlText w:val="%5."/>
      <w:lvlJc w:val="left"/>
      <w:pPr>
        <w:tabs>
          <w:tab w:val="num" w:pos="3600"/>
        </w:tabs>
        <w:ind w:left="3600" w:hanging="360"/>
      </w:pPr>
    </w:lvl>
    <w:lvl w:ilvl="5" w:tplc="AE2C53FA" w:tentative="1">
      <w:start w:val="1"/>
      <w:numFmt w:val="decimal"/>
      <w:lvlText w:val="%6."/>
      <w:lvlJc w:val="left"/>
      <w:pPr>
        <w:tabs>
          <w:tab w:val="num" w:pos="4320"/>
        </w:tabs>
        <w:ind w:left="4320" w:hanging="360"/>
      </w:pPr>
    </w:lvl>
    <w:lvl w:ilvl="6" w:tplc="3120FDC0" w:tentative="1">
      <w:start w:val="1"/>
      <w:numFmt w:val="decimal"/>
      <w:lvlText w:val="%7."/>
      <w:lvlJc w:val="left"/>
      <w:pPr>
        <w:tabs>
          <w:tab w:val="num" w:pos="5040"/>
        </w:tabs>
        <w:ind w:left="5040" w:hanging="360"/>
      </w:pPr>
    </w:lvl>
    <w:lvl w:ilvl="7" w:tplc="65CCB836" w:tentative="1">
      <w:start w:val="1"/>
      <w:numFmt w:val="decimal"/>
      <w:lvlText w:val="%8."/>
      <w:lvlJc w:val="left"/>
      <w:pPr>
        <w:tabs>
          <w:tab w:val="num" w:pos="5760"/>
        </w:tabs>
        <w:ind w:left="5760" w:hanging="360"/>
      </w:pPr>
    </w:lvl>
    <w:lvl w:ilvl="8" w:tplc="A3C65A4E" w:tentative="1">
      <w:start w:val="1"/>
      <w:numFmt w:val="decimal"/>
      <w:lvlText w:val="%9."/>
      <w:lvlJc w:val="left"/>
      <w:pPr>
        <w:tabs>
          <w:tab w:val="num" w:pos="6480"/>
        </w:tabs>
        <w:ind w:left="6480" w:hanging="360"/>
      </w:pPr>
    </w:lvl>
  </w:abstractNum>
  <w:abstractNum w:abstractNumId="40" w15:restartNumberingAfterBreak="0">
    <w:nsid w:val="672A7B3A"/>
    <w:multiLevelType w:val="hybridMultilevel"/>
    <w:tmpl w:val="9D14AB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698D0215"/>
    <w:multiLevelType w:val="hybridMultilevel"/>
    <w:tmpl w:val="583C8F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6E266CE0"/>
    <w:multiLevelType w:val="multilevel"/>
    <w:tmpl w:val="335CB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277E70"/>
    <w:multiLevelType w:val="multilevel"/>
    <w:tmpl w:val="D12E7D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4A46F5"/>
    <w:multiLevelType w:val="multilevel"/>
    <w:tmpl w:val="ADA4FF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C909FC"/>
    <w:multiLevelType w:val="multilevel"/>
    <w:tmpl w:val="93A80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623A3B"/>
    <w:multiLevelType w:val="hybridMultilevel"/>
    <w:tmpl w:val="082A8A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7" w15:restartNumberingAfterBreak="0">
    <w:nsid w:val="7F6B09BB"/>
    <w:multiLevelType w:val="multilevel"/>
    <w:tmpl w:val="154ECBC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F9830EA"/>
    <w:multiLevelType w:val="multilevel"/>
    <w:tmpl w:val="9CA6136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30"/>
  </w:num>
  <w:num w:numId="3">
    <w:abstractNumId w:val="10"/>
  </w:num>
  <w:num w:numId="4">
    <w:abstractNumId w:val="27"/>
  </w:num>
  <w:num w:numId="5">
    <w:abstractNumId w:val="31"/>
  </w:num>
  <w:num w:numId="6">
    <w:abstractNumId w:val="8"/>
  </w:num>
  <w:num w:numId="7">
    <w:abstractNumId w:val="1"/>
  </w:num>
  <w:num w:numId="8">
    <w:abstractNumId w:val="5"/>
  </w:num>
  <w:num w:numId="9">
    <w:abstractNumId w:val="34"/>
  </w:num>
  <w:num w:numId="10">
    <w:abstractNumId w:val="48"/>
  </w:num>
  <w:num w:numId="11">
    <w:abstractNumId w:val="6"/>
  </w:num>
  <w:num w:numId="12">
    <w:abstractNumId w:val="45"/>
  </w:num>
  <w:num w:numId="13">
    <w:abstractNumId w:val="4"/>
  </w:num>
  <w:num w:numId="14">
    <w:abstractNumId w:val="42"/>
  </w:num>
  <w:num w:numId="15">
    <w:abstractNumId w:val="23"/>
  </w:num>
  <w:num w:numId="16">
    <w:abstractNumId w:val="7"/>
  </w:num>
  <w:num w:numId="17">
    <w:abstractNumId w:val="17"/>
  </w:num>
  <w:num w:numId="18">
    <w:abstractNumId w:val="9"/>
  </w:num>
  <w:num w:numId="19">
    <w:abstractNumId w:val="32"/>
  </w:num>
  <w:num w:numId="20">
    <w:abstractNumId w:val="47"/>
  </w:num>
  <w:num w:numId="21">
    <w:abstractNumId w:val="35"/>
  </w:num>
  <w:num w:numId="22">
    <w:abstractNumId w:val="0"/>
  </w:num>
  <w:num w:numId="23">
    <w:abstractNumId w:val="11"/>
  </w:num>
  <w:num w:numId="24">
    <w:abstractNumId w:val="14"/>
  </w:num>
  <w:num w:numId="25">
    <w:abstractNumId w:val="22"/>
  </w:num>
  <w:num w:numId="26">
    <w:abstractNumId w:val="28"/>
  </w:num>
  <w:num w:numId="27">
    <w:abstractNumId w:val="24"/>
  </w:num>
  <w:num w:numId="28">
    <w:abstractNumId w:val="16"/>
  </w:num>
  <w:num w:numId="29">
    <w:abstractNumId w:val="2"/>
  </w:num>
  <w:num w:numId="30">
    <w:abstractNumId w:val="13"/>
  </w:num>
  <w:num w:numId="31">
    <w:abstractNumId w:val="43"/>
  </w:num>
  <w:num w:numId="32">
    <w:abstractNumId w:val="15"/>
  </w:num>
  <w:num w:numId="33">
    <w:abstractNumId w:val="37"/>
  </w:num>
  <w:num w:numId="34">
    <w:abstractNumId w:val="21"/>
  </w:num>
  <w:num w:numId="35">
    <w:abstractNumId w:val="25"/>
  </w:num>
  <w:num w:numId="36">
    <w:abstractNumId w:val="39"/>
  </w:num>
  <w:num w:numId="37">
    <w:abstractNumId w:val="33"/>
  </w:num>
  <w:num w:numId="38">
    <w:abstractNumId w:val="44"/>
  </w:num>
  <w:num w:numId="39">
    <w:abstractNumId w:val="36"/>
  </w:num>
  <w:num w:numId="40">
    <w:abstractNumId w:val="40"/>
  </w:num>
  <w:num w:numId="41">
    <w:abstractNumId w:val="20"/>
  </w:num>
  <w:num w:numId="42">
    <w:abstractNumId w:val="3"/>
  </w:num>
  <w:num w:numId="43">
    <w:abstractNumId w:val="46"/>
  </w:num>
  <w:num w:numId="44">
    <w:abstractNumId w:val="19"/>
  </w:num>
  <w:num w:numId="45">
    <w:abstractNumId w:val="29"/>
  </w:num>
  <w:num w:numId="46">
    <w:abstractNumId w:val="41"/>
  </w:num>
  <w:num w:numId="47">
    <w:abstractNumId w:val="12"/>
  </w:num>
  <w:num w:numId="48">
    <w:abstractNumId w:val="38"/>
  </w:num>
  <w:num w:numId="49">
    <w:abstractNumId w:val="18"/>
  </w:num>
  <w:numIdMacAtCleanup w:val="4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AF"/>
    <w:rsid w:val="00007A05"/>
    <w:rsid w:val="00026A03"/>
    <w:rsid w:val="000274E3"/>
    <w:rsid w:val="00033AD3"/>
    <w:rsid w:val="00035D27"/>
    <w:rsid w:val="0003631B"/>
    <w:rsid w:val="00040B99"/>
    <w:rsid w:val="00041D5F"/>
    <w:rsid w:val="00042BC2"/>
    <w:rsid w:val="0004745A"/>
    <w:rsid w:val="0005212E"/>
    <w:rsid w:val="00054218"/>
    <w:rsid w:val="00055FE4"/>
    <w:rsid w:val="00061EE5"/>
    <w:rsid w:val="0006442B"/>
    <w:rsid w:val="00067943"/>
    <w:rsid w:val="000859B5"/>
    <w:rsid w:val="00095285"/>
    <w:rsid w:val="00097780"/>
    <w:rsid w:val="000A4424"/>
    <w:rsid w:val="000C4B35"/>
    <w:rsid w:val="000C7D6E"/>
    <w:rsid w:val="000C7DDF"/>
    <w:rsid w:val="000D580B"/>
    <w:rsid w:val="000F3CAE"/>
    <w:rsid w:val="00106362"/>
    <w:rsid w:val="001474CA"/>
    <w:rsid w:val="00154B8C"/>
    <w:rsid w:val="00161670"/>
    <w:rsid w:val="00165DB1"/>
    <w:rsid w:val="00170C5F"/>
    <w:rsid w:val="00185699"/>
    <w:rsid w:val="00193BAC"/>
    <w:rsid w:val="00194E4D"/>
    <w:rsid w:val="00196729"/>
    <w:rsid w:val="001D54F2"/>
    <w:rsid w:val="00202B28"/>
    <w:rsid w:val="00210A53"/>
    <w:rsid w:val="00215F15"/>
    <w:rsid w:val="00221E83"/>
    <w:rsid w:val="0023329D"/>
    <w:rsid w:val="00241939"/>
    <w:rsid w:val="00243FB8"/>
    <w:rsid w:val="00250251"/>
    <w:rsid w:val="00257758"/>
    <w:rsid w:val="00271926"/>
    <w:rsid w:val="00272826"/>
    <w:rsid w:val="002745DB"/>
    <w:rsid w:val="00283974"/>
    <w:rsid w:val="002972B6"/>
    <w:rsid w:val="002B6264"/>
    <w:rsid w:val="002B6904"/>
    <w:rsid w:val="002C7CDB"/>
    <w:rsid w:val="002F27CB"/>
    <w:rsid w:val="0030583D"/>
    <w:rsid w:val="00310FBD"/>
    <w:rsid w:val="003179ED"/>
    <w:rsid w:val="003235B7"/>
    <w:rsid w:val="00341516"/>
    <w:rsid w:val="0036616C"/>
    <w:rsid w:val="0037790C"/>
    <w:rsid w:val="00377D94"/>
    <w:rsid w:val="003818A2"/>
    <w:rsid w:val="00390545"/>
    <w:rsid w:val="003A3F23"/>
    <w:rsid w:val="003A3F45"/>
    <w:rsid w:val="003C30CF"/>
    <w:rsid w:val="003D0403"/>
    <w:rsid w:val="003E1C3E"/>
    <w:rsid w:val="003E2C08"/>
    <w:rsid w:val="003F5F2C"/>
    <w:rsid w:val="004117F0"/>
    <w:rsid w:val="00416795"/>
    <w:rsid w:val="004410D7"/>
    <w:rsid w:val="004479ED"/>
    <w:rsid w:val="004659E3"/>
    <w:rsid w:val="00471A75"/>
    <w:rsid w:val="00481755"/>
    <w:rsid w:val="00482642"/>
    <w:rsid w:val="00491B34"/>
    <w:rsid w:val="004942F3"/>
    <w:rsid w:val="004A5570"/>
    <w:rsid w:val="004C6642"/>
    <w:rsid w:val="004D5D5C"/>
    <w:rsid w:val="004F2AC0"/>
    <w:rsid w:val="0050620B"/>
    <w:rsid w:val="00516621"/>
    <w:rsid w:val="00516A5C"/>
    <w:rsid w:val="005218B4"/>
    <w:rsid w:val="00546CE7"/>
    <w:rsid w:val="005540BC"/>
    <w:rsid w:val="00561673"/>
    <w:rsid w:val="00562270"/>
    <w:rsid w:val="00581430"/>
    <w:rsid w:val="005945FF"/>
    <w:rsid w:val="005B06FF"/>
    <w:rsid w:val="005B14D4"/>
    <w:rsid w:val="005C0709"/>
    <w:rsid w:val="005C5BE6"/>
    <w:rsid w:val="005D581E"/>
    <w:rsid w:val="005E5920"/>
    <w:rsid w:val="00607E5F"/>
    <w:rsid w:val="006120ED"/>
    <w:rsid w:val="00636570"/>
    <w:rsid w:val="00637FBD"/>
    <w:rsid w:val="00645E9E"/>
    <w:rsid w:val="00654AD9"/>
    <w:rsid w:val="00657460"/>
    <w:rsid w:val="00660611"/>
    <w:rsid w:val="0066668E"/>
    <w:rsid w:val="006704EE"/>
    <w:rsid w:val="006857E0"/>
    <w:rsid w:val="00691149"/>
    <w:rsid w:val="0069335C"/>
    <w:rsid w:val="006A10B2"/>
    <w:rsid w:val="006A2DBE"/>
    <w:rsid w:val="006A33A0"/>
    <w:rsid w:val="006D3896"/>
    <w:rsid w:val="006E1FC4"/>
    <w:rsid w:val="00702790"/>
    <w:rsid w:val="00716666"/>
    <w:rsid w:val="00717F27"/>
    <w:rsid w:val="00723988"/>
    <w:rsid w:val="00747CA9"/>
    <w:rsid w:val="00757FA0"/>
    <w:rsid w:val="007606AF"/>
    <w:rsid w:val="00767B40"/>
    <w:rsid w:val="007722DB"/>
    <w:rsid w:val="00793FD0"/>
    <w:rsid w:val="007949B8"/>
    <w:rsid w:val="007B7F4E"/>
    <w:rsid w:val="007C2CCC"/>
    <w:rsid w:val="00801FCC"/>
    <w:rsid w:val="00805A88"/>
    <w:rsid w:val="0081402E"/>
    <w:rsid w:val="00815569"/>
    <w:rsid w:val="0083769F"/>
    <w:rsid w:val="008465E5"/>
    <w:rsid w:val="00861E2E"/>
    <w:rsid w:val="0086684E"/>
    <w:rsid w:val="00870E6D"/>
    <w:rsid w:val="0087256D"/>
    <w:rsid w:val="00880182"/>
    <w:rsid w:val="00891771"/>
    <w:rsid w:val="008B0645"/>
    <w:rsid w:val="008B3E77"/>
    <w:rsid w:val="008E19CC"/>
    <w:rsid w:val="008E4D2B"/>
    <w:rsid w:val="008E7649"/>
    <w:rsid w:val="008F6783"/>
    <w:rsid w:val="0091609E"/>
    <w:rsid w:val="00932053"/>
    <w:rsid w:val="00943BB7"/>
    <w:rsid w:val="00954726"/>
    <w:rsid w:val="009632FB"/>
    <w:rsid w:val="009633FD"/>
    <w:rsid w:val="00967879"/>
    <w:rsid w:val="00975551"/>
    <w:rsid w:val="00997CB5"/>
    <w:rsid w:val="009B4022"/>
    <w:rsid w:val="009C35CB"/>
    <w:rsid w:val="009F1DDC"/>
    <w:rsid w:val="009F5B9A"/>
    <w:rsid w:val="00A054C2"/>
    <w:rsid w:val="00A10462"/>
    <w:rsid w:val="00A15EA4"/>
    <w:rsid w:val="00A51913"/>
    <w:rsid w:val="00A56CD0"/>
    <w:rsid w:val="00A65A31"/>
    <w:rsid w:val="00A74ADE"/>
    <w:rsid w:val="00A80EF6"/>
    <w:rsid w:val="00A87430"/>
    <w:rsid w:val="00AB0E74"/>
    <w:rsid w:val="00AB553A"/>
    <w:rsid w:val="00AD40D5"/>
    <w:rsid w:val="00AE6913"/>
    <w:rsid w:val="00AF6AF0"/>
    <w:rsid w:val="00B002A3"/>
    <w:rsid w:val="00B07B8C"/>
    <w:rsid w:val="00B12612"/>
    <w:rsid w:val="00B15999"/>
    <w:rsid w:val="00B15ED7"/>
    <w:rsid w:val="00B20864"/>
    <w:rsid w:val="00B22B06"/>
    <w:rsid w:val="00B25F7A"/>
    <w:rsid w:val="00B33352"/>
    <w:rsid w:val="00B418CA"/>
    <w:rsid w:val="00B41AA2"/>
    <w:rsid w:val="00B4612B"/>
    <w:rsid w:val="00B53C5F"/>
    <w:rsid w:val="00B558A0"/>
    <w:rsid w:val="00B73C21"/>
    <w:rsid w:val="00B80F7E"/>
    <w:rsid w:val="00B8432C"/>
    <w:rsid w:val="00B915B0"/>
    <w:rsid w:val="00BF1E8F"/>
    <w:rsid w:val="00BF488D"/>
    <w:rsid w:val="00BF61B5"/>
    <w:rsid w:val="00C1194F"/>
    <w:rsid w:val="00C15234"/>
    <w:rsid w:val="00C25043"/>
    <w:rsid w:val="00C3178A"/>
    <w:rsid w:val="00C40B95"/>
    <w:rsid w:val="00C438F5"/>
    <w:rsid w:val="00C662F2"/>
    <w:rsid w:val="00C7216D"/>
    <w:rsid w:val="00C726A7"/>
    <w:rsid w:val="00C84D36"/>
    <w:rsid w:val="00C91582"/>
    <w:rsid w:val="00C943E7"/>
    <w:rsid w:val="00C95949"/>
    <w:rsid w:val="00CA418C"/>
    <w:rsid w:val="00CB2B3B"/>
    <w:rsid w:val="00CB379F"/>
    <w:rsid w:val="00CC500A"/>
    <w:rsid w:val="00D03446"/>
    <w:rsid w:val="00D12945"/>
    <w:rsid w:val="00D17328"/>
    <w:rsid w:val="00D24A46"/>
    <w:rsid w:val="00D32E33"/>
    <w:rsid w:val="00D40055"/>
    <w:rsid w:val="00D41FA2"/>
    <w:rsid w:val="00D543FC"/>
    <w:rsid w:val="00D80087"/>
    <w:rsid w:val="00D82FF5"/>
    <w:rsid w:val="00D85192"/>
    <w:rsid w:val="00D91661"/>
    <w:rsid w:val="00DA1032"/>
    <w:rsid w:val="00DA12F6"/>
    <w:rsid w:val="00DB4B84"/>
    <w:rsid w:val="00DB7410"/>
    <w:rsid w:val="00DC2D6C"/>
    <w:rsid w:val="00DD39AF"/>
    <w:rsid w:val="00DF16B2"/>
    <w:rsid w:val="00DF3473"/>
    <w:rsid w:val="00DF359D"/>
    <w:rsid w:val="00DF4C03"/>
    <w:rsid w:val="00E177D2"/>
    <w:rsid w:val="00E219D9"/>
    <w:rsid w:val="00E23D51"/>
    <w:rsid w:val="00E36CA2"/>
    <w:rsid w:val="00E51875"/>
    <w:rsid w:val="00E5472C"/>
    <w:rsid w:val="00E569EE"/>
    <w:rsid w:val="00E64145"/>
    <w:rsid w:val="00E653B8"/>
    <w:rsid w:val="00E65BA1"/>
    <w:rsid w:val="00E65FF1"/>
    <w:rsid w:val="00E761AC"/>
    <w:rsid w:val="00E77162"/>
    <w:rsid w:val="00E81CA4"/>
    <w:rsid w:val="00E94927"/>
    <w:rsid w:val="00E961C7"/>
    <w:rsid w:val="00EA6DD3"/>
    <w:rsid w:val="00EC0C01"/>
    <w:rsid w:val="00EC5B5A"/>
    <w:rsid w:val="00EC7BBC"/>
    <w:rsid w:val="00ED69C7"/>
    <w:rsid w:val="00ED7BE2"/>
    <w:rsid w:val="00EE7CE6"/>
    <w:rsid w:val="00F03FFC"/>
    <w:rsid w:val="00F0578B"/>
    <w:rsid w:val="00F120A0"/>
    <w:rsid w:val="00F2249F"/>
    <w:rsid w:val="00F22A8E"/>
    <w:rsid w:val="00F23A9D"/>
    <w:rsid w:val="00F246C9"/>
    <w:rsid w:val="00F37CC4"/>
    <w:rsid w:val="00F510AD"/>
    <w:rsid w:val="00F52FAA"/>
    <w:rsid w:val="00F65104"/>
    <w:rsid w:val="00F8666E"/>
    <w:rsid w:val="00F869D6"/>
    <w:rsid w:val="00F90D94"/>
    <w:rsid w:val="00FC1B25"/>
    <w:rsid w:val="00FC3D52"/>
    <w:rsid w:val="00FD1207"/>
    <w:rsid w:val="00FD13E2"/>
    <w:rsid w:val="00FD6734"/>
    <w:rsid w:val="00FD7CA5"/>
    <w:rsid w:val="00FE3305"/>
    <w:rsid w:val="00FE6A76"/>
    <w:rsid w:val="023FF81F"/>
    <w:rsid w:val="024923C0"/>
    <w:rsid w:val="04AA6D1E"/>
    <w:rsid w:val="077E381A"/>
    <w:rsid w:val="0F014A58"/>
    <w:rsid w:val="11C35A84"/>
    <w:rsid w:val="1263177A"/>
    <w:rsid w:val="1F559ED4"/>
    <w:rsid w:val="21EAC975"/>
    <w:rsid w:val="2C287E52"/>
    <w:rsid w:val="2DD3914C"/>
    <w:rsid w:val="365CED9F"/>
    <w:rsid w:val="3C52C923"/>
    <w:rsid w:val="4712534C"/>
    <w:rsid w:val="538D3DFC"/>
    <w:rsid w:val="583638AA"/>
    <w:rsid w:val="5AA4B61B"/>
    <w:rsid w:val="62939E9D"/>
    <w:rsid w:val="6B917967"/>
    <w:rsid w:val="6C10FA2E"/>
    <w:rsid w:val="77EB2C2A"/>
    <w:rsid w:val="78950D66"/>
    <w:rsid w:val="7923F2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0544"/>
  <w15:chartTrackingRefBased/>
  <w15:docId w15:val="{367DACF1-A816-40C7-8B5D-A60EC2160B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7606AF"/>
    <w:rPr>
      <w:rFonts w:ascii="Calibri" w:hAnsi="Calibri" w:eastAsia="Times New Roman" w:cs="Times New Roman"/>
      <w:lang w:eastAsia="en-GB"/>
    </w:rPr>
  </w:style>
  <w:style w:type="paragraph" w:styleId="Heading1">
    <w:name w:val="heading 1"/>
    <w:basedOn w:val="Normal"/>
    <w:next w:val="Normal"/>
    <w:link w:val="Heading1Char"/>
    <w:uiPriority w:val="9"/>
    <w:qFormat/>
    <w:rsid w:val="007606AF"/>
    <w:pPr>
      <w:keepNext/>
      <w:spacing w:before="240" w:after="6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606AF"/>
    <w:pPr>
      <w:keepNext/>
      <w:spacing w:before="240" w:after="60"/>
      <w:outlineLvl w:val="1"/>
    </w:pPr>
    <w:rPr>
      <w:rFonts w:ascii="Arial" w:hAnsi="Arial"/>
      <w:b/>
      <w:bCs/>
      <w:i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06AF"/>
    <w:rPr>
      <w:rFonts w:ascii="Arial" w:hAnsi="Arial" w:eastAsia="Times New Roman" w:cs="Times New Roman"/>
      <w:b/>
      <w:bCs/>
      <w:kern w:val="32"/>
      <w:sz w:val="28"/>
      <w:szCs w:val="32"/>
      <w:lang w:eastAsia="en-GB"/>
    </w:rPr>
  </w:style>
  <w:style w:type="character" w:styleId="Heading2Char" w:customStyle="1">
    <w:name w:val="Heading 2 Char"/>
    <w:basedOn w:val="DefaultParagraphFont"/>
    <w:link w:val="Heading2"/>
    <w:uiPriority w:val="9"/>
    <w:rsid w:val="007606AF"/>
    <w:rPr>
      <w:rFonts w:ascii="Arial" w:hAnsi="Arial" w:eastAsia="Times New Roman" w:cs="Times New Roman"/>
      <w:b/>
      <w:bCs/>
      <w:iCs/>
      <w:szCs w:val="28"/>
      <w:lang w:eastAsia="en-GB"/>
    </w:rPr>
  </w:style>
  <w:style w:type="character" w:styleId="CommentReference">
    <w:name w:val="annotation reference"/>
    <w:uiPriority w:val="99"/>
    <w:semiHidden/>
    <w:unhideWhenUsed/>
    <w:rsid w:val="007606AF"/>
    <w:rPr>
      <w:sz w:val="16"/>
      <w:szCs w:val="16"/>
    </w:rPr>
  </w:style>
  <w:style w:type="paragraph" w:styleId="CommentText">
    <w:name w:val="annotation text"/>
    <w:basedOn w:val="Normal"/>
    <w:link w:val="CommentTextChar"/>
    <w:uiPriority w:val="99"/>
    <w:semiHidden/>
    <w:unhideWhenUsed/>
    <w:rsid w:val="007606AF"/>
    <w:rPr>
      <w:sz w:val="20"/>
      <w:szCs w:val="20"/>
    </w:rPr>
  </w:style>
  <w:style w:type="character" w:styleId="CommentTextChar" w:customStyle="1">
    <w:name w:val="Comment Text Char"/>
    <w:basedOn w:val="DefaultParagraphFont"/>
    <w:link w:val="CommentText"/>
    <w:uiPriority w:val="99"/>
    <w:semiHidden/>
    <w:rsid w:val="007606AF"/>
    <w:rPr>
      <w:rFonts w:ascii="Calibri" w:hAnsi="Calibri"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06AF"/>
    <w:rPr>
      <w:b/>
      <w:bCs/>
    </w:rPr>
  </w:style>
  <w:style w:type="character" w:styleId="CommentSubjectChar" w:customStyle="1">
    <w:name w:val="Comment Subject Char"/>
    <w:basedOn w:val="CommentTextChar"/>
    <w:link w:val="CommentSubject"/>
    <w:uiPriority w:val="99"/>
    <w:semiHidden/>
    <w:rsid w:val="007606AF"/>
    <w:rPr>
      <w:rFonts w:ascii="Calibri" w:hAnsi="Calibri" w:eastAsia="Times New Roman" w:cs="Times New Roman"/>
      <w:b/>
      <w:bCs/>
      <w:sz w:val="20"/>
      <w:szCs w:val="20"/>
      <w:lang w:eastAsia="en-GB"/>
    </w:rPr>
  </w:style>
  <w:style w:type="paragraph" w:styleId="BalloonText">
    <w:name w:val="Balloon Text"/>
    <w:basedOn w:val="Normal"/>
    <w:link w:val="BalloonTextChar"/>
    <w:uiPriority w:val="99"/>
    <w:semiHidden/>
    <w:unhideWhenUsed/>
    <w:rsid w:val="007606A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606AF"/>
    <w:rPr>
      <w:rFonts w:ascii="Segoe UI" w:hAnsi="Segoe UI" w:eastAsia="Times New Roman" w:cs="Segoe UI"/>
      <w:sz w:val="18"/>
      <w:szCs w:val="18"/>
      <w:lang w:eastAsia="en-GB"/>
    </w:rPr>
  </w:style>
  <w:style w:type="paragraph" w:styleId="paragraph" w:customStyle="1">
    <w:name w:val="paragraph"/>
    <w:basedOn w:val="Normal"/>
    <w:rsid w:val="007606AF"/>
    <w:pPr>
      <w:spacing w:before="100" w:beforeAutospacing="1" w:after="100" w:afterAutospacing="1" w:line="240" w:lineRule="auto"/>
    </w:pPr>
    <w:rPr>
      <w:rFonts w:ascii="Times New Roman" w:hAnsi="Times New Roman"/>
      <w:sz w:val="24"/>
      <w:szCs w:val="24"/>
    </w:rPr>
  </w:style>
  <w:style w:type="character" w:styleId="normaltextrun" w:customStyle="1">
    <w:name w:val="normaltextrun"/>
    <w:rsid w:val="007606AF"/>
  </w:style>
  <w:style w:type="character" w:styleId="eop" w:customStyle="1">
    <w:name w:val="eop"/>
    <w:rsid w:val="007606AF"/>
  </w:style>
  <w:style w:type="paragraph" w:styleId="ListBullet2">
    <w:name w:val="List Bullet 2"/>
    <w:basedOn w:val="Normal"/>
    <w:uiPriority w:val="99"/>
    <w:unhideWhenUsed/>
    <w:rsid w:val="007606AF"/>
    <w:pPr>
      <w:autoSpaceDE w:val="0"/>
      <w:autoSpaceDN w:val="0"/>
      <w:adjustRightInd w:val="0"/>
      <w:spacing w:before="120" w:after="120" w:line="240" w:lineRule="auto"/>
      <w:contextualSpacing/>
    </w:pPr>
    <w:rPr>
      <w:rFonts w:ascii="Arial" w:hAnsi="Arial" w:cs="Arial"/>
      <w:color w:val="000000"/>
    </w:rPr>
  </w:style>
  <w:style w:type="table" w:styleId="TableGrid">
    <w:name w:val="Table Grid"/>
    <w:basedOn w:val="TableNormal"/>
    <w:uiPriority w:val="59"/>
    <w:rsid w:val="007606AF"/>
    <w:pPr>
      <w:spacing w:after="0" w:line="240" w:lineRule="auto"/>
    </w:pPr>
    <w:rPr>
      <w:rFonts w:ascii="Calibri" w:hAnsi="Calibri" w:eastAsia="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606AF"/>
    <w:pPr>
      <w:tabs>
        <w:tab w:val="center" w:pos="4513"/>
        <w:tab w:val="right" w:pos="9026"/>
      </w:tabs>
    </w:pPr>
  </w:style>
  <w:style w:type="character" w:styleId="HeaderChar" w:customStyle="1">
    <w:name w:val="Header Char"/>
    <w:basedOn w:val="DefaultParagraphFont"/>
    <w:link w:val="Header"/>
    <w:uiPriority w:val="99"/>
    <w:rsid w:val="007606AF"/>
    <w:rPr>
      <w:rFonts w:ascii="Calibri" w:hAnsi="Calibri" w:eastAsia="Times New Roman" w:cs="Times New Roman"/>
      <w:lang w:eastAsia="en-GB"/>
    </w:rPr>
  </w:style>
  <w:style w:type="paragraph" w:styleId="Footer">
    <w:name w:val="footer"/>
    <w:basedOn w:val="Normal"/>
    <w:link w:val="FooterChar"/>
    <w:uiPriority w:val="99"/>
    <w:semiHidden/>
    <w:unhideWhenUsed/>
    <w:rsid w:val="007606AF"/>
    <w:pPr>
      <w:tabs>
        <w:tab w:val="center" w:pos="4513"/>
        <w:tab w:val="right" w:pos="9026"/>
      </w:tabs>
    </w:pPr>
  </w:style>
  <w:style w:type="character" w:styleId="FooterChar" w:customStyle="1">
    <w:name w:val="Footer Char"/>
    <w:basedOn w:val="DefaultParagraphFont"/>
    <w:link w:val="Footer"/>
    <w:uiPriority w:val="99"/>
    <w:semiHidden/>
    <w:rsid w:val="007606AF"/>
    <w:rPr>
      <w:rFonts w:ascii="Calibri" w:hAnsi="Calibri" w:eastAsia="Times New Roman" w:cs="Times New Roman"/>
      <w:lang w:eastAsia="en-GB"/>
    </w:rPr>
  </w:style>
  <w:style w:type="table" w:styleId="TableGrid9" w:customStyle="1">
    <w:name w:val="Table Grid9"/>
    <w:basedOn w:val="TableNormal"/>
    <w:next w:val="TableGrid"/>
    <w:uiPriority w:val="39"/>
    <w:rsid w:val="007606AF"/>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7606AF"/>
    <w:rPr>
      <w:rFonts w:ascii="Arial" w:hAnsi="Arial"/>
      <w:sz w:val="20"/>
    </w:rPr>
  </w:style>
  <w:style w:type="paragraph" w:styleId="TOC2">
    <w:name w:val="toc 2"/>
    <w:basedOn w:val="Normal"/>
    <w:next w:val="Normal"/>
    <w:autoRedefine/>
    <w:uiPriority w:val="39"/>
    <w:unhideWhenUsed/>
    <w:rsid w:val="007606AF"/>
    <w:pPr>
      <w:ind w:left="220"/>
    </w:pPr>
  </w:style>
  <w:style w:type="character" w:styleId="Hyperlink">
    <w:name w:val="Hyperlink"/>
    <w:uiPriority w:val="99"/>
    <w:unhideWhenUsed/>
    <w:rsid w:val="007606AF"/>
    <w:rPr>
      <w:color w:val="0563C1"/>
      <w:u w:val="single"/>
    </w:rPr>
  </w:style>
  <w:style w:type="paragraph" w:styleId="ListParagraph">
    <w:name w:val="List Paragraph"/>
    <w:aliases w:val="Figure_name,lp1,List Paragraph1,List Paragraph11,Liste à puce - Normal"/>
    <w:basedOn w:val="Normal"/>
    <w:link w:val="ListParagraphChar"/>
    <w:uiPriority w:val="34"/>
    <w:qFormat/>
    <w:rsid w:val="007606AF"/>
    <w:pPr>
      <w:ind w:left="720"/>
      <w:contextualSpacing/>
    </w:pPr>
  </w:style>
  <w:style w:type="paragraph" w:styleId="Default" w:customStyle="1">
    <w:name w:val="Default"/>
    <w:rsid w:val="007606AF"/>
    <w:pPr>
      <w:autoSpaceDE w:val="0"/>
      <w:autoSpaceDN w:val="0"/>
      <w:adjustRightInd w:val="0"/>
      <w:spacing w:after="0" w:line="240" w:lineRule="auto"/>
    </w:pPr>
    <w:rPr>
      <w:rFonts w:ascii="Calibri" w:hAnsi="Calibri" w:cs="Calibri"/>
      <w:color w:val="000000"/>
      <w:sz w:val="24"/>
      <w:szCs w:val="24"/>
    </w:rPr>
  </w:style>
  <w:style w:type="character" w:styleId="bcx0" w:customStyle="1">
    <w:name w:val="bcx0"/>
    <w:basedOn w:val="DefaultParagraphFont"/>
    <w:rsid w:val="007606AF"/>
  </w:style>
  <w:style w:type="character" w:styleId="scxw129667076" w:customStyle="1">
    <w:name w:val="scxw129667076"/>
    <w:basedOn w:val="DefaultParagraphFont"/>
    <w:rsid w:val="007606AF"/>
  </w:style>
  <w:style w:type="character" w:styleId="scxw258641244" w:customStyle="1">
    <w:name w:val="scxw258641244"/>
    <w:basedOn w:val="DefaultParagraphFont"/>
    <w:rsid w:val="007606AF"/>
  </w:style>
  <w:style w:type="character" w:styleId="scxw165748392" w:customStyle="1">
    <w:name w:val="scxw165748392"/>
    <w:basedOn w:val="DefaultParagraphFont"/>
    <w:rsid w:val="007606AF"/>
  </w:style>
  <w:style w:type="paragraph" w:styleId="Revision">
    <w:name w:val="Revision"/>
    <w:hidden/>
    <w:uiPriority w:val="99"/>
    <w:semiHidden/>
    <w:rsid w:val="007606AF"/>
    <w:pPr>
      <w:spacing w:after="0" w:line="240" w:lineRule="auto"/>
    </w:pPr>
    <w:rPr>
      <w:rFonts w:ascii="Calibri" w:hAnsi="Calibri" w:eastAsia="Times New Roman" w:cs="Times New Roman"/>
      <w:lang w:eastAsia="en-GB"/>
    </w:rPr>
  </w:style>
  <w:style w:type="character" w:styleId="ListParagraphChar" w:customStyle="1">
    <w:name w:val="List Paragraph Char"/>
    <w:aliases w:val="Figure_name Char,lp1 Char,List Paragraph1 Char,List Paragraph11 Char,Liste à puce - Normal Char"/>
    <w:basedOn w:val="DefaultParagraphFont"/>
    <w:link w:val="ListParagraph"/>
    <w:uiPriority w:val="34"/>
    <w:locked/>
    <w:rsid w:val="004C6642"/>
    <w:rPr>
      <w:rFonts w:ascii="Calibri" w:hAnsi="Calibri" w:eastAsia="Times New Roman" w:cs="Times New Roman"/>
      <w:lang w:eastAsia="en-GB"/>
    </w:rPr>
  </w:style>
  <w:style w:type="numbering" w:styleId="NoList1" w:customStyle="1">
    <w:name w:val="No List1"/>
    <w:next w:val="NoList"/>
    <w:uiPriority w:val="99"/>
    <w:semiHidden/>
    <w:unhideWhenUsed/>
    <w:rsid w:val="00C91582"/>
  </w:style>
  <w:style w:type="paragraph" w:styleId="TOC3">
    <w:name w:val="toc 3"/>
    <w:basedOn w:val="Normal"/>
    <w:next w:val="Normal"/>
    <w:autoRedefine/>
    <w:uiPriority w:val="39"/>
    <w:unhideWhenUsed/>
    <w:rsid w:val="00C9158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162329">
      <w:bodyDiv w:val="1"/>
      <w:marLeft w:val="0"/>
      <w:marRight w:val="0"/>
      <w:marTop w:val="0"/>
      <w:marBottom w:val="0"/>
      <w:divBdr>
        <w:top w:val="none" w:sz="0" w:space="0" w:color="auto"/>
        <w:left w:val="none" w:sz="0" w:space="0" w:color="auto"/>
        <w:bottom w:val="none" w:sz="0" w:space="0" w:color="auto"/>
        <w:right w:val="none" w:sz="0" w:space="0" w:color="auto"/>
      </w:divBdr>
    </w:div>
    <w:div w:id="626474216">
      <w:bodyDiv w:val="1"/>
      <w:marLeft w:val="0"/>
      <w:marRight w:val="0"/>
      <w:marTop w:val="0"/>
      <w:marBottom w:val="0"/>
      <w:divBdr>
        <w:top w:val="none" w:sz="0" w:space="0" w:color="auto"/>
        <w:left w:val="none" w:sz="0" w:space="0" w:color="auto"/>
        <w:bottom w:val="none" w:sz="0" w:space="0" w:color="auto"/>
        <w:right w:val="none" w:sz="0" w:space="0" w:color="auto"/>
      </w:divBdr>
    </w:div>
    <w:div w:id="1374623430">
      <w:bodyDiv w:val="1"/>
      <w:marLeft w:val="0"/>
      <w:marRight w:val="0"/>
      <w:marTop w:val="0"/>
      <w:marBottom w:val="0"/>
      <w:divBdr>
        <w:top w:val="none" w:sz="0" w:space="0" w:color="auto"/>
        <w:left w:val="none" w:sz="0" w:space="0" w:color="auto"/>
        <w:bottom w:val="none" w:sz="0" w:space="0" w:color="auto"/>
        <w:right w:val="none" w:sz="0" w:space="0" w:color="auto"/>
      </w:divBdr>
    </w:div>
    <w:div w:id="17070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dstan.mod.uk" TargetMode="External" Id="rId13" /><Relationship Type="http://schemas.microsoft.com/office/2011/relationships/commentsExtended" Target="commentsExtended.xml" Id="rId18" /><Relationship Type="http://schemas.openxmlformats.org/officeDocument/2006/relationships/customXml" Target="../customXml/item3.xml" Id="rId3" /><Relationship Type="http://schemas.openxmlformats.org/officeDocument/2006/relationships/hyperlink" Target="mailto:Leidos-FormsPublications@teamleidos.mod.uk" TargetMode="External" Id="rId21" /><Relationship Type="http://schemas.openxmlformats.org/officeDocument/2006/relationships/webSettings" Target="webSettings.xml" Id="rId7" /><Relationship Type="http://schemas.openxmlformats.org/officeDocument/2006/relationships/hyperlink" Target="https://www.aof.mod.uk"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freightcollection.co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ESTECH-QSEPEnv-HSISMulti@mod.gov.uk" TargetMode="External" Id="rId11" /><Relationship Type="http://schemas.microsoft.com/office/2011/relationships/people" Target="people.xml" Id="rId24"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ntTable" Target="fontTable.xml" Id="rId23" /><Relationship Type="http://schemas.openxmlformats.org/officeDocument/2006/relationships/image" Target="media/image1.jpeg" Id="rId10" /><Relationship Type="http://schemas.microsoft.com/office/2016/09/relationships/commentsIds" Target="commentsIds.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dstan.mod.uk/faqs.html" TargetMode="External" Id="rId14" /><Relationship Type="http://schemas.openxmlformats.org/officeDocument/2006/relationships/hyperlink" Target="https://www.aof.mod.uk/aofcontent/tactical/toolkit/index.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D7041DBD94040B2DC690F4BB9CE5C" ma:contentTypeVersion="4" ma:contentTypeDescription="Create a new document." ma:contentTypeScope="" ma:versionID="bfd43dc94c915001b15e07efeb571b44">
  <xsd:schema xmlns:xsd="http://www.w3.org/2001/XMLSchema" xmlns:xs="http://www.w3.org/2001/XMLSchema" xmlns:p="http://schemas.microsoft.com/office/2006/metadata/properties" xmlns:ns2="1b945c07-d492-4dd1-b8d2-06196921d9c4" targetNamespace="http://schemas.microsoft.com/office/2006/metadata/properties" ma:root="true" ma:fieldsID="6dcb84d9ca548704343bcbc4ce032194" ns2:_="">
    <xsd:import namespace="1b945c07-d492-4dd1-b8d2-06196921d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45c07-d492-4dd1-b8d2-06196921d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7EE13-FFF6-4A3A-92FA-9BDFF392E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45c07-d492-4dd1-b8d2-06196921d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4D52C-2AFD-421D-A596-26E1378AA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DD78E0-2D63-45A8-92CF-E8D46D971F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Grzesiak, Monika Miss (DES SE-Comrcl CCT14)</dc:creator>
  <keywords/>
  <dc:description/>
  <lastModifiedBy>Grzesiak, Monika Miss (DES SE-Comrcl CCT14)</lastModifiedBy>
  <revision>12</revision>
  <dcterms:created xsi:type="dcterms:W3CDTF">2021-04-21T10:49:00.0000000Z</dcterms:created>
  <dcterms:modified xsi:type="dcterms:W3CDTF">2021-04-26T09:56:29.6284072Z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0x010100C27D7041DBD94040B2DC690F4BB9CE5C</vt:lpwstr>
  </property>
</Properties>
</file>