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018BE7DD"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D7571C">
        <w:rPr>
          <w:rFonts w:ascii="Arial" w:hAnsi="Arial" w:cs="Arial"/>
          <w:b/>
          <w:color w:val="000000"/>
          <w:sz w:val="48"/>
          <w:szCs w:val="48"/>
        </w:rPr>
        <w:t xml:space="preserve">an </w:t>
      </w:r>
      <w:bookmarkStart w:id="0" w:name="_Hlk58335137"/>
      <w:r w:rsidR="00D7571C" w:rsidRPr="00D7571C">
        <w:rPr>
          <w:rFonts w:ascii="Arial" w:hAnsi="Arial" w:cs="Arial"/>
          <w:b/>
          <w:color w:val="000000"/>
          <w:sz w:val="48"/>
          <w:szCs w:val="48"/>
        </w:rPr>
        <w:t xml:space="preserve">Online platform to deliver HR Metrics surveys and data benchmarking for local authorities across the country </w:t>
      </w:r>
      <w:bookmarkEnd w:id="0"/>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0710B087"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D612F0">
        <w:rPr>
          <w:rFonts w:ascii="Arial" w:hAnsi="Arial" w:cs="Arial"/>
          <w:b/>
          <w:color w:val="000000"/>
          <w:sz w:val="32"/>
          <w:szCs w:val="32"/>
        </w:rPr>
        <w:t>11 January 2021</w:t>
      </w:r>
      <w:r w:rsidRPr="00FD23BD">
        <w:rPr>
          <w:rFonts w:ascii="Arial" w:hAnsi="Arial" w:cs="Arial"/>
          <w:b/>
          <w:color w:val="000000"/>
          <w:sz w:val="32"/>
          <w:szCs w:val="32"/>
        </w:rPr>
        <w:t xml:space="preserve"> (</w:t>
      </w:r>
      <w:r w:rsidR="00D612F0">
        <w:rPr>
          <w:rFonts w:ascii="Arial" w:hAnsi="Arial" w:cs="Arial"/>
          <w:b/>
          <w:color w:val="000000"/>
          <w:sz w:val="32"/>
          <w:szCs w:val="32"/>
        </w:rPr>
        <w:t>Noon 12.00pm</w:t>
      </w:r>
      <w:r w:rsidRPr="00FD23BD">
        <w:rPr>
          <w:rFonts w:ascii="Arial" w:hAnsi="Arial" w:cs="Arial"/>
          <w:b/>
          <w:color w:val="000000"/>
          <w:sz w:val="32"/>
          <w:szCs w:val="32"/>
        </w:rPr>
        <w:t>)</w:t>
      </w:r>
    </w:p>
    <w:p w14:paraId="4D0F2623" w14:textId="1F0781F6"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D612F0">
        <w:rPr>
          <w:rFonts w:ascii="Arial" w:hAnsi="Arial" w:cs="Arial"/>
          <w:b/>
          <w:color w:val="000000"/>
          <w:sz w:val="32"/>
          <w:szCs w:val="32"/>
        </w:rPr>
        <w:t>1 April 2021</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9"/>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488F0710" w14:textId="44E2008D" w:rsidR="009B5A13" w:rsidRPr="00FD23BD" w:rsidRDefault="00D612F0" w:rsidP="00BF053C">
      <w:pPr>
        <w:pStyle w:val="MainParagraphNumbered"/>
        <w:numPr>
          <w:ilvl w:val="0"/>
          <w:numId w:val="0"/>
        </w:numPr>
        <w:spacing w:before="0" w:after="0"/>
        <w:jc w:val="center"/>
        <w:rPr>
          <w:rFonts w:cs="Arial"/>
          <w:caps/>
        </w:rPr>
      </w:pPr>
      <w:bookmarkStart w:id="1" w:name="_Hlk58337279"/>
      <w:r w:rsidRPr="00D612F0">
        <w:rPr>
          <w:rFonts w:cs="Arial"/>
          <w:caps/>
        </w:rPr>
        <w:t>Online platform to deliver HR Metrics surveys and data benchmarking for local authorities across the count</w:t>
      </w:r>
      <w:r>
        <w:rPr>
          <w:rFonts w:cs="Arial"/>
          <w:caps/>
        </w:rPr>
        <w:t xml:space="preserve">ry </w:t>
      </w:r>
    </w:p>
    <w:bookmarkEnd w:id="1"/>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14:paraId="36868525" w14:textId="77777777" w:rsidR="00033BD9" w:rsidRPr="00FD23BD" w:rsidRDefault="003B272F" w:rsidP="009B5A13">
      <w:pPr>
        <w:pStyle w:val="TOC1"/>
        <w:rPr>
          <w:rFonts w:cs="Arial"/>
          <w:b/>
          <w:noProof/>
          <w:lang w:eastAsia="en-GB"/>
        </w:rPr>
      </w:pPr>
      <w:hyperlink w:anchor="_Toc347496366" w:history="1">
        <w:r w:rsidR="00033BD9" w:rsidRPr="00FD23BD">
          <w:rPr>
            <w:rStyle w:val="Hyperlink"/>
            <w:rFonts w:cs="Arial"/>
            <w:b/>
            <w:noProof/>
          </w:rPr>
          <w:t>2.</w:t>
        </w:r>
        <w:r w:rsidR="00033BD9" w:rsidRPr="00FD23BD">
          <w:rPr>
            <w:rFonts w:cs="Arial"/>
            <w:b/>
            <w:noProof/>
            <w:lang w:eastAsia="en-GB"/>
          </w:rPr>
          <w:tab/>
        </w:r>
        <w:r w:rsidR="00033BD9" w:rsidRPr="00FD23BD">
          <w:rPr>
            <w:rStyle w:val="Hyperlink"/>
            <w:rFonts w:cs="Arial"/>
            <w:b/>
            <w:noProof/>
          </w:rPr>
          <w:t>Form of Tender</w:t>
        </w:r>
        <w:r w:rsidR="00033BD9" w:rsidRPr="00FD23BD">
          <w:rPr>
            <w:rFonts w:cs="Arial"/>
            <w:b/>
            <w:noProof/>
            <w:webHidden/>
          </w:rPr>
          <w:tab/>
        </w:r>
        <w:r w:rsidR="00033BD9" w:rsidRPr="00FD23BD">
          <w:rPr>
            <w:rFonts w:cs="Arial"/>
            <w:b/>
            <w:noProof/>
            <w:webHidden/>
          </w:rPr>
          <w:fldChar w:fldCharType="begin"/>
        </w:r>
        <w:r w:rsidR="00033BD9" w:rsidRPr="00FD23BD">
          <w:rPr>
            <w:rFonts w:cs="Arial"/>
            <w:b/>
            <w:noProof/>
            <w:webHidden/>
          </w:rPr>
          <w:instrText xml:space="preserve"> PAGEREF _Toc347496366 \h </w:instrText>
        </w:r>
        <w:r w:rsidR="00033BD9" w:rsidRPr="00FD23BD">
          <w:rPr>
            <w:rFonts w:cs="Arial"/>
            <w:b/>
            <w:noProof/>
            <w:webHidden/>
          </w:rPr>
        </w:r>
        <w:r w:rsidR="00033BD9" w:rsidRPr="00FD23BD">
          <w:rPr>
            <w:rFonts w:cs="Arial"/>
            <w:b/>
            <w:noProof/>
            <w:webHidden/>
          </w:rPr>
          <w:fldChar w:fldCharType="separate"/>
        </w:r>
        <w:r w:rsidR="0024133C" w:rsidRPr="00FD23BD">
          <w:rPr>
            <w:rFonts w:cs="Arial"/>
            <w:b/>
            <w:noProof/>
            <w:webHidden/>
          </w:rPr>
          <w:t>4</w:t>
        </w:r>
        <w:r w:rsidR="00033BD9" w:rsidRPr="00FD23BD">
          <w:rPr>
            <w:rFonts w:cs="Arial"/>
            <w:b/>
            <w:noProof/>
            <w:webHidden/>
          </w:rPr>
          <w:fldChar w:fldCharType="end"/>
        </w:r>
      </w:hyperlink>
    </w:p>
    <w:p w14:paraId="61AEAB6A" w14:textId="316F68EA"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0FF444C6"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w:t>
      </w:r>
      <w:r w:rsidR="00787D46">
        <w:rPr>
          <w:rFonts w:cs="Arial"/>
          <w:b/>
          <w:noProof/>
          <w:webHidden/>
        </w:rPr>
        <w:t>2</w:t>
      </w:r>
      <w:r w:rsidR="00033BD9" w:rsidRPr="00FD23BD">
        <w:rPr>
          <w:rStyle w:val="Hyperlink"/>
          <w:rFonts w:cs="Arial"/>
          <w:b/>
          <w:noProof/>
        </w:rPr>
        <w:fldChar w:fldCharType="end"/>
      </w:r>
      <w:r w:rsidRPr="00FD23BD">
        <w:rPr>
          <w:rStyle w:val="Hyperlink"/>
          <w:rFonts w:cs="Arial"/>
          <w:b/>
          <w:noProof/>
        </w:rPr>
        <w:t xml:space="preserve">                                   </w:t>
      </w:r>
    </w:p>
    <w:p w14:paraId="766AD942" w14:textId="5FA06B89" w:rsidR="00033BD9" w:rsidRPr="00FD23BD" w:rsidRDefault="003B272F" w:rsidP="009B5A13">
      <w:pPr>
        <w:pStyle w:val="TOC1"/>
        <w:rPr>
          <w:rFonts w:cs="Arial"/>
          <w:b/>
          <w:noProof/>
          <w:lang w:eastAsia="en-GB"/>
        </w:rPr>
      </w:pPr>
      <w:hyperlink w:anchor="_Toc347496368" w:history="1">
        <w:r w:rsidR="00033BD9" w:rsidRPr="00FD23BD">
          <w:rPr>
            <w:rStyle w:val="Hyperlink"/>
            <w:rFonts w:cs="Arial"/>
            <w:b/>
            <w:noProof/>
          </w:rPr>
          <w:t>4.</w:t>
        </w:r>
        <w:r w:rsidR="00033BD9" w:rsidRPr="00FD23BD">
          <w:rPr>
            <w:rFonts w:cs="Arial"/>
            <w:b/>
            <w:noProof/>
            <w:lang w:eastAsia="en-GB"/>
          </w:rPr>
          <w:tab/>
        </w:r>
        <w:r w:rsidR="00033BD9" w:rsidRPr="00FD23BD">
          <w:rPr>
            <w:rStyle w:val="Hyperlink"/>
            <w:rFonts w:cs="Arial"/>
            <w:b/>
            <w:noProof/>
          </w:rPr>
          <w:t>Pricing Schedule</w:t>
        </w:r>
        <w:r w:rsidR="00033BD9" w:rsidRPr="00FD23BD">
          <w:rPr>
            <w:rFonts w:cs="Arial"/>
            <w:b/>
            <w:noProof/>
            <w:webHidden/>
          </w:rPr>
          <w:tab/>
        </w:r>
        <w:r w:rsidR="00AB2469" w:rsidRPr="00FD23BD">
          <w:rPr>
            <w:rFonts w:cs="Arial"/>
            <w:b/>
            <w:noProof/>
            <w:webHidden/>
          </w:rPr>
          <w:t>1</w:t>
        </w:r>
        <w:r w:rsidR="00787D46">
          <w:rPr>
            <w:rFonts w:cs="Arial"/>
            <w:b/>
            <w:noProof/>
            <w:webHidden/>
          </w:rPr>
          <w:t>3</w:t>
        </w:r>
      </w:hyperlink>
    </w:p>
    <w:p w14:paraId="7C1D9D9A" w14:textId="43867361" w:rsidR="00033BD9" w:rsidRPr="00FD23BD" w:rsidRDefault="003B272F" w:rsidP="009B5A13">
      <w:pPr>
        <w:pStyle w:val="TOC1"/>
        <w:rPr>
          <w:rFonts w:cs="Arial"/>
          <w:b/>
          <w:noProof/>
          <w:lang w:eastAsia="en-GB"/>
        </w:rPr>
      </w:pPr>
      <w:hyperlink w:anchor="_Toc347496369" w:history="1">
        <w:r w:rsidR="00033BD9" w:rsidRPr="00FD23BD">
          <w:rPr>
            <w:rStyle w:val="Hyperlink"/>
            <w:rFonts w:cs="Arial"/>
            <w:b/>
            <w:noProof/>
          </w:rPr>
          <w:t>5.</w:t>
        </w:r>
        <w:r w:rsidR="00033BD9" w:rsidRPr="00FD23BD">
          <w:rPr>
            <w:rFonts w:cs="Arial"/>
            <w:b/>
            <w:noProof/>
            <w:lang w:eastAsia="en-GB"/>
          </w:rPr>
          <w:tab/>
        </w:r>
        <w:r w:rsidR="00033BD9" w:rsidRPr="00FD23BD">
          <w:rPr>
            <w:rStyle w:val="Hyperlink"/>
            <w:rFonts w:cs="Arial"/>
            <w:b/>
            <w:noProof/>
          </w:rPr>
          <w:t>Qualification of Offer</w:t>
        </w:r>
        <w:r w:rsidR="00033BD9" w:rsidRPr="00FD23BD">
          <w:rPr>
            <w:rFonts w:cs="Arial"/>
            <w:b/>
            <w:noProof/>
            <w:webHidden/>
          </w:rPr>
          <w:tab/>
        </w:r>
        <w:r w:rsidR="00AB2469" w:rsidRPr="00FD23BD">
          <w:rPr>
            <w:rFonts w:cs="Arial"/>
            <w:b/>
            <w:noProof/>
            <w:webHidden/>
          </w:rPr>
          <w:t>1</w:t>
        </w:r>
        <w:r w:rsidR="00787D46">
          <w:rPr>
            <w:rFonts w:cs="Arial"/>
            <w:b/>
            <w:noProof/>
            <w:webHidden/>
          </w:rPr>
          <w:t>5</w:t>
        </w:r>
      </w:hyperlink>
    </w:p>
    <w:p w14:paraId="17341B0D" w14:textId="184BDD07" w:rsidR="00033BD9" w:rsidRPr="00FD23BD" w:rsidRDefault="003B272F" w:rsidP="009B5A13">
      <w:pPr>
        <w:pStyle w:val="TOC1"/>
        <w:rPr>
          <w:rFonts w:cs="Arial"/>
          <w:b/>
          <w:noProof/>
          <w:lang w:eastAsia="en-GB"/>
        </w:rPr>
      </w:pPr>
      <w:hyperlink w:anchor="_Toc347496370" w:history="1">
        <w:r w:rsidR="00033BD9" w:rsidRPr="00FD23BD">
          <w:rPr>
            <w:rStyle w:val="Hyperlink"/>
            <w:rFonts w:cs="Arial"/>
            <w:b/>
            <w:noProof/>
          </w:rPr>
          <w:t>6.</w:t>
        </w:r>
        <w:r w:rsidR="00033BD9" w:rsidRPr="00FD23BD">
          <w:rPr>
            <w:rFonts w:cs="Arial"/>
            <w:b/>
            <w:noProof/>
            <w:lang w:eastAsia="en-GB"/>
          </w:rPr>
          <w:tab/>
        </w:r>
        <w:r w:rsidR="00033BD9" w:rsidRPr="00FD23BD">
          <w:rPr>
            <w:rStyle w:val="Hyperlink"/>
            <w:rFonts w:cs="Arial"/>
            <w:b/>
            <w:noProof/>
          </w:rPr>
          <w:t>FREEDOM OF INFORMATION EXCLUSION SCHEDULE</w:t>
        </w:r>
        <w:r w:rsidR="00033BD9" w:rsidRPr="00FD23BD">
          <w:rPr>
            <w:rFonts w:cs="Arial"/>
            <w:b/>
            <w:noProof/>
            <w:webHidden/>
          </w:rPr>
          <w:tab/>
        </w:r>
        <w:r w:rsidR="00AB2469" w:rsidRPr="00FD23BD">
          <w:rPr>
            <w:rFonts w:cs="Arial"/>
            <w:b/>
            <w:noProof/>
            <w:webHidden/>
          </w:rPr>
          <w:t>1</w:t>
        </w:r>
        <w:r w:rsidR="00787D46">
          <w:rPr>
            <w:rFonts w:cs="Arial"/>
            <w:b/>
            <w:noProof/>
            <w:webHidden/>
          </w:rPr>
          <w:t>6</w:t>
        </w:r>
      </w:hyperlink>
    </w:p>
    <w:p w14:paraId="128C00E8" w14:textId="4666FD35" w:rsidR="00787D46" w:rsidRPr="00FD23BD" w:rsidRDefault="00033BD9" w:rsidP="00787D46">
      <w:pPr>
        <w:pStyle w:val="TOC1"/>
        <w:rPr>
          <w:rFonts w:cs="Arial"/>
          <w:b/>
          <w:noProof/>
          <w:lang w:eastAsia="en-GB"/>
        </w:rPr>
      </w:pPr>
      <w:r w:rsidRPr="00FD23BD">
        <w:rPr>
          <w:rFonts w:cs="Arial"/>
          <w:b/>
          <w:highlight w:val="yellow"/>
        </w:rPr>
        <w:fldChar w:fldCharType="end"/>
      </w:r>
      <w:r w:rsidR="00787D46">
        <w:rPr>
          <w:rFonts w:cs="Arial"/>
          <w:b/>
          <w:noProof/>
        </w:rPr>
        <w:t>7</w:t>
      </w:r>
      <w:r w:rsidR="00787D46" w:rsidRPr="00787D46">
        <w:rPr>
          <w:rFonts w:cs="Arial"/>
          <w:b/>
          <w:noProof/>
        </w:rPr>
        <w:t>.</w:t>
      </w:r>
      <w:r w:rsidR="00787D46" w:rsidRPr="00FD23BD">
        <w:rPr>
          <w:rFonts w:cs="Arial"/>
          <w:b/>
          <w:noProof/>
          <w:lang w:eastAsia="en-GB"/>
        </w:rPr>
        <w:tab/>
      </w:r>
      <w:r w:rsidR="00787D46" w:rsidRPr="00787D46">
        <w:rPr>
          <w:rFonts w:cs="Arial"/>
          <w:b/>
          <w:noProof/>
        </w:rPr>
        <w:t>FREEDOM OF INFORMATION SCHEDULE</w:t>
      </w:r>
      <w:r w:rsidR="00787D46" w:rsidRPr="00FD23BD">
        <w:rPr>
          <w:rFonts w:cs="Arial"/>
          <w:b/>
          <w:noProof/>
          <w:webHidden/>
        </w:rPr>
        <w:tab/>
        <w:t>17</w:t>
      </w:r>
    </w:p>
    <w:p w14:paraId="74623E2C" w14:textId="350A2748" w:rsidR="00787D46" w:rsidRPr="00FD23BD" w:rsidRDefault="00787D46" w:rsidP="00787D46">
      <w:pPr>
        <w:pStyle w:val="TOC1"/>
        <w:rPr>
          <w:rFonts w:cs="Arial"/>
          <w:b/>
          <w:noProof/>
          <w:lang w:eastAsia="en-GB"/>
        </w:rPr>
      </w:pPr>
      <w:r>
        <w:rPr>
          <w:rFonts w:cs="Arial"/>
          <w:b/>
          <w:noProof/>
        </w:rPr>
        <w:t>8</w:t>
      </w:r>
      <w:r w:rsidRPr="00787D46">
        <w:rPr>
          <w:rFonts w:cs="Arial"/>
          <w:b/>
          <w:noProof/>
        </w:rPr>
        <w:t>.</w:t>
      </w:r>
      <w:r w:rsidRPr="00FD23BD">
        <w:rPr>
          <w:rFonts w:cs="Arial"/>
          <w:b/>
          <w:noProof/>
          <w:lang w:eastAsia="en-GB"/>
        </w:rPr>
        <w:tab/>
      </w:r>
      <w:r>
        <w:rPr>
          <w:rFonts w:cs="Arial"/>
          <w:b/>
          <w:noProof/>
        </w:rPr>
        <w:t>Equal Opportunities</w:t>
      </w:r>
      <w:r w:rsidRPr="00787D46">
        <w:rPr>
          <w:rFonts w:cs="Arial"/>
          <w:b/>
          <w:noProof/>
        </w:rPr>
        <w:t xml:space="preserve"> SCHEDULE</w:t>
      </w:r>
      <w:r w:rsidRPr="00FD23BD">
        <w:rPr>
          <w:rFonts w:cs="Arial"/>
          <w:b/>
          <w:noProof/>
          <w:webHidden/>
        </w:rPr>
        <w:tab/>
        <w:t>1</w:t>
      </w:r>
      <w:r>
        <w:rPr>
          <w:rFonts w:cs="Arial"/>
          <w:b/>
          <w:noProof/>
          <w:webHidden/>
        </w:rPr>
        <w:t>8</w:t>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2BAE1A15" w:rsidR="00625B03" w:rsidRPr="00FD23BD" w:rsidRDefault="00625B03" w:rsidP="009B5A13">
      <w:pPr>
        <w:pStyle w:val="TOC1"/>
        <w:jc w:val="both"/>
      </w:pPr>
      <w:r w:rsidRPr="00FD23BD">
        <w:t>A</w:t>
      </w:r>
      <w:r w:rsidR="009B5A13" w:rsidRPr="00FD23BD">
        <w:rPr>
          <w:caps w:val="0"/>
        </w:rPr>
        <w:t xml:space="preserve">ll the above sections must be completed by the </w:t>
      </w:r>
      <w:proofErr w:type="gramStart"/>
      <w:r w:rsidR="009B5A13" w:rsidRPr="00FD23BD">
        <w:rPr>
          <w:caps w:val="0"/>
        </w:rPr>
        <w:t>tenderer, and</w:t>
      </w:r>
      <w:proofErr w:type="gramEnd"/>
      <w:r w:rsidR="009B5A13" w:rsidRPr="00FD23BD">
        <w:rPr>
          <w:caps w:val="0"/>
        </w:rPr>
        <w:t xml:space="preserve">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D612F0">
        <w:rPr>
          <w:caps w:val="0"/>
          <w:color w:val="000000"/>
        </w:rPr>
        <w:t>11 January 2021</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2" w:name="_Toc275511643"/>
      <w:bookmarkStart w:id="3" w:name="_Toc275520705"/>
      <w:bookmarkStart w:id="4" w:name="_Toc275521404"/>
      <w:bookmarkStart w:id="5" w:name="_Toc275522194"/>
      <w:bookmarkStart w:id="6"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7" w:name="_Toc347496163"/>
      <w:bookmarkStart w:id="8" w:name="_Toc347496365"/>
      <w:bookmarkEnd w:id="2"/>
      <w:bookmarkEnd w:id="3"/>
      <w:bookmarkEnd w:id="4"/>
      <w:bookmarkEnd w:id="5"/>
      <w:bookmarkEnd w:id="6"/>
      <w:r w:rsidRPr="00FD23BD">
        <w:rPr>
          <w:rFonts w:cs="Arial"/>
          <w:caps/>
          <w:sz w:val="28"/>
          <w:szCs w:val="28"/>
        </w:rPr>
        <w:lastRenderedPageBreak/>
        <w:t>1.</w:t>
      </w:r>
      <w:r w:rsidRPr="00FD23BD">
        <w:rPr>
          <w:rFonts w:cs="Arial"/>
          <w:caps/>
          <w:sz w:val="28"/>
          <w:szCs w:val="28"/>
        </w:rPr>
        <w:tab/>
      </w:r>
      <w:bookmarkEnd w:id="7"/>
      <w:bookmarkEnd w:id="8"/>
      <w:r w:rsidR="00307D95" w:rsidRPr="00FD23BD">
        <w:rPr>
          <w:rFonts w:cs="Arial"/>
          <w:caps/>
          <w:sz w:val="28"/>
          <w:szCs w:val="28"/>
        </w:rPr>
        <w:t>CONTACT DETAILS</w:t>
      </w:r>
    </w:p>
    <w:p w14:paraId="2F663D5F" w14:textId="039A05E8"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D612F0" w:rsidRPr="00D612F0">
        <w:rPr>
          <w:rFonts w:ascii="Arial Bold" w:hAnsi="Arial Bold"/>
          <w:b w:val="0"/>
          <w:caps/>
          <w:sz w:val="22"/>
          <w:szCs w:val="22"/>
        </w:rPr>
        <w:t>Online platform to deliver HR Metrics surveys and data benchmarking for local authorities across the country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9" w:name="_Toc275511644"/>
      <w:bookmarkStart w:id="10" w:name="_Toc275520706"/>
      <w:bookmarkStart w:id="11" w:name="_Toc275521405"/>
      <w:bookmarkStart w:id="12" w:name="_Toc275522195"/>
      <w:bookmarkStart w:id="13" w:name="_Toc277752832"/>
      <w:bookmarkStart w:id="14" w:name="_Toc277753716"/>
      <w:bookmarkStart w:id="15"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6" w:name="_Toc347495830"/>
      <w:bookmarkStart w:id="17" w:name="_Toc347495913"/>
      <w:bookmarkStart w:id="18" w:name="_Toc347496164"/>
      <w:bookmarkStart w:id="19"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77777777"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    ]</w:t>
      </w:r>
      <w:r w:rsidR="006769CC" w:rsidRPr="00FD23BD">
        <w:rPr>
          <w:rFonts w:ascii="Arial" w:hAnsi="Arial" w:cs="Arial"/>
          <w:b/>
          <w:bCs/>
        </w:rPr>
        <w:t xml:space="preserve"> Authority</w:t>
      </w:r>
      <w:r w:rsidR="00854FEC">
        <w:rPr>
          <w:rFonts w:ascii="Arial" w:hAnsi="Arial" w:cs="Arial"/>
          <w:b/>
          <w:bCs/>
        </w:rPr>
        <w:t>/Company</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3781D75F"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EC7A49">
        <w:rPr>
          <w:rFonts w:ascii="Arial" w:hAnsi="Arial" w:cs="Arial"/>
          <w:b/>
          <w:bCs/>
          <w:highlight w:val="yellow"/>
        </w:rPr>
        <w:t>DD</w:t>
      </w:r>
      <w:r w:rsidRPr="0059314E">
        <w:rPr>
          <w:rFonts w:ascii="Arial" w:hAnsi="Arial" w:cs="Arial"/>
          <w:b/>
          <w:bCs/>
          <w:highlight w:val="yellow"/>
        </w:rPr>
        <w:t>/</w:t>
      </w:r>
      <w:r w:rsidR="00EC7A49">
        <w:rPr>
          <w:rFonts w:ascii="Arial" w:hAnsi="Arial" w:cs="Arial"/>
          <w:b/>
          <w:bCs/>
          <w:highlight w:val="yellow"/>
        </w:rPr>
        <w:t>MM</w:t>
      </w:r>
      <w:r w:rsidRPr="0059314E">
        <w:rPr>
          <w:rFonts w:ascii="Arial" w:hAnsi="Arial" w:cs="Arial"/>
          <w:b/>
          <w:bCs/>
          <w:highlight w:val="yellow"/>
        </w:rPr>
        <w:t>/</w:t>
      </w:r>
      <w:r w:rsidR="00EC7A49">
        <w:rPr>
          <w:rFonts w:ascii="Arial" w:hAnsi="Arial" w:cs="Arial"/>
          <w:b/>
          <w:bCs/>
          <w:highlight w:val="yellow"/>
        </w:rPr>
        <w:t>YY</w:t>
      </w:r>
      <w:r w:rsidR="00EC7A49" w:rsidRPr="00FD23BD">
        <w:rPr>
          <w:rFonts w:ascii="Arial" w:hAnsi="Arial" w:cs="Arial"/>
          <w:b/>
          <w:bCs/>
        </w:rPr>
        <w:t xml:space="preserve">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77777777"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FD23BD">
        <w:rPr>
          <w:rFonts w:ascii="Arial" w:hAnsi="Arial" w:cs="Arial"/>
          <w:highlight w:val="red"/>
        </w:rPr>
        <w:t>goods and related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w:t>
      </w:r>
      <w:bookmarkStart w:id="20" w:name="_GoBack"/>
      <w:bookmarkEnd w:id="20"/>
      <w:r w:rsidRPr="00FD23BD">
        <w:rPr>
          <w:rFonts w:ascii="Arial" w:hAnsi="Arial" w:cs="Arial"/>
        </w:rPr>
        <w:t>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FD23BD">
        <w:rPr>
          <w:rFonts w:ascii="Arial" w:hAnsi="Arial" w:cs="Arial"/>
          <w:highlight w:val="red"/>
        </w:rPr>
        <w:t>goods and services</w:t>
      </w:r>
      <w:r w:rsidRPr="00FD23BD">
        <w:rPr>
          <w:rFonts w:ascii="Arial" w:hAnsi="Arial" w:cs="Arial"/>
        </w:rPr>
        <w:t xml:space="preserve"> in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21" w:name="_Toc275511646"/>
      <w:bookmarkStart w:id="22" w:name="_Toc275520708"/>
      <w:bookmarkStart w:id="23" w:name="_Toc275521407"/>
      <w:bookmarkStart w:id="24" w:name="_Toc275522197"/>
      <w:bookmarkStart w:id="25" w:name="_Toc277752834"/>
      <w:bookmarkStart w:id="26" w:name="_Toc277753718"/>
      <w:bookmarkStart w:id="27" w:name="_Toc308098287"/>
      <w:bookmarkStart w:id="28" w:name="_Toc347495831"/>
      <w:bookmarkStart w:id="29" w:name="_Toc347495914"/>
      <w:bookmarkStart w:id="30" w:name="_Toc347496165"/>
      <w:bookmarkStart w:id="31" w:name="_Toc347496367"/>
      <w:bookmarkEnd w:id="9"/>
      <w:bookmarkEnd w:id="10"/>
      <w:bookmarkEnd w:id="11"/>
      <w:bookmarkEnd w:id="12"/>
      <w:bookmarkEnd w:id="13"/>
      <w:bookmarkEnd w:id="14"/>
      <w:bookmarkEnd w:id="15"/>
      <w:bookmarkEnd w:id="16"/>
      <w:bookmarkEnd w:id="17"/>
      <w:bookmarkEnd w:id="18"/>
      <w:bookmarkEnd w:id="19"/>
      <w:r w:rsidR="00641FB8" w:rsidRPr="00FD23BD">
        <w:rPr>
          <w:rFonts w:cs="Arial"/>
          <w:sz w:val="28"/>
          <w:szCs w:val="28"/>
        </w:rPr>
        <w:lastRenderedPageBreak/>
        <w:t>3.</w:t>
      </w:r>
      <w:r w:rsidR="00641FB8" w:rsidRPr="00FD23BD">
        <w:rPr>
          <w:rFonts w:cs="Arial"/>
          <w:sz w:val="28"/>
          <w:szCs w:val="28"/>
        </w:rPr>
        <w:tab/>
      </w:r>
      <w:bookmarkEnd w:id="21"/>
      <w:bookmarkEnd w:id="22"/>
      <w:bookmarkEnd w:id="23"/>
      <w:bookmarkEnd w:id="24"/>
      <w:bookmarkEnd w:id="25"/>
      <w:bookmarkEnd w:id="26"/>
      <w:bookmarkEnd w:id="27"/>
      <w:bookmarkEnd w:id="28"/>
      <w:bookmarkEnd w:id="29"/>
      <w:bookmarkEnd w:id="30"/>
      <w:bookmarkEnd w:id="31"/>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F33A3E" w:rsidRDefault="00F33A3E"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14:paraId="451924FC" w14:textId="77777777" w:rsidR="00F33A3E" w:rsidRDefault="00F33A3E"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3B272F">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3B272F">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3B272F">
              <w:rPr>
                <w:sz w:val="20"/>
                <w:szCs w:val="20"/>
              </w:rPr>
            </w:r>
            <w:r w:rsidR="003B272F">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3B272F">
              <w:rPr>
                <w:sz w:val="20"/>
                <w:szCs w:val="20"/>
              </w:rPr>
            </w:r>
            <w:r w:rsidR="003B272F">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D612F0" w:rsidRDefault="004274DC" w:rsidP="00C041A4">
            <w:pPr>
              <w:pStyle w:val="ListParagraph"/>
              <w:numPr>
                <w:ilvl w:val="0"/>
                <w:numId w:val="16"/>
              </w:numPr>
              <w:ind w:right="232"/>
              <w:rPr>
                <w:rFonts w:ascii="Arial" w:hAnsi="Arial"/>
                <w:sz w:val="20"/>
                <w:szCs w:val="20"/>
              </w:rPr>
            </w:pPr>
            <w:r w:rsidRPr="00D612F0">
              <w:rPr>
                <w:rFonts w:ascii="Arial" w:hAnsi="Arial"/>
                <w:sz w:val="20"/>
                <w:szCs w:val="20"/>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77777777"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7243B7FE" w:rsidR="004274DC" w:rsidRPr="00FD23BD" w:rsidRDefault="004274DC" w:rsidP="00F2063E">
            <w:pPr>
              <w:rPr>
                <w:rFonts w:ascii="Arial" w:hAnsi="Arial" w:cs="Arial"/>
                <w:bCs/>
              </w:rPr>
            </w:pPr>
            <w:r w:rsidRPr="00FD23BD">
              <w:rPr>
                <w:rFonts w:ascii="Arial" w:hAnsi="Arial" w:cs="Arial"/>
                <w:bCs/>
              </w:rPr>
              <w:t xml:space="preserve">Please confirm your annual turnover (at the date of the last audited accounts) </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5CADBA9C"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w:t>
            </w:r>
            <w:r w:rsidR="00B7180C">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1C0BC237"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Equifax Online Portal</w:t>
            </w:r>
            <w:r w:rsidR="00B7180C">
              <w:rPr>
                <w:rFonts w:ascii="Arial" w:hAnsi="Arial" w:cs="Arial"/>
              </w:rPr>
              <w:t xml:space="preserve"> during the evaluation period</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hyperlink r:id="rId26" w:history="1">
              <w:r w:rsidR="00500F12" w:rsidRPr="00C9021F">
                <w:rPr>
                  <w:rStyle w:val="Hyperlink"/>
                  <w:rFonts w:ascii="Arial" w:hAnsi="Arial" w:cs="Arial"/>
                </w:rPr>
                <w:t>www.equifax.co.uk</w:t>
              </w:r>
            </w:hyperlink>
            <w:r w:rsidR="00202CC6" w:rsidRPr="00FD23BD">
              <w:rPr>
                <w:rFonts w:ascii="Arial" w:hAnsi="Arial" w:cs="Arial"/>
              </w:rPr>
              <w:t>.</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27667BC7"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 xml:space="preserve">of </w:t>
            </w:r>
            <w:r w:rsidR="005F1031">
              <w:rPr>
                <w:rFonts w:ascii="Arial" w:hAnsi="Arial" w:cs="Arial"/>
              </w:rPr>
              <w:t>online HR metrics surveys and data analytics and related consultancy</w:t>
            </w:r>
            <w:r w:rsidR="0059314E" w:rsidRPr="00FD23BD">
              <w:rPr>
                <w:rFonts w:ascii="Arial" w:hAnsi="Arial" w:cs="Arial"/>
              </w:rPr>
              <w:t xml:space="preserve">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D75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2AD7C9B7" w14:textId="7DA7573E" w:rsidR="000D0C32" w:rsidRPr="000D0C32" w:rsidRDefault="00227094" w:rsidP="000D0C32">
      <w:pPr>
        <w:pStyle w:val="MainParagraphNumbered"/>
        <w:numPr>
          <w:ilvl w:val="0"/>
          <w:numId w:val="0"/>
        </w:numPr>
        <w:spacing w:before="360" w:after="240"/>
        <w:ind w:left="360" w:hanging="360"/>
        <w:jc w:val="both"/>
        <w:rPr>
          <w:b w:val="0"/>
          <w:sz w:val="22"/>
          <w:szCs w:val="22"/>
        </w:rPr>
      </w:pPr>
      <w:r w:rsidRPr="00227094">
        <w:rPr>
          <w:b w:val="0"/>
          <w:sz w:val="22"/>
          <w:szCs w:val="22"/>
        </w:rPr>
        <w:t xml:space="preserve">Tenderers must provide method statements in response to the </w:t>
      </w:r>
      <w:r w:rsidR="000D0C32" w:rsidRPr="000D0C32">
        <w:rPr>
          <w:b w:val="0"/>
          <w:sz w:val="22"/>
          <w:szCs w:val="22"/>
        </w:rPr>
        <w:t xml:space="preserve">following information in their tender: </w:t>
      </w:r>
      <w:r>
        <w:rPr>
          <w:b w:val="0"/>
          <w:sz w:val="22"/>
          <w:szCs w:val="22"/>
        </w:rPr>
        <w:t xml:space="preserve">Please note </w:t>
      </w:r>
      <w:r w:rsidR="00F30B61">
        <w:rPr>
          <w:b w:val="0"/>
          <w:sz w:val="22"/>
          <w:szCs w:val="22"/>
        </w:rPr>
        <w:t xml:space="preserve">it is expected that method statements will be clear, easy to comprehend and brief, but not to the exclusion of relevant detail.  </w:t>
      </w:r>
      <w:r>
        <w:rPr>
          <w:b w:val="0"/>
          <w:sz w:val="22"/>
          <w:szCs w:val="22"/>
        </w:rPr>
        <w:t xml:space="preserve"> </w:t>
      </w:r>
    </w:p>
    <w:p w14:paraId="3362282E"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Proposed methodology and approach to the set up and ongoing delivery of the online platform</w:t>
      </w:r>
    </w:p>
    <w:p w14:paraId="57AC371D"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An outline of all outputs from the project</w:t>
      </w:r>
    </w:p>
    <w:p w14:paraId="04CB3B8A"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An outline of your approach to ongoing development and enhancement of the product in line with a partnership approach as identified in paragraph 12.</w:t>
      </w:r>
    </w:p>
    <w:p w14:paraId="03B7D51C"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Timetable for development of platform to be implemented by 1 April 2021, including  key milestones, any risks that may affect the timing or delivery of outputs and contingencies</w:t>
      </w:r>
    </w:p>
    <w:p w14:paraId="3E773A96"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Arrangements for project management, reporting and quality control</w:t>
      </w:r>
    </w:p>
    <w:p w14:paraId="7F0F54CB" w14:textId="77777777" w:rsidR="000D0C32" w:rsidRPr="000D0C32" w:rsidRDefault="000D0C32" w:rsidP="000D0C32">
      <w:pPr>
        <w:pStyle w:val="MainParagraphNumbered"/>
        <w:numPr>
          <w:ilvl w:val="0"/>
          <w:numId w:val="31"/>
        </w:numPr>
        <w:spacing w:before="360" w:after="240"/>
        <w:jc w:val="both"/>
        <w:rPr>
          <w:b w:val="0"/>
          <w:sz w:val="22"/>
          <w:szCs w:val="22"/>
        </w:rPr>
      </w:pPr>
      <w:r w:rsidRPr="000D0C32">
        <w:rPr>
          <w:b w:val="0"/>
          <w:sz w:val="22"/>
          <w:szCs w:val="22"/>
        </w:rPr>
        <w:t>Your approach to information security and associated contingency plans</w:t>
      </w:r>
    </w:p>
    <w:p w14:paraId="19264926" w14:textId="5A3A7EA1" w:rsidR="00EE7702" w:rsidRPr="00EE7702" w:rsidRDefault="00EE7702" w:rsidP="00EE7702">
      <w:pPr>
        <w:pStyle w:val="MainParagraphNumbered"/>
        <w:numPr>
          <w:ilvl w:val="0"/>
          <w:numId w:val="0"/>
        </w:numPr>
        <w:spacing w:before="360"/>
        <w:ind w:left="360" w:hanging="360"/>
        <w:jc w:val="both"/>
        <w:rPr>
          <w:b w:val="0"/>
          <w:sz w:val="22"/>
          <w:szCs w:val="22"/>
        </w:rPr>
      </w:pPr>
      <w:r w:rsidRPr="00EE7702">
        <w:rPr>
          <w:b w:val="0"/>
          <w:sz w:val="22"/>
          <w:szCs w:val="22"/>
        </w:rPr>
        <w:t xml:space="preserve">The </w:t>
      </w:r>
      <w:r w:rsidR="000D0C32">
        <w:rPr>
          <w:b w:val="0"/>
          <w:sz w:val="22"/>
          <w:szCs w:val="22"/>
        </w:rPr>
        <w:t xml:space="preserve">above elements </w:t>
      </w:r>
      <w:r w:rsidRPr="00EE7702">
        <w:rPr>
          <w:b w:val="0"/>
          <w:sz w:val="22"/>
          <w:szCs w:val="22"/>
        </w:rPr>
        <w:t>will be evaluated against the criteria given in the table below:</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2"/>
      </w:tblGrid>
      <w:tr w:rsidR="00EE7702" w:rsidRPr="00EE7702" w14:paraId="6F8631EF" w14:textId="77777777" w:rsidTr="00F33A3E">
        <w:trPr>
          <w:trHeight w:val="523"/>
          <w:tblHeader/>
        </w:trPr>
        <w:tc>
          <w:tcPr>
            <w:tcW w:w="6948" w:type="dxa"/>
            <w:shd w:val="clear" w:color="auto" w:fill="CC99FF"/>
            <w:vAlign w:val="center"/>
          </w:tcPr>
          <w:p w14:paraId="6CD0EF73"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br w:type="page"/>
              <w:t>Evaluation criteria – Quality [70% of the total]</w:t>
            </w:r>
          </w:p>
        </w:tc>
        <w:tc>
          <w:tcPr>
            <w:tcW w:w="1802" w:type="dxa"/>
            <w:shd w:val="clear" w:color="auto" w:fill="CC99FF"/>
            <w:vAlign w:val="center"/>
          </w:tcPr>
          <w:p w14:paraId="267EF4E8"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t>Weighting</w:t>
            </w:r>
          </w:p>
        </w:tc>
      </w:tr>
      <w:tr w:rsidR="00EE7702" w:rsidRPr="00EE7702" w14:paraId="12A3D227" w14:textId="77777777" w:rsidTr="00F33A3E">
        <w:trPr>
          <w:trHeight w:val="676"/>
        </w:trPr>
        <w:tc>
          <w:tcPr>
            <w:tcW w:w="6948" w:type="dxa"/>
            <w:shd w:val="clear" w:color="auto" w:fill="auto"/>
            <w:vAlign w:val="center"/>
          </w:tcPr>
          <w:p w14:paraId="0A368CDF" w14:textId="77777777" w:rsidR="00EE7702" w:rsidRPr="00EE7702" w:rsidRDefault="00EE7702" w:rsidP="00EE7702">
            <w:pPr>
              <w:pStyle w:val="MainParagraphNumbered"/>
              <w:numPr>
                <w:ilvl w:val="0"/>
                <w:numId w:val="29"/>
              </w:numPr>
              <w:tabs>
                <w:tab w:val="num" w:pos="0"/>
              </w:tabs>
              <w:spacing w:before="360" w:after="240"/>
              <w:jc w:val="both"/>
              <w:rPr>
                <w:b w:val="0"/>
                <w:sz w:val="22"/>
                <w:szCs w:val="22"/>
              </w:rPr>
            </w:pPr>
            <w:r w:rsidRPr="00EE7702">
              <w:rPr>
                <w:b w:val="0"/>
                <w:sz w:val="22"/>
                <w:szCs w:val="22"/>
              </w:rPr>
              <w:t>Understanding of the objectives and requirements as evidenced by your proposal.</w:t>
            </w:r>
          </w:p>
        </w:tc>
        <w:tc>
          <w:tcPr>
            <w:tcW w:w="1802" w:type="dxa"/>
            <w:shd w:val="clear" w:color="auto" w:fill="auto"/>
            <w:vAlign w:val="center"/>
          </w:tcPr>
          <w:p w14:paraId="69C701FA"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t>20%</w:t>
            </w:r>
          </w:p>
        </w:tc>
      </w:tr>
      <w:tr w:rsidR="00EE7702" w:rsidRPr="00EE7702" w14:paraId="67833AA5" w14:textId="77777777" w:rsidTr="00F33A3E">
        <w:tc>
          <w:tcPr>
            <w:tcW w:w="6948" w:type="dxa"/>
            <w:shd w:val="clear" w:color="auto" w:fill="auto"/>
            <w:vAlign w:val="center"/>
          </w:tcPr>
          <w:p w14:paraId="31C1DF16" w14:textId="77777777" w:rsidR="00EE7702" w:rsidRPr="00EE7702" w:rsidRDefault="00EE7702" w:rsidP="00EE7702">
            <w:pPr>
              <w:pStyle w:val="MainParagraphNumbered"/>
              <w:numPr>
                <w:ilvl w:val="0"/>
                <w:numId w:val="29"/>
              </w:numPr>
              <w:tabs>
                <w:tab w:val="num" w:pos="0"/>
              </w:tabs>
              <w:spacing w:before="360" w:after="240"/>
              <w:jc w:val="both"/>
              <w:rPr>
                <w:b w:val="0"/>
                <w:sz w:val="22"/>
                <w:szCs w:val="22"/>
              </w:rPr>
            </w:pPr>
            <w:r w:rsidRPr="00EE7702">
              <w:rPr>
                <w:b w:val="0"/>
                <w:sz w:val="22"/>
                <w:szCs w:val="22"/>
              </w:rPr>
              <w:t>Your experience of undertaking similar projects in local authority environments and/or working successfully with similar complex stakeholder groups.</w:t>
            </w:r>
          </w:p>
        </w:tc>
        <w:tc>
          <w:tcPr>
            <w:tcW w:w="1802" w:type="dxa"/>
            <w:shd w:val="clear" w:color="auto" w:fill="auto"/>
            <w:vAlign w:val="center"/>
          </w:tcPr>
          <w:p w14:paraId="75981C51"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t>25%</w:t>
            </w:r>
          </w:p>
        </w:tc>
      </w:tr>
      <w:tr w:rsidR="00EE7702" w:rsidRPr="00EE7702" w14:paraId="727542DC" w14:textId="77777777" w:rsidTr="00F33A3E">
        <w:tc>
          <w:tcPr>
            <w:tcW w:w="6948" w:type="dxa"/>
            <w:shd w:val="clear" w:color="auto" w:fill="auto"/>
            <w:vAlign w:val="center"/>
          </w:tcPr>
          <w:p w14:paraId="306DC973" w14:textId="65B72740" w:rsidR="00EE7702" w:rsidRPr="00EE7702" w:rsidRDefault="00EE7702" w:rsidP="00227094">
            <w:pPr>
              <w:pStyle w:val="MainParagraphNumbered"/>
              <w:numPr>
                <w:ilvl w:val="0"/>
                <w:numId w:val="29"/>
              </w:numPr>
              <w:tabs>
                <w:tab w:val="num" w:pos="0"/>
              </w:tabs>
              <w:spacing w:before="360" w:after="240"/>
              <w:jc w:val="both"/>
              <w:rPr>
                <w:b w:val="0"/>
                <w:sz w:val="22"/>
                <w:szCs w:val="22"/>
              </w:rPr>
            </w:pPr>
            <w:r w:rsidRPr="00EE7702">
              <w:rPr>
                <w:b w:val="0"/>
                <w:sz w:val="22"/>
                <w:szCs w:val="22"/>
              </w:rPr>
              <w:t xml:space="preserve">A clear methodology and approach to the work described above which is realistic and deliverable. </w:t>
            </w:r>
            <w:bookmarkStart w:id="32" w:name="_Hlk58336234"/>
            <w:r w:rsidR="00227094" w:rsidRPr="00227094">
              <w:rPr>
                <w:b w:val="0"/>
                <w:sz w:val="22"/>
                <w:szCs w:val="22"/>
              </w:rPr>
              <w:t>Including an outline of any risks that may affect the timing or delivery of outputs.</w:t>
            </w:r>
            <w:bookmarkEnd w:id="32"/>
          </w:p>
        </w:tc>
        <w:tc>
          <w:tcPr>
            <w:tcW w:w="1802" w:type="dxa"/>
            <w:shd w:val="clear" w:color="auto" w:fill="auto"/>
            <w:vAlign w:val="center"/>
          </w:tcPr>
          <w:p w14:paraId="7ED5FDC4"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t>40%</w:t>
            </w:r>
          </w:p>
        </w:tc>
      </w:tr>
      <w:tr w:rsidR="00EE7702" w:rsidRPr="00EE7702" w14:paraId="3AFB0063" w14:textId="77777777" w:rsidTr="00F33A3E">
        <w:tc>
          <w:tcPr>
            <w:tcW w:w="6948" w:type="dxa"/>
            <w:shd w:val="clear" w:color="auto" w:fill="auto"/>
            <w:vAlign w:val="center"/>
          </w:tcPr>
          <w:p w14:paraId="1792D91A" w14:textId="77777777" w:rsidR="00EE7702" w:rsidRPr="00EE7702" w:rsidRDefault="00EE7702" w:rsidP="00EE7702">
            <w:pPr>
              <w:pStyle w:val="MainParagraphNumbered"/>
              <w:numPr>
                <w:ilvl w:val="0"/>
                <w:numId w:val="29"/>
              </w:numPr>
              <w:tabs>
                <w:tab w:val="num" w:pos="0"/>
              </w:tabs>
              <w:spacing w:before="360" w:after="240"/>
              <w:jc w:val="both"/>
              <w:rPr>
                <w:b w:val="0"/>
                <w:sz w:val="22"/>
                <w:szCs w:val="22"/>
              </w:rPr>
            </w:pPr>
            <w:r w:rsidRPr="00EE7702">
              <w:rPr>
                <w:b w:val="0"/>
                <w:sz w:val="22"/>
                <w:szCs w:val="22"/>
              </w:rPr>
              <w:t xml:space="preserve">Innovation - suggested ideas for future innovations/development of the service and methods for measuring user satisfaction and the success of the service </w:t>
            </w:r>
          </w:p>
        </w:tc>
        <w:tc>
          <w:tcPr>
            <w:tcW w:w="1802" w:type="dxa"/>
            <w:shd w:val="clear" w:color="auto" w:fill="auto"/>
            <w:vAlign w:val="center"/>
          </w:tcPr>
          <w:p w14:paraId="779F7290" w14:textId="77777777" w:rsidR="00EE7702" w:rsidRPr="00EE7702" w:rsidRDefault="00EE7702" w:rsidP="00EE7702">
            <w:pPr>
              <w:pStyle w:val="MainParagraphNumbered"/>
              <w:tabs>
                <w:tab w:val="num" w:pos="0"/>
              </w:tabs>
              <w:spacing w:before="360" w:after="240"/>
              <w:ind w:left="0"/>
              <w:jc w:val="both"/>
              <w:rPr>
                <w:b w:val="0"/>
                <w:sz w:val="22"/>
                <w:szCs w:val="22"/>
              </w:rPr>
            </w:pPr>
            <w:r w:rsidRPr="00EE7702">
              <w:rPr>
                <w:b w:val="0"/>
                <w:sz w:val="22"/>
                <w:szCs w:val="22"/>
              </w:rPr>
              <w:t>15%</w:t>
            </w:r>
          </w:p>
        </w:tc>
      </w:tr>
    </w:tbl>
    <w:p w14:paraId="11460C5C" w14:textId="77777777" w:rsidR="00344B7D" w:rsidRDefault="005421EF" w:rsidP="00F30B61">
      <w:pPr>
        <w:pStyle w:val="MainParagraphNumbered"/>
        <w:numPr>
          <w:ilvl w:val="0"/>
          <w:numId w:val="0"/>
        </w:numPr>
        <w:tabs>
          <w:tab w:val="num" w:pos="0"/>
        </w:tabs>
        <w:spacing w:before="360" w:after="240"/>
        <w:jc w:val="both"/>
        <w:sectPr w:rsidR="00344B7D" w:rsidSect="00B83040">
          <w:pgSz w:w="11906" w:h="16838"/>
          <w:pgMar w:top="1134" w:right="1134" w:bottom="1134" w:left="1134" w:header="708" w:footer="708" w:gutter="0"/>
          <w:cols w:space="708"/>
          <w:docGrid w:linePitch="360"/>
        </w:sectPr>
      </w:pPr>
      <w:r w:rsidRPr="00FD23BD">
        <w:br w:type="page"/>
      </w:r>
      <w:bookmarkStart w:id="33" w:name="_Toc275511650"/>
      <w:bookmarkStart w:id="34" w:name="_Toc275520722"/>
      <w:bookmarkStart w:id="35" w:name="_Toc275521421"/>
      <w:bookmarkStart w:id="36" w:name="_Toc275522211"/>
      <w:bookmarkStart w:id="37" w:name="_Toc277752844"/>
      <w:bookmarkStart w:id="38" w:name="_Toc277753728"/>
      <w:bookmarkStart w:id="39" w:name="_Toc308098290"/>
      <w:bookmarkStart w:id="40" w:name="_Toc347495832"/>
      <w:bookmarkStart w:id="41" w:name="_Toc347495915"/>
      <w:bookmarkStart w:id="42" w:name="_Toc347496166"/>
      <w:bookmarkStart w:id="43" w:name="_Toc347496368"/>
    </w:p>
    <w:p w14:paraId="627D0189" w14:textId="58CED173" w:rsidR="00344B7D" w:rsidRDefault="00344B7D" w:rsidP="00F30B61">
      <w:pPr>
        <w:pStyle w:val="MainParagraphNumbered"/>
        <w:numPr>
          <w:ilvl w:val="0"/>
          <w:numId w:val="0"/>
        </w:numPr>
        <w:tabs>
          <w:tab w:val="num" w:pos="0"/>
        </w:tabs>
        <w:spacing w:before="360" w:after="240"/>
        <w:jc w:val="both"/>
      </w:pPr>
    </w:p>
    <w:p w14:paraId="53819019" w14:textId="38F01F62" w:rsidR="006D10A9" w:rsidRPr="00FD23BD" w:rsidRDefault="00961219" w:rsidP="00F30B61">
      <w:pPr>
        <w:pStyle w:val="MainParagraphNumbered"/>
        <w:numPr>
          <w:ilvl w:val="0"/>
          <w:numId w:val="0"/>
        </w:numPr>
        <w:tabs>
          <w:tab w:val="num" w:pos="0"/>
        </w:tabs>
        <w:spacing w:before="360" w:after="240"/>
        <w:jc w:val="both"/>
        <w:rPr>
          <w:rFonts w:cs="Arial"/>
          <w:caps/>
          <w:sz w:val="28"/>
          <w:szCs w:val="28"/>
        </w:rPr>
      </w:pPr>
      <w:r w:rsidRPr="00FD23BD">
        <w:rPr>
          <w:sz w:val="28"/>
          <w:szCs w:val="28"/>
        </w:rPr>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3"/>
      <w:bookmarkEnd w:id="34"/>
      <w:bookmarkEnd w:id="35"/>
      <w:bookmarkEnd w:id="36"/>
      <w:bookmarkEnd w:id="37"/>
      <w:bookmarkEnd w:id="38"/>
      <w:bookmarkEnd w:id="39"/>
      <w:bookmarkEnd w:id="40"/>
      <w:bookmarkEnd w:id="41"/>
      <w:bookmarkEnd w:id="42"/>
      <w:bookmarkEnd w:id="43"/>
    </w:p>
    <w:p w14:paraId="2C81F8F5" w14:textId="2F5F9201"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Pr="00344B7D">
        <w:rPr>
          <w:rFonts w:ascii="Arial Bold" w:hAnsi="Arial Bold"/>
          <w:b w:val="0"/>
          <w:caps/>
          <w:sz w:val="22"/>
          <w:szCs w:val="22"/>
        </w:rPr>
        <w:t xml:space="preserve">OF </w:t>
      </w:r>
      <w:r w:rsidR="00344B7D">
        <w:rPr>
          <w:rFonts w:ascii="Arial Bold" w:hAnsi="Arial Bold"/>
          <w:b w:val="0"/>
          <w:caps/>
          <w:sz w:val="22"/>
          <w:szCs w:val="22"/>
        </w:rPr>
        <w:t xml:space="preserve">an </w:t>
      </w:r>
      <w:r w:rsidR="00344B7D" w:rsidRPr="00344B7D">
        <w:rPr>
          <w:rFonts w:ascii="Arial Bold" w:hAnsi="Arial Bold"/>
          <w:b w:val="0"/>
          <w:caps/>
          <w:sz w:val="22"/>
          <w:szCs w:val="22"/>
        </w:rPr>
        <w:t xml:space="preserve">Online platform to deliver HR Metrics surveys and data benchmarking for local authorities across the country </w:t>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389BBC"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14:paraId="43BB2EC6" w14:textId="539514D1"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44B7D">
        <w:rPr>
          <w:b w:val="0"/>
          <w:color w:val="000000"/>
          <w:sz w:val="22"/>
          <w:szCs w:val="22"/>
        </w:rPr>
        <w:t>3</w:t>
      </w:r>
      <w:r w:rsidR="00AE7303" w:rsidRPr="00FD23BD">
        <w:rPr>
          <w:b w:val="0"/>
          <w:color w:val="000000"/>
          <w:sz w:val="22"/>
          <w:szCs w:val="22"/>
        </w:rPr>
        <w:t>0% of the overall score.</w:t>
      </w:r>
    </w:p>
    <w:p w14:paraId="7EFE3399"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0412AD3D" w:rsidR="002B69CC"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p w14:paraId="46F11F14" w14:textId="0070F082" w:rsidR="00344B7D" w:rsidRDefault="00344B7D" w:rsidP="00344B7D">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p w14:paraId="07C74AED" w14:textId="03921336" w:rsidR="00344B7D" w:rsidRDefault="00344B7D" w:rsidP="00344B7D">
      <w:pPr>
        <w:pStyle w:val="Subtitle"/>
        <w:spacing w:after="120"/>
        <w:jc w:val="left"/>
      </w:pPr>
    </w:p>
    <w:p w14:paraId="15F7A492" w14:textId="58713BBC" w:rsidR="00344B7D" w:rsidRDefault="00344B7D" w:rsidP="00344B7D">
      <w:pPr>
        <w:pStyle w:val="Subtitle"/>
        <w:spacing w:after="120"/>
        <w:jc w:val="left"/>
      </w:pPr>
    </w:p>
    <w:p w14:paraId="0B0D7075" w14:textId="1D9FE982" w:rsidR="00344B7D" w:rsidRDefault="00344B7D" w:rsidP="00344B7D">
      <w:pPr>
        <w:pStyle w:val="Subtitle"/>
        <w:spacing w:after="120"/>
        <w:jc w:val="left"/>
      </w:pPr>
    </w:p>
    <w:p w14:paraId="1ACDF220" w14:textId="69CE7D8E" w:rsidR="00344B7D" w:rsidRDefault="00344B7D" w:rsidP="00344B7D">
      <w:pPr>
        <w:pStyle w:val="Subtitle"/>
        <w:spacing w:after="120"/>
        <w:jc w:val="left"/>
      </w:pPr>
    </w:p>
    <w:p w14:paraId="31B398D0" w14:textId="51FA3070" w:rsidR="00344B7D" w:rsidRDefault="00344B7D" w:rsidP="00344B7D">
      <w:pPr>
        <w:pStyle w:val="Subtitle"/>
        <w:spacing w:after="120"/>
        <w:jc w:val="left"/>
      </w:pPr>
    </w:p>
    <w:p w14:paraId="06212078" w14:textId="77777777" w:rsidR="00344B7D" w:rsidRPr="00C80FAC" w:rsidRDefault="00344B7D" w:rsidP="00344B7D">
      <w:pPr>
        <w:pStyle w:val="Subtitle"/>
        <w:spacing w:after="120"/>
        <w:jc w:val="left"/>
      </w:pPr>
    </w:p>
    <w:tbl>
      <w:tblPr>
        <w:tblW w:w="4691" w:type="pct"/>
        <w:tblLook w:val="04A0" w:firstRow="1" w:lastRow="0" w:firstColumn="1" w:lastColumn="0" w:noHBand="0" w:noVBand="1"/>
      </w:tblPr>
      <w:tblGrid>
        <w:gridCol w:w="4605"/>
        <w:gridCol w:w="2038"/>
        <w:gridCol w:w="1121"/>
        <w:gridCol w:w="1048"/>
        <w:gridCol w:w="1048"/>
        <w:gridCol w:w="998"/>
        <w:gridCol w:w="2802"/>
      </w:tblGrid>
      <w:tr w:rsidR="00344B7D" w:rsidRPr="002A76D2" w14:paraId="092B4076" w14:textId="77777777" w:rsidTr="00F33A3E">
        <w:trPr>
          <w:trHeight w:val="705"/>
        </w:trPr>
        <w:tc>
          <w:tcPr>
            <w:tcW w:w="1574"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2B4220C0" w14:textId="77777777" w:rsidR="00344B7D" w:rsidRPr="002A76D2" w:rsidRDefault="00344B7D" w:rsidP="00F33A3E">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lastRenderedPageBreak/>
              <w:t>All text is given as an example only please provide detail</w:t>
            </w:r>
          </w:p>
        </w:tc>
        <w:tc>
          <w:tcPr>
            <w:tcW w:w="746" w:type="pct"/>
            <w:tcBorders>
              <w:top w:val="single" w:sz="4" w:space="0" w:color="auto"/>
              <w:left w:val="nil"/>
              <w:bottom w:val="single" w:sz="4" w:space="0" w:color="auto"/>
              <w:right w:val="single" w:sz="4" w:space="0" w:color="auto"/>
            </w:tcBorders>
            <w:shd w:val="clear" w:color="auto" w:fill="1F497D" w:themeFill="text2"/>
            <w:vAlign w:val="bottom"/>
            <w:hideMark/>
          </w:tcPr>
          <w:p w14:paraId="22EF4177"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Director</w:t>
            </w:r>
          </w:p>
        </w:tc>
        <w:tc>
          <w:tcPr>
            <w:tcW w:w="411" w:type="pct"/>
            <w:tcBorders>
              <w:top w:val="single" w:sz="4" w:space="0" w:color="auto"/>
              <w:left w:val="nil"/>
              <w:bottom w:val="single" w:sz="4" w:space="0" w:color="auto"/>
              <w:right w:val="single" w:sz="4" w:space="0" w:color="auto"/>
            </w:tcBorders>
            <w:shd w:val="clear" w:color="auto" w:fill="1F497D" w:themeFill="text2"/>
            <w:vAlign w:val="bottom"/>
            <w:hideMark/>
          </w:tcPr>
          <w:p w14:paraId="4FAF324B"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Manager</w:t>
            </w:r>
          </w:p>
        </w:tc>
        <w:tc>
          <w:tcPr>
            <w:tcW w:w="768" w:type="pct"/>
            <w:gridSpan w:val="2"/>
            <w:tcBorders>
              <w:top w:val="single" w:sz="4" w:space="0" w:color="auto"/>
              <w:left w:val="nil"/>
              <w:bottom w:val="single" w:sz="4" w:space="0" w:color="auto"/>
              <w:right w:val="single" w:sz="4" w:space="0" w:color="auto"/>
            </w:tcBorders>
            <w:shd w:val="clear" w:color="auto" w:fill="1F497D" w:themeFill="text2"/>
            <w:noWrap/>
            <w:vAlign w:val="bottom"/>
            <w:hideMark/>
          </w:tcPr>
          <w:p w14:paraId="0F294CB4" w14:textId="77777777" w:rsidR="00344B7D" w:rsidRPr="002A76D2" w:rsidRDefault="00344B7D" w:rsidP="00F33A3E">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Researches</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3E70469E" w14:textId="77777777" w:rsidR="00344B7D" w:rsidRPr="002A76D2" w:rsidRDefault="00344B7D" w:rsidP="00F33A3E">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days/ hours</w:t>
            </w:r>
          </w:p>
        </w:tc>
        <w:tc>
          <w:tcPr>
            <w:tcW w:w="1048"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74520232" w14:textId="77777777" w:rsidR="00344B7D" w:rsidRPr="002A76D2" w:rsidRDefault="00344B7D" w:rsidP="00F33A3E">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cost</w:t>
            </w:r>
          </w:p>
        </w:tc>
      </w:tr>
      <w:tr w:rsidR="00344B7D" w:rsidRPr="002A76D2" w14:paraId="36B726A2" w14:textId="77777777" w:rsidTr="00F33A3E">
        <w:trPr>
          <w:trHeight w:val="660"/>
        </w:trPr>
        <w:tc>
          <w:tcPr>
            <w:tcW w:w="1574" w:type="pct"/>
            <w:vMerge/>
            <w:tcBorders>
              <w:top w:val="single" w:sz="4" w:space="0" w:color="auto"/>
              <w:left w:val="single" w:sz="4" w:space="0" w:color="auto"/>
              <w:bottom w:val="single" w:sz="4" w:space="0" w:color="auto"/>
              <w:right w:val="single" w:sz="4" w:space="0" w:color="auto"/>
            </w:tcBorders>
            <w:vAlign w:val="center"/>
            <w:hideMark/>
          </w:tcPr>
          <w:p w14:paraId="5B54B1ED" w14:textId="77777777" w:rsidR="00344B7D" w:rsidRPr="002A76D2" w:rsidRDefault="00344B7D" w:rsidP="00F33A3E">
            <w:pPr>
              <w:rPr>
                <w:rFonts w:ascii="Arial" w:hAnsi="Arial" w:cs="Arial"/>
                <w:b/>
                <w:bCs/>
                <w:color w:val="000000"/>
                <w:sz w:val="22"/>
                <w:szCs w:val="22"/>
              </w:rPr>
            </w:pPr>
          </w:p>
        </w:tc>
        <w:tc>
          <w:tcPr>
            <w:tcW w:w="746" w:type="pct"/>
            <w:tcBorders>
              <w:top w:val="nil"/>
              <w:left w:val="nil"/>
              <w:bottom w:val="single" w:sz="4" w:space="0" w:color="auto"/>
              <w:right w:val="single" w:sz="4" w:space="0" w:color="auto"/>
            </w:tcBorders>
            <w:shd w:val="clear" w:color="auto" w:fill="1F497D" w:themeFill="text2"/>
            <w:noWrap/>
            <w:vAlign w:val="bottom"/>
            <w:hideMark/>
          </w:tcPr>
          <w:p w14:paraId="5B3AC0BD"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 day / hours rate</w:t>
            </w:r>
          </w:p>
        </w:tc>
        <w:tc>
          <w:tcPr>
            <w:tcW w:w="411" w:type="pct"/>
            <w:tcBorders>
              <w:top w:val="nil"/>
              <w:left w:val="nil"/>
              <w:bottom w:val="single" w:sz="4" w:space="0" w:color="auto"/>
              <w:right w:val="single" w:sz="4" w:space="0" w:color="auto"/>
            </w:tcBorders>
            <w:shd w:val="clear" w:color="auto" w:fill="1F497D" w:themeFill="text2"/>
            <w:noWrap/>
            <w:vAlign w:val="bottom"/>
            <w:hideMark/>
          </w:tcPr>
          <w:p w14:paraId="78010539"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84" w:type="pct"/>
            <w:tcBorders>
              <w:top w:val="nil"/>
              <w:left w:val="nil"/>
              <w:bottom w:val="single" w:sz="4" w:space="0" w:color="auto"/>
              <w:right w:val="single" w:sz="4" w:space="0" w:color="auto"/>
            </w:tcBorders>
            <w:shd w:val="clear" w:color="auto" w:fill="1F497D" w:themeFill="text2"/>
            <w:noWrap/>
            <w:vAlign w:val="bottom"/>
            <w:hideMark/>
          </w:tcPr>
          <w:p w14:paraId="5A32517E"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84" w:type="pct"/>
            <w:tcBorders>
              <w:top w:val="nil"/>
              <w:left w:val="nil"/>
              <w:bottom w:val="single" w:sz="4" w:space="0" w:color="auto"/>
              <w:right w:val="single" w:sz="4" w:space="0" w:color="auto"/>
            </w:tcBorders>
            <w:shd w:val="clear" w:color="auto" w:fill="1F497D" w:themeFill="text2"/>
            <w:noWrap/>
            <w:vAlign w:val="bottom"/>
            <w:hideMark/>
          </w:tcPr>
          <w:p w14:paraId="576D3D4B" w14:textId="77777777" w:rsidR="00344B7D" w:rsidRPr="002A76D2" w:rsidRDefault="00344B7D" w:rsidP="00F33A3E">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14D53D04" w14:textId="77777777" w:rsidR="00344B7D" w:rsidRPr="002A76D2" w:rsidRDefault="00344B7D" w:rsidP="00F33A3E">
            <w:pPr>
              <w:rPr>
                <w:rFonts w:ascii="Arial" w:hAnsi="Arial" w:cs="Arial"/>
                <w:b/>
                <w:bCs/>
                <w:color w:val="000000"/>
                <w:sz w:val="22"/>
                <w:szCs w:val="22"/>
              </w:rPr>
            </w:pPr>
          </w:p>
        </w:tc>
        <w:tc>
          <w:tcPr>
            <w:tcW w:w="1048" w:type="pct"/>
            <w:vMerge/>
            <w:tcBorders>
              <w:top w:val="single" w:sz="4" w:space="0" w:color="auto"/>
              <w:left w:val="single" w:sz="4" w:space="0" w:color="auto"/>
              <w:bottom w:val="single" w:sz="4" w:space="0" w:color="auto"/>
              <w:right w:val="single" w:sz="4" w:space="0" w:color="auto"/>
            </w:tcBorders>
            <w:vAlign w:val="center"/>
            <w:hideMark/>
          </w:tcPr>
          <w:p w14:paraId="539282F7" w14:textId="77777777" w:rsidR="00344B7D" w:rsidRPr="002A76D2" w:rsidRDefault="00344B7D" w:rsidP="00F33A3E">
            <w:pPr>
              <w:rPr>
                <w:rFonts w:ascii="Arial" w:hAnsi="Arial" w:cs="Arial"/>
                <w:b/>
                <w:bCs/>
                <w:color w:val="000000"/>
                <w:sz w:val="22"/>
                <w:szCs w:val="22"/>
              </w:rPr>
            </w:pPr>
          </w:p>
        </w:tc>
      </w:tr>
      <w:tr w:rsidR="00344B7D" w:rsidRPr="002A76D2" w14:paraId="7D33FC87" w14:textId="77777777" w:rsidTr="00F33A3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2B51D3B8" w14:textId="77777777" w:rsidR="00344B7D" w:rsidRPr="002A76D2" w:rsidRDefault="00344B7D" w:rsidP="00F33A3E">
            <w:pPr>
              <w:rPr>
                <w:rFonts w:ascii="Arial" w:hAnsi="Arial" w:cs="Arial"/>
                <w:b/>
                <w:bCs/>
                <w:color w:val="000000"/>
                <w:sz w:val="22"/>
                <w:szCs w:val="22"/>
              </w:rPr>
            </w:pPr>
            <w:r w:rsidRPr="002A76D2">
              <w:rPr>
                <w:rFonts w:ascii="Arial" w:hAnsi="Arial" w:cs="Arial"/>
                <w:b/>
                <w:bCs/>
                <w:color w:val="000000"/>
                <w:sz w:val="22"/>
                <w:szCs w:val="22"/>
              </w:rPr>
              <w:t>A</w:t>
            </w:r>
          </w:p>
        </w:tc>
      </w:tr>
      <w:tr w:rsidR="00344B7D" w:rsidRPr="002A76D2" w14:paraId="14C0E1C3"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4E6BBA3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15D3642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days/hrs</w:t>
            </w:r>
          </w:p>
        </w:tc>
        <w:tc>
          <w:tcPr>
            <w:tcW w:w="411" w:type="pct"/>
            <w:tcBorders>
              <w:top w:val="nil"/>
              <w:left w:val="nil"/>
              <w:bottom w:val="single" w:sz="4" w:space="0" w:color="auto"/>
              <w:right w:val="single" w:sz="4" w:space="0" w:color="auto"/>
            </w:tcBorders>
            <w:shd w:val="clear" w:color="auto" w:fill="auto"/>
            <w:noWrap/>
            <w:vAlign w:val="bottom"/>
            <w:hideMark/>
          </w:tcPr>
          <w:p w14:paraId="69B5673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days/hrs</w:t>
            </w:r>
          </w:p>
        </w:tc>
        <w:tc>
          <w:tcPr>
            <w:tcW w:w="384" w:type="pct"/>
            <w:tcBorders>
              <w:top w:val="nil"/>
              <w:left w:val="nil"/>
              <w:bottom w:val="single" w:sz="4" w:space="0" w:color="auto"/>
              <w:right w:val="single" w:sz="4" w:space="0" w:color="auto"/>
            </w:tcBorders>
            <w:shd w:val="clear" w:color="auto" w:fill="auto"/>
            <w:noWrap/>
            <w:vAlign w:val="bottom"/>
            <w:hideMark/>
          </w:tcPr>
          <w:p w14:paraId="6F463E7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days/hrs</w:t>
            </w:r>
          </w:p>
        </w:tc>
        <w:tc>
          <w:tcPr>
            <w:tcW w:w="384" w:type="pct"/>
            <w:tcBorders>
              <w:top w:val="nil"/>
              <w:left w:val="nil"/>
              <w:bottom w:val="single" w:sz="4" w:space="0" w:color="auto"/>
              <w:right w:val="single" w:sz="4" w:space="0" w:color="auto"/>
            </w:tcBorders>
            <w:shd w:val="clear" w:color="auto" w:fill="auto"/>
            <w:noWrap/>
            <w:vAlign w:val="bottom"/>
            <w:hideMark/>
          </w:tcPr>
          <w:p w14:paraId="74D6402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days/hrs</w:t>
            </w:r>
          </w:p>
        </w:tc>
        <w:tc>
          <w:tcPr>
            <w:tcW w:w="453" w:type="pct"/>
            <w:tcBorders>
              <w:top w:val="nil"/>
              <w:left w:val="nil"/>
              <w:bottom w:val="single" w:sz="4" w:space="0" w:color="auto"/>
              <w:right w:val="single" w:sz="4" w:space="0" w:color="auto"/>
            </w:tcBorders>
            <w:shd w:val="clear" w:color="auto" w:fill="auto"/>
            <w:noWrap/>
            <w:vAlign w:val="bottom"/>
            <w:hideMark/>
          </w:tcPr>
          <w:p w14:paraId="5A670C2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E49153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13AA914B"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46A1C171"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4686F07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1C37B4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35CB37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65E05A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300B58D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E5D12E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57D530E4"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1194A34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E484A5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0657940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68D70737"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C3CC30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62132C5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14994AB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21914B31" w14:textId="77777777" w:rsidTr="00F33A3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28C17AD0" w14:textId="77777777" w:rsidR="00344B7D" w:rsidRPr="002A76D2" w:rsidRDefault="00344B7D" w:rsidP="00F33A3E">
            <w:pPr>
              <w:rPr>
                <w:rFonts w:ascii="Arial" w:hAnsi="Arial" w:cs="Arial"/>
                <w:b/>
                <w:bCs/>
                <w:color w:val="000000"/>
                <w:sz w:val="22"/>
                <w:szCs w:val="22"/>
              </w:rPr>
            </w:pPr>
            <w:r w:rsidRPr="002A76D2">
              <w:rPr>
                <w:rFonts w:ascii="Arial" w:hAnsi="Arial" w:cs="Arial"/>
                <w:b/>
                <w:bCs/>
                <w:color w:val="000000"/>
                <w:sz w:val="22"/>
                <w:szCs w:val="22"/>
              </w:rPr>
              <w:t>B</w:t>
            </w:r>
          </w:p>
        </w:tc>
      </w:tr>
      <w:tr w:rsidR="00344B7D" w:rsidRPr="002A76D2" w14:paraId="7D76422D"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DFE512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07CCB92"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E9A578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21DF9A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2FEF51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2A0CB45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446F50A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7C22D48D"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3CD5AFE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6CCB39C4"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B73FB27"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3B76F73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5DF5B51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3632211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C2BECA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5F48CF4F" w14:textId="77777777" w:rsidTr="00F33A3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5F411829" w14:textId="77777777" w:rsidR="00344B7D" w:rsidRPr="002A76D2" w:rsidRDefault="00344B7D" w:rsidP="00F33A3E">
            <w:pPr>
              <w:rPr>
                <w:rFonts w:ascii="Arial" w:hAnsi="Arial" w:cs="Arial"/>
                <w:b/>
                <w:bCs/>
                <w:color w:val="000000"/>
                <w:sz w:val="22"/>
                <w:szCs w:val="22"/>
              </w:rPr>
            </w:pPr>
            <w:r w:rsidRPr="002A76D2">
              <w:rPr>
                <w:rFonts w:ascii="Arial" w:hAnsi="Arial" w:cs="Arial"/>
                <w:b/>
                <w:bCs/>
                <w:color w:val="000000"/>
                <w:sz w:val="22"/>
                <w:szCs w:val="22"/>
              </w:rPr>
              <w:t>C</w:t>
            </w:r>
          </w:p>
        </w:tc>
      </w:tr>
      <w:tr w:rsidR="00344B7D" w:rsidRPr="002A76D2" w14:paraId="13E39222"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0745F18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21507E9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28166FC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7FCB1336"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CACEA5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00A7D36C"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41667D5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77F93155"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1C69D64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234E36E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0A9D6FAD"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54D1E9F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40938F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40DC2BB6"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5985AAE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380FBB0D"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2DE6818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7F04681E"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671B30B2"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92808C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FE5E4F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pct25" w:color="000000" w:fill="auto"/>
            <w:noWrap/>
            <w:vAlign w:val="bottom"/>
            <w:hideMark/>
          </w:tcPr>
          <w:p w14:paraId="218E427C"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pct25" w:color="000000" w:fill="auto"/>
            <w:noWrap/>
            <w:vAlign w:val="bottom"/>
            <w:hideMark/>
          </w:tcPr>
          <w:p w14:paraId="6999459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155B97E6"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4E87AB9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Travel</w:t>
            </w:r>
          </w:p>
        </w:tc>
        <w:tc>
          <w:tcPr>
            <w:tcW w:w="746" w:type="pct"/>
            <w:tcBorders>
              <w:top w:val="nil"/>
              <w:left w:val="nil"/>
              <w:bottom w:val="single" w:sz="4" w:space="0" w:color="auto"/>
              <w:right w:val="single" w:sz="4" w:space="0" w:color="auto"/>
            </w:tcBorders>
            <w:shd w:val="pct25" w:color="000000" w:fill="auto"/>
            <w:noWrap/>
            <w:vAlign w:val="bottom"/>
            <w:hideMark/>
          </w:tcPr>
          <w:p w14:paraId="45CF108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pct25" w:color="000000" w:fill="auto"/>
            <w:noWrap/>
            <w:vAlign w:val="bottom"/>
            <w:hideMark/>
          </w:tcPr>
          <w:p w14:paraId="33BA063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pct25" w:color="000000" w:fill="auto"/>
            <w:noWrap/>
            <w:vAlign w:val="bottom"/>
            <w:hideMark/>
          </w:tcPr>
          <w:p w14:paraId="028DAA3A"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pct25" w:color="000000" w:fill="auto"/>
            <w:noWrap/>
            <w:vAlign w:val="bottom"/>
            <w:hideMark/>
          </w:tcPr>
          <w:p w14:paraId="0FC82DA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pct25" w:color="000000" w:fill="auto"/>
            <w:noWrap/>
            <w:vAlign w:val="bottom"/>
            <w:hideMark/>
          </w:tcPr>
          <w:p w14:paraId="0D8CAE4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69058F6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0C0220E0" w14:textId="77777777" w:rsidTr="00F33A3E">
        <w:trPr>
          <w:trHeight w:val="276"/>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75DF037B" w14:textId="77777777" w:rsidR="00344B7D" w:rsidRPr="002A76D2" w:rsidRDefault="00344B7D" w:rsidP="00F33A3E">
            <w:pPr>
              <w:rPr>
                <w:rFonts w:ascii="Arial" w:hAnsi="Arial" w:cs="Arial"/>
                <w:b/>
                <w:bCs/>
                <w:color w:val="000000"/>
                <w:sz w:val="22"/>
                <w:szCs w:val="22"/>
              </w:rPr>
            </w:pPr>
            <w:r w:rsidRPr="002A76D2">
              <w:rPr>
                <w:rFonts w:ascii="Arial" w:hAnsi="Arial" w:cs="Arial"/>
                <w:b/>
                <w:bCs/>
                <w:color w:val="000000"/>
                <w:sz w:val="22"/>
                <w:szCs w:val="22"/>
              </w:rPr>
              <w:t>Total Cost</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hideMark/>
          </w:tcPr>
          <w:p w14:paraId="079576FB" w14:textId="77777777" w:rsidR="00344B7D" w:rsidRPr="002A76D2" w:rsidRDefault="00344B7D" w:rsidP="00F33A3E">
            <w:pPr>
              <w:rPr>
                <w:rFonts w:ascii="Arial" w:hAnsi="Arial" w:cs="Arial"/>
                <w:b/>
                <w:bCs/>
                <w:color w:val="000000"/>
                <w:sz w:val="22"/>
                <w:szCs w:val="22"/>
              </w:rPr>
            </w:pPr>
            <w:r w:rsidRPr="002A76D2">
              <w:rPr>
                <w:rFonts w:ascii="Arial" w:hAnsi="Arial" w:cs="Arial"/>
                <w:b/>
                <w:bCs/>
                <w:color w:val="000000"/>
                <w:sz w:val="22"/>
                <w:szCs w:val="22"/>
              </w:rPr>
              <w:t xml:space="preserve">£ </w:t>
            </w:r>
          </w:p>
        </w:tc>
      </w:tr>
      <w:tr w:rsidR="00344B7D" w:rsidRPr="002A76D2" w14:paraId="0CE799C7" w14:textId="77777777" w:rsidTr="00F33A3E">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3F2DD" w14:textId="77777777" w:rsidR="00344B7D" w:rsidRDefault="00344B7D" w:rsidP="00F33A3E">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Local Authority type </w:t>
            </w:r>
          </w:p>
          <w:p w14:paraId="3A78D8AF"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 xml:space="preserve">(assuming current subscribers remain) </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491D8797" w14:textId="77777777" w:rsidR="00344B7D" w:rsidRPr="002A76D2" w:rsidRDefault="00344B7D" w:rsidP="00F33A3E">
            <w:pPr>
              <w:rPr>
                <w:rFonts w:ascii="Arial" w:hAnsi="Arial" w:cs="Arial"/>
                <w:b/>
                <w:bCs/>
                <w:color w:val="000000"/>
                <w:sz w:val="22"/>
                <w:szCs w:val="22"/>
              </w:rPr>
            </w:pPr>
          </w:p>
        </w:tc>
      </w:tr>
      <w:tr w:rsidR="00344B7D" w:rsidRPr="002A76D2" w14:paraId="74BFDE6A" w14:textId="77777777" w:rsidTr="00F33A3E">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32CAE"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London borough</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10D5CA55"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w:t>
            </w:r>
          </w:p>
        </w:tc>
      </w:tr>
      <w:tr w:rsidR="00344B7D" w:rsidRPr="002A76D2" w14:paraId="3245BFF8" w14:textId="77777777" w:rsidTr="00F33A3E">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489E8"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County/ Metropolitan borough</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31EB7DCC"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w:t>
            </w:r>
          </w:p>
        </w:tc>
      </w:tr>
      <w:tr w:rsidR="00344B7D" w:rsidRPr="002A76D2" w14:paraId="2CB98393" w14:textId="77777777" w:rsidTr="00F33A3E">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26429"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Unitary</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60295548"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w:t>
            </w:r>
          </w:p>
        </w:tc>
      </w:tr>
      <w:tr w:rsidR="00344B7D" w:rsidRPr="002A76D2" w14:paraId="793718BA" w14:textId="77777777" w:rsidTr="00F33A3E">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95EC4"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District</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70B5602A"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w:t>
            </w:r>
          </w:p>
        </w:tc>
      </w:tr>
      <w:tr w:rsidR="00344B7D" w:rsidRPr="002A76D2" w14:paraId="478541CD" w14:textId="77777777" w:rsidTr="00F33A3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51BC7FF2"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Estimated  cost per a</w:t>
            </w:r>
            <w:r w:rsidRPr="002A76D2">
              <w:rPr>
                <w:rFonts w:ascii="Arial" w:hAnsi="Arial" w:cs="Arial"/>
                <w:b/>
                <w:bCs/>
                <w:color w:val="000000"/>
                <w:sz w:val="22"/>
                <w:szCs w:val="22"/>
              </w:rPr>
              <w:t xml:space="preserve">dditional </w:t>
            </w:r>
            <w:r>
              <w:rPr>
                <w:rFonts w:ascii="Arial" w:hAnsi="Arial" w:cs="Arial"/>
                <w:b/>
                <w:bCs/>
                <w:color w:val="000000"/>
                <w:sz w:val="22"/>
                <w:szCs w:val="22"/>
              </w:rPr>
              <w:t>s</w:t>
            </w:r>
            <w:r w:rsidRPr="002A76D2">
              <w:rPr>
                <w:rFonts w:ascii="Arial" w:hAnsi="Arial" w:cs="Arial"/>
                <w:b/>
                <w:bCs/>
                <w:color w:val="000000"/>
                <w:sz w:val="22"/>
                <w:szCs w:val="22"/>
              </w:rPr>
              <w:t>urvey</w:t>
            </w:r>
          </w:p>
        </w:tc>
      </w:tr>
      <w:tr w:rsidR="00344B7D" w:rsidRPr="002A76D2" w14:paraId="1F36E5FE"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E3A3BF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7B1BABE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6F9DAA3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E979A9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69120C2F"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746A60E8"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0148B75"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4714B470" w14:textId="77777777" w:rsidTr="00F33A3E">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1821F6A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69FF183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7A4FCEE3"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62C0D86B"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B3B67C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5107F349"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90D1CC0" w14:textId="77777777" w:rsidR="00344B7D" w:rsidRPr="002A76D2" w:rsidRDefault="00344B7D" w:rsidP="00F33A3E">
            <w:pPr>
              <w:rPr>
                <w:rFonts w:ascii="Arial" w:hAnsi="Arial" w:cs="Arial"/>
                <w:color w:val="000000"/>
                <w:sz w:val="22"/>
                <w:szCs w:val="22"/>
              </w:rPr>
            </w:pPr>
            <w:r w:rsidRPr="002A76D2">
              <w:rPr>
                <w:rFonts w:ascii="Arial" w:hAnsi="Arial" w:cs="Arial"/>
                <w:color w:val="000000"/>
                <w:sz w:val="22"/>
                <w:szCs w:val="22"/>
              </w:rPr>
              <w:t> </w:t>
            </w:r>
          </w:p>
        </w:tc>
      </w:tr>
      <w:tr w:rsidR="00344B7D" w:rsidRPr="002A76D2" w14:paraId="5EFB5EE5" w14:textId="77777777" w:rsidTr="00F33A3E">
        <w:trPr>
          <w:trHeight w:val="276"/>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AF97E"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Total a</w:t>
            </w:r>
            <w:r w:rsidRPr="002A76D2">
              <w:rPr>
                <w:rFonts w:ascii="Arial" w:hAnsi="Arial" w:cs="Arial"/>
                <w:b/>
                <w:bCs/>
                <w:color w:val="000000"/>
                <w:sz w:val="22"/>
                <w:szCs w:val="22"/>
              </w:rPr>
              <w:t xml:space="preserve">dditional </w:t>
            </w:r>
            <w:r>
              <w:rPr>
                <w:rFonts w:ascii="Arial" w:hAnsi="Arial" w:cs="Arial"/>
                <w:b/>
                <w:bCs/>
                <w:color w:val="000000"/>
                <w:sz w:val="22"/>
                <w:szCs w:val="22"/>
              </w:rPr>
              <w:t>c</w:t>
            </w:r>
            <w:r w:rsidRPr="002A76D2">
              <w:rPr>
                <w:rFonts w:ascii="Arial" w:hAnsi="Arial" w:cs="Arial"/>
                <w:b/>
                <w:bCs/>
                <w:color w:val="000000"/>
                <w:sz w:val="22"/>
                <w:szCs w:val="22"/>
              </w:rPr>
              <w:t>ost</w:t>
            </w:r>
            <w:r>
              <w:rPr>
                <w:rFonts w:ascii="Arial" w:hAnsi="Arial" w:cs="Arial"/>
                <w:b/>
                <w:bCs/>
                <w:color w:val="000000"/>
                <w:sz w:val="22"/>
                <w:szCs w:val="22"/>
              </w:rPr>
              <w:t xml:space="preserve"> per survey</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hideMark/>
          </w:tcPr>
          <w:p w14:paraId="3D221138" w14:textId="77777777" w:rsidR="00344B7D" w:rsidRPr="002A76D2" w:rsidRDefault="00344B7D" w:rsidP="00F33A3E">
            <w:pPr>
              <w:rPr>
                <w:rFonts w:ascii="Arial" w:hAnsi="Arial" w:cs="Arial"/>
                <w:b/>
                <w:bCs/>
                <w:color w:val="000000"/>
                <w:sz w:val="22"/>
                <w:szCs w:val="22"/>
              </w:rPr>
            </w:pPr>
            <w:r>
              <w:rPr>
                <w:rFonts w:ascii="Arial" w:hAnsi="Arial" w:cs="Arial"/>
                <w:b/>
                <w:bCs/>
                <w:color w:val="000000"/>
                <w:sz w:val="22"/>
                <w:szCs w:val="22"/>
              </w:rPr>
              <w:t>£</w:t>
            </w:r>
          </w:p>
        </w:tc>
      </w:tr>
      <w:tr w:rsidR="00344B7D" w:rsidRPr="002A76D2" w14:paraId="407C1559" w14:textId="77777777" w:rsidTr="00F33A3E">
        <w:trPr>
          <w:trHeight w:val="276"/>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45F57" w14:textId="77777777" w:rsidR="00344B7D" w:rsidRDefault="00344B7D" w:rsidP="00F33A3E">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local authority (single rate same)</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tcPr>
          <w:p w14:paraId="477A78E0" w14:textId="77777777" w:rsidR="00344B7D" w:rsidRDefault="00344B7D" w:rsidP="00F33A3E">
            <w:pPr>
              <w:rPr>
                <w:rFonts w:ascii="Arial" w:hAnsi="Arial" w:cs="Arial"/>
                <w:b/>
                <w:bCs/>
                <w:color w:val="000000"/>
                <w:sz w:val="22"/>
                <w:szCs w:val="22"/>
              </w:rPr>
            </w:pPr>
            <w:r>
              <w:rPr>
                <w:rFonts w:ascii="Arial" w:hAnsi="Arial" w:cs="Arial"/>
                <w:b/>
                <w:bCs/>
                <w:color w:val="000000"/>
                <w:sz w:val="22"/>
                <w:szCs w:val="22"/>
              </w:rPr>
              <w:t>£</w:t>
            </w:r>
          </w:p>
        </w:tc>
      </w:tr>
    </w:tbl>
    <w:p w14:paraId="60E7AB2A" w14:textId="77777777" w:rsidR="00EF3249" w:rsidRDefault="00EF324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sectPr w:rsidR="00EF3249" w:rsidSect="00344B7D">
          <w:pgSz w:w="16838" w:h="11906" w:orient="landscape"/>
          <w:pgMar w:top="1134" w:right="1134" w:bottom="1134" w:left="1134" w:header="709" w:footer="709" w:gutter="0"/>
          <w:cols w:space="708"/>
          <w:docGrid w:linePitch="360"/>
        </w:sectPr>
      </w:pPr>
      <w:bookmarkStart w:id="44" w:name="_Toc275511651"/>
      <w:bookmarkStart w:id="45" w:name="_Toc275520723"/>
      <w:bookmarkStart w:id="46" w:name="_Toc275521422"/>
      <w:bookmarkStart w:id="47" w:name="_Toc275522212"/>
      <w:bookmarkStart w:id="48" w:name="_Toc277752845"/>
      <w:bookmarkStart w:id="49" w:name="_Toc277753729"/>
      <w:bookmarkStart w:id="50" w:name="_Toc308098291"/>
      <w:bookmarkStart w:id="51" w:name="_Toc347495833"/>
      <w:bookmarkStart w:id="52" w:name="_Toc347495916"/>
      <w:bookmarkStart w:id="53" w:name="_Toc347496167"/>
      <w:bookmarkStart w:id="54" w:name="_Toc347496369"/>
    </w:p>
    <w:p w14:paraId="4C0710B4" w14:textId="62CCABCC"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4"/>
      <w:bookmarkEnd w:id="45"/>
      <w:bookmarkEnd w:id="46"/>
      <w:bookmarkEnd w:id="47"/>
      <w:bookmarkEnd w:id="48"/>
      <w:bookmarkEnd w:id="49"/>
      <w:bookmarkEnd w:id="50"/>
      <w:bookmarkEnd w:id="51"/>
      <w:bookmarkEnd w:id="52"/>
      <w:bookmarkEnd w:id="53"/>
      <w:bookmarkEnd w:id="54"/>
    </w:p>
    <w:p w14:paraId="4618A7CD" w14:textId="0B8D4F51" w:rsidR="00E82690" w:rsidRPr="00344B7D" w:rsidRDefault="00E82690" w:rsidP="00344B7D">
      <w:pPr>
        <w:pStyle w:val="MainParagraphNumbered"/>
        <w:numPr>
          <w:ilvl w:val="0"/>
          <w:numId w:val="0"/>
        </w:numPr>
        <w:spacing w:before="360" w:after="360"/>
        <w:jc w:val="center"/>
        <w:rPr>
          <w:rFonts w:ascii="Arial Bold" w:hAnsi="Arial Bold"/>
          <w:b w:val="0"/>
          <w:caps/>
          <w:sz w:val="22"/>
          <w:szCs w:val="22"/>
        </w:rPr>
      </w:pPr>
      <w:r w:rsidRPr="00FD23BD">
        <w:rPr>
          <w:rFonts w:ascii="Arial Bold" w:hAnsi="Arial Bold"/>
          <w:b w:val="0"/>
          <w:caps/>
          <w:sz w:val="22"/>
          <w:szCs w:val="22"/>
        </w:rPr>
        <w:t xml:space="preserve">PROVISION OF </w:t>
      </w:r>
      <w:r w:rsidR="00344B7D">
        <w:rPr>
          <w:rFonts w:ascii="Arial Bold" w:hAnsi="Arial Bold"/>
          <w:b w:val="0"/>
          <w:caps/>
          <w:sz w:val="22"/>
          <w:szCs w:val="22"/>
        </w:rPr>
        <w:t xml:space="preserve">an </w:t>
      </w:r>
      <w:bookmarkStart w:id="55" w:name="_Hlk58337905"/>
      <w:r w:rsidR="00344B7D" w:rsidRPr="00344B7D">
        <w:rPr>
          <w:rFonts w:ascii="Arial Bold" w:hAnsi="Arial Bold"/>
          <w:b w:val="0"/>
          <w:caps/>
          <w:sz w:val="22"/>
          <w:szCs w:val="22"/>
        </w:rPr>
        <w:t xml:space="preserve">Online platform to deliver HR Metrics surveys and data benchmarking for local authorities across the country </w:t>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bookmarkEnd w:id="55"/>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3C954777" w14:textId="1B9B9246" w:rsidR="00EF3249" w:rsidRDefault="00C7642E" w:rsidP="00EF3249">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bookmarkStart w:id="56" w:name="_Toc347495834"/>
      <w:bookmarkStart w:id="57" w:name="_Toc347495917"/>
      <w:bookmarkStart w:id="58" w:name="_Toc347496168"/>
      <w:bookmarkStart w:id="59" w:name="_Toc347496370"/>
    </w:p>
    <w:p w14:paraId="3A474865" w14:textId="5A844C63" w:rsidR="00EF3249" w:rsidRDefault="00AC2ABF" w:rsidP="00EF3249">
      <w:pPr>
        <w:spacing w:before="360" w:after="360"/>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t>I/ We wish to make the following qualification(s) of our offer:</w:t>
      </w:r>
    </w:p>
    <w:p w14:paraId="20735420" w14:textId="036F0128" w:rsidR="00AC2ABF" w:rsidRDefault="00AC2ABF" w:rsidP="00EF3249">
      <w:pPr>
        <w:spacing w:before="360" w:after="360"/>
        <w:rPr>
          <w:rFonts w:ascii="Arial" w:hAnsi="Arial" w:cs="Arial"/>
          <w:color w:val="000000"/>
          <w:sz w:val="22"/>
          <w:szCs w:val="22"/>
        </w:rPr>
      </w:pPr>
    </w:p>
    <w:p w14:paraId="548C117B" w14:textId="1C876D22" w:rsidR="00AC2ABF" w:rsidRDefault="00AC2ABF" w:rsidP="00EF3249">
      <w:pPr>
        <w:spacing w:before="360" w:after="360"/>
        <w:rPr>
          <w:rFonts w:ascii="Arial" w:hAnsi="Arial" w:cs="Arial"/>
          <w:color w:val="000000"/>
          <w:sz w:val="22"/>
          <w:szCs w:val="22"/>
        </w:rPr>
      </w:pPr>
    </w:p>
    <w:p w14:paraId="127275D7" w14:textId="4C1F6D55" w:rsidR="00AC2ABF" w:rsidRDefault="00AC2ABF" w:rsidP="00EF3249">
      <w:pPr>
        <w:spacing w:before="360" w:after="360"/>
        <w:rPr>
          <w:rFonts w:ascii="Arial" w:hAnsi="Arial" w:cs="Arial"/>
          <w:color w:val="000000"/>
          <w:sz w:val="22"/>
          <w:szCs w:val="22"/>
        </w:rPr>
      </w:pPr>
    </w:p>
    <w:p w14:paraId="6CB22081" w14:textId="0895F1C6" w:rsidR="00AC2ABF" w:rsidRDefault="00AC2ABF" w:rsidP="00EF3249">
      <w:pPr>
        <w:spacing w:before="360" w:after="360"/>
        <w:rPr>
          <w:rFonts w:ascii="Arial" w:hAnsi="Arial" w:cs="Arial"/>
          <w:color w:val="000000"/>
          <w:sz w:val="22"/>
          <w:szCs w:val="22"/>
        </w:rPr>
      </w:pPr>
    </w:p>
    <w:p w14:paraId="7B68E49C" w14:textId="021730E8" w:rsidR="00AC2ABF" w:rsidRDefault="00AC2ABF" w:rsidP="00EF3249">
      <w:pPr>
        <w:spacing w:before="360" w:after="360"/>
        <w:rPr>
          <w:rFonts w:ascii="Arial" w:hAnsi="Arial" w:cs="Arial"/>
          <w:color w:val="000000"/>
          <w:sz w:val="22"/>
          <w:szCs w:val="22"/>
        </w:rPr>
      </w:pPr>
    </w:p>
    <w:p w14:paraId="4EBBEE0D" w14:textId="1AA8444A" w:rsidR="00AC2ABF" w:rsidRDefault="00AC2ABF" w:rsidP="00EF3249">
      <w:pPr>
        <w:spacing w:before="360" w:after="360"/>
        <w:rPr>
          <w:rFonts w:ascii="Arial" w:hAnsi="Arial" w:cs="Arial"/>
          <w:color w:val="000000"/>
          <w:sz w:val="22"/>
          <w:szCs w:val="22"/>
        </w:rPr>
      </w:pPr>
    </w:p>
    <w:p w14:paraId="08238811" w14:textId="2A86835D" w:rsidR="00AC2ABF" w:rsidRDefault="00AC2ABF" w:rsidP="00EF3249">
      <w:pPr>
        <w:spacing w:before="360" w:after="360"/>
        <w:rPr>
          <w:rFonts w:ascii="Arial" w:hAnsi="Arial" w:cs="Arial"/>
          <w:color w:val="000000"/>
          <w:sz w:val="22"/>
          <w:szCs w:val="22"/>
        </w:rPr>
      </w:pPr>
      <w:r>
        <w:rPr>
          <w:rFonts w:ascii="Arial" w:hAnsi="Arial" w:cs="Arial"/>
          <w:color w:val="000000"/>
          <w:sz w:val="22"/>
          <w:szCs w:val="22"/>
        </w:rPr>
        <w:t>Signed …………………………………………………………….Date………………………</w:t>
      </w:r>
    </w:p>
    <w:p w14:paraId="056A4AD3" w14:textId="59C5316E" w:rsidR="00AC2ABF" w:rsidRDefault="00AC2ABF" w:rsidP="00EF3249">
      <w:pPr>
        <w:spacing w:before="360" w:after="360"/>
        <w:rPr>
          <w:rFonts w:ascii="Arial" w:hAnsi="Arial" w:cs="Arial"/>
          <w:color w:val="000000"/>
          <w:sz w:val="22"/>
          <w:szCs w:val="22"/>
        </w:rPr>
      </w:pPr>
    </w:p>
    <w:p w14:paraId="7D062C50" w14:textId="23861505" w:rsidR="00AC2ABF" w:rsidRDefault="00AC2ABF" w:rsidP="00EF3249">
      <w:pPr>
        <w:spacing w:before="360" w:after="360"/>
        <w:rPr>
          <w:rFonts w:ascii="Arial" w:hAnsi="Arial" w:cs="Arial"/>
          <w:color w:val="000000"/>
          <w:sz w:val="22"/>
          <w:szCs w:val="22"/>
        </w:rPr>
      </w:pPr>
      <w:r>
        <w:rPr>
          <w:rFonts w:ascii="Arial" w:hAnsi="Arial" w:cs="Arial"/>
          <w:color w:val="000000"/>
          <w:sz w:val="22"/>
          <w:szCs w:val="22"/>
        </w:rPr>
        <w:t>For and behalf of ………………………………………………………………………………</w:t>
      </w:r>
    </w:p>
    <w:p w14:paraId="7A26E8F1" w14:textId="69E12EBD" w:rsidR="00EF3249" w:rsidRDefault="00EF3249" w:rsidP="00EF3249">
      <w:pPr>
        <w:spacing w:before="360" w:after="360"/>
        <w:rPr>
          <w:rFonts w:ascii="Arial" w:hAnsi="Arial" w:cs="Arial"/>
          <w:color w:val="000000"/>
          <w:sz w:val="22"/>
          <w:szCs w:val="22"/>
        </w:rPr>
      </w:pPr>
    </w:p>
    <w:p w14:paraId="7ECB0543" w14:textId="4D95DE2A" w:rsidR="00AC2ABF" w:rsidRDefault="00AC2ABF">
      <w:pPr>
        <w:rPr>
          <w:rFonts w:ascii="Arial" w:hAnsi="Arial" w:cs="Arial"/>
          <w:color w:val="000000"/>
          <w:sz w:val="22"/>
          <w:szCs w:val="22"/>
        </w:rPr>
      </w:pPr>
      <w:r>
        <w:rPr>
          <w:rFonts w:ascii="Arial" w:hAnsi="Arial" w:cs="Arial"/>
          <w:color w:val="000000"/>
          <w:sz w:val="22"/>
          <w:szCs w:val="22"/>
        </w:rPr>
        <w:br w:type="page"/>
      </w:r>
    </w:p>
    <w:p w14:paraId="79321382" w14:textId="77777777" w:rsidR="00EF3249" w:rsidRPr="00EF3249" w:rsidRDefault="00EF3249" w:rsidP="00EF3249">
      <w:pPr>
        <w:spacing w:before="360" w:after="360"/>
        <w:rPr>
          <w:rFonts w:ascii="Arial" w:hAnsi="Arial" w:cs="Arial"/>
          <w:color w:val="000000"/>
          <w:sz w:val="22"/>
          <w:szCs w:val="22"/>
        </w:rPr>
      </w:pPr>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6"/>
      <w:bookmarkEnd w:id="57"/>
      <w:bookmarkEnd w:id="58"/>
      <w:bookmarkEnd w:id="59"/>
    </w:p>
    <w:p w14:paraId="2739C97C" w14:textId="7895ED24"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AC2ABF">
        <w:rPr>
          <w:rFonts w:ascii="Arial Bold" w:hAnsi="Arial Bold"/>
          <w:b w:val="0"/>
          <w:caps/>
          <w:sz w:val="22"/>
          <w:szCs w:val="22"/>
        </w:rPr>
        <w:t xml:space="preserve">of an </w:t>
      </w:r>
      <w:r w:rsidR="00AC2ABF" w:rsidRPr="00AC2ABF">
        <w:rPr>
          <w:rFonts w:ascii="Arial Bold" w:hAnsi="Arial Bold"/>
          <w:b w:val="0"/>
          <w:caps/>
          <w:sz w:val="22"/>
          <w:szCs w:val="22"/>
        </w:rPr>
        <w:t>Online platform to deliver HR Metrics surveys and data benchmarking for local authorities across the country FOR London Councils</w:t>
      </w:r>
      <w:r w:rsidR="00AC2ABF" w:rsidRPr="00AC2ABF">
        <w:rPr>
          <w:rFonts w:ascii="Arial Bold" w:hAnsi="Arial Bold"/>
          <w:caps/>
          <w:sz w:val="22"/>
          <w:szCs w:val="22"/>
        </w:rPr>
        <w:t xml:space="preserve"> </w:t>
      </w:r>
    </w:p>
    <w:p w14:paraId="6EF3747C"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3AFEFB4F" w14:textId="77777777" w:rsidR="00E82690" w:rsidRPr="00FD23BD" w:rsidRDefault="00E82690" w:rsidP="00E82690">
      <w:pPr>
        <w:tabs>
          <w:tab w:val="left" w:pos="709"/>
        </w:tabs>
        <w:spacing w:after="240"/>
        <w:rPr>
          <w:rFonts w:ascii="Arial" w:hAnsi="Arial" w:cs="Arial"/>
          <w:sz w:val="22"/>
          <w:szCs w:val="22"/>
        </w:rPr>
      </w:pPr>
    </w:p>
    <w:p w14:paraId="62FBCB75"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7CC7BD57" w14:textId="2AB76CE6" w:rsidR="00AC2ABF" w:rsidRDefault="00AC2ABF">
      <w:pPr>
        <w:rPr>
          <w:rFonts w:ascii="Arial" w:hAnsi="Arial" w:cs="Arial"/>
          <w:color w:val="FF0000"/>
          <w:sz w:val="36"/>
          <w:szCs w:val="36"/>
        </w:rPr>
      </w:pPr>
      <w:r>
        <w:rPr>
          <w:rFonts w:ascii="Arial" w:hAnsi="Arial" w:cs="Arial"/>
          <w:color w:val="FF0000"/>
          <w:sz w:val="36"/>
          <w:szCs w:val="36"/>
        </w:rPr>
        <w:br w:type="page"/>
      </w:r>
    </w:p>
    <w:p w14:paraId="1A8F3CFA" w14:textId="6CE50B50" w:rsidR="00F33A3E" w:rsidRPr="00787D46" w:rsidRDefault="00F33A3E" w:rsidP="00787D46">
      <w:pPr>
        <w:pStyle w:val="MainParagraphNumbered"/>
        <w:jc w:val="center"/>
        <w:rPr>
          <w:rFonts w:cs="Arial"/>
          <w:sz w:val="22"/>
          <w:szCs w:val="22"/>
          <w:u w:val="single"/>
        </w:rPr>
      </w:pPr>
      <w:r w:rsidRPr="00787D46">
        <w:rPr>
          <w:rFonts w:cs="Arial"/>
          <w:sz w:val="22"/>
          <w:szCs w:val="22"/>
          <w:u w:val="single"/>
        </w:rPr>
        <w:lastRenderedPageBreak/>
        <w:t>FREEDOM OF INFORMATION SCHEDULE</w:t>
      </w:r>
    </w:p>
    <w:p w14:paraId="0423043D"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p>
    <w:p w14:paraId="4E663B3A"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r w:rsidRPr="009051A0">
        <w:rPr>
          <w:rFonts w:ascii="Arial" w:hAnsi="Arial" w:cs="Arial"/>
          <w:sz w:val="22"/>
          <w:szCs w:val="22"/>
        </w:rPr>
        <w:t>Please state in writing what information, if any, relating to the information provided in London Councils Quotation that</w:t>
      </w:r>
      <w:r w:rsidRPr="0056328A">
        <w:rPr>
          <w:rFonts w:ascii="Arial" w:hAnsi="Arial" w:cs="Arial"/>
          <w:sz w:val="22"/>
          <w:szCs w:val="22"/>
        </w:rPr>
        <w:t xml:space="preserve"> you wish to reserve in accordance with the provisions of the Freedom of Information Act 2000.  </w:t>
      </w:r>
      <w:r w:rsidRPr="0056328A">
        <w:rPr>
          <w:rFonts w:ascii="Arial" w:hAnsi="Arial" w:cs="Arial"/>
          <w:b/>
          <w:bCs/>
          <w:sz w:val="22"/>
          <w:szCs w:val="22"/>
        </w:rPr>
        <w:t>NB:</w:t>
      </w:r>
      <w:r w:rsidRPr="0056328A">
        <w:rPr>
          <w:rFonts w:ascii="Arial" w:hAnsi="Arial" w:cs="Arial"/>
          <w:sz w:val="22"/>
          <w:szCs w:val="22"/>
        </w:rPr>
        <w:t xml:space="preserve"> information relating to contract records and/or administration, overall value performance, or completion may not be reserved by you.</w:t>
      </w:r>
    </w:p>
    <w:p w14:paraId="42FAFA36"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Information which may be reserved includes: -</w:t>
      </w:r>
    </w:p>
    <w:p w14:paraId="315DB0CD"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p>
    <w:p w14:paraId="72547160"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Trade secrets</w:t>
      </w:r>
    </w:p>
    <w:p w14:paraId="2C8E65F7"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Commercial interest</w:t>
      </w:r>
    </w:p>
    <w:p w14:paraId="6DEA7265"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Obligation of confidentiality due to the nature of the information, or the circumstances under which it is imparted</w:t>
      </w:r>
    </w:p>
    <w:p w14:paraId="56337956"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Personal data relating to an individual</w:t>
      </w:r>
    </w:p>
    <w:p w14:paraId="0FC2C0C5" w14:textId="77777777" w:rsidR="00F33A3E" w:rsidRPr="0056328A" w:rsidRDefault="00F33A3E" w:rsidP="00F33A3E">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Unit Prices or detailed pricing information</w:t>
      </w:r>
    </w:p>
    <w:p w14:paraId="3D6A07F4"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p>
    <w:p w14:paraId="27BFF2EF"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r w:rsidRPr="0056328A">
        <w:rPr>
          <w:rFonts w:ascii="Arial" w:hAnsi="Arial" w:cs="Arial"/>
          <w:sz w:val="22"/>
          <w:szCs w:val="22"/>
        </w:rPr>
        <w:t>Please state the section of the Freedom of Information Act 2000 under which you wish to reserve the information.  Please state the reasons for the reservation.  Please state how long you wish the reservation to last, e.g. the number of years.</w:t>
      </w:r>
    </w:p>
    <w:p w14:paraId="09D785C2"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p>
    <w:p w14:paraId="2C33092B" w14:textId="77777777" w:rsidR="00F33A3E" w:rsidRPr="0056328A" w:rsidRDefault="00F33A3E" w:rsidP="00F33A3E">
      <w:pPr>
        <w:widowControl w:val="0"/>
        <w:autoSpaceDE w:val="0"/>
        <w:autoSpaceDN w:val="0"/>
        <w:adjustRightInd w:val="0"/>
        <w:ind w:right="-688"/>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14:paraId="3CF3781C" w14:textId="77777777" w:rsidR="00F33A3E" w:rsidRPr="0056328A" w:rsidRDefault="00F33A3E" w:rsidP="00F33A3E">
      <w:pPr>
        <w:pStyle w:val="BodyTextIndent2"/>
        <w:spacing w:line="240" w:lineRule="auto"/>
        <w:ind w:left="0"/>
        <w:jc w:val="both"/>
        <w:rPr>
          <w:rFonts w:ascii="Arial" w:hAnsi="Arial" w:cs="Arial"/>
          <w:sz w:val="22"/>
          <w:szCs w:val="22"/>
        </w:rPr>
      </w:pPr>
    </w:p>
    <w:p w14:paraId="63539A91" w14:textId="77777777" w:rsidR="00F33A3E" w:rsidRPr="0056328A" w:rsidRDefault="00F33A3E" w:rsidP="00F33A3E">
      <w:pPr>
        <w:pStyle w:val="BodyTextIndent2"/>
        <w:spacing w:line="240" w:lineRule="auto"/>
        <w:ind w:left="0"/>
        <w:jc w:val="both"/>
        <w:rPr>
          <w:rFonts w:ascii="Arial" w:hAnsi="Arial" w:cs="Arial"/>
          <w:sz w:val="22"/>
          <w:szCs w:val="22"/>
        </w:rPr>
      </w:pPr>
      <w:r w:rsidRPr="0056328A">
        <w:rPr>
          <w:rFonts w:ascii="Arial" w:hAnsi="Arial" w:cs="Arial"/>
          <w:sz w:val="22"/>
          <w:szCs w:val="22"/>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95DA90F" w14:textId="77777777" w:rsidR="00F33A3E" w:rsidRDefault="00F33A3E" w:rsidP="00F33A3E">
      <w:pPr>
        <w:tabs>
          <w:tab w:val="left" w:pos="709"/>
        </w:tabs>
        <w:jc w:val="both"/>
        <w:rPr>
          <w:rFonts w:ascii="Arial" w:hAnsi="Arial" w:cs="Arial"/>
          <w:sz w:val="22"/>
          <w:szCs w:val="22"/>
        </w:rPr>
      </w:pPr>
    </w:p>
    <w:p w14:paraId="392B6C02" w14:textId="77777777" w:rsidR="00F33A3E" w:rsidRPr="0056328A" w:rsidRDefault="00F33A3E" w:rsidP="00F33A3E">
      <w:pPr>
        <w:tabs>
          <w:tab w:val="left" w:pos="709"/>
        </w:tabs>
        <w:jc w:val="both"/>
        <w:rPr>
          <w:rFonts w:ascii="Arial" w:hAnsi="Arial" w:cs="Arial"/>
          <w:sz w:val="22"/>
          <w:szCs w:val="22"/>
        </w:rPr>
      </w:pPr>
    </w:p>
    <w:p w14:paraId="51DB4E1C"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Signed:</w:t>
      </w:r>
      <w:r>
        <w:rPr>
          <w:rFonts w:ascii="Arial" w:hAnsi="Arial" w:cs="Arial"/>
          <w:sz w:val="22"/>
          <w:szCs w:val="22"/>
        </w:rPr>
        <w:t xml:space="preserve"> __________________________________________</w:t>
      </w:r>
    </w:p>
    <w:p w14:paraId="655069A7" w14:textId="77777777" w:rsidR="00F33A3E" w:rsidRPr="0056328A" w:rsidRDefault="00F33A3E" w:rsidP="00F33A3E">
      <w:pPr>
        <w:tabs>
          <w:tab w:val="left" w:pos="709"/>
        </w:tabs>
        <w:jc w:val="both"/>
        <w:rPr>
          <w:rFonts w:ascii="Arial" w:hAnsi="Arial" w:cs="Arial"/>
          <w:sz w:val="22"/>
          <w:szCs w:val="22"/>
        </w:rPr>
      </w:pPr>
    </w:p>
    <w:p w14:paraId="58F21192"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Date</w:t>
      </w:r>
      <w:r>
        <w:rPr>
          <w:rFonts w:ascii="Arial" w:hAnsi="Arial" w:cs="Arial"/>
          <w:sz w:val="22"/>
          <w:szCs w:val="22"/>
        </w:rPr>
        <w:t xml:space="preserve"> [dd/mm/</w:t>
      </w:r>
      <w:proofErr w:type="spellStart"/>
      <w:r>
        <w:rPr>
          <w:rFonts w:ascii="Arial" w:hAnsi="Arial" w:cs="Arial"/>
          <w:sz w:val="22"/>
          <w:szCs w:val="22"/>
        </w:rPr>
        <w:t>yyyy</w:t>
      </w:r>
      <w:proofErr w:type="spellEnd"/>
      <w:r>
        <w:rPr>
          <w:rFonts w:ascii="Arial" w:hAnsi="Arial" w:cs="Arial"/>
          <w:sz w:val="22"/>
          <w:szCs w:val="22"/>
        </w:rPr>
        <w:t>]</w:t>
      </w:r>
      <w:r w:rsidRPr="0056328A">
        <w:rPr>
          <w:rFonts w:ascii="Arial" w:hAnsi="Arial" w:cs="Arial"/>
          <w:sz w:val="22"/>
          <w:szCs w:val="22"/>
        </w:rPr>
        <w:t>:</w:t>
      </w:r>
    </w:p>
    <w:p w14:paraId="5998E913" w14:textId="77777777" w:rsidR="00F33A3E" w:rsidRPr="0056328A" w:rsidRDefault="00F33A3E" w:rsidP="00F33A3E">
      <w:pPr>
        <w:tabs>
          <w:tab w:val="left" w:pos="709"/>
        </w:tabs>
        <w:jc w:val="both"/>
        <w:rPr>
          <w:rFonts w:ascii="Arial" w:hAnsi="Arial" w:cs="Arial"/>
          <w:sz w:val="22"/>
          <w:szCs w:val="22"/>
        </w:rPr>
      </w:pPr>
    </w:p>
    <w:p w14:paraId="5A327257"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Name (in block capitals):</w:t>
      </w:r>
    </w:p>
    <w:p w14:paraId="5C5957C8" w14:textId="77777777" w:rsidR="00F33A3E" w:rsidRPr="0056328A" w:rsidRDefault="00F33A3E" w:rsidP="00F33A3E">
      <w:pPr>
        <w:tabs>
          <w:tab w:val="left" w:pos="709"/>
        </w:tabs>
        <w:jc w:val="both"/>
        <w:rPr>
          <w:rFonts w:ascii="Arial" w:hAnsi="Arial" w:cs="Arial"/>
          <w:sz w:val="22"/>
          <w:szCs w:val="22"/>
        </w:rPr>
      </w:pPr>
    </w:p>
    <w:p w14:paraId="6A898E3D"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For and on behalf of:</w:t>
      </w:r>
    </w:p>
    <w:p w14:paraId="3A229A4B" w14:textId="77777777" w:rsidR="00F33A3E" w:rsidRPr="0056328A" w:rsidRDefault="00F33A3E" w:rsidP="00F33A3E">
      <w:pPr>
        <w:tabs>
          <w:tab w:val="left" w:pos="709"/>
        </w:tabs>
        <w:jc w:val="both"/>
        <w:rPr>
          <w:rFonts w:ascii="Arial" w:hAnsi="Arial" w:cs="Arial"/>
          <w:sz w:val="22"/>
          <w:szCs w:val="22"/>
        </w:rPr>
      </w:pPr>
    </w:p>
    <w:p w14:paraId="5C860ACF"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Position in Organisation:</w:t>
      </w:r>
    </w:p>
    <w:p w14:paraId="1D597FB1" w14:textId="77777777" w:rsidR="00F33A3E" w:rsidRPr="0056328A" w:rsidRDefault="00F33A3E" w:rsidP="00F33A3E">
      <w:pPr>
        <w:tabs>
          <w:tab w:val="left" w:pos="709"/>
        </w:tabs>
        <w:jc w:val="both"/>
        <w:rPr>
          <w:rFonts w:ascii="Arial" w:hAnsi="Arial" w:cs="Arial"/>
          <w:sz w:val="22"/>
          <w:szCs w:val="22"/>
        </w:rPr>
      </w:pPr>
    </w:p>
    <w:p w14:paraId="0D8470A3" w14:textId="77777777" w:rsidR="00F33A3E" w:rsidRPr="0056328A" w:rsidRDefault="00F33A3E" w:rsidP="00F33A3E">
      <w:pPr>
        <w:tabs>
          <w:tab w:val="left" w:pos="709"/>
        </w:tabs>
        <w:jc w:val="both"/>
        <w:rPr>
          <w:rFonts w:ascii="Arial" w:hAnsi="Arial" w:cs="Arial"/>
          <w:sz w:val="22"/>
          <w:szCs w:val="22"/>
        </w:rPr>
      </w:pPr>
      <w:r w:rsidRPr="0056328A">
        <w:rPr>
          <w:rFonts w:ascii="Arial" w:hAnsi="Arial" w:cs="Arial"/>
          <w:sz w:val="22"/>
          <w:szCs w:val="22"/>
        </w:rPr>
        <w:t>Telephone Number:</w:t>
      </w:r>
    </w:p>
    <w:p w14:paraId="2CE1CDB2" w14:textId="77777777" w:rsidR="00F33A3E" w:rsidRDefault="00F33A3E" w:rsidP="00F33A3E">
      <w:pPr>
        <w:tabs>
          <w:tab w:val="left" w:pos="709"/>
        </w:tabs>
        <w:jc w:val="both"/>
        <w:rPr>
          <w:rFonts w:ascii="Arial" w:hAnsi="Arial" w:cs="Arial"/>
          <w:sz w:val="22"/>
          <w:szCs w:val="22"/>
        </w:rPr>
      </w:pPr>
    </w:p>
    <w:p w14:paraId="6D9CED25" w14:textId="77777777" w:rsidR="00F33A3E" w:rsidRPr="0056328A" w:rsidRDefault="00F33A3E" w:rsidP="00F33A3E">
      <w:pPr>
        <w:tabs>
          <w:tab w:val="left" w:pos="709"/>
        </w:tabs>
        <w:jc w:val="both"/>
        <w:rPr>
          <w:rFonts w:ascii="Arial" w:hAnsi="Arial" w:cs="Arial"/>
          <w:sz w:val="22"/>
          <w:szCs w:val="22"/>
        </w:rPr>
      </w:pPr>
      <w:r>
        <w:rPr>
          <w:rFonts w:ascii="Arial" w:hAnsi="Arial" w:cs="Arial"/>
          <w:sz w:val="22"/>
          <w:szCs w:val="22"/>
        </w:rPr>
        <w:t>Email:</w:t>
      </w:r>
    </w:p>
    <w:p w14:paraId="38428939" w14:textId="77777777" w:rsidR="00F33A3E" w:rsidRPr="0056328A" w:rsidRDefault="00F33A3E" w:rsidP="00F33A3E">
      <w:pPr>
        <w:autoSpaceDE w:val="0"/>
        <w:autoSpaceDN w:val="0"/>
        <w:adjustRightInd w:val="0"/>
        <w:jc w:val="right"/>
        <w:rPr>
          <w:rFonts w:ascii="Arial" w:hAnsi="Arial" w:cs="Arial"/>
          <w:b/>
          <w:u w:val="single"/>
        </w:rPr>
      </w:pPr>
    </w:p>
    <w:p w14:paraId="6B970F05" w14:textId="77777777" w:rsidR="00F33A3E" w:rsidRPr="0056328A" w:rsidRDefault="00F33A3E" w:rsidP="00F33A3E">
      <w:pPr>
        <w:autoSpaceDE w:val="0"/>
        <w:autoSpaceDN w:val="0"/>
        <w:adjustRightInd w:val="0"/>
        <w:jc w:val="right"/>
        <w:rPr>
          <w:rFonts w:ascii="Arial" w:hAnsi="Arial" w:cs="Arial"/>
          <w:b/>
          <w:u w:val="single"/>
        </w:rPr>
      </w:pPr>
    </w:p>
    <w:p w14:paraId="1D281F51" w14:textId="358ABD5F" w:rsidR="00F33A3E" w:rsidRDefault="00F33A3E">
      <w:r>
        <w:br w:type="page"/>
      </w:r>
    </w:p>
    <w:p w14:paraId="716BBE8F" w14:textId="53AED6B5" w:rsidR="00F33A3E" w:rsidRPr="00787D46" w:rsidRDefault="00F33A3E" w:rsidP="00787D46">
      <w:pPr>
        <w:pStyle w:val="MainParagraphNumbered"/>
        <w:jc w:val="center"/>
        <w:rPr>
          <w:rFonts w:cs="Arial"/>
          <w:sz w:val="22"/>
          <w:szCs w:val="22"/>
        </w:rPr>
      </w:pPr>
      <w:r w:rsidRPr="00787D46">
        <w:rPr>
          <w:rFonts w:cs="Arial"/>
          <w:sz w:val="22"/>
          <w:szCs w:val="22"/>
        </w:rPr>
        <w:lastRenderedPageBreak/>
        <w:t>Equal Opportunities</w:t>
      </w:r>
    </w:p>
    <w:p w14:paraId="4D7A7068" w14:textId="77777777" w:rsidR="00F33A3E" w:rsidRPr="00F33A3E" w:rsidRDefault="00F33A3E" w:rsidP="00F33A3E">
      <w:pPr>
        <w:ind w:left="-360"/>
        <w:rPr>
          <w:rFonts w:ascii="Arial" w:hAnsi="Arial" w:cs="Arial"/>
          <w:sz w:val="22"/>
          <w:szCs w:val="22"/>
        </w:rPr>
      </w:pPr>
    </w:p>
    <w:p w14:paraId="6D371461" w14:textId="77777777" w:rsidR="00F33A3E" w:rsidRPr="00F33A3E" w:rsidRDefault="00F33A3E" w:rsidP="00F33A3E">
      <w:pPr>
        <w:ind w:left="-360"/>
        <w:rPr>
          <w:rFonts w:ascii="Arial" w:hAnsi="Arial" w:cs="Arial"/>
          <w:sz w:val="22"/>
          <w:szCs w:val="22"/>
        </w:rPr>
      </w:pPr>
      <w:r w:rsidRPr="00F33A3E">
        <w:rPr>
          <w:rFonts w:ascii="Arial" w:hAnsi="Arial" w:cs="Arial"/>
          <w:sz w:val="22"/>
          <w:szCs w:val="22"/>
        </w:rPr>
        <w:t xml:space="preserve">London Councils is committed to providing services of the highest standard within the resources available for all existing and potential users of our services. </w:t>
      </w:r>
    </w:p>
    <w:p w14:paraId="7515BBD4" w14:textId="77777777" w:rsidR="00F33A3E" w:rsidRPr="00F33A3E" w:rsidRDefault="00F33A3E" w:rsidP="00F33A3E">
      <w:pPr>
        <w:ind w:left="-360"/>
        <w:rPr>
          <w:rFonts w:ascii="Arial" w:hAnsi="Arial" w:cs="Arial"/>
          <w:sz w:val="22"/>
          <w:szCs w:val="22"/>
        </w:rPr>
      </w:pPr>
    </w:p>
    <w:p w14:paraId="5DD3B81D" w14:textId="77777777" w:rsidR="00F33A3E" w:rsidRPr="00F33A3E" w:rsidRDefault="00F33A3E" w:rsidP="00F33A3E">
      <w:pPr>
        <w:ind w:left="-360"/>
        <w:rPr>
          <w:rFonts w:ascii="Arial" w:hAnsi="Arial" w:cs="Arial"/>
          <w:sz w:val="22"/>
          <w:szCs w:val="22"/>
        </w:rPr>
      </w:pPr>
      <w:r w:rsidRPr="00F33A3E">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E4B135E" w14:textId="77777777" w:rsidR="00F33A3E" w:rsidRPr="00F33A3E" w:rsidRDefault="00F33A3E" w:rsidP="00F33A3E">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F33A3E" w:rsidRPr="00F33A3E" w14:paraId="61A26CA7" w14:textId="77777777" w:rsidTr="00F33A3E">
        <w:trPr>
          <w:trHeight w:val="1067"/>
        </w:trPr>
        <w:tc>
          <w:tcPr>
            <w:tcW w:w="638" w:type="dxa"/>
            <w:shd w:val="clear" w:color="auto" w:fill="auto"/>
          </w:tcPr>
          <w:p w14:paraId="4132C707" w14:textId="77777777" w:rsidR="00F33A3E" w:rsidRPr="00F33A3E" w:rsidRDefault="00F33A3E" w:rsidP="00F33A3E">
            <w:pPr>
              <w:rPr>
                <w:rFonts w:ascii="Arial" w:hAnsi="Arial" w:cs="Arial"/>
                <w:sz w:val="22"/>
                <w:szCs w:val="22"/>
              </w:rPr>
            </w:pPr>
            <w:r w:rsidRPr="00F33A3E">
              <w:rPr>
                <w:rFonts w:ascii="Arial" w:hAnsi="Arial" w:cs="Arial"/>
                <w:sz w:val="22"/>
                <w:szCs w:val="22"/>
              </w:rPr>
              <w:t xml:space="preserve">1. </w:t>
            </w:r>
          </w:p>
          <w:p w14:paraId="540A3521" w14:textId="77777777" w:rsidR="00F33A3E" w:rsidRPr="00F33A3E" w:rsidRDefault="00F33A3E" w:rsidP="00F33A3E">
            <w:pPr>
              <w:rPr>
                <w:rFonts w:ascii="Arial" w:hAnsi="Arial" w:cs="Arial"/>
                <w:sz w:val="22"/>
                <w:szCs w:val="22"/>
              </w:rPr>
            </w:pPr>
          </w:p>
        </w:tc>
        <w:tc>
          <w:tcPr>
            <w:tcW w:w="8136" w:type="dxa"/>
            <w:shd w:val="clear" w:color="auto" w:fill="auto"/>
            <w:vAlign w:val="center"/>
          </w:tcPr>
          <w:p w14:paraId="26A507CF" w14:textId="77777777" w:rsidR="00F33A3E" w:rsidRPr="00F33A3E" w:rsidRDefault="00F33A3E" w:rsidP="00F33A3E">
            <w:pPr>
              <w:rPr>
                <w:rFonts w:ascii="Arial" w:hAnsi="Arial" w:cs="Arial"/>
                <w:sz w:val="22"/>
                <w:szCs w:val="22"/>
              </w:rPr>
            </w:pPr>
            <w:r w:rsidRPr="00F33A3E">
              <w:rPr>
                <w:rFonts w:ascii="Arial" w:hAnsi="Arial" w:cs="Arial"/>
                <w:sz w:val="22"/>
                <w:szCs w:val="22"/>
              </w:rPr>
              <w:t>Does your company have an Equal Opportunities</w:t>
            </w:r>
            <w:r w:rsidRPr="00F33A3E">
              <w:rPr>
                <w:rFonts w:ascii="Arial" w:hAnsi="Arial" w:cs="Arial"/>
                <w:b/>
                <w:sz w:val="22"/>
                <w:szCs w:val="22"/>
              </w:rPr>
              <w:t xml:space="preserve"> </w:t>
            </w:r>
            <w:r w:rsidRPr="00F33A3E">
              <w:rPr>
                <w:rFonts w:ascii="Arial" w:hAnsi="Arial" w:cs="Arial"/>
                <w:sz w:val="22"/>
                <w:szCs w:val="22"/>
              </w:rPr>
              <w:t xml:space="preserve">Policy or similar statement? Yes/No </w:t>
            </w:r>
          </w:p>
          <w:p w14:paraId="24295B5B" w14:textId="77777777" w:rsidR="00F33A3E" w:rsidRPr="00F33A3E" w:rsidRDefault="00F33A3E" w:rsidP="00F33A3E">
            <w:pPr>
              <w:rPr>
                <w:rFonts w:ascii="Arial" w:hAnsi="Arial" w:cs="Arial"/>
                <w:sz w:val="22"/>
                <w:szCs w:val="22"/>
              </w:rPr>
            </w:pPr>
            <w:r w:rsidRPr="00F33A3E">
              <w:rPr>
                <w:rFonts w:ascii="Arial" w:hAnsi="Arial" w:cs="Arial"/>
                <w:sz w:val="22"/>
                <w:szCs w:val="22"/>
              </w:rPr>
              <w:t>If yes please attach a copy</w:t>
            </w:r>
          </w:p>
        </w:tc>
      </w:tr>
      <w:tr w:rsidR="00F33A3E" w:rsidRPr="00F33A3E" w14:paraId="68027CE0" w14:textId="77777777" w:rsidTr="00F33A3E">
        <w:tc>
          <w:tcPr>
            <w:tcW w:w="638" w:type="dxa"/>
            <w:shd w:val="clear" w:color="auto" w:fill="auto"/>
          </w:tcPr>
          <w:p w14:paraId="2F2F1E28" w14:textId="77777777" w:rsidR="00F33A3E" w:rsidRPr="00F33A3E" w:rsidRDefault="00F33A3E" w:rsidP="00F33A3E">
            <w:pPr>
              <w:rPr>
                <w:rFonts w:ascii="Arial" w:hAnsi="Arial" w:cs="Arial"/>
                <w:sz w:val="22"/>
                <w:szCs w:val="22"/>
              </w:rPr>
            </w:pPr>
            <w:r w:rsidRPr="00F33A3E">
              <w:rPr>
                <w:rFonts w:ascii="Arial" w:hAnsi="Arial" w:cs="Arial"/>
                <w:sz w:val="22"/>
                <w:szCs w:val="22"/>
              </w:rPr>
              <w:t>2.</w:t>
            </w:r>
          </w:p>
        </w:tc>
        <w:tc>
          <w:tcPr>
            <w:tcW w:w="8136" w:type="dxa"/>
            <w:shd w:val="clear" w:color="auto" w:fill="auto"/>
          </w:tcPr>
          <w:p w14:paraId="3DA4B60E" w14:textId="77777777" w:rsidR="00F33A3E" w:rsidRPr="00F33A3E" w:rsidRDefault="00F33A3E" w:rsidP="00F33A3E">
            <w:pPr>
              <w:rPr>
                <w:rFonts w:ascii="Arial" w:hAnsi="Arial" w:cs="Arial"/>
                <w:sz w:val="22"/>
                <w:szCs w:val="22"/>
              </w:rPr>
            </w:pPr>
            <w:r w:rsidRPr="00F33A3E">
              <w:rPr>
                <w:rFonts w:ascii="Arial" w:hAnsi="Arial" w:cs="Arial"/>
                <w:sz w:val="22"/>
                <w:szCs w:val="22"/>
              </w:rPr>
              <w:t>In the last 3 years has your company been the subject to any court or employment tribunal proceedings in relation to: -</w:t>
            </w:r>
          </w:p>
          <w:p w14:paraId="72E90289" w14:textId="77777777" w:rsidR="00F33A3E" w:rsidRPr="00F33A3E" w:rsidRDefault="00F33A3E" w:rsidP="00F33A3E">
            <w:pPr>
              <w:rPr>
                <w:rFonts w:ascii="Arial" w:hAnsi="Arial" w:cs="Arial"/>
                <w:sz w:val="22"/>
                <w:szCs w:val="22"/>
              </w:rPr>
            </w:pPr>
          </w:p>
          <w:p w14:paraId="70133E99" w14:textId="77777777" w:rsidR="00F33A3E" w:rsidRPr="00F33A3E" w:rsidRDefault="00F33A3E" w:rsidP="00F33A3E">
            <w:pPr>
              <w:numPr>
                <w:ilvl w:val="0"/>
                <w:numId w:val="32"/>
              </w:numPr>
              <w:rPr>
                <w:rFonts w:ascii="Arial" w:hAnsi="Arial" w:cs="Arial"/>
                <w:sz w:val="22"/>
                <w:szCs w:val="22"/>
              </w:rPr>
            </w:pPr>
            <w:r w:rsidRPr="00F33A3E">
              <w:rPr>
                <w:rFonts w:ascii="Arial" w:hAnsi="Arial" w:cs="Arial"/>
                <w:sz w:val="22"/>
                <w:szCs w:val="22"/>
              </w:rPr>
              <w:t>Unlawful discrimination under the Sex Discrimination Act 1975 or the Equal Pay Act 1970;</w:t>
            </w:r>
          </w:p>
          <w:p w14:paraId="2D55651A" w14:textId="77777777" w:rsidR="00F33A3E" w:rsidRPr="00F33A3E" w:rsidRDefault="00F33A3E" w:rsidP="00F33A3E">
            <w:pPr>
              <w:numPr>
                <w:ilvl w:val="0"/>
                <w:numId w:val="33"/>
              </w:numPr>
              <w:rPr>
                <w:rFonts w:ascii="Arial" w:hAnsi="Arial" w:cs="Arial"/>
                <w:sz w:val="22"/>
                <w:szCs w:val="22"/>
              </w:rPr>
            </w:pPr>
            <w:r w:rsidRPr="00F33A3E">
              <w:rPr>
                <w:rFonts w:ascii="Arial" w:hAnsi="Arial" w:cs="Arial"/>
                <w:sz w:val="22"/>
                <w:szCs w:val="22"/>
              </w:rPr>
              <w:t>Unlawful discrimination under the Race Relations (Amendment) Act 2000;</w:t>
            </w:r>
          </w:p>
          <w:p w14:paraId="4014511D" w14:textId="77777777" w:rsidR="00F33A3E" w:rsidRPr="00F33A3E" w:rsidRDefault="00F33A3E" w:rsidP="00F33A3E">
            <w:pPr>
              <w:numPr>
                <w:ilvl w:val="0"/>
                <w:numId w:val="34"/>
              </w:numPr>
              <w:rPr>
                <w:rFonts w:ascii="Arial" w:hAnsi="Arial" w:cs="Arial"/>
                <w:sz w:val="22"/>
                <w:szCs w:val="22"/>
              </w:rPr>
            </w:pPr>
            <w:r w:rsidRPr="00F33A3E">
              <w:rPr>
                <w:rFonts w:ascii="Arial" w:hAnsi="Arial" w:cs="Arial"/>
                <w:sz w:val="22"/>
                <w:szCs w:val="22"/>
              </w:rPr>
              <w:t>Unlawful discrimination under the Disability Act 1995;</w:t>
            </w:r>
          </w:p>
          <w:p w14:paraId="6678A7FD" w14:textId="77777777" w:rsidR="00F33A3E" w:rsidRPr="00F33A3E" w:rsidRDefault="00F33A3E" w:rsidP="00F33A3E">
            <w:pPr>
              <w:numPr>
                <w:ilvl w:val="0"/>
                <w:numId w:val="35"/>
              </w:numPr>
              <w:rPr>
                <w:rFonts w:ascii="Arial" w:hAnsi="Arial" w:cs="Arial"/>
                <w:sz w:val="22"/>
                <w:szCs w:val="22"/>
              </w:rPr>
            </w:pPr>
            <w:r w:rsidRPr="00F33A3E">
              <w:rPr>
                <w:rFonts w:ascii="Arial" w:hAnsi="Arial" w:cs="Arial"/>
                <w:sz w:val="22"/>
                <w:szCs w:val="22"/>
              </w:rPr>
              <w:t>Unlawful discrimination under Employment Equality (Sexual Orientation) Regulations 2003;</w:t>
            </w:r>
          </w:p>
          <w:p w14:paraId="3DD188AD" w14:textId="77777777" w:rsidR="00F33A3E" w:rsidRPr="00F33A3E" w:rsidRDefault="00F33A3E" w:rsidP="00F33A3E">
            <w:pPr>
              <w:numPr>
                <w:ilvl w:val="0"/>
                <w:numId w:val="36"/>
              </w:numPr>
              <w:rPr>
                <w:rFonts w:ascii="Arial" w:hAnsi="Arial" w:cs="Arial"/>
                <w:sz w:val="22"/>
                <w:szCs w:val="22"/>
              </w:rPr>
            </w:pPr>
            <w:r w:rsidRPr="00F33A3E">
              <w:rPr>
                <w:rFonts w:ascii="Arial" w:hAnsi="Arial" w:cs="Arial"/>
                <w:sz w:val="22"/>
                <w:szCs w:val="22"/>
              </w:rPr>
              <w:t>Unlawful discrimination under Employment Equality (Religion or Belief) Regulations 2003;</w:t>
            </w:r>
          </w:p>
          <w:p w14:paraId="2A7520AD" w14:textId="77777777" w:rsidR="00F33A3E" w:rsidRPr="00F33A3E" w:rsidRDefault="00F33A3E" w:rsidP="00F33A3E">
            <w:pPr>
              <w:numPr>
                <w:ilvl w:val="0"/>
                <w:numId w:val="37"/>
              </w:numPr>
              <w:rPr>
                <w:rFonts w:ascii="Arial" w:hAnsi="Arial" w:cs="Arial"/>
                <w:sz w:val="22"/>
                <w:szCs w:val="22"/>
              </w:rPr>
            </w:pPr>
            <w:r w:rsidRPr="00F33A3E">
              <w:rPr>
                <w:rFonts w:ascii="Arial" w:hAnsi="Arial" w:cs="Arial"/>
                <w:sz w:val="22"/>
                <w:szCs w:val="22"/>
              </w:rPr>
              <w:t>Unlawful discrimination under Employment Equality (Age) Regulations 2006</w:t>
            </w:r>
          </w:p>
          <w:p w14:paraId="6A735FCA" w14:textId="77777777" w:rsidR="00F33A3E" w:rsidRPr="00F33A3E" w:rsidRDefault="00F33A3E" w:rsidP="00F33A3E">
            <w:pPr>
              <w:numPr>
                <w:ilvl w:val="0"/>
                <w:numId w:val="38"/>
              </w:numPr>
              <w:rPr>
                <w:rFonts w:ascii="Arial" w:hAnsi="Arial" w:cs="Arial"/>
                <w:sz w:val="22"/>
                <w:szCs w:val="22"/>
              </w:rPr>
            </w:pPr>
            <w:r w:rsidRPr="00F33A3E">
              <w:rPr>
                <w:rFonts w:ascii="Arial" w:hAnsi="Arial" w:cs="Arial"/>
                <w:sz w:val="22"/>
                <w:szCs w:val="22"/>
              </w:rPr>
              <w:t>Unlawful discrimination on any other grounds.</w:t>
            </w:r>
          </w:p>
          <w:p w14:paraId="672ECB81" w14:textId="77777777" w:rsidR="00F33A3E" w:rsidRPr="00F33A3E" w:rsidRDefault="00F33A3E" w:rsidP="00F33A3E">
            <w:pPr>
              <w:rPr>
                <w:rFonts w:ascii="Arial" w:hAnsi="Arial" w:cs="Arial"/>
                <w:sz w:val="22"/>
                <w:szCs w:val="22"/>
              </w:rPr>
            </w:pPr>
          </w:p>
          <w:p w14:paraId="09420F20" w14:textId="77777777" w:rsidR="00F33A3E" w:rsidRPr="00F33A3E" w:rsidRDefault="00F33A3E" w:rsidP="00F33A3E">
            <w:pPr>
              <w:rPr>
                <w:rFonts w:ascii="Arial" w:hAnsi="Arial" w:cs="Arial"/>
                <w:sz w:val="22"/>
                <w:szCs w:val="22"/>
              </w:rPr>
            </w:pPr>
            <w:r w:rsidRPr="00F33A3E">
              <w:rPr>
                <w:rFonts w:ascii="Arial" w:hAnsi="Arial" w:cs="Arial"/>
                <w:sz w:val="22"/>
                <w:szCs w:val="22"/>
              </w:rPr>
              <w:t xml:space="preserve">Yes/No </w:t>
            </w:r>
          </w:p>
          <w:p w14:paraId="464AEA62" w14:textId="77777777" w:rsidR="00F33A3E" w:rsidRPr="00F33A3E" w:rsidRDefault="00F33A3E" w:rsidP="00F33A3E">
            <w:pPr>
              <w:rPr>
                <w:rFonts w:ascii="Arial" w:hAnsi="Arial" w:cs="Arial"/>
                <w:sz w:val="22"/>
                <w:szCs w:val="22"/>
              </w:rPr>
            </w:pPr>
            <w:r w:rsidRPr="00F33A3E">
              <w:rPr>
                <w:rFonts w:ascii="Arial" w:hAnsi="Arial" w:cs="Arial"/>
                <w:sz w:val="22"/>
                <w:szCs w:val="22"/>
              </w:rPr>
              <w:t>If yes, please give details of each incident including both the findings and any subsequent action taken by your company.</w:t>
            </w:r>
          </w:p>
          <w:p w14:paraId="430E8E70" w14:textId="77777777" w:rsidR="00F33A3E" w:rsidRPr="00F33A3E" w:rsidRDefault="00F33A3E" w:rsidP="00F33A3E">
            <w:pPr>
              <w:rPr>
                <w:rFonts w:ascii="Arial" w:hAnsi="Arial" w:cs="Arial"/>
                <w:sz w:val="22"/>
                <w:szCs w:val="22"/>
              </w:rPr>
            </w:pPr>
            <w:r w:rsidRPr="00F33A3E">
              <w:rPr>
                <w:rFonts w:ascii="Arial" w:hAnsi="Arial" w:cs="Arial"/>
                <w:sz w:val="22"/>
                <w:szCs w:val="22"/>
              </w:rPr>
              <w:t>……………………………………………………………………………………</w:t>
            </w:r>
          </w:p>
          <w:p w14:paraId="207B3A8D" w14:textId="77777777" w:rsidR="00F33A3E" w:rsidRPr="00F33A3E" w:rsidRDefault="00F33A3E" w:rsidP="00F33A3E">
            <w:pPr>
              <w:rPr>
                <w:rFonts w:ascii="Arial" w:hAnsi="Arial" w:cs="Arial"/>
                <w:sz w:val="22"/>
                <w:szCs w:val="22"/>
              </w:rPr>
            </w:pPr>
            <w:r w:rsidRPr="00F33A3E">
              <w:rPr>
                <w:rFonts w:ascii="Arial" w:hAnsi="Arial" w:cs="Arial"/>
                <w:sz w:val="22"/>
                <w:szCs w:val="22"/>
              </w:rPr>
              <w:t>……………………………………………………………………………………</w:t>
            </w:r>
          </w:p>
          <w:p w14:paraId="32820139" w14:textId="77777777" w:rsidR="00F33A3E" w:rsidRPr="00F33A3E" w:rsidRDefault="00F33A3E" w:rsidP="00F33A3E">
            <w:pPr>
              <w:rPr>
                <w:rFonts w:ascii="Arial" w:hAnsi="Arial" w:cs="Arial"/>
                <w:sz w:val="22"/>
                <w:szCs w:val="22"/>
              </w:rPr>
            </w:pPr>
            <w:r w:rsidRPr="00F33A3E">
              <w:rPr>
                <w:rFonts w:ascii="Arial" w:hAnsi="Arial" w:cs="Arial"/>
                <w:sz w:val="22"/>
                <w:szCs w:val="22"/>
              </w:rPr>
              <w:t>……………………………………………………………………………………</w:t>
            </w:r>
          </w:p>
          <w:p w14:paraId="4075C4EB" w14:textId="77777777" w:rsidR="00F33A3E" w:rsidRPr="00F33A3E" w:rsidRDefault="00F33A3E" w:rsidP="00F33A3E">
            <w:pPr>
              <w:rPr>
                <w:rFonts w:ascii="Arial" w:hAnsi="Arial" w:cs="Arial"/>
                <w:sz w:val="22"/>
                <w:szCs w:val="22"/>
              </w:rPr>
            </w:pPr>
            <w:r w:rsidRPr="00F33A3E">
              <w:rPr>
                <w:rFonts w:ascii="Arial" w:hAnsi="Arial" w:cs="Arial"/>
                <w:sz w:val="22"/>
                <w:szCs w:val="22"/>
              </w:rPr>
              <w:t>……………………………………………………………………………………</w:t>
            </w:r>
          </w:p>
          <w:p w14:paraId="011043B7" w14:textId="77777777" w:rsidR="00F33A3E" w:rsidRPr="00F33A3E" w:rsidRDefault="00F33A3E" w:rsidP="00F33A3E">
            <w:pPr>
              <w:rPr>
                <w:rFonts w:ascii="Arial" w:hAnsi="Arial" w:cs="Arial"/>
                <w:sz w:val="22"/>
                <w:szCs w:val="22"/>
              </w:rPr>
            </w:pPr>
          </w:p>
        </w:tc>
      </w:tr>
      <w:tr w:rsidR="00F33A3E" w:rsidRPr="00F33A3E" w14:paraId="7A51F08F" w14:textId="77777777" w:rsidTr="00F33A3E">
        <w:trPr>
          <w:trHeight w:val="2992"/>
        </w:trPr>
        <w:tc>
          <w:tcPr>
            <w:tcW w:w="638" w:type="dxa"/>
            <w:shd w:val="clear" w:color="auto" w:fill="auto"/>
          </w:tcPr>
          <w:p w14:paraId="427D7C76" w14:textId="77777777" w:rsidR="00F33A3E" w:rsidRPr="00F33A3E" w:rsidRDefault="00F33A3E" w:rsidP="00F33A3E">
            <w:pPr>
              <w:rPr>
                <w:rFonts w:ascii="Arial" w:hAnsi="Arial" w:cs="Arial"/>
                <w:sz w:val="22"/>
                <w:szCs w:val="22"/>
              </w:rPr>
            </w:pPr>
            <w:r w:rsidRPr="00F33A3E">
              <w:rPr>
                <w:rFonts w:ascii="Arial" w:hAnsi="Arial" w:cs="Arial"/>
                <w:sz w:val="22"/>
                <w:szCs w:val="22"/>
              </w:rPr>
              <w:t xml:space="preserve">3. </w:t>
            </w:r>
          </w:p>
          <w:p w14:paraId="631C8D10" w14:textId="77777777" w:rsidR="00F33A3E" w:rsidRPr="00F33A3E" w:rsidRDefault="00F33A3E" w:rsidP="00F33A3E">
            <w:pPr>
              <w:rPr>
                <w:rFonts w:ascii="Arial" w:hAnsi="Arial" w:cs="Arial"/>
                <w:sz w:val="22"/>
                <w:szCs w:val="22"/>
              </w:rPr>
            </w:pPr>
          </w:p>
        </w:tc>
        <w:tc>
          <w:tcPr>
            <w:tcW w:w="8136" w:type="dxa"/>
            <w:shd w:val="clear" w:color="auto" w:fill="auto"/>
          </w:tcPr>
          <w:p w14:paraId="595C829E" w14:textId="77777777" w:rsidR="00F33A3E" w:rsidRPr="00F33A3E" w:rsidRDefault="00F33A3E" w:rsidP="00F33A3E">
            <w:pPr>
              <w:rPr>
                <w:rFonts w:ascii="Arial" w:hAnsi="Arial" w:cs="Arial"/>
                <w:sz w:val="22"/>
                <w:szCs w:val="22"/>
              </w:rPr>
            </w:pPr>
            <w:r w:rsidRPr="00F33A3E">
              <w:rPr>
                <w:rFonts w:ascii="Arial" w:hAnsi="Arial" w:cs="Arial"/>
                <w:sz w:val="22"/>
                <w:szCs w:val="22"/>
              </w:rPr>
              <w:t>Does your company have procedures in place to ensure that you are observing as far as possible the relevant Codes of Practice with regard to employment and:</w:t>
            </w:r>
          </w:p>
          <w:p w14:paraId="4D0BBF24" w14:textId="77777777" w:rsidR="00F33A3E" w:rsidRPr="00F33A3E" w:rsidRDefault="00F33A3E" w:rsidP="00F33A3E">
            <w:pPr>
              <w:rPr>
                <w:rFonts w:ascii="Arial" w:hAnsi="Arial" w:cs="Arial"/>
                <w:sz w:val="22"/>
                <w:szCs w:val="22"/>
              </w:rPr>
            </w:pPr>
          </w:p>
          <w:p w14:paraId="56B09674" w14:textId="77777777" w:rsidR="00F33A3E" w:rsidRPr="00F33A3E" w:rsidRDefault="00F33A3E" w:rsidP="00F33A3E">
            <w:pPr>
              <w:numPr>
                <w:ilvl w:val="0"/>
                <w:numId w:val="37"/>
              </w:numPr>
              <w:rPr>
                <w:rFonts w:ascii="Arial" w:hAnsi="Arial" w:cs="Arial"/>
                <w:sz w:val="22"/>
                <w:szCs w:val="22"/>
              </w:rPr>
            </w:pPr>
            <w:r w:rsidRPr="00F33A3E">
              <w:rPr>
                <w:rFonts w:ascii="Arial" w:hAnsi="Arial" w:cs="Arial"/>
                <w:sz w:val="22"/>
                <w:szCs w:val="22"/>
              </w:rPr>
              <w:t>Equal Pay</w:t>
            </w:r>
          </w:p>
          <w:p w14:paraId="4F88B9D4" w14:textId="77777777" w:rsidR="00F33A3E" w:rsidRPr="00F33A3E" w:rsidRDefault="00F33A3E" w:rsidP="00F33A3E">
            <w:pPr>
              <w:numPr>
                <w:ilvl w:val="0"/>
                <w:numId w:val="37"/>
              </w:numPr>
              <w:rPr>
                <w:rFonts w:ascii="Arial" w:hAnsi="Arial" w:cs="Arial"/>
                <w:sz w:val="22"/>
                <w:szCs w:val="22"/>
              </w:rPr>
            </w:pPr>
            <w:r w:rsidRPr="00F33A3E">
              <w:rPr>
                <w:rFonts w:ascii="Arial" w:hAnsi="Arial" w:cs="Arial"/>
                <w:sz w:val="22"/>
                <w:szCs w:val="22"/>
              </w:rPr>
              <w:t>Sex Equality</w:t>
            </w:r>
          </w:p>
          <w:p w14:paraId="4B4DE41D" w14:textId="77777777" w:rsidR="00F33A3E" w:rsidRPr="00F33A3E" w:rsidRDefault="00F33A3E" w:rsidP="00F33A3E">
            <w:pPr>
              <w:numPr>
                <w:ilvl w:val="0"/>
                <w:numId w:val="37"/>
              </w:numPr>
              <w:rPr>
                <w:rFonts w:ascii="Arial" w:hAnsi="Arial" w:cs="Arial"/>
                <w:sz w:val="22"/>
                <w:szCs w:val="22"/>
              </w:rPr>
            </w:pPr>
            <w:r w:rsidRPr="00F33A3E">
              <w:rPr>
                <w:rFonts w:ascii="Arial" w:hAnsi="Arial" w:cs="Arial"/>
                <w:sz w:val="22"/>
                <w:szCs w:val="22"/>
              </w:rPr>
              <w:t>Race Equality</w:t>
            </w:r>
          </w:p>
          <w:p w14:paraId="06350E2C" w14:textId="77777777" w:rsidR="00F33A3E" w:rsidRPr="00F33A3E" w:rsidRDefault="00F33A3E" w:rsidP="00F33A3E">
            <w:pPr>
              <w:numPr>
                <w:ilvl w:val="0"/>
                <w:numId w:val="37"/>
              </w:numPr>
              <w:rPr>
                <w:rFonts w:ascii="Arial" w:hAnsi="Arial" w:cs="Arial"/>
                <w:sz w:val="22"/>
                <w:szCs w:val="22"/>
              </w:rPr>
            </w:pPr>
            <w:r w:rsidRPr="00F33A3E">
              <w:rPr>
                <w:rFonts w:ascii="Arial" w:hAnsi="Arial" w:cs="Arial"/>
                <w:sz w:val="22"/>
                <w:szCs w:val="22"/>
              </w:rPr>
              <w:t>Disabled Persons</w:t>
            </w:r>
          </w:p>
          <w:p w14:paraId="3C6D5519" w14:textId="77777777" w:rsidR="00F33A3E" w:rsidRPr="00F33A3E" w:rsidRDefault="00F33A3E" w:rsidP="00F33A3E">
            <w:pPr>
              <w:rPr>
                <w:rFonts w:ascii="Arial" w:hAnsi="Arial" w:cs="Arial"/>
                <w:sz w:val="22"/>
                <w:szCs w:val="22"/>
              </w:rPr>
            </w:pPr>
          </w:p>
          <w:p w14:paraId="496672E1" w14:textId="77777777" w:rsidR="00F33A3E" w:rsidRPr="00F33A3E" w:rsidRDefault="00F33A3E" w:rsidP="00F33A3E">
            <w:pPr>
              <w:rPr>
                <w:rFonts w:ascii="Arial" w:hAnsi="Arial" w:cs="Arial"/>
                <w:sz w:val="22"/>
                <w:szCs w:val="22"/>
              </w:rPr>
            </w:pPr>
            <w:r w:rsidRPr="00F33A3E">
              <w:rPr>
                <w:rFonts w:ascii="Arial" w:hAnsi="Arial" w:cs="Arial"/>
                <w:sz w:val="22"/>
                <w:szCs w:val="22"/>
              </w:rPr>
              <w:t>Yes/No</w:t>
            </w:r>
          </w:p>
        </w:tc>
      </w:tr>
    </w:tbl>
    <w:p w14:paraId="3486A173" w14:textId="77777777" w:rsidR="00F33A3E" w:rsidRPr="00F33A3E" w:rsidRDefault="00F33A3E" w:rsidP="00F33A3E">
      <w:pPr>
        <w:rPr>
          <w:rFonts w:ascii="Arial" w:hAnsi="Arial" w:cs="Arial"/>
          <w:sz w:val="22"/>
          <w:szCs w:val="22"/>
        </w:rPr>
      </w:pPr>
    </w:p>
    <w:p w14:paraId="2BEC8A3A" w14:textId="77777777" w:rsidR="00F33A3E" w:rsidRPr="00F33A3E" w:rsidRDefault="00F33A3E" w:rsidP="00F33A3E">
      <w:pPr>
        <w:rPr>
          <w:rFonts w:ascii="Arial" w:hAnsi="Arial" w:cs="Arial"/>
          <w:sz w:val="22"/>
          <w:szCs w:val="22"/>
        </w:rPr>
      </w:pPr>
    </w:p>
    <w:p w14:paraId="268FB6BC" w14:textId="77777777" w:rsidR="00F33A3E" w:rsidRPr="00F33A3E" w:rsidRDefault="00F33A3E" w:rsidP="00F33A3E">
      <w:pPr>
        <w:rPr>
          <w:rFonts w:ascii="Arial" w:hAnsi="Arial" w:cs="Arial"/>
          <w:sz w:val="22"/>
          <w:szCs w:val="22"/>
        </w:rPr>
      </w:pPr>
    </w:p>
    <w:p w14:paraId="15B79EBB" w14:textId="532E71FA" w:rsidR="00AE7303" w:rsidRPr="00FD23BD" w:rsidRDefault="00AE7303" w:rsidP="00E82690">
      <w:pPr>
        <w:tabs>
          <w:tab w:val="right" w:leader="dot" w:pos="9540"/>
        </w:tabs>
        <w:spacing w:after="220"/>
        <w:rPr>
          <w:rFonts w:ascii="Arial" w:hAnsi="Arial" w:cs="Arial"/>
          <w:color w:val="FF0000"/>
          <w:sz w:val="36"/>
          <w:szCs w:val="36"/>
        </w:rPr>
      </w:pPr>
    </w:p>
    <w:sectPr w:rsidR="00AE7303" w:rsidRPr="00FD23BD" w:rsidSect="00EF32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634C4" w14:textId="77777777" w:rsidR="00F33A3E" w:rsidRDefault="00F33A3E">
      <w:r>
        <w:separator/>
      </w:r>
    </w:p>
  </w:endnote>
  <w:endnote w:type="continuationSeparator" w:id="0">
    <w:p w14:paraId="084301E5" w14:textId="77777777" w:rsidR="00F33A3E" w:rsidRDefault="00F3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0EA3" w14:textId="77777777" w:rsidR="00F33A3E" w:rsidRPr="00AE5121" w:rsidRDefault="00F33A3E"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BAE4" w14:textId="77777777" w:rsidR="00F33A3E" w:rsidRPr="00AE5121" w:rsidRDefault="00F33A3E"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99DD9" w14:textId="77777777" w:rsidR="00F33A3E" w:rsidRDefault="00F33A3E"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C709" w14:textId="77777777" w:rsidR="00F33A3E" w:rsidRDefault="00F33A3E"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F33A3E" w:rsidRDefault="00F33A3E" w:rsidP="005A4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6369" w14:textId="77777777" w:rsidR="00F33A3E" w:rsidRDefault="00F33A3E"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D3D4" w14:textId="77777777" w:rsidR="00F33A3E" w:rsidRDefault="00F33A3E">
      <w:r>
        <w:separator/>
      </w:r>
    </w:p>
  </w:footnote>
  <w:footnote w:type="continuationSeparator" w:id="0">
    <w:p w14:paraId="135BBFD2" w14:textId="77777777" w:rsidR="00F33A3E" w:rsidRDefault="00F3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3CF8E" w14:textId="77777777" w:rsidR="00F33A3E" w:rsidRPr="00BE4D3A" w:rsidRDefault="00F33A3E">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AD5A" w14:textId="77777777" w:rsidR="00F33A3E" w:rsidRDefault="00F33A3E"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A46D" w14:textId="36057545" w:rsidR="00F33A3E" w:rsidRDefault="00F33A3E"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E90D" w14:textId="77777777" w:rsidR="00F33A3E" w:rsidRDefault="00F33A3E"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7901982"/>
    <w:multiLevelType w:val="hybridMultilevel"/>
    <w:tmpl w:val="4448E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8"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BD417EF"/>
    <w:multiLevelType w:val="hybridMultilevel"/>
    <w:tmpl w:val="60AE556C"/>
    <w:lvl w:ilvl="0" w:tplc="E2F43DC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7E932C4"/>
    <w:multiLevelType w:val="hybridMultilevel"/>
    <w:tmpl w:val="6EFAFE2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4"/>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2"/>
  </w:num>
  <w:num w:numId="3">
    <w:abstractNumId w:val="34"/>
  </w:num>
  <w:num w:numId="4">
    <w:abstractNumId w:val="15"/>
  </w:num>
  <w:num w:numId="5">
    <w:abstractNumId w:val="16"/>
  </w:num>
  <w:num w:numId="6">
    <w:abstractNumId w:val="29"/>
  </w:num>
  <w:num w:numId="7">
    <w:abstractNumId w:val="20"/>
  </w:num>
  <w:num w:numId="8">
    <w:abstractNumId w:val="25"/>
  </w:num>
  <w:num w:numId="9">
    <w:abstractNumId w:val="14"/>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7"/>
  </w:num>
  <w:num w:numId="11">
    <w:abstractNumId w:val="24"/>
  </w:num>
  <w:num w:numId="12">
    <w:abstractNumId w:val="11"/>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3"/>
  </w:num>
  <w:num w:numId="17">
    <w:abstractNumId w:val="31"/>
  </w:num>
  <w:num w:numId="18">
    <w:abstractNumId w:val="13"/>
  </w:num>
  <w:num w:numId="19">
    <w:abstractNumId w:val="6"/>
  </w:num>
  <w:num w:numId="20">
    <w:abstractNumId w:val="1"/>
  </w:num>
  <w:num w:numId="21">
    <w:abstractNumId w:val="30"/>
  </w:num>
  <w:num w:numId="22">
    <w:abstractNumId w:val="0"/>
  </w:num>
  <w:num w:numId="23">
    <w:abstractNumId w:val="21"/>
  </w:num>
  <w:num w:numId="24">
    <w:abstractNumId w:val="3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2"/>
  </w:num>
  <w:num w:numId="29">
    <w:abstractNumId w:val="4"/>
  </w:num>
  <w:num w:numId="30">
    <w:abstractNumId w:val="10"/>
  </w:num>
  <w:num w:numId="31">
    <w:abstractNumId w:val="18"/>
  </w:num>
  <w:num w:numId="32">
    <w:abstractNumId w:val="19"/>
  </w:num>
  <w:num w:numId="33">
    <w:abstractNumId w:val="26"/>
  </w:num>
  <w:num w:numId="34">
    <w:abstractNumId w:val="28"/>
  </w:num>
  <w:num w:numId="35">
    <w:abstractNumId w:val="17"/>
  </w:num>
  <w:num w:numId="36">
    <w:abstractNumId w:val="3"/>
  </w:num>
  <w:num w:numId="37">
    <w:abstractNumId w:val="5"/>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D0C32"/>
    <w:rsid w:val="000D3388"/>
    <w:rsid w:val="000D4F88"/>
    <w:rsid w:val="000D50A1"/>
    <w:rsid w:val="000D6E4F"/>
    <w:rsid w:val="000E085F"/>
    <w:rsid w:val="000E091A"/>
    <w:rsid w:val="000E0EC5"/>
    <w:rsid w:val="000E1413"/>
    <w:rsid w:val="000E5A0F"/>
    <w:rsid w:val="000E6918"/>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09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6A95"/>
    <w:rsid w:val="00320F4D"/>
    <w:rsid w:val="00330168"/>
    <w:rsid w:val="003346FB"/>
    <w:rsid w:val="00341375"/>
    <w:rsid w:val="00341679"/>
    <w:rsid w:val="00344B7D"/>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272F"/>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29AC"/>
    <w:rsid w:val="004B38CF"/>
    <w:rsid w:val="004B3934"/>
    <w:rsid w:val="004C1493"/>
    <w:rsid w:val="004C216A"/>
    <w:rsid w:val="004C34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BD5"/>
    <w:rsid w:val="00581FAE"/>
    <w:rsid w:val="00591052"/>
    <w:rsid w:val="0059314E"/>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031"/>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0584"/>
    <w:rsid w:val="00763FCB"/>
    <w:rsid w:val="0076443E"/>
    <w:rsid w:val="00767D46"/>
    <w:rsid w:val="00775678"/>
    <w:rsid w:val="0078144E"/>
    <w:rsid w:val="00786747"/>
    <w:rsid w:val="00786CF2"/>
    <w:rsid w:val="00787454"/>
    <w:rsid w:val="00787D46"/>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54FEC"/>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3609"/>
    <w:rsid w:val="008C3C45"/>
    <w:rsid w:val="008C47C7"/>
    <w:rsid w:val="008C6FA7"/>
    <w:rsid w:val="008C6FD8"/>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C2ABF"/>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180C"/>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1A4"/>
    <w:rsid w:val="00C04231"/>
    <w:rsid w:val="00C1161B"/>
    <w:rsid w:val="00C14050"/>
    <w:rsid w:val="00C14326"/>
    <w:rsid w:val="00C159E0"/>
    <w:rsid w:val="00C172CC"/>
    <w:rsid w:val="00C267E1"/>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E0D81"/>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12F0"/>
    <w:rsid w:val="00D67E00"/>
    <w:rsid w:val="00D715CE"/>
    <w:rsid w:val="00D74A02"/>
    <w:rsid w:val="00D7571C"/>
    <w:rsid w:val="00D75808"/>
    <w:rsid w:val="00D779B9"/>
    <w:rsid w:val="00D82C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75C1"/>
    <w:rsid w:val="00EC7A49"/>
    <w:rsid w:val="00ED0259"/>
    <w:rsid w:val="00ED7353"/>
    <w:rsid w:val="00ED7491"/>
    <w:rsid w:val="00ED79D0"/>
    <w:rsid w:val="00ED7BBE"/>
    <w:rsid w:val="00EE7702"/>
    <w:rsid w:val="00EE7BDE"/>
    <w:rsid w:val="00EF1BC7"/>
    <w:rsid w:val="00EF3130"/>
    <w:rsid w:val="00EF3249"/>
    <w:rsid w:val="00EF34BA"/>
    <w:rsid w:val="00EF5A4A"/>
    <w:rsid w:val="00F03D42"/>
    <w:rsid w:val="00F04AE5"/>
    <w:rsid w:val="00F1038F"/>
    <w:rsid w:val="00F12A34"/>
    <w:rsid w:val="00F12EFF"/>
    <w:rsid w:val="00F2063E"/>
    <w:rsid w:val="00F3028B"/>
    <w:rsid w:val="00F30B61"/>
    <w:rsid w:val="00F30BC8"/>
    <w:rsid w:val="00F32F1D"/>
    <w:rsid w:val="00F33A3E"/>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Subtitle">
    <w:name w:val="Subtitle"/>
    <w:basedOn w:val="Normal"/>
    <w:link w:val="SubtitleChar"/>
    <w:qFormat/>
    <w:rsid w:val="00344B7D"/>
    <w:pPr>
      <w:spacing w:after="60"/>
      <w:jc w:val="center"/>
      <w:outlineLvl w:val="1"/>
    </w:pPr>
    <w:rPr>
      <w:rFonts w:ascii="Arial" w:hAnsi="Arial" w:cs="Arial"/>
      <w:sz w:val="24"/>
      <w:szCs w:val="24"/>
      <w:lang w:eastAsia="en-GB"/>
    </w:rPr>
  </w:style>
  <w:style w:type="character" w:customStyle="1" w:styleId="SubtitleChar">
    <w:name w:val="Subtitle Char"/>
    <w:basedOn w:val="DefaultParagraphFont"/>
    <w:link w:val="Subtitle"/>
    <w:rsid w:val="00344B7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6" Type="http://schemas.openxmlformats.org/officeDocument/2006/relationships/hyperlink" Target="http://www.equifax.co.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06980F-02EC-46B4-98D4-ACF4E6FD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4491</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30823</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Richard Merrington</cp:lastModifiedBy>
  <cp:revision>6</cp:revision>
  <cp:lastPrinted>2017-08-17T12:14:00Z</cp:lastPrinted>
  <dcterms:created xsi:type="dcterms:W3CDTF">2020-12-08T15:48:00Z</dcterms:created>
  <dcterms:modified xsi:type="dcterms:W3CDTF">2020-12-09T16:37:00Z</dcterms:modified>
</cp:coreProperties>
</file>