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F6" w:rsidRDefault="001C7BF6" w:rsidP="001C7BF6">
      <w:pPr>
        <w:jc w:val="center"/>
        <w:rPr>
          <w:rFonts w:cs="Arial"/>
          <w:b/>
          <w:szCs w:val="22"/>
        </w:rPr>
      </w:pPr>
      <w:r w:rsidRPr="001C7BF6">
        <w:rPr>
          <w:rFonts w:cs="Arial"/>
          <w:b/>
          <w:szCs w:val="22"/>
        </w:rPr>
        <w:t>INVITATION TO TENDER</w:t>
      </w:r>
    </w:p>
    <w:p w:rsidR="001C7BF6" w:rsidRPr="001C7BF6" w:rsidRDefault="001C7BF6" w:rsidP="001C7BF6">
      <w:pPr>
        <w:jc w:val="center"/>
        <w:rPr>
          <w:rFonts w:cs="Arial"/>
          <w:b/>
          <w:szCs w:val="22"/>
        </w:rPr>
      </w:pPr>
    </w:p>
    <w:p w:rsidR="001C7BF6" w:rsidRPr="001C7BF6" w:rsidRDefault="001C7BF6" w:rsidP="001C7BF6">
      <w:pPr>
        <w:jc w:val="center"/>
        <w:rPr>
          <w:rFonts w:cs="Arial"/>
          <w:b/>
          <w:szCs w:val="22"/>
        </w:rPr>
      </w:pPr>
      <w:r w:rsidRPr="001C7BF6">
        <w:rPr>
          <w:rFonts w:cs="Arial"/>
          <w:b/>
          <w:szCs w:val="22"/>
        </w:rPr>
        <w:t>for the provision of</w:t>
      </w:r>
    </w:p>
    <w:p w:rsidR="001C7BF6" w:rsidRPr="001C7BF6" w:rsidRDefault="001C7BF6" w:rsidP="001C7BF6">
      <w:pPr>
        <w:jc w:val="center"/>
        <w:rPr>
          <w:rFonts w:cs="Arial"/>
          <w:b/>
          <w:szCs w:val="22"/>
        </w:rPr>
      </w:pPr>
    </w:p>
    <w:p w:rsidR="001C7BF6" w:rsidRPr="001C7BF6" w:rsidRDefault="001C7BF6" w:rsidP="001C7BF6">
      <w:pPr>
        <w:jc w:val="center"/>
        <w:rPr>
          <w:rFonts w:cs="Arial"/>
          <w:b/>
          <w:szCs w:val="22"/>
        </w:rPr>
      </w:pPr>
      <w:bookmarkStart w:id="0" w:name="_GoBack"/>
      <w:bookmarkEnd w:id="0"/>
      <w:r w:rsidRPr="001C7BF6">
        <w:rPr>
          <w:rFonts w:cs="Arial"/>
          <w:b/>
          <w:szCs w:val="22"/>
        </w:rPr>
        <w:t>Bus Services for Woodley and Earley</w:t>
      </w:r>
    </w:p>
    <w:p w:rsidR="001C7BF6" w:rsidRPr="001C7BF6" w:rsidRDefault="001C7BF6" w:rsidP="001C7BF6">
      <w:pPr>
        <w:jc w:val="center"/>
        <w:rPr>
          <w:rFonts w:cs="Arial"/>
          <w:b/>
          <w:szCs w:val="22"/>
        </w:rPr>
      </w:pPr>
    </w:p>
    <w:p w:rsidR="001C7BF6" w:rsidRDefault="001C7BF6" w:rsidP="001C7BF6">
      <w:pPr>
        <w:jc w:val="center"/>
        <w:rPr>
          <w:rFonts w:cs="Arial"/>
          <w:b/>
          <w:szCs w:val="22"/>
        </w:rPr>
      </w:pPr>
      <w:r w:rsidRPr="001C7BF6">
        <w:rPr>
          <w:rFonts w:cs="Arial"/>
          <w:b/>
          <w:szCs w:val="22"/>
        </w:rPr>
        <w:t>For</w:t>
      </w:r>
    </w:p>
    <w:p w:rsidR="001C7BF6" w:rsidRPr="001C7BF6" w:rsidRDefault="001C7BF6" w:rsidP="001C7BF6">
      <w:pPr>
        <w:jc w:val="center"/>
        <w:rPr>
          <w:rFonts w:cs="Arial"/>
          <w:b/>
          <w:szCs w:val="22"/>
        </w:rPr>
      </w:pPr>
    </w:p>
    <w:p w:rsidR="001C7BF6" w:rsidRPr="001C7BF6" w:rsidRDefault="001C7BF6" w:rsidP="001C7BF6">
      <w:pPr>
        <w:jc w:val="center"/>
        <w:rPr>
          <w:rFonts w:cs="Arial"/>
          <w:b/>
          <w:szCs w:val="22"/>
        </w:rPr>
      </w:pPr>
      <w:r w:rsidRPr="001C7BF6">
        <w:rPr>
          <w:rFonts w:cs="Arial"/>
          <w:b/>
          <w:szCs w:val="22"/>
        </w:rPr>
        <w:t>Wokingham Borough Council</w:t>
      </w:r>
    </w:p>
    <w:p w:rsidR="001C7BF6" w:rsidRDefault="001C7BF6" w:rsidP="003B299C">
      <w:pPr>
        <w:jc w:val="center"/>
        <w:rPr>
          <w:rFonts w:cs="Arial"/>
          <w:b/>
          <w:szCs w:val="22"/>
        </w:rPr>
      </w:pPr>
    </w:p>
    <w:p w:rsidR="001C7BF6" w:rsidRDefault="001C7BF6" w:rsidP="003B299C">
      <w:pPr>
        <w:jc w:val="center"/>
        <w:rPr>
          <w:rFonts w:cs="Arial"/>
          <w:b/>
          <w:szCs w:val="22"/>
        </w:rPr>
      </w:pPr>
    </w:p>
    <w:p w:rsidR="001C7BF6" w:rsidRDefault="001C7BF6" w:rsidP="003B299C">
      <w:pPr>
        <w:jc w:val="center"/>
        <w:rPr>
          <w:rFonts w:cs="Arial"/>
          <w:b/>
          <w:szCs w:val="22"/>
        </w:rPr>
      </w:pPr>
    </w:p>
    <w:p w:rsidR="003B299C" w:rsidRPr="00AA10E0" w:rsidRDefault="003B299C" w:rsidP="003B299C">
      <w:pPr>
        <w:jc w:val="center"/>
        <w:rPr>
          <w:rFonts w:cs="Arial"/>
          <w:b/>
          <w:szCs w:val="22"/>
        </w:rPr>
      </w:pPr>
      <w:r>
        <w:rPr>
          <w:rFonts w:cs="Arial"/>
          <w:b/>
          <w:szCs w:val="22"/>
        </w:rPr>
        <w:t>SCHEDULE</w:t>
      </w:r>
      <w:r w:rsidRPr="00AA10E0">
        <w:rPr>
          <w:rFonts w:cs="Arial"/>
          <w:b/>
          <w:szCs w:val="22"/>
        </w:rPr>
        <w:t xml:space="preserve"> </w:t>
      </w:r>
      <w:r>
        <w:rPr>
          <w:rFonts w:cs="Arial"/>
          <w:b/>
          <w:szCs w:val="22"/>
        </w:rPr>
        <w:t>TWO</w:t>
      </w:r>
    </w:p>
    <w:p w:rsidR="003B299C" w:rsidRPr="00AA10E0" w:rsidRDefault="003B299C" w:rsidP="003B299C">
      <w:pPr>
        <w:jc w:val="center"/>
        <w:rPr>
          <w:rFonts w:cs="Arial"/>
          <w:b/>
          <w:szCs w:val="22"/>
        </w:rPr>
      </w:pPr>
    </w:p>
    <w:p w:rsidR="003B299C" w:rsidRPr="00AA10E0" w:rsidRDefault="003B299C" w:rsidP="003B299C">
      <w:pPr>
        <w:jc w:val="center"/>
        <w:rPr>
          <w:rFonts w:cs="Arial"/>
          <w:b/>
          <w:szCs w:val="22"/>
        </w:rPr>
      </w:pPr>
    </w:p>
    <w:p w:rsidR="003B299C" w:rsidRDefault="003B299C" w:rsidP="003B299C">
      <w:pPr>
        <w:jc w:val="center"/>
        <w:rPr>
          <w:rFonts w:cs="Arial"/>
          <w:b/>
          <w:szCs w:val="22"/>
        </w:rPr>
      </w:pPr>
      <w:r>
        <w:rPr>
          <w:rFonts w:cs="Arial"/>
          <w:b/>
          <w:szCs w:val="22"/>
        </w:rPr>
        <w:t>PRICING SCHEDULE</w:t>
      </w:r>
    </w:p>
    <w:p w:rsidR="003B299C" w:rsidRDefault="003B299C" w:rsidP="003B299C">
      <w:pPr>
        <w:rPr>
          <w:szCs w:val="22"/>
        </w:rPr>
      </w:pPr>
      <w:r>
        <w:rPr>
          <w:szCs w:val="22"/>
        </w:rPr>
        <w:br w:type="page"/>
      </w:r>
    </w:p>
    <w:p w:rsidR="003B299C" w:rsidRDefault="003B299C" w:rsidP="003B299C">
      <w:pPr>
        <w:rPr>
          <w:szCs w:val="22"/>
        </w:rPr>
      </w:pPr>
      <w:r>
        <w:rPr>
          <w:szCs w:val="22"/>
        </w:rPr>
        <w:lastRenderedPageBreak/>
        <w:t>Please provide the ANNUAL price for the services, as specified in this Invitation to Tender, in the box below.</w:t>
      </w:r>
    </w:p>
    <w:p w:rsidR="003B299C" w:rsidRDefault="003B299C" w:rsidP="003B299C">
      <w:pPr>
        <w:rPr>
          <w:szCs w:val="22"/>
        </w:rPr>
      </w:pPr>
    </w:p>
    <w:p w:rsidR="003B299C" w:rsidRDefault="003B299C" w:rsidP="003B299C">
      <w:pPr>
        <w:rPr>
          <w:szCs w:val="22"/>
        </w:rPr>
      </w:pPr>
      <w:r w:rsidRPr="003B299C">
        <w:rPr>
          <w:szCs w:val="22"/>
        </w:rPr>
        <w:t>The price submitted must be comprehensive and include all costs associated with the resources to be employed in providing the Service. This includes all costs of whatever kind associated with the employment of people, all overheads, profit and all other costs.</w:t>
      </w:r>
    </w:p>
    <w:p w:rsidR="003B299C" w:rsidRDefault="003B299C" w:rsidP="003B299C">
      <w:pPr>
        <w:rPr>
          <w:szCs w:val="22"/>
        </w:rPr>
      </w:pPr>
    </w:p>
    <w:p w:rsidR="003B299C" w:rsidRDefault="003B299C" w:rsidP="003B299C">
      <w:pPr>
        <w:rPr>
          <w:szCs w:val="22"/>
        </w:rPr>
      </w:pPr>
      <w:r w:rsidRPr="003B299C">
        <w:rPr>
          <w:b/>
          <w:szCs w:val="22"/>
        </w:rPr>
        <w:t>NOTE:</w:t>
      </w:r>
      <w:r>
        <w:rPr>
          <w:szCs w:val="22"/>
        </w:rPr>
        <w:t xml:space="preserve"> </w:t>
      </w:r>
      <w:r w:rsidRPr="003B299C">
        <w:rPr>
          <w:szCs w:val="22"/>
        </w:rPr>
        <w:t xml:space="preserve">The </w:t>
      </w:r>
      <w:r>
        <w:rPr>
          <w:szCs w:val="22"/>
        </w:rPr>
        <w:t xml:space="preserve">maximum </w:t>
      </w:r>
      <w:r w:rsidRPr="003B299C">
        <w:rPr>
          <w:szCs w:val="22"/>
        </w:rPr>
        <w:t>price for this tender is capped at £150,000 per annum.</w:t>
      </w:r>
    </w:p>
    <w:p w:rsidR="003B299C" w:rsidRDefault="003B299C" w:rsidP="003B299C">
      <w:pPr>
        <w:rPr>
          <w:szCs w:val="22"/>
        </w:rPr>
      </w:pPr>
    </w:p>
    <w:tbl>
      <w:tblPr>
        <w:tblStyle w:val="TableGrid"/>
        <w:tblW w:w="0" w:type="auto"/>
        <w:tblLook w:val="04A0" w:firstRow="1" w:lastRow="0" w:firstColumn="1" w:lastColumn="0" w:noHBand="0" w:noVBand="1"/>
      </w:tblPr>
      <w:tblGrid>
        <w:gridCol w:w="2405"/>
        <w:gridCol w:w="6611"/>
      </w:tblGrid>
      <w:tr w:rsidR="003B299C" w:rsidTr="003B299C">
        <w:trPr>
          <w:trHeight w:val="547"/>
        </w:trPr>
        <w:tc>
          <w:tcPr>
            <w:tcW w:w="2405" w:type="dxa"/>
            <w:vAlign w:val="center"/>
          </w:tcPr>
          <w:p w:rsidR="003B299C" w:rsidRDefault="003B299C" w:rsidP="003B299C">
            <w:r>
              <w:t>Annual Price</w:t>
            </w:r>
          </w:p>
        </w:tc>
        <w:tc>
          <w:tcPr>
            <w:tcW w:w="6611" w:type="dxa"/>
            <w:vAlign w:val="center"/>
          </w:tcPr>
          <w:p w:rsidR="003B299C" w:rsidRDefault="003B299C" w:rsidP="003B299C">
            <w:r>
              <w:t>£</w:t>
            </w:r>
          </w:p>
        </w:tc>
      </w:tr>
    </w:tbl>
    <w:p w:rsidR="003B299C" w:rsidRDefault="003B299C" w:rsidP="003B299C"/>
    <w:sectPr w:rsidR="003B2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9C"/>
    <w:rsid w:val="001C7BF6"/>
    <w:rsid w:val="003B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1428"/>
  <w15:chartTrackingRefBased/>
  <w15:docId w15:val="{E904F398-82CA-41D4-84CC-90FC2BA9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9C"/>
    <w:pPr>
      <w:spacing w:after="0" w:line="240" w:lineRule="auto"/>
    </w:pPr>
    <w:rPr>
      <w:rFonts w:ascii="Arial" w:eastAsia="Times New Roman" w:hAnsi="Arial" w:cs="Times New Roman"/>
      <w:noProof/>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Turner (Procurement)</dc:creator>
  <cp:keywords/>
  <dc:description/>
  <cp:lastModifiedBy>Richard Turner (Procurement)</cp:lastModifiedBy>
  <cp:revision>2</cp:revision>
  <dcterms:created xsi:type="dcterms:W3CDTF">2018-03-14T13:46:00Z</dcterms:created>
  <dcterms:modified xsi:type="dcterms:W3CDTF">2018-03-14T13:55:00Z</dcterms:modified>
</cp:coreProperties>
</file>