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3F9894" w14:textId="77777777" w:rsidR="00F8625F" w:rsidRDefault="00F8625F" w:rsidP="00B26FED">
      <w:pPr>
        <w:widowControl/>
        <w:ind w:left="0" w:firstLine="0"/>
      </w:pPr>
    </w:p>
    <w:p w14:paraId="5FCD4C57" w14:textId="77777777" w:rsidR="00F8625F" w:rsidRDefault="00F8625F" w:rsidP="00B26FED">
      <w:pPr>
        <w:widowControl/>
        <w:ind w:left="0" w:firstLine="0"/>
      </w:pPr>
    </w:p>
    <w:p w14:paraId="61F698FE" w14:textId="77777777" w:rsidR="00F8625F" w:rsidRDefault="00F8625F" w:rsidP="00B26FED">
      <w:pPr>
        <w:widowControl/>
        <w:ind w:left="0" w:firstLine="0"/>
      </w:pPr>
    </w:p>
    <w:p w14:paraId="4C583DFC" w14:textId="77777777" w:rsidR="00F8625F" w:rsidRDefault="00F8625F" w:rsidP="00B26FED">
      <w:pPr>
        <w:widowControl/>
        <w:ind w:left="0" w:firstLine="0"/>
      </w:pPr>
    </w:p>
    <w:p w14:paraId="704ED418" w14:textId="77777777" w:rsidR="00F8625F" w:rsidRDefault="00F8625F" w:rsidP="00B26FED">
      <w:pPr>
        <w:widowControl/>
        <w:ind w:left="0" w:firstLine="0"/>
      </w:pPr>
    </w:p>
    <w:p w14:paraId="1B2B9DF9" w14:textId="77777777" w:rsidR="00F8625F" w:rsidRDefault="00F8625F" w:rsidP="00B26FED">
      <w:pPr>
        <w:widowControl/>
        <w:ind w:left="0" w:firstLine="0"/>
      </w:pPr>
    </w:p>
    <w:p w14:paraId="735819AB" w14:textId="77777777" w:rsidR="00F8625F" w:rsidRDefault="00F8625F" w:rsidP="00B26FED">
      <w:pPr>
        <w:widowControl/>
        <w:ind w:left="0" w:firstLine="0"/>
      </w:pPr>
    </w:p>
    <w:p w14:paraId="15DDA883" w14:textId="77777777" w:rsidR="00F8625F" w:rsidRDefault="00F8625F" w:rsidP="00B26FED">
      <w:pPr>
        <w:widowControl/>
        <w:ind w:left="0" w:firstLine="0"/>
      </w:pPr>
    </w:p>
    <w:p w14:paraId="739678F0" w14:textId="77777777" w:rsidR="00F8625F" w:rsidRDefault="00F8625F" w:rsidP="00B26FED">
      <w:pPr>
        <w:widowControl/>
        <w:ind w:left="0" w:firstLine="0"/>
      </w:pPr>
    </w:p>
    <w:p w14:paraId="6EAA76BC" w14:textId="77777777" w:rsidR="00F8625F" w:rsidRDefault="00F8625F" w:rsidP="00B26FED">
      <w:pPr>
        <w:widowControl/>
        <w:ind w:left="0" w:firstLine="0"/>
      </w:pPr>
    </w:p>
    <w:p w14:paraId="1C9A0BB3" w14:textId="77777777" w:rsidR="00F8625F" w:rsidRDefault="00F8625F" w:rsidP="00B26FED">
      <w:pPr>
        <w:widowControl/>
        <w:ind w:left="0" w:firstLine="0"/>
      </w:pPr>
    </w:p>
    <w:p w14:paraId="5CBFA02D" w14:textId="77777777" w:rsidR="00F8625F" w:rsidRDefault="00F8625F" w:rsidP="00B26FED">
      <w:pPr>
        <w:widowControl/>
        <w:ind w:left="0" w:firstLine="0"/>
      </w:pPr>
    </w:p>
    <w:p w14:paraId="3E70C97F" w14:textId="77777777" w:rsidR="00F8625F" w:rsidRDefault="00F8625F" w:rsidP="00B26FED">
      <w:pPr>
        <w:widowControl/>
        <w:ind w:left="0" w:firstLine="0"/>
      </w:pPr>
    </w:p>
    <w:p w14:paraId="07EEDD3D" w14:textId="77777777" w:rsidR="00F8625F" w:rsidRDefault="00F8625F" w:rsidP="00B26FED">
      <w:pPr>
        <w:widowControl/>
        <w:ind w:left="0" w:firstLine="0"/>
      </w:pPr>
    </w:p>
    <w:p w14:paraId="71AA274D" w14:textId="77777777" w:rsidR="00F8625F" w:rsidRDefault="00F8625F" w:rsidP="00B26FED">
      <w:pPr>
        <w:widowControl/>
        <w:ind w:left="0" w:firstLine="0"/>
      </w:pPr>
    </w:p>
    <w:p w14:paraId="27B2B361" w14:textId="77777777" w:rsidR="00F8625F" w:rsidRDefault="00F8625F" w:rsidP="00B26FED">
      <w:pPr>
        <w:widowControl/>
        <w:ind w:left="0" w:firstLine="0"/>
      </w:pPr>
    </w:p>
    <w:p w14:paraId="0D985434" w14:textId="77777777" w:rsidR="00F8625F" w:rsidRDefault="00F8625F" w:rsidP="00B26FED">
      <w:pPr>
        <w:widowControl/>
        <w:ind w:left="0" w:firstLine="0"/>
      </w:pPr>
    </w:p>
    <w:p w14:paraId="27E2F8B4" w14:textId="77777777" w:rsidR="00F8625F" w:rsidRDefault="00F8625F" w:rsidP="00B26FED">
      <w:pPr>
        <w:widowControl/>
        <w:ind w:left="165" w:firstLine="0"/>
        <w:rPr>
          <w:b/>
        </w:rPr>
      </w:pPr>
    </w:p>
    <w:p w14:paraId="496BD281" w14:textId="21697F2B" w:rsidR="00C02550" w:rsidRPr="00EA7142" w:rsidRDefault="00EA7142" w:rsidP="00EA7142">
      <w:pPr>
        <w:widowControl/>
        <w:ind w:left="165" w:firstLine="0"/>
        <w:jc w:val="center"/>
        <w:rPr>
          <w:b/>
          <w:sz w:val="72"/>
          <w:szCs w:val="72"/>
        </w:rPr>
      </w:pPr>
      <w:r w:rsidRPr="00EA7142">
        <w:rPr>
          <w:b/>
          <w:sz w:val="72"/>
          <w:szCs w:val="72"/>
        </w:rPr>
        <w:t xml:space="preserve">Appendix 1 Part B - </w:t>
      </w:r>
      <w:r w:rsidR="001D5B98" w:rsidRPr="00EA7142">
        <w:rPr>
          <w:b/>
          <w:sz w:val="72"/>
          <w:szCs w:val="72"/>
        </w:rPr>
        <w:t>Core Terms</w:t>
      </w:r>
      <w:r w:rsidRPr="00EA7142">
        <w:rPr>
          <w:b/>
          <w:sz w:val="72"/>
          <w:szCs w:val="72"/>
        </w:rPr>
        <w:t xml:space="preserve"> (</w:t>
      </w:r>
      <w:r w:rsidR="001D5B98" w:rsidRPr="00EA7142">
        <w:rPr>
          <w:b/>
          <w:sz w:val="72"/>
          <w:szCs w:val="72"/>
        </w:rPr>
        <w:t>Mid-tier</w:t>
      </w:r>
      <w:r w:rsidRPr="00EA7142">
        <w:rPr>
          <w:b/>
          <w:sz w:val="72"/>
          <w:szCs w:val="72"/>
        </w:rPr>
        <w:t>)</w:t>
      </w:r>
    </w:p>
    <w:p w14:paraId="487772C8" w14:textId="77777777" w:rsidR="00F8625F" w:rsidRDefault="001D5B98" w:rsidP="00B26FED">
      <w:pPr>
        <w:widowControl/>
        <w:ind w:left="165" w:firstLine="0"/>
        <w:rPr>
          <w:b/>
          <w:sz w:val="96"/>
          <w:szCs w:val="96"/>
        </w:rPr>
      </w:pPr>
      <w:r>
        <w:br w:type="page"/>
      </w:r>
    </w:p>
    <w:p w14:paraId="297B4D48" w14:textId="77777777" w:rsidR="00F8625F" w:rsidRDefault="00F8625F" w:rsidP="00B26FED">
      <w:pPr>
        <w:widowControl/>
        <w:ind w:left="0" w:firstLine="0"/>
        <w:sectPr w:rsidR="00F8625F" w:rsidSect="0076173D">
          <w:headerReference w:type="even" r:id="rId13"/>
          <w:headerReference w:type="default" r:id="rId14"/>
          <w:footerReference w:type="even" r:id="rId15"/>
          <w:footerReference w:type="default" r:id="rId16"/>
          <w:headerReference w:type="first" r:id="rId17"/>
          <w:pgSz w:w="11906" w:h="16838"/>
          <w:pgMar w:top="720" w:right="566" w:bottom="720" w:left="540" w:header="360" w:footer="720" w:gutter="0"/>
          <w:pgNumType w:start="0"/>
          <w:cols w:space="720" w:equalWidth="0">
            <w:col w:w="9360"/>
          </w:cols>
          <w:titlePg/>
        </w:sectPr>
      </w:pPr>
    </w:p>
    <w:p w14:paraId="7A5088D6" w14:textId="77777777" w:rsidR="00C02550" w:rsidRPr="00C02550" w:rsidRDefault="00C02550" w:rsidP="00B26FED">
      <w:pPr>
        <w:pStyle w:val="BodyTextIndent"/>
        <w:keepNext/>
        <w:jc w:val="center"/>
        <w:rPr>
          <w:rFonts w:asciiTheme="majorHAnsi" w:hAnsiTheme="majorHAnsi" w:cstheme="majorHAnsi"/>
          <w:sz w:val="28"/>
          <w:szCs w:val="28"/>
        </w:rPr>
      </w:pPr>
      <w:bookmarkStart w:id="0" w:name="_Ref42009523"/>
      <w:r w:rsidRPr="00C02550">
        <w:rPr>
          <w:rFonts w:asciiTheme="majorHAnsi" w:hAnsiTheme="majorHAnsi" w:cstheme="majorHAnsi"/>
          <w:b/>
          <w:sz w:val="28"/>
          <w:szCs w:val="28"/>
        </w:rPr>
        <w:lastRenderedPageBreak/>
        <w:t>Contents</w:t>
      </w:r>
    </w:p>
    <w:p w14:paraId="15609FE3" w14:textId="1360CAA7" w:rsidR="001B2AAC" w:rsidRDefault="00C02550">
      <w:pPr>
        <w:pStyle w:val="TOC1"/>
        <w:tabs>
          <w:tab w:val="left" w:pos="1872"/>
          <w:tab w:val="right" w:leader="dot" w:pos="9350"/>
        </w:tabs>
        <w:rPr>
          <w:rFonts w:asciiTheme="minorHAnsi" w:eastAsiaTheme="minorEastAsia" w:hAnsiTheme="minorHAnsi" w:cstheme="minorBidi"/>
          <w:noProof/>
          <w:sz w:val="22"/>
          <w:szCs w:val="22"/>
          <w:lang w:eastAsia="en-GB"/>
        </w:rPr>
      </w:pPr>
      <w:r w:rsidRPr="00FC5B80">
        <w:rPr>
          <w:rFonts w:asciiTheme="majorHAnsi" w:hAnsiTheme="majorHAnsi" w:cstheme="majorHAnsi"/>
          <w:sz w:val="16"/>
          <w:szCs w:val="16"/>
        </w:rPr>
        <w:fldChar w:fldCharType="begin"/>
      </w:r>
      <w:r w:rsidRPr="00FC5B80">
        <w:rPr>
          <w:rFonts w:asciiTheme="majorHAnsi" w:hAnsiTheme="majorHAnsi" w:cstheme="majorHAnsi"/>
          <w:sz w:val="16"/>
          <w:szCs w:val="16"/>
        </w:rPr>
        <w:instrText xml:space="preserve"> TOC \h \z \u \t "Heading 1,1" </w:instrText>
      </w:r>
      <w:r w:rsidRPr="00FC5B80">
        <w:rPr>
          <w:rFonts w:asciiTheme="majorHAnsi" w:hAnsiTheme="majorHAnsi" w:cstheme="majorHAnsi"/>
          <w:sz w:val="16"/>
          <w:szCs w:val="16"/>
        </w:rPr>
        <w:fldChar w:fldCharType="separate"/>
      </w:r>
      <w:hyperlink w:anchor="_Toc147137819" w:history="1">
        <w:r w:rsidR="001B2AAC" w:rsidRPr="00B6328A">
          <w:rPr>
            <w:rStyle w:val="Hyperlink"/>
            <w:rFonts w:ascii="Arial" w:hAnsi="Arial" w:cs="Arial"/>
            <w:noProof/>
          </w:rPr>
          <w:t>1.</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Definitions used in the contract</w:t>
        </w:r>
        <w:r w:rsidR="001B2AAC">
          <w:rPr>
            <w:noProof/>
            <w:webHidden/>
          </w:rPr>
          <w:tab/>
        </w:r>
        <w:r w:rsidR="001B2AAC">
          <w:rPr>
            <w:noProof/>
            <w:webHidden/>
          </w:rPr>
          <w:fldChar w:fldCharType="begin"/>
        </w:r>
        <w:r w:rsidR="001B2AAC">
          <w:rPr>
            <w:noProof/>
            <w:webHidden/>
          </w:rPr>
          <w:instrText xml:space="preserve"> PAGEREF _Toc147137819 \h </w:instrText>
        </w:r>
        <w:r w:rsidR="001B2AAC">
          <w:rPr>
            <w:noProof/>
            <w:webHidden/>
          </w:rPr>
        </w:r>
        <w:r w:rsidR="001B2AAC">
          <w:rPr>
            <w:noProof/>
            <w:webHidden/>
          </w:rPr>
          <w:fldChar w:fldCharType="separate"/>
        </w:r>
        <w:r w:rsidR="001B2AAC">
          <w:rPr>
            <w:noProof/>
            <w:webHidden/>
          </w:rPr>
          <w:t>1</w:t>
        </w:r>
        <w:r w:rsidR="001B2AAC">
          <w:rPr>
            <w:noProof/>
            <w:webHidden/>
          </w:rPr>
          <w:fldChar w:fldCharType="end"/>
        </w:r>
      </w:hyperlink>
    </w:p>
    <w:p w14:paraId="36E2862E" w14:textId="40DB5AE9" w:rsidR="001B2AAC" w:rsidRDefault="00433B82">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47137820" w:history="1">
        <w:r w:rsidR="001B2AAC" w:rsidRPr="00B6328A">
          <w:rPr>
            <w:rStyle w:val="Hyperlink"/>
            <w:rFonts w:ascii="Arial" w:hAnsi="Arial" w:cs="Arial"/>
            <w:noProof/>
          </w:rPr>
          <w:t>2.</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How the contract works</w:t>
        </w:r>
        <w:r w:rsidR="001B2AAC">
          <w:rPr>
            <w:noProof/>
            <w:webHidden/>
          </w:rPr>
          <w:tab/>
        </w:r>
        <w:r w:rsidR="001B2AAC">
          <w:rPr>
            <w:noProof/>
            <w:webHidden/>
          </w:rPr>
          <w:fldChar w:fldCharType="begin"/>
        </w:r>
        <w:r w:rsidR="001B2AAC">
          <w:rPr>
            <w:noProof/>
            <w:webHidden/>
          </w:rPr>
          <w:instrText xml:space="preserve"> PAGEREF _Toc147137820 \h </w:instrText>
        </w:r>
        <w:r w:rsidR="001B2AAC">
          <w:rPr>
            <w:noProof/>
            <w:webHidden/>
          </w:rPr>
        </w:r>
        <w:r w:rsidR="001B2AAC">
          <w:rPr>
            <w:noProof/>
            <w:webHidden/>
          </w:rPr>
          <w:fldChar w:fldCharType="separate"/>
        </w:r>
        <w:r w:rsidR="001B2AAC">
          <w:rPr>
            <w:noProof/>
            <w:webHidden/>
          </w:rPr>
          <w:t>1</w:t>
        </w:r>
        <w:r w:rsidR="001B2AAC">
          <w:rPr>
            <w:noProof/>
            <w:webHidden/>
          </w:rPr>
          <w:fldChar w:fldCharType="end"/>
        </w:r>
      </w:hyperlink>
    </w:p>
    <w:p w14:paraId="2B426DD3" w14:textId="595AD373" w:rsidR="001B2AAC" w:rsidRDefault="00433B82">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47137821" w:history="1">
        <w:r w:rsidR="001B2AAC" w:rsidRPr="00B6328A">
          <w:rPr>
            <w:rStyle w:val="Hyperlink"/>
            <w:rFonts w:ascii="Arial" w:hAnsi="Arial" w:cs="Arial"/>
            <w:noProof/>
          </w:rPr>
          <w:t>3.</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What needs to be delivered</w:t>
        </w:r>
        <w:r w:rsidR="001B2AAC">
          <w:rPr>
            <w:noProof/>
            <w:webHidden/>
          </w:rPr>
          <w:tab/>
        </w:r>
        <w:r w:rsidR="001B2AAC">
          <w:rPr>
            <w:noProof/>
            <w:webHidden/>
          </w:rPr>
          <w:fldChar w:fldCharType="begin"/>
        </w:r>
        <w:r w:rsidR="001B2AAC">
          <w:rPr>
            <w:noProof/>
            <w:webHidden/>
          </w:rPr>
          <w:instrText xml:space="preserve"> PAGEREF _Toc147137821 \h </w:instrText>
        </w:r>
        <w:r w:rsidR="001B2AAC">
          <w:rPr>
            <w:noProof/>
            <w:webHidden/>
          </w:rPr>
        </w:r>
        <w:r w:rsidR="001B2AAC">
          <w:rPr>
            <w:noProof/>
            <w:webHidden/>
          </w:rPr>
          <w:fldChar w:fldCharType="separate"/>
        </w:r>
        <w:r w:rsidR="001B2AAC">
          <w:rPr>
            <w:noProof/>
            <w:webHidden/>
          </w:rPr>
          <w:t>2</w:t>
        </w:r>
        <w:r w:rsidR="001B2AAC">
          <w:rPr>
            <w:noProof/>
            <w:webHidden/>
          </w:rPr>
          <w:fldChar w:fldCharType="end"/>
        </w:r>
      </w:hyperlink>
    </w:p>
    <w:p w14:paraId="2E7C0CB3" w14:textId="4B5675FA" w:rsidR="001B2AAC" w:rsidRDefault="00433B82">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47137822" w:history="1">
        <w:r w:rsidR="001B2AAC" w:rsidRPr="00B6328A">
          <w:rPr>
            <w:rStyle w:val="Hyperlink"/>
            <w:rFonts w:ascii="Arial" w:hAnsi="Arial" w:cs="Arial"/>
            <w:noProof/>
          </w:rPr>
          <w:t>4.</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Pricing and payments</w:t>
        </w:r>
        <w:r w:rsidR="001B2AAC">
          <w:rPr>
            <w:noProof/>
            <w:webHidden/>
          </w:rPr>
          <w:tab/>
        </w:r>
        <w:r w:rsidR="001B2AAC">
          <w:rPr>
            <w:noProof/>
            <w:webHidden/>
          </w:rPr>
          <w:fldChar w:fldCharType="begin"/>
        </w:r>
        <w:r w:rsidR="001B2AAC">
          <w:rPr>
            <w:noProof/>
            <w:webHidden/>
          </w:rPr>
          <w:instrText xml:space="preserve"> PAGEREF _Toc147137822 \h </w:instrText>
        </w:r>
        <w:r w:rsidR="001B2AAC">
          <w:rPr>
            <w:noProof/>
            <w:webHidden/>
          </w:rPr>
        </w:r>
        <w:r w:rsidR="001B2AAC">
          <w:rPr>
            <w:noProof/>
            <w:webHidden/>
          </w:rPr>
          <w:fldChar w:fldCharType="separate"/>
        </w:r>
        <w:r w:rsidR="001B2AAC">
          <w:rPr>
            <w:noProof/>
            <w:webHidden/>
          </w:rPr>
          <w:t>4</w:t>
        </w:r>
        <w:r w:rsidR="001B2AAC">
          <w:rPr>
            <w:noProof/>
            <w:webHidden/>
          </w:rPr>
          <w:fldChar w:fldCharType="end"/>
        </w:r>
      </w:hyperlink>
    </w:p>
    <w:p w14:paraId="67FFE8B8" w14:textId="2691A9C1" w:rsidR="001B2AAC" w:rsidRDefault="00433B82">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47137823" w:history="1">
        <w:r w:rsidR="001B2AAC" w:rsidRPr="00B6328A">
          <w:rPr>
            <w:rStyle w:val="Hyperlink"/>
            <w:rFonts w:ascii="Arial" w:hAnsi="Arial" w:cs="Arial"/>
            <w:noProof/>
          </w:rPr>
          <w:t>5.</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The buyer’s obligations to the supplier</w:t>
        </w:r>
        <w:r w:rsidR="001B2AAC">
          <w:rPr>
            <w:noProof/>
            <w:webHidden/>
          </w:rPr>
          <w:tab/>
        </w:r>
        <w:r w:rsidR="001B2AAC">
          <w:rPr>
            <w:noProof/>
            <w:webHidden/>
          </w:rPr>
          <w:fldChar w:fldCharType="begin"/>
        </w:r>
        <w:r w:rsidR="001B2AAC">
          <w:rPr>
            <w:noProof/>
            <w:webHidden/>
          </w:rPr>
          <w:instrText xml:space="preserve"> PAGEREF _Toc147137823 \h </w:instrText>
        </w:r>
        <w:r w:rsidR="001B2AAC">
          <w:rPr>
            <w:noProof/>
            <w:webHidden/>
          </w:rPr>
        </w:r>
        <w:r w:rsidR="001B2AAC">
          <w:rPr>
            <w:noProof/>
            <w:webHidden/>
          </w:rPr>
          <w:fldChar w:fldCharType="separate"/>
        </w:r>
        <w:r w:rsidR="001B2AAC">
          <w:rPr>
            <w:noProof/>
            <w:webHidden/>
          </w:rPr>
          <w:t>5</w:t>
        </w:r>
        <w:r w:rsidR="001B2AAC">
          <w:rPr>
            <w:noProof/>
            <w:webHidden/>
          </w:rPr>
          <w:fldChar w:fldCharType="end"/>
        </w:r>
      </w:hyperlink>
    </w:p>
    <w:p w14:paraId="5F8FD5CD" w14:textId="758EF054" w:rsidR="001B2AAC" w:rsidRDefault="00433B82">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47137824" w:history="1">
        <w:r w:rsidR="001B2AAC" w:rsidRPr="00B6328A">
          <w:rPr>
            <w:rStyle w:val="Hyperlink"/>
            <w:rFonts w:ascii="Arial" w:hAnsi="Arial" w:cs="Arial"/>
            <w:noProof/>
          </w:rPr>
          <w:t>6.</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Record keeping and reporting</w:t>
        </w:r>
        <w:r w:rsidR="001B2AAC">
          <w:rPr>
            <w:noProof/>
            <w:webHidden/>
          </w:rPr>
          <w:tab/>
        </w:r>
        <w:r w:rsidR="001B2AAC">
          <w:rPr>
            <w:noProof/>
            <w:webHidden/>
          </w:rPr>
          <w:fldChar w:fldCharType="begin"/>
        </w:r>
        <w:r w:rsidR="001B2AAC">
          <w:rPr>
            <w:noProof/>
            <w:webHidden/>
          </w:rPr>
          <w:instrText xml:space="preserve"> PAGEREF _Toc147137824 \h </w:instrText>
        </w:r>
        <w:r w:rsidR="001B2AAC">
          <w:rPr>
            <w:noProof/>
            <w:webHidden/>
          </w:rPr>
        </w:r>
        <w:r w:rsidR="001B2AAC">
          <w:rPr>
            <w:noProof/>
            <w:webHidden/>
          </w:rPr>
          <w:fldChar w:fldCharType="separate"/>
        </w:r>
        <w:r w:rsidR="001B2AAC">
          <w:rPr>
            <w:noProof/>
            <w:webHidden/>
          </w:rPr>
          <w:t>5</w:t>
        </w:r>
        <w:r w:rsidR="001B2AAC">
          <w:rPr>
            <w:noProof/>
            <w:webHidden/>
          </w:rPr>
          <w:fldChar w:fldCharType="end"/>
        </w:r>
      </w:hyperlink>
    </w:p>
    <w:p w14:paraId="2C09F616" w14:textId="7CEF239F" w:rsidR="001B2AAC" w:rsidRDefault="00433B82">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47137825" w:history="1">
        <w:r w:rsidR="001B2AAC" w:rsidRPr="00B6328A">
          <w:rPr>
            <w:rStyle w:val="Hyperlink"/>
            <w:rFonts w:ascii="Arial" w:hAnsi="Arial" w:cs="Arial"/>
            <w:noProof/>
          </w:rPr>
          <w:t>7.</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Supplier staff</w:t>
        </w:r>
        <w:r w:rsidR="001B2AAC">
          <w:rPr>
            <w:noProof/>
            <w:webHidden/>
          </w:rPr>
          <w:tab/>
        </w:r>
        <w:r w:rsidR="001B2AAC">
          <w:rPr>
            <w:noProof/>
            <w:webHidden/>
          </w:rPr>
          <w:fldChar w:fldCharType="begin"/>
        </w:r>
        <w:r w:rsidR="001B2AAC">
          <w:rPr>
            <w:noProof/>
            <w:webHidden/>
          </w:rPr>
          <w:instrText xml:space="preserve"> PAGEREF _Toc147137825 \h </w:instrText>
        </w:r>
        <w:r w:rsidR="001B2AAC">
          <w:rPr>
            <w:noProof/>
            <w:webHidden/>
          </w:rPr>
        </w:r>
        <w:r w:rsidR="001B2AAC">
          <w:rPr>
            <w:noProof/>
            <w:webHidden/>
          </w:rPr>
          <w:fldChar w:fldCharType="separate"/>
        </w:r>
        <w:r w:rsidR="001B2AAC">
          <w:rPr>
            <w:noProof/>
            <w:webHidden/>
          </w:rPr>
          <w:t>7</w:t>
        </w:r>
        <w:r w:rsidR="001B2AAC">
          <w:rPr>
            <w:noProof/>
            <w:webHidden/>
          </w:rPr>
          <w:fldChar w:fldCharType="end"/>
        </w:r>
      </w:hyperlink>
    </w:p>
    <w:p w14:paraId="153270F4" w14:textId="36BC78BF" w:rsidR="001B2AAC" w:rsidRDefault="00433B82">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47137826" w:history="1">
        <w:r w:rsidR="001B2AAC" w:rsidRPr="00B6328A">
          <w:rPr>
            <w:rStyle w:val="Hyperlink"/>
            <w:rFonts w:ascii="Arial" w:hAnsi="Arial" w:cs="Arial"/>
            <w:noProof/>
          </w:rPr>
          <w:t>8.</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Supply chain</w:t>
        </w:r>
        <w:r w:rsidR="001B2AAC">
          <w:rPr>
            <w:noProof/>
            <w:webHidden/>
          </w:rPr>
          <w:tab/>
        </w:r>
        <w:r w:rsidR="001B2AAC">
          <w:rPr>
            <w:noProof/>
            <w:webHidden/>
          </w:rPr>
          <w:fldChar w:fldCharType="begin"/>
        </w:r>
        <w:r w:rsidR="001B2AAC">
          <w:rPr>
            <w:noProof/>
            <w:webHidden/>
          </w:rPr>
          <w:instrText xml:space="preserve"> PAGEREF _Toc147137826 \h </w:instrText>
        </w:r>
        <w:r w:rsidR="001B2AAC">
          <w:rPr>
            <w:noProof/>
            <w:webHidden/>
          </w:rPr>
        </w:r>
        <w:r w:rsidR="001B2AAC">
          <w:rPr>
            <w:noProof/>
            <w:webHidden/>
          </w:rPr>
          <w:fldChar w:fldCharType="separate"/>
        </w:r>
        <w:r w:rsidR="001B2AAC">
          <w:rPr>
            <w:noProof/>
            <w:webHidden/>
          </w:rPr>
          <w:t>7</w:t>
        </w:r>
        <w:r w:rsidR="001B2AAC">
          <w:rPr>
            <w:noProof/>
            <w:webHidden/>
          </w:rPr>
          <w:fldChar w:fldCharType="end"/>
        </w:r>
      </w:hyperlink>
    </w:p>
    <w:p w14:paraId="4B23F4A4" w14:textId="3F04F948" w:rsidR="001B2AAC" w:rsidRDefault="00433B82">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47137827" w:history="1">
        <w:r w:rsidR="001B2AAC" w:rsidRPr="00B6328A">
          <w:rPr>
            <w:rStyle w:val="Hyperlink"/>
            <w:rFonts w:ascii="Arial" w:hAnsi="Arial" w:cs="Arial"/>
            <w:noProof/>
          </w:rPr>
          <w:t>9.</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Rights and protection</w:t>
        </w:r>
        <w:r w:rsidR="001B2AAC">
          <w:rPr>
            <w:noProof/>
            <w:webHidden/>
          </w:rPr>
          <w:tab/>
        </w:r>
        <w:r w:rsidR="001B2AAC">
          <w:rPr>
            <w:noProof/>
            <w:webHidden/>
          </w:rPr>
          <w:fldChar w:fldCharType="begin"/>
        </w:r>
        <w:r w:rsidR="001B2AAC">
          <w:rPr>
            <w:noProof/>
            <w:webHidden/>
          </w:rPr>
          <w:instrText xml:space="preserve"> PAGEREF _Toc147137827 \h </w:instrText>
        </w:r>
        <w:r w:rsidR="001B2AAC">
          <w:rPr>
            <w:noProof/>
            <w:webHidden/>
          </w:rPr>
        </w:r>
        <w:r w:rsidR="001B2AAC">
          <w:rPr>
            <w:noProof/>
            <w:webHidden/>
          </w:rPr>
          <w:fldChar w:fldCharType="separate"/>
        </w:r>
        <w:r w:rsidR="001B2AAC">
          <w:rPr>
            <w:noProof/>
            <w:webHidden/>
          </w:rPr>
          <w:t>8</w:t>
        </w:r>
        <w:r w:rsidR="001B2AAC">
          <w:rPr>
            <w:noProof/>
            <w:webHidden/>
          </w:rPr>
          <w:fldChar w:fldCharType="end"/>
        </w:r>
      </w:hyperlink>
    </w:p>
    <w:p w14:paraId="3D6D13AA" w14:textId="6F3BF5DC"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28" w:history="1">
        <w:r w:rsidR="001B2AAC" w:rsidRPr="00B6328A">
          <w:rPr>
            <w:rStyle w:val="Hyperlink"/>
            <w:rFonts w:ascii="Arial" w:hAnsi="Arial" w:cs="Arial"/>
            <w:noProof/>
          </w:rPr>
          <w:t>10.</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Intellectual Property Rights (IPRs)</w:t>
        </w:r>
        <w:r w:rsidR="001B2AAC">
          <w:rPr>
            <w:noProof/>
            <w:webHidden/>
          </w:rPr>
          <w:tab/>
        </w:r>
        <w:r w:rsidR="001B2AAC">
          <w:rPr>
            <w:noProof/>
            <w:webHidden/>
          </w:rPr>
          <w:fldChar w:fldCharType="begin"/>
        </w:r>
        <w:r w:rsidR="001B2AAC">
          <w:rPr>
            <w:noProof/>
            <w:webHidden/>
          </w:rPr>
          <w:instrText xml:space="preserve"> PAGEREF _Toc147137828 \h </w:instrText>
        </w:r>
        <w:r w:rsidR="001B2AAC">
          <w:rPr>
            <w:noProof/>
            <w:webHidden/>
          </w:rPr>
        </w:r>
        <w:r w:rsidR="001B2AAC">
          <w:rPr>
            <w:noProof/>
            <w:webHidden/>
          </w:rPr>
          <w:fldChar w:fldCharType="separate"/>
        </w:r>
        <w:r w:rsidR="001B2AAC">
          <w:rPr>
            <w:noProof/>
            <w:webHidden/>
          </w:rPr>
          <w:t>9</w:t>
        </w:r>
        <w:r w:rsidR="001B2AAC">
          <w:rPr>
            <w:noProof/>
            <w:webHidden/>
          </w:rPr>
          <w:fldChar w:fldCharType="end"/>
        </w:r>
      </w:hyperlink>
    </w:p>
    <w:p w14:paraId="1C9843AA" w14:textId="65B596A4"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29" w:history="1">
        <w:r w:rsidR="001B2AAC" w:rsidRPr="00B6328A">
          <w:rPr>
            <w:rStyle w:val="Hyperlink"/>
            <w:rFonts w:ascii="Arial" w:hAnsi="Arial" w:cs="Arial"/>
            <w:noProof/>
          </w:rPr>
          <w:t>11.</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Rectifying issues</w:t>
        </w:r>
        <w:r w:rsidR="001B2AAC">
          <w:rPr>
            <w:noProof/>
            <w:webHidden/>
          </w:rPr>
          <w:tab/>
        </w:r>
        <w:r w:rsidR="001B2AAC">
          <w:rPr>
            <w:noProof/>
            <w:webHidden/>
          </w:rPr>
          <w:fldChar w:fldCharType="begin"/>
        </w:r>
        <w:r w:rsidR="001B2AAC">
          <w:rPr>
            <w:noProof/>
            <w:webHidden/>
          </w:rPr>
          <w:instrText xml:space="preserve"> PAGEREF _Toc147137829 \h </w:instrText>
        </w:r>
        <w:r w:rsidR="001B2AAC">
          <w:rPr>
            <w:noProof/>
            <w:webHidden/>
          </w:rPr>
        </w:r>
        <w:r w:rsidR="001B2AAC">
          <w:rPr>
            <w:noProof/>
            <w:webHidden/>
          </w:rPr>
          <w:fldChar w:fldCharType="separate"/>
        </w:r>
        <w:r w:rsidR="001B2AAC">
          <w:rPr>
            <w:noProof/>
            <w:webHidden/>
          </w:rPr>
          <w:t>10</w:t>
        </w:r>
        <w:r w:rsidR="001B2AAC">
          <w:rPr>
            <w:noProof/>
            <w:webHidden/>
          </w:rPr>
          <w:fldChar w:fldCharType="end"/>
        </w:r>
      </w:hyperlink>
    </w:p>
    <w:p w14:paraId="1868A19C" w14:textId="1CF78CC4"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30" w:history="1">
        <w:r w:rsidR="001B2AAC" w:rsidRPr="00B6328A">
          <w:rPr>
            <w:rStyle w:val="Hyperlink"/>
            <w:rFonts w:ascii="Arial" w:hAnsi="Arial" w:cs="Arial"/>
            <w:noProof/>
          </w:rPr>
          <w:t>12.</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Escalating issues</w:t>
        </w:r>
        <w:r w:rsidR="001B2AAC">
          <w:rPr>
            <w:noProof/>
            <w:webHidden/>
          </w:rPr>
          <w:tab/>
        </w:r>
        <w:r w:rsidR="001B2AAC">
          <w:rPr>
            <w:noProof/>
            <w:webHidden/>
          </w:rPr>
          <w:fldChar w:fldCharType="begin"/>
        </w:r>
        <w:r w:rsidR="001B2AAC">
          <w:rPr>
            <w:noProof/>
            <w:webHidden/>
          </w:rPr>
          <w:instrText xml:space="preserve"> PAGEREF _Toc147137830 \h </w:instrText>
        </w:r>
        <w:r w:rsidR="001B2AAC">
          <w:rPr>
            <w:noProof/>
            <w:webHidden/>
          </w:rPr>
        </w:r>
        <w:r w:rsidR="001B2AAC">
          <w:rPr>
            <w:noProof/>
            <w:webHidden/>
          </w:rPr>
          <w:fldChar w:fldCharType="separate"/>
        </w:r>
        <w:r w:rsidR="001B2AAC">
          <w:rPr>
            <w:noProof/>
            <w:webHidden/>
          </w:rPr>
          <w:t>10</w:t>
        </w:r>
        <w:r w:rsidR="001B2AAC">
          <w:rPr>
            <w:noProof/>
            <w:webHidden/>
          </w:rPr>
          <w:fldChar w:fldCharType="end"/>
        </w:r>
      </w:hyperlink>
    </w:p>
    <w:p w14:paraId="010C90C7" w14:textId="00821A43"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31" w:history="1">
        <w:r w:rsidR="001B2AAC" w:rsidRPr="00B6328A">
          <w:rPr>
            <w:rStyle w:val="Hyperlink"/>
            <w:rFonts w:ascii="Arial" w:hAnsi="Arial" w:cs="Arial"/>
            <w:noProof/>
          </w:rPr>
          <w:t>13.</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Step-in rights</w:t>
        </w:r>
        <w:r w:rsidR="001B2AAC">
          <w:rPr>
            <w:noProof/>
            <w:webHidden/>
          </w:rPr>
          <w:tab/>
        </w:r>
        <w:r w:rsidR="001B2AAC">
          <w:rPr>
            <w:noProof/>
            <w:webHidden/>
          </w:rPr>
          <w:fldChar w:fldCharType="begin"/>
        </w:r>
        <w:r w:rsidR="001B2AAC">
          <w:rPr>
            <w:noProof/>
            <w:webHidden/>
          </w:rPr>
          <w:instrText xml:space="preserve"> PAGEREF _Toc147137831 \h </w:instrText>
        </w:r>
        <w:r w:rsidR="001B2AAC">
          <w:rPr>
            <w:noProof/>
            <w:webHidden/>
          </w:rPr>
        </w:r>
        <w:r w:rsidR="001B2AAC">
          <w:rPr>
            <w:noProof/>
            <w:webHidden/>
          </w:rPr>
          <w:fldChar w:fldCharType="separate"/>
        </w:r>
        <w:r w:rsidR="001B2AAC">
          <w:rPr>
            <w:noProof/>
            <w:webHidden/>
          </w:rPr>
          <w:t>11</w:t>
        </w:r>
        <w:r w:rsidR="001B2AAC">
          <w:rPr>
            <w:noProof/>
            <w:webHidden/>
          </w:rPr>
          <w:fldChar w:fldCharType="end"/>
        </w:r>
      </w:hyperlink>
    </w:p>
    <w:p w14:paraId="5A1AD11F" w14:textId="27C8A72D"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32" w:history="1">
        <w:r w:rsidR="001B2AAC" w:rsidRPr="00B6328A">
          <w:rPr>
            <w:rStyle w:val="Hyperlink"/>
            <w:rFonts w:ascii="Arial" w:hAnsi="Arial" w:cs="Arial"/>
            <w:noProof/>
          </w:rPr>
          <w:t>14.</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Ending the contract</w:t>
        </w:r>
        <w:r w:rsidR="001B2AAC">
          <w:rPr>
            <w:noProof/>
            <w:webHidden/>
          </w:rPr>
          <w:tab/>
        </w:r>
        <w:r w:rsidR="001B2AAC">
          <w:rPr>
            <w:noProof/>
            <w:webHidden/>
          </w:rPr>
          <w:fldChar w:fldCharType="begin"/>
        </w:r>
        <w:r w:rsidR="001B2AAC">
          <w:rPr>
            <w:noProof/>
            <w:webHidden/>
          </w:rPr>
          <w:instrText xml:space="preserve"> PAGEREF _Toc147137832 \h </w:instrText>
        </w:r>
        <w:r w:rsidR="001B2AAC">
          <w:rPr>
            <w:noProof/>
            <w:webHidden/>
          </w:rPr>
        </w:r>
        <w:r w:rsidR="001B2AAC">
          <w:rPr>
            <w:noProof/>
            <w:webHidden/>
          </w:rPr>
          <w:fldChar w:fldCharType="separate"/>
        </w:r>
        <w:r w:rsidR="001B2AAC">
          <w:rPr>
            <w:noProof/>
            <w:webHidden/>
          </w:rPr>
          <w:t>12</w:t>
        </w:r>
        <w:r w:rsidR="001B2AAC">
          <w:rPr>
            <w:noProof/>
            <w:webHidden/>
          </w:rPr>
          <w:fldChar w:fldCharType="end"/>
        </w:r>
      </w:hyperlink>
    </w:p>
    <w:p w14:paraId="51D58042" w14:textId="0EC68F9B"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33" w:history="1">
        <w:r w:rsidR="001B2AAC" w:rsidRPr="00B6328A">
          <w:rPr>
            <w:rStyle w:val="Hyperlink"/>
            <w:rFonts w:ascii="Arial" w:hAnsi="Arial" w:cs="Arial"/>
            <w:noProof/>
          </w:rPr>
          <w:t>15.</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How much you can be held responsible for?</w:t>
        </w:r>
        <w:r w:rsidR="001B2AAC">
          <w:rPr>
            <w:noProof/>
            <w:webHidden/>
          </w:rPr>
          <w:tab/>
        </w:r>
        <w:r w:rsidR="001B2AAC">
          <w:rPr>
            <w:noProof/>
            <w:webHidden/>
          </w:rPr>
          <w:fldChar w:fldCharType="begin"/>
        </w:r>
        <w:r w:rsidR="001B2AAC">
          <w:rPr>
            <w:noProof/>
            <w:webHidden/>
          </w:rPr>
          <w:instrText xml:space="preserve"> PAGEREF _Toc147137833 \h </w:instrText>
        </w:r>
        <w:r w:rsidR="001B2AAC">
          <w:rPr>
            <w:noProof/>
            <w:webHidden/>
          </w:rPr>
        </w:r>
        <w:r w:rsidR="001B2AAC">
          <w:rPr>
            <w:noProof/>
            <w:webHidden/>
          </w:rPr>
          <w:fldChar w:fldCharType="separate"/>
        </w:r>
        <w:r w:rsidR="001B2AAC">
          <w:rPr>
            <w:noProof/>
            <w:webHidden/>
          </w:rPr>
          <w:t>15</w:t>
        </w:r>
        <w:r w:rsidR="001B2AAC">
          <w:rPr>
            <w:noProof/>
            <w:webHidden/>
          </w:rPr>
          <w:fldChar w:fldCharType="end"/>
        </w:r>
      </w:hyperlink>
    </w:p>
    <w:p w14:paraId="06A63BCC" w14:textId="04D0A52C"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34" w:history="1">
        <w:r w:rsidR="001B2AAC" w:rsidRPr="00B6328A">
          <w:rPr>
            <w:rStyle w:val="Hyperlink"/>
            <w:rFonts w:ascii="Arial" w:hAnsi="Arial" w:cs="Arial"/>
            <w:noProof/>
          </w:rPr>
          <w:t>16.</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Obeying the law</w:t>
        </w:r>
        <w:r w:rsidR="001B2AAC">
          <w:rPr>
            <w:noProof/>
            <w:webHidden/>
          </w:rPr>
          <w:tab/>
        </w:r>
        <w:r w:rsidR="001B2AAC">
          <w:rPr>
            <w:noProof/>
            <w:webHidden/>
          </w:rPr>
          <w:fldChar w:fldCharType="begin"/>
        </w:r>
        <w:r w:rsidR="001B2AAC">
          <w:rPr>
            <w:noProof/>
            <w:webHidden/>
          </w:rPr>
          <w:instrText xml:space="preserve"> PAGEREF _Toc147137834 \h </w:instrText>
        </w:r>
        <w:r w:rsidR="001B2AAC">
          <w:rPr>
            <w:noProof/>
            <w:webHidden/>
          </w:rPr>
        </w:r>
        <w:r w:rsidR="001B2AAC">
          <w:rPr>
            <w:noProof/>
            <w:webHidden/>
          </w:rPr>
          <w:fldChar w:fldCharType="separate"/>
        </w:r>
        <w:r w:rsidR="001B2AAC">
          <w:rPr>
            <w:noProof/>
            <w:webHidden/>
          </w:rPr>
          <w:t>15</w:t>
        </w:r>
        <w:r w:rsidR="001B2AAC">
          <w:rPr>
            <w:noProof/>
            <w:webHidden/>
          </w:rPr>
          <w:fldChar w:fldCharType="end"/>
        </w:r>
      </w:hyperlink>
    </w:p>
    <w:p w14:paraId="3250B017" w14:textId="5ABA81D0"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35" w:history="1">
        <w:r w:rsidR="001B2AAC" w:rsidRPr="00B6328A">
          <w:rPr>
            <w:rStyle w:val="Hyperlink"/>
            <w:rFonts w:ascii="Arial" w:hAnsi="Arial" w:cs="Arial"/>
            <w:noProof/>
          </w:rPr>
          <w:t>17.</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Insurance</w:t>
        </w:r>
        <w:r w:rsidR="001B2AAC">
          <w:rPr>
            <w:noProof/>
            <w:webHidden/>
          </w:rPr>
          <w:tab/>
        </w:r>
        <w:r w:rsidR="001B2AAC">
          <w:rPr>
            <w:noProof/>
            <w:webHidden/>
          </w:rPr>
          <w:fldChar w:fldCharType="begin"/>
        </w:r>
        <w:r w:rsidR="001B2AAC">
          <w:rPr>
            <w:noProof/>
            <w:webHidden/>
          </w:rPr>
          <w:instrText xml:space="preserve"> PAGEREF _Toc147137835 \h </w:instrText>
        </w:r>
        <w:r w:rsidR="001B2AAC">
          <w:rPr>
            <w:noProof/>
            <w:webHidden/>
          </w:rPr>
        </w:r>
        <w:r w:rsidR="001B2AAC">
          <w:rPr>
            <w:noProof/>
            <w:webHidden/>
          </w:rPr>
          <w:fldChar w:fldCharType="separate"/>
        </w:r>
        <w:r w:rsidR="001B2AAC">
          <w:rPr>
            <w:noProof/>
            <w:webHidden/>
          </w:rPr>
          <w:t>16</w:t>
        </w:r>
        <w:r w:rsidR="001B2AAC">
          <w:rPr>
            <w:noProof/>
            <w:webHidden/>
          </w:rPr>
          <w:fldChar w:fldCharType="end"/>
        </w:r>
      </w:hyperlink>
    </w:p>
    <w:p w14:paraId="5C8037EC" w14:textId="6DC2A52F"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36" w:history="1">
        <w:r w:rsidR="001B2AAC" w:rsidRPr="00B6328A">
          <w:rPr>
            <w:rStyle w:val="Hyperlink"/>
            <w:rFonts w:ascii="Arial" w:hAnsi="Arial" w:cs="Arial"/>
            <w:noProof/>
          </w:rPr>
          <w:t>18.</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Data protection and security</w:t>
        </w:r>
        <w:r w:rsidR="001B2AAC">
          <w:rPr>
            <w:noProof/>
            <w:webHidden/>
          </w:rPr>
          <w:tab/>
        </w:r>
        <w:r w:rsidR="001B2AAC">
          <w:rPr>
            <w:noProof/>
            <w:webHidden/>
          </w:rPr>
          <w:fldChar w:fldCharType="begin"/>
        </w:r>
        <w:r w:rsidR="001B2AAC">
          <w:rPr>
            <w:noProof/>
            <w:webHidden/>
          </w:rPr>
          <w:instrText xml:space="preserve"> PAGEREF _Toc147137836 \h </w:instrText>
        </w:r>
        <w:r w:rsidR="001B2AAC">
          <w:rPr>
            <w:noProof/>
            <w:webHidden/>
          </w:rPr>
        </w:r>
        <w:r w:rsidR="001B2AAC">
          <w:rPr>
            <w:noProof/>
            <w:webHidden/>
          </w:rPr>
          <w:fldChar w:fldCharType="separate"/>
        </w:r>
        <w:r w:rsidR="001B2AAC">
          <w:rPr>
            <w:noProof/>
            <w:webHidden/>
          </w:rPr>
          <w:t>16</w:t>
        </w:r>
        <w:r w:rsidR="001B2AAC">
          <w:rPr>
            <w:noProof/>
            <w:webHidden/>
          </w:rPr>
          <w:fldChar w:fldCharType="end"/>
        </w:r>
      </w:hyperlink>
    </w:p>
    <w:p w14:paraId="3DEE4335" w14:textId="27A59AC3"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37" w:history="1">
        <w:r w:rsidR="001B2AAC" w:rsidRPr="00B6328A">
          <w:rPr>
            <w:rStyle w:val="Hyperlink"/>
            <w:rFonts w:ascii="Arial" w:hAnsi="Arial" w:cs="Arial"/>
            <w:noProof/>
          </w:rPr>
          <w:t>19.</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What you must keep confidential</w:t>
        </w:r>
        <w:r w:rsidR="001B2AAC">
          <w:rPr>
            <w:noProof/>
            <w:webHidden/>
          </w:rPr>
          <w:tab/>
        </w:r>
        <w:r w:rsidR="001B2AAC">
          <w:rPr>
            <w:noProof/>
            <w:webHidden/>
          </w:rPr>
          <w:fldChar w:fldCharType="begin"/>
        </w:r>
        <w:r w:rsidR="001B2AAC">
          <w:rPr>
            <w:noProof/>
            <w:webHidden/>
          </w:rPr>
          <w:instrText xml:space="preserve"> PAGEREF _Toc147137837 \h </w:instrText>
        </w:r>
        <w:r w:rsidR="001B2AAC">
          <w:rPr>
            <w:noProof/>
            <w:webHidden/>
          </w:rPr>
        </w:r>
        <w:r w:rsidR="001B2AAC">
          <w:rPr>
            <w:noProof/>
            <w:webHidden/>
          </w:rPr>
          <w:fldChar w:fldCharType="separate"/>
        </w:r>
        <w:r w:rsidR="001B2AAC">
          <w:rPr>
            <w:noProof/>
            <w:webHidden/>
          </w:rPr>
          <w:t>17</w:t>
        </w:r>
        <w:r w:rsidR="001B2AAC">
          <w:rPr>
            <w:noProof/>
            <w:webHidden/>
          </w:rPr>
          <w:fldChar w:fldCharType="end"/>
        </w:r>
      </w:hyperlink>
    </w:p>
    <w:p w14:paraId="7895265C" w14:textId="24C05E22"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38" w:history="1">
        <w:r w:rsidR="001B2AAC" w:rsidRPr="00B6328A">
          <w:rPr>
            <w:rStyle w:val="Hyperlink"/>
            <w:rFonts w:ascii="Arial" w:hAnsi="Arial" w:cs="Arial"/>
            <w:noProof/>
          </w:rPr>
          <w:t>20.</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When you can share information</w:t>
        </w:r>
        <w:r w:rsidR="001B2AAC">
          <w:rPr>
            <w:noProof/>
            <w:webHidden/>
          </w:rPr>
          <w:tab/>
        </w:r>
        <w:r w:rsidR="001B2AAC">
          <w:rPr>
            <w:noProof/>
            <w:webHidden/>
          </w:rPr>
          <w:fldChar w:fldCharType="begin"/>
        </w:r>
        <w:r w:rsidR="001B2AAC">
          <w:rPr>
            <w:noProof/>
            <w:webHidden/>
          </w:rPr>
          <w:instrText xml:space="preserve"> PAGEREF _Toc147137838 \h </w:instrText>
        </w:r>
        <w:r w:rsidR="001B2AAC">
          <w:rPr>
            <w:noProof/>
            <w:webHidden/>
          </w:rPr>
        </w:r>
        <w:r w:rsidR="001B2AAC">
          <w:rPr>
            <w:noProof/>
            <w:webHidden/>
          </w:rPr>
          <w:fldChar w:fldCharType="separate"/>
        </w:r>
        <w:r w:rsidR="001B2AAC">
          <w:rPr>
            <w:noProof/>
            <w:webHidden/>
          </w:rPr>
          <w:t>19</w:t>
        </w:r>
        <w:r w:rsidR="001B2AAC">
          <w:rPr>
            <w:noProof/>
            <w:webHidden/>
          </w:rPr>
          <w:fldChar w:fldCharType="end"/>
        </w:r>
      </w:hyperlink>
    </w:p>
    <w:p w14:paraId="0CED9D06" w14:textId="5A138E78"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39" w:history="1">
        <w:r w:rsidR="001B2AAC" w:rsidRPr="00B6328A">
          <w:rPr>
            <w:rStyle w:val="Hyperlink"/>
            <w:rFonts w:ascii="Arial" w:hAnsi="Arial" w:cs="Arial"/>
            <w:noProof/>
          </w:rPr>
          <w:t>21.</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Invalid parts of the contract</w:t>
        </w:r>
        <w:r w:rsidR="001B2AAC">
          <w:rPr>
            <w:noProof/>
            <w:webHidden/>
          </w:rPr>
          <w:tab/>
        </w:r>
        <w:r w:rsidR="001B2AAC">
          <w:rPr>
            <w:noProof/>
            <w:webHidden/>
          </w:rPr>
          <w:fldChar w:fldCharType="begin"/>
        </w:r>
        <w:r w:rsidR="001B2AAC">
          <w:rPr>
            <w:noProof/>
            <w:webHidden/>
          </w:rPr>
          <w:instrText xml:space="preserve"> PAGEREF _Toc147137839 \h </w:instrText>
        </w:r>
        <w:r w:rsidR="001B2AAC">
          <w:rPr>
            <w:noProof/>
            <w:webHidden/>
          </w:rPr>
        </w:r>
        <w:r w:rsidR="001B2AAC">
          <w:rPr>
            <w:noProof/>
            <w:webHidden/>
          </w:rPr>
          <w:fldChar w:fldCharType="separate"/>
        </w:r>
        <w:r w:rsidR="001B2AAC">
          <w:rPr>
            <w:noProof/>
            <w:webHidden/>
          </w:rPr>
          <w:t>19</w:t>
        </w:r>
        <w:r w:rsidR="001B2AAC">
          <w:rPr>
            <w:noProof/>
            <w:webHidden/>
          </w:rPr>
          <w:fldChar w:fldCharType="end"/>
        </w:r>
      </w:hyperlink>
    </w:p>
    <w:p w14:paraId="12AD9D90" w14:textId="4A5EB00A"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40" w:history="1">
        <w:r w:rsidR="001B2AAC" w:rsidRPr="00B6328A">
          <w:rPr>
            <w:rStyle w:val="Hyperlink"/>
            <w:rFonts w:ascii="Arial" w:hAnsi="Arial" w:cs="Arial"/>
            <w:noProof/>
          </w:rPr>
          <w:t>22.</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No other terms apply</w:t>
        </w:r>
        <w:r w:rsidR="001B2AAC">
          <w:rPr>
            <w:noProof/>
            <w:webHidden/>
          </w:rPr>
          <w:tab/>
        </w:r>
        <w:r w:rsidR="001B2AAC">
          <w:rPr>
            <w:noProof/>
            <w:webHidden/>
          </w:rPr>
          <w:fldChar w:fldCharType="begin"/>
        </w:r>
        <w:r w:rsidR="001B2AAC">
          <w:rPr>
            <w:noProof/>
            <w:webHidden/>
          </w:rPr>
          <w:instrText xml:space="preserve"> PAGEREF _Toc147137840 \h </w:instrText>
        </w:r>
        <w:r w:rsidR="001B2AAC">
          <w:rPr>
            <w:noProof/>
            <w:webHidden/>
          </w:rPr>
        </w:r>
        <w:r w:rsidR="001B2AAC">
          <w:rPr>
            <w:noProof/>
            <w:webHidden/>
          </w:rPr>
          <w:fldChar w:fldCharType="separate"/>
        </w:r>
        <w:r w:rsidR="001B2AAC">
          <w:rPr>
            <w:noProof/>
            <w:webHidden/>
          </w:rPr>
          <w:t>19</w:t>
        </w:r>
        <w:r w:rsidR="001B2AAC">
          <w:rPr>
            <w:noProof/>
            <w:webHidden/>
          </w:rPr>
          <w:fldChar w:fldCharType="end"/>
        </w:r>
      </w:hyperlink>
    </w:p>
    <w:p w14:paraId="29826180" w14:textId="6CC44AD6"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41" w:history="1">
        <w:r w:rsidR="001B2AAC" w:rsidRPr="00B6328A">
          <w:rPr>
            <w:rStyle w:val="Hyperlink"/>
            <w:rFonts w:ascii="Arial" w:hAnsi="Arial" w:cs="Arial"/>
            <w:noProof/>
          </w:rPr>
          <w:t>23.</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Other people’s rights in this Contract</w:t>
        </w:r>
        <w:r w:rsidR="001B2AAC">
          <w:rPr>
            <w:noProof/>
            <w:webHidden/>
          </w:rPr>
          <w:tab/>
        </w:r>
        <w:r w:rsidR="001B2AAC">
          <w:rPr>
            <w:noProof/>
            <w:webHidden/>
          </w:rPr>
          <w:fldChar w:fldCharType="begin"/>
        </w:r>
        <w:r w:rsidR="001B2AAC">
          <w:rPr>
            <w:noProof/>
            <w:webHidden/>
          </w:rPr>
          <w:instrText xml:space="preserve"> PAGEREF _Toc147137841 \h </w:instrText>
        </w:r>
        <w:r w:rsidR="001B2AAC">
          <w:rPr>
            <w:noProof/>
            <w:webHidden/>
          </w:rPr>
        </w:r>
        <w:r w:rsidR="001B2AAC">
          <w:rPr>
            <w:noProof/>
            <w:webHidden/>
          </w:rPr>
          <w:fldChar w:fldCharType="separate"/>
        </w:r>
        <w:r w:rsidR="001B2AAC">
          <w:rPr>
            <w:noProof/>
            <w:webHidden/>
          </w:rPr>
          <w:t>19</w:t>
        </w:r>
        <w:r w:rsidR="001B2AAC">
          <w:rPr>
            <w:noProof/>
            <w:webHidden/>
          </w:rPr>
          <w:fldChar w:fldCharType="end"/>
        </w:r>
      </w:hyperlink>
    </w:p>
    <w:p w14:paraId="09E32A38" w14:textId="62538F78"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42" w:history="1">
        <w:r w:rsidR="001B2AAC" w:rsidRPr="00B6328A">
          <w:rPr>
            <w:rStyle w:val="Hyperlink"/>
            <w:rFonts w:ascii="Arial" w:hAnsi="Arial" w:cs="Arial"/>
            <w:noProof/>
          </w:rPr>
          <w:t>24.</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Circumstances beyond your control</w:t>
        </w:r>
        <w:r w:rsidR="001B2AAC">
          <w:rPr>
            <w:noProof/>
            <w:webHidden/>
          </w:rPr>
          <w:tab/>
        </w:r>
        <w:r w:rsidR="001B2AAC">
          <w:rPr>
            <w:noProof/>
            <w:webHidden/>
          </w:rPr>
          <w:fldChar w:fldCharType="begin"/>
        </w:r>
        <w:r w:rsidR="001B2AAC">
          <w:rPr>
            <w:noProof/>
            <w:webHidden/>
          </w:rPr>
          <w:instrText xml:space="preserve"> PAGEREF _Toc147137842 \h </w:instrText>
        </w:r>
        <w:r w:rsidR="001B2AAC">
          <w:rPr>
            <w:noProof/>
            <w:webHidden/>
          </w:rPr>
        </w:r>
        <w:r w:rsidR="001B2AAC">
          <w:rPr>
            <w:noProof/>
            <w:webHidden/>
          </w:rPr>
          <w:fldChar w:fldCharType="separate"/>
        </w:r>
        <w:r w:rsidR="001B2AAC">
          <w:rPr>
            <w:noProof/>
            <w:webHidden/>
          </w:rPr>
          <w:t>20</w:t>
        </w:r>
        <w:r w:rsidR="001B2AAC">
          <w:rPr>
            <w:noProof/>
            <w:webHidden/>
          </w:rPr>
          <w:fldChar w:fldCharType="end"/>
        </w:r>
      </w:hyperlink>
    </w:p>
    <w:p w14:paraId="6AD75B17" w14:textId="3A167898"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43" w:history="1">
        <w:r w:rsidR="001B2AAC" w:rsidRPr="00B6328A">
          <w:rPr>
            <w:rStyle w:val="Hyperlink"/>
            <w:rFonts w:ascii="Arial" w:hAnsi="Arial" w:cs="Arial"/>
            <w:noProof/>
          </w:rPr>
          <w:t>25.</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Relationships created by the contract</w:t>
        </w:r>
        <w:r w:rsidR="001B2AAC">
          <w:rPr>
            <w:noProof/>
            <w:webHidden/>
          </w:rPr>
          <w:tab/>
        </w:r>
        <w:r w:rsidR="001B2AAC">
          <w:rPr>
            <w:noProof/>
            <w:webHidden/>
          </w:rPr>
          <w:fldChar w:fldCharType="begin"/>
        </w:r>
        <w:r w:rsidR="001B2AAC">
          <w:rPr>
            <w:noProof/>
            <w:webHidden/>
          </w:rPr>
          <w:instrText xml:space="preserve"> PAGEREF _Toc147137843 \h </w:instrText>
        </w:r>
        <w:r w:rsidR="001B2AAC">
          <w:rPr>
            <w:noProof/>
            <w:webHidden/>
          </w:rPr>
        </w:r>
        <w:r w:rsidR="001B2AAC">
          <w:rPr>
            <w:noProof/>
            <w:webHidden/>
          </w:rPr>
          <w:fldChar w:fldCharType="separate"/>
        </w:r>
        <w:r w:rsidR="001B2AAC">
          <w:rPr>
            <w:noProof/>
            <w:webHidden/>
          </w:rPr>
          <w:t>20</w:t>
        </w:r>
        <w:r w:rsidR="001B2AAC">
          <w:rPr>
            <w:noProof/>
            <w:webHidden/>
          </w:rPr>
          <w:fldChar w:fldCharType="end"/>
        </w:r>
      </w:hyperlink>
    </w:p>
    <w:p w14:paraId="62CE7CC3" w14:textId="7C2A876A"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44" w:history="1">
        <w:r w:rsidR="001B2AAC" w:rsidRPr="00B6328A">
          <w:rPr>
            <w:rStyle w:val="Hyperlink"/>
            <w:rFonts w:ascii="Arial" w:hAnsi="Arial" w:cs="Arial"/>
            <w:noProof/>
          </w:rPr>
          <w:t>26.</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Giving up contract rights</w:t>
        </w:r>
        <w:r w:rsidR="001B2AAC">
          <w:rPr>
            <w:noProof/>
            <w:webHidden/>
          </w:rPr>
          <w:tab/>
        </w:r>
        <w:r w:rsidR="001B2AAC">
          <w:rPr>
            <w:noProof/>
            <w:webHidden/>
          </w:rPr>
          <w:fldChar w:fldCharType="begin"/>
        </w:r>
        <w:r w:rsidR="001B2AAC">
          <w:rPr>
            <w:noProof/>
            <w:webHidden/>
          </w:rPr>
          <w:instrText xml:space="preserve"> PAGEREF _Toc147137844 \h </w:instrText>
        </w:r>
        <w:r w:rsidR="001B2AAC">
          <w:rPr>
            <w:noProof/>
            <w:webHidden/>
          </w:rPr>
        </w:r>
        <w:r w:rsidR="001B2AAC">
          <w:rPr>
            <w:noProof/>
            <w:webHidden/>
          </w:rPr>
          <w:fldChar w:fldCharType="separate"/>
        </w:r>
        <w:r w:rsidR="001B2AAC">
          <w:rPr>
            <w:noProof/>
            <w:webHidden/>
          </w:rPr>
          <w:t>20</w:t>
        </w:r>
        <w:r w:rsidR="001B2AAC">
          <w:rPr>
            <w:noProof/>
            <w:webHidden/>
          </w:rPr>
          <w:fldChar w:fldCharType="end"/>
        </w:r>
      </w:hyperlink>
    </w:p>
    <w:p w14:paraId="269524FA" w14:textId="1646AB33"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45" w:history="1">
        <w:r w:rsidR="001B2AAC" w:rsidRPr="00B6328A">
          <w:rPr>
            <w:rStyle w:val="Hyperlink"/>
            <w:rFonts w:ascii="Arial" w:hAnsi="Arial" w:cs="Arial"/>
            <w:noProof/>
          </w:rPr>
          <w:t>27.</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Transferring responsibilities</w:t>
        </w:r>
        <w:r w:rsidR="001B2AAC">
          <w:rPr>
            <w:noProof/>
            <w:webHidden/>
          </w:rPr>
          <w:tab/>
        </w:r>
        <w:r w:rsidR="001B2AAC">
          <w:rPr>
            <w:noProof/>
            <w:webHidden/>
          </w:rPr>
          <w:fldChar w:fldCharType="begin"/>
        </w:r>
        <w:r w:rsidR="001B2AAC">
          <w:rPr>
            <w:noProof/>
            <w:webHidden/>
          </w:rPr>
          <w:instrText xml:space="preserve"> PAGEREF _Toc147137845 \h </w:instrText>
        </w:r>
        <w:r w:rsidR="001B2AAC">
          <w:rPr>
            <w:noProof/>
            <w:webHidden/>
          </w:rPr>
        </w:r>
        <w:r w:rsidR="001B2AAC">
          <w:rPr>
            <w:noProof/>
            <w:webHidden/>
          </w:rPr>
          <w:fldChar w:fldCharType="separate"/>
        </w:r>
        <w:r w:rsidR="001B2AAC">
          <w:rPr>
            <w:noProof/>
            <w:webHidden/>
          </w:rPr>
          <w:t>20</w:t>
        </w:r>
        <w:r w:rsidR="001B2AAC">
          <w:rPr>
            <w:noProof/>
            <w:webHidden/>
          </w:rPr>
          <w:fldChar w:fldCharType="end"/>
        </w:r>
      </w:hyperlink>
    </w:p>
    <w:p w14:paraId="42B84005" w14:textId="27AA6375"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46" w:history="1">
        <w:r w:rsidR="001B2AAC" w:rsidRPr="00B6328A">
          <w:rPr>
            <w:rStyle w:val="Hyperlink"/>
            <w:rFonts w:ascii="Arial" w:hAnsi="Arial" w:cs="Arial"/>
            <w:noProof/>
          </w:rPr>
          <w:t>28.</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Changing the contract</w:t>
        </w:r>
        <w:r w:rsidR="001B2AAC">
          <w:rPr>
            <w:noProof/>
            <w:webHidden/>
          </w:rPr>
          <w:tab/>
        </w:r>
        <w:r w:rsidR="001B2AAC">
          <w:rPr>
            <w:noProof/>
            <w:webHidden/>
          </w:rPr>
          <w:fldChar w:fldCharType="begin"/>
        </w:r>
        <w:r w:rsidR="001B2AAC">
          <w:rPr>
            <w:noProof/>
            <w:webHidden/>
          </w:rPr>
          <w:instrText xml:space="preserve"> PAGEREF _Toc147137846 \h </w:instrText>
        </w:r>
        <w:r w:rsidR="001B2AAC">
          <w:rPr>
            <w:noProof/>
            <w:webHidden/>
          </w:rPr>
        </w:r>
        <w:r w:rsidR="001B2AAC">
          <w:rPr>
            <w:noProof/>
            <w:webHidden/>
          </w:rPr>
          <w:fldChar w:fldCharType="separate"/>
        </w:r>
        <w:r w:rsidR="001B2AAC">
          <w:rPr>
            <w:noProof/>
            <w:webHidden/>
          </w:rPr>
          <w:t>21</w:t>
        </w:r>
        <w:r w:rsidR="001B2AAC">
          <w:rPr>
            <w:noProof/>
            <w:webHidden/>
          </w:rPr>
          <w:fldChar w:fldCharType="end"/>
        </w:r>
      </w:hyperlink>
    </w:p>
    <w:p w14:paraId="317CD84F" w14:textId="0A87BED2"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47" w:history="1">
        <w:r w:rsidR="001B2AAC" w:rsidRPr="00B6328A">
          <w:rPr>
            <w:rStyle w:val="Hyperlink"/>
            <w:rFonts w:ascii="Arial" w:hAnsi="Arial" w:cs="Arial"/>
            <w:noProof/>
          </w:rPr>
          <w:t>29.</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How to communicate about the contract</w:t>
        </w:r>
        <w:r w:rsidR="001B2AAC">
          <w:rPr>
            <w:noProof/>
            <w:webHidden/>
          </w:rPr>
          <w:tab/>
        </w:r>
        <w:r w:rsidR="001B2AAC">
          <w:rPr>
            <w:noProof/>
            <w:webHidden/>
          </w:rPr>
          <w:fldChar w:fldCharType="begin"/>
        </w:r>
        <w:r w:rsidR="001B2AAC">
          <w:rPr>
            <w:noProof/>
            <w:webHidden/>
          </w:rPr>
          <w:instrText xml:space="preserve"> PAGEREF _Toc147137847 \h </w:instrText>
        </w:r>
        <w:r w:rsidR="001B2AAC">
          <w:rPr>
            <w:noProof/>
            <w:webHidden/>
          </w:rPr>
        </w:r>
        <w:r w:rsidR="001B2AAC">
          <w:rPr>
            <w:noProof/>
            <w:webHidden/>
          </w:rPr>
          <w:fldChar w:fldCharType="separate"/>
        </w:r>
        <w:r w:rsidR="001B2AAC">
          <w:rPr>
            <w:noProof/>
            <w:webHidden/>
          </w:rPr>
          <w:t>22</w:t>
        </w:r>
        <w:r w:rsidR="001B2AAC">
          <w:rPr>
            <w:noProof/>
            <w:webHidden/>
          </w:rPr>
          <w:fldChar w:fldCharType="end"/>
        </w:r>
      </w:hyperlink>
    </w:p>
    <w:p w14:paraId="1D831609" w14:textId="028BF205"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48" w:history="1">
        <w:r w:rsidR="001B2AAC" w:rsidRPr="00B6328A">
          <w:rPr>
            <w:rStyle w:val="Hyperlink"/>
            <w:rFonts w:ascii="Arial" w:hAnsi="Arial" w:cs="Arial"/>
            <w:noProof/>
          </w:rPr>
          <w:t>30.</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Dealing with claims</w:t>
        </w:r>
        <w:r w:rsidR="001B2AAC">
          <w:rPr>
            <w:noProof/>
            <w:webHidden/>
          </w:rPr>
          <w:tab/>
        </w:r>
        <w:r w:rsidR="001B2AAC">
          <w:rPr>
            <w:noProof/>
            <w:webHidden/>
          </w:rPr>
          <w:fldChar w:fldCharType="begin"/>
        </w:r>
        <w:r w:rsidR="001B2AAC">
          <w:rPr>
            <w:noProof/>
            <w:webHidden/>
          </w:rPr>
          <w:instrText xml:space="preserve"> PAGEREF _Toc147137848 \h </w:instrText>
        </w:r>
        <w:r w:rsidR="001B2AAC">
          <w:rPr>
            <w:noProof/>
            <w:webHidden/>
          </w:rPr>
        </w:r>
        <w:r w:rsidR="001B2AAC">
          <w:rPr>
            <w:noProof/>
            <w:webHidden/>
          </w:rPr>
          <w:fldChar w:fldCharType="separate"/>
        </w:r>
        <w:r w:rsidR="001B2AAC">
          <w:rPr>
            <w:noProof/>
            <w:webHidden/>
          </w:rPr>
          <w:t>22</w:t>
        </w:r>
        <w:r w:rsidR="001B2AAC">
          <w:rPr>
            <w:noProof/>
            <w:webHidden/>
          </w:rPr>
          <w:fldChar w:fldCharType="end"/>
        </w:r>
      </w:hyperlink>
    </w:p>
    <w:p w14:paraId="48F107BF" w14:textId="06A23CF8"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49" w:history="1">
        <w:r w:rsidR="001B2AAC" w:rsidRPr="00B6328A">
          <w:rPr>
            <w:rStyle w:val="Hyperlink"/>
            <w:rFonts w:ascii="Arial" w:hAnsi="Arial" w:cs="Arial"/>
            <w:noProof/>
          </w:rPr>
          <w:t>31.</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Preventing fraud, bribery and corruption</w:t>
        </w:r>
        <w:r w:rsidR="001B2AAC">
          <w:rPr>
            <w:noProof/>
            <w:webHidden/>
          </w:rPr>
          <w:tab/>
        </w:r>
        <w:r w:rsidR="001B2AAC">
          <w:rPr>
            <w:noProof/>
            <w:webHidden/>
          </w:rPr>
          <w:fldChar w:fldCharType="begin"/>
        </w:r>
        <w:r w:rsidR="001B2AAC">
          <w:rPr>
            <w:noProof/>
            <w:webHidden/>
          </w:rPr>
          <w:instrText xml:space="preserve"> PAGEREF _Toc147137849 \h </w:instrText>
        </w:r>
        <w:r w:rsidR="001B2AAC">
          <w:rPr>
            <w:noProof/>
            <w:webHidden/>
          </w:rPr>
        </w:r>
        <w:r w:rsidR="001B2AAC">
          <w:rPr>
            <w:noProof/>
            <w:webHidden/>
          </w:rPr>
          <w:fldChar w:fldCharType="separate"/>
        </w:r>
        <w:r w:rsidR="001B2AAC">
          <w:rPr>
            <w:noProof/>
            <w:webHidden/>
          </w:rPr>
          <w:t>23</w:t>
        </w:r>
        <w:r w:rsidR="001B2AAC">
          <w:rPr>
            <w:noProof/>
            <w:webHidden/>
          </w:rPr>
          <w:fldChar w:fldCharType="end"/>
        </w:r>
      </w:hyperlink>
    </w:p>
    <w:p w14:paraId="61C3183B" w14:textId="1E4DFBB5"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50" w:history="1">
        <w:r w:rsidR="001B2AAC" w:rsidRPr="00B6328A">
          <w:rPr>
            <w:rStyle w:val="Hyperlink"/>
            <w:rFonts w:ascii="Arial" w:hAnsi="Arial" w:cs="Arial"/>
            <w:noProof/>
          </w:rPr>
          <w:t>32.</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Equality, diversity and human rights</w:t>
        </w:r>
        <w:r w:rsidR="001B2AAC">
          <w:rPr>
            <w:noProof/>
            <w:webHidden/>
          </w:rPr>
          <w:tab/>
        </w:r>
        <w:r w:rsidR="001B2AAC">
          <w:rPr>
            <w:noProof/>
            <w:webHidden/>
          </w:rPr>
          <w:fldChar w:fldCharType="begin"/>
        </w:r>
        <w:r w:rsidR="001B2AAC">
          <w:rPr>
            <w:noProof/>
            <w:webHidden/>
          </w:rPr>
          <w:instrText xml:space="preserve"> PAGEREF _Toc147137850 \h </w:instrText>
        </w:r>
        <w:r w:rsidR="001B2AAC">
          <w:rPr>
            <w:noProof/>
            <w:webHidden/>
          </w:rPr>
        </w:r>
        <w:r w:rsidR="001B2AAC">
          <w:rPr>
            <w:noProof/>
            <w:webHidden/>
          </w:rPr>
          <w:fldChar w:fldCharType="separate"/>
        </w:r>
        <w:r w:rsidR="001B2AAC">
          <w:rPr>
            <w:noProof/>
            <w:webHidden/>
          </w:rPr>
          <w:t>24</w:t>
        </w:r>
        <w:r w:rsidR="001B2AAC">
          <w:rPr>
            <w:noProof/>
            <w:webHidden/>
          </w:rPr>
          <w:fldChar w:fldCharType="end"/>
        </w:r>
      </w:hyperlink>
    </w:p>
    <w:p w14:paraId="14857437" w14:textId="278AD52D"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51" w:history="1">
        <w:r w:rsidR="001B2AAC" w:rsidRPr="00B6328A">
          <w:rPr>
            <w:rStyle w:val="Hyperlink"/>
            <w:rFonts w:ascii="Arial" w:hAnsi="Arial" w:cs="Arial"/>
            <w:noProof/>
          </w:rPr>
          <w:t>33.</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Health and safety</w:t>
        </w:r>
        <w:r w:rsidR="001B2AAC">
          <w:rPr>
            <w:noProof/>
            <w:webHidden/>
          </w:rPr>
          <w:tab/>
        </w:r>
        <w:r w:rsidR="001B2AAC">
          <w:rPr>
            <w:noProof/>
            <w:webHidden/>
          </w:rPr>
          <w:fldChar w:fldCharType="begin"/>
        </w:r>
        <w:r w:rsidR="001B2AAC">
          <w:rPr>
            <w:noProof/>
            <w:webHidden/>
          </w:rPr>
          <w:instrText xml:space="preserve"> PAGEREF _Toc147137851 \h </w:instrText>
        </w:r>
        <w:r w:rsidR="001B2AAC">
          <w:rPr>
            <w:noProof/>
            <w:webHidden/>
          </w:rPr>
        </w:r>
        <w:r w:rsidR="001B2AAC">
          <w:rPr>
            <w:noProof/>
            <w:webHidden/>
          </w:rPr>
          <w:fldChar w:fldCharType="separate"/>
        </w:r>
        <w:r w:rsidR="001B2AAC">
          <w:rPr>
            <w:noProof/>
            <w:webHidden/>
          </w:rPr>
          <w:t>24</w:t>
        </w:r>
        <w:r w:rsidR="001B2AAC">
          <w:rPr>
            <w:noProof/>
            <w:webHidden/>
          </w:rPr>
          <w:fldChar w:fldCharType="end"/>
        </w:r>
      </w:hyperlink>
    </w:p>
    <w:p w14:paraId="5EC82138" w14:textId="3B82D359"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52" w:history="1">
        <w:r w:rsidR="001B2AAC" w:rsidRPr="00B6328A">
          <w:rPr>
            <w:rStyle w:val="Hyperlink"/>
            <w:rFonts w:ascii="Arial" w:hAnsi="Arial" w:cs="Arial"/>
            <w:noProof/>
          </w:rPr>
          <w:t>34.</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Environment</w:t>
        </w:r>
        <w:r w:rsidR="001B2AAC">
          <w:rPr>
            <w:noProof/>
            <w:webHidden/>
          </w:rPr>
          <w:tab/>
        </w:r>
        <w:r w:rsidR="001B2AAC">
          <w:rPr>
            <w:noProof/>
            <w:webHidden/>
          </w:rPr>
          <w:fldChar w:fldCharType="begin"/>
        </w:r>
        <w:r w:rsidR="001B2AAC">
          <w:rPr>
            <w:noProof/>
            <w:webHidden/>
          </w:rPr>
          <w:instrText xml:space="preserve"> PAGEREF _Toc147137852 \h </w:instrText>
        </w:r>
        <w:r w:rsidR="001B2AAC">
          <w:rPr>
            <w:noProof/>
            <w:webHidden/>
          </w:rPr>
        </w:r>
        <w:r w:rsidR="001B2AAC">
          <w:rPr>
            <w:noProof/>
            <w:webHidden/>
          </w:rPr>
          <w:fldChar w:fldCharType="separate"/>
        </w:r>
        <w:r w:rsidR="001B2AAC">
          <w:rPr>
            <w:noProof/>
            <w:webHidden/>
          </w:rPr>
          <w:t>25</w:t>
        </w:r>
        <w:r w:rsidR="001B2AAC">
          <w:rPr>
            <w:noProof/>
            <w:webHidden/>
          </w:rPr>
          <w:fldChar w:fldCharType="end"/>
        </w:r>
      </w:hyperlink>
    </w:p>
    <w:p w14:paraId="3EAF46DF" w14:textId="6213245A"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53" w:history="1">
        <w:r w:rsidR="001B2AAC" w:rsidRPr="00B6328A">
          <w:rPr>
            <w:rStyle w:val="Hyperlink"/>
            <w:rFonts w:ascii="Arial" w:hAnsi="Arial" w:cs="Arial"/>
            <w:noProof/>
          </w:rPr>
          <w:t>35.</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Tax</w:t>
        </w:r>
        <w:r w:rsidR="001B2AAC">
          <w:rPr>
            <w:noProof/>
            <w:webHidden/>
          </w:rPr>
          <w:tab/>
        </w:r>
        <w:r w:rsidR="001B2AAC">
          <w:rPr>
            <w:noProof/>
            <w:webHidden/>
          </w:rPr>
          <w:fldChar w:fldCharType="begin"/>
        </w:r>
        <w:r w:rsidR="001B2AAC">
          <w:rPr>
            <w:noProof/>
            <w:webHidden/>
          </w:rPr>
          <w:instrText xml:space="preserve"> PAGEREF _Toc147137853 \h </w:instrText>
        </w:r>
        <w:r w:rsidR="001B2AAC">
          <w:rPr>
            <w:noProof/>
            <w:webHidden/>
          </w:rPr>
        </w:r>
        <w:r w:rsidR="001B2AAC">
          <w:rPr>
            <w:noProof/>
            <w:webHidden/>
          </w:rPr>
          <w:fldChar w:fldCharType="separate"/>
        </w:r>
        <w:r w:rsidR="001B2AAC">
          <w:rPr>
            <w:noProof/>
            <w:webHidden/>
          </w:rPr>
          <w:t>25</w:t>
        </w:r>
        <w:r w:rsidR="001B2AAC">
          <w:rPr>
            <w:noProof/>
            <w:webHidden/>
          </w:rPr>
          <w:fldChar w:fldCharType="end"/>
        </w:r>
      </w:hyperlink>
    </w:p>
    <w:p w14:paraId="653EB792" w14:textId="72969C14"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54" w:history="1">
        <w:r w:rsidR="001B2AAC" w:rsidRPr="00B6328A">
          <w:rPr>
            <w:rStyle w:val="Hyperlink"/>
            <w:rFonts w:ascii="Arial" w:hAnsi="Arial" w:cs="Arial"/>
            <w:noProof/>
          </w:rPr>
          <w:t>36.</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Conflict of interest</w:t>
        </w:r>
        <w:r w:rsidR="001B2AAC">
          <w:rPr>
            <w:noProof/>
            <w:webHidden/>
          </w:rPr>
          <w:tab/>
        </w:r>
        <w:r w:rsidR="001B2AAC">
          <w:rPr>
            <w:noProof/>
            <w:webHidden/>
          </w:rPr>
          <w:fldChar w:fldCharType="begin"/>
        </w:r>
        <w:r w:rsidR="001B2AAC">
          <w:rPr>
            <w:noProof/>
            <w:webHidden/>
          </w:rPr>
          <w:instrText xml:space="preserve"> PAGEREF _Toc147137854 \h </w:instrText>
        </w:r>
        <w:r w:rsidR="001B2AAC">
          <w:rPr>
            <w:noProof/>
            <w:webHidden/>
          </w:rPr>
        </w:r>
        <w:r w:rsidR="001B2AAC">
          <w:rPr>
            <w:noProof/>
            <w:webHidden/>
          </w:rPr>
          <w:fldChar w:fldCharType="separate"/>
        </w:r>
        <w:r w:rsidR="001B2AAC">
          <w:rPr>
            <w:noProof/>
            <w:webHidden/>
          </w:rPr>
          <w:t>26</w:t>
        </w:r>
        <w:r w:rsidR="001B2AAC">
          <w:rPr>
            <w:noProof/>
            <w:webHidden/>
          </w:rPr>
          <w:fldChar w:fldCharType="end"/>
        </w:r>
      </w:hyperlink>
    </w:p>
    <w:p w14:paraId="32153EB9" w14:textId="171CE020"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55" w:history="1">
        <w:r w:rsidR="001B2AAC" w:rsidRPr="00B6328A">
          <w:rPr>
            <w:rStyle w:val="Hyperlink"/>
            <w:rFonts w:ascii="Arial" w:hAnsi="Arial" w:cs="Arial"/>
            <w:noProof/>
          </w:rPr>
          <w:t>37.</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Reporting a breach of the contract</w:t>
        </w:r>
        <w:r w:rsidR="001B2AAC">
          <w:rPr>
            <w:noProof/>
            <w:webHidden/>
          </w:rPr>
          <w:tab/>
        </w:r>
        <w:r w:rsidR="001B2AAC">
          <w:rPr>
            <w:noProof/>
            <w:webHidden/>
          </w:rPr>
          <w:fldChar w:fldCharType="begin"/>
        </w:r>
        <w:r w:rsidR="001B2AAC">
          <w:rPr>
            <w:noProof/>
            <w:webHidden/>
          </w:rPr>
          <w:instrText xml:space="preserve"> PAGEREF _Toc147137855 \h </w:instrText>
        </w:r>
        <w:r w:rsidR="001B2AAC">
          <w:rPr>
            <w:noProof/>
            <w:webHidden/>
          </w:rPr>
        </w:r>
        <w:r w:rsidR="001B2AAC">
          <w:rPr>
            <w:noProof/>
            <w:webHidden/>
          </w:rPr>
          <w:fldChar w:fldCharType="separate"/>
        </w:r>
        <w:r w:rsidR="001B2AAC">
          <w:rPr>
            <w:noProof/>
            <w:webHidden/>
          </w:rPr>
          <w:t>26</w:t>
        </w:r>
        <w:r w:rsidR="001B2AAC">
          <w:rPr>
            <w:noProof/>
            <w:webHidden/>
          </w:rPr>
          <w:fldChar w:fldCharType="end"/>
        </w:r>
      </w:hyperlink>
    </w:p>
    <w:p w14:paraId="7413FB26" w14:textId="5C61300C"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56" w:history="1">
        <w:r w:rsidR="001B2AAC" w:rsidRPr="00B6328A">
          <w:rPr>
            <w:rStyle w:val="Hyperlink"/>
            <w:rFonts w:ascii="Arial" w:hAnsi="Arial" w:cs="Arial"/>
            <w:noProof/>
          </w:rPr>
          <w:t>38.</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Further Assurances</w:t>
        </w:r>
        <w:r w:rsidR="001B2AAC">
          <w:rPr>
            <w:noProof/>
            <w:webHidden/>
          </w:rPr>
          <w:tab/>
        </w:r>
        <w:r w:rsidR="001B2AAC">
          <w:rPr>
            <w:noProof/>
            <w:webHidden/>
          </w:rPr>
          <w:fldChar w:fldCharType="begin"/>
        </w:r>
        <w:r w:rsidR="001B2AAC">
          <w:rPr>
            <w:noProof/>
            <w:webHidden/>
          </w:rPr>
          <w:instrText xml:space="preserve"> PAGEREF _Toc147137856 \h </w:instrText>
        </w:r>
        <w:r w:rsidR="001B2AAC">
          <w:rPr>
            <w:noProof/>
            <w:webHidden/>
          </w:rPr>
        </w:r>
        <w:r w:rsidR="001B2AAC">
          <w:rPr>
            <w:noProof/>
            <w:webHidden/>
          </w:rPr>
          <w:fldChar w:fldCharType="separate"/>
        </w:r>
        <w:r w:rsidR="001B2AAC">
          <w:rPr>
            <w:noProof/>
            <w:webHidden/>
          </w:rPr>
          <w:t>26</w:t>
        </w:r>
        <w:r w:rsidR="001B2AAC">
          <w:rPr>
            <w:noProof/>
            <w:webHidden/>
          </w:rPr>
          <w:fldChar w:fldCharType="end"/>
        </w:r>
      </w:hyperlink>
    </w:p>
    <w:p w14:paraId="3D96C6A2" w14:textId="3B42519F"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57" w:history="1">
        <w:r w:rsidR="001B2AAC" w:rsidRPr="00B6328A">
          <w:rPr>
            <w:rStyle w:val="Hyperlink"/>
            <w:rFonts w:ascii="Arial" w:hAnsi="Arial" w:cs="Arial"/>
            <w:noProof/>
          </w:rPr>
          <w:t>39.</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Resolving disputes</w:t>
        </w:r>
        <w:r w:rsidR="001B2AAC">
          <w:rPr>
            <w:noProof/>
            <w:webHidden/>
          </w:rPr>
          <w:tab/>
        </w:r>
        <w:r w:rsidR="001B2AAC">
          <w:rPr>
            <w:noProof/>
            <w:webHidden/>
          </w:rPr>
          <w:fldChar w:fldCharType="begin"/>
        </w:r>
        <w:r w:rsidR="001B2AAC">
          <w:rPr>
            <w:noProof/>
            <w:webHidden/>
          </w:rPr>
          <w:instrText xml:space="preserve"> PAGEREF _Toc147137857 \h </w:instrText>
        </w:r>
        <w:r w:rsidR="001B2AAC">
          <w:rPr>
            <w:noProof/>
            <w:webHidden/>
          </w:rPr>
        </w:r>
        <w:r w:rsidR="001B2AAC">
          <w:rPr>
            <w:noProof/>
            <w:webHidden/>
          </w:rPr>
          <w:fldChar w:fldCharType="separate"/>
        </w:r>
        <w:r w:rsidR="001B2AAC">
          <w:rPr>
            <w:noProof/>
            <w:webHidden/>
          </w:rPr>
          <w:t>27</w:t>
        </w:r>
        <w:r w:rsidR="001B2AAC">
          <w:rPr>
            <w:noProof/>
            <w:webHidden/>
          </w:rPr>
          <w:fldChar w:fldCharType="end"/>
        </w:r>
      </w:hyperlink>
    </w:p>
    <w:p w14:paraId="5C4F08FF" w14:textId="72847341" w:rsidR="001B2AAC" w:rsidRDefault="00433B82">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58" w:history="1">
        <w:r w:rsidR="001B2AAC" w:rsidRPr="00B6328A">
          <w:rPr>
            <w:rStyle w:val="Hyperlink"/>
            <w:rFonts w:ascii="Arial" w:hAnsi="Arial" w:cs="Arial"/>
            <w:noProof/>
          </w:rPr>
          <w:t>40.</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Which law applies</w:t>
        </w:r>
        <w:r w:rsidR="001B2AAC">
          <w:rPr>
            <w:noProof/>
            <w:webHidden/>
          </w:rPr>
          <w:tab/>
        </w:r>
        <w:r w:rsidR="001B2AAC">
          <w:rPr>
            <w:noProof/>
            <w:webHidden/>
          </w:rPr>
          <w:fldChar w:fldCharType="begin"/>
        </w:r>
        <w:r w:rsidR="001B2AAC">
          <w:rPr>
            <w:noProof/>
            <w:webHidden/>
          </w:rPr>
          <w:instrText xml:space="preserve"> PAGEREF _Toc147137858 \h </w:instrText>
        </w:r>
        <w:r w:rsidR="001B2AAC">
          <w:rPr>
            <w:noProof/>
            <w:webHidden/>
          </w:rPr>
        </w:r>
        <w:r w:rsidR="001B2AAC">
          <w:rPr>
            <w:noProof/>
            <w:webHidden/>
          </w:rPr>
          <w:fldChar w:fldCharType="separate"/>
        </w:r>
        <w:r w:rsidR="001B2AAC">
          <w:rPr>
            <w:noProof/>
            <w:webHidden/>
          </w:rPr>
          <w:t>27</w:t>
        </w:r>
        <w:r w:rsidR="001B2AAC">
          <w:rPr>
            <w:noProof/>
            <w:webHidden/>
          </w:rPr>
          <w:fldChar w:fldCharType="end"/>
        </w:r>
      </w:hyperlink>
    </w:p>
    <w:p w14:paraId="326F5BF9" w14:textId="5F18F7CD" w:rsidR="00C02550" w:rsidRDefault="00C02550" w:rsidP="006960FA">
      <w:pPr>
        <w:pStyle w:val="BodyTextIndent"/>
        <w:numPr>
          <w:ilvl w:val="0"/>
          <w:numId w:val="0"/>
        </w:numPr>
        <w:ind w:left="720" w:hanging="720"/>
      </w:pPr>
      <w:r w:rsidRPr="00FC5B80">
        <w:rPr>
          <w:rFonts w:asciiTheme="majorHAnsi" w:hAnsiTheme="majorHAnsi" w:cstheme="majorHAnsi"/>
          <w:sz w:val="16"/>
          <w:szCs w:val="16"/>
        </w:rPr>
        <w:fldChar w:fldCharType="end"/>
      </w:r>
    </w:p>
    <w:p w14:paraId="752836D2" w14:textId="77777777" w:rsidR="00C02550" w:rsidRDefault="00C02550" w:rsidP="00B26FED">
      <w:pPr>
        <w:pStyle w:val="Heading1"/>
        <w:numPr>
          <w:ilvl w:val="0"/>
          <w:numId w:val="0"/>
        </w:numPr>
        <w:ind w:left="720" w:hanging="720"/>
        <w:sectPr w:rsidR="00C02550">
          <w:footerReference w:type="default" r:id="rId18"/>
          <w:type w:val="continuous"/>
          <w:pgSz w:w="11906" w:h="16838"/>
          <w:pgMar w:top="720" w:right="566" w:bottom="720" w:left="540" w:header="360" w:footer="720" w:gutter="0"/>
          <w:cols w:space="720" w:equalWidth="0">
            <w:col w:w="9360"/>
          </w:cols>
        </w:sectPr>
      </w:pPr>
    </w:p>
    <w:p w14:paraId="23C6B74B" w14:textId="77777777" w:rsidR="00865351" w:rsidRPr="00BE3416" w:rsidRDefault="00865351" w:rsidP="00865351">
      <w:pPr>
        <w:pStyle w:val="Heading1"/>
        <w:keepNext w:val="0"/>
        <w:numPr>
          <w:ilvl w:val="0"/>
          <w:numId w:val="33"/>
        </w:numPr>
        <w:tabs>
          <w:tab w:val="num" w:pos="720"/>
        </w:tabs>
        <w:rPr>
          <w:rFonts w:ascii="Arial" w:hAnsi="Arial" w:cs="Arial"/>
          <w:sz w:val="24"/>
          <w:szCs w:val="24"/>
        </w:rPr>
      </w:pPr>
      <w:bookmarkStart w:id="1" w:name="_heading=h.319y80a" w:colFirst="0" w:colLast="0"/>
      <w:bookmarkStart w:id="2" w:name="_Toc141117824"/>
      <w:bookmarkStart w:id="3" w:name="_Toc147137819"/>
      <w:bookmarkEnd w:id="0"/>
      <w:bookmarkEnd w:id="1"/>
      <w:r w:rsidRPr="00BE3416">
        <w:rPr>
          <w:rFonts w:ascii="Arial" w:hAnsi="Arial" w:cs="Arial"/>
          <w:sz w:val="24"/>
          <w:szCs w:val="24"/>
        </w:rPr>
        <w:lastRenderedPageBreak/>
        <w:t>Definitions used in the contract</w:t>
      </w:r>
      <w:bookmarkEnd w:id="2"/>
      <w:bookmarkEnd w:id="3"/>
      <w:r w:rsidRPr="00BE3416">
        <w:rPr>
          <w:rFonts w:ascii="Arial" w:hAnsi="Arial" w:cs="Arial"/>
          <w:sz w:val="24"/>
          <w:szCs w:val="24"/>
        </w:rPr>
        <w:t xml:space="preserve"> </w:t>
      </w:r>
    </w:p>
    <w:p w14:paraId="19728786" w14:textId="77777777" w:rsidR="00865351" w:rsidRPr="00BE3416" w:rsidRDefault="00865351" w:rsidP="00865351">
      <w:pPr>
        <w:pStyle w:val="Heading2"/>
        <w:numPr>
          <w:ilvl w:val="0"/>
          <w:numId w:val="0"/>
        </w:numPr>
        <w:ind w:left="709"/>
        <w:rPr>
          <w:rFonts w:ascii="Arial" w:eastAsia="Arial" w:hAnsi="Arial" w:cs="Arial"/>
          <w:color w:val="000000"/>
          <w:szCs w:val="24"/>
        </w:rPr>
      </w:pPr>
      <w:r w:rsidRPr="00BE3416">
        <w:rPr>
          <w:rFonts w:ascii="Arial" w:hAnsi="Arial" w:cs="Arial"/>
          <w:szCs w:val="24"/>
        </w:rPr>
        <w:t>Interpret this Contract using Schedule 1 (Definitions).</w:t>
      </w:r>
    </w:p>
    <w:p w14:paraId="59C5D9E6" w14:textId="77777777" w:rsidR="00865351" w:rsidRPr="00BE3416" w:rsidRDefault="00865351" w:rsidP="00865351">
      <w:pPr>
        <w:pStyle w:val="Heading1"/>
        <w:keepNext w:val="0"/>
        <w:numPr>
          <w:ilvl w:val="0"/>
          <w:numId w:val="33"/>
        </w:numPr>
        <w:tabs>
          <w:tab w:val="num" w:pos="720"/>
        </w:tabs>
        <w:ind w:left="0" w:firstLine="0"/>
        <w:rPr>
          <w:rFonts w:ascii="Arial" w:hAnsi="Arial" w:cs="Arial"/>
          <w:sz w:val="24"/>
          <w:szCs w:val="24"/>
        </w:rPr>
      </w:pPr>
      <w:bookmarkStart w:id="4" w:name="_Toc141117825"/>
      <w:bookmarkStart w:id="5" w:name="_Toc147137820"/>
      <w:r w:rsidRPr="00BE3416">
        <w:rPr>
          <w:rFonts w:ascii="Arial" w:hAnsi="Arial" w:cs="Arial"/>
          <w:sz w:val="24"/>
          <w:szCs w:val="24"/>
        </w:rPr>
        <w:t>How the contract works</w:t>
      </w:r>
      <w:bookmarkEnd w:id="4"/>
      <w:bookmarkEnd w:id="5"/>
      <w:r w:rsidRPr="00BE3416">
        <w:rPr>
          <w:rFonts w:ascii="Arial" w:hAnsi="Arial" w:cs="Arial"/>
          <w:sz w:val="24"/>
          <w:szCs w:val="24"/>
        </w:rPr>
        <w:t xml:space="preserve"> </w:t>
      </w:r>
    </w:p>
    <w:p w14:paraId="16452B91"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If the Buyer decides to buy Deliverables under </w:t>
      </w:r>
      <w:r>
        <w:rPr>
          <w:rFonts w:ascii="Arial" w:hAnsi="Arial" w:cs="Arial"/>
          <w:szCs w:val="24"/>
        </w:rPr>
        <w:t>this Contract</w:t>
      </w:r>
      <w:r w:rsidRPr="00BE3416">
        <w:rPr>
          <w:rFonts w:ascii="Arial" w:hAnsi="Arial" w:cs="Arial"/>
          <w:szCs w:val="24"/>
        </w:rPr>
        <w:t xml:space="preserve"> it must state its requirements using the Award Form. If allowed by the Regulations, the Buyer can:</w:t>
      </w:r>
    </w:p>
    <w:p w14:paraId="76A51970"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make changes to the Award Form;</w:t>
      </w:r>
    </w:p>
    <w:p w14:paraId="36CDCDA2"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create new Schedules;</w:t>
      </w:r>
    </w:p>
    <w:p w14:paraId="105681B7"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exclude optional template Schedules; and</w:t>
      </w:r>
    </w:p>
    <w:p w14:paraId="61BB165B"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use Special Terms in the Award Form to add or change terms.</w:t>
      </w:r>
    </w:p>
    <w:p w14:paraId="615588D5"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The Contract:</w:t>
      </w:r>
    </w:p>
    <w:p w14:paraId="296F432C"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is between the Supplier and the Buyer; and</w:t>
      </w:r>
    </w:p>
    <w:p w14:paraId="2C70C920"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includes Core Terms, Schedules and any other changes or items in the completed Award Form.</w:t>
      </w:r>
    </w:p>
    <w:p w14:paraId="7DE097CE"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The Supplier acknowledges it has all the information required to perform its obligations under </w:t>
      </w:r>
      <w:r>
        <w:rPr>
          <w:rFonts w:ascii="Arial" w:hAnsi="Arial" w:cs="Arial"/>
          <w:szCs w:val="24"/>
        </w:rPr>
        <w:t>this Contract</w:t>
      </w:r>
      <w:r w:rsidRPr="00BE3416">
        <w:rPr>
          <w:rFonts w:ascii="Arial" w:hAnsi="Arial" w:cs="Arial"/>
          <w:szCs w:val="24"/>
        </w:rPr>
        <w:t xml:space="preserve"> before entering into it. When information is provided by the Buyer no warranty of its accuracy is given to the Supplier.</w:t>
      </w:r>
    </w:p>
    <w:p w14:paraId="2C2CA91B"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The Supplier acknowledges that, subject to the Allowable Assumptions set out in Annex 2 of Schedule 3 (Charges) (if any), it has satisfied itself of all details relating to:</w:t>
      </w:r>
    </w:p>
    <w:p w14:paraId="4860409B"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Buyer’s requirements for the Deliverables;</w:t>
      </w:r>
    </w:p>
    <w:p w14:paraId="2F9B654F"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Buyer’s operating processes and working methods; and</w:t>
      </w:r>
    </w:p>
    <w:p w14:paraId="778A49DC" w14:textId="77777777" w:rsidR="00865351" w:rsidRPr="00DD27DE" w:rsidRDefault="00865351" w:rsidP="00865351">
      <w:pPr>
        <w:pStyle w:val="Heading3"/>
        <w:numPr>
          <w:ilvl w:val="2"/>
          <w:numId w:val="33"/>
        </w:numPr>
        <w:tabs>
          <w:tab w:val="num" w:pos="2160"/>
        </w:tabs>
        <w:ind w:left="2160" w:hanging="720"/>
        <w:rPr>
          <w:rFonts w:ascii="Arial" w:eastAsia="Arial" w:hAnsi="Arial" w:cs="Arial"/>
          <w:color w:val="000000"/>
          <w:szCs w:val="24"/>
        </w:rPr>
      </w:pPr>
      <w:r w:rsidRPr="00DD27DE">
        <w:rPr>
          <w:rFonts w:ascii="Arial" w:hAnsi="Arial" w:cs="Arial"/>
          <w:szCs w:val="24"/>
        </w:rPr>
        <w:t xml:space="preserve">the ownership and fitness for purpose of the Buyer Assets, </w:t>
      </w:r>
    </w:p>
    <w:p w14:paraId="0F4065AD" w14:textId="77777777" w:rsidR="00865351" w:rsidRPr="00DD27DE" w:rsidRDefault="00865351" w:rsidP="00865351">
      <w:pPr>
        <w:pStyle w:val="Heading3"/>
        <w:numPr>
          <w:ilvl w:val="0"/>
          <w:numId w:val="0"/>
        </w:numPr>
        <w:ind w:left="1440"/>
        <w:rPr>
          <w:rFonts w:ascii="Arial" w:eastAsia="Arial" w:hAnsi="Arial" w:cs="Arial"/>
          <w:color w:val="000000"/>
          <w:szCs w:val="24"/>
        </w:rPr>
      </w:pPr>
      <w:r w:rsidRPr="00DD27DE">
        <w:rPr>
          <w:rFonts w:ascii="Arial" w:hAnsi="Arial" w:cs="Arial"/>
          <w:szCs w:val="24"/>
        </w:rPr>
        <w:t>and it has it has advised the Buyer in writing of:</w:t>
      </w:r>
    </w:p>
    <w:p w14:paraId="34894EED"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each aspect, if any, of the Buyer’s requirements for the Deliverables, operating processes and working methods that is not suitable for the provision of the Services;</w:t>
      </w:r>
    </w:p>
    <w:p w14:paraId="12A5B2F7"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the actions needed to remedy each such unsuitable aspect; and </w:t>
      </w:r>
    </w:p>
    <w:p w14:paraId="79CF718A"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a timetable for and, to the extent that such costs are to be payable to the Supplier, the costs of those actions,</w:t>
      </w:r>
    </w:p>
    <w:p w14:paraId="2643A3BC" w14:textId="77777777" w:rsidR="00865351" w:rsidRPr="00BE3416" w:rsidRDefault="00865351" w:rsidP="00865351">
      <w:pPr>
        <w:pStyle w:val="Heading3"/>
        <w:numPr>
          <w:ilvl w:val="0"/>
          <w:numId w:val="0"/>
        </w:numPr>
        <w:ind w:left="1418" w:firstLine="22"/>
        <w:rPr>
          <w:rFonts w:ascii="Arial" w:eastAsia="Arial" w:hAnsi="Arial" w:cs="Arial"/>
          <w:color w:val="000000"/>
          <w:szCs w:val="24"/>
        </w:rPr>
      </w:pPr>
      <w:r w:rsidRPr="00BE3416">
        <w:rPr>
          <w:rFonts w:ascii="Arial" w:hAnsi="Arial" w:cs="Arial"/>
          <w:szCs w:val="24"/>
        </w:rPr>
        <w:t>and such actions, timetable and costs are fully reflected in this Contract.</w:t>
      </w:r>
    </w:p>
    <w:p w14:paraId="0BED2CA8"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The Supplier won’t be excused from any obligation, or be entitled to additional Costs or Charges because it failed to either:</w:t>
      </w:r>
    </w:p>
    <w:p w14:paraId="24D6D5D7"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verify the accuracy of the Due Diligence Information; and</w:t>
      </w:r>
    </w:p>
    <w:p w14:paraId="60D66468"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properly perform its own adequate checks.</w:t>
      </w:r>
    </w:p>
    <w:p w14:paraId="1BD6D8AD"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The Buyer will not be liable for errors, omissions or misrepresentation of any information.</w:t>
      </w:r>
    </w:p>
    <w:p w14:paraId="1C433818" w14:textId="77777777" w:rsidR="00865351" w:rsidRPr="00BE3416" w:rsidRDefault="00865351" w:rsidP="00865351">
      <w:pPr>
        <w:pStyle w:val="Heading2"/>
        <w:numPr>
          <w:ilvl w:val="1"/>
          <w:numId w:val="33"/>
        </w:numPr>
        <w:tabs>
          <w:tab w:val="num" w:pos="1440"/>
        </w:tabs>
        <w:rPr>
          <w:rFonts w:ascii="Arial" w:hAnsi="Arial" w:cs="Arial"/>
          <w:szCs w:val="24"/>
        </w:rPr>
      </w:pPr>
      <w:bookmarkStart w:id="6" w:name="_heading=h.40ew0vw" w:colFirst="0" w:colLast="0"/>
      <w:bookmarkStart w:id="7" w:name="_Ref141092079"/>
      <w:bookmarkEnd w:id="6"/>
      <w:r w:rsidRPr="00BE3416">
        <w:rPr>
          <w:rFonts w:ascii="Arial" w:hAnsi="Arial" w:cs="Arial"/>
          <w:szCs w:val="24"/>
        </w:rPr>
        <w:lastRenderedPageBreak/>
        <w:t>The Supplier warrants and represents that all statements made and documents submitted as part of the procurement of Deliverables are and remain true and accurate.</w:t>
      </w:r>
      <w:bookmarkEnd w:id="7"/>
    </w:p>
    <w:p w14:paraId="59CBC2FD" w14:textId="77777777" w:rsidR="00865351" w:rsidRPr="00BE3416" w:rsidRDefault="00865351" w:rsidP="00865351">
      <w:pPr>
        <w:pStyle w:val="Heading1"/>
        <w:keepNext w:val="0"/>
        <w:numPr>
          <w:ilvl w:val="0"/>
          <w:numId w:val="33"/>
        </w:numPr>
        <w:tabs>
          <w:tab w:val="left" w:pos="720"/>
          <w:tab w:val="left" w:pos="1440"/>
          <w:tab w:val="left" w:pos="2160"/>
          <w:tab w:val="left" w:pos="2880"/>
          <w:tab w:val="left" w:pos="3600"/>
          <w:tab w:val="left" w:pos="4320"/>
          <w:tab w:val="left" w:pos="5040"/>
          <w:tab w:val="left" w:pos="10049"/>
        </w:tabs>
        <w:ind w:left="0" w:firstLine="0"/>
        <w:rPr>
          <w:rFonts w:ascii="Arial" w:hAnsi="Arial" w:cs="Arial"/>
          <w:sz w:val="24"/>
          <w:szCs w:val="24"/>
        </w:rPr>
      </w:pPr>
      <w:bookmarkStart w:id="8" w:name="_Ref141091755"/>
      <w:bookmarkStart w:id="9" w:name="_Toc141117826"/>
      <w:bookmarkStart w:id="10" w:name="_Toc147137821"/>
      <w:r w:rsidRPr="00BE3416">
        <w:rPr>
          <w:rFonts w:ascii="Arial" w:hAnsi="Arial" w:cs="Arial"/>
          <w:sz w:val="24"/>
          <w:szCs w:val="24"/>
        </w:rPr>
        <w:t>What needs to be delivered</w:t>
      </w:r>
      <w:bookmarkEnd w:id="8"/>
      <w:bookmarkEnd w:id="9"/>
      <w:bookmarkEnd w:id="10"/>
    </w:p>
    <w:p w14:paraId="79044EAE" w14:textId="77777777" w:rsidR="00865351" w:rsidRPr="00BE3416" w:rsidRDefault="00865351" w:rsidP="00865351">
      <w:pPr>
        <w:pStyle w:val="Heading2"/>
        <w:numPr>
          <w:ilvl w:val="1"/>
          <w:numId w:val="33"/>
        </w:numPr>
        <w:tabs>
          <w:tab w:val="num" w:pos="1440"/>
        </w:tabs>
        <w:rPr>
          <w:rFonts w:ascii="Arial" w:eastAsia="Arial" w:hAnsi="Arial" w:cs="Arial"/>
          <w:szCs w:val="24"/>
        </w:rPr>
      </w:pPr>
      <w:r w:rsidRPr="00BE3416">
        <w:rPr>
          <w:rFonts w:ascii="Arial" w:hAnsi="Arial" w:cs="Arial"/>
          <w:b/>
          <w:szCs w:val="24"/>
        </w:rPr>
        <w:t>All deliverables</w:t>
      </w:r>
    </w:p>
    <w:p w14:paraId="354B6332" w14:textId="77777777" w:rsidR="00865351" w:rsidRPr="00DD27DE" w:rsidRDefault="00865351" w:rsidP="00865351">
      <w:pPr>
        <w:pStyle w:val="Heading3"/>
        <w:numPr>
          <w:ilvl w:val="2"/>
          <w:numId w:val="33"/>
        </w:numPr>
        <w:tabs>
          <w:tab w:val="num" w:pos="2160"/>
        </w:tabs>
        <w:ind w:left="2160" w:hanging="720"/>
        <w:rPr>
          <w:rFonts w:ascii="Arial" w:hAnsi="Arial" w:cs="Arial"/>
          <w:szCs w:val="24"/>
        </w:rPr>
      </w:pPr>
      <w:r w:rsidRPr="00DD27DE">
        <w:rPr>
          <w:rFonts w:ascii="Arial" w:hAnsi="Arial" w:cs="Arial"/>
          <w:szCs w:val="24"/>
        </w:rPr>
        <w:t>The Supplier must provide Deliverables:</w:t>
      </w:r>
    </w:p>
    <w:p w14:paraId="282943EA" w14:textId="77777777" w:rsidR="00865351" w:rsidRPr="00DD27DE" w:rsidRDefault="00865351" w:rsidP="00865351">
      <w:pPr>
        <w:pStyle w:val="GPSL4numberedclause"/>
        <w:numPr>
          <w:ilvl w:val="3"/>
          <w:numId w:val="33"/>
        </w:numPr>
        <w:ind w:hanging="567"/>
        <w:jc w:val="left"/>
        <w:rPr>
          <w:rFonts w:ascii="Arial" w:hAnsi="Arial"/>
          <w:sz w:val="24"/>
          <w:szCs w:val="24"/>
        </w:rPr>
      </w:pPr>
      <w:r w:rsidRPr="00DD27DE">
        <w:rPr>
          <w:rFonts w:ascii="Arial" w:hAnsi="Arial"/>
          <w:sz w:val="24"/>
          <w:szCs w:val="24"/>
        </w:rPr>
        <w:t xml:space="preserve">that comply with the Specification, the Tender Response and </w:t>
      </w:r>
      <w:r>
        <w:rPr>
          <w:rFonts w:ascii="Arial" w:hAnsi="Arial"/>
          <w:sz w:val="24"/>
          <w:szCs w:val="24"/>
        </w:rPr>
        <w:t>this Contract</w:t>
      </w:r>
      <w:r w:rsidRPr="00DD27DE">
        <w:rPr>
          <w:rFonts w:ascii="Arial" w:hAnsi="Arial"/>
          <w:sz w:val="24"/>
          <w:szCs w:val="24"/>
        </w:rPr>
        <w:t>;</w:t>
      </w:r>
    </w:p>
    <w:p w14:paraId="521F3E2D" w14:textId="77777777" w:rsidR="00865351" w:rsidRPr="00DD27DE" w:rsidRDefault="00865351" w:rsidP="00865351">
      <w:pPr>
        <w:pStyle w:val="GPSL4numberedclause"/>
        <w:numPr>
          <w:ilvl w:val="3"/>
          <w:numId w:val="33"/>
        </w:numPr>
        <w:ind w:hanging="567"/>
        <w:jc w:val="left"/>
        <w:rPr>
          <w:rFonts w:ascii="Arial" w:hAnsi="Arial"/>
          <w:sz w:val="24"/>
          <w:szCs w:val="24"/>
        </w:rPr>
      </w:pPr>
      <w:r w:rsidRPr="00DD27DE">
        <w:rPr>
          <w:rFonts w:ascii="Arial" w:hAnsi="Arial"/>
          <w:sz w:val="24"/>
          <w:szCs w:val="24"/>
        </w:rPr>
        <w:t>using reasonable skill and care;</w:t>
      </w:r>
    </w:p>
    <w:p w14:paraId="13A119D8" w14:textId="77777777" w:rsidR="00865351" w:rsidRPr="00DD27DE" w:rsidRDefault="00865351" w:rsidP="00865351">
      <w:pPr>
        <w:pStyle w:val="GPSL4numberedclause"/>
        <w:numPr>
          <w:ilvl w:val="3"/>
          <w:numId w:val="33"/>
        </w:numPr>
        <w:ind w:hanging="567"/>
        <w:jc w:val="left"/>
        <w:rPr>
          <w:rFonts w:ascii="Arial" w:hAnsi="Arial"/>
          <w:sz w:val="24"/>
          <w:szCs w:val="24"/>
        </w:rPr>
      </w:pPr>
      <w:r w:rsidRPr="00DD27DE">
        <w:rPr>
          <w:rFonts w:ascii="Arial" w:hAnsi="Arial"/>
          <w:sz w:val="24"/>
          <w:szCs w:val="24"/>
        </w:rPr>
        <w:t>using Good Industry Practice;</w:t>
      </w:r>
    </w:p>
    <w:p w14:paraId="2669309D" w14:textId="77777777" w:rsidR="00865351" w:rsidRPr="00DD27DE" w:rsidRDefault="00865351" w:rsidP="00865351">
      <w:pPr>
        <w:pStyle w:val="GPSL4numberedclause"/>
        <w:numPr>
          <w:ilvl w:val="3"/>
          <w:numId w:val="33"/>
        </w:numPr>
        <w:ind w:hanging="567"/>
        <w:jc w:val="left"/>
        <w:rPr>
          <w:rFonts w:ascii="Arial" w:hAnsi="Arial"/>
          <w:sz w:val="24"/>
          <w:szCs w:val="24"/>
        </w:rPr>
      </w:pPr>
      <w:r w:rsidRPr="00DD27DE">
        <w:rPr>
          <w:rFonts w:ascii="Arial" w:hAnsi="Arial"/>
          <w:sz w:val="24"/>
          <w:szCs w:val="24"/>
        </w:rPr>
        <w:t xml:space="preserve">using its own policies, processes and internal quality control measures as long as they don’t conflict with </w:t>
      </w:r>
      <w:r>
        <w:rPr>
          <w:rFonts w:ascii="Arial" w:hAnsi="Arial"/>
          <w:sz w:val="24"/>
          <w:szCs w:val="24"/>
        </w:rPr>
        <w:t>this Contract</w:t>
      </w:r>
      <w:r w:rsidRPr="00DD27DE">
        <w:rPr>
          <w:rFonts w:ascii="Arial" w:hAnsi="Arial"/>
          <w:sz w:val="24"/>
          <w:szCs w:val="24"/>
        </w:rPr>
        <w:t>;</w:t>
      </w:r>
    </w:p>
    <w:p w14:paraId="2C7AB2E8" w14:textId="77777777" w:rsidR="00865351" w:rsidRPr="00DD27DE" w:rsidRDefault="00865351" w:rsidP="00865351">
      <w:pPr>
        <w:pStyle w:val="GPSL4numberedclause"/>
        <w:numPr>
          <w:ilvl w:val="3"/>
          <w:numId w:val="33"/>
        </w:numPr>
        <w:ind w:hanging="567"/>
        <w:jc w:val="left"/>
        <w:rPr>
          <w:rFonts w:ascii="Arial" w:hAnsi="Arial"/>
          <w:b/>
          <w:sz w:val="24"/>
          <w:szCs w:val="24"/>
        </w:rPr>
      </w:pPr>
      <w:r w:rsidRPr="00DD27DE">
        <w:rPr>
          <w:rFonts w:ascii="Arial" w:hAnsi="Arial"/>
          <w:sz w:val="24"/>
          <w:szCs w:val="24"/>
        </w:rPr>
        <w:t>on the dates agreed; and</w:t>
      </w:r>
      <w:bookmarkStart w:id="11" w:name="_heading=h.3znysh7" w:colFirst="0" w:colLast="0"/>
      <w:bookmarkEnd w:id="11"/>
    </w:p>
    <w:p w14:paraId="7A2E26C6" w14:textId="77777777" w:rsidR="00865351" w:rsidRPr="00DD27DE" w:rsidRDefault="00865351" w:rsidP="00865351">
      <w:pPr>
        <w:pStyle w:val="GPSL4numberedclause"/>
        <w:numPr>
          <w:ilvl w:val="3"/>
          <w:numId w:val="33"/>
        </w:numPr>
        <w:ind w:hanging="567"/>
        <w:jc w:val="left"/>
        <w:rPr>
          <w:rFonts w:ascii="Arial" w:hAnsi="Arial"/>
          <w:b/>
        </w:rPr>
      </w:pPr>
      <w:r w:rsidRPr="00DD27DE">
        <w:rPr>
          <w:rFonts w:ascii="Arial" w:hAnsi="Arial"/>
          <w:sz w:val="24"/>
          <w:szCs w:val="24"/>
        </w:rPr>
        <w:t>that comply with Law.</w:t>
      </w:r>
    </w:p>
    <w:p w14:paraId="5792787C"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must provide Deliverables with a warranty of at least 90 days from Delivery against all obvious defects or for such other period as specified in the Award Form.</w:t>
      </w:r>
    </w:p>
    <w:p w14:paraId="2924FEF2"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Where the Award Form states that the Collaborative Working Principles will apply, the Supplier must co-operate and provide reasonable assistance to any Buyer Third Party notified to the Supplier by the Buyer from time to time and act at all times in accordance with the following principles:</w:t>
      </w:r>
    </w:p>
    <w:p w14:paraId="0B5551D9" w14:textId="77777777" w:rsidR="00865351" w:rsidRPr="00DD27DE" w:rsidRDefault="00865351" w:rsidP="00865351">
      <w:pPr>
        <w:pStyle w:val="GPSL4numberedclause"/>
        <w:numPr>
          <w:ilvl w:val="3"/>
          <w:numId w:val="33"/>
        </w:numPr>
        <w:ind w:hanging="567"/>
        <w:jc w:val="left"/>
        <w:rPr>
          <w:rFonts w:ascii="Arial" w:hAnsi="Arial"/>
          <w:sz w:val="24"/>
          <w:szCs w:val="24"/>
        </w:rPr>
      </w:pPr>
      <w:r w:rsidRPr="00DD27DE">
        <w:rPr>
          <w:rFonts w:ascii="Arial" w:hAnsi="Arial"/>
          <w:sz w:val="24"/>
          <w:szCs w:val="24"/>
        </w:rPr>
        <w:t>proactively leading on, mitigating and contributing to the resolution of problems or issues irrespective of its contractual obligations, acting in accordance with the principle of "fix first, settle later";</w:t>
      </w:r>
    </w:p>
    <w:p w14:paraId="6331B3B1" w14:textId="77777777" w:rsidR="00865351" w:rsidRPr="00DD27DE" w:rsidRDefault="00865351" w:rsidP="00865351">
      <w:pPr>
        <w:pStyle w:val="GPSL4numberedclause"/>
        <w:numPr>
          <w:ilvl w:val="3"/>
          <w:numId w:val="33"/>
        </w:numPr>
        <w:ind w:hanging="567"/>
        <w:jc w:val="left"/>
        <w:rPr>
          <w:rFonts w:ascii="Arial" w:hAnsi="Arial"/>
          <w:sz w:val="24"/>
          <w:szCs w:val="24"/>
        </w:rPr>
      </w:pPr>
      <w:r w:rsidRPr="00DD27DE">
        <w:rPr>
          <w:rFonts w:ascii="Arial" w:hAnsi="Arial"/>
          <w:sz w:val="24"/>
          <w:szCs w:val="24"/>
        </w:rPr>
        <w:t>being open, transparent and responsive in sharing relevant and accurate information with Buyer Third Parties;</w:t>
      </w:r>
    </w:p>
    <w:p w14:paraId="04C7808B" w14:textId="77777777" w:rsidR="00865351" w:rsidRPr="00DD27DE" w:rsidRDefault="00865351" w:rsidP="00865351">
      <w:pPr>
        <w:pStyle w:val="GPSL4numberedclause"/>
        <w:numPr>
          <w:ilvl w:val="3"/>
          <w:numId w:val="33"/>
        </w:numPr>
        <w:ind w:hanging="567"/>
        <w:rPr>
          <w:rFonts w:ascii="Arial" w:hAnsi="Arial"/>
          <w:sz w:val="24"/>
          <w:szCs w:val="24"/>
        </w:rPr>
      </w:pPr>
      <w:r w:rsidRPr="00DD27DE">
        <w:rPr>
          <w:rFonts w:ascii="Arial" w:hAnsi="Arial"/>
          <w:sz w:val="24"/>
          <w:szCs w:val="24"/>
        </w:rPr>
        <w:t>where reasonable, adopting common working practices, terminology, standards and technology and a collaborative approach to service development and resourcing with Buyer Third Parties;</w:t>
      </w:r>
    </w:p>
    <w:p w14:paraId="749B15E8" w14:textId="77777777" w:rsidR="00865351" w:rsidRPr="00BE3416" w:rsidRDefault="00865351" w:rsidP="00865351">
      <w:pPr>
        <w:pStyle w:val="GPSL4numberedclause"/>
        <w:numPr>
          <w:ilvl w:val="3"/>
          <w:numId w:val="33"/>
        </w:numPr>
        <w:ind w:hanging="567"/>
        <w:rPr>
          <w:rFonts w:ascii="Arial" w:hAnsi="Arial"/>
        </w:rPr>
      </w:pPr>
      <w:r w:rsidRPr="00DD27DE">
        <w:rPr>
          <w:rFonts w:ascii="Arial" w:hAnsi="Arial"/>
          <w:sz w:val="24"/>
          <w:szCs w:val="24"/>
        </w:rPr>
        <w:t>providing reasonable cooperation, support, information and assistance to Buyer Third Parties</w:t>
      </w:r>
      <w:r w:rsidRPr="00BE3416">
        <w:rPr>
          <w:rFonts w:ascii="Arial" w:hAnsi="Arial"/>
        </w:rPr>
        <w:t xml:space="preserve"> in a proactive, transparent and open way and in a spirit of trust and mutual confidence; and</w:t>
      </w:r>
    </w:p>
    <w:p w14:paraId="7CA45512" w14:textId="77777777" w:rsidR="00865351" w:rsidRPr="00DD27DE" w:rsidRDefault="00865351" w:rsidP="00865351">
      <w:pPr>
        <w:pStyle w:val="GPSL4numberedclause"/>
        <w:numPr>
          <w:ilvl w:val="3"/>
          <w:numId w:val="33"/>
        </w:numPr>
        <w:ind w:hanging="567"/>
        <w:jc w:val="left"/>
        <w:rPr>
          <w:rFonts w:ascii="Arial" w:hAnsi="Arial"/>
          <w:sz w:val="24"/>
          <w:szCs w:val="24"/>
        </w:rPr>
      </w:pPr>
      <w:r w:rsidRPr="00DD27DE">
        <w:rPr>
          <w:rFonts w:ascii="Arial" w:hAnsi="Arial"/>
          <w:sz w:val="24"/>
          <w:szCs w:val="24"/>
        </w:rPr>
        <w:t>identifying, implementing and capitalising on opportunities to improve deliverables and deliver better solutions and performance throughout the relationship lifecycle.</w:t>
      </w:r>
    </w:p>
    <w:p w14:paraId="502ADF2F" w14:textId="77777777" w:rsidR="00800A0F" w:rsidRDefault="00800A0F">
      <w:pPr>
        <w:rPr>
          <w:rFonts w:ascii="Arial" w:eastAsia="STZhongsong" w:hAnsi="Arial" w:cs="Arial"/>
          <w:b/>
          <w:lang w:eastAsia="zh-CN"/>
        </w:rPr>
      </w:pPr>
      <w:r>
        <w:rPr>
          <w:rFonts w:ascii="Arial" w:hAnsi="Arial" w:cs="Arial"/>
          <w:b/>
        </w:rPr>
        <w:br w:type="page"/>
      </w:r>
    </w:p>
    <w:p w14:paraId="4760940A" w14:textId="7659053D" w:rsidR="00865351" w:rsidRPr="00BE3416" w:rsidRDefault="00865351" w:rsidP="00865351">
      <w:pPr>
        <w:pStyle w:val="Heading2"/>
        <w:numPr>
          <w:ilvl w:val="1"/>
          <w:numId w:val="33"/>
        </w:numPr>
        <w:tabs>
          <w:tab w:val="num" w:pos="1440"/>
        </w:tabs>
        <w:rPr>
          <w:rFonts w:ascii="Arial" w:eastAsia="Arial" w:hAnsi="Arial" w:cs="Arial"/>
          <w:szCs w:val="24"/>
        </w:rPr>
      </w:pPr>
      <w:r w:rsidRPr="00BE3416">
        <w:rPr>
          <w:rFonts w:ascii="Arial" w:hAnsi="Arial" w:cs="Arial"/>
          <w:b/>
          <w:szCs w:val="24"/>
        </w:rPr>
        <w:lastRenderedPageBreak/>
        <w:t>Goods clauses</w:t>
      </w:r>
    </w:p>
    <w:p w14:paraId="5F1C3140"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All Goods delivered must be new, or as new if recycled, unused and of recent origin.</w:t>
      </w:r>
    </w:p>
    <w:p w14:paraId="579A5A7C"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transfers ownership of the Goods on Delivery or payment for those Goods, whichever is earlier.</w:t>
      </w:r>
    </w:p>
    <w:p w14:paraId="578E3903"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Risk in the Goods transfers to the Buyer on Delivery of the Goods, but remains with the Supplier if the Buyer notices damage following Delivery and lets the Supplier know within </w:t>
      </w:r>
      <w:r>
        <w:rPr>
          <w:rFonts w:ascii="Arial" w:hAnsi="Arial" w:cs="Arial"/>
          <w:szCs w:val="24"/>
        </w:rPr>
        <w:t>three (</w:t>
      </w:r>
      <w:r w:rsidRPr="00BE3416">
        <w:rPr>
          <w:rFonts w:ascii="Arial" w:hAnsi="Arial" w:cs="Arial"/>
          <w:szCs w:val="24"/>
        </w:rPr>
        <w:t>3</w:t>
      </w:r>
      <w:r>
        <w:rPr>
          <w:rFonts w:ascii="Arial" w:hAnsi="Arial" w:cs="Arial"/>
          <w:szCs w:val="24"/>
        </w:rPr>
        <w:t>)</w:t>
      </w:r>
      <w:r w:rsidRPr="00BE3416">
        <w:rPr>
          <w:rFonts w:ascii="Arial" w:hAnsi="Arial" w:cs="Arial"/>
          <w:szCs w:val="24"/>
        </w:rPr>
        <w:t xml:space="preserve"> Working Days of Delivery.</w:t>
      </w:r>
    </w:p>
    <w:p w14:paraId="062E0C7F"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warrants that it has full and unrestricted ownership of the Goods at the time of transfer of ownership.</w:t>
      </w:r>
    </w:p>
    <w:p w14:paraId="2FA226E6"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must deliver the Goods on the date and to the specified location during the Buyer’s working hours.</w:t>
      </w:r>
    </w:p>
    <w:p w14:paraId="7ABB1952"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must provide sufficient packaging for the Goods to reach the point of Delivery safely and undamaged.</w:t>
      </w:r>
    </w:p>
    <w:p w14:paraId="76C761D6"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All deliveries must have a delivery note attached that specifies the order number, type and quantity of Goods.</w:t>
      </w:r>
    </w:p>
    <w:p w14:paraId="5A01431B"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must provide all tools, information and instructions the Buyer needs to make use of the Goods.</w:t>
      </w:r>
    </w:p>
    <w:p w14:paraId="7D784017"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bookmarkStart w:id="12" w:name="_heading=h.tyjcwt" w:colFirst="0" w:colLast="0"/>
      <w:bookmarkEnd w:id="12"/>
      <w:r w:rsidRPr="00BE3416">
        <w:rPr>
          <w:rFonts w:ascii="Arial" w:hAnsi="Arial" w:cs="Arial"/>
          <w:szCs w:val="24"/>
        </w:rPr>
        <w:t xml:space="preserve">The Supplier must indemnify the Buyer against the costs of any Recall of the Goods and give notice of actual or anticipated action about the Recall of the Goods. </w:t>
      </w:r>
    </w:p>
    <w:p w14:paraId="093FB808"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bookmarkStart w:id="13" w:name="_Ref141092545"/>
      <w:r w:rsidRPr="00BE3416">
        <w:rPr>
          <w:rFonts w:ascii="Arial" w:hAnsi="Arial" w:cs="Arial"/>
          <w:szCs w:val="24"/>
        </w:rPr>
        <w:t xml:space="preserve">The Buyer can cancel any order or part order of Goods which has not been Delivered. If the Buyer gives less than </w:t>
      </w:r>
      <w:r>
        <w:rPr>
          <w:rFonts w:ascii="Arial" w:hAnsi="Arial" w:cs="Arial"/>
          <w:szCs w:val="24"/>
        </w:rPr>
        <w:t>fourteen (</w:t>
      </w:r>
      <w:r w:rsidRPr="00BE3416">
        <w:rPr>
          <w:rFonts w:ascii="Arial" w:hAnsi="Arial" w:cs="Arial"/>
          <w:szCs w:val="24"/>
        </w:rPr>
        <w:t>14</w:t>
      </w:r>
      <w:r>
        <w:rPr>
          <w:rFonts w:ascii="Arial" w:hAnsi="Arial" w:cs="Arial"/>
          <w:szCs w:val="24"/>
        </w:rPr>
        <w:t>)</w:t>
      </w:r>
      <w:r w:rsidRPr="00BE3416">
        <w:rPr>
          <w:rFonts w:ascii="Arial" w:hAnsi="Arial" w:cs="Arial"/>
          <w:szCs w:val="24"/>
        </w:rPr>
        <w:t xml:space="preserve"> days’ notice then it will pay the Supplier’s reasonable and proven costs already incurred on the cancelled order as long as the Supplier uses all reasonable endeavours to minimise these costs.</w:t>
      </w:r>
      <w:bookmarkEnd w:id="13"/>
    </w:p>
    <w:p w14:paraId="6C83C02E"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The Supplier must at its own cost repair, replace, refund or substitute (at the Buyer’s option and request) any Goods that the Buyer rejects because they don’t conform with Clause </w:t>
      </w:r>
      <w:r>
        <w:rPr>
          <w:rFonts w:ascii="Arial" w:hAnsi="Arial" w:cs="Arial"/>
          <w:szCs w:val="24"/>
        </w:rPr>
        <w:fldChar w:fldCharType="begin"/>
      </w:r>
      <w:r>
        <w:rPr>
          <w:rFonts w:ascii="Arial" w:hAnsi="Arial" w:cs="Arial"/>
          <w:szCs w:val="24"/>
        </w:rPr>
        <w:instrText xml:space="preserve"> REF _Ref141091755 \n \h </w:instrText>
      </w:r>
      <w:r>
        <w:rPr>
          <w:rFonts w:ascii="Arial" w:hAnsi="Arial" w:cs="Arial"/>
          <w:szCs w:val="24"/>
        </w:rPr>
      </w:r>
      <w:r>
        <w:rPr>
          <w:rFonts w:ascii="Arial" w:hAnsi="Arial" w:cs="Arial"/>
          <w:szCs w:val="24"/>
        </w:rPr>
        <w:fldChar w:fldCharType="separate"/>
      </w:r>
      <w:r>
        <w:rPr>
          <w:rFonts w:ascii="Arial" w:hAnsi="Arial" w:cs="Arial"/>
          <w:szCs w:val="24"/>
        </w:rPr>
        <w:t>3</w:t>
      </w:r>
      <w:r>
        <w:rPr>
          <w:rFonts w:ascii="Arial" w:hAnsi="Arial" w:cs="Arial"/>
          <w:szCs w:val="24"/>
        </w:rPr>
        <w:fldChar w:fldCharType="end"/>
      </w:r>
      <w:r w:rsidRPr="00BE3416">
        <w:rPr>
          <w:rFonts w:ascii="Arial" w:hAnsi="Arial" w:cs="Arial"/>
          <w:szCs w:val="24"/>
        </w:rPr>
        <w:t xml:space="preserve">. If the Supplier doesn’t do this it will pay the Buyer’s costs including repair or re-supply by a third party. </w:t>
      </w:r>
    </w:p>
    <w:p w14:paraId="1570842C" w14:textId="77777777" w:rsidR="00865351" w:rsidRPr="00BE3416" w:rsidRDefault="00865351" w:rsidP="00865351">
      <w:pPr>
        <w:pStyle w:val="Heading3"/>
        <w:numPr>
          <w:ilvl w:val="2"/>
          <w:numId w:val="33"/>
        </w:numPr>
        <w:tabs>
          <w:tab w:val="num" w:pos="2160"/>
        </w:tabs>
        <w:ind w:left="2160" w:hanging="720"/>
        <w:rPr>
          <w:rFonts w:ascii="Arial" w:eastAsia="Arial" w:hAnsi="Arial" w:cs="Arial"/>
          <w:szCs w:val="24"/>
        </w:rPr>
      </w:pPr>
      <w:r w:rsidRPr="00BE3416">
        <w:rPr>
          <w:rFonts w:ascii="Arial" w:hAnsi="Arial" w:cs="Arial"/>
          <w:szCs w:val="24"/>
        </w:rPr>
        <w:t>The Buyer will not be liable for any actions, claims and Losses incurred by the Supplier or any third party during Delivery of the Goods unless and to the extent that it is caused by negligence or other wrongful act of the Buyer or its servant or agent.  If the Buyer suffers or incurs any Loss or injury (whether fatal or otherwise) occurring in the course of Delivery or installation then the Supplier shall indemnify the Buyer from any losses, charges, costs or expenses which arise as a result of or in connection with such Loss or injury where it is attributable to any act or omission of the Supplier or any of its Subcontractors or Supplier Staff.</w:t>
      </w:r>
      <w:bookmarkStart w:id="14" w:name="_heading=h.2fk6b3p" w:colFirst="0" w:colLast="0"/>
      <w:bookmarkEnd w:id="14"/>
    </w:p>
    <w:p w14:paraId="188B4F59" w14:textId="77777777" w:rsidR="00865351" w:rsidRPr="00BE3416" w:rsidRDefault="00865351" w:rsidP="00865351">
      <w:pPr>
        <w:pStyle w:val="Heading2"/>
        <w:numPr>
          <w:ilvl w:val="1"/>
          <w:numId w:val="33"/>
        </w:numPr>
        <w:tabs>
          <w:tab w:val="num" w:pos="1440"/>
        </w:tabs>
        <w:rPr>
          <w:rFonts w:ascii="Arial" w:eastAsia="Arial" w:hAnsi="Arial" w:cs="Arial"/>
          <w:szCs w:val="24"/>
        </w:rPr>
      </w:pPr>
      <w:bookmarkStart w:id="15" w:name="_heading=h.3dy6vkm" w:colFirst="0" w:colLast="0"/>
      <w:bookmarkEnd w:id="15"/>
      <w:r w:rsidRPr="00BE3416">
        <w:rPr>
          <w:rFonts w:ascii="Arial" w:hAnsi="Arial" w:cs="Arial"/>
          <w:b/>
          <w:szCs w:val="24"/>
        </w:rPr>
        <w:lastRenderedPageBreak/>
        <w:t>Services clauses</w:t>
      </w:r>
    </w:p>
    <w:p w14:paraId="336FC81F"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Late Delivery of the Services will be a Default of </w:t>
      </w:r>
      <w:r>
        <w:rPr>
          <w:rFonts w:ascii="Arial" w:hAnsi="Arial" w:cs="Arial"/>
          <w:szCs w:val="24"/>
        </w:rPr>
        <w:t>this Contract</w:t>
      </w:r>
      <w:r w:rsidRPr="00BE3416">
        <w:rPr>
          <w:rFonts w:ascii="Arial" w:hAnsi="Arial" w:cs="Arial"/>
          <w:szCs w:val="24"/>
        </w:rPr>
        <w:t xml:space="preserve">. </w:t>
      </w:r>
    </w:p>
    <w:p w14:paraId="625D2F57"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must co-operate with the Buyer and third party suppliers on all aspects connected with the Delivery of the Services and ensure that Supplier Staff comply with any reasonable instructions of the Buyer or third party suppliers.</w:t>
      </w:r>
    </w:p>
    <w:p w14:paraId="2BEE13E5" w14:textId="77777777" w:rsidR="00865351" w:rsidRPr="00BE3416" w:rsidRDefault="00865351" w:rsidP="00865351">
      <w:pPr>
        <w:pStyle w:val="Heading3"/>
        <w:numPr>
          <w:ilvl w:val="2"/>
          <w:numId w:val="33"/>
        </w:numPr>
        <w:tabs>
          <w:tab w:val="num" w:pos="2160"/>
        </w:tabs>
        <w:ind w:left="2160" w:hanging="720"/>
        <w:rPr>
          <w:rFonts w:ascii="Arial" w:eastAsia="Arial" w:hAnsi="Arial" w:cs="Arial"/>
          <w:szCs w:val="24"/>
        </w:rPr>
      </w:pPr>
      <w:r w:rsidRPr="00BE3416">
        <w:rPr>
          <w:rFonts w:ascii="Arial" w:hAnsi="Arial" w:cs="Arial"/>
          <w:szCs w:val="24"/>
        </w:rPr>
        <w:t xml:space="preserve">The Supplier must at its own risk and expense provide all Supplier Equipment required to Deliver the Services. Any equipment provided by the Buyer to the Supplier for supplying the Services remains the property of the Buyer and is to be returned to the Buyer on expiry or termination of </w:t>
      </w:r>
      <w:r>
        <w:rPr>
          <w:rFonts w:ascii="Arial" w:hAnsi="Arial" w:cs="Arial"/>
          <w:szCs w:val="24"/>
        </w:rPr>
        <w:t>this Contract</w:t>
      </w:r>
      <w:r w:rsidRPr="00BE3416">
        <w:rPr>
          <w:rFonts w:ascii="Arial" w:hAnsi="Arial" w:cs="Arial"/>
          <w:szCs w:val="24"/>
        </w:rPr>
        <w:t>.</w:t>
      </w:r>
    </w:p>
    <w:p w14:paraId="677DF242"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The Supplier must allocate sufficient resources and appropriate expertise to </w:t>
      </w:r>
      <w:r>
        <w:rPr>
          <w:rFonts w:ascii="Arial" w:hAnsi="Arial" w:cs="Arial"/>
          <w:szCs w:val="24"/>
        </w:rPr>
        <w:t>this Contract</w:t>
      </w:r>
      <w:r w:rsidRPr="00BE3416">
        <w:rPr>
          <w:rFonts w:ascii="Arial" w:hAnsi="Arial" w:cs="Arial"/>
          <w:szCs w:val="24"/>
        </w:rPr>
        <w:t>.</w:t>
      </w:r>
    </w:p>
    <w:p w14:paraId="65C3C569"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must take all reasonable care to ensure performance does not disrupt the Buyer’s operations, employees or other contractors.</w:t>
      </w:r>
    </w:p>
    <w:p w14:paraId="22793B84"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On completion of the Services, the Supplier is responsible for leaving the Buyer Premises in a clean, safe and tidy condition and making good any damage that it has caused to the Buyer Premises or Buyer Assets, other than fair wear and tear.</w:t>
      </w:r>
      <w:r w:rsidRPr="00BE3416">
        <w:rPr>
          <w:rFonts w:ascii="Arial" w:eastAsia="Arial" w:hAnsi="Arial" w:cs="Arial"/>
          <w:szCs w:val="24"/>
        </w:rPr>
        <w:t xml:space="preserve"> </w:t>
      </w:r>
    </w:p>
    <w:p w14:paraId="1FECFFC9"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must ensure all Services, and anything used to Deliver the Services, are of good quality and free from defects.</w:t>
      </w:r>
    </w:p>
    <w:p w14:paraId="621D8AC6"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The Buyer is entitled to withhold payment for partially or undelivered Services, but doing so does not stop it from using its other rights under </w:t>
      </w:r>
      <w:r>
        <w:rPr>
          <w:rFonts w:ascii="Arial" w:hAnsi="Arial" w:cs="Arial"/>
          <w:szCs w:val="24"/>
        </w:rPr>
        <w:t>this Contract</w:t>
      </w:r>
      <w:r w:rsidRPr="00BE3416">
        <w:rPr>
          <w:rFonts w:ascii="Arial" w:hAnsi="Arial" w:cs="Arial"/>
          <w:szCs w:val="24"/>
        </w:rPr>
        <w:t xml:space="preserve">. </w:t>
      </w:r>
    </w:p>
    <w:p w14:paraId="2261B615" w14:textId="77777777" w:rsidR="00865351" w:rsidRPr="00BE3416" w:rsidRDefault="00865351" w:rsidP="00865351">
      <w:pPr>
        <w:pStyle w:val="Heading1"/>
        <w:keepNext w:val="0"/>
        <w:numPr>
          <w:ilvl w:val="0"/>
          <w:numId w:val="33"/>
        </w:numPr>
        <w:tabs>
          <w:tab w:val="num" w:pos="720"/>
        </w:tabs>
        <w:ind w:left="0" w:firstLine="0"/>
        <w:rPr>
          <w:rFonts w:ascii="Arial" w:hAnsi="Arial" w:cs="Arial"/>
          <w:sz w:val="24"/>
          <w:szCs w:val="24"/>
        </w:rPr>
      </w:pPr>
      <w:bookmarkStart w:id="16" w:name="_Ref141092550"/>
      <w:bookmarkStart w:id="17" w:name="_Toc141117827"/>
      <w:bookmarkStart w:id="18" w:name="_Toc147137822"/>
      <w:r w:rsidRPr="00BE3416">
        <w:rPr>
          <w:rFonts w:ascii="Arial" w:hAnsi="Arial" w:cs="Arial"/>
          <w:sz w:val="24"/>
          <w:szCs w:val="24"/>
        </w:rPr>
        <w:t>Pricing and payments</w:t>
      </w:r>
      <w:bookmarkEnd w:id="16"/>
      <w:bookmarkEnd w:id="17"/>
      <w:bookmarkEnd w:id="18"/>
    </w:p>
    <w:p w14:paraId="1993098A"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In exchange for the Deliverables, the Supplier must invoice the Buyer for the Charges in the Award Form. </w:t>
      </w:r>
    </w:p>
    <w:p w14:paraId="38E1B8AB"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All Charges:</w:t>
      </w:r>
    </w:p>
    <w:p w14:paraId="4676412D"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exclude VAT, which is payable on provision of a valid VAT invoice; and</w:t>
      </w:r>
    </w:p>
    <w:p w14:paraId="41AF3902"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include all costs connected with the Supply of Deliverables.</w:t>
      </w:r>
    </w:p>
    <w:p w14:paraId="7A2ADD83"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The Buyer must pay the Supplier the Charges within </w:t>
      </w:r>
      <w:r>
        <w:rPr>
          <w:rFonts w:ascii="Arial" w:hAnsi="Arial" w:cs="Arial"/>
          <w:szCs w:val="24"/>
        </w:rPr>
        <w:t>thirty (</w:t>
      </w:r>
      <w:r w:rsidRPr="00BE3416">
        <w:rPr>
          <w:rFonts w:ascii="Arial" w:hAnsi="Arial" w:cs="Arial"/>
          <w:szCs w:val="24"/>
        </w:rPr>
        <w:t>30</w:t>
      </w:r>
      <w:r>
        <w:rPr>
          <w:rFonts w:ascii="Arial" w:hAnsi="Arial" w:cs="Arial"/>
          <w:szCs w:val="24"/>
        </w:rPr>
        <w:t>)</w:t>
      </w:r>
      <w:r w:rsidRPr="00BE3416">
        <w:rPr>
          <w:rFonts w:ascii="Arial" w:hAnsi="Arial" w:cs="Arial"/>
          <w:szCs w:val="24"/>
        </w:rPr>
        <w:t xml:space="preserve"> days of receipt by the Buyer of a valid, undisputed invoice, in cleared funds using the payment method and details stated in the invoice or in the Award Form. </w:t>
      </w:r>
    </w:p>
    <w:p w14:paraId="5980D7FC"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A Supplier invoice is only valid if it:</w:t>
      </w:r>
    </w:p>
    <w:p w14:paraId="3EEABFE1"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includes all appropriate references including </w:t>
      </w:r>
      <w:r>
        <w:rPr>
          <w:rFonts w:ascii="Arial" w:hAnsi="Arial" w:cs="Arial"/>
          <w:szCs w:val="24"/>
        </w:rPr>
        <w:t>this Contract</w:t>
      </w:r>
      <w:r w:rsidRPr="00BE3416">
        <w:rPr>
          <w:rFonts w:ascii="Arial" w:hAnsi="Arial" w:cs="Arial"/>
          <w:szCs w:val="24"/>
        </w:rPr>
        <w:t xml:space="preserve"> reference number and other details reasonably requested by the Buyer; and</w:t>
      </w:r>
    </w:p>
    <w:p w14:paraId="4ECFF2B4"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includes a detailed breakdown of Delivered Deliverables and Milestone(s) (if any).</w:t>
      </w:r>
    </w:p>
    <w:p w14:paraId="1A9EC6AC" w14:textId="77777777" w:rsidR="00865351" w:rsidRPr="00BE3416" w:rsidRDefault="00865351" w:rsidP="00865351">
      <w:pPr>
        <w:pStyle w:val="Heading2"/>
        <w:numPr>
          <w:ilvl w:val="1"/>
          <w:numId w:val="33"/>
        </w:numPr>
        <w:tabs>
          <w:tab w:val="num" w:pos="1440"/>
        </w:tabs>
        <w:rPr>
          <w:rFonts w:ascii="Arial" w:hAnsi="Arial" w:cs="Arial"/>
          <w:szCs w:val="24"/>
        </w:rPr>
      </w:pPr>
      <w:bookmarkStart w:id="19" w:name="_heading=h.1t3h5sf" w:colFirst="0" w:colLast="0"/>
      <w:bookmarkEnd w:id="19"/>
      <w:r w:rsidRPr="00BE3416">
        <w:rPr>
          <w:rFonts w:ascii="Arial" w:hAnsi="Arial" w:cs="Arial"/>
          <w:szCs w:val="24"/>
        </w:rPr>
        <w:lastRenderedPageBreak/>
        <w:t>The Buyer may retain or set-off payment of any amount owed to it by the Supplier under this Contract or any other agreement between the Supplier and the Buyer if notice and reasons are provided.</w:t>
      </w:r>
    </w:p>
    <w:p w14:paraId="583881CF" w14:textId="77777777" w:rsidR="00865351" w:rsidRPr="00BE3416" w:rsidRDefault="00865351" w:rsidP="00865351">
      <w:pPr>
        <w:pStyle w:val="Heading2"/>
        <w:numPr>
          <w:ilvl w:val="1"/>
          <w:numId w:val="33"/>
        </w:numPr>
        <w:tabs>
          <w:tab w:val="num" w:pos="1440"/>
        </w:tabs>
        <w:rPr>
          <w:rFonts w:ascii="Arial" w:hAnsi="Arial" w:cs="Arial"/>
          <w:szCs w:val="24"/>
        </w:rPr>
      </w:pPr>
      <w:bookmarkStart w:id="20" w:name="_heading=h.3ep43zb" w:colFirst="0" w:colLast="0"/>
      <w:bookmarkStart w:id="21" w:name="_Ref141093431"/>
      <w:bookmarkEnd w:id="20"/>
      <w:r w:rsidRPr="00BE3416">
        <w:rPr>
          <w:rFonts w:ascii="Arial" w:hAnsi="Arial" w:cs="Arial"/>
          <w:szCs w:val="24"/>
        </w:rPr>
        <w:t xml:space="preserve">The Supplier must ensure that all Subcontractors are paid, in full, within </w:t>
      </w:r>
      <w:r>
        <w:rPr>
          <w:rFonts w:ascii="Arial" w:hAnsi="Arial" w:cs="Arial"/>
          <w:szCs w:val="24"/>
        </w:rPr>
        <w:t>thirty (</w:t>
      </w:r>
      <w:r w:rsidRPr="00BE3416">
        <w:rPr>
          <w:rFonts w:ascii="Arial" w:hAnsi="Arial" w:cs="Arial"/>
          <w:szCs w:val="24"/>
        </w:rPr>
        <w:t>30</w:t>
      </w:r>
      <w:r>
        <w:rPr>
          <w:rFonts w:ascii="Arial" w:hAnsi="Arial" w:cs="Arial"/>
          <w:szCs w:val="24"/>
        </w:rPr>
        <w:t>)</w:t>
      </w:r>
      <w:r w:rsidRPr="00BE3416">
        <w:rPr>
          <w:rFonts w:ascii="Arial" w:hAnsi="Arial" w:cs="Arial"/>
          <w:szCs w:val="24"/>
        </w:rPr>
        <w:t xml:space="preserve"> days of receipt of a valid, undisputed invoice. If this does not happen, the Buyer can publish the details of the late payment or non-payment.</w:t>
      </w:r>
      <w:bookmarkEnd w:id="21"/>
      <w:r w:rsidRPr="00BE3416">
        <w:rPr>
          <w:rFonts w:ascii="Arial" w:hAnsi="Arial" w:cs="Arial"/>
          <w:szCs w:val="24"/>
        </w:rPr>
        <w:t xml:space="preserve"> </w:t>
      </w:r>
    </w:p>
    <w:p w14:paraId="0AD8CD6D" w14:textId="77777777" w:rsidR="00865351" w:rsidRPr="00BE3416" w:rsidRDefault="00865351" w:rsidP="00865351">
      <w:pPr>
        <w:pStyle w:val="Heading2"/>
        <w:numPr>
          <w:ilvl w:val="1"/>
          <w:numId w:val="33"/>
        </w:numPr>
        <w:tabs>
          <w:tab w:val="num" w:pos="1440"/>
        </w:tabs>
        <w:rPr>
          <w:rFonts w:ascii="Arial" w:hAnsi="Arial" w:cs="Arial"/>
          <w:szCs w:val="24"/>
        </w:rPr>
      </w:pPr>
      <w:bookmarkStart w:id="22" w:name="_heading=h.4d34og8" w:colFirst="0" w:colLast="0"/>
      <w:bookmarkStart w:id="23" w:name="bookmark=id.2s8eyo1" w:colFirst="0" w:colLast="0"/>
      <w:bookmarkEnd w:id="22"/>
      <w:bookmarkEnd w:id="23"/>
      <w:r w:rsidRPr="00BE3416">
        <w:rPr>
          <w:rFonts w:ascii="Arial" w:hAnsi="Arial" w:cs="Arial"/>
          <w:szCs w:val="24"/>
        </w:rPr>
        <w:t>The Supplier has no right of set-off, counterclaim, discount or abatement unless they’re ordered to do so by a court.</w:t>
      </w:r>
      <w:r w:rsidRPr="00BE3416">
        <w:rPr>
          <w:rFonts w:ascii="Arial" w:hAnsi="Arial" w:cs="Arial"/>
          <w:szCs w:val="24"/>
        </w:rPr>
        <w:tab/>
      </w:r>
    </w:p>
    <w:p w14:paraId="3A4D7F4D" w14:textId="77777777" w:rsidR="00865351" w:rsidRPr="00BE3416" w:rsidRDefault="00865351" w:rsidP="00865351">
      <w:pPr>
        <w:pStyle w:val="Heading1"/>
        <w:keepNext w:val="0"/>
        <w:numPr>
          <w:ilvl w:val="0"/>
          <w:numId w:val="33"/>
        </w:numPr>
        <w:tabs>
          <w:tab w:val="num" w:pos="720"/>
        </w:tabs>
        <w:ind w:left="0" w:firstLine="0"/>
        <w:rPr>
          <w:rFonts w:ascii="Arial" w:hAnsi="Arial" w:cs="Arial"/>
          <w:sz w:val="24"/>
          <w:szCs w:val="24"/>
        </w:rPr>
      </w:pPr>
      <w:bookmarkStart w:id="24" w:name="_Toc141117828"/>
      <w:bookmarkStart w:id="25" w:name="_Toc147137823"/>
      <w:r w:rsidRPr="00BE3416">
        <w:rPr>
          <w:rFonts w:ascii="Arial" w:hAnsi="Arial" w:cs="Arial"/>
          <w:sz w:val="24"/>
          <w:szCs w:val="24"/>
        </w:rPr>
        <w:t>The buyer’s obligations to the supplier</w:t>
      </w:r>
      <w:bookmarkEnd w:id="24"/>
      <w:bookmarkEnd w:id="25"/>
      <w:r w:rsidRPr="00BE3416">
        <w:rPr>
          <w:rFonts w:ascii="Arial" w:hAnsi="Arial" w:cs="Arial"/>
          <w:sz w:val="24"/>
          <w:szCs w:val="24"/>
        </w:rPr>
        <w:t xml:space="preserve"> </w:t>
      </w:r>
    </w:p>
    <w:p w14:paraId="4A19895C" w14:textId="77777777" w:rsidR="00865351" w:rsidRPr="00BE3416" w:rsidRDefault="00865351" w:rsidP="00865351">
      <w:pPr>
        <w:pStyle w:val="Heading2"/>
        <w:numPr>
          <w:ilvl w:val="1"/>
          <w:numId w:val="33"/>
        </w:numPr>
        <w:tabs>
          <w:tab w:val="num" w:pos="1440"/>
        </w:tabs>
        <w:rPr>
          <w:rFonts w:ascii="Arial" w:hAnsi="Arial" w:cs="Arial"/>
          <w:szCs w:val="24"/>
        </w:rPr>
      </w:pPr>
      <w:bookmarkStart w:id="26" w:name="_heading=h.4du1wux" w:colFirst="0" w:colLast="0"/>
      <w:bookmarkStart w:id="27" w:name="_Ref141091831"/>
      <w:bookmarkEnd w:id="26"/>
      <w:r w:rsidRPr="00BE3416">
        <w:rPr>
          <w:rFonts w:ascii="Arial" w:hAnsi="Arial" w:cs="Arial"/>
          <w:szCs w:val="24"/>
        </w:rPr>
        <w:t>If Supplier Non-Performance arises from a Buyer Cause:</w:t>
      </w:r>
      <w:bookmarkEnd w:id="27"/>
    </w:p>
    <w:p w14:paraId="50B766D6"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the Buyer cannot terminate </w:t>
      </w:r>
      <w:r>
        <w:rPr>
          <w:rFonts w:ascii="Arial" w:hAnsi="Arial" w:cs="Arial"/>
          <w:szCs w:val="24"/>
        </w:rPr>
        <w:t>this Contract</w:t>
      </w:r>
      <w:r w:rsidRPr="00BE3416">
        <w:rPr>
          <w:rFonts w:ascii="Arial" w:hAnsi="Arial" w:cs="Arial"/>
          <w:szCs w:val="24"/>
        </w:rPr>
        <w:t xml:space="preserve"> under Clause </w:t>
      </w:r>
      <w:r>
        <w:rPr>
          <w:rFonts w:ascii="Arial" w:hAnsi="Arial" w:cs="Arial"/>
          <w:szCs w:val="24"/>
        </w:rPr>
        <w:fldChar w:fldCharType="begin"/>
      </w:r>
      <w:r>
        <w:rPr>
          <w:rFonts w:ascii="Arial" w:hAnsi="Arial" w:cs="Arial"/>
          <w:szCs w:val="24"/>
        </w:rPr>
        <w:instrText xml:space="preserve"> REF _Ref141091819 \n \h </w:instrText>
      </w:r>
      <w:r>
        <w:rPr>
          <w:rFonts w:ascii="Arial" w:hAnsi="Arial" w:cs="Arial"/>
          <w:szCs w:val="24"/>
        </w:rPr>
      </w:r>
      <w:r>
        <w:rPr>
          <w:rFonts w:ascii="Arial" w:hAnsi="Arial" w:cs="Arial"/>
          <w:szCs w:val="24"/>
        </w:rPr>
        <w:fldChar w:fldCharType="separate"/>
      </w:r>
      <w:r>
        <w:rPr>
          <w:rFonts w:ascii="Arial" w:hAnsi="Arial" w:cs="Arial"/>
          <w:szCs w:val="24"/>
        </w:rPr>
        <w:t>14.4.1</w:t>
      </w:r>
      <w:r>
        <w:rPr>
          <w:rFonts w:ascii="Arial" w:hAnsi="Arial" w:cs="Arial"/>
          <w:szCs w:val="24"/>
        </w:rPr>
        <w:fldChar w:fldCharType="end"/>
      </w:r>
      <w:r w:rsidRPr="00BE3416">
        <w:rPr>
          <w:rFonts w:ascii="Arial" w:hAnsi="Arial" w:cs="Arial"/>
          <w:szCs w:val="24"/>
        </w:rPr>
        <w:t>;</w:t>
      </w:r>
    </w:p>
    <w:p w14:paraId="26F10679"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is entitled to reasonable and proven additional expenses and to relief from Delay Payments, liability and Deduction under this Contract;</w:t>
      </w:r>
    </w:p>
    <w:p w14:paraId="0792048F"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is entitled to additional time needed to make the Delivery;</w:t>
      </w:r>
    </w:p>
    <w:p w14:paraId="07C5A90F"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cannot suspend the ongoing supply of Deliverables.</w:t>
      </w:r>
    </w:p>
    <w:p w14:paraId="44F36663"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Clause </w:t>
      </w:r>
      <w:r>
        <w:rPr>
          <w:rFonts w:ascii="Arial" w:hAnsi="Arial" w:cs="Arial"/>
          <w:szCs w:val="24"/>
        </w:rPr>
        <w:fldChar w:fldCharType="begin"/>
      </w:r>
      <w:r>
        <w:rPr>
          <w:rFonts w:ascii="Arial" w:hAnsi="Arial" w:cs="Arial"/>
          <w:szCs w:val="24"/>
        </w:rPr>
        <w:instrText xml:space="preserve"> REF _Ref141091831 \n \h </w:instrText>
      </w:r>
      <w:r>
        <w:rPr>
          <w:rFonts w:ascii="Arial" w:hAnsi="Arial" w:cs="Arial"/>
          <w:szCs w:val="24"/>
        </w:rPr>
      </w:r>
      <w:r>
        <w:rPr>
          <w:rFonts w:ascii="Arial" w:hAnsi="Arial" w:cs="Arial"/>
          <w:szCs w:val="24"/>
        </w:rPr>
        <w:fldChar w:fldCharType="separate"/>
      </w:r>
      <w:r>
        <w:rPr>
          <w:rFonts w:ascii="Arial" w:hAnsi="Arial" w:cs="Arial"/>
          <w:szCs w:val="24"/>
        </w:rPr>
        <w:t>5.1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only applies if the Supplier:</w:t>
      </w:r>
    </w:p>
    <w:p w14:paraId="48ABB7CF"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gives notice to the Buyer of the Buyer Cause within </w:t>
      </w:r>
      <w:r>
        <w:rPr>
          <w:rFonts w:ascii="Arial" w:hAnsi="Arial" w:cs="Arial"/>
          <w:szCs w:val="24"/>
        </w:rPr>
        <w:t>ten (</w:t>
      </w:r>
      <w:r w:rsidRPr="00BE3416">
        <w:rPr>
          <w:rFonts w:ascii="Arial" w:hAnsi="Arial" w:cs="Arial"/>
          <w:szCs w:val="24"/>
        </w:rPr>
        <w:t>10</w:t>
      </w:r>
      <w:r>
        <w:rPr>
          <w:rFonts w:ascii="Arial" w:hAnsi="Arial" w:cs="Arial"/>
          <w:szCs w:val="24"/>
        </w:rPr>
        <w:t>)</w:t>
      </w:r>
      <w:r w:rsidRPr="00BE3416">
        <w:rPr>
          <w:rFonts w:ascii="Arial" w:hAnsi="Arial" w:cs="Arial"/>
          <w:szCs w:val="24"/>
        </w:rPr>
        <w:t xml:space="preserve"> Working Days of becoming aware;</w:t>
      </w:r>
    </w:p>
    <w:p w14:paraId="7EB763DA"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demonstrates that the Supplier Non-Performance only happened because of the Buyer Cause; and</w:t>
      </w:r>
    </w:p>
    <w:p w14:paraId="5C7E925D"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mitigated the impact of the Buyer Cause.</w:t>
      </w:r>
    </w:p>
    <w:p w14:paraId="7EC1D079" w14:textId="77777777" w:rsidR="00865351" w:rsidRPr="00BE3416" w:rsidRDefault="00865351" w:rsidP="00865351">
      <w:pPr>
        <w:pStyle w:val="Heading1"/>
        <w:keepLines/>
        <w:numPr>
          <w:ilvl w:val="0"/>
          <w:numId w:val="33"/>
        </w:numPr>
        <w:tabs>
          <w:tab w:val="num" w:pos="720"/>
        </w:tabs>
        <w:ind w:left="0" w:firstLine="0"/>
        <w:rPr>
          <w:rFonts w:ascii="Arial" w:hAnsi="Arial" w:cs="Arial"/>
          <w:sz w:val="24"/>
          <w:szCs w:val="24"/>
        </w:rPr>
      </w:pPr>
      <w:bookmarkStart w:id="28" w:name="_Ref141092559"/>
      <w:bookmarkStart w:id="29" w:name="_Toc141117829"/>
      <w:bookmarkStart w:id="30" w:name="_Toc147137824"/>
      <w:r w:rsidRPr="00BE3416">
        <w:rPr>
          <w:rFonts w:ascii="Arial" w:hAnsi="Arial" w:cs="Arial"/>
          <w:sz w:val="24"/>
          <w:szCs w:val="24"/>
        </w:rPr>
        <w:t>Record keeping and reporting</w:t>
      </w:r>
      <w:bookmarkEnd w:id="28"/>
      <w:bookmarkEnd w:id="29"/>
      <w:bookmarkEnd w:id="30"/>
      <w:r w:rsidRPr="00BE3416">
        <w:rPr>
          <w:rFonts w:ascii="Arial" w:hAnsi="Arial" w:cs="Arial"/>
          <w:sz w:val="24"/>
          <w:szCs w:val="24"/>
        </w:rPr>
        <w:t xml:space="preserve"> </w:t>
      </w:r>
    </w:p>
    <w:p w14:paraId="6C67B83A"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The Supplier must attend Progress Meetings with the Buyer and provide Progress Reports when specified in the Award Form.</w:t>
      </w:r>
    </w:p>
    <w:p w14:paraId="62137617"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The Supplier must keep and maintain full and accurate records and accounts in respect of </w:t>
      </w:r>
      <w:r>
        <w:rPr>
          <w:rFonts w:ascii="Arial" w:hAnsi="Arial" w:cs="Arial"/>
          <w:szCs w:val="24"/>
        </w:rPr>
        <w:t>this Contract</w:t>
      </w:r>
      <w:r w:rsidRPr="00BE3416">
        <w:rPr>
          <w:rFonts w:ascii="Arial" w:hAnsi="Arial" w:cs="Arial"/>
          <w:szCs w:val="24"/>
        </w:rPr>
        <w:t xml:space="preserve"> during the Contract Period and for </w:t>
      </w:r>
      <w:r>
        <w:rPr>
          <w:rFonts w:ascii="Arial" w:hAnsi="Arial" w:cs="Arial"/>
          <w:szCs w:val="24"/>
        </w:rPr>
        <w:t>seven (</w:t>
      </w:r>
      <w:r w:rsidRPr="00BE3416">
        <w:rPr>
          <w:rFonts w:ascii="Arial" w:hAnsi="Arial" w:cs="Arial"/>
          <w:szCs w:val="24"/>
        </w:rPr>
        <w:t>7</w:t>
      </w:r>
      <w:r>
        <w:rPr>
          <w:rFonts w:ascii="Arial" w:hAnsi="Arial" w:cs="Arial"/>
          <w:szCs w:val="24"/>
        </w:rPr>
        <w:t>)</w:t>
      </w:r>
      <w:r w:rsidRPr="00BE3416">
        <w:rPr>
          <w:rFonts w:ascii="Arial" w:hAnsi="Arial" w:cs="Arial"/>
          <w:szCs w:val="24"/>
        </w:rPr>
        <w:t xml:space="preserve"> years after the End Date and in accordance with the UK GDPR or the EU GDPR as the context requires, including the records and accounts which the Buyer has a right to Audit. </w:t>
      </w:r>
    </w:p>
    <w:p w14:paraId="1FA63549"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Where the Award Form states that the Financial Transparency Objectives apply, the Supplier must co-operate with the Buyer to achieve the Financial Transparency Objectives and, to this end, will provide a Financial Report to the Buyer: </w:t>
      </w:r>
    </w:p>
    <w:p w14:paraId="4656FEB2"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on or before the Effective Date;</w:t>
      </w:r>
    </w:p>
    <w:p w14:paraId="1275CFF4"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at the end of each Contract Year; and</w:t>
      </w:r>
    </w:p>
    <w:p w14:paraId="4CB77C96"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within </w:t>
      </w:r>
      <w:r>
        <w:rPr>
          <w:rFonts w:ascii="Arial" w:hAnsi="Arial" w:cs="Arial"/>
          <w:szCs w:val="24"/>
        </w:rPr>
        <w:t>six (</w:t>
      </w:r>
      <w:r w:rsidRPr="00BE3416">
        <w:rPr>
          <w:rFonts w:ascii="Arial" w:hAnsi="Arial" w:cs="Arial"/>
          <w:szCs w:val="24"/>
        </w:rPr>
        <w:t>6</w:t>
      </w:r>
      <w:r>
        <w:rPr>
          <w:rFonts w:ascii="Arial" w:hAnsi="Arial" w:cs="Arial"/>
          <w:szCs w:val="24"/>
        </w:rPr>
        <w:t>)</w:t>
      </w:r>
      <w:r w:rsidRPr="00BE3416">
        <w:rPr>
          <w:rFonts w:ascii="Arial" w:hAnsi="Arial" w:cs="Arial"/>
          <w:szCs w:val="24"/>
        </w:rPr>
        <w:t xml:space="preserve"> Months of the end of the Contract Period,</w:t>
      </w:r>
    </w:p>
    <w:p w14:paraId="36336221" w14:textId="77777777" w:rsidR="00865351" w:rsidRPr="00BE3416" w:rsidRDefault="00865351" w:rsidP="00865351">
      <w:pPr>
        <w:pStyle w:val="Heading3"/>
        <w:numPr>
          <w:ilvl w:val="2"/>
          <w:numId w:val="33"/>
        </w:numPr>
        <w:pBdr>
          <w:top w:val="nil"/>
          <w:left w:val="nil"/>
          <w:bottom w:val="nil"/>
          <w:right w:val="nil"/>
          <w:between w:val="nil"/>
        </w:pBdr>
        <w:tabs>
          <w:tab w:val="num" w:pos="2160"/>
        </w:tabs>
        <w:ind w:left="2160" w:hanging="720"/>
        <w:rPr>
          <w:rFonts w:ascii="Arial" w:hAnsi="Arial" w:cs="Arial"/>
          <w:szCs w:val="24"/>
        </w:rPr>
      </w:pPr>
      <w:r w:rsidRPr="00BE3416">
        <w:rPr>
          <w:rFonts w:ascii="Arial" w:hAnsi="Arial" w:cs="Arial"/>
          <w:szCs w:val="24"/>
        </w:rPr>
        <w:t xml:space="preserve">and the Supplier must meet with the Buyer if requested within </w:t>
      </w:r>
      <w:r>
        <w:rPr>
          <w:rFonts w:ascii="Arial" w:hAnsi="Arial" w:cs="Arial"/>
          <w:szCs w:val="24"/>
        </w:rPr>
        <w:t>ten (</w:t>
      </w:r>
      <w:r w:rsidRPr="00BE3416">
        <w:rPr>
          <w:rFonts w:ascii="Arial" w:hAnsi="Arial" w:cs="Arial"/>
          <w:szCs w:val="24"/>
        </w:rPr>
        <w:t>10</w:t>
      </w:r>
      <w:r>
        <w:rPr>
          <w:rFonts w:ascii="Arial" w:hAnsi="Arial" w:cs="Arial"/>
          <w:szCs w:val="24"/>
        </w:rPr>
        <w:t>)</w:t>
      </w:r>
      <w:r w:rsidRPr="00BE3416">
        <w:rPr>
          <w:rFonts w:ascii="Arial" w:hAnsi="Arial" w:cs="Arial"/>
          <w:szCs w:val="24"/>
        </w:rPr>
        <w:t xml:space="preserve"> Working Days of the Buyer receiving a Financial Report.</w:t>
      </w:r>
    </w:p>
    <w:p w14:paraId="6C486B72"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lastRenderedPageBreak/>
        <w:t>If the Supplier becomes aware of an event that has occurred or is likely to occur in the future which will have a material effect on the:</w:t>
      </w:r>
    </w:p>
    <w:p w14:paraId="314EDDFD"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Supplier’s currently incurred or forecast future Costs; and</w:t>
      </w:r>
    </w:p>
    <w:p w14:paraId="39A70A34"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forecast Charges for the remainder of </w:t>
      </w:r>
      <w:r>
        <w:rPr>
          <w:rFonts w:ascii="Arial" w:hAnsi="Arial" w:cs="Arial"/>
          <w:szCs w:val="24"/>
        </w:rPr>
        <w:t>this Contract</w:t>
      </w:r>
      <w:r w:rsidRPr="00BE3416">
        <w:rPr>
          <w:rFonts w:ascii="Arial" w:hAnsi="Arial" w:cs="Arial"/>
          <w:szCs w:val="24"/>
        </w:rPr>
        <w:t>,</w:t>
      </w:r>
    </w:p>
    <w:p w14:paraId="583F37D1" w14:textId="77777777" w:rsidR="00865351" w:rsidRPr="00BE3416" w:rsidRDefault="00865351" w:rsidP="00865351">
      <w:pPr>
        <w:pStyle w:val="Heading3"/>
        <w:numPr>
          <w:ilvl w:val="2"/>
          <w:numId w:val="33"/>
        </w:numPr>
        <w:pBdr>
          <w:top w:val="nil"/>
          <w:left w:val="nil"/>
          <w:bottom w:val="nil"/>
          <w:right w:val="nil"/>
          <w:between w:val="nil"/>
        </w:pBdr>
        <w:tabs>
          <w:tab w:val="num" w:pos="2160"/>
        </w:tabs>
        <w:ind w:left="2160" w:hanging="720"/>
        <w:rPr>
          <w:rFonts w:ascii="Arial" w:hAnsi="Arial" w:cs="Arial"/>
          <w:szCs w:val="24"/>
        </w:rPr>
      </w:pPr>
      <w:r w:rsidRPr="00BE3416">
        <w:rPr>
          <w:rFonts w:ascii="Arial" w:hAnsi="Arial" w:cs="Arial"/>
          <w:szCs w:val="24"/>
        </w:rPr>
        <w:t xml:space="preserve">then the Supplier must notify the Buyer in writing as soon as practicable setting out the actual or anticipated effect of the event.  </w:t>
      </w:r>
    </w:p>
    <w:p w14:paraId="0C4D3F58" w14:textId="77777777" w:rsidR="00865351" w:rsidRPr="00BE3416" w:rsidRDefault="00865351" w:rsidP="00865351">
      <w:pPr>
        <w:pStyle w:val="Heading2"/>
        <w:numPr>
          <w:ilvl w:val="1"/>
          <w:numId w:val="33"/>
        </w:numPr>
        <w:tabs>
          <w:tab w:val="num" w:pos="1440"/>
        </w:tabs>
        <w:rPr>
          <w:rFonts w:ascii="Arial" w:hAnsi="Arial" w:cs="Arial"/>
          <w:szCs w:val="24"/>
        </w:rPr>
      </w:pPr>
      <w:bookmarkStart w:id="31" w:name="_Ref141093449"/>
      <w:r w:rsidRPr="00BE3416">
        <w:rPr>
          <w:rFonts w:ascii="Arial" w:hAnsi="Arial" w:cs="Arial"/>
          <w:szCs w:val="24"/>
        </w:rPr>
        <w:t>The Buyer or an Auditor can Audit the Supplier.</w:t>
      </w:r>
      <w:bookmarkEnd w:id="31"/>
    </w:p>
    <w:p w14:paraId="0A83D476"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The Supplier must allow any Auditor access to their premises and the Buyer will use reasonable endeavours to ensure that any Auditor: </w:t>
      </w:r>
    </w:p>
    <w:p w14:paraId="7E7A5CE6"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complies with the Supplier’s operating procedures; and</w:t>
      </w:r>
    </w:p>
    <w:p w14:paraId="374ADFF0"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does not unreasonably disrupt the Supplier or its provision of the Deliverables. </w:t>
      </w:r>
    </w:p>
    <w:p w14:paraId="4E7DC1BE"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During an Audit, the Supplier must provide information to the Auditor and reasonable co-operation at their request including access to:</w:t>
      </w:r>
    </w:p>
    <w:p w14:paraId="497E81C5"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all information within the permitted scope of the Audit;</w:t>
      </w:r>
    </w:p>
    <w:p w14:paraId="1545440D"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any Sites, equipment and the Supplier’s ICT system used in the performance of </w:t>
      </w:r>
      <w:r>
        <w:rPr>
          <w:rFonts w:ascii="Arial" w:hAnsi="Arial" w:cs="Arial"/>
          <w:szCs w:val="24"/>
        </w:rPr>
        <w:t>this Contract</w:t>
      </w:r>
      <w:r w:rsidRPr="00BE3416">
        <w:rPr>
          <w:rFonts w:ascii="Arial" w:hAnsi="Arial" w:cs="Arial"/>
          <w:szCs w:val="24"/>
        </w:rPr>
        <w:t xml:space="preserve">; and </w:t>
      </w:r>
    </w:p>
    <w:p w14:paraId="1D506644"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Staff.</w:t>
      </w:r>
    </w:p>
    <w:p w14:paraId="306FF361"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The Parties will bear their own costs when an Audit is undertaken unless the Audit identifies a Material Default by the Supplier, in which case the Supplier will repay the Buyer's reasonable costs in connection with the Audit.</w:t>
      </w:r>
    </w:p>
    <w:p w14:paraId="51D89E50" w14:textId="77777777" w:rsidR="00865351" w:rsidRPr="00BE3416" w:rsidRDefault="00865351" w:rsidP="00865351">
      <w:pPr>
        <w:pStyle w:val="Heading2"/>
        <w:numPr>
          <w:ilvl w:val="1"/>
          <w:numId w:val="33"/>
        </w:numPr>
        <w:tabs>
          <w:tab w:val="num" w:pos="1440"/>
        </w:tabs>
        <w:rPr>
          <w:rFonts w:ascii="Arial" w:hAnsi="Arial" w:cs="Arial"/>
          <w:szCs w:val="24"/>
        </w:rPr>
      </w:pPr>
      <w:bookmarkStart w:id="32" w:name="_Ref141093454"/>
      <w:r w:rsidRPr="00BE3416">
        <w:rPr>
          <w:rFonts w:ascii="Arial" w:hAnsi="Arial" w:cs="Arial"/>
          <w:szCs w:val="24"/>
        </w:rPr>
        <w:t>The Supplier must comply with the Buyer’s reasonable instructions following an Audit, including:</w:t>
      </w:r>
      <w:bookmarkEnd w:id="32"/>
    </w:p>
    <w:p w14:paraId="7E3E473D"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correcting any identified Default;</w:t>
      </w:r>
    </w:p>
    <w:p w14:paraId="363FE9BE"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rectifying any error identified in a Financial Report; and</w:t>
      </w:r>
    </w:p>
    <w:p w14:paraId="4CF6FE28"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repaying any Charges that the Buyer has overpaid.</w:t>
      </w:r>
    </w:p>
    <w:p w14:paraId="3A812018"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If the Supplier is not providing any of the Deliverables, or is unable to provide them, it must immediately: </w:t>
      </w:r>
    </w:p>
    <w:p w14:paraId="06B91136"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tell the Buyer and give reasons;</w:t>
      </w:r>
    </w:p>
    <w:p w14:paraId="04D60BF4"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propose corrective action; and</w:t>
      </w:r>
    </w:p>
    <w:p w14:paraId="2295401F"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provide a deadline for completing the corrective action.</w:t>
      </w:r>
    </w:p>
    <w:p w14:paraId="52C9ACBE"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Except where an Audit is imposed on the Buyer by a regulatory body or where the Buyer has reasonable grounds for believing that the Supplier has not complied with its obligations under this Contract, the Buyer may not conduct an Audit of the Supplier or of the same Key Subcontractor more than twice in any Contract Year.</w:t>
      </w:r>
    </w:p>
    <w:p w14:paraId="5EB04C20" w14:textId="77777777" w:rsidR="00800A0F" w:rsidRDefault="00800A0F">
      <w:pPr>
        <w:rPr>
          <w:rFonts w:ascii="Arial" w:eastAsia="STZhongsong" w:hAnsi="Arial" w:cs="Arial"/>
          <w:b/>
          <w:lang w:eastAsia="zh-CN"/>
        </w:rPr>
      </w:pPr>
      <w:bookmarkStart w:id="33" w:name="_Toc141117830"/>
      <w:bookmarkStart w:id="34" w:name="_Ref141294859"/>
      <w:r>
        <w:rPr>
          <w:rFonts w:ascii="Arial" w:hAnsi="Arial" w:cs="Arial"/>
        </w:rPr>
        <w:br w:type="page"/>
      </w:r>
    </w:p>
    <w:p w14:paraId="1DF4D9CE" w14:textId="17C0E8D1" w:rsidR="00865351" w:rsidRPr="00BE3416" w:rsidRDefault="00865351" w:rsidP="00865351">
      <w:pPr>
        <w:pStyle w:val="Heading1"/>
        <w:keepNext w:val="0"/>
        <w:numPr>
          <w:ilvl w:val="0"/>
          <w:numId w:val="33"/>
        </w:numPr>
        <w:tabs>
          <w:tab w:val="num" w:pos="720"/>
        </w:tabs>
        <w:ind w:left="0" w:firstLine="0"/>
        <w:rPr>
          <w:rFonts w:ascii="Arial" w:hAnsi="Arial" w:cs="Arial"/>
          <w:sz w:val="24"/>
          <w:szCs w:val="24"/>
        </w:rPr>
      </w:pPr>
      <w:bookmarkStart w:id="35" w:name="_Toc147137825"/>
      <w:r w:rsidRPr="00BE3416">
        <w:rPr>
          <w:rFonts w:ascii="Arial" w:hAnsi="Arial" w:cs="Arial"/>
          <w:sz w:val="24"/>
          <w:szCs w:val="24"/>
        </w:rPr>
        <w:lastRenderedPageBreak/>
        <w:t>Supplier staff</w:t>
      </w:r>
      <w:bookmarkEnd w:id="33"/>
      <w:bookmarkEnd w:id="34"/>
      <w:bookmarkEnd w:id="35"/>
      <w:r w:rsidRPr="00BE3416">
        <w:rPr>
          <w:rFonts w:ascii="Arial" w:hAnsi="Arial" w:cs="Arial"/>
          <w:sz w:val="24"/>
          <w:szCs w:val="24"/>
        </w:rPr>
        <w:t xml:space="preserve"> </w:t>
      </w:r>
    </w:p>
    <w:p w14:paraId="55547313"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The Supplier Staff involved in the performance of </w:t>
      </w:r>
      <w:r>
        <w:rPr>
          <w:rFonts w:ascii="Arial" w:hAnsi="Arial" w:cs="Arial"/>
          <w:szCs w:val="24"/>
        </w:rPr>
        <w:t>this Contract</w:t>
      </w:r>
      <w:r w:rsidRPr="00BE3416">
        <w:rPr>
          <w:rFonts w:ascii="Arial" w:hAnsi="Arial" w:cs="Arial"/>
          <w:szCs w:val="24"/>
        </w:rPr>
        <w:t xml:space="preserve"> must:</w:t>
      </w:r>
    </w:p>
    <w:p w14:paraId="23CF856F"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be appropriately trained and qualified;</w:t>
      </w:r>
    </w:p>
    <w:p w14:paraId="6B3EAB85"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be vetted using Good Industry Practice and the Security Policy (i</w:t>
      </w:r>
      <w:r>
        <w:rPr>
          <w:rFonts w:ascii="Arial" w:hAnsi="Arial" w:cs="Arial"/>
          <w:szCs w:val="24"/>
        </w:rPr>
        <w:t>s</w:t>
      </w:r>
      <w:r w:rsidRPr="00BE3416">
        <w:rPr>
          <w:rFonts w:ascii="Arial" w:hAnsi="Arial" w:cs="Arial"/>
          <w:szCs w:val="24"/>
        </w:rPr>
        <w:t xml:space="preserve"> used); and</w:t>
      </w:r>
    </w:p>
    <w:p w14:paraId="5E46EFFF"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comply with all conduct requirements when on the Buyer’s Premises.</w:t>
      </w:r>
    </w:p>
    <w:p w14:paraId="6271EC04" w14:textId="77777777" w:rsidR="00865351" w:rsidRPr="00BE3416" w:rsidRDefault="00865351" w:rsidP="00865351">
      <w:pPr>
        <w:pStyle w:val="Heading2"/>
        <w:numPr>
          <w:ilvl w:val="1"/>
          <w:numId w:val="33"/>
        </w:numPr>
        <w:tabs>
          <w:tab w:val="num" w:pos="1440"/>
        </w:tabs>
        <w:rPr>
          <w:rFonts w:ascii="Arial" w:hAnsi="Arial" w:cs="Arial"/>
          <w:szCs w:val="24"/>
        </w:rPr>
      </w:pPr>
      <w:bookmarkStart w:id="36" w:name="_heading=h.26in1rg" w:colFirst="0" w:colLast="0"/>
      <w:bookmarkEnd w:id="36"/>
      <w:r w:rsidRPr="00BE3416">
        <w:rPr>
          <w:rFonts w:ascii="Arial" w:hAnsi="Arial" w:cs="Arial"/>
          <w:szCs w:val="24"/>
        </w:rPr>
        <w:t xml:space="preserve">Where the Buyer decides one of the Supplier’s Staff is not suitable to work on </w:t>
      </w:r>
      <w:r>
        <w:rPr>
          <w:rFonts w:ascii="Arial" w:hAnsi="Arial" w:cs="Arial"/>
          <w:szCs w:val="24"/>
        </w:rPr>
        <w:t>this Contract</w:t>
      </w:r>
      <w:r w:rsidRPr="00BE3416">
        <w:rPr>
          <w:rFonts w:ascii="Arial" w:hAnsi="Arial" w:cs="Arial"/>
          <w:szCs w:val="24"/>
        </w:rPr>
        <w:t>, the Supplier must replace them with a suitably qualified alternative.</w:t>
      </w:r>
    </w:p>
    <w:p w14:paraId="47784240" w14:textId="77777777" w:rsidR="00865351" w:rsidRPr="00BE3416" w:rsidRDefault="00865351" w:rsidP="00865351">
      <w:pPr>
        <w:pStyle w:val="Heading2"/>
        <w:numPr>
          <w:ilvl w:val="1"/>
          <w:numId w:val="33"/>
        </w:numPr>
        <w:tabs>
          <w:tab w:val="num" w:pos="1440"/>
        </w:tabs>
        <w:rPr>
          <w:rFonts w:ascii="Arial" w:hAnsi="Arial" w:cs="Arial"/>
          <w:szCs w:val="24"/>
        </w:rPr>
      </w:pPr>
      <w:bookmarkStart w:id="37" w:name="_heading=h.lnxbz9" w:colFirst="0" w:colLast="0"/>
      <w:bookmarkStart w:id="38" w:name="_heading=h.35nkun2" w:colFirst="0" w:colLast="0"/>
      <w:bookmarkEnd w:id="37"/>
      <w:bookmarkEnd w:id="38"/>
      <w:r w:rsidRPr="00BE3416">
        <w:rPr>
          <w:rFonts w:ascii="Arial" w:hAnsi="Arial" w:cs="Arial"/>
          <w:szCs w:val="24"/>
        </w:rPr>
        <w:t xml:space="preserve">The Supplier must provide a list of Supplier Staff needing to access the Buyer’s Premises and say why access is required. </w:t>
      </w:r>
    </w:p>
    <w:p w14:paraId="6B926132" w14:textId="77777777" w:rsidR="00865351" w:rsidRPr="00BE3416" w:rsidRDefault="00865351" w:rsidP="00865351">
      <w:pPr>
        <w:pStyle w:val="Heading2"/>
        <w:numPr>
          <w:ilvl w:val="1"/>
          <w:numId w:val="33"/>
        </w:numPr>
        <w:tabs>
          <w:tab w:val="num" w:pos="1440"/>
        </w:tabs>
        <w:rPr>
          <w:rFonts w:ascii="Arial" w:hAnsi="Arial" w:cs="Arial"/>
          <w:szCs w:val="24"/>
        </w:rPr>
      </w:pPr>
      <w:bookmarkStart w:id="39" w:name="_Ref141294809"/>
      <w:r w:rsidRPr="00BE3416">
        <w:rPr>
          <w:rFonts w:ascii="Arial" w:hAnsi="Arial" w:cs="Arial"/>
          <w:szCs w:val="24"/>
        </w:rPr>
        <w:t>The Supplier indemnifies the Buyer against all claims brought by any person employed or engaged by the Supplier caused by an act or omission of the Supplier or any Supplier Staff.</w:t>
      </w:r>
      <w:bookmarkEnd w:id="39"/>
      <w:r w:rsidRPr="00BE3416">
        <w:rPr>
          <w:rFonts w:ascii="Arial" w:hAnsi="Arial" w:cs="Arial"/>
          <w:szCs w:val="24"/>
        </w:rPr>
        <w:t xml:space="preserve"> </w:t>
      </w:r>
      <w:bookmarkStart w:id="40" w:name="_heading=h.1ksv4uv" w:colFirst="0" w:colLast="0"/>
      <w:bookmarkEnd w:id="40"/>
    </w:p>
    <w:p w14:paraId="69A7B419" w14:textId="77777777" w:rsidR="00865351" w:rsidRPr="00BE3416" w:rsidRDefault="00865351" w:rsidP="00865351">
      <w:pPr>
        <w:pStyle w:val="Heading2"/>
        <w:numPr>
          <w:ilvl w:val="1"/>
          <w:numId w:val="33"/>
        </w:numPr>
        <w:tabs>
          <w:tab w:val="num" w:pos="1440"/>
        </w:tabs>
        <w:rPr>
          <w:rFonts w:ascii="Arial" w:hAnsi="Arial" w:cs="Arial"/>
          <w:szCs w:val="24"/>
        </w:rPr>
      </w:pPr>
      <w:bookmarkStart w:id="41" w:name="_heading=h.30j0zll" w:colFirst="0" w:colLast="0"/>
      <w:bookmarkStart w:id="42" w:name="_Ref141092567"/>
      <w:bookmarkEnd w:id="41"/>
      <w:r w:rsidRPr="00BE3416">
        <w:rPr>
          <w:rFonts w:ascii="Arial" w:hAnsi="Arial" w:cs="Arial"/>
          <w:szCs w:val="24"/>
        </w:rPr>
        <w:t>The Buyer indemnifies the Supplier against all claims brought by any person employed or engaged by the Buyer caused by an act or omission of the Buyer or any of the Buyer’s employees, agents, consultants and contractors.</w:t>
      </w:r>
      <w:bookmarkEnd w:id="42"/>
      <w:r w:rsidRPr="00BE3416">
        <w:rPr>
          <w:rFonts w:ascii="Arial" w:hAnsi="Arial" w:cs="Arial"/>
          <w:szCs w:val="24"/>
        </w:rPr>
        <w:t xml:space="preserve">  </w:t>
      </w:r>
    </w:p>
    <w:p w14:paraId="61B50383" w14:textId="77777777" w:rsidR="00865351" w:rsidRPr="00BE3416" w:rsidRDefault="00865351" w:rsidP="00865351">
      <w:pPr>
        <w:pStyle w:val="Heading1"/>
        <w:keepNext w:val="0"/>
        <w:numPr>
          <w:ilvl w:val="0"/>
          <w:numId w:val="33"/>
        </w:numPr>
        <w:tabs>
          <w:tab w:val="num" w:pos="720"/>
        </w:tabs>
        <w:ind w:left="0" w:firstLine="0"/>
        <w:rPr>
          <w:rFonts w:ascii="Arial" w:hAnsi="Arial" w:cs="Arial"/>
          <w:sz w:val="24"/>
          <w:szCs w:val="24"/>
        </w:rPr>
      </w:pPr>
      <w:bookmarkStart w:id="43" w:name="_Toc141117831"/>
      <w:bookmarkStart w:id="44" w:name="_Toc147137826"/>
      <w:r w:rsidRPr="00BE3416">
        <w:rPr>
          <w:rFonts w:ascii="Arial" w:hAnsi="Arial" w:cs="Arial"/>
          <w:sz w:val="24"/>
          <w:szCs w:val="24"/>
        </w:rPr>
        <w:t>Supply chain</w:t>
      </w:r>
      <w:bookmarkEnd w:id="43"/>
      <w:bookmarkEnd w:id="44"/>
      <w:r w:rsidRPr="00BE3416">
        <w:rPr>
          <w:rFonts w:ascii="Arial" w:hAnsi="Arial" w:cs="Arial"/>
          <w:sz w:val="24"/>
          <w:szCs w:val="24"/>
        </w:rPr>
        <w:t xml:space="preserve"> </w:t>
      </w:r>
    </w:p>
    <w:p w14:paraId="7854B006" w14:textId="77777777" w:rsidR="00865351" w:rsidRPr="00BE3416" w:rsidRDefault="00865351" w:rsidP="00865351">
      <w:pPr>
        <w:pStyle w:val="Heading2"/>
        <w:numPr>
          <w:ilvl w:val="1"/>
          <w:numId w:val="33"/>
        </w:numPr>
        <w:tabs>
          <w:tab w:val="num" w:pos="1440"/>
        </w:tabs>
        <w:rPr>
          <w:rFonts w:ascii="Arial" w:eastAsia="Arial" w:hAnsi="Arial" w:cs="Arial"/>
          <w:szCs w:val="24"/>
        </w:rPr>
      </w:pPr>
      <w:r w:rsidRPr="00BE3416">
        <w:rPr>
          <w:rFonts w:ascii="Arial" w:hAnsi="Arial" w:cs="Arial"/>
          <w:b/>
          <w:szCs w:val="24"/>
        </w:rPr>
        <w:t>Appointing Subcontractors</w:t>
      </w:r>
    </w:p>
    <w:p w14:paraId="63F1C48C"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must exercise due skill and care when it selects and appoints Subcontractors to ensure that the Supplier is able to:</w:t>
      </w:r>
    </w:p>
    <w:p w14:paraId="4D0E1E21" w14:textId="77777777" w:rsidR="00865351" w:rsidRPr="00BE3416" w:rsidRDefault="00865351" w:rsidP="00865351">
      <w:pPr>
        <w:pStyle w:val="Heading4"/>
        <w:keepNext w:val="0"/>
        <w:keepLines w:val="0"/>
        <w:widowControl/>
        <w:numPr>
          <w:ilvl w:val="3"/>
          <w:numId w:val="33"/>
        </w:numPr>
        <w:tabs>
          <w:tab w:val="num" w:pos="2880"/>
        </w:tabs>
        <w:spacing w:after="0"/>
        <w:ind w:left="2880" w:hanging="567"/>
        <w:rPr>
          <w:rFonts w:ascii="Arial" w:hAnsi="Arial" w:cs="Arial"/>
        </w:rPr>
      </w:pPr>
      <w:r w:rsidRPr="00BE3416">
        <w:rPr>
          <w:rFonts w:ascii="Arial" w:hAnsi="Arial" w:cs="Arial"/>
        </w:rPr>
        <w:t>manage Subcontractors in accordance with Good Industry Practice;</w:t>
      </w:r>
    </w:p>
    <w:p w14:paraId="31A6A7B7" w14:textId="77777777" w:rsidR="00865351" w:rsidRPr="00BE3416" w:rsidRDefault="00865351" w:rsidP="00865351">
      <w:pPr>
        <w:pStyle w:val="Heading4"/>
        <w:keepNext w:val="0"/>
        <w:keepLines w:val="0"/>
        <w:widowControl/>
        <w:numPr>
          <w:ilvl w:val="3"/>
          <w:numId w:val="33"/>
        </w:numPr>
        <w:tabs>
          <w:tab w:val="num" w:pos="2880"/>
        </w:tabs>
        <w:spacing w:before="0" w:after="0"/>
        <w:ind w:left="2880" w:hanging="567"/>
        <w:rPr>
          <w:rFonts w:ascii="Arial" w:hAnsi="Arial" w:cs="Arial"/>
        </w:rPr>
      </w:pPr>
      <w:r w:rsidRPr="00BE3416">
        <w:rPr>
          <w:rFonts w:ascii="Arial" w:hAnsi="Arial" w:cs="Arial"/>
        </w:rPr>
        <w:t xml:space="preserve">comply with its obligations under this Contract; and </w:t>
      </w:r>
    </w:p>
    <w:p w14:paraId="617CD525" w14:textId="77777777" w:rsidR="00865351" w:rsidRPr="00BE3416" w:rsidRDefault="00865351" w:rsidP="00865351">
      <w:pPr>
        <w:pStyle w:val="Heading4"/>
        <w:keepNext w:val="0"/>
        <w:keepLines w:val="0"/>
        <w:widowControl/>
        <w:numPr>
          <w:ilvl w:val="3"/>
          <w:numId w:val="33"/>
        </w:numPr>
        <w:tabs>
          <w:tab w:val="num" w:pos="2880"/>
        </w:tabs>
        <w:spacing w:before="0"/>
        <w:ind w:left="2880" w:hanging="567"/>
        <w:rPr>
          <w:rFonts w:ascii="Arial" w:hAnsi="Arial" w:cs="Arial"/>
        </w:rPr>
      </w:pPr>
      <w:r w:rsidRPr="00BE3416">
        <w:rPr>
          <w:rFonts w:ascii="Arial" w:hAnsi="Arial" w:cs="Arial"/>
        </w:rPr>
        <w:t>assign, novate or transfer its rights and/or obligations under the Sub-Contract that relate exclusively to this Contract to the Buyer or a Replacement Supplier.</w:t>
      </w:r>
    </w:p>
    <w:p w14:paraId="0D09D917"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b/>
          <w:szCs w:val="24"/>
        </w:rPr>
        <w:t>Mandatory provisions in Sub-Contracts</w:t>
      </w:r>
    </w:p>
    <w:p w14:paraId="4DDA095E"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For Sub-Contracts in the Supplier’s supply chain entered into wholly or substantially for the purpose of performing or contributing to the performance of the whole or any part of this Contract:</w:t>
      </w:r>
    </w:p>
    <w:p w14:paraId="40A635F6" w14:textId="77777777" w:rsidR="00865351" w:rsidRPr="00AE2433" w:rsidRDefault="00865351" w:rsidP="00865351">
      <w:pPr>
        <w:pStyle w:val="GPSL4numberedclause"/>
        <w:numPr>
          <w:ilvl w:val="3"/>
          <w:numId w:val="33"/>
        </w:numPr>
        <w:ind w:hanging="567"/>
        <w:jc w:val="left"/>
        <w:rPr>
          <w:rFonts w:ascii="Arial" w:hAnsi="Arial"/>
          <w:sz w:val="24"/>
          <w:szCs w:val="24"/>
        </w:rPr>
      </w:pPr>
      <w:bookmarkStart w:id="45" w:name="_heading=h.ku8ltiboo4yi" w:colFirst="0" w:colLast="0"/>
      <w:bookmarkEnd w:id="45"/>
      <w:r w:rsidRPr="00AE2433">
        <w:rPr>
          <w:rFonts w:ascii="Arial" w:hAnsi="Arial"/>
          <w:sz w:val="24"/>
          <w:szCs w:val="24"/>
        </w:rPr>
        <w:t>where such Sub-Contracts are entered into after the Effective Date, the Supplier will ensure that they all contain provisions that; or</w:t>
      </w:r>
    </w:p>
    <w:p w14:paraId="4370FDE7" w14:textId="77777777" w:rsidR="00865351" w:rsidRPr="00AE2433" w:rsidRDefault="00865351" w:rsidP="00865351">
      <w:pPr>
        <w:pStyle w:val="GPSL4numberedclause"/>
        <w:numPr>
          <w:ilvl w:val="3"/>
          <w:numId w:val="33"/>
        </w:numPr>
        <w:ind w:hanging="567"/>
        <w:jc w:val="left"/>
        <w:rPr>
          <w:rFonts w:ascii="Arial" w:hAnsi="Arial"/>
          <w:sz w:val="24"/>
          <w:szCs w:val="24"/>
        </w:rPr>
      </w:pPr>
      <w:bookmarkStart w:id="46" w:name="_heading=h.xo7caxyhe40y" w:colFirst="0" w:colLast="0"/>
      <w:bookmarkEnd w:id="46"/>
      <w:r w:rsidRPr="00AE2433">
        <w:rPr>
          <w:rFonts w:ascii="Arial" w:hAnsi="Arial"/>
          <w:sz w:val="24"/>
          <w:szCs w:val="24"/>
        </w:rPr>
        <w:t>where such Sub-Contracts are entered into before the Effective Date, the Supplier will take all reasonable endeavours to ensure that they all contain provisions that:</w:t>
      </w:r>
    </w:p>
    <w:p w14:paraId="60C95118" w14:textId="77777777" w:rsidR="00865351" w:rsidRPr="00AE2433"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lastRenderedPageBreak/>
        <w:t>allow the Supplier to terminate the Sub-Contract if the Subcontractor fails to comply with its obligations in respect of environmental, social, equality or employment Law;</w:t>
      </w:r>
    </w:p>
    <w:p w14:paraId="2638FF2E" w14:textId="77777777" w:rsidR="00865351" w:rsidRPr="00AE2433"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t xml:space="preserve">require the Supplier to pay all Subcontractors in full, within </w:t>
      </w:r>
      <w:r>
        <w:rPr>
          <w:rFonts w:ascii="Arial" w:hAnsi="Arial"/>
          <w:sz w:val="24"/>
          <w:szCs w:val="24"/>
        </w:rPr>
        <w:t>thirty (</w:t>
      </w:r>
      <w:r w:rsidRPr="00AE2433">
        <w:rPr>
          <w:rFonts w:ascii="Arial" w:hAnsi="Arial"/>
          <w:sz w:val="24"/>
          <w:szCs w:val="24"/>
        </w:rPr>
        <w:t>30</w:t>
      </w:r>
      <w:r>
        <w:rPr>
          <w:rFonts w:ascii="Arial" w:hAnsi="Arial"/>
          <w:sz w:val="24"/>
          <w:szCs w:val="24"/>
        </w:rPr>
        <w:t>)</w:t>
      </w:r>
      <w:r w:rsidRPr="00AE2433">
        <w:rPr>
          <w:rFonts w:ascii="Arial" w:hAnsi="Arial"/>
          <w:sz w:val="24"/>
          <w:szCs w:val="24"/>
        </w:rPr>
        <w:t xml:space="preserve"> days of receiving a valid, undisputed invoice; and </w:t>
      </w:r>
    </w:p>
    <w:p w14:paraId="73A24C0B" w14:textId="77777777" w:rsidR="00865351" w:rsidRPr="00AE2433"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t>allow the Buyer to publish the details of the late payment or non-payment if this thirty (30) day limit is exceeded.</w:t>
      </w:r>
    </w:p>
    <w:p w14:paraId="344C3503" w14:textId="77777777" w:rsidR="00865351" w:rsidRPr="00BE3416" w:rsidRDefault="00865351" w:rsidP="00865351">
      <w:pPr>
        <w:pStyle w:val="Heading2"/>
        <w:numPr>
          <w:ilvl w:val="1"/>
          <w:numId w:val="33"/>
        </w:numPr>
        <w:tabs>
          <w:tab w:val="num" w:pos="1440"/>
        </w:tabs>
        <w:rPr>
          <w:rFonts w:ascii="Arial" w:eastAsia="Arial" w:hAnsi="Arial" w:cs="Arial"/>
          <w:szCs w:val="24"/>
        </w:rPr>
      </w:pPr>
      <w:r w:rsidRPr="00BE3416">
        <w:rPr>
          <w:rFonts w:ascii="Arial" w:hAnsi="Arial" w:cs="Arial"/>
          <w:b/>
          <w:szCs w:val="24"/>
        </w:rPr>
        <w:t xml:space="preserve">When Sub-Contracts can be ended </w:t>
      </w:r>
    </w:p>
    <w:p w14:paraId="6A9A8708"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At the Buyer’s request, the Supplier must terminate any Sub-Contracts in any of the following events:</w:t>
      </w:r>
    </w:p>
    <w:p w14:paraId="453B4108" w14:textId="77777777" w:rsidR="00865351" w:rsidRPr="00AE2433"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t>there is a Change of Control of a Subcontractor which isn’t pre-approved by the Buyer in writing;</w:t>
      </w:r>
    </w:p>
    <w:p w14:paraId="0D3AA4CE" w14:textId="77777777" w:rsidR="00865351" w:rsidRPr="00AE2433"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t xml:space="preserve">the acts or omissions of the Subcontractor have caused or materially contributed to a right of termination under Clause </w:t>
      </w:r>
      <w:r>
        <w:rPr>
          <w:rFonts w:ascii="Arial" w:hAnsi="Arial"/>
          <w:sz w:val="24"/>
          <w:szCs w:val="24"/>
        </w:rPr>
        <w:fldChar w:fldCharType="begin"/>
      </w:r>
      <w:r>
        <w:rPr>
          <w:rFonts w:ascii="Arial" w:hAnsi="Arial"/>
          <w:sz w:val="24"/>
          <w:szCs w:val="24"/>
        </w:rPr>
        <w:instrText xml:space="preserve"> REF _Ref141092026 \n \h </w:instrText>
      </w:r>
      <w:r>
        <w:rPr>
          <w:rFonts w:ascii="Arial" w:hAnsi="Arial"/>
          <w:sz w:val="24"/>
          <w:szCs w:val="24"/>
        </w:rPr>
      </w:r>
      <w:r>
        <w:rPr>
          <w:rFonts w:ascii="Arial" w:hAnsi="Arial"/>
          <w:sz w:val="24"/>
          <w:szCs w:val="24"/>
        </w:rPr>
        <w:fldChar w:fldCharType="separate"/>
      </w:r>
      <w:r>
        <w:rPr>
          <w:rFonts w:ascii="Arial" w:hAnsi="Arial"/>
          <w:sz w:val="24"/>
          <w:szCs w:val="24"/>
        </w:rPr>
        <w:t>14.4</w:t>
      </w:r>
      <w:r>
        <w:rPr>
          <w:rFonts w:ascii="Arial" w:hAnsi="Arial"/>
          <w:sz w:val="24"/>
          <w:szCs w:val="24"/>
        </w:rPr>
        <w:fldChar w:fldCharType="end"/>
      </w:r>
      <w:r w:rsidRPr="00AE2433">
        <w:rPr>
          <w:rFonts w:ascii="Arial" w:hAnsi="Arial"/>
          <w:sz w:val="24"/>
          <w:szCs w:val="24"/>
        </w:rPr>
        <w:t>;</w:t>
      </w:r>
    </w:p>
    <w:p w14:paraId="1DD11E99" w14:textId="77777777" w:rsidR="00865351" w:rsidRPr="00AE2433"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t>a Subcontractor or its Affiliates embarrasses or brings into disrepute or diminishes the public trust in the Buyer;</w:t>
      </w:r>
    </w:p>
    <w:p w14:paraId="7A8F8A0D" w14:textId="77777777" w:rsidR="00865351" w:rsidRPr="00AE2433"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t>the Subcontractor fails to comply with its obligations in respect of environmental, social, equality or employment Law; and/or</w:t>
      </w:r>
    </w:p>
    <w:p w14:paraId="6FB016F2" w14:textId="77777777" w:rsidR="00865351" w:rsidRPr="00BE3416" w:rsidRDefault="00865351" w:rsidP="00865351">
      <w:pPr>
        <w:pStyle w:val="GPSL4numberedclause"/>
        <w:numPr>
          <w:ilvl w:val="3"/>
          <w:numId w:val="33"/>
        </w:numPr>
        <w:ind w:hanging="567"/>
        <w:jc w:val="left"/>
        <w:rPr>
          <w:rFonts w:ascii="Arial" w:hAnsi="Arial"/>
        </w:rPr>
      </w:pPr>
      <w:r w:rsidRPr="00AE2433">
        <w:rPr>
          <w:rFonts w:ascii="Arial" w:hAnsi="Arial"/>
          <w:sz w:val="24"/>
          <w:szCs w:val="24"/>
        </w:rPr>
        <w:t>the Buyer has found grounds to exclude the Subcontractor in accordance with Regulation 57 of the Public Contracts</w:t>
      </w:r>
      <w:r w:rsidRPr="00BE3416">
        <w:rPr>
          <w:rFonts w:ascii="Arial" w:hAnsi="Arial"/>
        </w:rPr>
        <w:t xml:space="preserve"> Regulations 2015.</w:t>
      </w:r>
    </w:p>
    <w:p w14:paraId="516D366D" w14:textId="77777777" w:rsidR="00865351" w:rsidRPr="00BE3416" w:rsidRDefault="00865351" w:rsidP="00865351">
      <w:pPr>
        <w:pStyle w:val="Heading2"/>
        <w:numPr>
          <w:ilvl w:val="1"/>
          <w:numId w:val="33"/>
        </w:numPr>
        <w:tabs>
          <w:tab w:val="num" w:pos="1440"/>
        </w:tabs>
        <w:rPr>
          <w:rFonts w:ascii="Arial" w:eastAsia="Arial" w:hAnsi="Arial" w:cs="Arial"/>
          <w:szCs w:val="24"/>
        </w:rPr>
      </w:pPr>
      <w:r w:rsidRPr="00BE3416">
        <w:rPr>
          <w:rFonts w:ascii="Arial" w:hAnsi="Arial" w:cs="Arial"/>
          <w:b/>
          <w:szCs w:val="24"/>
        </w:rPr>
        <w:t>Competitive terms</w:t>
      </w:r>
    </w:p>
    <w:p w14:paraId="65CDDED1"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bookmarkStart w:id="47" w:name="_heading=h.3s49zyc" w:colFirst="0" w:colLast="0"/>
      <w:bookmarkStart w:id="48" w:name="_Ref141092044"/>
      <w:bookmarkEnd w:id="47"/>
      <w:r w:rsidRPr="00BE3416">
        <w:rPr>
          <w:rFonts w:ascii="Arial" w:hAnsi="Arial" w:cs="Arial"/>
          <w:szCs w:val="24"/>
        </w:rPr>
        <w:t>If the Buyer can get more favourable commercial terms for the supply at cost of any materials, goods or services used by the Supplier to provide the Deliverables and that cost is reimbursable by the Buyer, then the Buyer may require the Supplier to replace its existing commercial terms with the more favourable terms offered for the relevant items.</w:t>
      </w:r>
      <w:bookmarkEnd w:id="48"/>
    </w:p>
    <w:p w14:paraId="25E9F55C"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If the Buyer uses Clause </w:t>
      </w:r>
      <w:r>
        <w:rPr>
          <w:rFonts w:ascii="Arial" w:hAnsi="Arial" w:cs="Arial"/>
          <w:szCs w:val="24"/>
        </w:rPr>
        <w:fldChar w:fldCharType="begin"/>
      </w:r>
      <w:r>
        <w:rPr>
          <w:rFonts w:ascii="Arial" w:hAnsi="Arial" w:cs="Arial"/>
          <w:szCs w:val="24"/>
        </w:rPr>
        <w:instrText xml:space="preserve"> REF _Ref141092044 \n \h </w:instrText>
      </w:r>
      <w:r>
        <w:rPr>
          <w:rFonts w:ascii="Arial" w:hAnsi="Arial" w:cs="Arial"/>
          <w:szCs w:val="24"/>
        </w:rPr>
      </w:r>
      <w:r>
        <w:rPr>
          <w:rFonts w:ascii="Arial" w:hAnsi="Arial" w:cs="Arial"/>
          <w:szCs w:val="24"/>
        </w:rPr>
        <w:fldChar w:fldCharType="separate"/>
      </w:r>
      <w:r>
        <w:rPr>
          <w:rFonts w:ascii="Arial" w:hAnsi="Arial" w:cs="Arial"/>
          <w:szCs w:val="24"/>
        </w:rPr>
        <w:t>8.4.1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then the Charges must be reduced by an agreed amount by using the Variation Procedure.</w:t>
      </w:r>
    </w:p>
    <w:p w14:paraId="1B768073" w14:textId="77777777" w:rsidR="00865351" w:rsidRPr="00BE3416" w:rsidRDefault="00865351" w:rsidP="00865351">
      <w:pPr>
        <w:pStyle w:val="Heading2"/>
        <w:numPr>
          <w:ilvl w:val="1"/>
          <w:numId w:val="33"/>
        </w:numPr>
        <w:tabs>
          <w:tab w:val="num" w:pos="1440"/>
        </w:tabs>
        <w:rPr>
          <w:rFonts w:ascii="Arial" w:eastAsia="Arial" w:hAnsi="Arial" w:cs="Arial"/>
          <w:szCs w:val="24"/>
        </w:rPr>
      </w:pPr>
      <w:r w:rsidRPr="00BE3416">
        <w:rPr>
          <w:rFonts w:ascii="Arial" w:hAnsi="Arial" w:cs="Arial"/>
          <w:b/>
          <w:szCs w:val="24"/>
        </w:rPr>
        <w:t>Ongoing responsibility of the Supplier</w:t>
      </w:r>
    </w:p>
    <w:p w14:paraId="2C2A6DD5" w14:textId="77777777" w:rsidR="00865351" w:rsidRPr="00BE3416" w:rsidRDefault="00865351" w:rsidP="00865351">
      <w:pPr>
        <w:pStyle w:val="Heading3"/>
        <w:numPr>
          <w:ilvl w:val="0"/>
          <w:numId w:val="0"/>
        </w:numPr>
        <w:ind w:left="1418"/>
        <w:rPr>
          <w:rFonts w:ascii="Arial" w:hAnsi="Arial" w:cs="Arial"/>
          <w:szCs w:val="24"/>
        </w:rPr>
      </w:pPr>
      <w:r w:rsidRPr="00BE3416">
        <w:rPr>
          <w:rFonts w:ascii="Arial" w:hAnsi="Arial" w:cs="Arial"/>
          <w:szCs w:val="24"/>
        </w:rPr>
        <w:t xml:space="preserve">The Supplier is responsible for all acts and omissions of its Subcontractors and those employed or engaged by them as if they were its own.  </w:t>
      </w:r>
    </w:p>
    <w:p w14:paraId="72C444BD" w14:textId="77777777" w:rsidR="00865351" w:rsidRPr="00BE3416" w:rsidRDefault="00865351" w:rsidP="00865351">
      <w:pPr>
        <w:pStyle w:val="Heading1"/>
        <w:keepNext w:val="0"/>
        <w:numPr>
          <w:ilvl w:val="0"/>
          <w:numId w:val="33"/>
        </w:numPr>
        <w:tabs>
          <w:tab w:val="num" w:pos="720"/>
        </w:tabs>
        <w:ind w:left="0" w:firstLine="0"/>
        <w:rPr>
          <w:rFonts w:ascii="Arial" w:hAnsi="Arial" w:cs="Arial"/>
          <w:sz w:val="24"/>
          <w:szCs w:val="24"/>
        </w:rPr>
      </w:pPr>
      <w:bookmarkStart w:id="49" w:name="_Toc141117832"/>
      <w:bookmarkStart w:id="50" w:name="_Toc147137827"/>
      <w:r w:rsidRPr="00BE3416">
        <w:rPr>
          <w:rFonts w:ascii="Arial" w:hAnsi="Arial" w:cs="Arial"/>
          <w:sz w:val="24"/>
          <w:szCs w:val="24"/>
        </w:rPr>
        <w:t>Rights and protection</w:t>
      </w:r>
      <w:bookmarkEnd w:id="49"/>
      <w:bookmarkEnd w:id="50"/>
      <w:r w:rsidRPr="00BE3416">
        <w:rPr>
          <w:rFonts w:ascii="Arial" w:hAnsi="Arial" w:cs="Arial"/>
          <w:sz w:val="24"/>
          <w:szCs w:val="24"/>
        </w:rPr>
        <w:t xml:space="preserve"> </w:t>
      </w:r>
    </w:p>
    <w:p w14:paraId="6E8E07FC" w14:textId="77777777" w:rsidR="00865351" w:rsidRPr="00BE3416" w:rsidRDefault="00865351" w:rsidP="00865351">
      <w:pPr>
        <w:pStyle w:val="Heading2"/>
        <w:numPr>
          <w:ilvl w:val="1"/>
          <w:numId w:val="33"/>
        </w:numPr>
        <w:tabs>
          <w:tab w:val="num" w:pos="1440"/>
        </w:tabs>
        <w:rPr>
          <w:rFonts w:ascii="Arial" w:hAnsi="Arial" w:cs="Arial"/>
          <w:szCs w:val="24"/>
        </w:rPr>
      </w:pPr>
      <w:bookmarkStart w:id="51" w:name="_heading=h.44sinio" w:colFirst="0" w:colLast="0"/>
      <w:bookmarkStart w:id="52" w:name="_Ref141092086"/>
      <w:bookmarkEnd w:id="51"/>
      <w:r w:rsidRPr="00BE3416">
        <w:rPr>
          <w:rFonts w:ascii="Arial" w:hAnsi="Arial" w:cs="Arial"/>
          <w:szCs w:val="24"/>
        </w:rPr>
        <w:t>The Supplier warrants and represents that:</w:t>
      </w:r>
      <w:bookmarkEnd w:id="52"/>
    </w:p>
    <w:p w14:paraId="59D53C2A"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it has full capacity and authority to enter into and to perform </w:t>
      </w:r>
      <w:r>
        <w:rPr>
          <w:rFonts w:ascii="Arial" w:hAnsi="Arial" w:cs="Arial"/>
          <w:szCs w:val="24"/>
        </w:rPr>
        <w:t>this Contract</w:t>
      </w:r>
      <w:r w:rsidRPr="00BE3416">
        <w:rPr>
          <w:rFonts w:ascii="Arial" w:hAnsi="Arial" w:cs="Arial"/>
          <w:szCs w:val="24"/>
        </w:rPr>
        <w:t>;</w:t>
      </w:r>
    </w:p>
    <w:p w14:paraId="64720D91"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Pr>
          <w:rFonts w:ascii="Arial" w:hAnsi="Arial" w:cs="Arial"/>
          <w:szCs w:val="24"/>
        </w:rPr>
        <w:lastRenderedPageBreak/>
        <w:t>this Contract</w:t>
      </w:r>
      <w:r w:rsidRPr="00BE3416">
        <w:rPr>
          <w:rFonts w:ascii="Arial" w:hAnsi="Arial" w:cs="Arial"/>
          <w:szCs w:val="24"/>
        </w:rPr>
        <w:t xml:space="preserve"> is entered into by its authorised representative;</w:t>
      </w:r>
    </w:p>
    <w:p w14:paraId="067F6C9D"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it is a legally valid and existing organisation incorporated in the place it was formed;</w:t>
      </w:r>
    </w:p>
    <w:p w14:paraId="61767CF4"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there are no known legal or regulatory actions or investigations before any court, administrative body or arbitration tribunal pending or threatened against it or its Affiliates that might affect its ability to perform </w:t>
      </w:r>
      <w:r>
        <w:rPr>
          <w:rFonts w:ascii="Arial" w:hAnsi="Arial" w:cs="Arial"/>
          <w:szCs w:val="24"/>
        </w:rPr>
        <w:t>this Contract</w:t>
      </w:r>
      <w:r w:rsidRPr="00BE3416">
        <w:rPr>
          <w:rFonts w:ascii="Arial" w:hAnsi="Arial" w:cs="Arial"/>
          <w:szCs w:val="24"/>
        </w:rPr>
        <w:t>;</w:t>
      </w:r>
    </w:p>
    <w:p w14:paraId="19A48624"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bookmarkStart w:id="53" w:name="_heading=h.meukdy" w:colFirst="0" w:colLast="0"/>
      <w:bookmarkEnd w:id="53"/>
      <w:r w:rsidRPr="00BE3416">
        <w:rPr>
          <w:rFonts w:ascii="Arial" w:hAnsi="Arial" w:cs="Arial"/>
          <w:szCs w:val="24"/>
        </w:rPr>
        <w:t xml:space="preserve">all necessary rights, authorisations, licences and consents (including in relation to IPRs) are in place to enable the Supplier to perform its obligations under </w:t>
      </w:r>
      <w:r>
        <w:rPr>
          <w:rFonts w:ascii="Arial" w:hAnsi="Arial" w:cs="Arial"/>
          <w:szCs w:val="24"/>
        </w:rPr>
        <w:t>this Contract</w:t>
      </w:r>
      <w:r w:rsidRPr="00BE3416">
        <w:rPr>
          <w:rFonts w:ascii="Arial" w:hAnsi="Arial" w:cs="Arial"/>
          <w:szCs w:val="24"/>
        </w:rPr>
        <w:t xml:space="preserve"> and for the Buyer to receive the Deliverables;</w:t>
      </w:r>
    </w:p>
    <w:p w14:paraId="57BAE353"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it doesn’t have any contractual obligations which are likely to have a material adverse effect on its ability to perform </w:t>
      </w:r>
      <w:r>
        <w:rPr>
          <w:rFonts w:ascii="Arial" w:hAnsi="Arial" w:cs="Arial"/>
          <w:szCs w:val="24"/>
        </w:rPr>
        <w:t>this Contract</w:t>
      </w:r>
      <w:r w:rsidRPr="00BE3416">
        <w:rPr>
          <w:rFonts w:ascii="Arial" w:hAnsi="Arial" w:cs="Arial"/>
          <w:szCs w:val="24"/>
        </w:rPr>
        <w:t>;</w:t>
      </w:r>
    </w:p>
    <w:p w14:paraId="37AFD599"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it is not impacted by an Insolvency Event or a Financial Distress Event; and</w:t>
      </w:r>
    </w:p>
    <w:p w14:paraId="6FA21E61"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neither it nor, to the best of its knowledge the Supplier Staff, have committed a Prohibited Act prior to the Effective Date or been subject to an investigation relating to a Prohibited Act.</w:t>
      </w:r>
    </w:p>
    <w:p w14:paraId="39745A3D"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The warranties and representations in Clauses </w:t>
      </w:r>
      <w:r>
        <w:rPr>
          <w:rFonts w:ascii="Arial" w:hAnsi="Arial" w:cs="Arial"/>
          <w:szCs w:val="24"/>
        </w:rPr>
        <w:fldChar w:fldCharType="begin"/>
      </w:r>
      <w:r>
        <w:rPr>
          <w:rFonts w:ascii="Arial" w:hAnsi="Arial" w:cs="Arial"/>
          <w:szCs w:val="24"/>
        </w:rPr>
        <w:instrText xml:space="preserve"> REF _Ref141092079 \n \h </w:instrText>
      </w:r>
      <w:r>
        <w:rPr>
          <w:rFonts w:ascii="Arial" w:hAnsi="Arial" w:cs="Arial"/>
          <w:szCs w:val="24"/>
        </w:rPr>
      </w:r>
      <w:r>
        <w:rPr>
          <w:rFonts w:ascii="Arial" w:hAnsi="Arial" w:cs="Arial"/>
          <w:szCs w:val="24"/>
        </w:rPr>
        <w:fldChar w:fldCharType="separate"/>
      </w:r>
      <w:r>
        <w:rPr>
          <w:rFonts w:ascii="Arial" w:hAnsi="Arial" w:cs="Arial"/>
          <w:szCs w:val="24"/>
        </w:rPr>
        <w:t>2.7</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and </w:t>
      </w:r>
      <w:r>
        <w:rPr>
          <w:rFonts w:ascii="Arial" w:hAnsi="Arial" w:cs="Arial"/>
          <w:szCs w:val="24"/>
        </w:rPr>
        <w:fldChar w:fldCharType="begin"/>
      </w:r>
      <w:r>
        <w:rPr>
          <w:rFonts w:ascii="Arial" w:hAnsi="Arial" w:cs="Arial"/>
          <w:szCs w:val="24"/>
        </w:rPr>
        <w:instrText xml:space="preserve"> REF _Ref141092086 \n \h </w:instrText>
      </w:r>
      <w:r>
        <w:rPr>
          <w:rFonts w:ascii="Arial" w:hAnsi="Arial" w:cs="Arial"/>
          <w:szCs w:val="24"/>
        </w:rPr>
      </w:r>
      <w:r>
        <w:rPr>
          <w:rFonts w:ascii="Arial" w:hAnsi="Arial" w:cs="Arial"/>
          <w:szCs w:val="24"/>
        </w:rPr>
        <w:fldChar w:fldCharType="separate"/>
      </w:r>
      <w:r>
        <w:rPr>
          <w:rFonts w:ascii="Arial" w:hAnsi="Arial" w:cs="Arial"/>
          <w:szCs w:val="24"/>
        </w:rPr>
        <w:t>9.1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are repeated each time the Supplier provides Deliverables under </w:t>
      </w:r>
      <w:r>
        <w:rPr>
          <w:rFonts w:ascii="Arial" w:hAnsi="Arial" w:cs="Arial"/>
          <w:szCs w:val="24"/>
        </w:rPr>
        <w:t>this Contract</w:t>
      </w:r>
      <w:r w:rsidRPr="00BE3416">
        <w:rPr>
          <w:rFonts w:ascii="Arial" w:hAnsi="Arial" w:cs="Arial"/>
          <w:szCs w:val="24"/>
        </w:rPr>
        <w:t>.</w:t>
      </w:r>
    </w:p>
    <w:p w14:paraId="3FB69852" w14:textId="77777777" w:rsidR="00865351" w:rsidRPr="00BE3416" w:rsidRDefault="00865351" w:rsidP="00865351">
      <w:pPr>
        <w:pStyle w:val="Heading2"/>
        <w:numPr>
          <w:ilvl w:val="1"/>
          <w:numId w:val="33"/>
        </w:numPr>
        <w:tabs>
          <w:tab w:val="num" w:pos="1440"/>
        </w:tabs>
        <w:rPr>
          <w:rFonts w:ascii="Arial" w:hAnsi="Arial" w:cs="Arial"/>
          <w:szCs w:val="24"/>
        </w:rPr>
      </w:pPr>
      <w:bookmarkStart w:id="54" w:name="_heading=h.36ei31r" w:colFirst="0" w:colLast="0"/>
      <w:bookmarkEnd w:id="54"/>
      <w:r w:rsidRPr="00BE3416">
        <w:rPr>
          <w:rFonts w:ascii="Arial" w:hAnsi="Arial" w:cs="Arial"/>
          <w:szCs w:val="24"/>
        </w:rPr>
        <w:t>The Supplier indemnifies the Buyer against each of the following:</w:t>
      </w:r>
    </w:p>
    <w:p w14:paraId="5AFE6A8A"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bookmarkStart w:id="55" w:name="_heading=h.2jxsxqh" w:colFirst="0" w:colLast="0"/>
      <w:bookmarkEnd w:id="55"/>
      <w:r w:rsidRPr="00BE3416">
        <w:rPr>
          <w:rFonts w:ascii="Arial" w:hAnsi="Arial" w:cs="Arial"/>
          <w:szCs w:val="24"/>
        </w:rPr>
        <w:t xml:space="preserve">wilful misconduct of the Supplier, Subcontractor and Supplier Staff that impacts </w:t>
      </w:r>
      <w:r>
        <w:rPr>
          <w:rFonts w:ascii="Arial" w:hAnsi="Arial" w:cs="Arial"/>
          <w:szCs w:val="24"/>
        </w:rPr>
        <w:t>this Contract</w:t>
      </w:r>
      <w:r w:rsidRPr="00BE3416">
        <w:rPr>
          <w:rFonts w:ascii="Arial" w:hAnsi="Arial" w:cs="Arial"/>
          <w:szCs w:val="24"/>
        </w:rPr>
        <w:t>; and</w:t>
      </w:r>
    </w:p>
    <w:p w14:paraId="6D4A076C"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bookmarkStart w:id="56" w:name="_heading=h.z337ya" w:colFirst="0" w:colLast="0"/>
      <w:bookmarkStart w:id="57" w:name="_Ref141092888"/>
      <w:bookmarkEnd w:id="56"/>
      <w:r w:rsidRPr="00BE3416">
        <w:rPr>
          <w:rFonts w:ascii="Arial" w:hAnsi="Arial" w:cs="Arial"/>
          <w:szCs w:val="24"/>
        </w:rPr>
        <w:t>non-payment by the Supplier of any tax or National Insurance.</w:t>
      </w:r>
      <w:bookmarkEnd w:id="57"/>
    </w:p>
    <w:p w14:paraId="4C0BAB87" w14:textId="77777777" w:rsidR="00865351" w:rsidRPr="00BE3416" w:rsidRDefault="00865351" w:rsidP="00865351">
      <w:pPr>
        <w:pStyle w:val="Heading2"/>
        <w:numPr>
          <w:ilvl w:val="1"/>
          <w:numId w:val="33"/>
        </w:numPr>
        <w:tabs>
          <w:tab w:val="num" w:pos="1440"/>
        </w:tabs>
        <w:rPr>
          <w:rFonts w:ascii="Arial" w:hAnsi="Arial" w:cs="Arial"/>
          <w:szCs w:val="24"/>
        </w:rPr>
      </w:pPr>
      <w:bookmarkStart w:id="58" w:name="_heading=h.3j2qqm3" w:colFirst="0" w:colLast="0"/>
      <w:bookmarkEnd w:id="58"/>
      <w:r w:rsidRPr="00BE3416">
        <w:rPr>
          <w:rFonts w:ascii="Arial" w:hAnsi="Arial" w:cs="Arial"/>
          <w:szCs w:val="24"/>
        </w:rPr>
        <w:t xml:space="preserve">All claims indemnified under this Contract must use Clause </w:t>
      </w:r>
      <w:r>
        <w:rPr>
          <w:rFonts w:ascii="Arial" w:hAnsi="Arial" w:cs="Arial"/>
          <w:szCs w:val="24"/>
        </w:rPr>
        <w:fldChar w:fldCharType="begin"/>
      </w:r>
      <w:r>
        <w:rPr>
          <w:rFonts w:ascii="Arial" w:hAnsi="Arial" w:cs="Arial"/>
          <w:szCs w:val="24"/>
        </w:rPr>
        <w:instrText xml:space="preserve"> REF _Ref141092095 \n \h </w:instrText>
      </w:r>
      <w:r>
        <w:rPr>
          <w:rFonts w:ascii="Arial" w:hAnsi="Arial" w:cs="Arial"/>
          <w:szCs w:val="24"/>
        </w:rPr>
      </w:r>
      <w:r>
        <w:rPr>
          <w:rFonts w:ascii="Arial" w:hAnsi="Arial" w:cs="Arial"/>
          <w:szCs w:val="24"/>
        </w:rPr>
        <w:fldChar w:fldCharType="separate"/>
      </w:r>
      <w:r>
        <w:rPr>
          <w:rFonts w:ascii="Arial" w:hAnsi="Arial" w:cs="Arial"/>
          <w:szCs w:val="24"/>
        </w:rPr>
        <w:t>30</w:t>
      </w:r>
      <w:r>
        <w:rPr>
          <w:rFonts w:ascii="Arial" w:hAnsi="Arial" w:cs="Arial"/>
          <w:szCs w:val="24"/>
        </w:rPr>
        <w:fldChar w:fldCharType="end"/>
      </w:r>
      <w:r w:rsidRPr="00BE3416">
        <w:rPr>
          <w:rFonts w:ascii="Arial" w:hAnsi="Arial" w:cs="Arial"/>
          <w:szCs w:val="24"/>
        </w:rPr>
        <w:t>.</w:t>
      </w:r>
    </w:p>
    <w:p w14:paraId="76C02618" w14:textId="77777777" w:rsidR="00865351" w:rsidRPr="00BE3416" w:rsidRDefault="00865351" w:rsidP="00865351">
      <w:pPr>
        <w:pStyle w:val="Heading2"/>
        <w:numPr>
          <w:ilvl w:val="1"/>
          <w:numId w:val="33"/>
        </w:numPr>
        <w:tabs>
          <w:tab w:val="num" w:pos="1440"/>
        </w:tabs>
        <w:rPr>
          <w:rFonts w:ascii="Arial" w:hAnsi="Arial" w:cs="Arial"/>
          <w:szCs w:val="24"/>
        </w:rPr>
      </w:pPr>
      <w:bookmarkStart w:id="59" w:name="_heading=h.1ljsd9k" w:colFirst="0" w:colLast="0"/>
      <w:bookmarkEnd w:id="59"/>
      <w:r w:rsidRPr="00BE3416">
        <w:rPr>
          <w:rFonts w:ascii="Arial" w:hAnsi="Arial" w:cs="Arial"/>
          <w:szCs w:val="24"/>
        </w:rPr>
        <w:t>The description of any provision of this Contract as a warranty does not prevent the Buyer from exercising any termination right that it may have for Default of that clause by the Supplier.</w:t>
      </w:r>
    </w:p>
    <w:p w14:paraId="44824E92"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If the Supplier becomes aware of a representation or warranty that becomes untrue or misleading, it must immediately notify the Buyer.</w:t>
      </w:r>
    </w:p>
    <w:p w14:paraId="560D0796"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All third party warranties and indemnities covering the Deliverables must be assigned for the Buyer’s benefit by the Supplier for free. </w:t>
      </w:r>
    </w:p>
    <w:p w14:paraId="4CE8E972" w14:textId="77777777" w:rsidR="00865351" w:rsidRPr="00BE3416" w:rsidRDefault="00865351" w:rsidP="00865351">
      <w:pPr>
        <w:pStyle w:val="Heading1"/>
        <w:keepNext w:val="0"/>
        <w:numPr>
          <w:ilvl w:val="0"/>
          <w:numId w:val="33"/>
        </w:numPr>
        <w:tabs>
          <w:tab w:val="num" w:pos="720"/>
        </w:tabs>
        <w:ind w:left="0" w:firstLine="0"/>
        <w:rPr>
          <w:rFonts w:ascii="Arial" w:hAnsi="Arial" w:cs="Arial"/>
          <w:sz w:val="24"/>
          <w:szCs w:val="24"/>
        </w:rPr>
      </w:pPr>
      <w:bookmarkStart w:id="60" w:name="_Ref141092579"/>
      <w:bookmarkStart w:id="61" w:name="_Toc141117833"/>
      <w:bookmarkStart w:id="62" w:name="_Toc147137828"/>
      <w:r w:rsidRPr="00BE3416">
        <w:rPr>
          <w:rFonts w:ascii="Arial" w:hAnsi="Arial" w:cs="Arial"/>
          <w:sz w:val="24"/>
          <w:szCs w:val="24"/>
        </w:rPr>
        <w:t>Intellectual Property Rights (IPRs)</w:t>
      </w:r>
      <w:bookmarkEnd w:id="60"/>
      <w:bookmarkEnd w:id="61"/>
      <w:bookmarkEnd w:id="62"/>
    </w:p>
    <w:p w14:paraId="1E50A018" w14:textId="77777777" w:rsidR="00865351" w:rsidRPr="00BE3416" w:rsidRDefault="00865351" w:rsidP="00865351">
      <w:pPr>
        <w:pStyle w:val="Heading2"/>
        <w:numPr>
          <w:ilvl w:val="1"/>
          <w:numId w:val="33"/>
        </w:numPr>
        <w:tabs>
          <w:tab w:val="num" w:pos="1440"/>
        </w:tabs>
        <w:rPr>
          <w:rFonts w:ascii="Arial" w:hAnsi="Arial" w:cs="Arial"/>
          <w:szCs w:val="24"/>
        </w:rPr>
      </w:pPr>
      <w:bookmarkStart w:id="63" w:name="_heading=h.3whwml4" w:colFirst="0" w:colLast="0"/>
      <w:bookmarkEnd w:id="63"/>
      <w:r w:rsidRPr="00BE3416">
        <w:rPr>
          <w:rFonts w:ascii="Arial" w:hAnsi="Arial" w:cs="Arial"/>
          <w:szCs w:val="24"/>
        </w:rPr>
        <w:t xml:space="preserve">The Parties agree that the terms set out in Schedule 36 (Intellectual Property Rights) shall apply to this Contract. </w:t>
      </w:r>
    </w:p>
    <w:p w14:paraId="161A7EDB"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64" w:name="_heading=h.z2x0aa8plkz4" w:colFirst="0" w:colLast="0"/>
      <w:bookmarkStart w:id="65" w:name="_Ref141092904"/>
      <w:bookmarkEnd w:id="64"/>
      <w:r w:rsidRPr="00BE3416">
        <w:rPr>
          <w:rFonts w:ascii="Arial" w:hAnsi="Arial" w:cs="Arial"/>
          <w:szCs w:val="24"/>
        </w:rPr>
        <w:t>If there is an IPR Claim, the Supplier indemnifies the Buyer against all losses, damages, costs or expenses (including professional fees and fines) incurred as a result.</w:t>
      </w:r>
      <w:bookmarkEnd w:id="65"/>
    </w:p>
    <w:p w14:paraId="11814BA3"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66" w:name="_heading=h.tjmmchdul8n" w:colFirst="0" w:colLast="0"/>
      <w:bookmarkEnd w:id="66"/>
      <w:r w:rsidRPr="00BE3416">
        <w:rPr>
          <w:rFonts w:ascii="Arial" w:hAnsi="Arial" w:cs="Arial"/>
          <w:szCs w:val="24"/>
        </w:rPr>
        <w:t>If an IPR Claim is made or anticipated the Supplier must at its own expense and the Buyer’s sole option, either:</w:t>
      </w:r>
    </w:p>
    <w:p w14:paraId="283F68E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67" w:name="_heading=h.mygvugss4rnq" w:colFirst="0" w:colLast="0"/>
      <w:bookmarkStart w:id="68" w:name="_Ref141092118"/>
      <w:bookmarkEnd w:id="67"/>
      <w:r w:rsidRPr="00BE3416">
        <w:rPr>
          <w:rFonts w:ascii="Arial" w:hAnsi="Arial" w:cs="Arial"/>
          <w:szCs w:val="24"/>
        </w:rPr>
        <w:lastRenderedPageBreak/>
        <w:t>obtain for the Buyer the rights to continue using the relevant item without infringing any third party IPR; or</w:t>
      </w:r>
      <w:bookmarkEnd w:id="68"/>
    </w:p>
    <w:p w14:paraId="23A86B1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69" w:name="_heading=h.ccvaghc45s1d" w:colFirst="0" w:colLast="0"/>
      <w:bookmarkStart w:id="70" w:name="_Ref141092112"/>
      <w:bookmarkEnd w:id="69"/>
      <w:r w:rsidRPr="00BE3416">
        <w:rPr>
          <w:rFonts w:ascii="Arial" w:hAnsi="Arial" w:cs="Arial"/>
          <w:szCs w:val="24"/>
        </w:rPr>
        <w:t>replace or modify the relevant item with substitutes that don’t infringe IPR without adversely affecting the functionality or performance of the Deliverables.</w:t>
      </w:r>
      <w:bookmarkEnd w:id="70"/>
    </w:p>
    <w:p w14:paraId="0F203C67"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71" w:name="_heading=h.48662bvvd00u" w:colFirst="0" w:colLast="0"/>
      <w:bookmarkStart w:id="72" w:name="_Ref141092465"/>
      <w:bookmarkEnd w:id="71"/>
      <w:r w:rsidRPr="00BE3416">
        <w:rPr>
          <w:rFonts w:ascii="Arial" w:hAnsi="Arial" w:cs="Arial"/>
          <w:szCs w:val="24"/>
        </w:rPr>
        <w:t xml:space="preserve">If the Buyer requires that the Supplier procures a licence in accordance with Clause </w:t>
      </w:r>
      <w:r>
        <w:rPr>
          <w:rFonts w:ascii="Arial" w:hAnsi="Arial" w:cs="Arial"/>
          <w:szCs w:val="24"/>
        </w:rPr>
        <w:fldChar w:fldCharType="begin"/>
      </w:r>
      <w:r>
        <w:rPr>
          <w:rFonts w:ascii="Arial" w:hAnsi="Arial" w:cs="Arial"/>
          <w:szCs w:val="24"/>
        </w:rPr>
        <w:instrText xml:space="preserve"> REF _Ref141092118 \n \h </w:instrText>
      </w:r>
      <w:r>
        <w:rPr>
          <w:rFonts w:ascii="Arial" w:hAnsi="Arial" w:cs="Arial"/>
          <w:szCs w:val="24"/>
        </w:rPr>
      </w:r>
      <w:r>
        <w:rPr>
          <w:rFonts w:ascii="Arial" w:hAnsi="Arial" w:cs="Arial"/>
          <w:szCs w:val="24"/>
        </w:rPr>
        <w:fldChar w:fldCharType="separate"/>
      </w:r>
      <w:r>
        <w:rPr>
          <w:rFonts w:ascii="Arial" w:hAnsi="Arial" w:cs="Arial"/>
          <w:szCs w:val="24"/>
        </w:rPr>
        <w:t>10.3.1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or to modify or replace an item pursuant to Clause </w:t>
      </w:r>
      <w:r>
        <w:rPr>
          <w:rFonts w:ascii="Arial" w:hAnsi="Arial" w:cs="Arial"/>
          <w:szCs w:val="24"/>
        </w:rPr>
        <w:fldChar w:fldCharType="begin"/>
      </w:r>
      <w:r>
        <w:rPr>
          <w:rFonts w:ascii="Arial" w:hAnsi="Arial" w:cs="Arial"/>
          <w:szCs w:val="24"/>
        </w:rPr>
        <w:instrText xml:space="preserve"> REF _Ref141092112 \n \h </w:instrText>
      </w:r>
      <w:r>
        <w:rPr>
          <w:rFonts w:ascii="Arial" w:hAnsi="Arial" w:cs="Arial"/>
          <w:szCs w:val="24"/>
        </w:rPr>
      </w:r>
      <w:r>
        <w:rPr>
          <w:rFonts w:ascii="Arial" w:hAnsi="Arial" w:cs="Arial"/>
          <w:szCs w:val="24"/>
        </w:rPr>
        <w:fldChar w:fldCharType="separate"/>
      </w:r>
      <w:r>
        <w:rPr>
          <w:rFonts w:ascii="Arial" w:hAnsi="Arial" w:cs="Arial"/>
          <w:szCs w:val="24"/>
        </w:rPr>
        <w:t>10.3.2</w:t>
      </w:r>
      <w:r>
        <w:rPr>
          <w:rFonts w:ascii="Arial" w:hAnsi="Arial" w:cs="Arial"/>
          <w:szCs w:val="24"/>
        </w:rPr>
        <w:fldChar w:fldCharType="end"/>
      </w:r>
      <w:r w:rsidRPr="00BE3416">
        <w:rPr>
          <w:rFonts w:ascii="Arial" w:hAnsi="Arial" w:cs="Arial"/>
          <w:szCs w:val="24"/>
        </w:rPr>
        <w:t xml:space="preserve">, but this has not avoided or resolved the IPR Claim, then the Buyer may terminate this Contract by written notice with immediate effect and the consequences of termination set out in Clauses </w:t>
      </w:r>
      <w:r>
        <w:rPr>
          <w:rFonts w:ascii="Arial" w:hAnsi="Arial" w:cs="Arial"/>
          <w:szCs w:val="24"/>
        </w:rPr>
        <w:fldChar w:fldCharType="begin"/>
      </w:r>
      <w:r>
        <w:rPr>
          <w:rFonts w:ascii="Arial" w:hAnsi="Arial" w:cs="Arial"/>
          <w:szCs w:val="24"/>
        </w:rPr>
        <w:instrText xml:space="preserve"> REF _Ref141092128 \n \h </w:instrText>
      </w:r>
      <w:r>
        <w:rPr>
          <w:rFonts w:ascii="Arial" w:hAnsi="Arial" w:cs="Arial"/>
          <w:szCs w:val="24"/>
        </w:rPr>
      </w:r>
      <w:r>
        <w:rPr>
          <w:rFonts w:ascii="Arial" w:hAnsi="Arial" w:cs="Arial"/>
          <w:szCs w:val="24"/>
        </w:rPr>
        <w:fldChar w:fldCharType="separate"/>
      </w:r>
      <w:r>
        <w:rPr>
          <w:rFonts w:ascii="Arial" w:hAnsi="Arial" w:cs="Arial"/>
          <w:szCs w:val="24"/>
        </w:rPr>
        <w:t>14.5.1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shall apply.</w:t>
      </w:r>
      <w:bookmarkEnd w:id="72"/>
    </w:p>
    <w:p w14:paraId="62B9EAFF"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73" w:name="_heading=h.mespco3uqofd" w:colFirst="0" w:colLast="0"/>
      <w:bookmarkStart w:id="74" w:name="_Toc141117834"/>
      <w:bookmarkStart w:id="75" w:name="_Toc147137829"/>
      <w:bookmarkEnd w:id="73"/>
      <w:r w:rsidRPr="00BE3416">
        <w:rPr>
          <w:rFonts w:ascii="Arial" w:hAnsi="Arial" w:cs="Arial"/>
          <w:sz w:val="24"/>
          <w:szCs w:val="24"/>
        </w:rPr>
        <w:t>Rectifying issues</w:t>
      </w:r>
      <w:bookmarkEnd w:id="74"/>
      <w:bookmarkEnd w:id="75"/>
    </w:p>
    <w:p w14:paraId="11791F97"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76" w:name="_heading=h.n0140rcd43ov" w:colFirst="0" w:colLast="0"/>
      <w:bookmarkStart w:id="77" w:name="_Ref141092165"/>
      <w:bookmarkEnd w:id="76"/>
      <w:r w:rsidRPr="00BE3416">
        <w:rPr>
          <w:rFonts w:ascii="Arial" w:hAnsi="Arial" w:cs="Arial"/>
          <w:szCs w:val="24"/>
        </w:rPr>
        <w:t xml:space="preserve">If there is a Notifiable Default, the Supplier must notify the Buyer within </w:t>
      </w:r>
      <w:r>
        <w:rPr>
          <w:rFonts w:ascii="Arial" w:hAnsi="Arial" w:cs="Arial"/>
          <w:szCs w:val="24"/>
        </w:rPr>
        <w:t>three (</w:t>
      </w:r>
      <w:r w:rsidRPr="00BE3416">
        <w:rPr>
          <w:rFonts w:ascii="Arial" w:hAnsi="Arial" w:cs="Arial"/>
          <w:szCs w:val="24"/>
        </w:rPr>
        <w:t>3</w:t>
      </w:r>
      <w:r>
        <w:rPr>
          <w:rFonts w:ascii="Arial" w:hAnsi="Arial" w:cs="Arial"/>
          <w:szCs w:val="24"/>
        </w:rPr>
        <w:t>)</w:t>
      </w:r>
      <w:r w:rsidRPr="00BE3416">
        <w:rPr>
          <w:rFonts w:ascii="Arial" w:hAnsi="Arial" w:cs="Arial"/>
          <w:szCs w:val="24"/>
        </w:rPr>
        <w:t xml:space="preserve"> Working Days of the Supplier becoming aware of the Notifiable Default and the Buyer may request that the Supplier provide a Rectification Plan within </w:t>
      </w:r>
      <w:r>
        <w:rPr>
          <w:rFonts w:ascii="Arial" w:hAnsi="Arial" w:cs="Arial"/>
          <w:szCs w:val="24"/>
        </w:rPr>
        <w:t>ten (</w:t>
      </w:r>
      <w:r w:rsidRPr="00BE3416">
        <w:rPr>
          <w:rFonts w:ascii="Arial" w:hAnsi="Arial" w:cs="Arial"/>
          <w:szCs w:val="24"/>
        </w:rPr>
        <w:t>10</w:t>
      </w:r>
      <w:r>
        <w:rPr>
          <w:rFonts w:ascii="Arial" w:hAnsi="Arial" w:cs="Arial"/>
          <w:szCs w:val="24"/>
        </w:rPr>
        <w:t>)</w:t>
      </w:r>
      <w:r w:rsidRPr="00BE3416">
        <w:rPr>
          <w:rFonts w:ascii="Arial" w:hAnsi="Arial" w:cs="Arial"/>
          <w:szCs w:val="24"/>
        </w:rPr>
        <w:t xml:space="preserve"> Working Days of the Buyer’s request alongside any additional documentation that the Buyer requires.</w:t>
      </w:r>
      <w:bookmarkEnd w:id="77"/>
    </w:p>
    <w:p w14:paraId="6EBDAD5C"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78" w:name="_heading=h.idlb9qtnf5t3" w:colFirst="0" w:colLast="0"/>
      <w:bookmarkEnd w:id="78"/>
      <w:r w:rsidRPr="00BE3416">
        <w:rPr>
          <w:rFonts w:ascii="Arial" w:hAnsi="Arial" w:cs="Arial"/>
          <w:szCs w:val="24"/>
        </w:rPr>
        <w:t>When the Buyer receives a requested Rectification Plan it can either:</w:t>
      </w:r>
    </w:p>
    <w:p w14:paraId="7DB0838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79" w:name="_heading=h.5cwvvpycrfnw" w:colFirst="0" w:colLast="0"/>
      <w:bookmarkEnd w:id="79"/>
      <w:r w:rsidRPr="00BE3416">
        <w:rPr>
          <w:rFonts w:ascii="Arial" w:hAnsi="Arial" w:cs="Arial"/>
          <w:szCs w:val="24"/>
        </w:rPr>
        <w:t>reject the Rectification Plan or revised Rectification Plan giving reasons; or</w:t>
      </w:r>
    </w:p>
    <w:p w14:paraId="77B2BB7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80" w:name="_heading=h.8iqdk5jowuan" w:colFirst="0" w:colLast="0"/>
      <w:bookmarkEnd w:id="80"/>
      <w:r w:rsidRPr="00BE3416">
        <w:rPr>
          <w:rFonts w:ascii="Arial" w:hAnsi="Arial" w:cs="Arial"/>
          <w:szCs w:val="24"/>
        </w:rPr>
        <w:t>accept the Rectification Plan or revised Rectification Plan (without limiting its rights) in which case the Supplier must immediately start work on the actions in the Rectification Plan at its own cost.</w:t>
      </w:r>
    </w:p>
    <w:p w14:paraId="1ECEB3F3"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81" w:name="_heading=h.mltkilemcnv" w:colFirst="0" w:colLast="0"/>
      <w:bookmarkStart w:id="82" w:name="_Ref141092170"/>
      <w:bookmarkEnd w:id="81"/>
      <w:r w:rsidRPr="00BE3416">
        <w:rPr>
          <w:rFonts w:ascii="Arial" w:hAnsi="Arial" w:cs="Arial"/>
          <w:szCs w:val="24"/>
        </w:rPr>
        <w:t>Where the Rectification Plan or revised Rectification Plan is rejected, the Buyer:</w:t>
      </w:r>
      <w:bookmarkEnd w:id="82"/>
    </w:p>
    <w:p w14:paraId="7ADA4485"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83" w:name="_heading=h.txxsytno4yis" w:colFirst="0" w:colLast="0"/>
      <w:bookmarkEnd w:id="83"/>
      <w:r w:rsidRPr="00BE3416">
        <w:rPr>
          <w:rFonts w:ascii="Arial" w:hAnsi="Arial" w:cs="Arial"/>
          <w:szCs w:val="24"/>
        </w:rPr>
        <w:t>will give reasonable grounds for its decision; and</w:t>
      </w:r>
    </w:p>
    <w:p w14:paraId="22839AF4"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84" w:name="_heading=h.31sfe2gxbaow" w:colFirst="0" w:colLast="0"/>
      <w:bookmarkEnd w:id="84"/>
      <w:r w:rsidRPr="00BE3416">
        <w:rPr>
          <w:rFonts w:ascii="Arial" w:hAnsi="Arial" w:cs="Arial"/>
          <w:szCs w:val="24"/>
        </w:rPr>
        <w:t xml:space="preserve">may request that the Supplier provides a revised Rectification Plan within </w:t>
      </w:r>
      <w:r>
        <w:rPr>
          <w:rFonts w:ascii="Arial" w:hAnsi="Arial" w:cs="Arial"/>
          <w:szCs w:val="24"/>
        </w:rPr>
        <w:t>five (</w:t>
      </w:r>
      <w:r w:rsidRPr="00BE3416">
        <w:rPr>
          <w:rFonts w:ascii="Arial" w:hAnsi="Arial" w:cs="Arial"/>
          <w:szCs w:val="24"/>
        </w:rPr>
        <w:t>5</w:t>
      </w:r>
      <w:r>
        <w:rPr>
          <w:rFonts w:ascii="Arial" w:hAnsi="Arial" w:cs="Arial"/>
          <w:szCs w:val="24"/>
        </w:rPr>
        <w:t>)</w:t>
      </w:r>
      <w:r w:rsidRPr="00BE3416">
        <w:rPr>
          <w:rFonts w:ascii="Arial" w:hAnsi="Arial" w:cs="Arial"/>
          <w:szCs w:val="24"/>
        </w:rPr>
        <w:t xml:space="preserve"> Working Days.</w:t>
      </w:r>
    </w:p>
    <w:p w14:paraId="2DDC4734"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85" w:name="_heading=h.egcytjrhet8a" w:colFirst="0" w:colLast="0"/>
      <w:bookmarkStart w:id="86" w:name="_Ref141092187"/>
      <w:bookmarkStart w:id="87" w:name="_Toc141117835"/>
      <w:bookmarkStart w:id="88" w:name="_Toc147137830"/>
      <w:bookmarkEnd w:id="85"/>
      <w:r w:rsidRPr="00BE3416">
        <w:rPr>
          <w:rFonts w:ascii="Arial" w:hAnsi="Arial" w:cs="Arial"/>
          <w:sz w:val="24"/>
          <w:szCs w:val="24"/>
        </w:rPr>
        <w:t>Escalating issues</w:t>
      </w:r>
      <w:bookmarkEnd w:id="86"/>
      <w:bookmarkEnd w:id="87"/>
      <w:bookmarkEnd w:id="88"/>
    </w:p>
    <w:p w14:paraId="76A4511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89" w:name="_heading=h.svbih9buo7q" w:colFirst="0" w:colLast="0"/>
      <w:bookmarkEnd w:id="89"/>
      <w:r w:rsidRPr="00BE3416">
        <w:rPr>
          <w:rFonts w:ascii="Arial" w:hAnsi="Arial" w:cs="Arial"/>
          <w:szCs w:val="24"/>
        </w:rPr>
        <w:t>If the Supplier fails to:</w:t>
      </w:r>
    </w:p>
    <w:p w14:paraId="18C77F8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90" w:name="_heading=h.g06uxws4cupd" w:colFirst="0" w:colLast="0"/>
      <w:bookmarkEnd w:id="90"/>
      <w:r w:rsidRPr="00BE3416">
        <w:rPr>
          <w:rFonts w:ascii="Arial" w:hAnsi="Arial" w:cs="Arial"/>
          <w:szCs w:val="24"/>
        </w:rPr>
        <w:t>submit a Rectification Plan or a revised Rectification Plan within the timescales set out in Clauses </w:t>
      </w:r>
      <w:r>
        <w:rPr>
          <w:rFonts w:ascii="Arial" w:hAnsi="Arial" w:cs="Arial"/>
          <w:szCs w:val="24"/>
        </w:rPr>
        <w:fldChar w:fldCharType="begin"/>
      </w:r>
      <w:r>
        <w:rPr>
          <w:rFonts w:ascii="Arial" w:hAnsi="Arial" w:cs="Arial"/>
          <w:szCs w:val="24"/>
        </w:rPr>
        <w:instrText xml:space="preserve"> REF _Ref141092165 \n \h </w:instrText>
      </w:r>
      <w:r>
        <w:rPr>
          <w:rFonts w:ascii="Arial" w:hAnsi="Arial" w:cs="Arial"/>
          <w:szCs w:val="24"/>
        </w:rPr>
      </w:r>
      <w:r>
        <w:rPr>
          <w:rFonts w:ascii="Arial" w:hAnsi="Arial" w:cs="Arial"/>
          <w:szCs w:val="24"/>
        </w:rPr>
        <w:fldChar w:fldCharType="separate"/>
      </w:r>
      <w:r>
        <w:rPr>
          <w:rFonts w:ascii="Arial" w:hAnsi="Arial" w:cs="Arial"/>
          <w:szCs w:val="24"/>
        </w:rPr>
        <w:t>11.1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or </w:t>
      </w:r>
      <w:r>
        <w:rPr>
          <w:rFonts w:ascii="Arial" w:hAnsi="Arial" w:cs="Arial"/>
          <w:szCs w:val="24"/>
        </w:rPr>
        <w:fldChar w:fldCharType="begin"/>
      </w:r>
      <w:r>
        <w:rPr>
          <w:rFonts w:ascii="Arial" w:hAnsi="Arial" w:cs="Arial"/>
          <w:szCs w:val="24"/>
        </w:rPr>
        <w:instrText xml:space="preserve"> REF _Ref141092170 \n \h </w:instrText>
      </w:r>
      <w:r>
        <w:rPr>
          <w:rFonts w:ascii="Arial" w:hAnsi="Arial" w:cs="Arial"/>
          <w:szCs w:val="24"/>
        </w:rPr>
      </w:r>
      <w:r>
        <w:rPr>
          <w:rFonts w:ascii="Arial" w:hAnsi="Arial" w:cs="Arial"/>
          <w:szCs w:val="24"/>
        </w:rPr>
        <w:fldChar w:fldCharType="separate"/>
      </w:r>
      <w:r>
        <w:rPr>
          <w:rFonts w:ascii="Arial" w:hAnsi="Arial" w:cs="Arial"/>
          <w:szCs w:val="24"/>
        </w:rPr>
        <w:t>11.3</w:t>
      </w:r>
      <w:r>
        <w:rPr>
          <w:rFonts w:ascii="Arial" w:hAnsi="Arial" w:cs="Arial"/>
          <w:szCs w:val="24"/>
        </w:rPr>
        <w:fldChar w:fldCharType="end"/>
      </w:r>
      <w:r w:rsidRPr="00BE3416">
        <w:rPr>
          <w:rFonts w:ascii="Arial" w:hAnsi="Arial" w:cs="Arial"/>
          <w:szCs w:val="24"/>
        </w:rPr>
        <w:t>; and</w:t>
      </w:r>
    </w:p>
    <w:p w14:paraId="3873287E"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91" w:name="_heading=h.c446x9110kk" w:colFirst="0" w:colLast="0"/>
      <w:bookmarkEnd w:id="91"/>
      <w:r w:rsidRPr="00BE3416">
        <w:rPr>
          <w:rFonts w:ascii="Arial" w:hAnsi="Arial" w:cs="Arial"/>
          <w:szCs w:val="24"/>
        </w:rPr>
        <w:t>adhere to the timescales set out in an accepted Rectification Plan to resolve the Notifiable Default.</w:t>
      </w:r>
    </w:p>
    <w:p w14:paraId="34E53F31" w14:textId="77777777" w:rsidR="00865351" w:rsidRPr="00BE3416" w:rsidRDefault="00865351" w:rsidP="00865351">
      <w:pPr>
        <w:widowControl/>
        <w:ind w:left="1440" w:firstLine="0"/>
        <w:rPr>
          <w:rFonts w:ascii="Arial" w:hAnsi="Arial" w:cs="Arial"/>
        </w:rPr>
      </w:pPr>
      <w:r w:rsidRPr="00BE3416">
        <w:rPr>
          <w:rFonts w:ascii="Arial" w:hAnsi="Arial" w:cs="Arial"/>
        </w:rPr>
        <w:t xml:space="preserve">or if the Buyer otherwise rejects a Rectification Plan, the Buyer can require the Supplier to attend an Escalation Meeting on not less than </w:t>
      </w:r>
      <w:r>
        <w:rPr>
          <w:rFonts w:ascii="Arial" w:hAnsi="Arial" w:cs="Arial"/>
        </w:rPr>
        <w:t>five (</w:t>
      </w:r>
      <w:r w:rsidRPr="00BE3416">
        <w:rPr>
          <w:rFonts w:ascii="Arial" w:hAnsi="Arial" w:cs="Arial"/>
        </w:rPr>
        <w:t>5</w:t>
      </w:r>
      <w:r>
        <w:rPr>
          <w:rFonts w:ascii="Arial" w:hAnsi="Arial" w:cs="Arial"/>
        </w:rPr>
        <w:t>)</w:t>
      </w:r>
      <w:r w:rsidRPr="00BE3416">
        <w:rPr>
          <w:rFonts w:ascii="Arial" w:hAnsi="Arial" w:cs="Arial"/>
        </w:rPr>
        <w:t xml:space="preserve"> Working Days’ notice. The Buyer will determine the location, time and duration of the Escalation Meeting(s) and the Supplier must ensure that the Supplier Authorised Representative is available to attend.  </w:t>
      </w:r>
    </w:p>
    <w:p w14:paraId="59B61756"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92" w:name="_heading=h.wrma08heo1uo" w:colFirst="0" w:colLast="0"/>
      <w:bookmarkEnd w:id="92"/>
      <w:r w:rsidRPr="00BE3416">
        <w:rPr>
          <w:rFonts w:ascii="Arial" w:hAnsi="Arial" w:cs="Arial"/>
          <w:szCs w:val="24"/>
        </w:rPr>
        <w:lastRenderedPageBreak/>
        <w:t xml:space="preserve">The Escalation Meeting(s) will continue until the Buyer is satisfied that the Notifiable Default has been resolved, however, where an Escalation Meeting(s) has continued for more than </w:t>
      </w:r>
      <w:r>
        <w:rPr>
          <w:rFonts w:ascii="Arial" w:hAnsi="Arial" w:cs="Arial"/>
          <w:szCs w:val="24"/>
        </w:rPr>
        <w:t>five (</w:t>
      </w:r>
      <w:r w:rsidRPr="00BE3416">
        <w:rPr>
          <w:rFonts w:ascii="Arial" w:hAnsi="Arial" w:cs="Arial"/>
          <w:szCs w:val="24"/>
        </w:rPr>
        <w:t>5</w:t>
      </w:r>
      <w:r>
        <w:rPr>
          <w:rFonts w:ascii="Arial" w:hAnsi="Arial" w:cs="Arial"/>
          <w:szCs w:val="24"/>
        </w:rPr>
        <w:t>)</w:t>
      </w:r>
      <w:r w:rsidRPr="00BE3416">
        <w:rPr>
          <w:rFonts w:ascii="Arial" w:hAnsi="Arial" w:cs="Arial"/>
          <w:szCs w:val="24"/>
        </w:rPr>
        <w:t xml:space="preserve"> Working Days, either Party may treat the matter as a Dispute to be handled through the Dispute Resolution Procedure.  </w:t>
      </w:r>
    </w:p>
    <w:p w14:paraId="39AA2498"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93" w:name="_heading=h.ju34wtwi00jz" w:colFirst="0" w:colLast="0"/>
      <w:bookmarkStart w:id="94" w:name="_Ref141092470"/>
      <w:bookmarkEnd w:id="93"/>
      <w:r w:rsidRPr="00BE3416">
        <w:rPr>
          <w:rFonts w:ascii="Arial" w:hAnsi="Arial" w:cs="Arial"/>
          <w:szCs w:val="24"/>
        </w:rPr>
        <w:t xml:space="preserve">If the Supplier is in Default of any of its obligations under this Clause </w:t>
      </w:r>
      <w:r>
        <w:rPr>
          <w:rFonts w:ascii="Arial" w:hAnsi="Arial" w:cs="Arial"/>
          <w:szCs w:val="24"/>
        </w:rPr>
        <w:fldChar w:fldCharType="begin"/>
      </w:r>
      <w:r>
        <w:rPr>
          <w:rFonts w:ascii="Arial" w:hAnsi="Arial" w:cs="Arial"/>
          <w:szCs w:val="24"/>
        </w:rPr>
        <w:instrText xml:space="preserve"> REF _Ref141092187 \n \h </w:instrText>
      </w:r>
      <w:r>
        <w:rPr>
          <w:rFonts w:ascii="Arial" w:hAnsi="Arial" w:cs="Arial"/>
          <w:szCs w:val="24"/>
        </w:rPr>
      </w:r>
      <w:r>
        <w:rPr>
          <w:rFonts w:ascii="Arial" w:hAnsi="Arial" w:cs="Arial"/>
          <w:szCs w:val="24"/>
        </w:rPr>
        <w:fldChar w:fldCharType="separate"/>
      </w:r>
      <w:r>
        <w:rPr>
          <w:rFonts w:ascii="Arial" w:hAnsi="Arial" w:cs="Arial"/>
          <w:szCs w:val="24"/>
        </w:rPr>
        <w:t>12</w:t>
      </w:r>
      <w:r>
        <w:rPr>
          <w:rFonts w:ascii="Arial" w:hAnsi="Arial" w:cs="Arial"/>
          <w:szCs w:val="24"/>
        </w:rPr>
        <w:fldChar w:fldCharType="end"/>
      </w:r>
      <w:r w:rsidRPr="00BE3416">
        <w:rPr>
          <w:rFonts w:ascii="Arial" w:hAnsi="Arial" w:cs="Arial"/>
          <w:szCs w:val="24"/>
        </w:rPr>
        <w:t xml:space="preserve">, the Buyer shall be entitled to terminate this Agreement and the consequences of termination set out in Clauses </w:t>
      </w:r>
      <w:r>
        <w:rPr>
          <w:rFonts w:ascii="Arial" w:hAnsi="Arial" w:cs="Arial"/>
          <w:szCs w:val="24"/>
        </w:rPr>
        <w:fldChar w:fldCharType="begin"/>
      </w:r>
      <w:r>
        <w:rPr>
          <w:rFonts w:ascii="Arial" w:hAnsi="Arial" w:cs="Arial"/>
          <w:szCs w:val="24"/>
        </w:rPr>
        <w:instrText xml:space="preserve"> REF _Ref141092128 \n \h </w:instrText>
      </w:r>
      <w:r>
        <w:rPr>
          <w:rFonts w:ascii="Arial" w:hAnsi="Arial" w:cs="Arial"/>
          <w:szCs w:val="24"/>
        </w:rPr>
      </w:r>
      <w:r>
        <w:rPr>
          <w:rFonts w:ascii="Arial" w:hAnsi="Arial" w:cs="Arial"/>
          <w:szCs w:val="24"/>
        </w:rPr>
        <w:fldChar w:fldCharType="separate"/>
      </w:r>
      <w:r>
        <w:rPr>
          <w:rFonts w:ascii="Arial" w:hAnsi="Arial" w:cs="Arial"/>
          <w:szCs w:val="24"/>
        </w:rPr>
        <w:t>14.5.1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shall apply as if the contract were terminated under Clause </w:t>
      </w:r>
      <w:r>
        <w:rPr>
          <w:rFonts w:ascii="Arial" w:hAnsi="Arial" w:cs="Arial"/>
          <w:szCs w:val="24"/>
        </w:rPr>
        <w:fldChar w:fldCharType="begin"/>
      </w:r>
      <w:r>
        <w:rPr>
          <w:rFonts w:ascii="Arial" w:hAnsi="Arial" w:cs="Arial"/>
          <w:szCs w:val="24"/>
        </w:rPr>
        <w:instrText xml:space="preserve"> REF _Ref141091819 \n \h </w:instrText>
      </w:r>
      <w:r>
        <w:rPr>
          <w:rFonts w:ascii="Arial" w:hAnsi="Arial" w:cs="Arial"/>
          <w:szCs w:val="24"/>
        </w:rPr>
      </w:r>
      <w:r>
        <w:rPr>
          <w:rFonts w:ascii="Arial" w:hAnsi="Arial" w:cs="Arial"/>
          <w:szCs w:val="24"/>
        </w:rPr>
        <w:fldChar w:fldCharType="separate"/>
      </w:r>
      <w:r>
        <w:rPr>
          <w:rFonts w:ascii="Arial" w:hAnsi="Arial" w:cs="Arial"/>
          <w:szCs w:val="24"/>
        </w:rPr>
        <w:t>14.4.1</w:t>
      </w:r>
      <w:r>
        <w:rPr>
          <w:rFonts w:ascii="Arial" w:hAnsi="Arial" w:cs="Arial"/>
          <w:szCs w:val="24"/>
        </w:rPr>
        <w:fldChar w:fldCharType="end"/>
      </w:r>
      <w:r w:rsidRPr="00BE3416">
        <w:rPr>
          <w:rFonts w:ascii="Arial" w:hAnsi="Arial" w:cs="Arial"/>
          <w:szCs w:val="24"/>
        </w:rPr>
        <w:t>.</w:t>
      </w:r>
      <w:bookmarkEnd w:id="94"/>
    </w:p>
    <w:p w14:paraId="4F4AB9B4"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95" w:name="_heading=h.8dq2vkxihu83" w:colFirst="0" w:colLast="0"/>
      <w:bookmarkStart w:id="96" w:name="_Ref141092223"/>
      <w:bookmarkStart w:id="97" w:name="_Toc141117836"/>
      <w:bookmarkStart w:id="98" w:name="_Toc147137831"/>
      <w:bookmarkEnd w:id="95"/>
      <w:r w:rsidRPr="00BE3416">
        <w:rPr>
          <w:rFonts w:ascii="Arial" w:hAnsi="Arial" w:cs="Arial"/>
          <w:sz w:val="24"/>
          <w:szCs w:val="24"/>
        </w:rPr>
        <w:t>Step-in rights</w:t>
      </w:r>
      <w:bookmarkEnd w:id="96"/>
      <w:bookmarkEnd w:id="97"/>
      <w:bookmarkEnd w:id="98"/>
    </w:p>
    <w:p w14:paraId="00C30A1B"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99" w:name="_heading=h.87xpqc6lrqho" w:colFirst="0" w:colLast="0"/>
      <w:bookmarkStart w:id="100" w:name="_Ref141092207"/>
      <w:bookmarkEnd w:id="99"/>
      <w:r w:rsidRPr="00BE3416">
        <w:rPr>
          <w:rFonts w:ascii="Arial" w:hAnsi="Arial" w:cs="Arial"/>
          <w:szCs w:val="24"/>
        </w:rPr>
        <w:t>If a Step-In Trigger Event occurs, the Buyer may give notice to the Supplier</w:t>
      </w:r>
      <w:r w:rsidRPr="00BE3416">
        <w:rPr>
          <w:rFonts w:ascii="Arial" w:hAnsi="Arial" w:cs="Arial"/>
          <w:b/>
          <w:szCs w:val="24"/>
        </w:rPr>
        <w:t xml:space="preserve"> </w:t>
      </w:r>
      <w:r w:rsidRPr="00BE3416">
        <w:rPr>
          <w:rFonts w:ascii="Arial" w:hAnsi="Arial" w:cs="Arial"/>
          <w:szCs w:val="24"/>
        </w:rPr>
        <w:t xml:space="preserve">that it will be </w:t>
      </w:r>
      <w:proofErr w:type="gramStart"/>
      <w:r w:rsidRPr="00BE3416">
        <w:rPr>
          <w:rFonts w:ascii="Arial" w:hAnsi="Arial" w:cs="Arial"/>
          <w:szCs w:val="24"/>
        </w:rPr>
        <w:t>taking action</w:t>
      </w:r>
      <w:proofErr w:type="gramEnd"/>
      <w:r w:rsidRPr="00BE3416">
        <w:rPr>
          <w:rFonts w:ascii="Arial" w:hAnsi="Arial" w:cs="Arial"/>
          <w:szCs w:val="24"/>
        </w:rPr>
        <w:t xml:space="preserve"> in accordance with this Clause </w:t>
      </w:r>
      <w:r>
        <w:rPr>
          <w:rFonts w:ascii="Arial" w:hAnsi="Arial" w:cs="Arial"/>
          <w:szCs w:val="24"/>
        </w:rPr>
        <w:fldChar w:fldCharType="begin"/>
      </w:r>
      <w:r>
        <w:rPr>
          <w:rFonts w:ascii="Arial" w:hAnsi="Arial" w:cs="Arial"/>
          <w:szCs w:val="24"/>
        </w:rPr>
        <w:instrText xml:space="preserve"> REF _Ref141092207 \n \h </w:instrText>
      </w:r>
      <w:r>
        <w:rPr>
          <w:rFonts w:ascii="Arial" w:hAnsi="Arial" w:cs="Arial"/>
          <w:szCs w:val="24"/>
        </w:rPr>
      </w:r>
      <w:r>
        <w:rPr>
          <w:rFonts w:ascii="Arial" w:hAnsi="Arial" w:cs="Arial"/>
          <w:szCs w:val="24"/>
        </w:rPr>
        <w:fldChar w:fldCharType="separate"/>
      </w:r>
      <w:r>
        <w:rPr>
          <w:rFonts w:ascii="Arial" w:hAnsi="Arial" w:cs="Arial"/>
          <w:szCs w:val="24"/>
        </w:rPr>
        <w:t>13.1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and setting out:</w:t>
      </w:r>
      <w:bookmarkEnd w:id="100"/>
    </w:p>
    <w:p w14:paraId="55676DDF"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01" w:name="_heading=h.jypn1ysbls0g" w:colFirst="0" w:colLast="0"/>
      <w:bookmarkEnd w:id="101"/>
      <w:r w:rsidRPr="00BE3416">
        <w:rPr>
          <w:rFonts w:ascii="Arial" w:hAnsi="Arial" w:cs="Arial"/>
          <w:szCs w:val="24"/>
        </w:rPr>
        <w:t>whether it will be taking action itself or with the assistance of a third party;</w:t>
      </w:r>
    </w:p>
    <w:p w14:paraId="7BEEE976"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02" w:name="_heading=h.ovm4j6h4io2g" w:colFirst="0" w:colLast="0"/>
      <w:bookmarkEnd w:id="102"/>
      <w:r w:rsidRPr="00BE3416">
        <w:rPr>
          <w:rFonts w:ascii="Arial" w:hAnsi="Arial" w:cs="Arial"/>
          <w:szCs w:val="24"/>
        </w:rPr>
        <w:t>what Required Action the Buyer will take during the Step-In Process;</w:t>
      </w:r>
    </w:p>
    <w:p w14:paraId="177F5D4A"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03" w:name="_heading=h.5a012k6zl0sd" w:colFirst="0" w:colLast="0"/>
      <w:bookmarkEnd w:id="103"/>
      <w:r w:rsidRPr="00BE3416">
        <w:rPr>
          <w:rFonts w:ascii="Arial" w:hAnsi="Arial" w:cs="Arial"/>
          <w:szCs w:val="24"/>
        </w:rPr>
        <w:t>when the Required Action will begin and how long it will continue for;</w:t>
      </w:r>
    </w:p>
    <w:p w14:paraId="0C2A9875"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04" w:name="_heading=h.8w78pi23sncf" w:colFirst="0" w:colLast="0"/>
      <w:bookmarkEnd w:id="104"/>
      <w:r w:rsidRPr="00BE3416">
        <w:rPr>
          <w:rFonts w:ascii="Arial" w:hAnsi="Arial" w:cs="Arial"/>
          <w:szCs w:val="24"/>
        </w:rPr>
        <w:t>whether the Buyer will require access to the Sites; and</w:t>
      </w:r>
    </w:p>
    <w:p w14:paraId="5927794C"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05" w:name="_heading=h.gxgdp8p4u0v7" w:colFirst="0" w:colLast="0"/>
      <w:bookmarkEnd w:id="105"/>
      <w:r w:rsidRPr="00BE3416">
        <w:rPr>
          <w:rFonts w:ascii="Arial" w:hAnsi="Arial" w:cs="Arial"/>
          <w:szCs w:val="24"/>
        </w:rPr>
        <w:t>what impact the Buyer anticipates that the Required Action will have on the Supplier’s obligations to provide the Deliverables.</w:t>
      </w:r>
    </w:p>
    <w:p w14:paraId="5A654CAC"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06" w:name="_heading=h.d9cwyjg88ddl" w:colFirst="0" w:colLast="0"/>
      <w:bookmarkEnd w:id="106"/>
      <w:r w:rsidRPr="00BE3416">
        <w:rPr>
          <w:rFonts w:ascii="Arial" w:hAnsi="Arial" w:cs="Arial"/>
          <w:szCs w:val="24"/>
        </w:rPr>
        <w:t>For as long as the Required Action is taking place:</w:t>
      </w:r>
    </w:p>
    <w:p w14:paraId="7B3B4A2F"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07" w:name="_heading=h.vqrulc4is0rf" w:colFirst="0" w:colLast="0"/>
      <w:bookmarkEnd w:id="107"/>
      <w:r w:rsidRPr="00BE3416">
        <w:rPr>
          <w:rFonts w:ascii="Arial" w:hAnsi="Arial" w:cs="Arial"/>
          <w:szCs w:val="24"/>
        </w:rPr>
        <w:t>the Supplier will not have to provide the Deliverables that are the subject of the Required Action;</w:t>
      </w:r>
    </w:p>
    <w:p w14:paraId="2C99D5E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08" w:name="_heading=h.qxj24kcmh17" w:colFirst="0" w:colLast="0"/>
      <w:bookmarkEnd w:id="108"/>
      <w:r w:rsidRPr="00BE3416">
        <w:rPr>
          <w:rFonts w:ascii="Arial" w:hAnsi="Arial" w:cs="Arial"/>
          <w:szCs w:val="24"/>
        </w:rPr>
        <w:t>no Deductions will be applicable in respect of Charges relating to the Deliverables that are the subject of the Required Action; and</w:t>
      </w:r>
    </w:p>
    <w:p w14:paraId="24AFB6E4"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09" w:name="_heading=h.ivgjbe5i8xrp" w:colFirst="0" w:colLast="0"/>
      <w:bookmarkEnd w:id="109"/>
      <w:r w:rsidRPr="00BE3416">
        <w:rPr>
          <w:rFonts w:ascii="Arial" w:hAnsi="Arial" w:cs="Arial"/>
          <w:szCs w:val="24"/>
        </w:rPr>
        <w:t>the Buyer will pay the Charges to the Supplier after subtracting any applicable Deductions and the Buyer's costs of taking the Required Action.</w:t>
      </w:r>
    </w:p>
    <w:p w14:paraId="0408169C"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10" w:name="_heading=h.hey8k4o97vtw" w:colFirst="0" w:colLast="0"/>
      <w:bookmarkEnd w:id="110"/>
      <w:r w:rsidRPr="00BE3416">
        <w:rPr>
          <w:rFonts w:ascii="Arial" w:hAnsi="Arial" w:cs="Arial"/>
          <w:szCs w:val="24"/>
        </w:rPr>
        <w:t xml:space="preserve">The Buyer will give notice to the Supplier before it ceases to exercise its rights under the Step-In Process and within </w:t>
      </w:r>
      <w:r>
        <w:rPr>
          <w:rFonts w:ascii="Arial" w:hAnsi="Arial" w:cs="Arial"/>
          <w:szCs w:val="24"/>
        </w:rPr>
        <w:t>twenty (</w:t>
      </w:r>
      <w:r w:rsidRPr="00BE3416">
        <w:rPr>
          <w:rFonts w:ascii="Arial" w:hAnsi="Arial" w:cs="Arial"/>
          <w:szCs w:val="24"/>
        </w:rPr>
        <w:t>20</w:t>
      </w:r>
      <w:r>
        <w:rPr>
          <w:rFonts w:ascii="Arial" w:hAnsi="Arial" w:cs="Arial"/>
          <w:szCs w:val="24"/>
        </w:rPr>
        <w:t>)</w:t>
      </w:r>
      <w:r w:rsidRPr="00BE3416">
        <w:rPr>
          <w:rFonts w:ascii="Arial" w:hAnsi="Arial" w:cs="Arial"/>
          <w:szCs w:val="24"/>
        </w:rPr>
        <w:t xml:space="preserve"> Working Days of this notice the Supplier will develop a draft Step-Out Plan for the Buyer to approve.</w:t>
      </w:r>
    </w:p>
    <w:p w14:paraId="4558009D"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11" w:name="_heading=h.qu3s0ggem1nn" w:colFirst="0" w:colLast="0"/>
      <w:bookmarkEnd w:id="111"/>
      <w:r w:rsidRPr="00BE3416">
        <w:rPr>
          <w:rFonts w:ascii="Arial" w:hAnsi="Arial" w:cs="Arial"/>
          <w:szCs w:val="24"/>
        </w:rPr>
        <w:t xml:space="preserve">If the Buyer does not approve the draft Step-Out Plan, the Buyer will give reasons and the Supplier will revise the draft Step-Out Plan and re-submit it for approval.  </w:t>
      </w:r>
    </w:p>
    <w:p w14:paraId="5C1C6BBD"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12" w:name="_heading=h.2295bvodruua" w:colFirst="0" w:colLast="0"/>
      <w:bookmarkEnd w:id="112"/>
      <w:r w:rsidRPr="00BE3416">
        <w:rPr>
          <w:rFonts w:ascii="Arial" w:hAnsi="Arial" w:cs="Arial"/>
          <w:szCs w:val="24"/>
        </w:rPr>
        <w:t>The Supplier shall bear its own costs in connection with any step-in by the Buyer under this Clause</w:t>
      </w:r>
      <w:r>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_Ref141092223 \n \h </w:instrText>
      </w:r>
      <w:r>
        <w:rPr>
          <w:rFonts w:ascii="Arial" w:hAnsi="Arial" w:cs="Arial"/>
          <w:szCs w:val="24"/>
        </w:rPr>
      </w:r>
      <w:r>
        <w:rPr>
          <w:rFonts w:ascii="Arial" w:hAnsi="Arial" w:cs="Arial"/>
          <w:szCs w:val="24"/>
        </w:rPr>
        <w:fldChar w:fldCharType="separate"/>
      </w:r>
      <w:r>
        <w:rPr>
          <w:rFonts w:ascii="Arial" w:hAnsi="Arial" w:cs="Arial"/>
          <w:szCs w:val="24"/>
        </w:rPr>
        <w:t>13</w:t>
      </w:r>
      <w:r>
        <w:rPr>
          <w:rFonts w:ascii="Arial" w:hAnsi="Arial" w:cs="Arial"/>
          <w:szCs w:val="24"/>
        </w:rPr>
        <w:fldChar w:fldCharType="end"/>
      </w:r>
      <w:r w:rsidRPr="00BE3416">
        <w:rPr>
          <w:rFonts w:ascii="Arial" w:hAnsi="Arial" w:cs="Arial"/>
          <w:szCs w:val="24"/>
        </w:rPr>
        <w:t xml:space="preserve">, provided that the Buyer shall reimburse the Supplier's reasonable additional expenses incurred directly </w:t>
      </w:r>
      <w:proofErr w:type="gramStart"/>
      <w:r w:rsidRPr="00BE3416">
        <w:rPr>
          <w:rFonts w:ascii="Arial" w:hAnsi="Arial" w:cs="Arial"/>
          <w:szCs w:val="24"/>
        </w:rPr>
        <w:t>as a result of</w:t>
      </w:r>
      <w:proofErr w:type="gramEnd"/>
      <w:r w:rsidRPr="00BE3416">
        <w:rPr>
          <w:rFonts w:ascii="Arial" w:hAnsi="Arial" w:cs="Arial"/>
          <w:szCs w:val="24"/>
        </w:rPr>
        <w:t xml:space="preserve"> any step-in action taken by the Buyer under:</w:t>
      </w:r>
    </w:p>
    <w:p w14:paraId="495E104B"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13" w:name="_heading=h.aqwg7425dhpm" w:colFirst="0" w:colLast="0"/>
      <w:bookmarkEnd w:id="113"/>
      <w:r w:rsidRPr="00BE3416">
        <w:rPr>
          <w:rFonts w:ascii="Arial" w:hAnsi="Arial" w:cs="Arial"/>
          <w:szCs w:val="24"/>
        </w:rPr>
        <w:t xml:space="preserve">limbs (f) or (g) of the definition of a Step-In Trigger Event; or </w:t>
      </w:r>
    </w:p>
    <w:p w14:paraId="38A3F6E5"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14" w:name="_heading=h.obg6zzpeep0x" w:colFirst="0" w:colLast="0"/>
      <w:bookmarkEnd w:id="114"/>
      <w:r w:rsidRPr="00BE3416">
        <w:rPr>
          <w:rFonts w:ascii="Arial" w:hAnsi="Arial" w:cs="Arial"/>
          <w:szCs w:val="24"/>
        </w:rPr>
        <w:lastRenderedPageBreak/>
        <w:t xml:space="preserve">limbs (h) and (i) of the definition of a Step-in Trigger Event (insofar as the primary cause of the Buyer serving a notice under Clause </w:t>
      </w:r>
      <w:r>
        <w:rPr>
          <w:rFonts w:ascii="Arial" w:hAnsi="Arial" w:cs="Arial"/>
          <w:szCs w:val="24"/>
        </w:rPr>
        <w:fldChar w:fldCharType="begin"/>
      </w:r>
      <w:r>
        <w:rPr>
          <w:rFonts w:ascii="Arial" w:hAnsi="Arial" w:cs="Arial"/>
          <w:szCs w:val="24"/>
        </w:rPr>
        <w:instrText xml:space="preserve"> REF _Ref141092207 \n \h </w:instrText>
      </w:r>
      <w:r>
        <w:rPr>
          <w:rFonts w:ascii="Arial" w:hAnsi="Arial" w:cs="Arial"/>
          <w:szCs w:val="24"/>
        </w:rPr>
      </w:r>
      <w:r>
        <w:rPr>
          <w:rFonts w:ascii="Arial" w:hAnsi="Arial" w:cs="Arial"/>
          <w:szCs w:val="24"/>
        </w:rPr>
        <w:fldChar w:fldCharType="separate"/>
      </w:r>
      <w:r>
        <w:rPr>
          <w:rFonts w:ascii="Arial" w:hAnsi="Arial" w:cs="Arial"/>
          <w:szCs w:val="24"/>
        </w:rPr>
        <w:t>13.1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is identified as not being the result of the Supplier’s Default).</w:t>
      </w:r>
    </w:p>
    <w:p w14:paraId="05438D61" w14:textId="77777777" w:rsidR="00865351" w:rsidRPr="00BE3416" w:rsidRDefault="00865351" w:rsidP="00865351">
      <w:pPr>
        <w:pStyle w:val="Heading1"/>
        <w:keepLines/>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115" w:name="_heading=h.aezxa86iqda4" w:colFirst="0" w:colLast="0"/>
      <w:bookmarkStart w:id="116" w:name="_Ref141092260"/>
      <w:bookmarkStart w:id="117" w:name="_Toc141117837"/>
      <w:bookmarkStart w:id="118" w:name="_Toc147137832"/>
      <w:bookmarkEnd w:id="115"/>
      <w:r w:rsidRPr="00BE3416">
        <w:rPr>
          <w:rFonts w:ascii="Arial" w:hAnsi="Arial" w:cs="Arial"/>
          <w:sz w:val="24"/>
          <w:szCs w:val="24"/>
        </w:rPr>
        <w:t>Ending the contract</w:t>
      </w:r>
      <w:bookmarkEnd w:id="116"/>
      <w:bookmarkEnd w:id="117"/>
      <w:bookmarkEnd w:id="118"/>
    </w:p>
    <w:p w14:paraId="0B93821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19" w:name="_heading=h.n67vxhdopqk0" w:colFirst="0" w:colLast="0"/>
      <w:bookmarkEnd w:id="119"/>
      <w:r w:rsidRPr="00BE3416">
        <w:rPr>
          <w:rFonts w:ascii="Arial" w:hAnsi="Arial" w:cs="Arial"/>
          <w:szCs w:val="24"/>
        </w:rPr>
        <w:t xml:space="preserve">The Contract takes effect on the Effective Date and ends on the End Date or earlier if terminated under this Clause </w:t>
      </w:r>
      <w:r>
        <w:rPr>
          <w:rFonts w:ascii="Arial" w:hAnsi="Arial" w:cs="Arial"/>
          <w:szCs w:val="24"/>
        </w:rPr>
        <w:fldChar w:fldCharType="begin"/>
      </w:r>
      <w:r>
        <w:rPr>
          <w:rFonts w:ascii="Arial" w:hAnsi="Arial" w:cs="Arial"/>
          <w:szCs w:val="24"/>
        </w:rPr>
        <w:instrText xml:space="preserve"> REF _Ref141092260 \n \h </w:instrText>
      </w:r>
      <w:r>
        <w:rPr>
          <w:rFonts w:ascii="Arial" w:hAnsi="Arial" w:cs="Arial"/>
          <w:szCs w:val="24"/>
        </w:rPr>
      </w:r>
      <w:r>
        <w:rPr>
          <w:rFonts w:ascii="Arial" w:hAnsi="Arial" w:cs="Arial"/>
          <w:szCs w:val="24"/>
        </w:rPr>
        <w:fldChar w:fldCharType="separate"/>
      </w:r>
      <w:r>
        <w:rPr>
          <w:rFonts w:ascii="Arial" w:hAnsi="Arial" w:cs="Arial"/>
          <w:szCs w:val="24"/>
        </w:rPr>
        <w:t>14</w:t>
      </w:r>
      <w:r>
        <w:rPr>
          <w:rFonts w:ascii="Arial" w:hAnsi="Arial" w:cs="Arial"/>
          <w:szCs w:val="24"/>
        </w:rPr>
        <w:fldChar w:fldCharType="end"/>
      </w:r>
      <w:r w:rsidRPr="00BE3416">
        <w:rPr>
          <w:rFonts w:ascii="Arial" w:hAnsi="Arial" w:cs="Arial"/>
          <w:szCs w:val="24"/>
        </w:rPr>
        <w:t xml:space="preserve"> or if required by Law.</w:t>
      </w:r>
    </w:p>
    <w:p w14:paraId="34F209D1"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20" w:name="_heading=h.eggtv3cywrq" w:colFirst="0" w:colLast="0"/>
      <w:bookmarkEnd w:id="120"/>
      <w:r w:rsidRPr="00BE3416">
        <w:rPr>
          <w:rFonts w:ascii="Arial" w:hAnsi="Arial" w:cs="Arial"/>
          <w:szCs w:val="24"/>
        </w:rPr>
        <w:t xml:space="preserve">The Buyer can extend </w:t>
      </w:r>
      <w:r>
        <w:rPr>
          <w:rFonts w:ascii="Arial" w:hAnsi="Arial" w:cs="Arial"/>
          <w:szCs w:val="24"/>
        </w:rPr>
        <w:t>this Contract</w:t>
      </w:r>
      <w:r w:rsidRPr="00BE3416">
        <w:rPr>
          <w:rFonts w:ascii="Arial" w:hAnsi="Arial" w:cs="Arial"/>
          <w:szCs w:val="24"/>
        </w:rPr>
        <w:t xml:space="preserve"> for the Extension Period by giving the Supplier written notice before </w:t>
      </w:r>
      <w:r>
        <w:rPr>
          <w:rFonts w:ascii="Arial" w:hAnsi="Arial" w:cs="Arial"/>
          <w:szCs w:val="24"/>
        </w:rPr>
        <w:t>this Contract</w:t>
      </w:r>
      <w:r w:rsidRPr="00BE3416">
        <w:rPr>
          <w:rFonts w:ascii="Arial" w:hAnsi="Arial" w:cs="Arial"/>
          <w:szCs w:val="24"/>
        </w:rPr>
        <w:t xml:space="preserve"> expires as described in the Award Form.</w:t>
      </w:r>
    </w:p>
    <w:p w14:paraId="446F5484"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21" w:name="_heading=h.55wmh91jc37g" w:colFirst="0" w:colLast="0"/>
      <w:bookmarkStart w:id="122" w:name="_Ref141092688"/>
      <w:bookmarkEnd w:id="121"/>
      <w:r w:rsidRPr="00BE3416">
        <w:rPr>
          <w:rFonts w:ascii="Arial" w:hAnsi="Arial" w:cs="Arial"/>
          <w:b/>
          <w:szCs w:val="24"/>
        </w:rPr>
        <w:t>Ending</w:t>
      </w:r>
      <w:r w:rsidRPr="00BE3416">
        <w:rPr>
          <w:rFonts w:ascii="Arial" w:hAnsi="Arial" w:cs="Arial"/>
          <w:szCs w:val="24"/>
        </w:rPr>
        <w:t xml:space="preserve"> </w:t>
      </w:r>
      <w:r w:rsidRPr="00BE3416">
        <w:rPr>
          <w:rFonts w:ascii="Arial" w:hAnsi="Arial" w:cs="Arial"/>
          <w:b/>
          <w:szCs w:val="24"/>
        </w:rPr>
        <w:t>the contract without a reason</w:t>
      </w:r>
      <w:bookmarkEnd w:id="122"/>
      <w:r w:rsidRPr="00BE3416">
        <w:rPr>
          <w:rFonts w:ascii="Arial" w:hAnsi="Arial" w:cs="Arial"/>
          <w:b/>
          <w:szCs w:val="24"/>
        </w:rPr>
        <w:t xml:space="preserve"> </w:t>
      </w:r>
    </w:p>
    <w:p w14:paraId="7E0A31A1" w14:textId="77777777" w:rsidR="00865351" w:rsidRPr="00BE3416" w:rsidRDefault="00865351" w:rsidP="00865351">
      <w:pPr>
        <w:pStyle w:val="Heading3"/>
        <w:numPr>
          <w:ilvl w:val="0"/>
          <w:numId w:val="0"/>
        </w:numPr>
        <w:ind w:left="1440"/>
        <w:rPr>
          <w:rFonts w:ascii="Arial" w:eastAsia="Arial" w:hAnsi="Arial" w:cs="Arial"/>
          <w:color w:val="000000"/>
          <w:szCs w:val="24"/>
        </w:rPr>
      </w:pPr>
      <w:bookmarkStart w:id="123" w:name="_heading=h.1qoc8b1" w:colFirst="0" w:colLast="0"/>
      <w:bookmarkEnd w:id="123"/>
      <w:r w:rsidRPr="00BE3416">
        <w:rPr>
          <w:rFonts w:ascii="Arial" w:hAnsi="Arial" w:cs="Arial"/>
          <w:szCs w:val="24"/>
        </w:rPr>
        <w:t xml:space="preserve">The Buyer has the right to terminate </w:t>
      </w:r>
      <w:r>
        <w:rPr>
          <w:rFonts w:ascii="Arial" w:hAnsi="Arial" w:cs="Arial"/>
          <w:szCs w:val="24"/>
        </w:rPr>
        <w:t>this Contract</w:t>
      </w:r>
      <w:r w:rsidRPr="00BE3416">
        <w:rPr>
          <w:rFonts w:ascii="Arial" w:hAnsi="Arial" w:cs="Arial"/>
          <w:szCs w:val="24"/>
        </w:rPr>
        <w:t xml:space="preserve"> at any time without reason by giving the Supplier not less than </w:t>
      </w:r>
      <w:r>
        <w:rPr>
          <w:rFonts w:ascii="Arial" w:hAnsi="Arial" w:cs="Arial"/>
          <w:szCs w:val="24"/>
        </w:rPr>
        <w:t>ninety (</w:t>
      </w:r>
      <w:r w:rsidRPr="00BE3416">
        <w:rPr>
          <w:rFonts w:ascii="Arial" w:hAnsi="Arial" w:cs="Arial"/>
          <w:szCs w:val="24"/>
        </w:rPr>
        <w:t>90</w:t>
      </w:r>
      <w:r>
        <w:rPr>
          <w:rFonts w:ascii="Arial" w:hAnsi="Arial" w:cs="Arial"/>
          <w:szCs w:val="24"/>
        </w:rPr>
        <w:t>)</w:t>
      </w:r>
      <w:r w:rsidRPr="00BE3416">
        <w:rPr>
          <w:rFonts w:ascii="Arial" w:hAnsi="Arial" w:cs="Arial"/>
          <w:szCs w:val="24"/>
        </w:rPr>
        <w:t xml:space="preserve"> days’ notice (unless a different notice period is set out in the Award Form) and if it’s terminated Clause </w:t>
      </w:r>
      <w:r>
        <w:rPr>
          <w:rFonts w:ascii="Arial" w:hAnsi="Arial" w:cs="Arial"/>
          <w:szCs w:val="24"/>
        </w:rPr>
        <w:fldChar w:fldCharType="begin"/>
      </w:r>
      <w:r>
        <w:rPr>
          <w:rFonts w:ascii="Arial" w:hAnsi="Arial" w:cs="Arial"/>
          <w:szCs w:val="24"/>
        </w:rPr>
        <w:instrText xml:space="preserve"> REF _Ref141092282 \n \h </w:instrText>
      </w:r>
      <w:r>
        <w:rPr>
          <w:rFonts w:ascii="Arial" w:hAnsi="Arial" w:cs="Arial"/>
          <w:szCs w:val="24"/>
        </w:rPr>
      </w:r>
      <w:r>
        <w:rPr>
          <w:rFonts w:ascii="Arial" w:hAnsi="Arial" w:cs="Arial"/>
          <w:szCs w:val="24"/>
        </w:rPr>
        <w:fldChar w:fldCharType="separate"/>
      </w:r>
      <w:r>
        <w:rPr>
          <w:rFonts w:ascii="Arial" w:hAnsi="Arial" w:cs="Arial"/>
          <w:szCs w:val="24"/>
        </w:rPr>
        <w:t>14.6.3</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applies</w:t>
      </w:r>
      <w:r>
        <w:rPr>
          <w:rFonts w:ascii="Arial" w:hAnsi="Arial" w:cs="Arial"/>
          <w:szCs w:val="24"/>
        </w:rPr>
        <w:t>.</w:t>
      </w:r>
    </w:p>
    <w:p w14:paraId="681ED9FB"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24" w:name="_heading=h.uyuqur5ox1wa" w:colFirst="0" w:colLast="0"/>
      <w:bookmarkStart w:id="125" w:name="_Ref141092026"/>
      <w:bookmarkEnd w:id="124"/>
      <w:r w:rsidRPr="00BE3416">
        <w:rPr>
          <w:rFonts w:ascii="Arial" w:hAnsi="Arial" w:cs="Arial"/>
          <w:b/>
          <w:szCs w:val="24"/>
        </w:rPr>
        <w:t xml:space="preserve">When the Buyer can end </w:t>
      </w:r>
      <w:bookmarkEnd w:id="125"/>
      <w:r>
        <w:rPr>
          <w:rFonts w:ascii="Arial" w:hAnsi="Arial" w:cs="Arial"/>
          <w:b/>
          <w:szCs w:val="24"/>
        </w:rPr>
        <w:t>this Contract</w:t>
      </w:r>
      <w:r w:rsidRPr="00BE3416">
        <w:rPr>
          <w:rFonts w:ascii="Arial" w:hAnsi="Arial" w:cs="Arial"/>
          <w:b/>
          <w:szCs w:val="24"/>
        </w:rPr>
        <w:t xml:space="preserve"> </w:t>
      </w:r>
    </w:p>
    <w:p w14:paraId="029D72FD"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26" w:name="_heading=h.tvitzhh6vpjz" w:colFirst="0" w:colLast="0"/>
      <w:bookmarkStart w:id="127" w:name="_Ref141091819"/>
      <w:bookmarkEnd w:id="126"/>
      <w:r w:rsidRPr="00BE3416">
        <w:rPr>
          <w:rFonts w:ascii="Arial" w:hAnsi="Arial" w:cs="Arial"/>
          <w:szCs w:val="24"/>
        </w:rPr>
        <w:t xml:space="preserve">If any of the following events happen, the Buyer has the right to immediately terminate </w:t>
      </w:r>
      <w:r>
        <w:rPr>
          <w:rFonts w:ascii="Arial" w:hAnsi="Arial" w:cs="Arial"/>
          <w:szCs w:val="24"/>
        </w:rPr>
        <w:t>this Contract</w:t>
      </w:r>
      <w:r w:rsidRPr="00BE3416">
        <w:rPr>
          <w:rFonts w:ascii="Arial" w:hAnsi="Arial" w:cs="Arial"/>
          <w:szCs w:val="24"/>
        </w:rPr>
        <w:t xml:space="preserve"> by issuing a Termination Notice to the Supplier and the consequences of termination in Clause </w:t>
      </w:r>
      <w:r>
        <w:rPr>
          <w:rFonts w:ascii="Arial" w:hAnsi="Arial" w:cs="Arial"/>
          <w:szCs w:val="24"/>
        </w:rPr>
        <w:fldChar w:fldCharType="begin"/>
      </w:r>
      <w:r>
        <w:rPr>
          <w:rFonts w:ascii="Arial" w:hAnsi="Arial" w:cs="Arial"/>
          <w:szCs w:val="24"/>
        </w:rPr>
        <w:instrText xml:space="preserve"> REF _Ref141092128 \n \h </w:instrText>
      </w:r>
      <w:r>
        <w:rPr>
          <w:rFonts w:ascii="Arial" w:hAnsi="Arial" w:cs="Arial"/>
          <w:szCs w:val="24"/>
        </w:rPr>
      </w:r>
      <w:r>
        <w:rPr>
          <w:rFonts w:ascii="Arial" w:hAnsi="Arial" w:cs="Arial"/>
          <w:szCs w:val="24"/>
        </w:rPr>
        <w:fldChar w:fldCharType="separate"/>
      </w:r>
      <w:r>
        <w:rPr>
          <w:rFonts w:ascii="Arial" w:hAnsi="Arial" w:cs="Arial"/>
          <w:szCs w:val="24"/>
        </w:rPr>
        <w:t>14.5.1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shall apply:</w:t>
      </w:r>
      <w:bookmarkEnd w:id="127"/>
    </w:p>
    <w:p w14:paraId="6D51109A" w14:textId="77777777" w:rsidR="00865351" w:rsidRPr="00AE2433" w:rsidRDefault="00865351" w:rsidP="00865351">
      <w:pPr>
        <w:pStyle w:val="GPSL4numberedclause"/>
        <w:numPr>
          <w:ilvl w:val="3"/>
          <w:numId w:val="33"/>
        </w:numPr>
        <w:ind w:hanging="567"/>
        <w:jc w:val="left"/>
        <w:rPr>
          <w:rFonts w:ascii="Arial" w:hAnsi="Arial"/>
          <w:sz w:val="24"/>
          <w:szCs w:val="24"/>
        </w:rPr>
      </w:pPr>
      <w:bookmarkStart w:id="128" w:name="_heading=h.1pxezwc" w:colFirst="0" w:colLast="0"/>
      <w:bookmarkEnd w:id="128"/>
      <w:r w:rsidRPr="00AE2433">
        <w:rPr>
          <w:rFonts w:ascii="Arial" w:hAnsi="Arial"/>
          <w:sz w:val="24"/>
          <w:szCs w:val="24"/>
        </w:rPr>
        <w:t>there’s a Supplier Insolvency Event;</w:t>
      </w:r>
    </w:p>
    <w:p w14:paraId="59F6C2BB" w14:textId="77777777" w:rsidR="00865351" w:rsidRPr="001C074A"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t xml:space="preserve">the Supplier fails to notify the Buyer in writing of any Occasion of Tax Non-Compliance or fails to provide </w:t>
      </w:r>
      <w:r w:rsidRPr="001C074A">
        <w:rPr>
          <w:rFonts w:ascii="Arial" w:hAnsi="Arial"/>
          <w:sz w:val="24"/>
          <w:szCs w:val="24"/>
        </w:rPr>
        <w:t xml:space="preserve">details of proposed mitigating factors which, in the reasonable opinion of the Buyer, are acceptable; </w:t>
      </w:r>
    </w:p>
    <w:p w14:paraId="6A996828" w14:textId="77777777" w:rsidR="00865351" w:rsidRPr="001C074A" w:rsidRDefault="00865351" w:rsidP="00865351">
      <w:pPr>
        <w:pStyle w:val="GPSL4numberedclause"/>
        <w:numPr>
          <w:ilvl w:val="3"/>
          <w:numId w:val="33"/>
        </w:numPr>
        <w:ind w:hanging="567"/>
        <w:jc w:val="left"/>
        <w:rPr>
          <w:rFonts w:ascii="Arial" w:hAnsi="Arial"/>
          <w:sz w:val="24"/>
          <w:szCs w:val="24"/>
        </w:rPr>
      </w:pPr>
      <w:r w:rsidRPr="001C074A">
        <w:rPr>
          <w:rFonts w:ascii="Arial" w:hAnsi="Arial"/>
          <w:sz w:val="24"/>
          <w:szCs w:val="24"/>
        </w:rPr>
        <w:t>there’s a Notifiable Default that is not corrected in line with an accepted Rectification Plan;</w:t>
      </w:r>
    </w:p>
    <w:p w14:paraId="1A3DB9C6" w14:textId="77777777" w:rsidR="00865351" w:rsidRPr="001C074A" w:rsidRDefault="00865351" w:rsidP="00865351">
      <w:pPr>
        <w:pStyle w:val="GPSL4numberedclause"/>
        <w:numPr>
          <w:ilvl w:val="3"/>
          <w:numId w:val="33"/>
        </w:numPr>
        <w:ind w:hanging="567"/>
        <w:jc w:val="left"/>
        <w:rPr>
          <w:rFonts w:ascii="Arial" w:hAnsi="Arial"/>
          <w:sz w:val="24"/>
          <w:szCs w:val="24"/>
        </w:rPr>
      </w:pPr>
      <w:r w:rsidRPr="001C074A">
        <w:rPr>
          <w:rFonts w:ascii="Arial" w:hAnsi="Arial"/>
          <w:sz w:val="24"/>
          <w:szCs w:val="24"/>
        </w:rPr>
        <w:t>the Buyer rejects a Rectification Plan or the Supplier does not provide it within ten (10) days of the request;</w:t>
      </w:r>
    </w:p>
    <w:p w14:paraId="4D0CA257" w14:textId="77777777" w:rsidR="00865351" w:rsidRPr="001C074A" w:rsidRDefault="00865351" w:rsidP="00865351">
      <w:pPr>
        <w:pStyle w:val="GPSL4numberedclause"/>
        <w:numPr>
          <w:ilvl w:val="3"/>
          <w:numId w:val="33"/>
        </w:numPr>
        <w:ind w:hanging="567"/>
        <w:jc w:val="left"/>
        <w:rPr>
          <w:rFonts w:ascii="Arial" w:hAnsi="Arial"/>
          <w:sz w:val="24"/>
          <w:szCs w:val="24"/>
        </w:rPr>
      </w:pPr>
      <w:r w:rsidRPr="001C074A">
        <w:rPr>
          <w:rFonts w:ascii="Arial" w:hAnsi="Arial"/>
          <w:sz w:val="24"/>
          <w:szCs w:val="24"/>
        </w:rPr>
        <w:t xml:space="preserve">there’s any Material Default of </w:t>
      </w:r>
      <w:r>
        <w:rPr>
          <w:rFonts w:ascii="Arial" w:hAnsi="Arial"/>
          <w:sz w:val="24"/>
          <w:szCs w:val="24"/>
        </w:rPr>
        <w:t>this Contract</w:t>
      </w:r>
      <w:r w:rsidRPr="001C074A">
        <w:rPr>
          <w:rFonts w:ascii="Arial" w:hAnsi="Arial"/>
          <w:sz w:val="24"/>
          <w:szCs w:val="24"/>
        </w:rPr>
        <w:t>;</w:t>
      </w:r>
    </w:p>
    <w:p w14:paraId="78BCD365" w14:textId="77777777" w:rsidR="00865351" w:rsidRPr="001C074A" w:rsidRDefault="00865351" w:rsidP="00865351">
      <w:pPr>
        <w:pStyle w:val="GPSL4numberedclause"/>
        <w:numPr>
          <w:ilvl w:val="3"/>
          <w:numId w:val="33"/>
        </w:numPr>
        <w:ind w:hanging="567"/>
        <w:jc w:val="left"/>
        <w:rPr>
          <w:rFonts w:ascii="Arial" w:hAnsi="Arial"/>
          <w:sz w:val="24"/>
          <w:szCs w:val="24"/>
        </w:rPr>
      </w:pPr>
      <w:r w:rsidRPr="001C074A">
        <w:rPr>
          <w:rFonts w:ascii="Arial" w:hAnsi="Arial"/>
          <w:sz w:val="24"/>
          <w:szCs w:val="24"/>
        </w:rPr>
        <w:t xml:space="preserve">there’s any Material Default of any Joint Controller Agreement relating to </w:t>
      </w:r>
      <w:r>
        <w:rPr>
          <w:rFonts w:ascii="Arial" w:hAnsi="Arial"/>
          <w:sz w:val="24"/>
          <w:szCs w:val="24"/>
        </w:rPr>
        <w:t>this Contract</w:t>
      </w:r>
      <w:r w:rsidRPr="001C074A">
        <w:rPr>
          <w:rFonts w:ascii="Arial" w:hAnsi="Arial"/>
          <w:sz w:val="24"/>
          <w:szCs w:val="24"/>
        </w:rPr>
        <w:t>;</w:t>
      </w:r>
    </w:p>
    <w:p w14:paraId="7F06CA31" w14:textId="77777777" w:rsidR="00865351" w:rsidRPr="001C074A" w:rsidRDefault="00865351" w:rsidP="00865351">
      <w:pPr>
        <w:pStyle w:val="GPSL4numberedclause"/>
        <w:numPr>
          <w:ilvl w:val="3"/>
          <w:numId w:val="33"/>
        </w:numPr>
        <w:ind w:hanging="567"/>
        <w:jc w:val="left"/>
        <w:rPr>
          <w:rFonts w:ascii="Arial" w:hAnsi="Arial"/>
          <w:sz w:val="24"/>
          <w:szCs w:val="24"/>
        </w:rPr>
      </w:pPr>
      <w:r w:rsidRPr="001C074A">
        <w:rPr>
          <w:rFonts w:ascii="Arial" w:hAnsi="Arial"/>
          <w:sz w:val="24"/>
          <w:szCs w:val="24"/>
        </w:rPr>
        <w:t xml:space="preserve">there’s a Default of Clauses 2.8, </w:t>
      </w:r>
      <w:r w:rsidRPr="001C074A">
        <w:rPr>
          <w:rFonts w:ascii="Arial" w:hAnsi="Arial"/>
          <w:sz w:val="24"/>
          <w:szCs w:val="24"/>
        </w:rPr>
        <w:fldChar w:fldCharType="begin"/>
      </w:r>
      <w:r w:rsidRPr="001C074A">
        <w:rPr>
          <w:rFonts w:ascii="Arial" w:hAnsi="Arial"/>
          <w:sz w:val="24"/>
          <w:szCs w:val="24"/>
        </w:rPr>
        <w:instrText xml:space="preserve"> REF _Ref141092187 \n \h </w:instrText>
      </w:r>
      <w:r>
        <w:rPr>
          <w:rFonts w:ascii="Arial" w:hAnsi="Arial"/>
          <w:sz w:val="24"/>
          <w:szCs w:val="24"/>
        </w:rPr>
        <w:instrText xml:space="preserve"> \* MERGEFORMAT </w:instrText>
      </w:r>
      <w:r w:rsidRPr="001C074A">
        <w:rPr>
          <w:rFonts w:ascii="Arial" w:hAnsi="Arial"/>
          <w:sz w:val="24"/>
          <w:szCs w:val="24"/>
        </w:rPr>
      </w:r>
      <w:r w:rsidRPr="001C074A">
        <w:rPr>
          <w:rFonts w:ascii="Arial" w:hAnsi="Arial"/>
          <w:sz w:val="24"/>
          <w:szCs w:val="24"/>
        </w:rPr>
        <w:fldChar w:fldCharType="separate"/>
      </w:r>
      <w:r w:rsidRPr="001C074A">
        <w:rPr>
          <w:rFonts w:ascii="Arial" w:hAnsi="Arial"/>
          <w:sz w:val="24"/>
          <w:szCs w:val="24"/>
        </w:rPr>
        <w:t>12</w:t>
      </w:r>
      <w:r w:rsidRPr="001C074A">
        <w:rPr>
          <w:rFonts w:ascii="Arial" w:hAnsi="Arial"/>
          <w:sz w:val="24"/>
          <w:szCs w:val="24"/>
        </w:rPr>
        <w:fldChar w:fldCharType="end"/>
      </w:r>
      <w:r w:rsidRPr="001C074A">
        <w:rPr>
          <w:rFonts w:ascii="Arial" w:hAnsi="Arial"/>
          <w:sz w:val="24"/>
          <w:szCs w:val="24"/>
        </w:rPr>
        <w:t xml:space="preserve">, </w:t>
      </w:r>
      <w:r w:rsidRPr="001C074A">
        <w:rPr>
          <w:rFonts w:ascii="Arial" w:hAnsi="Arial"/>
          <w:sz w:val="24"/>
          <w:szCs w:val="24"/>
        </w:rPr>
        <w:fldChar w:fldCharType="begin"/>
      </w:r>
      <w:r w:rsidRPr="001C074A">
        <w:rPr>
          <w:rFonts w:ascii="Arial" w:hAnsi="Arial"/>
          <w:sz w:val="24"/>
          <w:szCs w:val="24"/>
        </w:rPr>
        <w:instrText xml:space="preserve"> REF _Ref141092368 \n \h </w:instrText>
      </w:r>
      <w:r>
        <w:rPr>
          <w:rFonts w:ascii="Arial" w:hAnsi="Arial"/>
          <w:sz w:val="24"/>
          <w:szCs w:val="24"/>
        </w:rPr>
        <w:instrText xml:space="preserve"> \* MERGEFORMAT </w:instrText>
      </w:r>
      <w:r w:rsidRPr="001C074A">
        <w:rPr>
          <w:rFonts w:ascii="Arial" w:hAnsi="Arial"/>
          <w:sz w:val="24"/>
          <w:szCs w:val="24"/>
        </w:rPr>
      </w:r>
      <w:r w:rsidRPr="001C074A">
        <w:rPr>
          <w:rFonts w:ascii="Arial" w:hAnsi="Arial"/>
          <w:sz w:val="24"/>
          <w:szCs w:val="24"/>
        </w:rPr>
        <w:fldChar w:fldCharType="separate"/>
      </w:r>
      <w:r w:rsidRPr="001C074A">
        <w:rPr>
          <w:rFonts w:ascii="Arial" w:hAnsi="Arial"/>
          <w:sz w:val="24"/>
          <w:szCs w:val="24"/>
        </w:rPr>
        <w:t>31</w:t>
      </w:r>
      <w:r w:rsidRPr="001C074A">
        <w:rPr>
          <w:rFonts w:ascii="Arial" w:hAnsi="Arial"/>
          <w:sz w:val="24"/>
          <w:szCs w:val="24"/>
        </w:rPr>
        <w:fldChar w:fldCharType="end"/>
      </w:r>
      <w:r w:rsidRPr="001C074A">
        <w:rPr>
          <w:rFonts w:ascii="Arial" w:hAnsi="Arial"/>
          <w:sz w:val="24"/>
          <w:szCs w:val="24"/>
        </w:rPr>
        <w:t xml:space="preserve"> or Schedule 28 (ICT Services) (where applicable);</w:t>
      </w:r>
    </w:p>
    <w:p w14:paraId="4287A76C" w14:textId="77777777" w:rsidR="00865351" w:rsidRPr="001C074A" w:rsidRDefault="00865351" w:rsidP="00865351">
      <w:pPr>
        <w:pStyle w:val="GPSL4numberedclause"/>
        <w:numPr>
          <w:ilvl w:val="3"/>
          <w:numId w:val="33"/>
        </w:numPr>
        <w:ind w:hanging="567"/>
        <w:jc w:val="left"/>
        <w:rPr>
          <w:rFonts w:ascii="Arial" w:hAnsi="Arial"/>
          <w:sz w:val="24"/>
          <w:szCs w:val="24"/>
        </w:rPr>
      </w:pPr>
      <w:r w:rsidRPr="001C074A">
        <w:rPr>
          <w:rFonts w:ascii="Arial" w:hAnsi="Arial"/>
          <w:sz w:val="24"/>
          <w:szCs w:val="24"/>
        </w:rPr>
        <w:t>the performance of the Supplier causes a Critical Service Level Failure to occur;</w:t>
      </w:r>
    </w:p>
    <w:p w14:paraId="692EAA2E" w14:textId="77777777" w:rsidR="00865351" w:rsidRPr="00AE2433" w:rsidRDefault="00865351" w:rsidP="00865351">
      <w:pPr>
        <w:pStyle w:val="GPSL4numberedclause"/>
        <w:numPr>
          <w:ilvl w:val="3"/>
          <w:numId w:val="33"/>
        </w:numPr>
        <w:ind w:hanging="567"/>
        <w:jc w:val="left"/>
        <w:rPr>
          <w:rFonts w:ascii="Arial" w:hAnsi="Arial"/>
          <w:sz w:val="24"/>
          <w:szCs w:val="24"/>
        </w:rPr>
      </w:pPr>
      <w:r w:rsidRPr="001C074A">
        <w:rPr>
          <w:rFonts w:ascii="Arial" w:hAnsi="Arial"/>
          <w:sz w:val="24"/>
          <w:szCs w:val="24"/>
        </w:rPr>
        <w:t>there’s a consistent repeated failure to meet the Service Levels in Schedule 10</w:t>
      </w:r>
      <w:r w:rsidRPr="00AE2433">
        <w:rPr>
          <w:rFonts w:ascii="Arial" w:hAnsi="Arial"/>
          <w:sz w:val="24"/>
          <w:szCs w:val="24"/>
        </w:rPr>
        <w:t xml:space="preserve"> (Service Levels);</w:t>
      </w:r>
    </w:p>
    <w:p w14:paraId="3E439FA5" w14:textId="77777777" w:rsidR="00865351" w:rsidRPr="00AE2433"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t>there’s a Change of Control of the Supplier which isn’t pre-approved by the Buyer in writing;</w:t>
      </w:r>
    </w:p>
    <w:p w14:paraId="43505D39" w14:textId="77777777" w:rsidR="00865351" w:rsidRPr="00AE2433"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lastRenderedPageBreak/>
        <w:t xml:space="preserve">the Buyer discovers that the Supplier was in one of the situations in 57 (1) or 57(2) of the Regulations at the time </w:t>
      </w:r>
      <w:r>
        <w:rPr>
          <w:rFonts w:ascii="Arial" w:hAnsi="Arial"/>
          <w:sz w:val="24"/>
          <w:szCs w:val="24"/>
        </w:rPr>
        <w:t>this Contract</w:t>
      </w:r>
      <w:r w:rsidRPr="00AE2433">
        <w:rPr>
          <w:rFonts w:ascii="Arial" w:hAnsi="Arial"/>
          <w:sz w:val="24"/>
          <w:szCs w:val="24"/>
        </w:rPr>
        <w:t xml:space="preserve"> was awarded;</w:t>
      </w:r>
    </w:p>
    <w:p w14:paraId="7D153D34" w14:textId="77777777" w:rsidR="00865351" w:rsidRPr="00AE2433"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t>the Supplier or its Affiliates embarrass or bring the Buyer into disrepute or diminish the public trust in them;</w:t>
      </w:r>
    </w:p>
    <w:p w14:paraId="32D9EA81" w14:textId="77777777" w:rsidR="00865351" w:rsidRPr="00363A99" w:rsidRDefault="00865351" w:rsidP="00865351">
      <w:pPr>
        <w:pStyle w:val="GPSL4numberedclause"/>
        <w:numPr>
          <w:ilvl w:val="3"/>
          <w:numId w:val="33"/>
        </w:numPr>
        <w:ind w:hanging="567"/>
        <w:jc w:val="left"/>
        <w:rPr>
          <w:rFonts w:ascii="Arial" w:hAnsi="Arial"/>
          <w:sz w:val="24"/>
          <w:szCs w:val="24"/>
        </w:rPr>
      </w:pPr>
      <w:r w:rsidRPr="00363A99">
        <w:rPr>
          <w:rFonts w:ascii="Arial" w:hAnsi="Arial"/>
          <w:sz w:val="24"/>
          <w:szCs w:val="24"/>
        </w:rPr>
        <w:t>the Supplier fails to comply with its legal obligations in the fields of environmental, social, equality or employment Law when providing the Deliverables; or</w:t>
      </w:r>
    </w:p>
    <w:p w14:paraId="6D061F04" w14:textId="77777777" w:rsidR="00865351" w:rsidRPr="00363A99" w:rsidRDefault="00865351" w:rsidP="00865351">
      <w:pPr>
        <w:pStyle w:val="GPSL4numberedclause"/>
        <w:numPr>
          <w:ilvl w:val="3"/>
          <w:numId w:val="33"/>
        </w:numPr>
        <w:ind w:hanging="567"/>
        <w:jc w:val="left"/>
        <w:rPr>
          <w:rFonts w:ascii="Arial" w:eastAsia="Arial" w:hAnsi="Arial"/>
          <w:color w:val="000000"/>
          <w:sz w:val="24"/>
          <w:szCs w:val="24"/>
        </w:rPr>
      </w:pPr>
      <w:r w:rsidRPr="00363A99">
        <w:rPr>
          <w:rFonts w:ascii="Arial" w:hAnsi="Arial"/>
          <w:sz w:val="24"/>
          <w:szCs w:val="24"/>
        </w:rPr>
        <w:t>the Supplier fails to enter into or to comply with an Admission Agreement under Part D of Schedule 7 (Staff Transfer).</w:t>
      </w:r>
    </w:p>
    <w:p w14:paraId="1EE0D996"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29" w:name="_heading=h.t058c9x0f6nt" w:colFirst="0" w:colLast="0"/>
      <w:bookmarkStart w:id="130" w:name="_heading=h.kfd9zoaoa4n0" w:colFirst="0" w:colLast="0"/>
      <w:bookmarkEnd w:id="129"/>
      <w:bookmarkEnd w:id="130"/>
      <w:r w:rsidRPr="00BE3416">
        <w:rPr>
          <w:rFonts w:ascii="Arial" w:hAnsi="Arial" w:cs="Arial"/>
          <w:szCs w:val="24"/>
        </w:rPr>
        <w:t>If any of the events in</w:t>
      </w:r>
      <w:r>
        <w:rPr>
          <w:rFonts w:ascii="Arial" w:hAnsi="Arial" w:cs="Arial"/>
          <w:szCs w:val="24"/>
        </w:rPr>
        <w:t> </w:t>
      </w:r>
      <w:r w:rsidRPr="00BE3416">
        <w:rPr>
          <w:rFonts w:ascii="Arial" w:hAnsi="Arial" w:cs="Arial"/>
          <w:szCs w:val="24"/>
        </w:rPr>
        <w:t xml:space="preserve">73 (1) (a) or (b) of the Regulations happen, the Buyer has the right to immediately terminate </w:t>
      </w:r>
      <w:r>
        <w:rPr>
          <w:rFonts w:ascii="Arial" w:hAnsi="Arial" w:cs="Arial"/>
          <w:szCs w:val="24"/>
        </w:rPr>
        <w:t>this Contract</w:t>
      </w:r>
      <w:r w:rsidRPr="00BE3416">
        <w:rPr>
          <w:rFonts w:ascii="Arial" w:hAnsi="Arial" w:cs="Arial"/>
          <w:szCs w:val="24"/>
        </w:rPr>
        <w:t xml:space="preserve"> and Clauses </w:t>
      </w:r>
      <w:r>
        <w:rPr>
          <w:rFonts w:ascii="Arial" w:hAnsi="Arial" w:cs="Arial"/>
          <w:szCs w:val="24"/>
        </w:rPr>
        <w:fldChar w:fldCharType="begin"/>
      </w:r>
      <w:r>
        <w:rPr>
          <w:rFonts w:ascii="Arial" w:hAnsi="Arial" w:cs="Arial"/>
          <w:szCs w:val="24"/>
        </w:rPr>
        <w:instrText xml:space="preserve"> REF _Ref141092438 \w \h </w:instrText>
      </w:r>
      <w:r>
        <w:rPr>
          <w:rFonts w:ascii="Arial" w:hAnsi="Arial" w:cs="Arial"/>
          <w:szCs w:val="24"/>
        </w:rPr>
      </w:r>
      <w:r>
        <w:rPr>
          <w:rFonts w:ascii="Arial" w:hAnsi="Arial" w:cs="Arial"/>
          <w:szCs w:val="24"/>
        </w:rPr>
        <w:fldChar w:fldCharType="separate"/>
      </w:r>
      <w:r>
        <w:rPr>
          <w:rFonts w:ascii="Arial" w:hAnsi="Arial" w:cs="Arial"/>
          <w:szCs w:val="24"/>
        </w:rPr>
        <w:t>14.5.1(b)</w:t>
      </w:r>
      <w:r>
        <w:rPr>
          <w:rFonts w:ascii="Arial" w:hAnsi="Arial" w:cs="Arial"/>
          <w:szCs w:val="24"/>
        </w:rPr>
        <w:fldChar w:fldCharType="end"/>
      </w:r>
      <w:r w:rsidRPr="00BE3416">
        <w:rPr>
          <w:rFonts w:ascii="Arial" w:hAnsi="Arial" w:cs="Arial"/>
          <w:szCs w:val="24"/>
        </w:rPr>
        <w:t xml:space="preserve">) to </w:t>
      </w:r>
      <w:r>
        <w:rPr>
          <w:rFonts w:ascii="Arial" w:hAnsi="Arial" w:cs="Arial"/>
          <w:szCs w:val="24"/>
        </w:rPr>
        <w:fldChar w:fldCharType="begin"/>
      </w:r>
      <w:r>
        <w:rPr>
          <w:rFonts w:ascii="Arial" w:hAnsi="Arial" w:cs="Arial"/>
          <w:szCs w:val="24"/>
        </w:rPr>
        <w:instrText xml:space="preserve"> REF _Ref141092445 \w \h </w:instrText>
      </w:r>
      <w:r>
        <w:rPr>
          <w:rFonts w:ascii="Arial" w:hAnsi="Arial" w:cs="Arial"/>
          <w:szCs w:val="24"/>
        </w:rPr>
      </w:r>
      <w:r>
        <w:rPr>
          <w:rFonts w:ascii="Arial" w:hAnsi="Arial" w:cs="Arial"/>
          <w:szCs w:val="24"/>
        </w:rPr>
        <w:fldChar w:fldCharType="separate"/>
      </w:r>
      <w:r>
        <w:rPr>
          <w:rFonts w:ascii="Arial" w:hAnsi="Arial" w:cs="Arial"/>
          <w:szCs w:val="24"/>
        </w:rPr>
        <w:t>14.5.1(g)</w:t>
      </w:r>
      <w:r>
        <w:rPr>
          <w:rFonts w:ascii="Arial" w:hAnsi="Arial" w:cs="Arial"/>
          <w:szCs w:val="24"/>
        </w:rPr>
        <w:fldChar w:fldCharType="end"/>
      </w:r>
      <w:r w:rsidRPr="00BE3416">
        <w:rPr>
          <w:rFonts w:ascii="Arial" w:hAnsi="Arial" w:cs="Arial"/>
          <w:szCs w:val="24"/>
        </w:rPr>
        <w:t>) apply.</w:t>
      </w:r>
    </w:p>
    <w:p w14:paraId="33081028"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31" w:name="_heading=h.ogrsju2g3v9z" w:colFirst="0" w:colLast="0"/>
      <w:bookmarkStart w:id="132" w:name="_Ref141092587"/>
      <w:bookmarkEnd w:id="131"/>
      <w:r w:rsidRPr="00BE3416">
        <w:rPr>
          <w:rFonts w:ascii="Arial" w:hAnsi="Arial" w:cs="Arial"/>
          <w:b/>
          <w:szCs w:val="24"/>
        </w:rPr>
        <w:t>What happens if the contract ends</w:t>
      </w:r>
      <w:bookmarkEnd w:id="132"/>
    </w:p>
    <w:p w14:paraId="57609F0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33" w:name="_heading=h.vfk88vbawqbh" w:colFirst="0" w:colLast="0"/>
      <w:bookmarkStart w:id="134" w:name="_Ref141092128"/>
      <w:bookmarkEnd w:id="133"/>
      <w:r w:rsidRPr="00BE3416">
        <w:rPr>
          <w:rFonts w:ascii="Arial" w:hAnsi="Arial" w:cs="Arial"/>
          <w:szCs w:val="24"/>
        </w:rPr>
        <w:t xml:space="preserve">Where the Buyer terminates </w:t>
      </w:r>
      <w:r>
        <w:rPr>
          <w:rFonts w:ascii="Arial" w:hAnsi="Arial" w:cs="Arial"/>
          <w:szCs w:val="24"/>
        </w:rPr>
        <w:t>this Contract</w:t>
      </w:r>
      <w:r w:rsidRPr="00BE3416">
        <w:rPr>
          <w:rFonts w:ascii="Arial" w:hAnsi="Arial" w:cs="Arial"/>
          <w:szCs w:val="24"/>
        </w:rPr>
        <w:t xml:space="preserve"> under Clauses </w:t>
      </w:r>
      <w:r>
        <w:rPr>
          <w:rFonts w:ascii="Arial" w:hAnsi="Arial" w:cs="Arial"/>
          <w:szCs w:val="24"/>
        </w:rPr>
        <w:fldChar w:fldCharType="begin"/>
      </w:r>
      <w:r>
        <w:rPr>
          <w:rFonts w:ascii="Arial" w:hAnsi="Arial" w:cs="Arial"/>
          <w:szCs w:val="24"/>
        </w:rPr>
        <w:instrText xml:space="preserve"> REF _Ref141091819 \w \h </w:instrText>
      </w:r>
      <w:r>
        <w:rPr>
          <w:rFonts w:ascii="Arial" w:hAnsi="Arial" w:cs="Arial"/>
          <w:szCs w:val="24"/>
        </w:rPr>
      </w:r>
      <w:r>
        <w:rPr>
          <w:rFonts w:ascii="Arial" w:hAnsi="Arial" w:cs="Arial"/>
          <w:szCs w:val="24"/>
        </w:rPr>
        <w:fldChar w:fldCharType="separate"/>
      </w:r>
      <w:r>
        <w:rPr>
          <w:rFonts w:ascii="Arial" w:hAnsi="Arial" w:cs="Arial"/>
          <w:szCs w:val="24"/>
        </w:rPr>
        <w:t>14.4.1</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_Ref141092465 \w \h </w:instrText>
      </w:r>
      <w:r>
        <w:rPr>
          <w:rFonts w:ascii="Arial" w:hAnsi="Arial" w:cs="Arial"/>
          <w:szCs w:val="24"/>
        </w:rPr>
      </w:r>
      <w:r>
        <w:rPr>
          <w:rFonts w:ascii="Arial" w:hAnsi="Arial" w:cs="Arial"/>
          <w:szCs w:val="24"/>
        </w:rPr>
        <w:fldChar w:fldCharType="separate"/>
      </w:r>
      <w:r>
        <w:rPr>
          <w:rFonts w:ascii="Arial" w:hAnsi="Arial" w:cs="Arial"/>
          <w:szCs w:val="24"/>
        </w:rPr>
        <w:t>10.4</w:t>
      </w:r>
      <w:r>
        <w:rPr>
          <w:rFonts w:ascii="Arial" w:hAnsi="Arial" w:cs="Arial"/>
          <w:szCs w:val="24"/>
        </w:rPr>
        <w:fldChar w:fldCharType="end"/>
      </w:r>
      <w:r w:rsidRPr="00BE3416">
        <w:rPr>
          <w:rFonts w:ascii="Arial" w:hAnsi="Arial" w:cs="Arial"/>
          <w:szCs w:val="24"/>
        </w:rPr>
        <w:t xml:space="preserve"> and </w:t>
      </w:r>
      <w:r>
        <w:rPr>
          <w:rFonts w:ascii="Arial" w:hAnsi="Arial" w:cs="Arial"/>
          <w:szCs w:val="24"/>
        </w:rPr>
        <w:fldChar w:fldCharType="begin"/>
      </w:r>
      <w:r>
        <w:rPr>
          <w:rFonts w:ascii="Arial" w:hAnsi="Arial" w:cs="Arial"/>
          <w:szCs w:val="24"/>
        </w:rPr>
        <w:instrText xml:space="preserve"> REF _Ref141092470 \w \h </w:instrText>
      </w:r>
      <w:r>
        <w:rPr>
          <w:rFonts w:ascii="Arial" w:hAnsi="Arial" w:cs="Arial"/>
          <w:szCs w:val="24"/>
        </w:rPr>
      </w:r>
      <w:r>
        <w:rPr>
          <w:rFonts w:ascii="Arial" w:hAnsi="Arial" w:cs="Arial"/>
          <w:szCs w:val="24"/>
        </w:rPr>
        <w:fldChar w:fldCharType="separate"/>
      </w:r>
      <w:r>
        <w:rPr>
          <w:rFonts w:ascii="Arial" w:hAnsi="Arial" w:cs="Arial"/>
          <w:szCs w:val="24"/>
        </w:rPr>
        <w:t>12.3</w:t>
      </w:r>
      <w:r>
        <w:rPr>
          <w:rFonts w:ascii="Arial" w:hAnsi="Arial" w:cs="Arial"/>
          <w:szCs w:val="24"/>
        </w:rPr>
        <w:fldChar w:fldCharType="end"/>
      </w:r>
      <w:r w:rsidRPr="00BE3416">
        <w:rPr>
          <w:rFonts w:ascii="Arial" w:hAnsi="Arial" w:cs="Arial"/>
          <w:szCs w:val="24"/>
        </w:rPr>
        <w:t>, Paragraph 7 of Part D of Schedule 7 (Staff Transfer), Paragraph 2.2 of Schedule 12 (Benchmarking) (where applicable) Paragraph 4.1 of Schedule 37 (Corporate Resolution Planning) (where applicable) Paragraph 7 of Schedule 24 (Financial Difficulties) (where applicable)or Paragraphs 3.1.12.2 or 3.3.1.2 of Part A of Schedule 26 (Sustainability) all of the following apply:</w:t>
      </w:r>
      <w:bookmarkEnd w:id="134"/>
    </w:p>
    <w:p w14:paraId="30C0C65A" w14:textId="77777777" w:rsidR="00865351" w:rsidRPr="00363A99" w:rsidRDefault="00865351" w:rsidP="00865351">
      <w:pPr>
        <w:pStyle w:val="GPSL4numberedclause"/>
        <w:numPr>
          <w:ilvl w:val="3"/>
          <w:numId w:val="33"/>
        </w:numPr>
        <w:ind w:hanging="567"/>
        <w:jc w:val="left"/>
        <w:rPr>
          <w:rFonts w:ascii="Arial" w:hAnsi="Arial"/>
          <w:sz w:val="24"/>
          <w:szCs w:val="24"/>
        </w:rPr>
      </w:pPr>
      <w:bookmarkStart w:id="135" w:name="_heading=h.4anzqyu" w:colFirst="0" w:colLast="0"/>
      <w:bookmarkEnd w:id="135"/>
      <w:r w:rsidRPr="00363A99">
        <w:rPr>
          <w:rFonts w:ascii="Arial" w:hAnsi="Arial"/>
          <w:sz w:val="24"/>
          <w:szCs w:val="24"/>
        </w:rPr>
        <w:t>The Supplier is responsible for the Buyer’s reasonable costs of procuring Replacement Deliverables for the rest of the Contract Period.</w:t>
      </w:r>
    </w:p>
    <w:p w14:paraId="6E862E21" w14:textId="77777777" w:rsidR="00865351" w:rsidRPr="00363A99" w:rsidRDefault="00865351" w:rsidP="00865351">
      <w:pPr>
        <w:pStyle w:val="GPSL4numberedclause"/>
        <w:numPr>
          <w:ilvl w:val="3"/>
          <w:numId w:val="33"/>
        </w:numPr>
        <w:ind w:hanging="567"/>
        <w:jc w:val="left"/>
        <w:rPr>
          <w:rFonts w:ascii="Arial" w:hAnsi="Arial"/>
          <w:sz w:val="24"/>
          <w:szCs w:val="24"/>
        </w:rPr>
      </w:pPr>
      <w:bookmarkStart w:id="136" w:name="_heading=h.2pta16n" w:colFirst="0" w:colLast="0"/>
      <w:bookmarkStart w:id="137" w:name="_Ref141092438"/>
      <w:bookmarkEnd w:id="136"/>
      <w:r w:rsidRPr="00363A99">
        <w:rPr>
          <w:rFonts w:ascii="Arial" w:hAnsi="Arial"/>
          <w:sz w:val="24"/>
          <w:szCs w:val="24"/>
        </w:rPr>
        <w:t>The Buyer’s payment obligations under the terminated Contract stop immediately.</w:t>
      </w:r>
      <w:bookmarkEnd w:id="137"/>
    </w:p>
    <w:p w14:paraId="2CA4941C" w14:textId="77777777" w:rsidR="00865351" w:rsidRPr="00363A99" w:rsidRDefault="00865351" w:rsidP="00865351">
      <w:pPr>
        <w:pStyle w:val="GPSL4numberedclause"/>
        <w:numPr>
          <w:ilvl w:val="3"/>
          <w:numId w:val="33"/>
        </w:numPr>
        <w:ind w:hanging="567"/>
        <w:jc w:val="left"/>
        <w:rPr>
          <w:rFonts w:ascii="Arial" w:hAnsi="Arial"/>
          <w:sz w:val="24"/>
          <w:szCs w:val="24"/>
        </w:rPr>
      </w:pPr>
      <w:bookmarkStart w:id="138" w:name="_heading=h.2p2csry" w:colFirst="0" w:colLast="0"/>
      <w:bookmarkEnd w:id="138"/>
      <w:r w:rsidRPr="00363A99">
        <w:rPr>
          <w:rFonts w:ascii="Arial" w:hAnsi="Arial"/>
          <w:sz w:val="24"/>
          <w:szCs w:val="24"/>
        </w:rPr>
        <w:t>Accumulated rights of the Parties are not affected.</w:t>
      </w:r>
    </w:p>
    <w:p w14:paraId="40D2D435" w14:textId="77777777" w:rsidR="00865351" w:rsidRPr="00363A99" w:rsidRDefault="00865351" w:rsidP="00865351">
      <w:pPr>
        <w:pStyle w:val="GPSL4numberedclause"/>
        <w:numPr>
          <w:ilvl w:val="3"/>
          <w:numId w:val="33"/>
        </w:numPr>
        <w:ind w:hanging="567"/>
        <w:jc w:val="left"/>
        <w:rPr>
          <w:rFonts w:ascii="Arial" w:hAnsi="Arial"/>
          <w:sz w:val="24"/>
          <w:szCs w:val="24"/>
        </w:rPr>
      </w:pPr>
      <w:bookmarkStart w:id="139" w:name="_heading=h.147n2zr" w:colFirst="0" w:colLast="0"/>
      <w:bookmarkEnd w:id="139"/>
      <w:r w:rsidRPr="00363A99">
        <w:rPr>
          <w:rFonts w:ascii="Arial" w:hAnsi="Arial"/>
          <w:sz w:val="24"/>
          <w:szCs w:val="24"/>
        </w:rPr>
        <w:t>The Supplier must promptly delete or return the Government Data except where required to retain copies by Law.</w:t>
      </w:r>
    </w:p>
    <w:p w14:paraId="7323CD84" w14:textId="77777777" w:rsidR="00865351" w:rsidRPr="00363A99" w:rsidRDefault="00865351" w:rsidP="00865351">
      <w:pPr>
        <w:pStyle w:val="GPSL4numberedclause"/>
        <w:numPr>
          <w:ilvl w:val="3"/>
          <w:numId w:val="33"/>
        </w:numPr>
        <w:ind w:hanging="567"/>
        <w:jc w:val="left"/>
        <w:rPr>
          <w:rFonts w:ascii="Arial" w:hAnsi="Arial"/>
          <w:sz w:val="24"/>
          <w:szCs w:val="24"/>
        </w:rPr>
      </w:pPr>
      <w:bookmarkStart w:id="140" w:name="_heading=h.3o7alnk" w:colFirst="0" w:colLast="0"/>
      <w:bookmarkEnd w:id="140"/>
      <w:r w:rsidRPr="00363A99">
        <w:rPr>
          <w:rFonts w:ascii="Arial" w:hAnsi="Arial"/>
          <w:sz w:val="24"/>
          <w:szCs w:val="24"/>
        </w:rPr>
        <w:t>The Supplier must promptly return any of the Buyer’s property provided under the terminated Contract.</w:t>
      </w:r>
    </w:p>
    <w:p w14:paraId="3F90401B" w14:textId="77777777" w:rsidR="00865351" w:rsidRPr="00363A99" w:rsidRDefault="00865351" w:rsidP="00865351">
      <w:pPr>
        <w:pStyle w:val="GPSL4numberedclause"/>
        <w:numPr>
          <w:ilvl w:val="3"/>
          <w:numId w:val="33"/>
        </w:numPr>
        <w:ind w:hanging="567"/>
        <w:jc w:val="left"/>
        <w:rPr>
          <w:rFonts w:ascii="Arial" w:hAnsi="Arial"/>
          <w:sz w:val="24"/>
          <w:szCs w:val="24"/>
        </w:rPr>
      </w:pPr>
      <w:bookmarkStart w:id="141" w:name="_heading=h.23ckvvd" w:colFirst="0" w:colLast="0"/>
      <w:bookmarkEnd w:id="141"/>
      <w:r w:rsidRPr="00363A99">
        <w:rPr>
          <w:rFonts w:ascii="Arial" w:hAnsi="Arial"/>
          <w:sz w:val="24"/>
          <w:szCs w:val="24"/>
        </w:rPr>
        <w:t>The Supplier must, at no cost to the Buyer, co-operate fully in the handover and re-procurement (including to a Replacement Supplier).</w:t>
      </w:r>
    </w:p>
    <w:p w14:paraId="1BF82F17" w14:textId="77777777" w:rsidR="00865351" w:rsidRPr="00BE3416" w:rsidRDefault="00865351" w:rsidP="00865351">
      <w:pPr>
        <w:pStyle w:val="GPSL4numberedclause"/>
        <w:numPr>
          <w:ilvl w:val="3"/>
          <w:numId w:val="33"/>
        </w:numPr>
        <w:ind w:hanging="567"/>
        <w:jc w:val="left"/>
        <w:rPr>
          <w:rFonts w:ascii="Arial" w:hAnsi="Arial"/>
        </w:rPr>
      </w:pPr>
      <w:bookmarkStart w:id="142" w:name="_heading=h.17dp8vu" w:colFirst="0" w:colLast="0"/>
      <w:bookmarkStart w:id="143" w:name="_Ref141092445"/>
      <w:bookmarkEnd w:id="142"/>
      <w:r w:rsidRPr="00363A99">
        <w:rPr>
          <w:rFonts w:ascii="Arial" w:hAnsi="Arial"/>
          <w:sz w:val="24"/>
          <w:szCs w:val="24"/>
        </w:rPr>
        <w:t>The Supplier must repay to the Buyer all the Charges that it has been paid in advance for Deliverables that it has not provided as at the date of termination or</w:t>
      </w:r>
      <w:r w:rsidRPr="00BE3416">
        <w:rPr>
          <w:rFonts w:ascii="Arial" w:hAnsi="Arial"/>
        </w:rPr>
        <w:t xml:space="preserve"> expiry.</w:t>
      </w:r>
      <w:bookmarkEnd w:id="143"/>
    </w:p>
    <w:p w14:paraId="1B3352AF"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44" w:name="_heading=h.ihv636" w:colFirst="0" w:colLast="0"/>
      <w:bookmarkStart w:id="145" w:name="_heading=h.wqtkpkfgh77k" w:colFirst="0" w:colLast="0"/>
      <w:bookmarkEnd w:id="144"/>
      <w:bookmarkEnd w:id="145"/>
      <w:r w:rsidRPr="00BE3416">
        <w:rPr>
          <w:rFonts w:ascii="Arial" w:hAnsi="Arial" w:cs="Arial"/>
          <w:szCs w:val="24"/>
        </w:rPr>
        <w:t xml:space="preserve">If either Party terminates </w:t>
      </w:r>
      <w:r>
        <w:rPr>
          <w:rFonts w:ascii="Arial" w:hAnsi="Arial" w:cs="Arial"/>
          <w:szCs w:val="24"/>
        </w:rPr>
        <w:t>this Contract</w:t>
      </w:r>
      <w:r w:rsidRPr="00BE3416">
        <w:rPr>
          <w:rFonts w:ascii="Arial" w:hAnsi="Arial" w:cs="Arial"/>
          <w:szCs w:val="24"/>
        </w:rPr>
        <w:t xml:space="preserve"> under Clause </w:t>
      </w:r>
      <w:r>
        <w:rPr>
          <w:rFonts w:ascii="Arial" w:hAnsi="Arial" w:cs="Arial"/>
          <w:szCs w:val="24"/>
        </w:rPr>
        <w:fldChar w:fldCharType="begin"/>
      </w:r>
      <w:r>
        <w:rPr>
          <w:rFonts w:ascii="Arial" w:hAnsi="Arial" w:cs="Arial"/>
          <w:szCs w:val="24"/>
        </w:rPr>
        <w:instrText xml:space="preserve"> REF _Ref141092499 \w \h </w:instrText>
      </w:r>
      <w:r>
        <w:rPr>
          <w:rFonts w:ascii="Arial" w:hAnsi="Arial" w:cs="Arial"/>
          <w:szCs w:val="24"/>
        </w:rPr>
      </w:r>
      <w:r>
        <w:rPr>
          <w:rFonts w:ascii="Arial" w:hAnsi="Arial" w:cs="Arial"/>
          <w:szCs w:val="24"/>
        </w:rPr>
        <w:fldChar w:fldCharType="separate"/>
      </w:r>
      <w:r>
        <w:rPr>
          <w:rFonts w:ascii="Arial" w:hAnsi="Arial" w:cs="Arial"/>
          <w:szCs w:val="24"/>
        </w:rPr>
        <w:t>24.3</w:t>
      </w:r>
      <w:r>
        <w:rPr>
          <w:rFonts w:ascii="Arial" w:hAnsi="Arial" w:cs="Arial"/>
          <w:szCs w:val="24"/>
        </w:rPr>
        <w:fldChar w:fldCharType="end"/>
      </w:r>
      <w:r w:rsidRPr="00BE3416">
        <w:rPr>
          <w:rFonts w:ascii="Arial" w:hAnsi="Arial" w:cs="Arial"/>
          <w:szCs w:val="24"/>
        </w:rPr>
        <w:t xml:space="preserve">: </w:t>
      </w:r>
    </w:p>
    <w:p w14:paraId="1AF7C870" w14:textId="77777777" w:rsidR="00865351" w:rsidRPr="00363A99" w:rsidRDefault="00865351" w:rsidP="00865351">
      <w:pPr>
        <w:pStyle w:val="GPSL4numberedclause"/>
        <w:numPr>
          <w:ilvl w:val="3"/>
          <w:numId w:val="33"/>
        </w:numPr>
        <w:ind w:hanging="567"/>
        <w:jc w:val="left"/>
        <w:rPr>
          <w:rFonts w:ascii="Arial" w:hAnsi="Arial"/>
          <w:sz w:val="24"/>
          <w:szCs w:val="24"/>
        </w:rPr>
      </w:pPr>
      <w:r w:rsidRPr="00363A99">
        <w:rPr>
          <w:rFonts w:ascii="Arial" w:hAnsi="Arial"/>
          <w:sz w:val="24"/>
          <w:szCs w:val="24"/>
        </w:rPr>
        <w:t>each party must cover its own Losses; and</w:t>
      </w:r>
    </w:p>
    <w:p w14:paraId="2ED12164" w14:textId="77777777" w:rsidR="00865351" w:rsidRPr="00BE3416" w:rsidRDefault="00865351" w:rsidP="00865351">
      <w:pPr>
        <w:pStyle w:val="GPSL4numberedclause"/>
        <w:numPr>
          <w:ilvl w:val="3"/>
          <w:numId w:val="33"/>
        </w:numPr>
        <w:ind w:hanging="567"/>
        <w:jc w:val="left"/>
        <w:rPr>
          <w:rFonts w:ascii="Arial" w:hAnsi="Arial"/>
        </w:rPr>
      </w:pPr>
      <w:r w:rsidRPr="00363A99">
        <w:rPr>
          <w:rFonts w:ascii="Arial" w:hAnsi="Arial"/>
          <w:sz w:val="24"/>
          <w:szCs w:val="24"/>
        </w:rPr>
        <w:t xml:space="preserve">Clauses </w:t>
      </w:r>
      <w:r>
        <w:rPr>
          <w:rFonts w:ascii="Arial" w:hAnsi="Arial"/>
          <w:sz w:val="24"/>
          <w:szCs w:val="24"/>
        </w:rPr>
        <w:fldChar w:fldCharType="begin"/>
      </w:r>
      <w:r>
        <w:rPr>
          <w:rFonts w:ascii="Arial" w:hAnsi="Arial"/>
          <w:sz w:val="24"/>
          <w:szCs w:val="24"/>
        </w:rPr>
        <w:instrText xml:space="preserve"> REF _Ref141092438 \w \h </w:instrText>
      </w:r>
      <w:r>
        <w:rPr>
          <w:rFonts w:ascii="Arial" w:hAnsi="Arial"/>
          <w:sz w:val="24"/>
          <w:szCs w:val="24"/>
        </w:rPr>
      </w:r>
      <w:r>
        <w:rPr>
          <w:rFonts w:ascii="Arial" w:hAnsi="Arial"/>
          <w:sz w:val="24"/>
          <w:szCs w:val="24"/>
        </w:rPr>
        <w:fldChar w:fldCharType="separate"/>
      </w:r>
      <w:r>
        <w:rPr>
          <w:rFonts w:ascii="Arial" w:hAnsi="Arial"/>
          <w:sz w:val="24"/>
          <w:szCs w:val="24"/>
        </w:rPr>
        <w:t>14.5.1(b)</w:t>
      </w:r>
      <w:r>
        <w:rPr>
          <w:rFonts w:ascii="Arial" w:hAnsi="Arial"/>
          <w:sz w:val="24"/>
          <w:szCs w:val="24"/>
        </w:rPr>
        <w:fldChar w:fldCharType="end"/>
      </w:r>
      <w:r w:rsidRPr="00363A99">
        <w:rPr>
          <w:rFonts w:ascii="Arial" w:hAnsi="Arial"/>
          <w:sz w:val="24"/>
          <w:szCs w:val="24"/>
        </w:rPr>
        <w:t xml:space="preserve">) to </w:t>
      </w:r>
      <w:r>
        <w:rPr>
          <w:rFonts w:ascii="Arial" w:hAnsi="Arial"/>
          <w:sz w:val="24"/>
          <w:szCs w:val="24"/>
        </w:rPr>
        <w:fldChar w:fldCharType="begin"/>
      </w:r>
      <w:r>
        <w:rPr>
          <w:rFonts w:ascii="Arial" w:hAnsi="Arial"/>
          <w:sz w:val="24"/>
          <w:szCs w:val="24"/>
        </w:rPr>
        <w:instrText xml:space="preserve"> REF _Ref141092445 \w \h </w:instrText>
      </w:r>
      <w:r>
        <w:rPr>
          <w:rFonts w:ascii="Arial" w:hAnsi="Arial"/>
          <w:sz w:val="24"/>
          <w:szCs w:val="24"/>
        </w:rPr>
      </w:r>
      <w:r>
        <w:rPr>
          <w:rFonts w:ascii="Arial" w:hAnsi="Arial"/>
          <w:sz w:val="24"/>
          <w:szCs w:val="24"/>
        </w:rPr>
        <w:fldChar w:fldCharType="separate"/>
      </w:r>
      <w:r>
        <w:rPr>
          <w:rFonts w:ascii="Arial" w:hAnsi="Arial"/>
          <w:sz w:val="24"/>
          <w:szCs w:val="24"/>
        </w:rPr>
        <w:t>14.5.1(g)</w:t>
      </w:r>
      <w:r>
        <w:rPr>
          <w:rFonts w:ascii="Arial" w:hAnsi="Arial"/>
          <w:sz w:val="24"/>
          <w:szCs w:val="24"/>
        </w:rPr>
        <w:fldChar w:fldCharType="end"/>
      </w:r>
      <w:r w:rsidRPr="00363A99">
        <w:rPr>
          <w:rFonts w:ascii="Arial" w:hAnsi="Arial"/>
          <w:sz w:val="24"/>
          <w:szCs w:val="24"/>
        </w:rPr>
        <w:t>)</w:t>
      </w:r>
      <w:r w:rsidRPr="00BE3416">
        <w:rPr>
          <w:rFonts w:ascii="Arial" w:hAnsi="Arial"/>
        </w:rPr>
        <w:t xml:space="preserve"> apply.</w:t>
      </w:r>
    </w:p>
    <w:p w14:paraId="27FAD5B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r w:rsidRPr="00BE3416">
        <w:rPr>
          <w:rFonts w:ascii="Arial" w:hAnsi="Arial" w:cs="Arial"/>
          <w:szCs w:val="24"/>
        </w:rPr>
        <w:lastRenderedPageBreak/>
        <w:t>The fol</w:t>
      </w:r>
      <w:r w:rsidRPr="00180507">
        <w:rPr>
          <w:rFonts w:ascii="Arial" w:hAnsi="Arial" w:cs="Arial"/>
          <w:szCs w:val="24"/>
        </w:rPr>
        <w:t xml:space="preserve">lowing Clauses survive the termination or expiry of </w:t>
      </w:r>
      <w:r>
        <w:rPr>
          <w:rFonts w:ascii="Arial" w:hAnsi="Arial" w:cs="Arial"/>
          <w:szCs w:val="24"/>
        </w:rPr>
        <w:t>this Contract</w:t>
      </w:r>
      <w:r w:rsidRPr="00180507">
        <w:rPr>
          <w:rFonts w:ascii="Arial" w:hAnsi="Arial" w:cs="Arial"/>
          <w:szCs w:val="24"/>
        </w:rPr>
        <w:t xml:space="preserve">: </w:t>
      </w:r>
      <w:r w:rsidRPr="00180507">
        <w:rPr>
          <w:rFonts w:ascii="Arial" w:hAnsi="Arial" w:cs="Arial"/>
          <w:szCs w:val="24"/>
        </w:rPr>
        <w:fldChar w:fldCharType="begin"/>
      </w:r>
      <w:r w:rsidRPr="00180507">
        <w:rPr>
          <w:rFonts w:ascii="Arial" w:hAnsi="Arial" w:cs="Arial"/>
          <w:szCs w:val="24"/>
        </w:rPr>
        <w:instrText xml:space="preserve"> REF _Ref141092545 \w \h </w:instrText>
      </w:r>
      <w:r>
        <w:rPr>
          <w:rFonts w:ascii="Arial" w:hAnsi="Arial" w:cs="Arial"/>
          <w:szCs w:val="24"/>
        </w:rPr>
        <w:instrText xml:space="preserve"> \* MERGEFORMAT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3.2.10</w:t>
      </w:r>
      <w:r w:rsidRPr="00180507">
        <w:rPr>
          <w:rFonts w:ascii="Arial" w:hAnsi="Arial" w:cs="Arial"/>
          <w:szCs w:val="24"/>
        </w:rPr>
        <w:fldChar w:fldCharType="end"/>
      </w:r>
      <w:r w:rsidRPr="00180507">
        <w:rPr>
          <w:rFonts w:ascii="Arial" w:hAnsi="Arial" w:cs="Arial"/>
          <w:szCs w:val="24"/>
        </w:rPr>
        <w:t xml:space="preserve">, </w:t>
      </w:r>
      <w:r w:rsidRPr="00180507">
        <w:rPr>
          <w:rFonts w:ascii="Arial" w:hAnsi="Arial" w:cs="Arial"/>
          <w:szCs w:val="24"/>
        </w:rPr>
        <w:fldChar w:fldCharType="begin"/>
      </w:r>
      <w:r w:rsidRPr="00180507">
        <w:rPr>
          <w:rFonts w:ascii="Arial" w:hAnsi="Arial" w:cs="Arial"/>
          <w:szCs w:val="24"/>
        </w:rPr>
        <w:instrText xml:space="preserve"> REF _Ref141092550 \w \h </w:instrText>
      </w:r>
      <w:r>
        <w:rPr>
          <w:rFonts w:ascii="Arial" w:hAnsi="Arial" w:cs="Arial"/>
          <w:szCs w:val="24"/>
        </w:rPr>
        <w:instrText xml:space="preserve"> \* MERGEFORMAT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4</w:t>
      </w:r>
      <w:r w:rsidRPr="00180507">
        <w:rPr>
          <w:rFonts w:ascii="Arial" w:hAnsi="Arial" w:cs="Arial"/>
          <w:szCs w:val="24"/>
        </w:rPr>
        <w:fldChar w:fldCharType="end"/>
      </w:r>
      <w:r w:rsidRPr="00180507">
        <w:rPr>
          <w:rFonts w:ascii="Arial" w:hAnsi="Arial" w:cs="Arial"/>
          <w:szCs w:val="24"/>
        </w:rPr>
        <w:t xml:space="preserve">, </w:t>
      </w:r>
      <w:r w:rsidRPr="00180507">
        <w:rPr>
          <w:rFonts w:ascii="Arial" w:hAnsi="Arial" w:cs="Arial"/>
          <w:szCs w:val="24"/>
        </w:rPr>
        <w:fldChar w:fldCharType="begin"/>
      </w:r>
      <w:r w:rsidRPr="00180507">
        <w:rPr>
          <w:rFonts w:ascii="Arial" w:hAnsi="Arial" w:cs="Arial"/>
          <w:szCs w:val="24"/>
        </w:rPr>
        <w:instrText xml:space="preserve"> REF _Ref141092559 \w \h </w:instrText>
      </w:r>
      <w:r>
        <w:rPr>
          <w:rFonts w:ascii="Arial" w:hAnsi="Arial" w:cs="Arial"/>
          <w:szCs w:val="24"/>
        </w:rPr>
        <w:instrText xml:space="preserve"> \* MERGEFORMAT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6</w:t>
      </w:r>
      <w:r w:rsidRPr="00180507">
        <w:rPr>
          <w:rFonts w:ascii="Arial" w:hAnsi="Arial" w:cs="Arial"/>
          <w:szCs w:val="24"/>
        </w:rPr>
        <w:fldChar w:fldCharType="end"/>
      </w:r>
      <w:r w:rsidRPr="00180507">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_Ref141294809 \r \h </w:instrText>
      </w:r>
      <w:r>
        <w:rPr>
          <w:rFonts w:ascii="Arial" w:hAnsi="Arial" w:cs="Arial"/>
          <w:szCs w:val="24"/>
        </w:rPr>
      </w:r>
      <w:r>
        <w:rPr>
          <w:rFonts w:ascii="Arial" w:hAnsi="Arial" w:cs="Arial"/>
          <w:szCs w:val="24"/>
        </w:rPr>
        <w:fldChar w:fldCharType="separate"/>
      </w:r>
      <w:r>
        <w:rPr>
          <w:rFonts w:ascii="Arial" w:hAnsi="Arial" w:cs="Arial"/>
          <w:szCs w:val="24"/>
        </w:rPr>
        <w:t>7.4</w:t>
      </w:r>
      <w:r>
        <w:rPr>
          <w:rFonts w:ascii="Arial" w:hAnsi="Arial" w:cs="Arial"/>
          <w:szCs w:val="24"/>
        </w:rPr>
        <w:fldChar w:fldCharType="end"/>
      </w:r>
      <w:r>
        <w:rPr>
          <w:rFonts w:ascii="Arial" w:hAnsi="Arial" w:cs="Arial"/>
          <w:szCs w:val="24"/>
        </w:rPr>
        <w:t xml:space="preserve">, </w:t>
      </w:r>
      <w:r w:rsidRPr="00180507">
        <w:rPr>
          <w:rFonts w:ascii="Arial" w:hAnsi="Arial" w:cs="Arial"/>
          <w:szCs w:val="24"/>
        </w:rPr>
        <w:fldChar w:fldCharType="begin"/>
      </w:r>
      <w:r w:rsidRPr="00180507">
        <w:rPr>
          <w:rFonts w:ascii="Arial" w:hAnsi="Arial" w:cs="Arial"/>
          <w:szCs w:val="24"/>
        </w:rPr>
        <w:instrText xml:space="preserve"> REF _Ref141092567 \w \h </w:instrText>
      </w:r>
      <w:r>
        <w:rPr>
          <w:rFonts w:ascii="Arial" w:hAnsi="Arial" w:cs="Arial"/>
          <w:szCs w:val="24"/>
        </w:rPr>
        <w:instrText xml:space="preserve"> \* MERGEFORMAT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7.5</w:t>
      </w:r>
      <w:r w:rsidRPr="00180507">
        <w:rPr>
          <w:rFonts w:ascii="Arial" w:hAnsi="Arial" w:cs="Arial"/>
          <w:szCs w:val="24"/>
        </w:rPr>
        <w:fldChar w:fldCharType="end"/>
      </w:r>
      <w:r w:rsidRPr="00180507">
        <w:rPr>
          <w:rFonts w:ascii="Arial" w:hAnsi="Arial" w:cs="Arial"/>
          <w:szCs w:val="24"/>
        </w:rPr>
        <w:t>,</w:t>
      </w:r>
      <w:bookmarkStart w:id="146" w:name="_heading=h.4i7ojhp" w:colFirst="0" w:colLast="0"/>
      <w:bookmarkEnd w:id="146"/>
      <w:r w:rsidRPr="00180507">
        <w:rPr>
          <w:rFonts w:ascii="Arial" w:hAnsi="Arial" w:cs="Arial"/>
          <w:szCs w:val="24"/>
        </w:rPr>
        <w:t xml:space="preserve"> </w:t>
      </w:r>
      <w:r w:rsidRPr="00180507">
        <w:rPr>
          <w:rFonts w:ascii="Arial" w:hAnsi="Arial" w:cs="Arial"/>
          <w:szCs w:val="24"/>
        </w:rPr>
        <w:fldChar w:fldCharType="begin"/>
      </w:r>
      <w:r w:rsidRPr="00180507">
        <w:rPr>
          <w:rFonts w:ascii="Arial" w:hAnsi="Arial" w:cs="Arial"/>
          <w:szCs w:val="24"/>
        </w:rPr>
        <w:instrText xml:space="preserve"> REF _Ref141092579 \w \h </w:instrText>
      </w:r>
      <w:r>
        <w:rPr>
          <w:rFonts w:ascii="Arial" w:hAnsi="Arial" w:cs="Arial"/>
          <w:szCs w:val="24"/>
        </w:rPr>
        <w:instrText xml:space="preserve"> \* MERGEFORMAT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10</w:t>
      </w:r>
      <w:r w:rsidRPr="00180507">
        <w:rPr>
          <w:rFonts w:ascii="Arial" w:hAnsi="Arial" w:cs="Arial"/>
          <w:szCs w:val="24"/>
        </w:rPr>
        <w:fldChar w:fldCharType="end"/>
      </w:r>
      <w:r w:rsidRPr="00180507">
        <w:rPr>
          <w:rFonts w:ascii="Arial" w:hAnsi="Arial" w:cs="Arial"/>
          <w:szCs w:val="24"/>
        </w:rPr>
        <w:t xml:space="preserve">, </w:t>
      </w:r>
      <w:r w:rsidRPr="00180507">
        <w:rPr>
          <w:rFonts w:ascii="Arial" w:hAnsi="Arial" w:cs="Arial"/>
          <w:szCs w:val="24"/>
        </w:rPr>
        <w:fldChar w:fldCharType="begin"/>
      </w:r>
      <w:r w:rsidRPr="00180507">
        <w:rPr>
          <w:rFonts w:ascii="Arial" w:hAnsi="Arial" w:cs="Arial"/>
          <w:szCs w:val="24"/>
        </w:rPr>
        <w:instrText xml:space="preserve"> REF _Ref141092587 \w \h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14.5</w:t>
      </w:r>
      <w:r w:rsidRPr="00180507">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_Ref141092282 \w \h </w:instrText>
      </w:r>
      <w:r>
        <w:rPr>
          <w:rFonts w:ascii="Arial" w:hAnsi="Arial" w:cs="Arial"/>
          <w:szCs w:val="24"/>
        </w:rPr>
      </w:r>
      <w:r>
        <w:rPr>
          <w:rFonts w:ascii="Arial" w:hAnsi="Arial" w:cs="Arial"/>
          <w:szCs w:val="24"/>
        </w:rPr>
        <w:fldChar w:fldCharType="separate"/>
      </w:r>
      <w:r>
        <w:rPr>
          <w:rFonts w:ascii="Arial" w:hAnsi="Arial" w:cs="Arial"/>
          <w:szCs w:val="24"/>
        </w:rPr>
        <w:t>14.6.3</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_Ref141092597 \w \h </w:instrText>
      </w:r>
      <w:r>
        <w:rPr>
          <w:rFonts w:ascii="Arial" w:hAnsi="Arial" w:cs="Arial"/>
          <w:szCs w:val="24"/>
        </w:rPr>
      </w:r>
      <w:r>
        <w:rPr>
          <w:rFonts w:ascii="Arial" w:hAnsi="Arial" w:cs="Arial"/>
          <w:szCs w:val="24"/>
        </w:rPr>
        <w:fldChar w:fldCharType="separate"/>
      </w:r>
      <w:r>
        <w:rPr>
          <w:rFonts w:ascii="Arial" w:hAnsi="Arial" w:cs="Arial"/>
          <w:szCs w:val="24"/>
        </w:rPr>
        <w:t>15</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_Ref141092605 \w \h </w:instrText>
      </w:r>
      <w:r>
        <w:rPr>
          <w:rFonts w:ascii="Arial" w:hAnsi="Arial" w:cs="Arial"/>
          <w:szCs w:val="24"/>
        </w:rPr>
      </w:r>
      <w:r>
        <w:rPr>
          <w:rFonts w:ascii="Arial" w:hAnsi="Arial" w:cs="Arial"/>
          <w:szCs w:val="24"/>
        </w:rPr>
        <w:fldChar w:fldCharType="separate"/>
      </w:r>
      <w:r>
        <w:rPr>
          <w:rFonts w:ascii="Arial" w:hAnsi="Arial" w:cs="Arial"/>
          <w:szCs w:val="24"/>
        </w:rPr>
        <w:t>18</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_Ref141092611 \w \h </w:instrText>
      </w:r>
      <w:r>
        <w:rPr>
          <w:rFonts w:ascii="Arial" w:hAnsi="Arial" w:cs="Arial"/>
          <w:szCs w:val="24"/>
        </w:rPr>
      </w:r>
      <w:r>
        <w:rPr>
          <w:rFonts w:ascii="Arial" w:hAnsi="Arial" w:cs="Arial"/>
          <w:szCs w:val="24"/>
        </w:rPr>
        <w:fldChar w:fldCharType="separate"/>
      </w:r>
      <w:r>
        <w:rPr>
          <w:rFonts w:ascii="Arial" w:hAnsi="Arial" w:cs="Arial"/>
          <w:szCs w:val="24"/>
        </w:rPr>
        <w:t>19</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_Ref141092615 \w \h </w:instrText>
      </w:r>
      <w:r>
        <w:rPr>
          <w:rFonts w:ascii="Arial" w:hAnsi="Arial" w:cs="Arial"/>
          <w:szCs w:val="24"/>
        </w:rPr>
      </w:r>
      <w:r>
        <w:rPr>
          <w:rFonts w:ascii="Arial" w:hAnsi="Arial" w:cs="Arial"/>
          <w:szCs w:val="24"/>
        </w:rPr>
        <w:fldChar w:fldCharType="separate"/>
      </w:r>
      <w:r>
        <w:rPr>
          <w:rFonts w:ascii="Arial" w:hAnsi="Arial" w:cs="Arial"/>
          <w:szCs w:val="24"/>
        </w:rPr>
        <w:t>20</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_Ref141092619 \w \h </w:instrText>
      </w:r>
      <w:r>
        <w:rPr>
          <w:rFonts w:ascii="Arial" w:hAnsi="Arial" w:cs="Arial"/>
          <w:szCs w:val="24"/>
        </w:rPr>
      </w:r>
      <w:r>
        <w:rPr>
          <w:rFonts w:ascii="Arial" w:hAnsi="Arial" w:cs="Arial"/>
          <w:szCs w:val="24"/>
        </w:rPr>
        <w:fldChar w:fldCharType="separate"/>
      </w:r>
      <w:r>
        <w:rPr>
          <w:rFonts w:ascii="Arial" w:hAnsi="Arial" w:cs="Arial"/>
          <w:szCs w:val="24"/>
        </w:rPr>
        <w:t>21</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_Ref141092624 \w \h </w:instrText>
      </w:r>
      <w:r>
        <w:rPr>
          <w:rFonts w:ascii="Arial" w:hAnsi="Arial" w:cs="Arial"/>
          <w:szCs w:val="24"/>
        </w:rPr>
      </w:r>
      <w:r>
        <w:rPr>
          <w:rFonts w:ascii="Arial" w:hAnsi="Arial" w:cs="Arial"/>
          <w:szCs w:val="24"/>
        </w:rPr>
        <w:fldChar w:fldCharType="separate"/>
      </w:r>
      <w:r>
        <w:rPr>
          <w:rFonts w:ascii="Arial" w:hAnsi="Arial" w:cs="Arial"/>
          <w:szCs w:val="24"/>
        </w:rPr>
        <w:t>22</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_Ref141092628 \w \h </w:instrText>
      </w:r>
      <w:r>
        <w:rPr>
          <w:rFonts w:ascii="Arial" w:hAnsi="Arial" w:cs="Arial"/>
          <w:szCs w:val="24"/>
        </w:rPr>
      </w:r>
      <w:r>
        <w:rPr>
          <w:rFonts w:ascii="Arial" w:hAnsi="Arial" w:cs="Arial"/>
          <w:szCs w:val="24"/>
        </w:rPr>
        <w:fldChar w:fldCharType="separate"/>
      </w:r>
      <w:r>
        <w:rPr>
          <w:rFonts w:ascii="Arial" w:hAnsi="Arial" w:cs="Arial"/>
          <w:szCs w:val="24"/>
        </w:rPr>
        <w:t>23</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_Ref141092641 \w \h </w:instrText>
      </w:r>
      <w:r>
        <w:rPr>
          <w:rFonts w:ascii="Arial" w:hAnsi="Arial" w:cs="Arial"/>
          <w:szCs w:val="24"/>
        </w:rPr>
      </w:r>
      <w:r>
        <w:rPr>
          <w:rFonts w:ascii="Arial" w:hAnsi="Arial" w:cs="Arial"/>
          <w:szCs w:val="24"/>
        </w:rPr>
        <w:fldChar w:fldCharType="separate"/>
      </w:r>
      <w:r>
        <w:rPr>
          <w:rFonts w:ascii="Arial" w:hAnsi="Arial" w:cs="Arial"/>
          <w:szCs w:val="24"/>
        </w:rPr>
        <w:t>35.3.2</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_Ref141092647 \w \h </w:instrText>
      </w:r>
      <w:r>
        <w:rPr>
          <w:rFonts w:ascii="Arial" w:hAnsi="Arial" w:cs="Arial"/>
          <w:szCs w:val="24"/>
        </w:rPr>
      </w:r>
      <w:r>
        <w:rPr>
          <w:rFonts w:ascii="Arial" w:hAnsi="Arial" w:cs="Arial"/>
          <w:szCs w:val="24"/>
        </w:rPr>
        <w:fldChar w:fldCharType="separate"/>
      </w:r>
      <w:r>
        <w:rPr>
          <w:rFonts w:ascii="Arial" w:hAnsi="Arial" w:cs="Arial"/>
          <w:szCs w:val="24"/>
        </w:rPr>
        <w:t>39</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_Ref141092650 \w \h </w:instrText>
      </w:r>
      <w:r>
        <w:rPr>
          <w:rFonts w:ascii="Arial" w:hAnsi="Arial" w:cs="Arial"/>
          <w:szCs w:val="24"/>
        </w:rPr>
      </w:r>
      <w:r>
        <w:rPr>
          <w:rFonts w:ascii="Arial" w:hAnsi="Arial" w:cs="Arial"/>
          <w:szCs w:val="24"/>
        </w:rPr>
        <w:fldChar w:fldCharType="separate"/>
      </w:r>
      <w:r>
        <w:rPr>
          <w:rFonts w:ascii="Arial" w:hAnsi="Arial" w:cs="Arial"/>
          <w:szCs w:val="24"/>
        </w:rPr>
        <w:t>40</w:t>
      </w:r>
      <w:r>
        <w:rPr>
          <w:rFonts w:ascii="Arial" w:hAnsi="Arial" w:cs="Arial"/>
          <w:szCs w:val="24"/>
        </w:rPr>
        <w:fldChar w:fldCharType="end"/>
      </w:r>
      <w:r w:rsidRPr="00BE3416">
        <w:rPr>
          <w:rFonts w:ascii="Arial" w:hAnsi="Arial" w:cs="Arial"/>
          <w:szCs w:val="24"/>
        </w:rPr>
        <w:t>, Schedule 1 (Definitions), Schedule 3 (Charges), Schedule 7 (Staff Transfer), Schedule 30 (Exit Management)) (if used), Schedule 36 (Intellectual Property Rights) and any Clauses and Schedules which are expressly or by implication intended to continue.</w:t>
      </w:r>
    </w:p>
    <w:p w14:paraId="5CE5A5E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47" w:name="_heading=h.vueltic51inp" w:colFirst="0" w:colLast="0"/>
      <w:bookmarkEnd w:id="147"/>
      <w:r w:rsidRPr="00BE3416">
        <w:rPr>
          <w:rFonts w:ascii="Arial" w:hAnsi="Arial" w:cs="Arial"/>
          <w:b/>
          <w:szCs w:val="24"/>
        </w:rPr>
        <w:t>When the Supplier (and the Buyer) can</w:t>
      </w:r>
      <w:r w:rsidRPr="00BE3416">
        <w:rPr>
          <w:rFonts w:ascii="Arial" w:hAnsi="Arial" w:cs="Arial"/>
          <w:szCs w:val="24"/>
        </w:rPr>
        <w:t xml:space="preserve"> </w:t>
      </w:r>
      <w:r w:rsidRPr="00BE3416">
        <w:rPr>
          <w:rFonts w:ascii="Arial" w:hAnsi="Arial" w:cs="Arial"/>
          <w:b/>
          <w:szCs w:val="24"/>
        </w:rPr>
        <w:t xml:space="preserve">end the contract </w:t>
      </w:r>
    </w:p>
    <w:p w14:paraId="711A28EA"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48" w:name="_heading=h.12ylfqcvb8j6" w:colFirst="0" w:colLast="0"/>
      <w:bookmarkStart w:id="149" w:name="_Ref141092699"/>
      <w:bookmarkEnd w:id="148"/>
      <w:r w:rsidRPr="00BE3416">
        <w:rPr>
          <w:rFonts w:ascii="Arial" w:hAnsi="Arial" w:cs="Arial"/>
          <w:szCs w:val="24"/>
        </w:rPr>
        <w:t xml:space="preserve">The Supplier can issue a Reminder Notice if the Buyer does not pay an undisputed invoice on time. The Supplier can terminate </w:t>
      </w:r>
      <w:r>
        <w:rPr>
          <w:rFonts w:ascii="Arial" w:hAnsi="Arial" w:cs="Arial"/>
          <w:szCs w:val="24"/>
        </w:rPr>
        <w:t>this Contract</w:t>
      </w:r>
      <w:r w:rsidRPr="00BE3416">
        <w:rPr>
          <w:rFonts w:ascii="Arial" w:hAnsi="Arial" w:cs="Arial"/>
          <w:szCs w:val="24"/>
        </w:rPr>
        <w:t xml:space="preserve"> if the Buyer fails to pay an undisputed invoiced sum due and worth over 10% of the total Contract Value within </w:t>
      </w:r>
      <w:r>
        <w:rPr>
          <w:rFonts w:ascii="Arial" w:hAnsi="Arial" w:cs="Arial"/>
          <w:szCs w:val="24"/>
        </w:rPr>
        <w:t>thirty (</w:t>
      </w:r>
      <w:r w:rsidRPr="00BE3416">
        <w:rPr>
          <w:rFonts w:ascii="Arial" w:hAnsi="Arial" w:cs="Arial"/>
          <w:szCs w:val="24"/>
        </w:rPr>
        <w:t>30</w:t>
      </w:r>
      <w:r>
        <w:rPr>
          <w:rFonts w:ascii="Arial" w:hAnsi="Arial" w:cs="Arial"/>
          <w:szCs w:val="24"/>
        </w:rPr>
        <w:t>)</w:t>
      </w:r>
      <w:r w:rsidRPr="00BE3416">
        <w:rPr>
          <w:rFonts w:ascii="Arial" w:hAnsi="Arial" w:cs="Arial"/>
          <w:szCs w:val="24"/>
        </w:rPr>
        <w:t xml:space="preserve"> days of the date of the Reminder Notice.</w:t>
      </w:r>
      <w:bookmarkEnd w:id="149"/>
      <w:r w:rsidRPr="00BE3416">
        <w:rPr>
          <w:rFonts w:ascii="Arial" w:hAnsi="Arial" w:cs="Arial"/>
          <w:szCs w:val="24"/>
        </w:rPr>
        <w:t xml:space="preserve"> </w:t>
      </w:r>
    </w:p>
    <w:p w14:paraId="13A09A56"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50" w:name="_heading=h.oklpwoigm65p" w:colFirst="0" w:colLast="0"/>
      <w:bookmarkEnd w:id="150"/>
      <w:r w:rsidRPr="00BE3416">
        <w:rPr>
          <w:rFonts w:ascii="Arial" w:hAnsi="Arial" w:cs="Arial"/>
          <w:szCs w:val="24"/>
        </w:rPr>
        <w:t xml:space="preserve">The Supplier also has the right to terminate </w:t>
      </w:r>
      <w:r>
        <w:rPr>
          <w:rFonts w:ascii="Arial" w:hAnsi="Arial" w:cs="Arial"/>
          <w:szCs w:val="24"/>
        </w:rPr>
        <w:t>this Contract</w:t>
      </w:r>
      <w:r w:rsidRPr="00BE3416">
        <w:rPr>
          <w:rFonts w:ascii="Arial" w:hAnsi="Arial" w:cs="Arial"/>
          <w:szCs w:val="24"/>
        </w:rPr>
        <w:t xml:space="preserve"> in accordance with Clauses </w:t>
      </w:r>
      <w:r>
        <w:rPr>
          <w:rFonts w:ascii="Arial" w:hAnsi="Arial" w:cs="Arial"/>
          <w:szCs w:val="24"/>
        </w:rPr>
        <w:fldChar w:fldCharType="begin"/>
      </w:r>
      <w:r>
        <w:rPr>
          <w:rFonts w:ascii="Arial" w:hAnsi="Arial" w:cs="Arial"/>
          <w:szCs w:val="24"/>
        </w:rPr>
        <w:instrText xml:space="preserve"> REF _Ref141092499 \w \h </w:instrText>
      </w:r>
      <w:r>
        <w:rPr>
          <w:rFonts w:ascii="Arial" w:hAnsi="Arial" w:cs="Arial"/>
          <w:szCs w:val="24"/>
        </w:rPr>
      </w:r>
      <w:r>
        <w:rPr>
          <w:rFonts w:ascii="Arial" w:hAnsi="Arial" w:cs="Arial"/>
          <w:szCs w:val="24"/>
        </w:rPr>
        <w:fldChar w:fldCharType="separate"/>
      </w:r>
      <w:r>
        <w:rPr>
          <w:rFonts w:ascii="Arial" w:hAnsi="Arial" w:cs="Arial"/>
          <w:szCs w:val="24"/>
        </w:rPr>
        <w:t>24.3</w:t>
      </w:r>
      <w:r>
        <w:rPr>
          <w:rFonts w:ascii="Arial" w:hAnsi="Arial" w:cs="Arial"/>
          <w:szCs w:val="24"/>
        </w:rPr>
        <w:fldChar w:fldCharType="end"/>
      </w:r>
      <w:r w:rsidRPr="00BE3416">
        <w:rPr>
          <w:rFonts w:ascii="Arial" w:hAnsi="Arial" w:cs="Arial"/>
          <w:szCs w:val="24"/>
        </w:rPr>
        <w:t xml:space="preserve"> and </w:t>
      </w:r>
      <w:r>
        <w:rPr>
          <w:rFonts w:ascii="Arial" w:hAnsi="Arial" w:cs="Arial"/>
          <w:szCs w:val="24"/>
        </w:rPr>
        <w:fldChar w:fldCharType="begin"/>
      </w:r>
      <w:r>
        <w:rPr>
          <w:rFonts w:ascii="Arial" w:hAnsi="Arial" w:cs="Arial"/>
          <w:szCs w:val="24"/>
        </w:rPr>
        <w:instrText xml:space="preserve"> REF _Ref141092679 \w \h </w:instrText>
      </w:r>
      <w:r>
        <w:rPr>
          <w:rFonts w:ascii="Arial" w:hAnsi="Arial" w:cs="Arial"/>
          <w:szCs w:val="24"/>
        </w:rPr>
      </w:r>
      <w:r>
        <w:rPr>
          <w:rFonts w:ascii="Arial" w:hAnsi="Arial" w:cs="Arial"/>
          <w:szCs w:val="24"/>
        </w:rPr>
        <w:fldChar w:fldCharType="separate"/>
      </w:r>
      <w:r>
        <w:rPr>
          <w:rFonts w:ascii="Arial" w:hAnsi="Arial" w:cs="Arial"/>
          <w:szCs w:val="24"/>
        </w:rPr>
        <w:t>27.5</w:t>
      </w:r>
      <w:r>
        <w:rPr>
          <w:rFonts w:ascii="Arial" w:hAnsi="Arial" w:cs="Arial"/>
          <w:szCs w:val="24"/>
        </w:rPr>
        <w:fldChar w:fldCharType="end"/>
      </w:r>
      <w:r w:rsidRPr="00BE3416">
        <w:rPr>
          <w:rFonts w:ascii="Arial" w:hAnsi="Arial" w:cs="Arial"/>
          <w:szCs w:val="24"/>
        </w:rPr>
        <w:t xml:space="preserve">. </w:t>
      </w:r>
    </w:p>
    <w:p w14:paraId="134D9C8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51" w:name="_heading=h.ycmbepb37nqy" w:colFirst="0" w:colLast="0"/>
      <w:bookmarkStart w:id="152" w:name="_Ref141092282"/>
      <w:bookmarkEnd w:id="151"/>
      <w:r w:rsidRPr="00BE3416">
        <w:rPr>
          <w:rFonts w:ascii="Arial" w:hAnsi="Arial" w:cs="Arial"/>
          <w:szCs w:val="24"/>
        </w:rPr>
        <w:t xml:space="preserve">Where the Buyer terminates </w:t>
      </w:r>
      <w:r>
        <w:rPr>
          <w:rFonts w:ascii="Arial" w:hAnsi="Arial" w:cs="Arial"/>
          <w:szCs w:val="24"/>
        </w:rPr>
        <w:t>this Contract</w:t>
      </w:r>
      <w:r w:rsidRPr="00BE3416">
        <w:rPr>
          <w:rFonts w:ascii="Arial" w:hAnsi="Arial" w:cs="Arial"/>
          <w:szCs w:val="24"/>
        </w:rPr>
        <w:t xml:space="preserve"> under Clause </w:t>
      </w:r>
      <w:r>
        <w:rPr>
          <w:rFonts w:ascii="Arial" w:hAnsi="Arial" w:cs="Arial"/>
          <w:szCs w:val="24"/>
        </w:rPr>
        <w:fldChar w:fldCharType="begin"/>
      </w:r>
      <w:r>
        <w:rPr>
          <w:rFonts w:ascii="Arial" w:hAnsi="Arial" w:cs="Arial"/>
          <w:szCs w:val="24"/>
        </w:rPr>
        <w:instrText xml:space="preserve"> REF _Ref141092688 \w \h </w:instrText>
      </w:r>
      <w:r>
        <w:rPr>
          <w:rFonts w:ascii="Arial" w:hAnsi="Arial" w:cs="Arial"/>
          <w:szCs w:val="24"/>
        </w:rPr>
      </w:r>
      <w:r>
        <w:rPr>
          <w:rFonts w:ascii="Arial" w:hAnsi="Arial" w:cs="Arial"/>
          <w:szCs w:val="24"/>
        </w:rPr>
        <w:fldChar w:fldCharType="separate"/>
      </w:r>
      <w:r>
        <w:rPr>
          <w:rFonts w:ascii="Arial" w:hAnsi="Arial" w:cs="Arial"/>
          <w:szCs w:val="24"/>
        </w:rPr>
        <w:t>14.3</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or the Supplier terminates </w:t>
      </w:r>
      <w:r>
        <w:rPr>
          <w:rFonts w:ascii="Arial" w:hAnsi="Arial" w:cs="Arial"/>
          <w:szCs w:val="24"/>
        </w:rPr>
        <w:t>this Contract</w:t>
      </w:r>
      <w:r w:rsidRPr="00BE3416">
        <w:rPr>
          <w:rFonts w:ascii="Arial" w:hAnsi="Arial" w:cs="Arial"/>
          <w:szCs w:val="24"/>
        </w:rPr>
        <w:t xml:space="preserve"> under Clause </w:t>
      </w:r>
      <w:r>
        <w:rPr>
          <w:rFonts w:ascii="Arial" w:hAnsi="Arial" w:cs="Arial"/>
          <w:szCs w:val="24"/>
        </w:rPr>
        <w:fldChar w:fldCharType="begin"/>
      </w:r>
      <w:r>
        <w:rPr>
          <w:rFonts w:ascii="Arial" w:hAnsi="Arial" w:cs="Arial"/>
          <w:szCs w:val="24"/>
        </w:rPr>
        <w:instrText xml:space="preserve"> REF _Ref141092699 \w \h </w:instrText>
      </w:r>
      <w:r>
        <w:rPr>
          <w:rFonts w:ascii="Arial" w:hAnsi="Arial" w:cs="Arial"/>
          <w:szCs w:val="24"/>
        </w:rPr>
      </w:r>
      <w:r>
        <w:rPr>
          <w:rFonts w:ascii="Arial" w:hAnsi="Arial" w:cs="Arial"/>
          <w:szCs w:val="24"/>
        </w:rPr>
        <w:fldChar w:fldCharType="separate"/>
      </w:r>
      <w:r>
        <w:rPr>
          <w:rFonts w:ascii="Arial" w:hAnsi="Arial" w:cs="Arial"/>
          <w:szCs w:val="24"/>
        </w:rPr>
        <w:t>14.6.1</w:t>
      </w:r>
      <w:r>
        <w:rPr>
          <w:rFonts w:ascii="Arial" w:hAnsi="Arial" w:cs="Arial"/>
          <w:szCs w:val="24"/>
        </w:rPr>
        <w:fldChar w:fldCharType="end"/>
      </w:r>
      <w:r w:rsidRPr="00BE3416">
        <w:rPr>
          <w:rFonts w:ascii="Arial" w:hAnsi="Arial" w:cs="Arial"/>
          <w:szCs w:val="24"/>
        </w:rPr>
        <w:t xml:space="preserve"> or </w:t>
      </w:r>
      <w:r>
        <w:rPr>
          <w:rFonts w:ascii="Arial" w:hAnsi="Arial" w:cs="Arial"/>
          <w:szCs w:val="24"/>
        </w:rPr>
        <w:fldChar w:fldCharType="begin"/>
      </w:r>
      <w:r>
        <w:rPr>
          <w:rFonts w:ascii="Arial" w:hAnsi="Arial" w:cs="Arial"/>
          <w:szCs w:val="24"/>
        </w:rPr>
        <w:instrText xml:space="preserve"> REF _Ref141092679 \w \h </w:instrText>
      </w:r>
      <w:r>
        <w:rPr>
          <w:rFonts w:ascii="Arial" w:hAnsi="Arial" w:cs="Arial"/>
          <w:szCs w:val="24"/>
        </w:rPr>
      </w:r>
      <w:r>
        <w:rPr>
          <w:rFonts w:ascii="Arial" w:hAnsi="Arial" w:cs="Arial"/>
          <w:szCs w:val="24"/>
        </w:rPr>
        <w:fldChar w:fldCharType="separate"/>
      </w:r>
      <w:r>
        <w:rPr>
          <w:rFonts w:ascii="Arial" w:hAnsi="Arial" w:cs="Arial"/>
          <w:szCs w:val="24"/>
        </w:rPr>
        <w:t>27.5</w:t>
      </w:r>
      <w:r>
        <w:rPr>
          <w:rFonts w:ascii="Arial" w:hAnsi="Arial" w:cs="Arial"/>
          <w:szCs w:val="24"/>
        </w:rPr>
        <w:fldChar w:fldCharType="end"/>
      </w:r>
      <w:r w:rsidRPr="00BE3416">
        <w:rPr>
          <w:rFonts w:ascii="Arial" w:hAnsi="Arial" w:cs="Arial"/>
          <w:szCs w:val="24"/>
        </w:rPr>
        <w:t>:</w:t>
      </w:r>
      <w:bookmarkEnd w:id="152"/>
    </w:p>
    <w:p w14:paraId="2379AA60" w14:textId="77777777" w:rsidR="00865351" w:rsidRPr="00363A99" w:rsidRDefault="00865351" w:rsidP="00865351">
      <w:pPr>
        <w:pStyle w:val="GPSL4numberedclause"/>
        <w:numPr>
          <w:ilvl w:val="3"/>
          <w:numId w:val="33"/>
        </w:numPr>
        <w:ind w:hanging="567"/>
        <w:jc w:val="left"/>
        <w:rPr>
          <w:rFonts w:ascii="Arial" w:hAnsi="Arial"/>
          <w:sz w:val="24"/>
          <w:szCs w:val="24"/>
        </w:rPr>
      </w:pPr>
      <w:r w:rsidRPr="00363A99">
        <w:rPr>
          <w:rFonts w:ascii="Arial" w:hAnsi="Arial"/>
          <w:sz w:val="24"/>
          <w:szCs w:val="24"/>
        </w:rPr>
        <w:t>the Buyer must promptly pay all outstanding Charges incurred to the Supplier;</w:t>
      </w:r>
    </w:p>
    <w:p w14:paraId="0D89F07B" w14:textId="77777777" w:rsidR="00865351" w:rsidRPr="00363A99" w:rsidRDefault="00865351" w:rsidP="00865351">
      <w:pPr>
        <w:pStyle w:val="GPSL4numberedclause"/>
        <w:numPr>
          <w:ilvl w:val="3"/>
          <w:numId w:val="33"/>
        </w:numPr>
        <w:ind w:hanging="567"/>
        <w:jc w:val="left"/>
        <w:rPr>
          <w:rFonts w:ascii="Arial" w:hAnsi="Arial"/>
          <w:sz w:val="24"/>
          <w:szCs w:val="24"/>
        </w:rPr>
      </w:pPr>
      <w:r w:rsidRPr="00363A99">
        <w:rPr>
          <w:rFonts w:ascii="Arial" w:hAnsi="Arial"/>
          <w:sz w:val="24"/>
          <w:szCs w:val="24"/>
        </w:rPr>
        <w:t xml:space="preserve">the Buyer must pay the Supplier reasonable committed and unavoidable Losses as long as the Supplier provides a fully itemised and costed schedule with evidence – the maximum value of this payment is limited to the total sum payable to the Supplier if </w:t>
      </w:r>
      <w:r>
        <w:rPr>
          <w:rFonts w:ascii="Arial" w:hAnsi="Arial"/>
          <w:sz w:val="24"/>
          <w:szCs w:val="24"/>
        </w:rPr>
        <w:t>this Contract</w:t>
      </w:r>
      <w:r w:rsidRPr="00363A99">
        <w:rPr>
          <w:rFonts w:ascii="Arial" w:hAnsi="Arial"/>
          <w:sz w:val="24"/>
          <w:szCs w:val="24"/>
        </w:rPr>
        <w:t xml:space="preserve"> had not been terminated; and</w:t>
      </w:r>
    </w:p>
    <w:p w14:paraId="7FDB5CB8" w14:textId="77777777" w:rsidR="00865351" w:rsidRPr="00BE3416" w:rsidRDefault="00865351" w:rsidP="00865351">
      <w:pPr>
        <w:pStyle w:val="GPSL4numberedclause"/>
        <w:numPr>
          <w:ilvl w:val="3"/>
          <w:numId w:val="33"/>
        </w:numPr>
        <w:ind w:hanging="567"/>
        <w:jc w:val="left"/>
        <w:rPr>
          <w:rFonts w:ascii="Arial" w:hAnsi="Arial"/>
        </w:rPr>
      </w:pPr>
      <w:bookmarkStart w:id="153" w:name="_heading=h.3fwokq0" w:colFirst="0" w:colLast="0"/>
      <w:bookmarkEnd w:id="153"/>
      <w:r w:rsidRPr="00363A99">
        <w:rPr>
          <w:rFonts w:ascii="Arial" w:hAnsi="Arial"/>
          <w:sz w:val="24"/>
          <w:szCs w:val="24"/>
        </w:rPr>
        <w:t xml:space="preserve">Clauses </w:t>
      </w:r>
      <w:r>
        <w:rPr>
          <w:rFonts w:ascii="Arial" w:hAnsi="Arial"/>
          <w:sz w:val="24"/>
          <w:szCs w:val="24"/>
        </w:rPr>
        <w:fldChar w:fldCharType="begin"/>
      </w:r>
      <w:r>
        <w:rPr>
          <w:rFonts w:ascii="Arial" w:hAnsi="Arial"/>
          <w:sz w:val="24"/>
          <w:szCs w:val="24"/>
        </w:rPr>
        <w:instrText xml:space="preserve"> REF _Ref141092438 \w \h </w:instrText>
      </w:r>
      <w:r>
        <w:rPr>
          <w:rFonts w:ascii="Arial" w:hAnsi="Arial"/>
          <w:sz w:val="24"/>
          <w:szCs w:val="24"/>
        </w:rPr>
      </w:r>
      <w:r>
        <w:rPr>
          <w:rFonts w:ascii="Arial" w:hAnsi="Arial"/>
          <w:sz w:val="24"/>
          <w:szCs w:val="24"/>
        </w:rPr>
        <w:fldChar w:fldCharType="separate"/>
      </w:r>
      <w:r>
        <w:rPr>
          <w:rFonts w:ascii="Arial" w:hAnsi="Arial"/>
          <w:sz w:val="24"/>
          <w:szCs w:val="24"/>
        </w:rPr>
        <w:t>14.5.1(b)</w:t>
      </w:r>
      <w:r>
        <w:rPr>
          <w:rFonts w:ascii="Arial" w:hAnsi="Arial"/>
          <w:sz w:val="24"/>
          <w:szCs w:val="24"/>
        </w:rPr>
        <w:fldChar w:fldCharType="end"/>
      </w:r>
      <w:r w:rsidRPr="00363A99">
        <w:rPr>
          <w:rFonts w:ascii="Arial" w:hAnsi="Arial"/>
          <w:sz w:val="24"/>
          <w:szCs w:val="24"/>
        </w:rPr>
        <w:t xml:space="preserve">) to </w:t>
      </w:r>
      <w:r>
        <w:rPr>
          <w:rFonts w:ascii="Arial" w:hAnsi="Arial"/>
          <w:sz w:val="24"/>
          <w:szCs w:val="24"/>
        </w:rPr>
        <w:fldChar w:fldCharType="begin"/>
      </w:r>
      <w:r>
        <w:rPr>
          <w:rFonts w:ascii="Arial" w:hAnsi="Arial"/>
          <w:sz w:val="24"/>
          <w:szCs w:val="24"/>
        </w:rPr>
        <w:instrText xml:space="preserve"> REF _Ref141092445 \w \h </w:instrText>
      </w:r>
      <w:r>
        <w:rPr>
          <w:rFonts w:ascii="Arial" w:hAnsi="Arial"/>
          <w:sz w:val="24"/>
          <w:szCs w:val="24"/>
        </w:rPr>
      </w:r>
      <w:r>
        <w:rPr>
          <w:rFonts w:ascii="Arial" w:hAnsi="Arial"/>
          <w:sz w:val="24"/>
          <w:szCs w:val="24"/>
        </w:rPr>
        <w:fldChar w:fldCharType="separate"/>
      </w:r>
      <w:r>
        <w:rPr>
          <w:rFonts w:ascii="Arial" w:hAnsi="Arial"/>
          <w:sz w:val="24"/>
          <w:szCs w:val="24"/>
        </w:rPr>
        <w:t>14.5.1(g)</w:t>
      </w:r>
      <w:r>
        <w:rPr>
          <w:rFonts w:ascii="Arial" w:hAnsi="Arial"/>
          <w:sz w:val="24"/>
          <w:szCs w:val="24"/>
        </w:rPr>
        <w:fldChar w:fldCharType="end"/>
      </w:r>
      <w:r w:rsidRPr="00363A99">
        <w:rPr>
          <w:rFonts w:ascii="Arial" w:hAnsi="Arial"/>
          <w:sz w:val="24"/>
          <w:szCs w:val="24"/>
        </w:rPr>
        <w:t>) apply.</w:t>
      </w:r>
    </w:p>
    <w:p w14:paraId="1D810E5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54" w:name="_heading=h.dtkxkacdw3yw" w:colFirst="0" w:colLast="0"/>
      <w:bookmarkStart w:id="155" w:name="_Ref141092754"/>
      <w:bookmarkEnd w:id="154"/>
      <w:r w:rsidRPr="00BE3416">
        <w:rPr>
          <w:rFonts w:ascii="Arial" w:hAnsi="Arial" w:cs="Arial"/>
          <w:b/>
          <w:szCs w:val="24"/>
        </w:rPr>
        <w:t>Partially ending and suspending the contract</w:t>
      </w:r>
      <w:bookmarkEnd w:id="155"/>
      <w:r w:rsidRPr="00BE3416">
        <w:rPr>
          <w:rFonts w:ascii="Arial" w:hAnsi="Arial" w:cs="Arial"/>
          <w:b/>
          <w:szCs w:val="24"/>
        </w:rPr>
        <w:t xml:space="preserve"> </w:t>
      </w:r>
    </w:p>
    <w:p w14:paraId="7B0FA6B8"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56" w:name="_heading=h.75oi1f6cw9a0" w:colFirst="0" w:colLast="0"/>
      <w:bookmarkEnd w:id="156"/>
      <w:r w:rsidRPr="00BE3416">
        <w:rPr>
          <w:rFonts w:ascii="Arial" w:hAnsi="Arial" w:cs="Arial"/>
          <w:szCs w:val="24"/>
        </w:rPr>
        <w:t xml:space="preserve">Where the Buyer has the right to terminate </w:t>
      </w:r>
      <w:r>
        <w:rPr>
          <w:rFonts w:ascii="Arial" w:hAnsi="Arial" w:cs="Arial"/>
          <w:szCs w:val="24"/>
        </w:rPr>
        <w:t>this Contract</w:t>
      </w:r>
      <w:r w:rsidRPr="00BE3416">
        <w:rPr>
          <w:rFonts w:ascii="Arial" w:hAnsi="Arial" w:cs="Arial"/>
          <w:szCs w:val="24"/>
        </w:rPr>
        <w:t xml:space="preserve"> it can terminate or suspend (for any period), all or part of it. If the Buyer suspends </w:t>
      </w:r>
      <w:r>
        <w:rPr>
          <w:rFonts w:ascii="Arial" w:hAnsi="Arial" w:cs="Arial"/>
          <w:szCs w:val="24"/>
        </w:rPr>
        <w:t>this Contract</w:t>
      </w:r>
      <w:r w:rsidRPr="00BE3416">
        <w:rPr>
          <w:rFonts w:ascii="Arial" w:hAnsi="Arial" w:cs="Arial"/>
          <w:szCs w:val="24"/>
        </w:rPr>
        <w:t xml:space="preserve"> it can provide the Deliverables itself or buy them from a third party. </w:t>
      </w:r>
    </w:p>
    <w:p w14:paraId="227BEADD"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57" w:name="_heading=h.214ryqgrsd5o" w:colFirst="0" w:colLast="0"/>
      <w:bookmarkEnd w:id="157"/>
      <w:r w:rsidRPr="00BE3416">
        <w:rPr>
          <w:rFonts w:ascii="Arial" w:hAnsi="Arial" w:cs="Arial"/>
          <w:szCs w:val="24"/>
        </w:rPr>
        <w:t xml:space="preserve">The Buyer can only partially terminate or suspend </w:t>
      </w:r>
      <w:r>
        <w:rPr>
          <w:rFonts w:ascii="Arial" w:hAnsi="Arial" w:cs="Arial"/>
          <w:szCs w:val="24"/>
        </w:rPr>
        <w:t>this Contract</w:t>
      </w:r>
      <w:r w:rsidRPr="00BE3416">
        <w:rPr>
          <w:rFonts w:ascii="Arial" w:hAnsi="Arial" w:cs="Arial"/>
          <w:szCs w:val="24"/>
        </w:rPr>
        <w:t xml:space="preserve"> if the remaining parts of </w:t>
      </w:r>
      <w:r>
        <w:rPr>
          <w:rFonts w:ascii="Arial" w:hAnsi="Arial" w:cs="Arial"/>
          <w:szCs w:val="24"/>
        </w:rPr>
        <w:t>this Contract</w:t>
      </w:r>
      <w:r w:rsidRPr="00BE3416">
        <w:rPr>
          <w:rFonts w:ascii="Arial" w:hAnsi="Arial" w:cs="Arial"/>
          <w:szCs w:val="24"/>
        </w:rPr>
        <w:t xml:space="preserve"> can still be used to effectively deliver the intended purpose. </w:t>
      </w:r>
    </w:p>
    <w:p w14:paraId="06EDEA3E"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58" w:name="_heading=h.26rmkbtgc2g4" w:colFirst="0" w:colLast="0"/>
      <w:bookmarkEnd w:id="158"/>
      <w:r w:rsidRPr="00BE3416">
        <w:rPr>
          <w:rFonts w:ascii="Arial" w:hAnsi="Arial" w:cs="Arial"/>
          <w:szCs w:val="24"/>
        </w:rPr>
        <w:t xml:space="preserve">The Parties must agree any necessary Variation required by this Clause </w:t>
      </w:r>
      <w:r>
        <w:rPr>
          <w:rFonts w:ascii="Arial" w:hAnsi="Arial" w:cs="Arial"/>
          <w:szCs w:val="24"/>
        </w:rPr>
        <w:fldChar w:fldCharType="begin"/>
      </w:r>
      <w:r>
        <w:rPr>
          <w:rFonts w:ascii="Arial" w:hAnsi="Arial" w:cs="Arial"/>
          <w:szCs w:val="24"/>
        </w:rPr>
        <w:instrText xml:space="preserve"> REF _Ref141092754 \w \h </w:instrText>
      </w:r>
      <w:r>
        <w:rPr>
          <w:rFonts w:ascii="Arial" w:hAnsi="Arial" w:cs="Arial"/>
          <w:szCs w:val="24"/>
        </w:rPr>
      </w:r>
      <w:r>
        <w:rPr>
          <w:rFonts w:ascii="Arial" w:hAnsi="Arial" w:cs="Arial"/>
          <w:szCs w:val="24"/>
        </w:rPr>
        <w:fldChar w:fldCharType="separate"/>
      </w:r>
      <w:r>
        <w:rPr>
          <w:rFonts w:ascii="Arial" w:hAnsi="Arial" w:cs="Arial"/>
          <w:szCs w:val="24"/>
        </w:rPr>
        <w:t>14.7</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using the Variation Procedure, but the Supplier may not either:</w:t>
      </w:r>
    </w:p>
    <w:p w14:paraId="70400AB6" w14:textId="77777777" w:rsidR="00865351" w:rsidRPr="00363A99" w:rsidRDefault="00865351" w:rsidP="00865351">
      <w:pPr>
        <w:pStyle w:val="GPSL4numberedclause"/>
        <w:numPr>
          <w:ilvl w:val="3"/>
          <w:numId w:val="33"/>
        </w:numPr>
        <w:ind w:hanging="567"/>
        <w:jc w:val="left"/>
        <w:rPr>
          <w:rFonts w:ascii="Arial" w:hAnsi="Arial"/>
          <w:sz w:val="24"/>
          <w:szCs w:val="24"/>
        </w:rPr>
      </w:pPr>
      <w:r w:rsidRPr="00363A99">
        <w:rPr>
          <w:rFonts w:ascii="Arial" w:hAnsi="Arial"/>
          <w:sz w:val="24"/>
          <w:szCs w:val="24"/>
        </w:rPr>
        <w:t>reject the Variation; or</w:t>
      </w:r>
    </w:p>
    <w:p w14:paraId="63E7DF2D" w14:textId="77777777" w:rsidR="00865351" w:rsidRPr="00BE3416" w:rsidRDefault="00865351" w:rsidP="00865351">
      <w:pPr>
        <w:pStyle w:val="GPSL4numberedclause"/>
        <w:numPr>
          <w:ilvl w:val="3"/>
          <w:numId w:val="33"/>
        </w:numPr>
        <w:ind w:hanging="567"/>
        <w:jc w:val="left"/>
        <w:rPr>
          <w:rFonts w:ascii="Arial" w:hAnsi="Arial"/>
        </w:rPr>
      </w:pPr>
      <w:r w:rsidRPr="00363A99">
        <w:rPr>
          <w:rFonts w:ascii="Arial" w:hAnsi="Arial"/>
          <w:sz w:val="24"/>
          <w:szCs w:val="24"/>
        </w:rPr>
        <w:t>increase the Charges, except where the right to partial termination</w:t>
      </w:r>
      <w:r w:rsidRPr="00BE3416">
        <w:rPr>
          <w:rFonts w:ascii="Arial" w:hAnsi="Arial"/>
        </w:rPr>
        <w:t xml:space="preserve"> is under Clause </w:t>
      </w:r>
      <w:r>
        <w:rPr>
          <w:rFonts w:ascii="Arial" w:hAnsi="Arial"/>
        </w:rPr>
        <w:fldChar w:fldCharType="begin"/>
      </w:r>
      <w:r>
        <w:rPr>
          <w:rFonts w:ascii="Arial" w:hAnsi="Arial"/>
        </w:rPr>
        <w:instrText xml:space="preserve"> REF _Ref141092688 \w \h </w:instrText>
      </w:r>
      <w:r>
        <w:rPr>
          <w:rFonts w:ascii="Arial" w:hAnsi="Arial"/>
        </w:rPr>
      </w:r>
      <w:r>
        <w:rPr>
          <w:rFonts w:ascii="Arial" w:hAnsi="Arial"/>
        </w:rPr>
        <w:fldChar w:fldCharType="separate"/>
      </w:r>
      <w:r>
        <w:rPr>
          <w:rFonts w:ascii="Arial" w:hAnsi="Arial"/>
        </w:rPr>
        <w:t>14.3</w:t>
      </w:r>
      <w:r>
        <w:rPr>
          <w:rFonts w:ascii="Arial" w:hAnsi="Arial"/>
        </w:rPr>
        <w:fldChar w:fldCharType="end"/>
      </w:r>
      <w:r w:rsidRPr="00BE3416">
        <w:rPr>
          <w:rFonts w:ascii="Arial" w:hAnsi="Arial"/>
        </w:rPr>
        <w:t>.</w:t>
      </w:r>
    </w:p>
    <w:p w14:paraId="5169B350"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59" w:name="_heading=h.ct5cpn79xbbb" w:colFirst="0" w:colLast="0"/>
      <w:bookmarkEnd w:id="159"/>
      <w:r w:rsidRPr="00BE3416">
        <w:rPr>
          <w:rFonts w:ascii="Arial" w:hAnsi="Arial" w:cs="Arial"/>
          <w:szCs w:val="24"/>
        </w:rPr>
        <w:t xml:space="preserve">The Buyer can still use other rights available, or subsequently available to it if it acts on its rights under this Clause </w:t>
      </w:r>
      <w:r>
        <w:rPr>
          <w:rFonts w:ascii="Arial" w:hAnsi="Arial" w:cs="Arial"/>
          <w:szCs w:val="24"/>
        </w:rPr>
        <w:fldChar w:fldCharType="begin"/>
      </w:r>
      <w:r>
        <w:rPr>
          <w:rFonts w:ascii="Arial" w:hAnsi="Arial" w:cs="Arial"/>
          <w:szCs w:val="24"/>
        </w:rPr>
        <w:instrText xml:space="preserve"> REF _Ref141092754 \w \h </w:instrText>
      </w:r>
      <w:r>
        <w:rPr>
          <w:rFonts w:ascii="Arial" w:hAnsi="Arial" w:cs="Arial"/>
          <w:szCs w:val="24"/>
        </w:rPr>
      </w:r>
      <w:r>
        <w:rPr>
          <w:rFonts w:ascii="Arial" w:hAnsi="Arial" w:cs="Arial"/>
          <w:szCs w:val="24"/>
        </w:rPr>
        <w:fldChar w:fldCharType="separate"/>
      </w:r>
      <w:r>
        <w:rPr>
          <w:rFonts w:ascii="Arial" w:hAnsi="Arial" w:cs="Arial"/>
          <w:szCs w:val="24"/>
        </w:rPr>
        <w:t>14.7</w:t>
      </w:r>
      <w:r>
        <w:rPr>
          <w:rFonts w:ascii="Arial" w:hAnsi="Arial" w:cs="Arial"/>
          <w:szCs w:val="24"/>
        </w:rPr>
        <w:fldChar w:fldCharType="end"/>
      </w:r>
      <w:r w:rsidRPr="00BE3416">
        <w:rPr>
          <w:rFonts w:ascii="Arial" w:hAnsi="Arial" w:cs="Arial"/>
          <w:szCs w:val="24"/>
        </w:rPr>
        <w:t>.</w:t>
      </w:r>
    </w:p>
    <w:p w14:paraId="4792559A" w14:textId="77777777" w:rsidR="00800A0F" w:rsidRDefault="00800A0F">
      <w:pPr>
        <w:rPr>
          <w:rFonts w:ascii="Arial" w:eastAsia="STZhongsong" w:hAnsi="Arial" w:cs="Arial"/>
          <w:b/>
          <w:lang w:eastAsia="zh-CN"/>
        </w:rPr>
      </w:pPr>
      <w:bookmarkStart w:id="160" w:name="_heading=h.c4o1wpd3qm11" w:colFirst="0" w:colLast="0"/>
      <w:bookmarkStart w:id="161" w:name="_Ref141092597"/>
      <w:bookmarkStart w:id="162" w:name="_Toc141117838"/>
      <w:bookmarkEnd w:id="160"/>
      <w:r>
        <w:rPr>
          <w:rFonts w:ascii="Arial" w:hAnsi="Arial" w:cs="Arial"/>
        </w:rPr>
        <w:br w:type="page"/>
      </w:r>
    </w:p>
    <w:p w14:paraId="5F10E877" w14:textId="2C655C4A"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163" w:name="_Toc147137833"/>
      <w:r w:rsidRPr="00BE3416">
        <w:rPr>
          <w:rFonts w:ascii="Arial" w:hAnsi="Arial" w:cs="Arial"/>
          <w:sz w:val="24"/>
          <w:szCs w:val="24"/>
        </w:rPr>
        <w:lastRenderedPageBreak/>
        <w:t>How much you can be held responsible for</w:t>
      </w:r>
      <w:bookmarkEnd w:id="161"/>
      <w:bookmarkEnd w:id="162"/>
      <w:r>
        <w:rPr>
          <w:rFonts w:ascii="Arial" w:hAnsi="Arial" w:cs="Arial"/>
          <w:sz w:val="24"/>
          <w:szCs w:val="24"/>
        </w:rPr>
        <w:t>?</w:t>
      </w:r>
      <w:bookmarkEnd w:id="163"/>
    </w:p>
    <w:p w14:paraId="26B3065B"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64" w:name="_heading=h.a7dgxx579nqg" w:colFirst="0" w:colLast="0"/>
      <w:bookmarkStart w:id="165" w:name="_Ref141092785"/>
      <w:bookmarkEnd w:id="164"/>
      <w:r w:rsidRPr="00BE3416">
        <w:rPr>
          <w:rFonts w:ascii="Arial" w:hAnsi="Arial" w:cs="Arial"/>
          <w:szCs w:val="24"/>
        </w:rPr>
        <w:t xml:space="preserve">Each Party’s total aggregate liability in each Contract Year under </w:t>
      </w:r>
      <w:r>
        <w:rPr>
          <w:rFonts w:ascii="Arial" w:hAnsi="Arial" w:cs="Arial"/>
          <w:szCs w:val="24"/>
        </w:rPr>
        <w:t>this Contract</w:t>
      </w:r>
      <w:r w:rsidRPr="00BE3416">
        <w:rPr>
          <w:rFonts w:ascii="Arial" w:hAnsi="Arial" w:cs="Arial"/>
          <w:szCs w:val="24"/>
        </w:rPr>
        <w:t xml:space="preserve"> (whether in tort, contract or otherwise) is no more than the greater of £5 million or 150% of the Estimated Yearly Charges unless specified otherwise in the Award Form.</w:t>
      </w:r>
      <w:bookmarkEnd w:id="165"/>
    </w:p>
    <w:p w14:paraId="3D07A4D4"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66" w:name="_heading=h.8x9mzy55ecf5" w:colFirst="0" w:colLast="0"/>
      <w:bookmarkStart w:id="167" w:name="_Ref141092856"/>
      <w:bookmarkEnd w:id="166"/>
      <w:r w:rsidRPr="00BE3416">
        <w:rPr>
          <w:rFonts w:ascii="Arial" w:hAnsi="Arial" w:cs="Arial"/>
          <w:szCs w:val="24"/>
        </w:rPr>
        <w:t>Neither Party is liable to the other for:</w:t>
      </w:r>
      <w:bookmarkEnd w:id="167"/>
    </w:p>
    <w:p w14:paraId="694B35B3"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68" w:name="_heading=h.hb7xmg4rrgcp" w:colFirst="0" w:colLast="0"/>
      <w:bookmarkEnd w:id="168"/>
      <w:r w:rsidRPr="00BE3416">
        <w:rPr>
          <w:rFonts w:ascii="Arial" w:hAnsi="Arial" w:cs="Arial"/>
          <w:szCs w:val="24"/>
        </w:rPr>
        <w:t>any indirect Losses; and/or</w:t>
      </w:r>
    </w:p>
    <w:p w14:paraId="05580852"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69" w:name="_heading=h.er97vp903cty" w:colFirst="0" w:colLast="0"/>
      <w:bookmarkEnd w:id="169"/>
      <w:r w:rsidRPr="00BE3416">
        <w:rPr>
          <w:rFonts w:ascii="Arial" w:hAnsi="Arial" w:cs="Arial"/>
          <w:szCs w:val="24"/>
        </w:rPr>
        <w:t>Loss of profits, turnover, savings, business opportunities or damage to goodwill (in each case whether direct or indirect).</w:t>
      </w:r>
    </w:p>
    <w:p w14:paraId="1D43E1AC"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70" w:name="_heading=h.jhtdgrkjciwl" w:colFirst="0" w:colLast="0"/>
      <w:bookmarkStart w:id="171" w:name="_Ref141092860"/>
      <w:bookmarkEnd w:id="170"/>
      <w:r w:rsidRPr="00BE3416">
        <w:rPr>
          <w:rFonts w:ascii="Arial" w:hAnsi="Arial" w:cs="Arial"/>
          <w:szCs w:val="24"/>
        </w:rPr>
        <w:t xml:space="preserve">In spite of Clause </w:t>
      </w:r>
      <w:r>
        <w:rPr>
          <w:rFonts w:ascii="Arial" w:hAnsi="Arial" w:cs="Arial"/>
          <w:szCs w:val="24"/>
        </w:rPr>
        <w:fldChar w:fldCharType="begin"/>
      </w:r>
      <w:r>
        <w:rPr>
          <w:rFonts w:ascii="Arial" w:hAnsi="Arial" w:cs="Arial"/>
          <w:szCs w:val="24"/>
        </w:rPr>
        <w:instrText xml:space="preserve"> REF _Ref141092785 \w \h </w:instrText>
      </w:r>
      <w:r>
        <w:rPr>
          <w:rFonts w:ascii="Arial" w:hAnsi="Arial" w:cs="Arial"/>
          <w:szCs w:val="24"/>
        </w:rPr>
      </w:r>
      <w:r>
        <w:rPr>
          <w:rFonts w:ascii="Arial" w:hAnsi="Arial" w:cs="Arial"/>
          <w:szCs w:val="24"/>
        </w:rPr>
        <w:fldChar w:fldCharType="separate"/>
      </w:r>
      <w:r>
        <w:rPr>
          <w:rFonts w:ascii="Arial" w:hAnsi="Arial" w:cs="Arial"/>
          <w:szCs w:val="24"/>
        </w:rPr>
        <w:t>15.1</w:t>
      </w:r>
      <w:r>
        <w:rPr>
          <w:rFonts w:ascii="Arial" w:hAnsi="Arial" w:cs="Arial"/>
          <w:szCs w:val="24"/>
        </w:rPr>
        <w:fldChar w:fldCharType="end"/>
      </w:r>
      <w:r w:rsidRPr="00BE3416">
        <w:rPr>
          <w:rFonts w:ascii="Arial" w:hAnsi="Arial" w:cs="Arial"/>
          <w:szCs w:val="24"/>
        </w:rPr>
        <w:t xml:space="preserve">, neither Party limits </w:t>
      </w:r>
      <w:proofErr w:type="gramStart"/>
      <w:r w:rsidRPr="00BE3416">
        <w:rPr>
          <w:rFonts w:ascii="Arial" w:hAnsi="Arial" w:cs="Arial"/>
          <w:szCs w:val="24"/>
        </w:rPr>
        <w:t>or</w:t>
      </w:r>
      <w:proofErr w:type="gramEnd"/>
      <w:r w:rsidRPr="00BE3416">
        <w:rPr>
          <w:rFonts w:ascii="Arial" w:hAnsi="Arial" w:cs="Arial"/>
          <w:szCs w:val="24"/>
        </w:rPr>
        <w:t xml:space="preserve"> excludes any of the following:</w:t>
      </w:r>
      <w:bookmarkEnd w:id="171"/>
    </w:p>
    <w:p w14:paraId="50353995"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72" w:name="_heading=h.q1wlnwkvkwkk" w:colFirst="0" w:colLast="0"/>
      <w:bookmarkEnd w:id="172"/>
      <w:r w:rsidRPr="00BE3416">
        <w:rPr>
          <w:rFonts w:ascii="Arial" w:hAnsi="Arial" w:cs="Arial"/>
          <w:szCs w:val="24"/>
        </w:rPr>
        <w:t>its liability for death or personal injury caused by its negligence, or that of its employees, agents or Subcontractors;</w:t>
      </w:r>
    </w:p>
    <w:p w14:paraId="24EEE884"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73" w:name="_heading=h.fwgq4beryzi" w:colFirst="0" w:colLast="0"/>
      <w:bookmarkEnd w:id="173"/>
      <w:r w:rsidRPr="00BE3416">
        <w:rPr>
          <w:rFonts w:ascii="Arial" w:hAnsi="Arial" w:cs="Arial"/>
          <w:szCs w:val="24"/>
        </w:rPr>
        <w:t>its liability for bribery or fraud or fraudulent misrepresentation by it or its employees; and</w:t>
      </w:r>
    </w:p>
    <w:p w14:paraId="7C5ACC3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74" w:name="_heading=h.3tm1fs1ls3fg" w:colFirst="0" w:colLast="0"/>
      <w:bookmarkEnd w:id="174"/>
      <w:r w:rsidRPr="00BE3416">
        <w:rPr>
          <w:rFonts w:ascii="Arial" w:hAnsi="Arial" w:cs="Arial"/>
          <w:szCs w:val="24"/>
        </w:rPr>
        <w:t>any liability that cannot be excluded or limited by Law.</w:t>
      </w:r>
    </w:p>
    <w:p w14:paraId="42587580" w14:textId="77777777" w:rsidR="00865351" w:rsidRPr="00180507"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75" w:name="_Ref141092936"/>
      <w:r w:rsidRPr="00BE3416">
        <w:rPr>
          <w:rFonts w:ascii="Arial" w:hAnsi="Arial" w:cs="Arial"/>
          <w:szCs w:val="24"/>
        </w:rPr>
        <w:t xml:space="preserve">In spite of Clause </w:t>
      </w:r>
      <w:r>
        <w:rPr>
          <w:rFonts w:ascii="Arial" w:hAnsi="Arial" w:cs="Arial"/>
          <w:szCs w:val="24"/>
        </w:rPr>
        <w:fldChar w:fldCharType="begin"/>
      </w:r>
      <w:r>
        <w:rPr>
          <w:rFonts w:ascii="Arial" w:hAnsi="Arial" w:cs="Arial"/>
          <w:szCs w:val="24"/>
        </w:rPr>
        <w:instrText xml:space="preserve"> REF _Ref141092785 \w \h  \* MERGEFORMAT </w:instrText>
      </w:r>
      <w:r>
        <w:rPr>
          <w:rFonts w:ascii="Arial" w:hAnsi="Arial" w:cs="Arial"/>
          <w:szCs w:val="24"/>
        </w:rPr>
      </w:r>
      <w:r>
        <w:rPr>
          <w:rFonts w:ascii="Arial" w:hAnsi="Arial" w:cs="Arial"/>
          <w:szCs w:val="24"/>
        </w:rPr>
        <w:fldChar w:fldCharType="separate"/>
      </w:r>
      <w:r>
        <w:rPr>
          <w:rFonts w:ascii="Arial" w:hAnsi="Arial" w:cs="Arial"/>
          <w:szCs w:val="24"/>
        </w:rPr>
        <w:t>15.1</w:t>
      </w:r>
      <w:r>
        <w:rPr>
          <w:rFonts w:ascii="Arial" w:hAnsi="Arial" w:cs="Arial"/>
          <w:szCs w:val="24"/>
        </w:rPr>
        <w:fldChar w:fldCharType="end"/>
      </w:r>
      <w:r w:rsidRPr="00BE3416">
        <w:rPr>
          <w:rFonts w:ascii="Arial" w:hAnsi="Arial" w:cs="Arial"/>
          <w:szCs w:val="24"/>
        </w:rPr>
        <w:t xml:space="preserve">, the Supplier </w:t>
      </w:r>
      <w:r w:rsidRPr="00180507">
        <w:rPr>
          <w:rFonts w:ascii="Arial" w:hAnsi="Arial" w:cs="Arial"/>
          <w:szCs w:val="24"/>
        </w:rPr>
        <w:t xml:space="preserve">does not limit or exclude its liability for any indemnity given under Clauses </w:t>
      </w:r>
      <w:r>
        <w:rPr>
          <w:rFonts w:ascii="Arial" w:hAnsi="Arial" w:cs="Arial"/>
          <w:szCs w:val="24"/>
        </w:rPr>
        <w:fldChar w:fldCharType="begin"/>
      </w:r>
      <w:r>
        <w:rPr>
          <w:rFonts w:ascii="Arial" w:hAnsi="Arial" w:cs="Arial"/>
          <w:szCs w:val="24"/>
        </w:rPr>
        <w:instrText xml:space="preserve"> REF _Ref141294809 \r \h </w:instrText>
      </w:r>
      <w:r>
        <w:rPr>
          <w:rFonts w:ascii="Arial" w:hAnsi="Arial" w:cs="Arial"/>
          <w:szCs w:val="24"/>
        </w:rPr>
      </w:r>
      <w:r>
        <w:rPr>
          <w:rFonts w:ascii="Arial" w:hAnsi="Arial" w:cs="Arial"/>
          <w:szCs w:val="24"/>
        </w:rPr>
        <w:fldChar w:fldCharType="separate"/>
      </w:r>
      <w:r>
        <w:rPr>
          <w:rFonts w:ascii="Arial" w:hAnsi="Arial" w:cs="Arial"/>
          <w:szCs w:val="24"/>
        </w:rPr>
        <w:t>7.4</w:t>
      </w:r>
      <w:r>
        <w:rPr>
          <w:rFonts w:ascii="Arial" w:hAnsi="Arial" w:cs="Arial"/>
          <w:szCs w:val="24"/>
        </w:rPr>
        <w:fldChar w:fldCharType="end"/>
      </w:r>
      <w:r>
        <w:rPr>
          <w:rFonts w:ascii="Arial" w:hAnsi="Arial" w:cs="Arial"/>
          <w:szCs w:val="24"/>
        </w:rPr>
        <w:t xml:space="preserve">, </w:t>
      </w:r>
      <w:r w:rsidRPr="00180507">
        <w:rPr>
          <w:rFonts w:ascii="Arial" w:hAnsi="Arial" w:cs="Arial"/>
          <w:szCs w:val="24"/>
        </w:rPr>
        <w:fldChar w:fldCharType="begin"/>
      </w:r>
      <w:r w:rsidRPr="00180507">
        <w:rPr>
          <w:rFonts w:ascii="Arial" w:hAnsi="Arial" w:cs="Arial"/>
          <w:szCs w:val="24"/>
        </w:rPr>
        <w:instrText xml:space="preserve"> REF _Ref141092567 \w \h  \* MERGEFORMAT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7.5</w:t>
      </w:r>
      <w:r w:rsidRPr="00180507">
        <w:rPr>
          <w:rFonts w:ascii="Arial" w:hAnsi="Arial" w:cs="Arial"/>
          <w:szCs w:val="24"/>
        </w:rPr>
        <w:fldChar w:fldCharType="end"/>
      </w:r>
      <w:r w:rsidRPr="00180507">
        <w:rPr>
          <w:rFonts w:ascii="Arial" w:hAnsi="Arial" w:cs="Arial"/>
          <w:szCs w:val="24"/>
        </w:rPr>
        <w:t xml:space="preserve">, </w:t>
      </w:r>
      <w:r w:rsidRPr="00180507">
        <w:rPr>
          <w:rFonts w:ascii="Arial" w:hAnsi="Arial" w:cs="Arial"/>
          <w:szCs w:val="24"/>
        </w:rPr>
        <w:fldChar w:fldCharType="begin"/>
      </w:r>
      <w:r w:rsidRPr="00180507">
        <w:rPr>
          <w:rFonts w:ascii="Arial" w:hAnsi="Arial" w:cs="Arial"/>
          <w:szCs w:val="24"/>
        </w:rPr>
        <w:instrText xml:space="preserve"> REF _Ref141092888 \w \h  \* MERGEFORMAT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9.3.2</w:t>
      </w:r>
      <w:r w:rsidRPr="00180507">
        <w:rPr>
          <w:rFonts w:ascii="Arial" w:hAnsi="Arial" w:cs="Arial"/>
          <w:szCs w:val="24"/>
        </w:rPr>
        <w:fldChar w:fldCharType="end"/>
      </w:r>
      <w:r w:rsidRPr="00180507">
        <w:rPr>
          <w:rFonts w:ascii="Arial" w:hAnsi="Arial" w:cs="Arial"/>
          <w:szCs w:val="24"/>
        </w:rPr>
        <w:t xml:space="preserve">, </w:t>
      </w:r>
      <w:r w:rsidRPr="00180507">
        <w:rPr>
          <w:rFonts w:ascii="Arial" w:hAnsi="Arial" w:cs="Arial"/>
          <w:szCs w:val="24"/>
        </w:rPr>
        <w:fldChar w:fldCharType="begin"/>
      </w:r>
      <w:r w:rsidRPr="00180507">
        <w:rPr>
          <w:rFonts w:ascii="Arial" w:hAnsi="Arial" w:cs="Arial"/>
          <w:szCs w:val="24"/>
        </w:rPr>
        <w:instrText xml:space="preserve"> REF _Ref141092904 \w \h  \* MERGEFORMAT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10.2</w:t>
      </w:r>
      <w:r w:rsidRPr="00180507">
        <w:rPr>
          <w:rFonts w:ascii="Arial" w:hAnsi="Arial" w:cs="Arial"/>
          <w:szCs w:val="24"/>
        </w:rPr>
        <w:fldChar w:fldCharType="end"/>
      </w:r>
      <w:r w:rsidRPr="00180507">
        <w:rPr>
          <w:rFonts w:ascii="Arial" w:hAnsi="Arial" w:cs="Arial"/>
          <w:szCs w:val="24"/>
        </w:rPr>
        <w:t xml:space="preserve">, </w:t>
      </w:r>
      <w:r w:rsidRPr="00180507">
        <w:rPr>
          <w:rFonts w:ascii="Arial" w:hAnsi="Arial" w:cs="Arial"/>
          <w:szCs w:val="24"/>
        </w:rPr>
        <w:fldChar w:fldCharType="begin"/>
      </w:r>
      <w:r w:rsidRPr="00180507">
        <w:rPr>
          <w:rFonts w:ascii="Arial" w:hAnsi="Arial" w:cs="Arial"/>
          <w:szCs w:val="24"/>
        </w:rPr>
        <w:instrText xml:space="preserve"> REF _Ref141092641 \w \h  \* MERGEFORMAT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35.3.2</w:t>
      </w:r>
      <w:r w:rsidRPr="00180507">
        <w:rPr>
          <w:rFonts w:ascii="Arial" w:hAnsi="Arial" w:cs="Arial"/>
          <w:szCs w:val="24"/>
        </w:rPr>
        <w:fldChar w:fldCharType="end"/>
      </w:r>
      <w:r w:rsidRPr="00180507">
        <w:rPr>
          <w:rFonts w:ascii="Arial" w:hAnsi="Arial" w:cs="Arial"/>
          <w:szCs w:val="24"/>
        </w:rPr>
        <w:t xml:space="preserve"> or Schedule 7 (Staff Transfer) of </w:t>
      </w:r>
      <w:r>
        <w:rPr>
          <w:rFonts w:ascii="Arial" w:hAnsi="Arial" w:cs="Arial"/>
          <w:szCs w:val="24"/>
        </w:rPr>
        <w:t>this Contract</w:t>
      </w:r>
      <w:r w:rsidRPr="00180507">
        <w:rPr>
          <w:rFonts w:ascii="Arial" w:hAnsi="Arial" w:cs="Arial"/>
          <w:szCs w:val="24"/>
        </w:rPr>
        <w:t>.</w:t>
      </w:r>
      <w:bookmarkStart w:id="176" w:name="_heading=h.cgjm4gavb7pc" w:colFirst="0" w:colLast="0"/>
      <w:bookmarkEnd w:id="175"/>
      <w:bookmarkEnd w:id="176"/>
    </w:p>
    <w:p w14:paraId="56A09986" w14:textId="77777777" w:rsidR="00865351" w:rsidRPr="00180507"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r w:rsidRPr="00180507">
        <w:rPr>
          <w:rFonts w:ascii="Arial" w:hAnsi="Arial" w:cs="Arial"/>
          <w:szCs w:val="24"/>
        </w:rPr>
        <w:t xml:space="preserve">In spite of Clause </w:t>
      </w:r>
      <w:r w:rsidRPr="00180507">
        <w:rPr>
          <w:rFonts w:ascii="Arial" w:hAnsi="Arial" w:cs="Arial"/>
          <w:szCs w:val="24"/>
        </w:rPr>
        <w:fldChar w:fldCharType="begin"/>
      </w:r>
      <w:r w:rsidRPr="00180507">
        <w:rPr>
          <w:rFonts w:ascii="Arial" w:hAnsi="Arial" w:cs="Arial"/>
          <w:szCs w:val="24"/>
        </w:rPr>
        <w:instrText xml:space="preserve"> REF _Ref141092785 \w \h  \* MERGEFORMAT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15.1</w:t>
      </w:r>
      <w:r w:rsidRPr="00180507">
        <w:rPr>
          <w:rFonts w:ascii="Arial" w:hAnsi="Arial" w:cs="Arial"/>
          <w:szCs w:val="24"/>
        </w:rPr>
        <w:fldChar w:fldCharType="end"/>
      </w:r>
      <w:r w:rsidRPr="00180507">
        <w:rPr>
          <w:rFonts w:ascii="Arial" w:hAnsi="Arial" w:cs="Arial"/>
          <w:szCs w:val="24"/>
        </w:rPr>
        <w:t xml:space="preserve">, The Buyer does not limit or exclude its liability for any indemnity given under Clause </w:t>
      </w:r>
      <w:r>
        <w:rPr>
          <w:rFonts w:ascii="Arial" w:hAnsi="Arial" w:cs="Arial"/>
          <w:szCs w:val="24"/>
        </w:rPr>
        <w:fldChar w:fldCharType="begin"/>
      </w:r>
      <w:r>
        <w:rPr>
          <w:rFonts w:ascii="Arial" w:hAnsi="Arial" w:cs="Arial"/>
          <w:szCs w:val="24"/>
        </w:rPr>
        <w:instrText xml:space="preserve"> REF _Ref141294859 \r \h </w:instrText>
      </w:r>
      <w:r>
        <w:rPr>
          <w:rFonts w:ascii="Arial" w:hAnsi="Arial" w:cs="Arial"/>
          <w:szCs w:val="24"/>
        </w:rPr>
      </w:r>
      <w:r>
        <w:rPr>
          <w:rFonts w:ascii="Arial" w:hAnsi="Arial" w:cs="Arial"/>
          <w:szCs w:val="24"/>
        </w:rPr>
        <w:fldChar w:fldCharType="separate"/>
      </w:r>
      <w:r>
        <w:rPr>
          <w:rFonts w:ascii="Arial" w:hAnsi="Arial" w:cs="Arial"/>
          <w:szCs w:val="24"/>
        </w:rPr>
        <w:t>7</w:t>
      </w:r>
      <w:r>
        <w:rPr>
          <w:rFonts w:ascii="Arial" w:hAnsi="Arial" w:cs="Arial"/>
          <w:szCs w:val="24"/>
        </w:rPr>
        <w:fldChar w:fldCharType="end"/>
      </w:r>
      <w:r w:rsidRPr="00180507">
        <w:rPr>
          <w:rFonts w:ascii="Arial" w:hAnsi="Arial" w:cs="Arial"/>
          <w:szCs w:val="24"/>
        </w:rPr>
        <w:t xml:space="preserve"> </w:t>
      </w:r>
      <w:r w:rsidRPr="002F729D">
        <w:rPr>
          <w:rFonts w:ascii="Arial" w:hAnsi="Arial" w:cs="Arial"/>
          <w:szCs w:val="24"/>
        </w:rPr>
        <w:t>or Schedule 7 (Staff Transfer) of this Contract.</w:t>
      </w:r>
      <w:r w:rsidRPr="00180507">
        <w:rPr>
          <w:rFonts w:ascii="Arial" w:hAnsi="Arial" w:cs="Arial"/>
          <w:szCs w:val="24"/>
        </w:rPr>
        <w:t xml:space="preserve">  </w:t>
      </w:r>
    </w:p>
    <w:p w14:paraId="6A2E8457"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77" w:name="_heading=h.pjqywmndh4s3" w:colFirst="0" w:colLast="0"/>
      <w:bookmarkEnd w:id="177"/>
      <w:r w:rsidRPr="00BE3416">
        <w:rPr>
          <w:rFonts w:ascii="Arial" w:hAnsi="Arial" w:cs="Arial"/>
          <w:color w:val="000000"/>
          <w:szCs w:val="24"/>
        </w:rPr>
        <w:t xml:space="preserve">In </w:t>
      </w:r>
      <w:r w:rsidRPr="00BE3416">
        <w:rPr>
          <w:rFonts w:ascii="Arial" w:hAnsi="Arial" w:cs="Arial"/>
          <w:szCs w:val="24"/>
        </w:rPr>
        <w:t>spite</w:t>
      </w:r>
      <w:r w:rsidRPr="00BE3416">
        <w:rPr>
          <w:rFonts w:ascii="Arial" w:hAnsi="Arial" w:cs="Arial"/>
          <w:color w:val="000000"/>
          <w:szCs w:val="24"/>
        </w:rPr>
        <w:t xml:space="preserve"> of </w:t>
      </w:r>
      <w:r w:rsidRPr="00BE3416">
        <w:rPr>
          <w:rFonts w:ascii="Arial" w:hAnsi="Arial" w:cs="Arial"/>
          <w:szCs w:val="24"/>
        </w:rPr>
        <w:t xml:space="preserve">Clause </w:t>
      </w:r>
      <w:r>
        <w:rPr>
          <w:rFonts w:ascii="Arial" w:hAnsi="Arial" w:cs="Arial"/>
          <w:szCs w:val="24"/>
        </w:rPr>
        <w:fldChar w:fldCharType="begin"/>
      </w:r>
      <w:r>
        <w:rPr>
          <w:rFonts w:ascii="Arial" w:hAnsi="Arial" w:cs="Arial"/>
          <w:szCs w:val="24"/>
        </w:rPr>
        <w:instrText xml:space="preserve"> REF _Ref141092785 \w \h  \* MERGEFORMAT </w:instrText>
      </w:r>
      <w:r>
        <w:rPr>
          <w:rFonts w:ascii="Arial" w:hAnsi="Arial" w:cs="Arial"/>
          <w:szCs w:val="24"/>
        </w:rPr>
      </w:r>
      <w:r>
        <w:rPr>
          <w:rFonts w:ascii="Arial" w:hAnsi="Arial" w:cs="Arial"/>
          <w:szCs w:val="24"/>
        </w:rPr>
        <w:fldChar w:fldCharType="separate"/>
      </w:r>
      <w:r>
        <w:rPr>
          <w:rFonts w:ascii="Arial" w:hAnsi="Arial" w:cs="Arial"/>
          <w:szCs w:val="24"/>
        </w:rPr>
        <w:t>15.1</w:t>
      </w:r>
      <w:r>
        <w:rPr>
          <w:rFonts w:ascii="Arial" w:hAnsi="Arial" w:cs="Arial"/>
          <w:szCs w:val="24"/>
        </w:rPr>
        <w:fldChar w:fldCharType="end"/>
      </w:r>
      <w:r w:rsidRPr="00BE3416">
        <w:rPr>
          <w:rFonts w:ascii="Arial" w:hAnsi="Arial" w:cs="Arial"/>
          <w:szCs w:val="24"/>
        </w:rPr>
        <w:t xml:space="preserve">, but subject to Clauses </w:t>
      </w:r>
      <w:r>
        <w:rPr>
          <w:rFonts w:ascii="Arial" w:hAnsi="Arial" w:cs="Arial"/>
          <w:szCs w:val="24"/>
        </w:rPr>
        <w:fldChar w:fldCharType="begin"/>
      </w:r>
      <w:r>
        <w:rPr>
          <w:rFonts w:ascii="Arial" w:hAnsi="Arial" w:cs="Arial"/>
          <w:szCs w:val="24"/>
        </w:rPr>
        <w:instrText xml:space="preserve"> REF _Ref141092856 \w \h  \* MERGEFORMAT </w:instrText>
      </w:r>
      <w:r>
        <w:rPr>
          <w:rFonts w:ascii="Arial" w:hAnsi="Arial" w:cs="Arial"/>
          <w:szCs w:val="24"/>
        </w:rPr>
      </w:r>
      <w:r>
        <w:rPr>
          <w:rFonts w:ascii="Arial" w:hAnsi="Arial" w:cs="Arial"/>
          <w:szCs w:val="24"/>
        </w:rPr>
        <w:fldChar w:fldCharType="separate"/>
      </w:r>
      <w:r>
        <w:rPr>
          <w:rFonts w:ascii="Arial" w:hAnsi="Arial" w:cs="Arial"/>
          <w:szCs w:val="24"/>
        </w:rPr>
        <w:t>15.2</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and </w:t>
      </w:r>
      <w:r>
        <w:rPr>
          <w:rFonts w:ascii="Arial" w:hAnsi="Arial" w:cs="Arial"/>
          <w:szCs w:val="24"/>
        </w:rPr>
        <w:fldChar w:fldCharType="begin"/>
      </w:r>
      <w:r>
        <w:rPr>
          <w:rFonts w:ascii="Arial" w:hAnsi="Arial" w:cs="Arial"/>
          <w:szCs w:val="24"/>
        </w:rPr>
        <w:instrText xml:space="preserve"> REF _Ref141092860 \w \h  \* MERGEFORMAT </w:instrText>
      </w:r>
      <w:r>
        <w:rPr>
          <w:rFonts w:ascii="Arial" w:hAnsi="Arial" w:cs="Arial"/>
          <w:szCs w:val="24"/>
        </w:rPr>
      </w:r>
      <w:r>
        <w:rPr>
          <w:rFonts w:ascii="Arial" w:hAnsi="Arial" w:cs="Arial"/>
          <w:szCs w:val="24"/>
        </w:rPr>
        <w:fldChar w:fldCharType="separate"/>
      </w:r>
      <w:r>
        <w:rPr>
          <w:rFonts w:ascii="Arial" w:hAnsi="Arial" w:cs="Arial"/>
          <w:szCs w:val="24"/>
        </w:rPr>
        <w:t>15.3</w:t>
      </w:r>
      <w:r>
        <w:rPr>
          <w:rFonts w:ascii="Arial" w:hAnsi="Arial" w:cs="Arial"/>
          <w:szCs w:val="24"/>
        </w:rPr>
        <w:fldChar w:fldCharType="end"/>
      </w:r>
      <w:r w:rsidRPr="00BE3416">
        <w:rPr>
          <w:rFonts w:ascii="Arial" w:hAnsi="Arial" w:cs="Arial"/>
          <w:color w:val="000000"/>
          <w:szCs w:val="24"/>
        </w:rPr>
        <w:t xml:space="preserve">, the Supplier's total aggregate liability in each Contract Year under Clause </w:t>
      </w:r>
      <w:r>
        <w:rPr>
          <w:rFonts w:ascii="Arial" w:hAnsi="Arial" w:cs="Arial"/>
          <w:color w:val="000000"/>
          <w:szCs w:val="24"/>
        </w:rPr>
        <w:fldChar w:fldCharType="begin"/>
      </w:r>
      <w:r>
        <w:rPr>
          <w:rFonts w:ascii="Arial" w:hAnsi="Arial" w:cs="Arial"/>
          <w:color w:val="000000"/>
          <w:szCs w:val="24"/>
        </w:rPr>
        <w:instrText xml:space="preserve"> REF _Ref141092867 \w \h  \* MERGEFORMAT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18.8.5</w:t>
      </w:r>
      <w:r>
        <w:rPr>
          <w:rFonts w:ascii="Arial" w:hAnsi="Arial" w:cs="Arial"/>
          <w:color w:val="000000"/>
          <w:szCs w:val="24"/>
        </w:rPr>
        <w:fldChar w:fldCharType="end"/>
      </w:r>
      <w:r>
        <w:rPr>
          <w:rFonts w:ascii="Arial" w:hAnsi="Arial" w:cs="Arial"/>
          <w:color w:val="000000"/>
          <w:szCs w:val="24"/>
        </w:rPr>
        <w:t xml:space="preserve"> </w:t>
      </w:r>
      <w:r w:rsidRPr="00BE3416">
        <w:rPr>
          <w:rFonts w:ascii="Arial" w:hAnsi="Arial" w:cs="Arial"/>
          <w:color w:val="000000"/>
          <w:szCs w:val="24"/>
        </w:rPr>
        <w:t>is no more than the Data Protection Liability Cap.</w:t>
      </w:r>
    </w:p>
    <w:p w14:paraId="1597F592"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78" w:name="_heading=h.ls3si61q5157" w:colFirst="0" w:colLast="0"/>
      <w:bookmarkEnd w:id="178"/>
      <w:r w:rsidRPr="00BE3416">
        <w:rPr>
          <w:rFonts w:ascii="Arial" w:hAnsi="Arial" w:cs="Arial"/>
          <w:szCs w:val="24"/>
        </w:rPr>
        <w:t xml:space="preserve">Each Party must use all reasonable endeavours to mitigate any Loss or damage which it suffers under or in connection with </w:t>
      </w:r>
      <w:r>
        <w:rPr>
          <w:rFonts w:ascii="Arial" w:hAnsi="Arial" w:cs="Arial"/>
          <w:szCs w:val="24"/>
        </w:rPr>
        <w:t>this Contract</w:t>
      </w:r>
      <w:r w:rsidRPr="00BE3416">
        <w:rPr>
          <w:rFonts w:ascii="Arial" w:hAnsi="Arial" w:cs="Arial"/>
          <w:szCs w:val="24"/>
        </w:rPr>
        <w:t xml:space="preserve">, including any indemnities. </w:t>
      </w:r>
    </w:p>
    <w:p w14:paraId="01B48E1A"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79" w:name="_heading=h.1ajh1cbntobz" w:colFirst="0" w:colLast="0"/>
      <w:bookmarkEnd w:id="179"/>
      <w:r w:rsidRPr="00BE3416">
        <w:rPr>
          <w:rFonts w:ascii="Arial" w:hAnsi="Arial" w:cs="Arial"/>
          <w:szCs w:val="24"/>
        </w:rPr>
        <w:t xml:space="preserve">When calculating the Supplier’s liability under Clause </w:t>
      </w:r>
      <w:r>
        <w:rPr>
          <w:rFonts w:ascii="Arial" w:hAnsi="Arial" w:cs="Arial"/>
          <w:szCs w:val="24"/>
        </w:rPr>
        <w:fldChar w:fldCharType="begin"/>
      </w:r>
      <w:r>
        <w:rPr>
          <w:rFonts w:ascii="Arial" w:hAnsi="Arial" w:cs="Arial"/>
          <w:szCs w:val="24"/>
        </w:rPr>
        <w:instrText xml:space="preserve"> REF _Ref141092785 \w \h </w:instrText>
      </w:r>
      <w:r>
        <w:rPr>
          <w:rFonts w:ascii="Arial" w:hAnsi="Arial" w:cs="Arial"/>
          <w:szCs w:val="24"/>
        </w:rPr>
      </w:r>
      <w:r>
        <w:rPr>
          <w:rFonts w:ascii="Arial" w:hAnsi="Arial" w:cs="Arial"/>
          <w:szCs w:val="24"/>
        </w:rPr>
        <w:fldChar w:fldCharType="separate"/>
      </w:r>
      <w:r>
        <w:rPr>
          <w:rFonts w:ascii="Arial" w:hAnsi="Arial" w:cs="Arial"/>
          <w:szCs w:val="24"/>
        </w:rPr>
        <w:t>15.1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the following items will not be taken into consideration:</w:t>
      </w:r>
    </w:p>
    <w:p w14:paraId="06BC276F"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80" w:name="_heading=h.9zkrvmipwjw6" w:colFirst="0" w:colLast="0"/>
      <w:bookmarkEnd w:id="180"/>
      <w:r w:rsidRPr="00BE3416">
        <w:rPr>
          <w:rFonts w:ascii="Arial" w:hAnsi="Arial" w:cs="Arial"/>
          <w:szCs w:val="24"/>
        </w:rPr>
        <w:t>Deductions; and</w:t>
      </w:r>
    </w:p>
    <w:p w14:paraId="7B417256"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81" w:name="_heading=h.6xk9rmmylh4p" w:colFirst="0" w:colLast="0"/>
      <w:bookmarkEnd w:id="181"/>
      <w:r w:rsidRPr="00BE3416">
        <w:rPr>
          <w:rFonts w:ascii="Arial" w:hAnsi="Arial" w:cs="Arial"/>
          <w:szCs w:val="24"/>
        </w:rPr>
        <w:t xml:space="preserve">any items specified in Clause </w:t>
      </w:r>
      <w:r>
        <w:rPr>
          <w:rFonts w:ascii="Arial" w:hAnsi="Arial" w:cs="Arial"/>
          <w:szCs w:val="24"/>
        </w:rPr>
        <w:fldChar w:fldCharType="begin"/>
      </w:r>
      <w:r>
        <w:rPr>
          <w:rFonts w:ascii="Arial" w:hAnsi="Arial" w:cs="Arial"/>
          <w:szCs w:val="24"/>
        </w:rPr>
        <w:instrText xml:space="preserve"> REF _Ref141092936 \w \h </w:instrText>
      </w:r>
      <w:r>
        <w:rPr>
          <w:rFonts w:ascii="Arial" w:hAnsi="Arial" w:cs="Arial"/>
          <w:szCs w:val="24"/>
        </w:rPr>
      </w:r>
      <w:r>
        <w:rPr>
          <w:rFonts w:ascii="Arial" w:hAnsi="Arial" w:cs="Arial"/>
          <w:szCs w:val="24"/>
        </w:rPr>
        <w:fldChar w:fldCharType="separate"/>
      </w:r>
      <w:r>
        <w:rPr>
          <w:rFonts w:ascii="Arial" w:hAnsi="Arial" w:cs="Arial"/>
          <w:szCs w:val="24"/>
        </w:rPr>
        <w:t>15.4</w:t>
      </w:r>
      <w:r>
        <w:rPr>
          <w:rFonts w:ascii="Arial" w:hAnsi="Arial" w:cs="Arial"/>
          <w:szCs w:val="24"/>
        </w:rPr>
        <w:fldChar w:fldCharType="end"/>
      </w:r>
      <w:r w:rsidRPr="00BE3416">
        <w:rPr>
          <w:rFonts w:ascii="Arial" w:hAnsi="Arial" w:cs="Arial"/>
          <w:szCs w:val="24"/>
        </w:rPr>
        <w:t>.</w:t>
      </w:r>
    </w:p>
    <w:p w14:paraId="18CC5A1A"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82" w:name="_heading=h.sccu8jniyg4l" w:colFirst="0" w:colLast="0"/>
      <w:bookmarkEnd w:id="182"/>
      <w:r w:rsidRPr="00BE3416">
        <w:rPr>
          <w:rFonts w:ascii="Arial" w:hAnsi="Arial" w:cs="Arial"/>
          <w:szCs w:val="24"/>
        </w:rPr>
        <w:t xml:space="preserve">If more than one Supplier is party to </w:t>
      </w:r>
      <w:r>
        <w:rPr>
          <w:rFonts w:ascii="Arial" w:hAnsi="Arial" w:cs="Arial"/>
          <w:szCs w:val="24"/>
        </w:rPr>
        <w:t>this Contract</w:t>
      </w:r>
      <w:r w:rsidRPr="00BE3416">
        <w:rPr>
          <w:rFonts w:ascii="Arial" w:hAnsi="Arial" w:cs="Arial"/>
          <w:szCs w:val="24"/>
        </w:rPr>
        <w:t xml:space="preserve">, each Supplier Party is fully responsible for both their own liabilities and the liabilities of the other Suppliers. </w:t>
      </w:r>
    </w:p>
    <w:p w14:paraId="72A94E5D" w14:textId="77777777" w:rsidR="00865351" w:rsidRPr="00BE3416" w:rsidRDefault="00865351" w:rsidP="00865351">
      <w:pPr>
        <w:pStyle w:val="Heading1"/>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183" w:name="_heading=h.p811t5yd03f0" w:colFirst="0" w:colLast="0"/>
      <w:bookmarkStart w:id="184" w:name="_Toc141117839"/>
      <w:bookmarkStart w:id="185" w:name="_Toc147137834"/>
      <w:bookmarkEnd w:id="183"/>
      <w:r w:rsidRPr="00BE3416">
        <w:rPr>
          <w:rFonts w:ascii="Arial" w:hAnsi="Arial" w:cs="Arial"/>
          <w:sz w:val="24"/>
          <w:szCs w:val="24"/>
        </w:rPr>
        <w:t>Obeying the law</w:t>
      </w:r>
      <w:bookmarkEnd w:id="184"/>
      <w:bookmarkEnd w:id="185"/>
    </w:p>
    <w:p w14:paraId="64304B7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86" w:name="_heading=h.v2ablkugsepr" w:colFirst="0" w:colLast="0"/>
      <w:bookmarkStart w:id="187" w:name="_Ref141092949"/>
      <w:bookmarkEnd w:id="186"/>
      <w:r w:rsidRPr="00BE3416">
        <w:rPr>
          <w:rFonts w:ascii="Arial" w:hAnsi="Arial" w:cs="Arial"/>
          <w:szCs w:val="24"/>
        </w:rPr>
        <w:t>The Supplier shall comply with the provisions of Schedule 26 (Sustainability).</w:t>
      </w:r>
      <w:bookmarkEnd w:id="187"/>
    </w:p>
    <w:p w14:paraId="2BCBA32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88" w:name="_heading=h.68hnl6igfhev" w:colFirst="0" w:colLast="0"/>
      <w:bookmarkEnd w:id="188"/>
      <w:r w:rsidRPr="00BE3416">
        <w:rPr>
          <w:rFonts w:ascii="Arial" w:hAnsi="Arial" w:cs="Arial"/>
          <w:szCs w:val="24"/>
        </w:rPr>
        <w:t>The Supplier shall comply with the provisions of:</w:t>
      </w:r>
    </w:p>
    <w:p w14:paraId="3E3E7B8A"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89" w:name="_heading=h.64szij4uwjc" w:colFirst="0" w:colLast="0"/>
      <w:bookmarkEnd w:id="189"/>
      <w:r w:rsidRPr="00BE3416">
        <w:rPr>
          <w:rFonts w:ascii="Arial" w:hAnsi="Arial" w:cs="Arial"/>
          <w:szCs w:val="24"/>
        </w:rPr>
        <w:t>the Official Secrets Acts 1911 to 1989; and</w:t>
      </w:r>
    </w:p>
    <w:p w14:paraId="7E16205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90" w:name="_heading=h.yim0oigeowjy" w:colFirst="0" w:colLast="0"/>
      <w:bookmarkEnd w:id="190"/>
      <w:r w:rsidRPr="00BE3416">
        <w:rPr>
          <w:rFonts w:ascii="Arial" w:hAnsi="Arial" w:cs="Arial"/>
          <w:szCs w:val="24"/>
        </w:rPr>
        <w:lastRenderedPageBreak/>
        <w:t>section 182 of the Finance Act 1989.</w:t>
      </w:r>
    </w:p>
    <w:p w14:paraId="31E3A730"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91" w:name="_heading=h.asja7anyshdo" w:colFirst="0" w:colLast="0"/>
      <w:bookmarkEnd w:id="191"/>
      <w:r w:rsidRPr="00BE3416">
        <w:rPr>
          <w:rFonts w:ascii="Arial" w:hAnsi="Arial" w:cs="Arial"/>
          <w:szCs w:val="24"/>
        </w:rPr>
        <w:t xml:space="preserve">The Supplier indemnifies the Buyer against any costs resulting from any Default by the Supplier relating to any applicable Law to do with </w:t>
      </w:r>
      <w:r>
        <w:rPr>
          <w:rFonts w:ascii="Arial" w:hAnsi="Arial" w:cs="Arial"/>
          <w:szCs w:val="24"/>
        </w:rPr>
        <w:t>this Contract</w:t>
      </w:r>
      <w:r w:rsidRPr="00BE3416">
        <w:rPr>
          <w:rFonts w:ascii="Arial" w:hAnsi="Arial" w:cs="Arial"/>
          <w:szCs w:val="24"/>
        </w:rPr>
        <w:t>.</w:t>
      </w:r>
    </w:p>
    <w:p w14:paraId="0591A067"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92" w:name="_heading=h.k5glpu9b2ygj" w:colFirst="0" w:colLast="0"/>
      <w:bookmarkEnd w:id="192"/>
      <w:r w:rsidRPr="00BE3416">
        <w:rPr>
          <w:rFonts w:ascii="Arial" w:hAnsi="Arial" w:cs="Arial"/>
          <w:szCs w:val="24"/>
        </w:rPr>
        <w:t xml:space="preserve">The Supplier must appoint a Compliance Officer who must be responsible for ensuring that the Supplier complies with Law, Clause </w:t>
      </w:r>
      <w:r>
        <w:rPr>
          <w:rFonts w:ascii="Arial" w:hAnsi="Arial" w:cs="Arial"/>
          <w:szCs w:val="24"/>
        </w:rPr>
        <w:fldChar w:fldCharType="begin"/>
      </w:r>
      <w:r>
        <w:rPr>
          <w:rFonts w:ascii="Arial" w:hAnsi="Arial" w:cs="Arial"/>
          <w:szCs w:val="24"/>
        </w:rPr>
        <w:instrText xml:space="preserve"> REF _Ref141092949 \w \h </w:instrText>
      </w:r>
      <w:r>
        <w:rPr>
          <w:rFonts w:ascii="Arial" w:hAnsi="Arial" w:cs="Arial"/>
          <w:szCs w:val="24"/>
        </w:rPr>
      </w:r>
      <w:r>
        <w:rPr>
          <w:rFonts w:ascii="Arial" w:hAnsi="Arial" w:cs="Arial"/>
          <w:szCs w:val="24"/>
        </w:rPr>
        <w:fldChar w:fldCharType="separate"/>
      </w:r>
      <w:r>
        <w:rPr>
          <w:rFonts w:ascii="Arial" w:hAnsi="Arial" w:cs="Arial"/>
          <w:szCs w:val="24"/>
        </w:rPr>
        <w:t>16.1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and Clauses </w:t>
      </w:r>
      <w:r>
        <w:rPr>
          <w:rFonts w:ascii="Arial" w:hAnsi="Arial" w:cs="Arial"/>
          <w:szCs w:val="24"/>
        </w:rPr>
        <w:fldChar w:fldCharType="begin"/>
      </w:r>
      <w:r>
        <w:rPr>
          <w:rFonts w:ascii="Arial" w:hAnsi="Arial" w:cs="Arial"/>
          <w:szCs w:val="24"/>
        </w:rPr>
        <w:instrText xml:space="preserve"> REF _Ref141092368 \w \h </w:instrText>
      </w:r>
      <w:r>
        <w:rPr>
          <w:rFonts w:ascii="Arial" w:hAnsi="Arial" w:cs="Arial"/>
          <w:szCs w:val="24"/>
        </w:rPr>
      </w:r>
      <w:r>
        <w:rPr>
          <w:rFonts w:ascii="Arial" w:hAnsi="Arial" w:cs="Arial"/>
          <w:szCs w:val="24"/>
        </w:rPr>
        <w:fldChar w:fldCharType="separate"/>
      </w:r>
      <w:r>
        <w:rPr>
          <w:rFonts w:ascii="Arial" w:hAnsi="Arial" w:cs="Arial"/>
          <w:szCs w:val="24"/>
        </w:rPr>
        <w:t>31</w:t>
      </w:r>
      <w:r>
        <w:rPr>
          <w:rFonts w:ascii="Arial" w:hAnsi="Arial" w:cs="Arial"/>
          <w:szCs w:val="24"/>
        </w:rPr>
        <w:fldChar w:fldCharType="end"/>
      </w:r>
      <w:r w:rsidRPr="00BE3416">
        <w:rPr>
          <w:rFonts w:ascii="Arial" w:hAnsi="Arial" w:cs="Arial"/>
          <w:szCs w:val="24"/>
        </w:rPr>
        <w:t xml:space="preserve"> to </w:t>
      </w:r>
      <w:r>
        <w:rPr>
          <w:rFonts w:ascii="Arial" w:hAnsi="Arial" w:cs="Arial"/>
          <w:szCs w:val="24"/>
        </w:rPr>
        <w:fldChar w:fldCharType="begin"/>
      </w:r>
      <w:r>
        <w:rPr>
          <w:rFonts w:ascii="Arial" w:hAnsi="Arial" w:cs="Arial"/>
          <w:szCs w:val="24"/>
        </w:rPr>
        <w:instrText xml:space="preserve"> REF _Ref141092962 \w \h </w:instrText>
      </w:r>
      <w:r>
        <w:rPr>
          <w:rFonts w:ascii="Arial" w:hAnsi="Arial" w:cs="Arial"/>
          <w:szCs w:val="24"/>
        </w:rPr>
      </w:r>
      <w:r>
        <w:rPr>
          <w:rFonts w:ascii="Arial" w:hAnsi="Arial" w:cs="Arial"/>
          <w:szCs w:val="24"/>
        </w:rPr>
        <w:fldChar w:fldCharType="separate"/>
      </w:r>
      <w:r>
        <w:rPr>
          <w:rFonts w:ascii="Arial" w:hAnsi="Arial" w:cs="Arial"/>
          <w:szCs w:val="24"/>
        </w:rPr>
        <w:t>36</w:t>
      </w:r>
      <w:r>
        <w:rPr>
          <w:rFonts w:ascii="Arial" w:hAnsi="Arial" w:cs="Arial"/>
          <w:szCs w:val="24"/>
        </w:rPr>
        <w:fldChar w:fldCharType="end"/>
      </w:r>
      <w:r w:rsidRPr="00BE3416">
        <w:rPr>
          <w:rFonts w:ascii="Arial" w:hAnsi="Arial" w:cs="Arial"/>
          <w:szCs w:val="24"/>
        </w:rPr>
        <w:t>.</w:t>
      </w:r>
    </w:p>
    <w:p w14:paraId="3EC3393A"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193" w:name="_heading=h.ty4j6fpuwcrp" w:colFirst="0" w:colLast="0"/>
      <w:bookmarkStart w:id="194" w:name="_Toc141117840"/>
      <w:bookmarkStart w:id="195" w:name="_Toc147137835"/>
      <w:bookmarkEnd w:id="193"/>
      <w:r w:rsidRPr="00BE3416">
        <w:rPr>
          <w:rFonts w:ascii="Arial" w:hAnsi="Arial" w:cs="Arial"/>
          <w:sz w:val="24"/>
          <w:szCs w:val="24"/>
        </w:rPr>
        <w:t>Insurance</w:t>
      </w:r>
      <w:bookmarkEnd w:id="194"/>
      <w:bookmarkEnd w:id="195"/>
    </w:p>
    <w:p w14:paraId="62774D8B" w14:textId="77777777" w:rsidR="00865351" w:rsidRPr="00BE3416" w:rsidRDefault="00865351" w:rsidP="00865351">
      <w:pPr>
        <w:widowControl/>
        <w:ind w:left="720" w:firstLine="0"/>
        <w:rPr>
          <w:rFonts w:ascii="Arial" w:hAnsi="Arial" w:cs="Arial"/>
        </w:rPr>
      </w:pPr>
      <w:r w:rsidRPr="00BE3416">
        <w:rPr>
          <w:rFonts w:ascii="Arial" w:hAnsi="Arial" w:cs="Arial"/>
        </w:rPr>
        <w:t>The Supplier must, at its own cost, obtain and maintain the Required Insurances in Schedule 22 (Insurance Requirements).</w:t>
      </w:r>
    </w:p>
    <w:p w14:paraId="15E6C7C8"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196" w:name="_heading=h.4s0rzepf2y2" w:colFirst="0" w:colLast="0"/>
      <w:bookmarkStart w:id="197" w:name="_Ref141092605"/>
      <w:bookmarkStart w:id="198" w:name="_Toc141117841"/>
      <w:bookmarkStart w:id="199" w:name="_Toc147137836"/>
      <w:bookmarkEnd w:id="196"/>
      <w:r w:rsidRPr="00BE3416">
        <w:rPr>
          <w:rFonts w:ascii="Arial" w:hAnsi="Arial" w:cs="Arial"/>
          <w:sz w:val="24"/>
          <w:szCs w:val="24"/>
        </w:rPr>
        <w:t>Data protection and security</w:t>
      </w:r>
      <w:bookmarkEnd w:id="197"/>
      <w:bookmarkEnd w:id="198"/>
      <w:bookmarkEnd w:id="199"/>
    </w:p>
    <w:p w14:paraId="518B07EA"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00" w:name="_heading=h.b5oy5pzazmt1" w:colFirst="0" w:colLast="0"/>
      <w:bookmarkEnd w:id="200"/>
      <w:r w:rsidRPr="00BE3416">
        <w:rPr>
          <w:rFonts w:ascii="Arial" w:hAnsi="Arial" w:cs="Arial"/>
          <w:szCs w:val="24"/>
        </w:rPr>
        <w:t>The Supplier must process Personal Data and ensure that Supplier Staff process Personal Data only in accordance with Schedule 20 (Processing Data).</w:t>
      </w:r>
    </w:p>
    <w:p w14:paraId="5DBB880E"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01" w:name="_heading=h.a8u7x14e2sti" w:colFirst="0" w:colLast="0"/>
      <w:bookmarkEnd w:id="201"/>
      <w:r w:rsidRPr="00BE3416">
        <w:rPr>
          <w:rFonts w:ascii="Arial" w:hAnsi="Arial" w:cs="Arial"/>
          <w:szCs w:val="24"/>
        </w:rPr>
        <w:t>The Supplier must not remove any ownership or security notices in or relating to the Government Data.</w:t>
      </w:r>
    </w:p>
    <w:p w14:paraId="7E5F5813"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02" w:name="_heading=h.8rvaw293in0x" w:colFirst="0" w:colLast="0"/>
      <w:bookmarkEnd w:id="202"/>
      <w:r w:rsidRPr="00BE3416">
        <w:rPr>
          <w:rFonts w:ascii="Arial" w:hAnsi="Arial" w:cs="Arial"/>
          <w:szCs w:val="24"/>
        </w:rPr>
        <w:t xml:space="preserve">The Supplier must make accessible back-ups of all Government Data, stored in an agreed off-site location and send the Buyer copies via a secure encrypted method upon reasonable request. </w:t>
      </w:r>
    </w:p>
    <w:p w14:paraId="2AC2CCAF" w14:textId="77777777" w:rsidR="00865351" w:rsidRPr="00BE3416" w:rsidRDefault="00865351" w:rsidP="00865351">
      <w:pPr>
        <w:pStyle w:val="Heading2"/>
        <w:numPr>
          <w:ilvl w:val="1"/>
          <w:numId w:val="33"/>
        </w:numPr>
        <w:tabs>
          <w:tab w:val="num" w:pos="1440"/>
        </w:tabs>
        <w:rPr>
          <w:rFonts w:ascii="Arial" w:hAnsi="Arial" w:cs="Arial"/>
          <w:szCs w:val="24"/>
        </w:rPr>
      </w:pPr>
      <w:bookmarkStart w:id="203" w:name="_heading=h.31v61l43sws4" w:colFirst="0" w:colLast="0"/>
      <w:bookmarkEnd w:id="203"/>
      <w:r w:rsidRPr="00BE3416">
        <w:rPr>
          <w:rFonts w:ascii="Arial" w:hAnsi="Arial" w:cs="Arial"/>
          <w:szCs w:val="24"/>
        </w:rPr>
        <w:t>The Supplier must ensure that any Supplier, Subcontractor and Subprocessor system (including any cloud services or end user devices used by the Supplier, Subcontractor and Subprocessor) holding any Government Data, including back-up data, is a secure system that complies with the Cyber Essentials Schedule (if used), the Security Schedule (if used), the Security Policy  and the security requirements specified in the Award Form. and otherwise as required by Data Protection Legislation.</w:t>
      </w:r>
    </w:p>
    <w:p w14:paraId="0E33321D"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04" w:name="_heading=h.kjn71io2jhqb" w:colFirst="0" w:colLast="0"/>
      <w:bookmarkEnd w:id="204"/>
      <w:r w:rsidRPr="00BE3416">
        <w:rPr>
          <w:rFonts w:ascii="Arial" w:hAnsi="Arial" w:cs="Arial"/>
          <w:szCs w:val="24"/>
        </w:rPr>
        <w:t>If at any time the Supplier suspects or has reason to believe that the Government Data is corrupted, lost or sufficiently degraded, then the Supplier must immediately notify the Buyer and suggest remedial action.</w:t>
      </w:r>
    </w:p>
    <w:p w14:paraId="5D164286"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05" w:name="_heading=h.80h8cib3j9jp" w:colFirst="0" w:colLast="0"/>
      <w:bookmarkStart w:id="206" w:name="_Ref141092986"/>
      <w:bookmarkEnd w:id="205"/>
      <w:r w:rsidRPr="00BE3416">
        <w:rPr>
          <w:rFonts w:ascii="Arial" w:hAnsi="Arial" w:cs="Arial"/>
          <w:szCs w:val="24"/>
        </w:rPr>
        <w:t>If the Government Data is corrupted, lost or sufficiently degraded so as to be unusable the Buyer may either or both:</w:t>
      </w:r>
      <w:bookmarkEnd w:id="206"/>
    </w:p>
    <w:p w14:paraId="3A02ED2A"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07" w:name="_heading=h.u79ap820lo42" w:colFirst="0" w:colLast="0"/>
      <w:bookmarkEnd w:id="207"/>
      <w:r w:rsidRPr="00BE3416">
        <w:rPr>
          <w:rFonts w:ascii="Arial" w:hAnsi="Arial" w:cs="Arial"/>
          <w:color w:val="000000"/>
          <w:szCs w:val="24"/>
        </w:rPr>
        <w:t xml:space="preserve">tell </w:t>
      </w:r>
      <w:r w:rsidRPr="00BE3416">
        <w:rPr>
          <w:rFonts w:ascii="Arial" w:hAnsi="Arial" w:cs="Arial"/>
          <w:szCs w:val="24"/>
        </w:rPr>
        <w:t xml:space="preserve">the Supplier to restore or get restored Government Data as soon as practical but no later than </w:t>
      </w:r>
      <w:r>
        <w:rPr>
          <w:rFonts w:ascii="Arial" w:hAnsi="Arial" w:cs="Arial"/>
          <w:szCs w:val="24"/>
        </w:rPr>
        <w:t>five (</w:t>
      </w:r>
      <w:r w:rsidRPr="00BE3416">
        <w:rPr>
          <w:rFonts w:ascii="Arial" w:hAnsi="Arial" w:cs="Arial"/>
          <w:szCs w:val="24"/>
        </w:rPr>
        <w:t>5</w:t>
      </w:r>
      <w:r>
        <w:rPr>
          <w:rFonts w:ascii="Arial" w:hAnsi="Arial" w:cs="Arial"/>
          <w:szCs w:val="24"/>
        </w:rPr>
        <w:t>)</w:t>
      </w:r>
      <w:r w:rsidRPr="00BE3416">
        <w:rPr>
          <w:rFonts w:ascii="Arial" w:hAnsi="Arial" w:cs="Arial"/>
          <w:szCs w:val="24"/>
        </w:rPr>
        <w:t xml:space="preserve"> Working Days from the date that the Buyer receives notice, or the Supplier finds out about the issue, whichever is earlier; and</w:t>
      </w:r>
    </w:p>
    <w:p w14:paraId="1D513FF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08" w:name="_heading=h.mrwx69b5zfv2" w:colFirst="0" w:colLast="0"/>
      <w:bookmarkEnd w:id="208"/>
      <w:r w:rsidRPr="00BE3416">
        <w:rPr>
          <w:rFonts w:ascii="Arial" w:hAnsi="Arial" w:cs="Arial"/>
          <w:szCs w:val="24"/>
        </w:rPr>
        <w:t>restore the Government Data itself or using a third party.</w:t>
      </w:r>
    </w:p>
    <w:p w14:paraId="510FF38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09" w:name="_heading=h.fqad6cxzb4fm" w:colFirst="0" w:colLast="0"/>
      <w:bookmarkEnd w:id="209"/>
      <w:r w:rsidRPr="00BE3416">
        <w:rPr>
          <w:rFonts w:ascii="Arial" w:hAnsi="Arial" w:cs="Arial"/>
          <w:szCs w:val="24"/>
        </w:rPr>
        <w:t xml:space="preserve">The Supplier must pay each Party’s reasonable costs of complying with Clause </w:t>
      </w:r>
      <w:r>
        <w:rPr>
          <w:rFonts w:ascii="Arial" w:hAnsi="Arial" w:cs="Arial"/>
          <w:szCs w:val="24"/>
        </w:rPr>
        <w:fldChar w:fldCharType="begin"/>
      </w:r>
      <w:r>
        <w:rPr>
          <w:rFonts w:ascii="Arial" w:hAnsi="Arial" w:cs="Arial"/>
          <w:szCs w:val="24"/>
        </w:rPr>
        <w:instrText xml:space="preserve"> REF _Ref141092986 \w \h </w:instrText>
      </w:r>
      <w:r>
        <w:rPr>
          <w:rFonts w:ascii="Arial" w:hAnsi="Arial" w:cs="Arial"/>
          <w:szCs w:val="24"/>
        </w:rPr>
      </w:r>
      <w:r>
        <w:rPr>
          <w:rFonts w:ascii="Arial" w:hAnsi="Arial" w:cs="Arial"/>
          <w:szCs w:val="24"/>
        </w:rPr>
        <w:fldChar w:fldCharType="separate"/>
      </w:r>
      <w:r>
        <w:rPr>
          <w:rFonts w:ascii="Arial" w:hAnsi="Arial" w:cs="Arial"/>
          <w:szCs w:val="24"/>
        </w:rPr>
        <w:t>18.6</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unless the Buyer is at fault. </w:t>
      </w:r>
    </w:p>
    <w:p w14:paraId="77D06DFA" w14:textId="77777777" w:rsidR="00800A0F" w:rsidRDefault="00800A0F">
      <w:pPr>
        <w:rPr>
          <w:rFonts w:ascii="Arial" w:eastAsia="STZhongsong" w:hAnsi="Arial" w:cs="Arial"/>
          <w:lang w:eastAsia="zh-CN"/>
        </w:rPr>
      </w:pPr>
      <w:r>
        <w:rPr>
          <w:rFonts w:ascii="Arial" w:hAnsi="Arial" w:cs="Arial"/>
        </w:rPr>
        <w:br w:type="page"/>
      </w:r>
    </w:p>
    <w:p w14:paraId="6BFE1AC4" w14:textId="6E276166"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r w:rsidRPr="00BE3416">
        <w:rPr>
          <w:rFonts w:ascii="Arial" w:hAnsi="Arial" w:cs="Arial"/>
          <w:szCs w:val="24"/>
        </w:rPr>
        <w:lastRenderedPageBreak/>
        <w:t>The Supplier:</w:t>
      </w:r>
    </w:p>
    <w:p w14:paraId="0E55CF2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10" w:name="_heading=h.u0bxzypunk0x" w:colFirst="0" w:colLast="0"/>
      <w:bookmarkEnd w:id="210"/>
      <w:r w:rsidRPr="00BE3416">
        <w:rPr>
          <w:rFonts w:ascii="Arial" w:hAnsi="Arial" w:cs="Arial"/>
          <w:color w:val="000000"/>
          <w:szCs w:val="24"/>
        </w:rPr>
        <w:t xml:space="preserve">must provide the Buyer with all Government Data in an agreed format (provided it is secure and readable) within </w:t>
      </w:r>
      <w:r>
        <w:rPr>
          <w:rFonts w:ascii="Arial" w:hAnsi="Arial" w:cs="Arial"/>
          <w:color w:val="000000"/>
          <w:szCs w:val="24"/>
        </w:rPr>
        <w:t>ten (</w:t>
      </w:r>
      <w:r w:rsidRPr="00BE3416">
        <w:rPr>
          <w:rFonts w:ascii="Arial" w:hAnsi="Arial" w:cs="Arial"/>
          <w:szCs w:val="24"/>
        </w:rPr>
        <w:t>10</w:t>
      </w:r>
      <w:r>
        <w:rPr>
          <w:rFonts w:ascii="Arial" w:hAnsi="Arial" w:cs="Arial"/>
          <w:szCs w:val="24"/>
        </w:rPr>
        <w:t xml:space="preserve">) </w:t>
      </w:r>
      <w:r w:rsidRPr="00BE3416">
        <w:rPr>
          <w:rFonts w:ascii="Arial" w:hAnsi="Arial" w:cs="Arial"/>
          <w:szCs w:val="24"/>
        </w:rPr>
        <w:t>Working Days of a written request;</w:t>
      </w:r>
    </w:p>
    <w:p w14:paraId="0CF9186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11" w:name="_heading=h.36b2lyej67d9" w:colFirst="0" w:colLast="0"/>
      <w:bookmarkEnd w:id="211"/>
      <w:r w:rsidRPr="00BE3416">
        <w:rPr>
          <w:rFonts w:ascii="Arial" w:hAnsi="Arial" w:cs="Arial"/>
          <w:szCs w:val="24"/>
        </w:rPr>
        <w:t>must have documented processes to guarantee prompt availability of Government Data if the Supplier stops trading;</w:t>
      </w:r>
    </w:p>
    <w:p w14:paraId="4B2A36AE"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12" w:name="_heading=h.n8ko63v72giw" w:colFirst="0" w:colLast="0"/>
      <w:bookmarkEnd w:id="212"/>
      <w:r w:rsidRPr="00BE3416">
        <w:rPr>
          <w:rFonts w:ascii="Arial" w:hAnsi="Arial" w:cs="Arial"/>
          <w:szCs w:val="24"/>
        </w:rPr>
        <w:t>must securely destroy all Storage Media that has held Government Data at the end of life of that media using Good Industry Practice, other than in relation to Government Data which is owned or licenced by the Supplier or in respect of which the Parties are either Independent Controllers or Joint Controllers;</w:t>
      </w:r>
    </w:p>
    <w:p w14:paraId="2D80967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13" w:name="_heading=h.askvpkny347e" w:colFirst="0" w:colLast="0"/>
      <w:bookmarkEnd w:id="213"/>
      <w:r w:rsidRPr="00BE3416">
        <w:rPr>
          <w:rFonts w:ascii="Arial" w:hAnsi="Arial" w:cs="Arial"/>
          <w:szCs w:val="24"/>
        </w:rPr>
        <w:t>securely erase all Government Data and</w:t>
      </w:r>
      <w:r w:rsidRPr="00BE3416">
        <w:rPr>
          <w:rFonts w:ascii="Arial" w:hAnsi="Arial" w:cs="Arial"/>
          <w:color w:val="000000"/>
          <w:szCs w:val="24"/>
        </w:rPr>
        <w:t xml:space="preserve"> any copies it holds when asked to do so by the Buyer (and certify to the Buyer that it has done so) unless and to the extent required by Law to retain it other than in relation to Government Data which is owned or licenced by the Supplier or in respect of which the Parties are either Independent Controllers or Joint Controllers; and</w:t>
      </w:r>
    </w:p>
    <w:p w14:paraId="39182FBD"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14" w:name="_heading=h.ns0jpk2jury7" w:colFirst="0" w:colLast="0"/>
      <w:bookmarkStart w:id="215" w:name="_Ref141092867"/>
      <w:bookmarkEnd w:id="214"/>
      <w:r w:rsidRPr="00BE3416">
        <w:rPr>
          <w:rFonts w:ascii="Arial" w:hAnsi="Arial" w:cs="Arial"/>
          <w:color w:val="000000"/>
          <w:szCs w:val="24"/>
        </w:rPr>
        <w:t xml:space="preserve">indemnifies the Buyer </w:t>
      </w:r>
      <w:r w:rsidRPr="00BE3416">
        <w:rPr>
          <w:rFonts w:ascii="Arial" w:hAnsi="Arial" w:cs="Arial"/>
          <w:szCs w:val="24"/>
        </w:rPr>
        <w:t>against</w:t>
      </w:r>
      <w:r w:rsidRPr="00BE3416">
        <w:rPr>
          <w:rFonts w:ascii="Arial" w:hAnsi="Arial" w:cs="Arial"/>
          <w:color w:val="000000"/>
          <w:szCs w:val="24"/>
        </w:rPr>
        <w:t xml:space="preserve"> </w:t>
      </w:r>
      <w:proofErr w:type="gramStart"/>
      <w:r w:rsidRPr="00BE3416">
        <w:rPr>
          <w:rFonts w:ascii="Arial" w:hAnsi="Arial" w:cs="Arial"/>
          <w:color w:val="000000"/>
          <w:szCs w:val="24"/>
        </w:rPr>
        <w:t>any and all</w:t>
      </w:r>
      <w:proofErr w:type="gramEnd"/>
      <w:r w:rsidRPr="00BE3416">
        <w:rPr>
          <w:rFonts w:ascii="Arial" w:hAnsi="Arial" w:cs="Arial"/>
          <w:color w:val="000000"/>
          <w:szCs w:val="24"/>
        </w:rPr>
        <w:t xml:space="preserve"> Losses incurred if the Supplier breaches Clause </w:t>
      </w:r>
      <w:r>
        <w:rPr>
          <w:rFonts w:ascii="Arial" w:hAnsi="Arial" w:cs="Arial"/>
          <w:color w:val="000000"/>
          <w:szCs w:val="24"/>
        </w:rPr>
        <w:fldChar w:fldCharType="begin"/>
      </w:r>
      <w:r>
        <w:rPr>
          <w:rFonts w:ascii="Arial" w:hAnsi="Arial" w:cs="Arial"/>
          <w:color w:val="000000"/>
          <w:szCs w:val="24"/>
        </w:rPr>
        <w:instrText xml:space="preserve"> REF _Ref141092605 \w \h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18</w:t>
      </w:r>
      <w:r>
        <w:rPr>
          <w:rFonts w:ascii="Arial" w:hAnsi="Arial" w:cs="Arial"/>
          <w:color w:val="000000"/>
          <w:szCs w:val="24"/>
        </w:rPr>
        <w:fldChar w:fldCharType="end"/>
      </w:r>
      <w:r w:rsidRPr="00BE3416">
        <w:rPr>
          <w:rFonts w:ascii="Arial" w:hAnsi="Arial" w:cs="Arial"/>
          <w:color w:val="000000"/>
          <w:szCs w:val="24"/>
        </w:rPr>
        <w:t xml:space="preserve"> or any Data Protection Legislation.</w:t>
      </w:r>
      <w:bookmarkEnd w:id="215"/>
    </w:p>
    <w:p w14:paraId="6FEC3276"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216" w:name="_heading=h.lgiq6yxben3w" w:colFirst="0" w:colLast="0"/>
      <w:bookmarkStart w:id="217" w:name="_Ref141092611"/>
      <w:bookmarkStart w:id="218" w:name="_Toc141117842"/>
      <w:bookmarkStart w:id="219" w:name="_Toc147137837"/>
      <w:bookmarkEnd w:id="216"/>
      <w:r w:rsidRPr="00BE3416">
        <w:rPr>
          <w:rFonts w:ascii="Arial" w:hAnsi="Arial" w:cs="Arial"/>
          <w:sz w:val="24"/>
          <w:szCs w:val="24"/>
        </w:rPr>
        <w:t>What you must keep confidential</w:t>
      </w:r>
      <w:bookmarkEnd w:id="217"/>
      <w:bookmarkEnd w:id="218"/>
      <w:bookmarkEnd w:id="219"/>
    </w:p>
    <w:p w14:paraId="5358B9AC"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20" w:name="_heading=h.4zh4srmbm5t4" w:colFirst="0" w:colLast="0"/>
      <w:bookmarkStart w:id="221" w:name="_Ref141093010"/>
      <w:bookmarkEnd w:id="220"/>
      <w:r w:rsidRPr="00BE3416">
        <w:rPr>
          <w:rFonts w:ascii="Arial" w:hAnsi="Arial" w:cs="Arial"/>
          <w:szCs w:val="24"/>
        </w:rPr>
        <w:t>Each Party must:</w:t>
      </w:r>
      <w:bookmarkEnd w:id="221"/>
    </w:p>
    <w:p w14:paraId="0DD7EF6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22" w:name="_heading=h.sm1qdhvp97oh" w:colFirst="0" w:colLast="0"/>
      <w:bookmarkEnd w:id="222"/>
      <w:r w:rsidRPr="00BE3416">
        <w:rPr>
          <w:rFonts w:ascii="Arial" w:hAnsi="Arial" w:cs="Arial"/>
          <w:szCs w:val="24"/>
        </w:rPr>
        <w:t xml:space="preserve">keep </w:t>
      </w:r>
      <w:r w:rsidRPr="00BE3416">
        <w:rPr>
          <w:rFonts w:ascii="Arial" w:hAnsi="Arial" w:cs="Arial"/>
          <w:color w:val="000000"/>
          <w:szCs w:val="24"/>
        </w:rPr>
        <w:t>all Confiden</w:t>
      </w:r>
      <w:r w:rsidRPr="00BE3416">
        <w:rPr>
          <w:rFonts w:ascii="Arial" w:hAnsi="Arial" w:cs="Arial"/>
          <w:szCs w:val="24"/>
        </w:rPr>
        <w:t>tial Information it receives confidential and secure;</w:t>
      </w:r>
    </w:p>
    <w:p w14:paraId="3007F5D2"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23" w:name="_heading=h.7bx7ks5k5x1v" w:colFirst="0" w:colLast="0"/>
      <w:bookmarkEnd w:id="223"/>
      <w:r w:rsidRPr="00BE3416">
        <w:rPr>
          <w:rFonts w:ascii="Arial" w:hAnsi="Arial" w:cs="Arial"/>
          <w:szCs w:val="24"/>
        </w:rPr>
        <w:t xml:space="preserve">not disclose, use or exploit the Disclosing Party’s Confidential Information without the Disclosing Party's prior written consent, except for the purposes anticipated under </w:t>
      </w:r>
      <w:r>
        <w:rPr>
          <w:rFonts w:ascii="Arial" w:hAnsi="Arial" w:cs="Arial"/>
          <w:szCs w:val="24"/>
        </w:rPr>
        <w:t>this Contract</w:t>
      </w:r>
      <w:r w:rsidRPr="00BE3416">
        <w:rPr>
          <w:rFonts w:ascii="Arial" w:hAnsi="Arial" w:cs="Arial"/>
          <w:szCs w:val="24"/>
        </w:rPr>
        <w:t>; and</w:t>
      </w:r>
    </w:p>
    <w:p w14:paraId="3C6E43FE"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24" w:name="_heading=h.ui12ythoomav" w:colFirst="0" w:colLast="0"/>
      <w:bookmarkEnd w:id="224"/>
      <w:r w:rsidRPr="00BE3416">
        <w:rPr>
          <w:rFonts w:ascii="Arial" w:hAnsi="Arial" w:cs="Arial"/>
          <w:szCs w:val="24"/>
        </w:rPr>
        <w:t>immediately notify the Disclosing Party if it suspects unauthorised access, copying, use or disclosure of the Confidential Information.</w:t>
      </w:r>
    </w:p>
    <w:p w14:paraId="6D3344C8"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25" w:name="_heading=h.9g7juttaectm" w:colFirst="0" w:colLast="0"/>
      <w:bookmarkStart w:id="226" w:name="_Ref141093479"/>
      <w:bookmarkEnd w:id="225"/>
      <w:proofErr w:type="gramStart"/>
      <w:r w:rsidRPr="00BE3416">
        <w:rPr>
          <w:rFonts w:ascii="Arial" w:hAnsi="Arial" w:cs="Arial"/>
          <w:szCs w:val="24"/>
        </w:rPr>
        <w:t>In spite of</w:t>
      </w:r>
      <w:proofErr w:type="gramEnd"/>
      <w:r w:rsidRPr="00BE3416">
        <w:rPr>
          <w:rFonts w:ascii="Arial" w:hAnsi="Arial" w:cs="Arial"/>
          <w:szCs w:val="24"/>
        </w:rPr>
        <w:t xml:space="preserve"> Clause </w:t>
      </w:r>
      <w:r>
        <w:rPr>
          <w:rFonts w:ascii="Arial" w:hAnsi="Arial" w:cs="Arial"/>
          <w:szCs w:val="24"/>
        </w:rPr>
        <w:fldChar w:fldCharType="begin"/>
      </w:r>
      <w:r>
        <w:rPr>
          <w:rFonts w:ascii="Arial" w:hAnsi="Arial" w:cs="Arial"/>
          <w:szCs w:val="24"/>
        </w:rPr>
        <w:instrText xml:space="preserve"> REF _Ref141093010 \w \h </w:instrText>
      </w:r>
      <w:r>
        <w:rPr>
          <w:rFonts w:ascii="Arial" w:hAnsi="Arial" w:cs="Arial"/>
          <w:szCs w:val="24"/>
        </w:rPr>
      </w:r>
      <w:r>
        <w:rPr>
          <w:rFonts w:ascii="Arial" w:hAnsi="Arial" w:cs="Arial"/>
          <w:szCs w:val="24"/>
        </w:rPr>
        <w:fldChar w:fldCharType="separate"/>
      </w:r>
      <w:r>
        <w:rPr>
          <w:rFonts w:ascii="Arial" w:hAnsi="Arial" w:cs="Arial"/>
          <w:szCs w:val="24"/>
        </w:rPr>
        <w:t>19.1</w:t>
      </w:r>
      <w:r>
        <w:rPr>
          <w:rFonts w:ascii="Arial" w:hAnsi="Arial" w:cs="Arial"/>
          <w:szCs w:val="24"/>
        </w:rPr>
        <w:fldChar w:fldCharType="end"/>
      </w:r>
      <w:r w:rsidRPr="00BE3416">
        <w:rPr>
          <w:rFonts w:ascii="Arial" w:hAnsi="Arial" w:cs="Arial"/>
          <w:szCs w:val="24"/>
        </w:rPr>
        <w:t>, a Party may disclose Confidential Information which it receives from the Disclosing Party in any of the following instances:</w:t>
      </w:r>
      <w:bookmarkEnd w:id="226"/>
    </w:p>
    <w:p w14:paraId="62E2A0DE"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27" w:name="_heading=h.kmcd4ocvesri" w:colFirst="0" w:colLast="0"/>
      <w:bookmarkEnd w:id="227"/>
      <w:r w:rsidRPr="00BE3416">
        <w:rPr>
          <w:rFonts w:ascii="Arial" w:hAnsi="Arial" w:cs="Arial"/>
          <w:szCs w:val="24"/>
        </w:rPr>
        <w:t xml:space="preserve">where </w:t>
      </w:r>
      <w:r w:rsidRPr="00BE3416">
        <w:rPr>
          <w:rFonts w:ascii="Arial" w:hAnsi="Arial" w:cs="Arial"/>
          <w:color w:val="000000"/>
          <w:szCs w:val="24"/>
        </w:rPr>
        <w:t xml:space="preserve">disclosure is </w:t>
      </w:r>
      <w:r w:rsidRPr="00BE3416">
        <w:rPr>
          <w:rFonts w:ascii="Arial" w:hAnsi="Arial" w:cs="Arial"/>
          <w:szCs w:val="24"/>
        </w:rPr>
        <w:t>required by applicable Law, a regulatory body or a court with the relevant jurisdiction if the Recipient Party notifies the Disclosing Party of the full circumstances, the affected Confidential Information and extent of the disclosure;</w:t>
      </w:r>
    </w:p>
    <w:p w14:paraId="2B425A5D"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28" w:name="_heading=h.duewbtmy2nyr" w:colFirst="0" w:colLast="0"/>
      <w:bookmarkEnd w:id="228"/>
      <w:r w:rsidRPr="00BE3416">
        <w:rPr>
          <w:rFonts w:ascii="Arial" w:hAnsi="Arial" w:cs="Arial"/>
          <w:szCs w:val="24"/>
        </w:rPr>
        <w:t>if the Recipient Party already had the information without obligation of confidentiality before it was disclosed by the Disclosing Party;</w:t>
      </w:r>
    </w:p>
    <w:p w14:paraId="2B9162F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29" w:name="_heading=h.6duesqym53cm" w:colFirst="0" w:colLast="0"/>
      <w:bookmarkEnd w:id="229"/>
      <w:r w:rsidRPr="00BE3416">
        <w:rPr>
          <w:rFonts w:ascii="Arial" w:hAnsi="Arial" w:cs="Arial"/>
          <w:szCs w:val="24"/>
        </w:rPr>
        <w:t>if the information was given to it by a third party without obligation of confidentiality;</w:t>
      </w:r>
    </w:p>
    <w:p w14:paraId="038EC55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30" w:name="_heading=h.aa474vwphj4w" w:colFirst="0" w:colLast="0"/>
      <w:bookmarkEnd w:id="230"/>
      <w:r w:rsidRPr="00BE3416">
        <w:rPr>
          <w:rFonts w:ascii="Arial" w:hAnsi="Arial" w:cs="Arial"/>
          <w:szCs w:val="24"/>
        </w:rPr>
        <w:lastRenderedPageBreak/>
        <w:t>if the information was in the public domain at the time of the disclosure;</w:t>
      </w:r>
    </w:p>
    <w:p w14:paraId="1735A77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31" w:name="_heading=h.5twiyxb0azt6" w:colFirst="0" w:colLast="0"/>
      <w:bookmarkEnd w:id="231"/>
      <w:r w:rsidRPr="00BE3416">
        <w:rPr>
          <w:rFonts w:ascii="Arial" w:hAnsi="Arial" w:cs="Arial"/>
          <w:szCs w:val="24"/>
        </w:rPr>
        <w:t>if the information was independently developed without access to the Disclosing Party’s Confidential Information;</w:t>
      </w:r>
    </w:p>
    <w:p w14:paraId="00669305"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32" w:name="_heading=h.mubcqr2k4h4w" w:colFirst="0" w:colLast="0"/>
      <w:bookmarkEnd w:id="232"/>
      <w:r w:rsidRPr="00BE3416">
        <w:rPr>
          <w:rFonts w:ascii="Arial" w:hAnsi="Arial" w:cs="Arial"/>
          <w:szCs w:val="24"/>
        </w:rPr>
        <w:t>on a confidential basis, to its auditors or for the purpose of regulatory requirements;</w:t>
      </w:r>
    </w:p>
    <w:p w14:paraId="7A22D3EC"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33" w:name="_heading=h.wscee0w3biw0" w:colFirst="0" w:colLast="0"/>
      <w:bookmarkEnd w:id="233"/>
      <w:r w:rsidRPr="00BE3416">
        <w:rPr>
          <w:rFonts w:ascii="Arial" w:hAnsi="Arial" w:cs="Arial"/>
          <w:szCs w:val="24"/>
        </w:rPr>
        <w:t>on a confidential basis, to its professional advisers on a need-to-know basis; and</w:t>
      </w:r>
    </w:p>
    <w:p w14:paraId="2528EBEA"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34" w:name="_heading=h.i7007ee4f9l4" w:colFirst="0" w:colLast="0"/>
      <w:bookmarkEnd w:id="234"/>
      <w:r w:rsidRPr="00BE3416">
        <w:rPr>
          <w:rFonts w:ascii="Arial" w:hAnsi="Arial" w:cs="Arial"/>
          <w:szCs w:val="24"/>
        </w:rPr>
        <w:t xml:space="preserve">to the Serious Fraud </w:t>
      </w:r>
      <w:r w:rsidRPr="00BE3416">
        <w:rPr>
          <w:rFonts w:ascii="Arial" w:hAnsi="Arial" w:cs="Arial"/>
          <w:color w:val="000000"/>
          <w:szCs w:val="24"/>
        </w:rPr>
        <w:t>Office where the Recipient Party has reasonable grounds to believe that the Disclosing Party is involved in activity that may be a criminal offence under the Bribery Act 2010.</w:t>
      </w:r>
    </w:p>
    <w:p w14:paraId="2DEF3684"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35" w:name="_heading=h.ecitjkb45z6q" w:colFirst="0" w:colLast="0"/>
      <w:bookmarkEnd w:id="235"/>
      <w:r w:rsidRPr="00BE3416">
        <w:rPr>
          <w:rFonts w:ascii="Arial" w:hAnsi="Arial" w:cs="Arial"/>
          <w:szCs w:val="24"/>
        </w:rPr>
        <w:t xml:space="preserve">The Supplier may disclose Confidential Information on a confidential basis to Supplier Staff on a need-to-know basis to allow the Supplier to meet its obligations under </w:t>
      </w:r>
      <w:r>
        <w:rPr>
          <w:rFonts w:ascii="Arial" w:hAnsi="Arial" w:cs="Arial"/>
          <w:szCs w:val="24"/>
        </w:rPr>
        <w:t>this Contract</w:t>
      </w:r>
      <w:r w:rsidRPr="00BE3416">
        <w:rPr>
          <w:rFonts w:ascii="Arial" w:hAnsi="Arial" w:cs="Arial"/>
          <w:szCs w:val="24"/>
        </w:rPr>
        <w:t>. The Supplier Staff shall remain responsible at all times for compliance with the confidentiality obligations set out in this Contract by the persons to whom disclosure has been made</w:t>
      </w:r>
      <w:r>
        <w:rPr>
          <w:rFonts w:ascii="Arial" w:hAnsi="Arial" w:cs="Arial"/>
          <w:szCs w:val="24"/>
        </w:rPr>
        <w:t>.</w:t>
      </w:r>
    </w:p>
    <w:p w14:paraId="4D0B3CDF"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36" w:name="_heading=h.dzfcqk3933rv" w:colFirst="0" w:colLast="0"/>
      <w:bookmarkStart w:id="237" w:name="_Ref141093485"/>
      <w:bookmarkEnd w:id="236"/>
      <w:r w:rsidRPr="00BE3416">
        <w:rPr>
          <w:rFonts w:ascii="Arial" w:hAnsi="Arial" w:cs="Arial"/>
          <w:szCs w:val="24"/>
        </w:rPr>
        <w:t>The Buyer may disclose Confidential Information in any of the following cases:</w:t>
      </w:r>
      <w:bookmarkEnd w:id="237"/>
    </w:p>
    <w:p w14:paraId="432B0576"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38" w:name="_heading=h.mv6pg3814qs2" w:colFirst="0" w:colLast="0"/>
      <w:bookmarkEnd w:id="238"/>
      <w:r w:rsidRPr="00BE3416">
        <w:rPr>
          <w:rFonts w:ascii="Arial" w:hAnsi="Arial" w:cs="Arial"/>
          <w:color w:val="000000"/>
          <w:szCs w:val="24"/>
        </w:rPr>
        <w:t xml:space="preserve">on a </w:t>
      </w:r>
      <w:r w:rsidRPr="00BE3416">
        <w:rPr>
          <w:rFonts w:ascii="Arial" w:hAnsi="Arial" w:cs="Arial"/>
          <w:szCs w:val="24"/>
        </w:rPr>
        <w:t>confidential</w:t>
      </w:r>
      <w:r w:rsidRPr="00BE3416">
        <w:rPr>
          <w:rFonts w:ascii="Arial" w:hAnsi="Arial" w:cs="Arial"/>
          <w:color w:val="000000"/>
          <w:szCs w:val="24"/>
        </w:rPr>
        <w:t xml:space="preserve"> basis to the employees, agents, consultants and contractors of the Buyer;</w:t>
      </w:r>
    </w:p>
    <w:p w14:paraId="647D6086"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39" w:name="_heading=h.sbrvf7w696k3" w:colFirst="0" w:colLast="0"/>
      <w:bookmarkEnd w:id="239"/>
      <w:r w:rsidRPr="00BE3416">
        <w:rPr>
          <w:rFonts w:ascii="Arial" w:hAnsi="Arial" w:cs="Arial"/>
          <w:color w:val="000000"/>
          <w:szCs w:val="24"/>
        </w:rPr>
        <w:t xml:space="preserve">on a </w:t>
      </w:r>
      <w:r w:rsidRPr="00BE3416">
        <w:rPr>
          <w:rFonts w:ascii="Arial" w:hAnsi="Arial" w:cs="Arial"/>
          <w:szCs w:val="24"/>
        </w:rPr>
        <w:t>confidential</w:t>
      </w:r>
      <w:r w:rsidRPr="00BE3416">
        <w:rPr>
          <w:rFonts w:ascii="Arial" w:hAnsi="Arial" w:cs="Arial"/>
          <w:color w:val="000000"/>
          <w:szCs w:val="24"/>
        </w:rPr>
        <w:t xml:space="preserve"> basis to any other Crown Body, any successor body to a Crown Body or any company that the Buyer transfers or proposes to transfer all or any part of its business to;</w:t>
      </w:r>
    </w:p>
    <w:p w14:paraId="38ECDAA8"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40" w:name="_heading=h.8o0ql3gjvnex" w:colFirst="0" w:colLast="0"/>
      <w:bookmarkEnd w:id="240"/>
      <w:r w:rsidRPr="00BE3416">
        <w:rPr>
          <w:rFonts w:ascii="Arial" w:hAnsi="Arial" w:cs="Arial"/>
          <w:color w:val="000000"/>
          <w:szCs w:val="24"/>
        </w:rPr>
        <w:t>if the Buyer (a</w:t>
      </w:r>
      <w:r w:rsidRPr="00BE3416">
        <w:rPr>
          <w:rFonts w:ascii="Arial" w:hAnsi="Arial" w:cs="Arial"/>
          <w:szCs w:val="24"/>
        </w:rPr>
        <w:t>cting reasonably) considers disclosure necessary or appropriate to carry out its public functions;</w:t>
      </w:r>
    </w:p>
    <w:p w14:paraId="718D410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41" w:name="_heading=h.x7le78v2f5b7" w:colFirst="0" w:colLast="0"/>
      <w:bookmarkEnd w:id="241"/>
      <w:r w:rsidRPr="00BE3416">
        <w:rPr>
          <w:rFonts w:ascii="Arial" w:hAnsi="Arial" w:cs="Arial"/>
          <w:szCs w:val="24"/>
        </w:rPr>
        <w:t>where requested by Parliament;</w:t>
      </w:r>
    </w:p>
    <w:p w14:paraId="5304E696"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r w:rsidRPr="00BE3416">
        <w:rPr>
          <w:rFonts w:ascii="Arial" w:hAnsi="Arial" w:cs="Arial"/>
          <w:szCs w:val="24"/>
        </w:rPr>
        <w:t xml:space="preserve">under Clauses </w:t>
      </w:r>
      <w:r>
        <w:rPr>
          <w:rFonts w:ascii="Arial" w:hAnsi="Arial" w:cs="Arial"/>
          <w:szCs w:val="24"/>
        </w:rPr>
        <w:fldChar w:fldCharType="begin"/>
      </w:r>
      <w:r>
        <w:rPr>
          <w:rFonts w:ascii="Arial" w:hAnsi="Arial" w:cs="Arial"/>
          <w:szCs w:val="24"/>
        </w:rPr>
        <w:instrText xml:space="preserve"> REF _Ref141093431 \w \h </w:instrText>
      </w:r>
      <w:r>
        <w:rPr>
          <w:rFonts w:ascii="Arial" w:hAnsi="Arial" w:cs="Arial"/>
          <w:szCs w:val="24"/>
        </w:rPr>
      </w:r>
      <w:r>
        <w:rPr>
          <w:rFonts w:ascii="Arial" w:hAnsi="Arial" w:cs="Arial"/>
          <w:szCs w:val="24"/>
        </w:rPr>
        <w:fldChar w:fldCharType="separate"/>
      </w:r>
      <w:r>
        <w:rPr>
          <w:rFonts w:ascii="Arial" w:hAnsi="Arial" w:cs="Arial"/>
          <w:szCs w:val="24"/>
        </w:rPr>
        <w:t>4.6</w:t>
      </w:r>
      <w:r>
        <w:rPr>
          <w:rFonts w:ascii="Arial" w:hAnsi="Arial" w:cs="Arial"/>
          <w:szCs w:val="24"/>
        </w:rPr>
        <w:fldChar w:fldCharType="end"/>
      </w:r>
      <w:r w:rsidRPr="00BE3416">
        <w:rPr>
          <w:rFonts w:ascii="Arial" w:hAnsi="Arial" w:cs="Arial"/>
          <w:color w:val="000000"/>
          <w:szCs w:val="24"/>
        </w:rPr>
        <w:t xml:space="preserve"> and </w:t>
      </w:r>
      <w:r>
        <w:rPr>
          <w:rFonts w:ascii="Arial" w:hAnsi="Arial" w:cs="Arial"/>
          <w:color w:val="000000"/>
          <w:szCs w:val="24"/>
        </w:rPr>
        <w:fldChar w:fldCharType="begin"/>
      </w:r>
      <w:r>
        <w:rPr>
          <w:rFonts w:ascii="Arial" w:hAnsi="Arial" w:cs="Arial"/>
          <w:color w:val="000000"/>
          <w:szCs w:val="24"/>
        </w:rPr>
        <w:instrText xml:space="preserve"> REF _Ref141092615 \w \h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20</w:t>
      </w:r>
      <w:r>
        <w:rPr>
          <w:rFonts w:ascii="Arial" w:hAnsi="Arial" w:cs="Arial"/>
          <w:color w:val="000000"/>
          <w:szCs w:val="24"/>
        </w:rPr>
        <w:fldChar w:fldCharType="end"/>
      </w:r>
      <w:r w:rsidRPr="00BE3416">
        <w:rPr>
          <w:rFonts w:ascii="Arial" w:hAnsi="Arial" w:cs="Arial"/>
          <w:color w:val="000000"/>
          <w:szCs w:val="24"/>
        </w:rPr>
        <w:t>; and</w:t>
      </w:r>
    </w:p>
    <w:p w14:paraId="7E0EED1E"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42" w:name="_heading=h.4zovbl6zh3xo" w:colFirst="0" w:colLast="0"/>
      <w:bookmarkEnd w:id="242"/>
      <w:r w:rsidRPr="00BE3416">
        <w:rPr>
          <w:rFonts w:ascii="Arial" w:hAnsi="Arial" w:cs="Arial"/>
          <w:szCs w:val="24"/>
        </w:rPr>
        <w:t xml:space="preserve">on a confidential basis under the audit rights in Clauses </w:t>
      </w:r>
      <w:r>
        <w:rPr>
          <w:rFonts w:ascii="Arial" w:hAnsi="Arial" w:cs="Arial"/>
          <w:szCs w:val="24"/>
        </w:rPr>
        <w:fldChar w:fldCharType="begin"/>
      </w:r>
      <w:r>
        <w:rPr>
          <w:rFonts w:ascii="Arial" w:hAnsi="Arial" w:cs="Arial"/>
          <w:szCs w:val="24"/>
        </w:rPr>
        <w:instrText xml:space="preserve"> REF _Ref141093449 \w \h </w:instrText>
      </w:r>
      <w:r>
        <w:rPr>
          <w:rFonts w:ascii="Arial" w:hAnsi="Arial" w:cs="Arial"/>
          <w:szCs w:val="24"/>
        </w:rPr>
      </w:r>
      <w:r>
        <w:rPr>
          <w:rFonts w:ascii="Arial" w:hAnsi="Arial" w:cs="Arial"/>
          <w:szCs w:val="24"/>
        </w:rPr>
        <w:fldChar w:fldCharType="separate"/>
      </w:r>
      <w:r>
        <w:rPr>
          <w:rFonts w:ascii="Arial" w:hAnsi="Arial" w:cs="Arial"/>
          <w:szCs w:val="24"/>
        </w:rPr>
        <w:t>6.5</w:t>
      </w:r>
      <w:r>
        <w:rPr>
          <w:rFonts w:ascii="Arial" w:hAnsi="Arial" w:cs="Arial"/>
          <w:szCs w:val="24"/>
        </w:rPr>
        <w:fldChar w:fldCharType="end"/>
      </w:r>
      <w:r w:rsidRPr="00BE3416">
        <w:rPr>
          <w:rFonts w:ascii="Arial" w:hAnsi="Arial" w:cs="Arial"/>
          <w:szCs w:val="24"/>
        </w:rPr>
        <w:t xml:space="preserve"> to </w:t>
      </w:r>
      <w:r>
        <w:rPr>
          <w:rFonts w:ascii="Arial" w:hAnsi="Arial" w:cs="Arial"/>
          <w:szCs w:val="24"/>
        </w:rPr>
        <w:fldChar w:fldCharType="begin"/>
      </w:r>
      <w:r>
        <w:rPr>
          <w:rFonts w:ascii="Arial" w:hAnsi="Arial" w:cs="Arial"/>
          <w:szCs w:val="24"/>
        </w:rPr>
        <w:instrText xml:space="preserve"> REF _Ref141093454 \w \h </w:instrText>
      </w:r>
      <w:r>
        <w:rPr>
          <w:rFonts w:ascii="Arial" w:hAnsi="Arial" w:cs="Arial"/>
          <w:szCs w:val="24"/>
        </w:rPr>
      </w:r>
      <w:r>
        <w:rPr>
          <w:rFonts w:ascii="Arial" w:hAnsi="Arial" w:cs="Arial"/>
          <w:szCs w:val="24"/>
        </w:rPr>
        <w:fldChar w:fldCharType="separate"/>
      </w:r>
      <w:r>
        <w:rPr>
          <w:rFonts w:ascii="Arial" w:hAnsi="Arial" w:cs="Arial"/>
          <w:szCs w:val="24"/>
        </w:rPr>
        <w:t>6.9</w:t>
      </w:r>
      <w:r>
        <w:rPr>
          <w:rFonts w:ascii="Arial" w:hAnsi="Arial" w:cs="Arial"/>
          <w:szCs w:val="24"/>
        </w:rPr>
        <w:fldChar w:fldCharType="end"/>
      </w:r>
      <w:r w:rsidRPr="00BE3416">
        <w:rPr>
          <w:rFonts w:ascii="Arial" w:hAnsi="Arial" w:cs="Arial"/>
          <w:szCs w:val="24"/>
        </w:rPr>
        <w:t xml:space="preserve"> (inclusive), Clause </w:t>
      </w:r>
      <w:r>
        <w:rPr>
          <w:rFonts w:ascii="Arial" w:hAnsi="Arial" w:cs="Arial"/>
          <w:szCs w:val="24"/>
        </w:rPr>
        <w:fldChar w:fldCharType="begin"/>
      </w:r>
      <w:r>
        <w:rPr>
          <w:rFonts w:ascii="Arial" w:hAnsi="Arial" w:cs="Arial"/>
          <w:szCs w:val="24"/>
        </w:rPr>
        <w:instrText xml:space="preserve"> REF _Ref141092223 \w \h </w:instrText>
      </w:r>
      <w:r>
        <w:rPr>
          <w:rFonts w:ascii="Arial" w:hAnsi="Arial" w:cs="Arial"/>
          <w:szCs w:val="24"/>
        </w:rPr>
      </w:r>
      <w:r>
        <w:rPr>
          <w:rFonts w:ascii="Arial" w:hAnsi="Arial" w:cs="Arial"/>
          <w:szCs w:val="24"/>
        </w:rPr>
        <w:fldChar w:fldCharType="separate"/>
      </w:r>
      <w:r>
        <w:rPr>
          <w:rFonts w:ascii="Arial" w:hAnsi="Arial" w:cs="Arial"/>
          <w:szCs w:val="24"/>
        </w:rPr>
        <w:t>13</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(Step-in rights), Schedule 7 and Schedule 30 (if used).</w:t>
      </w:r>
    </w:p>
    <w:p w14:paraId="1DAB95EE"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43" w:name="_heading=h.aaus66s6c1gy" w:colFirst="0" w:colLast="0"/>
      <w:bookmarkStart w:id="244" w:name="bookmark=id.gjdgxs" w:colFirst="0" w:colLast="0"/>
      <w:bookmarkEnd w:id="243"/>
      <w:bookmarkEnd w:id="244"/>
      <w:r w:rsidRPr="00BE3416">
        <w:rPr>
          <w:rFonts w:ascii="Arial" w:hAnsi="Arial" w:cs="Arial"/>
          <w:szCs w:val="24"/>
        </w:rPr>
        <w:t xml:space="preserve">For the purposes of Clauses </w:t>
      </w:r>
      <w:r>
        <w:rPr>
          <w:rFonts w:ascii="Arial" w:hAnsi="Arial" w:cs="Arial"/>
          <w:szCs w:val="24"/>
        </w:rPr>
        <w:fldChar w:fldCharType="begin"/>
      </w:r>
      <w:r>
        <w:rPr>
          <w:rFonts w:ascii="Arial" w:hAnsi="Arial" w:cs="Arial"/>
          <w:szCs w:val="24"/>
        </w:rPr>
        <w:instrText xml:space="preserve"> REF _Ref141093479 \w \h </w:instrText>
      </w:r>
      <w:r>
        <w:rPr>
          <w:rFonts w:ascii="Arial" w:hAnsi="Arial" w:cs="Arial"/>
          <w:szCs w:val="24"/>
        </w:rPr>
      </w:r>
      <w:r>
        <w:rPr>
          <w:rFonts w:ascii="Arial" w:hAnsi="Arial" w:cs="Arial"/>
          <w:szCs w:val="24"/>
        </w:rPr>
        <w:fldChar w:fldCharType="separate"/>
      </w:r>
      <w:r>
        <w:rPr>
          <w:rFonts w:ascii="Arial" w:hAnsi="Arial" w:cs="Arial"/>
          <w:szCs w:val="24"/>
        </w:rPr>
        <w:t>19.2</w:t>
      </w:r>
      <w:r>
        <w:rPr>
          <w:rFonts w:ascii="Arial" w:hAnsi="Arial" w:cs="Arial"/>
          <w:szCs w:val="24"/>
        </w:rPr>
        <w:fldChar w:fldCharType="end"/>
      </w:r>
      <w:r w:rsidRPr="00BE3416">
        <w:rPr>
          <w:rFonts w:ascii="Arial" w:hAnsi="Arial" w:cs="Arial"/>
          <w:szCs w:val="24"/>
        </w:rPr>
        <w:t xml:space="preserve"> to </w:t>
      </w:r>
      <w:r>
        <w:rPr>
          <w:rFonts w:ascii="Arial" w:hAnsi="Arial" w:cs="Arial"/>
          <w:szCs w:val="24"/>
        </w:rPr>
        <w:fldChar w:fldCharType="begin"/>
      </w:r>
      <w:r>
        <w:rPr>
          <w:rFonts w:ascii="Arial" w:hAnsi="Arial" w:cs="Arial"/>
          <w:szCs w:val="24"/>
        </w:rPr>
        <w:instrText xml:space="preserve"> REF _Ref141093485 \w \h </w:instrText>
      </w:r>
      <w:r>
        <w:rPr>
          <w:rFonts w:ascii="Arial" w:hAnsi="Arial" w:cs="Arial"/>
          <w:szCs w:val="24"/>
        </w:rPr>
      </w:r>
      <w:r>
        <w:rPr>
          <w:rFonts w:ascii="Arial" w:hAnsi="Arial" w:cs="Arial"/>
          <w:szCs w:val="24"/>
        </w:rPr>
        <w:fldChar w:fldCharType="separate"/>
      </w:r>
      <w:r>
        <w:rPr>
          <w:rFonts w:ascii="Arial" w:hAnsi="Arial" w:cs="Arial"/>
          <w:szCs w:val="24"/>
        </w:rPr>
        <w:t>19.4</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references to disclosure on a confidential basis means disclosure under a confidentiality agreement or arrangement including terms as strict as those required in Clause </w:t>
      </w:r>
      <w:r>
        <w:rPr>
          <w:rFonts w:ascii="Arial" w:hAnsi="Arial" w:cs="Arial"/>
          <w:szCs w:val="24"/>
        </w:rPr>
        <w:fldChar w:fldCharType="begin"/>
      </w:r>
      <w:r>
        <w:rPr>
          <w:rFonts w:ascii="Arial" w:hAnsi="Arial" w:cs="Arial"/>
          <w:szCs w:val="24"/>
        </w:rPr>
        <w:instrText xml:space="preserve"> REF _Ref141092611 \w \h </w:instrText>
      </w:r>
      <w:r>
        <w:rPr>
          <w:rFonts w:ascii="Arial" w:hAnsi="Arial" w:cs="Arial"/>
          <w:szCs w:val="24"/>
        </w:rPr>
      </w:r>
      <w:r>
        <w:rPr>
          <w:rFonts w:ascii="Arial" w:hAnsi="Arial" w:cs="Arial"/>
          <w:szCs w:val="24"/>
        </w:rPr>
        <w:fldChar w:fldCharType="separate"/>
      </w:r>
      <w:r>
        <w:rPr>
          <w:rFonts w:ascii="Arial" w:hAnsi="Arial" w:cs="Arial"/>
          <w:szCs w:val="24"/>
        </w:rPr>
        <w:t>19</w:t>
      </w:r>
      <w:r>
        <w:rPr>
          <w:rFonts w:ascii="Arial" w:hAnsi="Arial" w:cs="Arial"/>
          <w:szCs w:val="24"/>
        </w:rPr>
        <w:fldChar w:fldCharType="end"/>
      </w:r>
      <w:r w:rsidRPr="00BE3416">
        <w:rPr>
          <w:rFonts w:ascii="Arial" w:hAnsi="Arial" w:cs="Arial"/>
          <w:szCs w:val="24"/>
        </w:rPr>
        <w:t>.</w:t>
      </w:r>
    </w:p>
    <w:p w14:paraId="5AA39304"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45" w:name="_heading=h.iybamjms61gi" w:colFirst="0" w:colLast="0"/>
      <w:bookmarkEnd w:id="245"/>
      <w:r w:rsidRPr="00BE3416">
        <w:rPr>
          <w:rFonts w:ascii="Arial" w:hAnsi="Arial" w:cs="Arial"/>
          <w:szCs w:val="24"/>
        </w:rPr>
        <w:t xml:space="preserve">Transparency Information and any information which is exempt from disclosure by Clause </w:t>
      </w:r>
      <w:r>
        <w:rPr>
          <w:rFonts w:ascii="Arial" w:hAnsi="Arial" w:cs="Arial"/>
          <w:szCs w:val="24"/>
        </w:rPr>
        <w:fldChar w:fldCharType="begin"/>
      </w:r>
      <w:r>
        <w:rPr>
          <w:rFonts w:ascii="Arial" w:hAnsi="Arial" w:cs="Arial"/>
          <w:szCs w:val="24"/>
        </w:rPr>
        <w:instrText xml:space="preserve"> REF _Ref141092615 \w \h </w:instrText>
      </w:r>
      <w:r>
        <w:rPr>
          <w:rFonts w:ascii="Arial" w:hAnsi="Arial" w:cs="Arial"/>
          <w:szCs w:val="24"/>
        </w:rPr>
      </w:r>
      <w:r>
        <w:rPr>
          <w:rFonts w:ascii="Arial" w:hAnsi="Arial" w:cs="Arial"/>
          <w:szCs w:val="24"/>
        </w:rPr>
        <w:fldChar w:fldCharType="separate"/>
      </w:r>
      <w:r>
        <w:rPr>
          <w:rFonts w:ascii="Arial" w:hAnsi="Arial" w:cs="Arial"/>
          <w:szCs w:val="24"/>
        </w:rPr>
        <w:t>20</w:t>
      </w:r>
      <w:r>
        <w:rPr>
          <w:rFonts w:ascii="Arial" w:hAnsi="Arial" w:cs="Arial"/>
          <w:szCs w:val="24"/>
        </w:rPr>
        <w:fldChar w:fldCharType="end"/>
      </w:r>
      <w:r w:rsidRPr="00BE3416">
        <w:rPr>
          <w:rFonts w:ascii="Arial" w:hAnsi="Arial" w:cs="Arial"/>
          <w:szCs w:val="24"/>
        </w:rPr>
        <w:t xml:space="preserve"> is not Confidential Information.</w:t>
      </w:r>
    </w:p>
    <w:p w14:paraId="504BEC33"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46" w:name="_heading=h.ou7xuljtuyeh" w:colFirst="0" w:colLast="0"/>
      <w:bookmarkEnd w:id="246"/>
      <w:r w:rsidRPr="00BE3416">
        <w:rPr>
          <w:rFonts w:ascii="Arial" w:hAnsi="Arial" w:cs="Arial"/>
          <w:szCs w:val="24"/>
        </w:rPr>
        <w:t xml:space="preserve">The Supplier must not make any press announcement or publicise </w:t>
      </w:r>
      <w:r>
        <w:rPr>
          <w:rFonts w:ascii="Arial" w:hAnsi="Arial" w:cs="Arial"/>
          <w:szCs w:val="24"/>
        </w:rPr>
        <w:t>this Contract</w:t>
      </w:r>
      <w:r w:rsidRPr="00BE3416">
        <w:rPr>
          <w:rFonts w:ascii="Arial" w:hAnsi="Arial" w:cs="Arial"/>
          <w:szCs w:val="24"/>
        </w:rPr>
        <w:t xml:space="preserve">s or any part of them in any way, without the prior written consent of the Buyer and must use all reasonable endeavours to ensure that Supplier Staff do not either. </w:t>
      </w:r>
    </w:p>
    <w:p w14:paraId="3FCF8C11" w14:textId="77777777" w:rsidR="00800A0F" w:rsidRDefault="00800A0F">
      <w:pPr>
        <w:rPr>
          <w:rFonts w:ascii="Arial" w:eastAsia="STZhongsong" w:hAnsi="Arial" w:cs="Arial"/>
          <w:b/>
          <w:lang w:eastAsia="zh-CN"/>
        </w:rPr>
      </w:pPr>
      <w:bookmarkStart w:id="247" w:name="_heading=h.adwvo46c7q2n" w:colFirst="0" w:colLast="0"/>
      <w:bookmarkStart w:id="248" w:name="_Ref141092615"/>
      <w:bookmarkStart w:id="249" w:name="_Toc141117843"/>
      <w:bookmarkEnd w:id="247"/>
      <w:r>
        <w:rPr>
          <w:rFonts w:ascii="Arial" w:hAnsi="Arial" w:cs="Arial"/>
        </w:rPr>
        <w:br w:type="page"/>
      </w:r>
    </w:p>
    <w:p w14:paraId="0BB14203" w14:textId="12180DA1"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250" w:name="_Toc147137838"/>
      <w:r w:rsidRPr="00BE3416">
        <w:rPr>
          <w:rFonts w:ascii="Arial" w:hAnsi="Arial" w:cs="Arial"/>
          <w:sz w:val="24"/>
          <w:szCs w:val="24"/>
        </w:rPr>
        <w:lastRenderedPageBreak/>
        <w:t>When you can share information</w:t>
      </w:r>
      <w:bookmarkEnd w:id="248"/>
      <w:bookmarkEnd w:id="249"/>
      <w:bookmarkEnd w:id="250"/>
      <w:r w:rsidRPr="00BE3416">
        <w:rPr>
          <w:rFonts w:ascii="Arial" w:hAnsi="Arial" w:cs="Arial"/>
          <w:sz w:val="24"/>
          <w:szCs w:val="24"/>
        </w:rPr>
        <w:t xml:space="preserve"> </w:t>
      </w:r>
    </w:p>
    <w:p w14:paraId="2A3E2CA1"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51" w:name="_heading=h.152b0hd625it" w:colFirst="0" w:colLast="0"/>
      <w:bookmarkStart w:id="252" w:name="_Ref141093532"/>
      <w:bookmarkEnd w:id="251"/>
      <w:r w:rsidRPr="00BE3416">
        <w:rPr>
          <w:rFonts w:ascii="Arial" w:hAnsi="Arial" w:cs="Arial"/>
          <w:szCs w:val="24"/>
        </w:rPr>
        <w:t xml:space="preserve">The Supplier must tell the Buyer within </w:t>
      </w:r>
      <w:r>
        <w:rPr>
          <w:rFonts w:ascii="Arial" w:hAnsi="Arial" w:cs="Arial"/>
          <w:szCs w:val="24"/>
        </w:rPr>
        <w:t>forty eight (</w:t>
      </w:r>
      <w:r w:rsidRPr="00BE3416">
        <w:rPr>
          <w:rFonts w:ascii="Arial" w:hAnsi="Arial" w:cs="Arial"/>
          <w:szCs w:val="24"/>
        </w:rPr>
        <w:t>48</w:t>
      </w:r>
      <w:r>
        <w:rPr>
          <w:rFonts w:ascii="Arial" w:hAnsi="Arial" w:cs="Arial"/>
          <w:szCs w:val="24"/>
        </w:rPr>
        <w:t>)</w:t>
      </w:r>
      <w:r w:rsidRPr="00BE3416">
        <w:rPr>
          <w:rFonts w:ascii="Arial" w:hAnsi="Arial" w:cs="Arial"/>
          <w:szCs w:val="24"/>
        </w:rPr>
        <w:t xml:space="preserve"> hours if it receives a Request For Information.</w:t>
      </w:r>
      <w:bookmarkEnd w:id="252"/>
    </w:p>
    <w:p w14:paraId="2E42F787"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53" w:name="_heading=h.1lbobjqokj1m" w:colFirst="0" w:colLast="0"/>
      <w:bookmarkEnd w:id="253"/>
      <w:r w:rsidRPr="00BE3416">
        <w:rPr>
          <w:rFonts w:ascii="Arial" w:hAnsi="Arial" w:cs="Arial"/>
          <w:szCs w:val="24"/>
        </w:rPr>
        <w:t xml:space="preserve">In accordance with a reasonable timetable and in any event within </w:t>
      </w:r>
      <w:r>
        <w:rPr>
          <w:rFonts w:ascii="Arial" w:hAnsi="Arial" w:cs="Arial"/>
          <w:szCs w:val="24"/>
        </w:rPr>
        <w:t>five (</w:t>
      </w:r>
      <w:r w:rsidRPr="00BE3416">
        <w:rPr>
          <w:rFonts w:ascii="Arial" w:hAnsi="Arial" w:cs="Arial"/>
          <w:szCs w:val="24"/>
        </w:rPr>
        <w:t>5</w:t>
      </w:r>
      <w:r>
        <w:rPr>
          <w:rFonts w:ascii="Arial" w:hAnsi="Arial" w:cs="Arial"/>
          <w:szCs w:val="24"/>
        </w:rPr>
        <w:t>)</w:t>
      </w:r>
      <w:r w:rsidRPr="00BE3416">
        <w:rPr>
          <w:rFonts w:ascii="Arial" w:hAnsi="Arial" w:cs="Arial"/>
          <w:szCs w:val="24"/>
        </w:rPr>
        <w:t xml:space="preserve"> Working Days of a request from the Buyer, the Supplier must give the Buyer full co-operation and information needed so the Buyer can:</w:t>
      </w:r>
    </w:p>
    <w:p w14:paraId="5A1EC41E"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54" w:name="_heading=h.xj9upthfa1r0" w:colFirst="0" w:colLast="0"/>
      <w:bookmarkEnd w:id="254"/>
      <w:r w:rsidRPr="00BE3416">
        <w:rPr>
          <w:rFonts w:ascii="Arial" w:hAnsi="Arial" w:cs="Arial"/>
          <w:szCs w:val="24"/>
        </w:rPr>
        <w:t>publish the Transparency Information; and</w:t>
      </w:r>
    </w:p>
    <w:p w14:paraId="69569713"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r w:rsidRPr="00BE3416">
        <w:rPr>
          <w:rFonts w:ascii="Arial" w:hAnsi="Arial" w:cs="Arial"/>
          <w:szCs w:val="24"/>
        </w:rPr>
        <w:t>comply with any Request for Information.</w:t>
      </w:r>
      <w:bookmarkStart w:id="255" w:name="_heading=h.4run8suhfmg0" w:colFirst="0" w:colLast="0"/>
      <w:bookmarkStart w:id="256" w:name="_heading=h.q60ds7h06gg8" w:colFirst="0" w:colLast="0"/>
      <w:bookmarkEnd w:id="255"/>
      <w:bookmarkEnd w:id="256"/>
    </w:p>
    <w:p w14:paraId="39EEAE7C"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57" w:name="_heading=h.to0ujgbstz3n" w:colFirst="0" w:colLast="0"/>
      <w:bookmarkEnd w:id="257"/>
      <w:r w:rsidRPr="00BE3416">
        <w:rPr>
          <w:rFonts w:ascii="Arial" w:hAnsi="Arial" w:cs="Arial"/>
          <w:szCs w:val="24"/>
        </w:rPr>
        <w:t xml:space="preserve">To the extent that it is allowed and practical to do so, the Buyer will use reasonable endeavours to notify the Supplier of a FOIA request and may talk to the Supplier to help it decide whether to publish information under Clause </w:t>
      </w:r>
      <w:r>
        <w:rPr>
          <w:rFonts w:ascii="Arial" w:hAnsi="Arial" w:cs="Arial"/>
          <w:szCs w:val="24"/>
        </w:rPr>
        <w:fldChar w:fldCharType="begin"/>
      </w:r>
      <w:r>
        <w:rPr>
          <w:rFonts w:ascii="Arial" w:hAnsi="Arial" w:cs="Arial"/>
          <w:szCs w:val="24"/>
        </w:rPr>
        <w:instrText xml:space="preserve"> REF _Ref141093532 \w \h </w:instrText>
      </w:r>
      <w:r>
        <w:rPr>
          <w:rFonts w:ascii="Arial" w:hAnsi="Arial" w:cs="Arial"/>
          <w:szCs w:val="24"/>
        </w:rPr>
      </w:r>
      <w:r>
        <w:rPr>
          <w:rFonts w:ascii="Arial" w:hAnsi="Arial" w:cs="Arial"/>
          <w:szCs w:val="24"/>
        </w:rPr>
        <w:fldChar w:fldCharType="separate"/>
      </w:r>
      <w:r>
        <w:rPr>
          <w:rFonts w:ascii="Arial" w:hAnsi="Arial" w:cs="Arial"/>
          <w:szCs w:val="24"/>
        </w:rPr>
        <w:t>20.1</w:t>
      </w:r>
      <w:r>
        <w:rPr>
          <w:rFonts w:ascii="Arial" w:hAnsi="Arial" w:cs="Arial"/>
          <w:szCs w:val="24"/>
        </w:rPr>
        <w:fldChar w:fldCharType="end"/>
      </w:r>
      <w:r w:rsidRPr="00BE3416">
        <w:rPr>
          <w:rFonts w:ascii="Arial" w:hAnsi="Arial" w:cs="Arial"/>
          <w:szCs w:val="24"/>
        </w:rPr>
        <w:t xml:space="preserve">. However, the extent, content and format of the disclosure is the Buyer’s decision in its absolute discretion.  </w:t>
      </w:r>
    </w:p>
    <w:p w14:paraId="14A8AB2F"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258" w:name="_heading=h.ir94rmehare2" w:colFirst="0" w:colLast="0"/>
      <w:bookmarkStart w:id="259" w:name="_Ref141092619"/>
      <w:bookmarkStart w:id="260" w:name="_Toc141117844"/>
      <w:bookmarkStart w:id="261" w:name="_Toc147137839"/>
      <w:bookmarkEnd w:id="258"/>
      <w:r w:rsidRPr="00BE3416">
        <w:rPr>
          <w:rFonts w:ascii="Arial" w:hAnsi="Arial" w:cs="Arial"/>
          <w:sz w:val="24"/>
          <w:szCs w:val="24"/>
        </w:rPr>
        <w:t>Invalid parts of the contract</w:t>
      </w:r>
      <w:bookmarkEnd w:id="259"/>
      <w:bookmarkEnd w:id="260"/>
      <w:bookmarkEnd w:id="261"/>
      <w:r w:rsidRPr="00BE3416">
        <w:rPr>
          <w:rFonts w:ascii="Arial" w:hAnsi="Arial" w:cs="Arial"/>
          <w:sz w:val="24"/>
          <w:szCs w:val="24"/>
        </w:rPr>
        <w:t xml:space="preserve"> </w:t>
      </w:r>
    </w:p>
    <w:p w14:paraId="25BBDF46" w14:textId="77777777" w:rsidR="00865351" w:rsidRPr="00BE3416" w:rsidRDefault="00865351" w:rsidP="00865351">
      <w:pPr>
        <w:pStyle w:val="Heading2"/>
        <w:numPr>
          <w:ilvl w:val="0"/>
          <w:numId w:val="0"/>
        </w:numPr>
        <w:pBdr>
          <w:top w:val="nil"/>
          <w:left w:val="nil"/>
          <w:bottom w:val="nil"/>
          <w:right w:val="nil"/>
          <w:between w:val="nil"/>
        </w:pBdr>
        <w:ind w:left="1440"/>
        <w:rPr>
          <w:rFonts w:ascii="Arial" w:hAnsi="Arial" w:cs="Arial"/>
          <w:szCs w:val="24"/>
        </w:rPr>
      </w:pPr>
      <w:bookmarkStart w:id="262" w:name="_heading=h.77b69gtjcm5y" w:colFirst="0" w:colLast="0"/>
      <w:bookmarkEnd w:id="262"/>
      <w:r w:rsidRPr="00BE3416">
        <w:rPr>
          <w:rFonts w:ascii="Arial" w:hAnsi="Arial" w:cs="Arial"/>
          <w:szCs w:val="24"/>
        </w:rPr>
        <w:t>If any provision or part provision of this Contract is or becomes invalid, illegal or unenforceable for any reason, such provision or part-provision shall be deemed deleted, but that shall not affect the validity and enforceability of the rest of this Contract.</w:t>
      </w:r>
    </w:p>
    <w:p w14:paraId="337158EC"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263" w:name="_heading=h.pon4kcxw3i3v" w:colFirst="0" w:colLast="0"/>
      <w:bookmarkStart w:id="264" w:name="_heading=h.xjizpcnme41d" w:colFirst="0" w:colLast="0"/>
      <w:bookmarkStart w:id="265" w:name="_heading=h.gg6je7295x2x" w:colFirst="0" w:colLast="0"/>
      <w:bookmarkStart w:id="266" w:name="_heading=h.ol1a65cqiggx" w:colFirst="0" w:colLast="0"/>
      <w:bookmarkStart w:id="267" w:name="_Ref141092624"/>
      <w:bookmarkStart w:id="268" w:name="_Toc141117845"/>
      <w:bookmarkStart w:id="269" w:name="_Toc147137840"/>
      <w:bookmarkEnd w:id="263"/>
      <w:bookmarkEnd w:id="264"/>
      <w:bookmarkEnd w:id="265"/>
      <w:bookmarkEnd w:id="266"/>
      <w:r w:rsidRPr="00BE3416">
        <w:rPr>
          <w:rFonts w:ascii="Arial" w:hAnsi="Arial" w:cs="Arial"/>
          <w:sz w:val="24"/>
          <w:szCs w:val="24"/>
        </w:rPr>
        <w:t>No other terms apply</w:t>
      </w:r>
      <w:bookmarkEnd w:id="267"/>
      <w:bookmarkEnd w:id="268"/>
      <w:bookmarkEnd w:id="269"/>
      <w:r w:rsidRPr="00BE3416">
        <w:rPr>
          <w:rFonts w:ascii="Arial" w:hAnsi="Arial" w:cs="Arial"/>
          <w:sz w:val="24"/>
          <w:szCs w:val="24"/>
        </w:rPr>
        <w:t xml:space="preserve"> </w:t>
      </w:r>
    </w:p>
    <w:p w14:paraId="1E6D1D12" w14:textId="77777777" w:rsidR="00865351" w:rsidRPr="00BE3416" w:rsidRDefault="00865351" w:rsidP="00865351">
      <w:pPr>
        <w:widowControl/>
        <w:ind w:left="720" w:firstLine="0"/>
        <w:rPr>
          <w:rFonts w:ascii="Arial" w:hAnsi="Arial" w:cs="Arial"/>
        </w:rPr>
      </w:pPr>
      <w:r w:rsidRPr="00BE3416">
        <w:rPr>
          <w:rFonts w:ascii="Arial" w:hAnsi="Arial" w:cs="Arial"/>
        </w:rPr>
        <w:t xml:space="preserve">The provisions incorporated into </w:t>
      </w:r>
      <w:r>
        <w:rPr>
          <w:rFonts w:ascii="Arial" w:hAnsi="Arial" w:cs="Arial"/>
        </w:rPr>
        <w:t>this Contract</w:t>
      </w:r>
      <w:r w:rsidRPr="00BE3416">
        <w:rPr>
          <w:rFonts w:ascii="Arial" w:hAnsi="Arial" w:cs="Arial"/>
        </w:rPr>
        <w:t xml:space="preserve"> are the entire agreement between the Parties. The Contract replaces all previous statements, or agreements whether written or oral. No other provisions apply.</w:t>
      </w:r>
    </w:p>
    <w:p w14:paraId="5B00EC04" w14:textId="77777777" w:rsidR="00865351" w:rsidRPr="00BE3416" w:rsidRDefault="00865351" w:rsidP="00865351">
      <w:pPr>
        <w:pStyle w:val="Heading1"/>
        <w:keepLines/>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270" w:name="_heading=h.i5ax2iu4dl9n" w:colFirst="0" w:colLast="0"/>
      <w:bookmarkStart w:id="271" w:name="_Ref141092628"/>
      <w:bookmarkStart w:id="272" w:name="_Toc141117846"/>
      <w:bookmarkStart w:id="273" w:name="_Toc147137841"/>
      <w:bookmarkEnd w:id="270"/>
      <w:r w:rsidRPr="00BE3416">
        <w:rPr>
          <w:rFonts w:ascii="Arial" w:hAnsi="Arial" w:cs="Arial"/>
          <w:sz w:val="24"/>
          <w:szCs w:val="24"/>
        </w:rPr>
        <w:t xml:space="preserve">Other people’s rights in </w:t>
      </w:r>
      <w:bookmarkEnd w:id="271"/>
      <w:bookmarkEnd w:id="272"/>
      <w:r>
        <w:rPr>
          <w:rFonts w:ascii="Arial" w:hAnsi="Arial" w:cs="Arial"/>
          <w:sz w:val="24"/>
          <w:szCs w:val="24"/>
        </w:rPr>
        <w:t>this Contract</w:t>
      </w:r>
      <w:bookmarkEnd w:id="273"/>
      <w:r w:rsidRPr="00BE3416">
        <w:rPr>
          <w:rFonts w:ascii="Arial" w:hAnsi="Arial" w:cs="Arial"/>
          <w:sz w:val="24"/>
          <w:szCs w:val="24"/>
        </w:rPr>
        <w:t xml:space="preserve"> </w:t>
      </w:r>
    </w:p>
    <w:p w14:paraId="4D6B434C"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74" w:name="_heading=h.ew3rur63cm8r" w:colFirst="0" w:colLast="0"/>
      <w:bookmarkStart w:id="275" w:name="_Ref141093562"/>
      <w:bookmarkEnd w:id="274"/>
      <w:r w:rsidRPr="00BE3416">
        <w:rPr>
          <w:rFonts w:ascii="Arial" w:hAnsi="Arial" w:cs="Arial"/>
          <w:szCs w:val="24"/>
        </w:rPr>
        <w:t xml:space="preserve">The provisions of Paragraphs 2.1 and 2.3 of Part A, Paragraphs 2.1, 2.3 and 3.1 of Part B, Paragraphs 1.2, 1.4 and 1.7 of Part C, Part D and Paragraphs 1.4, 1.7, 2.3, 2.5 and 2.10 of Part E of Schedule 7 (Staff Transfer) and the provisions of Paragraph 3.1, 6.1, 7.2, 8.2, 8.5, 8.6 and 8.9 of Schedule 30 (Exit Management) (together </w:t>
      </w:r>
      <w:r>
        <w:rPr>
          <w:rFonts w:ascii="Arial" w:hAnsi="Arial" w:cs="Arial"/>
          <w:szCs w:val="24"/>
        </w:rPr>
        <w:t>"</w:t>
      </w:r>
      <w:r w:rsidRPr="002666FE">
        <w:rPr>
          <w:rFonts w:ascii="Arial" w:hAnsi="Arial" w:cs="Arial"/>
          <w:b/>
          <w:bCs/>
          <w:szCs w:val="24"/>
        </w:rPr>
        <w:t>Third Party Provisions</w:t>
      </w:r>
      <w:r>
        <w:rPr>
          <w:rFonts w:ascii="Arial" w:hAnsi="Arial" w:cs="Arial"/>
          <w:szCs w:val="24"/>
        </w:rPr>
        <w:t>"</w:t>
      </w:r>
      <w:r w:rsidRPr="00BE3416">
        <w:rPr>
          <w:rFonts w:ascii="Arial" w:hAnsi="Arial" w:cs="Arial"/>
          <w:szCs w:val="24"/>
        </w:rPr>
        <w:t xml:space="preserve">) confer benefits on persons named or identified in such provisions other than the Parties (each such person a </w:t>
      </w:r>
      <w:r>
        <w:rPr>
          <w:rFonts w:ascii="Arial" w:hAnsi="Arial" w:cs="Arial"/>
          <w:szCs w:val="24"/>
        </w:rPr>
        <w:t>"</w:t>
      </w:r>
      <w:r w:rsidRPr="002666FE">
        <w:rPr>
          <w:rFonts w:ascii="Arial" w:hAnsi="Arial" w:cs="Arial"/>
          <w:b/>
          <w:bCs/>
          <w:szCs w:val="24"/>
        </w:rPr>
        <w:t>Third Party Beneficiary</w:t>
      </w:r>
      <w:r>
        <w:rPr>
          <w:rFonts w:ascii="Arial" w:hAnsi="Arial" w:cs="Arial"/>
          <w:szCs w:val="24"/>
        </w:rPr>
        <w:t>"</w:t>
      </w:r>
      <w:r w:rsidRPr="00BE3416">
        <w:rPr>
          <w:rFonts w:ascii="Arial" w:hAnsi="Arial" w:cs="Arial"/>
          <w:szCs w:val="24"/>
        </w:rPr>
        <w:t>) and are intended to be enforceable by Third Parties Beneficiaries by virtue of the Contracts (Rights of Third Parties) Act (</w:t>
      </w:r>
      <w:r>
        <w:rPr>
          <w:rFonts w:ascii="Arial" w:hAnsi="Arial" w:cs="Arial"/>
          <w:szCs w:val="24"/>
        </w:rPr>
        <w:t>"</w:t>
      </w:r>
      <w:r w:rsidRPr="002666FE">
        <w:rPr>
          <w:rFonts w:ascii="Arial" w:hAnsi="Arial" w:cs="Arial"/>
          <w:b/>
          <w:bCs/>
          <w:szCs w:val="24"/>
        </w:rPr>
        <w:t>CRTPA</w:t>
      </w:r>
      <w:r>
        <w:rPr>
          <w:rFonts w:ascii="Arial" w:hAnsi="Arial" w:cs="Arial"/>
          <w:szCs w:val="24"/>
        </w:rPr>
        <w:t>"</w:t>
      </w:r>
      <w:r w:rsidRPr="00BE3416">
        <w:rPr>
          <w:rFonts w:ascii="Arial" w:hAnsi="Arial" w:cs="Arial"/>
          <w:szCs w:val="24"/>
        </w:rPr>
        <w:t>).</w:t>
      </w:r>
      <w:bookmarkEnd w:id="275"/>
    </w:p>
    <w:p w14:paraId="27019F64"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r w:rsidRPr="00BE3416">
        <w:rPr>
          <w:rFonts w:ascii="Arial" w:hAnsi="Arial" w:cs="Arial"/>
          <w:szCs w:val="24"/>
        </w:rPr>
        <w:t xml:space="preserve">Subject to Clause </w:t>
      </w:r>
      <w:r>
        <w:rPr>
          <w:rFonts w:ascii="Arial" w:hAnsi="Arial" w:cs="Arial"/>
          <w:szCs w:val="24"/>
        </w:rPr>
        <w:fldChar w:fldCharType="begin"/>
      </w:r>
      <w:r>
        <w:rPr>
          <w:rFonts w:ascii="Arial" w:hAnsi="Arial" w:cs="Arial"/>
          <w:szCs w:val="24"/>
        </w:rPr>
        <w:instrText xml:space="preserve"> REF _Ref141093562 \w \h </w:instrText>
      </w:r>
      <w:r>
        <w:rPr>
          <w:rFonts w:ascii="Arial" w:hAnsi="Arial" w:cs="Arial"/>
          <w:szCs w:val="24"/>
        </w:rPr>
      </w:r>
      <w:r>
        <w:rPr>
          <w:rFonts w:ascii="Arial" w:hAnsi="Arial" w:cs="Arial"/>
          <w:szCs w:val="24"/>
        </w:rPr>
        <w:fldChar w:fldCharType="separate"/>
      </w:r>
      <w:r>
        <w:rPr>
          <w:rFonts w:ascii="Arial" w:hAnsi="Arial" w:cs="Arial"/>
          <w:szCs w:val="24"/>
        </w:rPr>
        <w:t>23.1</w:t>
      </w:r>
      <w:r>
        <w:rPr>
          <w:rFonts w:ascii="Arial" w:hAnsi="Arial" w:cs="Arial"/>
          <w:szCs w:val="24"/>
        </w:rPr>
        <w:fldChar w:fldCharType="end"/>
      </w:r>
      <w:r w:rsidRPr="00BE3416">
        <w:rPr>
          <w:rFonts w:ascii="Arial" w:hAnsi="Arial" w:cs="Arial"/>
          <w:szCs w:val="24"/>
        </w:rPr>
        <w:t xml:space="preserve">, no third parties may use the CRTPA to enforce any term of </w:t>
      </w:r>
      <w:r>
        <w:rPr>
          <w:rFonts w:ascii="Arial" w:hAnsi="Arial" w:cs="Arial"/>
          <w:szCs w:val="24"/>
        </w:rPr>
        <w:t>this Contract</w:t>
      </w:r>
      <w:r w:rsidRPr="00BE3416">
        <w:rPr>
          <w:rFonts w:ascii="Arial" w:hAnsi="Arial" w:cs="Arial"/>
          <w:szCs w:val="24"/>
        </w:rPr>
        <w:t xml:space="preserve"> unless stated (referring to CRTPA) in </w:t>
      </w:r>
      <w:r>
        <w:rPr>
          <w:rFonts w:ascii="Arial" w:hAnsi="Arial" w:cs="Arial"/>
          <w:szCs w:val="24"/>
        </w:rPr>
        <w:t>this Contract</w:t>
      </w:r>
      <w:r w:rsidRPr="00BE3416">
        <w:rPr>
          <w:rFonts w:ascii="Arial" w:hAnsi="Arial" w:cs="Arial"/>
          <w:szCs w:val="24"/>
        </w:rPr>
        <w:t xml:space="preserve">. This does not affect third party rights and remedies that exist independently from CRTPA. </w:t>
      </w:r>
      <w:bookmarkStart w:id="276" w:name="_heading=h.uy6l167vapoj" w:colFirst="0" w:colLast="0"/>
      <w:bookmarkEnd w:id="276"/>
    </w:p>
    <w:p w14:paraId="044C7E92"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77" w:name="_heading=h.vmpx7ty7tx1w" w:colFirst="0" w:colLast="0"/>
      <w:bookmarkEnd w:id="277"/>
      <w:r w:rsidRPr="00BE3416">
        <w:rPr>
          <w:rFonts w:ascii="Arial" w:hAnsi="Arial" w:cs="Arial"/>
          <w:szCs w:val="24"/>
        </w:rPr>
        <w:t>No Third Party Beneficiary may enforce, or take any step to enforce, any Third Party Provision without the prior written consent of the Buyer, which may, if given, be given on and subject to such terms as the Buyer may determine.</w:t>
      </w:r>
    </w:p>
    <w:p w14:paraId="05A0663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eastAsia="Arial" w:hAnsi="Arial" w:cs="Arial"/>
          <w:color w:val="000000"/>
          <w:szCs w:val="24"/>
        </w:rPr>
      </w:pPr>
      <w:r w:rsidRPr="00BE3416">
        <w:rPr>
          <w:rFonts w:ascii="Arial" w:hAnsi="Arial" w:cs="Arial"/>
          <w:szCs w:val="24"/>
        </w:rPr>
        <w:lastRenderedPageBreak/>
        <w:t xml:space="preserve">Any amendments or modifications to this Contract may be made, and any rights created under Clause </w:t>
      </w:r>
      <w:r>
        <w:rPr>
          <w:rFonts w:ascii="Arial" w:hAnsi="Arial" w:cs="Arial"/>
          <w:szCs w:val="24"/>
        </w:rPr>
        <w:fldChar w:fldCharType="begin"/>
      </w:r>
      <w:r>
        <w:rPr>
          <w:rFonts w:ascii="Arial" w:hAnsi="Arial" w:cs="Arial"/>
          <w:szCs w:val="24"/>
        </w:rPr>
        <w:instrText xml:space="preserve"> REF _Ref141093562 \w \h </w:instrText>
      </w:r>
      <w:r>
        <w:rPr>
          <w:rFonts w:ascii="Arial" w:hAnsi="Arial" w:cs="Arial"/>
          <w:szCs w:val="24"/>
        </w:rPr>
      </w:r>
      <w:r>
        <w:rPr>
          <w:rFonts w:ascii="Arial" w:hAnsi="Arial" w:cs="Arial"/>
          <w:szCs w:val="24"/>
        </w:rPr>
        <w:fldChar w:fldCharType="separate"/>
      </w:r>
      <w:r>
        <w:rPr>
          <w:rFonts w:ascii="Arial" w:hAnsi="Arial" w:cs="Arial"/>
          <w:szCs w:val="24"/>
        </w:rPr>
        <w:t>23.1</w:t>
      </w:r>
      <w:r>
        <w:rPr>
          <w:rFonts w:ascii="Arial" w:hAnsi="Arial" w:cs="Arial"/>
          <w:szCs w:val="24"/>
        </w:rPr>
        <w:fldChar w:fldCharType="end"/>
      </w:r>
      <w:r w:rsidRPr="00BE3416">
        <w:rPr>
          <w:rFonts w:ascii="Arial" w:hAnsi="Arial" w:cs="Arial"/>
          <w:szCs w:val="24"/>
        </w:rPr>
        <w:t xml:space="preserve"> may be altered or extinguished, by the Parties without the consent of any </w:t>
      </w:r>
      <w:proofErr w:type="gramStart"/>
      <w:r w:rsidRPr="00BE3416">
        <w:rPr>
          <w:rFonts w:ascii="Arial" w:hAnsi="Arial" w:cs="Arial"/>
          <w:szCs w:val="24"/>
        </w:rPr>
        <w:t>Third Party</w:t>
      </w:r>
      <w:proofErr w:type="gramEnd"/>
      <w:r w:rsidRPr="00BE3416">
        <w:rPr>
          <w:rFonts w:ascii="Arial" w:hAnsi="Arial" w:cs="Arial"/>
          <w:szCs w:val="24"/>
        </w:rPr>
        <w:t xml:space="preserve"> Beneficiary.</w:t>
      </w:r>
    </w:p>
    <w:p w14:paraId="757DB772"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278" w:name="_heading=h.2qhvbewi4ibb" w:colFirst="0" w:colLast="0"/>
      <w:bookmarkStart w:id="279" w:name="_Toc141117847"/>
      <w:bookmarkStart w:id="280" w:name="_Toc147137842"/>
      <w:bookmarkEnd w:id="278"/>
      <w:r w:rsidRPr="00BE3416">
        <w:rPr>
          <w:rFonts w:ascii="Arial" w:hAnsi="Arial" w:cs="Arial"/>
          <w:sz w:val="24"/>
          <w:szCs w:val="24"/>
        </w:rPr>
        <w:t>Circumstances beyond your control</w:t>
      </w:r>
      <w:bookmarkEnd w:id="279"/>
      <w:bookmarkEnd w:id="280"/>
      <w:r w:rsidRPr="00BE3416">
        <w:rPr>
          <w:rFonts w:ascii="Arial" w:hAnsi="Arial" w:cs="Arial"/>
          <w:sz w:val="24"/>
          <w:szCs w:val="24"/>
        </w:rPr>
        <w:t xml:space="preserve"> </w:t>
      </w:r>
    </w:p>
    <w:p w14:paraId="72F3997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81" w:name="_heading=h.lwo9rtpo0647" w:colFirst="0" w:colLast="0"/>
      <w:bookmarkEnd w:id="281"/>
      <w:r w:rsidRPr="00BE3416">
        <w:rPr>
          <w:rFonts w:ascii="Arial" w:hAnsi="Arial" w:cs="Arial"/>
          <w:szCs w:val="24"/>
        </w:rPr>
        <w:t xml:space="preserve">Any Party affected by a Force Majeure Event is excused from performing its obligations under </w:t>
      </w:r>
      <w:r>
        <w:rPr>
          <w:rFonts w:ascii="Arial" w:hAnsi="Arial" w:cs="Arial"/>
          <w:szCs w:val="24"/>
        </w:rPr>
        <w:t>this Contract</w:t>
      </w:r>
      <w:r w:rsidRPr="00BE3416">
        <w:rPr>
          <w:rFonts w:ascii="Arial" w:hAnsi="Arial" w:cs="Arial"/>
          <w:szCs w:val="24"/>
        </w:rPr>
        <w:t xml:space="preserve"> while the inability to perform continues, if it both:</w:t>
      </w:r>
    </w:p>
    <w:p w14:paraId="0652FFE3"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82" w:name="_heading=h.l1409ehccxjf" w:colFirst="0" w:colLast="0"/>
      <w:bookmarkEnd w:id="282"/>
      <w:r w:rsidRPr="00BE3416">
        <w:rPr>
          <w:rFonts w:ascii="Arial" w:hAnsi="Arial" w:cs="Arial"/>
          <w:szCs w:val="24"/>
        </w:rPr>
        <w:t>provides a Force Majeure Notice to the other Party; and</w:t>
      </w:r>
    </w:p>
    <w:p w14:paraId="392F6DF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83" w:name="_heading=h.ua6wmqaa6wi1" w:colFirst="0" w:colLast="0"/>
      <w:bookmarkEnd w:id="283"/>
      <w:r w:rsidRPr="00BE3416">
        <w:rPr>
          <w:rFonts w:ascii="Arial" w:hAnsi="Arial" w:cs="Arial"/>
          <w:szCs w:val="24"/>
        </w:rPr>
        <w:t>uses all reasonable measures practical to reduce the impact of the Force Majeure Event.</w:t>
      </w:r>
    </w:p>
    <w:p w14:paraId="6B9AC05F"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84" w:name="_heading=h.605mrx7g7b0w" w:colFirst="0" w:colLast="0"/>
      <w:bookmarkEnd w:id="284"/>
      <w:r w:rsidRPr="00BE3416">
        <w:rPr>
          <w:rFonts w:ascii="Arial" w:hAnsi="Arial" w:cs="Arial"/>
          <w:szCs w:val="24"/>
        </w:rPr>
        <w:t>Any failure or delay by the Supplier to perform its obligations under this Contract that is due to a failure or delay by an agent, Subcontractor or supplier will only be considered a Force Majeure Event if that third party is itself prevented from complying with an obligation to the Supplier due to a Force Majeure Event.</w:t>
      </w:r>
    </w:p>
    <w:p w14:paraId="2AD2F154"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85" w:name="_heading=h.iot5wa7n4qwe" w:colFirst="0" w:colLast="0"/>
      <w:bookmarkStart w:id="286" w:name="_Ref141092499"/>
      <w:bookmarkEnd w:id="285"/>
      <w:r w:rsidRPr="00BE3416">
        <w:rPr>
          <w:rFonts w:ascii="Arial" w:hAnsi="Arial" w:cs="Arial"/>
          <w:szCs w:val="24"/>
        </w:rPr>
        <w:t xml:space="preserve">Either party can partially or fully terminate </w:t>
      </w:r>
      <w:r>
        <w:rPr>
          <w:rFonts w:ascii="Arial" w:hAnsi="Arial" w:cs="Arial"/>
          <w:szCs w:val="24"/>
        </w:rPr>
        <w:t>this Contract</w:t>
      </w:r>
      <w:r w:rsidRPr="00BE3416">
        <w:rPr>
          <w:rFonts w:ascii="Arial" w:hAnsi="Arial" w:cs="Arial"/>
          <w:szCs w:val="24"/>
        </w:rPr>
        <w:t xml:space="preserve"> if the provision of the Deliverables is materially affected by a Force Majeure Event which lasts for </w:t>
      </w:r>
      <w:r>
        <w:rPr>
          <w:rFonts w:ascii="Arial" w:hAnsi="Arial" w:cs="Arial"/>
          <w:szCs w:val="24"/>
        </w:rPr>
        <w:t>ninety (</w:t>
      </w:r>
      <w:r w:rsidRPr="00BE3416">
        <w:rPr>
          <w:rFonts w:ascii="Arial" w:hAnsi="Arial" w:cs="Arial"/>
          <w:szCs w:val="24"/>
        </w:rPr>
        <w:t>90</w:t>
      </w:r>
      <w:r>
        <w:rPr>
          <w:rFonts w:ascii="Arial" w:hAnsi="Arial" w:cs="Arial"/>
          <w:szCs w:val="24"/>
        </w:rPr>
        <w:t>)</w:t>
      </w:r>
      <w:r w:rsidRPr="00BE3416">
        <w:rPr>
          <w:rFonts w:ascii="Arial" w:hAnsi="Arial" w:cs="Arial"/>
          <w:szCs w:val="24"/>
        </w:rPr>
        <w:t xml:space="preserve"> days continuously.</w:t>
      </w:r>
      <w:bookmarkEnd w:id="286"/>
      <w:r w:rsidRPr="00BE3416">
        <w:rPr>
          <w:rFonts w:ascii="Arial" w:hAnsi="Arial" w:cs="Arial"/>
          <w:szCs w:val="24"/>
        </w:rPr>
        <w:t xml:space="preserve"> </w:t>
      </w:r>
    </w:p>
    <w:p w14:paraId="7980DDE2" w14:textId="77777777" w:rsidR="00865351" w:rsidRPr="00BE3416" w:rsidRDefault="00865351" w:rsidP="00865351">
      <w:pPr>
        <w:pStyle w:val="Heading1"/>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287" w:name="_heading=h.wa2ar4bpiogh" w:colFirst="0" w:colLast="0"/>
      <w:bookmarkStart w:id="288" w:name="_Toc141117848"/>
      <w:bookmarkStart w:id="289" w:name="_Toc147137843"/>
      <w:bookmarkEnd w:id="287"/>
      <w:r w:rsidRPr="00BE3416">
        <w:rPr>
          <w:rFonts w:ascii="Arial" w:hAnsi="Arial" w:cs="Arial"/>
          <w:sz w:val="24"/>
          <w:szCs w:val="24"/>
        </w:rPr>
        <w:t>Relationships created by the contract</w:t>
      </w:r>
      <w:bookmarkEnd w:id="288"/>
      <w:bookmarkEnd w:id="289"/>
      <w:r w:rsidRPr="00BE3416">
        <w:rPr>
          <w:rFonts w:ascii="Arial" w:hAnsi="Arial" w:cs="Arial"/>
          <w:sz w:val="24"/>
          <w:szCs w:val="24"/>
        </w:rPr>
        <w:t xml:space="preserve"> </w:t>
      </w:r>
    </w:p>
    <w:p w14:paraId="5FCD140C" w14:textId="77777777" w:rsidR="00865351" w:rsidRPr="00BE3416" w:rsidRDefault="00865351" w:rsidP="00865351">
      <w:pPr>
        <w:widowControl/>
        <w:ind w:left="720" w:firstLine="0"/>
        <w:rPr>
          <w:rFonts w:ascii="Arial" w:hAnsi="Arial" w:cs="Arial"/>
        </w:rPr>
      </w:pPr>
      <w:r w:rsidRPr="00BE3416">
        <w:rPr>
          <w:rFonts w:ascii="Arial" w:hAnsi="Arial" w:cs="Arial"/>
        </w:rPr>
        <w:t>The Contract does not create a partnership, joint venture or employment relationship. The Supplier must represent themselves accordingly and ensure others do so.</w:t>
      </w:r>
    </w:p>
    <w:p w14:paraId="5986EE65"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290" w:name="_heading=h.n8exzthg8ggm" w:colFirst="0" w:colLast="0"/>
      <w:bookmarkStart w:id="291" w:name="_Toc141117849"/>
      <w:bookmarkStart w:id="292" w:name="_Toc147137844"/>
      <w:bookmarkEnd w:id="290"/>
      <w:r w:rsidRPr="00BE3416">
        <w:rPr>
          <w:rFonts w:ascii="Arial" w:hAnsi="Arial" w:cs="Arial"/>
          <w:sz w:val="24"/>
          <w:szCs w:val="24"/>
        </w:rPr>
        <w:t>Giving up contract rights</w:t>
      </w:r>
      <w:bookmarkEnd w:id="291"/>
      <w:bookmarkEnd w:id="292"/>
    </w:p>
    <w:p w14:paraId="287470F5" w14:textId="77777777" w:rsidR="00865351" w:rsidRPr="00BE3416" w:rsidRDefault="00865351" w:rsidP="00865351">
      <w:pPr>
        <w:widowControl/>
        <w:ind w:left="720" w:firstLine="0"/>
        <w:rPr>
          <w:rFonts w:ascii="Arial" w:hAnsi="Arial" w:cs="Arial"/>
        </w:rPr>
      </w:pPr>
      <w:r w:rsidRPr="00BE3416">
        <w:rPr>
          <w:rFonts w:ascii="Arial" w:hAnsi="Arial" w:cs="Arial"/>
        </w:rPr>
        <w:t xml:space="preserve">A partial or full waiver or relaxation of the terms of </w:t>
      </w:r>
      <w:r>
        <w:rPr>
          <w:rFonts w:ascii="Arial" w:hAnsi="Arial" w:cs="Arial"/>
        </w:rPr>
        <w:t>this Contract</w:t>
      </w:r>
      <w:r w:rsidRPr="00BE3416">
        <w:rPr>
          <w:rFonts w:ascii="Arial" w:hAnsi="Arial" w:cs="Arial"/>
        </w:rPr>
        <w:t xml:space="preserve"> is only valid if it is stated to be a waiver in writing to the other Party.</w:t>
      </w:r>
    </w:p>
    <w:p w14:paraId="161E3FCC"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293" w:name="_heading=h.lwpiv9zhtzl6" w:colFirst="0" w:colLast="0"/>
      <w:bookmarkStart w:id="294" w:name="_Toc141117850"/>
      <w:bookmarkStart w:id="295" w:name="_Toc147137845"/>
      <w:bookmarkEnd w:id="293"/>
      <w:r w:rsidRPr="00BE3416">
        <w:rPr>
          <w:rFonts w:ascii="Arial" w:hAnsi="Arial" w:cs="Arial"/>
          <w:sz w:val="24"/>
          <w:szCs w:val="24"/>
        </w:rPr>
        <w:t>Transferring responsibilities</w:t>
      </w:r>
      <w:bookmarkEnd w:id="294"/>
      <w:bookmarkEnd w:id="295"/>
      <w:r w:rsidRPr="00BE3416">
        <w:rPr>
          <w:rFonts w:ascii="Arial" w:hAnsi="Arial" w:cs="Arial"/>
          <w:sz w:val="24"/>
          <w:szCs w:val="24"/>
        </w:rPr>
        <w:t xml:space="preserve"> </w:t>
      </w:r>
    </w:p>
    <w:p w14:paraId="218231F4"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96" w:name="_heading=h.lve9xy23j9rr" w:colFirst="0" w:colLast="0"/>
      <w:bookmarkEnd w:id="296"/>
      <w:r w:rsidRPr="00BE3416">
        <w:rPr>
          <w:rFonts w:ascii="Arial" w:hAnsi="Arial" w:cs="Arial"/>
          <w:szCs w:val="24"/>
        </w:rPr>
        <w:t xml:space="preserve">The Supplier cannot assign, novate or in any other way dispose of </w:t>
      </w:r>
      <w:r>
        <w:rPr>
          <w:rFonts w:ascii="Arial" w:hAnsi="Arial" w:cs="Arial"/>
          <w:szCs w:val="24"/>
        </w:rPr>
        <w:t>this Contract</w:t>
      </w:r>
      <w:r w:rsidRPr="00BE3416">
        <w:rPr>
          <w:rFonts w:ascii="Arial" w:hAnsi="Arial" w:cs="Arial"/>
          <w:szCs w:val="24"/>
        </w:rPr>
        <w:t xml:space="preserve"> or any part of it without the Buyer’s written consent.</w:t>
      </w:r>
    </w:p>
    <w:p w14:paraId="1AC32400"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97" w:name="_heading=h.v8v709105pvr" w:colFirst="0" w:colLast="0"/>
      <w:bookmarkEnd w:id="297"/>
      <w:r w:rsidRPr="00BE3416">
        <w:rPr>
          <w:rFonts w:ascii="Arial" w:hAnsi="Arial" w:cs="Arial"/>
          <w:szCs w:val="24"/>
        </w:rPr>
        <w:t xml:space="preserve">Subject to Schedule 27 (Key Subcontractors), the Supplier cannot sub-contract </w:t>
      </w:r>
      <w:r>
        <w:rPr>
          <w:rFonts w:ascii="Arial" w:hAnsi="Arial" w:cs="Arial"/>
          <w:szCs w:val="24"/>
        </w:rPr>
        <w:t>this Contract</w:t>
      </w:r>
      <w:r w:rsidRPr="00BE3416">
        <w:rPr>
          <w:rFonts w:ascii="Arial" w:hAnsi="Arial" w:cs="Arial"/>
          <w:szCs w:val="24"/>
        </w:rPr>
        <w:t xml:space="preserve"> or any part of it without the Buyer’s prior written consent.  The Supplier shall provide the Buyer with information about the Subcontractor as it reasonably requests.  The decision of the Buyer to consent or not will not be unreasonably withheld or delayed.  If the Buyer does not communicate a decision to the Supplier within </w:t>
      </w:r>
      <w:r>
        <w:rPr>
          <w:rFonts w:ascii="Arial" w:hAnsi="Arial" w:cs="Arial"/>
          <w:szCs w:val="24"/>
        </w:rPr>
        <w:t>ten (</w:t>
      </w:r>
      <w:r w:rsidRPr="00BE3416">
        <w:rPr>
          <w:rFonts w:ascii="Arial" w:hAnsi="Arial" w:cs="Arial"/>
          <w:szCs w:val="24"/>
        </w:rPr>
        <w:t>10</w:t>
      </w:r>
      <w:r>
        <w:rPr>
          <w:rFonts w:ascii="Arial" w:hAnsi="Arial" w:cs="Arial"/>
          <w:szCs w:val="24"/>
        </w:rPr>
        <w:t>)</w:t>
      </w:r>
      <w:r w:rsidRPr="00BE3416">
        <w:rPr>
          <w:rFonts w:ascii="Arial" w:hAnsi="Arial" w:cs="Arial"/>
          <w:szCs w:val="24"/>
        </w:rPr>
        <w:t xml:space="preserve"> Working Days of the request for consent then its consent will be deemed to have been given. The Buyer may reasonably withhold its consent to the appointment of a Subcontractor if it considers that: </w:t>
      </w:r>
    </w:p>
    <w:p w14:paraId="4B48DCFB"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98" w:name="_heading=h.i7ruk3pfnsza" w:colFirst="0" w:colLast="0"/>
      <w:bookmarkEnd w:id="298"/>
      <w:r w:rsidRPr="00BE3416">
        <w:rPr>
          <w:rFonts w:ascii="Arial" w:hAnsi="Arial" w:cs="Arial"/>
          <w:szCs w:val="24"/>
        </w:rPr>
        <w:t>the appointment of a proposed Subcontractor may prejudice the provision of the Deliverables or may be contrary to its interests;</w:t>
      </w:r>
    </w:p>
    <w:p w14:paraId="45525FE0"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99" w:name="_heading=h.wt7ntmfd02pw" w:colFirst="0" w:colLast="0"/>
      <w:bookmarkEnd w:id="299"/>
      <w:r w:rsidRPr="00BE3416">
        <w:rPr>
          <w:rFonts w:ascii="Arial" w:hAnsi="Arial" w:cs="Arial"/>
          <w:szCs w:val="24"/>
        </w:rPr>
        <w:t>the proposed Subcontractor is unreliable and/or has not provided reliable goods and or reasonable services to its other customers; and/or</w:t>
      </w:r>
    </w:p>
    <w:p w14:paraId="0434F44A"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00" w:name="_heading=h.6ku7fma03bbm" w:colFirst="0" w:colLast="0"/>
      <w:bookmarkEnd w:id="300"/>
      <w:r w:rsidRPr="00BE3416">
        <w:rPr>
          <w:rFonts w:ascii="Arial" w:hAnsi="Arial" w:cs="Arial"/>
          <w:szCs w:val="24"/>
        </w:rPr>
        <w:lastRenderedPageBreak/>
        <w:t>the proposed Subcontractor employs unfit persons</w:t>
      </w:r>
      <w:r>
        <w:rPr>
          <w:rFonts w:ascii="Arial" w:hAnsi="Arial" w:cs="Arial"/>
          <w:szCs w:val="24"/>
        </w:rPr>
        <w:t>.</w:t>
      </w:r>
    </w:p>
    <w:p w14:paraId="7E8C5B2C"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01" w:name="_heading=h.rxi6g1qlmuk1" w:colFirst="0" w:colLast="0"/>
      <w:bookmarkStart w:id="302" w:name="_Ref141093682"/>
      <w:bookmarkEnd w:id="301"/>
      <w:r w:rsidRPr="00BE3416">
        <w:rPr>
          <w:rFonts w:ascii="Arial" w:hAnsi="Arial" w:cs="Arial"/>
          <w:szCs w:val="24"/>
        </w:rPr>
        <w:t>The Buyer can assign, novate or transfer its Contract or any part of it to any Crown Body, public or private sector body which performs the functions of the Buyer.</w:t>
      </w:r>
      <w:bookmarkEnd w:id="302"/>
    </w:p>
    <w:p w14:paraId="6992B233"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03" w:name="_heading=h.cc0d08nzjppi" w:colFirst="0" w:colLast="0"/>
      <w:bookmarkEnd w:id="303"/>
      <w:r w:rsidRPr="00BE3416">
        <w:rPr>
          <w:rFonts w:ascii="Arial" w:hAnsi="Arial" w:cs="Arial"/>
          <w:szCs w:val="24"/>
        </w:rPr>
        <w:t xml:space="preserve">When the Buyer uses its rights under Clause </w:t>
      </w:r>
      <w:r>
        <w:rPr>
          <w:rFonts w:ascii="Arial" w:hAnsi="Arial" w:cs="Arial"/>
          <w:szCs w:val="24"/>
        </w:rPr>
        <w:fldChar w:fldCharType="begin"/>
      </w:r>
      <w:r>
        <w:rPr>
          <w:rFonts w:ascii="Arial" w:hAnsi="Arial" w:cs="Arial"/>
          <w:szCs w:val="24"/>
        </w:rPr>
        <w:instrText xml:space="preserve"> REF _Ref141093682 \w \h </w:instrText>
      </w:r>
      <w:r>
        <w:rPr>
          <w:rFonts w:ascii="Arial" w:hAnsi="Arial" w:cs="Arial"/>
          <w:szCs w:val="24"/>
        </w:rPr>
      </w:r>
      <w:r>
        <w:rPr>
          <w:rFonts w:ascii="Arial" w:hAnsi="Arial" w:cs="Arial"/>
          <w:szCs w:val="24"/>
        </w:rPr>
        <w:fldChar w:fldCharType="separate"/>
      </w:r>
      <w:r>
        <w:rPr>
          <w:rFonts w:ascii="Arial" w:hAnsi="Arial" w:cs="Arial"/>
          <w:szCs w:val="24"/>
        </w:rPr>
        <w:t>27.3</w:t>
      </w:r>
      <w:r>
        <w:rPr>
          <w:rFonts w:ascii="Arial" w:hAnsi="Arial" w:cs="Arial"/>
          <w:szCs w:val="24"/>
        </w:rPr>
        <w:fldChar w:fldCharType="end"/>
      </w:r>
      <w:r w:rsidRPr="00BE3416">
        <w:rPr>
          <w:rFonts w:ascii="Arial" w:hAnsi="Arial" w:cs="Arial"/>
          <w:szCs w:val="24"/>
        </w:rPr>
        <w:t xml:space="preserve"> the Supplier must enter into a novation agreement in the form that the Buyer specifies. </w:t>
      </w:r>
    </w:p>
    <w:p w14:paraId="3BCB3B40"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04" w:name="_heading=h.nx2z8apewxo" w:colFirst="0" w:colLast="0"/>
      <w:bookmarkStart w:id="305" w:name="_Ref141092679"/>
      <w:bookmarkEnd w:id="304"/>
      <w:r w:rsidRPr="00BE3416">
        <w:rPr>
          <w:rFonts w:ascii="Arial" w:hAnsi="Arial" w:cs="Arial"/>
          <w:szCs w:val="24"/>
        </w:rPr>
        <w:t xml:space="preserve">The Supplier can terminate </w:t>
      </w:r>
      <w:r>
        <w:rPr>
          <w:rFonts w:ascii="Arial" w:hAnsi="Arial" w:cs="Arial"/>
          <w:szCs w:val="24"/>
        </w:rPr>
        <w:t>this Contract</w:t>
      </w:r>
      <w:r w:rsidRPr="00BE3416">
        <w:rPr>
          <w:rFonts w:ascii="Arial" w:hAnsi="Arial" w:cs="Arial"/>
          <w:szCs w:val="24"/>
        </w:rPr>
        <w:t xml:space="preserve"> novated under Clause </w:t>
      </w:r>
      <w:r>
        <w:rPr>
          <w:rFonts w:ascii="Arial" w:hAnsi="Arial" w:cs="Arial"/>
          <w:szCs w:val="24"/>
        </w:rPr>
        <w:fldChar w:fldCharType="begin"/>
      </w:r>
      <w:r>
        <w:rPr>
          <w:rFonts w:ascii="Arial" w:hAnsi="Arial" w:cs="Arial"/>
          <w:szCs w:val="24"/>
        </w:rPr>
        <w:instrText xml:space="preserve"> REF _Ref141093682 \w \h </w:instrText>
      </w:r>
      <w:r>
        <w:rPr>
          <w:rFonts w:ascii="Arial" w:hAnsi="Arial" w:cs="Arial"/>
          <w:szCs w:val="24"/>
        </w:rPr>
      </w:r>
      <w:r>
        <w:rPr>
          <w:rFonts w:ascii="Arial" w:hAnsi="Arial" w:cs="Arial"/>
          <w:szCs w:val="24"/>
        </w:rPr>
        <w:fldChar w:fldCharType="separate"/>
      </w:r>
      <w:r>
        <w:rPr>
          <w:rFonts w:ascii="Arial" w:hAnsi="Arial" w:cs="Arial"/>
          <w:szCs w:val="24"/>
        </w:rPr>
        <w:t>27.3</w:t>
      </w:r>
      <w:r>
        <w:rPr>
          <w:rFonts w:ascii="Arial" w:hAnsi="Arial" w:cs="Arial"/>
          <w:szCs w:val="24"/>
        </w:rPr>
        <w:fldChar w:fldCharType="end"/>
      </w:r>
      <w:r w:rsidRPr="00BE3416">
        <w:rPr>
          <w:rFonts w:ascii="Arial" w:hAnsi="Arial" w:cs="Arial"/>
          <w:szCs w:val="24"/>
        </w:rPr>
        <w:t xml:space="preserve"> to a private sector body that is experiencing an Insolvency Event.</w:t>
      </w:r>
      <w:bookmarkEnd w:id="305"/>
    </w:p>
    <w:p w14:paraId="7EACCF3A"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06" w:name="_heading=h.edzd57mqdg2b" w:colFirst="0" w:colLast="0"/>
      <w:bookmarkEnd w:id="306"/>
      <w:r w:rsidRPr="00BE3416">
        <w:rPr>
          <w:rFonts w:ascii="Arial" w:hAnsi="Arial" w:cs="Arial"/>
          <w:szCs w:val="24"/>
        </w:rPr>
        <w:t>The Supplier remains responsible for all acts and omissions of the Supplier Staff as if they were its own.</w:t>
      </w:r>
    </w:p>
    <w:p w14:paraId="4696E120"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07" w:name="_heading=h.pzw2yl6ral5t" w:colFirst="0" w:colLast="0"/>
      <w:bookmarkEnd w:id="307"/>
      <w:r w:rsidRPr="00BE3416">
        <w:rPr>
          <w:rFonts w:ascii="Arial" w:hAnsi="Arial" w:cs="Arial"/>
          <w:szCs w:val="24"/>
        </w:rPr>
        <w:t>If at any time the Buyer asks the Supplier for details about Subcontractors, the Supplier must provide details of Subcontractors at all levels of the supply chain including:</w:t>
      </w:r>
    </w:p>
    <w:p w14:paraId="2547689C"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08" w:name="_heading=h.3xef1k9f04fo" w:colFirst="0" w:colLast="0"/>
      <w:bookmarkEnd w:id="308"/>
      <w:r w:rsidRPr="00BE3416">
        <w:rPr>
          <w:rFonts w:ascii="Arial" w:hAnsi="Arial" w:cs="Arial"/>
          <w:szCs w:val="24"/>
        </w:rPr>
        <w:t>their name;</w:t>
      </w:r>
    </w:p>
    <w:p w14:paraId="3F84F64C"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09" w:name="_heading=h.t3n5khupht30" w:colFirst="0" w:colLast="0"/>
      <w:bookmarkEnd w:id="309"/>
      <w:r w:rsidRPr="00BE3416">
        <w:rPr>
          <w:rFonts w:ascii="Arial" w:hAnsi="Arial" w:cs="Arial"/>
          <w:szCs w:val="24"/>
        </w:rPr>
        <w:t>the scope of their appointment;</w:t>
      </w:r>
    </w:p>
    <w:p w14:paraId="6AE9A25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10" w:name="_heading=h.sksqpv1k4qvg" w:colFirst="0" w:colLast="0"/>
      <w:bookmarkEnd w:id="310"/>
      <w:r w:rsidRPr="00BE3416">
        <w:rPr>
          <w:rFonts w:ascii="Arial" w:hAnsi="Arial" w:cs="Arial"/>
          <w:szCs w:val="24"/>
        </w:rPr>
        <w:t>the duration of their appointment; and</w:t>
      </w:r>
    </w:p>
    <w:p w14:paraId="2005D08E"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11" w:name="_heading=h.bdedqtqc13i0" w:colFirst="0" w:colLast="0"/>
      <w:bookmarkEnd w:id="311"/>
      <w:r w:rsidRPr="00BE3416">
        <w:rPr>
          <w:rFonts w:ascii="Arial" w:hAnsi="Arial" w:cs="Arial"/>
          <w:szCs w:val="24"/>
        </w:rPr>
        <w:t>a copy of the Sub-Contract.</w:t>
      </w:r>
    </w:p>
    <w:p w14:paraId="1A1E8F43"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312" w:name="_heading=h.ku1157yvl8eq" w:colFirst="0" w:colLast="0"/>
      <w:bookmarkStart w:id="313" w:name="_Toc141117851"/>
      <w:bookmarkStart w:id="314" w:name="_Toc147137846"/>
      <w:bookmarkEnd w:id="312"/>
      <w:r w:rsidRPr="00BE3416">
        <w:rPr>
          <w:rFonts w:ascii="Arial" w:hAnsi="Arial" w:cs="Arial"/>
          <w:sz w:val="24"/>
          <w:szCs w:val="24"/>
        </w:rPr>
        <w:t>Changing the contract</w:t>
      </w:r>
      <w:bookmarkEnd w:id="313"/>
      <w:bookmarkEnd w:id="314"/>
    </w:p>
    <w:p w14:paraId="216AAF3F"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15" w:name="_heading=h.u5rij37s1252" w:colFirst="0" w:colLast="0"/>
      <w:bookmarkStart w:id="316" w:name="_Ref141093747"/>
      <w:bookmarkEnd w:id="315"/>
      <w:r w:rsidRPr="00BE3416">
        <w:rPr>
          <w:rFonts w:ascii="Arial" w:hAnsi="Arial" w:cs="Arial"/>
          <w:szCs w:val="24"/>
        </w:rPr>
        <w:t xml:space="preserve">Either Party can request a Variation to </w:t>
      </w:r>
      <w:r>
        <w:rPr>
          <w:rFonts w:ascii="Arial" w:hAnsi="Arial" w:cs="Arial"/>
          <w:szCs w:val="24"/>
        </w:rPr>
        <w:t>this Contract</w:t>
      </w:r>
      <w:r w:rsidRPr="00BE3416">
        <w:rPr>
          <w:rFonts w:ascii="Arial" w:hAnsi="Arial" w:cs="Arial"/>
          <w:szCs w:val="24"/>
        </w:rPr>
        <w:t xml:space="preserve"> which is only effective if agreed in writing, including where it is set out in the Variation Form, and signed by both Parties.</w:t>
      </w:r>
      <w:bookmarkEnd w:id="316"/>
    </w:p>
    <w:p w14:paraId="14D1B651"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17" w:name="_heading=h.j17obukpccx0" w:colFirst="0" w:colLast="0"/>
      <w:bookmarkEnd w:id="317"/>
      <w:r w:rsidRPr="00BE3416">
        <w:rPr>
          <w:rFonts w:ascii="Arial" w:hAnsi="Arial" w:cs="Arial"/>
          <w:szCs w:val="24"/>
        </w:rPr>
        <w:t>The Supplier must provide an Impact Assessment either:</w:t>
      </w:r>
    </w:p>
    <w:p w14:paraId="4C4BFE44"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18" w:name="_heading=h.h1j1o3dqiioe" w:colFirst="0" w:colLast="0"/>
      <w:bookmarkEnd w:id="318"/>
      <w:r w:rsidRPr="00BE3416">
        <w:rPr>
          <w:rFonts w:ascii="Arial" w:hAnsi="Arial" w:cs="Arial"/>
          <w:szCs w:val="24"/>
        </w:rPr>
        <w:t>with the Variation Form, where the Supplier requests the Variation; and</w:t>
      </w:r>
    </w:p>
    <w:p w14:paraId="1A66636D"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19" w:name="_heading=h.rg7youdsus4v" w:colFirst="0" w:colLast="0"/>
      <w:bookmarkEnd w:id="319"/>
      <w:r w:rsidRPr="00BE3416">
        <w:rPr>
          <w:rFonts w:ascii="Arial" w:hAnsi="Arial" w:cs="Arial"/>
          <w:szCs w:val="24"/>
        </w:rPr>
        <w:t>within the time limits included in a Variation Form requested by the Buyer.</w:t>
      </w:r>
    </w:p>
    <w:p w14:paraId="65011593"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20" w:name="_heading=h.48tmsvqg2qyw" w:colFirst="0" w:colLast="0"/>
      <w:bookmarkEnd w:id="320"/>
      <w:r w:rsidRPr="00BE3416">
        <w:rPr>
          <w:rFonts w:ascii="Arial" w:hAnsi="Arial" w:cs="Arial"/>
          <w:szCs w:val="24"/>
        </w:rPr>
        <w:t xml:space="preserve">If the Variation to </w:t>
      </w:r>
      <w:r>
        <w:rPr>
          <w:rFonts w:ascii="Arial" w:hAnsi="Arial" w:cs="Arial"/>
          <w:szCs w:val="24"/>
        </w:rPr>
        <w:t>this Contract</w:t>
      </w:r>
      <w:r w:rsidRPr="00BE3416">
        <w:rPr>
          <w:rFonts w:ascii="Arial" w:hAnsi="Arial" w:cs="Arial"/>
          <w:szCs w:val="24"/>
        </w:rPr>
        <w:t xml:space="preserve"> cannot be agreed or resolved by the Parties, the Buyer can either:</w:t>
      </w:r>
    </w:p>
    <w:p w14:paraId="75A5A574"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21" w:name="_heading=h.at41yck4sf89" w:colFirst="0" w:colLast="0"/>
      <w:bookmarkEnd w:id="321"/>
      <w:r w:rsidRPr="00BE3416">
        <w:rPr>
          <w:rFonts w:ascii="Arial" w:hAnsi="Arial" w:cs="Arial"/>
          <w:szCs w:val="24"/>
        </w:rPr>
        <w:t xml:space="preserve">agree that </w:t>
      </w:r>
      <w:r>
        <w:rPr>
          <w:rFonts w:ascii="Arial" w:hAnsi="Arial" w:cs="Arial"/>
          <w:szCs w:val="24"/>
        </w:rPr>
        <w:t>this Contract</w:t>
      </w:r>
      <w:r w:rsidRPr="00BE3416">
        <w:rPr>
          <w:rFonts w:ascii="Arial" w:hAnsi="Arial" w:cs="Arial"/>
          <w:szCs w:val="24"/>
        </w:rPr>
        <w:t xml:space="preserve"> continues without the Variation; and</w:t>
      </w:r>
    </w:p>
    <w:p w14:paraId="6EC9596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22" w:name="_heading=h.hq000x4gufwb" w:colFirst="0" w:colLast="0"/>
      <w:bookmarkEnd w:id="322"/>
      <w:r w:rsidRPr="00BE3416">
        <w:rPr>
          <w:rFonts w:ascii="Arial" w:hAnsi="Arial" w:cs="Arial"/>
          <w:szCs w:val="24"/>
        </w:rPr>
        <w:t xml:space="preserve">refer the Dispute to be resolved using Clause </w:t>
      </w:r>
      <w:r>
        <w:rPr>
          <w:rFonts w:ascii="Arial" w:hAnsi="Arial" w:cs="Arial"/>
          <w:szCs w:val="24"/>
        </w:rPr>
        <w:fldChar w:fldCharType="begin"/>
      </w:r>
      <w:r>
        <w:rPr>
          <w:rFonts w:ascii="Arial" w:hAnsi="Arial" w:cs="Arial"/>
          <w:szCs w:val="24"/>
        </w:rPr>
        <w:instrText xml:space="preserve"> REF _Ref141092647 \w \h </w:instrText>
      </w:r>
      <w:r>
        <w:rPr>
          <w:rFonts w:ascii="Arial" w:hAnsi="Arial" w:cs="Arial"/>
          <w:szCs w:val="24"/>
        </w:rPr>
      </w:r>
      <w:r>
        <w:rPr>
          <w:rFonts w:ascii="Arial" w:hAnsi="Arial" w:cs="Arial"/>
          <w:szCs w:val="24"/>
        </w:rPr>
        <w:fldChar w:fldCharType="separate"/>
      </w:r>
      <w:r>
        <w:rPr>
          <w:rFonts w:ascii="Arial" w:hAnsi="Arial" w:cs="Arial"/>
          <w:szCs w:val="24"/>
        </w:rPr>
        <w:t>39</w:t>
      </w:r>
      <w:r>
        <w:rPr>
          <w:rFonts w:ascii="Arial" w:hAnsi="Arial" w:cs="Arial"/>
          <w:szCs w:val="24"/>
        </w:rPr>
        <w:fldChar w:fldCharType="end"/>
      </w:r>
      <w:r w:rsidRPr="00BE3416">
        <w:rPr>
          <w:rFonts w:ascii="Arial" w:hAnsi="Arial" w:cs="Arial"/>
          <w:szCs w:val="24"/>
        </w:rPr>
        <w:t xml:space="preserve"> (Resolving Disputes).</w:t>
      </w:r>
    </w:p>
    <w:p w14:paraId="3D77FE2A"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23" w:name="_heading=h.n3ia9wwo58jv" w:colFirst="0" w:colLast="0"/>
      <w:bookmarkStart w:id="324" w:name="_Ref141093751"/>
      <w:bookmarkEnd w:id="323"/>
      <w:r w:rsidRPr="00BE3416">
        <w:rPr>
          <w:rFonts w:ascii="Arial" w:hAnsi="Arial" w:cs="Arial"/>
          <w:szCs w:val="24"/>
        </w:rPr>
        <w:t>The Buyer is not required to accept a Variation request made by the Supplier.</w:t>
      </w:r>
      <w:bookmarkEnd w:id="324"/>
    </w:p>
    <w:p w14:paraId="3F5E7630"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25" w:name="_heading=h.7xysc63h8bsy" w:colFirst="0" w:colLast="0"/>
      <w:bookmarkEnd w:id="325"/>
      <w:r w:rsidRPr="00BE3416">
        <w:rPr>
          <w:rFonts w:ascii="Arial" w:hAnsi="Arial" w:cs="Arial"/>
          <w:szCs w:val="24"/>
        </w:rPr>
        <w:t>The Supplier may only reject a Variation requested by the Buyer if the Supplier:</w:t>
      </w:r>
    </w:p>
    <w:p w14:paraId="25E8DC9E"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26" w:name="_heading=h.b7wm7jlydsb" w:colFirst="0" w:colLast="0"/>
      <w:bookmarkEnd w:id="326"/>
      <w:r w:rsidRPr="00BE3416">
        <w:rPr>
          <w:rFonts w:ascii="Arial" w:hAnsi="Arial" w:cs="Arial"/>
          <w:szCs w:val="24"/>
        </w:rPr>
        <w:t>reasonably believes that the Variation would materially and adversely affect the risks to the health and safety of any person or that it would result in the Deliverables being provided in a way that infringes any Law; or</w:t>
      </w:r>
    </w:p>
    <w:p w14:paraId="7164505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27" w:name="_heading=h.48inmbhntafe" w:colFirst="0" w:colLast="0"/>
      <w:bookmarkEnd w:id="327"/>
      <w:r w:rsidRPr="00BE3416">
        <w:rPr>
          <w:rFonts w:ascii="Arial" w:hAnsi="Arial" w:cs="Arial"/>
          <w:szCs w:val="24"/>
        </w:rPr>
        <w:t xml:space="preserve">demonstrates to the Buyer's reasonable satisfaction that the Variation is technically impossible to implement and that neither </w:t>
      </w:r>
      <w:r w:rsidRPr="00BE3416">
        <w:rPr>
          <w:rFonts w:ascii="Arial" w:hAnsi="Arial" w:cs="Arial"/>
          <w:szCs w:val="24"/>
        </w:rPr>
        <w:lastRenderedPageBreak/>
        <w:t>the Tender nor the Specification state that the Supplier has the required technical capacity or flexibility to implement the Variation.</w:t>
      </w:r>
    </w:p>
    <w:p w14:paraId="306A3919"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28" w:name="_heading=h.lfchnl5fexxl" w:colFirst="0" w:colLast="0"/>
      <w:bookmarkEnd w:id="328"/>
      <w:r w:rsidRPr="00BE3416">
        <w:rPr>
          <w:rFonts w:ascii="Arial" w:hAnsi="Arial" w:cs="Arial"/>
          <w:szCs w:val="24"/>
        </w:rPr>
        <w:t>If there is a General Change in Law, the Supplier must bear the risk of the change and is not entitled to ask for an increase to the Charges.</w:t>
      </w:r>
    </w:p>
    <w:p w14:paraId="761D4FB7"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29" w:name="_heading=h.bzf23tjc1dt1" w:colFirst="0" w:colLast="0"/>
      <w:bookmarkEnd w:id="329"/>
      <w:r w:rsidRPr="00BE3416">
        <w:rPr>
          <w:rFonts w:ascii="Arial" w:hAnsi="Arial" w:cs="Arial"/>
          <w:szCs w:val="24"/>
        </w:rPr>
        <w:t xml:space="preserve">If there is a Specific Change in Law or one is likely to happen during </w:t>
      </w:r>
      <w:r>
        <w:rPr>
          <w:rFonts w:ascii="Arial" w:hAnsi="Arial" w:cs="Arial"/>
          <w:szCs w:val="24"/>
        </w:rPr>
        <w:t>this Contract</w:t>
      </w:r>
      <w:r w:rsidRPr="00BE3416">
        <w:rPr>
          <w:rFonts w:ascii="Arial" w:hAnsi="Arial" w:cs="Arial"/>
          <w:szCs w:val="24"/>
        </w:rPr>
        <w:t xml:space="preserve"> Period the Supplier must give the Buyer notice of the likely effects of the changes as soon as reasonably practical. They must also say if they think any Variation is needed either to the Deliverables, the Charges or </w:t>
      </w:r>
      <w:r>
        <w:rPr>
          <w:rFonts w:ascii="Arial" w:hAnsi="Arial" w:cs="Arial"/>
          <w:szCs w:val="24"/>
        </w:rPr>
        <w:t>this Contract</w:t>
      </w:r>
      <w:r w:rsidRPr="00BE3416">
        <w:rPr>
          <w:rFonts w:ascii="Arial" w:hAnsi="Arial" w:cs="Arial"/>
          <w:szCs w:val="24"/>
        </w:rPr>
        <w:t xml:space="preserve"> and provide evidence: </w:t>
      </w:r>
    </w:p>
    <w:p w14:paraId="5D88254D"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30" w:name="_heading=h.ikpduuivklbw" w:colFirst="0" w:colLast="0"/>
      <w:bookmarkEnd w:id="330"/>
      <w:r w:rsidRPr="00BE3416">
        <w:rPr>
          <w:rFonts w:ascii="Arial" w:hAnsi="Arial" w:cs="Arial"/>
          <w:szCs w:val="24"/>
        </w:rPr>
        <w:t>that the Supplier has kept costs as low as possible, including in Subcontractor costs; and</w:t>
      </w:r>
    </w:p>
    <w:p w14:paraId="4B0BE4B2"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31" w:name="_heading=h.v3h17z4zk79f" w:colFirst="0" w:colLast="0"/>
      <w:bookmarkEnd w:id="331"/>
      <w:r w:rsidRPr="00BE3416">
        <w:rPr>
          <w:rFonts w:ascii="Arial" w:hAnsi="Arial" w:cs="Arial"/>
          <w:szCs w:val="24"/>
        </w:rPr>
        <w:t>of how it has affected the Supplier’s costs.</w:t>
      </w:r>
    </w:p>
    <w:p w14:paraId="225165D2"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32" w:name="_heading=h.l6lupzoc7t5" w:colFirst="0" w:colLast="0"/>
      <w:bookmarkEnd w:id="332"/>
      <w:r w:rsidRPr="00BE3416">
        <w:rPr>
          <w:rFonts w:ascii="Arial" w:hAnsi="Arial" w:cs="Arial"/>
          <w:szCs w:val="24"/>
        </w:rPr>
        <w:t xml:space="preserve">Any change in the Charges or relief from the Supplier's obligations because of a Specific Change in Law must be implemented using Clauses </w:t>
      </w:r>
      <w:r>
        <w:rPr>
          <w:rFonts w:ascii="Arial" w:hAnsi="Arial" w:cs="Arial"/>
          <w:szCs w:val="24"/>
        </w:rPr>
        <w:fldChar w:fldCharType="begin"/>
      </w:r>
      <w:r>
        <w:rPr>
          <w:rFonts w:ascii="Arial" w:hAnsi="Arial" w:cs="Arial"/>
          <w:szCs w:val="24"/>
        </w:rPr>
        <w:instrText xml:space="preserve"> REF _Ref141093747 \w \h </w:instrText>
      </w:r>
      <w:r>
        <w:rPr>
          <w:rFonts w:ascii="Arial" w:hAnsi="Arial" w:cs="Arial"/>
          <w:szCs w:val="24"/>
        </w:rPr>
      </w:r>
      <w:r>
        <w:rPr>
          <w:rFonts w:ascii="Arial" w:hAnsi="Arial" w:cs="Arial"/>
          <w:szCs w:val="24"/>
        </w:rPr>
        <w:fldChar w:fldCharType="separate"/>
      </w:r>
      <w:r>
        <w:rPr>
          <w:rFonts w:ascii="Arial" w:hAnsi="Arial" w:cs="Arial"/>
          <w:szCs w:val="24"/>
        </w:rPr>
        <w:t>28.1</w:t>
      </w:r>
      <w:r>
        <w:rPr>
          <w:rFonts w:ascii="Arial" w:hAnsi="Arial" w:cs="Arial"/>
          <w:szCs w:val="24"/>
        </w:rPr>
        <w:fldChar w:fldCharType="end"/>
      </w:r>
      <w:r w:rsidRPr="00BE3416">
        <w:rPr>
          <w:rFonts w:ascii="Arial" w:hAnsi="Arial" w:cs="Arial"/>
          <w:szCs w:val="24"/>
        </w:rPr>
        <w:t xml:space="preserve"> to </w:t>
      </w:r>
      <w:r>
        <w:rPr>
          <w:rFonts w:ascii="Arial" w:hAnsi="Arial" w:cs="Arial"/>
          <w:szCs w:val="24"/>
        </w:rPr>
        <w:fldChar w:fldCharType="begin"/>
      </w:r>
      <w:r>
        <w:rPr>
          <w:rFonts w:ascii="Arial" w:hAnsi="Arial" w:cs="Arial"/>
          <w:szCs w:val="24"/>
        </w:rPr>
        <w:instrText xml:space="preserve"> REF _Ref141093751 \w \h </w:instrText>
      </w:r>
      <w:r>
        <w:rPr>
          <w:rFonts w:ascii="Arial" w:hAnsi="Arial" w:cs="Arial"/>
          <w:szCs w:val="24"/>
        </w:rPr>
      </w:r>
      <w:r>
        <w:rPr>
          <w:rFonts w:ascii="Arial" w:hAnsi="Arial" w:cs="Arial"/>
          <w:szCs w:val="24"/>
        </w:rPr>
        <w:fldChar w:fldCharType="separate"/>
      </w:r>
      <w:r>
        <w:rPr>
          <w:rFonts w:ascii="Arial" w:hAnsi="Arial" w:cs="Arial"/>
          <w:szCs w:val="24"/>
        </w:rPr>
        <w:t>28.4</w:t>
      </w:r>
      <w:r>
        <w:rPr>
          <w:rFonts w:ascii="Arial" w:hAnsi="Arial" w:cs="Arial"/>
          <w:szCs w:val="24"/>
        </w:rPr>
        <w:fldChar w:fldCharType="end"/>
      </w:r>
      <w:r w:rsidRPr="00BE3416">
        <w:rPr>
          <w:rFonts w:ascii="Arial" w:hAnsi="Arial" w:cs="Arial"/>
          <w:szCs w:val="24"/>
        </w:rPr>
        <w:t xml:space="preserve">. </w:t>
      </w:r>
    </w:p>
    <w:p w14:paraId="27BBE502"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333" w:name="_heading=h.p3gtnhs0enp4" w:colFirst="0" w:colLast="0"/>
      <w:bookmarkStart w:id="334" w:name="_Toc141117852"/>
      <w:bookmarkStart w:id="335" w:name="_Toc147137847"/>
      <w:bookmarkEnd w:id="333"/>
      <w:r w:rsidRPr="00BE3416">
        <w:rPr>
          <w:rFonts w:ascii="Arial" w:hAnsi="Arial" w:cs="Arial"/>
          <w:sz w:val="24"/>
          <w:szCs w:val="24"/>
        </w:rPr>
        <w:t>How to communicate about the contract</w:t>
      </w:r>
      <w:bookmarkEnd w:id="334"/>
      <w:bookmarkEnd w:id="335"/>
      <w:r w:rsidRPr="00BE3416">
        <w:rPr>
          <w:rFonts w:ascii="Arial" w:hAnsi="Arial" w:cs="Arial"/>
          <w:sz w:val="24"/>
          <w:szCs w:val="24"/>
        </w:rPr>
        <w:t xml:space="preserve"> </w:t>
      </w:r>
    </w:p>
    <w:p w14:paraId="6E4D4EA6"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36" w:name="_heading=h.zekkdiucxcxs" w:colFirst="0" w:colLast="0"/>
      <w:bookmarkEnd w:id="336"/>
      <w:r w:rsidRPr="00BE3416">
        <w:rPr>
          <w:rFonts w:ascii="Arial" w:hAnsi="Arial" w:cs="Arial"/>
          <w:szCs w:val="24"/>
        </w:rPr>
        <w:t xml:space="preserve">All notices under </w:t>
      </w:r>
      <w:r>
        <w:rPr>
          <w:rFonts w:ascii="Arial" w:hAnsi="Arial" w:cs="Arial"/>
          <w:szCs w:val="24"/>
        </w:rPr>
        <w:t>this Contract</w:t>
      </w:r>
      <w:r w:rsidRPr="00BE3416">
        <w:rPr>
          <w:rFonts w:ascii="Arial" w:hAnsi="Arial" w:cs="Arial"/>
          <w:szCs w:val="24"/>
        </w:rPr>
        <w:t xml:space="preserve"> must be in writing and are considered effective on the Working Day of delivery as long as they’re delivered before 5:00pm on a Working Day. Otherwise the notice is effective on the next Working Day. An email is effective at 9</w:t>
      </w:r>
      <w:r>
        <w:rPr>
          <w:rFonts w:ascii="Arial" w:hAnsi="Arial" w:cs="Arial"/>
          <w:szCs w:val="24"/>
        </w:rPr>
        <w:t>:00</w:t>
      </w:r>
      <w:r w:rsidRPr="00BE3416">
        <w:rPr>
          <w:rFonts w:ascii="Arial" w:hAnsi="Arial" w:cs="Arial"/>
          <w:szCs w:val="24"/>
        </w:rPr>
        <w:t>am on the first Working Day after sending unless an error message is received.</w:t>
      </w:r>
    </w:p>
    <w:p w14:paraId="26CF16BD"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37" w:name="_heading=h.74c3dfry4myi" w:colFirst="0" w:colLast="0"/>
      <w:bookmarkEnd w:id="337"/>
      <w:r w:rsidRPr="00BE3416">
        <w:rPr>
          <w:rFonts w:ascii="Arial" w:hAnsi="Arial" w:cs="Arial"/>
          <w:szCs w:val="24"/>
        </w:rPr>
        <w:t>Notices to the Buyer must be sent to the Buyer Authorised Representative’s address or email address in the Award Form.</w:t>
      </w:r>
    </w:p>
    <w:p w14:paraId="71A821CE"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38" w:name="_heading=h.aydbna2m72x3" w:colFirst="0" w:colLast="0"/>
      <w:bookmarkEnd w:id="338"/>
      <w:r w:rsidRPr="00BE3416">
        <w:rPr>
          <w:rFonts w:ascii="Arial" w:hAnsi="Arial" w:cs="Arial"/>
          <w:szCs w:val="24"/>
        </w:rPr>
        <w:t xml:space="preserve">This Clause does not apply to the service of legal proceedings or any documents in any legal action, arbitration or dispute resolution. </w:t>
      </w:r>
    </w:p>
    <w:p w14:paraId="5A25D12C"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339" w:name="_heading=h.3q9n8lbzts5l" w:colFirst="0" w:colLast="0"/>
      <w:bookmarkStart w:id="340" w:name="_Ref141092095"/>
      <w:bookmarkStart w:id="341" w:name="_Toc141117853"/>
      <w:bookmarkStart w:id="342" w:name="_Toc147137848"/>
      <w:bookmarkEnd w:id="339"/>
      <w:r w:rsidRPr="00BE3416">
        <w:rPr>
          <w:rFonts w:ascii="Arial" w:hAnsi="Arial" w:cs="Arial"/>
          <w:sz w:val="24"/>
          <w:szCs w:val="24"/>
        </w:rPr>
        <w:t>Dealing with claims</w:t>
      </w:r>
      <w:bookmarkEnd w:id="340"/>
      <w:bookmarkEnd w:id="341"/>
      <w:bookmarkEnd w:id="342"/>
      <w:r w:rsidRPr="00BE3416">
        <w:rPr>
          <w:rFonts w:ascii="Arial" w:hAnsi="Arial" w:cs="Arial"/>
          <w:sz w:val="24"/>
          <w:szCs w:val="24"/>
        </w:rPr>
        <w:t xml:space="preserve"> </w:t>
      </w:r>
    </w:p>
    <w:p w14:paraId="77D67034"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43" w:name="_heading=h.oqkjfw9pkekb" w:colFirst="0" w:colLast="0"/>
      <w:bookmarkEnd w:id="343"/>
      <w:r w:rsidRPr="00BE3416">
        <w:rPr>
          <w:rFonts w:ascii="Arial" w:hAnsi="Arial" w:cs="Arial"/>
          <w:szCs w:val="24"/>
        </w:rPr>
        <w:t xml:space="preserve">If a Beneficiary is notified of a Claim then it must notify the Indemnifier as soon as reasonably practical and no later than </w:t>
      </w:r>
      <w:r>
        <w:rPr>
          <w:rFonts w:ascii="Arial" w:hAnsi="Arial" w:cs="Arial"/>
          <w:szCs w:val="24"/>
        </w:rPr>
        <w:t>ten (</w:t>
      </w:r>
      <w:r w:rsidRPr="00BE3416">
        <w:rPr>
          <w:rFonts w:ascii="Arial" w:hAnsi="Arial" w:cs="Arial"/>
          <w:szCs w:val="24"/>
        </w:rPr>
        <w:t>10</w:t>
      </w:r>
      <w:r>
        <w:rPr>
          <w:rFonts w:ascii="Arial" w:hAnsi="Arial" w:cs="Arial"/>
          <w:szCs w:val="24"/>
        </w:rPr>
        <w:t>)</w:t>
      </w:r>
      <w:r w:rsidRPr="00BE3416">
        <w:rPr>
          <w:rFonts w:ascii="Arial" w:hAnsi="Arial" w:cs="Arial"/>
          <w:szCs w:val="24"/>
        </w:rPr>
        <w:t xml:space="preserve"> Working Days.</w:t>
      </w:r>
    </w:p>
    <w:p w14:paraId="789B7851"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44" w:name="_heading=h.8ia9u0h3oq4s" w:colFirst="0" w:colLast="0"/>
      <w:bookmarkEnd w:id="344"/>
      <w:r w:rsidRPr="00BE3416">
        <w:rPr>
          <w:rFonts w:ascii="Arial" w:hAnsi="Arial" w:cs="Arial"/>
          <w:szCs w:val="24"/>
        </w:rPr>
        <w:t>At the Indemnifier’s cost the Beneficiary must both:</w:t>
      </w:r>
    </w:p>
    <w:p w14:paraId="7F63BE52"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45" w:name="_heading=h.bnos91bge3zy" w:colFirst="0" w:colLast="0"/>
      <w:bookmarkEnd w:id="345"/>
      <w:r w:rsidRPr="00BE3416">
        <w:rPr>
          <w:rFonts w:ascii="Arial" w:hAnsi="Arial" w:cs="Arial"/>
          <w:szCs w:val="24"/>
        </w:rPr>
        <w:t>allow the Indemnifier to conduct all negotiations and proceedings to do with a Claim; and</w:t>
      </w:r>
    </w:p>
    <w:p w14:paraId="30895C95"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46" w:name="_heading=h.6wv4c5ihy2e2" w:colFirst="0" w:colLast="0"/>
      <w:bookmarkEnd w:id="346"/>
      <w:r w:rsidRPr="00BE3416">
        <w:rPr>
          <w:rFonts w:ascii="Arial" w:hAnsi="Arial" w:cs="Arial"/>
          <w:szCs w:val="24"/>
        </w:rPr>
        <w:t>give the Indemnifier reasonable assistance with the claim if requested.</w:t>
      </w:r>
    </w:p>
    <w:p w14:paraId="20B17F4C"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47" w:name="_heading=h.cwllll4pft68" w:colFirst="0" w:colLast="0"/>
      <w:bookmarkEnd w:id="347"/>
      <w:r w:rsidRPr="00BE3416">
        <w:rPr>
          <w:rFonts w:ascii="Arial" w:hAnsi="Arial" w:cs="Arial"/>
          <w:szCs w:val="24"/>
        </w:rPr>
        <w:t>The Beneficiary must not make admissions about the Claim without the prior written consent of the Indemnifier which cannot be unreasonably withheld or delayed.</w:t>
      </w:r>
    </w:p>
    <w:p w14:paraId="546D3ECE"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48" w:name="_heading=h.z7nzi0l7hu9q" w:colFirst="0" w:colLast="0"/>
      <w:bookmarkEnd w:id="348"/>
      <w:r w:rsidRPr="00BE3416">
        <w:rPr>
          <w:rFonts w:ascii="Arial" w:hAnsi="Arial" w:cs="Arial"/>
          <w:szCs w:val="24"/>
        </w:rPr>
        <w:t>The Indemnifier must consider and defend the Claim diligently using competent legal advisors and in a way that doesn’t damage the Beneficiary’s reputation.</w:t>
      </w:r>
    </w:p>
    <w:p w14:paraId="7E0F4783"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49" w:name="_heading=h.ac72y5dhmpf8" w:colFirst="0" w:colLast="0"/>
      <w:bookmarkEnd w:id="349"/>
      <w:r w:rsidRPr="00BE3416">
        <w:rPr>
          <w:rFonts w:ascii="Arial" w:hAnsi="Arial" w:cs="Arial"/>
          <w:szCs w:val="24"/>
        </w:rPr>
        <w:lastRenderedPageBreak/>
        <w:t>The Indemnifier must not settle or compromise any Claim without the Beneficiary's prior written consent which it must not unreasonably withhold or delay.</w:t>
      </w:r>
    </w:p>
    <w:p w14:paraId="2B377543"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50" w:name="_heading=h.chrldfimpyg" w:colFirst="0" w:colLast="0"/>
      <w:bookmarkEnd w:id="350"/>
      <w:r w:rsidRPr="00BE3416">
        <w:rPr>
          <w:rFonts w:ascii="Arial" w:hAnsi="Arial" w:cs="Arial"/>
          <w:szCs w:val="24"/>
        </w:rPr>
        <w:t>Each Beneficiary must use all reasonable endeavours to minimise and mitigate any losses that it suffers because of the Claim.</w:t>
      </w:r>
    </w:p>
    <w:p w14:paraId="099A4ACF"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51" w:name="_heading=h.majqezangyaz" w:colFirst="0" w:colLast="0"/>
      <w:bookmarkEnd w:id="351"/>
      <w:r w:rsidRPr="00BE3416">
        <w:rPr>
          <w:rFonts w:ascii="Arial" w:hAnsi="Arial" w:cs="Arial"/>
          <w:szCs w:val="24"/>
        </w:rPr>
        <w:t>If the Indemnifier pays the Beneficiary money under an indemnity and the Beneficiary later recovers money which is directly related to the Claim, the Beneficiary must immediately repay the Indemnifier the lesser of either:</w:t>
      </w:r>
    </w:p>
    <w:p w14:paraId="7F3494E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52" w:name="_heading=h.j241bz59g4ze" w:colFirst="0" w:colLast="0"/>
      <w:bookmarkEnd w:id="352"/>
      <w:r w:rsidRPr="00BE3416">
        <w:rPr>
          <w:rFonts w:ascii="Arial" w:hAnsi="Arial" w:cs="Arial"/>
          <w:szCs w:val="24"/>
        </w:rPr>
        <w:t>the sum recovered minus any legitimate amount spent by the Beneficiary when recovering this money; and</w:t>
      </w:r>
    </w:p>
    <w:p w14:paraId="1F415A7B"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53" w:name="_heading=h.95whv0nysn9h" w:colFirst="0" w:colLast="0"/>
      <w:bookmarkEnd w:id="353"/>
      <w:r w:rsidRPr="00BE3416">
        <w:rPr>
          <w:rFonts w:ascii="Arial" w:hAnsi="Arial" w:cs="Arial"/>
          <w:szCs w:val="24"/>
        </w:rPr>
        <w:t>the amount the Indemnifier paid the Beneficiary for the Claim.</w:t>
      </w:r>
    </w:p>
    <w:p w14:paraId="2938DE34"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354" w:name="_heading=h.9s937sxgtr" w:colFirst="0" w:colLast="0"/>
      <w:bookmarkStart w:id="355" w:name="_Ref141092368"/>
      <w:bookmarkStart w:id="356" w:name="_Toc141117854"/>
      <w:bookmarkStart w:id="357" w:name="_Toc147137849"/>
      <w:bookmarkEnd w:id="354"/>
      <w:r w:rsidRPr="00BE3416">
        <w:rPr>
          <w:rFonts w:ascii="Arial" w:hAnsi="Arial" w:cs="Arial"/>
          <w:sz w:val="24"/>
          <w:szCs w:val="24"/>
        </w:rPr>
        <w:t>Preventing fraud, bribery and corruption</w:t>
      </w:r>
      <w:bookmarkEnd w:id="355"/>
      <w:bookmarkEnd w:id="356"/>
      <w:bookmarkEnd w:id="357"/>
    </w:p>
    <w:p w14:paraId="05B1293E"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58" w:name="_heading=h.3wesuj1n0cbu" w:colFirst="0" w:colLast="0"/>
      <w:bookmarkStart w:id="359" w:name="_Ref141093801"/>
      <w:bookmarkEnd w:id="358"/>
      <w:r w:rsidRPr="00BE3416">
        <w:rPr>
          <w:rFonts w:ascii="Arial" w:hAnsi="Arial" w:cs="Arial"/>
          <w:szCs w:val="24"/>
        </w:rPr>
        <w:t>The Supplier must not during the Contract Period:</w:t>
      </w:r>
      <w:bookmarkEnd w:id="359"/>
      <w:r w:rsidRPr="00BE3416">
        <w:rPr>
          <w:rFonts w:ascii="Arial" w:hAnsi="Arial" w:cs="Arial"/>
          <w:szCs w:val="24"/>
        </w:rPr>
        <w:t xml:space="preserve"> </w:t>
      </w:r>
    </w:p>
    <w:p w14:paraId="7887D36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60" w:name="_heading=h.gwfy5ktt3r29" w:colFirst="0" w:colLast="0"/>
      <w:bookmarkEnd w:id="360"/>
      <w:r w:rsidRPr="00BE3416">
        <w:rPr>
          <w:rFonts w:ascii="Arial" w:hAnsi="Arial" w:cs="Arial"/>
          <w:szCs w:val="24"/>
        </w:rPr>
        <w:t xml:space="preserve">commit a Prohibited Act or any other criminal offence in the Regulations 57(1) and 57(2); </w:t>
      </w:r>
    </w:p>
    <w:p w14:paraId="0DC66393"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61" w:name="_heading=h.27wkyq6d0knc" w:colFirst="0" w:colLast="0"/>
      <w:bookmarkEnd w:id="361"/>
      <w:r w:rsidRPr="00BE3416">
        <w:rPr>
          <w:rFonts w:ascii="Arial" w:hAnsi="Arial" w:cs="Arial"/>
          <w:szCs w:val="24"/>
        </w:rPr>
        <w:t>do or allow anything which would cause the Buyer, including any of their employees, consultants, contractors, Subcontractors or agents to breach any of the Relevant Requirements or incur any liability under them.</w:t>
      </w:r>
    </w:p>
    <w:p w14:paraId="0EE6BEC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62" w:name="_heading=h.zh7apous9cyw" w:colFirst="0" w:colLast="0"/>
      <w:bookmarkEnd w:id="362"/>
      <w:r w:rsidRPr="00BE3416">
        <w:rPr>
          <w:rFonts w:ascii="Arial" w:hAnsi="Arial" w:cs="Arial"/>
          <w:szCs w:val="24"/>
        </w:rPr>
        <w:t>The Supplier must during the Contract Period:</w:t>
      </w:r>
    </w:p>
    <w:p w14:paraId="4531402B"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63" w:name="_heading=h.pyk2e3rvwcjb" w:colFirst="0" w:colLast="0"/>
      <w:bookmarkEnd w:id="363"/>
      <w:r w:rsidRPr="00BE3416">
        <w:rPr>
          <w:rFonts w:ascii="Arial" w:hAnsi="Arial" w:cs="Arial"/>
          <w:szCs w:val="24"/>
        </w:rPr>
        <w:t>create, maintain and enforce adequate policies and procedures to ensure it complies with the Relevant Requirements to prevent a Prohibited Act and require its Subcontractors to do the same;</w:t>
      </w:r>
    </w:p>
    <w:p w14:paraId="0D7778BB"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64" w:name="_heading=h.f77x5puh550x" w:colFirst="0" w:colLast="0"/>
      <w:bookmarkEnd w:id="364"/>
      <w:r w:rsidRPr="00BE3416">
        <w:rPr>
          <w:rFonts w:ascii="Arial" w:hAnsi="Arial" w:cs="Arial"/>
          <w:szCs w:val="24"/>
        </w:rPr>
        <w:t xml:space="preserve">keep full records to show it has complied with its obligations under this Clause </w:t>
      </w:r>
      <w:r>
        <w:rPr>
          <w:rFonts w:ascii="Arial" w:hAnsi="Arial" w:cs="Arial"/>
          <w:szCs w:val="24"/>
        </w:rPr>
        <w:fldChar w:fldCharType="begin"/>
      </w:r>
      <w:r>
        <w:rPr>
          <w:rFonts w:ascii="Arial" w:hAnsi="Arial" w:cs="Arial"/>
          <w:szCs w:val="24"/>
        </w:rPr>
        <w:instrText xml:space="preserve"> REF _Ref141092368 \w \h </w:instrText>
      </w:r>
      <w:r>
        <w:rPr>
          <w:rFonts w:ascii="Arial" w:hAnsi="Arial" w:cs="Arial"/>
          <w:szCs w:val="24"/>
        </w:rPr>
      </w:r>
      <w:r>
        <w:rPr>
          <w:rFonts w:ascii="Arial" w:hAnsi="Arial" w:cs="Arial"/>
          <w:szCs w:val="24"/>
        </w:rPr>
        <w:fldChar w:fldCharType="separate"/>
      </w:r>
      <w:r>
        <w:rPr>
          <w:rFonts w:ascii="Arial" w:hAnsi="Arial" w:cs="Arial"/>
          <w:szCs w:val="24"/>
        </w:rPr>
        <w:t>31</w:t>
      </w:r>
      <w:r>
        <w:rPr>
          <w:rFonts w:ascii="Arial" w:hAnsi="Arial" w:cs="Arial"/>
          <w:szCs w:val="24"/>
        </w:rPr>
        <w:fldChar w:fldCharType="end"/>
      </w:r>
      <w:r w:rsidRPr="00BE3416">
        <w:rPr>
          <w:rFonts w:ascii="Arial" w:hAnsi="Arial" w:cs="Arial"/>
          <w:szCs w:val="24"/>
        </w:rPr>
        <w:t xml:space="preserve"> and give copies to the Buyer on request; and</w:t>
      </w:r>
    </w:p>
    <w:p w14:paraId="3B5F5FDF"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65" w:name="_heading=h.fbcaxm5plkyc" w:colFirst="0" w:colLast="0"/>
      <w:bookmarkEnd w:id="365"/>
      <w:r w:rsidRPr="00BE3416">
        <w:rPr>
          <w:rFonts w:ascii="Arial" w:hAnsi="Arial" w:cs="Arial"/>
          <w:szCs w:val="24"/>
        </w:rPr>
        <w:t xml:space="preserve">if required by the Buyer, within </w:t>
      </w:r>
      <w:r>
        <w:rPr>
          <w:rFonts w:ascii="Arial" w:hAnsi="Arial" w:cs="Arial"/>
          <w:szCs w:val="24"/>
        </w:rPr>
        <w:t>twenty (</w:t>
      </w:r>
      <w:r w:rsidRPr="00BE3416">
        <w:rPr>
          <w:rFonts w:ascii="Arial" w:hAnsi="Arial" w:cs="Arial"/>
          <w:szCs w:val="24"/>
        </w:rPr>
        <w:t>20</w:t>
      </w:r>
      <w:r>
        <w:rPr>
          <w:rFonts w:ascii="Arial" w:hAnsi="Arial" w:cs="Arial"/>
          <w:szCs w:val="24"/>
        </w:rPr>
        <w:t>)</w:t>
      </w:r>
      <w:r w:rsidRPr="00BE3416">
        <w:rPr>
          <w:rFonts w:ascii="Arial" w:hAnsi="Arial" w:cs="Arial"/>
          <w:szCs w:val="24"/>
        </w:rPr>
        <w:t xml:space="preserve"> Working Days of the Effective Date of </w:t>
      </w:r>
      <w:r>
        <w:rPr>
          <w:rFonts w:ascii="Arial" w:hAnsi="Arial" w:cs="Arial"/>
          <w:szCs w:val="24"/>
        </w:rPr>
        <w:t>this Contract</w:t>
      </w:r>
      <w:r w:rsidRPr="00BE3416">
        <w:rPr>
          <w:rFonts w:ascii="Arial" w:hAnsi="Arial" w:cs="Arial"/>
          <w:szCs w:val="24"/>
        </w:rPr>
        <w:t xml:space="preserve">, and then annually, certify in writing to the Buyer, that they have complied with this Clause </w:t>
      </w:r>
      <w:r>
        <w:rPr>
          <w:rFonts w:ascii="Arial" w:hAnsi="Arial" w:cs="Arial"/>
          <w:szCs w:val="24"/>
        </w:rPr>
        <w:fldChar w:fldCharType="begin"/>
      </w:r>
      <w:r>
        <w:rPr>
          <w:rFonts w:ascii="Arial" w:hAnsi="Arial" w:cs="Arial"/>
          <w:szCs w:val="24"/>
        </w:rPr>
        <w:instrText xml:space="preserve"> REF _Ref141092368 \w \h </w:instrText>
      </w:r>
      <w:r>
        <w:rPr>
          <w:rFonts w:ascii="Arial" w:hAnsi="Arial" w:cs="Arial"/>
          <w:szCs w:val="24"/>
        </w:rPr>
      </w:r>
      <w:r>
        <w:rPr>
          <w:rFonts w:ascii="Arial" w:hAnsi="Arial" w:cs="Arial"/>
          <w:szCs w:val="24"/>
        </w:rPr>
        <w:fldChar w:fldCharType="separate"/>
      </w:r>
      <w:r>
        <w:rPr>
          <w:rFonts w:ascii="Arial" w:hAnsi="Arial" w:cs="Arial"/>
          <w:szCs w:val="24"/>
        </w:rPr>
        <w:t>31</w:t>
      </w:r>
      <w:r>
        <w:rPr>
          <w:rFonts w:ascii="Arial" w:hAnsi="Arial" w:cs="Arial"/>
          <w:szCs w:val="24"/>
        </w:rPr>
        <w:fldChar w:fldCharType="end"/>
      </w:r>
      <w:r w:rsidRPr="00BE3416">
        <w:rPr>
          <w:rFonts w:ascii="Arial" w:hAnsi="Arial" w:cs="Arial"/>
          <w:szCs w:val="24"/>
        </w:rPr>
        <w:t>, including compliance of Supplier Staff, and provide reasonable supporting evidence of this on request, including its policies and procedures.</w:t>
      </w:r>
    </w:p>
    <w:p w14:paraId="54EDC1DB"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66" w:name="_heading=h.gmo508elgurw" w:colFirst="0" w:colLast="0"/>
      <w:bookmarkStart w:id="367" w:name="_Ref141093815"/>
      <w:bookmarkEnd w:id="366"/>
      <w:r w:rsidRPr="00BE3416">
        <w:rPr>
          <w:rFonts w:ascii="Arial" w:hAnsi="Arial" w:cs="Arial"/>
          <w:szCs w:val="24"/>
        </w:rPr>
        <w:t xml:space="preserve">The Supplier must immediately notify the Buyer if it becomes aware of any Default of Clauses </w:t>
      </w:r>
      <w:r>
        <w:rPr>
          <w:rFonts w:ascii="Arial" w:hAnsi="Arial" w:cs="Arial"/>
          <w:szCs w:val="24"/>
        </w:rPr>
        <w:fldChar w:fldCharType="begin"/>
      </w:r>
      <w:r>
        <w:rPr>
          <w:rFonts w:ascii="Arial" w:hAnsi="Arial" w:cs="Arial"/>
          <w:szCs w:val="24"/>
        </w:rPr>
        <w:instrText xml:space="preserve"> REF _Ref141093801 \w \h </w:instrText>
      </w:r>
      <w:r>
        <w:rPr>
          <w:rFonts w:ascii="Arial" w:hAnsi="Arial" w:cs="Arial"/>
          <w:szCs w:val="24"/>
        </w:rPr>
      </w:r>
      <w:r>
        <w:rPr>
          <w:rFonts w:ascii="Arial" w:hAnsi="Arial" w:cs="Arial"/>
          <w:szCs w:val="24"/>
        </w:rPr>
        <w:fldChar w:fldCharType="separate"/>
      </w:r>
      <w:r>
        <w:rPr>
          <w:rFonts w:ascii="Arial" w:hAnsi="Arial" w:cs="Arial"/>
          <w:szCs w:val="24"/>
        </w:rPr>
        <w:t>31.1</w:t>
      </w:r>
      <w:r>
        <w:rPr>
          <w:rFonts w:ascii="Arial" w:hAnsi="Arial" w:cs="Arial"/>
          <w:szCs w:val="24"/>
        </w:rPr>
        <w:fldChar w:fldCharType="end"/>
      </w:r>
      <w:r w:rsidRPr="00BE3416">
        <w:rPr>
          <w:rFonts w:ascii="Arial" w:hAnsi="Arial" w:cs="Arial"/>
          <w:szCs w:val="24"/>
        </w:rPr>
        <w:t xml:space="preserve"> or has any reason to think that it, or any of the Supplier Staff, have either:</w:t>
      </w:r>
      <w:bookmarkEnd w:id="367"/>
    </w:p>
    <w:p w14:paraId="4032D23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68" w:name="_heading=h.1kq8cuhi7my5" w:colFirst="0" w:colLast="0"/>
      <w:bookmarkEnd w:id="368"/>
      <w:r w:rsidRPr="00BE3416">
        <w:rPr>
          <w:rFonts w:ascii="Arial" w:hAnsi="Arial" w:cs="Arial"/>
          <w:szCs w:val="24"/>
        </w:rPr>
        <w:t>been investigated or prosecuted for an alleged Prohibited Act;</w:t>
      </w:r>
    </w:p>
    <w:p w14:paraId="78B751C8"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69" w:name="_heading=h.h1v79pdev8b9" w:colFirst="0" w:colLast="0"/>
      <w:bookmarkEnd w:id="369"/>
      <w:r w:rsidRPr="00BE3416">
        <w:rPr>
          <w:rFonts w:ascii="Arial" w:hAnsi="Arial" w:cs="Arial"/>
          <w:szCs w:val="24"/>
        </w:rPr>
        <w:t>been debarred, suspended, proposed for suspension or debarment, or are otherwise ineligible to take part in procurement programmes or contracts because of a Prohibited Act by any government department or agency;</w:t>
      </w:r>
    </w:p>
    <w:p w14:paraId="2BC962A3"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70" w:name="_heading=h.7pswptkuzgl" w:colFirst="0" w:colLast="0"/>
      <w:bookmarkEnd w:id="370"/>
      <w:r w:rsidRPr="00BE3416">
        <w:rPr>
          <w:rFonts w:ascii="Arial" w:hAnsi="Arial" w:cs="Arial"/>
          <w:szCs w:val="24"/>
        </w:rPr>
        <w:t xml:space="preserve">received a request or demand for any undue financial or other advantage of any kind related to </w:t>
      </w:r>
      <w:r>
        <w:rPr>
          <w:rFonts w:ascii="Arial" w:hAnsi="Arial" w:cs="Arial"/>
          <w:szCs w:val="24"/>
        </w:rPr>
        <w:t>this Contract</w:t>
      </w:r>
      <w:r w:rsidRPr="00BE3416">
        <w:rPr>
          <w:rFonts w:ascii="Arial" w:hAnsi="Arial" w:cs="Arial"/>
          <w:szCs w:val="24"/>
        </w:rPr>
        <w:t>; and</w:t>
      </w:r>
    </w:p>
    <w:p w14:paraId="67D9E02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71" w:name="_heading=h.sxuavajy43zv" w:colFirst="0" w:colLast="0"/>
      <w:bookmarkEnd w:id="371"/>
      <w:r w:rsidRPr="00BE3416">
        <w:rPr>
          <w:rFonts w:ascii="Arial" w:hAnsi="Arial" w:cs="Arial"/>
          <w:szCs w:val="24"/>
        </w:rPr>
        <w:lastRenderedPageBreak/>
        <w:t xml:space="preserve">suspected that any person or Party directly or indirectly related to </w:t>
      </w:r>
      <w:r>
        <w:rPr>
          <w:rFonts w:ascii="Arial" w:hAnsi="Arial" w:cs="Arial"/>
          <w:szCs w:val="24"/>
        </w:rPr>
        <w:t>this Contract</w:t>
      </w:r>
      <w:r w:rsidRPr="00BE3416">
        <w:rPr>
          <w:rFonts w:ascii="Arial" w:hAnsi="Arial" w:cs="Arial"/>
          <w:szCs w:val="24"/>
        </w:rPr>
        <w:t xml:space="preserve"> has committed or attempted to commit a Prohibited Act.</w:t>
      </w:r>
    </w:p>
    <w:p w14:paraId="2C792950"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72" w:name="_heading=h.o990s21m82tz" w:colFirst="0" w:colLast="0"/>
      <w:bookmarkStart w:id="373" w:name="_Ref141093859"/>
      <w:bookmarkEnd w:id="372"/>
      <w:r w:rsidRPr="00BE3416">
        <w:rPr>
          <w:rFonts w:ascii="Arial" w:hAnsi="Arial" w:cs="Arial"/>
          <w:szCs w:val="24"/>
        </w:rPr>
        <w:t xml:space="preserve">If the Supplier notifies the Buyer as required by Clause </w:t>
      </w:r>
      <w:r>
        <w:rPr>
          <w:rFonts w:ascii="Arial" w:hAnsi="Arial" w:cs="Arial"/>
          <w:szCs w:val="24"/>
        </w:rPr>
        <w:fldChar w:fldCharType="begin"/>
      </w:r>
      <w:r>
        <w:rPr>
          <w:rFonts w:ascii="Arial" w:hAnsi="Arial" w:cs="Arial"/>
          <w:szCs w:val="24"/>
        </w:rPr>
        <w:instrText xml:space="preserve"> REF _Ref141093815 \w \h </w:instrText>
      </w:r>
      <w:r>
        <w:rPr>
          <w:rFonts w:ascii="Arial" w:hAnsi="Arial" w:cs="Arial"/>
          <w:szCs w:val="24"/>
        </w:rPr>
      </w:r>
      <w:r>
        <w:rPr>
          <w:rFonts w:ascii="Arial" w:hAnsi="Arial" w:cs="Arial"/>
          <w:szCs w:val="24"/>
        </w:rPr>
        <w:fldChar w:fldCharType="separate"/>
      </w:r>
      <w:r>
        <w:rPr>
          <w:rFonts w:ascii="Arial" w:hAnsi="Arial" w:cs="Arial"/>
          <w:szCs w:val="24"/>
        </w:rPr>
        <w:t>31.3</w:t>
      </w:r>
      <w:r>
        <w:rPr>
          <w:rFonts w:ascii="Arial" w:hAnsi="Arial" w:cs="Arial"/>
          <w:szCs w:val="24"/>
        </w:rPr>
        <w:fldChar w:fldCharType="end"/>
      </w:r>
      <w:r w:rsidRPr="00BE3416">
        <w:rPr>
          <w:rFonts w:ascii="Arial" w:hAnsi="Arial" w:cs="Arial"/>
          <w:szCs w:val="24"/>
        </w:rPr>
        <w:t>, the Supplier must respond promptly to their further enquiries, co-operate with any investigation and allow the Audit of any books, records and relevant documentation.</w:t>
      </w:r>
      <w:bookmarkEnd w:id="373"/>
    </w:p>
    <w:p w14:paraId="3F32A02E"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74" w:name="_heading=h.7ixmohiyznn8" w:colFirst="0" w:colLast="0"/>
      <w:bookmarkEnd w:id="374"/>
      <w:r w:rsidRPr="00BE3416">
        <w:rPr>
          <w:rFonts w:ascii="Arial" w:hAnsi="Arial" w:cs="Arial"/>
          <w:szCs w:val="24"/>
        </w:rPr>
        <w:t>If the Supplier is in Default under Clause </w:t>
      </w:r>
      <w:r>
        <w:rPr>
          <w:rFonts w:ascii="Arial" w:hAnsi="Arial" w:cs="Arial"/>
          <w:szCs w:val="24"/>
        </w:rPr>
        <w:fldChar w:fldCharType="begin"/>
      </w:r>
      <w:r>
        <w:rPr>
          <w:rFonts w:ascii="Arial" w:hAnsi="Arial" w:cs="Arial"/>
          <w:szCs w:val="24"/>
        </w:rPr>
        <w:instrText xml:space="preserve"> REF _Ref141093801 \w \h </w:instrText>
      </w:r>
      <w:r>
        <w:rPr>
          <w:rFonts w:ascii="Arial" w:hAnsi="Arial" w:cs="Arial"/>
          <w:szCs w:val="24"/>
        </w:rPr>
      </w:r>
      <w:r>
        <w:rPr>
          <w:rFonts w:ascii="Arial" w:hAnsi="Arial" w:cs="Arial"/>
          <w:szCs w:val="24"/>
        </w:rPr>
        <w:fldChar w:fldCharType="separate"/>
      </w:r>
      <w:r>
        <w:rPr>
          <w:rFonts w:ascii="Arial" w:hAnsi="Arial" w:cs="Arial"/>
          <w:szCs w:val="24"/>
        </w:rPr>
        <w:t>31.1</w:t>
      </w:r>
      <w:r>
        <w:rPr>
          <w:rFonts w:ascii="Arial" w:hAnsi="Arial" w:cs="Arial"/>
          <w:szCs w:val="24"/>
        </w:rPr>
        <w:fldChar w:fldCharType="end"/>
      </w:r>
      <w:r w:rsidRPr="00BE3416">
        <w:rPr>
          <w:rFonts w:ascii="Arial" w:hAnsi="Arial" w:cs="Arial"/>
          <w:szCs w:val="24"/>
        </w:rPr>
        <w:t xml:space="preserve"> the Buyer may:</w:t>
      </w:r>
    </w:p>
    <w:p w14:paraId="1437CE72"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75" w:name="_heading=h.ypj19jn8giib" w:colFirst="0" w:colLast="0"/>
      <w:bookmarkEnd w:id="375"/>
      <w:r w:rsidRPr="00BE3416">
        <w:rPr>
          <w:rFonts w:ascii="Arial" w:hAnsi="Arial" w:cs="Arial"/>
          <w:szCs w:val="24"/>
        </w:rPr>
        <w:t>require the Supplier to remove any Supplier Staff from providing the Deliverables if their acts or omissions have caused the Default; and</w:t>
      </w:r>
    </w:p>
    <w:p w14:paraId="3BF794B3"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76" w:name="_heading=h.xts2eklvt11z" w:colFirst="0" w:colLast="0"/>
      <w:bookmarkEnd w:id="376"/>
      <w:r w:rsidRPr="00BE3416">
        <w:rPr>
          <w:rFonts w:ascii="Arial" w:hAnsi="Arial" w:cs="Arial"/>
          <w:szCs w:val="24"/>
        </w:rPr>
        <w:t xml:space="preserve">immediately terminate this agreement in accordance with Clause </w:t>
      </w:r>
      <w:r>
        <w:rPr>
          <w:rFonts w:ascii="Arial" w:hAnsi="Arial" w:cs="Arial"/>
          <w:szCs w:val="24"/>
        </w:rPr>
        <w:fldChar w:fldCharType="begin"/>
      </w:r>
      <w:r>
        <w:rPr>
          <w:rFonts w:ascii="Arial" w:hAnsi="Arial" w:cs="Arial"/>
          <w:szCs w:val="24"/>
        </w:rPr>
        <w:instrText xml:space="preserve"> REF _Ref141091819 \w \h </w:instrText>
      </w:r>
      <w:r>
        <w:rPr>
          <w:rFonts w:ascii="Arial" w:hAnsi="Arial" w:cs="Arial"/>
          <w:szCs w:val="24"/>
        </w:rPr>
      </w:r>
      <w:r>
        <w:rPr>
          <w:rFonts w:ascii="Arial" w:hAnsi="Arial" w:cs="Arial"/>
          <w:szCs w:val="24"/>
        </w:rPr>
        <w:fldChar w:fldCharType="separate"/>
      </w:r>
      <w:r>
        <w:rPr>
          <w:rFonts w:ascii="Arial" w:hAnsi="Arial" w:cs="Arial"/>
          <w:szCs w:val="24"/>
        </w:rPr>
        <w:t>14.4.1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and the consequences of termination in Clauses </w:t>
      </w:r>
      <w:r>
        <w:rPr>
          <w:rFonts w:ascii="Arial" w:hAnsi="Arial" w:cs="Arial"/>
          <w:szCs w:val="24"/>
        </w:rPr>
        <w:fldChar w:fldCharType="begin"/>
      </w:r>
      <w:r>
        <w:rPr>
          <w:rFonts w:ascii="Arial" w:hAnsi="Arial" w:cs="Arial"/>
          <w:szCs w:val="24"/>
        </w:rPr>
        <w:instrText xml:space="preserve"> REF _Ref141092128 \w \h </w:instrText>
      </w:r>
      <w:r>
        <w:rPr>
          <w:rFonts w:ascii="Arial" w:hAnsi="Arial" w:cs="Arial"/>
          <w:szCs w:val="24"/>
        </w:rPr>
      </w:r>
      <w:r>
        <w:rPr>
          <w:rFonts w:ascii="Arial" w:hAnsi="Arial" w:cs="Arial"/>
          <w:szCs w:val="24"/>
        </w:rPr>
        <w:fldChar w:fldCharType="separate"/>
      </w:r>
      <w:r>
        <w:rPr>
          <w:rFonts w:ascii="Arial" w:hAnsi="Arial" w:cs="Arial"/>
          <w:szCs w:val="24"/>
        </w:rPr>
        <w:t>14.5.1</w:t>
      </w:r>
      <w:r>
        <w:rPr>
          <w:rFonts w:ascii="Arial" w:hAnsi="Arial" w:cs="Arial"/>
          <w:szCs w:val="24"/>
        </w:rPr>
        <w:fldChar w:fldCharType="end"/>
      </w:r>
      <w:r w:rsidRPr="00BE3416">
        <w:rPr>
          <w:rFonts w:ascii="Arial" w:hAnsi="Arial" w:cs="Arial"/>
          <w:szCs w:val="24"/>
        </w:rPr>
        <w:t xml:space="preserve"> shall apply.</w:t>
      </w:r>
    </w:p>
    <w:p w14:paraId="24107417"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77" w:name="_heading=h.rqx3w4artmnj" w:colFirst="0" w:colLast="0"/>
      <w:bookmarkEnd w:id="377"/>
      <w:r w:rsidRPr="00BE3416">
        <w:rPr>
          <w:rFonts w:ascii="Arial" w:hAnsi="Arial" w:cs="Arial"/>
          <w:szCs w:val="24"/>
        </w:rPr>
        <w:t xml:space="preserve">In any notice the Supplier gives under Clause </w:t>
      </w:r>
      <w:r>
        <w:rPr>
          <w:rFonts w:ascii="Arial" w:hAnsi="Arial" w:cs="Arial"/>
          <w:szCs w:val="24"/>
        </w:rPr>
        <w:fldChar w:fldCharType="begin"/>
      </w:r>
      <w:r>
        <w:rPr>
          <w:rFonts w:ascii="Arial" w:hAnsi="Arial" w:cs="Arial"/>
          <w:szCs w:val="24"/>
        </w:rPr>
        <w:instrText xml:space="preserve"> REF _Ref141093859 \w \h </w:instrText>
      </w:r>
      <w:r>
        <w:rPr>
          <w:rFonts w:ascii="Arial" w:hAnsi="Arial" w:cs="Arial"/>
          <w:szCs w:val="24"/>
        </w:rPr>
      </w:r>
      <w:r>
        <w:rPr>
          <w:rFonts w:ascii="Arial" w:hAnsi="Arial" w:cs="Arial"/>
          <w:szCs w:val="24"/>
        </w:rPr>
        <w:fldChar w:fldCharType="separate"/>
      </w:r>
      <w:r>
        <w:rPr>
          <w:rFonts w:ascii="Arial" w:hAnsi="Arial" w:cs="Arial"/>
          <w:szCs w:val="24"/>
        </w:rPr>
        <w:t>31.4</w:t>
      </w:r>
      <w:r>
        <w:rPr>
          <w:rFonts w:ascii="Arial" w:hAnsi="Arial" w:cs="Arial"/>
          <w:szCs w:val="24"/>
        </w:rPr>
        <w:fldChar w:fldCharType="end"/>
      </w:r>
      <w:r w:rsidRPr="00BE3416">
        <w:rPr>
          <w:rFonts w:ascii="Arial" w:hAnsi="Arial" w:cs="Arial"/>
          <w:szCs w:val="24"/>
        </w:rPr>
        <w:t xml:space="preserve"> it must specify the:</w:t>
      </w:r>
    </w:p>
    <w:p w14:paraId="264260C3"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78" w:name="_heading=h.gqof8x6x6qdg" w:colFirst="0" w:colLast="0"/>
      <w:bookmarkEnd w:id="378"/>
      <w:r w:rsidRPr="00BE3416">
        <w:rPr>
          <w:rFonts w:ascii="Arial" w:hAnsi="Arial" w:cs="Arial"/>
          <w:szCs w:val="24"/>
        </w:rPr>
        <w:t>Prohibited Act;</w:t>
      </w:r>
    </w:p>
    <w:p w14:paraId="5B86DA7A"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79" w:name="_heading=h.n8hoj08nbiy8" w:colFirst="0" w:colLast="0"/>
      <w:bookmarkEnd w:id="379"/>
      <w:r w:rsidRPr="00BE3416">
        <w:rPr>
          <w:rFonts w:ascii="Arial" w:hAnsi="Arial" w:cs="Arial"/>
          <w:szCs w:val="24"/>
        </w:rPr>
        <w:t>identity of the Party who it thinks has committed the Prohibited Act; and</w:t>
      </w:r>
    </w:p>
    <w:p w14:paraId="5F7858A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80" w:name="_heading=h.5im2po9d9f8e" w:colFirst="0" w:colLast="0"/>
      <w:bookmarkEnd w:id="380"/>
      <w:r w:rsidRPr="00BE3416">
        <w:rPr>
          <w:rFonts w:ascii="Arial" w:hAnsi="Arial" w:cs="Arial"/>
          <w:szCs w:val="24"/>
        </w:rPr>
        <w:t>action it has decided to take.</w:t>
      </w:r>
    </w:p>
    <w:p w14:paraId="26EDF2CF"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381" w:name="_heading=h.jf2gl97yiv29" w:colFirst="0" w:colLast="0"/>
      <w:bookmarkStart w:id="382" w:name="_Toc141117855"/>
      <w:bookmarkStart w:id="383" w:name="_Toc147137850"/>
      <w:bookmarkEnd w:id="381"/>
      <w:r w:rsidRPr="00BE3416">
        <w:rPr>
          <w:rFonts w:ascii="Arial" w:hAnsi="Arial" w:cs="Arial"/>
          <w:sz w:val="24"/>
          <w:szCs w:val="24"/>
        </w:rPr>
        <w:t>Equality, diversity and human rights</w:t>
      </w:r>
      <w:bookmarkEnd w:id="382"/>
      <w:bookmarkEnd w:id="383"/>
    </w:p>
    <w:p w14:paraId="1188B782"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84" w:name="_heading=h.5thnam13xd0k" w:colFirst="0" w:colLast="0"/>
      <w:bookmarkEnd w:id="384"/>
      <w:r w:rsidRPr="00BE3416">
        <w:rPr>
          <w:rFonts w:ascii="Arial" w:hAnsi="Arial" w:cs="Arial"/>
          <w:szCs w:val="24"/>
        </w:rPr>
        <w:t xml:space="preserve">The Supplier must follow all applicable equality Law when they perform their obligations under </w:t>
      </w:r>
      <w:r>
        <w:rPr>
          <w:rFonts w:ascii="Arial" w:hAnsi="Arial" w:cs="Arial"/>
          <w:szCs w:val="24"/>
        </w:rPr>
        <w:t>this Contract</w:t>
      </w:r>
      <w:r w:rsidRPr="00BE3416">
        <w:rPr>
          <w:rFonts w:ascii="Arial" w:hAnsi="Arial" w:cs="Arial"/>
          <w:szCs w:val="24"/>
        </w:rPr>
        <w:t>, including:</w:t>
      </w:r>
    </w:p>
    <w:p w14:paraId="44F4B49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85" w:name="_heading=h.8uaxg9esnd3f" w:colFirst="0" w:colLast="0"/>
      <w:bookmarkEnd w:id="385"/>
      <w:r w:rsidRPr="00BE3416">
        <w:rPr>
          <w:rFonts w:ascii="Arial" w:hAnsi="Arial" w:cs="Arial"/>
          <w:szCs w:val="24"/>
        </w:rPr>
        <w:t>protections against discrimination on the grounds of race, sex, gender reassignment, religion or belief, disability, sexual orientation, pregnancy, maternity, age or otherwise; and</w:t>
      </w:r>
    </w:p>
    <w:p w14:paraId="7ABFFD4F"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86" w:name="_heading=h.m2hd3q4yopbp" w:colFirst="0" w:colLast="0"/>
      <w:bookmarkEnd w:id="386"/>
      <w:r w:rsidRPr="00BE3416">
        <w:rPr>
          <w:rFonts w:ascii="Arial" w:hAnsi="Arial" w:cs="Arial"/>
          <w:szCs w:val="24"/>
        </w:rPr>
        <w:t>any other requirements and instructions which the Buyer reasonably imposes related to equality Law.</w:t>
      </w:r>
    </w:p>
    <w:p w14:paraId="3265A959"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87" w:name="_heading=h.nzbzeola79r6" w:colFirst="0" w:colLast="0"/>
      <w:bookmarkEnd w:id="387"/>
      <w:r w:rsidRPr="00BE3416">
        <w:rPr>
          <w:rFonts w:ascii="Arial" w:hAnsi="Arial" w:cs="Arial"/>
          <w:szCs w:val="24"/>
        </w:rPr>
        <w:t xml:space="preserve">The Supplier must use all reasonable endeavours, and inform the Buyer of the steps taken, to prevent anything that is considered to be unlawful discrimination by any court or tribunal, or the Equality and Human Rights Commission (or any successor organisation) when working on </w:t>
      </w:r>
      <w:r>
        <w:rPr>
          <w:rFonts w:ascii="Arial" w:hAnsi="Arial" w:cs="Arial"/>
          <w:szCs w:val="24"/>
        </w:rPr>
        <w:t>this Contract</w:t>
      </w:r>
      <w:r w:rsidRPr="00BE3416">
        <w:rPr>
          <w:rFonts w:ascii="Arial" w:hAnsi="Arial" w:cs="Arial"/>
          <w:szCs w:val="24"/>
        </w:rPr>
        <w:t>.</w:t>
      </w:r>
    </w:p>
    <w:p w14:paraId="011E99AC"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388" w:name="_heading=h.5gpo9j3xao1f" w:colFirst="0" w:colLast="0"/>
      <w:bookmarkStart w:id="389" w:name="_Toc141117856"/>
      <w:bookmarkStart w:id="390" w:name="_Toc147137851"/>
      <w:bookmarkEnd w:id="388"/>
      <w:r w:rsidRPr="00BE3416">
        <w:rPr>
          <w:rFonts w:ascii="Arial" w:hAnsi="Arial" w:cs="Arial"/>
          <w:sz w:val="24"/>
          <w:szCs w:val="24"/>
        </w:rPr>
        <w:t>Health and safety</w:t>
      </w:r>
      <w:bookmarkEnd w:id="389"/>
      <w:bookmarkEnd w:id="390"/>
      <w:r w:rsidRPr="00BE3416">
        <w:rPr>
          <w:rFonts w:ascii="Arial" w:hAnsi="Arial" w:cs="Arial"/>
          <w:sz w:val="24"/>
          <w:szCs w:val="24"/>
        </w:rPr>
        <w:t xml:space="preserve"> </w:t>
      </w:r>
    </w:p>
    <w:p w14:paraId="0DFA02E6"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91" w:name="_heading=h.xzauc85veobx" w:colFirst="0" w:colLast="0"/>
      <w:bookmarkEnd w:id="391"/>
      <w:r w:rsidRPr="00BE3416">
        <w:rPr>
          <w:rFonts w:ascii="Arial" w:hAnsi="Arial" w:cs="Arial"/>
          <w:szCs w:val="24"/>
        </w:rPr>
        <w:t>The Supplier must perform its obligations meeting the requirements of:</w:t>
      </w:r>
    </w:p>
    <w:p w14:paraId="4B4DF9DC"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92" w:name="_heading=h.iyuaba7tai6d" w:colFirst="0" w:colLast="0"/>
      <w:bookmarkEnd w:id="392"/>
      <w:r w:rsidRPr="00BE3416">
        <w:rPr>
          <w:rFonts w:ascii="Arial" w:hAnsi="Arial" w:cs="Arial"/>
          <w:szCs w:val="24"/>
        </w:rPr>
        <w:t>all applicable Law regarding health and safety; and</w:t>
      </w:r>
    </w:p>
    <w:p w14:paraId="09775D2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93" w:name="_heading=h.t0rw7huykz0" w:colFirst="0" w:colLast="0"/>
      <w:bookmarkEnd w:id="393"/>
      <w:r w:rsidRPr="00BE3416">
        <w:rPr>
          <w:rFonts w:ascii="Arial" w:hAnsi="Arial" w:cs="Arial"/>
          <w:szCs w:val="24"/>
        </w:rPr>
        <w:t>the Buyer’s current health and safety policy while at the Buyer’s Premises, as provided to the Supplier.</w:t>
      </w:r>
    </w:p>
    <w:p w14:paraId="433C81DF"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94" w:name="_heading=h.q6jpwgwwqlvr" w:colFirst="0" w:colLast="0"/>
      <w:bookmarkEnd w:id="394"/>
      <w:r w:rsidRPr="00BE3416">
        <w:rPr>
          <w:rFonts w:ascii="Arial" w:hAnsi="Arial" w:cs="Arial"/>
          <w:szCs w:val="24"/>
        </w:rPr>
        <w:t xml:space="preserve">The Supplier and the Buyer must as soon as possible notify the other of any health and safety incidents or material hazards they’re aware of at the Buyer Premises that relate to the performance of </w:t>
      </w:r>
      <w:r>
        <w:rPr>
          <w:rFonts w:ascii="Arial" w:hAnsi="Arial" w:cs="Arial"/>
          <w:szCs w:val="24"/>
        </w:rPr>
        <w:t>this Contract</w:t>
      </w:r>
      <w:r w:rsidRPr="00BE3416">
        <w:rPr>
          <w:rFonts w:ascii="Arial" w:hAnsi="Arial" w:cs="Arial"/>
          <w:szCs w:val="24"/>
        </w:rPr>
        <w:t xml:space="preserve">. </w:t>
      </w:r>
    </w:p>
    <w:p w14:paraId="034F1B69" w14:textId="77777777" w:rsidR="00865351" w:rsidRPr="00BE3416" w:rsidRDefault="00865351" w:rsidP="00865351">
      <w:pPr>
        <w:pStyle w:val="Heading1"/>
        <w:keepLines/>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395" w:name="_heading=h.a48po1vw8tt6" w:colFirst="0" w:colLast="0"/>
      <w:bookmarkStart w:id="396" w:name="_Toc141117857"/>
      <w:bookmarkStart w:id="397" w:name="_Toc147137852"/>
      <w:bookmarkEnd w:id="395"/>
      <w:r w:rsidRPr="00BE3416">
        <w:rPr>
          <w:rFonts w:ascii="Arial" w:hAnsi="Arial" w:cs="Arial"/>
          <w:sz w:val="24"/>
          <w:szCs w:val="24"/>
        </w:rPr>
        <w:lastRenderedPageBreak/>
        <w:t>Environment</w:t>
      </w:r>
      <w:bookmarkEnd w:id="396"/>
      <w:bookmarkEnd w:id="397"/>
    </w:p>
    <w:p w14:paraId="0CDB44FE"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98" w:name="_heading=h.3znu6d2yholt" w:colFirst="0" w:colLast="0"/>
      <w:bookmarkEnd w:id="398"/>
      <w:r w:rsidRPr="00BE3416">
        <w:rPr>
          <w:rFonts w:ascii="Arial" w:hAnsi="Arial" w:cs="Arial"/>
          <w:szCs w:val="24"/>
        </w:rPr>
        <w:t>When working on Site the Supplier must perform its obligations under the Buyer’s current Environmental Policy, which the Buyer must provide.</w:t>
      </w:r>
    </w:p>
    <w:p w14:paraId="52F28071"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99" w:name="_heading=h.j143z9dai5bh" w:colFirst="0" w:colLast="0"/>
      <w:bookmarkEnd w:id="399"/>
      <w:r w:rsidRPr="00BE3416">
        <w:rPr>
          <w:rFonts w:ascii="Arial" w:hAnsi="Arial" w:cs="Arial"/>
          <w:szCs w:val="24"/>
        </w:rPr>
        <w:t>The Supplier must ensure that Supplier Staff are aware of the Buyer’s Environmental Policy.</w:t>
      </w:r>
    </w:p>
    <w:p w14:paraId="3C365A6A"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400" w:name="_heading=h.wh73d12lur70" w:colFirst="0" w:colLast="0"/>
      <w:bookmarkStart w:id="401" w:name="_Toc141117858"/>
      <w:bookmarkStart w:id="402" w:name="_Toc147137853"/>
      <w:bookmarkEnd w:id="400"/>
      <w:r w:rsidRPr="00BE3416">
        <w:rPr>
          <w:rFonts w:ascii="Arial" w:hAnsi="Arial" w:cs="Arial"/>
          <w:sz w:val="24"/>
          <w:szCs w:val="24"/>
        </w:rPr>
        <w:t>Tax</w:t>
      </w:r>
      <w:bookmarkEnd w:id="401"/>
      <w:bookmarkEnd w:id="402"/>
      <w:r w:rsidRPr="00BE3416">
        <w:rPr>
          <w:rFonts w:ascii="Arial" w:hAnsi="Arial" w:cs="Arial"/>
          <w:sz w:val="24"/>
          <w:szCs w:val="24"/>
        </w:rPr>
        <w:t xml:space="preserve"> </w:t>
      </w:r>
    </w:p>
    <w:p w14:paraId="0C376A3B"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03" w:name="_heading=h.tfozuork7pur" w:colFirst="0" w:colLast="0"/>
      <w:bookmarkEnd w:id="403"/>
      <w:r w:rsidRPr="00BE3416">
        <w:rPr>
          <w:rFonts w:ascii="Arial" w:hAnsi="Arial" w:cs="Arial"/>
          <w:szCs w:val="24"/>
        </w:rPr>
        <w:t xml:space="preserve">The Supplier must not breach any tax or social security obligations and must enter into a binding agreement to pay any late contributions due, including where applicable, any interest or any fines. The Buyer cannot terminate </w:t>
      </w:r>
      <w:r>
        <w:rPr>
          <w:rFonts w:ascii="Arial" w:hAnsi="Arial" w:cs="Arial"/>
          <w:szCs w:val="24"/>
        </w:rPr>
        <w:t>this Contract</w:t>
      </w:r>
      <w:r w:rsidRPr="00BE3416">
        <w:rPr>
          <w:rFonts w:ascii="Arial" w:hAnsi="Arial" w:cs="Arial"/>
          <w:szCs w:val="24"/>
        </w:rPr>
        <w:t xml:space="preserve"> where the Supplier has not paid a minor tax or social security contribution.</w:t>
      </w:r>
    </w:p>
    <w:p w14:paraId="44F3051E"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04" w:name="_heading=h.k239q8i91c8l" w:colFirst="0" w:colLast="0"/>
      <w:bookmarkEnd w:id="404"/>
      <w:r w:rsidRPr="00BE3416">
        <w:rPr>
          <w:rFonts w:ascii="Arial" w:hAnsi="Arial" w:cs="Arial"/>
          <w:szCs w:val="24"/>
        </w:rPr>
        <w:t xml:space="preserve">Where the Charges payable under </w:t>
      </w:r>
      <w:r>
        <w:rPr>
          <w:rFonts w:ascii="Arial" w:hAnsi="Arial" w:cs="Arial"/>
          <w:szCs w:val="24"/>
        </w:rPr>
        <w:t>this Contract</w:t>
      </w:r>
      <w:r w:rsidRPr="00BE3416">
        <w:rPr>
          <w:rFonts w:ascii="Arial" w:hAnsi="Arial" w:cs="Arial"/>
          <w:szCs w:val="24"/>
        </w:rPr>
        <w:t xml:space="preserve"> are or are likely to exceed £5 million at any point during the relevant Contract Period, and an Occasion of Tax Non-Compliance occurs, the Supplier must notify the Buyer of it within </w:t>
      </w:r>
      <w:r>
        <w:rPr>
          <w:rFonts w:ascii="Arial" w:hAnsi="Arial" w:cs="Arial"/>
          <w:szCs w:val="24"/>
        </w:rPr>
        <w:t>five (</w:t>
      </w:r>
      <w:r w:rsidRPr="00BE3416">
        <w:rPr>
          <w:rFonts w:ascii="Arial" w:hAnsi="Arial" w:cs="Arial"/>
          <w:szCs w:val="24"/>
        </w:rPr>
        <w:t>5</w:t>
      </w:r>
      <w:r>
        <w:rPr>
          <w:rFonts w:ascii="Arial" w:hAnsi="Arial" w:cs="Arial"/>
          <w:szCs w:val="24"/>
        </w:rPr>
        <w:t>)</w:t>
      </w:r>
      <w:r w:rsidRPr="00BE3416">
        <w:rPr>
          <w:rFonts w:ascii="Arial" w:hAnsi="Arial" w:cs="Arial"/>
          <w:szCs w:val="24"/>
        </w:rPr>
        <w:t xml:space="preserve"> Working Days including:</w:t>
      </w:r>
    </w:p>
    <w:p w14:paraId="3A1825C4"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05" w:name="_heading=h.nslzu4qdrmmd" w:colFirst="0" w:colLast="0"/>
      <w:bookmarkEnd w:id="405"/>
      <w:r w:rsidRPr="00BE3416">
        <w:rPr>
          <w:rFonts w:ascii="Arial" w:hAnsi="Arial" w:cs="Arial"/>
          <w:szCs w:val="24"/>
        </w:rPr>
        <w:t>the steps that the Supplier is taking to address the Occasion of Tax Non-Compliance and any mitigating factors that it considers relevant; and</w:t>
      </w:r>
    </w:p>
    <w:p w14:paraId="4B6DB030"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06" w:name="_heading=h.35le2pdgj21m" w:colFirst="0" w:colLast="0"/>
      <w:bookmarkEnd w:id="406"/>
      <w:r w:rsidRPr="00BE3416">
        <w:rPr>
          <w:rFonts w:ascii="Arial" w:hAnsi="Arial" w:cs="Arial"/>
          <w:szCs w:val="24"/>
        </w:rPr>
        <w:t>other information relating to the Occasion of Tax Non-Compliance that the Buyer may reasonably need.</w:t>
      </w:r>
    </w:p>
    <w:p w14:paraId="4A0CEF10"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07" w:name="_heading=h.m5mx1n9kdx49" w:colFirst="0" w:colLast="0"/>
      <w:bookmarkEnd w:id="407"/>
      <w:r w:rsidRPr="00BE3416">
        <w:rPr>
          <w:rFonts w:ascii="Arial" w:hAnsi="Arial" w:cs="Arial"/>
          <w:szCs w:val="24"/>
        </w:rPr>
        <w:t xml:space="preserve">Where the Supplier or any Supplier Staff are liable to be taxed or to pay National Insurance contributions in the UK relating to payment received under </w:t>
      </w:r>
      <w:r>
        <w:rPr>
          <w:rFonts w:ascii="Arial" w:hAnsi="Arial" w:cs="Arial"/>
          <w:szCs w:val="24"/>
        </w:rPr>
        <w:t>this Contract</w:t>
      </w:r>
      <w:r w:rsidRPr="00BE3416">
        <w:rPr>
          <w:rFonts w:ascii="Arial" w:hAnsi="Arial" w:cs="Arial"/>
          <w:szCs w:val="24"/>
        </w:rPr>
        <w:t>, the Supplier must both:</w:t>
      </w:r>
    </w:p>
    <w:p w14:paraId="6D3C198B"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08" w:name="_heading=h.ymj90i5q771u" w:colFirst="0" w:colLast="0"/>
      <w:bookmarkStart w:id="409" w:name="_Ref141093888"/>
      <w:bookmarkEnd w:id="408"/>
      <w:r w:rsidRPr="00BE3416">
        <w:rPr>
          <w:rFonts w:ascii="Arial" w:hAnsi="Arial" w:cs="Arial"/>
          <w:szCs w:val="24"/>
        </w:rPr>
        <w:t>comply with the Income Tax (Earnings and Pensions) Act 2003 and all other statutes and regulations relating to income tax, the Social Security Contributions and Benefits Act 1992 (including IR35) and National Insurance contributions; and</w:t>
      </w:r>
      <w:bookmarkEnd w:id="409"/>
    </w:p>
    <w:p w14:paraId="35ACD67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10" w:name="_heading=h.7d584n1qcm54" w:colFirst="0" w:colLast="0"/>
      <w:bookmarkStart w:id="411" w:name="_Ref141092641"/>
      <w:bookmarkEnd w:id="410"/>
      <w:r w:rsidRPr="00BE3416">
        <w:rPr>
          <w:rFonts w:ascii="Arial" w:hAnsi="Arial" w:cs="Arial"/>
          <w:szCs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bookmarkEnd w:id="411"/>
    </w:p>
    <w:p w14:paraId="42AB8B16"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12" w:name="_heading=h.tmibcpzax53s" w:colFirst="0" w:colLast="0"/>
      <w:bookmarkEnd w:id="412"/>
      <w:r w:rsidRPr="00BE3416">
        <w:rPr>
          <w:rFonts w:ascii="Arial" w:hAnsi="Arial" w:cs="Arial"/>
          <w:szCs w:val="24"/>
        </w:rPr>
        <w:t>If any of the Supplier Staff are Workers who receive payment relating to the Deliverables, then the Supplier must ensure that its contract with the Worker contains the following requirements:</w:t>
      </w:r>
    </w:p>
    <w:p w14:paraId="4A03A342"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13" w:name="_heading=h.rt8vaqbwqr91" w:colFirst="0" w:colLast="0"/>
      <w:bookmarkEnd w:id="413"/>
      <w:r w:rsidRPr="00BE3416">
        <w:rPr>
          <w:rFonts w:ascii="Arial" w:hAnsi="Arial" w:cs="Arial"/>
          <w:szCs w:val="24"/>
        </w:rPr>
        <w:t xml:space="preserve">the Buyer may, at any time during the Contract Period, request that the Worker provides information which demonstrates they comply with Clause </w:t>
      </w:r>
      <w:r>
        <w:rPr>
          <w:rFonts w:ascii="Arial" w:hAnsi="Arial" w:cs="Arial"/>
          <w:szCs w:val="24"/>
        </w:rPr>
        <w:fldChar w:fldCharType="begin"/>
      </w:r>
      <w:r>
        <w:rPr>
          <w:rFonts w:ascii="Arial" w:hAnsi="Arial" w:cs="Arial"/>
          <w:szCs w:val="24"/>
        </w:rPr>
        <w:instrText xml:space="preserve"> REF _Ref141093888 \w \h </w:instrText>
      </w:r>
      <w:r>
        <w:rPr>
          <w:rFonts w:ascii="Arial" w:hAnsi="Arial" w:cs="Arial"/>
          <w:szCs w:val="24"/>
        </w:rPr>
      </w:r>
      <w:r>
        <w:rPr>
          <w:rFonts w:ascii="Arial" w:hAnsi="Arial" w:cs="Arial"/>
          <w:szCs w:val="24"/>
        </w:rPr>
        <w:fldChar w:fldCharType="separate"/>
      </w:r>
      <w:r>
        <w:rPr>
          <w:rFonts w:ascii="Arial" w:hAnsi="Arial" w:cs="Arial"/>
          <w:szCs w:val="24"/>
        </w:rPr>
        <w:t>35.3.1</w:t>
      </w:r>
      <w:r>
        <w:rPr>
          <w:rFonts w:ascii="Arial" w:hAnsi="Arial" w:cs="Arial"/>
          <w:szCs w:val="24"/>
        </w:rPr>
        <w:fldChar w:fldCharType="end"/>
      </w:r>
      <w:r w:rsidRPr="00BE3416">
        <w:rPr>
          <w:rFonts w:ascii="Arial" w:hAnsi="Arial" w:cs="Arial"/>
          <w:szCs w:val="24"/>
        </w:rPr>
        <w:t xml:space="preserve">, or why those requirements do not apply, the Buyer can specify the information the Worker must provide and the deadline for </w:t>
      </w:r>
      <w:proofErr w:type="gramStart"/>
      <w:r w:rsidRPr="00BE3416">
        <w:rPr>
          <w:rFonts w:ascii="Arial" w:hAnsi="Arial" w:cs="Arial"/>
          <w:szCs w:val="24"/>
        </w:rPr>
        <w:t>responding;</w:t>
      </w:r>
      <w:proofErr w:type="gramEnd"/>
    </w:p>
    <w:p w14:paraId="089AF3C5"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14" w:name="_heading=h.sj4w5uosaefd" w:colFirst="0" w:colLast="0"/>
      <w:bookmarkEnd w:id="414"/>
      <w:r w:rsidRPr="00BE3416">
        <w:rPr>
          <w:rFonts w:ascii="Arial" w:hAnsi="Arial" w:cs="Arial"/>
          <w:szCs w:val="24"/>
        </w:rPr>
        <w:lastRenderedPageBreak/>
        <w:t>the Worker’s contract may be terminated at the Buyer’s request if the Worker fails to provide the information requested by the Buyer within the time specified by the Buyer;</w:t>
      </w:r>
    </w:p>
    <w:p w14:paraId="3B86896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15" w:name="_heading=h.fwg49b19zvcc" w:colFirst="0" w:colLast="0"/>
      <w:bookmarkEnd w:id="415"/>
      <w:r w:rsidRPr="00BE3416">
        <w:rPr>
          <w:rFonts w:ascii="Arial" w:hAnsi="Arial" w:cs="Arial"/>
          <w:szCs w:val="24"/>
        </w:rPr>
        <w:t xml:space="preserve">the Worker’s contract may be terminated at the Buyer’s request if the Worker provides information which the Buyer considers isn’t good enough to demonstrate how it complies with Clause </w:t>
      </w:r>
      <w:r>
        <w:rPr>
          <w:rFonts w:ascii="Arial" w:hAnsi="Arial" w:cs="Arial"/>
          <w:szCs w:val="24"/>
        </w:rPr>
        <w:fldChar w:fldCharType="begin"/>
      </w:r>
      <w:r>
        <w:rPr>
          <w:rFonts w:ascii="Arial" w:hAnsi="Arial" w:cs="Arial"/>
          <w:szCs w:val="24"/>
        </w:rPr>
        <w:instrText xml:space="preserve"> REF _Ref141093888 \w \h </w:instrText>
      </w:r>
      <w:r>
        <w:rPr>
          <w:rFonts w:ascii="Arial" w:hAnsi="Arial" w:cs="Arial"/>
          <w:szCs w:val="24"/>
        </w:rPr>
      </w:r>
      <w:r>
        <w:rPr>
          <w:rFonts w:ascii="Arial" w:hAnsi="Arial" w:cs="Arial"/>
          <w:szCs w:val="24"/>
        </w:rPr>
        <w:fldChar w:fldCharType="separate"/>
      </w:r>
      <w:r>
        <w:rPr>
          <w:rFonts w:ascii="Arial" w:hAnsi="Arial" w:cs="Arial"/>
          <w:szCs w:val="24"/>
        </w:rPr>
        <w:t>35.3.1</w:t>
      </w:r>
      <w:r>
        <w:rPr>
          <w:rFonts w:ascii="Arial" w:hAnsi="Arial" w:cs="Arial"/>
          <w:szCs w:val="24"/>
        </w:rPr>
        <w:fldChar w:fldCharType="end"/>
      </w:r>
      <w:r w:rsidRPr="00BE3416">
        <w:rPr>
          <w:rFonts w:ascii="Arial" w:hAnsi="Arial" w:cs="Arial"/>
          <w:szCs w:val="24"/>
        </w:rPr>
        <w:t xml:space="preserve"> or confirms that the Worker is not complying with those requirements; and</w:t>
      </w:r>
    </w:p>
    <w:p w14:paraId="3352478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16" w:name="_heading=h.ansa0lgc0tqr" w:colFirst="0" w:colLast="0"/>
      <w:bookmarkEnd w:id="416"/>
      <w:r w:rsidRPr="00BE3416">
        <w:rPr>
          <w:rFonts w:ascii="Arial" w:hAnsi="Arial" w:cs="Arial"/>
          <w:szCs w:val="24"/>
        </w:rPr>
        <w:t>the Buyer may supply any information they receive from the Worker to HMRC for revenue collection and management.</w:t>
      </w:r>
    </w:p>
    <w:p w14:paraId="768DE8D7"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417" w:name="_heading=h.7oy2bxbupr50" w:colFirst="0" w:colLast="0"/>
      <w:bookmarkStart w:id="418" w:name="_Ref141092962"/>
      <w:bookmarkStart w:id="419" w:name="_Toc141117859"/>
      <w:bookmarkStart w:id="420" w:name="_Toc147137854"/>
      <w:bookmarkEnd w:id="417"/>
      <w:r w:rsidRPr="00BE3416">
        <w:rPr>
          <w:rFonts w:ascii="Arial" w:hAnsi="Arial" w:cs="Arial"/>
          <w:sz w:val="24"/>
          <w:szCs w:val="24"/>
        </w:rPr>
        <w:t>Conflict of interest</w:t>
      </w:r>
      <w:bookmarkEnd w:id="418"/>
      <w:bookmarkEnd w:id="419"/>
      <w:bookmarkEnd w:id="420"/>
    </w:p>
    <w:p w14:paraId="3D2A7D29"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21" w:name="_heading=h.na2qdqp2zali" w:colFirst="0" w:colLast="0"/>
      <w:bookmarkEnd w:id="421"/>
      <w:r w:rsidRPr="00BE3416">
        <w:rPr>
          <w:rFonts w:ascii="Arial" w:hAnsi="Arial" w:cs="Arial"/>
          <w:szCs w:val="24"/>
        </w:rPr>
        <w:t>The Supplier must take action to ensure that neither the Supplier nor the Supplier Staff are placed in the position of an actual, potential or perceived Conflict of Interest.</w:t>
      </w:r>
    </w:p>
    <w:p w14:paraId="22106DE1"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22" w:name="_heading=h.7fnnhg8uo8ck" w:colFirst="0" w:colLast="0"/>
      <w:bookmarkEnd w:id="422"/>
      <w:r w:rsidRPr="00BE3416">
        <w:rPr>
          <w:rFonts w:ascii="Arial" w:hAnsi="Arial" w:cs="Arial"/>
          <w:szCs w:val="24"/>
        </w:rPr>
        <w:t>The Supplier must promptly notify and provide details to the Buyer if an actual, potential or perceived Conflict of Interest happens or is expected to happen.</w:t>
      </w:r>
    </w:p>
    <w:p w14:paraId="6B541E5D"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23" w:name="_heading=h.e16299ap4wyz" w:colFirst="0" w:colLast="0"/>
      <w:bookmarkEnd w:id="423"/>
      <w:r w:rsidRPr="00BE3416">
        <w:rPr>
          <w:rFonts w:ascii="Arial" w:hAnsi="Arial" w:cs="Arial"/>
          <w:szCs w:val="24"/>
        </w:rP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its Contract immediately by giving notice in writing to the Supplier where there is or may be an actual or potential Conflict of Interest and Clauses </w:t>
      </w:r>
      <w:r>
        <w:rPr>
          <w:rFonts w:ascii="Arial" w:hAnsi="Arial" w:cs="Arial"/>
          <w:szCs w:val="24"/>
        </w:rPr>
        <w:fldChar w:fldCharType="begin"/>
      </w:r>
      <w:r>
        <w:rPr>
          <w:rFonts w:ascii="Arial" w:hAnsi="Arial" w:cs="Arial"/>
          <w:szCs w:val="24"/>
        </w:rPr>
        <w:instrText xml:space="preserve"> REF _Ref141092438 \w \h </w:instrText>
      </w:r>
      <w:r>
        <w:rPr>
          <w:rFonts w:ascii="Arial" w:hAnsi="Arial" w:cs="Arial"/>
          <w:szCs w:val="24"/>
        </w:rPr>
      </w:r>
      <w:r>
        <w:rPr>
          <w:rFonts w:ascii="Arial" w:hAnsi="Arial" w:cs="Arial"/>
          <w:szCs w:val="24"/>
        </w:rPr>
        <w:fldChar w:fldCharType="separate"/>
      </w:r>
      <w:r>
        <w:rPr>
          <w:rFonts w:ascii="Arial" w:hAnsi="Arial" w:cs="Arial"/>
          <w:szCs w:val="24"/>
        </w:rPr>
        <w:t>14.5.1(b)</w:t>
      </w:r>
      <w:r>
        <w:rPr>
          <w:rFonts w:ascii="Arial" w:hAnsi="Arial" w:cs="Arial"/>
          <w:szCs w:val="24"/>
        </w:rPr>
        <w:fldChar w:fldCharType="end"/>
      </w:r>
      <w:r w:rsidRPr="00BE3416">
        <w:rPr>
          <w:rFonts w:ascii="Arial" w:hAnsi="Arial" w:cs="Arial"/>
          <w:szCs w:val="24"/>
        </w:rPr>
        <w:t xml:space="preserve"> to </w:t>
      </w:r>
      <w:r>
        <w:rPr>
          <w:rFonts w:ascii="Arial" w:hAnsi="Arial" w:cs="Arial"/>
          <w:szCs w:val="24"/>
        </w:rPr>
        <w:fldChar w:fldCharType="begin"/>
      </w:r>
      <w:r>
        <w:rPr>
          <w:rFonts w:ascii="Arial" w:hAnsi="Arial" w:cs="Arial"/>
          <w:szCs w:val="24"/>
        </w:rPr>
        <w:instrText xml:space="preserve"> REF _Ref141092445 \w \h </w:instrText>
      </w:r>
      <w:r>
        <w:rPr>
          <w:rFonts w:ascii="Arial" w:hAnsi="Arial" w:cs="Arial"/>
          <w:szCs w:val="24"/>
        </w:rPr>
      </w:r>
      <w:r>
        <w:rPr>
          <w:rFonts w:ascii="Arial" w:hAnsi="Arial" w:cs="Arial"/>
          <w:szCs w:val="24"/>
        </w:rPr>
        <w:fldChar w:fldCharType="separate"/>
      </w:r>
      <w:r>
        <w:rPr>
          <w:rFonts w:ascii="Arial" w:hAnsi="Arial" w:cs="Arial"/>
          <w:szCs w:val="24"/>
        </w:rPr>
        <w:t>14.5.1(g)</w:t>
      </w:r>
      <w:r>
        <w:rPr>
          <w:rFonts w:ascii="Arial" w:hAnsi="Arial" w:cs="Arial"/>
          <w:szCs w:val="24"/>
        </w:rPr>
        <w:fldChar w:fldCharType="end"/>
      </w:r>
      <w:r w:rsidRPr="00BE3416">
        <w:rPr>
          <w:rFonts w:ascii="Arial" w:hAnsi="Arial" w:cs="Arial"/>
          <w:szCs w:val="24"/>
        </w:rPr>
        <w:t xml:space="preserve"> shall apply.</w:t>
      </w:r>
    </w:p>
    <w:p w14:paraId="151DB685"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424" w:name="_heading=h.t2td5g2t6t13" w:colFirst="0" w:colLast="0"/>
      <w:bookmarkStart w:id="425" w:name="_Toc141117860"/>
      <w:bookmarkStart w:id="426" w:name="_Toc147137855"/>
      <w:bookmarkEnd w:id="424"/>
      <w:r w:rsidRPr="00BE3416">
        <w:rPr>
          <w:rFonts w:ascii="Arial" w:hAnsi="Arial" w:cs="Arial"/>
          <w:sz w:val="24"/>
          <w:szCs w:val="24"/>
        </w:rPr>
        <w:t>Reporting a breach of the contract</w:t>
      </w:r>
      <w:bookmarkEnd w:id="425"/>
      <w:bookmarkEnd w:id="426"/>
      <w:r w:rsidRPr="00BE3416">
        <w:rPr>
          <w:rFonts w:ascii="Arial" w:hAnsi="Arial" w:cs="Arial"/>
          <w:sz w:val="24"/>
          <w:szCs w:val="24"/>
        </w:rPr>
        <w:t xml:space="preserve"> </w:t>
      </w:r>
    </w:p>
    <w:p w14:paraId="2FEFD2FA"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27" w:name="_heading=h.vtcrbjj5my3r" w:colFirst="0" w:colLast="0"/>
      <w:bookmarkStart w:id="428" w:name="_Ref141093940"/>
      <w:bookmarkEnd w:id="427"/>
      <w:r w:rsidRPr="00BE3416">
        <w:rPr>
          <w:rFonts w:ascii="Arial" w:hAnsi="Arial" w:cs="Arial"/>
          <w:szCs w:val="24"/>
        </w:rPr>
        <w:t>As soon as it is aware of it the Supplier and Supplier Staff must report to the Buyer any actual or suspected:</w:t>
      </w:r>
      <w:bookmarkEnd w:id="428"/>
    </w:p>
    <w:p w14:paraId="1E7D7F50"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29" w:name="_heading=h.zdkz0kuw53au" w:colFirst="0" w:colLast="0"/>
      <w:bookmarkEnd w:id="429"/>
      <w:r w:rsidRPr="00BE3416">
        <w:rPr>
          <w:rFonts w:ascii="Arial" w:hAnsi="Arial" w:cs="Arial"/>
          <w:szCs w:val="24"/>
        </w:rPr>
        <w:t>breach of Law;</w:t>
      </w:r>
    </w:p>
    <w:p w14:paraId="4F89E645"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30" w:name="_heading=h.u230qjju2tka" w:colFirst="0" w:colLast="0"/>
      <w:bookmarkEnd w:id="430"/>
      <w:r w:rsidRPr="00BE3416">
        <w:rPr>
          <w:rFonts w:ascii="Arial" w:hAnsi="Arial" w:cs="Arial"/>
          <w:szCs w:val="24"/>
        </w:rPr>
        <w:t>Defa</w:t>
      </w:r>
      <w:r>
        <w:rPr>
          <w:rFonts w:ascii="Arial" w:hAnsi="Arial" w:cs="Arial"/>
          <w:szCs w:val="24"/>
        </w:rPr>
        <w:t>u</w:t>
      </w:r>
      <w:r w:rsidRPr="00BE3416">
        <w:rPr>
          <w:rFonts w:ascii="Arial" w:hAnsi="Arial" w:cs="Arial"/>
          <w:szCs w:val="24"/>
        </w:rPr>
        <w:t xml:space="preserve">lt of Clause </w:t>
      </w:r>
      <w:r>
        <w:rPr>
          <w:rFonts w:ascii="Arial" w:hAnsi="Arial" w:cs="Arial"/>
          <w:szCs w:val="24"/>
        </w:rPr>
        <w:fldChar w:fldCharType="begin"/>
      </w:r>
      <w:r>
        <w:rPr>
          <w:rFonts w:ascii="Arial" w:hAnsi="Arial" w:cs="Arial"/>
          <w:szCs w:val="24"/>
        </w:rPr>
        <w:instrText xml:space="preserve"> REF _Ref141092949 \w \h </w:instrText>
      </w:r>
      <w:r>
        <w:rPr>
          <w:rFonts w:ascii="Arial" w:hAnsi="Arial" w:cs="Arial"/>
          <w:szCs w:val="24"/>
        </w:rPr>
      </w:r>
      <w:r>
        <w:rPr>
          <w:rFonts w:ascii="Arial" w:hAnsi="Arial" w:cs="Arial"/>
          <w:szCs w:val="24"/>
        </w:rPr>
        <w:fldChar w:fldCharType="separate"/>
      </w:r>
      <w:r>
        <w:rPr>
          <w:rFonts w:ascii="Arial" w:hAnsi="Arial" w:cs="Arial"/>
          <w:szCs w:val="24"/>
        </w:rPr>
        <w:t>16.1</w:t>
      </w:r>
      <w:r>
        <w:rPr>
          <w:rFonts w:ascii="Arial" w:hAnsi="Arial" w:cs="Arial"/>
          <w:szCs w:val="24"/>
        </w:rPr>
        <w:fldChar w:fldCharType="end"/>
      </w:r>
      <w:r w:rsidRPr="00BE3416">
        <w:rPr>
          <w:rFonts w:ascii="Arial" w:hAnsi="Arial" w:cs="Arial"/>
          <w:szCs w:val="24"/>
        </w:rPr>
        <w:t>; and</w:t>
      </w:r>
    </w:p>
    <w:p w14:paraId="7853C678"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31" w:name="_heading=h.h5tacvaqnrx5" w:colFirst="0" w:colLast="0"/>
      <w:bookmarkEnd w:id="431"/>
      <w:r w:rsidRPr="00BE3416">
        <w:rPr>
          <w:rFonts w:ascii="Arial" w:hAnsi="Arial" w:cs="Arial"/>
          <w:szCs w:val="24"/>
        </w:rPr>
        <w:t xml:space="preserve">Default of Clauses </w:t>
      </w:r>
      <w:r>
        <w:rPr>
          <w:rFonts w:ascii="Arial" w:hAnsi="Arial" w:cs="Arial"/>
          <w:szCs w:val="24"/>
        </w:rPr>
        <w:fldChar w:fldCharType="begin"/>
      </w:r>
      <w:r>
        <w:rPr>
          <w:rFonts w:ascii="Arial" w:hAnsi="Arial" w:cs="Arial"/>
          <w:szCs w:val="24"/>
        </w:rPr>
        <w:instrText xml:space="preserve"> REF _Ref141092368 \w \h </w:instrText>
      </w:r>
      <w:r>
        <w:rPr>
          <w:rFonts w:ascii="Arial" w:hAnsi="Arial" w:cs="Arial"/>
          <w:szCs w:val="24"/>
        </w:rPr>
      </w:r>
      <w:r>
        <w:rPr>
          <w:rFonts w:ascii="Arial" w:hAnsi="Arial" w:cs="Arial"/>
          <w:szCs w:val="24"/>
        </w:rPr>
        <w:fldChar w:fldCharType="separate"/>
      </w:r>
      <w:r>
        <w:rPr>
          <w:rFonts w:ascii="Arial" w:hAnsi="Arial" w:cs="Arial"/>
          <w:szCs w:val="24"/>
        </w:rPr>
        <w:t>31</w:t>
      </w:r>
      <w:r>
        <w:rPr>
          <w:rFonts w:ascii="Arial" w:hAnsi="Arial" w:cs="Arial"/>
          <w:szCs w:val="24"/>
        </w:rPr>
        <w:fldChar w:fldCharType="end"/>
      </w:r>
      <w:r w:rsidRPr="00BE3416">
        <w:rPr>
          <w:rFonts w:ascii="Arial" w:hAnsi="Arial" w:cs="Arial"/>
          <w:szCs w:val="24"/>
        </w:rPr>
        <w:t xml:space="preserve"> to </w:t>
      </w:r>
      <w:r>
        <w:rPr>
          <w:rFonts w:ascii="Arial" w:hAnsi="Arial" w:cs="Arial"/>
          <w:szCs w:val="24"/>
        </w:rPr>
        <w:fldChar w:fldCharType="begin"/>
      </w:r>
      <w:r>
        <w:rPr>
          <w:rFonts w:ascii="Arial" w:hAnsi="Arial" w:cs="Arial"/>
          <w:szCs w:val="24"/>
        </w:rPr>
        <w:instrText xml:space="preserve"> REF _Ref141092962 \w \h </w:instrText>
      </w:r>
      <w:r>
        <w:rPr>
          <w:rFonts w:ascii="Arial" w:hAnsi="Arial" w:cs="Arial"/>
          <w:szCs w:val="24"/>
        </w:rPr>
      </w:r>
      <w:r>
        <w:rPr>
          <w:rFonts w:ascii="Arial" w:hAnsi="Arial" w:cs="Arial"/>
          <w:szCs w:val="24"/>
        </w:rPr>
        <w:fldChar w:fldCharType="separate"/>
      </w:r>
      <w:r>
        <w:rPr>
          <w:rFonts w:ascii="Arial" w:hAnsi="Arial" w:cs="Arial"/>
          <w:szCs w:val="24"/>
        </w:rPr>
        <w:t>36</w:t>
      </w:r>
      <w:r>
        <w:rPr>
          <w:rFonts w:ascii="Arial" w:hAnsi="Arial" w:cs="Arial"/>
          <w:szCs w:val="24"/>
        </w:rPr>
        <w:fldChar w:fldCharType="end"/>
      </w:r>
      <w:r w:rsidRPr="00BE3416">
        <w:rPr>
          <w:rFonts w:ascii="Arial" w:hAnsi="Arial" w:cs="Arial"/>
          <w:szCs w:val="24"/>
        </w:rPr>
        <w:t>.</w:t>
      </w:r>
    </w:p>
    <w:p w14:paraId="40F1EEE4"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32" w:name="_heading=h.7fqpjsv7yyox" w:colFirst="0" w:colLast="0"/>
      <w:bookmarkEnd w:id="432"/>
      <w:r w:rsidRPr="00BE3416">
        <w:rPr>
          <w:rFonts w:ascii="Arial" w:hAnsi="Arial" w:cs="Arial"/>
          <w:szCs w:val="24"/>
        </w:rPr>
        <w:t xml:space="preserve">The Supplier must not retaliate against any of the Supplier Staff who in good faith reports a breach or Default listed in Clause </w:t>
      </w:r>
      <w:r>
        <w:rPr>
          <w:rFonts w:ascii="Arial" w:hAnsi="Arial" w:cs="Arial"/>
          <w:szCs w:val="24"/>
        </w:rPr>
        <w:fldChar w:fldCharType="begin"/>
      </w:r>
      <w:r>
        <w:rPr>
          <w:rFonts w:ascii="Arial" w:hAnsi="Arial" w:cs="Arial"/>
          <w:szCs w:val="24"/>
        </w:rPr>
        <w:instrText xml:space="preserve"> REF _Ref141093940 \w \h </w:instrText>
      </w:r>
      <w:r>
        <w:rPr>
          <w:rFonts w:ascii="Arial" w:hAnsi="Arial" w:cs="Arial"/>
          <w:szCs w:val="24"/>
        </w:rPr>
      </w:r>
      <w:r>
        <w:rPr>
          <w:rFonts w:ascii="Arial" w:hAnsi="Arial" w:cs="Arial"/>
          <w:szCs w:val="24"/>
        </w:rPr>
        <w:fldChar w:fldCharType="separate"/>
      </w:r>
      <w:r>
        <w:rPr>
          <w:rFonts w:ascii="Arial" w:hAnsi="Arial" w:cs="Arial"/>
          <w:szCs w:val="24"/>
        </w:rPr>
        <w:t>37.1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to the Buyer or a Prescribed Person. </w:t>
      </w:r>
    </w:p>
    <w:p w14:paraId="1C668011"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433" w:name="_heading=h.3sbz76sr9k6x" w:colFirst="0" w:colLast="0"/>
      <w:bookmarkStart w:id="434" w:name="_Toc141117861"/>
      <w:bookmarkStart w:id="435" w:name="_Toc147137856"/>
      <w:bookmarkEnd w:id="433"/>
      <w:r w:rsidRPr="00BE3416">
        <w:rPr>
          <w:rFonts w:ascii="Arial" w:hAnsi="Arial" w:cs="Arial"/>
          <w:sz w:val="24"/>
          <w:szCs w:val="24"/>
        </w:rPr>
        <w:t>Further Assurances</w:t>
      </w:r>
      <w:bookmarkEnd w:id="434"/>
      <w:bookmarkEnd w:id="435"/>
    </w:p>
    <w:p w14:paraId="234BBA7C" w14:textId="77777777" w:rsidR="00865351" w:rsidRPr="00BE3416" w:rsidRDefault="00865351" w:rsidP="00865351">
      <w:pPr>
        <w:widowControl/>
        <w:spacing w:before="0" w:after="180"/>
        <w:ind w:left="720" w:firstLine="0"/>
        <w:jc w:val="both"/>
        <w:rPr>
          <w:rFonts w:ascii="Arial" w:hAnsi="Arial" w:cs="Arial"/>
        </w:rPr>
      </w:pPr>
      <w:r w:rsidRPr="00BE3416">
        <w:rPr>
          <w:rFonts w:ascii="Arial" w:hAnsi="Arial" w:cs="Arial"/>
        </w:rPr>
        <w:t>Each Party will, at the request and cost of the other Party, do all things which may be reasonably necessary to give effect to the meaning of this Contract.</w:t>
      </w:r>
    </w:p>
    <w:p w14:paraId="7ED89F1E" w14:textId="77777777" w:rsidR="00800A0F" w:rsidRDefault="00800A0F">
      <w:pPr>
        <w:rPr>
          <w:rFonts w:ascii="Arial" w:eastAsia="STZhongsong" w:hAnsi="Arial" w:cs="Arial"/>
          <w:b/>
          <w:lang w:eastAsia="zh-CN"/>
        </w:rPr>
      </w:pPr>
      <w:bookmarkStart w:id="436" w:name="_heading=h.l06lkx9me0h6" w:colFirst="0" w:colLast="0"/>
      <w:bookmarkStart w:id="437" w:name="_Ref141092647"/>
      <w:bookmarkStart w:id="438" w:name="_Toc141117862"/>
      <w:bookmarkEnd w:id="436"/>
      <w:r>
        <w:rPr>
          <w:rFonts w:ascii="Arial" w:hAnsi="Arial" w:cs="Arial"/>
        </w:rPr>
        <w:br w:type="page"/>
      </w:r>
    </w:p>
    <w:p w14:paraId="2B3DE444" w14:textId="183D32F5"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439" w:name="_Toc147137857"/>
      <w:r w:rsidRPr="00BE3416">
        <w:rPr>
          <w:rFonts w:ascii="Arial" w:hAnsi="Arial" w:cs="Arial"/>
          <w:sz w:val="24"/>
          <w:szCs w:val="24"/>
        </w:rPr>
        <w:lastRenderedPageBreak/>
        <w:t>Resolving disputes</w:t>
      </w:r>
      <w:bookmarkEnd w:id="437"/>
      <w:bookmarkEnd w:id="438"/>
      <w:bookmarkEnd w:id="439"/>
      <w:r w:rsidRPr="00BE3416">
        <w:rPr>
          <w:rFonts w:ascii="Arial" w:hAnsi="Arial" w:cs="Arial"/>
          <w:sz w:val="24"/>
          <w:szCs w:val="24"/>
        </w:rPr>
        <w:t xml:space="preserve"> </w:t>
      </w:r>
    </w:p>
    <w:p w14:paraId="006AC78B"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40" w:name="_heading=h.stew0ppnnhe0" w:colFirst="0" w:colLast="0"/>
      <w:bookmarkEnd w:id="440"/>
      <w:r w:rsidRPr="00BE3416">
        <w:rPr>
          <w:rFonts w:ascii="Arial" w:hAnsi="Arial" w:cs="Arial"/>
          <w:szCs w:val="24"/>
        </w:rPr>
        <w:t xml:space="preserve">If there is a Dispute, the senior representatives of the Parties who have authority to settle the Dispute will, within </w:t>
      </w:r>
      <w:r>
        <w:rPr>
          <w:rFonts w:ascii="Arial" w:hAnsi="Arial" w:cs="Arial"/>
          <w:szCs w:val="24"/>
        </w:rPr>
        <w:t>twenty eight (</w:t>
      </w:r>
      <w:r w:rsidRPr="00BE3416">
        <w:rPr>
          <w:rFonts w:ascii="Arial" w:hAnsi="Arial" w:cs="Arial"/>
          <w:szCs w:val="24"/>
        </w:rPr>
        <w:t>28</w:t>
      </w:r>
      <w:r>
        <w:rPr>
          <w:rFonts w:ascii="Arial" w:hAnsi="Arial" w:cs="Arial"/>
          <w:szCs w:val="24"/>
        </w:rPr>
        <w:t>)</w:t>
      </w:r>
      <w:r w:rsidRPr="00BE3416">
        <w:rPr>
          <w:rFonts w:ascii="Arial" w:hAnsi="Arial" w:cs="Arial"/>
          <w:szCs w:val="24"/>
        </w:rPr>
        <w:t xml:space="preserve"> days of a written request from the other Party, meet in good faith to resolve the Dispute by commercial negotiation.</w:t>
      </w:r>
    </w:p>
    <w:p w14:paraId="1B75D3E0"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41" w:name="_heading=h.5uofx9pp1331" w:colFirst="0" w:colLast="0"/>
      <w:bookmarkEnd w:id="441"/>
      <w:r w:rsidRPr="00BE3416">
        <w:rPr>
          <w:rFonts w:ascii="Arial" w:hAnsi="Arial" w:cs="Arial"/>
          <w:szCs w:val="24"/>
        </w:rPr>
        <w:t xml:space="preserve">If the Parties cannot resolve the Dispute via commercial negotiation, they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Pr>
          <w:rFonts w:ascii="Arial" w:hAnsi="Arial" w:cs="Arial"/>
          <w:szCs w:val="24"/>
        </w:rPr>
        <w:fldChar w:fldCharType="begin"/>
      </w:r>
      <w:r>
        <w:rPr>
          <w:rFonts w:ascii="Arial" w:hAnsi="Arial" w:cs="Arial"/>
          <w:szCs w:val="24"/>
        </w:rPr>
        <w:instrText xml:space="preserve"> REF _Ref141093954 \w \h </w:instrText>
      </w:r>
      <w:r>
        <w:rPr>
          <w:rFonts w:ascii="Arial" w:hAnsi="Arial" w:cs="Arial"/>
          <w:szCs w:val="24"/>
        </w:rPr>
      </w:r>
      <w:r>
        <w:rPr>
          <w:rFonts w:ascii="Arial" w:hAnsi="Arial" w:cs="Arial"/>
          <w:szCs w:val="24"/>
        </w:rPr>
        <w:fldChar w:fldCharType="separate"/>
      </w:r>
      <w:r>
        <w:rPr>
          <w:rFonts w:ascii="Arial" w:hAnsi="Arial" w:cs="Arial"/>
          <w:szCs w:val="24"/>
        </w:rPr>
        <w:t>39.4</w:t>
      </w:r>
      <w:r>
        <w:rPr>
          <w:rFonts w:ascii="Arial" w:hAnsi="Arial" w:cs="Arial"/>
          <w:szCs w:val="24"/>
        </w:rPr>
        <w:fldChar w:fldCharType="end"/>
      </w:r>
      <w:r w:rsidRPr="00BE3416">
        <w:rPr>
          <w:rFonts w:ascii="Arial" w:hAnsi="Arial" w:cs="Arial"/>
          <w:szCs w:val="24"/>
        </w:rPr>
        <w:t xml:space="preserve"> to </w:t>
      </w:r>
      <w:r>
        <w:rPr>
          <w:rFonts w:ascii="Arial" w:hAnsi="Arial" w:cs="Arial"/>
          <w:szCs w:val="24"/>
        </w:rPr>
        <w:fldChar w:fldCharType="begin"/>
      </w:r>
      <w:r>
        <w:rPr>
          <w:rFonts w:ascii="Arial" w:hAnsi="Arial" w:cs="Arial"/>
          <w:szCs w:val="24"/>
        </w:rPr>
        <w:instrText xml:space="preserve"> REF _Ref141093958 \w \h </w:instrText>
      </w:r>
      <w:r>
        <w:rPr>
          <w:rFonts w:ascii="Arial" w:hAnsi="Arial" w:cs="Arial"/>
          <w:szCs w:val="24"/>
        </w:rPr>
      </w:r>
      <w:r>
        <w:rPr>
          <w:rFonts w:ascii="Arial" w:hAnsi="Arial" w:cs="Arial"/>
          <w:szCs w:val="24"/>
        </w:rPr>
        <w:fldChar w:fldCharType="separate"/>
      </w:r>
      <w:r>
        <w:rPr>
          <w:rFonts w:ascii="Arial" w:hAnsi="Arial" w:cs="Arial"/>
          <w:szCs w:val="24"/>
        </w:rPr>
        <w:t>39.6</w:t>
      </w:r>
      <w:r>
        <w:rPr>
          <w:rFonts w:ascii="Arial" w:hAnsi="Arial" w:cs="Arial"/>
          <w:szCs w:val="24"/>
        </w:rPr>
        <w:fldChar w:fldCharType="end"/>
      </w:r>
      <w:r w:rsidRPr="00BE3416">
        <w:rPr>
          <w:rFonts w:ascii="Arial" w:hAnsi="Arial" w:cs="Arial"/>
          <w:szCs w:val="24"/>
        </w:rPr>
        <w:t>.</w:t>
      </w:r>
    </w:p>
    <w:p w14:paraId="124DEA9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42" w:name="_heading=h.vwzkaen9os1z" w:colFirst="0" w:colLast="0"/>
      <w:bookmarkEnd w:id="442"/>
      <w:r w:rsidRPr="00BE3416">
        <w:rPr>
          <w:rFonts w:ascii="Arial" w:hAnsi="Arial" w:cs="Arial"/>
          <w:szCs w:val="24"/>
        </w:rPr>
        <w:t xml:space="preserve">Unless the Buyer refers the Dispute to arbitration using Clause </w:t>
      </w:r>
      <w:r>
        <w:rPr>
          <w:rFonts w:ascii="Arial" w:hAnsi="Arial" w:cs="Arial"/>
          <w:szCs w:val="24"/>
        </w:rPr>
        <w:fldChar w:fldCharType="begin"/>
      </w:r>
      <w:r>
        <w:rPr>
          <w:rFonts w:ascii="Arial" w:hAnsi="Arial" w:cs="Arial"/>
          <w:szCs w:val="24"/>
        </w:rPr>
        <w:instrText xml:space="preserve"> REF _Ref141093961 \w \h </w:instrText>
      </w:r>
      <w:r>
        <w:rPr>
          <w:rFonts w:ascii="Arial" w:hAnsi="Arial" w:cs="Arial"/>
          <w:szCs w:val="24"/>
        </w:rPr>
      </w:r>
      <w:r>
        <w:rPr>
          <w:rFonts w:ascii="Arial" w:hAnsi="Arial" w:cs="Arial"/>
          <w:szCs w:val="24"/>
        </w:rPr>
        <w:fldChar w:fldCharType="separate"/>
      </w:r>
      <w:r>
        <w:rPr>
          <w:rFonts w:ascii="Arial" w:hAnsi="Arial" w:cs="Arial"/>
          <w:szCs w:val="24"/>
        </w:rPr>
        <w:t>39.5</w:t>
      </w:r>
      <w:r>
        <w:rPr>
          <w:rFonts w:ascii="Arial" w:hAnsi="Arial" w:cs="Arial"/>
          <w:szCs w:val="24"/>
        </w:rPr>
        <w:fldChar w:fldCharType="end"/>
      </w:r>
      <w:r w:rsidRPr="00BE3416">
        <w:rPr>
          <w:rFonts w:ascii="Arial" w:hAnsi="Arial" w:cs="Arial"/>
          <w:szCs w:val="24"/>
        </w:rPr>
        <w:t xml:space="preserve">, the Parties irrevocably agree that the courts of England and Wales have the exclusive jurisdiction to: </w:t>
      </w:r>
    </w:p>
    <w:p w14:paraId="522D099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43" w:name="_heading=h.72pzevmrxo9d" w:colFirst="0" w:colLast="0"/>
      <w:bookmarkEnd w:id="443"/>
      <w:r w:rsidRPr="00BE3416">
        <w:rPr>
          <w:rFonts w:ascii="Arial" w:hAnsi="Arial" w:cs="Arial"/>
          <w:szCs w:val="24"/>
        </w:rPr>
        <w:t>determine the Dispute;</w:t>
      </w:r>
    </w:p>
    <w:p w14:paraId="24D4E10C"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44" w:name="_heading=h.1qi68py9lkew" w:colFirst="0" w:colLast="0"/>
      <w:bookmarkEnd w:id="444"/>
      <w:r w:rsidRPr="00BE3416">
        <w:rPr>
          <w:rFonts w:ascii="Arial" w:hAnsi="Arial" w:cs="Arial"/>
          <w:szCs w:val="24"/>
        </w:rPr>
        <w:t>grant interim remedies; and</w:t>
      </w:r>
    </w:p>
    <w:p w14:paraId="15CA5198"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45" w:name="_heading=h.mbkyc8or1iy6" w:colFirst="0" w:colLast="0"/>
      <w:bookmarkEnd w:id="445"/>
      <w:r w:rsidRPr="00BE3416">
        <w:rPr>
          <w:rFonts w:ascii="Arial" w:hAnsi="Arial" w:cs="Arial"/>
          <w:szCs w:val="24"/>
        </w:rPr>
        <w:t>grant any other provisional or protective relief.</w:t>
      </w:r>
    </w:p>
    <w:p w14:paraId="0DA8EB98"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46" w:name="_heading=h.67u227ilwh3o" w:colFirst="0" w:colLast="0"/>
      <w:bookmarkStart w:id="447" w:name="_Ref141093954"/>
      <w:bookmarkEnd w:id="446"/>
      <w:r w:rsidRPr="00BE3416">
        <w:rPr>
          <w:rFonts w:ascii="Arial" w:hAnsi="Arial" w:cs="Arial"/>
          <w:szCs w:val="24"/>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447"/>
    </w:p>
    <w:p w14:paraId="2462E29D"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48" w:name="_heading=h.c5xoxri7k3tc" w:colFirst="0" w:colLast="0"/>
      <w:bookmarkStart w:id="449" w:name="_Ref141093961"/>
      <w:bookmarkEnd w:id="448"/>
      <w:r w:rsidRPr="00BE3416">
        <w:rPr>
          <w:rFonts w:ascii="Arial" w:hAnsi="Arial" w:cs="Arial"/>
          <w:szCs w:val="24"/>
        </w:rPr>
        <w:t xml:space="preserve">The Buyer has the right to refer a Dispute to arbitration even if the Supplier has started or has attempted to start court proceedings under Clause </w:t>
      </w:r>
      <w:r>
        <w:rPr>
          <w:rFonts w:ascii="Arial" w:hAnsi="Arial" w:cs="Arial"/>
          <w:szCs w:val="24"/>
        </w:rPr>
        <w:fldChar w:fldCharType="begin"/>
      </w:r>
      <w:r>
        <w:rPr>
          <w:rFonts w:ascii="Arial" w:hAnsi="Arial" w:cs="Arial"/>
          <w:szCs w:val="24"/>
        </w:rPr>
        <w:instrText xml:space="preserve"> REF _Ref141093954 \w \h </w:instrText>
      </w:r>
      <w:r>
        <w:rPr>
          <w:rFonts w:ascii="Arial" w:hAnsi="Arial" w:cs="Arial"/>
          <w:szCs w:val="24"/>
        </w:rPr>
      </w:r>
      <w:r>
        <w:rPr>
          <w:rFonts w:ascii="Arial" w:hAnsi="Arial" w:cs="Arial"/>
          <w:szCs w:val="24"/>
        </w:rPr>
        <w:fldChar w:fldCharType="separate"/>
      </w:r>
      <w:r>
        <w:rPr>
          <w:rFonts w:ascii="Arial" w:hAnsi="Arial" w:cs="Arial"/>
          <w:szCs w:val="24"/>
        </w:rPr>
        <w:t>39.4</w:t>
      </w:r>
      <w:r>
        <w:rPr>
          <w:rFonts w:ascii="Arial" w:hAnsi="Arial" w:cs="Arial"/>
          <w:szCs w:val="24"/>
        </w:rPr>
        <w:fldChar w:fldCharType="end"/>
      </w:r>
      <w:r w:rsidRPr="00BE3416">
        <w:rPr>
          <w:rFonts w:ascii="Arial" w:hAnsi="Arial" w:cs="Arial"/>
          <w:szCs w:val="24"/>
        </w:rP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w:t>
      </w:r>
      <w:r>
        <w:rPr>
          <w:rFonts w:ascii="Arial" w:hAnsi="Arial" w:cs="Arial"/>
          <w:szCs w:val="24"/>
        </w:rPr>
        <w:fldChar w:fldCharType="begin"/>
      </w:r>
      <w:r>
        <w:rPr>
          <w:rFonts w:ascii="Arial" w:hAnsi="Arial" w:cs="Arial"/>
          <w:szCs w:val="24"/>
        </w:rPr>
        <w:instrText xml:space="preserve"> REF _Ref141093961 \w \h </w:instrText>
      </w:r>
      <w:r>
        <w:rPr>
          <w:rFonts w:ascii="Arial" w:hAnsi="Arial" w:cs="Arial"/>
          <w:szCs w:val="24"/>
        </w:rPr>
      </w:r>
      <w:r>
        <w:rPr>
          <w:rFonts w:ascii="Arial" w:hAnsi="Arial" w:cs="Arial"/>
          <w:szCs w:val="24"/>
        </w:rPr>
        <w:fldChar w:fldCharType="separate"/>
      </w:r>
      <w:r>
        <w:rPr>
          <w:rFonts w:ascii="Arial" w:hAnsi="Arial" w:cs="Arial"/>
          <w:szCs w:val="24"/>
        </w:rPr>
        <w:t>39.5</w:t>
      </w:r>
      <w:r>
        <w:rPr>
          <w:rFonts w:ascii="Arial" w:hAnsi="Arial" w:cs="Arial"/>
          <w:szCs w:val="24"/>
        </w:rPr>
        <w:fldChar w:fldCharType="end"/>
      </w:r>
      <w:r w:rsidRPr="00BE3416">
        <w:rPr>
          <w:rFonts w:ascii="Arial" w:hAnsi="Arial" w:cs="Arial"/>
          <w:szCs w:val="24"/>
        </w:rPr>
        <w:t>.</w:t>
      </w:r>
      <w:bookmarkEnd w:id="449"/>
    </w:p>
    <w:p w14:paraId="009C63F3"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50" w:name="_heading=h.rcith4xw5mnm" w:colFirst="0" w:colLast="0"/>
      <w:bookmarkStart w:id="451" w:name="_Ref141093958"/>
      <w:bookmarkEnd w:id="450"/>
      <w:r w:rsidRPr="00BE3416">
        <w:rPr>
          <w:rFonts w:ascii="Arial" w:hAnsi="Arial" w:cs="Arial"/>
          <w:szCs w:val="24"/>
        </w:rPr>
        <w:t xml:space="preserve">The Supplier cannot suspend the performance of </w:t>
      </w:r>
      <w:r>
        <w:rPr>
          <w:rFonts w:ascii="Arial" w:hAnsi="Arial" w:cs="Arial"/>
          <w:szCs w:val="24"/>
        </w:rPr>
        <w:t>this Contract</w:t>
      </w:r>
      <w:r w:rsidRPr="00BE3416">
        <w:rPr>
          <w:rFonts w:ascii="Arial" w:hAnsi="Arial" w:cs="Arial"/>
          <w:szCs w:val="24"/>
        </w:rPr>
        <w:t xml:space="preserve"> during any Dispute.</w:t>
      </w:r>
      <w:bookmarkEnd w:id="451"/>
    </w:p>
    <w:p w14:paraId="0AB31CA0"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452" w:name="_heading=h.vi8tkjqvzzfn" w:colFirst="0" w:colLast="0"/>
      <w:bookmarkStart w:id="453" w:name="_Ref141092650"/>
      <w:bookmarkStart w:id="454" w:name="_Toc141117863"/>
      <w:bookmarkStart w:id="455" w:name="_Toc147137858"/>
      <w:bookmarkEnd w:id="452"/>
      <w:r w:rsidRPr="00BE3416">
        <w:rPr>
          <w:rFonts w:ascii="Arial" w:hAnsi="Arial" w:cs="Arial"/>
          <w:sz w:val="24"/>
          <w:szCs w:val="24"/>
        </w:rPr>
        <w:t>Which law applies</w:t>
      </w:r>
      <w:bookmarkEnd w:id="453"/>
      <w:bookmarkEnd w:id="454"/>
      <w:bookmarkEnd w:id="455"/>
    </w:p>
    <w:p w14:paraId="145DD436" w14:textId="77777777" w:rsidR="00865351" w:rsidRPr="00BE3416" w:rsidRDefault="00865351" w:rsidP="00865351">
      <w:pPr>
        <w:widowControl/>
        <w:ind w:left="720" w:firstLine="0"/>
        <w:rPr>
          <w:rFonts w:ascii="Arial" w:hAnsi="Arial" w:cs="Arial"/>
        </w:rPr>
      </w:pPr>
      <w:bookmarkStart w:id="456" w:name="_heading=h.haapch" w:colFirst="0" w:colLast="0"/>
      <w:bookmarkEnd w:id="456"/>
      <w:r w:rsidRPr="00BE3416">
        <w:rPr>
          <w:rFonts w:ascii="Arial" w:hAnsi="Arial" w:cs="Arial"/>
        </w:rPr>
        <w:t>This Contract and any issues or Disputes arising out of, or connected to it, are governed by English law.</w:t>
      </w:r>
    </w:p>
    <w:p w14:paraId="6EA2CF6D" w14:textId="77777777" w:rsidR="00865351" w:rsidRPr="00BE3416" w:rsidRDefault="00865351" w:rsidP="00865351">
      <w:pPr>
        <w:widowControl/>
        <w:ind w:left="720" w:firstLine="0"/>
        <w:rPr>
          <w:rFonts w:ascii="Arial" w:hAnsi="Arial" w:cs="Arial"/>
        </w:rPr>
      </w:pPr>
    </w:p>
    <w:p w14:paraId="28E0AF28" w14:textId="77777777" w:rsidR="00F8625F" w:rsidRDefault="00F8625F" w:rsidP="00B26FED">
      <w:pPr>
        <w:widowControl/>
        <w:ind w:left="0" w:firstLine="0"/>
      </w:pPr>
    </w:p>
    <w:sectPr w:rsidR="00F8625F" w:rsidSect="00865351">
      <w:footerReference w:type="default" r:id="rId19"/>
      <w:pgSz w:w="11906" w:h="16838"/>
      <w:pgMar w:top="1440" w:right="1440" w:bottom="1440" w:left="1440" w:header="709"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74B6" w14:textId="77777777" w:rsidR="002F4C33" w:rsidRDefault="002F4C33">
      <w:pPr>
        <w:spacing w:before="0" w:after="0"/>
      </w:pPr>
      <w:r>
        <w:separator/>
      </w:r>
    </w:p>
  </w:endnote>
  <w:endnote w:type="continuationSeparator" w:id="0">
    <w:p w14:paraId="52DE59FC" w14:textId="77777777" w:rsidR="002F4C33" w:rsidRDefault="002F4C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FDF2" w14:textId="77777777" w:rsidR="00233A2F" w:rsidRDefault="00233A2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B8DE" w14:textId="77777777" w:rsidR="00233A2F" w:rsidRDefault="00233A2F">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2</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A458" w14:textId="546B0A1D" w:rsidR="00233A2F" w:rsidRDefault="00233A2F" w:rsidP="006E6F64">
    <w:pPr>
      <w:tabs>
        <w:tab w:val="center" w:pos="4513"/>
        <w:tab w:val="right" w:pos="9026"/>
      </w:tabs>
      <w:spacing w:before="0" w:after="720"/>
      <w:ind w:left="0" w:firstLine="0"/>
      <w:rPr>
        <w:sz w:val="22"/>
        <w:szCs w:val="22"/>
      </w:rPr>
    </w:pPr>
    <w:r>
      <w:rPr>
        <w:sz w:val="22"/>
        <w:szCs w:val="22"/>
      </w:rPr>
      <w:t>Mid-tier Contract – Version 1.</w:t>
    </w:r>
    <w:r w:rsidR="00865351">
      <w:rPr>
        <w:sz w:val="22"/>
        <w:szCs w:val="22"/>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8CCE" w14:textId="37285629" w:rsidR="009C2433" w:rsidRPr="00AE2433" w:rsidRDefault="00800A0F" w:rsidP="00865351">
    <w:pPr>
      <w:tabs>
        <w:tab w:val="center" w:pos="4513"/>
        <w:tab w:val="left" w:pos="5407"/>
      </w:tabs>
      <w:spacing w:before="0" w:after="720"/>
      <w:ind w:left="0" w:firstLine="0"/>
      <w:rPr>
        <w:rFonts w:ascii="Arial" w:hAnsi="Arial" w:cs="Arial"/>
        <w:sz w:val="20"/>
        <w:szCs w:val="20"/>
      </w:rPr>
    </w:pPr>
    <w:r>
      <w:rPr>
        <w:rFonts w:ascii="Arial" w:hAnsi="Arial" w:cs="Arial"/>
        <w:sz w:val="20"/>
        <w:szCs w:val="20"/>
      </w:rPr>
      <w:t>v.</w:t>
    </w:r>
    <w:r w:rsidRPr="00AE2433">
      <w:rPr>
        <w:rFonts w:ascii="Arial" w:hAnsi="Arial" w:cs="Arial"/>
        <w:sz w:val="20"/>
        <w:szCs w:val="20"/>
      </w:rPr>
      <w:t>1.2</w:t>
    </w:r>
    <w:r>
      <w:rPr>
        <w:rFonts w:ascii="Arial" w:hAnsi="Arial" w:cs="Arial"/>
        <w:sz w:val="20"/>
        <w:szCs w:val="20"/>
      </w:rPr>
      <w:tab/>
    </w:r>
    <w:r w:rsidRPr="00AE2433">
      <w:rPr>
        <w:rFonts w:ascii="Arial" w:hAnsi="Arial" w:cs="Arial"/>
        <w:sz w:val="20"/>
        <w:szCs w:val="20"/>
      </w:rPr>
      <w:fldChar w:fldCharType="begin"/>
    </w:r>
    <w:r w:rsidRPr="00AE2433">
      <w:rPr>
        <w:rFonts w:ascii="Arial" w:hAnsi="Arial" w:cs="Arial"/>
        <w:sz w:val="20"/>
        <w:szCs w:val="20"/>
      </w:rPr>
      <w:instrText>PAGE</w:instrText>
    </w:r>
    <w:r w:rsidRPr="00AE2433">
      <w:rPr>
        <w:rFonts w:ascii="Arial" w:hAnsi="Arial" w:cs="Arial"/>
        <w:sz w:val="20"/>
        <w:szCs w:val="20"/>
      </w:rPr>
      <w:fldChar w:fldCharType="separate"/>
    </w:r>
    <w:r w:rsidRPr="00AE2433">
      <w:rPr>
        <w:rFonts w:ascii="Arial" w:hAnsi="Arial" w:cs="Arial"/>
        <w:noProof/>
        <w:sz w:val="20"/>
        <w:szCs w:val="20"/>
      </w:rPr>
      <w:t>1</w:t>
    </w:r>
    <w:r w:rsidRPr="00AE2433">
      <w:rPr>
        <w:rFonts w:ascii="Arial" w:hAnsi="Arial" w:cs="Arial"/>
        <w:sz w:val="20"/>
        <w:szCs w:val="20"/>
      </w:rPr>
      <w:fldChar w:fldCharType="end"/>
    </w:r>
    <w:r w:rsidR="00865351">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0D28E" w14:textId="77777777" w:rsidR="002F4C33" w:rsidRDefault="002F4C33">
      <w:pPr>
        <w:spacing w:before="0" w:after="0"/>
      </w:pPr>
      <w:r>
        <w:separator/>
      </w:r>
    </w:p>
  </w:footnote>
  <w:footnote w:type="continuationSeparator" w:id="0">
    <w:p w14:paraId="6765DA97" w14:textId="77777777" w:rsidR="002F4C33" w:rsidRDefault="002F4C3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2690" w14:textId="77777777" w:rsidR="00233A2F" w:rsidRDefault="00233A2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D532" w14:textId="77777777" w:rsidR="00233A2F" w:rsidRDefault="00233A2F">
    <w:pPr>
      <w:tabs>
        <w:tab w:val="center" w:pos="4513"/>
        <w:tab w:val="right" w:pos="9026"/>
      </w:tabs>
      <w:spacing w:before="0" w:after="0"/>
      <w:ind w:left="0" w:firstLine="0"/>
      <w:jc w:val="center"/>
      <w:rPr>
        <w:sz w:val="22"/>
        <w:szCs w:val="22"/>
      </w:rPr>
    </w:pPr>
  </w:p>
  <w:p w14:paraId="056A58D5" w14:textId="13592A8A" w:rsidR="00233A2F" w:rsidRPr="00EA7142" w:rsidRDefault="00233A2F" w:rsidP="00865351">
    <w:pPr>
      <w:tabs>
        <w:tab w:val="center" w:pos="4513"/>
        <w:tab w:val="right" w:pos="9026"/>
      </w:tabs>
      <w:spacing w:before="0" w:after="0"/>
      <w:ind w:left="0" w:firstLine="0"/>
      <w:rPr>
        <w:rFonts w:asciiTheme="majorHAnsi" w:hAnsiTheme="majorHAnsi" w:cstheme="majorHAnsi"/>
        <w:color w:val="000000"/>
        <w:sz w:val="22"/>
        <w:szCs w:val="22"/>
      </w:rPr>
    </w:pPr>
    <w:r w:rsidRPr="006E6F64">
      <w:rPr>
        <w:rFonts w:asciiTheme="majorHAnsi" w:hAnsiTheme="majorHAnsi" w:cstheme="majorHAnsi"/>
        <w:sz w:val="22"/>
        <w:szCs w:val="22"/>
      </w:rPr>
      <w:t>Core Terms – Mid-tier</w:t>
    </w:r>
    <w:r w:rsidR="00865351">
      <w:rPr>
        <w:rFonts w:asciiTheme="majorHAnsi" w:hAnsiTheme="majorHAnsi" w:cstheme="majorHAnsi"/>
        <w:sz w:val="22"/>
        <w:szCs w:val="22"/>
      </w:rPr>
      <w:t xml:space="preserve">, </w:t>
    </w:r>
    <w:r w:rsidRPr="006E6F64">
      <w:rPr>
        <w:rFonts w:asciiTheme="majorHAnsi" w:hAnsiTheme="majorHAnsi" w:cstheme="majorHAnsi"/>
        <w:sz w:val="22"/>
        <w:szCs w:val="22"/>
      </w:rPr>
      <w:t>Crown Copyright 202</w:t>
    </w:r>
    <w:r w:rsidR="00865351">
      <w:rPr>
        <w:rFonts w:asciiTheme="majorHAnsi" w:hAnsiTheme="majorHAnsi" w:cstheme="majorHAnsi"/>
        <w:sz w:val="22"/>
        <w:szCs w:val="22"/>
      </w:rPr>
      <w:t xml:space="preserve">3, </w:t>
    </w:r>
    <w:r>
      <w:rPr>
        <w:rFonts w:asciiTheme="majorHAnsi" w:hAnsiTheme="majorHAnsi" w:cstheme="majorHAnsi"/>
        <w:color w:val="000000"/>
        <w:sz w:val="22"/>
        <w:szCs w:val="22"/>
      </w:rPr>
      <w:t>[</w:t>
    </w:r>
    <w:r w:rsidRPr="006E6F64">
      <w:rPr>
        <w:rFonts w:asciiTheme="majorHAnsi" w:hAnsiTheme="majorHAnsi" w:cstheme="majorHAnsi"/>
        <w:color w:val="000000"/>
        <w:sz w:val="22"/>
        <w:szCs w:val="22"/>
      </w:rPr>
      <w:t>Subject to Contract</w:t>
    </w:r>
    <w:r>
      <w:rPr>
        <w:rFonts w:asciiTheme="majorHAnsi" w:hAnsiTheme="majorHAnsi" w:cstheme="majorHAnsi"/>
        <w:color w:val="000000"/>
        <w:sz w:val="22"/>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F435" w14:textId="5A95A419" w:rsidR="00E43A32" w:rsidRPr="00CD39D8" w:rsidRDefault="00E43A32" w:rsidP="00E43A32">
    <w:pPr>
      <w:pStyle w:val="Header"/>
      <w:jc w:val="right"/>
      <w:rPr>
        <w:rFonts w:ascii="Arial" w:hAnsi="Arial" w:cs="Arial"/>
      </w:rPr>
    </w:pPr>
    <w:r w:rsidRPr="00313E5A">
      <w:rPr>
        <w:noProof/>
      </w:rPr>
      <w:drawing>
        <wp:anchor distT="0" distB="0" distL="114300" distR="114300" simplePos="0" relativeHeight="251659264" behindDoc="0" locked="0" layoutInCell="1" allowOverlap="1" wp14:anchorId="10EE7B51" wp14:editId="69F58618">
          <wp:simplePos x="0" y="0"/>
          <wp:positionH relativeFrom="margin">
            <wp:align>left</wp:align>
          </wp:positionH>
          <wp:positionV relativeFrom="paragraph">
            <wp:posOffset>-72141</wp:posOffset>
          </wp:positionV>
          <wp:extent cx="981075" cy="688975"/>
          <wp:effectExtent l="0" t="0" r="9525" b="0"/>
          <wp:wrapThrough wrapText="bothSides">
            <wp:wrapPolygon edited="0">
              <wp:start x="0" y="0"/>
              <wp:lineTo x="0" y="20903"/>
              <wp:lineTo x="2097" y="20903"/>
              <wp:lineTo x="11324" y="20903"/>
              <wp:lineTo x="11744" y="19112"/>
              <wp:lineTo x="21390" y="11347"/>
              <wp:lineTo x="21390" y="7167"/>
              <wp:lineTo x="5872" y="0"/>
              <wp:lineTo x="0" y="0"/>
            </wp:wrapPolygon>
          </wp:wrapThrough>
          <wp:docPr id="3" name="Picture 3"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Pr="00E43A32">
      <w:rPr>
        <w:rFonts w:ascii="Arial" w:hAnsi="Arial" w:cs="Arial"/>
      </w:rPr>
      <w:t xml:space="preserve"> </w:t>
    </w:r>
    <w:r w:rsidRPr="00CD39D8">
      <w:rPr>
        <w:rFonts w:ascii="Arial" w:hAnsi="Arial" w:cs="Arial"/>
      </w:rPr>
      <w:t xml:space="preserve">Appendix 1 Part </w:t>
    </w:r>
    <w:r>
      <w:rPr>
        <w:rFonts w:ascii="Arial" w:hAnsi="Arial" w:cs="Arial"/>
      </w:rPr>
      <w:t>B</w:t>
    </w:r>
    <w:r w:rsidRPr="00CD39D8">
      <w:rPr>
        <w:rFonts w:ascii="Arial" w:hAnsi="Arial" w:cs="Arial"/>
      </w:rPr>
      <w:t xml:space="preserve"> </w:t>
    </w:r>
    <w:r w:rsidR="00B752D0">
      <w:rPr>
        <w:rFonts w:ascii="Arial" w:hAnsi="Arial" w:cs="Arial"/>
      </w:rPr>
      <w:t>(</w:t>
    </w:r>
    <w:r>
      <w:rPr>
        <w:rFonts w:ascii="Arial" w:hAnsi="Arial" w:cs="Arial"/>
      </w:rPr>
      <w:t>Core Terms</w:t>
    </w:r>
    <w:r w:rsidR="00B752D0">
      <w:rPr>
        <w:rFonts w:ascii="Arial" w:hAnsi="Arial" w:cs="Arial"/>
      </w:rPr>
      <w:t>)</w:t>
    </w:r>
  </w:p>
  <w:p w14:paraId="61D767AC" w14:textId="77777777" w:rsidR="00E43A32" w:rsidRPr="00CD39D8" w:rsidRDefault="00E43A32" w:rsidP="00E43A32">
    <w:pPr>
      <w:pStyle w:val="Header"/>
      <w:jc w:val="right"/>
      <w:rPr>
        <w:rFonts w:ascii="Arial" w:hAnsi="Arial" w:cs="Arial"/>
      </w:rPr>
    </w:pPr>
    <w:r w:rsidRPr="00CD39D8">
      <w:rPr>
        <w:rFonts w:ascii="Arial" w:hAnsi="Arial" w:cs="Arial"/>
      </w:rPr>
      <w:t xml:space="preserve">Above-threshold ITT incorporating Mid-Tier Contract </w:t>
    </w:r>
  </w:p>
  <w:p w14:paraId="4D820B0B" w14:textId="27CA39F8" w:rsidR="00E43A32" w:rsidRPr="00CD39D8" w:rsidRDefault="00E43A32" w:rsidP="00E43A32">
    <w:pPr>
      <w:pStyle w:val="Header"/>
      <w:jc w:val="right"/>
      <w:rPr>
        <w:rFonts w:ascii="Arial" w:hAnsi="Arial" w:cs="Arial"/>
        <w:color w:val="000000"/>
      </w:rPr>
    </w:pPr>
    <w:r w:rsidRPr="00CD39D8">
      <w:rPr>
        <w:rFonts w:ascii="Arial" w:hAnsi="Arial" w:cs="Arial"/>
        <w:color w:val="000000"/>
      </w:rPr>
      <w:t xml:space="preserve">Contract Reference: </w:t>
    </w:r>
    <w:r w:rsidR="009C2433">
      <w:rPr>
        <w:rFonts w:ascii="Arial" w:hAnsi="Arial" w:cs="Arial"/>
        <w:color w:val="000000"/>
      </w:rPr>
      <w:t>PS/24/159</w:t>
    </w:r>
  </w:p>
  <w:p w14:paraId="3FD4AE32" w14:textId="7522A979" w:rsidR="00233A2F" w:rsidRDefault="00233A2F" w:rsidP="0087385A">
    <w:pPr>
      <w:pBdr>
        <w:top w:val="nil"/>
        <w:left w:val="nil"/>
        <w:bottom w:val="nil"/>
        <w:right w:val="nil"/>
        <w:between w:val="nil"/>
      </w:pBdr>
      <w:tabs>
        <w:tab w:val="center" w:pos="4513"/>
        <w:tab w:val="right" w:pos="9026"/>
      </w:tabs>
      <w:spacing w:before="0" w:after="0"/>
      <w:ind w:left="0" w:firstLin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DB5"/>
    <w:multiLevelType w:val="multilevel"/>
    <w:tmpl w:val="06925F68"/>
    <w:name w:val="Definition Numbering List"/>
    <w:lvl w:ilvl="0">
      <w:start w:val="1"/>
      <w:numFmt w:val="none"/>
      <w:pStyle w:val="BodyTextIndent"/>
      <w:lvlText w:val=""/>
      <w:lvlJc w:val="left"/>
      <w:pPr>
        <w:tabs>
          <w:tab w:val="num" w:pos="720"/>
        </w:tabs>
        <w:ind w:left="720" w:firstLine="0"/>
      </w:pPr>
      <w:rPr>
        <w:rFonts w:hint="default"/>
        <w:caps w:val="0"/>
        <w:effect w:val="none"/>
        <w:lang w:val="en-GB"/>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1" w15:restartNumberingAfterBreak="0">
    <w:nsid w:val="0837615D"/>
    <w:multiLevelType w:val="multilevel"/>
    <w:tmpl w:val="1E005D38"/>
    <w:lvl w:ilvl="0">
      <w:start w:val="1"/>
      <w:numFmt w:val="lowerLetter"/>
      <w:lvlText w:val="(%1)"/>
      <w:lvlJc w:val="left"/>
      <w:pPr>
        <w:tabs>
          <w:tab w:val="num" w:pos="709"/>
        </w:tabs>
        <w:ind w:left="709" w:hanging="539"/>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 w15:restartNumberingAfterBreak="0">
    <w:nsid w:val="0F113865"/>
    <w:multiLevelType w:val="multilevel"/>
    <w:tmpl w:val="674EAA10"/>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3" w15:restartNumberingAfterBreak="0">
    <w:nsid w:val="2528364F"/>
    <w:multiLevelType w:val="multilevel"/>
    <w:tmpl w:val="1E005D38"/>
    <w:lvl w:ilvl="0">
      <w:start w:val="1"/>
      <w:numFmt w:val="lowerLetter"/>
      <w:lvlText w:val="(%1)"/>
      <w:lvlJc w:val="left"/>
      <w:pPr>
        <w:tabs>
          <w:tab w:val="num" w:pos="709"/>
        </w:tabs>
        <w:ind w:left="709" w:hanging="539"/>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 w15:restartNumberingAfterBreak="0">
    <w:nsid w:val="3B8B13C7"/>
    <w:multiLevelType w:val="multilevel"/>
    <w:tmpl w:val="FE189F2A"/>
    <w:lvl w:ilvl="0">
      <w:start w:val="1"/>
      <w:numFmt w:val="decimal"/>
      <w:lvlText w:val="%1."/>
      <w:lvlJc w:val="left"/>
      <w:pPr>
        <w:ind w:left="720" w:hanging="720"/>
      </w:pPr>
      <w:rPr>
        <w:smallCaps w:val="0"/>
        <w:sz w:val="36"/>
        <w:szCs w:val="36"/>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upperLetter"/>
      <w:lvlText w:val="(%5)"/>
      <w:lvlJc w:val="left"/>
      <w:pPr>
        <w:ind w:left="2880" w:hanging="720"/>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6" w15:restartNumberingAfterBreak="0">
    <w:nsid w:val="3CEF63B1"/>
    <w:multiLevelType w:val="multilevel"/>
    <w:tmpl w:val="8C88E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23772F"/>
    <w:multiLevelType w:val="multilevel"/>
    <w:tmpl w:val="37B68AAC"/>
    <w:lvl w:ilvl="0">
      <w:start w:val="1"/>
      <w:numFmt w:val="decimal"/>
      <w:lvlText w:val="%1."/>
      <w:lvlJc w:val="left"/>
      <w:pPr>
        <w:ind w:left="720" w:hanging="720"/>
      </w:pPr>
      <w:rPr>
        <w:smallCaps w:val="0"/>
        <w:sz w:val="36"/>
        <w:szCs w:val="36"/>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rFonts w:ascii="Calibri" w:eastAsia="Calibri" w:hAnsi="Calibri" w:cs="Calibri"/>
        <w:b w:val="0"/>
        <w:i w:val="0"/>
        <w:smallCaps w:val="0"/>
      </w:rPr>
    </w:lvl>
    <w:lvl w:ilvl="4">
      <w:start w:val="1"/>
      <w:numFmt w:val="upperLetter"/>
      <w:lvlText w:val="(%5)"/>
      <w:lvlJc w:val="left"/>
      <w:pPr>
        <w:ind w:left="2880" w:hanging="720"/>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8" w15:restartNumberingAfterBreak="0">
    <w:nsid w:val="4A4E5640"/>
    <w:multiLevelType w:val="multilevel"/>
    <w:tmpl w:val="C032D91E"/>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ascii="Arial" w:hAnsi="Arial" w:cs="Arial" w:hint="default"/>
        <w:b w:val="0"/>
        <w:sz w:val="24"/>
        <w:szCs w:val="24"/>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 w15:restartNumberingAfterBreak="0">
    <w:nsid w:val="51200365"/>
    <w:multiLevelType w:val="multilevel"/>
    <w:tmpl w:val="9F004CD8"/>
    <w:lvl w:ilvl="0">
      <w:start w:val="1"/>
      <w:numFmt w:val="decimal"/>
      <w:pStyle w:val="Heading1"/>
      <w:lvlText w:val="%1."/>
      <w:lvlJc w:val="left"/>
      <w:pPr>
        <w:tabs>
          <w:tab w:val="num" w:pos="720"/>
        </w:tabs>
        <w:ind w:left="720" w:hanging="720"/>
      </w:pPr>
      <w:rPr>
        <w:rFonts w:hint="default"/>
        <w:caps w:val="0"/>
        <w:sz w:val="36"/>
        <w:szCs w:val="36"/>
        <w:effect w:val="none"/>
      </w:rPr>
    </w:lvl>
    <w:lvl w:ilvl="1">
      <w:start w:val="1"/>
      <w:numFmt w:val="decimal"/>
      <w:pStyle w:val="Heading2"/>
      <w:lvlText w:val="%1.%2"/>
      <w:lvlJc w:val="left"/>
      <w:pPr>
        <w:tabs>
          <w:tab w:val="num" w:pos="1440"/>
        </w:tabs>
        <w:ind w:left="1440" w:hanging="720"/>
      </w:pPr>
      <w:rPr>
        <w:rFonts w:hint="default"/>
        <w:b w:val="0"/>
        <w:i w:val="0"/>
        <w:caps w:val="0"/>
        <w:sz w:val="24"/>
        <w:szCs w:val="24"/>
        <w:effect w:val="none"/>
      </w:rPr>
    </w:lvl>
    <w:lvl w:ilvl="2">
      <w:start w:val="1"/>
      <w:numFmt w:val="decimal"/>
      <w:pStyle w:val="Heading3"/>
      <w:lvlText w:val="%1.%2.%3"/>
      <w:lvlJc w:val="left"/>
      <w:pPr>
        <w:tabs>
          <w:tab w:val="num" w:pos="2268"/>
        </w:tabs>
        <w:ind w:left="2268" w:hanging="828"/>
      </w:pPr>
      <w:rPr>
        <w:rFonts w:hint="default"/>
        <w:b w:val="0"/>
        <w:caps w:val="0"/>
        <w:effect w:val="none"/>
      </w:rPr>
    </w:lvl>
    <w:lvl w:ilvl="3">
      <w:start w:val="1"/>
      <w:numFmt w:val="lowerLetter"/>
      <w:pStyle w:val="Heading4"/>
      <w:lvlText w:val="%4)"/>
      <w:lvlJc w:val="left"/>
      <w:pPr>
        <w:tabs>
          <w:tab w:val="num" w:pos="2835"/>
        </w:tabs>
        <w:ind w:left="2835" w:hanging="675"/>
      </w:pPr>
      <w:rPr>
        <w:rFonts w:hint="default"/>
        <w:b w:val="0"/>
        <w:i w:val="0"/>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lowerRoman"/>
      <w:pStyle w:val="Heading6"/>
      <w:lvlText w:val="%6."/>
      <w:lvlJc w:val="righ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0" w15:restartNumberingAfterBreak="0">
    <w:nsid w:val="521D68B7"/>
    <w:multiLevelType w:val="multilevel"/>
    <w:tmpl w:val="0220BF2E"/>
    <w:lvl w:ilvl="0">
      <w:start w:val="1"/>
      <w:numFmt w:val="decimal"/>
      <w:lvlText w:val="%1."/>
      <w:lvlJc w:val="left"/>
      <w:pPr>
        <w:ind w:left="720" w:hanging="720"/>
      </w:pPr>
      <w:rPr>
        <w:smallCaps w:val="0"/>
        <w:sz w:val="36"/>
        <w:szCs w:val="36"/>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upperLetter"/>
      <w:lvlText w:val="(%5)"/>
      <w:lvlJc w:val="left"/>
      <w:pPr>
        <w:ind w:left="2880" w:hanging="720"/>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11" w15:restartNumberingAfterBreak="0">
    <w:nsid w:val="52CC1CDD"/>
    <w:multiLevelType w:val="multilevel"/>
    <w:tmpl w:val="BBDEC860"/>
    <w:lvl w:ilvl="0">
      <w:start w:val="1"/>
      <w:numFmt w:val="decimal"/>
      <w:lvlText w:val="%1."/>
      <w:lvlJc w:val="left"/>
      <w:pPr>
        <w:ind w:left="720" w:hanging="720"/>
      </w:pPr>
      <w:rPr>
        <w:rFonts w:hint="default"/>
        <w:smallCaps w:val="0"/>
        <w:sz w:val="24"/>
        <w:szCs w:val="24"/>
      </w:rPr>
    </w:lvl>
    <w:lvl w:ilvl="1">
      <w:start w:val="1"/>
      <w:numFmt w:val="decimal"/>
      <w:lvlText w:val="%1.%2"/>
      <w:lvlJc w:val="left"/>
      <w:pPr>
        <w:ind w:left="1440" w:hanging="720"/>
      </w:pPr>
      <w:rPr>
        <w:rFonts w:hint="default"/>
        <w:b w:val="0"/>
        <w:i w:val="0"/>
        <w:smallCaps w:val="0"/>
        <w:sz w:val="24"/>
        <w:szCs w:val="24"/>
      </w:rPr>
    </w:lvl>
    <w:lvl w:ilvl="2">
      <w:start w:val="1"/>
      <w:numFmt w:val="decimal"/>
      <w:lvlText w:val="%1.%2.%3"/>
      <w:lvlJc w:val="left"/>
      <w:pPr>
        <w:ind w:left="2268" w:hanging="828"/>
      </w:pPr>
      <w:rPr>
        <w:rFonts w:hint="default"/>
        <w:b w:val="0"/>
        <w:smallCaps w:val="0"/>
      </w:rPr>
    </w:lvl>
    <w:lvl w:ilvl="3">
      <w:start w:val="1"/>
      <w:numFmt w:val="lowerLetter"/>
      <w:lvlText w:val="(%4)"/>
      <w:lvlJc w:val="left"/>
      <w:pPr>
        <w:ind w:left="2835" w:hanging="675"/>
      </w:pPr>
      <w:rPr>
        <w:rFonts w:hint="default"/>
        <w:b w:val="0"/>
        <w:i w:val="0"/>
        <w:smallCaps w:val="0"/>
      </w:rPr>
    </w:lvl>
    <w:lvl w:ilvl="4">
      <w:start w:val="1"/>
      <w:numFmt w:val="lowerRoman"/>
      <w:lvlText w:val="(%5)"/>
      <w:lvlJc w:val="right"/>
      <w:pPr>
        <w:ind w:left="3401" w:hanging="283"/>
      </w:pPr>
      <w:rPr>
        <w:rFonts w:hint="default"/>
        <w:smallCaps w:val="0"/>
      </w:rPr>
    </w:lvl>
    <w:lvl w:ilvl="5">
      <w:start w:val="1"/>
      <w:numFmt w:val="lowerRoman"/>
      <w:lvlText w:val="%6."/>
      <w:lvlJc w:val="right"/>
      <w:pPr>
        <w:ind w:left="3600" w:hanging="720"/>
      </w:pPr>
      <w:rPr>
        <w:rFonts w:hint="default"/>
        <w:smallCaps w:val="0"/>
      </w:rPr>
    </w:lvl>
    <w:lvl w:ilvl="6">
      <w:start w:val="1"/>
      <w:numFmt w:val="lowerLetter"/>
      <w:lvlText w:val="(%7)"/>
      <w:lvlJc w:val="left"/>
      <w:pPr>
        <w:ind w:left="4320" w:hanging="720"/>
      </w:pPr>
      <w:rPr>
        <w:rFonts w:hint="default"/>
        <w:smallCaps w:val="0"/>
      </w:rPr>
    </w:lvl>
    <w:lvl w:ilvl="7">
      <w:start w:val="1"/>
      <w:numFmt w:val="decimal"/>
      <w:lvlText w:val=""/>
      <w:lvlJc w:val="left"/>
      <w:pPr>
        <w:ind w:left="4320" w:hanging="720"/>
      </w:pPr>
      <w:rPr>
        <w:rFonts w:hint="default"/>
        <w:smallCaps w:val="0"/>
      </w:rPr>
    </w:lvl>
    <w:lvl w:ilvl="8">
      <w:start w:val="1"/>
      <w:numFmt w:val="decimal"/>
      <w:lvlText w:val=""/>
      <w:lvlJc w:val="left"/>
      <w:pPr>
        <w:ind w:left="4320" w:hanging="720"/>
      </w:pPr>
      <w:rPr>
        <w:rFonts w:hint="default"/>
        <w:smallCaps w:val="0"/>
      </w:rPr>
    </w:lvl>
  </w:abstractNum>
  <w:abstractNum w:abstractNumId="12" w15:restartNumberingAfterBreak="0">
    <w:nsid w:val="63F157F4"/>
    <w:multiLevelType w:val="multilevel"/>
    <w:tmpl w:val="CC9C3BA0"/>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3" w15:restartNumberingAfterBreak="0">
    <w:nsid w:val="6B770CFD"/>
    <w:multiLevelType w:val="multilevel"/>
    <w:tmpl w:val="F29E516C"/>
    <w:lvl w:ilvl="0">
      <w:start w:val="1"/>
      <w:numFmt w:val="decimal"/>
      <w:lvlText w:val="%1."/>
      <w:lvlJc w:val="left"/>
      <w:pPr>
        <w:ind w:left="720" w:hanging="720"/>
      </w:pPr>
      <w:rPr>
        <w:smallCaps w:val="0"/>
        <w:sz w:val="36"/>
        <w:szCs w:val="36"/>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rFonts w:ascii="Calibri" w:eastAsia="Calibri" w:hAnsi="Calibri" w:cs="Calibri"/>
        <w:b w:val="0"/>
        <w:i w:val="0"/>
        <w:smallCaps w:val="0"/>
      </w:rPr>
    </w:lvl>
    <w:lvl w:ilvl="4">
      <w:start w:val="1"/>
      <w:numFmt w:val="upperLetter"/>
      <w:lvlText w:val="(%5)"/>
      <w:lvlJc w:val="left"/>
      <w:pPr>
        <w:ind w:left="2880" w:hanging="720"/>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14" w15:restartNumberingAfterBreak="0">
    <w:nsid w:val="6CAA132C"/>
    <w:multiLevelType w:val="multilevel"/>
    <w:tmpl w:val="DD708DFC"/>
    <w:lvl w:ilvl="0">
      <w:start w:val="1"/>
      <w:numFmt w:val="decimal"/>
      <w:lvlText w:val="%1."/>
      <w:lvlJc w:val="left"/>
      <w:pPr>
        <w:ind w:left="360" w:hanging="360"/>
      </w:pPr>
      <w:rPr>
        <w:rFonts w:ascii="Arial" w:eastAsia="Arial" w:hAnsi="Arial" w:cs="Arial" w:hint="default"/>
        <w:b/>
        <w:i w:val="0"/>
        <w:smallCaps w:val="0"/>
        <w:strike w:val="0"/>
        <w:dstrike w:val="0"/>
        <w:color w:val="000000"/>
        <w:sz w:val="24"/>
        <w:szCs w:val="24"/>
        <w:u w:val="none"/>
        <w:effect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6D872B8C"/>
    <w:multiLevelType w:val="multilevel"/>
    <w:tmpl w:val="C96234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4006F54"/>
    <w:multiLevelType w:val="multilevel"/>
    <w:tmpl w:val="658AB86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AEC005C"/>
    <w:multiLevelType w:val="multilevel"/>
    <w:tmpl w:val="F668A1EA"/>
    <w:lvl w:ilvl="0">
      <w:start w:val="1"/>
      <w:numFmt w:val="decimal"/>
      <w:lvlText w:val="%1."/>
      <w:lvlJc w:val="left"/>
      <w:pPr>
        <w:ind w:left="720" w:hanging="720"/>
      </w:pPr>
      <w:rPr>
        <w:smallCaps w:val="0"/>
        <w:sz w:val="36"/>
        <w:szCs w:val="36"/>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upperLetter"/>
      <w:lvlText w:val="(%5)"/>
      <w:lvlJc w:val="left"/>
      <w:pPr>
        <w:ind w:left="2880" w:hanging="720"/>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18" w15:restartNumberingAfterBreak="0">
    <w:nsid w:val="7EFA1AFE"/>
    <w:multiLevelType w:val="multilevel"/>
    <w:tmpl w:val="8E8AB960"/>
    <w:lvl w:ilvl="0">
      <w:start w:val="1"/>
      <w:numFmt w:val="decimal"/>
      <w:lvlText w:val="%1."/>
      <w:lvlJc w:val="left"/>
      <w:pPr>
        <w:ind w:left="720" w:hanging="720"/>
      </w:pPr>
      <w:rPr>
        <w:smallCaps w:val="0"/>
        <w:sz w:val="36"/>
        <w:szCs w:val="36"/>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rFonts w:ascii="Calibri" w:eastAsia="Calibri" w:hAnsi="Calibri" w:cs="Calibri"/>
        <w:b w:val="0"/>
        <w:i w:val="0"/>
        <w:smallCaps w:val="0"/>
      </w:rPr>
    </w:lvl>
    <w:lvl w:ilvl="4">
      <w:start w:val="1"/>
      <w:numFmt w:val="upperLetter"/>
      <w:lvlText w:val="(%5)"/>
      <w:lvlJc w:val="left"/>
      <w:pPr>
        <w:ind w:left="2880" w:hanging="720"/>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num w:numId="1" w16cid:durableId="2136829269">
    <w:abstractNumId w:val="16"/>
  </w:num>
  <w:num w:numId="2" w16cid:durableId="231238278">
    <w:abstractNumId w:val="9"/>
  </w:num>
  <w:num w:numId="3" w16cid:durableId="462383323">
    <w:abstractNumId w:val="0"/>
  </w:num>
  <w:num w:numId="4" w16cid:durableId="1621716794">
    <w:abstractNumId w:val="4"/>
  </w:num>
  <w:num w:numId="5" w16cid:durableId="867916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3446474">
    <w:abstractNumId w:val="6"/>
  </w:num>
  <w:num w:numId="7" w16cid:durableId="252787090">
    <w:abstractNumId w:val="9"/>
  </w:num>
  <w:num w:numId="8" w16cid:durableId="697243910">
    <w:abstractNumId w:val="12"/>
  </w:num>
  <w:num w:numId="9" w16cid:durableId="1524906304">
    <w:abstractNumId w:val="9"/>
  </w:num>
  <w:num w:numId="10" w16cid:durableId="1747335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4747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114918">
    <w:abstractNumId w:val="9"/>
  </w:num>
  <w:num w:numId="13" w16cid:durableId="2038196983">
    <w:abstractNumId w:val="9"/>
  </w:num>
  <w:num w:numId="14" w16cid:durableId="969171135">
    <w:abstractNumId w:val="9"/>
  </w:num>
  <w:num w:numId="15" w16cid:durableId="6478247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1813298">
    <w:abstractNumId w:val="9"/>
  </w:num>
  <w:num w:numId="17" w16cid:durableId="423452769">
    <w:abstractNumId w:val="9"/>
  </w:num>
  <w:num w:numId="18" w16cid:durableId="994645966">
    <w:abstractNumId w:val="8"/>
  </w:num>
  <w:num w:numId="19" w16cid:durableId="120616524">
    <w:abstractNumId w:val="9"/>
  </w:num>
  <w:num w:numId="20" w16cid:durableId="525410384">
    <w:abstractNumId w:val="9"/>
  </w:num>
  <w:num w:numId="21" w16cid:durableId="807478084">
    <w:abstractNumId w:val="9"/>
  </w:num>
  <w:num w:numId="22" w16cid:durableId="1833789761">
    <w:abstractNumId w:val="9"/>
  </w:num>
  <w:num w:numId="23" w16cid:durableId="646513235">
    <w:abstractNumId w:val="9"/>
  </w:num>
  <w:num w:numId="24" w16cid:durableId="168296835">
    <w:abstractNumId w:val="9"/>
  </w:num>
  <w:num w:numId="25" w16cid:durableId="1091588665">
    <w:abstractNumId w:val="9"/>
  </w:num>
  <w:num w:numId="26" w16cid:durableId="739716340">
    <w:abstractNumId w:val="9"/>
  </w:num>
  <w:num w:numId="27" w16cid:durableId="1930362">
    <w:abstractNumId w:val="9"/>
  </w:num>
  <w:num w:numId="28" w16cid:durableId="1655838758">
    <w:abstractNumId w:val="9"/>
  </w:num>
  <w:num w:numId="29" w16cid:durableId="2051298406">
    <w:abstractNumId w:val="9"/>
  </w:num>
  <w:num w:numId="30" w16cid:durableId="472527168">
    <w:abstractNumId w:val="9"/>
  </w:num>
  <w:num w:numId="31" w16cid:durableId="1939826864">
    <w:abstractNumId w:val="9"/>
  </w:num>
  <w:num w:numId="32" w16cid:durableId="1413509579">
    <w:abstractNumId w:val="15"/>
  </w:num>
  <w:num w:numId="33" w16cid:durableId="148056718">
    <w:abstractNumId w:val="11"/>
  </w:num>
  <w:num w:numId="34" w16cid:durableId="1006515566">
    <w:abstractNumId w:val="7"/>
  </w:num>
  <w:num w:numId="35" w16cid:durableId="1825581260">
    <w:abstractNumId w:val="13"/>
  </w:num>
  <w:num w:numId="36" w16cid:durableId="1274703094">
    <w:abstractNumId w:val="10"/>
  </w:num>
  <w:num w:numId="37" w16cid:durableId="1561820606">
    <w:abstractNumId w:val="2"/>
  </w:num>
  <w:num w:numId="38" w16cid:durableId="1096443235">
    <w:abstractNumId w:val="17"/>
  </w:num>
  <w:num w:numId="39" w16cid:durableId="1135638657">
    <w:abstractNumId w:val="5"/>
  </w:num>
  <w:num w:numId="40" w16cid:durableId="105003062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7 July 2020 D1V2"/>
    <w:docVar w:name="gemDN1|PURDIEJ|07 July 2020 22:49:14" w:val="v1 created by fee earner and amended several times in track - now on iM v2"/>
    <w:docVar w:name="gemDN2|PURDIEJ|07 July 2020 22:58:31" w:val="v2 - adding contents page and tidying up formatting"/>
    <w:docVar w:name="gemDocNotesCount" w:val="2"/>
    <w:docVar w:name="gemVerNotesCount" w:val="2"/>
    <w:docVar w:name="gemVN1|PURDIEJ|07 July 2020 22:49:13" w:val="1|1"/>
    <w:docVar w:name="gemVN2|PURDIEJ|07 July 2020 22:58:30" w:val="1|2"/>
  </w:docVars>
  <w:rsids>
    <w:rsidRoot w:val="00F8625F"/>
    <w:rsid w:val="00001476"/>
    <w:rsid w:val="00003974"/>
    <w:rsid w:val="00005E6A"/>
    <w:rsid w:val="00010847"/>
    <w:rsid w:val="00011CC8"/>
    <w:rsid w:val="00013E2A"/>
    <w:rsid w:val="00033A9E"/>
    <w:rsid w:val="00040F5C"/>
    <w:rsid w:val="00055C51"/>
    <w:rsid w:val="00063715"/>
    <w:rsid w:val="00065093"/>
    <w:rsid w:val="000653B6"/>
    <w:rsid w:val="00074FE0"/>
    <w:rsid w:val="00083F1F"/>
    <w:rsid w:val="000964C3"/>
    <w:rsid w:val="000A25F1"/>
    <w:rsid w:val="000A64D5"/>
    <w:rsid w:val="000C252E"/>
    <w:rsid w:val="000C31D7"/>
    <w:rsid w:val="000C585D"/>
    <w:rsid w:val="000E69E6"/>
    <w:rsid w:val="000E7B15"/>
    <w:rsid w:val="000F67E5"/>
    <w:rsid w:val="0010200E"/>
    <w:rsid w:val="00103E16"/>
    <w:rsid w:val="00105C07"/>
    <w:rsid w:val="00111CA1"/>
    <w:rsid w:val="00112CA2"/>
    <w:rsid w:val="00116DE8"/>
    <w:rsid w:val="001220B4"/>
    <w:rsid w:val="00123E78"/>
    <w:rsid w:val="0014130C"/>
    <w:rsid w:val="001420F7"/>
    <w:rsid w:val="00143B57"/>
    <w:rsid w:val="00155910"/>
    <w:rsid w:val="00155A0E"/>
    <w:rsid w:val="00155CC9"/>
    <w:rsid w:val="001611EE"/>
    <w:rsid w:val="0017753C"/>
    <w:rsid w:val="00187B96"/>
    <w:rsid w:val="00192591"/>
    <w:rsid w:val="001934AD"/>
    <w:rsid w:val="001944AC"/>
    <w:rsid w:val="001A19C2"/>
    <w:rsid w:val="001B207F"/>
    <w:rsid w:val="001B2AAC"/>
    <w:rsid w:val="001B7065"/>
    <w:rsid w:val="001B7C43"/>
    <w:rsid w:val="001C5379"/>
    <w:rsid w:val="001D1601"/>
    <w:rsid w:val="001D2B0F"/>
    <w:rsid w:val="001D3B96"/>
    <w:rsid w:val="001D55BF"/>
    <w:rsid w:val="001D5B98"/>
    <w:rsid w:val="001E07BD"/>
    <w:rsid w:val="001E1B2B"/>
    <w:rsid w:val="001F497B"/>
    <w:rsid w:val="001F6425"/>
    <w:rsid w:val="001F6C27"/>
    <w:rsid w:val="002078FC"/>
    <w:rsid w:val="00212815"/>
    <w:rsid w:val="00220DAF"/>
    <w:rsid w:val="00221822"/>
    <w:rsid w:val="002279C2"/>
    <w:rsid w:val="002338BB"/>
    <w:rsid w:val="00233A2F"/>
    <w:rsid w:val="002437A8"/>
    <w:rsid w:val="002440AE"/>
    <w:rsid w:val="00244F99"/>
    <w:rsid w:val="00251789"/>
    <w:rsid w:val="00253052"/>
    <w:rsid w:val="00253075"/>
    <w:rsid w:val="0025450E"/>
    <w:rsid w:val="00254FFE"/>
    <w:rsid w:val="00255509"/>
    <w:rsid w:val="00266863"/>
    <w:rsid w:val="002825C4"/>
    <w:rsid w:val="002900D9"/>
    <w:rsid w:val="00296CEA"/>
    <w:rsid w:val="002A78B1"/>
    <w:rsid w:val="002B1B2D"/>
    <w:rsid w:val="002B3E94"/>
    <w:rsid w:val="002B5093"/>
    <w:rsid w:val="002B5E93"/>
    <w:rsid w:val="002B7C78"/>
    <w:rsid w:val="002C1289"/>
    <w:rsid w:val="002C146C"/>
    <w:rsid w:val="002D36EE"/>
    <w:rsid w:val="002D393D"/>
    <w:rsid w:val="002E4E7E"/>
    <w:rsid w:val="002F223C"/>
    <w:rsid w:val="002F4C33"/>
    <w:rsid w:val="002F55F5"/>
    <w:rsid w:val="002F6600"/>
    <w:rsid w:val="00304D44"/>
    <w:rsid w:val="00312095"/>
    <w:rsid w:val="00317841"/>
    <w:rsid w:val="00323845"/>
    <w:rsid w:val="00323AFB"/>
    <w:rsid w:val="003326B9"/>
    <w:rsid w:val="0034191C"/>
    <w:rsid w:val="00350EB4"/>
    <w:rsid w:val="00356282"/>
    <w:rsid w:val="00363FE5"/>
    <w:rsid w:val="00367164"/>
    <w:rsid w:val="003701AE"/>
    <w:rsid w:val="003748BE"/>
    <w:rsid w:val="00377C35"/>
    <w:rsid w:val="00382237"/>
    <w:rsid w:val="00383093"/>
    <w:rsid w:val="003A100C"/>
    <w:rsid w:val="003A2D87"/>
    <w:rsid w:val="003A344F"/>
    <w:rsid w:val="003A4D88"/>
    <w:rsid w:val="003A606C"/>
    <w:rsid w:val="003B511D"/>
    <w:rsid w:val="003C1A77"/>
    <w:rsid w:val="003C49FF"/>
    <w:rsid w:val="003E076E"/>
    <w:rsid w:val="003E3E6F"/>
    <w:rsid w:val="003E495C"/>
    <w:rsid w:val="003E6EFB"/>
    <w:rsid w:val="003F37D1"/>
    <w:rsid w:val="003F6EC2"/>
    <w:rsid w:val="0040120D"/>
    <w:rsid w:val="00401317"/>
    <w:rsid w:val="00401AEC"/>
    <w:rsid w:val="00403625"/>
    <w:rsid w:val="004059CA"/>
    <w:rsid w:val="00406844"/>
    <w:rsid w:val="00410F6F"/>
    <w:rsid w:val="00417369"/>
    <w:rsid w:val="0042027F"/>
    <w:rsid w:val="00420EDC"/>
    <w:rsid w:val="004215E8"/>
    <w:rsid w:val="00430CE6"/>
    <w:rsid w:val="00433B82"/>
    <w:rsid w:val="0044274C"/>
    <w:rsid w:val="00442B33"/>
    <w:rsid w:val="00444912"/>
    <w:rsid w:val="004506C0"/>
    <w:rsid w:val="00450CC0"/>
    <w:rsid w:val="00455696"/>
    <w:rsid w:val="00455A2D"/>
    <w:rsid w:val="00455D9B"/>
    <w:rsid w:val="00463B14"/>
    <w:rsid w:val="004657E1"/>
    <w:rsid w:val="00465FAC"/>
    <w:rsid w:val="0047260B"/>
    <w:rsid w:val="004727ED"/>
    <w:rsid w:val="004745B6"/>
    <w:rsid w:val="00482AD3"/>
    <w:rsid w:val="004948C6"/>
    <w:rsid w:val="004A1FA8"/>
    <w:rsid w:val="004A33AC"/>
    <w:rsid w:val="004A6272"/>
    <w:rsid w:val="004A7F12"/>
    <w:rsid w:val="004C40BE"/>
    <w:rsid w:val="004D42B4"/>
    <w:rsid w:val="004E1793"/>
    <w:rsid w:val="004E6917"/>
    <w:rsid w:val="004F0CA0"/>
    <w:rsid w:val="005071B4"/>
    <w:rsid w:val="00507E7B"/>
    <w:rsid w:val="00511B31"/>
    <w:rsid w:val="005136C3"/>
    <w:rsid w:val="00516EF2"/>
    <w:rsid w:val="005254CC"/>
    <w:rsid w:val="00527DE1"/>
    <w:rsid w:val="0053058E"/>
    <w:rsid w:val="0053177A"/>
    <w:rsid w:val="005331B9"/>
    <w:rsid w:val="0053772A"/>
    <w:rsid w:val="005405BF"/>
    <w:rsid w:val="005425D2"/>
    <w:rsid w:val="0054474C"/>
    <w:rsid w:val="00545E67"/>
    <w:rsid w:val="00552C73"/>
    <w:rsid w:val="00560487"/>
    <w:rsid w:val="00564F6B"/>
    <w:rsid w:val="005669EB"/>
    <w:rsid w:val="00573AE3"/>
    <w:rsid w:val="00574052"/>
    <w:rsid w:val="00574E5A"/>
    <w:rsid w:val="005751F5"/>
    <w:rsid w:val="00582CA3"/>
    <w:rsid w:val="0059501F"/>
    <w:rsid w:val="005955F2"/>
    <w:rsid w:val="005A0310"/>
    <w:rsid w:val="005A32A4"/>
    <w:rsid w:val="005B5608"/>
    <w:rsid w:val="005B6D32"/>
    <w:rsid w:val="005C4F5B"/>
    <w:rsid w:val="005D06F1"/>
    <w:rsid w:val="005E0D8D"/>
    <w:rsid w:val="005E1099"/>
    <w:rsid w:val="005E1D32"/>
    <w:rsid w:val="005E45E9"/>
    <w:rsid w:val="005E47A1"/>
    <w:rsid w:val="005F57B2"/>
    <w:rsid w:val="00605D49"/>
    <w:rsid w:val="00606A11"/>
    <w:rsid w:val="00612A37"/>
    <w:rsid w:val="006141EB"/>
    <w:rsid w:val="00615AC3"/>
    <w:rsid w:val="006177CD"/>
    <w:rsid w:val="00621747"/>
    <w:rsid w:val="00623594"/>
    <w:rsid w:val="006423A5"/>
    <w:rsid w:val="00647A7E"/>
    <w:rsid w:val="0065037A"/>
    <w:rsid w:val="0066054D"/>
    <w:rsid w:val="006773E1"/>
    <w:rsid w:val="00682F7E"/>
    <w:rsid w:val="00684E68"/>
    <w:rsid w:val="0069502A"/>
    <w:rsid w:val="006960FA"/>
    <w:rsid w:val="006B2097"/>
    <w:rsid w:val="006B2DC9"/>
    <w:rsid w:val="006B357C"/>
    <w:rsid w:val="006B3D47"/>
    <w:rsid w:val="006B5445"/>
    <w:rsid w:val="006B66DB"/>
    <w:rsid w:val="006C41B2"/>
    <w:rsid w:val="006C58CF"/>
    <w:rsid w:val="006D40BA"/>
    <w:rsid w:val="006D6D08"/>
    <w:rsid w:val="006E179A"/>
    <w:rsid w:val="006E3A0E"/>
    <w:rsid w:val="006E6F64"/>
    <w:rsid w:val="006F1E05"/>
    <w:rsid w:val="00704CB7"/>
    <w:rsid w:val="00704EFB"/>
    <w:rsid w:val="00712582"/>
    <w:rsid w:val="007147EB"/>
    <w:rsid w:val="0071637C"/>
    <w:rsid w:val="007327B5"/>
    <w:rsid w:val="00745552"/>
    <w:rsid w:val="00753A0B"/>
    <w:rsid w:val="00754122"/>
    <w:rsid w:val="00755413"/>
    <w:rsid w:val="007576B2"/>
    <w:rsid w:val="0076173D"/>
    <w:rsid w:val="00774261"/>
    <w:rsid w:val="007805CE"/>
    <w:rsid w:val="00780C49"/>
    <w:rsid w:val="007910D7"/>
    <w:rsid w:val="00797004"/>
    <w:rsid w:val="007A6E37"/>
    <w:rsid w:val="007B637D"/>
    <w:rsid w:val="007B7D11"/>
    <w:rsid w:val="007C0A19"/>
    <w:rsid w:val="007C48CD"/>
    <w:rsid w:val="007C6BC7"/>
    <w:rsid w:val="007D3F27"/>
    <w:rsid w:val="007D574C"/>
    <w:rsid w:val="007D7C19"/>
    <w:rsid w:val="007E03D1"/>
    <w:rsid w:val="007E09EE"/>
    <w:rsid w:val="007E7DAA"/>
    <w:rsid w:val="007F0AAA"/>
    <w:rsid w:val="007F3317"/>
    <w:rsid w:val="007F3818"/>
    <w:rsid w:val="007F5E33"/>
    <w:rsid w:val="00800A0F"/>
    <w:rsid w:val="00800ABE"/>
    <w:rsid w:val="00803577"/>
    <w:rsid w:val="008171A6"/>
    <w:rsid w:val="008307F7"/>
    <w:rsid w:val="00835ABC"/>
    <w:rsid w:val="0084204C"/>
    <w:rsid w:val="00847CB5"/>
    <w:rsid w:val="00851532"/>
    <w:rsid w:val="008550DC"/>
    <w:rsid w:val="00862DC5"/>
    <w:rsid w:val="00864508"/>
    <w:rsid w:val="00865351"/>
    <w:rsid w:val="00871FF4"/>
    <w:rsid w:val="0087385A"/>
    <w:rsid w:val="008767E3"/>
    <w:rsid w:val="00882157"/>
    <w:rsid w:val="0088440C"/>
    <w:rsid w:val="00885879"/>
    <w:rsid w:val="00893CBD"/>
    <w:rsid w:val="008A0BC7"/>
    <w:rsid w:val="008B31E0"/>
    <w:rsid w:val="008B6236"/>
    <w:rsid w:val="008C2C08"/>
    <w:rsid w:val="008C433F"/>
    <w:rsid w:val="008C4537"/>
    <w:rsid w:val="008C460D"/>
    <w:rsid w:val="008D4D24"/>
    <w:rsid w:val="008D5EE6"/>
    <w:rsid w:val="008E3CE8"/>
    <w:rsid w:val="008F0D97"/>
    <w:rsid w:val="008F2B17"/>
    <w:rsid w:val="008F3B48"/>
    <w:rsid w:val="00900CA3"/>
    <w:rsid w:val="009106EC"/>
    <w:rsid w:val="00910CF6"/>
    <w:rsid w:val="00914EE3"/>
    <w:rsid w:val="00916CCF"/>
    <w:rsid w:val="00924EA7"/>
    <w:rsid w:val="0092754D"/>
    <w:rsid w:val="0093091B"/>
    <w:rsid w:val="00931A09"/>
    <w:rsid w:val="009342C0"/>
    <w:rsid w:val="0093559D"/>
    <w:rsid w:val="00944E41"/>
    <w:rsid w:val="00954AF3"/>
    <w:rsid w:val="00961C08"/>
    <w:rsid w:val="00962965"/>
    <w:rsid w:val="009653B7"/>
    <w:rsid w:val="00971EED"/>
    <w:rsid w:val="00973DF1"/>
    <w:rsid w:val="009761DE"/>
    <w:rsid w:val="00981538"/>
    <w:rsid w:val="00986A0D"/>
    <w:rsid w:val="009914B0"/>
    <w:rsid w:val="009918A3"/>
    <w:rsid w:val="00992D3E"/>
    <w:rsid w:val="0099450B"/>
    <w:rsid w:val="0099528D"/>
    <w:rsid w:val="009B1036"/>
    <w:rsid w:val="009B6FCA"/>
    <w:rsid w:val="009B7AA9"/>
    <w:rsid w:val="009C2433"/>
    <w:rsid w:val="009C3CFD"/>
    <w:rsid w:val="009D2376"/>
    <w:rsid w:val="009D5876"/>
    <w:rsid w:val="009D7B49"/>
    <w:rsid w:val="009E2B36"/>
    <w:rsid w:val="009E301A"/>
    <w:rsid w:val="009E680C"/>
    <w:rsid w:val="009F1553"/>
    <w:rsid w:val="00A01778"/>
    <w:rsid w:val="00A04182"/>
    <w:rsid w:val="00A17855"/>
    <w:rsid w:val="00A252F2"/>
    <w:rsid w:val="00A25CE2"/>
    <w:rsid w:val="00A27985"/>
    <w:rsid w:val="00A523C9"/>
    <w:rsid w:val="00A54362"/>
    <w:rsid w:val="00A55909"/>
    <w:rsid w:val="00A70E23"/>
    <w:rsid w:val="00A71939"/>
    <w:rsid w:val="00A75772"/>
    <w:rsid w:val="00A75D44"/>
    <w:rsid w:val="00A809C4"/>
    <w:rsid w:val="00A82734"/>
    <w:rsid w:val="00A85B77"/>
    <w:rsid w:val="00A860D2"/>
    <w:rsid w:val="00A86972"/>
    <w:rsid w:val="00A90032"/>
    <w:rsid w:val="00AA6647"/>
    <w:rsid w:val="00AB0C1A"/>
    <w:rsid w:val="00AB11A4"/>
    <w:rsid w:val="00AC1097"/>
    <w:rsid w:val="00AC4E2C"/>
    <w:rsid w:val="00AD17DC"/>
    <w:rsid w:val="00AD520D"/>
    <w:rsid w:val="00AE1FB0"/>
    <w:rsid w:val="00AE20D5"/>
    <w:rsid w:val="00AE4D04"/>
    <w:rsid w:val="00AF455F"/>
    <w:rsid w:val="00AF6937"/>
    <w:rsid w:val="00B03464"/>
    <w:rsid w:val="00B12DA9"/>
    <w:rsid w:val="00B13B5F"/>
    <w:rsid w:val="00B168E3"/>
    <w:rsid w:val="00B17323"/>
    <w:rsid w:val="00B212A2"/>
    <w:rsid w:val="00B23258"/>
    <w:rsid w:val="00B254C9"/>
    <w:rsid w:val="00B26FED"/>
    <w:rsid w:val="00B33752"/>
    <w:rsid w:val="00B33F5F"/>
    <w:rsid w:val="00B362E1"/>
    <w:rsid w:val="00B3764B"/>
    <w:rsid w:val="00B55A4F"/>
    <w:rsid w:val="00B6694D"/>
    <w:rsid w:val="00B752D0"/>
    <w:rsid w:val="00B7798A"/>
    <w:rsid w:val="00B83155"/>
    <w:rsid w:val="00B9197A"/>
    <w:rsid w:val="00B932F6"/>
    <w:rsid w:val="00B944E3"/>
    <w:rsid w:val="00BA00D4"/>
    <w:rsid w:val="00BA73EE"/>
    <w:rsid w:val="00BB3741"/>
    <w:rsid w:val="00BB6ACC"/>
    <w:rsid w:val="00BC294B"/>
    <w:rsid w:val="00BC2B07"/>
    <w:rsid w:val="00BD1C70"/>
    <w:rsid w:val="00BD44D1"/>
    <w:rsid w:val="00BE0CDF"/>
    <w:rsid w:val="00BE6B8C"/>
    <w:rsid w:val="00BF4492"/>
    <w:rsid w:val="00BF6C4B"/>
    <w:rsid w:val="00BF7241"/>
    <w:rsid w:val="00C00E40"/>
    <w:rsid w:val="00C02550"/>
    <w:rsid w:val="00C02A39"/>
    <w:rsid w:val="00C03CCB"/>
    <w:rsid w:val="00C03DAA"/>
    <w:rsid w:val="00C07FFD"/>
    <w:rsid w:val="00C11C87"/>
    <w:rsid w:val="00C26510"/>
    <w:rsid w:val="00C44834"/>
    <w:rsid w:val="00C54155"/>
    <w:rsid w:val="00C55FE7"/>
    <w:rsid w:val="00C568F2"/>
    <w:rsid w:val="00C63B1C"/>
    <w:rsid w:val="00C64481"/>
    <w:rsid w:val="00C71FF8"/>
    <w:rsid w:val="00C72CD1"/>
    <w:rsid w:val="00C80946"/>
    <w:rsid w:val="00C862BB"/>
    <w:rsid w:val="00C90D20"/>
    <w:rsid w:val="00C952EF"/>
    <w:rsid w:val="00C95EE9"/>
    <w:rsid w:val="00CA3D87"/>
    <w:rsid w:val="00CA5688"/>
    <w:rsid w:val="00CB3A52"/>
    <w:rsid w:val="00CB3DC5"/>
    <w:rsid w:val="00CB41B7"/>
    <w:rsid w:val="00CC0DBE"/>
    <w:rsid w:val="00CC5E8E"/>
    <w:rsid w:val="00CE0213"/>
    <w:rsid w:val="00CE40DA"/>
    <w:rsid w:val="00CE4C01"/>
    <w:rsid w:val="00CF3A7B"/>
    <w:rsid w:val="00D0368D"/>
    <w:rsid w:val="00D05429"/>
    <w:rsid w:val="00D075FC"/>
    <w:rsid w:val="00D11569"/>
    <w:rsid w:val="00D21F50"/>
    <w:rsid w:val="00D2495A"/>
    <w:rsid w:val="00D268AE"/>
    <w:rsid w:val="00D328AF"/>
    <w:rsid w:val="00D35670"/>
    <w:rsid w:val="00D51E3E"/>
    <w:rsid w:val="00D52291"/>
    <w:rsid w:val="00D53FC4"/>
    <w:rsid w:val="00D5560A"/>
    <w:rsid w:val="00D575BF"/>
    <w:rsid w:val="00D62201"/>
    <w:rsid w:val="00D67591"/>
    <w:rsid w:val="00D70DD5"/>
    <w:rsid w:val="00D72CE7"/>
    <w:rsid w:val="00D732A8"/>
    <w:rsid w:val="00D736C1"/>
    <w:rsid w:val="00D73C3B"/>
    <w:rsid w:val="00D909BA"/>
    <w:rsid w:val="00DB03A4"/>
    <w:rsid w:val="00DC4C4F"/>
    <w:rsid w:val="00DC5FD7"/>
    <w:rsid w:val="00DC7177"/>
    <w:rsid w:val="00DD183D"/>
    <w:rsid w:val="00DD230E"/>
    <w:rsid w:val="00DD27A8"/>
    <w:rsid w:val="00DD5234"/>
    <w:rsid w:val="00DD5400"/>
    <w:rsid w:val="00DD7D25"/>
    <w:rsid w:val="00DF036C"/>
    <w:rsid w:val="00E0018E"/>
    <w:rsid w:val="00E00A6F"/>
    <w:rsid w:val="00E0133B"/>
    <w:rsid w:val="00E0716D"/>
    <w:rsid w:val="00E1512D"/>
    <w:rsid w:val="00E17F9B"/>
    <w:rsid w:val="00E220BC"/>
    <w:rsid w:val="00E30DD5"/>
    <w:rsid w:val="00E33677"/>
    <w:rsid w:val="00E43A32"/>
    <w:rsid w:val="00E4442E"/>
    <w:rsid w:val="00E46613"/>
    <w:rsid w:val="00E51302"/>
    <w:rsid w:val="00E564C3"/>
    <w:rsid w:val="00E56AC9"/>
    <w:rsid w:val="00E615F0"/>
    <w:rsid w:val="00E83D50"/>
    <w:rsid w:val="00E85960"/>
    <w:rsid w:val="00E85E75"/>
    <w:rsid w:val="00E86B4B"/>
    <w:rsid w:val="00E872A6"/>
    <w:rsid w:val="00E94E54"/>
    <w:rsid w:val="00E95034"/>
    <w:rsid w:val="00EA35E7"/>
    <w:rsid w:val="00EA5938"/>
    <w:rsid w:val="00EA7142"/>
    <w:rsid w:val="00EA7B40"/>
    <w:rsid w:val="00EB22F0"/>
    <w:rsid w:val="00EC08DE"/>
    <w:rsid w:val="00EC0E11"/>
    <w:rsid w:val="00EC201E"/>
    <w:rsid w:val="00EC380D"/>
    <w:rsid w:val="00EC61C4"/>
    <w:rsid w:val="00ED14AD"/>
    <w:rsid w:val="00ED6670"/>
    <w:rsid w:val="00ED6D13"/>
    <w:rsid w:val="00EE3252"/>
    <w:rsid w:val="00EE3C47"/>
    <w:rsid w:val="00EF7532"/>
    <w:rsid w:val="00EF7F5A"/>
    <w:rsid w:val="00F05D59"/>
    <w:rsid w:val="00F1526E"/>
    <w:rsid w:val="00F32FA4"/>
    <w:rsid w:val="00F3372E"/>
    <w:rsid w:val="00F3452E"/>
    <w:rsid w:val="00F36B39"/>
    <w:rsid w:val="00F41AF0"/>
    <w:rsid w:val="00F42D57"/>
    <w:rsid w:val="00F45211"/>
    <w:rsid w:val="00F466B8"/>
    <w:rsid w:val="00F47C70"/>
    <w:rsid w:val="00F500BD"/>
    <w:rsid w:val="00F52FDD"/>
    <w:rsid w:val="00F533C3"/>
    <w:rsid w:val="00F5361C"/>
    <w:rsid w:val="00F601A3"/>
    <w:rsid w:val="00F66458"/>
    <w:rsid w:val="00F7222B"/>
    <w:rsid w:val="00F736B5"/>
    <w:rsid w:val="00F74D6B"/>
    <w:rsid w:val="00F8192F"/>
    <w:rsid w:val="00F82B40"/>
    <w:rsid w:val="00F83D94"/>
    <w:rsid w:val="00F85534"/>
    <w:rsid w:val="00F8625F"/>
    <w:rsid w:val="00F905C3"/>
    <w:rsid w:val="00F90D13"/>
    <w:rsid w:val="00F91651"/>
    <w:rsid w:val="00F92FEF"/>
    <w:rsid w:val="00F96B66"/>
    <w:rsid w:val="00FA0173"/>
    <w:rsid w:val="00FA1249"/>
    <w:rsid w:val="00FA3EE3"/>
    <w:rsid w:val="00FA6248"/>
    <w:rsid w:val="00FC5B80"/>
    <w:rsid w:val="00FC6285"/>
    <w:rsid w:val="00FD0EC0"/>
    <w:rsid w:val="00FD1F96"/>
    <w:rsid w:val="00FE3836"/>
    <w:rsid w:val="00FE52BF"/>
    <w:rsid w:val="00FE6C14"/>
    <w:rsid w:val="00FF0DE3"/>
    <w:rsid w:val="00FF285C"/>
    <w:rsid w:val="00FF337F"/>
    <w:rsid w:val="00FF5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ECC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US"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uiPriority w:val="9"/>
    <w:qFormat/>
    <w:rsid w:val="006D6D08"/>
    <w:pPr>
      <w:keepNext/>
      <w:widowControl/>
      <w:numPr>
        <w:numId w:val="2"/>
      </w:numPr>
      <w:adjustRightInd w:val="0"/>
      <w:spacing w:before="120" w:after="240"/>
      <w:outlineLvl w:val="0"/>
    </w:pPr>
    <w:rPr>
      <w:rFonts w:eastAsia="STZhongsong" w:cs="Times New Roman"/>
      <w:b/>
      <w:sz w:val="36"/>
      <w:szCs w:val="20"/>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uiPriority w:val="9"/>
    <w:qFormat/>
    <w:rsid w:val="006D6D08"/>
    <w:pPr>
      <w:widowControl/>
      <w:numPr>
        <w:ilvl w:val="1"/>
        <w:numId w:val="2"/>
      </w:numPr>
      <w:adjustRightInd w:val="0"/>
      <w:spacing w:before="120" w:after="120"/>
      <w:outlineLvl w:val="1"/>
    </w:pPr>
    <w:rPr>
      <w:rFonts w:eastAsia="STZhongsong" w:cs="Times New Roman"/>
      <w:szCs w:val="20"/>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uiPriority w:val="9"/>
    <w:qFormat/>
    <w:rsid w:val="006D6D08"/>
    <w:pPr>
      <w:widowControl/>
      <w:numPr>
        <w:ilvl w:val="2"/>
        <w:numId w:val="2"/>
      </w:numPr>
      <w:adjustRightInd w:val="0"/>
      <w:spacing w:before="120" w:after="120"/>
      <w:outlineLvl w:val="2"/>
    </w:pPr>
    <w:rPr>
      <w:rFonts w:eastAsia="STZhongsong" w:cs="Times New Roman"/>
      <w:szCs w:val="20"/>
      <w:lang w:eastAsia="zh-CN"/>
    </w:rPr>
  </w:style>
  <w:style w:type="paragraph" w:styleId="Heading4">
    <w:name w:val="heading 4"/>
    <w:basedOn w:val="Normal"/>
    <w:next w:val="Normal"/>
    <w:uiPriority w:val="9"/>
    <w:unhideWhenUsed/>
    <w:qFormat/>
    <w:rsid w:val="009B7AA9"/>
    <w:pPr>
      <w:keepNext/>
      <w:keepLines/>
      <w:numPr>
        <w:ilvl w:val="3"/>
        <w:numId w:val="2"/>
      </w:numPr>
      <w:spacing w:before="120" w:after="120"/>
      <w:contextualSpacing/>
      <w:outlineLvl w:val="3"/>
    </w:p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uiPriority w:val="9"/>
    <w:unhideWhenUsed/>
    <w:qFormat/>
    <w:pPr>
      <w:numPr>
        <w:ilvl w:val="4"/>
        <w:numId w:val="2"/>
      </w:numPr>
      <w:tabs>
        <w:tab w:val="left" w:pos="-5585"/>
      </w:tabs>
      <w:spacing w:before="0" w:after="120"/>
      <w:jc w:val="both"/>
      <w:outlineLvl w:val="4"/>
    </w:pPr>
    <w:rPr>
      <w:rFonts w:ascii="Arial" w:eastAsia="Arial" w:hAnsi="Arial" w:cs="Arial"/>
      <w:sz w:val="22"/>
      <w:szCs w:val="22"/>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uiPriority w:val="9"/>
    <w:unhideWhenUsed/>
    <w:qFormat/>
    <w:pPr>
      <w:numPr>
        <w:ilvl w:val="5"/>
        <w:numId w:val="2"/>
      </w:numPr>
      <w:tabs>
        <w:tab w:val="left" w:pos="-8987"/>
        <w:tab w:val="left" w:pos="-8420"/>
      </w:tabs>
      <w:spacing w:before="0" w:after="120"/>
      <w:jc w:val="both"/>
      <w:outlineLvl w:val="5"/>
    </w:pPr>
    <w:rPr>
      <w:rFonts w:ascii="Arial" w:eastAsia="Arial" w:hAnsi="Arial" w:cs="Arial"/>
      <w:sz w:val="22"/>
      <w:szCs w:val="22"/>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Normal"/>
    <w:link w:val="Heading7Char"/>
    <w:qFormat/>
    <w:rsid w:val="00C80946"/>
    <w:pPr>
      <w:widowControl/>
      <w:tabs>
        <w:tab w:val="num" w:pos="4320"/>
      </w:tabs>
      <w:adjustRightInd w:val="0"/>
      <w:spacing w:before="0" w:after="240"/>
      <w:ind w:left="4320" w:hanging="720"/>
      <w:jc w:val="both"/>
      <w:outlineLvl w:val="6"/>
    </w:pPr>
    <w:rPr>
      <w:rFonts w:ascii="Times New Roman" w:eastAsia="STZhongsong" w:hAnsi="Times New Roman" w:cs="Times New Roman"/>
      <w:sz w:val="22"/>
      <w:szCs w:val="20"/>
      <w:lang w:eastAsia="zh-CN"/>
    </w:r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Normal"/>
    <w:link w:val="Heading8Char"/>
    <w:qFormat/>
    <w:rsid w:val="00C80946"/>
    <w:pPr>
      <w:widowControl/>
      <w:tabs>
        <w:tab w:val="num" w:pos="4320"/>
      </w:tabs>
      <w:adjustRightInd w:val="0"/>
      <w:spacing w:before="0" w:after="240"/>
      <w:ind w:left="4320"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Normal"/>
    <w:link w:val="Heading9Char"/>
    <w:uiPriority w:val="99"/>
    <w:qFormat/>
    <w:rsid w:val="00C80946"/>
    <w:pPr>
      <w:widowControl/>
      <w:tabs>
        <w:tab w:val="num" w:pos="4320"/>
      </w:tabs>
      <w:adjustRightInd w:val="0"/>
      <w:spacing w:before="0" w:after="240"/>
      <w:ind w:left="4320"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contextualSpacing/>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character" w:styleId="CommentReference">
    <w:name w:val="annotation reference"/>
    <w:basedOn w:val="DefaultParagraphFont"/>
    <w:uiPriority w:val="99"/>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1"/>
      </w:numPr>
      <w:tabs>
        <w:tab w:val="left" w:pos="0"/>
      </w:tabs>
      <w:adjustRightInd w:val="0"/>
      <w:spacing w:before="240" w:after="240"/>
      <w:ind w:left="567" w:hanging="567"/>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1"/>
      </w:numPr>
      <w:tabs>
        <w:tab w:val="left" w:pos="1134"/>
      </w:tabs>
      <w:adjustRightInd w:val="0"/>
      <w:spacing w:before="120" w:after="120"/>
      <w:ind w:left="1134" w:hanging="567"/>
      <w:jc w:val="both"/>
    </w:pPr>
    <w:rPr>
      <w:rFonts w:eastAsia="Times New Roman" w:cs="Arial"/>
      <w:sz w:val="22"/>
      <w:szCs w:val="22"/>
      <w:lang w:eastAsia="zh-CN"/>
    </w:rPr>
  </w:style>
  <w:style w:type="paragraph" w:customStyle="1" w:styleId="GPSL3numberedclause">
    <w:name w:val="GPS L3 numbered clause"/>
    <w:basedOn w:val="GPSL2numberedclause"/>
    <w:link w:val="GPSL3numberedclauseChar"/>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B23BCB"/>
    <w:rPr>
      <w:rFonts w:eastAsia="Times New Roman" w:cs="Arial"/>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spacing w:before="0" w:after="0"/>
      <w:ind w:left="0" w:firstLine="0"/>
    </w:pPr>
  </w:style>
  <w:style w:type="paragraph" w:styleId="ListParagraph">
    <w:name w:val="List Paragraph"/>
    <w:basedOn w:val="Normal"/>
    <w:uiPriority w:val="34"/>
    <w:qFormat/>
    <w:rsid w:val="0019538E"/>
    <w:pPr>
      <w:ind w:left="720"/>
      <w:contextualSpacing/>
    </w:pPr>
  </w:style>
  <w:style w:type="character" w:styleId="PageNumber">
    <w:name w:val="page number"/>
    <w:basedOn w:val="DefaultParagraphFont"/>
    <w:uiPriority w:val="99"/>
    <w:semiHidden/>
    <w:unhideWhenUsed/>
    <w:rsid w:val="0076173D"/>
  </w:style>
  <w:style w:type="paragraph" w:styleId="BodyTextIndent">
    <w:name w:val="Body Text Indent"/>
    <w:basedOn w:val="Normal"/>
    <w:link w:val="BodyTextIndentChar"/>
    <w:qFormat/>
    <w:rsid w:val="00E4442E"/>
    <w:pPr>
      <w:widowControl/>
      <w:numPr>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Char">
    <w:name w:val="Body Text Indent Char"/>
    <w:basedOn w:val="DefaultParagraphFont"/>
    <w:link w:val="BodyTextIndent"/>
    <w:rsid w:val="00E4442E"/>
    <w:rPr>
      <w:rFonts w:ascii="Times New Roman" w:eastAsia="STZhongsong" w:hAnsi="Times New Roman" w:cs="Times New Roman"/>
      <w:sz w:val="22"/>
      <w:szCs w:val="20"/>
      <w:lang w:eastAsia="zh-CN"/>
    </w:rPr>
  </w:style>
  <w:style w:type="paragraph" w:styleId="BodyTextIndent2">
    <w:name w:val="Body Text Indent 2"/>
    <w:basedOn w:val="Normal"/>
    <w:link w:val="BodyTextIndent2Char"/>
    <w:qFormat/>
    <w:rsid w:val="00E4442E"/>
    <w:pPr>
      <w:widowControl/>
      <w:numPr>
        <w:ilvl w:val="1"/>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2Char">
    <w:name w:val="Body Text Indent 2 Char"/>
    <w:basedOn w:val="DefaultParagraphFont"/>
    <w:link w:val="BodyTextIndent2"/>
    <w:rsid w:val="00E4442E"/>
    <w:rPr>
      <w:rFonts w:ascii="Times New Roman" w:eastAsia="STZhongsong" w:hAnsi="Times New Roman" w:cs="Times New Roman"/>
      <w:sz w:val="22"/>
      <w:szCs w:val="20"/>
      <w:lang w:eastAsia="zh-CN"/>
    </w:rPr>
  </w:style>
  <w:style w:type="paragraph" w:customStyle="1" w:styleId="DefinitionNumbering1">
    <w:name w:val="Definition Numbering 1"/>
    <w:basedOn w:val="Normal"/>
    <w:qFormat/>
    <w:rsid w:val="00E4442E"/>
    <w:pPr>
      <w:widowControl/>
      <w:numPr>
        <w:ilvl w:val="2"/>
        <w:numId w:val="3"/>
      </w:numPr>
      <w:adjustRightInd w:val="0"/>
      <w:spacing w:before="0" w:after="240"/>
      <w:jc w:val="both"/>
      <w:outlineLvl w:val="0"/>
    </w:pPr>
    <w:rPr>
      <w:rFonts w:ascii="Times New Roman" w:eastAsia="STZhongsong" w:hAnsi="Times New Roman" w:cs="Times New Roman"/>
      <w:sz w:val="22"/>
      <w:szCs w:val="20"/>
      <w:lang w:eastAsia="zh-CN"/>
    </w:rPr>
  </w:style>
  <w:style w:type="paragraph" w:customStyle="1" w:styleId="DefinitionNumbering2">
    <w:name w:val="Definition Numbering 2"/>
    <w:basedOn w:val="Normal"/>
    <w:qFormat/>
    <w:rsid w:val="00E4442E"/>
    <w:pPr>
      <w:widowControl/>
      <w:numPr>
        <w:ilvl w:val="3"/>
        <w:numId w:val="3"/>
      </w:numPr>
      <w:adjustRightInd w:val="0"/>
      <w:spacing w:before="0" w:after="240"/>
      <w:jc w:val="both"/>
      <w:outlineLvl w:val="1"/>
    </w:pPr>
    <w:rPr>
      <w:rFonts w:ascii="Times New Roman" w:eastAsia="STZhongsong" w:hAnsi="Times New Roman" w:cs="Times New Roman"/>
      <w:sz w:val="22"/>
      <w:szCs w:val="20"/>
      <w:lang w:eastAsia="zh-CN"/>
    </w:rPr>
  </w:style>
  <w:style w:type="paragraph" w:customStyle="1" w:styleId="DefinitionNumbering3">
    <w:name w:val="Definition Numbering 3"/>
    <w:basedOn w:val="Normal"/>
    <w:qFormat/>
    <w:rsid w:val="00E4442E"/>
    <w:pPr>
      <w:widowControl/>
      <w:numPr>
        <w:ilvl w:val="4"/>
        <w:numId w:val="3"/>
      </w:numPr>
      <w:adjustRightInd w:val="0"/>
      <w:spacing w:before="0" w:after="240"/>
      <w:jc w:val="both"/>
      <w:outlineLvl w:val="2"/>
    </w:pPr>
    <w:rPr>
      <w:rFonts w:ascii="Times New Roman" w:eastAsia="STZhongsong" w:hAnsi="Times New Roman" w:cs="Times New Roman"/>
      <w:sz w:val="22"/>
      <w:szCs w:val="20"/>
      <w:lang w:eastAsia="zh-CN"/>
    </w:rPr>
  </w:style>
  <w:style w:type="paragraph" w:customStyle="1" w:styleId="DefinitionNumbering4">
    <w:name w:val="Definition Numbering 4"/>
    <w:basedOn w:val="Normal"/>
    <w:rsid w:val="00E4442E"/>
    <w:pPr>
      <w:widowControl/>
      <w:numPr>
        <w:ilvl w:val="5"/>
        <w:numId w:val="3"/>
      </w:numPr>
      <w:adjustRightInd w:val="0"/>
      <w:spacing w:before="0" w:after="24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E4442E"/>
    <w:pPr>
      <w:widowControl/>
      <w:numPr>
        <w:ilvl w:val="6"/>
        <w:numId w:val="3"/>
      </w:numPr>
      <w:adjustRightInd w:val="0"/>
      <w:spacing w:before="0" w:after="24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E4442E"/>
    <w:pPr>
      <w:widowControl/>
      <w:numPr>
        <w:ilvl w:val="7"/>
        <w:numId w:val="3"/>
      </w:numPr>
      <w:adjustRightInd w:val="0"/>
      <w:spacing w:before="0" w:after="24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E4442E"/>
    <w:pPr>
      <w:widowControl/>
      <w:numPr>
        <w:ilvl w:val="8"/>
        <w:numId w:val="3"/>
      </w:numPr>
      <w:adjustRightInd w:val="0"/>
      <w:spacing w:before="0" w:after="240"/>
      <w:jc w:val="both"/>
      <w:outlineLvl w:val="6"/>
    </w:pPr>
    <w:rPr>
      <w:rFonts w:ascii="Times New Roman" w:eastAsia="STZhongsong" w:hAnsi="Times New Roman" w:cs="Times New Roman"/>
      <w:sz w:val="22"/>
      <w:szCs w:val="20"/>
      <w:lang w:eastAsia="zh-CN"/>
    </w:r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sid w:val="00C80946"/>
    <w:rPr>
      <w:rFonts w:ascii="Times New Roman" w:eastAsia="STZhongsong" w:hAnsi="Times New Roman" w:cs="Times New Roman"/>
      <w:sz w:val="22"/>
      <w:szCs w:val="20"/>
      <w:lang w:eastAsia="zh-CN"/>
    </w:r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sid w:val="00C80946"/>
    <w:rPr>
      <w:rFonts w:ascii="Times New Roman" w:eastAsia="STZhongsong" w:hAnsi="Times New Roman" w:cs="Times New Roman"/>
      <w:sz w:val="22"/>
      <w:szCs w:val="20"/>
      <w:lang w:eastAsia="zh-CN"/>
    </w:r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sid w:val="00C80946"/>
    <w:rPr>
      <w:rFonts w:ascii="Times New Roman" w:eastAsia="STZhongsong" w:hAnsi="Times New Roman" w:cs="Times New Roman"/>
      <w:sz w:val="22"/>
      <w:szCs w:val="20"/>
      <w:lang w:eastAsia="zh-CN"/>
    </w:rPr>
  </w:style>
  <w:style w:type="paragraph" w:customStyle="1" w:styleId="GPSL2NumberedBoldHeading">
    <w:name w:val="GPS L2 Numbered Bold Heading"/>
    <w:basedOn w:val="Normal"/>
    <w:qFormat/>
    <w:rsid w:val="001D1601"/>
    <w:pPr>
      <w:widowControl/>
      <w:tabs>
        <w:tab w:val="num" w:pos="1440"/>
      </w:tabs>
      <w:adjustRightInd w:val="0"/>
      <w:spacing w:before="120" w:after="120"/>
      <w:ind w:left="936" w:hanging="576"/>
      <w:jc w:val="both"/>
    </w:pPr>
    <w:rPr>
      <w:rFonts w:eastAsia="Times New Roman" w:cs="Arial"/>
      <w:sz w:val="22"/>
      <w:szCs w:val="22"/>
      <w:lang w:eastAsia="zh-CN"/>
    </w:rPr>
  </w:style>
  <w:style w:type="paragraph" w:styleId="BodyText">
    <w:name w:val="Body Text"/>
    <w:basedOn w:val="Normal"/>
    <w:link w:val="BodyTextChar"/>
    <w:uiPriority w:val="99"/>
    <w:unhideWhenUsed/>
    <w:rsid w:val="009E680C"/>
    <w:pPr>
      <w:spacing w:after="120"/>
    </w:pPr>
  </w:style>
  <w:style w:type="character" w:customStyle="1" w:styleId="BodyTextChar">
    <w:name w:val="Body Text Char"/>
    <w:basedOn w:val="DefaultParagraphFont"/>
    <w:link w:val="BodyText"/>
    <w:uiPriority w:val="99"/>
    <w:rsid w:val="009E680C"/>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D6D08"/>
    <w:rPr>
      <w:rFonts w:eastAsia="STZhongsong" w:cs="Times New Roman"/>
      <w:szCs w:val="20"/>
      <w:lang w:eastAsia="zh-CN"/>
    </w:rPr>
  </w:style>
  <w:style w:type="paragraph" w:customStyle="1" w:styleId="BBLegal2">
    <w:name w:val="B&amp;B Legal 2"/>
    <w:basedOn w:val="Normal"/>
    <w:uiPriority w:val="99"/>
    <w:rsid w:val="009E680C"/>
    <w:pPr>
      <w:widowControl/>
      <w:tabs>
        <w:tab w:val="num" w:pos="720"/>
      </w:tabs>
      <w:spacing w:before="0" w:after="0"/>
      <w:ind w:left="720" w:hanging="720"/>
      <w:jc w:val="both"/>
      <w:outlineLvl w:val="1"/>
    </w:pPr>
    <w:rPr>
      <w:rFonts w:ascii="Trebuchet MS" w:eastAsia="Times New Roman" w:hAnsi="Trebuchet MS" w:cs="Times New Roman"/>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locked/>
    <w:rsid w:val="006D6D08"/>
    <w:rPr>
      <w:rFonts w:eastAsia="STZhongsong" w:cs="Times New Roman"/>
      <w:szCs w:val="20"/>
      <w:lang w:eastAsia="zh-CN"/>
    </w:rPr>
  </w:style>
  <w:style w:type="paragraph" w:styleId="Index1">
    <w:name w:val="index 1"/>
    <w:basedOn w:val="Normal"/>
    <w:next w:val="Normal"/>
    <w:uiPriority w:val="99"/>
    <w:semiHidden/>
    <w:rsid w:val="008C433F"/>
    <w:pPr>
      <w:widowControl/>
      <w:tabs>
        <w:tab w:val="right" w:leader="dot" w:pos="9360"/>
      </w:tabs>
      <w:suppressAutoHyphens/>
      <w:spacing w:before="0" w:after="0"/>
      <w:ind w:left="1440" w:right="720" w:hanging="1440"/>
      <w:jc w:val="both"/>
    </w:pPr>
    <w:rPr>
      <w:rFonts w:ascii="Trebuchet MS" w:eastAsia="Times New Roman" w:hAnsi="Trebuchet MS" w:cs="Times New Roman"/>
      <w:sz w:val="20"/>
      <w:szCs w:val="20"/>
      <w:lang w:val="en-US"/>
    </w:rPr>
  </w:style>
  <w:style w:type="paragraph" w:customStyle="1" w:styleId="GPsDefinition">
    <w:name w:val="GPs Definition"/>
    <w:basedOn w:val="Normal"/>
    <w:uiPriority w:val="99"/>
    <w:qFormat/>
    <w:rsid w:val="00382237"/>
    <w:pPr>
      <w:widowControl/>
      <w:overflowPunct w:val="0"/>
      <w:autoSpaceDE w:val="0"/>
      <w:autoSpaceDN w:val="0"/>
      <w:spacing w:before="0" w:after="120"/>
      <w:ind w:left="0" w:firstLine="0"/>
      <w:jc w:val="both"/>
      <w:textAlignment w:val="baseline"/>
    </w:pPr>
    <w:rPr>
      <w:rFonts w:ascii="Arial" w:eastAsia="Times New Roman" w:hAnsi="Arial" w:cs="Arial"/>
      <w:sz w:val="22"/>
      <w:szCs w:val="22"/>
    </w:rPr>
  </w:style>
  <w:style w:type="paragraph" w:styleId="TOC1">
    <w:name w:val="toc 1"/>
    <w:basedOn w:val="Normal"/>
    <w:next w:val="Normal"/>
    <w:autoRedefine/>
    <w:uiPriority w:val="39"/>
    <w:unhideWhenUsed/>
    <w:rsid w:val="00C02550"/>
    <w:pPr>
      <w:spacing w:after="100"/>
      <w:ind w:left="1872"/>
    </w:pPr>
  </w:style>
  <w:style w:type="character" w:styleId="Hyperlink">
    <w:name w:val="Hyperlink"/>
    <w:basedOn w:val="DefaultParagraphFont"/>
    <w:uiPriority w:val="99"/>
    <w:unhideWhenUsed/>
    <w:rsid w:val="00C02550"/>
    <w:rPr>
      <w:color w:val="0000FF" w:themeColor="hyperlink"/>
      <w:u w:val="single"/>
    </w:rPr>
  </w:style>
  <w:style w:type="numbering" w:styleId="111111">
    <w:name w:val="Outline List 2"/>
    <w:basedOn w:val="NoList"/>
    <w:rsid w:val="00105C07"/>
    <w:pPr>
      <w:numPr>
        <w:numId w:val="4"/>
      </w:numPr>
    </w:pPr>
  </w:style>
  <w:style w:type="character" w:styleId="FollowedHyperlink">
    <w:name w:val="FollowedHyperlink"/>
    <w:basedOn w:val="DefaultParagraphFont"/>
    <w:uiPriority w:val="99"/>
    <w:semiHidden/>
    <w:unhideWhenUsed/>
    <w:rsid w:val="006B5445"/>
    <w:rPr>
      <w:color w:val="800080" w:themeColor="followedHyperlink"/>
      <w:u w:val="single"/>
    </w:rPr>
  </w:style>
  <w:style w:type="paragraph" w:customStyle="1" w:styleId="GPSL1Schedulenumbered">
    <w:name w:val="GPS L1 Schedule numbered"/>
    <w:basedOn w:val="Normal"/>
    <w:qFormat/>
    <w:rsid w:val="00F466B8"/>
    <w:pPr>
      <w:keepNext/>
      <w:widowControl/>
      <w:tabs>
        <w:tab w:val="left" w:pos="851"/>
      </w:tabs>
      <w:overflowPunct w:val="0"/>
      <w:autoSpaceDE w:val="0"/>
      <w:autoSpaceDN w:val="0"/>
      <w:adjustRightInd w:val="0"/>
      <w:spacing w:before="120" w:after="240"/>
      <w:ind w:left="360" w:hanging="360"/>
    </w:pPr>
    <w:rPr>
      <w:rFonts w:ascii="Arial" w:eastAsia="Times New Roman" w:hAnsi="Arial" w:cs="Arial"/>
      <w:b/>
      <w:szCs w:val="22"/>
      <w:lang w:eastAsia="en-GB"/>
    </w:rPr>
  </w:style>
  <w:style w:type="character" w:customStyle="1" w:styleId="GPSL3numberedclauseChar">
    <w:name w:val="GPS L3 numbered clause Char"/>
    <w:link w:val="GPSL3numberedclause"/>
    <w:locked/>
    <w:rsid w:val="00F466B8"/>
    <w:rPr>
      <w:rFonts w:eastAsia="Times New Roman" w:cs="Arial"/>
      <w:sz w:val="22"/>
      <w:szCs w:val="22"/>
      <w:lang w:eastAsia="zh-CN"/>
    </w:rPr>
  </w:style>
  <w:style w:type="paragraph" w:customStyle="1" w:styleId="StdBodyText4">
    <w:name w:val="Std Body Text 4"/>
    <w:basedOn w:val="Normal"/>
    <w:rsid w:val="005C4F5B"/>
    <w:pPr>
      <w:widowControl/>
      <w:spacing w:before="100" w:after="200"/>
      <w:ind w:left="1803" w:firstLine="0"/>
    </w:pPr>
    <w:rPr>
      <w:rFonts w:ascii="Arial" w:eastAsia="Times New Roman" w:hAnsi="Arial" w:cs="Times New Roman"/>
      <w:lang w:eastAsia="en-GB"/>
    </w:rPr>
  </w:style>
  <w:style w:type="paragraph" w:customStyle="1" w:styleId="Level1">
    <w:name w:val="Level 1"/>
    <w:basedOn w:val="Normal"/>
    <w:next w:val="Normal"/>
    <w:qFormat/>
    <w:rsid w:val="005C4F5B"/>
    <w:pPr>
      <w:widowControl/>
      <w:numPr>
        <w:numId w:val="18"/>
      </w:numPr>
      <w:tabs>
        <w:tab w:val="left" w:pos="720"/>
      </w:tabs>
      <w:spacing w:before="100" w:after="200"/>
    </w:pPr>
    <w:rPr>
      <w:rFonts w:ascii="Arial" w:eastAsia="Times New Roman" w:hAnsi="Arial" w:cs="Times New Roman"/>
      <w:b/>
      <w:u w:val="single"/>
      <w:lang w:eastAsia="en-GB"/>
    </w:rPr>
  </w:style>
  <w:style w:type="paragraph" w:customStyle="1" w:styleId="Level2">
    <w:name w:val="Level 2"/>
    <w:basedOn w:val="Level1"/>
    <w:next w:val="Normal"/>
    <w:rsid w:val="005C4F5B"/>
    <w:pPr>
      <w:numPr>
        <w:ilvl w:val="1"/>
      </w:numPr>
    </w:pPr>
    <w:rPr>
      <w:b w:val="0"/>
      <w:u w:val="none"/>
    </w:rPr>
  </w:style>
  <w:style w:type="paragraph" w:customStyle="1" w:styleId="Level3">
    <w:name w:val="Level 3"/>
    <w:basedOn w:val="Level2"/>
    <w:next w:val="Normal"/>
    <w:rsid w:val="005C4F5B"/>
    <w:pPr>
      <w:numPr>
        <w:ilvl w:val="2"/>
      </w:numPr>
      <w:tabs>
        <w:tab w:val="left" w:pos="1803"/>
      </w:tabs>
    </w:pPr>
  </w:style>
  <w:style w:type="paragraph" w:customStyle="1" w:styleId="Level4">
    <w:name w:val="Level 4"/>
    <w:basedOn w:val="Level3"/>
    <w:next w:val="StdBodyText4"/>
    <w:rsid w:val="005C4F5B"/>
    <w:pPr>
      <w:numPr>
        <w:ilvl w:val="3"/>
      </w:numPr>
    </w:pPr>
  </w:style>
  <w:style w:type="paragraph" w:customStyle="1" w:styleId="Level5">
    <w:name w:val="Level 5"/>
    <w:basedOn w:val="Level4"/>
    <w:next w:val="Normal"/>
    <w:rsid w:val="005C4F5B"/>
    <w:pPr>
      <w:numPr>
        <w:ilvl w:val="4"/>
      </w:numPr>
      <w:tabs>
        <w:tab w:val="left" w:pos="2523"/>
      </w:tabs>
    </w:pPr>
  </w:style>
  <w:style w:type="paragraph" w:customStyle="1" w:styleId="Level6">
    <w:name w:val="Level 6"/>
    <w:basedOn w:val="Level5"/>
    <w:rsid w:val="005C4F5B"/>
    <w:pPr>
      <w:numPr>
        <w:ilvl w:val="5"/>
      </w:numPr>
      <w:tabs>
        <w:tab w:val="clear" w:pos="2523"/>
      </w:tabs>
    </w:pPr>
  </w:style>
  <w:style w:type="paragraph" w:styleId="TOC2">
    <w:name w:val="toc 2"/>
    <w:basedOn w:val="Normal"/>
    <w:next w:val="Normal"/>
    <w:autoRedefine/>
    <w:uiPriority w:val="39"/>
    <w:unhideWhenUsed/>
    <w:rsid w:val="00865351"/>
    <w:pPr>
      <w:spacing w:after="100"/>
      <w:ind w:left="240"/>
    </w:pPr>
    <w:rPr>
      <w:lang w:eastAsia="en-AU"/>
    </w:rPr>
  </w:style>
  <w:style w:type="paragraph" w:styleId="TOC3">
    <w:name w:val="toc 3"/>
    <w:basedOn w:val="Normal"/>
    <w:next w:val="Normal"/>
    <w:autoRedefine/>
    <w:uiPriority w:val="39"/>
    <w:unhideWhenUsed/>
    <w:rsid w:val="00865351"/>
    <w:pPr>
      <w:spacing w:after="100"/>
      <w:ind w:left="480"/>
    </w:pPr>
    <w:rPr>
      <w:lang w:eastAsia="en-AU"/>
    </w:rPr>
  </w:style>
  <w:style w:type="paragraph" w:styleId="TOC4">
    <w:name w:val="toc 4"/>
    <w:basedOn w:val="Normal"/>
    <w:next w:val="Normal"/>
    <w:autoRedefine/>
    <w:uiPriority w:val="39"/>
    <w:unhideWhenUsed/>
    <w:rsid w:val="00865351"/>
    <w:pPr>
      <w:spacing w:after="100"/>
      <w:ind w:left="720"/>
    </w:pPr>
    <w:rPr>
      <w:lang w:eastAsia="en-AU"/>
    </w:rPr>
  </w:style>
  <w:style w:type="paragraph" w:styleId="TOC5">
    <w:name w:val="toc 5"/>
    <w:basedOn w:val="Normal"/>
    <w:next w:val="Normal"/>
    <w:autoRedefine/>
    <w:uiPriority w:val="39"/>
    <w:unhideWhenUsed/>
    <w:rsid w:val="00865351"/>
    <w:pPr>
      <w:widowControl/>
      <w:spacing w:before="0" w:after="100" w:line="259" w:lineRule="auto"/>
      <w:ind w:left="880" w:firstLine="0"/>
    </w:pPr>
    <w:rPr>
      <w:rFonts w:asciiTheme="minorHAnsi" w:eastAsiaTheme="minorEastAsia" w:hAnsiTheme="minorHAnsi" w:cstheme="minorBidi"/>
      <w:sz w:val="22"/>
      <w:szCs w:val="22"/>
      <w:lang w:val="en-AU" w:eastAsia="en-AU"/>
    </w:rPr>
  </w:style>
  <w:style w:type="paragraph" w:styleId="TOC6">
    <w:name w:val="toc 6"/>
    <w:basedOn w:val="Normal"/>
    <w:next w:val="Normal"/>
    <w:autoRedefine/>
    <w:uiPriority w:val="39"/>
    <w:unhideWhenUsed/>
    <w:rsid w:val="00865351"/>
    <w:pPr>
      <w:widowControl/>
      <w:spacing w:before="0" w:after="100" w:line="259" w:lineRule="auto"/>
      <w:ind w:left="1100" w:firstLine="0"/>
    </w:pPr>
    <w:rPr>
      <w:rFonts w:asciiTheme="minorHAnsi" w:eastAsiaTheme="minorEastAsia" w:hAnsiTheme="minorHAnsi" w:cstheme="minorBidi"/>
      <w:sz w:val="22"/>
      <w:szCs w:val="22"/>
      <w:lang w:val="en-AU" w:eastAsia="en-AU"/>
    </w:rPr>
  </w:style>
  <w:style w:type="paragraph" w:styleId="TOC7">
    <w:name w:val="toc 7"/>
    <w:basedOn w:val="Normal"/>
    <w:next w:val="Normal"/>
    <w:autoRedefine/>
    <w:uiPriority w:val="39"/>
    <w:unhideWhenUsed/>
    <w:rsid w:val="00865351"/>
    <w:pPr>
      <w:widowControl/>
      <w:spacing w:before="0" w:after="100" w:line="259" w:lineRule="auto"/>
      <w:ind w:left="1320" w:firstLine="0"/>
    </w:pPr>
    <w:rPr>
      <w:rFonts w:asciiTheme="minorHAnsi" w:eastAsiaTheme="minorEastAsia" w:hAnsiTheme="minorHAnsi" w:cstheme="minorBidi"/>
      <w:sz w:val="22"/>
      <w:szCs w:val="22"/>
      <w:lang w:val="en-AU" w:eastAsia="en-AU"/>
    </w:rPr>
  </w:style>
  <w:style w:type="paragraph" w:styleId="TOC8">
    <w:name w:val="toc 8"/>
    <w:basedOn w:val="Normal"/>
    <w:next w:val="Normal"/>
    <w:autoRedefine/>
    <w:uiPriority w:val="39"/>
    <w:unhideWhenUsed/>
    <w:rsid w:val="00865351"/>
    <w:pPr>
      <w:widowControl/>
      <w:spacing w:before="0" w:after="100" w:line="259" w:lineRule="auto"/>
      <w:ind w:left="1540" w:firstLine="0"/>
    </w:pPr>
    <w:rPr>
      <w:rFonts w:asciiTheme="minorHAnsi" w:eastAsiaTheme="minorEastAsia" w:hAnsiTheme="minorHAnsi" w:cstheme="minorBidi"/>
      <w:sz w:val="22"/>
      <w:szCs w:val="22"/>
      <w:lang w:val="en-AU" w:eastAsia="en-AU"/>
    </w:rPr>
  </w:style>
  <w:style w:type="paragraph" w:styleId="TOC9">
    <w:name w:val="toc 9"/>
    <w:basedOn w:val="Normal"/>
    <w:next w:val="Normal"/>
    <w:autoRedefine/>
    <w:uiPriority w:val="39"/>
    <w:unhideWhenUsed/>
    <w:rsid w:val="00865351"/>
    <w:pPr>
      <w:widowControl/>
      <w:spacing w:before="0" w:after="100" w:line="259" w:lineRule="auto"/>
      <w:ind w:left="1760" w:firstLine="0"/>
    </w:pPr>
    <w:rPr>
      <w:rFonts w:asciiTheme="minorHAnsi" w:eastAsiaTheme="minorEastAsia" w:hAnsiTheme="minorHAnsi" w:cstheme="minorBidi"/>
      <w:sz w:val="22"/>
      <w:szCs w:val="22"/>
      <w:lang w:val="en-AU" w:eastAsia="en-AU"/>
    </w:rPr>
  </w:style>
  <w:style w:type="character" w:styleId="UnresolvedMention">
    <w:name w:val="Unresolved Mention"/>
    <w:basedOn w:val="DefaultParagraphFont"/>
    <w:uiPriority w:val="99"/>
    <w:semiHidden/>
    <w:unhideWhenUsed/>
    <w:rsid w:val="00865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41580">
      <w:bodyDiv w:val="1"/>
      <w:marLeft w:val="0"/>
      <w:marRight w:val="0"/>
      <w:marTop w:val="0"/>
      <w:marBottom w:val="0"/>
      <w:divBdr>
        <w:top w:val="none" w:sz="0" w:space="0" w:color="auto"/>
        <w:left w:val="none" w:sz="0" w:space="0" w:color="auto"/>
        <w:bottom w:val="none" w:sz="0" w:space="0" w:color="auto"/>
        <w:right w:val="none" w:sz="0" w:space="0" w:color="auto"/>
      </w:divBdr>
    </w:div>
    <w:div w:id="425997327">
      <w:bodyDiv w:val="1"/>
      <w:marLeft w:val="0"/>
      <w:marRight w:val="0"/>
      <w:marTop w:val="0"/>
      <w:marBottom w:val="0"/>
      <w:divBdr>
        <w:top w:val="none" w:sz="0" w:space="0" w:color="auto"/>
        <w:left w:val="none" w:sz="0" w:space="0" w:color="auto"/>
        <w:bottom w:val="none" w:sz="0" w:space="0" w:color="auto"/>
        <w:right w:val="none" w:sz="0" w:space="0" w:color="auto"/>
      </w:divBdr>
    </w:div>
    <w:div w:id="883564586">
      <w:bodyDiv w:val="1"/>
      <w:marLeft w:val="0"/>
      <w:marRight w:val="0"/>
      <w:marTop w:val="0"/>
      <w:marBottom w:val="0"/>
      <w:divBdr>
        <w:top w:val="none" w:sz="0" w:space="0" w:color="auto"/>
        <w:left w:val="none" w:sz="0" w:space="0" w:color="auto"/>
        <w:bottom w:val="none" w:sz="0" w:space="0" w:color="auto"/>
        <w:right w:val="none" w:sz="0" w:space="0" w:color="auto"/>
      </w:divBdr>
    </w:div>
    <w:div w:id="1527669743">
      <w:bodyDiv w:val="1"/>
      <w:marLeft w:val="0"/>
      <w:marRight w:val="0"/>
      <w:marTop w:val="0"/>
      <w:marBottom w:val="0"/>
      <w:divBdr>
        <w:top w:val="none" w:sz="0" w:space="0" w:color="auto"/>
        <w:left w:val="none" w:sz="0" w:space="0" w:color="auto"/>
        <w:bottom w:val="none" w:sz="0" w:space="0" w:color="auto"/>
        <w:right w:val="none" w:sz="0" w:space="0" w:color="auto"/>
      </w:divBdr>
    </w:div>
    <w:div w:id="1753891093">
      <w:bodyDiv w:val="1"/>
      <w:marLeft w:val="0"/>
      <w:marRight w:val="0"/>
      <w:marTop w:val="0"/>
      <w:marBottom w:val="0"/>
      <w:divBdr>
        <w:top w:val="none" w:sz="0" w:space="0" w:color="auto"/>
        <w:left w:val="none" w:sz="0" w:space="0" w:color="auto"/>
        <w:bottom w:val="none" w:sz="0" w:space="0" w:color="auto"/>
        <w:right w:val="none" w:sz="0" w:space="0" w:color="auto"/>
      </w:divBdr>
    </w:div>
    <w:div w:id="1781873138">
      <w:bodyDiv w:val="1"/>
      <w:marLeft w:val="0"/>
      <w:marRight w:val="0"/>
      <w:marTop w:val="0"/>
      <w:marBottom w:val="0"/>
      <w:divBdr>
        <w:top w:val="none" w:sz="0" w:space="0" w:color="auto"/>
        <w:left w:val="none" w:sz="0" w:space="0" w:color="auto"/>
        <w:bottom w:val="none" w:sz="0" w:space="0" w:color="auto"/>
        <w:right w:val="none" w:sz="0" w:space="0" w:color="auto"/>
      </w:divBdr>
    </w:div>
    <w:div w:id="187472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8Wy/1kBydP8Xx358+2sMKcKSWQ==">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 U K M A T T E R S ! 1 0 4 4 2 8 1 3 5 . 2 < / d o c u m e n t i d >  
     < s e n d e r i d > C A L D W E L J < / s e n d e r i d >  
     < s e n d e r e m a i l > J O N A T H A N . C A L D W E L L @ D L A P I P E R . C O M < / s e n d e r e m a i l >  
     < l a s t m o d i f i e d > 2 0 2 0 - 0 9 - 1 8 T 1 5 : 3 8 : 0 0 . 0 0 0 0 0 0 0 + 0 1 : 0 0 < / l a s t m o d i f i e d >  
     < d a t a b a s e > U K M A T T E R S 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xsi:nil="true"/>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94A30A-9112-4D3E-B1DF-5507DC22822E}">
  <ds:schemaRefs>
    <ds:schemaRef ds:uri="http://schemas.openxmlformats.org/officeDocument/2006/bibliography"/>
  </ds:schemaRefs>
</ds:datastoreItem>
</file>

<file path=customXml/itemProps3.xml><?xml version="1.0" encoding="utf-8"?>
<ds:datastoreItem xmlns:ds="http://schemas.openxmlformats.org/officeDocument/2006/customXml" ds:itemID="{25E6F36A-3EA4-4D1D-8F86-E6C20D732B10}">
  <ds:schemaRefs>
    <ds:schemaRef ds:uri="http://www.imanage.com/work/xmlschema"/>
  </ds:schemaRefs>
</ds:datastoreItem>
</file>

<file path=customXml/itemProps4.xml><?xml version="1.0" encoding="utf-8"?>
<ds:datastoreItem xmlns:ds="http://schemas.openxmlformats.org/officeDocument/2006/customXml" ds:itemID="{A5FDA26B-3DEC-40B0-A824-A76BE6FA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ADFD14-6032-4654-A85E-9D3C84DEC07F}">
  <ds:schemaRefs>
    <ds:schemaRef ds:uri="http://schemas.microsoft.com/sharepoint/v3/contenttype/forms"/>
  </ds:schemaRefs>
</ds:datastoreItem>
</file>

<file path=customXml/itemProps6.xml><?xml version="1.0" encoding="utf-8"?>
<ds:datastoreItem xmlns:ds="http://schemas.openxmlformats.org/officeDocument/2006/customXml" ds:itemID="{1671F6B2-F96C-4AF1-BD0E-713100C6CC7B}">
  <ds:schemaRefs>
    <ds:schemaRef ds:uri="http://schemas.microsoft.com/office/2006/metadata/properties"/>
    <ds:schemaRef ds:uri="15ff3d39-6e7b-4d70-9b7c-8d9fe85d0f2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2dcaec-8674-44df-a9a3-15acdd5c98a3"/>
    <ds:schemaRef ds:uri="http://purl.org/dc/elements/1.1/"/>
    <ds:schemaRef ds:uri="8eaa39a3-21f4-4c2b-9a70-033ed3a7a8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10140</Words>
  <Characters>55777</Characters>
  <Application>Microsoft Office Word</Application>
  <DocSecurity>0</DocSecurity>
  <Lines>464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2025-07-07T09:32:00Z</dcterms:created>
  <dcterms:modified xsi:type="dcterms:W3CDTF">2025-07-07T09:32:00Z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0x0101003989038B3A387B44A7FFA4270C5BF6B3</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ies>
</file>