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DC8E" w14:textId="256922AA" w:rsidR="00FC56A1" w:rsidRDefault="00FC56A1" w:rsidP="00FC56A1">
      <w:pPr>
        <w:spacing w:after="120" w:line="276" w:lineRule="auto"/>
        <w:jc w:val="center"/>
        <w:rPr>
          <w:rFonts w:ascii="Poppins" w:eastAsia="Poppins" w:hAnsi="Poppins" w:cs="Poppins"/>
          <w:b/>
          <w:bCs/>
          <w:color w:val="1F497D"/>
          <w:sz w:val="48"/>
          <w:szCs w:val="48"/>
        </w:rPr>
      </w:pPr>
      <w:r>
        <w:rPr>
          <w:rFonts w:ascii="Poppins" w:eastAsia="Poppins" w:hAnsi="Poppins" w:cs="Poppins"/>
          <w:b/>
          <w:bCs/>
          <w:color w:val="1F497D"/>
          <w:sz w:val="48"/>
          <w:szCs w:val="48"/>
        </w:rPr>
        <w:t xml:space="preserve">FREQUENTLY ASKED QUESTIONS RELATING TO THE </w:t>
      </w:r>
      <w:r w:rsidRPr="00FC56A1">
        <w:rPr>
          <w:rFonts w:ascii="Poppins" w:eastAsia="Poppins" w:hAnsi="Poppins" w:cs="Poppins"/>
          <w:b/>
          <w:bCs/>
          <w:color w:val="1F497D"/>
          <w:sz w:val="48"/>
          <w:szCs w:val="48"/>
        </w:rPr>
        <w:t>INVITATION TO QUOTE FOR SUPPORT IN DEVELOPING INSIGHTS TO INFORM THE NEXT PHASE OF THE HIVe PROGRAMME</w:t>
      </w:r>
    </w:p>
    <w:p w14:paraId="02FC4449" w14:textId="77777777" w:rsidR="00FC56A1" w:rsidRDefault="00FC56A1" w:rsidP="00FC56A1">
      <w:pPr>
        <w:spacing w:after="120" w:line="276" w:lineRule="auto"/>
        <w:jc w:val="center"/>
        <w:rPr>
          <w:rFonts w:ascii="Poppins" w:eastAsia="Poppins" w:hAnsi="Poppins" w:cs="Poppins"/>
          <w:b/>
          <w:bCs/>
          <w:color w:val="1F497D"/>
          <w:sz w:val="48"/>
          <w:szCs w:val="48"/>
        </w:rPr>
        <w:sectPr w:rsidR="00FC56A1">
          <w:headerReference w:type="default" r:id="rId6"/>
          <w:pgSz w:w="11906" w:h="16838"/>
          <w:pgMar w:top="1440" w:right="1440" w:bottom="1440" w:left="1440" w:header="708" w:footer="708" w:gutter="0"/>
          <w:cols w:space="708"/>
          <w:docGrid w:linePitch="360"/>
        </w:sectPr>
      </w:pPr>
    </w:p>
    <w:p w14:paraId="5A74AECD" w14:textId="7D182314" w:rsidR="00FC56A1" w:rsidRPr="00FC56A1" w:rsidRDefault="00FC56A1" w:rsidP="00FC56A1">
      <w:pPr>
        <w:spacing w:after="0" w:line="240" w:lineRule="auto"/>
        <w:rPr>
          <w:rFonts w:ascii="Arial" w:eastAsia="Calibri" w:hAnsi="Arial" w:cs="Arial"/>
          <w:b/>
          <w:bCs/>
        </w:rPr>
      </w:pPr>
      <w:r w:rsidRPr="00FC56A1">
        <w:rPr>
          <w:rFonts w:ascii="Arial" w:eastAsia="Calibri" w:hAnsi="Arial" w:cs="Arial"/>
          <w:b/>
          <w:bCs/>
        </w:rPr>
        <w:lastRenderedPageBreak/>
        <w:t xml:space="preserve">Question 1: Could a steer be provided on the required/desired proportion of face-to-face engagement with key communities, VCFSE organisations and healthcare professionals? </w:t>
      </w:r>
    </w:p>
    <w:p w14:paraId="71FB4512" w14:textId="77777777" w:rsidR="00FC56A1" w:rsidRPr="00FC56A1" w:rsidRDefault="00FC56A1" w:rsidP="00FC56A1">
      <w:pPr>
        <w:spacing w:after="0" w:line="240" w:lineRule="auto"/>
        <w:rPr>
          <w:rFonts w:ascii="Arial" w:eastAsia="Calibri" w:hAnsi="Arial" w:cs="Arial"/>
        </w:rPr>
      </w:pPr>
    </w:p>
    <w:p w14:paraId="032629EB" w14:textId="4F95B9B3" w:rsidR="00FC56A1" w:rsidRPr="00FC56A1" w:rsidRDefault="00FC56A1" w:rsidP="00FC56A1">
      <w:pPr>
        <w:spacing w:after="0" w:line="240" w:lineRule="auto"/>
        <w:rPr>
          <w:rFonts w:ascii="Arial" w:eastAsia="Calibri" w:hAnsi="Arial" w:cs="Arial"/>
        </w:rPr>
      </w:pPr>
      <w:r w:rsidRPr="00FC56A1">
        <w:rPr>
          <w:rFonts w:ascii="Arial" w:eastAsia="Calibri" w:hAnsi="Arial" w:cs="Arial"/>
        </w:rPr>
        <w:t xml:space="preserve">We are not prescriptive about this, as it may depend on the target communities. However, we would expect the focus of the engagement to be on the communities themselves. </w:t>
      </w:r>
    </w:p>
    <w:p w14:paraId="3E01F31A" w14:textId="6BD7F593" w:rsidR="00FC56A1" w:rsidRPr="00FC56A1" w:rsidRDefault="00FC56A1" w:rsidP="00FC56A1">
      <w:pPr>
        <w:spacing w:after="0" w:line="240" w:lineRule="auto"/>
        <w:rPr>
          <w:rFonts w:ascii="Arial" w:eastAsia="Calibri" w:hAnsi="Arial" w:cs="Arial"/>
        </w:rPr>
      </w:pPr>
    </w:p>
    <w:p w14:paraId="11204902"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Question 2: Do you have a clear idea of the project outcomes/deliverables you would like to see? (We have suggestions but wanted to see if you have any expectation).</w:t>
      </w:r>
    </w:p>
    <w:p w14:paraId="1D50BEF3" w14:textId="77777777" w:rsidR="00FC56A1" w:rsidRDefault="00FC56A1" w:rsidP="00FC56A1">
      <w:pPr>
        <w:spacing w:after="0" w:line="240" w:lineRule="auto"/>
        <w:rPr>
          <w:rFonts w:ascii="Arial" w:eastAsia="Calibri" w:hAnsi="Arial" w:cs="Arial"/>
          <w:lang w:eastAsia="en-GB"/>
        </w:rPr>
      </w:pPr>
    </w:p>
    <w:p w14:paraId="07FB64D3" w14:textId="1E9D8DAC"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This work will inform our commissioning approach for the HIVe programme in 2024/25 and beyond. As such, a key deliverable would be a document that sets out the data and insights gained through the work, that provide a clear steer on (i) the people and communities that we need to target with activities (health promotion, testing, supporting access to effective treatment, addressing stigma) to achieve our ambition of zero new HIV transmissions by 2030, (ii) if we haven’t managed to reach these people or communities to date – why not, and (iii) what can we do differently to address any gaps, how can we extend the reach of the programme and maximise the impact, and which partners might we need to involve to help us do this.</w:t>
      </w:r>
    </w:p>
    <w:p w14:paraId="52579DA9" w14:textId="77777777" w:rsidR="00FC56A1" w:rsidRPr="00FC56A1" w:rsidRDefault="00FC56A1" w:rsidP="00FC56A1">
      <w:pPr>
        <w:spacing w:after="0" w:line="240" w:lineRule="auto"/>
        <w:rPr>
          <w:rFonts w:ascii="Arial" w:eastAsia="Calibri" w:hAnsi="Arial" w:cs="Arial"/>
          <w:lang w:eastAsia="en-GB"/>
        </w:rPr>
      </w:pPr>
    </w:p>
    <w:p w14:paraId="4015DA56"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Question 3: Do you have a list of the target audiences/stakeholders who will be expected to adopt the insight and recommendations that are co-created? </w:t>
      </w:r>
    </w:p>
    <w:p w14:paraId="5CB49FC4" w14:textId="77777777" w:rsidR="00FC56A1" w:rsidRDefault="00FC56A1" w:rsidP="00FC56A1">
      <w:pPr>
        <w:spacing w:after="0" w:line="240" w:lineRule="auto"/>
        <w:rPr>
          <w:rFonts w:ascii="Arial" w:eastAsia="Calibri" w:hAnsi="Arial" w:cs="Arial"/>
          <w:lang w:eastAsia="en-GB"/>
        </w:rPr>
      </w:pPr>
    </w:p>
    <w:p w14:paraId="06484047" w14:textId="2165E2A5"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The work will inform our commissioning approach as a Population Health team in NHS Greater Manchester.</w:t>
      </w:r>
    </w:p>
    <w:p w14:paraId="1CD69C24" w14:textId="77777777" w:rsidR="00FC56A1" w:rsidRPr="00FC56A1" w:rsidRDefault="00FC56A1" w:rsidP="00FC56A1">
      <w:pPr>
        <w:spacing w:after="0" w:line="240" w:lineRule="auto"/>
        <w:rPr>
          <w:rFonts w:ascii="Arial" w:eastAsia="Calibri" w:hAnsi="Arial" w:cs="Arial"/>
          <w:lang w:eastAsia="en-GB"/>
        </w:rPr>
      </w:pPr>
    </w:p>
    <w:p w14:paraId="73DD69B7"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 xml:space="preserve">Question 4: Have you decided on the project team for this project and are you able to provide names and roles? </w:t>
      </w:r>
    </w:p>
    <w:p w14:paraId="3C8037AC" w14:textId="77777777" w:rsidR="00FC56A1" w:rsidRDefault="00FC56A1" w:rsidP="00FC56A1">
      <w:pPr>
        <w:spacing w:after="0" w:line="240" w:lineRule="auto"/>
        <w:rPr>
          <w:rFonts w:ascii="Arial" w:eastAsia="Calibri" w:hAnsi="Arial" w:cs="Arial"/>
          <w:lang w:eastAsia="en-GB"/>
        </w:rPr>
      </w:pPr>
    </w:p>
    <w:p w14:paraId="7030DB54" w14:textId="102D7F7A"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Alison Pye (consultant in public health) is the lead for this work, with wider project support to be confirmed.</w:t>
      </w:r>
    </w:p>
    <w:p w14:paraId="1D5B25F2" w14:textId="77777777" w:rsidR="00FC56A1" w:rsidRPr="00FC56A1" w:rsidRDefault="00FC56A1" w:rsidP="00FC56A1">
      <w:pPr>
        <w:spacing w:after="0" w:line="240" w:lineRule="auto"/>
        <w:rPr>
          <w:rFonts w:ascii="Arial" w:eastAsia="Calibri" w:hAnsi="Arial" w:cs="Arial"/>
          <w:lang w:eastAsia="en-GB"/>
        </w:rPr>
      </w:pPr>
    </w:p>
    <w:p w14:paraId="4CCB7547" w14:textId="272CDC70"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Question 5: Has another agency (or agencies) worked on HIVe insight work prior to this project? If so, are you able to name who has previously worked on this?</w:t>
      </w:r>
    </w:p>
    <w:p w14:paraId="7F1177E5" w14:textId="77777777" w:rsidR="00FC56A1" w:rsidRPr="00FC56A1" w:rsidRDefault="00FC56A1" w:rsidP="00FC56A1">
      <w:pPr>
        <w:spacing w:after="0" w:line="240" w:lineRule="auto"/>
        <w:rPr>
          <w:rFonts w:ascii="Arial" w:eastAsia="Calibri" w:hAnsi="Arial" w:cs="Arial"/>
          <w:lang w:eastAsia="en-GB"/>
        </w:rPr>
      </w:pPr>
    </w:p>
    <w:p w14:paraId="345EFFC2" w14:textId="77777777" w:rsid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The approach taken by the HIVe programme to date has been underpinned by codesign and coproduction with a wide range of stakeholders. The Passionate about Sexual Health (PaSH) Partnership (a collaboration between BHA for Equality, George House Trust and LGBT Foundation) has been central to this work.</w:t>
      </w:r>
    </w:p>
    <w:p w14:paraId="4CBFCD27" w14:textId="77777777" w:rsidR="00130E41" w:rsidRDefault="00130E41" w:rsidP="00FC56A1">
      <w:pPr>
        <w:spacing w:after="0" w:line="240" w:lineRule="auto"/>
        <w:rPr>
          <w:rFonts w:ascii="Arial" w:eastAsia="Calibri" w:hAnsi="Arial" w:cs="Arial"/>
          <w:lang w:eastAsia="en-GB"/>
        </w:rPr>
      </w:pPr>
    </w:p>
    <w:p w14:paraId="057171B5" w14:textId="1C8FFD2C" w:rsidR="00130E41" w:rsidRPr="00E94597" w:rsidRDefault="00130E41" w:rsidP="00FC56A1">
      <w:pPr>
        <w:spacing w:after="0" w:line="240" w:lineRule="auto"/>
        <w:rPr>
          <w:rFonts w:ascii="Arial" w:eastAsia="Calibri" w:hAnsi="Arial" w:cs="Arial"/>
          <w:b/>
          <w:bCs/>
          <w:lang w:eastAsia="en-GB"/>
        </w:rPr>
      </w:pPr>
      <w:r w:rsidRPr="00E94597">
        <w:rPr>
          <w:rFonts w:ascii="Arial" w:eastAsia="Calibri" w:hAnsi="Arial" w:cs="Arial"/>
          <w:b/>
          <w:bCs/>
          <w:lang w:eastAsia="en-GB"/>
        </w:rPr>
        <w:t xml:space="preserve">Question 6: </w:t>
      </w:r>
      <w:r w:rsidR="00093A45" w:rsidRPr="00E94597">
        <w:rPr>
          <w:rFonts w:ascii="Arial" w:eastAsia="Calibri" w:hAnsi="Arial" w:cs="Arial"/>
          <w:b/>
          <w:bCs/>
          <w:lang w:eastAsia="en-GB"/>
        </w:rPr>
        <w:t xml:space="preserve">Would it be acceptable </w:t>
      </w:r>
      <w:r w:rsidR="002B65D6" w:rsidRPr="00E94597">
        <w:rPr>
          <w:rFonts w:ascii="Arial" w:eastAsia="Calibri" w:hAnsi="Arial" w:cs="Arial"/>
          <w:b/>
          <w:bCs/>
          <w:lang w:eastAsia="en-GB"/>
        </w:rPr>
        <w:t>for this work to be delivered by a partnership of agencies/organisations</w:t>
      </w:r>
      <w:r w:rsidR="009A42E7">
        <w:rPr>
          <w:rFonts w:ascii="Arial" w:eastAsia="Calibri" w:hAnsi="Arial" w:cs="Arial"/>
          <w:b/>
          <w:bCs/>
          <w:lang w:eastAsia="en-GB"/>
        </w:rPr>
        <w:t xml:space="preserve"> (with one lead/contracting organisation)</w:t>
      </w:r>
      <w:r w:rsidR="00E94597" w:rsidRPr="00E94597">
        <w:rPr>
          <w:rFonts w:ascii="Arial" w:eastAsia="Calibri" w:hAnsi="Arial" w:cs="Arial"/>
          <w:b/>
          <w:bCs/>
          <w:lang w:eastAsia="en-GB"/>
        </w:rPr>
        <w:t>?</w:t>
      </w:r>
    </w:p>
    <w:p w14:paraId="4D63A6A1" w14:textId="77777777" w:rsidR="00FC56A1" w:rsidRPr="00E94597" w:rsidRDefault="00FC56A1" w:rsidP="00E94597">
      <w:pPr>
        <w:spacing w:after="0" w:line="240" w:lineRule="auto"/>
        <w:rPr>
          <w:rFonts w:ascii="Arial" w:eastAsia="Calibri" w:hAnsi="Arial" w:cs="Arial"/>
          <w:lang w:eastAsia="en-GB"/>
        </w:rPr>
      </w:pPr>
    </w:p>
    <w:p w14:paraId="51CC1806" w14:textId="5AF04146" w:rsidR="00FC56A1" w:rsidRDefault="00E94597">
      <w:pPr>
        <w:rPr>
          <w:rFonts w:ascii="Arial" w:hAnsi="Arial" w:cs="Arial"/>
        </w:rPr>
      </w:pPr>
      <w:r>
        <w:rPr>
          <w:rFonts w:ascii="Arial" w:hAnsi="Arial" w:cs="Arial"/>
        </w:rPr>
        <w:t>Yes – there would be no problem with taking this approach</w:t>
      </w:r>
      <w:r w:rsidR="009A42E7">
        <w:rPr>
          <w:rFonts w:ascii="Arial" w:hAnsi="Arial" w:cs="Arial"/>
        </w:rPr>
        <w:t>.</w:t>
      </w:r>
    </w:p>
    <w:p w14:paraId="4ABA7922" w14:textId="42E878B8" w:rsidR="009A42E7" w:rsidRPr="0091584E" w:rsidRDefault="009A42E7">
      <w:pPr>
        <w:rPr>
          <w:rFonts w:ascii="Arial" w:hAnsi="Arial" w:cs="Arial"/>
          <w:b/>
          <w:bCs/>
        </w:rPr>
      </w:pPr>
      <w:r w:rsidRPr="0091584E">
        <w:rPr>
          <w:rFonts w:ascii="Arial" w:hAnsi="Arial" w:cs="Arial"/>
          <w:b/>
          <w:bCs/>
        </w:rPr>
        <w:t xml:space="preserve">Question 7: Are there any expectations </w:t>
      </w:r>
      <w:r w:rsidR="00E803A2" w:rsidRPr="0091584E">
        <w:rPr>
          <w:rFonts w:ascii="Arial" w:hAnsi="Arial" w:cs="Arial"/>
          <w:b/>
          <w:bCs/>
        </w:rPr>
        <w:t>about the level</w:t>
      </w:r>
      <w:r w:rsidR="0091584E" w:rsidRPr="0091584E">
        <w:rPr>
          <w:rFonts w:ascii="Arial" w:hAnsi="Arial" w:cs="Arial"/>
          <w:b/>
          <w:bCs/>
        </w:rPr>
        <w:t>/scope</w:t>
      </w:r>
      <w:r w:rsidR="00E803A2" w:rsidRPr="0091584E">
        <w:rPr>
          <w:rFonts w:ascii="Arial" w:hAnsi="Arial" w:cs="Arial"/>
          <w:b/>
          <w:bCs/>
        </w:rPr>
        <w:t xml:space="preserve"> of engagement that should be undertaken</w:t>
      </w:r>
      <w:r w:rsidR="0091584E" w:rsidRPr="0091584E">
        <w:rPr>
          <w:rFonts w:ascii="Arial" w:hAnsi="Arial" w:cs="Arial"/>
          <w:b/>
          <w:bCs/>
        </w:rPr>
        <w:t>?</w:t>
      </w:r>
    </w:p>
    <w:p w14:paraId="60E67954" w14:textId="120546E6" w:rsidR="00A41EF3" w:rsidRDefault="0091584E">
      <w:pPr>
        <w:rPr>
          <w:rFonts w:ascii="Arial" w:hAnsi="Arial" w:cs="Arial"/>
        </w:rPr>
      </w:pPr>
      <w:r>
        <w:rPr>
          <w:rFonts w:ascii="Arial" w:hAnsi="Arial" w:cs="Arial"/>
        </w:rPr>
        <w:t>No specific expectations</w:t>
      </w:r>
      <w:r w:rsidR="00B31217">
        <w:rPr>
          <w:rFonts w:ascii="Arial" w:hAnsi="Arial" w:cs="Arial"/>
        </w:rPr>
        <w:t xml:space="preserve">. Engagement </w:t>
      </w:r>
      <w:r w:rsidR="00957BFA">
        <w:rPr>
          <w:rFonts w:ascii="Arial" w:hAnsi="Arial" w:cs="Arial"/>
        </w:rPr>
        <w:t xml:space="preserve">should </w:t>
      </w:r>
      <w:r w:rsidR="006169E2">
        <w:rPr>
          <w:rFonts w:ascii="Arial" w:hAnsi="Arial" w:cs="Arial"/>
        </w:rPr>
        <w:t>be as wide reaching as possible given the timeframe and resources available.</w:t>
      </w:r>
      <w:r w:rsidR="00564FE9">
        <w:rPr>
          <w:rFonts w:ascii="Arial" w:hAnsi="Arial" w:cs="Arial"/>
        </w:rPr>
        <w:t xml:space="preserve"> It should</w:t>
      </w:r>
      <w:r w:rsidR="0065202E">
        <w:rPr>
          <w:rFonts w:ascii="Arial" w:hAnsi="Arial" w:cs="Arial"/>
        </w:rPr>
        <w:t xml:space="preserve"> aim to</w:t>
      </w:r>
      <w:r w:rsidR="005D4D4F">
        <w:rPr>
          <w:rFonts w:ascii="Arial" w:hAnsi="Arial" w:cs="Arial"/>
        </w:rPr>
        <w:t xml:space="preserve"> </w:t>
      </w:r>
      <w:r w:rsidR="0065202E">
        <w:rPr>
          <w:rFonts w:ascii="Arial" w:hAnsi="Arial" w:cs="Arial"/>
        </w:rPr>
        <w:t xml:space="preserve">encompass target </w:t>
      </w:r>
      <w:r w:rsidR="00017D4F">
        <w:rPr>
          <w:rFonts w:ascii="Arial" w:hAnsi="Arial" w:cs="Arial"/>
        </w:rPr>
        <w:t xml:space="preserve">groups </w:t>
      </w:r>
      <w:r w:rsidR="007D1BA5">
        <w:rPr>
          <w:rFonts w:ascii="Arial" w:hAnsi="Arial" w:cs="Arial"/>
        </w:rPr>
        <w:t xml:space="preserve">(including </w:t>
      </w:r>
      <w:r w:rsidR="00017D76">
        <w:rPr>
          <w:rFonts w:ascii="Arial" w:hAnsi="Arial" w:cs="Arial"/>
        </w:rPr>
        <w:t xml:space="preserve">seldom heard groups), </w:t>
      </w:r>
      <w:r w:rsidR="00017D4F">
        <w:rPr>
          <w:rFonts w:ascii="Arial" w:hAnsi="Arial" w:cs="Arial"/>
        </w:rPr>
        <w:t>and</w:t>
      </w:r>
      <w:r w:rsidR="00662D0E">
        <w:rPr>
          <w:rFonts w:ascii="Arial" w:hAnsi="Arial" w:cs="Arial"/>
        </w:rPr>
        <w:t xml:space="preserve"> </w:t>
      </w:r>
      <w:r w:rsidR="00567CA9">
        <w:rPr>
          <w:rFonts w:ascii="Arial" w:hAnsi="Arial" w:cs="Arial"/>
        </w:rPr>
        <w:t xml:space="preserve">gain </w:t>
      </w:r>
      <w:r w:rsidR="00ED4A2B">
        <w:rPr>
          <w:rFonts w:ascii="Arial" w:hAnsi="Arial" w:cs="Arial"/>
        </w:rPr>
        <w:t>adequate insights to inform the next steps of the programme.</w:t>
      </w:r>
    </w:p>
    <w:p w14:paraId="5C88FCB1" w14:textId="5D9E576E" w:rsidR="0091584E" w:rsidRDefault="00A41EF3">
      <w:pPr>
        <w:rPr>
          <w:rFonts w:ascii="Arial" w:hAnsi="Arial" w:cs="Arial"/>
          <w:b/>
          <w:bCs/>
        </w:rPr>
      </w:pPr>
      <w:r w:rsidRPr="003E2192">
        <w:rPr>
          <w:rFonts w:ascii="Arial" w:hAnsi="Arial" w:cs="Arial"/>
          <w:b/>
          <w:bCs/>
        </w:rPr>
        <w:t xml:space="preserve">Question 8: Is there any </w:t>
      </w:r>
      <w:r w:rsidR="004557E2" w:rsidRPr="003E2192">
        <w:rPr>
          <w:rFonts w:ascii="Arial" w:hAnsi="Arial" w:cs="Arial"/>
          <w:b/>
          <w:bCs/>
        </w:rPr>
        <w:t xml:space="preserve">local </w:t>
      </w:r>
      <w:r w:rsidRPr="003E2192">
        <w:rPr>
          <w:rFonts w:ascii="Arial" w:hAnsi="Arial" w:cs="Arial"/>
          <w:b/>
          <w:bCs/>
        </w:rPr>
        <w:t xml:space="preserve">data </w:t>
      </w:r>
      <w:r w:rsidR="00D65622">
        <w:rPr>
          <w:rFonts w:ascii="Arial" w:hAnsi="Arial" w:cs="Arial"/>
          <w:b/>
          <w:bCs/>
        </w:rPr>
        <w:t>(not nationally available)</w:t>
      </w:r>
      <w:r w:rsidRPr="003E2192">
        <w:rPr>
          <w:rFonts w:ascii="Arial" w:hAnsi="Arial" w:cs="Arial"/>
          <w:b/>
          <w:bCs/>
        </w:rPr>
        <w:t xml:space="preserve"> </w:t>
      </w:r>
      <w:r w:rsidR="004557E2" w:rsidRPr="003E2192">
        <w:rPr>
          <w:rFonts w:ascii="Arial" w:hAnsi="Arial" w:cs="Arial"/>
          <w:b/>
          <w:bCs/>
        </w:rPr>
        <w:t xml:space="preserve">on </w:t>
      </w:r>
      <w:r w:rsidR="00102BF4" w:rsidRPr="003E2192">
        <w:rPr>
          <w:rFonts w:ascii="Arial" w:hAnsi="Arial" w:cs="Arial"/>
          <w:b/>
          <w:bCs/>
        </w:rPr>
        <w:t xml:space="preserve">topics such as </w:t>
      </w:r>
      <w:r w:rsidR="004557E2" w:rsidRPr="003E2192">
        <w:rPr>
          <w:rFonts w:ascii="Arial" w:hAnsi="Arial" w:cs="Arial"/>
          <w:b/>
          <w:bCs/>
        </w:rPr>
        <w:t>stigma</w:t>
      </w:r>
      <w:r w:rsidR="00102BF4" w:rsidRPr="003E2192">
        <w:rPr>
          <w:rFonts w:ascii="Arial" w:hAnsi="Arial" w:cs="Arial"/>
          <w:b/>
          <w:bCs/>
        </w:rPr>
        <w:t xml:space="preserve"> or </w:t>
      </w:r>
      <w:r w:rsidR="003E2192" w:rsidRPr="003E2192">
        <w:rPr>
          <w:rFonts w:ascii="Arial" w:hAnsi="Arial" w:cs="Arial"/>
          <w:b/>
          <w:bCs/>
        </w:rPr>
        <w:t xml:space="preserve">inequalities in </w:t>
      </w:r>
      <w:r w:rsidR="00102BF4" w:rsidRPr="003E2192">
        <w:rPr>
          <w:rFonts w:ascii="Arial" w:hAnsi="Arial" w:cs="Arial"/>
          <w:b/>
          <w:bCs/>
        </w:rPr>
        <w:t>access to healthcare services for HIV care</w:t>
      </w:r>
      <w:r w:rsidR="003E2192">
        <w:rPr>
          <w:rFonts w:ascii="Arial" w:hAnsi="Arial" w:cs="Arial"/>
          <w:b/>
          <w:bCs/>
        </w:rPr>
        <w:t>.</w:t>
      </w:r>
    </w:p>
    <w:p w14:paraId="3DDEA65C" w14:textId="4CE6CAFF" w:rsidR="003E2192" w:rsidRPr="002F088E" w:rsidRDefault="006621A4">
      <w:pPr>
        <w:rPr>
          <w:rFonts w:ascii="Arial" w:hAnsi="Arial" w:cs="Arial"/>
        </w:rPr>
      </w:pPr>
      <w:r>
        <w:rPr>
          <w:rFonts w:ascii="Arial" w:hAnsi="Arial" w:cs="Arial"/>
        </w:rPr>
        <w:lastRenderedPageBreak/>
        <w:t xml:space="preserve">This is something we could explore further </w:t>
      </w:r>
      <w:r w:rsidR="00216AA5">
        <w:rPr>
          <w:rFonts w:ascii="Arial" w:hAnsi="Arial" w:cs="Arial"/>
        </w:rPr>
        <w:t xml:space="preserve">with </w:t>
      </w:r>
      <w:r w:rsidR="00DE1C33">
        <w:rPr>
          <w:rFonts w:ascii="Arial" w:hAnsi="Arial" w:cs="Arial"/>
        </w:rPr>
        <w:t>the successful bidder.</w:t>
      </w:r>
    </w:p>
    <w:sectPr w:rsidR="003E2192" w:rsidRPr="002F0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2C43" w14:textId="77777777" w:rsidR="008A2366" w:rsidRDefault="008A2366" w:rsidP="00FC56A1">
      <w:pPr>
        <w:spacing w:after="0" w:line="240" w:lineRule="auto"/>
      </w:pPr>
      <w:r>
        <w:separator/>
      </w:r>
    </w:p>
  </w:endnote>
  <w:endnote w:type="continuationSeparator" w:id="0">
    <w:p w14:paraId="0F037E13" w14:textId="77777777" w:rsidR="008A2366" w:rsidRDefault="008A2366" w:rsidP="00FC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E336" w14:textId="77777777" w:rsidR="008A2366" w:rsidRDefault="008A2366" w:rsidP="00FC56A1">
      <w:pPr>
        <w:spacing w:after="0" w:line="240" w:lineRule="auto"/>
      </w:pPr>
      <w:r>
        <w:separator/>
      </w:r>
    </w:p>
  </w:footnote>
  <w:footnote w:type="continuationSeparator" w:id="0">
    <w:p w14:paraId="064A2337" w14:textId="77777777" w:rsidR="008A2366" w:rsidRDefault="008A2366" w:rsidP="00FC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B638" w14:textId="35EF5B96" w:rsidR="00FC56A1" w:rsidRDefault="00FC56A1">
    <w:pPr>
      <w:pStyle w:val="Header"/>
    </w:pPr>
    <w:r>
      <w:t>25</w:t>
    </w:r>
    <w:r w:rsidRPr="00FC56A1">
      <w:rPr>
        <w:vertAlign w:val="superscript"/>
      </w:rPr>
      <w:t>th</w:t>
    </w:r>
    <w:r>
      <w:t xml:space="preserve"> October 2023</w:t>
    </w:r>
  </w:p>
  <w:p w14:paraId="4561EB4D" w14:textId="77777777" w:rsidR="00FC56A1" w:rsidRDefault="00FC5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A1"/>
    <w:rsid w:val="00017D4F"/>
    <w:rsid w:val="00017D76"/>
    <w:rsid w:val="00093A45"/>
    <w:rsid w:val="00102BF4"/>
    <w:rsid w:val="00130E41"/>
    <w:rsid w:val="001A6776"/>
    <w:rsid w:val="00216AA5"/>
    <w:rsid w:val="00220228"/>
    <w:rsid w:val="002232FB"/>
    <w:rsid w:val="002B65D6"/>
    <w:rsid w:val="002F088E"/>
    <w:rsid w:val="0032223E"/>
    <w:rsid w:val="00376652"/>
    <w:rsid w:val="003E2192"/>
    <w:rsid w:val="004557E2"/>
    <w:rsid w:val="004E39D6"/>
    <w:rsid w:val="00520198"/>
    <w:rsid w:val="00564FE9"/>
    <w:rsid w:val="00567CA9"/>
    <w:rsid w:val="005D4D4F"/>
    <w:rsid w:val="00603B96"/>
    <w:rsid w:val="006169E2"/>
    <w:rsid w:val="00641C53"/>
    <w:rsid w:val="0065202E"/>
    <w:rsid w:val="006621A4"/>
    <w:rsid w:val="00662D0E"/>
    <w:rsid w:val="00716ABF"/>
    <w:rsid w:val="007D1BA5"/>
    <w:rsid w:val="008A2366"/>
    <w:rsid w:val="0091584E"/>
    <w:rsid w:val="00957BFA"/>
    <w:rsid w:val="009A42E7"/>
    <w:rsid w:val="00A41EF3"/>
    <w:rsid w:val="00B31217"/>
    <w:rsid w:val="00BC1C01"/>
    <w:rsid w:val="00C31E08"/>
    <w:rsid w:val="00C41BF1"/>
    <w:rsid w:val="00D65622"/>
    <w:rsid w:val="00DD284F"/>
    <w:rsid w:val="00DE1C33"/>
    <w:rsid w:val="00E22DFB"/>
    <w:rsid w:val="00E50D50"/>
    <w:rsid w:val="00E803A2"/>
    <w:rsid w:val="00E850B0"/>
    <w:rsid w:val="00E94597"/>
    <w:rsid w:val="00ED4A2B"/>
    <w:rsid w:val="00F20F8B"/>
    <w:rsid w:val="00F63B24"/>
    <w:rsid w:val="00F8368B"/>
    <w:rsid w:val="00FC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7D68"/>
  <w15:chartTrackingRefBased/>
  <w15:docId w15:val="{3A863DB6-5618-4C7C-BE54-B3F063A2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6A1"/>
  </w:style>
  <w:style w:type="paragraph" w:styleId="Footer">
    <w:name w:val="footer"/>
    <w:basedOn w:val="Normal"/>
    <w:link w:val="FooterChar"/>
    <w:uiPriority w:val="99"/>
    <w:unhideWhenUsed/>
    <w:rsid w:val="00FC5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389">
      <w:bodyDiv w:val="1"/>
      <w:marLeft w:val="0"/>
      <w:marRight w:val="0"/>
      <w:marTop w:val="0"/>
      <w:marBottom w:val="0"/>
      <w:divBdr>
        <w:top w:val="none" w:sz="0" w:space="0" w:color="auto"/>
        <w:left w:val="none" w:sz="0" w:space="0" w:color="auto"/>
        <w:bottom w:val="none" w:sz="0" w:space="0" w:color="auto"/>
        <w:right w:val="none" w:sz="0" w:space="0" w:color="auto"/>
      </w:divBdr>
    </w:div>
    <w:div w:id="238445403">
      <w:bodyDiv w:val="1"/>
      <w:marLeft w:val="0"/>
      <w:marRight w:val="0"/>
      <w:marTop w:val="0"/>
      <w:marBottom w:val="0"/>
      <w:divBdr>
        <w:top w:val="none" w:sz="0" w:space="0" w:color="auto"/>
        <w:left w:val="none" w:sz="0" w:space="0" w:color="auto"/>
        <w:bottom w:val="none" w:sz="0" w:space="0" w:color="auto"/>
        <w:right w:val="none" w:sz="0" w:space="0" w:color="auto"/>
      </w:divBdr>
    </w:div>
    <w:div w:id="14888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467</Words>
  <Characters>2668</Characters>
  <Application>Microsoft Office Word</Application>
  <DocSecurity>0</DocSecurity>
  <Lines>22</Lines>
  <Paragraphs>6</Paragraphs>
  <ScaleCrop>false</ScaleCrop>
  <Company>GMCSU</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Pye</dc:creator>
  <cp:keywords/>
  <dc:description/>
  <cp:lastModifiedBy>Alison Pye</cp:lastModifiedBy>
  <cp:revision>49</cp:revision>
  <dcterms:created xsi:type="dcterms:W3CDTF">2023-10-25T08:51:00Z</dcterms:created>
  <dcterms:modified xsi:type="dcterms:W3CDTF">2023-10-26T16:36:00Z</dcterms:modified>
</cp:coreProperties>
</file>