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3" w:rsidRDefault="00042B93" w:rsidP="005B24BF">
      <w:pPr>
        <w:jc w:val="center"/>
        <w:rPr>
          <w:rFonts w:ascii="Arial" w:hAnsi="Arial" w:cs="Arial"/>
          <w:b/>
          <w:u w:val="single"/>
        </w:rPr>
      </w:pPr>
      <w:bookmarkStart w:id="0" w:name="_GoBack"/>
      <w:bookmarkEnd w:id="0"/>
      <w:r>
        <w:rPr>
          <w:rFonts w:ascii="Arial" w:hAnsi="Arial" w:cs="Arial"/>
          <w:b/>
          <w:noProof/>
          <w:u w:val="single"/>
          <w:lang w:eastAsia="en-GB"/>
        </w:rPr>
        <w:drawing>
          <wp:anchor distT="0" distB="0" distL="114300" distR="114300" simplePos="0" relativeHeight="251658240" behindDoc="1" locked="0" layoutInCell="1" allowOverlap="1" wp14:anchorId="5FACDBD0" wp14:editId="0579B47A">
            <wp:simplePos x="0" y="0"/>
            <wp:positionH relativeFrom="column">
              <wp:posOffset>4208780</wp:posOffset>
            </wp:positionH>
            <wp:positionV relativeFrom="paragraph">
              <wp:posOffset>-283845</wp:posOffset>
            </wp:positionV>
            <wp:extent cx="1734185" cy="829310"/>
            <wp:effectExtent l="0" t="0" r="0" b="8890"/>
            <wp:wrapTight wrapText="bothSides">
              <wp:wrapPolygon edited="0">
                <wp:start x="0" y="0"/>
                <wp:lineTo x="0" y="21335"/>
                <wp:lineTo x="21355" y="2133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042B93" w:rsidRDefault="00042B93" w:rsidP="005B24BF">
      <w:pPr>
        <w:jc w:val="center"/>
        <w:rPr>
          <w:rFonts w:ascii="Arial" w:hAnsi="Arial" w:cs="Arial"/>
          <w:b/>
          <w:u w:val="single"/>
        </w:rPr>
      </w:pPr>
    </w:p>
    <w:p w:rsidR="00CC444E" w:rsidRDefault="00CC444E" w:rsidP="005B24BF">
      <w:pPr>
        <w:jc w:val="center"/>
        <w:rPr>
          <w:rFonts w:ascii="Arial" w:hAnsi="Arial" w:cs="Arial"/>
          <w:b/>
          <w:u w:val="single"/>
        </w:rPr>
      </w:pPr>
    </w:p>
    <w:p w:rsidR="005B24BF" w:rsidRDefault="005B24BF" w:rsidP="005B24BF">
      <w:pPr>
        <w:jc w:val="center"/>
        <w:rPr>
          <w:rFonts w:ascii="Arial" w:hAnsi="Arial" w:cs="Arial"/>
          <w:b/>
          <w:u w:val="single"/>
        </w:rPr>
      </w:pPr>
      <w:r w:rsidRPr="005B24BF">
        <w:rPr>
          <w:rFonts w:ascii="Arial" w:hAnsi="Arial" w:cs="Arial"/>
          <w:b/>
          <w:u w:val="single"/>
        </w:rPr>
        <w:t xml:space="preserve">Invitation to </w:t>
      </w:r>
      <w:r w:rsidR="009E1657">
        <w:rPr>
          <w:rFonts w:ascii="Arial" w:hAnsi="Arial" w:cs="Arial"/>
          <w:b/>
          <w:u w:val="single"/>
        </w:rPr>
        <w:t>Tender</w:t>
      </w:r>
      <w:r w:rsidRPr="005B24BF">
        <w:rPr>
          <w:rFonts w:ascii="Arial" w:hAnsi="Arial" w:cs="Arial"/>
          <w:b/>
          <w:u w:val="single"/>
        </w:rPr>
        <w:t xml:space="preserve"> for Research and Consultancy Services</w:t>
      </w:r>
    </w:p>
    <w:p w:rsidR="005B24BF" w:rsidRDefault="00CC444E" w:rsidP="005B24BF">
      <w:pPr>
        <w:jc w:val="center"/>
        <w:rPr>
          <w:rFonts w:ascii="Arial" w:hAnsi="Arial" w:cs="Arial"/>
          <w:b/>
          <w:u w:val="single"/>
        </w:rPr>
      </w:pPr>
      <w:r>
        <w:rPr>
          <w:rFonts w:ascii="Arial" w:hAnsi="Arial" w:cs="Arial"/>
          <w:b/>
          <w:u w:val="single"/>
        </w:rPr>
        <w:t>R1217a: London Care Services Research</w:t>
      </w:r>
    </w:p>
    <w:p w:rsidR="00CC444E" w:rsidRDefault="00CC444E" w:rsidP="005B24BF">
      <w:pPr>
        <w:rPr>
          <w:rFonts w:ascii="Arial" w:hAnsi="Arial" w:cs="Arial"/>
          <w:b/>
        </w:rPr>
      </w:pPr>
    </w:p>
    <w:p w:rsidR="005B24BF" w:rsidRPr="00973DC4" w:rsidRDefault="005B24BF" w:rsidP="005B24BF">
      <w:pPr>
        <w:rPr>
          <w:rFonts w:ascii="Arial" w:hAnsi="Arial" w:cs="Arial"/>
          <w:b/>
        </w:rPr>
      </w:pPr>
      <w:r w:rsidRPr="00973DC4">
        <w:rPr>
          <w:rFonts w:ascii="Arial" w:hAnsi="Arial" w:cs="Arial"/>
          <w:b/>
        </w:rPr>
        <w:t>Context</w:t>
      </w:r>
    </w:p>
    <w:p w:rsidR="0070052E" w:rsidRDefault="005B24BF" w:rsidP="005B24BF">
      <w:pPr>
        <w:rPr>
          <w:rFonts w:ascii="Arial" w:hAnsi="Arial" w:cs="Arial"/>
        </w:rPr>
      </w:pPr>
      <w:r>
        <w:rPr>
          <w:rFonts w:ascii="Arial" w:hAnsi="Arial" w:cs="Arial"/>
        </w:rPr>
        <w:t xml:space="preserve">This </w:t>
      </w:r>
      <w:r w:rsidR="009E1657">
        <w:rPr>
          <w:rFonts w:ascii="Arial" w:hAnsi="Arial" w:cs="Arial"/>
        </w:rPr>
        <w:t xml:space="preserve">project </w:t>
      </w:r>
      <w:r>
        <w:rPr>
          <w:rFonts w:ascii="Arial" w:hAnsi="Arial" w:cs="Arial"/>
        </w:rPr>
        <w:t>is being commissioned b</w:t>
      </w:r>
      <w:r w:rsidR="000042D6">
        <w:rPr>
          <w:rFonts w:ascii="Arial" w:hAnsi="Arial" w:cs="Arial"/>
        </w:rPr>
        <w:t xml:space="preserve">y London Councils. </w:t>
      </w:r>
      <w:r w:rsidR="000042D6" w:rsidRPr="000042D6">
        <w:rPr>
          <w:rFonts w:ascii="Arial" w:hAnsi="Arial" w:cs="Arial"/>
        </w:rPr>
        <w:t>London Councils is committed to fighting for more resources for London and getting the best possible deal for London’s 33 councils. We lobby for local governance for London boroughs, promoting their leadership of local communities and services and arguing for the tools necessary for them to do that job. We also act as a catalyst for effective sharing of practice, knowledge, information and services between boroughs.</w:t>
      </w:r>
    </w:p>
    <w:p w:rsidR="0070052E" w:rsidRPr="0070052E" w:rsidRDefault="0070052E" w:rsidP="0070052E">
      <w:pPr>
        <w:rPr>
          <w:rFonts w:ascii="Arial" w:hAnsi="Arial" w:cs="Arial"/>
        </w:rPr>
      </w:pPr>
      <w:r w:rsidRPr="0070052E">
        <w:rPr>
          <w:rFonts w:ascii="Arial" w:hAnsi="Arial" w:cs="Arial"/>
        </w:rPr>
        <w:t xml:space="preserve">London Councils runs a number of direct services on behalf of member authorities, including London Care Services </w:t>
      </w:r>
      <w:r w:rsidR="00A23571">
        <w:rPr>
          <w:rFonts w:ascii="Arial" w:hAnsi="Arial" w:cs="Arial"/>
        </w:rPr>
        <w:t>[</w:t>
      </w:r>
      <w:r w:rsidRPr="0070052E">
        <w:rPr>
          <w:rFonts w:ascii="Arial" w:hAnsi="Arial" w:cs="Arial"/>
        </w:rPr>
        <w:t>LCS</w:t>
      </w:r>
      <w:r w:rsidR="00A23571">
        <w:rPr>
          <w:rFonts w:ascii="Arial" w:hAnsi="Arial" w:cs="Arial"/>
        </w:rPr>
        <w:t>]</w:t>
      </w:r>
      <w:r w:rsidRPr="0070052E">
        <w:rPr>
          <w:rFonts w:ascii="Arial" w:hAnsi="Arial" w:cs="Arial"/>
        </w:rPr>
        <w:t xml:space="preserve">. </w:t>
      </w:r>
    </w:p>
    <w:p w:rsidR="0070052E" w:rsidRPr="0070052E" w:rsidRDefault="0070052E" w:rsidP="0070052E">
      <w:pPr>
        <w:rPr>
          <w:rFonts w:ascii="Arial" w:hAnsi="Arial" w:cs="Arial"/>
        </w:rPr>
      </w:pPr>
      <w:r w:rsidRPr="0070052E">
        <w:rPr>
          <w:rFonts w:ascii="Arial" w:hAnsi="Arial" w:cs="Arial"/>
        </w:rPr>
        <w:t>LCS negotiates prices of foster and residential care services for looked-after-children with providers of those services, on behalf of subscribing member authorities (all the London Boroughs, the City of London and three counties</w:t>
      </w:r>
      <w:r w:rsidR="00313191">
        <w:rPr>
          <w:rFonts w:ascii="Arial" w:hAnsi="Arial" w:cs="Arial"/>
        </w:rPr>
        <w:t>)</w:t>
      </w:r>
      <w:r w:rsidRPr="0070052E">
        <w:rPr>
          <w:rFonts w:ascii="Arial" w:hAnsi="Arial" w:cs="Arial"/>
        </w:rPr>
        <w:t>. It also draws up and manages the LCS Model Contract, which member authorities use when they make a placement with an LCS approved provider.</w:t>
      </w:r>
    </w:p>
    <w:p w:rsidR="000042D6" w:rsidRDefault="0070052E" w:rsidP="0070052E">
      <w:pPr>
        <w:rPr>
          <w:rFonts w:ascii="Arial" w:hAnsi="Arial" w:cs="Arial"/>
        </w:rPr>
      </w:pPr>
      <w:r w:rsidRPr="0070052E">
        <w:rPr>
          <w:rFonts w:ascii="Arial" w:hAnsi="Arial" w:cs="Arial"/>
        </w:rPr>
        <w:t xml:space="preserve">The work of LCS is overseen by the Association of London Directors </w:t>
      </w:r>
      <w:r w:rsidR="00CC444E">
        <w:rPr>
          <w:rFonts w:ascii="Arial" w:hAnsi="Arial" w:cs="Arial"/>
        </w:rPr>
        <w:t xml:space="preserve">of Children’s Services </w:t>
      </w:r>
      <w:r w:rsidR="00A23571">
        <w:rPr>
          <w:rFonts w:ascii="Arial" w:hAnsi="Arial" w:cs="Arial"/>
        </w:rPr>
        <w:t>[</w:t>
      </w:r>
      <w:r w:rsidR="00CC444E">
        <w:rPr>
          <w:rFonts w:ascii="Arial" w:hAnsi="Arial" w:cs="Arial"/>
        </w:rPr>
        <w:t>ALDCS</w:t>
      </w:r>
      <w:r w:rsidR="00A23571">
        <w:rPr>
          <w:rFonts w:ascii="Arial" w:hAnsi="Arial" w:cs="Arial"/>
        </w:rPr>
        <w:t>]</w:t>
      </w:r>
      <w:r w:rsidR="00CC444E">
        <w:rPr>
          <w:rFonts w:ascii="Arial" w:hAnsi="Arial" w:cs="Arial"/>
        </w:rPr>
        <w:t>.</w:t>
      </w:r>
    </w:p>
    <w:p w:rsidR="0070052E" w:rsidRDefault="0070052E" w:rsidP="00B5590C">
      <w:pPr>
        <w:rPr>
          <w:rFonts w:ascii="Arial" w:hAnsi="Arial" w:cs="Arial"/>
        </w:rPr>
      </w:pPr>
    </w:p>
    <w:p w:rsidR="0070052E" w:rsidRDefault="0070052E">
      <w:pPr>
        <w:rPr>
          <w:rFonts w:ascii="Arial" w:hAnsi="Arial" w:cs="Arial"/>
        </w:rPr>
      </w:pPr>
      <w:r>
        <w:rPr>
          <w:rFonts w:ascii="Arial" w:hAnsi="Arial" w:cs="Arial"/>
        </w:rPr>
        <w:br w:type="page"/>
      </w:r>
    </w:p>
    <w:p w:rsidR="00B5590C" w:rsidRDefault="0070052E" w:rsidP="00B5590C">
      <w:pPr>
        <w:rPr>
          <w:rFonts w:ascii="Arial" w:hAnsi="Arial" w:cs="Arial"/>
          <w:b/>
        </w:rPr>
      </w:pPr>
      <w:r>
        <w:rPr>
          <w:rFonts w:ascii="Arial" w:hAnsi="Arial" w:cs="Arial"/>
          <w:b/>
        </w:rPr>
        <w:lastRenderedPageBreak/>
        <w:t>Introduction</w:t>
      </w:r>
    </w:p>
    <w:p w:rsidR="0070052E" w:rsidRPr="003B669C" w:rsidRDefault="0070052E" w:rsidP="0070052E">
      <w:pPr>
        <w:rPr>
          <w:rFonts w:ascii="Arial" w:hAnsi="Arial" w:cs="Arial"/>
        </w:rPr>
      </w:pPr>
      <w:r w:rsidRPr="003B669C">
        <w:rPr>
          <w:rFonts w:ascii="Arial" w:hAnsi="Arial" w:cs="Arial"/>
        </w:rPr>
        <w:t>Local authorities in London have developed various collaborative arrangements to commission placements for children in their care. In recent years, local authorities have been operating in a climate of limited resources and increased demand for children’s services. They have been asked to make efficiencies and, at the same time, ensure children are in placements of the highest quality, where they can thrive.</w:t>
      </w:r>
    </w:p>
    <w:p w:rsidR="0070052E" w:rsidRPr="003B669C" w:rsidRDefault="0070052E" w:rsidP="0070052E">
      <w:pPr>
        <w:rPr>
          <w:rFonts w:ascii="Arial" w:hAnsi="Arial" w:cs="Arial"/>
        </w:rPr>
      </w:pPr>
      <w:r w:rsidRPr="003B669C">
        <w:rPr>
          <w:rFonts w:ascii="Arial" w:hAnsi="Arial" w:cs="Arial"/>
        </w:rPr>
        <w:t xml:space="preserve">ALDCS asked London Councils to conduct a wider review of the arrangements for commissioning fostering and residential care currently operating in London, with the purpose to explore ways of improving the system and practices. </w:t>
      </w:r>
    </w:p>
    <w:p w:rsidR="0070052E" w:rsidRPr="003B669C" w:rsidRDefault="0070052E" w:rsidP="0070052E">
      <w:pPr>
        <w:rPr>
          <w:rFonts w:ascii="Arial" w:hAnsi="Arial" w:cs="Arial"/>
        </w:rPr>
      </w:pPr>
      <w:r w:rsidRPr="003B669C">
        <w:rPr>
          <w:rFonts w:ascii="Arial" w:hAnsi="Arial" w:cs="Arial"/>
        </w:rPr>
        <w:t xml:space="preserve">London Councils approached this task in two parts – a first report focusing on the role and function of London Care Services (LCS), the overarching cross-regional consortium for all London boroughs and 3 neighbouring counties, due to be completed by January 2018. </w:t>
      </w:r>
    </w:p>
    <w:p w:rsidR="00D041C1" w:rsidRDefault="0070052E" w:rsidP="0070052E">
      <w:pPr>
        <w:rPr>
          <w:rFonts w:ascii="Arial" w:hAnsi="Arial" w:cs="Arial"/>
        </w:rPr>
      </w:pPr>
      <w:r w:rsidRPr="003B669C">
        <w:rPr>
          <w:rFonts w:ascii="Arial" w:hAnsi="Arial" w:cs="Arial"/>
        </w:rPr>
        <w:t>This research will inform the second report of the review and will build on both the first part and the previous Oxford Brookes University study published in July 2015</w:t>
      </w:r>
      <w:r w:rsidR="00D041C1">
        <w:rPr>
          <w:rFonts w:ascii="Arial" w:hAnsi="Arial" w:cs="Arial"/>
        </w:rPr>
        <w:t xml:space="preserve"> which can be found here:</w:t>
      </w:r>
    </w:p>
    <w:p w:rsidR="0070052E" w:rsidRPr="003B669C" w:rsidRDefault="001D078D" w:rsidP="0070052E">
      <w:pPr>
        <w:rPr>
          <w:rFonts w:ascii="Arial" w:hAnsi="Arial" w:cs="Arial"/>
        </w:rPr>
      </w:pPr>
      <w:hyperlink r:id="rId10" w:history="1">
        <w:r w:rsidR="00D041C1" w:rsidRPr="003B669C">
          <w:rPr>
            <w:rStyle w:val="Hyperlink"/>
            <w:rFonts w:ascii="Arial" w:hAnsi="Arial" w:cs="Arial"/>
            <w:spacing w:val="-3"/>
          </w:rPr>
          <w:t xml:space="preserve">The Efficacy and Sustainability of Looked </w:t>
        </w:r>
        <w:proofErr w:type="gramStart"/>
        <w:r w:rsidR="00D041C1" w:rsidRPr="003B669C">
          <w:rPr>
            <w:rStyle w:val="Hyperlink"/>
            <w:rFonts w:ascii="Arial" w:hAnsi="Arial" w:cs="Arial"/>
            <w:spacing w:val="-3"/>
          </w:rPr>
          <w:t>After</w:t>
        </w:r>
        <w:proofErr w:type="gramEnd"/>
        <w:r w:rsidR="00D041C1" w:rsidRPr="003B669C">
          <w:rPr>
            <w:rStyle w:val="Hyperlink"/>
            <w:rFonts w:ascii="Arial" w:hAnsi="Arial" w:cs="Arial"/>
            <w:spacing w:val="-3"/>
          </w:rPr>
          <w:t xml:space="preserve"> Children’s Services, by Oxford Brookes University</w:t>
        </w:r>
      </w:hyperlink>
    </w:p>
    <w:p w:rsidR="0070052E" w:rsidRDefault="0070052E" w:rsidP="0070052E">
      <w:pPr>
        <w:rPr>
          <w:rFonts w:ascii="Arial" w:hAnsi="Arial" w:cs="Arial"/>
        </w:rPr>
      </w:pPr>
      <w:r w:rsidRPr="003B669C">
        <w:rPr>
          <w:rFonts w:ascii="Arial" w:hAnsi="Arial" w:cs="Arial"/>
        </w:rPr>
        <w:t>ALDCS is seeking a better understanding of the different arrangements in London. They are particularly interested in how the different arrangements operate, the links between them, benefits and challenges, and the cumulative impact those arrangements have on effective commissioning and market development.</w:t>
      </w:r>
    </w:p>
    <w:p w:rsidR="00D041C1" w:rsidRPr="003B669C" w:rsidRDefault="0086448F" w:rsidP="0070052E">
      <w:pPr>
        <w:rPr>
          <w:rFonts w:ascii="Arial" w:hAnsi="Arial" w:cs="Arial"/>
        </w:rPr>
      </w:pPr>
      <w:r>
        <w:rPr>
          <w:rFonts w:ascii="Arial" w:hAnsi="Arial" w:cs="Arial"/>
        </w:rPr>
        <w:t>Through the research the successful bidders should be able to</w:t>
      </w:r>
      <w:r w:rsidR="00D041C1">
        <w:rPr>
          <w:rFonts w:ascii="Arial" w:hAnsi="Arial" w:cs="Arial"/>
        </w:rPr>
        <w:t>:</w:t>
      </w:r>
    </w:p>
    <w:p w:rsidR="00D041C1" w:rsidRPr="003B669C" w:rsidRDefault="00D041C1" w:rsidP="003B669C">
      <w:pPr>
        <w:pStyle w:val="ListParagraph"/>
        <w:numPr>
          <w:ilvl w:val="0"/>
          <w:numId w:val="20"/>
        </w:numPr>
        <w:rPr>
          <w:rFonts w:ascii="Arial" w:hAnsi="Arial" w:cs="Arial"/>
        </w:rPr>
      </w:pPr>
      <w:r w:rsidRPr="003B669C">
        <w:rPr>
          <w:rFonts w:ascii="Arial" w:hAnsi="Arial" w:cs="Arial"/>
        </w:rPr>
        <w:t>Provide ALDCS with recommendations and strategic advice on the current commissioning arrangements for LAC placements.</w:t>
      </w:r>
    </w:p>
    <w:p w:rsidR="00D041C1" w:rsidRPr="003B669C" w:rsidRDefault="00D041C1" w:rsidP="003B669C">
      <w:pPr>
        <w:pStyle w:val="ListParagraph"/>
        <w:numPr>
          <w:ilvl w:val="0"/>
          <w:numId w:val="20"/>
        </w:numPr>
        <w:rPr>
          <w:rFonts w:ascii="Arial" w:hAnsi="Arial" w:cs="Arial"/>
        </w:rPr>
      </w:pPr>
      <w:r w:rsidRPr="003B669C">
        <w:rPr>
          <w:rFonts w:ascii="Arial" w:hAnsi="Arial" w:cs="Arial"/>
        </w:rPr>
        <w:t>Identify strengths and areas for improvement in the commissioning arrangements.</w:t>
      </w:r>
    </w:p>
    <w:p w:rsidR="0070052E" w:rsidRPr="003B669C" w:rsidRDefault="00D041C1" w:rsidP="003B669C">
      <w:pPr>
        <w:pStyle w:val="ListParagraph"/>
        <w:numPr>
          <w:ilvl w:val="0"/>
          <w:numId w:val="20"/>
        </w:numPr>
        <w:rPr>
          <w:rFonts w:ascii="Arial" w:hAnsi="Arial" w:cs="Arial"/>
        </w:rPr>
      </w:pPr>
      <w:r w:rsidRPr="003B669C">
        <w:rPr>
          <w:rFonts w:ascii="Arial" w:hAnsi="Arial" w:cs="Arial"/>
        </w:rPr>
        <w:t xml:space="preserve">Work with ALDCS to develop an action plan to </w:t>
      </w:r>
      <w:proofErr w:type="gramStart"/>
      <w:r w:rsidRPr="003B669C">
        <w:rPr>
          <w:rFonts w:ascii="Arial" w:hAnsi="Arial" w:cs="Arial"/>
        </w:rPr>
        <w:t>drive  more</w:t>
      </w:r>
      <w:proofErr w:type="gramEnd"/>
      <w:r w:rsidRPr="003B669C">
        <w:rPr>
          <w:rFonts w:ascii="Arial" w:hAnsi="Arial" w:cs="Arial"/>
        </w:rPr>
        <w:t xml:space="preserve"> efficient, effective and economical practices to manage the market.</w:t>
      </w:r>
    </w:p>
    <w:p w:rsidR="00D041C1" w:rsidRDefault="00D041C1" w:rsidP="00B5590C">
      <w:pPr>
        <w:rPr>
          <w:rFonts w:ascii="Arial" w:hAnsi="Arial" w:cs="Arial"/>
        </w:rPr>
      </w:pPr>
    </w:p>
    <w:p w:rsidR="00B5590C" w:rsidRPr="00B5590C" w:rsidRDefault="005B24BF" w:rsidP="00B5590C">
      <w:pPr>
        <w:rPr>
          <w:rFonts w:ascii="Arial" w:hAnsi="Arial" w:cs="Arial"/>
        </w:rPr>
      </w:pPr>
      <w:r w:rsidRPr="00D73F29">
        <w:rPr>
          <w:rFonts w:ascii="Arial" w:hAnsi="Arial" w:cs="Arial"/>
          <w:b/>
        </w:rPr>
        <w:t>Methodology</w:t>
      </w:r>
      <w:r w:rsidR="00B5590C" w:rsidRPr="00B5590C">
        <w:rPr>
          <w:rFonts w:ascii="Arial" w:hAnsi="Arial" w:cs="Arial"/>
        </w:rPr>
        <w:t xml:space="preserve"> </w:t>
      </w:r>
    </w:p>
    <w:p w:rsidR="00F5067A" w:rsidRDefault="00F5067A" w:rsidP="003B669C">
      <w:pPr>
        <w:rPr>
          <w:rFonts w:ascii="Arial" w:hAnsi="Arial" w:cs="Arial"/>
        </w:rPr>
      </w:pPr>
      <w:r>
        <w:rPr>
          <w:rFonts w:ascii="Arial" w:hAnsi="Arial" w:cs="Arial"/>
        </w:rPr>
        <w:t>Given the existing research by Oxford Brookes we would expect the successful bidders to b</w:t>
      </w:r>
      <w:r w:rsidR="0086448F" w:rsidRPr="003B669C">
        <w:rPr>
          <w:rFonts w:ascii="Arial" w:hAnsi="Arial" w:cs="Arial"/>
        </w:rPr>
        <w:t>uild on the previous study to</w:t>
      </w:r>
      <w:r>
        <w:rPr>
          <w:rFonts w:ascii="Arial" w:hAnsi="Arial" w:cs="Arial"/>
        </w:rPr>
        <w:t>:</w:t>
      </w:r>
      <w:r w:rsidR="0086448F" w:rsidRPr="003B669C">
        <w:rPr>
          <w:rFonts w:ascii="Arial" w:hAnsi="Arial" w:cs="Arial"/>
        </w:rPr>
        <w:t xml:space="preserve"> </w:t>
      </w:r>
    </w:p>
    <w:p w:rsidR="00F5067A" w:rsidRDefault="00491DA5" w:rsidP="003B669C">
      <w:pPr>
        <w:pStyle w:val="ListParagraph"/>
        <w:numPr>
          <w:ilvl w:val="0"/>
          <w:numId w:val="22"/>
        </w:numPr>
        <w:rPr>
          <w:rFonts w:ascii="Arial" w:hAnsi="Arial" w:cs="Arial"/>
        </w:rPr>
      </w:pPr>
      <w:r w:rsidRPr="003B669C">
        <w:rPr>
          <w:rFonts w:ascii="Arial" w:hAnsi="Arial" w:cs="Arial"/>
        </w:rPr>
        <w:t>Carry</w:t>
      </w:r>
      <w:r w:rsidR="0086448F" w:rsidRPr="003B669C">
        <w:rPr>
          <w:rFonts w:ascii="Arial" w:hAnsi="Arial" w:cs="Arial"/>
        </w:rPr>
        <w:t xml:space="preserve"> out field research with stakeholders and experts from different commissioning arrangements in London</w:t>
      </w:r>
      <w:r>
        <w:rPr>
          <w:rFonts w:ascii="Arial" w:hAnsi="Arial" w:cs="Arial"/>
        </w:rPr>
        <w:t>.</w:t>
      </w:r>
      <w:r w:rsidR="0086448F" w:rsidRPr="003B669C">
        <w:rPr>
          <w:rFonts w:ascii="Arial" w:hAnsi="Arial" w:cs="Arial"/>
        </w:rPr>
        <w:t xml:space="preserve"> </w:t>
      </w:r>
    </w:p>
    <w:p w:rsidR="00F5067A" w:rsidRDefault="00491DA5" w:rsidP="003B669C">
      <w:pPr>
        <w:pStyle w:val="ListParagraph"/>
        <w:numPr>
          <w:ilvl w:val="0"/>
          <w:numId w:val="22"/>
        </w:numPr>
        <w:rPr>
          <w:rFonts w:ascii="Arial" w:hAnsi="Arial" w:cs="Arial"/>
        </w:rPr>
      </w:pPr>
      <w:r>
        <w:rPr>
          <w:rFonts w:ascii="Arial" w:hAnsi="Arial" w:cs="Arial"/>
        </w:rPr>
        <w:t>G</w:t>
      </w:r>
      <w:r w:rsidR="0086448F" w:rsidRPr="003B669C">
        <w:rPr>
          <w:rFonts w:ascii="Arial" w:hAnsi="Arial" w:cs="Arial"/>
        </w:rPr>
        <w:t>ather and analyse quantitative and qualitative evidence to understand the functioning of those arrangements</w:t>
      </w:r>
      <w:r>
        <w:rPr>
          <w:rFonts w:ascii="Arial" w:hAnsi="Arial" w:cs="Arial"/>
        </w:rPr>
        <w:t>.</w:t>
      </w:r>
    </w:p>
    <w:p w:rsidR="00D041C1" w:rsidRPr="003B669C" w:rsidRDefault="00491DA5" w:rsidP="003B669C">
      <w:pPr>
        <w:pStyle w:val="ListParagraph"/>
        <w:numPr>
          <w:ilvl w:val="0"/>
          <w:numId w:val="22"/>
        </w:numPr>
        <w:rPr>
          <w:rFonts w:ascii="Arial" w:hAnsi="Arial" w:cs="Arial"/>
        </w:rPr>
      </w:pPr>
      <w:r w:rsidRPr="003B669C">
        <w:rPr>
          <w:rFonts w:ascii="Arial" w:hAnsi="Arial" w:cs="Arial"/>
        </w:rPr>
        <w:t>Evaluate</w:t>
      </w:r>
      <w:r w:rsidR="00F5067A" w:rsidRPr="003B669C">
        <w:rPr>
          <w:rFonts w:ascii="Arial" w:hAnsi="Arial" w:cs="Arial"/>
        </w:rPr>
        <w:t xml:space="preserve"> their impact on local authorities’</w:t>
      </w:r>
      <w:r w:rsidR="0086448F" w:rsidRPr="003B669C">
        <w:rPr>
          <w:rFonts w:ascii="Arial" w:hAnsi="Arial" w:cs="Arial"/>
        </w:rPr>
        <w:t xml:space="preserve"> expenditure.</w:t>
      </w:r>
    </w:p>
    <w:p w:rsidR="00F5067A" w:rsidRDefault="00491DA5" w:rsidP="003B669C">
      <w:pPr>
        <w:rPr>
          <w:rFonts w:ascii="Arial" w:hAnsi="Arial" w:cs="Arial"/>
        </w:rPr>
      </w:pPr>
      <w:r>
        <w:rPr>
          <w:rFonts w:ascii="Arial" w:hAnsi="Arial" w:cs="Arial"/>
        </w:rPr>
        <w:t>We would expect the research to address the following questions:</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What is the role and function of all commissioning arrangements in London?</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What are the links between the different commissioning arrangements?</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 xml:space="preserve">Are they operating in a complementary or competing way? </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lastRenderedPageBreak/>
        <w:t>What are the gaps between the arrangements and opportunities for potential alignments?</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 xml:space="preserve">How do the different arrangements achieve effective commissioning and best value for local government in London? </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What recommendations and advice can be provided to support the work of consortia in delivering effective commissioning (e.g. influence service development to meet demand, value for money, etc.)?</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What do consortia need to do to add value to their role (</w:t>
      </w:r>
      <w:proofErr w:type="gramStart"/>
      <w:r w:rsidRPr="003B669C">
        <w:rPr>
          <w:rFonts w:ascii="Arial" w:hAnsi="Arial" w:cs="Arial"/>
        </w:rPr>
        <w:t>identify</w:t>
      </w:r>
      <w:proofErr w:type="gramEnd"/>
      <w:r w:rsidRPr="003B669C">
        <w:rPr>
          <w:rFonts w:ascii="Arial" w:hAnsi="Arial" w:cs="Arial"/>
        </w:rPr>
        <w:t xml:space="preserve"> and suggest opportunities for improvements)?</w:t>
      </w:r>
    </w:p>
    <w:p w:rsidR="00491DA5" w:rsidRPr="003B669C" w:rsidRDefault="00491DA5" w:rsidP="003B669C">
      <w:pPr>
        <w:pStyle w:val="ListParagraph"/>
        <w:numPr>
          <w:ilvl w:val="0"/>
          <w:numId w:val="22"/>
        </w:numPr>
        <w:rPr>
          <w:rFonts w:ascii="Arial" w:hAnsi="Arial" w:cs="Arial"/>
        </w:rPr>
      </w:pPr>
      <w:r w:rsidRPr="003B669C">
        <w:rPr>
          <w:rFonts w:ascii="Arial" w:hAnsi="Arial" w:cs="Arial"/>
        </w:rPr>
        <w:t>What risks do commissioners need to be aware of with regard to current pressures on the market?</w:t>
      </w:r>
    </w:p>
    <w:p w:rsidR="00F5067A" w:rsidRDefault="00491DA5" w:rsidP="003B669C">
      <w:pPr>
        <w:rPr>
          <w:rFonts w:ascii="Arial" w:hAnsi="Arial" w:cs="Arial"/>
        </w:rPr>
      </w:pPr>
      <w:r>
        <w:rPr>
          <w:rFonts w:ascii="Arial" w:hAnsi="Arial" w:cs="Arial"/>
        </w:rPr>
        <w:t>We expect the following to be considered but are happy to accept suggestions from bidders as to the best methodological approach to ensure that the above questions can be answered</w:t>
      </w:r>
      <w:r w:rsidR="00313191">
        <w:rPr>
          <w:rFonts w:ascii="Arial" w:hAnsi="Arial" w:cs="Arial"/>
        </w:rPr>
        <w:t>:</w:t>
      </w:r>
      <w:r>
        <w:rPr>
          <w:rFonts w:ascii="Arial" w:hAnsi="Arial" w:cs="Arial"/>
        </w:rPr>
        <w:t xml:space="preserve"> </w:t>
      </w:r>
    </w:p>
    <w:p w:rsidR="00491DA5" w:rsidRPr="00463793" w:rsidRDefault="00491DA5" w:rsidP="00491DA5">
      <w:pPr>
        <w:pStyle w:val="ListParagraph"/>
        <w:numPr>
          <w:ilvl w:val="0"/>
          <w:numId w:val="22"/>
        </w:numPr>
        <w:rPr>
          <w:rFonts w:ascii="Arial" w:hAnsi="Arial" w:cs="Arial"/>
        </w:rPr>
      </w:pPr>
      <w:r w:rsidRPr="00463793">
        <w:rPr>
          <w:rFonts w:ascii="Arial" w:hAnsi="Arial" w:cs="Arial"/>
        </w:rPr>
        <w:t>Qualitative interviews</w:t>
      </w:r>
      <w:r>
        <w:rPr>
          <w:rFonts w:ascii="Arial" w:hAnsi="Arial" w:cs="Arial"/>
        </w:rPr>
        <w:t>.</w:t>
      </w:r>
    </w:p>
    <w:p w:rsidR="00491DA5" w:rsidRPr="00463793" w:rsidRDefault="00491DA5" w:rsidP="00491DA5">
      <w:pPr>
        <w:pStyle w:val="ListParagraph"/>
        <w:numPr>
          <w:ilvl w:val="0"/>
          <w:numId w:val="22"/>
        </w:numPr>
        <w:rPr>
          <w:rFonts w:ascii="Arial" w:hAnsi="Arial" w:cs="Arial"/>
        </w:rPr>
      </w:pPr>
      <w:r w:rsidRPr="00463793">
        <w:rPr>
          <w:rFonts w:ascii="Arial" w:hAnsi="Arial" w:cs="Arial"/>
        </w:rPr>
        <w:t>Possible use of participatory observation methodology of commissioning activities of front line staff in local authorities (dependant on time constraints)</w:t>
      </w:r>
      <w:r>
        <w:rPr>
          <w:rFonts w:ascii="Arial" w:hAnsi="Arial" w:cs="Arial"/>
        </w:rPr>
        <w:t>.</w:t>
      </w:r>
    </w:p>
    <w:p w:rsidR="00491DA5" w:rsidRPr="00463793" w:rsidRDefault="00491DA5" w:rsidP="00491DA5">
      <w:pPr>
        <w:pStyle w:val="ListParagraph"/>
        <w:numPr>
          <w:ilvl w:val="0"/>
          <w:numId w:val="22"/>
        </w:numPr>
        <w:rPr>
          <w:rFonts w:ascii="Arial" w:hAnsi="Arial" w:cs="Arial"/>
        </w:rPr>
      </w:pPr>
      <w:r w:rsidRPr="00463793">
        <w:rPr>
          <w:rFonts w:ascii="Arial" w:hAnsi="Arial" w:cs="Arial"/>
        </w:rPr>
        <w:t>Quantitative surveys and data analysis</w:t>
      </w:r>
      <w:r>
        <w:rPr>
          <w:rFonts w:ascii="Arial" w:hAnsi="Arial" w:cs="Arial"/>
        </w:rPr>
        <w:t>.</w:t>
      </w:r>
    </w:p>
    <w:p w:rsidR="00491DA5" w:rsidRDefault="00491DA5" w:rsidP="00491DA5">
      <w:pPr>
        <w:spacing w:after="120"/>
        <w:rPr>
          <w:rFonts w:ascii="Arial" w:hAnsi="Arial" w:cs="Arial"/>
        </w:rPr>
      </w:pPr>
      <w:r w:rsidRPr="00C80FAC">
        <w:rPr>
          <w:rFonts w:ascii="Arial" w:hAnsi="Arial" w:cs="Arial"/>
        </w:rPr>
        <w:t xml:space="preserve">We require the following outputs from the project: </w:t>
      </w:r>
    </w:p>
    <w:p w:rsidR="00491DA5" w:rsidRPr="00D20AF2" w:rsidRDefault="00491DA5" w:rsidP="00491DA5">
      <w:pPr>
        <w:pStyle w:val="NoSpacing"/>
        <w:numPr>
          <w:ilvl w:val="0"/>
          <w:numId w:val="25"/>
        </w:numPr>
        <w:rPr>
          <w:rFonts w:ascii="Arial" w:hAnsi="Arial" w:cs="Arial"/>
        </w:rPr>
      </w:pPr>
      <w:r w:rsidRPr="00D20AF2">
        <w:rPr>
          <w:rFonts w:ascii="Arial" w:hAnsi="Arial" w:cs="Arial"/>
        </w:rPr>
        <w:t>Weekly progress updates (by phone or email).</w:t>
      </w:r>
    </w:p>
    <w:p w:rsidR="00BA3957" w:rsidRPr="00BA3957" w:rsidRDefault="00BA3957" w:rsidP="00BA3957">
      <w:pPr>
        <w:pStyle w:val="ListParagraph"/>
        <w:numPr>
          <w:ilvl w:val="0"/>
          <w:numId w:val="22"/>
        </w:numPr>
        <w:rPr>
          <w:rFonts w:ascii="Arial" w:hAnsi="Arial" w:cs="Arial"/>
        </w:rPr>
      </w:pPr>
      <w:r w:rsidRPr="00BA3957">
        <w:rPr>
          <w:rFonts w:ascii="Arial" w:hAnsi="Arial" w:cs="Arial"/>
        </w:rPr>
        <w:t>Interim Report</w:t>
      </w:r>
      <w:r>
        <w:rPr>
          <w:rFonts w:ascii="Arial" w:hAnsi="Arial" w:cs="Arial"/>
        </w:rPr>
        <w:t>.</w:t>
      </w:r>
    </w:p>
    <w:p w:rsidR="00BA3957" w:rsidRPr="00BA3957" w:rsidRDefault="00BA3957" w:rsidP="00BA3957">
      <w:pPr>
        <w:pStyle w:val="ListParagraph"/>
        <w:numPr>
          <w:ilvl w:val="0"/>
          <w:numId w:val="22"/>
        </w:numPr>
        <w:rPr>
          <w:rFonts w:ascii="Arial" w:hAnsi="Arial" w:cs="Arial"/>
        </w:rPr>
      </w:pPr>
      <w:r>
        <w:rPr>
          <w:rFonts w:ascii="Arial" w:hAnsi="Arial" w:cs="Arial"/>
        </w:rPr>
        <w:t>Final w</w:t>
      </w:r>
      <w:r w:rsidRPr="00463793">
        <w:rPr>
          <w:rFonts w:ascii="Arial" w:hAnsi="Arial" w:cs="Arial"/>
        </w:rPr>
        <w:t>ritten report that draws together the evidence from all London consortia</w:t>
      </w:r>
      <w:r>
        <w:rPr>
          <w:rFonts w:ascii="Arial" w:hAnsi="Arial" w:cs="Arial"/>
        </w:rPr>
        <w:t>.</w:t>
      </w:r>
    </w:p>
    <w:p w:rsidR="00BA3957" w:rsidRPr="00BA3957" w:rsidRDefault="00BA3957" w:rsidP="00BA3957">
      <w:pPr>
        <w:pStyle w:val="ListParagraph"/>
        <w:numPr>
          <w:ilvl w:val="0"/>
          <w:numId w:val="22"/>
        </w:numPr>
        <w:rPr>
          <w:rFonts w:ascii="Arial" w:hAnsi="Arial" w:cs="Arial"/>
        </w:rPr>
      </w:pPr>
      <w:r w:rsidRPr="00BA3957">
        <w:rPr>
          <w:rFonts w:ascii="Arial" w:hAnsi="Arial" w:cs="Arial"/>
        </w:rPr>
        <w:t>Present</w:t>
      </w:r>
      <w:r>
        <w:rPr>
          <w:rFonts w:ascii="Arial" w:hAnsi="Arial" w:cs="Arial"/>
        </w:rPr>
        <w:t>ation of key findings for ALDCS.</w:t>
      </w:r>
    </w:p>
    <w:p w:rsidR="00D041C1" w:rsidRDefault="00BA3957" w:rsidP="003B669C">
      <w:pPr>
        <w:pStyle w:val="ListParagraph"/>
        <w:numPr>
          <w:ilvl w:val="0"/>
          <w:numId w:val="22"/>
        </w:numPr>
        <w:rPr>
          <w:rFonts w:ascii="Arial" w:hAnsi="Arial" w:cs="Arial"/>
        </w:rPr>
      </w:pPr>
      <w:r w:rsidRPr="00BA3957">
        <w:rPr>
          <w:rFonts w:ascii="Arial" w:hAnsi="Arial" w:cs="Arial"/>
        </w:rPr>
        <w:t>Key set of recommendations for ALDCS to consider for action planning</w:t>
      </w:r>
      <w:r>
        <w:rPr>
          <w:rFonts w:ascii="Arial" w:hAnsi="Arial" w:cs="Arial"/>
        </w:rPr>
        <w:t>.</w:t>
      </w:r>
    </w:p>
    <w:p w:rsidR="00491DA5" w:rsidRPr="003B669C" w:rsidRDefault="00491DA5" w:rsidP="003B669C">
      <w:pPr>
        <w:ind w:left="360"/>
        <w:rPr>
          <w:rFonts w:ascii="Arial" w:hAnsi="Arial" w:cs="Arial"/>
        </w:rPr>
      </w:pPr>
    </w:p>
    <w:p w:rsidR="005B24BF" w:rsidRPr="002E6775" w:rsidRDefault="005B24BF" w:rsidP="005B24BF">
      <w:pPr>
        <w:rPr>
          <w:rFonts w:ascii="Arial" w:hAnsi="Arial" w:cs="Arial"/>
          <w:b/>
        </w:rPr>
      </w:pPr>
      <w:r w:rsidRPr="002E6775">
        <w:rPr>
          <w:rFonts w:ascii="Arial" w:hAnsi="Arial" w:cs="Arial"/>
          <w:b/>
        </w:rPr>
        <w:t>Project Costs and Timetable</w:t>
      </w:r>
    </w:p>
    <w:p w:rsidR="009E1657" w:rsidRPr="006E1942" w:rsidRDefault="009E1657" w:rsidP="009E1657">
      <w:pPr>
        <w:spacing w:after="120"/>
        <w:rPr>
          <w:rFonts w:ascii="Arial" w:hAnsi="Arial" w:cs="Arial"/>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11" w:history="1">
        <w:r w:rsidRPr="006E1942">
          <w:rPr>
            <w:rStyle w:val="Hyperlink"/>
            <w:rFonts w:ascii="Arial" w:hAnsi="Arial" w:cs="Arial"/>
            <w:lang w:val="en"/>
          </w:rPr>
          <w:t>Contracts Finder</w:t>
        </w:r>
      </w:hyperlink>
      <w:r>
        <w:rPr>
          <w:rFonts w:ascii="Arial" w:hAnsi="Arial" w:cs="Arial"/>
          <w:lang w:val="en"/>
        </w:rPr>
        <w:t>.</w:t>
      </w:r>
    </w:p>
    <w:p w:rsidR="005B24BF" w:rsidRDefault="005B24BF" w:rsidP="005B24BF">
      <w:pPr>
        <w:rPr>
          <w:rFonts w:ascii="Arial" w:hAnsi="Arial" w:cs="Arial"/>
        </w:rPr>
      </w:pPr>
      <w:r w:rsidRPr="002E6775">
        <w:rPr>
          <w:rFonts w:ascii="Arial" w:hAnsi="Arial" w:cs="Arial"/>
        </w:rPr>
        <w:t>Costs should be clearly presented and be inclusive of all fees, direct and</w:t>
      </w:r>
      <w:r>
        <w:rPr>
          <w:rFonts w:ascii="Arial" w:hAnsi="Arial" w:cs="Arial"/>
        </w:rPr>
        <w:t xml:space="preserve"> indirect costs, expenses but</w:t>
      </w:r>
      <w:r w:rsidRPr="002E6775">
        <w:rPr>
          <w:rFonts w:ascii="Arial" w:hAnsi="Arial" w:cs="Arial"/>
        </w:rPr>
        <w:t xml:space="preserve"> exclusive of VAT.</w:t>
      </w:r>
    </w:p>
    <w:p w:rsidR="005B24BF" w:rsidRPr="002E6775" w:rsidRDefault="005B24BF" w:rsidP="005B24BF">
      <w:pPr>
        <w:rPr>
          <w:rFonts w:ascii="Arial" w:hAnsi="Arial" w:cs="Arial"/>
        </w:rPr>
      </w:pPr>
      <w:r w:rsidRPr="002E6775">
        <w:rPr>
          <w:rFonts w:ascii="Arial" w:hAnsi="Arial" w:cs="Arial"/>
        </w:rPr>
        <w:t>You should indicate based on the timings below how you would envisage the project progressing based on your suggested methodology: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977"/>
      </w:tblGrid>
      <w:tr w:rsidR="009E1657" w:rsidRPr="003B669C" w:rsidTr="009E1657">
        <w:trPr>
          <w:trHeight w:val="394"/>
        </w:trPr>
        <w:tc>
          <w:tcPr>
            <w:tcW w:w="5594" w:type="dxa"/>
            <w:shd w:val="clear" w:color="auto" w:fill="CC99FF"/>
            <w:vAlign w:val="center"/>
          </w:tcPr>
          <w:p w:rsidR="005B24BF" w:rsidRPr="003B669C" w:rsidRDefault="005B24BF" w:rsidP="003B669C">
            <w:pPr>
              <w:pStyle w:val="NoSpacing"/>
              <w:rPr>
                <w:rFonts w:ascii="Arial" w:hAnsi="Arial" w:cs="Arial"/>
                <w:b/>
              </w:rPr>
            </w:pPr>
            <w:r w:rsidRPr="003B669C">
              <w:rPr>
                <w:rFonts w:ascii="Arial" w:hAnsi="Arial" w:cs="Arial"/>
                <w:b/>
                <w:color w:val="FFFFFF" w:themeColor="background1"/>
                <w:lang w:eastAsia="en-GB"/>
              </w:rPr>
              <w:t>Activity</w:t>
            </w:r>
          </w:p>
        </w:tc>
        <w:tc>
          <w:tcPr>
            <w:tcW w:w="2977" w:type="dxa"/>
            <w:shd w:val="clear" w:color="auto" w:fill="CC99FF"/>
            <w:vAlign w:val="center"/>
          </w:tcPr>
          <w:p w:rsidR="005B24BF" w:rsidRPr="003B669C" w:rsidRDefault="005B24BF" w:rsidP="000D02BA">
            <w:pPr>
              <w:pStyle w:val="NoSpacing"/>
              <w:jc w:val="center"/>
              <w:rPr>
                <w:rFonts w:ascii="Arial" w:hAnsi="Arial" w:cs="Arial"/>
                <w:b/>
                <w:color w:val="FFFFFF" w:themeColor="background1"/>
              </w:rPr>
            </w:pPr>
            <w:r w:rsidRPr="003B669C">
              <w:rPr>
                <w:rFonts w:ascii="Arial" w:hAnsi="Arial" w:cs="Arial"/>
                <w:b/>
                <w:color w:val="FFFFFF" w:themeColor="background1"/>
              </w:rPr>
              <w:t>Date</w:t>
            </w:r>
          </w:p>
        </w:tc>
      </w:tr>
      <w:tr w:rsidR="007A4A89" w:rsidRPr="002E6775" w:rsidTr="009E1657">
        <w:trPr>
          <w:trHeight w:val="394"/>
        </w:trPr>
        <w:tc>
          <w:tcPr>
            <w:tcW w:w="5594" w:type="dxa"/>
            <w:shd w:val="clear" w:color="auto" w:fill="auto"/>
            <w:vAlign w:val="center"/>
          </w:tcPr>
          <w:p w:rsidR="007A4A89" w:rsidRPr="003B669C" w:rsidRDefault="008E47EF" w:rsidP="007B09AD">
            <w:pPr>
              <w:pStyle w:val="Spacer"/>
              <w:tabs>
                <w:tab w:val="left" w:pos="1695"/>
              </w:tabs>
              <w:rPr>
                <w:rFonts w:cs="Arial"/>
                <w:spacing w:val="-3"/>
                <w:sz w:val="22"/>
                <w:szCs w:val="20"/>
              </w:rPr>
            </w:pPr>
            <w:r w:rsidRPr="003B669C">
              <w:rPr>
                <w:rFonts w:cs="Arial"/>
                <w:spacing w:val="-3"/>
                <w:sz w:val="22"/>
                <w:szCs w:val="20"/>
              </w:rPr>
              <w:t>Deadline for receiving tender</w:t>
            </w:r>
          </w:p>
        </w:tc>
        <w:tc>
          <w:tcPr>
            <w:tcW w:w="2977" w:type="dxa"/>
            <w:shd w:val="clear" w:color="auto" w:fill="auto"/>
            <w:vAlign w:val="center"/>
          </w:tcPr>
          <w:p w:rsidR="007A4A89" w:rsidRPr="003B669C" w:rsidRDefault="000C0443" w:rsidP="003B669C">
            <w:pPr>
              <w:pStyle w:val="Spacer"/>
              <w:tabs>
                <w:tab w:val="left" w:pos="1695"/>
              </w:tabs>
              <w:jc w:val="center"/>
              <w:rPr>
                <w:rFonts w:cs="Arial"/>
                <w:spacing w:val="-3"/>
                <w:sz w:val="22"/>
                <w:szCs w:val="20"/>
              </w:rPr>
            </w:pPr>
            <w:r w:rsidRPr="003B669C">
              <w:rPr>
                <w:rFonts w:cs="Arial"/>
                <w:spacing w:val="-3"/>
                <w:sz w:val="22"/>
                <w:szCs w:val="20"/>
              </w:rPr>
              <w:t>8</w:t>
            </w:r>
            <w:r w:rsidR="008E47EF" w:rsidRPr="003B669C">
              <w:rPr>
                <w:rFonts w:cs="Arial"/>
                <w:spacing w:val="-3"/>
                <w:sz w:val="22"/>
                <w:szCs w:val="20"/>
              </w:rPr>
              <w:t xml:space="preserve"> J</w:t>
            </w:r>
            <w:r w:rsidRPr="003B669C">
              <w:rPr>
                <w:rFonts w:cs="Arial"/>
                <w:spacing w:val="-3"/>
                <w:sz w:val="22"/>
                <w:szCs w:val="20"/>
              </w:rPr>
              <w:t>anuary 2018</w:t>
            </w:r>
            <w:r w:rsidR="008E47EF" w:rsidRPr="003B669C">
              <w:rPr>
                <w:rFonts w:cs="Arial"/>
                <w:spacing w:val="-3"/>
                <w:sz w:val="22"/>
                <w:szCs w:val="20"/>
              </w:rPr>
              <w:t>: 12.00pm</w:t>
            </w:r>
          </w:p>
        </w:tc>
      </w:tr>
      <w:tr w:rsidR="007A4A89" w:rsidRPr="002E6775" w:rsidTr="009E1657">
        <w:trPr>
          <w:trHeight w:val="394"/>
        </w:trPr>
        <w:tc>
          <w:tcPr>
            <w:tcW w:w="5594" w:type="dxa"/>
            <w:shd w:val="clear" w:color="auto" w:fill="auto"/>
            <w:vAlign w:val="center"/>
          </w:tcPr>
          <w:p w:rsidR="007A4A89" w:rsidRPr="003B669C" w:rsidRDefault="008E47EF" w:rsidP="008E47EF">
            <w:pPr>
              <w:pStyle w:val="Spacer"/>
              <w:tabs>
                <w:tab w:val="left" w:pos="1695"/>
              </w:tabs>
              <w:rPr>
                <w:rFonts w:cs="Arial"/>
                <w:sz w:val="22"/>
                <w:szCs w:val="20"/>
              </w:rPr>
            </w:pPr>
            <w:r w:rsidRPr="003B669C">
              <w:rPr>
                <w:rFonts w:cs="Arial"/>
                <w:sz w:val="22"/>
                <w:szCs w:val="20"/>
              </w:rPr>
              <w:t>Contractors informed of outcome</w:t>
            </w:r>
          </w:p>
        </w:tc>
        <w:tc>
          <w:tcPr>
            <w:tcW w:w="2977" w:type="dxa"/>
            <w:shd w:val="clear" w:color="auto" w:fill="auto"/>
            <w:vAlign w:val="center"/>
          </w:tcPr>
          <w:p w:rsidR="007A4A89" w:rsidRPr="003B669C" w:rsidRDefault="000C0443" w:rsidP="008E47EF">
            <w:pPr>
              <w:pStyle w:val="Spacer"/>
              <w:tabs>
                <w:tab w:val="left" w:pos="1695"/>
              </w:tabs>
              <w:jc w:val="center"/>
              <w:rPr>
                <w:rFonts w:cs="Arial"/>
                <w:sz w:val="22"/>
                <w:szCs w:val="20"/>
              </w:rPr>
            </w:pPr>
            <w:r w:rsidRPr="003B669C">
              <w:rPr>
                <w:rFonts w:cs="Arial"/>
                <w:sz w:val="22"/>
                <w:szCs w:val="20"/>
              </w:rPr>
              <w:t>w/c 15 January 2018</w:t>
            </w:r>
          </w:p>
        </w:tc>
      </w:tr>
      <w:tr w:rsidR="007A4A89" w:rsidRPr="002E6775" w:rsidTr="009E1657">
        <w:trPr>
          <w:trHeight w:val="394"/>
        </w:trPr>
        <w:tc>
          <w:tcPr>
            <w:tcW w:w="5594" w:type="dxa"/>
            <w:shd w:val="clear" w:color="auto" w:fill="auto"/>
            <w:vAlign w:val="center"/>
          </w:tcPr>
          <w:p w:rsidR="007A4A89" w:rsidRPr="003B669C" w:rsidRDefault="008E47EF" w:rsidP="008E47EF">
            <w:pPr>
              <w:pStyle w:val="Spacer"/>
              <w:tabs>
                <w:tab w:val="left" w:pos="1695"/>
              </w:tabs>
              <w:rPr>
                <w:rFonts w:cs="Arial"/>
                <w:spacing w:val="-3"/>
                <w:sz w:val="22"/>
                <w:szCs w:val="20"/>
              </w:rPr>
            </w:pPr>
            <w:r w:rsidRPr="003B669C">
              <w:rPr>
                <w:rFonts w:cs="Arial"/>
                <w:spacing w:val="-3"/>
                <w:sz w:val="22"/>
                <w:szCs w:val="20"/>
              </w:rPr>
              <w:t>Contract awarded</w:t>
            </w:r>
          </w:p>
        </w:tc>
        <w:tc>
          <w:tcPr>
            <w:tcW w:w="2977" w:type="dxa"/>
            <w:shd w:val="clear" w:color="auto" w:fill="auto"/>
            <w:vAlign w:val="center"/>
          </w:tcPr>
          <w:p w:rsidR="007A4A89" w:rsidRPr="003B669C" w:rsidRDefault="008E47EF" w:rsidP="003B669C">
            <w:pPr>
              <w:pStyle w:val="Spacer"/>
              <w:tabs>
                <w:tab w:val="left" w:pos="1695"/>
              </w:tabs>
              <w:jc w:val="center"/>
              <w:rPr>
                <w:rFonts w:cs="Arial"/>
                <w:spacing w:val="-3"/>
                <w:sz w:val="22"/>
                <w:szCs w:val="20"/>
              </w:rPr>
            </w:pPr>
            <w:r w:rsidRPr="003B669C">
              <w:rPr>
                <w:rFonts w:cs="Arial"/>
                <w:spacing w:val="-3"/>
                <w:sz w:val="22"/>
                <w:szCs w:val="20"/>
              </w:rPr>
              <w:t xml:space="preserve">w/c </w:t>
            </w:r>
            <w:r w:rsidR="000C0443" w:rsidRPr="003B669C">
              <w:rPr>
                <w:rFonts w:cs="Arial"/>
                <w:sz w:val="22"/>
                <w:szCs w:val="20"/>
              </w:rPr>
              <w:t>15 January 2018</w:t>
            </w:r>
          </w:p>
        </w:tc>
      </w:tr>
      <w:tr w:rsidR="007A4A89" w:rsidRPr="002E6775" w:rsidTr="009E1657">
        <w:trPr>
          <w:trHeight w:val="394"/>
        </w:trPr>
        <w:tc>
          <w:tcPr>
            <w:tcW w:w="5594" w:type="dxa"/>
            <w:shd w:val="clear" w:color="auto" w:fill="auto"/>
            <w:vAlign w:val="center"/>
          </w:tcPr>
          <w:p w:rsidR="007A4A89" w:rsidRPr="003B669C" w:rsidRDefault="008E47EF" w:rsidP="007B09AD">
            <w:pPr>
              <w:pStyle w:val="Spacer"/>
              <w:tabs>
                <w:tab w:val="left" w:pos="1695"/>
              </w:tabs>
              <w:rPr>
                <w:rFonts w:cs="Arial"/>
                <w:spacing w:val="-3"/>
                <w:sz w:val="22"/>
                <w:szCs w:val="20"/>
              </w:rPr>
            </w:pPr>
            <w:r w:rsidRPr="003B669C">
              <w:rPr>
                <w:rFonts w:cs="Arial"/>
                <w:spacing w:val="-3"/>
                <w:sz w:val="22"/>
                <w:szCs w:val="20"/>
              </w:rPr>
              <w:t>Inception meeting</w:t>
            </w:r>
          </w:p>
        </w:tc>
        <w:tc>
          <w:tcPr>
            <w:tcW w:w="2977" w:type="dxa"/>
            <w:shd w:val="clear" w:color="auto" w:fill="auto"/>
            <w:vAlign w:val="center"/>
          </w:tcPr>
          <w:p w:rsidR="007A4A89" w:rsidRPr="003B669C" w:rsidRDefault="008E47EF" w:rsidP="003B669C">
            <w:pPr>
              <w:pStyle w:val="Spacer"/>
              <w:tabs>
                <w:tab w:val="left" w:pos="1695"/>
              </w:tabs>
              <w:jc w:val="center"/>
              <w:rPr>
                <w:rFonts w:cs="Arial"/>
                <w:spacing w:val="-3"/>
                <w:sz w:val="22"/>
                <w:szCs w:val="20"/>
              </w:rPr>
            </w:pPr>
            <w:r w:rsidRPr="003B669C">
              <w:rPr>
                <w:rFonts w:cs="Arial"/>
                <w:spacing w:val="-3"/>
                <w:sz w:val="22"/>
                <w:szCs w:val="20"/>
              </w:rPr>
              <w:t>w/c 2</w:t>
            </w:r>
            <w:r w:rsidR="000C0443" w:rsidRPr="003B669C">
              <w:rPr>
                <w:rFonts w:cs="Arial"/>
                <w:spacing w:val="-3"/>
                <w:sz w:val="22"/>
                <w:szCs w:val="20"/>
              </w:rPr>
              <w:t>2</w:t>
            </w:r>
            <w:r w:rsidRPr="003B669C">
              <w:rPr>
                <w:rFonts w:cs="Arial"/>
                <w:spacing w:val="-3"/>
                <w:sz w:val="22"/>
                <w:szCs w:val="20"/>
              </w:rPr>
              <w:t xml:space="preserve"> J</w:t>
            </w:r>
            <w:r w:rsidR="000C0443" w:rsidRPr="003B669C">
              <w:rPr>
                <w:rFonts w:cs="Arial"/>
                <w:spacing w:val="-3"/>
                <w:sz w:val="22"/>
                <w:szCs w:val="20"/>
              </w:rPr>
              <w:t>anuary 2018</w:t>
            </w:r>
          </w:p>
        </w:tc>
      </w:tr>
      <w:tr w:rsidR="007A4A89" w:rsidRPr="002E6775" w:rsidTr="009E1657">
        <w:trPr>
          <w:trHeight w:val="394"/>
        </w:trPr>
        <w:tc>
          <w:tcPr>
            <w:tcW w:w="5594" w:type="dxa"/>
            <w:shd w:val="clear" w:color="auto" w:fill="auto"/>
            <w:vAlign w:val="center"/>
          </w:tcPr>
          <w:p w:rsidR="007A4A89" w:rsidRPr="003B669C" w:rsidRDefault="000C0443" w:rsidP="007B09AD">
            <w:pPr>
              <w:pStyle w:val="Spacer"/>
              <w:tabs>
                <w:tab w:val="left" w:pos="1695"/>
              </w:tabs>
              <w:rPr>
                <w:rFonts w:cs="Arial"/>
                <w:spacing w:val="-3"/>
                <w:sz w:val="22"/>
                <w:szCs w:val="20"/>
              </w:rPr>
            </w:pPr>
            <w:r>
              <w:rPr>
                <w:rFonts w:cs="Arial"/>
                <w:spacing w:val="-3"/>
                <w:sz w:val="22"/>
                <w:szCs w:val="20"/>
              </w:rPr>
              <w:t>Interim reporting</w:t>
            </w:r>
          </w:p>
        </w:tc>
        <w:tc>
          <w:tcPr>
            <w:tcW w:w="2977" w:type="dxa"/>
            <w:shd w:val="clear" w:color="auto" w:fill="auto"/>
            <w:vAlign w:val="center"/>
          </w:tcPr>
          <w:p w:rsidR="007A4A89" w:rsidRPr="003B669C" w:rsidRDefault="000C0443" w:rsidP="007B09AD">
            <w:pPr>
              <w:pStyle w:val="Spacer"/>
              <w:tabs>
                <w:tab w:val="left" w:pos="1695"/>
              </w:tabs>
              <w:jc w:val="center"/>
              <w:rPr>
                <w:rFonts w:cs="Arial"/>
                <w:spacing w:val="-3"/>
                <w:sz w:val="22"/>
                <w:szCs w:val="20"/>
              </w:rPr>
            </w:pPr>
            <w:r>
              <w:rPr>
                <w:rFonts w:cs="Arial"/>
                <w:spacing w:val="-3"/>
                <w:sz w:val="22"/>
                <w:szCs w:val="20"/>
              </w:rPr>
              <w:t>Mid-March 2018</w:t>
            </w:r>
          </w:p>
        </w:tc>
      </w:tr>
      <w:tr w:rsidR="007A4A89" w:rsidRPr="002E6775" w:rsidTr="009E1657">
        <w:trPr>
          <w:trHeight w:val="394"/>
        </w:trPr>
        <w:tc>
          <w:tcPr>
            <w:tcW w:w="5594" w:type="dxa"/>
            <w:shd w:val="clear" w:color="auto" w:fill="auto"/>
            <w:vAlign w:val="center"/>
          </w:tcPr>
          <w:p w:rsidR="007A4A89" w:rsidRPr="003B669C" w:rsidRDefault="000C0443" w:rsidP="003B669C">
            <w:pPr>
              <w:pStyle w:val="Spacer"/>
              <w:tabs>
                <w:tab w:val="left" w:pos="1695"/>
              </w:tabs>
              <w:rPr>
                <w:rFonts w:cs="Arial"/>
                <w:spacing w:val="-3"/>
                <w:sz w:val="22"/>
                <w:szCs w:val="20"/>
              </w:rPr>
            </w:pPr>
            <w:r>
              <w:rPr>
                <w:rFonts w:cs="Arial"/>
                <w:spacing w:val="-3"/>
                <w:sz w:val="22"/>
                <w:szCs w:val="20"/>
              </w:rPr>
              <w:t>Final report</w:t>
            </w:r>
          </w:p>
        </w:tc>
        <w:tc>
          <w:tcPr>
            <w:tcW w:w="2977" w:type="dxa"/>
            <w:shd w:val="clear" w:color="auto" w:fill="auto"/>
            <w:vAlign w:val="center"/>
          </w:tcPr>
          <w:p w:rsidR="007A4A89" w:rsidRPr="003B669C" w:rsidRDefault="000C0443" w:rsidP="007B09AD">
            <w:pPr>
              <w:pStyle w:val="Spacer"/>
              <w:tabs>
                <w:tab w:val="left" w:pos="1695"/>
              </w:tabs>
              <w:jc w:val="center"/>
              <w:rPr>
                <w:rFonts w:cs="Arial"/>
                <w:spacing w:val="-3"/>
                <w:sz w:val="22"/>
                <w:szCs w:val="20"/>
              </w:rPr>
            </w:pPr>
            <w:r>
              <w:rPr>
                <w:rFonts w:cs="Arial"/>
                <w:spacing w:val="-3"/>
                <w:sz w:val="22"/>
                <w:szCs w:val="20"/>
              </w:rPr>
              <w:t xml:space="preserve">Mid-April 2018 </w:t>
            </w:r>
          </w:p>
        </w:tc>
      </w:tr>
    </w:tbl>
    <w:p w:rsidR="005B24BF" w:rsidRPr="002E6775" w:rsidRDefault="005B24BF" w:rsidP="005B24BF">
      <w:pPr>
        <w:rPr>
          <w:rFonts w:ascii="Arial" w:hAnsi="Arial" w:cs="Arial"/>
          <w:b/>
        </w:rPr>
      </w:pPr>
      <w:r w:rsidRPr="002E6775">
        <w:rPr>
          <w:rFonts w:ascii="Arial" w:hAnsi="Arial" w:cs="Arial"/>
          <w:b/>
        </w:rPr>
        <w:lastRenderedPageBreak/>
        <w:t>Reporting Procedures and Project Management</w:t>
      </w:r>
    </w:p>
    <w:p w:rsidR="00A50A7C" w:rsidRPr="00A50A7C" w:rsidRDefault="005B24BF" w:rsidP="00A50A7C">
      <w:pPr>
        <w:rPr>
          <w:rFonts w:ascii="Arial" w:hAnsi="Arial" w:cs="Arial"/>
        </w:rPr>
      </w:pPr>
      <w:r w:rsidRPr="002E6775">
        <w:rPr>
          <w:rFonts w:ascii="Arial" w:hAnsi="Arial" w:cs="Arial"/>
        </w:rPr>
        <w:t>The project</w:t>
      </w:r>
      <w:r>
        <w:rPr>
          <w:rFonts w:ascii="Arial" w:hAnsi="Arial" w:cs="Arial"/>
        </w:rPr>
        <w:t xml:space="preserve"> manager for this assignment is </w:t>
      </w:r>
      <w:r w:rsidR="00BA3957">
        <w:rPr>
          <w:rFonts w:ascii="Arial" w:hAnsi="Arial" w:cs="Arial"/>
        </w:rPr>
        <w:t>Cristina de Paiva-Brooker –</w:t>
      </w:r>
      <w:r w:rsidR="00A50A7C" w:rsidRPr="00A50A7C">
        <w:rPr>
          <w:rFonts w:ascii="Arial" w:hAnsi="Arial" w:cs="Arial"/>
        </w:rPr>
        <w:t xml:space="preserve"> </w:t>
      </w:r>
      <w:proofErr w:type="spellStart"/>
      <w:r w:rsidR="00A50A7C" w:rsidRPr="00A50A7C">
        <w:rPr>
          <w:rFonts w:ascii="Arial" w:hAnsi="Arial" w:cs="Arial"/>
        </w:rPr>
        <w:t>tel</w:t>
      </w:r>
      <w:proofErr w:type="spellEnd"/>
      <w:r w:rsidR="00A50A7C" w:rsidRPr="00A50A7C">
        <w:rPr>
          <w:rFonts w:ascii="Arial" w:hAnsi="Arial" w:cs="Arial"/>
        </w:rPr>
        <w:t>: 020 7934</w:t>
      </w:r>
      <w:r w:rsidR="000C0443">
        <w:rPr>
          <w:rFonts w:ascii="Arial" w:hAnsi="Arial" w:cs="Arial"/>
        </w:rPr>
        <w:t xml:space="preserve"> 9676</w:t>
      </w:r>
      <w:r w:rsidR="00A50A7C" w:rsidRPr="00A50A7C">
        <w:rPr>
          <w:rFonts w:ascii="Arial" w:hAnsi="Arial" w:cs="Arial"/>
        </w:rPr>
        <w:t xml:space="preserve">; </w:t>
      </w:r>
      <w:hyperlink r:id="rId12" w:history="1">
        <w:r w:rsidR="00BA3957" w:rsidRPr="00BA3957">
          <w:rPr>
            <w:rStyle w:val="Hyperlink"/>
            <w:rFonts w:ascii="Arial" w:hAnsi="Arial" w:cs="Arial"/>
          </w:rPr>
          <w:t>cristina.depaiva-brooker@londoncouncils.gov.uk</w:t>
        </w:r>
      </w:hyperlink>
    </w:p>
    <w:p w:rsidR="008E47EF" w:rsidRPr="004261D5" w:rsidRDefault="006D3651" w:rsidP="004261D5">
      <w:pPr>
        <w:rPr>
          <w:rFonts w:ascii="Arial" w:hAnsi="Arial" w:cs="Arial"/>
        </w:rPr>
      </w:pPr>
      <w:r>
        <w:rPr>
          <w:rFonts w:ascii="Arial" w:hAnsi="Arial" w:cs="Arial"/>
        </w:rPr>
        <w:t>We would expect regular updates on progress to the project manager for thi</w:t>
      </w:r>
      <w:r w:rsidR="008E47EF">
        <w:rPr>
          <w:rFonts w:ascii="Arial" w:hAnsi="Arial" w:cs="Arial"/>
        </w:rPr>
        <w:t>s project, including</w:t>
      </w:r>
      <w:r w:rsidR="004261D5">
        <w:rPr>
          <w:rFonts w:ascii="Arial" w:hAnsi="Arial" w:cs="Arial"/>
        </w:rPr>
        <w:t xml:space="preserve"> w</w:t>
      </w:r>
      <w:r w:rsidR="008E47EF" w:rsidRPr="004261D5">
        <w:rPr>
          <w:rFonts w:ascii="Arial" w:hAnsi="Arial" w:cs="Arial"/>
        </w:rPr>
        <w:t>eekly progress updates (by phone or email)</w:t>
      </w:r>
      <w:r w:rsidR="001C406B">
        <w:rPr>
          <w:rFonts w:ascii="Arial" w:hAnsi="Arial" w:cs="Arial"/>
        </w:rPr>
        <w:t>.</w:t>
      </w:r>
    </w:p>
    <w:p w:rsidR="005B24BF" w:rsidRDefault="004551E2" w:rsidP="005B24BF">
      <w:pPr>
        <w:rPr>
          <w:rFonts w:ascii="Arial" w:hAnsi="Arial" w:cs="Arial"/>
        </w:rPr>
      </w:pPr>
      <w:r>
        <w:rPr>
          <w:rFonts w:ascii="Arial" w:hAnsi="Arial" w:cs="Arial"/>
        </w:rPr>
        <w:t>We expect</w:t>
      </w:r>
      <w:r w:rsidR="005B24BF" w:rsidRPr="002E6775">
        <w:rPr>
          <w:rFonts w:ascii="Arial" w:hAnsi="Arial" w:cs="Arial"/>
        </w:rPr>
        <w:t xml:space="preserve"> to comment on </w:t>
      </w:r>
      <w:r w:rsidR="005B24BF">
        <w:rPr>
          <w:rFonts w:ascii="Arial" w:hAnsi="Arial" w:cs="Arial"/>
        </w:rPr>
        <w:t>all</w:t>
      </w:r>
      <w:r w:rsidR="005B24BF" w:rsidRPr="002E6775">
        <w:rPr>
          <w:rFonts w:ascii="Arial" w:hAnsi="Arial" w:cs="Arial"/>
        </w:rPr>
        <w:t xml:space="preserve"> draft output</w:t>
      </w:r>
      <w:r w:rsidR="005B24BF">
        <w:rPr>
          <w:rFonts w:ascii="Arial" w:hAnsi="Arial" w:cs="Arial"/>
        </w:rPr>
        <w:t>s</w:t>
      </w:r>
      <w:r w:rsidR="005B24BF" w:rsidRPr="002E6775">
        <w:rPr>
          <w:rFonts w:ascii="Arial" w:hAnsi="Arial" w:cs="Arial"/>
        </w:rPr>
        <w:t xml:space="preserve"> and this should be reflected in your cost and time schedule. </w:t>
      </w:r>
    </w:p>
    <w:p w:rsidR="005B24BF" w:rsidRPr="002E6775" w:rsidRDefault="005B24BF" w:rsidP="005B24BF">
      <w:pPr>
        <w:rPr>
          <w:rFonts w:ascii="Arial" w:hAnsi="Arial" w:cs="Arial"/>
        </w:rPr>
      </w:pPr>
      <w:r w:rsidRPr="0084628A">
        <w:rPr>
          <w:rFonts w:ascii="Arial" w:hAnsi="Arial" w:cs="Arial"/>
        </w:rPr>
        <w:t>Final outputs may be distributed internally and to key external stakeh</w:t>
      </w:r>
      <w:r w:rsidR="004551E2">
        <w:rPr>
          <w:rFonts w:ascii="Arial" w:hAnsi="Arial" w:cs="Arial"/>
        </w:rPr>
        <w:t>olders and made available on our</w:t>
      </w:r>
      <w:r w:rsidRPr="0084628A">
        <w:rPr>
          <w:rFonts w:ascii="Arial" w:hAnsi="Arial" w:cs="Arial"/>
        </w:rPr>
        <w:t xml:space="preserve"> website</w:t>
      </w:r>
      <w:r w:rsidR="004551E2">
        <w:rPr>
          <w:rFonts w:ascii="Arial" w:hAnsi="Arial" w:cs="Arial"/>
        </w:rPr>
        <w:t>s</w:t>
      </w:r>
      <w:r w:rsidRPr="0084628A">
        <w:rPr>
          <w:rFonts w:ascii="Arial" w:hAnsi="Arial" w:cs="Arial"/>
        </w:rPr>
        <w:t xml:space="preserve">.  </w:t>
      </w:r>
    </w:p>
    <w:p w:rsidR="005B24BF" w:rsidRDefault="009E1657" w:rsidP="005B24BF">
      <w:pPr>
        <w:rPr>
          <w:rFonts w:ascii="Arial" w:hAnsi="Arial" w:cs="Arial"/>
        </w:rPr>
      </w:pPr>
      <w:r>
        <w:rPr>
          <w:rFonts w:ascii="Arial" w:hAnsi="Arial" w:cs="Arial"/>
          <w:b/>
        </w:rPr>
        <w:t>Tender</w:t>
      </w:r>
      <w:r w:rsidR="005B24BF" w:rsidRPr="002E6775">
        <w:rPr>
          <w:rFonts w:ascii="Arial" w:hAnsi="Arial" w:cs="Arial"/>
          <w:b/>
        </w:rPr>
        <w:t xml:space="preserve"> Requirements</w:t>
      </w:r>
    </w:p>
    <w:p w:rsidR="005B24BF" w:rsidRDefault="00924FBC" w:rsidP="005B24BF">
      <w:pPr>
        <w:rPr>
          <w:rFonts w:ascii="Arial" w:hAnsi="Arial" w:cs="Arial"/>
        </w:rPr>
      </w:pPr>
      <w:r>
        <w:rPr>
          <w:rFonts w:ascii="Arial" w:hAnsi="Arial" w:cs="Arial"/>
        </w:rPr>
        <w:t>We expect</w:t>
      </w:r>
      <w:r w:rsidR="005B24BF">
        <w:rPr>
          <w:rFonts w:ascii="Arial" w:hAnsi="Arial" w:cs="Arial"/>
        </w:rPr>
        <w:t xml:space="preserve"> </w:t>
      </w:r>
      <w:r w:rsidR="005F773E">
        <w:rPr>
          <w:rFonts w:ascii="Arial" w:hAnsi="Arial" w:cs="Arial"/>
        </w:rPr>
        <w:t>bidders to</w:t>
      </w:r>
      <w:r w:rsidR="005B24BF">
        <w:rPr>
          <w:rFonts w:ascii="Arial" w:hAnsi="Arial" w:cs="Arial"/>
        </w:rPr>
        <w:t xml:space="preserve"> have the following skills and experience:</w:t>
      </w:r>
    </w:p>
    <w:p w:rsidR="005B24BF" w:rsidRPr="00A23571" w:rsidRDefault="005B24BF" w:rsidP="00A23571">
      <w:pPr>
        <w:pStyle w:val="ListParagraph"/>
        <w:numPr>
          <w:ilvl w:val="0"/>
          <w:numId w:val="1"/>
        </w:numPr>
        <w:rPr>
          <w:rFonts w:ascii="Arial" w:hAnsi="Arial" w:cs="Arial"/>
          <w:u w:val="single"/>
        </w:rPr>
      </w:pPr>
      <w:r w:rsidRPr="00A23571">
        <w:rPr>
          <w:rFonts w:ascii="Arial" w:hAnsi="Arial" w:cs="Arial"/>
        </w:rPr>
        <w:t>Expert</w:t>
      </w:r>
      <w:r w:rsidR="00034006" w:rsidRPr="00A23571">
        <w:rPr>
          <w:rFonts w:ascii="Arial" w:hAnsi="Arial" w:cs="Arial"/>
        </w:rPr>
        <w:t xml:space="preserve"> knowledge and understanding of </w:t>
      </w:r>
      <w:r w:rsidR="00E430CD" w:rsidRPr="00A23571">
        <w:rPr>
          <w:rFonts w:ascii="Arial" w:hAnsi="Arial" w:cs="Arial"/>
        </w:rPr>
        <w:t>commissioning services for looked after children</w:t>
      </w:r>
      <w:r w:rsidR="005B6E72" w:rsidRPr="00A23571">
        <w:rPr>
          <w:rFonts w:ascii="Arial" w:hAnsi="Arial" w:cs="Arial"/>
        </w:rPr>
        <w:t xml:space="preserve"> and </w:t>
      </w:r>
      <w:r w:rsidR="00E430CD" w:rsidRPr="00A23571">
        <w:rPr>
          <w:rFonts w:ascii="Arial" w:hAnsi="Arial" w:cs="Arial"/>
        </w:rPr>
        <w:t>the foster and residential care market</w:t>
      </w:r>
      <w:r w:rsidR="00A23571">
        <w:rPr>
          <w:rFonts w:ascii="Arial" w:hAnsi="Arial" w:cs="Arial"/>
        </w:rPr>
        <w:t>.</w:t>
      </w:r>
      <w:r w:rsidRPr="00A23571">
        <w:rPr>
          <w:rFonts w:ascii="Arial" w:hAnsi="Arial" w:cs="Arial"/>
        </w:rPr>
        <w:br/>
        <w:t xml:space="preserve">Experience of </w:t>
      </w:r>
      <w:r w:rsidR="00034006" w:rsidRPr="00A23571">
        <w:rPr>
          <w:rFonts w:ascii="Arial" w:hAnsi="Arial" w:cs="Arial"/>
        </w:rPr>
        <w:t xml:space="preserve">complex social </w:t>
      </w:r>
      <w:r w:rsidR="00E82699" w:rsidRPr="00A23571">
        <w:rPr>
          <w:rFonts w:ascii="Arial" w:hAnsi="Arial" w:cs="Arial"/>
        </w:rPr>
        <w:t xml:space="preserve">care </w:t>
      </w:r>
      <w:r w:rsidR="00034006" w:rsidRPr="00A23571">
        <w:rPr>
          <w:rFonts w:ascii="Arial" w:hAnsi="Arial" w:cs="Arial"/>
        </w:rPr>
        <w:t xml:space="preserve">research </w:t>
      </w:r>
      <w:r w:rsidR="002F78E3" w:rsidRPr="00A23571">
        <w:rPr>
          <w:rFonts w:ascii="Arial" w:hAnsi="Arial" w:cs="Arial"/>
        </w:rPr>
        <w:t xml:space="preserve">including </w:t>
      </w:r>
      <w:r w:rsidR="00E430CD" w:rsidRPr="00A23571">
        <w:rPr>
          <w:rFonts w:ascii="Arial" w:hAnsi="Arial" w:cs="Arial"/>
        </w:rPr>
        <w:t xml:space="preserve">a </w:t>
      </w:r>
      <w:r w:rsidR="002F78E3" w:rsidRPr="00A23571">
        <w:rPr>
          <w:rFonts w:ascii="Arial" w:hAnsi="Arial" w:cs="Arial"/>
        </w:rPr>
        <w:t>foc</w:t>
      </w:r>
      <w:r w:rsidR="00E430CD" w:rsidRPr="00A23571">
        <w:rPr>
          <w:rFonts w:ascii="Arial" w:hAnsi="Arial" w:cs="Arial"/>
        </w:rPr>
        <w:t>us</w:t>
      </w:r>
      <w:r w:rsidR="002F78E3" w:rsidRPr="00A23571">
        <w:rPr>
          <w:rFonts w:ascii="Arial" w:hAnsi="Arial" w:cs="Arial"/>
        </w:rPr>
        <w:t xml:space="preserve"> on looked</w:t>
      </w:r>
      <w:r w:rsidR="00E430CD" w:rsidRPr="00A23571">
        <w:rPr>
          <w:rFonts w:ascii="Arial" w:hAnsi="Arial" w:cs="Arial"/>
        </w:rPr>
        <w:t xml:space="preserve"> after children</w:t>
      </w:r>
      <w:r w:rsidR="002F78E3" w:rsidRPr="00A23571">
        <w:rPr>
          <w:rFonts w:ascii="Arial" w:hAnsi="Arial" w:cs="Arial"/>
        </w:rPr>
        <w:t xml:space="preserve"> </w:t>
      </w:r>
      <w:r w:rsidR="00382377" w:rsidRPr="00A23571">
        <w:rPr>
          <w:rFonts w:ascii="Arial" w:hAnsi="Arial" w:cs="Arial"/>
        </w:rPr>
        <w:t>and the development of</w:t>
      </w:r>
      <w:r w:rsidR="00E82699" w:rsidRPr="00A23571">
        <w:rPr>
          <w:rFonts w:ascii="Arial" w:hAnsi="Arial" w:cs="Arial"/>
        </w:rPr>
        <w:t xml:space="preserve"> </w:t>
      </w:r>
      <w:r w:rsidR="00382377" w:rsidRPr="00A23571">
        <w:rPr>
          <w:rFonts w:ascii="Arial" w:hAnsi="Arial" w:cs="Arial"/>
        </w:rPr>
        <w:t xml:space="preserve">the </w:t>
      </w:r>
      <w:r w:rsidR="00E82699" w:rsidRPr="00A23571">
        <w:rPr>
          <w:rFonts w:ascii="Arial" w:hAnsi="Arial" w:cs="Arial"/>
        </w:rPr>
        <w:t>services to support those children</w:t>
      </w:r>
      <w:r w:rsidR="00A23571">
        <w:rPr>
          <w:rFonts w:ascii="Arial" w:hAnsi="Arial" w:cs="Arial"/>
        </w:rPr>
        <w:t>.</w:t>
      </w:r>
    </w:p>
    <w:p w:rsidR="0008296A" w:rsidRPr="008F2472" w:rsidRDefault="00D93EE1" w:rsidP="0008296A">
      <w:pPr>
        <w:pStyle w:val="ListParagraph"/>
        <w:numPr>
          <w:ilvl w:val="0"/>
          <w:numId w:val="1"/>
        </w:numPr>
        <w:rPr>
          <w:rFonts w:ascii="Arial" w:hAnsi="Arial" w:cs="Arial"/>
          <w:u w:val="single"/>
        </w:rPr>
      </w:pPr>
      <w:bookmarkStart w:id="1" w:name="_Hlk500221557"/>
      <w:r w:rsidRPr="00A23571">
        <w:rPr>
          <w:rFonts w:ascii="Arial" w:hAnsi="Arial" w:cs="Arial"/>
        </w:rPr>
        <w:t>Existing contacts and good relationships with London boroughs</w:t>
      </w:r>
      <w:r w:rsidRPr="008F2472">
        <w:rPr>
          <w:rFonts w:ascii="Arial" w:hAnsi="Arial" w:cs="Arial"/>
        </w:rPr>
        <w:t xml:space="preserve"> and oth</w:t>
      </w:r>
      <w:r w:rsidR="00034006" w:rsidRPr="008F2472">
        <w:rPr>
          <w:rFonts w:ascii="Arial" w:hAnsi="Arial" w:cs="Arial"/>
        </w:rPr>
        <w:t>er relevant stakeholders such as</w:t>
      </w:r>
      <w:r w:rsidRPr="008F2472">
        <w:rPr>
          <w:rFonts w:ascii="Arial" w:hAnsi="Arial" w:cs="Arial"/>
        </w:rPr>
        <w:t xml:space="preserve"> </w:t>
      </w:r>
      <w:r w:rsidR="00E430CD" w:rsidRPr="008F2472">
        <w:rPr>
          <w:rFonts w:ascii="Arial" w:hAnsi="Arial" w:cs="Arial"/>
        </w:rPr>
        <w:t>foster and residential care sector representatives</w:t>
      </w:r>
      <w:r w:rsidR="00A23571">
        <w:rPr>
          <w:rFonts w:ascii="Arial" w:hAnsi="Arial" w:cs="Arial"/>
        </w:rPr>
        <w:t>.</w:t>
      </w:r>
    </w:p>
    <w:bookmarkEnd w:id="1"/>
    <w:p w:rsidR="0081283B" w:rsidRPr="000B6C2A" w:rsidRDefault="0008296A" w:rsidP="0081283B">
      <w:pPr>
        <w:pStyle w:val="ListParagraph"/>
        <w:numPr>
          <w:ilvl w:val="0"/>
          <w:numId w:val="1"/>
        </w:numPr>
        <w:rPr>
          <w:rFonts w:ascii="Arial" w:hAnsi="Arial" w:cs="Arial"/>
        </w:rPr>
      </w:pPr>
      <w:r w:rsidRPr="00A23571">
        <w:rPr>
          <w:rFonts w:ascii="Arial" w:hAnsi="Arial" w:cs="Arial"/>
        </w:rPr>
        <w:t>Knowledge of London lo</w:t>
      </w:r>
      <w:r w:rsidR="00B04574" w:rsidRPr="00A23571">
        <w:rPr>
          <w:rFonts w:ascii="Arial" w:hAnsi="Arial" w:cs="Arial"/>
        </w:rPr>
        <w:t>cal government</w:t>
      </w:r>
      <w:r w:rsidR="00D93EE1" w:rsidRPr="00A23571">
        <w:rPr>
          <w:rFonts w:ascii="Arial" w:hAnsi="Arial" w:cs="Arial"/>
        </w:rPr>
        <w:t xml:space="preserve"> and </w:t>
      </w:r>
      <w:r w:rsidR="005624FC" w:rsidRPr="00A23571">
        <w:rPr>
          <w:rFonts w:ascii="Arial" w:hAnsi="Arial" w:cs="Arial"/>
        </w:rPr>
        <w:t xml:space="preserve">its </w:t>
      </w:r>
      <w:r w:rsidR="005B6E72" w:rsidRPr="00A23571">
        <w:rPr>
          <w:rFonts w:ascii="Arial" w:hAnsi="Arial" w:cs="Arial"/>
        </w:rPr>
        <w:t>sub-regional arrangements</w:t>
      </w:r>
      <w:r w:rsidR="005624FC" w:rsidRPr="000B6C2A">
        <w:rPr>
          <w:rFonts w:ascii="Arial" w:hAnsi="Arial" w:cs="Arial"/>
        </w:rPr>
        <w:t xml:space="preserve">. </w:t>
      </w:r>
    </w:p>
    <w:p w:rsidR="005B6E72" w:rsidRPr="008F2472" w:rsidRDefault="00A23571" w:rsidP="0081283B">
      <w:pPr>
        <w:pStyle w:val="ListParagraph"/>
        <w:numPr>
          <w:ilvl w:val="0"/>
          <w:numId w:val="1"/>
        </w:numPr>
        <w:rPr>
          <w:rFonts w:ascii="Arial" w:hAnsi="Arial" w:cs="Arial"/>
        </w:rPr>
      </w:pPr>
      <w:r w:rsidRPr="008F2472">
        <w:rPr>
          <w:rFonts w:ascii="Arial" w:hAnsi="Arial" w:cs="Arial"/>
        </w:rPr>
        <w:t>Knowledge</w:t>
      </w:r>
      <w:r w:rsidR="005B6E72" w:rsidRPr="008F2472">
        <w:rPr>
          <w:rFonts w:ascii="Arial" w:hAnsi="Arial" w:cs="Arial"/>
        </w:rPr>
        <w:t xml:space="preserve"> and experience of making recommendations and action planning across more than one organisation</w:t>
      </w:r>
      <w:r>
        <w:rPr>
          <w:rFonts w:ascii="Arial" w:hAnsi="Arial" w:cs="Arial"/>
        </w:rPr>
        <w:t>.</w:t>
      </w:r>
    </w:p>
    <w:p w:rsidR="006D3651" w:rsidRPr="006D3651" w:rsidRDefault="005F773E" w:rsidP="006D3651">
      <w:pPr>
        <w:rPr>
          <w:rFonts w:ascii="Arial" w:hAnsi="Arial" w:cs="Arial"/>
        </w:rPr>
      </w:pPr>
      <w:r>
        <w:rPr>
          <w:rFonts w:ascii="Arial" w:hAnsi="Arial" w:cs="Arial"/>
        </w:rPr>
        <w:t xml:space="preserve">Bidders </w:t>
      </w:r>
      <w:r w:rsidR="00743A3A">
        <w:rPr>
          <w:rFonts w:ascii="Arial" w:hAnsi="Arial" w:cs="Arial"/>
        </w:rPr>
        <w:t>should be able to give independent and expert</w:t>
      </w:r>
      <w:r w:rsidR="006D3651">
        <w:rPr>
          <w:rFonts w:ascii="Arial" w:hAnsi="Arial" w:cs="Arial"/>
        </w:rPr>
        <w:t xml:space="preserve"> advice and analysis and should not have a direct conflict of interest in the outcome of this project.</w:t>
      </w:r>
    </w:p>
    <w:p w:rsidR="005B24BF" w:rsidRPr="002242EC" w:rsidRDefault="005B24BF" w:rsidP="005B24BF">
      <w:pPr>
        <w:rPr>
          <w:rFonts w:ascii="Arial" w:hAnsi="Arial" w:cs="Arial"/>
        </w:rPr>
      </w:pPr>
      <w:r w:rsidRPr="002242EC">
        <w:rPr>
          <w:rFonts w:ascii="Arial" w:hAnsi="Arial" w:cs="Arial"/>
        </w:rPr>
        <w:t xml:space="preserve">Bidders should provide the following information in their </w:t>
      </w:r>
      <w:r w:rsidR="009E1657">
        <w:rPr>
          <w:rFonts w:ascii="Arial" w:hAnsi="Arial" w:cs="Arial"/>
        </w:rPr>
        <w:t>tender</w:t>
      </w:r>
      <w:r w:rsidRPr="002242EC">
        <w:rPr>
          <w:rFonts w:ascii="Arial" w:hAnsi="Arial" w:cs="Arial"/>
        </w:rPr>
        <w:t>:</w:t>
      </w:r>
    </w:p>
    <w:p w:rsidR="005B24BF" w:rsidRPr="002242EC" w:rsidRDefault="005B24BF" w:rsidP="005B24BF">
      <w:pPr>
        <w:numPr>
          <w:ilvl w:val="0"/>
          <w:numId w:val="2"/>
        </w:numPr>
        <w:rPr>
          <w:rFonts w:ascii="Arial" w:hAnsi="Arial" w:cs="Arial"/>
        </w:rPr>
      </w:pPr>
      <w:r w:rsidRPr="002242EC">
        <w:rPr>
          <w:rFonts w:ascii="Arial" w:hAnsi="Arial" w:cs="Arial"/>
        </w:rPr>
        <w:t>The size and nature of your organisation</w:t>
      </w:r>
      <w:r>
        <w:rPr>
          <w:rFonts w:ascii="Arial" w:hAnsi="Arial" w:cs="Arial"/>
        </w:rPr>
        <w:t xml:space="preserve"> </w:t>
      </w:r>
      <w:r w:rsidRPr="002242EC">
        <w:rPr>
          <w:rFonts w:ascii="Arial" w:hAnsi="Arial" w:cs="Arial"/>
        </w:rPr>
        <w:t>(if relevant)</w:t>
      </w:r>
      <w:r>
        <w:rPr>
          <w:rFonts w:ascii="Arial" w:hAnsi="Arial" w:cs="Arial"/>
        </w:rPr>
        <w:t xml:space="preserve"> and your</w:t>
      </w:r>
      <w:r w:rsidRPr="002242EC">
        <w:rPr>
          <w:rFonts w:ascii="Arial" w:hAnsi="Arial" w:cs="Arial"/>
        </w:rPr>
        <w:t xml:space="preserve"> experience of di</w:t>
      </w:r>
      <w:r>
        <w:rPr>
          <w:rFonts w:ascii="Arial" w:hAnsi="Arial" w:cs="Arial"/>
        </w:rPr>
        <w:t xml:space="preserve">rectly relevant consultancy </w:t>
      </w:r>
      <w:r w:rsidR="005624FC">
        <w:rPr>
          <w:rFonts w:ascii="Arial" w:hAnsi="Arial" w:cs="Arial"/>
        </w:rPr>
        <w:t xml:space="preserve">and research </w:t>
      </w:r>
      <w:r w:rsidR="00A23571">
        <w:rPr>
          <w:rFonts w:ascii="Arial" w:hAnsi="Arial" w:cs="Arial"/>
        </w:rPr>
        <w:t>work.</w:t>
      </w:r>
    </w:p>
    <w:p w:rsidR="005B24BF" w:rsidRDefault="005B24BF" w:rsidP="005B24BF">
      <w:pPr>
        <w:numPr>
          <w:ilvl w:val="0"/>
          <w:numId w:val="2"/>
        </w:numPr>
        <w:rPr>
          <w:rFonts w:ascii="Arial" w:hAnsi="Arial" w:cs="Arial"/>
        </w:rPr>
      </w:pPr>
      <w:r w:rsidRPr="002242EC">
        <w:rPr>
          <w:rFonts w:ascii="Arial" w:hAnsi="Arial" w:cs="Arial"/>
        </w:rPr>
        <w:t>Your understanding of the aims and objectives of the project and how it interacts with the current policy context</w:t>
      </w:r>
      <w:r w:rsidR="00A23571">
        <w:rPr>
          <w:rFonts w:ascii="Arial" w:hAnsi="Arial" w:cs="Arial"/>
        </w:rPr>
        <w:t>.</w:t>
      </w:r>
    </w:p>
    <w:p w:rsidR="005B24BF" w:rsidRPr="002242EC" w:rsidRDefault="005B24BF" w:rsidP="005B24BF">
      <w:pPr>
        <w:numPr>
          <w:ilvl w:val="0"/>
          <w:numId w:val="2"/>
        </w:numPr>
        <w:rPr>
          <w:rFonts w:ascii="Arial" w:hAnsi="Arial" w:cs="Arial"/>
        </w:rPr>
      </w:pPr>
      <w:r>
        <w:rPr>
          <w:rFonts w:ascii="Arial" w:hAnsi="Arial" w:cs="Arial"/>
        </w:rPr>
        <w:t>An outline of your p</w:t>
      </w:r>
      <w:r w:rsidRPr="002242EC">
        <w:rPr>
          <w:rFonts w:ascii="Arial" w:hAnsi="Arial" w:cs="Arial"/>
        </w:rPr>
        <w:t>roposed meth</w:t>
      </w:r>
      <w:r>
        <w:rPr>
          <w:rFonts w:ascii="Arial" w:hAnsi="Arial" w:cs="Arial"/>
        </w:rPr>
        <w:t>odology and approach to tasks outlined in this document</w:t>
      </w:r>
      <w:r w:rsidR="00A23571">
        <w:rPr>
          <w:rFonts w:ascii="Arial" w:hAnsi="Arial" w:cs="Arial"/>
        </w:rPr>
        <w:t>.</w:t>
      </w:r>
    </w:p>
    <w:p w:rsidR="005B24BF" w:rsidRDefault="005B24BF" w:rsidP="005B24BF">
      <w:pPr>
        <w:numPr>
          <w:ilvl w:val="0"/>
          <w:numId w:val="2"/>
        </w:numPr>
        <w:rPr>
          <w:rFonts w:ascii="Arial" w:hAnsi="Arial" w:cs="Arial"/>
        </w:rPr>
      </w:pPr>
      <w:r>
        <w:rPr>
          <w:rFonts w:ascii="Arial" w:hAnsi="Arial" w:cs="Arial"/>
        </w:rPr>
        <w:t>Experience of the individual(s)</w:t>
      </w:r>
      <w:r w:rsidRPr="002242EC">
        <w:rPr>
          <w:rFonts w:ascii="Arial" w:hAnsi="Arial" w:cs="Arial"/>
        </w:rPr>
        <w:t xml:space="preserve">, </w:t>
      </w:r>
      <w:r>
        <w:rPr>
          <w:rFonts w:ascii="Arial" w:hAnsi="Arial" w:cs="Arial"/>
        </w:rPr>
        <w:t xml:space="preserve">including </w:t>
      </w:r>
      <w:r w:rsidRPr="002242EC">
        <w:rPr>
          <w:rFonts w:ascii="Arial" w:hAnsi="Arial" w:cs="Arial"/>
        </w:rPr>
        <w:t>their role on the project and tasks</w:t>
      </w:r>
      <w:r>
        <w:rPr>
          <w:rFonts w:ascii="Arial" w:hAnsi="Arial" w:cs="Arial"/>
        </w:rPr>
        <w:t xml:space="preserve"> if relevant</w:t>
      </w:r>
      <w:r w:rsidRPr="002242EC">
        <w:rPr>
          <w:rFonts w:ascii="Arial" w:hAnsi="Arial" w:cs="Arial"/>
        </w:rPr>
        <w:t xml:space="preserve"> (CVs should be included separately in an annex, max </w:t>
      </w:r>
      <w:r w:rsidR="005F773E">
        <w:rPr>
          <w:rFonts w:ascii="Arial" w:hAnsi="Arial" w:cs="Arial"/>
        </w:rPr>
        <w:t>1</w:t>
      </w:r>
      <w:r w:rsidR="005F773E" w:rsidRPr="002242EC">
        <w:rPr>
          <w:rFonts w:ascii="Arial" w:hAnsi="Arial" w:cs="Arial"/>
        </w:rPr>
        <w:t xml:space="preserve"> </w:t>
      </w:r>
      <w:proofErr w:type="gramStart"/>
      <w:r w:rsidRPr="002242EC">
        <w:rPr>
          <w:rFonts w:ascii="Arial" w:hAnsi="Arial" w:cs="Arial"/>
        </w:rPr>
        <w:t>pages</w:t>
      </w:r>
      <w:proofErr w:type="gramEnd"/>
      <w:r w:rsidRPr="002242EC">
        <w:rPr>
          <w:rFonts w:ascii="Arial" w:hAnsi="Arial" w:cs="Arial"/>
        </w:rPr>
        <w:t xml:space="preserve"> each)</w:t>
      </w:r>
      <w:r w:rsidR="00A23571">
        <w:rPr>
          <w:rFonts w:ascii="Arial" w:hAnsi="Arial" w:cs="Arial"/>
        </w:rPr>
        <w:t>.</w:t>
      </w:r>
    </w:p>
    <w:p w:rsidR="005B24BF" w:rsidRDefault="005B24BF" w:rsidP="005B24BF">
      <w:pPr>
        <w:numPr>
          <w:ilvl w:val="0"/>
          <w:numId w:val="2"/>
        </w:numPr>
        <w:rPr>
          <w:rFonts w:ascii="Arial" w:hAnsi="Arial" w:cs="Arial"/>
        </w:rPr>
      </w:pPr>
      <w:r w:rsidRPr="00075B6D">
        <w:rPr>
          <w:rFonts w:ascii="Arial" w:hAnsi="Arial" w:cs="Arial"/>
        </w:rPr>
        <w:t>Arrangements for project management, reporting and quality control</w:t>
      </w:r>
      <w:r w:rsidR="00A23571">
        <w:rPr>
          <w:rFonts w:ascii="Arial" w:hAnsi="Arial" w:cs="Arial"/>
        </w:rPr>
        <w:t>.</w:t>
      </w:r>
    </w:p>
    <w:p w:rsidR="005B24BF" w:rsidRDefault="005B24BF" w:rsidP="005B24BF">
      <w:pPr>
        <w:numPr>
          <w:ilvl w:val="0"/>
          <w:numId w:val="2"/>
        </w:numPr>
        <w:rPr>
          <w:rFonts w:ascii="Arial" w:hAnsi="Arial" w:cs="Arial"/>
        </w:rPr>
      </w:pPr>
      <w:r w:rsidRPr="00075B6D">
        <w:rPr>
          <w:rFonts w:ascii="Arial" w:hAnsi="Arial" w:cs="Arial"/>
          <w:snapToGrid w:val="0"/>
        </w:rPr>
        <w:t xml:space="preserve">Research </w:t>
      </w:r>
      <w:r w:rsidRPr="00075B6D">
        <w:rPr>
          <w:rFonts w:ascii="Arial" w:hAnsi="Arial" w:cs="Arial"/>
        </w:rPr>
        <w:t>timetable with key milestones, including any risks that may affect the timing or delivery of outputs and contingencies</w:t>
      </w:r>
      <w:r w:rsidR="00A23571">
        <w:rPr>
          <w:rFonts w:ascii="Arial" w:hAnsi="Arial" w:cs="Arial"/>
        </w:rPr>
        <w:t>.</w:t>
      </w:r>
    </w:p>
    <w:p w:rsidR="005B24BF" w:rsidRPr="00075B6D" w:rsidRDefault="005B24BF" w:rsidP="005B24BF">
      <w:pPr>
        <w:numPr>
          <w:ilvl w:val="0"/>
          <w:numId w:val="2"/>
        </w:numPr>
        <w:rPr>
          <w:rFonts w:ascii="Arial" w:hAnsi="Arial" w:cs="Arial"/>
        </w:rPr>
      </w:pPr>
      <w:r w:rsidRPr="00075B6D">
        <w:rPr>
          <w:rFonts w:ascii="Arial" w:hAnsi="Arial" w:cs="Arial"/>
        </w:rPr>
        <w:t xml:space="preserve">Clear structure of </w:t>
      </w:r>
      <w:r w:rsidRPr="00075B6D">
        <w:rPr>
          <w:rFonts w:ascii="Arial" w:hAnsi="Arial" w:cs="Arial"/>
          <w:snapToGrid w:val="0"/>
        </w:rPr>
        <w:t xml:space="preserve">charges </w:t>
      </w:r>
      <w:r w:rsidRPr="00075B6D">
        <w:rPr>
          <w:rFonts w:ascii="Arial" w:hAnsi="Arial" w:cs="Arial"/>
        </w:rPr>
        <w:t>including day/hour rates, time spent on tasks, expenses. VAT will be paid at the applicable rate (an example of a clear cost structure is given in annex 2).</w:t>
      </w:r>
    </w:p>
    <w:p w:rsidR="009E1657" w:rsidRPr="009E1657" w:rsidRDefault="009E1657" w:rsidP="009E1657">
      <w:pPr>
        <w:spacing w:after="240" w:line="240" w:lineRule="auto"/>
        <w:jc w:val="both"/>
        <w:rPr>
          <w:rFonts w:ascii="Arial" w:eastAsia="Times New Roman" w:hAnsi="Arial" w:cs="Arial"/>
          <w:color w:val="000000"/>
          <w:lang w:eastAsia="en-GB"/>
        </w:rPr>
      </w:pPr>
      <w:r w:rsidRPr="009E1657">
        <w:rPr>
          <w:rFonts w:ascii="Arial" w:eastAsia="Times New Roman" w:hAnsi="Arial" w:cs="Arial"/>
          <w:color w:val="000000"/>
          <w:lang w:eastAsia="en-GB"/>
        </w:rPr>
        <w:t>We will evaluate your response against the evaluation criteria given below.</w:t>
      </w:r>
    </w:p>
    <w:p w:rsidR="005B24BF" w:rsidRDefault="009E1657" w:rsidP="009E1657">
      <w:pPr>
        <w:spacing w:after="240" w:line="240" w:lineRule="auto"/>
        <w:jc w:val="both"/>
        <w:rPr>
          <w:rFonts w:ascii="Arial" w:eastAsia="Times New Roman" w:hAnsi="Arial" w:cs="Times New Roman"/>
          <w:color w:val="000000"/>
          <w:lang w:eastAsia="en-GB"/>
        </w:rPr>
      </w:pPr>
      <w:r>
        <w:rPr>
          <w:rFonts w:ascii="Arial" w:eastAsia="Times New Roman" w:hAnsi="Arial" w:cs="Arial"/>
          <w:color w:val="000000"/>
          <w:lang w:eastAsia="en-GB"/>
        </w:rPr>
        <w:lastRenderedPageBreak/>
        <w:t>7</w:t>
      </w:r>
      <w:r w:rsidRPr="009E1657">
        <w:rPr>
          <w:rFonts w:ascii="Arial" w:eastAsia="Times New Roman" w:hAnsi="Arial" w:cs="Arial"/>
          <w:color w:val="000000"/>
          <w:lang w:eastAsia="en-GB"/>
        </w:rPr>
        <w:t>0/</w:t>
      </w:r>
      <w:r>
        <w:rPr>
          <w:rFonts w:ascii="Arial" w:eastAsia="Times New Roman" w:hAnsi="Arial" w:cs="Arial"/>
          <w:color w:val="000000"/>
          <w:lang w:eastAsia="en-GB"/>
        </w:rPr>
        <w:t>3</w:t>
      </w:r>
      <w:r w:rsidRPr="009E1657">
        <w:rPr>
          <w:rFonts w:ascii="Arial" w:eastAsia="Times New Roman" w:hAnsi="Arial" w:cs="Arial"/>
          <w:color w:val="000000"/>
          <w:lang w:eastAsia="en-GB"/>
        </w:rPr>
        <w:t xml:space="preserve">0: </w:t>
      </w:r>
      <w:r w:rsidR="00042B93">
        <w:rPr>
          <w:rFonts w:ascii="Arial" w:eastAsia="Times New Roman" w:hAnsi="Arial" w:cs="Arial"/>
          <w:color w:val="000000"/>
          <w:lang w:eastAsia="en-GB"/>
        </w:rPr>
        <w:t>7</w:t>
      </w:r>
      <w:r w:rsidRPr="009E1657">
        <w:rPr>
          <w:rFonts w:ascii="Arial" w:eastAsia="Times New Roman" w:hAnsi="Arial" w:cs="Arial"/>
          <w:color w:val="000000"/>
          <w:lang w:eastAsia="en-GB"/>
        </w:rPr>
        <w:t xml:space="preserve">0% quality and </w:t>
      </w:r>
      <w:r w:rsidR="00042B93">
        <w:rPr>
          <w:rFonts w:ascii="Arial" w:eastAsia="Times New Roman" w:hAnsi="Arial" w:cs="Arial"/>
          <w:color w:val="000000"/>
          <w:lang w:eastAsia="en-GB"/>
        </w:rPr>
        <w:t>3</w:t>
      </w:r>
      <w:r w:rsidRPr="009E1657">
        <w:rPr>
          <w:rFonts w:ascii="Arial" w:eastAsia="Times New Roman" w:hAnsi="Arial" w:cs="Arial"/>
          <w:color w:val="000000"/>
          <w:lang w:eastAsia="en-GB"/>
        </w:rPr>
        <w:t>0% cost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89"/>
      </w:tblGrid>
      <w:tr w:rsidR="009E1657" w:rsidRPr="00042B93" w:rsidTr="000F2885">
        <w:trPr>
          <w:trHeight w:val="701"/>
        </w:trPr>
        <w:tc>
          <w:tcPr>
            <w:tcW w:w="6948" w:type="dxa"/>
            <w:shd w:val="clear" w:color="auto" w:fill="CC99FF"/>
            <w:vAlign w:val="center"/>
          </w:tcPr>
          <w:p w:rsidR="009E1657" w:rsidRPr="00042B93" w:rsidRDefault="009E1657" w:rsidP="009E1657">
            <w:pPr>
              <w:pStyle w:val="NoSpacing"/>
              <w:rPr>
                <w:rFonts w:ascii="Arial" w:eastAsia="Times New Roman" w:hAnsi="Arial" w:cs="Arial"/>
                <w:b/>
                <w:color w:val="FFFFFF" w:themeColor="background1"/>
                <w:lang w:eastAsia="en-GB"/>
              </w:rPr>
            </w:pPr>
            <w:r w:rsidRPr="00042B93">
              <w:rPr>
                <w:rFonts w:ascii="Arial" w:hAnsi="Arial" w:cs="Arial"/>
                <w:b/>
                <w:color w:val="FFFFFF" w:themeColor="background1"/>
              </w:rPr>
              <w:br w:type="page"/>
              <w:t>Evaluation criteria – Quality [</w:t>
            </w:r>
            <w:r w:rsidR="00042B93" w:rsidRPr="00042B93">
              <w:rPr>
                <w:rFonts w:ascii="Arial" w:hAnsi="Arial" w:cs="Arial"/>
                <w:b/>
                <w:color w:val="FFFFFF" w:themeColor="background1"/>
              </w:rPr>
              <w:t>7</w:t>
            </w:r>
            <w:r w:rsidRPr="00042B93">
              <w:rPr>
                <w:rFonts w:ascii="Arial" w:hAnsi="Arial" w:cs="Arial"/>
                <w:b/>
                <w:color w:val="FFFFFF" w:themeColor="background1"/>
              </w:rPr>
              <w:t>0% of the total]</w:t>
            </w:r>
          </w:p>
        </w:tc>
        <w:tc>
          <w:tcPr>
            <w:tcW w:w="1989" w:type="dxa"/>
            <w:shd w:val="clear" w:color="auto" w:fill="CC99FF"/>
            <w:vAlign w:val="center"/>
          </w:tcPr>
          <w:p w:rsidR="009E1657" w:rsidRPr="00042B93" w:rsidRDefault="009E1657" w:rsidP="00042B93">
            <w:pPr>
              <w:pStyle w:val="NoSpacing"/>
              <w:jc w:val="center"/>
              <w:rPr>
                <w:rFonts w:ascii="Arial" w:eastAsia="Times New Roman" w:hAnsi="Arial" w:cs="Arial"/>
                <w:b/>
                <w:color w:val="FFFFFF" w:themeColor="background1"/>
                <w:lang w:eastAsia="en-GB"/>
              </w:rPr>
            </w:pPr>
            <w:r w:rsidRPr="00042B93">
              <w:rPr>
                <w:rFonts w:ascii="Arial" w:hAnsi="Arial" w:cs="Arial"/>
                <w:b/>
                <w:color w:val="FFFFFF" w:themeColor="background1"/>
              </w:rPr>
              <w:t>Weighting</w:t>
            </w:r>
            <w:r w:rsidR="00042B93" w:rsidRPr="00042B93">
              <w:rPr>
                <w:rFonts w:ascii="Arial" w:hAnsi="Arial" w:cs="Arial"/>
                <w:b/>
                <w:color w:val="FFFFFF" w:themeColor="background1"/>
              </w:rPr>
              <w:t xml:space="preserve"> [100%]</w:t>
            </w:r>
          </w:p>
        </w:tc>
      </w:tr>
      <w:tr w:rsidR="000F2885" w:rsidRPr="008F2472" w:rsidTr="00A23571">
        <w:trPr>
          <w:trHeight w:val="3455"/>
        </w:trPr>
        <w:tc>
          <w:tcPr>
            <w:tcW w:w="6948" w:type="dxa"/>
            <w:shd w:val="clear" w:color="auto" w:fill="auto"/>
            <w:vAlign w:val="center"/>
          </w:tcPr>
          <w:p w:rsidR="000F2885" w:rsidRPr="000B6C2A" w:rsidRDefault="000F2885" w:rsidP="001C406B">
            <w:pPr>
              <w:pStyle w:val="ListParagraph"/>
              <w:numPr>
                <w:ilvl w:val="0"/>
                <w:numId w:val="12"/>
              </w:numPr>
              <w:spacing w:after="120" w:line="240" w:lineRule="auto"/>
              <w:ind w:left="360"/>
              <w:rPr>
                <w:rFonts w:ascii="Arial" w:hAnsi="Arial" w:cs="Arial"/>
                <w:lang w:eastAsia="en-GB"/>
              </w:rPr>
            </w:pPr>
            <w:r w:rsidRPr="000B6C2A">
              <w:rPr>
                <w:rFonts w:ascii="Arial" w:hAnsi="Arial" w:cs="Arial"/>
                <w:lang w:eastAsia="en-GB"/>
              </w:rPr>
              <w:t>Understanding of the aims and objectives of the work, th</w:t>
            </w:r>
            <w:r w:rsidR="000B6C2A">
              <w:rPr>
                <w:rFonts w:ascii="Arial" w:hAnsi="Arial" w:cs="Arial"/>
                <w:lang w:eastAsia="en-GB"/>
              </w:rPr>
              <w:t>e policy context and key issues</w:t>
            </w:r>
            <w:r w:rsidRPr="000B6C2A">
              <w:rPr>
                <w:rFonts w:ascii="Arial" w:hAnsi="Arial" w:cs="Arial"/>
                <w:lang w:eastAsia="en-GB"/>
              </w:rPr>
              <w:t xml:space="preserve"> specifically:</w:t>
            </w:r>
          </w:p>
          <w:p w:rsidR="004A3B7B" w:rsidRPr="008F2472" w:rsidRDefault="004A3B7B" w:rsidP="001C406B">
            <w:pPr>
              <w:pStyle w:val="ListParagraph"/>
              <w:numPr>
                <w:ilvl w:val="0"/>
                <w:numId w:val="13"/>
              </w:numPr>
              <w:spacing w:after="120" w:line="240" w:lineRule="auto"/>
              <w:ind w:left="1080"/>
              <w:rPr>
                <w:rFonts w:ascii="Arial" w:hAnsi="Arial" w:cs="Arial"/>
                <w:lang w:eastAsia="en-GB"/>
              </w:rPr>
            </w:pPr>
            <w:r w:rsidRPr="000B6C2A">
              <w:rPr>
                <w:rFonts w:ascii="Arial" w:hAnsi="Arial" w:cs="Arial"/>
                <w:lang w:eastAsia="en-GB"/>
              </w:rPr>
              <w:t>Knowledge of London local government and</w:t>
            </w:r>
            <w:r w:rsidR="005B6E72" w:rsidRPr="000B6C2A">
              <w:rPr>
                <w:rFonts w:ascii="Arial" w:hAnsi="Arial" w:cs="Arial"/>
                <w:lang w:eastAsia="en-GB"/>
              </w:rPr>
              <w:t xml:space="preserve"> </w:t>
            </w:r>
            <w:r w:rsidR="005624FC" w:rsidRPr="000B6C2A">
              <w:rPr>
                <w:rFonts w:ascii="Arial" w:hAnsi="Arial" w:cs="Arial"/>
                <w:lang w:eastAsia="en-GB"/>
              </w:rPr>
              <w:t xml:space="preserve">its </w:t>
            </w:r>
            <w:r w:rsidR="005B6E72" w:rsidRPr="000B6C2A">
              <w:rPr>
                <w:rFonts w:ascii="Arial" w:hAnsi="Arial" w:cs="Arial"/>
                <w:lang w:eastAsia="en-GB"/>
              </w:rPr>
              <w:t>sub-</w:t>
            </w:r>
            <w:r w:rsidR="00A23571" w:rsidRPr="000B6C2A">
              <w:rPr>
                <w:rFonts w:ascii="Arial" w:hAnsi="Arial" w:cs="Arial"/>
                <w:lang w:eastAsia="en-GB"/>
              </w:rPr>
              <w:t>regional arrangements</w:t>
            </w:r>
            <w:r w:rsidR="0081283B" w:rsidRPr="008F2472">
              <w:rPr>
                <w:rFonts w:ascii="Arial" w:hAnsi="Arial" w:cs="Arial"/>
              </w:rPr>
              <w:t xml:space="preserve"> for commission services for looked after children</w:t>
            </w:r>
            <w:r w:rsidR="001C406B" w:rsidRPr="008F2472">
              <w:rPr>
                <w:rFonts w:ascii="Arial" w:hAnsi="Arial" w:cs="Arial"/>
              </w:rPr>
              <w:t>.</w:t>
            </w:r>
          </w:p>
          <w:p w:rsidR="00033C1D" w:rsidRPr="008F2472" w:rsidRDefault="00F13EAB" w:rsidP="001C406B">
            <w:pPr>
              <w:pStyle w:val="ListParagraph"/>
              <w:numPr>
                <w:ilvl w:val="0"/>
                <w:numId w:val="13"/>
              </w:numPr>
              <w:spacing w:after="120" w:line="240" w:lineRule="auto"/>
              <w:ind w:left="1080"/>
              <w:rPr>
                <w:rFonts w:ascii="Arial" w:hAnsi="Arial" w:cs="Arial"/>
                <w:lang w:eastAsia="en-GB"/>
              </w:rPr>
            </w:pPr>
            <w:r w:rsidRPr="008F2472">
              <w:rPr>
                <w:rFonts w:ascii="Arial" w:hAnsi="Arial" w:cs="Arial"/>
                <w:lang w:eastAsia="en-GB"/>
              </w:rPr>
              <w:t xml:space="preserve">Understanding </w:t>
            </w:r>
            <w:r w:rsidR="005B6E72" w:rsidRPr="008F2472">
              <w:rPr>
                <w:rFonts w:ascii="Arial" w:hAnsi="Arial" w:cs="Arial"/>
                <w:lang w:eastAsia="en-GB"/>
              </w:rPr>
              <w:t xml:space="preserve">of </w:t>
            </w:r>
            <w:r w:rsidR="0081283B" w:rsidRPr="008F2472">
              <w:rPr>
                <w:rFonts w:ascii="Arial" w:hAnsi="Arial" w:cs="Arial"/>
                <w:lang w:eastAsia="en-GB"/>
              </w:rPr>
              <w:t>the pressures and priorities for London boroughs</w:t>
            </w:r>
            <w:r w:rsidR="00A23571">
              <w:rPr>
                <w:rFonts w:ascii="Arial" w:hAnsi="Arial" w:cs="Arial"/>
                <w:lang w:eastAsia="en-GB"/>
              </w:rPr>
              <w:t>.</w:t>
            </w:r>
          </w:p>
          <w:p w:rsidR="000F2885" w:rsidRPr="008F2472" w:rsidRDefault="00033C1D" w:rsidP="001C406B">
            <w:pPr>
              <w:pStyle w:val="ListParagraph"/>
              <w:numPr>
                <w:ilvl w:val="0"/>
                <w:numId w:val="13"/>
              </w:numPr>
              <w:spacing w:after="120" w:line="240" w:lineRule="auto"/>
              <w:ind w:left="1080"/>
              <w:rPr>
                <w:rFonts w:ascii="Arial" w:hAnsi="Arial" w:cs="Arial"/>
                <w:lang w:eastAsia="en-GB"/>
              </w:rPr>
            </w:pPr>
            <w:r w:rsidRPr="008F2472">
              <w:rPr>
                <w:rFonts w:ascii="Arial" w:hAnsi="Arial" w:cs="Arial"/>
                <w:lang w:eastAsia="en-GB"/>
              </w:rPr>
              <w:t>T</w:t>
            </w:r>
            <w:r w:rsidR="0081283B" w:rsidRPr="008F2472">
              <w:rPr>
                <w:rFonts w:ascii="Arial" w:hAnsi="Arial" w:cs="Arial"/>
                <w:lang w:eastAsia="en-GB"/>
              </w:rPr>
              <w:t xml:space="preserve">he impact </w:t>
            </w:r>
            <w:r w:rsidRPr="008F2472">
              <w:rPr>
                <w:rFonts w:ascii="Arial" w:hAnsi="Arial" w:cs="Arial"/>
                <w:lang w:eastAsia="en-GB"/>
              </w:rPr>
              <w:t xml:space="preserve">of borough pressures and priorities </w:t>
            </w:r>
            <w:r w:rsidR="0081283B" w:rsidRPr="008F2472">
              <w:rPr>
                <w:rFonts w:ascii="Arial" w:hAnsi="Arial" w:cs="Arial"/>
                <w:lang w:eastAsia="en-GB"/>
              </w:rPr>
              <w:t xml:space="preserve">on the LAC </w:t>
            </w:r>
            <w:r w:rsidRPr="008F2472">
              <w:rPr>
                <w:rFonts w:ascii="Arial" w:hAnsi="Arial" w:cs="Arial"/>
                <w:lang w:eastAsia="en-GB"/>
              </w:rPr>
              <w:t xml:space="preserve">market and the services that are </w:t>
            </w:r>
            <w:r w:rsidR="00A23571" w:rsidRPr="008F2472">
              <w:rPr>
                <w:rFonts w:ascii="Arial" w:hAnsi="Arial" w:cs="Arial"/>
                <w:lang w:eastAsia="en-GB"/>
              </w:rPr>
              <w:t>offered.</w:t>
            </w:r>
          </w:p>
          <w:p w:rsidR="000F2885" w:rsidRPr="008F2472" w:rsidRDefault="00BE23B6" w:rsidP="008F2472">
            <w:pPr>
              <w:pStyle w:val="ListParagraph"/>
              <w:numPr>
                <w:ilvl w:val="0"/>
                <w:numId w:val="14"/>
              </w:numPr>
              <w:spacing w:after="120" w:line="240" w:lineRule="auto"/>
              <w:ind w:left="1080"/>
              <w:rPr>
                <w:rFonts w:ascii="Arial" w:hAnsi="Arial" w:cs="Arial"/>
                <w:lang w:eastAsia="en-GB"/>
              </w:rPr>
            </w:pPr>
            <w:r w:rsidRPr="008F2472">
              <w:rPr>
                <w:rFonts w:ascii="Arial" w:hAnsi="Arial" w:cs="Arial"/>
                <w:lang w:eastAsia="en-GB"/>
              </w:rPr>
              <w:t>Understanding of the broad range of stakeholders who</w:t>
            </w:r>
            <w:r w:rsidR="001C406B" w:rsidRPr="008F2472">
              <w:rPr>
                <w:rFonts w:ascii="Arial" w:hAnsi="Arial" w:cs="Arial"/>
                <w:lang w:eastAsia="en-GB"/>
              </w:rPr>
              <w:t>se</w:t>
            </w:r>
            <w:r w:rsidRPr="008F2472">
              <w:rPr>
                <w:rFonts w:ascii="Arial" w:hAnsi="Arial" w:cs="Arial"/>
                <w:lang w:eastAsia="en-GB"/>
              </w:rPr>
              <w:t xml:space="preserve"> views and experience should inform</w:t>
            </w:r>
            <w:r w:rsidR="005B6E72" w:rsidRPr="008F2472">
              <w:rPr>
                <w:rFonts w:ascii="Arial" w:hAnsi="Arial" w:cs="Arial"/>
                <w:lang w:eastAsia="en-GB"/>
              </w:rPr>
              <w:t xml:space="preserve"> the arrangements for commissioning LAC services</w:t>
            </w:r>
            <w:r w:rsidR="00A23571">
              <w:rPr>
                <w:rFonts w:ascii="Arial" w:hAnsi="Arial" w:cs="Arial"/>
                <w:lang w:eastAsia="en-GB"/>
              </w:rPr>
              <w:t>.</w:t>
            </w:r>
          </w:p>
        </w:tc>
        <w:tc>
          <w:tcPr>
            <w:tcW w:w="1989" w:type="dxa"/>
            <w:shd w:val="clear" w:color="auto" w:fill="auto"/>
            <w:vAlign w:val="center"/>
          </w:tcPr>
          <w:p w:rsidR="000F2885" w:rsidRPr="008F2472" w:rsidRDefault="000B6C2A" w:rsidP="000F2885">
            <w:pPr>
              <w:spacing w:after="120"/>
              <w:jc w:val="center"/>
              <w:rPr>
                <w:rFonts w:ascii="Arial" w:hAnsi="Arial" w:cs="Arial"/>
                <w:lang w:eastAsia="en-GB"/>
              </w:rPr>
            </w:pPr>
            <w:r>
              <w:rPr>
                <w:rFonts w:ascii="Arial" w:hAnsi="Arial" w:cs="Arial"/>
                <w:lang w:eastAsia="en-GB"/>
              </w:rPr>
              <w:t>40</w:t>
            </w:r>
            <w:r w:rsidR="000F2885" w:rsidRPr="008F2472">
              <w:rPr>
                <w:rFonts w:ascii="Arial" w:hAnsi="Arial" w:cs="Arial"/>
                <w:lang w:eastAsia="en-GB"/>
              </w:rPr>
              <w:t>%</w:t>
            </w:r>
          </w:p>
        </w:tc>
      </w:tr>
      <w:tr w:rsidR="000F2885" w:rsidRPr="008F2472" w:rsidTr="00A23571">
        <w:trPr>
          <w:trHeight w:val="2934"/>
        </w:trPr>
        <w:tc>
          <w:tcPr>
            <w:tcW w:w="6948" w:type="dxa"/>
            <w:shd w:val="clear" w:color="auto" w:fill="auto"/>
            <w:vAlign w:val="center"/>
          </w:tcPr>
          <w:p w:rsidR="000F2885" w:rsidRPr="008F2472" w:rsidRDefault="000F2885" w:rsidP="001C406B">
            <w:pPr>
              <w:pStyle w:val="ListParagraph"/>
              <w:numPr>
                <w:ilvl w:val="0"/>
                <w:numId w:val="12"/>
              </w:numPr>
              <w:spacing w:after="120" w:line="240" w:lineRule="auto"/>
              <w:ind w:left="360"/>
              <w:rPr>
                <w:rFonts w:ascii="Arial" w:hAnsi="Arial" w:cs="Arial"/>
                <w:lang w:eastAsia="en-GB"/>
              </w:rPr>
            </w:pPr>
            <w:r w:rsidRPr="008F2472">
              <w:rPr>
                <w:rFonts w:ascii="Arial" w:hAnsi="Arial" w:cs="Arial"/>
                <w:lang w:eastAsia="en-GB"/>
              </w:rPr>
              <w:t>Experience of undertaking similar projects, including:</w:t>
            </w:r>
          </w:p>
          <w:p w:rsidR="004A3B7B" w:rsidRPr="008F2472" w:rsidRDefault="004A3B7B" w:rsidP="001C406B">
            <w:pPr>
              <w:pStyle w:val="ListParagraph"/>
              <w:numPr>
                <w:ilvl w:val="0"/>
                <w:numId w:val="15"/>
              </w:numPr>
              <w:spacing w:after="120" w:line="240" w:lineRule="auto"/>
              <w:ind w:left="1080"/>
              <w:rPr>
                <w:rFonts w:ascii="Arial" w:hAnsi="Arial" w:cs="Arial"/>
                <w:lang w:eastAsia="en-GB"/>
              </w:rPr>
            </w:pPr>
            <w:r w:rsidRPr="008F2472">
              <w:rPr>
                <w:rFonts w:ascii="Arial" w:hAnsi="Arial" w:cs="Arial"/>
                <w:lang w:eastAsia="en-GB"/>
              </w:rPr>
              <w:t xml:space="preserve">Experience of working with </w:t>
            </w:r>
            <w:r w:rsidR="000B6C2A">
              <w:rPr>
                <w:rFonts w:ascii="Arial" w:hAnsi="Arial" w:cs="Arial"/>
                <w:lang w:eastAsia="en-GB"/>
              </w:rPr>
              <w:t xml:space="preserve">local government </w:t>
            </w:r>
            <w:r w:rsidRPr="008F2472">
              <w:rPr>
                <w:rFonts w:ascii="Arial" w:hAnsi="Arial" w:cs="Arial"/>
                <w:lang w:eastAsia="en-GB"/>
              </w:rPr>
              <w:t xml:space="preserve">and </w:t>
            </w:r>
            <w:r w:rsidR="007552F3" w:rsidRPr="008F2472">
              <w:rPr>
                <w:rFonts w:ascii="Arial" w:hAnsi="Arial" w:cs="Arial"/>
                <w:lang w:eastAsia="en-GB"/>
              </w:rPr>
              <w:t xml:space="preserve">sub-regional commissioning </w:t>
            </w:r>
            <w:r w:rsidR="00A23571" w:rsidRPr="008F2472">
              <w:rPr>
                <w:rFonts w:ascii="Arial" w:hAnsi="Arial" w:cs="Arial"/>
                <w:lang w:eastAsia="en-GB"/>
              </w:rPr>
              <w:t xml:space="preserve">groups. </w:t>
            </w:r>
          </w:p>
          <w:p w:rsidR="00BE23B6" w:rsidRPr="008F2472" w:rsidRDefault="00BE23B6" w:rsidP="001C406B">
            <w:pPr>
              <w:pStyle w:val="ListParagraph"/>
              <w:numPr>
                <w:ilvl w:val="0"/>
                <w:numId w:val="15"/>
              </w:numPr>
              <w:spacing w:after="120" w:line="240" w:lineRule="auto"/>
              <w:ind w:left="1080"/>
              <w:rPr>
                <w:rFonts w:ascii="Arial" w:hAnsi="Arial" w:cs="Arial"/>
                <w:lang w:eastAsia="en-GB"/>
              </w:rPr>
            </w:pPr>
            <w:r w:rsidRPr="008F2472">
              <w:rPr>
                <w:rFonts w:ascii="Arial" w:hAnsi="Arial" w:cs="Arial"/>
                <w:lang w:eastAsia="en-GB"/>
              </w:rPr>
              <w:t xml:space="preserve">Experience of undertaking work </w:t>
            </w:r>
            <w:r w:rsidR="005B6E72" w:rsidRPr="008F2472">
              <w:rPr>
                <w:rFonts w:ascii="Arial" w:hAnsi="Arial" w:cs="Arial"/>
                <w:lang w:eastAsia="en-GB"/>
              </w:rPr>
              <w:t xml:space="preserve">to bring about changes and improvements to </w:t>
            </w:r>
            <w:r w:rsidR="00033C1D" w:rsidRPr="008F2472">
              <w:rPr>
                <w:rFonts w:ascii="Arial" w:hAnsi="Arial" w:cs="Arial"/>
                <w:lang w:eastAsia="en-GB"/>
              </w:rPr>
              <w:t xml:space="preserve">commissioning </w:t>
            </w:r>
            <w:r w:rsidR="005B6E72" w:rsidRPr="008F2472">
              <w:rPr>
                <w:rFonts w:ascii="Arial" w:hAnsi="Arial" w:cs="Arial"/>
                <w:lang w:eastAsia="en-GB"/>
              </w:rPr>
              <w:t>practices</w:t>
            </w:r>
            <w:r w:rsidRPr="008F2472">
              <w:rPr>
                <w:rFonts w:ascii="Arial" w:hAnsi="Arial" w:cs="Arial"/>
                <w:lang w:eastAsia="en-GB"/>
              </w:rPr>
              <w:t>, and making well-evidenced recommendations</w:t>
            </w:r>
            <w:r w:rsidR="00A23571">
              <w:rPr>
                <w:rFonts w:ascii="Arial" w:hAnsi="Arial" w:cs="Arial"/>
                <w:lang w:eastAsia="en-GB"/>
              </w:rPr>
              <w:t>.</w:t>
            </w:r>
          </w:p>
          <w:p w:rsidR="000F2885" w:rsidRPr="008F2472" w:rsidRDefault="004A3B7B" w:rsidP="001C406B">
            <w:pPr>
              <w:pStyle w:val="ListParagraph"/>
              <w:numPr>
                <w:ilvl w:val="0"/>
                <w:numId w:val="15"/>
              </w:numPr>
              <w:spacing w:after="120" w:line="240" w:lineRule="auto"/>
              <w:ind w:left="1080"/>
              <w:rPr>
                <w:rFonts w:ascii="Arial" w:hAnsi="Arial" w:cs="Arial"/>
                <w:lang w:eastAsia="en-GB"/>
              </w:rPr>
            </w:pPr>
            <w:r w:rsidRPr="008F2472">
              <w:rPr>
                <w:rFonts w:ascii="Arial" w:hAnsi="Arial" w:cs="Arial"/>
                <w:lang w:eastAsia="en-GB"/>
              </w:rPr>
              <w:t xml:space="preserve">Experience of presenting complex social research to experts </w:t>
            </w:r>
            <w:r w:rsidR="00033C1D" w:rsidRPr="008F2472">
              <w:rPr>
                <w:rFonts w:ascii="Arial" w:hAnsi="Arial" w:cs="Arial"/>
                <w:lang w:eastAsia="en-GB"/>
              </w:rPr>
              <w:t xml:space="preserve">and </w:t>
            </w:r>
            <w:r w:rsidRPr="008F2472">
              <w:rPr>
                <w:rFonts w:ascii="Arial" w:hAnsi="Arial" w:cs="Arial"/>
                <w:lang w:eastAsia="en-GB"/>
              </w:rPr>
              <w:t>local government officials</w:t>
            </w:r>
            <w:r w:rsidR="00A23571">
              <w:rPr>
                <w:rFonts w:ascii="Arial" w:hAnsi="Arial" w:cs="Arial"/>
                <w:lang w:eastAsia="en-GB"/>
              </w:rPr>
              <w:t>.</w:t>
            </w:r>
          </w:p>
          <w:p w:rsidR="00BE23B6" w:rsidRPr="008F2472" w:rsidRDefault="00BE23B6" w:rsidP="005B6E72">
            <w:pPr>
              <w:pStyle w:val="ListParagraph"/>
              <w:numPr>
                <w:ilvl w:val="0"/>
                <w:numId w:val="15"/>
              </w:numPr>
              <w:spacing w:after="120" w:line="240" w:lineRule="auto"/>
              <w:ind w:left="1080"/>
              <w:rPr>
                <w:rFonts w:ascii="Arial" w:hAnsi="Arial" w:cs="Arial"/>
                <w:lang w:eastAsia="en-GB"/>
              </w:rPr>
            </w:pPr>
            <w:r w:rsidRPr="008F2472">
              <w:rPr>
                <w:rFonts w:ascii="Arial" w:hAnsi="Arial" w:cs="Arial"/>
                <w:lang w:eastAsia="en-GB"/>
              </w:rPr>
              <w:t xml:space="preserve">Experience </w:t>
            </w:r>
            <w:r w:rsidR="001C406B" w:rsidRPr="008F2472">
              <w:rPr>
                <w:rFonts w:ascii="Arial" w:hAnsi="Arial" w:cs="Arial"/>
                <w:lang w:eastAsia="en-GB"/>
              </w:rPr>
              <w:t xml:space="preserve">of </w:t>
            </w:r>
            <w:r w:rsidRPr="008F2472">
              <w:rPr>
                <w:rFonts w:ascii="Arial" w:hAnsi="Arial" w:cs="Arial"/>
                <w:lang w:eastAsia="en-GB"/>
              </w:rPr>
              <w:t xml:space="preserve">and existing relationships with a broad range of stakeholders </w:t>
            </w:r>
            <w:r w:rsidR="00033C1D" w:rsidRPr="008F2472">
              <w:rPr>
                <w:rFonts w:ascii="Arial" w:hAnsi="Arial" w:cs="Arial"/>
                <w:lang w:eastAsia="en-GB"/>
              </w:rPr>
              <w:t>invested in</w:t>
            </w:r>
            <w:r w:rsidR="005B6E72" w:rsidRPr="008F2472">
              <w:rPr>
                <w:rFonts w:ascii="Arial" w:hAnsi="Arial" w:cs="Arial"/>
                <w:lang w:eastAsia="en-GB"/>
              </w:rPr>
              <w:t xml:space="preserve"> supporting LAC</w:t>
            </w:r>
            <w:r w:rsidR="00A23571">
              <w:rPr>
                <w:rFonts w:ascii="Arial" w:hAnsi="Arial" w:cs="Arial"/>
                <w:lang w:eastAsia="en-GB"/>
              </w:rPr>
              <w:t>.</w:t>
            </w:r>
          </w:p>
        </w:tc>
        <w:tc>
          <w:tcPr>
            <w:tcW w:w="1989" w:type="dxa"/>
            <w:shd w:val="clear" w:color="auto" w:fill="auto"/>
            <w:vAlign w:val="center"/>
          </w:tcPr>
          <w:p w:rsidR="000F2885" w:rsidRPr="008F2472" w:rsidRDefault="000B6C2A" w:rsidP="000F2885">
            <w:pPr>
              <w:spacing w:after="120"/>
              <w:jc w:val="center"/>
              <w:rPr>
                <w:rFonts w:ascii="Arial" w:hAnsi="Arial" w:cs="Arial"/>
                <w:lang w:eastAsia="en-GB"/>
              </w:rPr>
            </w:pPr>
            <w:r>
              <w:rPr>
                <w:rFonts w:ascii="Arial" w:hAnsi="Arial" w:cs="Arial"/>
                <w:lang w:eastAsia="en-GB"/>
              </w:rPr>
              <w:t>25</w:t>
            </w:r>
            <w:r w:rsidR="000F2885" w:rsidRPr="008F2472">
              <w:rPr>
                <w:rFonts w:ascii="Arial" w:hAnsi="Arial" w:cs="Arial"/>
                <w:lang w:eastAsia="en-GB"/>
              </w:rPr>
              <w:t>%</w:t>
            </w:r>
          </w:p>
        </w:tc>
      </w:tr>
      <w:tr w:rsidR="000F2885" w:rsidRPr="008F2472" w:rsidTr="00A23571">
        <w:trPr>
          <w:trHeight w:val="3200"/>
        </w:trPr>
        <w:tc>
          <w:tcPr>
            <w:tcW w:w="6948" w:type="dxa"/>
            <w:shd w:val="clear" w:color="auto" w:fill="auto"/>
            <w:vAlign w:val="center"/>
          </w:tcPr>
          <w:p w:rsidR="000F2885" w:rsidRPr="008F2472" w:rsidRDefault="000F2885" w:rsidP="001C406B">
            <w:pPr>
              <w:pStyle w:val="ListParagraph"/>
              <w:numPr>
                <w:ilvl w:val="0"/>
                <w:numId w:val="12"/>
              </w:numPr>
              <w:spacing w:after="120" w:line="240" w:lineRule="auto"/>
              <w:ind w:left="360"/>
              <w:rPr>
                <w:rFonts w:ascii="Arial" w:hAnsi="Arial" w:cs="Arial"/>
                <w:lang w:eastAsia="en-GB"/>
              </w:rPr>
            </w:pPr>
            <w:r w:rsidRPr="008F2472">
              <w:rPr>
                <w:rFonts w:ascii="Arial" w:hAnsi="Arial" w:cs="Arial"/>
                <w:lang w:eastAsia="en-GB"/>
              </w:rPr>
              <w:t>A clear methodology and approach to the tasks set out in this document, including:</w:t>
            </w:r>
          </w:p>
          <w:p w:rsidR="004A3B7B" w:rsidRPr="008F2472" w:rsidRDefault="004A3B7B" w:rsidP="001C406B">
            <w:pPr>
              <w:pStyle w:val="ListParagraph"/>
              <w:numPr>
                <w:ilvl w:val="0"/>
                <w:numId w:val="16"/>
              </w:numPr>
              <w:spacing w:after="120" w:line="240" w:lineRule="auto"/>
              <w:ind w:left="720"/>
              <w:rPr>
                <w:rFonts w:ascii="Arial" w:hAnsi="Arial" w:cs="Arial"/>
                <w:lang w:eastAsia="en-GB"/>
              </w:rPr>
            </w:pPr>
            <w:r w:rsidRPr="008F2472">
              <w:rPr>
                <w:rFonts w:ascii="Arial" w:hAnsi="Arial" w:cs="Arial"/>
                <w:lang w:eastAsia="en-GB"/>
              </w:rPr>
              <w:t xml:space="preserve">How the views of stakeholders will be sought and incorporated into this work and approaches to achieving </w:t>
            </w:r>
            <w:r w:rsidR="00151AA1" w:rsidRPr="008F2472">
              <w:rPr>
                <w:rFonts w:ascii="Arial" w:hAnsi="Arial" w:cs="Arial"/>
                <w:lang w:eastAsia="en-GB"/>
              </w:rPr>
              <w:t xml:space="preserve">broad </w:t>
            </w:r>
            <w:r w:rsidRPr="008F2472">
              <w:rPr>
                <w:rFonts w:ascii="Arial" w:hAnsi="Arial" w:cs="Arial"/>
                <w:lang w:eastAsia="en-GB"/>
              </w:rPr>
              <w:t>consensus to the project proposals</w:t>
            </w:r>
            <w:r w:rsidR="001C406B" w:rsidRPr="008F2472">
              <w:rPr>
                <w:rFonts w:ascii="Arial" w:hAnsi="Arial" w:cs="Arial"/>
                <w:lang w:eastAsia="en-GB"/>
              </w:rPr>
              <w:t>.</w:t>
            </w:r>
          </w:p>
          <w:p w:rsidR="001C406B" w:rsidRPr="008F2472" w:rsidRDefault="000F2885" w:rsidP="001C406B">
            <w:pPr>
              <w:pStyle w:val="ListParagraph"/>
              <w:numPr>
                <w:ilvl w:val="0"/>
                <w:numId w:val="16"/>
              </w:numPr>
              <w:spacing w:after="120" w:line="240" w:lineRule="auto"/>
              <w:ind w:left="720"/>
              <w:rPr>
                <w:rFonts w:ascii="Arial" w:hAnsi="Arial" w:cs="Arial"/>
                <w:lang w:eastAsia="en-GB"/>
              </w:rPr>
            </w:pPr>
            <w:r w:rsidRPr="008F2472">
              <w:rPr>
                <w:rFonts w:ascii="Arial" w:hAnsi="Arial" w:cs="Arial"/>
                <w:lang w:eastAsia="en-GB"/>
              </w:rPr>
              <w:t xml:space="preserve">How </w:t>
            </w:r>
            <w:r w:rsidR="004A3B7B" w:rsidRPr="008F2472">
              <w:rPr>
                <w:rFonts w:ascii="Arial" w:hAnsi="Arial" w:cs="Arial"/>
                <w:lang w:eastAsia="en-GB"/>
              </w:rPr>
              <w:t xml:space="preserve">a broad and high-level review of </w:t>
            </w:r>
            <w:r w:rsidR="00151AA1" w:rsidRPr="008F2472">
              <w:rPr>
                <w:rFonts w:ascii="Arial" w:hAnsi="Arial" w:cs="Arial"/>
                <w:lang w:eastAsia="en-GB"/>
              </w:rPr>
              <w:t xml:space="preserve">commissioning arrangements </w:t>
            </w:r>
            <w:r w:rsidR="004A3B7B" w:rsidRPr="008F2472">
              <w:rPr>
                <w:rFonts w:ascii="Arial" w:hAnsi="Arial" w:cs="Arial"/>
                <w:lang w:eastAsia="en-GB"/>
              </w:rPr>
              <w:t xml:space="preserve">in London </w:t>
            </w:r>
            <w:r w:rsidR="00E82699" w:rsidRPr="008F2472">
              <w:rPr>
                <w:rFonts w:ascii="Arial" w:hAnsi="Arial" w:cs="Arial"/>
                <w:lang w:eastAsia="en-GB"/>
              </w:rPr>
              <w:t xml:space="preserve">and market development of foster and residential services </w:t>
            </w:r>
            <w:r w:rsidR="004A3B7B" w:rsidRPr="008F2472">
              <w:rPr>
                <w:rFonts w:ascii="Arial" w:hAnsi="Arial" w:cs="Arial"/>
                <w:lang w:eastAsia="en-GB"/>
              </w:rPr>
              <w:t>will provide appropriate background to</w:t>
            </w:r>
            <w:r w:rsidR="00151AA1" w:rsidRPr="008F2472">
              <w:rPr>
                <w:rFonts w:ascii="Arial" w:hAnsi="Arial" w:cs="Arial"/>
                <w:lang w:eastAsia="en-GB"/>
              </w:rPr>
              <w:t xml:space="preserve"> a set of recommendations to </w:t>
            </w:r>
            <w:r w:rsidR="004A3B7B" w:rsidRPr="008F2472">
              <w:rPr>
                <w:rFonts w:ascii="Arial" w:hAnsi="Arial" w:cs="Arial"/>
                <w:lang w:eastAsia="en-GB"/>
              </w:rPr>
              <w:t>inform</w:t>
            </w:r>
            <w:r w:rsidR="00151AA1" w:rsidRPr="008F2472">
              <w:rPr>
                <w:rFonts w:ascii="Arial" w:hAnsi="Arial" w:cs="Arial"/>
                <w:lang w:eastAsia="en-GB"/>
              </w:rPr>
              <w:t xml:space="preserve"> </w:t>
            </w:r>
            <w:r w:rsidR="00AA6A17" w:rsidRPr="008F2472">
              <w:rPr>
                <w:rFonts w:ascii="Arial" w:hAnsi="Arial" w:cs="Arial"/>
                <w:lang w:eastAsia="en-GB"/>
              </w:rPr>
              <w:t>action planning</w:t>
            </w:r>
            <w:r w:rsidR="00A23571">
              <w:rPr>
                <w:rFonts w:ascii="Arial" w:hAnsi="Arial" w:cs="Arial"/>
                <w:lang w:eastAsia="en-GB"/>
              </w:rPr>
              <w:t>.</w:t>
            </w:r>
          </w:p>
          <w:p w:rsidR="000F2885" w:rsidRPr="008F2472" w:rsidRDefault="000F2885" w:rsidP="001C406B">
            <w:pPr>
              <w:pStyle w:val="ListParagraph"/>
              <w:numPr>
                <w:ilvl w:val="0"/>
                <w:numId w:val="16"/>
              </w:numPr>
              <w:spacing w:after="120" w:line="240" w:lineRule="auto"/>
              <w:ind w:left="720"/>
              <w:rPr>
                <w:rFonts w:ascii="Arial" w:hAnsi="Arial" w:cs="Arial"/>
                <w:lang w:eastAsia="en-GB"/>
              </w:rPr>
            </w:pPr>
            <w:r w:rsidRPr="008F2472">
              <w:rPr>
                <w:rFonts w:ascii="Arial" w:hAnsi="Arial" w:cs="Arial"/>
                <w:lang w:eastAsia="en-GB"/>
              </w:rPr>
              <w:t>A detailed, clear timetable for achieving the tasks within the overall timescale outline</w:t>
            </w:r>
            <w:r w:rsidR="00033C1D" w:rsidRPr="008F2472">
              <w:rPr>
                <w:rFonts w:ascii="Arial" w:hAnsi="Arial" w:cs="Arial"/>
                <w:lang w:eastAsia="en-GB"/>
              </w:rPr>
              <w:t>d</w:t>
            </w:r>
            <w:r w:rsidRPr="008F2472">
              <w:rPr>
                <w:rFonts w:ascii="Arial" w:hAnsi="Arial" w:cs="Arial"/>
                <w:lang w:eastAsia="en-GB"/>
              </w:rPr>
              <w:t xml:space="preserve"> in this document.</w:t>
            </w:r>
          </w:p>
        </w:tc>
        <w:tc>
          <w:tcPr>
            <w:tcW w:w="1989" w:type="dxa"/>
            <w:shd w:val="clear" w:color="auto" w:fill="auto"/>
            <w:vAlign w:val="center"/>
          </w:tcPr>
          <w:p w:rsidR="000F2885" w:rsidRPr="008F2472" w:rsidRDefault="000B6C2A" w:rsidP="000F2885">
            <w:pPr>
              <w:spacing w:after="120"/>
              <w:jc w:val="center"/>
              <w:rPr>
                <w:rFonts w:ascii="Arial" w:hAnsi="Arial" w:cs="Arial"/>
                <w:lang w:eastAsia="en-GB"/>
              </w:rPr>
            </w:pPr>
            <w:r>
              <w:rPr>
                <w:rFonts w:ascii="Arial" w:hAnsi="Arial" w:cs="Arial"/>
                <w:lang w:eastAsia="en-GB"/>
              </w:rPr>
              <w:t>35</w:t>
            </w:r>
            <w:r w:rsidR="000F2885" w:rsidRPr="008F2472">
              <w:rPr>
                <w:rFonts w:ascii="Arial" w:hAnsi="Arial" w:cs="Arial"/>
                <w:lang w:eastAsia="en-GB"/>
              </w:rPr>
              <w:t>%</w:t>
            </w:r>
          </w:p>
        </w:tc>
      </w:tr>
    </w:tbl>
    <w:p w:rsidR="005B24BF" w:rsidRPr="005B24BF" w:rsidRDefault="005B24BF" w:rsidP="005B24BF">
      <w:pPr>
        <w:rPr>
          <w:rFonts w:ascii="Arial" w:hAnsi="Arial" w:cs="Arial"/>
          <w:b/>
          <w:u w:val="single"/>
        </w:rPr>
      </w:pPr>
    </w:p>
    <w:p w:rsidR="00A50A7C" w:rsidRPr="0084628A" w:rsidRDefault="00A50A7C" w:rsidP="000D02BA">
      <w:pPr>
        <w:rPr>
          <w:rFonts w:ascii="Arial" w:eastAsia="Times New Roman" w:hAnsi="Arial" w:cs="Arial"/>
          <w:b/>
          <w:lang w:eastAsia="en-GB"/>
        </w:rPr>
      </w:pPr>
      <w:r w:rsidRPr="0084628A">
        <w:rPr>
          <w:rFonts w:ascii="Arial" w:eastAsia="Times New Roman" w:hAnsi="Arial" w:cs="Arial"/>
          <w:b/>
          <w:lang w:eastAsia="en-GB"/>
        </w:rPr>
        <w:t xml:space="preserve">Format of </w:t>
      </w:r>
      <w:r w:rsidR="009E1657">
        <w:rPr>
          <w:rFonts w:ascii="Arial" w:eastAsia="Times New Roman" w:hAnsi="Arial" w:cs="Arial"/>
          <w:b/>
          <w:lang w:eastAsia="en-GB"/>
        </w:rPr>
        <w:t>Tender</w:t>
      </w:r>
      <w:r w:rsidRPr="0084628A">
        <w:rPr>
          <w:rFonts w:ascii="Arial" w:eastAsia="Times New Roman" w:hAnsi="Arial" w:cs="Arial"/>
          <w:b/>
          <w:lang w:eastAsia="en-GB"/>
        </w:rPr>
        <w:t xml:space="preserve"> Response</w:t>
      </w:r>
    </w:p>
    <w:p w:rsidR="000D02BA"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wish to apply, </w:t>
      </w:r>
      <w:r w:rsidR="00042B93" w:rsidRPr="00055438">
        <w:rPr>
          <w:rFonts w:ascii="Arial" w:hAnsi="Arial" w:cs="Arial"/>
          <w:b/>
        </w:rPr>
        <w:t xml:space="preserve">an electronic copy of your </w:t>
      </w:r>
      <w:r w:rsidR="00042B93">
        <w:rPr>
          <w:rFonts w:ascii="Arial" w:hAnsi="Arial" w:cs="Arial"/>
          <w:b/>
        </w:rPr>
        <w:t>tender</w:t>
      </w:r>
      <w:r w:rsidR="00042B93" w:rsidRPr="00055438">
        <w:rPr>
          <w:rFonts w:ascii="Arial" w:hAnsi="Arial" w:cs="Arial"/>
          <w:b/>
        </w:rPr>
        <w:t xml:space="preserve"> response with completed </w:t>
      </w:r>
      <w:r w:rsidR="00042B93">
        <w:rPr>
          <w:rFonts w:ascii="Arial" w:hAnsi="Arial" w:cs="Arial"/>
          <w:b/>
        </w:rPr>
        <w:t xml:space="preserve">FOI and Equal Opportunities </w:t>
      </w:r>
      <w:r w:rsidR="00042B93" w:rsidRPr="00055438">
        <w:rPr>
          <w:rFonts w:ascii="Arial" w:hAnsi="Arial" w:cs="Arial"/>
          <w:b/>
        </w:rPr>
        <w:t>documents</w:t>
      </w:r>
      <w:r w:rsidR="00042B93">
        <w:rPr>
          <w:rFonts w:ascii="Arial" w:hAnsi="Arial" w:cs="Arial"/>
        </w:rPr>
        <w:t xml:space="preserve"> (available on the website) should be sent to </w:t>
      </w:r>
      <w:hyperlink r:id="rId13" w:history="1">
        <w:r w:rsidR="00042B93">
          <w:rPr>
            <w:rStyle w:val="Hyperlink"/>
            <w:rFonts w:ascii="Arial" w:eastAsia="Times New Roman" w:hAnsi="Arial" w:cs="Arial"/>
            <w:lang w:eastAsia="en-GB"/>
          </w:rPr>
          <w:t>tenders@londoncouncils.gov.uk</w:t>
        </w:r>
      </w:hyperlink>
      <w:r w:rsidRPr="0084628A">
        <w:rPr>
          <w:rFonts w:ascii="Arial" w:eastAsia="Times New Roman" w:hAnsi="Arial" w:cs="Arial"/>
          <w:lang w:eastAsia="en-GB"/>
        </w:rPr>
        <w:t xml:space="preserve"> quoting reference number </w:t>
      </w:r>
      <w:r w:rsidR="001C406B">
        <w:rPr>
          <w:rFonts w:ascii="Arial" w:eastAsia="Times New Roman" w:hAnsi="Arial" w:cs="Arial"/>
          <w:b/>
          <w:lang w:eastAsia="en-GB"/>
        </w:rPr>
        <w:t>R</w:t>
      </w:r>
      <w:r w:rsidR="000C0443">
        <w:rPr>
          <w:rFonts w:ascii="Arial" w:eastAsia="Times New Roman" w:hAnsi="Arial" w:cs="Arial"/>
          <w:b/>
          <w:lang w:eastAsia="en-GB"/>
        </w:rPr>
        <w:t>12</w:t>
      </w:r>
      <w:r w:rsidR="009E1657">
        <w:rPr>
          <w:rFonts w:ascii="Arial" w:eastAsia="Times New Roman" w:hAnsi="Arial" w:cs="Arial"/>
          <w:b/>
          <w:lang w:eastAsia="en-GB"/>
        </w:rPr>
        <w:t>17a</w:t>
      </w:r>
      <w:r w:rsidR="009E1657" w:rsidRPr="0084628A">
        <w:rPr>
          <w:rFonts w:ascii="Arial" w:eastAsia="Times New Roman" w:hAnsi="Arial" w:cs="Arial"/>
          <w:b/>
          <w:lang w:eastAsia="en-GB"/>
        </w:rPr>
        <w:t xml:space="preserve"> </w:t>
      </w:r>
      <w:r>
        <w:rPr>
          <w:rFonts w:ascii="Arial" w:eastAsia="Times New Roman" w:hAnsi="Arial" w:cs="Arial"/>
          <w:lang w:eastAsia="en-GB"/>
        </w:rPr>
        <w:t xml:space="preserve">to arrive by </w:t>
      </w:r>
      <w:r w:rsidR="009E1657" w:rsidRPr="000D02BA">
        <w:rPr>
          <w:rFonts w:ascii="Arial" w:eastAsia="Times New Roman" w:hAnsi="Arial" w:cs="Arial"/>
          <w:b/>
          <w:u w:val="single"/>
          <w:lang w:eastAsia="en-GB"/>
        </w:rPr>
        <w:t>12</w:t>
      </w:r>
      <w:r w:rsidRPr="000D02BA">
        <w:rPr>
          <w:rFonts w:ascii="Arial" w:eastAsia="Times New Roman" w:hAnsi="Arial" w:cs="Arial"/>
          <w:b/>
          <w:u w:val="single"/>
          <w:lang w:eastAsia="en-GB"/>
        </w:rPr>
        <w:t xml:space="preserve">pm on </w:t>
      </w:r>
      <w:r w:rsidR="000C0443" w:rsidRPr="000D02BA">
        <w:rPr>
          <w:rFonts w:ascii="Arial" w:eastAsia="Times New Roman" w:hAnsi="Arial" w:cs="Arial"/>
          <w:b/>
          <w:u w:val="single"/>
          <w:lang w:eastAsia="en-GB"/>
        </w:rPr>
        <w:t>Monday 8</w:t>
      </w:r>
      <w:r w:rsidRPr="000D02BA">
        <w:rPr>
          <w:rFonts w:ascii="Arial" w:eastAsia="Times New Roman" w:hAnsi="Arial" w:cs="Arial"/>
          <w:b/>
          <w:u w:val="single"/>
          <w:lang w:eastAsia="en-GB"/>
        </w:rPr>
        <w:t xml:space="preserve"> J</w:t>
      </w:r>
      <w:r w:rsidR="000C0443" w:rsidRPr="000D02BA">
        <w:rPr>
          <w:rFonts w:ascii="Arial" w:eastAsia="Times New Roman" w:hAnsi="Arial" w:cs="Arial"/>
          <w:b/>
          <w:u w:val="single"/>
          <w:lang w:eastAsia="en-GB"/>
        </w:rPr>
        <w:t>anuary</w:t>
      </w:r>
      <w:r w:rsidRPr="000D02BA">
        <w:rPr>
          <w:rFonts w:ascii="Arial" w:eastAsia="Times New Roman" w:hAnsi="Arial" w:cs="Arial"/>
          <w:b/>
          <w:u w:val="single"/>
          <w:lang w:eastAsia="en-GB"/>
        </w:rPr>
        <w:t xml:space="preserve"> 201</w:t>
      </w:r>
      <w:r w:rsidR="000C0443" w:rsidRPr="000D02BA">
        <w:rPr>
          <w:rFonts w:ascii="Arial" w:eastAsia="Times New Roman" w:hAnsi="Arial" w:cs="Arial"/>
          <w:b/>
          <w:u w:val="single"/>
          <w:lang w:eastAsia="en-GB"/>
        </w:rPr>
        <w:t>8</w:t>
      </w:r>
      <w:r w:rsidRPr="00100A83">
        <w:rPr>
          <w:rFonts w:ascii="Arial" w:eastAsia="Times New Roman" w:hAnsi="Arial" w:cs="Arial"/>
          <w:b/>
          <w:lang w:eastAsia="en-GB"/>
        </w:rPr>
        <w:t>.</w:t>
      </w:r>
      <w:r w:rsidRPr="0084628A">
        <w:rPr>
          <w:rFonts w:ascii="Arial" w:eastAsia="Times New Roman" w:hAnsi="Arial" w:cs="Arial"/>
          <w:lang w:eastAsia="en-GB"/>
        </w:rPr>
        <w:t xml:space="preserve"> Bidders should ensure that they have received a confirmation email of receipt of </w:t>
      </w:r>
      <w:r w:rsidR="009E1657">
        <w:rPr>
          <w:rFonts w:ascii="Arial" w:eastAsia="Times New Roman" w:hAnsi="Arial" w:cs="Arial"/>
          <w:lang w:eastAsia="en-GB"/>
        </w:rPr>
        <w:t>tender</w:t>
      </w:r>
      <w:r w:rsidRPr="0084628A">
        <w:rPr>
          <w:rFonts w:ascii="Arial" w:eastAsia="Times New Roman" w:hAnsi="Arial" w:cs="Arial"/>
          <w:lang w:eastAsia="en-GB"/>
        </w:rPr>
        <w:t xml:space="preserve"> by the deadline.</w:t>
      </w:r>
      <w:r w:rsidR="009E1657">
        <w:rPr>
          <w:rFonts w:ascii="Arial" w:eastAsia="Times New Roman" w:hAnsi="Arial" w:cs="Arial"/>
          <w:lang w:eastAsia="en-GB"/>
        </w:rPr>
        <w:t xml:space="preserve"> </w:t>
      </w:r>
    </w:p>
    <w:p w:rsidR="00A50A7C" w:rsidRDefault="009E1657" w:rsidP="00A50A7C">
      <w:pPr>
        <w:spacing w:after="120" w:line="240" w:lineRule="auto"/>
        <w:rPr>
          <w:rFonts w:ascii="Arial" w:eastAsia="Times New Roman" w:hAnsi="Arial" w:cs="Arial"/>
          <w:lang w:eastAsia="en-GB"/>
        </w:rPr>
      </w:pPr>
      <w:r>
        <w:rPr>
          <w:rFonts w:ascii="Arial" w:hAnsi="Arial" w:cs="Arial"/>
          <w:b/>
        </w:rPr>
        <w:t>All submission documents should be provided in Microsoft Word format.</w:t>
      </w:r>
    </w:p>
    <w:p w:rsidR="00A50A7C"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lastRenderedPageBreak/>
        <w:t xml:space="preserve">If necessary, you may seek clarification on the procurement process or the specification by contacting </w:t>
      </w:r>
      <w:r w:rsidR="000C0443">
        <w:rPr>
          <w:rFonts w:ascii="Arial" w:eastAsia="Times New Roman" w:hAnsi="Arial" w:cs="Arial"/>
          <w:lang w:eastAsia="en-GB"/>
        </w:rPr>
        <w:t>Sorcha Rooney</w:t>
      </w:r>
      <w:r w:rsidR="008E47EF">
        <w:rPr>
          <w:rFonts w:ascii="Arial" w:eastAsia="Times New Roman" w:hAnsi="Arial" w:cs="Arial"/>
          <w:lang w:eastAsia="en-GB"/>
        </w:rPr>
        <w:t xml:space="preserve"> on 020 7934 </w:t>
      </w:r>
      <w:r w:rsidR="000C0443">
        <w:rPr>
          <w:rFonts w:ascii="Arial" w:eastAsia="Times New Roman" w:hAnsi="Arial" w:cs="Arial"/>
          <w:lang w:eastAsia="en-GB"/>
        </w:rPr>
        <w:t>9768</w:t>
      </w:r>
      <w:r w:rsidRPr="0084628A">
        <w:rPr>
          <w:rFonts w:ascii="Arial" w:eastAsia="Times New Roman" w:hAnsi="Arial" w:cs="Arial"/>
          <w:lang w:eastAsia="en-GB"/>
        </w:rPr>
        <w:t xml:space="preserve"> or email </w:t>
      </w:r>
      <w:r w:rsidR="001C406B">
        <w:rPr>
          <w:rFonts w:ascii="Arial" w:eastAsia="Times New Roman" w:hAnsi="Arial" w:cs="Arial"/>
          <w:lang w:eastAsia="en-GB"/>
        </w:rPr>
        <w:t>via</w:t>
      </w:r>
      <w:r w:rsidR="001C406B" w:rsidRPr="0084628A">
        <w:rPr>
          <w:rFonts w:ascii="Arial" w:eastAsia="Times New Roman" w:hAnsi="Arial" w:cs="Arial"/>
          <w:lang w:eastAsia="en-GB"/>
        </w:rPr>
        <w:t xml:space="preserve"> </w:t>
      </w:r>
      <w:hyperlink r:id="rId14" w:history="1">
        <w:r w:rsidR="000C0443">
          <w:rPr>
            <w:rStyle w:val="Hyperlink"/>
            <w:rFonts w:ascii="Arial" w:eastAsia="Times New Roman" w:hAnsi="Arial" w:cs="Arial"/>
            <w:lang w:eastAsia="en-GB"/>
          </w:rPr>
          <w:t>Sorcha.Rooney@londoncouncils.gov.uk</w:t>
        </w:r>
      </w:hyperlink>
      <w:r w:rsidRPr="0084628A">
        <w:rPr>
          <w:rFonts w:ascii="Arial" w:eastAsia="Times New Roman" w:hAnsi="Arial" w:cs="Arial"/>
          <w:color w:val="CC99FF"/>
          <w:lang w:eastAsia="en-GB"/>
        </w:rPr>
        <w:t>.</w:t>
      </w:r>
      <w:r w:rsidRPr="0084628A">
        <w:rPr>
          <w:rFonts w:ascii="Arial" w:eastAsia="Times New Roman" w:hAnsi="Arial" w:cs="Arial"/>
          <w:lang w:eastAsia="en-GB"/>
        </w:rPr>
        <w:t xml:space="preserve"> Enquiries will not be answered if received within </w:t>
      </w:r>
      <w:r w:rsidRPr="0084628A">
        <w:rPr>
          <w:rFonts w:ascii="Arial" w:eastAsia="Times New Roman" w:hAnsi="Arial" w:cs="Arial"/>
          <w:b/>
          <w:lang w:eastAsia="en-GB"/>
        </w:rPr>
        <w:t>2</w:t>
      </w:r>
      <w:r w:rsidRPr="0084628A">
        <w:rPr>
          <w:rFonts w:ascii="Arial" w:eastAsia="Times New Roman" w:hAnsi="Arial" w:cs="Arial"/>
          <w:color w:val="CC99FF"/>
          <w:lang w:eastAsia="en-GB"/>
        </w:rPr>
        <w:t xml:space="preserve"> </w:t>
      </w:r>
      <w:r w:rsidRPr="0084628A">
        <w:rPr>
          <w:rFonts w:ascii="Arial" w:eastAsia="Times New Roman" w:hAnsi="Arial" w:cs="Arial"/>
          <w:lang w:eastAsia="en-GB"/>
        </w:rPr>
        <w:t xml:space="preserve">days of the date for submissions of </w:t>
      </w:r>
      <w:r w:rsidR="009E1657">
        <w:rPr>
          <w:rFonts w:ascii="Arial" w:eastAsia="Times New Roman" w:hAnsi="Arial" w:cs="Arial"/>
          <w:lang w:eastAsia="en-GB"/>
        </w:rPr>
        <w:t>tender</w:t>
      </w:r>
      <w:r w:rsidRPr="0084628A">
        <w:rPr>
          <w:rFonts w:ascii="Arial" w:eastAsia="Times New Roman" w:hAnsi="Arial" w:cs="Arial"/>
          <w:lang w:eastAsia="en-GB"/>
        </w:rPr>
        <w:t>s. Bidders should note that responses to each enquiry will be copied to all organisations bidding (though will not identify the originator of the enquiry) through the London Councils</w:t>
      </w:r>
      <w:r w:rsidR="009E1657">
        <w:rPr>
          <w:rFonts w:ascii="Arial" w:eastAsia="Times New Roman" w:hAnsi="Arial" w:cs="Arial"/>
          <w:lang w:eastAsia="en-GB"/>
        </w:rPr>
        <w:t xml:space="preserve"> and Contracts Finder</w:t>
      </w:r>
      <w:r w:rsidRPr="0084628A">
        <w:rPr>
          <w:rFonts w:ascii="Arial" w:eastAsia="Times New Roman" w:hAnsi="Arial" w:cs="Arial"/>
          <w:lang w:eastAsia="en-GB"/>
        </w:rPr>
        <w:t xml:space="preserve"> website.   </w:t>
      </w:r>
    </w:p>
    <w:p w:rsidR="00A50A7C" w:rsidRPr="0084628A"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are aware that the submission of your </w:t>
      </w:r>
      <w:r w:rsidR="009E1657">
        <w:rPr>
          <w:rFonts w:ascii="Arial" w:eastAsia="Times New Roman" w:hAnsi="Arial" w:cs="Arial"/>
          <w:lang w:eastAsia="en-GB"/>
        </w:rPr>
        <w:t>tender</w:t>
      </w:r>
      <w:r w:rsidRPr="0084628A">
        <w:rPr>
          <w:rFonts w:ascii="Arial" w:eastAsia="Times New Roman" w:hAnsi="Arial" w:cs="Arial"/>
          <w:lang w:eastAsia="en-GB"/>
        </w:rPr>
        <w:t xml:space="preserve"> may give rise to a potential conflict of interest, please inform the officer to whom you are making the application.</w:t>
      </w:r>
    </w:p>
    <w:p w:rsidR="00A50A7C" w:rsidRPr="0084628A" w:rsidRDefault="00A50A7C" w:rsidP="00A50A7C">
      <w:pPr>
        <w:spacing w:after="120" w:line="240" w:lineRule="auto"/>
        <w:rPr>
          <w:rFonts w:ascii="Arial" w:eastAsia="Times New Roman" w:hAnsi="Arial" w:cs="Arial"/>
          <w:b/>
          <w:i/>
          <w:lang w:eastAsia="en-GB"/>
        </w:rPr>
      </w:pPr>
      <w:r w:rsidRPr="0084628A">
        <w:rPr>
          <w:rFonts w:ascii="Arial" w:eastAsia="Times New Roman" w:hAnsi="Arial" w:cs="Arial"/>
          <w:b/>
          <w:i/>
          <w:lang w:eastAsia="en-GB"/>
        </w:rPr>
        <w:t xml:space="preserve">Full instructions to bidders are also provided in Annex One. Bidders are advised to read all instructions before submitting their </w:t>
      </w:r>
      <w:r w:rsidR="009E1657">
        <w:rPr>
          <w:rFonts w:ascii="Arial" w:eastAsia="Times New Roman" w:hAnsi="Arial" w:cs="Arial"/>
          <w:b/>
          <w:i/>
          <w:lang w:eastAsia="en-GB"/>
        </w:rPr>
        <w:t>tender</w:t>
      </w:r>
      <w:r w:rsidRPr="0084628A">
        <w:rPr>
          <w:rFonts w:ascii="Arial" w:eastAsia="Times New Roman" w:hAnsi="Arial" w:cs="Arial"/>
          <w:b/>
          <w:i/>
          <w:lang w:eastAsia="en-GB"/>
        </w:rPr>
        <w:t>.</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Freedom of Information Act</w:t>
      </w:r>
    </w:p>
    <w:p w:rsidR="00A50A7C" w:rsidRPr="0084628A" w:rsidRDefault="00A50A7C" w:rsidP="00A50A7C">
      <w:pPr>
        <w:spacing w:after="120" w:line="240" w:lineRule="auto"/>
        <w:rPr>
          <w:rFonts w:ascii="Arial" w:eastAsia="Times New Roman" w:hAnsi="Arial" w:cs="Arial"/>
          <w:b/>
          <w:color w:val="CC99FF"/>
          <w:lang w:eastAsia="en-GB"/>
        </w:rPr>
      </w:pPr>
      <w:r w:rsidRPr="0084628A">
        <w:rPr>
          <w:rFonts w:ascii="Arial" w:eastAsia="Times New Roman" w:hAnsi="Arial" w:cs="Arial"/>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Equality Opportunities</w:t>
      </w:r>
    </w:p>
    <w:p w:rsidR="00A50A7C" w:rsidRDefault="00A50A7C" w:rsidP="00A50A7C">
      <w:pPr>
        <w:autoSpaceDE w:val="0"/>
        <w:autoSpaceDN w:val="0"/>
        <w:adjustRightInd w:val="0"/>
        <w:spacing w:after="0" w:line="240" w:lineRule="auto"/>
        <w:rPr>
          <w:rFonts w:ascii="Arial" w:eastAsia="Times New Roman" w:hAnsi="Arial" w:cs="Arial"/>
          <w:lang w:eastAsia="en-GB"/>
        </w:rPr>
      </w:pPr>
      <w:r w:rsidRPr="0084628A">
        <w:rPr>
          <w:rFonts w:ascii="Arial" w:eastAsia="Times New Roman" w:hAnsi="Arial" w:cs="Arial"/>
          <w:lang w:eastAsia="en-GB"/>
        </w:rPr>
        <w:t xml:space="preserve">The successful contractor will be required to comply with London Councils Equal Opportunity Policy and bidders should complete the Equal Opportunities Questionnaire with their </w:t>
      </w:r>
      <w:r w:rsidR="009E1657">
        <w:rPr>
          <w:rFonts w:ascii="Arial" w:eastAsia="Times New Roman" w:hAnsi="Arial" w:cs="Arial"/>
          <w:lang w:eastAsia="en-GB"/>
        </w:rPr>
        <w:t>tender</w:t>
      </w:r>
      <w:r w:rsidRPr="0084628A">
        <w:rPr>
          <w:rFonts w:ascii="Arial" w:eastAsia="Times New Roman" w:hAnsi="Arial" w:cs="Arial"/>
          <w:lang w:eastAsia="en-GB"/>
        </w:rPr>
        <w:t xml:space="preserve"> submission.</w:t>
      </w:r>
    </w:p>
    <w:p w:rsidR="009E1657" w:rsidRDefault="009E1657" w:rsidP="009E1657">
      <w:pPr>
        <w:spacing w:after="120" w:line="240" w:lineRule="auto"/>
        <w:rPr>
          <w:rFonts w:ascii="Arial" w:eastAsia="Times New Roman" w:hAnsi="Arial" w:cs="Arial"/>
          <w:b/>
          <w:lang w:eastAsia="en-GB"/>
        </w:rPr>
      </w:pPr>
    </w:p>
    <w:p w:rsidR="009E1657" w:rsidRPr="009E1657" w:rsidRDefault="009E1657" w:rsidP="009E1657">
      <w:pPr>
        <w:spacing w:after="120" w:line="240" w:lineRule="auto"/>
        <w:rPr>
          <w:rFonts w:ascii="Arial" w:eastAsia="Times New Roman" w:hAnsi="Arial" w:cs="Arial"/>
          <w:b/>
          <w:lang w:eastAsia="en-GB"/>
        </w:rPr>
      </w:pPr>
      <w:r w:rsidRPr="009E1657">
        <w:rPr>
          <w:rFonts w:ascii="Arial" w:eastAsia="Times New Roman" w:hAnsi="Arial" w:cs="Arial"/>
          <w:b/>
          <w:lang w:eastAsia="en-GB"/>
        </w:rPr>
        <w:t>Terms and Conditions</w:t>
      </w:r>
    </w:p>
    <w:p w:rsidR="00D56927" w:rsidRPr="00A2380F" w:rsidRDefault="009E1657" w:rsidP="003B669C">
      <w:pPr>
        <w:autoSpaceDE w:val="0"/>
        <w:autoSpaceDN w:val="0"/>
        <w:adjustRightInd w:val="0"/>
        <w:spacing w:after="120"/>
        <w:rPr>
          <w:rFonts w:ascii="Arial" w:hAnsi="Arial" w:cs="Arial"/>
        </w:rPr>
      </w:pPr>
      <w:r w:rsidRPr="009E1657">
        <w:rPr>
          <w:rFonts w:ascii="Arial" w:eastAsia="Times New Roman" w:hAnsi="Arial" w:cs="Arial"/>
          <w:lang w:eastAsia="en-GB"/>
        </w:rPr>
        <w:t>Please see accompanying terms and conditions and confirm acceptance in your submission.</w:t>
      </w:r>
      <w:r w:rsidR="00D56927">
        <w:rPr>
          <w:rFonts w:ascii="Arial" w:eastAsia="Times New Roman" w:hAnsi="Arial" w:cs="Arial"/>
          <w:lang w:eastAsia="en-GB"/>
        </w:rPr>
        <w:t xml:space="preserve"> </w:t>
      </w:r>
      <w:r w:rsidR="00D56927">
        <w:rPr>
          <w:rFonts w:ascii="Arial" w:hAnsi="Arial" w:cs="Arial"/>
        </w:rPr>
        <w:t>These relate to:</w:t>
      </w:r>
    </w:p>
    <w:p w:rsidR="00D56927" w:rsidRDefault="00D56927" w:rsidP="003B669C">
      <w:pPr>
        <w:pStyle w:val="ListParagraph"/>
        <w:numPr>
          <w:ilvl w:val="0"/>
          <w:numId w:val="27"/>
        </w:numPr>
        <w:autoSpaceDE w:val="0"/>
        <w:autoSpaceDN w:val="0"/>
        <w:adjustRightInd w:val="0"/>
        <w:spacing w:after="120" w:line="240" w:lineRule="auto"/>
        <w:ind w:left="360"/>
        <w:rPr>
          <w:rFonts w:ascii="Arial" w:hAnsi="Arial" w:cs="Arial"/>
        </w:rPr>
      </w:pPr>
      <w:r w:rsidRPr="001545D8">
        <w:rPr>
          <w:rFonts w:ascii="Arial" w:hAnsi="Arial" w:cs="Arial"/>
        </w:rPr>
        <w:t>Intellectual Property rights</w:t>
      </w:r>
      <w:r>
        <w:rPr>
          <w:rFonts w:ascii="Arial" w:hAnsi="Arial" w:cs="Arial"/>
        </w:rPr>
        <w:t xml:space="preserve">; and </w:t>
      </w:r>
    </w:p>
    <w:p w:rsidR="00D56927" w:rsidRPr="001545D8" w:rsidRDefault="00D56927" w:rsidP="003B669C">
      <w:pPr>
        <w:pStyle w:val="ListParagraph"/>
        <w:numPr>
          <w:ilvl w:val="0"/>
          <w:numId w:val="27"/>
        </w:numPr>
        <w:autoSpaceDE w:val="0"/>
        <w:autoSpaceDN w:val="0"/>
        <w:adjustRightInd w:val="0"/>
        <w:spacing w:after="120" w:line="240" w:lineRule="auto"/>
        <w:ind w:left="360"/>
        <w:rPr>
          <w:rFonts w:ascii="Arial" w:hAnsi="Arial" w:cs="Arial"/>
        </w:rPr>
      </w:pPr>
      <w:r w:rsidRPr="001545D8">
        <w:rPr>
          <w:rFonts w:ascii="Arial" w:hAnsi="Arial" w:cs="Arial"/>
        </w:rPr>
        <w:t>Data sharing and Data Processing</w:t>
      </w:r>
      <w:r>
        <w:rPr>
          <w:rFonts w:ascii="Arial" w:hAnsi="Arial" w:cs="Arial"/>
        </w:rPr>
        <w:t>.</w:t>
      </w:r>
      <w:r w:rsidRPr="001545D8">
        <w:rPr>
          <w:rFonts w:ascii="Arial" w:hAnsi="Arial" w:cs="Arial"/>
        </w:rPr>
        <w:t xml:space="preserve"> </w:t>
      </w:r>
    </w:p>
    <w:p w:rsidR="009E1657" w:rsidRPr="009E1657" w:rsidRDefault="009E1657" w:rsidP="003B669C">
      <w:pPr>
        <w:autoSpaceDE w:val="0"/>
        <w:autoSpaceDN w:val="0"/>
        <w:adjustRightInd w:val="0"/>
        <w:spacing w:after="0" w:line="240" w:lineRule="auto"/>
        <w:rPr>
          <w:rFonts w:ascii="Arial" w:eastAsia="Times New Roman" w:hAnsi="Arial" w:cs="Arial"/>
          <w:lang w:eastAsia="en-GB"/>
        </w:rPr>
      </w:pPr>
    </w:p>
    <w:p w:rsidR="00A50A7C" w:rsidRDefault="00A50A7C"/>
    <w:p w:rsidR="00A50A7C" w:rsidRDefault="00A50A7C"/>
    <w:p w:rsidR="00A50A7C" w:rsidRDefault="00A50A7C"/>
    <w:p w:rsidR="00A50A7C" w:rsidRDefault="00A50A7C"/>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One: Instructions to bidders</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042B93" w:rsidRDefault="009E1657" w:rsidP="00A50A7C">
      <w:pPr>
        <w:numPr>
          <w:ilvl w:val="0"/>
          <w:numId w:val="11"/>
        </w:numPr>
        <w:shd w:val="clear" w:color="auto" w:fill="CC99FF"/>
        <w:tabs>
          <w:tab w:val="left" w:pos="7920"/>
        </w:tabs>
        <w:spacing w:after="120" w:line="240" w:lineRule="auto"/>
        <w:jc w:val="both"/>
        <w:rPr>
          <w:rFonts w:ascii="Arial" w:eastAsia="Times New Roman" w:hAnsi="Arial" w:cs="Arial"/>
          <w:b/>
          <w:bCs/>
          <w:color w:val="FFFFFF" w:themeColor="background1"/>
          <w:sz w:val="24"/>
          <w:szCs w:val="24"/>
        </w:rPr>
      </w:pPr>
      <w:bookmarkStart w:id="2" w:name="_Toc78349094"/>
      <w:r w:rsidRPr="00042B93">
        <w:rPr>
          <w:rFonts w:ascii="Arial" w:eastAsia="Times New Roman" w:hAnsi="Arial" w:cs="Arial"/>
          <w:b/>
          <w:color w:val="FFFFFF" w:themeColor="background1"/>
          <w:sz w:val="24"/>
          <w:szCs w:val="24"/>
          <w:shd w:val="clear" w:color="auto" w:fill="CC99FF"/>
        </w:rPr>
        <w:lastRenderedPageBreak/>
        <w:t>Tender</w:t>
      </w:r>
      <w:r w:rsidR="00A50A7C" w:rsidRPr="00042B93">
        <w:rPr>
          <w:rFonts w:ascii="Arial" w:eastAsia="Times New Roman" w:hAnsi="Arial" w:cs="Arial"/>
          <w:b/>
          <w:color w:val="FFFFFF" w:themeColor="background1"/>
          <w:sz w:val="24"/>
          <w:szCs w:val="24"/>
          <w:shd w:val="clear" w:color="auto" w:fill="CC99FF"/>
        </w:rPr>
        <w:t xml:space="preserve"> Submissions      </w:t>
      </w:r>
      <w:r w:rsidR="00A50A7C" w:rsidRPr="00042B93">
        <w:rPr>
          <w:rFonts w:ascii="Arial" w:eastAsia="Times New Roman" w:hAnsi="Arial" w:cs="Arial"/>
          <w:b/>
          <w:color w:val="FFFFFF" w:themeColor="background1"/>
          <w:sz w:val="24"/>
          <w:szCs w:val="24"/>
          <w:shd w:val="clear" w:color="auto" w:fill="CCFFFF"/>
        </w:rPr>
        <w:t xml:space="preserve"> </w:t>
      </w:r>
      <w:bookmarkEnd w:id="2"/>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All pages of the bidder’s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should be sequentially numbered (including any annexes and supporting documents). </w:t>
      </w:r>
    </w:p>
    <w:p w:rsidR="00A50A7C" w:rsidRPr="00A50A7C" w:rsidRDefault="00A50A7C" w:rsidP="00A50A7C">
      <w:pPr>
        <w:numPr>
          <w:ilvl w:val="1"/>
          <w:numId w:val="10"/>
        </w:numPr>
        <w:tabs>
          <w:tab w:val="left" w:pos="7920"/>
        </w:tabs>
        <w:spacing w:after="120" w:line="240" w:lineRule="auto"/>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Bidders are advised to submit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by email to </w:t>
      </w:r>
      <w:hyperlink r:id="rId15" w:history="1">
        <w:r w:rsidR="00042B93">
          <w:rPr>
            <w:rFonts w:ascii="Arial" w:eastAsia="Times New Roman" w:hAnsi="Arial" w:cs="Arial"/>
            <w:color w:val="0000FF"/>
            <w:szCs w:val="24"/>
            <w:u w:val="single"/>
            <w:lang w:eastAsia="en-GB"/>
          </w:rPr>
          <w:t>tenders@londoncouncils.gov.uk</w:t>
        </w:r>
      </w:hyperlink>
      <w:r w:rsidRPr="00A50A7C">
        <w:rPr>
          <w:rFonts w:ascii="Arial" w:eastAsia="Times New Roman" w:hAnsi="Arial" w:cs="Arial"/>
          <w:color w:val="CC99FF"/>
          <w:szCs w:val="24"/>
          <w:lang w:eastAsia="en-GB"/>
        </w:rPr>
        <w:t xml:space="preserve"> </w:t>
      </w:r>
      <w:r w:rsidRPr="00A50A7C">
        <w:rPr>
          <w:rFonts w:ascii="Arial" w:eastAsia="Times New Roman" w:hAnsi="Arial" w:cs="Arial"/>
          <w:color w:val="000000"/>
          <w:szCs w:val="24"/>
          <w:lang w:eastAsia="en-GB"/>
        </w:rPr>
        <w:t>quoting reference</w:t>
      </w:r>
      <w:r w:rsidRPr="00A50A7C">
        <w:rPr>
          <w:rFonts w:ascii="Arial" w:eastAsia="Times New Roman" w:hAnsi="Arial" w:cs="Arial"/>
          <w:szCs w:val="24"/>
          <w:lang w:eastAsia="en-GB"/>
        </w:rPr>
        <w:t xml:space="preserve"> </w:t>
      </w:r>
      <w:r w:rsidR="008E47EF">
        <w:rPr>
          <w:rFonts w:ascii="Arial" w:eastAsia="Times New Roman" w:hAnsi="Arial" w:cs="Arial"/>
          <w:b/>
          <w:szCs w:val="24"/>
          <w:lang w:eastAsia="en-GB"/>
        </w:rPr>
        <w:t>R</w:t>
      </w:r>
      <w:r w:rsidR="00D56927">
        <w:rPr>
          <w:rFonts w:ascii="Arial" w:eastAsia="Times New Roman" w:hAnsi="Arial" w:cs="Arial"/>
          <w:b/>
          <w:szCs w:val="24"/>
          <w:lang w:eastAsia="en-GB"/>
        </w:rPr>
        <w:t>12</w:t>
      </w:r>
      <w:r w:rsidR="00042B93">
        <w:rPr>
          <w:rFonts w:ascii="Arial" w:eastAsia="Times New Roman" w:hAnsi="Arial" w:cs="Arial"/>
          <w:b/>
          <w:szCs w:val="24"/>
          <w:lang w:eastAsia="en-GB"/>
        </w:rPr>
        <w:t>17a</w:t>
      </w:r>
      <w:r w:rsidRPr="00A50A7C">
        <w:rPr>
          <w:rFonts w:ascii="Arial" w:eastAsia="Times New Roman" w:hAnsi="Arial" w:cs="Arial"/>
          <w:b/>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must not arrive later than the date and time stipulated.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received after that time may not be considered unless the bidder can prove that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was dispatched in sufficient time to meet the deadline.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By submitting a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the bidder agrees to keep that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open for acceptance by London Councils for 90 days following the closing date.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London Councils do</w:t>
      </w:r>
      <w:r w:rsidR="00042B93">
        <w:rPr>
          <w:rFonts w:ascii="Arial" w:eastAsia="Times New Roman" w:hAnsi="Arial" w:cs="Arial"/>
          <w:color w:val="000000"/>
          <w:szCs w:val="24"/>
          <w:lang w:eastAsia="en-GB"/>
        </w:rPr>
        <w:t>es</w:t>
      </w:r>
      <w:r w:rsidRPr="00A50A7C">
        <w:rPr>
          <w:rFonts w:ascii="Arial" w:eastAsia="Times New Roman" w:hAnsi="Arial" w:cs="Arial"/>
          <w:color w:val="000000"/>
          <w:szCs w:val="24"/>
          <w:lang w:eastAsia="en-GB"/>
        </w:rPr>
        <w:t xml:space="preserve"> not accept suppliers’ Terms and Conditions.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 xml:space="preserve">Amendments to </w:t>
      </w:r>
      <w:r w:rsidR="009E1657" w:rsidRPr="00042B93">
        <w:rPr>
          <w:rFonts w:ascii="Arial" w:eastAsia="Times New Roman" w:hAnsi="Arial" w:cs="Arial"/>
          <w:b/>
          <w:color w:val="FFFFFF" w:themeColor="background1"/>
          <w:sz w:val="24"/>
          <w:szCs w:val="24"/>
          <w:shd w:val="clear" w:color="auto" w:fill="CC99FF"/>
        </w:rPr>
        <w:t>Tender</w:t>
      </w:r>
      <w:r w:rsidRPr="00042B93">
        <w:rPr>
          <w:rFonts w:ascii="Arial" w:eastAsia="Times New Roman" w:hAnsi="Arial" w:cs="Arial"/>
          <w:b/>
          <w:color w:val="FFFFFF" w:themeColor="background1"/>
          <w:sz w:val="24"/>
          <w:szCs w:val="24"/>
          <w:shd w:val="clear" w:color="auto" w:fill="CC99FF"/>
        </w:rPr>
        <w:t xml:space="preserve"> Documents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Prior to the deadline, London Councils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documents by amendments in writing. London Councils may extend the deadline for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s to allow for significant amendments to be fully assessed and taken into account.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bidder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prior to the deadline for receipt by giving notice in writing or by email.</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No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may be modified after the deadline for receipt.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The contractor may not transfer, assign or sublet the contract, or any part thereof, without the prior written consent of London Councils.  If such consent is given the contractor will remain liable for the performance of the contract in it’s entirely as if such assignment or sublet had not taken place.</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Charges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u w:val="single"/>
        </w:rPr>
      </w:pPr>
      <w:r w:rsidRPr="00A50A7C">
        <w:rPr>
          <w:rFonts w:ascii="Arial" w:eastAsia="Times New Roman" w:hAnsi="Arial" w:cs="Arial"/>
          <w:color w:val="000000"/>
          <w:szCs w:val="24"/>
        </w:rPr>
        <w:t xml:space="preserve">Charges must be in pounds sterling </w:t>
      </w:r>
      <w:r w:rsidRPr="00A50A7C">
        <w:rPr>
          <w:rFonts w:ascii="Arial" w:eastAsia="Times New Roman" w:hAnsi="Arial" w:cs="Arial"/>
          <w:color w:val="000000"/>
          <w:szCs w:val="24"/>
          <w:u w:val="single"/>
        </w:rPr>
        <w:t>and be inclusive of all costs</w:t>
      </w:r>
      <w:r w:rsidRPr="00A50A7C">
        <w:rPr>
          <w:rFonts w:ascii="Arial" w:eastAsia="Times New Roman" w:hAnsi="Arial" w:cs="Arial"/>
          <w:color w:val="000000"/>
          <w:szCs w:val="24"/>
        </w:rPr>
        <w:t xml:space="preserve"> but can be exclusive of VAT.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Charges shall be fixed for the duration of the Contract and will not be subject to any variation unless detailed in the Contract document. </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London Councils shall not be liable for any costs incurred in the production of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submission.</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Evaluations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intends to commission the most economically advantageous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and reserves the right to accept or reject all or any part of any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does not bind itself to accept the lowest charged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Intellectual property rights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All</w:t>
      </w:r>
      <w:r w:rsidRPr="00A50A7C">
        <w:rPr>
          <w:rFonts w:ascii="Arial" w:eastAsia="Times New Roman" w:hAnsi="Arial" w:cs="Arial"/>
          <w:szCs w:val="24"/>
          <w:lang w:eastAsia="en-GB"/>
        </w:rPr>
        <w:t xml:space="preserve"> intellectual property rights arising from the work will reside with London Councils.</w:t>
      </w:r>
    </w:p>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Two: Example of cost structure</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outlineLvl w:val="1"/>
        <w:rPr>
          <w:rFonts w:ascii="Arial" w:eastAsia="Times New Roman" w:hAnsi="Arial" w:cs="Arial"/>
          <w:sz w:val="24"/>
          <w:szCs w:val="24"/>
          <w:lang w:eastAsia="en-GB"/>
        </w:rPr>
        <w:sectPr w:rsidR="00A50A7C" w:rsidRPr="00A50A7C" w:rsidSect="00D922F9">
          <w:footerReference w:type="even" r:id="rId16"/>
          <w:footerReference w:type="default" r:id="rId17"/>
          <w:pgSz w:w="11906" w:h="16838"/>
          <w:pgMar w:top="1440" w:right="1134" w:bottom="1440" w:left="1134" w:header="709" w:footer="709" w:gutter="0"/>
          <w:cols w:space="708"/>
          <w:docGrid w:linePitch="360"/>
        </w:sectPr>
      </w:pPr>
    </w:p>
    <w:p w:rsidR="00A50A7C" w:rsidRPr="00A50A7C" w:rsidRDefault="00A50A7C" w:rsidP="00A50A7C">
      <w:p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b/>
          <w:szCs w:val="24"/>
          <w:lang w:eastAsia="en-GB"/>
        </w:rPr>
        <w:lastRenderedPageBreak/>
        <w:t>Example of cost table</w:t>
      </w:r>
    </w:p>
    <w:p w:rsidR="00A50A7C" w:rsidRDefault="00A50A7C" w:rsidP="00A50A7C">
      <w:pPr>
        <w:spacing w:after="0"/>
        <w:rPr>
          <w:rFonts w:ascii="Arial" w:eastAsia="Times New Roman" w:hAnsi="Arial" w:cs="Arial"/>
          <w:b/>
          <w:szCs w:val="24"/>
          <w:lang w:eastAsia="en-GB"/>
        </w:rPr>
      </w:pPr>
      <w:r w:rsidRPr="00A50A7C">
        <w:rPr>
          <w:rFonts w:ascii="Arial" w:eastAsia="Times New Roman" w:hAnsi="Arial" w:cs="Arial"/>
          <w:b/>
          <w:szCs w:val="24"/>
          <w:lang w:eastAsia="en-GB"/>
        </w:rPr>
        <w:t>Below is an example of a clear cost structure. Other cost breakdowns will be accepted; however a clear structure that will allow London Councils to easily assess value for money – including cost per stage and/or days/hours per person - should be used.</w:t>
      </w:r>
    </w:p>
    <w:p w:rsidR="00A50A7C" w:rsidRDefault="00A50A7C" w:rsidP="00A50A7C">
      <w:r w:rsidRPr="00075B6D">
        <w:rPr>
          <w:rFonts w:ascii="Arial" w:eastAsia="Times New Roman" w:hAnsi="Arial" w:cs="Arial"/>
          <w:b/>
          <w:noProof/>
          <w:szCs w:val="24"/>
          <w:lang w:eastAsia="en-GB"/>
        </w:rPr>
        <w:drawing>
          <wp:inline distT="0" distB="0" distL="0" distR="0" wp14:anchorId="290D4DBD" wp14:editId="7E6C25F2">
            <wp:extent cx="8698727" cy="5088288"/>
            <wp:effectExtent l="19050" t="19050" r="2667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94281" cy="5085687"/>
                    </a:xfrm>
                    <a:prstGeom prst="rect">
                      <a:avLst/>
                    </a:prstGeom>
                    <a:noFill/>
                    <a:ln w="6350" cmpd="sng">
                      <a:solidFill>
                        <a:srgbClr val="000000"/>
                      </a:solidFill>
                      <a:miter lim="800000"/>
                      <a:headEnd/>
                      <a:tailEnd/>
                    </a:ln>
                    <a:effectLst/>
                  </pic:spPr>
                </pic:pic>
              </a:graphicData>
            </a:graphic>
          </wp:inline>
        </w:drawing>
      </w:r>
    </w:p>
    <w:sectPr w:rsidR="00A50A7C" w:rsidSect="00A50A7C">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93F9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3F9B9" w16cid:durableId="1DD0C5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72" w:rsidRDefault="001A5E72" w:rsidP="005B24BF">
      <w:pPr>
        <w:spacing w:after="0" w:line="240" w:lineRule="auto"/>
      </w:pPr>
      <w:r>
        <w:separator/>
      </w:r>
    </w:p>
  </w:endnote>
  <w:endnote w:type="continuationSeparator" w:id="0">
    <w:p w:rsidR="001A5E72" w:rsidRDefault="001A5E72" w:rsidP="005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Default="00A23571" w:rsidP="00D9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571" w:rsidRDefault="00A23571" w:rsidP="00D92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Pr="00CD6958" w:rsidRDefault="00A23571" w:rsidP="00D922F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1D078D">
      <w:rPr>
        <w:rStyle w:val="PageNumber"/>
        <w:rFonts w:ascii="Arial" w:hAnsi="Arial" w:cs="Arial"/>
        <w:noProof/>
      </w:rPr>
      <w:t>9</w:t>
    </w:r>
    <w:r w:rsidRPr="00CD6958">
      <w:rPr>
        <w:rStyle w:val="PageNumber"/>
        <w:rFonts w:ascii="Arial" w:hAnsi="Arial" w:cs="Arial"/>
      </w:rPr>
      <w:fldChar w:fldCharType="end"/>
    </w:r>
  </w:p>
  <w:p w:rsidR="00A23571" w:rsidRDefault="00A23571" w:rsidP="00D922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Default="00A235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Default="00A235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Default="00A2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72" w:rsidRDefault="001A5E72" w:rsidP="005B24BF">
      <w:pPr>
        <w:spacing w:after="0" w:line="240" w:lineRule="auto"/>
      </w:pPr>
      <w:r>
        <w:separator/>
      </w:r>
    </w:p>
  </w:footnote>
  <w:footnote w:type="continuationSeparator" w:id="0">
    <w:p w:rsidR="001A5E72" w:rsidRDefault="001A5E72" w:rsidP="005B2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Default="00A23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4446"/>
      <w:docPartObj>
        <w:docPartGallery w:val="Watermarks"/>
        <w:docPartUnique/>
      </w:docPartObj>
    </w:sdtPr>
    <w:sdtEndPr/>
    <w:sdtContent>
      <w:p w:rsidR="00A23571" w:rsidRDefault="001D078D">
        <w:pPr>
          <w:pStyle w:val="Header"/>
        </w:pPr>
        <w:r>
          <w:rPr>
            <w:noProof/>
            <w:lang w:val="en-US" w:eastAsia="zh-TW"/>
          </w:rPr>
          <w:pict w14:anchorId="43915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71" w:rsidRDefault="00A23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BCA"/>
    <w:multiLevelType w:val="hybridMultilevel"/>
    <w:tmpl w:val="A9FE102A"/>
    <w:lvl w:ilvl="0" w:tplc="21DAF7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37FC1"/>
    <w:multiLevelType w:val="hybridMultilevel"/>
    <w:tmpl w:val="B66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5385227"/>
    <w:multiLevelType w:val="hybridMultilevel"/>
    <w:tmpl w:val="E11CA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0DFD578E"/>
    <w:multiLevelType w:val="hybridMultilevel"/>
    <w:tmpl w:val="5240B8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0E8536D0"/>
    <w:multiLevelType w:val="hybridMultilevel"/>
    <w:tmpl w:val="3574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6066C"/>
    <w:multiLevelType w:val="hybridMultilevel"/>
    <w:tmpl w:val="32A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2751F"/>
    <w:multiLevelType w:val="hybridMultilevel"/>
    <w:tmpl w:val="0532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715AF"/>
    <w:multiLevelType w:val="hybridMultilevel"/>
    <w:tmpl w:val="F986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D470C4"/>
    <w:multiLevelType w:val="hybridMultilevel"/>
    <w:tmpl w:val="B02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F22F6"/>
    <w:multiLevelType w:val="hybridMultilevel"/>
    <w:tmpl w:val="F58E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6952AB"/>
    <w:multiLevelType w:val="hybridMultilevel"/>
    <w:tmpl w:val="5E6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417EF"/>
    <w:multiLevelType w:val="hybridMultilevel"/>
    <w:tmpl w:val="60AE556C"/>
    <w:lvl w:ilvl="0" w:tplc="E2F43DC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135C73"/>
    <w:multiLevelType w:val="hybridMultilevel"/>
    <w:tmpl w:val="C0B0B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F76058"/>
    <w:multiLevelType w:val="hybridMultilevel"/>
    <w:tmpl w:val="D72891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3D006688"/>
    <w:multiLevelType w:val="hybridMultilevel"/>
    <w:tmpl w:val="5BFE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044C71"/>
    <w:multiLevelType w:val="hybridMultilevel"/>
    <w:tmpl w:val="7C90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D3F211C"/>
    <w:multiLevelType w:val="hybridMultilevel"/>
    <w:tmpl w:val="BDCC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CF729A4"/>
    <w:multiLevelType w:val="hybridMultilevel"/>
    <w:tmpl w:val="74F4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F439E"/>
    <w:multiLevelType w:val="hybridMultilevel"/>
    <w:tmpl w:val="67F69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C103E2"/>
    <w:multiLevelType w:val="hybridMultilevel"/>
    <w:tmpl w:val="BC1AE45C"/>
    <w:lvl w:ilvl="0" w:tplc="08090001">
      <w:start w:val="1"/>
      <w:numFmt w:val="bullet"/>
      <w:lvlText w:val=""/>
      <w:lvlJc w:val="left"/>
      <w:pPr>
        <w:ind w:left="720" w:hanging="360"/>
      </w:pPr>
      <w:rPr>
        <w:rFonts w:ascii="Symbol" w:hAnsi="Symbol" w:hint="default"/>
      </w:rPr>
    </w:lvl>
    <w:lvl w:ilvl="1" w:tplc="2FFC489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DF737A"/>
    <w:multiLevelType w:val="hybridMultilevel"/>
    <w:tmpl w:val="971A6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7415052"/>
    <w:multiLevelType w:val="hybridMultilevel"/>
    <w:tmpl w:val="5A6A30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79C97140"/>
    <w:multiLevelType w:val="hybridMultilevel"/>
    <w:tmpl w:val="DC006E02"/>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19"/>
  </w:num>
  <w:num w:numId="3">
    <w:abstractNumId w:val="16"/>
  </w:num>
  <w:num w:numId="4">
    <w:abstractNumId w:val="15"/>
  </w:num>
  <w:num w:numId="5">
    <w:abstractNumId w:val="21"/>
  </w:num>
  <w:num w:numId="6">
    <w:abstractNumId w:val="13"/>
  </w:num>
  <w:num w:numId="7">
    <w:abstractNumId w:val="11"/>
  </w:num>
  <w:num w:numId="8">
    <w:abstractNumId w:val="10"/>
  </w:num>
  <w:num w:numId="9">
    <w:abstractNumId w:val="8"/>
  </w:num>
  <w:num w:numId="10">
    <w:abstractNumId w:val="17"/>
  </w:num>
  <w:num w:numId="11">
    <w:abstractNumId w:val="26"/>
  </w:num>
  <w:num w:numId="12">
    <w:abstractNumId w:val="23"/>
  </w:num>
  <w:num w:numId="13">
    <w:abstractNumId w:val="3"/>
  </w:num>
  <w:num w:numId="14">
    <w:abstractNumId w:val="24"/>
  </w:num>
  <w:num w:numId="15">
    <w:abstractNumId w:val="4"/>
  </w:num>
  <w:num w:numId="16">
    <w:abstractNumId w:val="2"/>
  </w:num>
  <w:num w:numId="17">
    <w:abstractNumId w:val="1"/>
  </w:num>
  <w:num w:numId="18">
    <w:abstractNumId w:val="20"/>
  </w:num>
  <w:num w:numId="19">
    <w:abstractNumId w:val="7"/>
  </w:num>
  <w:num w:numId="20">
    <w:abstractNumId w:val="9"/>
  </w:num>
  <w:num w:numId="21">
    <w:abstractNumId w:val="5"/>
  </w:num>
  <w:num w:numId="22">
    <w:abstractNumId w:val="22"/>
  </w:num>
  <w:num w:numId="23">
    <w:abstractNumId w:val="6"/>
  </w:num>
  <w:num w:numId="24">
    <w:abstractNumId w:val="0"/>
  </w:num>
  <w:num w:numId="25">
    <w:abstractNumId w:val="18"/>
  </w:num>
  <w:num w:numId="26">
    <w:abstractNumId w:val="1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lande Burgess">
    <w15:presenceInfo w15:providerId="Windows Live" w15:userId="08a1220c5002a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BF"/>
    <w:rsid w:val="000042D6"/>
    <w:rsid w:val="00033C1D"/>
    <w:rsid w:val="00034006"/>
    <w:rsid w:val="00042B93"/>
    <w:rsid w:val="00054705"/>
    <w:rsid w:val="0006638C"/>
    <w:rsid w:val="000722A5"/>
    <w:rsid w:val="0008296A"/>
    <w:rsid w:val="000A3CC4"/>
    <w:rsid w:val="000B6C2A"/>
    <w:rsid w:val="000C0443"/>
    <w:rsid w:val="000D02BA"/>
    <w:rsid w:val="000D6236"/>
    <w:rsid w:val="000F2885"/>
    <w:rsid w:val="00117BB4"/>
    <w:rsid w:val="00151AA1"/>
    <w:rsid w:val="001A42B8"/>
    <w:rsid w:val="001A5E72"/>
    <w:rsid w:val="001C406B"/>
    <w:rsid w:val="001C56E8"/>
    <w:rsid w:val="001D078D"/>
    <w:rsid w:val="00211210"/>
    <w:rsid w:val="00240548"/>
    <w:rsid w:val="00283602"/>
    <w:rsid w:val="002B19FF"/>
    <w:rsid w:val="002F78E3"/>
    <w:rsid w:val="00313191"/>
    <w:rsid w:val="003577F3"/>
    <w:rsid w:val="00382377"/>
    <w:rsid w:val="003B669C"/>
    <w:rsid w:val="003E37FA"/>
    <w:rsid w:val="004261D5"/>
    <w:rsid w:val="004551E2"/>
    <w:rsid w:val="00491DA5"/>
    <w:rsid w:val="004A3B7B"/>
    <w:rsid w:val="005624FC"/>
    <w:rsid w:val="00571439"/>
    <w:rsid w:val="00592518"/>
    <w:rsid w:val="005B24BF"/>
    <w:rsid w:val="005B6E72"/>
    <w:rsid w:val="005C2541"/>
    <w:rsid w:val="005F773E"/>
    <w:rsid w:val="0061525C"/>
    <w:rsid w:val="00643CFD"/>
    <w:rsid w:val="006B4F0B"/>
    <w:rsid w:val="006D3651"/>
    <w:rsid w:val="0070052E"/>
    <w:rsid w:val="00743A3A"/>
    <w:rsid w:val="007552F3"/>
    <w:rsid w:val="00780F1A"/>
    <w:rsid w:val="007A4A89"/>
    <w:rsid w:val="007B09AD"/>
    <w:rsid w:val="007B3544"/>
    <w:rsid w:val="0081283B"/>
    <w:rsid w:val="00824D93"/>
    <w:rsid w:val="00830B00"/>
    <w:rsid w:val="00862534"/>
    <w:rsid w:val="0086448F"/>
    <w:rsid w:val="008A3649"/>
    <w:rsid w:val="008C2FE3"/>
    <w:rsid w:val="008C44A8"/>
    <w:rsid w:val="008C5114"/>
    <w:rsid w:val="008E47EF"/>
    <w:rsid w:val="008F2472"/>
    <w:rsid w:val="0092038C"/>
    <w:rsid w:val="00924FBC"/>
    <w:rsid w:val="00936059"/>
    <w:rsid w:val="009E1657"/>
    <w:rsid w:val="00A23571"/>
    <w:rsid w:val="00A45C9A"/>
    <w:rsid w:val="00A50A7C"/>
    <w:rsid w:val="00A539DB"/>
    <w:rsid w:val="00A8318B"/>
    <w:rsid w:val="00AA6A17"/>
    <w:rsid w:val="00AB73B5"/>
    <w:rsid w:val="00AE27AE"/>
    <w:rsid w:val="00AF098D"/>
    <w:rsid w:val="00B04574"/>
    <w:rsid w:val="00B50821"/>
    <w:rsid w:val="00B53F17"/>
    <w:rsid w:val="00B5590C"/>
    <w:rsid w:val="00B6268F"/>
    <w:rsid w:val="00B90F77"/>
    <w:rsid w:val="00BA3957"/>
    <w:rsid w:val="00BD302F"/>
    <w:rsid w:val="00BE23B6"/>
    <w:rsid w:val="00C27E49"/>
    <w:rsid w:val="00C34CD3"/>
    <w:rsid w:val="00C54531"/>
    <w:rsid w:val="00CC444E"/>
    <w:rsid w:val="00CC4633"/>
    <w:rsid w:val="00D041C1"/>
    <w:rsid w:val="00D56927"/>
    <w:rsid w:val="00D65855"/>
    <w:rsid w:val="00D922F9"/>
    <w:rsid w:val="00D93EE1"/>
    <w:rsid w:val="00DB61D5"/>
    <w:rsid w:val="00E14E31"/>
    <w:rsid w:val="00E430CD"/>
    <w:rsid w:val="00E8084D"/>
    <w:rsid w:val="00E82699"/>
    <w:rsid w:val="00EC5B4B"/>
    <w:rsid w:val="00EF51DA"/>
    <w:rsid w:val="00F13374"/>
    <w:rsid w:val="00F13EAB"/>
    <w:rsid w:val="00F36F99"/>
    <w:rsid w:val="00F5067A"/>
    <w:rsid w:val="00F77CF5"/>
    <w:rsid w:val="00FB795D"/>
    <w:rsid w:val="00FD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 w:type="paragraph" w:customStyle="1" w:styleId="Spacer">
    <w:name w:val="Spacer"/>
    <w:basedOn w:val="Header"/>
    <w:rsid w:val="007A4A89"/>
    <w:pPr>
      <w:tabs>
        <w:tab w:val="clear" w:pos="4513"/>
        <w:tab w:val="clear" w:pos="9026"/>
      </w:tabs>
    </w:pPr>
    <w:rPr>
      <w:rFonts w:ascii="Arial" w:eastAsia="Times New Roman" w:hAnsi="Arial" w:cs="Times New Roma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 w:type="paragraph" w:customStyle="1" w:styleId="Spacer">
    <w:name w:val="Spacer"/>
    <w:basedOn w:val="Header"/>
    <w:rsid w:val="007A4A89"/>
    <w:pPr>
      <w:tabs>
        <w:tab w:val="clear" w:pos="4513"/>
        <w:tab w:val="clear" w:pos="9026"/>
      </w:tabs>
    </w:pPr>
    <w:rPr>
      <w:rFonts w:ascii="Arial" w:eastAsia="Times New Roman" w:hAnsi="Arial" w:cs="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R1217a%20LSC%20research%20[insert%20organisation%20name%20here]"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ristina.depaiva-brooker@londoncouncils.gov.uk?subject=R1217a%20LCS%20research%20query"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racts-finder"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tenders@londoncouncils.gov.uk?subject=R1217a%20LSC%20research%20[insert%20organisation%20name%20here]"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hyperlink" Target="https://ipc.brookes.ac.uk/publications/publication_830.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orcha.Rooney@londoncouncils.gov.uk?subject=R1217a%20Query" TargetMode="External"/><Relationship Id="rId22" Type="http://schemas.openxmlformats.org/officeDocument/2006/relationships/footer" Target="footer4.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E5CC-AC82-4D00-9FE1-E72E33ED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98CB0428</Template>
  <TotalTime>2</TotalTime>
  <Pages>10</Pages>
  <Words>2315</Words>
  <Characters>13202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cristina.depaiva-brooker@londoncouncils.gov.uk</dc:creator>
  <cp:lastModifiedBy>Sorcha Rooney</cp:lastModifiedBy>
  <cp:revision>2</cp:revision>
  <cp:lastPrinted>2017-12-04T17:50:00Z</cp:lastPrinted>
  <dcterms:created xsi:type="dcterms:W3CDTF">2017-12-05T17:51:00Z</dcterms:created>
  <dcterms:modified xsi:type="dcterms:W3CDTF">2017-12-05T17:51:00Z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b8f23290700d4b7b9547c3a6a361fefc</vt:lpwstr>
  </property>
  <property fmtid="{D5CDD505-2E9C-101B-9397-08002B2CF9AE}" pid="3" name="SW-FINGERPRINT">
    <vt:lpwstr/>
  </property>
</Properties>
</file>