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DDA" w:rsidRPr="00B14D43" w:rsidRDefault="00606503" w:rsidP="00423E58">
      <w:pPr>
        <w:spacing w:after="0"/>
        <w:jc w:val="both"/>
        <w:rPr>
          <w:rFonts w:ascii="Arial" w:hAnsi="Arial" w:cs="Arial"/>
          <w:sz w:val="20"/>
        </w:rPr>
      </w:pPr>
      <w:r w:rsidRPr="00B14D43">
        <w:rPr>
          <w:rFonts w:ascii="Arial" w:hAnsi="Arial" w:cs="Arial"/>
          <w:sz w:val="20"/>
        </w:rPr>
        <w:t>21/07/2017</w:t>
      </w:r>
    </w:p>
    <w:p w:rsidR="000C0A29" w:rsidRPr="00B14D43" w:rsidRDefault="000C0A29" w:rsidP="00423E58">
      <w:pPr>
        <w:spacing w:after="0"/>
        <w:jc w:val="both"/>
        <w:rPr>
          <w:rFonts w:ascii="Arial" w:hAnsi="Arial" w:cs="Arial"/>
          <w:sz w:val="20"/>
        </w:rPr>
      </w:pPr>
    </w:p>
    <w:p w:rsidR="000C0A29" w:rsidRPr="00B14D43" w:rsidRDefault="000C0A29" w:rsidP="00423E58">
      <w:pPr>
        <w:spacing w:after="0"/>
        <w:jc w:val="both"/>
        <w:rPr>
          <w:rFonts w:ascii="Arial" w:hAnsi="Arial" w:cs="Arial"/>
          <w:sz w:val="20"/>
        </w:rPr>
      </w:pPr>
    </w:p>
    <w:p w:rsidR="0057764C" w:rsidRPr="00B14D43" w:rsidRDefault="0057764C" w:rsidP="00423E58">
      <w:pPr>
        <w:spacing w:after="0"/>
        <w:jc w:val="both"/>
        <w:rPr>
          <w:rFonts w:ascii="Arial" w:hAnsi="Arial" w:cs="Arial"/>
          <w:sz w:val="20"/>
        </w:rPr>
      </w:pPr>
    </w:p>
    <w:p w:rsidR="00423E58" w:rsidRPr="00B14D43" w:rsidRDefault="00423E58" w:rsidP="00423E58">
      <w:pPr>
        <w:spacing w:after="0"/>
        <w:outlineLvl w:val="0"/>
        <w:rPr>
          <w:rFonts w:ascii="Arial" w:hAnsi="Arial" w:cs="Arial"/>
          <w:sz w:val="20"/>
        </w:rPr>
      </w:pPr>
      <w:r w:rsidRPr="00B14D43">
        <w:rPr>
          <w:rFonts w:ascii="Arial" w:hAnsi="Arial" w:cs="Arial"/>
          <w:sz w:val="20"/>
        </w:rPr>
        <w:t xml:space="preserve">Dear </w:t>
      </w:r>
      <w:r w:rsidR="00F205C6" w:rsidRPr="00B14D43">
        <w:rPr>
          <w:rFonts w:ascii="Arial" w:hAnsi="Arial" w:cs="Arial"/>
          <w:sz w:val="20"/>
        </w:rPr>
        <w:t>Bidders</w:t>
      </w:r>
      <w:r w:rsidRPr="00B14D43">
        <w:rPr>
          <w:rFonts w:ascii="Arial" w:hAnsi="Arial" w:cs="Arial"/>
          <w:sz w:val="20"/>
        </w:rPr>
        <w:t>,</w:t>
      </w:r>
    </w:p>
    <w:p w:rsidR="00423E58" w:rsidRPr="00B14D43" w:rsidRDefault="00423E58" w:rsidP="00423E58">
      <w:pPr>
        <w:spacing w:after="0"/>
        <w:rPr>
          <w:rFonts w:ascii="Arial" w:hAnsi="Arial" w:cs="Arial"/>
          <w:sz w:val="20"/>
        </w:rPr>
      </w:pPr>
    </w:p>
    <w:p w:rsidR="00423E58" w:rsidRPr="00B14D43" w:rsidRDefault="00423E58" w:rsidP="00CE0018">
      <w:pPr>
        <w:spacing w:after="0"/>
        <w:jc w:val="right"/>
        <w:rPr>
          <w:rFonts w:ascii="Arial" w:hAnsi="Arial" w:cs="Arial"/>
          <w:sz w:val="20"/>
        </w:rPr>
      </w:pPr>
    </w:p>
    <w:p w:rsidR="000C0A29" w:rsidRPr="00B14D43" w:rsidRDefault="00423E58" w:rsidP="00423E58">
      <w:pPr>
        <w:spacing w:after="0"/>
        <w:rPr>
          <w:rFonts w:ascii="Arial" w:hAnsi="Arial" w:cs="Arial"/>
          <w:b/>
          <w:sz w:val="20"/>
        </w:rPr>
      </w:pPr>
      <w:r w:rsidRPr="00B14D43">
        <w:rPr>
          <w:rFonts w:ascii="Arial" w:hAnsi="Arial" w:cs="Arial"/>
          <w:b/>
          <w:sz w:val="20"/>
        </w:rPr>
        <w:t xml:space="preserve">Request </w:t>
      </w:r>
      <w:r w:rsidR="00A15C55" w:rsidRPr="00B14D43">
        <w:rPr>
          <w:rFonts w:ascii="Arial" w:hAnsi="Arial" w:cs="Arial"/>
          <w:b/>
          <w:sz w:val="20"/>
        </w:rPr>
        <w:t>f</w:t>
      </w:r>
      <w:r w:rsidRPr="00B14D43">
        <w:rPr>
          <w:rFonts w:ascii="Arial" w:hAnsi="Arial" w:cs="Arial"/>
          <w:b/>
          <w:sz w:val="20"/>
        </w:rPr>
        <w:t>o</w:t>
      </w:r>
      <w:r w:rsidR="00A15C55" w:rsidRPr="00B14D43">
        <w:rPr>
          <w:rFonts w:ascii="Arial" w:hAnsi="Arial" w:cs="Arial"/>
          <w:b/>
          <w:sz w:val="20"/>
        </w:rPr>
        <w:t>r</w:t>
      </w:r>
      <w:r w:rsidRPr="00B14D43">
        <w:rPr>
          <w:rFonts w:ascii="Arial" w:hAnsi="Arial" w:cs="Arial"/>
          <w:b/>
          <w:sz w:val="20"/>
        </w:rPr>
        <w:t xml:space="preserve"> Quot</w:t>
      </w:r>
      <w:r w:rsidR="00A15C55" w:rsidRPr="00B14D43">
        <w:rPr>
          <w:rFonts w:ascii="Arial" w:hAnsi="Arial" w:cs="Arial"/>
          <w:b/>
          <w:sz w:val="20"/>
        </w:rPr>
        <w:t>ation</w:t>
      </w:r>
      <w:r w:rsidRPr="00B14D43">
        <w:rPr>
          <w:rFonts w:ascii="Arial" w:hAnsi="Arial" w:cs="Arial"/>
          <w:b/>
          <w:sz w:val="20"/>
        </w:rPr>
        <w:t xml:space="preserve">: </w:t>
      </w:r>
      <w:r w:rsidR="00606503" w:rsidRPr="00B14D43">
        <w:rPr>
          <w:rFonts w:ascii="Arial" w:hAnsi="Arial" w:cs="Arial"/>
          <w:b/>
          <w:sz w:val="20"/>
        </w:rPr>
        <w:t>PRJ 503 Healthy London Partnership Healthy High Streets</w:t>
      </w:r>
    </w:p>
    <w:p w:rsidR="000C0A29" w:rsidRPr="00B14D43" w:rsidRDefault="000C0A29" w:rsidP="00423E58">
      <w:pPr>
        <w:spacing w:after="0"/>
        <w:rPr>
          <w:rFonts w:ascii="Arial" w:hAnsi="Arial" w:cs="Arial"/>
          <w:b/>
          <w:sz w:val="20"/>
        </w:rPr>
      </w:pPr>
    </w:p>
    <w:p w:rsidR="00423E58" w:rsidRPr="00B14D43" w:rsidRDefault="00423E58" w:rsidP="00423E58">
      <w:pPr>
        <w:spacing w:after="0"/>
        <w:rPr>
          <w:rFonts w:ascii="Arial" w:hAnsi="Arial" w:cs="Arial"/>
          <w:sz w:val="20"/>
        </w:rPr>
      </w:pPr>
    </w:p>
    <w:p w:rsidR="00423E58" w:rsidRPr="00B14D43" w:rsidRDefault="00423E58" w:rsidP="00423E58">
      <w:pPr>
        <w:spacing w:after="0"/>
        <w:rPr>
          <w:rFonts w:ascii="Arial" w:hAnsi="Arial" w:cs="Arial"/>
          <w:sz w:val="20"/>
        </w:rPr>
      </w:pPr>
      <w:r w:rsidRPr="00B14D43">
        <w:rPr>
          <w:rFonts w:ascii="Arial" w:hAnsi="Arial" w:cs="Arial"/>
          <w:sz w:val="20"/>
        </w:rPr>
        <w:t>I am writing to you on behalf of</w:t>
      </w:r>
      <w:r w:rsidR="00FA2CA6" w:rsidRPr="00B14D43">
        <w:rPr>
          <w:rFonts w:ascii="Arial" w:hAnsi="Arial" w:cs="Arial"/>
          <w:sz w:val="20"/>
        </w:rPr>
        <w:t xml:space="preserve"> </w:t>
      </w:r>
      <w:r w:rsidR="00606503" w:rsidRPr="00B14D43">
        <w:rPr>
          <w:rFonts w:ascii="Arial" w:hAnsi="Arial" w:cs="Arial"/>
          <w:sz w:val="20"/>
        </w:rPr>
        <w:t>Healthy London Partnership and Haringey CCG</w:t>
      </w:r>
      <w:r w:rsidR="00F205C6" w:rsidRPr="00B14D43">
        <w:rPr>
          <w:rFonts w:ascii="Arial" w:hAnsi="Arial" w:cs="Arial"/>
          <w:sz w:val="20"/>
        </w:rPr>
        <w:t xml:space="preserve"> (the CCG)</w:t>
      </w:r>
      <w:r w:rsidRPr="00B14D43">
        <w:rPr>
          <w:rFonts w:ascii="Arial" w:hAnsi="Arial" w:cs="Arial"/>
          <w:sz w:val="20"/>
        </w:rPr>
        <w:t xml:space="preserve">. We currently have a requirement for </w:t>
      </w:r>
      <w:r w:rsidR="005F6D97" w:rsidRPr="00B14D43">
        <w:rPr>
          <w:rFonts w:ascii="Arial" w:hAnsi="Arial" w:cs="Arial"/>
          <w:sz w:val="20"/>
        </w:rPr>
        <w:t xml:space="preserve">the </w:t>
      </w:r>
      <w:r w:rsidR="00606503" w:rsidRPr="00B14D43">
        <w:rPr>
          <w:rFonts w:ascii="Arial" w:hAnsi="Arial" w:cs="Arial"/>
          <w:sz w:val="20"/>
        </w:rPr>
        <w:t>Healthy High Streets Pilot,</w:t>
      </w:r>
      <w:r w:rsidRPr="00B14D43">
        <w:rPr>
          <w:rFonts w:ascii="Arial" w:hAnsi="Arial" w:cs="Arial"/>
          <w:sz w:val="20"/>
        </w:rPr>
        <w:t xml:space="preserve"> the details of which are set out in the Annex </w:t>
      </w:r>
      <w:r w:rsidR="00D97647" w:rsidRPr="00B14D43">
        <w:rPr>
          <w:rFonts w:ascii="Arial" w:hAnsi="Arial" w:cs="Arial"/>
          <w:sz w:val="20"/>
        </w:rPr>
        <w:t xml:space="preserve">A </w:t>
      </w:r>
      <w:r w:rsidRPr="00B14D43">
        <w:rPr>
          <w:rFonts w:ascii="Arial" w:hAnsi="Arial" w:cs="Arial"/>
          <w:sz w:val="20"/>
        </w:rPr>
        <w:t xml:space="preserve">to this </w:t>
      </w:r>
      <w:r w:rsidR="00766D9C" w:rsidRPr="00B14D43">
        <w:rPr>
          <w:rFonts w:ascii="Arial" w:hAnsi="Arial" w:cs="Arial"/>
          <w:sz w:val="20"/>
        </w:rPr>
        <w:t xml:space="preserve">RFQ </w:t>
      </w:r>
      <w:r w:rsidRPr="00B14D43">
        <w:rPr>
          <w:rFonts w:ascii="Arial" w:hAnsi="Arial" w:cs="Arial"/>
          <w:sz w:val="20"/>
        </w:rPr>
        <w:t>letter.</w:t>
      </w:r>
    </w:p>
    <w:p w:rsidR="00423E58" w:rsidRPr="00B14D43" w:rsidRDefault="00423E58" w:rsidP="00423E58">
      <w:pPr>
        <w:spacing w:after="0"/>
        <w:rPr>
          <w:rFonts w:ascii="Arial" w:hAnsi="Arial" w:cs="Arial"/>
          <w:sz w:val="20"/>
        </w:rPr>
      </w:pPr>
    </w:p>
    <w:p w:rsidR="00423E58" w:rsidRPr="00B14D43" w:rsidRDefault="00423E58" w:rsidP="00423E58">
      <w:pPr>
        <w:spacing w:after="0"/>
        <w:rPr>
          <w:rFonts w:ascii="Arial" w:hAnsi="Arial" w:cs="Arial"/>
          <w:sz w:val="20"/>
        </w:rPr>
      </w:pPr>
      <w:r w:rsidRPr="00B14D43">
        <w:rPr>
          <w:rFonts w:ascii="Arial" w:hAnsi="Arial" w:cs="Arial"/>
          <w:sz w:val="20"/>
        </w:rPr>
        <w:t xml:space="preserve">We need our chosen </w:t>
      </w:r>
      <w:r w:rsidR="00BE18E1">
        <w:rPr>
          <w:rFonts w:ascii="Arial" w:hAnsi="Arial" w:cs="Arial"/>
          <w:sz w:val="20"/>
        </w:rPr>
        <w:t>supplier to commence the work during August 2017</w:t>
      </w:r>
      <w:r w:rsidR="000C0A29" w:rsidRPr="00B14D43">
        <w:rPr>
          <w:rFonts w:ascii="Arial" w:hAnsi="Arial" w:cs="Arial"/>
          <w:sz w:val="20"/>
        </w:rPr>
        <w:t xml:space="preserve"> </w:t>
      </w:r>
      <w:r w:rsidRPr="00B14D43">
        <w:rPr>
          <w:rFonts w:ascii="Arial" w:hAnsi="Arial" w:cs="Arial"/>
          <w:sz w:val="20"/>
        </w:rPr>
        <w:t xml:space="preserve">and finish the work </w:t>
      </w:r>
      <w:r w:rsidR="007E5E4A" w:rsidRPr="00B14D43">
        <w:rPr>
          <w:rFonts w:ascii="Arial" w:hAnsi="Arial" w:cs="Arial"/>
          <w:sz w:val="20"/>
        </w:rPr>
        <w:t xml:space="preserve">on </w:t>
      </w:r>
      <w:r w:rsidR="00BE18E1">
        <w:rPr>
          <w:rFonts w:ascii="Arial" w:hAnsi="Arial" w:cs="Arial"/>
          <w:sz w:val="20"/>
        </w:rPr>
        <w:t>20</w:t>
      </w:r>
      <w:r w:rsidR="00BE18E1" w:rsidRPr="00BE18E1">
        <w:rPr>
          <w:rFonts w:ascii="Arial" w:hAnsi="Arial" w:cs="Arial"/>
          <w:sz w:val="20"/>
          <w:vertAlign w:val="superscript"/>
        </w:rPr>
        <w:t>th</w:t>
      </w:r>
      <w:r w:rsidR="00BE18E1">
        <w:rPr>
          <w:rFonts w:ascii="Arial" w:hAnsi="Arial" w:cs="Arial"/>
          <w:sz w:val="20"/>
        </w:rPr>
        <w:t xml:space="preserve"> April 2018. </w:t>
      </w:r>
    </w:p>
    <w:p w:rsidR="00423E58" w:rsidRPr="00B14D43" w:rsidRDefault="00423E58" w:rsidP="00423E58">
      <w:pPr>
        <w:spacing w:after="0"/>
        <w:rPr>
          <w:rFonts w:ascii="Arial" w:hAnsi="Arial" w:cs="Arial"/>
          <w:sz w:val="20"/>
        </w:rPr>
      </w:pPr>
    </w:p>
    <w:p w:rsidR="007E5E4A" w:rsidRPr="00B14D43" w:rsidRDefault="007E5E4A" w:rsidP="00423E58">
      <w:pPr>
        <w:spacing w:after="0"/>
        <w:rPr>
          <w:rFonts w:ascii="Arial" w:hAnsi="Arial" w:cs="Arial"/>
          <w:sz w:val="20"/>
        </w:rPr>
      </w:pPr>
      <w:r w:rsidRPr="00B14D43">
        <w:rPr>
          <w:rFonts w:ascii="Arial" w:hAnsi="Arial" w:cs="Arial"/>
          <w:sz w:val="20"/>
        </w:rPr>
        <w:t xml:space="preserve">Please note the attached </w:t>
      </w:r>
      <w:r w:rsidR="00ED4F02" w:rsidRPr="00B14D43">
        <w:rPr>
          <w:rFonts w:ascii="Arial" w:hAnsi="Arial" w:cs="Arial"/>
          <w:sz w:val="20"/>
        </w:rPr>
        <w:t xml:space="preserve">(Annex B) </w:t>
      </w:r>
      <w:r w:rsidRPr="00B14D43">
        <w:rPr>
          <w:rFonts w:ascii="Arial" w:hAnsi="Arial" w:cs="Arial"/>
          <w:sz w:val="20"/>
        </w:rPr>
        <w:t xml:space="preserve">NHS </w:t>
      </w:r>
      <w:r w:rsidR="00BF5112" w:rsidRPr="00B14D43">
        <w:rPr>
          <w:rFonts w:ascii="Arial" w:hAnsi="Arial" w:cs="Arial"/>
          <w:sz w:val="20"/>
        </w:rPr>
        <w:t xml:space="preserve">Standard Contract 2014-15 </w:t>
      </w:r>
      <w:r w:rsidR="000C0A29" w:rsidRPr="00B14D43">
        <w:rPr>
          <w:rFonts w:ascii="Arial" w:hAnsi="Arial" w:cs="Arial"/>
          <w:sz w:val="20"/>
        </w:rPr>
        <w:t xml:space="preserve">/ </w:t>
      </w:r>
      <w:r w:rsidRPr="00B14D43">
        <w:rPr>
          <w:rFonts w:ascii="Arial" w:hAnsi="Arial" w:cs="Arial"/>
          <w:sz w:val="20"/>
        </w:rPr>
        <w:t xml:space="preserve">Terms and Conditions for the Supply of Services </w:t>
      </w:r>
      <w:bookmarkStart w:id="0" w:name="_GoBack"/>
      <w:bookmarkEnd w:id="0"/>
      <w:r w:rsidR="00423E58" w:rsidRPr="00B14D43">
        <w:rPr>
          <w:rFonts w:ascii="Arial" w:hAnsi="Arial" w:cs="Arial"/>
          <w:sz w:val="20"/>
        </w:rPr>
        <w:t xml:space="preserve">will apply to any </w:t>
      </w:r>
      <w:r w:rsidRPr="00B14D43">
        <w:rPr>
          <w:rFonts w:ascii="Arial" w:hAnsi="Arial" w:cs="Arial"/>
          <w:sz w:val="20"/>
        </w:rPr>
        <w:t>contract awarded as a result of this quotation exercise.</w:t>
      </w:r>
    </w:p>
    <w:p w:rsidR="007E5E4A" w:rsidRPr="00B14D43" w:rsidRDefault="007E5E4A" w:rsidP="00423E58">
      <w:pPr>
        <w:spacing w:after="0"/>
        <w:rPr>
          <w:rFonts w:ascii="Arial" w:hAnsi="Arial" w:cs="Arial"/>
          <w:sz w:val="20"/>
        </w:rPr>
      </w:pPr>
    </w:p>
    <w:p w:rsidR="00962F93" w:rsidRPr="00B14D43" w:rsidRDefault="00423E58" w:rsidP="00423E58">
      <w:pPr>
        <w:spacing w:after="0"/>
      </w:pPr>
      <w:r w:rsidRPr="00B14D43">
        <w:rPr>
          <w:rFonts w:ascii="Arial" w:hAnsi="Arial" w:cs="Arial"/>
          <w:sz w:val="20"/>
        </w:rPr>
        <w:t xml:space="preserve">If you are interested in quoting for this requirement, please reply </w:t>
      </w:r>
      <w:r w:rsidR="00B00740" w:rsidRPr="00B14D43">
        <w:rPr>
          <w:rFonts w:ascii="Arial" w:hAnsi="Arial" w:cs="Arial"/>
          <w:sz w:val="20"/>
        </w:rPr>
        <w:t xml:space="preserve">with a ‘bid response document’ </w:t>
      </w:r>
      <w:r w:rsidRPr="00B14D43">
        <w:rPr>
          <w:rFonts w:ascii="Arial" w:hAnsi="Arial" w:cs="Arial"/>
          <w:sz w:val="20"/>
        </w:rPr>
        <w:t xml:space="preserve">to </w:t>
      </w:r>
      <w:r w:rsidR="00766D9C" w:rsidRPr="00B14D43">
        <w:rPr>
          <w:rFonts w:ascii="Arial" w:hAnsi="Arial" w:cs="Arial"/>
          <w:sz w:val="20"/>
        </w:rPr>
        <w:t xml:space="preserve">the following email box </w:t>
      </w:r>
      <w:hyperlink r:id="rId11" w:history="1">
        <w:r w:rsidR="00B14D43" w:rsidRPr="00B14D43">
          <w:rPr>
            <w:rStyle w:val="Hyperlink"/>
            <w:color w:val="auto"/>
          </w:rPr>
          <w:t>nelcsu.clinical-procurement@nhs.net</w:t>
        </w:r>
      </w:hyperlink>
      <w:r w:rsidR="00B14D43" w:rsidRPr="00B14D43">
        <w:t xml:space="preserve"> </w:t>
      </w:r>
      <w:r w:rsidR="00F205C6" w:rsidRPr="00B14D43">
        <w:rPr>
          <w:rFonts w:ascii="Arial" w:hAnsi="Arial" w:cs="Arial"/>
          <w:b/>
          <w:sz w:val="20"/>
        </w:rPr>
        <w:t xml:space="preserve">by </w:t>
      </w:r>
      <w:r w:rsidR="00BE18E1">
        <w:rPr>
          <w:rFonts w:ascii="Arial" w:hAnsi="Arial" w:cs="Arial"/>
          <w:b/>
          <w:sz w:val="20"/>
        </w:rPr>
        <w:t>12 noon</w:t>
      </w:r>
      <w:r w:rsidR="000E4900" w:rsidRPr="00B14D43">
        <w:rPr>
          <w:rFonts w:ascii="Arial" w:hAnsi="Arial" w:cs="Arial"/>
          <w:b/>
          <w:sz w:val="20"/>
        </w:rPr>
        <w:t xml:space="preserve"> </w:t>
      </w:r>
      <w:r w:rsidR="00F205C6" w:rsidRPr="00B14D43">
        <w:rPr>
          <w:rFonts w:ascii="Arial" w:hAnsi="Arial" w:cs="Arial"/>
          <w:b/>
          <w:sz w:val="20"/>
        </w:rPr>
        <w:t>on</w:t>
      </w:r>
      <w:r w:rsidR="00BE18E1">
        <w:rPr>
          <w:rFonts w:ascii="Arial" w:hAnsi="Arial" w:cs="Arial"/>
          <w:b/>
          <w:sz w:val="20"/>
        </w:rPr>
        <w:t xml:space="preserve"> 2nd August 2017</w:t>
      </w:r>
      <w:r w:rsidR="00962F93" w:rsidRPr="00B14D43">
        <w:rPr>
          <w:rFonts w:ascii="Arial" w:hAnsi="Arial" w:cs="Arial"/>
          <w:sz w:val="20"/>
        </w:rPr>
        <w:t>with the following information:</w:t>
      </w:r>
    </w:p>
    <w:p w:rsidR="00962F93" w:rsidRDefault="00962F93" w:rsidP="00423E58">
      <w:pPr>
        <w:spacing w:after="0"/>
        <w:rPr>
          <w:rFonts w:ascii="Arial" w:hAnsi="Arial" w:cs="Arial"/>
          <w:sz w:val="20"/>
        </w:rPr>
      </w:pPr>
    </w:p>
    <w:p w:rsidR="00423E58" w:rsidRPr="00962F93" w:rsidRDefault="00423E58" w:rsidP="00962F93">
      <w:pPr>
        <w:pStyle w:val="ListParagraph"/>
        <w:numPr>
          <w:ilvl w:val="0"/>
          <w:numId w:val="12"/>
        </w:numPr>
        <w:spacing w:after="0"/>
        <w:ind w:left="567" w:hanging="567"/>
        <w:rPr>
          <w:rFonts w:ascii="Arial" w:hAnsi="Arial" w:cs="Arial"/>
          <w:sz w:val="20"/>
        </w:rPr>
      </w:pPr>
      <w:r w:rsidRPr="00962F93">
        <w:rPr>
          <w:rFonts w:ascii="Arial" w:hAnsi="Arial" w:cs="Arial"/>
          <w:sz w:val="20"/>
        </w:rPr>
        <w:t xml:space="preserve">Full name </w:t>
      </w:r>
      <w:r w:rsidR="00206017">
        <w:rPr>
          <w:rFonts w:ascii="Arial" w:hAnsi="Arial" w:cs="Arial"/>
          <w:sz w:val="20"/>
        </w:rPr>
        <w:t xml:space="preserve">and address </w:t>
      </w:r>
      <w:r w:rsidRPr="00962F93">
        <w:rPr>
          <w:rFonts w:ascii="Arial" w:hAnsi="Arial" w:cs="Arial"/>
          <w:sz w:val="20"/>
        </w:rPr>
        <w:t>of supplier</w:t>
      </w:r>
      <w:r w:rsidR="00206017">
        <w:rPr>
          <w:rFonts w:ascii="Arial" w:hAnsi="Arial" w:cs="Arial"/>
          <w:sz w:val="20"/>
        </w:rPr>
        <w:t>,</w:t>
      </w:r>
      <w:r w:rsidR="00B00740">
        <w:rPr>
          <w:rFonts w:ascii="Arial" w:hAnsi="Arial" w:cs="Arial"/>
          <w:sz w:val="20"/>
        </w:rPr>
        <w:t xml:space="preserve"> our reference number</w:t>
      </w:r>
      <w:r w:rsidR="00206017">
        <w:rPr>
          <w:rFonts w:ascii="Arial" w:hAnsi="Arial" w:cs="Arial"/>
          <w:sz w:val="20"/>
        </w:rPr>
        <w:t xml:space="preserve"> and your contact details</w:t>
      </w:r>
      <w:r w:rsidR="00B00740">
        <w:rPr>
          <w:rFonts w:ascii="Arial" w:hAnsi="Arial" w:cs="Arial"/>
          <w:sz w:val="20"/>
        </w:rPr>
        <w:t>;</w:t>
      </w:r>
    </w:p>
    <w:p w:rsidR="007E5E4A" w:rsidRPr="00962F93" w:rsidRDefault="007E5E4A" w:rsidP="00962F93">
      <w:pPr>
        <w:spacing w:after="0"/>
        <w:ind w:left="567" w:hanging="567"/>
        <w:rPr>
          <w:rFonts w:ascii="Arial" w:hAnsi="Arial" w:cs="Arial"/>
          <w:sz w:val="20"/>
        </w:rPr>
      </w:pPr>
    </w:p>
    <w:p w:rsidR="00423E58" w:rsidRPr="00962F93" w:rsidRDefault="00423E58" w:rsidP="00962F93">
      <w:pPr>
        <w:pStyle w:val="ListParagraph"/>
        <w:numPr>
          <w:ilvl w:val="0"/>
          <w:numId w:val="12"/>
        </w:numPr>
        <w:spacing w:after="0"/>
        <w:ind w:left="567" w:hanging="567"/>
        <w:rPr>
          <w:rFonts w:ascii="Arial" w:hAnsi="Arial" w:cs="Arial"/>
          <w:sz w:val="20"/>
        </w:rPr>
      </w:pPr>
      <w:r w:rsidRPr="00962F93">
        <w:rPr>
          <w:rFonts w:ascii="Arial" w:hAnsi="Arial" w:cs="Arial"/>
          <w:sz w:val="20"/>
        </w:rPr>
        <w:t xml:space="preserve">Details of services to be supplied including details in response to the requirements set </w:t>
      </w:r>
      <w:r w:rsidR="00ED4F02">
        <w:rPr>
          <w:rFonts w:ascii="Arial" w:hAnsi="Arial" w:cs="Arial"/>
          <w:sz w:val="20"/>
        </w:rPr>
        <w:t xml:space="preserve">out in the Annex A </w:t>
      </w:r>
      <w:r w:rsidR="00C34DE2">
        <w:rPr>
          <w:rFonts w:ascii="Arial" w:hAnsi="Arial" w:cs="Arial"/>
          <w:sz w:val="20"/>
        </w:rPr>
        <w:t xml:space="preserve">/ the evaluation criteria </w:t>
      </w:r>
      <w:r w:rsidR="00ED4F02">
        <w:rPr>
          <w:rFonts w:ascii="Arial" w:hAnsi="Arial" w:cs="Arial"/>
          <w:sz w:val="20"/>
        </w:rPr>
        <w:t>to this letter</w:t>
      </w:r>
      <w:r w:rsidR="00BC0A2F">
        <w:rPr>
          <w:rFonts w:ascii="Arial" w:hAnsi="Arial" w:cs="Arial"/>
          <w:sz w:val="20"/>
        </w:rPr>
        <w:t xml:space="preserve"> an</w:t>
      </w:r>
      <w:r w:rsidR="00FA2CA6">
        <w:rPr>
          <w:rFonts w:ascii="Arial" w:hAnsi="Arial" w:cs="Arial"/>
          <w:sz w:val="20"/>
        </w:rPr>
        <w:t>d</w:t>
      </w:r>
      <w:r w:rsidR="00BC0A2F">
        <w:rPr>
          <w:rFonts w:ascii="Arial" w:hAnsi="Arial" w:cs="Arial"/>
          <w:sz w:val="20"/>
        </w:rPr>
        <w:t xml:space="preserve"> </w:t>
      </w:r>
      <w:r w:rsidR="00BC0A2F" w:rsidRPr="00305C1C">
        <w:rPr>
          <w:rFonts w:ascii="Arial" w:hAnsi="Arial" w:cs="Arial"/>
          <w:sz w:val="20"/>
        </w:rPr>
        <w:t>a referee</w:t>
      </w:r>
      <w:r w:rsidR="00BC0A2F">
        <w:rPr>
          <w:rFonts w:ascii="Arial" w:hAnsi="Arial" w:cs="Arial"/>
          <w:sz w:val="20"/>
        </w:rPr>
        <w:t xml:space="preserve"> (preferably public sector)</w:t>
      </w:r>
      <w:r w:rsidR="00F205C6">
        <w:rPr>
          <w:rFonts w:ascii="Arial" w:hAnsi="Arial" w:cs="Arial"/>
          <w:sz w:val="20"/>
        </w:rPr>
        <w:t>;</w:t>
      </w:r>
    </w:p>
    <w:p w:rsidR="00962F93" w:rsidRPr="00962F93" w:rsidRDefault="00962F93" w:rsidP="00962F93">
      <w:pPr>
        <w:spacing w:after="0"/>
        <w:ind w:left="567" w:hanging="567"/>
        <w:rPr>
          <w:rFonts w:ascii="Arial" w:hAnsi="Arial" w:cs="Arial"/>
          <w:sz w:val="20"/>
        </w:rPr>
      </w:pPr>
    </w:p>
    <w:p w:rsidR="00423E58" w:rsidRPr="00962F93" w:rsidRDefault="00423E58" w:rsidP="00962F93">
      <w:pPr>
        <w:pStyle w:val="ListParagraph"/>
        <w:numPr>
          <w:ilvl w:val="0"/>
          <w:numId w:val="12"/>
        </w:numPr>
        <w:spacing w:after="0"/>
        <w:ind w:left="567" w:hanging="567"/>
        <w:rPr>
          <w:rFonts w:ascii="Arial" w:hAnsi="Arial" w:cs="Arial"/>
          <w:sz w:val="20"/>
        </w:rPr>
      </w:pPr>
      <w:r w:rsidRPr="00962F93">
        <w:rPr>
          <w:rFonts w:ascii="Arial" w:hAnsi="Arial" w:cs="Arial"/>
          <w:sz w:val="20"/>
        </w:rPr>
        <w:t>Expected</w:t>
      </w:r>
      <w:r w:rsidR="00F205C6">
        <w:rPr>
          <w:rFonts w:ascii="Arial" w:hAnsi="Arial" w:cs="Arial"/>
          <w:sz w:val="20"/>
        </w:rPr>
        <w:t xml:space="preserve"> delivery / start / finish date,</w:t>
      </w:r>
      <w:r w:rsidR="00962F93" w:rsidRPr="00962F93">
        <w:rPr>
          <w:rFonts w:ascii="Arial" w:hAnsi="Arial" w:cs="Arial"/>
          <w:sz w:val="20"/>
        </w:rPr>
        <w:t xml:space="preserve"> and </w:t>
      </w:r>
      <w:r w:rsidR="00F205C6">
        <w:rPr>
          <w:rFonts w:ascii="Arial" w:hAnsi="Arial" w:cs="Arial"/>
          <w:sz w:val="20"/>
        </w:rPr>
        <w:t xml:space="preserve">a </w:t>
      </w:r>
      <w:r w:rsidR="00962F93" w:rsidRPr="00962F93">
        <w:rPr>
          <w:rFonts w:ascii="Arial" w:hAnsi="Arial" w:cs="Arial"/>
          <w:sz w:val="20"/>
        </w:rPr>
        <w:t>project time table</w:t>
      </w:r>
      <w:r w:rsidR="00F205C6">
        <w:rPr>
          <w:rFonts w:ascii="Arial" w:hAnsi="Arial" w:cs="Arial"/>
          <w:sz w:val="20"/>
        </w:rPr>
        <w:t>;</w:t>
      </w:r>
    </w:p>
    <w:p w:rsidR="00962F93" w:rsidRPr="00962F93" w:rsidRDefault="00962F93" w:rsidP="00962F93">
      <w:pPr>
        <w:spacing w:after="0"/>
        <w:ind w:left="567" w:hanging="567"/>
        <w:rPr>
          <w:rFonts w:ascii="Arial" w:hAnsi="Arial" w:cs="Arial"/>
          <w:sz w:val="20"/>
        </w:rPr>
      </w:pPr>
    </w:p>
    <w:p w:rsidR="00FA2CA6" w:rsidRDefault="00423E58" w:rsidP="00962F93">
      <w:pPr>
        <w:pStyle w:val="ListParagraph"/>
        <w:numPr>
          <w:ilvl w:val="0"/>
          <w:numId w:val="12"/>
        </w:numPr>
        <w:spacing w:after="0"/>
        <w:ind w:left="567" w:hanging="567"/>
        <w:rPr>
          <w:rFonts w:ascii="Arial" w:hAnsi="Arial" w:cs="Arial"/>
          <w:sz w:val="20"/>
        </w:rPr>
      </w:pPr>
      <w:r w:rsidRPr="00962F93">
        <w:rPr>
          <w:rFonts w:ascii="Arial" w:hAnsi="Arial" w:cs="Arial"/>
          <w:sz w:val="20"/>
        </w:rPr>
        <w:t>T</w:t>
      </w:r>
      <w:r w:rsidR="00962F93" w:rsidRPr="00962F93">
        <w:rPr>
          <w:rFonts w:ascii="Arial" w:hAnsi="Arial" w:cs="Arial"/>
          <w:sz w:val="20"/>
        </w:rPr>
        <w:t>otal price excluding VAT</w:t>
      </w:r>
      <w:r w:rsidR="00970C5F">
        <w:rPr>
          <w:rFonts w:ascii="Arial" w:hAnsi="Arial" w:cs="Arial"/>
          <w:sz w:val="20"/>
        </w:rPr>
        <w:t xml:space="preserve"> (Annex C)</w:t>
      </w:r>
      <w:r w:rsidR="00FA2CA6">
        <w:rPr>
          <w:rFonts w:ascii="Arial" w:hAnsi="Arial" w:cs="Arial"/>
          <w:sz w:val="20"/>
        </w:rPr>
        <w:t>;</w:t>
      </w:r>
    </w:p>
    <w:p w:rsidR="00943FD2" w:rsidRPr="00943FD2" w:rsidRDefault="00943FD2" w:rsidP="00943FD2">
      <w:pPr>
        <w:pStyle w:val="ListParagraph"/>
        <w:rPr>
          <w:rFonts w:ascii="Arial" w:hAnsi="Arial" w:cs="Arial"/>
          <w:sz w:val="20"/>
        </w:rPr>
      </w:pPr>
    </w:p>
    <w:p w:rsidR="00943FD2" w:rsidRDefault="00943FD2" w:rsidP="00962F93">
      <w:pPr>
        <w:pStyle w:val="ListParagraph"/>
        <w:numPr>
          <w:ilvl w:val="0"/>
          <w:numId w:val="12"/>
        </w:numPr>
        <w:spacing w:after="0"/>
        <w:ind w:left="567" w:hanging="567"/>
        <w:rPr>
          <w:rFonts w:ascii="Arial" w:hAnsi="Arial" w:cs="Arial"/>
          <w:sz w:val="20"/>
        </w:rPr>
      </w:pPr>
      <w:r>
        <w:rPr>
          <w:rFonts w:ascii="Arial" w:hAnsi="Arial" w:cs="Arial"/>
          <w:sz w:val="20"/>
        </w:rPr>
        <w:t>Confirmation of acceptance of the terms and conditions of contract (Annex B);</w:t>
      </w:r>
    </w:p>
    <w:p w:rsidR="00FA2CA6" w:rsidRPr="00FA2CA6" w:rsidRDefault="00FA2CA6" w:rsidP="00FA2CA6">
      <w:pPr>
        <w:pStyle w:val="ListParagraph"/>
        <w:rPr>
          <w:rFonts w:ascii="Arial" w:hAnsi="Arial" w:cs="Arial"/>
          <w:sz w:val="20"/>
        </w:rPr>
      </w:pPr>
    </w:p>
    <w:p w:rsidR="00423E58" w:rsidRPr="00305C1C" w:rsidRDefault="00FA2CA6" w:rsidP="00962F93">
      <w:pPr>
        <w:pStyle w:val="ListParagraph"/>
        <w:numPr>
          <w:ilvl w:val="0"/>
          <w:numId w:val="12"/>
        </w:numPr>
        <w:spacing w:after="0"/>
        <w:ind w:left="567" w:hanging="567"/>
        <w:rPr>
          <w:rFonts w:ascii="Arial" w:hAnsi="Arial" w:cs="Arial"/>
          <w:sz w:val="20"/>
        </w:rPr>
      </w:pPr>
      <w:r w:rsidRPr="00305C1C">
        <w:rPr>
          <w:rFonts w:ascii="Arial" w:hAnsi="Arial" w:cs="Arial"/>
          <w:sz w:val="20"/>
        </w:rPr>
        <w:t>Annex D – Conflict of Interest Declaration</w:t>
      </w:r>
      <w:r w:rsidR="00F205C6" w:rsidRPr="00305C1C">
        <w:rPr>
          <w:rFonts w:ascii="Arial" w:hAnsi="Arial" w:cs="Arial"/>
          <w:sz w:val="20"/>
        </w:rPr>
        <w:t>.</w:t>
      </w:r>
    </w:p>
    <w:p w:rsidR="00423E58" w:rsidRPr="00423E58" w:rsidRDefault="00423E58" w:rsidP="00423E58">
      <w:pPr>
        <w:spacing w:after="0"/>
        <w:rPr>
          <w:rFonts w:ascii="Arial" w:hAnsi="Arial" w:cs="Arial"/>
          <w:sz w:val="20"/>
        </w:rPr>
      </w:pPr>
    </w:p>
    <w:p w:rsidR="00423E58" w:rsidRDefault="00F205C6" w:rsidP="00423E58">
      <w:pPr>
        <w:spacing w:after="0"/>
        <w:rPr>
          <w:rFonts w:ascii="Arial" w:hAnsi="Arial" w:cs="Arial"/>
          <w:sz w:val="20"/>
        </w:rPr>
      </w:pPr>
      <w:r>
        <w:rPr>
          <w:rFonts w:ascii="Arial" w:hAnsi="Arial" w:cs="Arial"/>
          <w:sz w:val="20"/>
        </w:rPr>
        <w:t>The CCG</w:t>
      </w:r>
      <w:r w:rsidR="00423E58" w:rsidRPr="00423E58">
        <w:rPr>
          <w:rFonts w:ascii="Arial" w:hAnsi="Arial" w:cs="Arial"/>
          <w:sz w:val="20"/>
        </w:rPr>
        <w:t xml:space="preserve"> is seeking quotations from a number of suppliers. The following criteria will apply to the select</w:t>
      </w:r>
      <w:r w:rsidR="00962F93">
        <w:rPr>
          <w:rFonts w:ascii="Arial" w:hAnsi="Arial" w:cs="Arial"/>
          <w:sz w:val="20"/>
        </w:rPr>
        <w:t>ion of the successful supplier:</w:t>
      </w:r>
    </w:p>
    <w:p w:rsidR="00D97647" w:rsidRDefault="00D97647" w:rsidP="00423E58">
      <w:pPr>
        <w:spacing w:after="0"/>
        <w:rPr>
          <w:rFonts w:ascii="Arial" w:hAnsi="Arial" w:cs="Arial"/>
          <w:sz w:val="20"/>
        </w:rPr>
      </w:pPr>
    </w:p>
    <w:p w:rsidR="00606503" w:rsidRPr="00206344" w:rsidRDefault="00606503" w:rsidP="00606503">
      <w:pPr>
        <w:spacing w:after="200" w:line="276" w:lineRule="auto"/>
        <w:rPr>
          <w:rFonts w:cstheme="minorHAnsi"/>
          <w:b/>
          <w:szCs w:val="22"/>
          <w:u w:val="single"/>
        </w:rPr>
      </w:pPr>
      <w:r w:rsidRPr="00206344">
        <w:rPr>
          <w:rFonts w:cstheme="minorHAnsi"/>
          <w:b/>
          <w:szCs w:val="22"/>
          <w:u w:val="single"/>
        </w:rPr>
        <w:t>Scoring matrix</w:t>
      </w:r>
    </w:p>
    <w:tbl>
      <w:tblPr>
        <w:tblStyle w:val="TableGrid"/>
        <w:tblW w:w="9214" w:type="dxa"/>
        <w:tblLook w:val="04A0" w:firstRow="1" w:lastRow="0" w:firstColumn="1" w:lastColumn="0" w:noHBand="0" w:noVBand="1"/>
      </w:tblPr>
      <w:tblGrid>
        <w:gridCol w:w="522"/>
        <w:gridCol w:w="7742"/>
        <w:gridCol w:w="950"/>
      </w:tblGrid>
      <w:tr w:rsidR="00606503" w:rsidRPr="00206344" w:rsidTr="00B2549D">
        <w:trPr>
          <w:cnfStyle w:val="100000000000" w:firstRow="1" w:lastRow="0" w:firstColumn="0" w:lastColumn="0" w:oddVBand="0" w:evenVBand="0" w:oddHBand="0" w:evenHBand="0" w:firstRowFirstColumn="0" w:firstRowLastColumn="0" w:lastRowFirstColumn="0" w:lastRowLastColumn="0"/>
          <w:cantSplit/>
          <w:trHeight w:val="284"/>
          <w:tblHeader/>
        </w:trPr>
        <w:tc>
          <w:tcPr>
            <w:tcW w:w="8331" w:type="dxa"/>
            <w:gridSpan w:val="2"/>
          </w:tcPr>
          <w:p w:rsidR="00606503" w:rsidRPr="00206344" w:rsidRDefault="00606503" w:rsidP="00B2549D">
            <w:pPr>
              <w:spacing w:after="0"/>
              <w:rPr>
                <w:rFonts w:cstheme="minorHAnsi"/>
                <w:b w:val="0"/>
                <w:sz w:val="22"/>
                <w:szCs w:val="22"/>
              </w:rPr>
            </w:pPr>
            <w:r w:rsidRPr="00206344">
              <w:rPr>
                <w:rFonts w:cstheme="minorHAnsi"/>
                <w:sz w:val="22"/>
                <w:szCs w:val="22"/>
              </w:rPr>
              <w:t>Evaluation criteria</w:t>
            </w:r>
          </w:p>
        </w:tc>
        <w:tc>
          <w:tcPr>
            <w:tcW w:w="883" w:type="dxa"/>
          </w:tcPr>
          <w:p w:rsidR="00606503" w:rsidRPr="00206344" w:rsidRDefault="00606503" w:rsidP="00B2549D">
            <w:pPr>
              <w:spacing w:after="0"/>
              <w:jc w:val="center"/>
              <w:rPr>
                <w:rFonts w:cstheme="minorHAnsi"/>
                <w:sz w:val="22"/>
                <w:szCs w:val="22"/>
              </w:rPr>
            </w:pPr>
            <w:r w:rsidRPr="00206344">
              <w:rPr>
                <w:rFonts w:cstheme="minorHAnsi"/>
                <w:sz w:val="22"/>
                <w:szCs w:val="22"/>
              </w:rPr>
              <w:t>Weight</w:t>
            </w:r>
          </w:p>
        </w:tc>
      </w:tr>
      <w:tr w:rsidR="00606503" w:rsidRPr="00206344" w:rsidTr="00B2549D">
        <w:trPr>
          <w:cantSplit/>
          <w:trHeight w:val="284"/>
        </w:trPr>
        <w:tc>
          <w:tcPr>
            <w:tcW w:w="8331" w:type="dxa"/>
            <w:gridSpan w:val="2"/>
          </w:tcPr>
          <w:p w:rsidR="00606503" w:rsidRPr="00206344" w:rsidRDefault="00606503" w:rsidP="00B2549D">
            <w:pPr>
              <w:overflowPunct w:val="0"/>
              <w:autoSpaceDE w:val="0"/>
              <w:autoSpaceDN w:val="0"/>
              <w:rPr>
                <w:rFonts w:cstheme="minorHAnsi"/>
                <w:sz w:val="22"/>
                <w:szCs w:val="22"/>
              </w:rPr>
            </w:pPr>
            <w:r w:rsidRPr="00206344">
              <w:rPr>
                <w:rFonts w:cstheme="minorHAnsi"/>
                <w:b/>
                <w:bCs/>
                <w:sz w:val="22"/>
                <w:szCs w:val="22"/>
              </w:rPr>
              <w:t>Proposed approach</w:t>
            </w:r>
          </w:p>
        </w:tc>
        <w:tc>
          <w:tcPr>
            <w:tcW w:w="883" w:type="dxa"/>
          </w:tcPr>
          <w:p w:rsidR="00606503" w:rsidRPr="00206344" w:rsidRDefault="00606503" w:rsidP="00B2549D">
            <w:pPr>
              <w:spacing w:after="0"/>
              <w:jc w:val="center"/>
              <w:rPr>
                <w:rFonts w:cstheme="minorHAnsi"/>
                <w:b/>
                <w:sz w:val="22"/>
                <w:szCs w:val="22"/>
              </w:rPr>
            </w:pPr>
            <w:r>
              <w:rPr>
                <w:rFonts w:cstheme="minorHAnsi"/>
                <w:b/>
                <w:sz w:val="22"/>
                <w:szCs w:val="22"/>
              </w:rPr>
              <w:t>100</w:t>
            </w:r>
            <w:r w:rsidRPr="00206344">
              <w:rPr>
                <w:rFonts w:cstheme="minorHAnsi"/>
                <w:b/>
                <w:sz w:val="22"/>
                <w:szCs w:val="22"/>
              </w:rPr>
              <w:t>%</w:t>
            </w:r>
          </w:p>
        </w:tc>
      </w:tr>
      <w:tr w:rsidR="00606503" w:rsidRPr="00206344" w:rsidTr="00B2549D">
        <w:trPr>
          <w:cantSplit/>
          <w:trHeight w:val="284"/>
        </w:trPr>
        <w:tc>
          <w:tcPr>
            <w:tcW w:w="495" w:type="dxa"/>
          </w:tcPr>
          <w:p w:rsidR="00606503" w:rsidRPr="00206344" w:rsidRDefault="00606503" w:rsidP="00B2549D">
            <w:pPr>
              <w:spacing w:after="0"/>
              <w:rPr>
                <w:rFonts w:cstheme="minorHAnsi"/>
                <w:sz w:val="22"/>
                <w:szCs w:val="22"/>
              </w:rPr>
            </w:pPr>
            <w:r w:rsidRPr="00206344">
              <w:rPr>
                <w:rFonts w:cstheme="minorHAnsi"/>
                <w:sz w:val="22"/>
                <w:szCs w:val="22"/>
              </w:rPr>
              <w:t>1.1</w:t>
            </w:r>
          </w:p>
        </w:tc>
        <w:tc>
          <w:tcPr>
            <w:tcW w:w="7836" w:type="dxa"/>
          </w:tcPr>
          <w:p w:rsidR="00606503" w:rsidRPr="00206344" w:rsidRDefault="00606503" w:rsidP="00B2549D">
            <w:pPr>
              <w:overflowPunct w:val="0"/>
              <w:autoSpaceDE w:val="0"/>
              <w:autoSpaceDN w:val="0"/>
              <w:rPr>
                <w:rFonts w:cstheme="minorHAnsi"/>
                <w:sz w:val="22"/>
                <w:szCs w:val="22"/>
              </w:rPr>
            </w:pPr>
            <w:r w:rsidRPr="00206344">
              <w:rPr>
                <w:rFonts w:cstheme="minorHAnsi"/>
                <w:sz w:val="22"/>
                <w:szCs w:val="22"/>
              </w:rPr>
              <w:t xml:space="preserve">Clarity of </w:t>
            </w:r>
            <w:r>
              <w:rPr>
                <w:rFonts w:cstheme="minorHAnsi"/>
                <w:sz w:val="22"/>
                <w:szCs w:val="22"/>
              </w:rPr>
              <w:t xml:space="preserve"> approach to delivering and project managing a fast-paced project like this one</w:t>
            </w:r>
          </w:p>
        </w:tc>
        <w:tc>
          <w:tcPr>
            <w:tcW w:w="883" w:type="dxa"/>
          </w:tcPr>
          <w:p w:rsidR="00606503" w:rsidRPr="00206344" w:rsidRDefault="00606503" w:rsidP="00B2549D">
            <w:pPr>
              <w:autoSpaceDN w:val="0"/>
              <w:jc w:val="center"/>
              <w:rPr>
                <w:rFonts w:cstheme="minorHAnsi"/>
                <w:sz w:val="22"/>
                <w:szCs w:val="22"/>
              </w:rPr>
            </w:pPr>
            <w:r>
              <w:rPr>
                <w:rFonts w:cstheme="minorHAnsi"/>
                <w:sz w:val="22"/>
                <w:szCs w:val="22"/>
              </w:rPr>
              <w:t>20</w:t>
            </w:r>
            <w:r w:rsidRPr="00206344">
              <w:rPr>
                <w:rFonts w:cstheme="minorHAnsi"/>
                <w:sz w:val="22"/>
                <w:szCs w:val="22"/>
              </w:rPr>
              <w:t>%</w:t>
            </w:r>
          </w:p>
        </w:tc>
      </w:tr>
      <w:tr w:rsidR="00606503" w:rsidRPr="00206344" w:rsidTr="00B2549D">
        <w:trPr>
          <w:cantSplit/>
          <w:trHeight w:val="284"/>
        </w:trPr>
        <w:tc>
          <w:tcPr>
            <w:tcW w:w="495" w:type="dxa"/>
          </w:tcPr>
          <w:p w:rsidR="00606503" w:rsidRPr="00206344" w:rsidRDefault="00606503" w:rsidP="00B2549D">
            <w:pPr>
              <w:spacing w:after="0"/>
              <w:rPr>
                <w:rFonts w:cstheme="minorHAnsi"/>
                <w:sz w:val="22"/>
                <w:szCs w:val="22"/>
              </w:rPr>
            </w:pPr>
            <w:r w:rsidRPr="00206344">
              <w:rPr>
                <w:rFonts w:cstheme="minorHAnsi"/>
                <w:sz w:val="22"/>
                <w:szCs w:val="22"/>
              </w:rPr>
              <w:t>1.2</w:t>
            </w:r>
          </w:p>
        </w:tc>
        <w:tc>
          <w:tcPr>
            <w:tcW w:w="7836" w:type="dxa"/>
          </w:tcPr>
          <w:p w:rsidR="00606503" w:rsidRPr="00206344" w:rsidRDefault="00606503" w:rsidP="00B2549D">
            <w:pPr>
              <w:rPr>
                <w:rFonts w:cstheme="minorHAnsi"/>
                <w:sz w:val="22"/>
                <w:szCs w:val="22"/>
              </w:rPr>
            </w:pPr>
            <w:r w:rsidRPr="00206344">
              <w:rPr>
                <w:rFonts w:cstheme="minorHAnsi"/>
                <w:sz w:val="22"/>
                <w:szCs w:val="22"/>
              </w:rPr>
              <w:t xml:space="preserve">Proven capacity and skills required to </w:t>
            </w:r>
            <w:r>
              <w:rPr>
                <w:rFonts w:cstheme="minorHAnsi"/>
                <w:sz w:val="22"/>
                <w:szCs w:val="22"/>
              </w:rPr>
              <w:t>rapidly implement interventions</w:t>
            </w:r>
            <w:r w:rsidRPr="00206344">
              <w:rPr>
                <w:rFonts w:cstheme="minorHAnsi"/>
                <w:sz w:val="22"/>
                <w:szCs w:val="22"/>
              </w:rPr>
              <w:t xml:space="preserve"> in the timelines required</w:t>
            </w:r>
          </w:p>
        </w:tc>
        <w:tc>
          <w:tcPr>
            <w:tcW w:w="883" w:type="dxa"/>
          </w:tcPr>
          <w:p w:rsidR="00606503" w:rsidRPr="00206344" w:rsidRDefault="00606503" w:rsidP="00B2549D">
            <w:pPr>
              <w:autoSpaceDN w:val="0"/>
              <w:jc w:val="center"/>
              <w:rPr>
                <w:rFonts w:cstheme="minorHAnsi"/>
                <w:sz w:val="22"/>
                <w:szCs w:val="22"/>
              </w:rPr>
            </w:pPr>
            <w:r>
              <w:rPr>
                <w:rFonts w:cstheme="minorHAnsi"/>
                <w:sz w:val="22"/>
                <w:szCs w:val="22"/>
              </w:rPr>
              <w:t>20</w:t>
            </w:r>
            <w:r w:rsidRPr="00206344">
              <w:rPr>
                <w:rFonts w:cstheme="minorHAnsi"/>
                <w:sz w:val="22"/>
                <w:szCs w:val="22"/>
              </w:rPr>
              <w:t>%</w:t>
            </w:r>
          </w:p>
        </w:tc>
      </w:tr>
      <w:tr w:rsidR="00606503" w:rsidRPr="00206344" w:rsidTr="00B2549D">
        <w:trPr>
          <w:cantSplit/>
          <w:trHeight w:val="284"/>
        </w:trPr>
        <w:tc>
          <w:tcPr>
            <w:tcW w:w="495" w:type="dxa"/>
          </w:tcPr>
          <w:p w:rsidR="00606503" w:rsidRPr="00206344" w:rsidRDefault="00606503" w:rsidP="00B2549D">
            <w:pPr>
              <w:spacing w:after="0"/>
              <w:rPr>
                <w:rFonts w:cstheme="minorHAnsi"/>
                <w:sz w:val="22"/>
                <w:szCs w:val="22"/>
              </w:rPr>
            </w:pPr>
            <w:r w:rsidRPr="00206344">
              <w:rPr>
                <w:rFonts w:cstheme="minorHAnsi"/>
                <w:sz w:val="22"/>
                <w:szCs w:val="22"/>
              </w:rPr>
              <w:t>1.3</w:t>
            </w:r>
          </w:p>
        </w:tc>
        <w:tc>
          <w:tcPr>
            <w:tcW w:w="7836" w:type="dxa"/>
          </w:tcPr>
          <w:p w:rsidR="00606503" w:rsidRPr="00206344" w:rsidRDefault="00606503" w:rsidP="00B2549D">
            <w:pPr>
              <w:overflowPunct w:val="0"/>
              <w:autoSpaceDE w:val="0"/>
              <w:autoSpaceDN w:val="0"/>
              <w:rPr>
                <w:rFonts w:cstheme="minorHAnsi"/>
                <w:sz w:val="22"/>
                <w:szCs w:val="22"/>
              </w:rPr>
            </w:pPr>
            <w:r>
              <w:rPr>
                <w:rFonts w:cstheme="minorHAnsi"/>
                <w:sz w:val="22"/>
                <w:szCs w:val="22"/>
              </w:rPr>
              <w:t>Proven experience,</w:t>
            </w:r>
            <w:r w:rsidRPr="00206344">
              <w:rPr>
                <w:rFonts w:cstheme="minorHAnsi"/>
                <w:sz w:val="22"/>
                <w:szCs w:val="22"/>
              </w:rPr>
              <w:t xml:space="preserve"> demonstrated know</w:t>
            </w:r>
            <w:r>
              <w:rPr>
                <w:rFonts w:cstheme="minorHAnsi"/>
                <w:sz w:val="22"/>
                <w:szCs w:val="22"/>
              </w:rPr>
              <w:t>ledge and capability to design and</w:t>
            </w:r>
            <w:r w:rsidRPr="00206344">
              <w:rPr>
                <w:rFonts w:cstheme="minorHAnsi"/>
                <w:sz w:val="22"/>
                <w:szCs w:val="22"/>
              </w:rPr>
              <w:t xml:space="preserve"> deliver </w:t>
            </w:r>
            <w:r>
              <w:rPr>
                <w:rFonts w:cstheme="minorHAnsi"/>
                <w:sz w:val="22"/>
                <w:szCs w:val="22"/>
              </w:rPr>
              <w:t xml:space="preserve">place based </w:t>
            </w:r>
            <w:r w:rsidRPr="00206344">
              <w:rPr>
                <w:rFonts w:cstheme="minorHAnsi"/>
                <w:sz w:val="22"/>
                <w:szCs w:val="22"/>
              </w:rPr>
              <w:t>interventions</w:t>
            </w:r>
          </w:p>
        </w:tc>
        <w:tc>
          <w:tcPr>
            <w:tcW w:w="883" w:type="dxa"/>
          </w:tcPr>
          <w:p w:rsidR="00606503" w:rsidRPr="00206344" w:rsidRDefault="00606503" w:rsidP="00B2549D">
            <w:pPr>
              <w:autoSpaceDN w:val="0"/>
              <w:jc w:val="center"/>
              <w:rPr>
                <w:rFonts w:cstheme="minorHAnsi"/>
                <w:sz w:val="22"/>
                <w:szCs w:val="22"/>
              </w:rPr>
            </w:pPr>
            <w:r w:rsidRPr="00206344">
              <w:rPr>
                <w:rFonts w:cstheme="minorHAnsi"/>
                <w:sz w:val="22"/>
                <w:szCs w:val="22"/>
              </w:rPr>
              <w:t>20%</w:t>
            </w:r>
          </w:p>
        </w:tc>
      </w:tr>
      <w:tr w:rsidR="00606503" w:rsidRPr="00206344" w:rsidTr="00B2549D">
        <w:trPr>
          <w:cantSplit/>
          <w:trHeight w:val="284"/>
        </w:trPr>
        <w:tc>
          <w:tcPr>
            <w:tcW w:w="495" w:type="dxa"/>
          </w:tcPr>
          <w:p w:rsidR="00606503" w:rsidRPr="00206344" w:rsidRDefault="00606503" w:rsidP="00B2549D">
            <w:pPr>
              <w:spacing w:after="0"/>
              <w:rPr>
                <w:rFonts w:cstheme="minorHAnsi"/>
                <w:sz w:val="22"/>
                <w:szCs w:val="22"/>
              </w:rPr>
            </w:pPr>
            <w:r w:rsidRPr="00206344">
              <w:rPr>
                <w:rFonts w:cstheme="minorHAnsi"/>
                <w:sz w:val="22"/>
                <w:szCs w:val="22"/>
              </w:rPr>
              <w:t>1.4</w:t>
            </w:r>
          </w:p>
        </w:tc>
        <w:tc>
          <w:tcPr>
            <w:tcW w:w="7836" w:type="dxa"/>
          </w:tcPr>
          <w:p w:rsidR="00606503" w:rsidRPr="00206344" w:rsidRDefault="00606503" w:rsidP="00B2549D">
            <w:pPr>
              <w:overflowPunct w:val="0"/>
              <w:autoSpaceDE w:val="0"/>
              <w:autoSpaceDN w:val="0"/>
              <w:rPr>
                <w:rFonts w:cstheme="minorHAnsi"/>
                <w:sz w:val="22"/>
                <w:szCs w:val="22"/>
              </w:rPr>
            </w:pPr>
            <w:r>
              <w:rPr>
                <w:rFonts w:cstheme="minorHAnsi"/>
                <w:sz w:val="22"/>
                <w:szCs w:val="22"/>
              </w:rPr>
              <w:t>Proven experience in engaging with small to medium sized business’, entrepreneurs and communities</w:t>
            </w:r>
            <w:r w:rsidRPr="00206344">
              <w:rPr>
                <w:rFonts w:cstheme="minorHAnsi"/>
                <w:sz w:val="22"/>
                <w:szCs w:val="22"/>
              </w:rPr>
              <w:t xml:space="preserve"> </w:t>
            </w:r>
          </w:p>
        </w:tc>
        <w:tc>
          <w:tcPr>
            <w:tcW w:w="883" w:type="dxa"/>
          </w:tcPr>
          <w:p w:rsidR="00606503" w:rsidRPr="00206344" w:rsidRDefault="00606503" w:rsidP="00B2549D">
            <w:pPr>
              <w:autoSpaceDN w:val="0"/>
              <w:jc w:val="center"/>
              <w:rPr>
                <w:rFonts w:cstheme="minorHAnsi"/>
                <w:sz w:val="22"/>
                <w:szCs w:val="22"/>
              </w:rPr>
            </w:pPr>
            <w:r>
              <w:rPr>
                <w:rFonts w:cstheme="minorHAnsi"/>
                <w:sz w:val="22"/>
                <w:szCs w:val="22"/>
              </w:rPr>
              <w:t>20</w:t>
            </w:r>
            <w:r w:rsidRPr="00206344">
              <w:rPr>
                <w:rFonts w:cstheme="minorHAnsi"/>
                <w:sz w:val="22"/>
                <w:szCs w:val="22"/>
              </w:rPr>
              <w:t>%</w:t>
            </w:r>
          </w:p>
        </w:tc>
      </w:tr>
      <w:tr w:rsidR="00606503" w:rsidRPr="00206344" w:rsidTr="00B2549D">
        <w:trPr>
          <w:cantSplit/>
          <w:trHeight w:val="284"/>
        </w:trPr>
        <w:tc>
          <w:tcPr>
            <w:tcW w:w="495" w:type="dxa"/>
          </w:tcPr>
          <w:p w:rsidR="00606503" w:rsidRPr="00206344" w:rsidRDefault="00606503" w:rsidP="00B2549D">
            <w:pPr>
              <w:spacing w:after="0"/>
              <w:rPr>
                <w:rFonts w:cstheme="minorHAnsi"/>
                <w:sz w:val="22"/>
                <w:szCs w:val="22"/>
              </w:rPr>
            </w:pPr>
            <w:r w:rsidRPr="00206344">
              <w:rPr>
                <w:rFonts w:cstheme="minorHAnsi"/>
                <w:sz w:val="22"/>
                <w:szCs w:val="22"/>
              </w:rPr>
              <w:t>1.5</w:t>
            </w:r>
          </w:p>
        </w:tc>
        <w:tc>
          <w:tcPr>
            <w:tcW w:w="7836" w:type="dxa"/>
          </w:tcPr>
          <w:p w:rsidR="00606503" w:rsidRPr="00206344" w:rsidRDefault="00606503" w:rsidP="00B2549D">
            <w:pPr>
              <w:spacing w:before="120"/>
              <w:rPr>
                <w:rFonts w:cstheme="minorHAnsi"/>
                <w:sz w:val="22"/>
                <w:szCs w:val="22"/>
              </w:rPr>
            </w:pPr>
            <w:r w:rsidRPr="00206344">
              <w:rPr>
                <w:rFonts w:cstheme="minorHAnsi"/>
                <w:sz w:val="22"/>
                <w:szCs w:val="22"/>
              </w:rPr>
              <w:t xml:space="preserve">Approach to </w:t>
            </w:r>
            <w:r>
              <w:rPr>
                <w:rFonts w:cstheme="minorHAnsi"/>
                <w:sz w:val="22"/>
                <w:szCs w:val="22"/>
              </w:rPr>
              <w:t>and experience in data collection and evaluating behavior change initiatives</w:t>
            </w:r>
          </w:p>
        </w:tc>
        <w:tc>
          <w:tcPr>
            <w:tcW w:w="883" w:type="dxa"/>
          </w:tcPr>
          <w:p w:rsidR="00606503" w:rsidRPr="00206344" w:rsidRDefault="00606503" w:rsidP="00B2549D">
            <w:pPr>
              <w:autoSpaceDN w:val="0"/>
              <w:jc w:val="center"/>
              <w:rPr>
                <w:rFonts w:cstheme="minorHAnsi"/>
                <w:sz w:val="22"/>
                <w:szCs w:val="22"/>
              </w:rPr>
            </w:pPr>
            <w:r>
              <w:rPr>
                <w:rFonts w:cstheme="minorHAnsi"/>
                <w:sz w:val="22"/>
                <w:szCs w:val="22"/>
              </w:rPr>
              <w:t>20</w:t>
            </w:r>
            <w:r w:rsidRPr="00206344">
              <w:rPr>
                <w:rFonts w:cstheme="minorHAnsi"/>
                <w:sz w:val="22"/>
                <w:szCs w:val="22"/>
              </w:rPr>
              <w:t>%</w:t>
            </w:r>
          </w:p>
        </w:tc>
      </w:tr>
    </w:tbl>
    <w:p w:rsidR="007543AA" w:rsidRDefault="007543AA" w:rsidP="00423E58">
      <w:pPr>
        <w:spacing w:after="0"/>
        <w:rPr>
          <w:rFonts w:ascii="Arial" w:hAnsi="Arial" w:cs="Arial"/>
          <w:sz w:val="20"/>
        </w:rPr>
      </w:pPr>
    </w:p>
    <w:p w:rsidR="00D97647" w:rsidRPr="000E4900" w:rsidRDefault="00D97647" w:rsidP="00423E58">
      <w:pPr>
        <w:spacing w:after="0"/>
        <w:rPr>
          <w:rFonts w:ascii="Arial" w:hAnsi="Arial" w:cs="Arial"/>
          <w:sz w:val="20"/>
        </w:rPr>
      </w:pPr>
    </w:p>
    <w:p w:rsidR="000016C4" w:rsidRDefault="000016C4" w:rsidP="00423E58">
      <w:pPr>
        <w:spacing w:after="0"/>
        <w:rPr>
          <w:rFonts w:ascii="Arial" w:hAnsi="Arial" w:cs="Arial"/>
          <w:sz w:val="20"/>
        </w:rPr>
      </w:pPr>
    </w:p>
    <w:tbl>
      <w:tblPr>
        <w:tblW w:w="0" w:type="auto"/>
        <w:tblCellMar>
          <w:left w:w="0" w:type="dxa"/>
          <w:right w:w="0" w:type="dxa"/>
        </w:tblCellMar>
        <w:tblLook w:val="04A0" w:firstRow="1" w:lastRow="0" w:firstColumn="1" w:lastColumn="0" w:noHBand="0" w:noVBand="1"/>
      </w:tblPr>
      <w:tblGrid>
        <w:gridCol w:w="843"/>
        <w:gridCol w:w="1601"/>
        <w:gridCol w:w="6552"/>
      </w:tblGrid>
      <w:tr w:rsidR="00C324B3" w:rsidTr="00C324B3">
        <w:tc>
          <w:tcPr>
            <w:tcW w:w="817" w:type="dxa"/>
            <w:tcBorders>
              <w:top w:val="single" w:sz="8" w:space="0" w:color="auto"/>
              <w:left w:val="single" w:sz="8" w:space="0" w:color="auto"/>
              <w:bottom w:val="single" w:sz="8" w:space="0" w:color="auto"/>
              <w:right w:val="single" w:sz="8" w:space="0" w:color="auto"/>
            </w:tcBorders>
            <w:shd w:val="clear" w:color="auto" w:fill="7F7F7F"/>
            <w:tcMar>
              <w:top w:w="0" w:type="dxa"/>
              <w:left w:w="108" w:type="dxa"/>
              <w:bottom w:w="0" w:type="dxa"/>
              <w:right w:w="108" w:type="dxa"/>
            </w:tcMar>
            <w:hideMark/>
          </w:tcPr>
          <w:p w:rsidR="00C324B3" w:rsidRDefault="00C324B3">
            <w:pPr>
              <w:spacing w:line="240" w:lineRule="atLeast"/>
              <w:ind w:left="15"/>
              <w:jc w:val="both"/>
              <w:rPr>
                <w:rFonts w:ascii="Arial" w:hAnsi="Arial" w:cs="Arial"/>
                <w:b/>
                <w:bCs/>
                <w:color w:val="FFFFFF"/>
                <w:sz w:val="20"/>
              </w:rPr>
            </w:pPr>
            <w:r>
              <w:rPr>
                <w:rFonts w:ascii="Arial" w:hAnsi="Arial" w:cs="Arial"/>
                <w:b/>
                <w:bCs/>
                <w:color w:val="FFFFFF"/>
              </w:rPr>
              <w:t>Score</w:t>
            </w:r>
          </w:p>
        </w:tc>
        <w:tc>
          <w:tcPr>
            <w:tcW w:w="1559" w:type="dxa"/>
            <w:tcBorders>
              <w:top w:val="single" w:sz="8" w:space="0" w:color="auto"/>
              <w:left w:val="nil"/>
              <w:bottom w:val="single" w:sz="8" w:space="0" w:color="auto"/>
              <w:right w:val="single" w:sz="8" w:space="0" w:color="auto"/>
            </w:tcBorders>
            <w:shd w:val="clear" w:color="auto" w:fill="7F7F7F"/>
            <w:tcMar>
              <w:top w:w="0" w:type="dxa"/>
              <w:left w:w="108" w:type="dxa"/>
              <w:bottom w:w="0" w:type="dxa"/>
              <w:right w:w="108" w:type="dxa"/>
            </w:tcMar>
            <w:hideMark/>
          </w:tcPr>
          <w:p w:rsidR="00C324B3" w:rsidRDefault="00C324B3">
            <w:pPr>
              <w:spacing w:line="240" w:lineRule="atLeast"/>
              <w:ind w:left="15"/>
              <w:jc w:val="both"/>
              <w:rPr>
                <w:rFonts w:ascii="Arial" w:hAnsi="Arial" w:cs="Arial"/>
                <w:b/>
                <w:bCs/>
                <w:color w:val="FFFFFF"/>
                <w:szCs w:val="22"/>
              </w:rPr>
            </w:pPr>
            <w:r>
              <w:rPr>
                <w:rFonts w:ascii="Arial" w:hAnsi="Arial" w:cs="Arial"/>
                <w:b/>
                <w:bCs/>
                <w:color w:val="FFFFFF"/>
              </w:rPr>
              <w:t>Acceptability</w:t>
            </w:r>
          </w:p>
        </w:tc>
        <w:tc>
          <w:tcPr>
            <w:tcW w:w="6552" w:type="dxa"/>
            <w:tcBorders>
              <w:top w:val="single" w:sz="8" w:space="0" w:color="auto"/>
              <w:left w:val="nil"/>
              <w:bottom w:val="single" w:sz="8" w:space="0" w:color="auto"/>
              <w:right w:val="single" w:sz="8" w:space="0" w:color="auto"/>
            </w:tcBorders>
            <w:shd w:val="clear" w:color="auto" w:fill="7F7F7F"/>
            <w:tcMar>
              <w:top w:w="0" w:type="dxa"/>
              <w:left w:w="108" w:type="dxa"/>
              <w:bottom w:w="0" w:type="dxa"/>
              <w:right w:w="108" w:type="dxa"/>
            </w:tcMar>
            <w:hideMark/>
          </w:tcPr>
          <w:p w:rsidR="00C324B3" w:rsidRDefault="00C324B3">
            <w:pPr>
              <w:spacing w:line="240" w:lineRule="atLeast"/>
              <w:ind w:left="15"/>
              <w:jc w:val="both"/>
              <w:rPr>
                <w:rFonts w:ascii="Arial" w:hAnsi="Arial" w:cs="Arial"/>
                <w:b/>
                <w:bCs/>
                <w:color w:val="FFFFFF"/>
              </w:rPr>
            </w:pPr>
            <w:r>
              <w:rPr>
                <w:rFonts w:ascii="Arial" w:hAnsi="Arial" w:cs="Arial"/>
                <w:b/>
                <w:bCs/>
                <w:color w:val="FFFFFF"/>
              </w:rPr>
              <w:t>Description</w:t>
            </w:r>
          </w:p>
        </w:tc>
      </w:tr>
      <w:tr w:rsidR="00C324B3" w:rsidTr="00C324B3">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4B3" w:rsidRDefault="00C324B3">
            <w:pPr>
              <w:spacing w:line="240" w:lineRule="atLeast"/>
              <w:ind w:left="15"/>
              <w:jc w:val="both"/>
              <w:rPr>
                <w:rFonts w:ascii="Arial" w:hAnsi="Arial" w:cs="Arial"/>
              </w:rPr>
            </w:pPr>
            <w:r>
              <w:rPr>
                <w:rFonts w:ascii="Arial" w:hAnsi="Arial" w:cs="Arial"/>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324B3" w:rsidRDefault="00C324B3">
            <w:pPr>
              <w:spacing w:line="240" w:lineRule="atLeast"/>
              <w:ind w:left="15"/>
              <w:jc w:val="both"/>
              <w:rPr>
                <w:rFonts w:ascii="Arial" w:hAnsi="Arial" w:cs="Arial"/>
              </w:rPr>
            </w:pPr>
            <w:r>
              <w:rPr>
                <w:rFonts w:ascii="Arial" w:hAnsi="Arial" w:cs="Arial"/>
              </w:rPr>
              <w:t>Unacceptable</w:t>
            </w:r>
          </w:p>
          <w:p w:rsidR="00C324B3" w:rsidRDefault="00C324B3">
            <w:pPr>
              <w:spacing w:line="240" w:lineRule="atLeast"/>
              <w:ind w:left="15"/>
              <w:jc w:val="both"/>
              <w:rPr>
                <w:rFonts w:ascii="Arial" w:hAnsi="Arial" w:cs="Arial"/>
              </w:rPr>
            </w:pPr>
          </w:p>
        </w:tc>
        <w:tc>
          <w:tcPr>
            <w:tcW w:w="6552" w:type="dxa"/>
            <w:tcBorders>
              <w:top w:val="nil"/>
              <w:left w:val="nil"/>
              <w:bottom w:val="single" w:sz="8" w:space="0" w:color="auto"/>
              <w:right w:val="single" w:sz="8" w:space="0" w:color="auto"/>
            </w:tcBorders>
            <w:tcMar>
              <w:top w:w="0" w:type="dxa"/>
              <w:left w:w="108" w:type="dxa"/>
              <w:bottom w:w="0" w:type="dxa"/>
              <w:right w:w="108" w:type="dxa"/>
            </w:tcMar>
            <w:hideMark/>
          </w:tcPr>
          <w:p w:rsidR="00C324B3" w:rsidRDefault="00C324B3">
            <w:pPr>
              <w:ind w:left="17"/>
              <w:jc w:val="both"/>
              <w:rPr>
                <w:rFonts w:ascii="Arial" w:hAnsi="Arial" w:cs="Arial"/>
              </w:rPr>
            </w:pPr>
            <w:r>
              <w:rPr>
                <w:rFonts w:ascii="Arial" w:hAnsi="Arial" w:cs="Arial"/>
              </w:rPr>
              <w:t xml:space="preserve">The information is omitted </w:t>
            </w:r>
          </w:p>
          <w:p w:rsidR="00C324B3" w:rsidRDefault="00C324B3">
            <w:pPr>
              <w:ind w:left="17"/>
              <w:jc w:val="both"/>
              <w:rPr>
                <w:rFonts w:ascii="Arial" w:hAnsi="Arial" w:cs="Arial"/>
              </w:rPr>
            </w:pPr>
            <w:r>
              <w:rPr>
                <w:rFonts w:ascii="Arial" w:hAnsi="Arial" w:cs="Arial"/>
              </w:rPr>
              <w:t xml:space="preserve">AND/OR </w:t>
            </w:r>
          </w:p>
          <w:p w:rsidR="00C324B3" w:rsidRDefault="00C324B3">
            <w:pPr>
              <w:ind w:left="17"/>
              <w:jc w:val="both"/>
              <w:rPr>
                <w:rFonts w:ascii="Arial" w:hAnsi="Arial" w:cs="Arial"/>
              </w:rPr>
            </w:pPr>
            <w:r>
              <w:rPr>
                <w:rFonts w:ascii="Arial" w:hAnsi="Arial" w:cs="Arial"/>
              </w:rPr>
              <w:t xml:space="preserve">No relevant details are provided </w:t>
            </w:r>
          </w:p>
          <w:p w:rsidR="00C324B3" w:rsidRDefault="00C324B3">
            <w:pPr>
              <w:ind w:left="17"/>
              <w:jc w:val="both"/>
              <w:rPr>
                <w:rFonts w:ascii="Arial" w:hAnsi="Arial" w:cs="Arial"/>
              </w:rPr>
            </w:pPr>
            <w:r>
              <w:rPr>
                <w:rFonts w:ascii="Arial" w:hAnsi="Arial" w:cs="Arial"/>
              </w:rPr>
              <w:t xml:space="preserve">AND/OR </w:t>
            </w:r>
          </w:p>
          <w:p w:rsidR="00C324B3" w:rsidRDefault="00C324B3">
            <w:pPr>
              <w:ind w:left="17"/>
              <w:jc w:val="both"/>
              <w:rPr>
                <w:rFonts w:ascii="Arial" w:hAnsi="Arial" w:cs="Arial"/>
              </w:rPr>
            </w:pPr>
            <w:r>
              <w:rPr>
                <w:rFonts w:ascii="Arial" w:hAnsi="Arial" w:cs="Arial"/>
              </w:rPr>
              <w:t>The response is relevant to the question but has not been evidenced, leaving the Contracting Authority unable to verify any element of the response</w:t>
            </w:r>
          </w:p>
          <w:p w:rsidR="00C324B3" w:rsidRDefault="00C324B3">
            <w:pPr>
              <w:ind w:left="17"/>
              <w:jc w:val="both"/>
              <w:rPr>
                <w:rFonts w:ascii="Arial" w:hAnsi="Arial" w:cs="Arial"/>
              </w:rPr>
            </w:pPr>
            <w:r>
              <w:rPr>
                <w:rFonts w:ascii="Arial" w:hAnsi="Arial" w:cs="Arial"/>
              </w:rPr>
              <w:t>AND/OR</w:t>
            </w:r>
          </w:p>
          <w:p w:rsidR="00C324B3" w:rsidRDefault="00C324B3">
            <w:pPr>
              <w:ind w:left="17"/>
              <w:jc w:val="both"/>
              <w:rPr>
                <w:rFonts w:ascii="Arial" w:hAnsi="Arial" w:cs="Arial"/>
              </w:rPr>
            </w:pPr>
            <w:r>
              <w:rPr>
                <w:rFonts w:ascii="Arial" w:hAnsi="Arial" w:cs="Arial"/>
              </w:rPr>
              <w:t xml:space="preserve">The response provides no confidence that the approach described satisfies the requirements to which the question relates </w:t>
            </w:r>
          </w:p>
          <w:p w:rsidR="00C324B3" w:rsidRDefault="00C324B3">
            <w:pPr>
              <w:ind w:left="17"/>
              <w:jc w:val="both"/>
              <w:rPr>
                <w:rFonts w:ascii="Arial" w:hAnsi="Arial" w:cs="Arial"/>
              </w:rPr>
            </w:pPr>
            <w:r>
              <w:rPr>
                <w:rFonts w:ascii="Arial" w:hAnsi="Arial" w:cs="Arial"/>
              </w:rPr>
              <w:t>AND/OR</w:t>
            </w:r>
          </w:p>
          <w:p w:rsidR="00C324B3" w:rsidRDefault="00C324B3">
            <w:pPr>
              <w:ind w:left="17"/>
              <w:jc w:val="both"/>
              <w:rPr>
                <w:rFonts w:ascii="Arial" w:hAnsi="Arial" w:cs="Arial"/>
              </w:rPr>
            </w:pPr>
            <w:r>
              <w:rPr>
                <w:rFonts w:ascii="Arial" w:hAnsi="Arial" w:cs="Arial"/>
              </w:rPr>
              <w:t>The response is not relevant</w:t>
            </w:r>
          </w:p>
        </w:tc>
      </w:tr>
      <w:tr w:rsidR="00C324B3" w:rsidTr="00C324B3">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4B3" w:rsidRDefault="00C324B3">
            <w:pPr>
              <w:spacing w:line="240" w:lineRule="atLeast"/>
              <w:ind w:left="15"/>
              <w:jc w:val="both"/>
              <w:rPr>
                <w:rFonts w:ascii="Arial" w:hAnsi="Arial" w:cs="Arial"/>
              </w:rPr>
            </w:pPr>
            <w:r>
              <w:rPr>
                <w:rFonts w:ascii="Arial" w:hAnsi="Arial" w:cs="Arial"/>
              </w:rPr>
              <w:t>1</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324B3" w:rsidRDefault="00C324B3">
            <w:pPr>
              <w:spacing w:line="240" w:lineRule="atLeast"/>
              <w:ind w:left="15"/>
              <w:jc w:val="both"/>
              <w:rPr>
                <w:rFonts w:ascii="Arial" w:hAnsi="Arial" w:cs="Arial"/>
              </w:rPr>
            </w:pPr>
            <w:r>
              <w:rPr>
                <w:rFonts w:ascii="Arial" w:hAnsi="Arial" w:cs="Arial"/>
              </w:rPr>
              <w:t>Poor</w:t>
            </w:r>
          </w:p>
          <w:p w:rsidR="00C324B3" w:rsidRDefault="00C324B3">
            <w:pPr>
              <w:spacing w:line="240" w:lineRule="atLeast"/>
              <w:ind w:left="15"/>
              <w:jc w:val="both"/>
              <w:rPr>
                <w:rFonts w:ascii="Arial" w:hAnsi="Arial" w:cs="Arial"/>
              </w:rPr>
            </w:pPr>
          </w:p>
        </w:tc>
        <w:tc>
          <w:tcPr>
            <w:tcW w:w="6552" w:type="dxa"/>
            <w:tcBorders>
              <w:top w:val="nil"/>
              <w:left w:val="nil"/>
              <w:bottom w:val="single" w:sz="8" w:space="0" w:color="auto"/>
              <w:right w:val="single" w:sz="8" w:space="0" w:color="auto"/>
            </w:tcBorders>
            <w:tcMar>
              <w:top w:w="0" w:type="dxa"/>
              <w:left w:w="108" w:type="dxa"/>
              <w:bottom w:w="0" w:type="dxa"/>
              <w:right w:w="108" w:type="dxa"/>
            </w:tcMar>
            <w:hideMark/>
          </w:tcPr>
          <w:p w:rsidR="00C324B3" w:rsidRDefault="00C324B3">
            <w:pPr>
              <w:ind w:left="17"/>
              <w:jc w:val="both"/>
              <w:rPr>
                <w:rFonts w:ascii="Arial" w:hAnsi="Arial" w:cs="Arial"/>
              </w:rPr>
            </w:pPr>
            <w:r>
              <w:rPr>
                <w:rFonts w:ascii="Arial" w:hAnsi="Arial" w:cs="Arial"/>
              </w:rPr>
              <w:t>The response does not address in sufficient detail the needs and requirements covered by the question</w:t>
            </w:r>
          </w:p>
          <w:p w:rsidR="00C324B3" w:rsidRDefault="00C324B3">
            <w:pPr>
              <w:ind w:left="17"/>
              <w:jc w:val="both"/>
              <w:rPr>
                <w:rFonts w:ascii="Arial" w:hAnsi="Arial" w:cs="Arial"/>
              </w:rPr>
            </w:pPr>
            <w:r>
              <w:rPr>
                <w:rFonts w:ascii="Arial" w:hAnsi="Arial" w:cs="Arial"/>
              </w:rPr>
              <w:t>AND/OR</w:t>
            </w:r>
          </w:p>
          <w:p w:rsidR="00C324B3" w:rsidRDefault="00C324B3">
            <w:pPr>
              <w:ind w:left="17"/>
              <w:jc w:val="both"/>
              <w:rPr>
                <w:rFonts w:ascii="Arial" w:hAnsi="Arial" w:cs="Arial"/>
              </w:rPr>
            </w:pPr>
            <w:r>
              <w:rPr>
                <w:rFonts w:ascii="Arial" w:hAnsi="Arial" w:cs="Arial"/>
              </w:rPr>
              <w:t>The Contracting Authority has a very low level of confidence that the Bidder understands the needs and requirements covered by the question</w:t>
            </w:r>
          </w:p>
          <w:p w:rsidR="00C324B3" w:rsidRDefault="00C324B3">
            <w:pPr>
              <w:ind w:left="17"/>
              <w:jc w:val="both"/>
              <w:rPr>
                <w:rFonts w:ascii="Arial" w:hAnsi="Arial" w:cs="Arial"/>
              </w:rPr>
            </w:pPr>
            <w:r>
              <w:rPr>
                <w:rFonts w:ascii="Arial" w:hAnsi="Arial" w:cs="Arial"/>
              </w:rPr>
              <w:t>AND/OR</w:t>
            </w:r>
          </w:p>
          <w:p w:rsidR="00C324B3" w:rsidRDefault="00C324B3">
            <w:pPr>
              <w:ind w:left="17"/>
              <w:jc w:val="both"/>
              <w:rPr>
                <w:rFonts w:ascii="Arial" w:hAnsi="Arial" w:cs="Arial"/>
              </w:rPr>
            </w:pPr>
            <w:r>
              <w:rPr>
                <w:rFonts w:ascii="Arial" w:hAnsi="Arial" w:cs="Arial"/>
              </w:rPr>
              <w:t xml:space="preserve">The response provides very little confidence that the approach described satisfies the requirements to which the question relates </w:t>
            </w:r>
          </w:p>
          <w:p w:rsidR="00C324B3" w:rsidRDefault="00C324B3">
            <w:pPr>
              <w:ind w:left="17"/>
              <w:jc w:val="both"/>
              <w:rPr>
                <w:rFonts w:ascii="Arial" w:hAnsi="Arial" w:cs="Arial"/>
              </w:rPr>
            </w:pPr>
            <w:r>
              <w:rPr>
                <w:rFonts w:ascii="Arial" w:hAnsi="Arial" w:cs="Arial"/>
              </w:rPr>
              <w:t>AND/OR</w:t>
            </w:r>
          </w:p>
          <w:p w:rsidR="00C324B3" w:rsidRDefault="00C324B3">
            <w:pPr>
              <w:ind w:left="17"/>
              <w:jc w:val="both"/>
              <w:rPr>
                <w:rFonts w:ascii="Arial" w:hAnsi="Arial" w:cs="Arial"/>
              </w:rPr>
            </w:pPr>
            <w:r>
              <w:rPr>
                <w:rFonts w:ascii="Arial" w:hAnsi="Arial" w:cs="Arial"/>
              </w:rPr>
              <w:t>The Contracting Authority is not confident that the Bidder will be able to satisfactorily meet the contract requirements by delivering this element of its proposal</w:t>
            </w:r>
          </w:p>
        </w:tc>
      </w:tr>
      <w:tr w:rsidR="00C324B3" w:rsidTr="00C324B3">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4B3" w:rsidRDefault="00C324B3">
            <w:pPr>
              <w:spacing w:line="240" w:lineRule="atLeast"/>
              <w:ind w:left="15"/>
              <w:jc w:val="both"/>
              <w:rPr>
                <w:rFonts w:ascii="Arial" w:hAnsi="Arial" w:cs="Arial"/>
              </w:rPr>
            </w:pPr>
            <w:r>
              <w:rPr>
                <w:rFonts w:ascii="Arial" w:hAnsi="Arial" w:cs="Arial"/>
              </w:rPr>
              <w:t>2</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324B3" w:rsidRDefault="00C324B3">
            <w:pPr>
              <w:spacing w:line="240" w:lineRule="atLeast"/>
              <w:ind w:left="15"/>
              <w:jc w:val="both"/>
              <w:rPr>
                <w:rFonts w:ascii="Arial" w:hAnsi="Arial" w:cs="Arial"/>
              </w:rPr>
            </w:pPr>
            <w:r>
              <w:rPr>
                <w:rFonts w:ascii="Arial" w:hAnsi="Arial" w:cs="Arial"/>
              </w:rPr>
              <w:t>Fair</w:t>
            </w:r>
          </w:p>
          <w:p w:rsidR="00C324B3" w:rsidRDefault="00C324B3">
            <w:pPr>
              <w:spacing w:line="240" w:lineRule="atLeast"/>
              <w:ind w:left="15"/>
              <w:jc w:val="both"/>
              <w:rPr>
                <w:rFonts w:ascii="Arial" w:hAnsi="Arial" w:cs="Arial"/>
              </w:rPr>
            </w:pPr>
          </w:p>
        </w:tc>
        <w:tc>
          <w:tcPr>
            <w:tcW w:w="6552" w:type="dxa"/>
            <w:tcBorders>
              <w:top w:val="nil"/>
              <w:left w:val="nil"/>
              <w:bottom w:val="single" w:sz="8" w:space="0" w:color="auto"/>
              <w:right w:val="single" w:sz="8" w:space="0" w:color="auto"/>
            </w:tcBorders>
            <w:tcMar>
              <w:top w:w="0" w:type="dxa"/>
              <w:left w:w="108" w:type="dxa"/>
              <w:bottom w:w="0" w:type="dxa"/>
              <w:right w:w="108" w:type="dxa"/>
            </w:tcMar>
            <w:hideMark/>
          </w:tcPr>
          <w:p w:rsidR="00C324B3" w:rsidRDefault="00C324B3">
            <w:pPr>
              <w:ind w:left="17"/>
              <w:jc w:val="both"/>
              <w:rPr>
                <w:rFonts w:ascii="Arial" w:hAnsi="Arial" w:cs="Arial"/>
              </w:rPr>
            </w:pPr>
            <w:r>
              <w:rPr>
                <w:rFonts w:ascii="Arial" w:hAnsi="Arial" w:cs="Arial"/>
              </w:rPr>
              <w:t xml:space="preserve">The Contracting Authority has some reservations as to whether the Bidder understands the requirements covered by the question </w:t>
            </w:r>
          </w:p>
          <w:p w:rsidR="00C324B3" w:rsidRDefault="00C324B3">
            <w:pPr>
              <w:ind w:left="17"/>
              <w:jc w:val="both"/>
              <w:rPr>
                <w:rFonts w:ascii="Arial" w:hAnsi="Arial" w:cs="Arial"/>
              </w:rPr>
            </w:pPr>
            <w:r>
              <w:rPr>
                <w:rFonts w:ascii="Arial" w:hAnsi="Arial" w:cs="Arial"/>
              </w:rPr>
              <w:t>AND/OR</w:t>
            </w:r>
          </w:p>
          <w:p w:rsidR="00C324B3" w:rsidRDefault="00C324B3">
            <w:pPr>
              <w:ind w:left="17"/>
              <w:jc w:val="both"/>
              <w:rPr>
                <w:rFonts w:ascii="Arial" w:hAnsi="Arial" w:cs="Arial"/>
              </w:rPr>
            </w:pPr>
            <w:r>
              <w:rPr>
                <w:rFonts w:ascii="Arial" w:hAnsi="Arial" w:cs="Arial"/>
              </w:rPr>
              <w:t xml:space="preserve">The response provides only limited confidence that the approach described satisfies the requirements to which the question relates </w:t>
            </w:r>
          </w:p>
          <w:p w:rsidR="00C324B3" w:rsidRDefault="00C324B3">
            <w:pPr>
              <w:ind w:left="17"/>
              <w:jc w:val="both"/>
              <w:rPr>
                <w:rFonts w:ascii="Arial" w:hAnsi="Arial" w:cs="Arial"/>
              </w:rPr>
            </w:pPr>
            <w:r>
              <w:rPr>
                <w:rFonts w:ascii="Arial" w:hAnsi="Arial" w:cs="Arial"/>
              </w:rPr>
              <w:t>AND/OR</w:t>
            </w:r>
          </w:p>
          <w:p w:rsidR="00C324B3" w:rsidRDefault="00C324B3">
            <w:pPr>
              <w:ind w:left="17"/>
              <w:jc w:val="both"/>
              <w:rPr>
                <w:rFonts w:ascii="Arial" w:hAnsi="Arial" w:cs="Arial"/>
              </w:rPr>
            </w:pPr>
            <w:r>
              <w:rPr>
                <w:rFonts w:ascii="Arial" w:hAnsi="Arial" w:cs="Arial"/>
              </w:rPr>
              <w:t>The Contracting Authority has some reservations as to whether the Bidder  will be able to satisfactorily meet the contract requirements by delivering this element of its proposal</w:t>
            </w:r>
          </w:p>
        </w:tc>
      </w:tr>
      <w:tr w:rsidR="00C324B3" w:rsidTr="00C324B3">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4B3" w:rsidRDefault="00C324B3">
            <w:pPr>
              <w:spacing w:line="240" w:lineRule="atLeast"/>
              <w:ind w:left="15"/>
              <w:jc w:val="both"/>
              <w:rPr>
                <w:rFonts w:ascii="Arial" w:hAnsi="Arial" w:cs="Arial"/>
              </w:rPr>
            </w:pPr>
            <w:r>
              <w:rPr>
                <w:rFonts w:ascii="Arial" w:hAnsi="Arial" w:cs="Arial"/>
              </w:rPr>
              <w:t>3</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324B3" w:rsidRDefault="00C324B3">
            <w:pPr>
              <w:spacing w:line="240" w:lineRule="atLeast"/>
              <w:ind w:left="15"/>
              <w:jc w:val="both"/>
              <w:rPr>
                <w:rFonts w:ascii="Arial" w:hAnsi="Arial" w:cs="Arial"/>
              </w:rPr>
            </w:pPr>
            <w:r>
              <w:rPr>
                <w:rFonts w:ascii="Arial" w:hAnsi="Arial" w:cs="Arial"/>
              </w:rPr>
              <w:t>Satisfactory</w:t>
            </w:r>
          </w:p>
          <w:p w:rsidR="00C324B3" w:rsidRDefault="00C324B3">
            <w:pPr>
              <w:spacing w:line="240" w:lineRule="atLeast"/>
              <w:ind w:left="15"/>
              <w:jc w:val="both"/>
              <w:rPr>
                <w:rFonts w:ascii="Arial" w:hAnsi="Arial" w:cs="Arial"/>
              </w:rPr>
            </w:pPr>
          </w:p>
        </w:tc>
        <w:tc>
          <w:tcPr>
            <w:tcW w:w="6552" w:type="dxa"/>
            <w:tcBorders>
              <w:top w:val="nil"/>
              <w:left w:val="nil"/>
              <w:bottom w:val="single" w:sz="8" w:space="0" w:color="auto"/>
              <w:right w:val="single" w:sz="8" w:space="0" w:color="auto"/>
            </w:tcBorders>
            <w:tcMar>
              <w:top w:w="0" w:type="dxa"/>
              <w:left w:w="108" w:type="dxa"/>
              <w:bottom w:w="0" w:type="dxa"/>
              <w:right w:w="108" w:type="dxa"/>
            </w:tcMar>
            <w:hideMark/>
          </w:tcPr>
          <w:p w:rsidR="00C324B3" w:rsidRDefault="00C324B3">
            <w:pPr>
              <w:ind w:left="17"/>
              <w:jc w:val="both"/>
              <w:rPr>
                <w:rFonts w:ascii="Arial" w:hAnsi="Arial" w:cs="Arial"/>
              </w:rPr>
            </w:pPr>
            <w:r>
              <w:rPr>
                <w:rFonts w:ascii="Arial" w:hAnsi="Arial" w:cs="Arial"/>
              </w:rPr>
              <w:t>The Contracting Authority is reasonably confident that the Bidder understands the contract requirements covered by the question</w:t>
            </w:r>
          </w:p>
          <w:p w:rsidR="00C324B3" w:rsidRDefault="00C324B3">
            <w:pPr>
              <w:ind w:left="17"/>
              <w:jc w:val="both"/>
              <w:rPr>
                <w:rFonts w:ascii="Arial" w:hAnsi="Arial" w:cs="Arial"/>
              </w:rPr>
            </w:pPr>
            <w:r>
              <w:rPr>
                <w:rFonts w:ascii="Arial" w:hAnsi="Arial" w:cs="Arial"/>
              </w:rPr>
              <w:t>AND/OR</w:t>
            </w:r>
          </w:p>
          <w:p w:rsidR="00C324B3" w:rsidRDefault="00C324B3">
            <w:pPr>
              <w:ind w:left="17"/>
              <w:jc w:val="both"/>
              <w:rPr>
                <w:rFonts w:ascii="Arial" w:hAnsi="Arial" w:cs="Arial"/>
              </w:rPr>
            </w:pPr>
            <w:r>
              <w:rPr>
                <w:rFonts w:ascii="Arial" w:hAnsi="Arial" w:cs="Arial"/>
              </w:rPr>
              <w:t>The response provides a satisfactory level of confidence that the approach described satisfies the requirements to which the question relates AND/OR</w:t>
            </w:r>
          </w:p>
          <w:p w:rsidR="00C324B3" w:rsidRDefault="00C324B3">
            <w:pPr>
              <w:ind w:left="17"/>
              <w:jc w:val="both"/>
              <w:rPr>
                <w:rFonts w:ascii="Arial" w:hAnsi="Arial" w:cs="Arial"/>
              </w:rPr>
            </w:pPr>
            <w:r>
              <w:rPr>
                <w:rFonts w:ascii="Arial" w:hAnsi="Arial" w:cs="Arial"/>
              </w:rPr>
              <w:t xml:space="preserve">The Contracting Authority is reasonably confident that the Bidder will be able to satisfactorily complete the contract requirements </w:t>
            </w:r>
            <w:r>
              <w:rPr>
                <w:rFonts w:ascii="Arial" w:hAnsi="Arial" w:cs="Arial"/>
              </w:rPr>
              <w:lastRenderedPageBreak/>
              <w:t>covered by the question to a reasonable standard by delivering this element of its proposal</w:t>
            </w:r>
          </w:p>
        </w:tc>
      </w:tr>
      <w:tr w:rsidR="00C324B3" w:rsidTr="00C324B3">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4B3" w:rsidRDefault="00C324B3">
            <w:pPr>
              <w:spacing w:line="240" w:lineRule="atLeast"/>
              <w:ind w:left="15"/>
              <w:jc w:val="both"/>
              <w:rPr>
                <w:rFonts w:ascii="Arial" w:hAnsi="Arial" w:cs="Arial"/>
              </w:rPr>
            </w:pPr>
            <w:r>
              <w:rPr>
                <w:rFonts w:ascii="Arial" w:hAnsi="Arial" w:cs="Arial"/>
              </w:rPr>
              <w:lastRenderedPageBreak/>
              <w:t>4</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324B3" w:rsidRDefault="00C324B3">
            <w:pPr>
              <w:spacing w:line="240" w:lineRule="atLeast"/>
              <w:ind w:left="15"/>
              <w:jc w:val="both"/>
              <w:rPr>
                <w:rFonts w:ascii="Arial" w:hAnsi="Arial" w:cs="Arial"/>
              </w:rPr>
            </w:pPr>
            <w:r>
              <w:rPr>
                <w:rFonts w:ascii="Arial" w:hAnsi="Arial" w:cs="Arial"/>
              </w:rPr>
              <w:t>Good</w:t>
            </w:r>
          </w:p>
          <w:p w:rsidR="00C324B3" w:rsidRDefault="00C324B3">
            <w:pPr>
              <w:spacing w:line="240" w:lineRule="atLeast"/>
              <w:ind w:left="15"/>
              <w:jc w:val="both"/>
              <w:rPr>
                <w:rFonts w:ascii="Arial" w:hAnsi="Arial" w:cs="Arial"/>
              </w:rPr>
            </w:pPr>
          </w:p>
        </w:tc>
        <w:tc>
          <w:tcPr>
            <w:tcW w:w="6552" w:type="dxa"/>
            <w:tcBorders>
              <w:top w:val="nil"/>
              <w:left w:val="nil"/>
              <w:bottom w:val="single" w:sz="8" w:space="0" w:color="auto"/>
              <w:right w:val="single" w:sz="8" w:space="0" w:color="auto"/>
            </w:tcBorders>
            <w:tcMar>
              <w:top w:w="0" w:type="dxa"/>
              <w:left w:w="108" w:type="dxa"/>
              <w:bottom w:w="0" w:type="dxa"/>
              <w:right w:w="108" w:type="dxa"/>
            </w:tcMar>
            <w:hideMark/>
          </w:tcPr>
          <w:p w:rsidR="00C324B3" w:rsidRDefault="00C324B3">
            <w:pPr>
              <w:ind w:left="17"/>
              <w:jc w:val="both"/>
              <w:rPr>
                <w:rFonts w:ascii="Arial" w:hAnsi="Arial" w:cs="Arial"/>
              </w:rPr>
            </w:pPr>
            <w:r>
              <w:rPr>
                <w:rFonts w:ascii="Arial" w:hAnsi="Arial" w:cs="Arial"/>
              </w:rPr>
              <w:t xml:space="preserve">The Contracting Authority is confident that the Bidder understands the contract requirements covered by the question </w:t>
            </w:r>
          </w:p>
          <w:p w:rsidR="00C324B3" w:rsidRDefault="00C324B3">
            <w:pPr>
              <w:ind w:left="17"/>
              <w:jc w:val="both"/>
              <w:rPr>
                <w:rFonts w:ascii="Arial" w:hAnsi="Arial" w:cs="Arial"/>
              </w:rPr>
            </w:pPr>
            <w:r>
              <w:rPr>
                <w:rFonts w:ascii="Arial" w:hAnsi="Arial" w:cs="Arial"/>
              </w:rPr>
              <w:t>AND/OR</w:t>
            </w:r>
          </w:p>
          <w:p w:rsidR="00C324B3" w:rsidRDefault="00C324B3">
            <w:pPr>
              <w:ind w:left="17"/>
              <w:jc w:val="both"/>
              <w:rPr>
                <w:rFonts w:ascii="Arial" w:hAnsi="Arial" w:cs="Arial"/>
              </w:rPr>
            </w:pPr>
            <w:r>
              <w:rPr>
                <w:rFonts w:ascii="Arial" w:hAnsi="Arial" w:cs="Arial"/>
              </w:rPr>
              <w:t>The response provides a high level of confidence that the approach described satisfies the requirements to which the question relates</w:t>
            </w:r>
          </w:p>
          <w:p w:rsidR="00C324B3" w:rsidRDefault="00C324B3">
            <w:pPr>
              <w:ind w:left="17"/>
              <w:jc w:val="both"/>
              <w:rPr>
                <w:rFonts w:ascii="Arial" w:hAnsi="Arial" w:cs="Arial"/>
              </w:rPr>
            </w:pPr>
            <w:r>
              <w:rPr>
                <w:rFonts w:ascii="Arial" w:hAnsi="Arial" w:cs="Arial"/>
              </w:rPr>
              <w:t>AND/OR</w:t>
            </w:r>
          </w:p>
          <w:p w:rsidR="00C324B3" w:rsidRDefault="00C324B3">
            <w:pPr>
              <w:ind w:left="17"/>
              <w:jc w:val="both"/>
              <w:rPr>
                <w:rFonts w:ascii="Arial" w:hAnsi="Arial" w:cs="Arial"/>
              </w:rPr>
            </w:pPr>
            <w:r>
              <w:rPr>
                <w:rFonts w:ascii="Arial" w:hAnsi="Arial" w:cs="Arial"/>
              </w:rPr>
              <w:t>The Contracting Authority is confident that the Bidder will be able to complete the contract requirements covered by the question to a high standard by delivering this element of its proposal, and may deliver additional benefits</w:t>
            </w:r>
          </w:p>
        </w:tc>
      </w:tr>
      <w:tr w:rsidR="00C324B3" w:rsidTr="00C324B3">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4B3" w:rsidRDefault="00C324B3">
            <w:pPr>
              <w:spacing w:line="240" w:lineRule="atLeast"/>
              <w:ind w:left="15"/>
              <w:jc w:val="both"/>
              <w:rPr>
                <w:rFonts w:ascii="Arial" w:hAnsi="Arial" w:cs="Arial"/>
              </w:rPr>
            </w:pPr>
            <w:r>
              <w:rPr>
                <w:rFonts w:ascii="Arial" w:hAnsi="Arial" w:cs="Arial"/>
              </w:rPr>
              <w:t>5</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324B3" w:rsidRDefault="00C324B3">
            <w:pPr>
              <w:spacing w:line="240" w:lineRule="atLeast"/>
              <w:ind w:left="15"/>
              <w:jc w:val="both"/>
              <w:rPr>
                <w:rFonts w:ascii="Arial" w:hAnsi="Arial" w:cs="Arial"/>
              </w:rPr>
            </w:pPr>
            <w:r>
              <w:rPr>
                <w:rFonts w:ascii="Arial" w:hAnsi="Arial" w:cs="Arial"/>
              </w:rPr>
              <w:t>Excellent</w:t>
            </w:r>
          </w:p>
          <w:p w:rsidR="00C324B3" w:rsidRDefault="00C324B3">
            <w:pPr>
              <w:spacing w:line="240" w:lineRule="atLeast"/>
              <w:ind w:left="15"/>
              <w:jc w:val="both"/>
              <w:rPr>
                <w:rFonts w:ascii="Arial" w:hAnsi="Arial" w:cs="Arial"/>
              </w:rPr>
            </w:pPr>
          </w:p>
        </w:tc>
        <w:tc>
          <w:tcPr>
            <w:tcW w:w="6552" w:type="dxa"/>
            <w:tcBorders>
              <w:top w:val="nil"/>
              <w:left w:val="nil"/>
              <w:bottom w:val="single" w:sz="8" w:space="0" w:color="auto"/>
              <w:right w:val="single" w:sz="8" w:space="0" w:color="auto"/>
            </w:tcBorders>
            <w:tcMar>
              <w:top w:w="0" w:type="dxa"/>
              <w:left w:w="108" w:type="dxa"/>
              <w:bottom w:w="0" w:type="dxa"/>
              <w:right w:w="108" w:type="dxa"/>
            </w:tcMar>
            <w:hideMark/>
          </w:tcPr>
          <w:p w:rsidR="00C324B3" w:rsidRDefault="00C324B3">
            <w:pPr>
              <w:ind w:left="17"/>
              <w:jc w:val="both"/>
              <w:rPr>
                <w:rFonts w:ascii="Arial" w:hAnsi="Arial" w:cs="Arial"/>
              </w:rPr>
            </w:pPr>
            <w:r>
              <w:rPr>
                <w:rFonts w:ascii="Arial" w:hAnsi="Arial" w:cs="Arial"/>
              </w:rPr>
              <w:t>The Contracting Authority is completely confident that the Bidder understands the contract requirements covered by the question</w:t>
            </w:r>
          </w:p>
          <w:p w:rsidR="00C324B3" w:rsidRDefault="00C324B3">
            <w:pPr>
              <w:ind w:left="17"/>
              <w:jc w:val="both"/>
              <w:rPr>
                <w:rFonts w:ascii="Arial" w:hAnsi="Arial" w:cs="Arial"/>
              </w:rPr>
            </w:pPr>
            <w:r>
              <w:rPr>
                <w:rFonts w:ascii="Arial" w:hAnsi="Arial" w:cs="Arial"/>
              </w:rPr>
              <w:t>AND/OR</w:t>
            </w:r>
          </w:p>
          <w:p w:rsidR="00C324B3" w:rsidRDefault="00C324B3">
            <w:pPr>
              <w:ind w:left="17"/>
              <w:jc w:val="both"/>
              <w:rPr>
                <w:rFonts w:ascii="Arial" w:hAnsi="Arial" w:cs="Arial"/>
              </w:rPr>
            </w:pPr>
            <w:r>
              <w:rPr>
                <w:rFonts w:ascii="Arial" w:hAnsi="Arial" w:cs="Arial"/>
              </w:rPr>
              <w:t xml:space="preserve">The response provides an extremely high level of confidence that the approach described satisfies the requirements to which the question relates  </w:t>
            </w:r>
          </w:p>
          <w:p w:rsidR="00C324B3" w:rsidRDefault="00C324B3">
            <w:pPr>
              <w:ind w:left="17"/>
              <w:jc w:val="both"/>
              <w:rPr>
                <w:rFonts w:ascii="Arial" w:hAnsi="Arial" w:cs="Arial"/>
              </w:rPr>
            </w:pPr>
            <w:r>
              <w:rPr>
                <w:rFonts w:ascii="Arial" w:hAnsi="Arial" w:cs="Arial"/>
              </w:rPr>
              <w:t>AND/OR</w:t>
            </w:r>
          </w:p>
          <w:p w:rsidR="00C324B3" w:rsidRDefault="00C324B3">
            <w:pPr>
              <w:ind w:left="17"/>
              <w:jc w:val="both"/>
              <w:rPr>
                <w:rFonts w:ascii="Arial" w:hAnsi="Arial" w:cs="Arial"/>
              </w:rPr>
            </w:pPr>
            <w:r>
              <w:rPr>
                <w:rFonts w:ascii="Arial" w:hAnsi="Arial" w:cs="Arial"/>
              </w:rPr>
              <w:t>The Contracting Authority is completely confident that the Bidder will be able to complete the contract requirements covered by the question to a very high standard by delivering this element of its proposal, and will (or is likely to) deliver additional benefits</w:t>
            </w:r>
          </w:p>
        </w:tc>
      </w:tr>
    </w:tbl>
    <w:p w:rsidR="00C324B3" w:rsidRDefault="00C324B3" w:rsidP="00423E58">
      <w:pPr>
        <w:spacing w:after="0"/>
        <w:rPr>
          <w:rFonts w:ascii="Arial" w:hAnsi="Arial" w:cs="Arial"/>
          <w:sz w:val="20"/>
        </w:rPr>
      </w:pPr>
    </w:p>
    <w:p w:rsidR="00C324B3" w:rsidRDefault="00C324B3" w:rsidP="00423E58">
      <w:pPr>
        <w:spacing w:after="0"/>
        <w:rPr>
          <w:rFonts w:ascii="Arial" w:hAnsi="Arial" w:cs="Arial"/>
          <w:sz w:val="20"/>
        </w:rPr>
      </w:pPr>
    </w:p>
    <w:p w:rsidR="00C324B3" w:rsidRDefault="00C324B3" w:rsidP="00423E58">
      <w:pPr>
        <w:spacing w:after="0"/>
        <w:rPr>
          <w:rFonts w:ascii="Arial" w:hAnsi="Arial" w:cs="Arial"/>
          <w:sz w:val="20"/>
        </w:rPr>
      </w:pPr>
    </w:p>
    <w:p w:rsidR="00C324B3" w:rsidRDefault="00C324B3" w:rsidP="00423E58">
      <w:pPr>
        <w:spacing w:after="0"/>
        <w:rPr>
          <w:rFonts w:ascii="Arial" w:hAnsi="Arial" w:cs="Arial"/>
          <w:sz w:val="20"/>
        </w:rPr>
      </w:pPr>
    </w:p>
    <w:p w:rsidR="00C324B3" w:rsidRDefault="00C324B3" w:rsidP="00423E58">
      <w:pPr>
        <w:spacing w:after="0"/>
        <w:rPr>
          <w:rFonts w:ascii="Arial" w:hAnsi="Arial" w:cs="Arial"/>
          <w:sz w:val="20"/>
        </w:rPr>
      </w:pPr>
    </w:p>
    <w:p w:rsidR="00C324B3" w:rsidRDefault="00C324B3" w:rsidP="00423E58">
      <w:pPr>
        <w:spacing w:after="0"/>
        <w:rPr>
          <w:rFonts w:ascii="Arial" w:hAnsi="Arial" w:cs="Arial"/>
          <w:sz w:val="20"/>
        </w:rPr>
      </w:pPr>
    </w:p>
    <w:p w:rsidR="00962F93" w:rsidRPr="00B25633" w:rsidRDefault="000152F4" w:rsidP="004C6494">
      <w:pPr>
        <w:spacing w:after="0"/>
        <w:ind w:right="237"/>
        <w:rPr>
          <w:rFonts w:ascii="Arial" w:hAnsi="Arial" w:cs="Arial"/>
          <w:b/>
          <w:sz w:val="20"/>
        </w:rPr>
      </w:pPr>
      <w:r>
        <w:rPr>
          <w:rFonts w:ascii="Arial" w:hAnsi="Arial" w:cs="Arial"/>
          <w:b/>
          <w:sz w:val="20"/>
        </w:rPr>
        <w:t xml:space="preserve">The </w:t>
      </w:r>
      <w:r w:rsidR="00962F93" w:rsidRPr="00962F93">
        <w:rPr>
          <w:rFonts w:ascii="Arial" w:hAnsi="Arial" w:cs="Arial"/>
          <w:b/>
          <w:sz w:val="20"/>
        </w:rPr>
        <w:t>Quotation must be submitted in a PDF format</w:t>
      </w:r>
      <w:r>
        <w:rPr>
          <w:rFonts w:ascii="Arial" w:hAnsi="Arial" w:cs="Arial"/>
          <w:b/>
          <w:sz w:val="20"/>
        </w:rPr>
        <w:t>, with pricing submitted in a separate file</w:t>
      </w:r>
      <w:r w:rsidR="00B14D43">
        <w:rPr>
          <w:rFonts w:ascii="Arial" w:hAnsi="Arial" w:cs="Arial"/>
          <w:b/>
          <w:sz w:val="20"/>
        </w:rPr>
        <w:t xml:space="preserve">. </w:t>
      </w:r>
      <w:r w:rsidR="00962F93" w:rsidRPr="00962F93">
        <w:rPr>
          <w:rFonts w:ascii="Arial" w:hAnsi="Arial" w:cs="Arial"/>
          <w:b/>
          <w:sz w:val="20"/>
        </w:rPr>
        <w:t xml:space="preserve">Quotations received after the above date and time may not be considered. </w:t>
      </w:r>
      <w:r w:rsidR="00C13B89" w:rsidRPr="00B25633">
        <w:rPr>
          <w:rFonts w:ascii="Arial" w:hAnsi="Arial" w:cs="Arial"/>
          <w:b/>
          <w:color w:val="FF0000"/>
          <w:sz w:val="20"/>
        </w:rPr>
        <w:t xml:space="preserve"> </w:t>
      </w:r>
    </w:p>
    <w:p w:rsidR="00962F93" w:rsidRDefault="00962F93" w:rsidP="004C6494">
      <w:pPr>
        <w:spacing w:after="0"/>
        <w:ind w:right="237"/>
        <w:rPr>
          <w:rFonts w:ascii="Arial" w:hAnsi="Arial" w:cs="Arial"/>
          <w:sz w:val="20"/>
        </w:rPr>
      </w:pPr>
    </w:p>
    <w:p w:rsidR="00C6401D" w:rsidRPr="00BE6A89" w:rsidRDefault="00C6401D" w:rsidP="004C6494">
      <w:pPr>
        <w:spacing w:after="0"/>
        <w:ind w:right="237"/>
        <w:rPr>
          <w:rFonts w:ascii="Arial" w:hAnsi="Arial" w:cs="Arial"/>
          <w:i/>
          <w:sz w:val="20"/>
        </w:rPr>
      </w:pPr>
      <w:r w:rsidRPr="00BE6A89">
        <w:rPr>
          <w:rFonts w:ascii="Arial" w:hAnsi="Arial" w:cs="Arial"/>
          <w:i/>
          <w:sz w:val="20"/>
        </w:rPr>
        <w:t xml:space="preserve">It would be appreciated if you could advise, </w:t>
      </w:r>
      <w:r w:rsidR="00A61808" w:rsidRPr="00B25633">
        <w:rPr>
          <w:rFonts w:ascii="Arial" w:hAnsi="Arial" w:cs="Arial"/>
          <w:sz w:val="20"/>
          <w:u w:val="single"/>
        </w:rPr>
        <w:t xml:space="preserve">within </w:t>
      </w:r>
      <w:r w:rsidR="00B25633" w:rsidRPr="00B25633">
        <w:rPr>
          <w:rFonts w:ascii="Arial" w:hAnsi="Arial" w:cs="Arial"/>
          <w:sz w:val="20"/>
          <w:u w:val="single"/>
        </w:rPr>
        <w:t xml:space="preserve">3 </w:t>
      </w:r>
      <w:r w:rsidR="00A61808" w:rsidRPr="00B25633">
        <w:rPr>
          <w:rFonts w:ascii="Arial" w:hAnsi="Arial" w:cs="Arial"/>
          <w:sz w:val="20"/>
          <w:u w:val="single"/>
        </w:rPr>
        <w:t>days</w:t>
      </w:r>
      <w:r w:rsidR="00A61808" w:rsidRPr="00FA2CA6">
        <w:rPr>
          <w:rFonts w:ascii="Arial" w:hAnsi="Arial" w:cs="Arial"/>
          <w:sz w:val="20"/>
          <w:u w:val="single"/>
        </w:rPr>
        <w:t xml:space="preserve"> of receiving this RFQ</w:t>
      </w:r>
      <w:r>
        <w:rPr>
          <w:rFonts w:ascii="Arial" w:hAnsi="Arial" w:cs="Arial"/>
          <w:i/>
          <w:sz w:val="20"/>
        </w:rPr>
        <w:t>,</w:t>
      </w:r>
      <w:r w:rsidRPr="00BE6A89">
        <w:rPr>
          <w:rFonts w:ascii="Arial" w:hAnsi="Arial" w:cs="Arial"/>
          <w:i/>
          <w:sz w:val="20"/>
        </w:rPr>
        <w:t xml:space="preserve"> if you intend to submit a bid</w:t>
      </w:r>
      <w:r w:rsidR="00B34C8A">
        <w:rPr>
          <w:rFonts w:ascii="Arial" w:hAnsi="Arial" w:cs="Arial"/>
          <w:i/>
          <w:sz w:val="20"/>
        </w:rPr>
        <w:t xml:space="preserve"> or your reasons for not submitting a bid</w:t>
      </w:r>
      <w:r w:rsidRPr="00BE6A89">
        <w:rPr>
          <w:rFonts w:ascii="Arial" w:hAnsi="Arial" w:cs="Arial"/>
          <w:i/>
          <w:sz w:val="20"/>
        </w:rPr>
        <w:t xml:space="preserve">. </w:t>
      </w:r>
    </w:p>
    <w:p w:rsidR="00C6401D" w:rsidRDefault="00C6401D" w:rsidP="004C6494">
      <w:pPr>
        <w:autoSpaceDE w:val="0"/>
        <w:autoSpaceDN w:val="0"/>
        <w:adjustRightInd w:val="0"/>
        <w:ind w:right="237"/>
        <w:jc w:val="both"/>
        <w:rPr>
          <w:rFonts w:cstheme="minorHAnsi"/>
          <w:sz w:val="20"/>
        </w:rPr>
      </w:pPr>
    </w:p>
    <w:p w:rsidR="00970C5F" w:rsidRPr="00970C5F" w:rsidRDefault="00970C5F" w:rsidP="004C6494">
      <w:pPr>
        <w:autoSpaceDE w:val="0"/>
        <w:autoSpaceDN w:val="0"/>
        <w:adjustRightInd w:val="0"/>
        <w:ind w:right="237"/>
        <w:jc w:val="both"/>
        <w:rPr>
          <w:rFonts w:cstheme="minorHAnsi"/>
          <w:sz w:val="20"/>
        </w:rPr>
      </w:pPr>
      <w:r w:rsidRPr="00970C5F">
        <w:rPr>
          <w:rFonts w:cstheme="minorHAnsi"/>
          <w:sz w:val="20"/>
        </w:rPr>
        <w:t>If the panel feels at any point that there is not sufficient evidence to score a bidder on any evaluation point then they may, at their discretion, seek clarification from any and all bidders. Bidder clarifications will at all times take account of the commercial confidence of bidders.</w:t>
      </w:r>
    </w:p>
    <w:p w:rsidR="00970C5F" w:rsidRPr="00970C5F" w:rsidRDefault="00970C5F" w:rsidP="004C6494">
      <w:pPr>
        <w:autoSpaceDE w:val="0"/>
        <w:autoSpaceDN w:val="0"/>
        <w:adjustRightInd w:val="0"/>
        <w:ind w:right="237"/>
        <w:jc w:val="both"/>
        <w:rPr>
          <w:rFonts w:cstheme="minorHAnsi"/>
          <w:sz w:val="20"/>
        </w:rPr>
      </w:pPr>
      <w:r w:rsidRPr="00970C5F">
        <w:rPr>
          <w:rFonts w:cstheme="minorHAnsi"/>
          <w:sz w:val="20"/>
        </w:rPr>
        <w:t>If a bidder scores a ‘0’ on any sub-section then they may be eliminated at the discretion of the panel, dependent on how service critical the panel deems that sub-section to be. If a bidder scores ‘0’ on an entire section of the evaluation, the bidder will be automatically eliminated from any further evaluation.</w:t>
      </w:r>
    </w:p>
    <w:p w:rsidR="00970C5F" w:rsidRPr="00B14D43" w:rsidRDefault="00970C5F" w:rsidP="004C6494">
      <w:pPr>
        <w:autoSpaceDE w:val="0"/>
        <w:autoSpaceDN w:val="0"/>
        <w:adjustRightInd w:val="0"/>
        <w:ind w:right="237"/>
        <w:jc w:val="both"/>
        <w:rPr>
          <w:rFonts w:cstheme="minorHAnsi"/>
          <w:i/>
          <w:sz w:val="20"/>
        </w:rPr>
      </w:pPr>
      <w:r w:rsidRPr="00B25633">
        <w:rPr>
          <w:rFonts w:cstheme="minorHAnsi"/>
          <w:sz w:val="20"/>
        </w:rPr>
        <w:t xml:space="preserve">The pass-mark for the qualitative evaluation (Questions 1.1 – 1.7) element is </w:t>
      </w:r>
      <w:r w:rsidR="00B14D43" w:rsidRPr="00B14D43">
        <w:rPr>
          <w:rFonts w:cstheme="minorHAnsi"/>
          <w:b/>
          <w:sz w:val="20"/>
        </w:rPr>
        <w:t>60</w:t>
      </w:r>
      <w:r w:rsidRPr="00B14D43">
        <w:rPr>
          <w:rFonts w:cstheme="minorHAnsi"/>
          <w:b/>
          <w:sz w:val="20"/>
        </w:rPr>
        <w:t>%</w:t>
      </w:r>
      <w:r w:rsidRPr="00B14D43">
        <w:rPr>
          <w:rFonts w:cstheme="minorHAnsi"/>
          <w:sz w:val="20"/>
        </w:rPr>
        <w:t xml:space="preserve">. </w:t>
      </w:r>
      <w:r w:rsidRPr="00B25633">
        <w:rPr>
          <w:rFonts w:cstheme="minorHAnsi"/>
          <w:sz w:val="20"/>
        </w:rPr>
        <w:t xml:space="preserve">If a bidder does not attain this score overall then their bid will be rejected. This process ensures that </w:t>
      </w:r>
      <w:r w:rsidR="00E148F3" w:rsidRPr="00B25633">
        <w:rPr>
          <w:rFonts w:cstheme="minorHAnsi"/>
          <w:sz w:val="20"/>
        </w:rPr>
        <w:t>NEL</w:t>
      </w:r>
      <w:r w:rsidRPr="00B25633">
        <w:rPr>
          <w:rFonts w:cstheme="minorHAnsi"/>
          <w:sz w:val="20"/>
        </w:rPr>
        <w:t xml:space="preserve"> Commission</w:t>
      </w:r>
      <w:r w:rsidRPr="00B14D43">
        <w:rPr>
          <w:rFonts w:cstheme="minorHAnsi"/>
          <w:sz w:val="20"/>
        </w:rPr>
        <w:t>ing Support Unit</w:t>
      </w:r>
      <w:r w:rsidR="00B25633" w:rsidRPr="00B14D43">
        <w:rPr>
          <w:rFonts w:cstheme="minorHAnsi"/>
          <w:sz w:val="20"/>
        </w:rPr>
        <w:t xml:space="preserve"> and </w:t>
      </w:r>
      <w:r w:rsidR="00606503" w:rsidRPr="00B14D43">
        <w:rPr>
          <w:rFonts w:cstheme="minorHAnsi"/>
          <w:sz w:val="20"/>
        </w:rPr>
        <w:t>Healthy London Partnership and Haringey CCG</w:t>
      </w:r>
      <w:r w:rsidRPr="00B14D43">
        <w:rPr>
          <w:rFonts w:cstheme="minorHAnsi"/>
          <w:sz w:val="20"/>
        </w:rPr>
        <w:t xml:space="preserve"> attain a minimum acceptable service quality. Following submission of bids, a moderation / evaluation meeting may be held. Following the moderation meeting, </w:t>
      </w:r>
      <w:r w:rsidR="00B14D43" w:rsidRPr="00B14D43">
        <w:rPr>
          <w:rFonts w:cstheme="minorHAnsi"/>
          <w:sz w:val="20"/>
        </w:rPr>
        <w:t>Haringey CCG</w:t>
      </w:r>
      <w:r w:rsidR="007543AA" w:rsidRPr="00B14D43">
        <w:rPr>
          <w:rFonts w:cstheme="minorHAnsi"/>
          <w:sz w:val="20"/>
        </w:rPr>
        <w:t xml:space="preserve"> </w:t>
      </w:r>
      <w:r w:rsidRPr="00B14D43">
        <w:rPr>
          <w:rFonts w:cstheme="minorHAnsi"/>
          <w:sz w:val="20"/>
        </w:rPr>
        <w:t xml:space="preserve">and NELCSU </w:t>
      </w:r>
      <w:r w:rsidR="00B14D43" w:rsidRPr="00B14D43">
        <w:rPr>
          <w:rFonts w:cstheme="minorHAnsi"/>
          <w:sz w:val="20"/>
        </w:rPr>
        <w:t>may</w:t>
      </w:r>
      <w:r w:rsidRPr="00B14D43">
        <w:rPr>
          <w:rFonts w:cstheme="minorHAnsi"/>
          <w:sz w:val="20"/>
        </w:rPr>
        <w:t xml:space="preserve">, invite </w:t>
      </w:r>
      <w:r w:rsidR="00756776" w:rsidRPr="00B14D43">
        <w:rPr>
          <w:rFonts w:cstheme="minorHAnsi"/>
          <w:sz w:val="20"/>
        </w:rPr>
        <w:t>the bidders scoring ove</w:t>
      </w:r>
      <w:r w:rsidR="007543AA" w:rsidRPr="00B14D43">
        <w:rPr>
          <w:rFonts w:cstheme="minorHAnsi"/>
          <w:sz w:val="20"/>
        </w:rPr>
        <w:t xml:space="preserve">r 50% </w:t>
      </w:r>
      <w:r w:rsidRPr="00B14D43">
        <w:rPr>
          <w:rFonts w:cstheme="minorHAnsi"/>
          <w:sz w:val="20"/>
        </w:rPr>
        <w:t xml:space="preserve"> to a post </w:t>
      </w:r>
      <w:r w:rsidR="00FB12A4" w:rsidRPr="00B14D43">
        <w:rPr>
          <w:rFonts w:cstheme="minorHAnsi"/>
          <w:sz w:val="20"/>
        </w:rPr>
        <w:t>bid submission</w:t>
      </w:r>
      <w:r w:rsidRPr="00B14D43">
        <w:rPr>
          <w:rFonts w:cstheme="minorHAnsi"/>
          <w:sz w:val="20"/>
        </w:rPr>
        <w:t xml:space="preserve"> clarification meeting to establish confidence in the Evaluation Panel that you will be able to deliver what you have stated.</w:t>
      </w:r>
      <w:r w:rsidR="0089682E" w:rsidRPr="00B14D43">
        <w:rPr>
          <w:rFonts w:cstheme="minorHAnsi"/>
          <w:sz w:val="20"/>
        </w:rPr>
        <w:t xml:space="preserve"> The interview / presentation will be scored.</w:t>
      </w:r>
      <w:r w:rsidR="00C81A11" w:rsidRPr="00B14D43">
        <w:rPr>
          <w:rFonts w:cstheme="minorHAnsi"/>
          <w:sz w:val="20"/>
        </w:rPr>
        <w:t xml:space="preserve"> </w:t>
      </w:r>
      <w:r w:rsidR="0088652E" w:rsidRPr="00B14D43">
        <w:rPr>
          <w:rFonts w:cstheme="minorHAnsi"/>
          <w:sz w:val="20"/>
        </w:rPr>
        <w:t xml:space="preserve">The </w:t>
      </w:r>
      <w:r w:rsidR="00FB12A4" w:rsidRPr="00B14D43">
        <w:rPr>
          <w:rFonts w:cstheme="minorHAnsi"/>
          <w:sz w:val="20"/>
        </w:rPr>
        <w:t xml:space="preserve">meeting </w:t>
      </w:r>
      <w:r w:rsidR="00B14D43" w:rsidRPr="00B14D43">
        <w:rPr>
          <w:rFonts w:cstheme="minorHAnsi"/>
          <w:sz w:val="20"/>
        </w:rPr>
        <w:t xml:space="preserve">(if required) </w:t>
      </w:r>
      <w:r w:rsidR="00C81A11" w:rsidRPr="00B14D43">
        <w:rPr>
          <w:rFonts w:cstheme="minorHAnsi"/>
          <w:i/>
          <w:sz w:val="20"/>
        </w:rPr>
        <w:t xml:space="preserve">will be held </w:t>
      </w:r>
      <w:r w:rsidR="00B14D43" w:rsidRPr="00B14D43">
        <w:rPr>
          <w:rFonts w:cstheme="minorHAnsi"/>
          <w:i/>
          <w:sz w:val="20"/>
        </w:rPr>
        <w:t xml:space="preserve">at a time to be confirmed. </w:t>
      </w:r>
    </w:p>
    <w:p w:rsidR="00552346" w:rsidRPr="00B14D43" w:rsidRDefault="00552346" w:rsidP="00552346">
      <w:pPr>
        <w:autoSpaceDE w:val="0"/>
        <w:autoSpaceDN w:val="0"/>
        <w:adjustRightInd w:val="0"/>
        <w:jc w:val="both"/>
        <w:rPr>
          <w:rFonts w:cstheme="minorHAnsi"/>
          <w:i/>
          <w:sz w:val="20"/>
        </w:rPr>
      </w:pPr>
      <w:r w:rsidRPr="00B14D43">
        <w:rPr>
          <w:rFonts w:cstheme="minorHAnsi"/>
          <w:i/>
          <w:sz w:val="20"/>
        </w:rPr>
        <w:lastRenderedPageBreak/>
        <w:t xml:space="preserve">In the event of a tie (where two or more top scoring Bidders had the same total weighted score including both quality and price), the CCG will select from amongst those Bidders, the submission of the Bidder with the highest weighted score for </w:t>
      </w:r>
      <w:r w:rsidR="00B14D43" w:rsidRPr="00B14D43">
        <w:rPr>
          <w:rFonts w:cstheme="minorHAnsi"/>
          <w:i/>
          <w:sz w:val="20"/>
        </w:rPr>
        <w:t xml:space="preserve">1.3 delivering placed based interventions. </w:t>
      </w:r>
    </w:p>
    <w:p w:rsidR="00970C5F" w:rsidRPr="00B14D43" w:rsidRDefault="00970C5F" w:rsidP="004C6494">
      <w:pPr>
        <w:spacing w:after="0"/>
        <w:ind w:right="237"/>
        <w:rPr>
          <w:rFonts w:cstheme="minorHAnsi"/>
          <w:sz w:val="20"/>
        </w:rPr>
      </w:pPr>
    </w:p>
    <w:p w:rsidR="00423E58" w:rsidRPr="00B14D43" w:rsidRDefault="00423E58" w:rsidP="004C6494">
      <w:pPr>
        <w:spacing w:after="0"/>
        <w:ind w:right="237"/>
        <w:rPr>
          <w:rFonts w:ascii="Arial" w:hAnsi="Arial" w:cs="Arial"/>
          <w:sz w:val="20"/>
        </w:rPr>
      </w:pPr>
      <w:r w:rsidRPr="00B14D43">
        <w:rPr>
          <w:rFonts w:cstheme="minorHAnsi"/>
          <w:sz w:val="20"/>
        </w:rPr>
        <w:t>Your response must be valid for acceptance for 90</w:t>
      </w:r>
      <w:r w:rsidRPr="00B14D43">
        <w:rPr>
          <w:rFonts w:ascii="Arial" w:hAnsi="Arial" w:cs="Arial"/>
          <w:sz w:val="20"/>
        </w:rPr>
        <w:t xml:space="preserve"> days from the deadline for receipt of quotations. Your response constitutes an offer and if </w:t>
      </w:r>
      <w:r w:rsidR="00606503" w:rsidRPr="00B14D43">
        <w:rPr>
          <w:rFonts w:ascii="Arial" w:hAnsi="Arial" w:cs="Arial"/>
          <w:sz w:val="20"/>
        </w:rPr>
        <w:t>Healthy London Partnership and Haringey CCG</w:t>
      </w:r>
      <w:r w:rsidRPr="00B14D43">
        <w:rPr>
          <w:rFonts w:ascii="Arial" w:hAnsi="Arial" w:cs="Arial"/>
          <w:sz w:val="20"/>
        </w:rPr>
        <w:t xml:space="preserve"> accepts that offer then a legally binding contract will exist between us. </w:t>
      </w:r>
    </w:p>
    <w:p w:rsidR="00423E58" w:rsidRPr="00B14D43" w:rsidRDefault="00423E58" w:rsidP="004C6494">
      <w:pPr>
        <w:spacing w:after="0"/>
        <w:ind w:right="237"/>
        <w:rPr>
          <w:rFonts w:ascii="Arial" w:hAnsi="Arial" w:cs="Arial"/>
          <w:sz w:val="20"/>
        </w:rPr>
      </w:pPr>
    </w:p>
    <w:p w:rsidR="00423E58" w:rsidRPr="00B14D43" w:rsidRDefault="00423E58" w:rsidP="004C6494">
      <w:pPr>
        <w:spacing w:after="0"/>
        <w:ind w:right="237"/>
        <w:jc w:val="both"/>
        <w:rPr>
          <w:rFonts w:ascii="Arial" w:hAnsi="Arial" w:cs="Arial"/>
          <w:sz w:val="20"/>
        </w:rPr>
      </w:pPr>
      <w:r w:rsidRPr="00B14D43">
        <w:rPr>
          <w:rFonts w:ascii="Arial" w:hAnsi="Arial" w:cs="Arial"/>
          <w:sz w:val="20"/>
        </w:rPr>
        <w:t xml:space="preserve">Respondents accept that the </w:t>
      </w:r>
      <w:r w:rsidR="00606503" w:rsidRPr="00B14D43">
        <w:rPr>
          <w:rFonts w:ascii="Arial" w:hAnsi="Arial" w:cs="Arial"/>
          <w:sz w:val="20"/>
        </w:rPr>
        <w:t>Healthy London Partnership and Haringey CCG</w:t>
      </w:r>
      <w:r w:rsidR="00316DDF" w:rsidRPr="00B14D43">
        <w:rPr>
          <w:rFonts w:ascii="Arial" w:hAnsi="Arial" w:cs="Arial"/>
          <w:sz w:val="20"/>
        </w:rPr>
        <w:t xml:space="preserve"> </w:t>
      </w:r>
      <w:r w:rsidRPr="00B14D43">
        <w:rPr>
          <w:rFonts w:ascii="Arial" w:hAnsi="Arial" w:cs="Arial"/>
          <w:sz w:val="20"/>
        </w:rPr>
        <w:t>is subject to the Freedom of Information Act and government transparency ob</w:t>
      </w:r>
      <w:r w:rsidR="00962F93" w:rsidRPr="00B14D43">
        <w:rPr>
          <w:rFonts w:ascii="Arial" w:hAnsi="Arial" w:cs="Arial"/>
          <w:sz w:val="20"/>
        </w:rPr>
        <w:t xml:space="preserve">ligations which may require </w:t>
      </w:r>
      <w:r w:rsidR="00606503" w:rsidRPr="00B14D43">
        <w:rPr>
          <w:rFonts w:ascii="Arial" w:hAnsi="Arial" w:cs="Arial"/>
          <w:sz w:val="20"/>
        </w:rPr>
        <w:t>Healthy London Partnership and Haringey CCG</w:t>
      </w:r>
      <w:r w:rsidR="00316DDF" w:rsidRPr="00B14D43">
        <w:rPr>
          <w:rFonts w:ascii="Arial" w:hAnsi="Arial" w:cs="Arial"/>
          <w:sz w:val="20"/>
        </w:rPr>
        <w:t xml:space="preserve"> </w:t>
      </w:r>
      <w:r w:rsidRPr="00B14D43">
        <w:rPr>
          <w:rFonts w:ascii="Arial" w:hAnsi="Arial" w:cs="Arial"/>
          <w:sz w:val="20"/>
        </w:rPr>
        <w:t>to disclose information received from you to third parties.</w:t>
      </w:r>
    </w:p>
    <w:p w:rsidR="00423E58" w:rsidRPr="00B14D43" w:rsidRDefault="00423E58" w:rsidP="004C6494">
      <w:pPr>
        <w:spacing w:after="0"/>
        <w:ind w:right="237"/>
        <w:jc w:val="both"/>
        <w:rPr>
          <w:rFonts w:ascii="Arial" w:hAnsi="Arial" w:cs="Arial"/>
          <w:sz w:val="20"/>
        </w:rPr>
      </w:pPr>
    </w:p>
    <w:p w:rsidR="00423E58" w:rsidRDefault="00423E58" w:rsidP="004C6494">
      <w:pPr>
        <w:spacing w:after="0"/>
        <w:ind w:right="237"/>
        <w:rPr>
          <w:rFonts w:ascii="Arial" w:hAnsi="Arial" w:cs="Arial"/>
          <w:sz w:val="20"/>
        </w:rPr>
      </w:pPr>
      <w:r w:rsidRPr="00B14D43">
        <w:rPr>
          <w:rFonts w:ascii="Arial" w:hAnsi="Arial" w:cs="Arial"/>
          <w:sz w:val="20"/>
        </w:rPr>
        <w:t xml:space="preserve">This </w:t>
      </w:r>
      <w:r w:rsidR="00A41A01" w:rsidRPr="00B14D43">
        <w:rPr>
          <w:rFonts w:ascii="Arial" w:hAnsi="Arial" w:cs="Arial"/>
          <w:sz w:val="20"/>
        </w:rPr>
        <w:t xml:space="preserve">RFQ </w:t>
      </w:r>
      <w:r w:rsidRPr="00B14D43">
        <w:rPr>
          <w:rFonts w:ascii="Arial" w:hAnsi="Arial" w:cs="Arial"/>
          <w:sz w:val="20"/>
        </w:rPr>
        <w:t>letter and your response do not give rise to any contractual obligation or liability un</w:t>
      </w:r>
      <w:r w:rsidR="00962F93" w:rsidRPr="00B14D43">
        <w:rPr>
          <w:rFonts w:ascii="Arial" w:hAnsi="Arial" w:cs="Arial"/>
          <w:sz w:val="20"/>
        </w:rPr>
        <w:t xml:space="preserve">less and until such time as </w:t>
      </w:r>
      <w:r w:rsidR="00606503" w:rsidRPr="00B14D43">
        <w:rPr>
          <w:rFonts w:ascii="Arial" w:hAnsi="Arial" w:cs="Arial"/>
          <w:sz w:val="20"/>
        </w:rPr>
        <w:t>Healthy London Partnership and Haringey CCG</w:t>
      </w:r>
      <w:r w:rsidR="00316DDF" w:rsidRPr="00B14D43">
        <w:rPr>
          <w:rFonts w:ascii="Arial" w:hAnsi="Arial" w:cs="Arial"/>
          <w:sz w:val="20"/>
        </w:rPr>
        <w:t xml:space="preserve"> </w:t>
      </w:r>
      <w:r w:rsidRPr="00B14D43">
        <w:rPr>
          <w:rFonts w:ascii="Arial" w:hAnsi="Arial" w:cs="Arial"/>
          <w:sz w:val="20"/>
        </w:rPr>
        <w:t xml:space="preserve">issues a letter referencing this Request for a Quotation </w:t>
      </w:r>
      <w:r w:rsidR="00962F93" w:rsidRPr="00B14D43">
        <w:rPr>
          <w:rFonts w:ascii="Arial" w:hAnsi="Arial" w:cs="Arial"/>
          <w:sz w:val="20"/>
        </w:rPr>
        <w:t xml:space="preserve">with a signed contract and </w:t>
      </w:r>
      <w:r w:rsidRPr="00B14D43">
        <w:rPr>
          <w:rFonts w:ascii="Arial" w:hAnsi="Arial" w:cs="Arial"/>
          <w:sz w:val="20"/>
        </w:rPr>
        <w:t>a valid Purchase Order number accepting your quotation.</w:t>
      </w:r>
      <w:r w:rsidR="00FA2CA6" w:rsidRPr="00B14D43">
        <w:rPr>
          <w:rFonts w:ascii="Arial" w:hAnsi="Arial" w:cs="Arial"/>
          <w:sz w:val="20"/>
        </w:rPr>
        <w:t xml:space="preserve"> </w:t>
      </w:r>
      <w:r w:rsidR="00606503" w:rsidRPr="00B14D43">
        <w:rPr>
          <w:rFonts w:ascii="Arial" w:hAnsi="Arial" w:cs="Arial"/>
          <w:sz w:val="20"/>
        </w:rPr>
        <w:t>Healthy London Partnership and Haringey CCG</w:t>
      </w:r>
      <w:r w:rsidR="00316DDF" w:rsidRPr="00B14D43">
        <w:rPr>
          <w:rFonts w:ascii="Arial" w:hAnsi="Arial" w:cs="Arial"/>
          <w:sz w:val="20"/>
        </w:rPr>
        <w:t xml:space="preserve"> </w:t>
      </w:r>
      <w:r w:rsidRPr="00B14D43">
        <w:rPr>
          <w:rFonts w:ascii="Arial" w:hAnsi="Arial" w:cs="Arial"/>
          <w:sz w:val="20"/>
        </w:rPr>
        <w:t xml:space="preserve">does not make any commitment to purchase and shall have no liability for your costs in responding to this </w:t>
      </w:r>
      <w:r w:rsidRPr="009D1AA9">
        <w:rPr>
          <w:rFonts w:ascii="Arial" w:hAnsi="Arial" w:cs="Arial"/>
          <w:sz w:val="20"/>
        </w:rPr>
        <w:t>Request f</w:t>
      </w:r>
      <w:r w:rsidRPr="00CD74E2">
        <w:rPr>
          <w:rFonts w:ascii="Arial" w:hAnsi="Arial" w:cs="Arial"/>
          <w:sz w:val="20"/>
        </w:rPr>
        <w:t>or a Quotation.</w:t>
      </w:r>
    </w:p>
    <w:p w:rsidR="002177B8" w:rsidRDefault="002177B8" w:rsidP="004C6494">
      <w:pPr>
        <w:spacing w:after="0"/>
        <w:ind w:right="237"/>
        <w:rPr>
          <w:rFonts w:ascii="Arial" w:hAnsi="Arial" w:cs="Arial"/>
          <w:sz w:val="20"/>
        </w:rPr>
      </w:pPr>
    </w:p>
    <w:p w:rsidR="002177B8" w:rsidRPr="002177B8" w:rsidRDefault="002177B8" w:rsidP="004C6494">
      <w:pPr>
        <w:pStyle w:val="Heading2"/>
        <w:numPr>
          <w:ilvl w:val="1"/>
          <w:numId w:val="33"/>
        </w:numPr>
        <w:tabs>
          <w:tab w:val="clear" w:pos="360"/>
          <w:tab w:val="num" w:pos="0"/>
        </w:tabs>
        <w:spacing w:before="60"/>
        <w:ind w:left="576" w:right="237" w:hanging="720"/>
        <w:jc w:val="both"/>
        <w:rPr>
          <w:rFonts w:ascii="Arial" w:hAnsi="Arial"/>
          <w:bCs w:val="0"/>
          <w:iCs w:val="0"/>
          <w:color w:val="auto"/>
          <w:sz w:val="20"/>
          <w:szCs w:val="20"/>
        </w:rPr>
      </w:pPr>
      <w:bookmarkStart w:id="1" w:name="_Toc369599316"/>
      <w:r w:rsidRPr="002177B8">
        <w:rPr>
          <w:rFonts w:ascii="Arial" w:hAnsi="Arial"/>
          <w:bCs w:val="0"/>
          <w:iCs w:val="0"/>
          <w:color w:val="auto"/>
          <w:sz w:val="20"/>
          <w:szCs w:val="20"/>
        </w:rPr>
        <w:t>Canvassing and contacts</w:t>
      </w:r>
      <w:bookmarkEnd w:id="1"/>
    </w:p>
    <w:p w:rsidR="00CD74E2" w:rsidRDefault="00CD74E2" w:rsidP="004C6494">
      <w:pPr>
        <w:pStyle w:val="ITTnormal"/>
        <w:ind w:right="237" w:hanging="720"/>
        <w:rPr>
          <w:rFonts w:eastAsia="Times New Roman"/>
          <w:kern w:val="0"/>
          <w:sz w:val="20"/>
          <w:szCs w:val="20"/>
          <w:lang w:eastAsia="en-US"/>
        </w:rPr>
      </w:pPr>
    </w:p>
    <w:p w:rsidR="002177B8" w:rsidRDefault="002177B8" w:rsidP="004C6494">
      <w:pPr>
        <w:pStyle w:val="ITTnormal"/>
        <w:ind w:right="237" w:hanging="720"/>
        <w:rPr>
          <w:rFonts w:eastAsia="Times New Roman"/>
          <w:kern w:val="0"/>
          <w:sz w:val="20"/>
          <w:szCs w:val="20"/>
          <w:lang w:eastAsia="en-US"/>
        </w:rPr>
      </w:pPr>
      <w:r w:rsidRPr="002177B8">
        <w:rPr>
          <w:rFonts w:eastAsia="Times New Roman"/>
          <w:kern w:val="0"/>
          <w:sz w:val="20"/>
          <w:szCs w:val="20"/>
          <w:lang w:eastAsia="en-US"/>
        </w:rPr>
        <w:t>Bidders shall not in connection with th</w:t>
      </w:r>
      <w:r w:rsidR="00E922B4">
        <w:rPr>
          <w:rFonts w:eastAsia="Times New Roman"/>
          <w:kern w:val="0"/>
          <w:sz w:val="20"/>
          <w:szCs w:val="20"/>
          <w:lang w:eastAsia="en-US"/>
        </w:rPr>
        <w:t>is</w:t>
      </w:r>
      <w:r w:rsidRPr="002177B8">
        <w:rPr>
          <w:rFonts w:eastAsia="Times New Roman"/>
          <w:kern w:val="0"/>
          <w:sz w:val="20"/>
          <w:szCs w:val="20"/>
          <w:lang w:eastAsia="en-US"/>
        </w:rPr>
        <w:t xml:space="preserve"> Procurement:</w:t>
      </w:r>
    </w:p>
    <w:p w:rsidR="00CD74E2" w:rsidRPr="00B14D43" w:rsidRDefault="00CD74E2" w:rsidP="004C6494">
      <w:pPr>
        <w:pStyle w:val="ITTnormal"/>
        <w:ind w:right="237" w:hanging="720"/>
        <w:rPr>
          <w:rFonts w:eastAsia="Times New Roman"/>
          <w:kern w:val="0"/>
          <w:sz w:val="20"/>
          <w:szCs w:val="20"/>
          <w:lang w:eastAsia="en-US"/>
        </w:rPr>
      </w:pPr>
    </w:p>
    <w:p w:rsidR="002177B8" w:rsidRPr="00B14D43" w:rsidRDefault="002177B8" w:rsidP="004C6494">
      <w:pPr>
        <w:pStyle w:val="BulletMOI"/>
        <w:numPr>
          <w:ilvl w:val="0"/>
          <w:numId w:val="34"/>
        </w:numPr>
        <w:tabs>
          <w:tab w:val="clear" w:pos="720"/>
          <w:tab w:val="clear" w:pos="1599"/>
          <w:tab w:val="num" w:pos="426"/>
        </w:tabs>
        <w:suppressAutoHyphens w:val="0"/>
        <w:ind w:left="426" w:right="237" w:hanging="426"/>
        <w:rPr>
          <w:rFonts w:eastAsia="Times New Roman"/>
          <w:kern w:val="0"/>
          <w:sz w:val="20"/>
          <w:szCs w:val="20"/>
          <w:lang w:eastAsia="en-US"/>
        </w:rPr>
      </w:pPr>
      <w:r w:rsidRPr="00B14D43">
        <w:rPr>
          <w:rFonts w:eastAsia="Times New Roman"/>
          <w:kern w:val="0"/>
          <w:sz w:val="20"/>
          <w:szCs w:val="20"/>
          <w:lang w:eastAsia="en-US"/>
        </w:rPr>
        <w:t xml:space="preserve">Offer any inducement, fee or reward to any officer or employee of NELCSU or </w:t>
      </w:r>
      <w:r w:rsidR="00606503" w:rsidRPr="00B14D43">
        <w:rPr>
          <w:sz w:val="20"/>
        </w:rPr>
        <w:t>Healthy London Partnership and Haringey CCG</w:t>
      </w:r>
      <w:r w:rsidR="00E922B4" w:rsidRPr="00B14D43">
        <w:rPr>
          <w:rFonts w:eastAsia="Times New Roman"/>
          <w:kern w:val="0"/>
          <w:sz w:val="20"/>
          <w:szCs w:val="20"/>
          <w:lang w:eastAsia="en-US"/>
        </w:rPr>
        <w:t xml:space="preserve"> </w:t>
      </w:r>
      <w:r w:rsidRPr="00B14D43">
        <w:rPr>
          <w:rFonts w:eastAsia="Times New Roman"/>
          <w:kern w:val="0"/>
          <w:sz w:val="20"/>
          <w:szCs w:val="20"/>
          <w:lang w:eastAsia="en-US"/>
        </w:rPr>
        <w:t xml:space="preserve">or any person acting as an advisor to NELCSU or </w:t>
      </w:r>
      <w:r w:rsidR="00606503" w:rsidRPr="00B14D43">
        <w:rPr>
          <w:sz w:val="20"/>
        </w:rPr>
        <w:t>Healthy London Partnership and Haringey CCG</w:t>
      </w:r>
      <w:r w:rsidR="00316DDF" w:rsidRPr="00B14D43">
        <w:rPr>
          <w:sz w:val="20"/>
        </w:rPr>
        <w:t xml:space="preserve"> </w:t>
      </w:r>
      <w:r w:rsidRPr="00B14D43">
        <w:rPr>
          <w:rFonts w:eastAsia="Times New Roman"/>
          <w:kern w:val="0"/>
          <w:sz w:val="20"/>
          <w:szCs w:val="20"/>
          <w:lang w:eastAsia="en-US"/>
        </w:rPr>
        <w:t>in connection with th</w:t>
      </w:r>
      <w:r w:rsidR="00E922B4" w:rsidRPr="00B14D43">
        <w:rPr>
          <w:rFonts w:eastAsia="Times New Roman"/>
          <w:kern w:val="0"/>
          <w:sz w:val="20"/>
          <w:szCs w:val="20"/>
          <w:lang w:eastAsia="en-US"/>
        </w:rPr>
        <w:t>is</w:t>
      </w:r>
      <w:r w:rsidRPr="00B14D43">
        <w:rPr>
          <w:rFonts w:eastAsia="Times New Roman"/>
          <w:kern w:val="0"/>
          <w:sz w:val="20"/>
          <w:szCs w:val="20"/>
          <w:lang w:eastAsia="en-US"/>
        </w:rPr>
        <w:t xml:space="preserve"> Procurement</w:t>
      </w:r>
    </w:p>
    <w:p w:rsidR="002177B8" w:rsidRPr="00B14D43" w:rsidRDefault="002177B8" w:rsidP="004C6494">
      <w:pPr>
        <w:pStyle w:val="BulletMOI"/>
        <w:numPr>
          <w:ilvl w:val="0"/>
          <w:numId w:val="34"/>
        </w:numPr>
        <w:tabs>
          <w:tab w:val="clear" w:pos="720"/>
          <w:tab w:val="clear" w:pos="1599"/>
          <w:tab w:val="num" w:pos="426"/>
        </w:tabs>
        <w:suppressAutoHyphens w:val="0"/>
        <w:ind w:left="426" w:right="237" w:hanging="426"/>
        <w:rPr>
          <w:rFonts w:eastAsia="Times New Roman"/>
          <w:kern w:val="0"/>
          <w:sz w:val="20"/>
          <w:szCs w:val="20"/>
          <w:lang w:eastAsia="en-US"/>
        </w:rPr>
      </w:pPr>
      <w:r w:rsidRPr="00B14D43">
        <w:rPr>
          <w:rFonts w:eastAsia="Times New Roman"/>
          <w:kern w:val="0"/>
          <w:sz w:val="20"/>
          <w:szCs w:val="20"/>
          <w:lang w:eastAsia="en-US"/>
        </w:rPr>
        <w:t>Do anything which would constitute a breach of the Prevention of Corruption Acts 1889-1916</w:t>
      </w:r>
    </w:p>
    <w:p w:rsidR="002177B8" w:rsidRPr="00B14D43" w:rsidRDefault="002177B8" w:rsidP="004C6494">
      <w:pPr>
        <w:pStyle w:val="BulletMOI"/>
        <w:numPr>
          <w:ilvl w:val="0"/>
          <w:numId w:val="34"/>
        </w:numPr>
        <w:tabs>
          <w:tab w:val="clear" w:pos="720"/>
          <w:tab w:val="clear" w:pos="1599"/>
          <w:tab w:val="num" w:pos="426"/>
        </w:tabs>
        <w:suppressAutoHyphens w:val="0"/>
        <w:ind w:left="426" w:right="237" w:hanging="426"/>
        <w:rPr>
          <w:rFonts w:eastAsia="Times New Roman"/>
          <w:kern w:val="0"/>
          <w:sz w:val="20"/>
          <w:szCs w:val="20"/>
          <w:lang w:eastAsia="en-US"/>
        </w:rPr>
      </w:pPr>
      <w:r w:rsidRPr="00B14D43">
        <w:rPr>
          <w:rFonts w:eastAsia="Times New Roman"/>
          <w:kern w:val="0"/>
          <w:sz w:val="20"/>
          <w:szCs w:val="20"/>
          <w:lang w:eastAsia="en-US"/>
        </w:rPr>
        <w:t>Canvass any of the persons referred to above in connection with the Procurement</w:t>
      </w:r>
    </w:p>
    <w:p w:rsidR="00CD74E2" w:rsidRPr="00B14D43" w:rsidRDefault="00CD74E2" w:rsidP="004C6494">
      <w:pPr>
        <w:pStyle w:val="ITTnormal"/>
        <w:ind w:left="0" w:right="237"/>
        <w:rPr>
          <w:rFonts w:eastAsia="Times New Roman"/>
          <w:kern w:val="0"/>
          <w:sz w:val="20"/>
          <w:szCs w:val="20"/>
          <w:lang w:eastAsia="en-US"/>
        </w:rPr>
      </w:pPr>
    </w:p>
    <w:p w:rsidR="002177B8" w:rsidRPr="00B14D43" w:rsidRDefault="002177B8" w:rsidP="004C6494">
      <w:pPr>
        <w:pStyle w:val="ITTnormal"/>
        <w:ind w:left="0" w:right="237"/>
        <w:rPr>
          <w:rFonts w:eastAsia="Times New Roman"/>
          <w:kern w:val="0"/>
          <w:sz w:val="20"/>
          <w:szCs w:val="20"/>
          <w:lang w:eastAsia="en-US"/>
        </w:rPr>
      </w:pPr>
      <w:r w:rsidRPr="00B14D43">
        <w:rPr>
          <w:rFonts w:eastAsia="Times New Roman"/>
          <w:kern w:val="0"/>
          <w:sz w:val="20"/>
          <w:szCs w:val="20"/>
          <w:lang w:eastAsia="en-US"/>
        </w:rPr>
        <w:t>No attempt should be made to contact NELCSU</w:t>
      </w:r>
      <w:r w:rsidR="00E922B4" w:rsidRPr="00B14D43">
        <w:rPr>
          <w:rFonts w:eastAsia="Times New Roman"/>
          <w:kern w:val="0"/>
          <w:sz w:val="20"/>
          <w:szCs w:val="20"/>
          <w:lang w:eastAsia="en-US"/>
        </w:rPr>
        <w:t xml:space="preserve"> or </w:t>
      </w:r>
      <w:r w:rsidR="00606503" w:rsidRPr="00B14D43">
        <w:rPr>
          <w:sz w:val="20"/>
        </w:rPr>
        <w:t>Healthy London Partnership and Haringey CCG</w:t>
      </w:r>
      <w:r w:rsidR="00316DDF" w:rsidRPr="00B14D43">
        <w:rPr>
          <w:sz w:val="20"/>
        </w:rPr>
        <w:t xml:space="preserve"> </w:t>
      </w:r>
      <w:r w:rsidRPr="00B14D43">
        <w:rPr>
          <w:rFonts w:eastAsia="Times New Roman"/>
          <w:kern w:val="0"/>
          <w:sz w:val="20"/>
          <w:szCs w:val="20"/>
          <w:lang w:eastAsia="en-US"/>
        </w:rPr>
        <w:t>staff, except the Project Team, or to contact NELCSU</w:t>
      </w:r>
      <w:r w:rsidR="00E922B4" w:rsidRPr="00B14D43">
        <w:rPr>
          <w:rFonts w:eastAsia="Times New Roman"/>
          <w:kern w:val="0"/>
          <w:sz w:val="20"/>
          <w:szCs w:val="20"/>
          <w:lang w:eastAsia="en-US"/>
        </w:rPr>
        <w:t xml:space="preserve"> / </w:t>
      </w:r>
      <w:r w:rsidR="00606503" w:rsidRPr="00B14D43">
        <w:rPr>
          <w:sz w:val="20"/>
        </w:rPr>
        <w:t>Healthy London Partnership and Haringey CCG</w:t>
      </w:r>
      <w:r w:rsidR="00316DDF" w:rsidRPr="00B14D43">
        <w:rPr>
          <w:sz w:val="20"/>
        </w:rPr>
        <w:t xml:space="preserve"> </w:t>
      </w:r>
      <w:r w:rsidRPr="00B14D43">
        <w:rPr>
          <w:rFonts w:eastAsia="Times New Roman"/>
          <w:kern w:val="0"/>
          <w:sz w:val="20"/>
          <w:szCs w:val="20"/>
          <w:lang w:eastAsia="en-US"/>
        </w:rPr>
        <w:t xml:space="preserve">or NELCSU </w:t>
      </w:r>
      <w:r w:rsidR="00E922B4" w:rsidRPr="00B14D43">
        <w:rPr>
          <w:rFonts w:eastAsia="Times New Roman"/>
          <w:kern w:val="0"/>
          <w:sz w:val="20"/>
          <w:szCs w:val="20"/>
          <w:lang w:eastAsia="en-US"/>
        </w:rPr>
        <w:t xml:space="preserve">/ </w:t>
      </w:r>
      <w:r w:rsidR="00606503" w:rsidRPr="00B14D43">
        <w:rPr>
          <w:sz w:val="20"/>
        </w:rPr>
        <w:t>Healthy London Partnership and Haringey CCG</w:t>
      </w:r>
      <w:r w:rsidR="00E922B4" w:rsidRPr="00B14D43">
        <w:rPr>
          <w:rFonts w:eastAsia="Times New Roman"/>
          <w:kern w:val="0"/>
          <w:sz w:val="20"/>
          <w:szCs w:val="20"/>
          <w:lang w:eastAsia="en-US"/>
        </w:rPr>
        <w:t xml:space="preserve"> </w:t>
      </w:r>
      <w:r w:rsidRPr="00B14D43">
        <w:rPr>
          <w:rFonts w:eastAsia="Times New Roman"/>
          <w:kern w:val="0"/>
          <w:sz w:val="20"/>
          <w:szCs w:val="20"/>
          <w:lang w:eastAsia="en-US"/>
        </w:rPr>
        <w:t>advisers or other NHS/</w:t>
      </w:r>
      <w:proofErr w:type="spellStart"/>
      <w:r w:rsidRPr="00B14D43">
        <w:rPr>
          <w:rFonts w:eastAsia="Times New Roman"/>
          <w:kern w:val="0"/>
          <w:sz w:val="20"/>
          <w:szCs w:val="20"/>
          <w:lang w:eastAsia="en-US"/>
        </w:rPr>
        <w:t>DoH</w:t>
      </w:r>
      <w:proofErr w:type="spellEnd"/>
      <w:r w:rsidRPr="00B14D43">
        <w:rPr>
          <w:rFonts w:eastAsia="Times New Roman"/>
          <w:kern w:val="0"/>
          <w:sz w:val="20"/>
          <w:szCs w:val="20"/>
          <w:lang w:eastAsia="en-US"/>
        </w:rPr>
        <w:t xml:space="preserve"> bodies as part of the procurement process. Any enquiries made to persons other than the </w:t>
      </w:r>
      <w:r w:rsidR="00316DDF" w:rsidRPr="00B14D43">
        <w:rPr>
          <w:rFonts w:eastAsia="Times New Roman"/>
          <w:kern w:val="0"/>
          <w:sz w:val="20"/>
          <w:szCs w:val="20"/>
          <w:lang w:eastAsia="en-US"/>
        </w:rPr>
        <w:t>NEL</w:t>
      </w:r>
      <w:r w:rsidRPr="00B14D43">
        <w:rPr>
          <w:rFonts w:eastAsia="Times New Roman"/>
          <w:kern w:val="0"/>
          <w:sz w:val="20"/>
          <w:szCs w:val="20"/>
          <w:lang w:eastAsia="en-US"/>
        </w:rPr>
        <w:t xml:space="preserve"> Commissioning Support Unit Project Team will be regarded as prima facie evidence of canvassing.</w:t>
      </w:r>
    </w:p>
    <w:p w:rsidR="002177B8" w:rsidRPr="00B14D43" w:rsidRDefault="002177B8" w:rsidP="004C6494">
      <w:pPr>
        <w:spacing w:after="0"/>
        <w:ind w:right="237"/>
        <w:rPr>
          <w:rFonts w:ascii="Arial" w:hAnsi="Arial" w:cs="Arial"/>
          <w:sz w:val="20"/>
        </w:rPr>
      </w:pPr>
    </w:p>
    <w:p w:rsidR="00B25633" w:rsidRPr="00B14D43" w:rsidRDefault="00B25633" w:rsidP="004C6494">
      <w:pPr>
        <w:pStyle w:val="Heading2"/>
        <w:numPr>
          <w:ilvl w:val="1"/>
          <w:numId w:val="33"/>
        </w:numPr>
        <w:tabs>
          <w:tab w:val="clear" w:pos="360"/>
          <w:tab w:val="num" w:pos="0"/>
        </w:tabs>
        <w:spacing w:before="60"/>
        <w:ind w:left="576" w:right="237" w:hanging="720"/>
        <w:jc w:val="both"/>
        <w:rPr>
          <w:rFonts w:ascii="Arial" w:hAnsi="Arial"/>
          <w:bCs w:val="0"/>
          <w:iCs w:val="0"/>
          <w:color w:val="auto"/>
          <w:sz w:val="20"/>
          <w:szCs w:val="20"/>
        </w:rPr>
      </w:pPr>
      <w:r w:rsidRPr="00B14D43">
        <w:rPr>
          <w:rFonts w:ascii="Arial" w:hAnsi="Arial"/>
          <w:bCs w:val="0"/>
          <w:iCs w:val="0"/>
          <w:color w:val="auto"/>
          <w:sz w:val="20"/>
          <w:szCs w:val="20"/>
        </w:rPr>
        <w:t>Conflicts of interest</w:t>
      </w:r>
    </w:p>
    <w:p w:rsidR="009D1AA9" w:rsidRPr="00B14D43" w:rsidRDefault="009D1AA9" w:rsidP="004C6494">
      <w:pPr>
        <w:pStyle w:val="MOIText"/>
        <w:tabs>
          <w:tab w:val="clear" w:pos="567"/>
        </w:tabs>
        <w:spacing w:before="0" w:after="0" w:line="240" w:lineRule="auto"/>
        <w:ind w:right="237"/>
        <w:rPr>
          <w:rFonts w:cs="Arial"/>
          <w:color w:val="auto"/>
          <w:sz w:val="20"/>
        </w:rPr>
      </w:pPr>
    </w:p>
    <w:p w:rsidR="00B25633" w:rsidRPr="00B14D43" w:rsidRDefault="00B25633" w:rsidP="004C6494">
      <w:pPr>
        <w:pStyle w:val="MOIText"/>
        <w:tabs>
          <w:tab w:val="clear" w:pos="567"/>
        </w:tabs>
        <w:spacing w:before="0" w:after="0" w:line="240" w:lineRule="auto"/>
        <w:ind w:right="237"/>
        <w:rPr>
          <w:rFonts w:cs="Arial"/>
          <w:color w:val="auto"/>
          <w:sz w:val="20"/>
        </w:rPr>
      </w:pPr>
      <w:r w:rsidRPr="00B14D43">
        <w:rPr>
          <w:rFonts w:cs="Arial"/>
          <w:color w:val="auto"/>
          <w:sz w:val="20"/>
        </w:rPr>
        <w:t xml:space="preserve">In order to ensure a fair and competitive procurement process, </w:t>
      </w:r>
      <w:r w:rsidR="00606503" w:rsidRPr="00B14D43">
        <w:rPr>
          <w:rFonts w:cs="Arial"/>
          <w:color w:val="auto"/>
          <w:sz w:val="20"/>
        </w:rPr>
        <w:t>Healthy London Partnership and Haringey CCG</w:t>
      </w:r>
      <w:r w:rsidR="00316DDF" w:rsidRPr="00B14D43">
        <w:rPr>
          <w:rFonts w:cs="Arial"/>
          <w:color w:val="auto"/>
          <w:sz w:val="20"/>
        </w:rPr>
        <w:t xml:space="preserve"> </w:t>
      </w:r>
      <w:r w:rsidRPr="00B14D43">
        <w:rPr>
          <w:rFonts w:cs="Arial"/>
          <w:color w:val="auto"/>
          <w:sz w:val="20"/>
        </w:rPr>
        <w:t>requires that all actual or potential conflicts of interest that a potential bidder may have are identified and resolved to the satisfaction of the CCG.</w:t>
      </w:r>
    </w:p>
    <w:p w:rsidR="00B25633" w:rsidRPr="00B14D43" w:rsidRDefault="00B25633" w:rsidP="004C6494">
      <w:pPr>
        <w:pStyle w:val="MOIText"/>
        <w:tabs>
          <w:tab w:val="clear" w:pos="567"/>
        </w:tabs>
        <w:spacing w:before="0" w:after="0" w:line="240" w:lineRule="auto"/>
        <w:ind w:right="237" w:firstLine="426"/>
        <w:rPr>
          <w:rFonts w:cs="Arial"/>
          <w:color w:val="auto"/>
          <w:sz w:val="20"/>
        </w:rPr>
      </w:pPr>
    </w:p>
    <w:p w:rsidR="00B25633" w:rsidRPr="00B14D43" w:rsidRDefault="00B25633" w:rsidP="004C6494">
      <w:pPr>
        <w:pStyle w:val="MOIText"/>
        <w:tabs>
          <w:tab w:val="clear" w:pos="567"/>
        </w:tabs>
        <w:spacing w:before="0" w:after="0" w:line="240" w:lineRule="auto"/>
        <w:ind w:right="237"/>
        <w:rPr>
          <w:rFonts w:cs="Arial"/>
          <w:color w:val="auto"/>
          <w:sz w:val="20"/>
        </w:rPr>
      </w:pPr>
      <w:r w:rsidRPr="00B14D43">
        <w:rPr>
          <w:rFonts w:cs="Arial"/>
          <w:color w:val="auto"/>
          <w:sz w:val="20"/>
        </w:rPr>
        <w:t>Potential Applicants should notify the CCG of any actual or potential conflicts of interest in their response to the RFQ. If the potential bidder becomes aware of an actual or potential conflict of interest following submission of the application it should immediately notify the CCG by completing the Conflict of Interest form (see Annex D) for this procurement. Such notifications should provide details of the actual or potential conflict of interest.</w:t>
      </w:r>
    </w:p>
    <w:p w:rsidR="00B25633" w:rsidRPr="00B14D43" w:rsidRDefault="00B25633" w:rsidP="004C6494">
      <w:pPr>
        <w:pStyle w:val="MOIText"/>
        <w:tabs>
          <w:tab w:val="clear" w:pos="567"/>
        </w:tabs>
        <w:spacing w:before="0" w:after="0" w:line="240" w:lineRule="auto"/>
        <w:ind w:right="237"/>
        <w:rPr>
          <w:rFonts w:cs="Arial"/>
          <w:color w:val="auto"/>
          <w:sz w:val="20"/>
        </w:rPr>
      </w:pPr>
    </w:p>
    <w:p w:rsidR="00B25633" w:rsidRPr="00B63796" w:rsidRDefault="00B25633" w:rsidP="004C6494">
      <w:pPr>
        <w:pStyle w:val="MOIText"/>
        <w:tabs>
          <w:tab w:val="clear" w:pos="567"/>
          <w:tab w:val="left" w:pos="142"/>
        </w:tabs>
        <w:spacing w:before="0" w:after="0" w:line="240" w:lineRule="auto"/>
        <w:ind w:right="237"/>
        <w:rPr>
          <w:rFonts w:asciiTheme="majorHAnsi" w:hAnsiTheme="majorHAnsi" w:cstheme="majorHAnsi"/>
          <w:sz w:val="20"/>
        </w:rPr>
      </w:pPr>
      <w:r w:rsidRPr="00B14D43">
        <w:rPr>
          <w:rFonts w:cs="Arial"/>
          <w:color w:val="auto"/>
          <w:sz w:val="20"/>
        </w:rPr>
        <w:t xml:space="preserve">If, following consultation with the potential bidder or bidders, such actual or potential conflict(s) are not resolved to the satisfaction of the CCG, </w:t>
      </w:r>
      <w:r w:rsidR="00606503" w:rsidRPr="00B14D43">
        <w:rPr>
          <w:rFonts w:cs="Arial"/>
          <w:color w:val="auto"/>
          <w:sz w:val="20"/>
        </w:rPr>
        <w:t>Healthy London Partnership and Haringey CCG</w:t>
      </w:r>
      <w:r w:rsidR="00316DDF" w:rsidRPr="00B14D43">
        <w:rPr>
          <w:rFonts w:cs="Arial"/>
          <w:color w:val="auto"/>
          <w:sz w:val="20"/>
        </w:rPr>
        <w:t xml:space="preserve"> </w:t>
      </w:r>
      <w:r w:rsidRPr="00B14D43">
        <w:rPr>
          <w:rFonts w:cs="Arial"/>
          <w:color w:val="auto"/>
          <w:sz w:val="20"/>
        </w:rPr>
        <w:t xml:space="preserve">reserves </w:t>
      </w:r>
      <w:r>
        <w:rPr>
          <w:rFonts w:cs="Arial"/>
          <w:sz w:val="20"/>
        </w:rPr>
        <w:t xml:space="preserve">the right to exclude at any time any potential Applicants(s) from the </w:t>
      </w:r>
      <w:r w:rsidRPr="00B63796">
        <w:rPr>
          <w:rFonts w:asciiTheme="majorHAnsi" w:hAnsiTheme="majorHAnsi" w:cstheme="majorHAnsi"/>
          <w:sz w:val="20"/>
        </w:rPr>
        <w:t>Procurement process should any actual or potential con</w:t>
      </w:r>
      <w:r w:rsidRPr="00B63796">
        <w:rPr>
          <w:rFonts w:asciiTheme="majorHAnsi" w:hAnsiTheme="majorHAnsi" w:cstheme="majorHAnsi"/>
          <w:sz w:val="20"/>
        </w:rPr>
        <w:lastRenderedPageBreak/>
        <w:t>flict(s) of interest be found by the CCG to confer an unfair competitive advantage on one or more potential bidder(s), or otherwise to undermine a fair procurement process.</w:t>
      </w:r>
    </w:p>
    <w:p w:rsidR="009D1AA9" w:rsidRDefault="009D1AA9" w:rsidP="004C6494">
      <w:pPr>
        <w:pStyle w:val="PQQJustified"/>
        <w:ind w:left="0" w:right="237"/>
        <w:rPr>
          <w:rFonts w:asciiTheme="majorHAnsi" w:hAnsiTheme="majorHAnsi" w:cstheme="majorHAnsi"/>
          <w:sz w:val="20"/>
          <w:szCs w:val="20"/>
        </w:rPr>
      </w:pPr>
    </w:p>
    <w:p w:rsidR="00B25633" w:rsidRPr="00B63796" w:rsidRDefault="00B25633" w:rsidP="004C6494">
      <w:pPr>
        <w:pStyle w:val="PQQJustified"/>
        <w:ind w:left="0" w:right="237"/>
        <w:rPr>
          <w:rFonts w:asciiTheme="majorHAnsi" w:hAnsiTheme="majorHAnsi" w:cstheme="majorHAnsi"/>
          <w:sz w:val="20"/>
          <w:szCs w:val="20"/>
        </w:rPr>
      </w:pPr>
      <w:r w:rsidRPr="00B63796">
        <w:rPr>
          <w:rFonts w:asciiTheme="majorHAnsi" w:hAnsiTheme="majorHAnsi" w:cstheme="majorHAnsi"/>
          <w:sz w:val="20"/>
          <w:szCs w:val="20"/>
        </w:rPr>
        <w:t>Examples of potential conflicts of interest are (without limitation) as follows:</w:t>
      </w:r>
    </w:p>
    <w:p w:rsidR="00B25633" w:rsidRPr="00B63796" w:rsidRDefault="00B25633" w:rsidP="004C6494">
      <w:pPr>
        <w:pStyle w:val="PQQbullet"/>
        <w:tabs>
          <w:tab w:val="clear" w:pos="1069"/>
          <w:tab w:val="left" w:pos="1701"/>
        </w:tabs>
        <w:ind w:left="426" w:right="237" w:hanging="426"/>
        <w:rPr>
          <w:rFonts w:asciiTheme="majorHAnsi" w:hAnsiTheme="majorHAnsi" w:cstheme="majorHAnsi"/>
          <w:sz w:val="20"/>
          <w:szCs w:val="20"/>
        </w:rPr>
      </w:pPr>
      <w:r w:rsidRPr="00B63796">
        <w:rPr>
          <w:rFonts w:asciiTheme="majorHAnsi" w:hAnsiTheme="majorHAnsi" w:cstheme="majorHAnsi"/>
          <w:sz w:val="20"/>
          <w:szCs w:val="20"/>
        </w:rPr>
        <w:t>A Bidding organisation, or any person employed or engaged by or otherwise connected with a Bidding organisation, is currently carrying out any work for the CCG</w:t>
      </w:r>
      <w:r>
        <w:rPr>
          <w:rFonts w:asciiTheme="majorHAnsi" w:hAnsiTheme="majorHAnsi" w:cstheme="majorHAnsi"/>
          <w:sz w:val="20"/>
          <w:szCs w:val="20"/>
        </w:rPr>
        <w:t>, NHS England</w:t>
      </w:r>
      <w:r w:rsidRPr="00B63796">
        <w:rPr>
          <w:rFonts w:asciiTheme="majorHAnsi" w:hAnsiTheme="majorHAnsi" w:cstheme="majorHAnsi"/>
          <w:sz w:val="20"/>
          <w:szCs w:val="20"/>
        </w:rPr>
        <w:t xml:space="preserve"> and/or the Department of Health (DH), or has done so within the last six (6) months; </w:t>
      </w:r>
    </w:p>
    <w:p w:rsidR="00B25633" w:rsidRPr="00B63796" w:rsidRDefault="00B25633" w:rsidP="004C6494">
      <w:pPr>
        <w:pStyle w:val="PQQbullet"/>
        <w:numPr>
          <w:ilvl w:val="0"/>
          <w:numId w:val="0"/>
        </w:numPr>
        <w:tabs>
          <w:tab w:val="left" w:pos="1701"/>
        </w:tabs>
        <w:ind w:left="426" w:right="237" w:hanging="426"/>
        <w:rPr>
          <w:rFonts w:asciiTheme="majorHAnsi" w:hAnsiTheme="majorHAnsi" w:cstheme="majorHAnsi"/>
          <w:sz w:val="20"/>
          <w:szCs w:val="20"/>
        </w:rPr>
      </w:pPr>
    </w:p>
    <w:p w:rsidR="00B25633" w:rsidRDefault="00B25633" w:rsidP="00372E4A">
      <w:pPr>
        <w:pStyle w:val="PQQbullet"/>
        <w:tabs>
          <w:tab w:val="clear" w:pos="1069"/>
          <w:tab w:val="left" w:pos="1701"/>
        </w:tabs>
        <w:ind w:left="426" w:right="237" w:hanging="426"/>
        <w:rPr>
          <w:rFonts w:asciiTheme="majorHAnsi" w:hAnsiTheme="majorHAnsi" w:cstheme="majorHAnsi"/>
          <w:sz w:val="20"/>
          <w:szCs w:val="20"/>
        </w:rPr>
      </w:pPr>
      <w:r w:rsidRPr="00B63796">
        <w:rPr>
          <w:rFonts w:asciiTheme="majorHAnsi" w:hAnsiTheme="majorHAnsi" w:cstheme="majorHAnsi"/>
          <w:sz w:val="20"/>
          <w:szCs w:val="20"/>
        </w:rPr>
        <w:t>A Bidding organisation is providing services for more than one Potential Bidder, in respect of this Procurement.</w:t>
      </w:r>
    </w:p>
    <w:p w:rsidR="00372E4A" w:rsidRPr="00372E4A" w:rsidRDefault="00372E4A" w:rsidP="00372E4A">
      <w:pPr>
        <w:pStyle w:val="PQQbullet"/>
        <w:numPr>
          <w:ilvl w:val="0"/>
          <w:numId w:val="0"/>
        </w:numPr>
        <w:tabs>
          <w:tab w:val="left" w:pos="1701"/>
        </w:tabs>
        <w:ind w:right="237"/>
        <w:rPr>
          <w:rFonts w:asciiTheme="majorHAnsi" w:hAnsiTheme="majorHAnsi" w:cstheme="majorHAnsi"/>
          <w:sz w:val="20"/>
          <w:szCs w:val="20"/>
        </w:rPr>
      </w:pPr>
    </w:p>
    <w:p w:rsidR="00B25633" w:rsidRPr="00B63796" w:rsidRDefault="00B25633" w:rsidP="004C6494">
      <w:pPr>
        <w:pStyle w:val="PQQJustified"/>
        <w:ind w:left="0" w:right="237"/>
        <w:rPr>
          <w:rFonts w:asciiTheme="minorHAnsi" w:hAnsiTheme="minorHAnsi" w:cstheme="minorHAnsi"/>
          <w:sz w:val="20"/>
          <w:szCs w:val="20"/>
        </w:rPr>
      </w:pPr>
      <w:r>
        <w:rPr>
          <w:rFonts w:asciiTheme="minorHAnsi" w:hAnsiTheme="minorHAnsi" w:cstheme="minorHAnsi"/>
        </w:rPr>
        <w:t xml:space="preserve">The </w:t>
      </w:r>
      <w:r w:rsidRPr="00B63796">
        <w:rPr>
          <w:rFonts w:asciiTheme="minorHAnsi" w:hAnsiTheme="minorHAnsi" w:cstheme="minorHAnsi"/>
          <w:sz w:val="20"/>
          <w:szCs w:val="20"/>
        </w:rPr>
        <w:t xml:space="preserve">‘Conflict of Interest Declaration’, provided in </w:t>
      </w:r>
      <w:r w:rsidRPr="009D1AA9">
        <w:rPr>
          <w:rFonts w:asciiTheme="minorHAnsi" w:hAnsiTheme="minorHAnsi" w:cstheme="minorHAnsi"/>
          <w:sz w:val="20"/>
          <w:szCs w:val="20"/>
        </w:rPr>
        <w:t>Annex D,</w:t>
      </w:r>
      <w:r w:rsidRPr="00B63796">
        <w:rPr>
          <w:rFonts w:asciiTheme="minorHAnsi" w:hAnsiTheme="minorHAnsi" w:cstheme="minorHAnsi"/>
          <w:sz w:val="20"/>
          <w:szCs w:val="20"/>
        </w:rPr>
        <w:t xml:space="preserve"> must be completed by an authorised signatory, in his / her own name, on behalf of the Bidding organisation and attached in response to this section of this RFQ.</w:t>
      </w:r>
    </w:p>
    <w:p w:rsidR="00B25633" w:rsidRPr="00B63796" w:rsidRDefault="00B25633" w:rsidP="004C6494">
      <w:pPr>
        <w:pStyle w:val="PQQJustified"/>
        <w:ind w:left="0" w:right="237"/>
        <w:rPr>
          <w:rFonts w:asciiTheme="minorHAnsi" w:hAnsiTheme="minorHAnsi" w:cstheme="minorHAnsi"/>
          <w:sz w:val="20"/>
          <w:szCs w:val="20"/>
        </w:rPr>
      </w:pPr>
    </w:p>
    <w:p w:rsidR="00B25633" w:rsidRPr="00B63796" w:rsidRDefault="00B25633" w:rsidP="004C6494">
      <w:pPr>
        <w:pStyle w:val="PQQJustified"/>
        <w:ind w:left="0" w:right="237"/>
        <w:rPr>
          <w:rFonts w:asciiTheme="minorHAnsi" w:hAnsiTheme="minorHAnsi" w:cstheme="minorHAnsi"/>
          <w:sz w:val="20"/>
          <w:szCs w:val="20"/>
        </w:rPr>
      </w:pPr>
      <w:r w:rsidRPr="00B63796">
        <w:rPr>
          <w:rFonts w:asciiTheme="minorHAnsi" w:hAnsiTheme="minorHAnsi" w:cstheme="minorHAnsi"/>
          <w:sz w:val="20"/>
          <w:szCs w:val="20"/>
        </w:rPr>
        <w:t>The CCG should be immediately notified, in the event that any actual or potential conflict of interest comes to a potential Bidder’s attention at any time following the submission of the potential Bidder’s ‘Conflicts of Interest Declaration’ and bid documents.</w:t>
      </w:r>
    </w:p>
    <w:p w:rsidR="00B25633" w:rsidRPr="00423E58" w:rsidRDefault="00B25633" w:rsidP="004C6494">
      <w:pPr>
        <w:spacing w:after="0"/>
        <w:ind w:right="237"/>
        <w:rPr>
          <w:rFonts w:ascii="Arial" w:hAnsi="Arial" w:cs="Arial"/>
          <w:sz w:val="20"/>
        </w:rPr>
      </w:pPr>
    </w:p>
    <w:p w:rsidR="00423E58" w:rsidRDefault="00423E58" w:rsidP="004C6494">
      <w:pPr>
        <w:spacing w:after="0"/>
        <w:ind w:right="237"/>
      </w:pPr>
      <w:r w:rsidRPr="00423E58">
        <w:rPr>
          <w:rFonts w:ascii="Arial" w:hAnsi="Arial" w:cs="Arial"/>
          <w:sz w:val="20"/>
        </w:rPr>
        <w:t xml:space="preserve">If you have any queries about this letter or the requirement, please contact </w:t>
      </w:r>
      <w:r w:rsidR="00962F93">
        <w:rPr>
          <w:rFonts w:ascii="Arial" w:hAnsi="Arial" w:cs="Arial"/>
          <w:sz w:val="20"/>
        </w:rPr>
        <w:t xml:space="preserve">the under signed at </w:t>
      </w:r>
      <w:hyperlink r:id="rId12" w:history="1">
        <w:r w:rsidR="00B14D43" w:rsidRPr="00D21EA3">
          <w:rPr>
            <w:rStyle w:val="Hyperlink"/>
          </w:rPr>
          <w:t>nelcsu.clinical-procurement@nhs.net</w:t>
        </w:r>
      </w:hyperlink>
    </w:p>
    <w:p w:rsidR="00B14D43" w:rsidRPr="00423E58" w:rsidRDefault="00B14D43" w:rsidP="004C6494">
      <w:pPr>
        <w:spacing w:after="0"/>
        <w:ind w:right="237"/>
        <w:rPr>
          <w:rFonts w:ascii="Arial" w:hAnsi="Arial" w:cs="Arial"/>
          <w:sz w:val="20"/>
        </w:rPr>
      </w:pPr>
    </w:p>
    <w:p w:rsidR="00423E58" w:rsidRPr="00423E58" w:rsidRDefault="00423E58" w:rsidP="004C6494">
      <w:pPr>
        <w:spacing w:after="0"/>
        <w:ind w:right="237"/>
        <w:rPr>
          <w:rFonts w:ascii="Arial" w:hAnsi="Arial" w:cs="Arial"/>
          <w:sz w:val="20"/>
        </w:rPr>
      </w:pPr>
    </w:p>
    <w:p w:rsidR="00423E58" w:rsidRPr="00423E58" w:rsidRDefault="00423E58" w:rsidP="004C6494">
      <w:pPr>
        <w:spacing w:after="0"/>
        <w:ind w:right="237"/>
        <w:rPr>
          <w:rFonts w:ascii="Arial" w:hAnsi="Arial" w:cs="Arial"/>
          <w:sz w:val="20"/>
        </w:rPr>
      </w:pPr>
      <w:r w:rsidRPr="00423E58">
        <w:rPr>
          <w:rFonts w:ascii="Arial" w:hAnsi="Arial" w:cs="Arial"/>
          <w:sz w:val="20"/>
        </w:rPr>
        <w:t xml:space="preserve">If you are unable to meet this requirement or are otherwise not intending to provide a quote, I would be grateful if you could let me know as soon as possible. </w:t>
      </w:r>
    </w:p>
    <w:p w:rsidR="00423E58" w:rsidRPr="00423E58" w:rsidRDefault="00423E58" w:rsidP="004C6494">
      <w:pPr>
        <w:spacing w:after="0"/>
        <w:ind w:right="237"/>
        <w:rPr>
          <w:rFonts w:ascii="Arial" w:hAnsi="Arial" w:cs="Arial"/>
          <w:sz w:val="20"/>
        </w:rPr>
      </w:pPr>
    </w:p>
    <w:p w:rsidR="00423E58" w:rsidRDefault="00423E58" w:rsidP="004C6494">
      <w:pPr>
        <w:spacing w:after="0"/>
        <w:ind w:right="237"/>
        <w:rPr>
          <w:rFonts w:ascii="Arial" w:hAnsi="Arial" w:cs="Arial"/>
          <w:sz w:val="20"/>
        </w:rPr>
      </w:pPr>
      <w:r w:rsidRPr="00423E58">
        <w:rPr>
          <w:rFonts w:ascii="Arial" w:hAnsi="Arial" w:cs="Arial"/>
          <w:sz w:val="20"/>
        </w:rPr>
        <w:t>Yours sincerely</w:t>
      </w:r>
      <w:r w:rsidR="00962F93">
        <w:rPr>
          <w:rFonts w:ascii="Arial" w:hAnsi="Arial" w:cs="Arial"/>
          <w:sz w:val="20"/>
        </w:rPr>
        <w:t>,</w:t>
      </w:r>
    </w:p>
    <w:p w:rsidR="00962F93" w:rsidRDefault="00962F93" w:rsidP="004C6494">
      <w:pPr>
        <w:spacing w:after="0"/>
        <w:ind w:right="237"/>
        <w:rPr>
          <w:rFonts w:ascii="Arial" w:hAnsi="Arial" w:cs="Arial"/>
          <w:sz w:val="20"/>
        </w:rPr>
      </w:pPr>
    </w:p>
    <w:p w:rsidR="00CD74E2" w:rsidRDefault="00CD74E2" w:rsidP="004C6494">
      <w:pPr>
        <w:spacing w:after="0"/>
        <w:ind w:right="237"/>
        <w:rPr>
          <w:rFonts w:ascii="Arial" w:hAnsi="Arial" w:cs="Arial"/>
          <w:sz w:val="20"/>
        </w:rPr>
      </w:pPr>
    </w:p>
    <w:p w:rsidR="000152F4" w:rsidRPr="00970C5F" w:rsidRDefault="00B14D43" w:rsidP="004C6494">
      <w:pPr>
        <w:spacing w:after="0"/>
        <w:ind w:right="237"/>
        <w:rPr>
          <w:rFonts w:ascii="Arial" w:hAnsi="Arial" w:cs="Arial"/>
          <w:sz w:val="20"/>
          <w:highlight w:val="yellow"/>
        </w:rPr>
      </w:pPr>
      <w:r>
        <w:rPr>
          <w:rFonts w:ascii="Arial" w:hAnsi="Arial" w:cs="Arial"/>
          <w:noProof/>
          <w:sz w:val="20"/>
          <w:lang w:eastAsia="en-GB"/>
        </w:rPr>
        <w:drawing>
          <wp:inline distT="0" distB="0" distL="0" distR="0">
            <wp:extent cx="1652588" cy="461963"/>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jpg"/>
                    <pic:cNvPicPr/>
                  </pic:nvPicPr>
                  <pic:blipFill>
                    <a:blip r:embed="rId13">
                      <a:extLst>
                        <a:ext uri="{28A0092B-C50C-407E-A947-70E740481C1C}">
                          <a14:useLocalDpi xmlns:a14="http://schemas.microsoft.com/office/drawing/2010/main" val="0"/>
                        </a:ext>
                      </a:extLst>
                    </a:blip>
                    <a:stretch>
                      <a:fillRect/>
                    </a:stretch>
                  </pic:blipFill>
                  <pic:spPr>
                    <a:xfrm>
                      <a:off x="0" y="0"/>
                      <a:ext cx="1652588" cy="461963"/>
                    </a:xfrm>
                    <a:prstGeom prst="rect">
                      <a:avLst/>
                    </a:prstGeom>
                  </pic:spPr>
                </pic:pic>
              </a:graphicData>
            </a:graphic>
          </wp:inline>
        </w:drawing>
      </w:r>
    </w:p>
    <w:p w:rsidR="00483BFD" w:rsidRPr="00B14D43" w:rsidRDefault="00B14D43" w:rsidP="00316DDF">
      <w:pPr>
        <w:spacing w:after="0"/>
        <w:ind w:right="237"/>
        <w:rPr>
          <w:rFonts w:ascii="Arial" w:hAnsi="Arial" w:cs="Arial"/>
          <w:vanish/>
          <w:sz w:val="20"/>
        </w:rPr>
      </w:pPr>
      <w:r w:rsidRPr="00B14D43">
        <w:rPr>
          <w:rFonts w:ascii="Arial" w:hAnsi="Arial" w:cs="Arial"/>
          <w:sz w:val="20"/>
        </w:rPr>
        <w:t>Juan Carosio</w:t>
      </w:r>
    </w:p>
    <w:p w:rsidR="00316DDF" w:rsidRPr="00B14D43" w:rsidRDefault="00B14D43" w:rsidP="00316DDF">
      <w:pPr>
        <w:spacing w:after="0"/>
        <w:ind w:right="237"/>
        <w:rPr>
          <w:rFonts w:ascii="Arial" w:hAnsi="Arial" w:cs="Arial"/>
          <w:sz w:val="20"/>
        </w:rPr>
      </w:pPr>
      <w:r w:rsidRPr="00B14D43">
        <w:rPr>
          <w:rFonts w:ascii="Arial" w:hAnsi="Arial" w:cs="Arial"/>
          <w:sz w:val="20"/>
        </w:rPr>
        <w:t>Senior Head of Procurement</w:t>
      </w:r>
    </w:p>
    <w:p w:rsidR="00316DDF" w:rsidRPr="007735A8" w:rsidRDefault="00316DDF" w:rsidP="004C6494">
      <w:pPr>
        <w:spacing w:after="0"/>
        <w:ind w:right="237"/>
        <w:rPr>
          <w:rFonts w:ascii="Arial" w:hAnsi="Arial" w:cs="Arial"/>
          <w:sz w:val="20"/>
        </w:rPr>
      </w:pPr>
    </w:p>
    <w:p w:rsidR="00962F93" w:rsidRPr="00423E58" w:rsidRDefault="009D1AA9" w:rsidP="004C6494">
      <w:pPr>
        <w:spacing w:after="0"/>
        <w:ind w:right="237"/>
        <w:rPr>
          <w:rFonts w:ascii="Arial" w:hAnsi="Arial" w:cs="Arial"/>
          <w:sz w:val="20"/>
        </w:rPr>
      </w:pPr>
      <w:r>
        <w:rPr>
          <w:rFonts w:ascii="Arial" w:hAnsi="Arial" w:cs="Arial"/>
          <w:sz w:val="20"/>
        </w:rPr>
        <w:t>NEL</w:t>
      </w:r>
      <w:r w:rsidR="00962F93">
        <w:rPr>
          <w:rFonts w:ascii="Arial" w:hAnsi="Arial" w:cs="Arial"/>
          <w:sz w:val="20"/>
        </w:rPr>
        <w:t xml:space="preserve"> Commissioning Support Unit</w:t>
      </w:r>
    </w:p>
    <w:p w:rsidR="00423E58" w:rsidRPr="00423E58" w:rsidRDefault="00423E58" w:rsidP="00423E58">
      <w:pPr>
        <w:spacing w:after="0"/>
        <w:rPr>
          <w:rFonts w:ascii="Arial" w:hAnsi="Arial" w:cs="Arial"/>
          <w:sz w:val="20"/>
        </w:rPr>
      </w:pPr>
    </w:p>
    <w:p w:rsidR="001743A9" w:rsidRDefault="001743A9">
      <w:pPr>
        <w:spacing w:after="200" w:line="276" w:lineRule="auto"/>
        <w:rPr>
          <w:rFonts w:ascii="Arial" w:hAnsi="Arial" w:cs="Arial"/>
          <w:sz w:val="20"/>
          <w:highlight w:val="yellow"/>
        </w:rPr>
      </w:pPr>
      <w:r>
        <w:rPr>
          <w:rFonts w:ascii="Arial" w:hAnsi="Arial" w:cs="Arial"/>
          <w:sz w:val="20"/>
          <w:highlight w:val="yellow"/>
        </w:rPr>
        <w:br w:type="page"/>
      </w:r>
    </w:p>
    <w:p w:rsidR="00423E58" w:rsidRPr="00423E58" w:rsidRDefault="00423E58" w:rsidP="00423E58">
      <w:pPr>
        <w:spacing w:after="0"/>
        <w:jc w:val="center"/>
        <w:rPr>
          <w:rFonts w:ascii="Arial" w:hAnsi="Arial" w:cs="Arial"/>
          <w:sz w:val="20"/>
        </w:rPr>
      </w:pPr>
      <w:r w:rsidRPr="00423E58">
        <w:rPr>
          <w:rFonts w:ascii="Arial" w:hAnsi="Arial" w:cs="Arial"/>
          <w:b/>
          <w:sz w:val="20"/>
        </w:rPr>
        <w:lastRenderedPageBreak/>
        <w:t>Annex</w:t>
      </w:r>
      <w:r w:rsidR="00E709C6">
        <w:rPr>
          <w:rFonts w:ascii="Arial" w:hAnsi="Arial" w:cs="Arial"/>
          <w:b/>
          <w:sz w:val="20"/>
        </w:rPr>
        <w:t xml:space="preserve"> A</w:t>
      </w:r>
    </w:p>
    <w:p w:rsidR="00423E58" w:rsidRPr="00423E58" w:rsidRDefault="00423E58" w:rsidP="00423E58">
      <w:pPr>
        <w:spacing w:after="0"/>
        <w:jc w:val="center"/>
        <w:rPr>
          <w:rFonts w:ascii="Arial" w:hAnsi="Arial" w:cs="Arial"/>
          <w:sz w:val="20"/>
        </w:rPr>
      </w:pPr>
    </w:p>
    <w:p w:rsidR="00423E58" w:rsidRPr="00423E58" w:rsidRDefault="00423E58" w:rsidP="00423E58">
      <w:pPr>
        <w:spacing w:after="0"/>
        <w:rPr>
          <w:rFonts w:ascii="Arial" w:hAnsi="Arial" w:cs="Arial"/>
          <w:sz w:val="20"/>
        </w:rPr>
      </w:pPr>
    </w:p>
    <w:p w:rsidR="00423E58" w:rsidRDefault="00423E58" w:rsidP="00423E58">
      <w:pPr>
        <w:spacing w:after="0"/>
        <w:jc w:val="center"/>
        <w:rPr>
          <w:rFonts w:ascii="Arial" w:hAnsi="Arial" w:cs="Arial"/>
          <w:b/>
          <w:sz w:val="20"/>
        </w:rPr>
      </w:pPr>
      <w:r w:rsidRPr="00423E58">
        <w:rPr>
          <w:rFonts w:ascii="Arial" w:hAnsi="Arial" w:cs="Arial"/>
          <w:b/>
          <w:sz w:val="20"/>
        </w:rPr>
        <w:t>Specification</w:t>
      </w:r>
      <w:r w:rsidR="00E76988">
        <w:rPr>
          <w:rFonts w:ascii="Arial" w:hAnsi="Arial" w:cs="Arial"/>
          <w:b/>
          <w:sz w:val="20"/>
        </w:rPr>
        <w:t xml:space="preserve"> / Project Brief</w:t>
      </w:r>
    </w:p>
    <w:p w:rsidR="00745334" w:rsidRDefault="00745334" w:rsidP="00423E58">
      <w:pPr>
        <w:spacing w:after="0"/>
        <w:jc w:val="center"/>
        <w:rPr>
          <w:rFonts w:ascii="Arial" w:hAnsi="Arial" w:cs="Arial"/>
          <w:b/>
          <w:sz w:val="20"/>
        </w:rPr>
      </w:pPr>
      <w:r>
        <w:rPr>
          <w:rFonts w:ascii="Arial" w:hAnsi="Arial" w:cs="Arial"/>
          <w:b/>
          <w:sz w:val="20"/>
        </w:rPr>
        <w:t>For</w:t>
      </w:r>
    </w:p>
    <w:p w:rsidR="00745334" w:rsidRPr="00423E58" w:rsidRDefault="00745334" w:rsidP="00423E58">
      <w:pPr>
        <w:spacing w:after="0"/>
        <w:jc w:val="center"/>
        <w:rPr>
          <w:rFonts w:ascii="Arial" w:hAnsi="Arial" w:cs="Arial"/>
          <w:b/>
          <w:sz w:val="20"/>
        </w:rPr>
      </w:pPr>
    </w:p>
    <w:p w:rsidR="003A51DC" w:rsidRDefault="00B14D43" w:rsidP="00192CA3">
      <w:pPr>
        <w:spacing w:line="276" w:lineRule="auto"/>
        <w:jc w:val="center"/>
        <w:rPr>
          <w:rFonts w:ascii="Arial" w:hAnsi="Arial" w:cs="Arial"/>
          <w:b/>
          <w:sz w:val="20"/>
        </w:rPr>
      </w:pPr>
      <w:r>
        <w:rPr>
          <w:rFonts w:ascii="Arial" w:hAnsi="Arial" w:cs="Arial"/>
          <w:b/>
          <w:sz w:val="20"/>
        </w:rPr>
        <w:t>PRJ 503 Healthy High Streets</w:t>
      </w:r>
    </w:p>
    <w:p w:rsidR="00F86FB3" w:rsidRDefault="00F86FB3">
      <w:pPr>
        <w:spacing w:after="200" w:line="276" w:lineRule="auto"/>
        <w:rPr>
          <w:rFonts w:ascii="Arial" w:hAnsi="Arial" w:cs="Arial"/>
          <w:sz w:val="20"/>
        </w:rPr>
      </w:pPr>
    </w:p>
    <w:p w:rsidR="00F86FB3" w:rsidRDefault="00F86FB3" w:rsidP="00F86FB3">
      <w:pPr>
        <w:spacing w:after="0"/>
        <w:jc w:val="both"/>
        <w:rPr>
          <w:rFonts w:ascii="Arial" w:hAnsi="Arial" w:cs="Arial"/>
          <w:color w:val="FF0000"/>
          <w:sz w:val="20"/>
        </w:rPr>
      </w:pPr>
    </w:p>
    <w:bookmarkStart w:id="2" w:name="_MON_1562132676"/>
    <w:bookmarkEnd w:id="2"/>
    <w:p w:rsidR="00B14D43" w:rsidRDefault="00B14D43" w:rsidP="00F86FB3">
      <w:pPr>
        <w:spacing w:after="0"/>
        <w:jc w:val="both"/>
        <w:rPr>
          <w:rFonts w:ascii="Arial" w:hAnsi="Arial" w:cs="Arial"/>
          <w:color w:val="FF0000"/>
          <w:sz w:val="20"/>
        </w:rPr>
      </w:pPr>
      <w:r>
        <w:rPr>
          <w:rFonts w:ascii="Arial" w:hAnsi="Arial" w:cs="Arial"/>
          <w:color w:val="FF0000"/>
          <w:sz w:val="20"/>
        </w:rPr>
        <w:object w:dxaOrig="1487" w:dyaOrig="9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4.25pt;height:49.5pt" o:ole="">
            <v:imagedata r:id="rId14" o:title=""/>
          </v:shape>
          <o:OLEObject Type="Embed" ProgID="Word.Document.12" ShapeID="_x0000_i1026" DrawAspect="Icon" ObjectID="_1562133040" r:id="rId15">
            <o:FieldCodes>\s</o:FieldCodes>
          </o:OLEObject>
        </w:object>
      </w:r>
    </w:p>
    <w:p w:rsidR="00B14D43" w:rsidRPr="005832A6" w:rsidRDefault="00B14D43" w:rsidP="00F86FB3">
      <w:pPr>
        <w:spacing w:after="0"/>
        <w:jc w:val="both"/>
        <w:rPr>
          <w:rFonts w:ascii="Arial" w:hAnsi="Arial" w:cs="Arial"/>
          <w:b/>
          <w:sz w:val="20"/>
        </w:rPr>
      </w:pPr>
    </w:p>
    <w:p w:rsidR="00F86FB3" w:rsidRDefault="00F86FB3">
      <w:pPr>
        <w:spacing w:after="200" w:line="276" w:lineRule="auto"/>
        <w:rPr>
          <w:rFonts w:ascii="Arial" w:hAnsi="Arial" w:cs="Arial"/>
          <w:sz w:val="20"/>
        </w:rPr>
      </w:pPr>
    </w:p>
    <w:p w:rsidR="00E709C6" w:rsidRDefault="00E709C6">
      <w:pPr>
        <w:spacing w:after="200" w:line="276" w:lineRule="auto"/>
        <w:rPr>
          <w:rFonts w:ascii="Arial" w:hAnsi="Arial" w:cs="Arial"/>
          <w:sz w:val="20"/>
        </w:rPr>
      </w:pPr>
      <w:r>
        <w:rPr>
          <w:rFonts w:ascii="Arial" w:hAnsi="Arial" w:cs="Arial"/>
          <w:sz w:val="20"/>
        </w:rPr>
        <w:br w:type="page"/>
      </w:r>
    </w:p>
    <w:p w:rsidR="001743A9" w:rsidRDefault="00E709C6" w:rsidP="00E709C6">
      <w:pPr>
        <w:jc w:val="center"/>
        <w:rPr>
          <w:rFonts w:ascii="Arial" w:hAnsi="Arial" w:cs="Arial"/>
          <w:b/>
          <w:sz w:val="20"/>
        </w:rPr>
      </w:pPr>
      <w:r w:rsidRPr="00E709C6">
        <w:rPr>
          <w:rFonts w:ascii="Arial" w:hAnsi="Arial" w:cs="Arial"/>
          <w:b/>
          <w:sz w:val="20"/>
        </w:rPr>
        <w:lastRenderedPageBreak/>
        <w:t>Annex B</w:t>
      </w:r>
    </w:p>
    <w:p w:rsidR="00536358" w:rsidRDefault="00536358" w:rsidP="00E709C6">
      <w:pPr>
        <w:jc w:val="center"/>
        <w:rPr>
          <w:rFonts w:ascii="Arial" w:hAnsi="Arial" w:cs="Arial"/>
          <w:b/>
          <w:sz w:val="20"/>
        </w:rPr>
      </w:pPr>
    </w:p>
    <w:p w:rsidR="005E3F2F" w:rsidRPr="005E3F2F" w:rsidRDefault="005E3F2F" w:rsidP="00B048C4">
      <w:pPr>
        <w:jc w:val="center"/>
        <w:rPr>
          <w:rFonts w:ascii="Arial" w:hAnsi="Arial" w:cs="Arial"/>
          <w:b/>
          <w:sz w:val="20"/>
        </w:rPr>
      </w:pPr>
      <w:r w:rsidRPr="005E3F2F">
        <w:rPr>
          <w:rFonts w:ascii="Arial" w:hAnsi="Arial" w:cs="Arial"/>
          <w:b/>
          <w:sz w:val="20"/>
        </w:rPr>
        <w:t>NHS Terms and Conditions for Supply of Services</w:t>
      </w:r>
    </w:p>
    <w:bookmarkStart w:id="3" w:name="_MON_1506849273"/>
    <w:bookmarkEnd w:id="3"/>
    <w:p w:rsidR="005E3F2F" w:rsidRDefault="00B1201D" w:rsidP="00B048C4">
      <w:pPr>
        <w:jc w:val="center"/>
        <w:rPr>
          <w:rFonts w:ascii="Arial" w:hAnsi="Arial" w:cs="Arial"/>
          <w:sz w:val="20"/>
        </w:rPr>
      </w:pPr>
      <w:r>
        <w:rPr>
          <w:rFonts w:ascii="Arial" w:hAnsi="Arial" w:cs="Arial"/>
          <w:sz w:val="20"/>
        </w:rPr>
        <w:object w:dxaOrig="1534" w:dyaOrig="991">
          <v:shape id="_x0000_i1025" type="#_x0000_t75" style="width:76.5pt;height:49.5pt" o:ole="">
            <v:imagedata r:id="rId16" o:title=""/>
          </v:shape>
          <o:OLEObject Type="Embed" ProgID="Word.Document.8" ShapeID="_x0000_i1025" DrawAspect="Icon" ObjectID="_1562133041" r:id="rId17">
            <o:FieldCodes>\s</o:FieldCodes>
          </o:OLEObject>
        </w:object>
      </w:r>
    </w:p>
    <w:p w:rsidR="00E200C9" w:rsidRDefault="00E200C9">
      <w:pPr>
        <w:spacing w:after="200" w:line="276" w:lineRule="auto"/>
        <w:rPr>
          <w:rFonts w:ascii="Arial" w:hAnsi="Arial" w:cs="Arial"/>
          <w:sz w:val="20"/>
        </w:rPr>
      </w:pPr>
      <w:r>
        <w:rPr>
          <w:rFonts w:ascii="Arial" w:hAnsi="Arial" w:cs="Arial"/>
          <w:sz w:val="20"/>
        </w:rPr>
        <w:br w:type="page"/>
      </w:r>
    </w:p>
    <w:p w:rsidR="00970C5F" w:rsidRPr="00E51E20" w:rsidRDefault="00970C5F" w:rsidP="00970C5F">
      <w:pPr>
        <w:spacing w:after="0"/>
        <w:jc w:val="center"/>
        <w:rPr>
          <w:rFonts w:asciiTheme="majorHAnsi" w:hAnsiTheme="majorHAnsi" w:cstheme="majorHAnsi"/>
          <w:sz w:val="20"/>
        </w:rPr>
      </w:pPr>
      <w:r w:rsidRPr="00E51E20">
        <w:rPr>
          <w:rFonts w:asciiTheme="majorHAnsi" w:hAnsiTheme="majorHAnsi" w:cstheme="majorHAnsi"/>
          <w:b/>
          <w:sz w:val="20"/>
        </w:rPr>
        <w:lastRenderedPageBreak/>
        <w:t>Annex C</w:t>
      </w:r>
    </w:p>
    <w:p w:rsidR="00970C5F" w:rsidRPr="00E51E20" w:rsidRDefault="00970C5F" w:rsidP="00970C5F">
      <w:pPr>
        <w:spacing w:after="0"/>
        <w:rPr>
          <w:rFonts w:asciiTheme="majorHAnsi" w:hAnsiTheme="majorHAnsi" w:cstheme="majorHAnsi"/>
          <w:sz w:val="20"/>
        </w:rPr>
      </w:pPr>
    </w:p>
    <w:p w:rsidR="00970C5F" w:rsidRPr="00E51E20" w:rsidRDefault="00970C5F" w:rsidP="00970C5F">
      <w:pPr>
        <w:spacing w:after="0"/>
        <w:jc w:val="center"/>
        <w:rPr>
          <w:rFonts w:asciiTheme="majorHAnsi" w:hAnsiTheme="majorHAnsi" w:cstheme="majorHAnsi"/>
          <w:b/>
          <w:sz w:val="20"/>
        </w:rPr>
      </w:pPr>
      <w:r w:rsidRPr="00E51E20">
        <w:rPr>
          <w:rFonts w:asciiTheme="majorHAnsi" w:hAnsiTheme="majorHAnsi" w:cstheme="majorHAnsi"/>
          <w:b/>
          <w:sz w:val="20"/>
        </w:rPr>
        <w:t>Financial Submissions</w:t>
      </w:r>
    </w:p>
    <w:p w:rsidR="00E51E20" w:rsidRDefault="00E51E20" w:rsidP="00970C5F">
      <w:pPr>
        <w:spacing w:after="0"/>
        <w:jc w:val="center"/>
        <w:rPr>
          <w:rFonts w:asciiTheme="majorHAnsi" w:hAnsiTheme="majorHAnsi" w:cstheme="majorHAnsi"/>
          <w:b/>
          <w:sz w:val="20"/>
        </w:rPr>
      </w:pPr>
    </w:p>
    <w:p w:rsidR="00E200C9" w:rsidRDefault="00E200C9" w:rsidP="00970C5F">
      <w:pPr>
        <w:spacing w:after="0"/>
        <w:jc w:val="center"/>
        <w:rPr>
          <w:rFonts w:asciiTheme="majorHAnsi" w:hAnsiTheme="majorHAnsi" w:cstheme="majorHAnsi"/>
          <w:b/>
          <w:sz w:val="20"/>
        </w:rPr>
      </w:pPr>
    </w:p>
    <w:p w:rsidR="004B037D" w:rsidRPr="00753432" w:rsidRDefault="004B037D" w:rsidP="004B037D">
      <w:pPr>
        <w:jc w:val="both"/>
        <w:rPr>
          <w:rFonts w:ascii="Arial" w:hAnsi="Arial" w:cs="Arial"/>
          <w:b/>
          <w:i/>
          <w:sz w:val="20"/>
        </w:rPr>
      </w:pPr>
      <w:r w:rsidRPr="005E3F2F">
        <w:rPr>
          <w:rFonts w:ascii="Arial" w:hAnsi="Arial" w:cs="Arial"/>
          <w:b/>
          <w:i/>
          <w:sz w:val="20"/>
        </w:rPr>
        <w:t>Financial Envelope</w:t>
      </w:r>
      <w:r w:rsidR="00FF3562" w:rsidRPr="005E3F2F">
        <w:rPr>
          <w:rFonts w:ascii="Arial" w:hAnsi="Arial" w:cs="Arial"/>
          <w:b/>
          <w:i/>
          <w:sz w:val="20"/>
        </w:rPr>
        <w:t xml:space="preserve"> - </w:t>
      </w:r>
      <w:r w:rsidRPr="005E3F2F">
        <w:rPr>
          <w:rFonts w:ascii="Arial" w:hAnsi="Arial" w:cs="Arial"/>
          <w:b/>
          <w:i/>
          <w:sz w:val="20"/>
        </w:rPr>
        <w:t xml:space="preserve">The financial envelope available for this work is </w:t>
      </w:r>
      <w:r w:rsidR="00BE18E1">
        <w:rPr>
          <w:rFonts w:ascii="Arial" w:hAnsi="Arial" w:cs="Arial"/>
          <w:b/>
          <w:i/>
          <w:sz w:val="20"/>
        </w:rPr>
        <w:t xml:space="preserve">up to a maximum of £70.000. Bids above this figure will not be considered. </w:t>
      </w:r>
    </w:p>
    <w:p w:rsidR="00745334" w:rsidRPr="00063A74" w:rsidRDefault="00745334" w:rsidP="00745334">
      <w:pPr>
        <w:jc w:val="both"/>
        <w:rPr>
          <w:rFonts w:cstheme="minorHAnsi"/>
          <w:szCs w:val="22"/>
        </w:rPr>
      </w:pPr>
      <w:r w:rsidRPr="00063A74">
        <w:rPr>
          <w:rFonts w:cstheme="minorHAnsi"/>
          <w:szCs w:val="22"/>
        </w:rPr>
        <w:t xml:space="preserve">Bidders must provide a detailed </w:t>
      </w:r>
      <w:proofErr w:type="spellStart"/>
      <w:r w:rsidRPr="00063A74">
        <w:rPr>
          <w:rFonts w:cstheme="minorHAnsi"/>
          <w:szCs w:val="22"/>
        </w:rPr>
        <w:t>break down</w:t>
      </w:r>
      <w:proofErr w:type="spellEnd"/>
      <w:r w:rsidRPr="00063A74">
        <w:rPr>
          <w:rFonts w:cstheme="minorHAnsi"/>
          <w:szCs w:val="22"/>
        </w:rPr>
        <w:t xml:space="preserve"> of the annual cost here (please note that there should be no heading entitled miscellaneous) and which should include the following:</w:t>
      </w:r>
    </w:p>
    <w:p w:rsidR="00745334" w:rsidRPr="00063A74" w:rsidRDefault="00745334" w:rsidP="00745334">
      <w:pPr>
        <w:numPr>
          <w:ilvl w:val="0"/>
          <w:numId w:val="41"/>
        </w:numPr>
        <w:tabs>
          <w:tab w:val="clear" w:pos="1440"/>
        </w:tabs>
        <w:spacing w:after="0"/>
        <w:ind w:left="540" w:hanging="540"/>
        <w:jc w:val="both"/>
        <w:rPr>
          <w:rFonts w:cstheme="minorHAnsi"/>
          <w:szCs w:val="22"/>
        </w:rPr>
      </w:pPr>
      <w:r w:rsidRPr="00063A74">
        <w:rPr>
          <w:rFonts w:cstheme="minorHAnsi"/>
          <w:szCs w:val="22"/>
        </w:rPr>
        <w:t>Staffing (all on costs must be included)</w:t>
      </w:r>
    </w:p>
    <w:p w:rsidR="00745334" w:rsidRPr="00063A74" w:rsidRDefault="00745334" w:rsidP="00745334">
      <w:pPr>
        <w:numPr>
          <w:ilvl w:val="0"/>
          <w:numId w:val="41"/>
        </w:numPr>
        <w:tabs>
          <w:tab w:val="clear" w:pos="1440"/>
        </w:tabs>
        <w:spacing w:after="0"/>
        <w:ind w:left="540" w:hanging="540"/>
        <w:jc w:val="both"/>
        <w:rPr>
          <w:rFonts w:cstheme="minorHAnsi"/>
          <w:szCs w:val="22"/>
        </w:rPr>
      </w:pPr>
      <w:r w:rsidRPr="00063A74">
        <w:rPr>
          <w:rFonts w:cstheme="minorHAnsi"/>
          <w:szCs w:val="22"/>
        </w:rPr>
        <w:t>Marketing</w:t>
      </w:r>
    </w:p>
    <w:p w:rsidR="00745334" w:rsidRPr="00063A74" w:rsidRDefault="00745334" w:rsidP="00745334">
      <w:pPr>
        <w:numPr>
          <w:ilvl w:val="0"/>
          <w:numId w:val="41"/>
        </w:numPr>
        <w:tabs>
          <w:tab w:val="clear" w:pos="1440"/>
        </w:tabs>
        <w:spacing w:after="0"/>
        <w:ind w:left="540" w:hanging="540"/>
        <w:jc w:val="both"/>
        <w:rPr>
          <w:rFonts w:cstheme="minorHAnsi"/>
          <w:szCs w:val="22"/>
        </w:rPr>
      </w:pPr>
      <w:r w:rsidRPr="00063A74">
        <w:rPr>
          <w:rFonts w:cstheme="minorHAnsi"/>
          <w:szCs w:val="22"/>
        </w:rPr>
        <w:t>Translation</w:t>
      </w:r>
    </w:p>
    <w:p w:rsidR="00745334" w:rsidRPr="00063A74" w:rsidRDefault="00745334" w:rsidP="00745334">
      <w:pPr>
        <w:numPr>
          <w:ilvl w:val="0"/>
          <w:numId w:val="41"/>
        </w:numPr>
        <w:tabs>
          <w:tab w:val="clear" w:pos="1440"/>
        </w:tabs>
        <w:spacing w:after="0"/>
        <w:ind w:left="540" w:hanging="540"/>
        <w:jc w:val="both"/>
        <w:rPr>
          <w:rFonts w:cstheme="minorHAnsi"/>
          <w:szCs w:val="22"/>
        </w:rPr>
      </w:pPr>
      <w:r w:rsidRPr="00063A74">
        <w:rPr>
          <w:rFonts w:cstheme="minorHAnsi"/>
          <w:szCs w:val="22"/>
        </w:rPr>
        <w:t>Management fee</w:t>
      </w:r>
    </w:p>
    <w:p w:rsidR="00745334" w:rsidRPr="00063A74" w:rsidRDefault="00745334" w:rsidP="00745334">
      <w:pPr>
        <w:numPr>
          <w:ilvl w:val="0"/>
          <w:numId w:val="41"/>
        </w:numPr>
        <w:tabs>
          <w:tab w:val="clear" w:pos="1440"/>
        </w:tabs>
        <w:spacing w:after="0"/>
        <w:ind w:left="540" w:hanging="540"/>
        <w:jc w:val="both"/>
        <w:rPr>
          <w:rFonts w:cstheme="minorHAnsi"/>
          <w:szCs w:val="22"/>
        </w:rPr>
      </w:pPr>
      <w:r w:rsidRPr="00063A74">
        <w:rPr>
          <w:rFonts w:cstheme="minorHAnsi"/>
          <w:szCs w:val="22"/>
        </w:rPr>
        <w:t>Overheads (phone, rent, etc.)</w:t>
      </w:r>
    </w:p>
    <w:p w:rsidR="00745334" w:rsidRPr="00063A74" w:rsidRDefault="00745334" w:rsidP="00745334">
      <w:pPr>
        <w:numPr>
          <w:ilvl w:val="0"/>
          <w:numId w:val="41"/>
        </w:numPr>
        <w:tabs>
          <w:tab w:val="clear" w:pos="1440"/>
        </w:tabs>
        <w:spacing w:after="0"/>
        <w:ind w:left="540" w:hanging="540"/>
        <w:jc w:val="both"/>
        <w:rPr>
          <w:rFonts w:cstheme="minorHAnsi"/>
          <w:szCs w:val="22"/>
        </w:rPr>
      </w:pPr>
      <w:r w:rsidRPr="00063A74">
        <w:rPr>
          <w:rFonts w:cstheme="minorHAnsi"/>
          <w:szCs w:val="22"/>
        </w:rPr>
        <w:t>Cost of providing any materials</w:t>
      </w:r>
    </w:p>
    <w:p w:rsidR="00745334" w:rsidRPr="00063A74" w:rsidRDefault="00745334" w:rsidP="00745334">
      <w:pPr>
        <w:numPr>
          <w:ilvl w:val="0"/>
          <w:numId w:val="41"/>
        </w:numPr>
        <w:tabs>
          <w:tab w:val="clear" w:pos="1440"/>
        </w:tabs>
        <w:spacing w:after="0"/>
        <w:ind w:left="540" w:hanging="540"/>
        <w:jc w:val="both"/>
        <w:rPr>
          <w:rFonts w:cstheme="minorHAnsi"/>
          <w:szCs w:val="22"/>
        </w:rPr>
      </w:pPr>
      <w:r w:rsidRPr="00063A74">
        <w:rPr>
          <w:rFonts w:cstheme="minorHAnsi"/>
          <w:szCs w:val="22"/>
        </w:rPr>
        <w:t>Others (if any)</w:t>
      </w:r>
    </w:p>
    <w:p w:rsidR="00745334" w:rsidRPr="00820615" w:rsidRDefault="00745334" w:rsidP="00745334">
      <w:pPr>
        <w:rPr>
          <w:rFonts w:cstheme="minorHAnsi"/>
          <w:szCs w:val="22"/>
        </w:rPr>
      </w:pPr>
    </w:p>
    <w:tbl>
      <w:tblPr>
        <w:tblStyle w:val="TableGrid"/>
        <w:tblW w:w="0" w:type="auto"/>
        <w:tblLayout w:type="fixed"/>
        <w:tblLook w:val="01E0" w:firstRow="1" w:lastRow="1" w:firstColumn="1" w:lastColumn="1" w:noHBand="0" w:noVBand="0"/>
      </w:tblPr>
      <w:tblGrid>
        <w:gridCol w:w="7479"/>
        <w:gridCol w:w="1701"/>
      </w:tblGrid>
      <w:tr w:rsidR="00745334" w:rsidRPr="00820615" w:rsidTr="004C6494">
        <w:trPr>
          <w:cnfStyle w:val="100000000000" w:firstRow="1" w:lastRow="0" w:firstColumn="0" w:lastColumn="0" w:oddVBand="0" w:evenVBand="0" w:oddHBand="0" w:evenHBand="0" w:firstRowFirstColumn="0" w:firstRowLastColumn="0" w:lastRowFirstColumn="0" w:lastRowLastColumn="0"/>
        </w:trPr>
        <w:tc>
          <w:tcPr>
            <w:tcW w:w="7479" w:type="dxa"/>
          </w:tcPr>
          <w:p w:rsidR="00745334" w:rsidRPr="00820615" w:rsidRDefault="00745334" w:rsidP="00745334">
            <w:pPr>
              <w:jc w:val="center"/>
              <w:rPr>
                <w:rFonts w:cstheme="minorHAnsi"/>
                <w:b w:val="0"/>
                <w:sz w:val="22"/>
                <w:szCs w:val="22"/>
              </w:rPr>
            </w:pPr>
            <w:r w:rsidRPr="00820615">
              <w:rPr>
                <w:rFonts w:cstheme="minorHAnsi"/>
                <w:b w:val="0"/>
                <w:sz w:val="22"/>
                <w:szCs w:val="22"/>
              </w:rPr>
              <w:t>Breakdown of all Cost</w:t>
            </w:r>
          </w:p>
        </w:tc>
        <w:tc>
          <w:tcPr>
            <w:tcW w:w="1701" w:type="dxa"/>
          </w:tcPr>
          <w:p w:rsidR="00745334" w:rsidRPr="00820615" w:rsidRDefault="00745334" w:rsidP="007735A8">
            <w:pPr>
              <w:jc w:val="center"/>
              <w:rPr>
                <w:rFonts w:cstheme="minorHAnsi"/>
                <w:b w:val="0"/>
                <w:sz w:val="22"/>
                <w:szCs w:val="22"/>
              </w:rPr>
            </w:pPr>
            <w:r w:rsidRPr="00820615">
              <w:rPr>
                <w:rFonts w:cstheme="minorHAnsi"/>
                <w:b w:val="0"/>
                <w:sz w:val="22"/>
                <w:szCs w:val="22"/>
              </w:rPr>
              <w:t>Cost (£)</w:t>
            </w:r>
          </w:p>
        </w:tc>
      </w:tr>
      <w:tr w:rsidR="00745334" w:rsidRPr="00820615" w:rsidTr="004C6494">
        <w:trPr>
          <w:trHeight w:val="390"/>
        </w:trPr>
        <w:tc>
          <w:tcPr>
            <w:tcW w:w="7479" w:type="dxa"/>
          </w:tcPr>
          <w:p w:rsidR="00745334" w:rsidRPr="00820615" w:rsidRDefault="00745334" w:rsidP="007735A8">
            <w:pPr>
              <w:rPr>
                <w:rFonts w:cstheme="minorHAnsi"/>
                <w:sz w:val="22"/>
                <w:szCs w:val="22"/>
              </w:rPr>
            </w:pPr>
            <w:r w:rsidRPr="00820615">
              <w:rPr>
                <w:rFonts w:cstheme="minorHAnsi"/>
                <w:b/>
                <w:sz w:val="22"/>
                <w:szCs w:val="22"/>
                <w:u w:val="single"/>
              </w:rPr>
              <w:t>Breakdown of all costs</w:t>
            </w:r>
          </w:p>
        </w:tc>
        <w:tc>
          <w:tcPr>
            <w:tcW w:w="1701" w:type="dxa"/>
          </w:tcPr>
          <w:p w:rsidR="00745334" w:rsidRPr="00820615" w:rsidRDefault="00745334" w:rsidP="004C6494">
            <w:pPr>
              <w:ind w:right="175"/>
              <w:rPr>
                <w:rFonts w:cstheme="minorHAnsi"/>
                <w:b/>
                <w:sz w:val="22"/>
                <w:szCs w:val="22"/>
              </w:rPr>
            </w:pPr>
          </w:p>
        </w:tc>
      </w:tr>
      <w:tr w:rsidR="00745334" w:rsidRPr="00820615" w:rsidTr="004C6494">
        <w:tc>
          <w:tcPr>
            <w:tcW w:w="7479" w:type="dxa"/>
          </w:tcPr>
          <w:p w:rsidR="00745334" w:rsidRPr="00820615" w:rsidRDefault="00745334" w:rsidP="00745334">
            <w:pPr>
              <w:rPr>
                <w:rFonts w:cstheme="minorHAnsi"/>
                <w:sz w:val="22"/>
                <w:szCs w:val="22"/>
              </w:rPr>
            </w:pPr>
            <w:r w:rsidRPr="00820615">
              <w:rPr>
                <w:rFonts w:cstheme="minorHAnsi"/>
                <w:sz w:val="22"/>
                <w:szCs w:val="22"/>
              </w:rPr>
              <w:t>Management/co-ordination costs (specify staff role)</w:t>
            </w:r>
          </w:p>
          <w:p w:rsidR="00745334" w:rsidRPr="00820615" w:rsidRDefault="00745334" w:rsidP="00745334">
            <w:pPr>
              <w:rPr>
                <w:rFonts w:cstheme="minorHAnsi"/>
                <w:sz w:val="22"/>
                <w:szCs w:val="22"/>
              </w:rPr>
            </w:pPr>
          </w:p>
          <w:p w:rsidR="00745334" w:rsidRPr="00820615" w:rsidRDefault="00745334" w:rsidP="00745334">
            <w:pPr>
              <w:rPr>
                <w:rFonts w:cstheme="minorHAnsi"/>
                <w:sz w:val="22"/>
                <w:szCs w:val="22"/>
              </w:rPr>
            </w:pPr>
          </w:p>
          <w:p w:rsidR="00745334" w:rsidRPr="00820615" w:rsidRDefault="00745334" w:rsidP="00745334">
            <w:pPr>
              <w:rPr>
                <w:rFonts w:cstheme="minorHAnsi"/>
                <w:sz w:val="22"/>
                <w:szCs w:val="22"/>
              </w:rPr>
            </w:pPr>
          </w:p>
        </w:tc>
        <w:tc>
          <w:tcPr>
            <w:tcW w:w="1701" w:type="dxa"/>
          </w:tcPr>
          <w:p w:rsidR="00745334" w:rsidRPr="00820615" w:rsidRDefault="00745334" w:rsidP="004C6494">
            <w:pPr>
              <w:ind w:right="175"/>
              <w:rPr>
                <w:rFonts w:cstheme="minorHAnsi"/>
                <w:b/>
                <w:sz w:val="22"/>
                <w:szCs w:val="22"/>
              </w:rPr>
            </w:pPr>
          </w:p>
        </w:tc>
      </w:tr>
      <w:tr w:rsidR="00745334" w:rsidRPr="00820615" w:rsidTr="00745334">
        <w:tc>
          <w:tcPr>
            <w:tcW w:w="7479" w:type="dxa"/>
          </w:tcPr>
          <w:p w:rsidR="00745334" w:rsidRPr="00820615" w:rsidRDefault="00745334" w:rsidP="00745334">
            <w:pPr>
              <w:rPr>
                <w:rFonts w:cstheme="minorHAnsi"/>
                <w:sz w:val="22"/>
                <w:szCs w:val="22"/>
              </w:rPr>
            </w:pPr>
            <w:r w:rsidRPr="00820615">
              <w:rPr>
                <w:rFonts w:cstheme="minorHAnsi"/>
                <w:sz w:val="22"/>
                <w:szCs w:val="22"/>
              </w:rPr>
              <w:t>Service Delivery (specify with staff roles)</w:t>
            </w:r>
          </w:p>
          <w:p w:rsidR="00745334" w:rsidRPr="00820615" w:rsidRDefault="00745334" w:rsidP="00745334">
            <w:pPr>
              <w:rPr>
                <w:rFonts w:cstheme="minorHAnsi"/>
                <w:sz w:val="22"/>
                <w:szCs w:val="22"/>
              </w:rPr>
            </w:pPr>
          </w:p>
          <w:p w:rsidR="00745334" w:rsidRPr="00820615" w:rsidRDefault="00745334" w:rsidP="00745334">
            <w:pPr>
              <w:rPr>
                <w:rFonts w:cstheme="minorHAnsi"/>
                <w:sz w:val="22"/>
                <w:szCs w:val="22"/>
              </w:rPr>
            </w:pPr>
          </w:p>
          <w:p w:rsidR="00745334" w:rsidRPr="00820615" w:rsidRDefault="00745334" w:rsidP="00745334">
            <w:pPr>
              <w:rPr>
                <w:rFonts w:cstheme="minorHAnsi"/>
                <w:bCs/>
                <w:sz w:val="22"/>
                <w:szCs w:val="22"/>
              </w:rPr>
            </w:pPr>
          </w:p>
        </w:tc>
        <w:tc>
          <w:tcPr>
            <w:tcW w:w="1701" w:type="dxa"/>
          </w:tcPr>
          <w:p w:rsidR="00745334" w:rsidRPr="00820615" w:rsidRDefault="00745334" w:rsidP="004C6494">
            <w:pPr>
              <w:ind w:right="175"/>
              <w:rPr>
                <w:rFonts w:cstheme="minorHAnsi"/>
                <w:b/>
                <w:sz w:val="22"/>
                <w:szCs w:val="22"/>
              </w:rPr>
            </w:pPr>
          </w:p>
        </w:tc>
      </w:tr>
      <w:tr w:rsidR="00745334" w:rsidRPr="00820615" w:rsidTr="00745334">
        <w:tc>
          <w:tcPr>
            <w:tcW w:w="7479" w:type="dxa"/>
          </w:tcPr>
          <w:p w:rsidR="00745334" w:rsidRPr="00820615" w:rsidRDefault="00745334" w:rsidP="004C6494">
            <w:pPr>
              <w:rPr>
                <w:rFonts w:cstheme="minorHAnsi"/>
                <w:bCs/>
                <w:sz w:val="22"/>
                <w:szCs w:val="22"/>
              </w:rPr>
            </w:pPr>
            <w:r w:rsidRPr="00820615">
              <w:rPr>
                <w:rFonts w:cstheme="minorHAnsi"/>
                <w:bCs/>
                <w:sz w:val="22"/>
                <w:szCs w:val="22"/>
              </w:rPr>
              <w:t>Operational Costs</w:t>
            </w:r>
          </w:p>
          <w:p w:rsidR="00745334" w:rsidRPr="00820615" w:rsidRDefault="00745334" w:rsidP="004C6494">
            <w:pPr>
              <w:rPr>
                <w:rFonts w:cstheme="minorHAnsi"/>
                <w:bCs/>
                <w:sz w:val="22"/>
                <w:szCs w:val="22"/>
              </w:rPr>
            </w:pPr>
          </w:p>
          <w:p w:rsidR="00745334" w:rsidRPr="00820615" w:rsidRDefault="00745334" w:rsidP="004C6494">
            <w:pPr>
              <w:rPr>
                <w:rFonts w:cstheme="minorHAnsi"/>
                <w:bCs/>
                <w:sz w:val="22"/>
                <w:szCs w:val="22"/>
              </w:rPr>
            </w:pPr>
          </w:p>
          <w:p w:rsidR="00745334" w:rsidRPr="00820615" w:rsidRDefault="00745334" w:rsidP="004C6494">
            <w:pPr>
              <w:rPr>
                <w:rFonts w:cstheme="minorHAnsi"/>
                <w:sz w:val="22"/>
                <w:szCs w:val="22"/>
              </w:rPr>
            </w:pPr>
          </w:p>
        </w:tc>
        <w:tc>
          <w:tcPr>
            <w:tcW w:w="1701" w:type="dxa"/>
          </w:tcPr>
          <w:p w:rsidR="00745334" w:rsidRPr="00820615" w:rsidRDefault="00745334" w:rsidP="004C6494">
            <w:pPr>
              <w:ind w:right="175"/>
              <w:rPr>
                <w:rFonts w:cstheme="minorHAnsi"/>
                <w:b/>
                <w:sz w:val="22"/>
                <w:szCs w:val="22"/>
              </w:rPr>
            </w:pPr>
          </w:p>
        </w:tc>
      </w:tr>
      <w:tr w:rsidR="00745334" w:rsidRPr="00820615" w:rsidTr="00745334">
        <w:tc>
          <w:tcPr>
            <w:tcW w:w="7479" w:type="dxa"/>
          </w:tcPr>
          <w:p w:rsidR="00745334" w:rsidRPr="00820615" w:rsidRDefault="00745334" w:rsidP="004C6494">
            <w:pPr>
              <w:rPr>
                <w:rFonts w:cstheme="minorHAnsi"/>
                <w:sz w:val="22"/>
                <w:szCs w:val="22"/>
              </w:rPr>
            </w:pPr>
            <w:r w:rsidRPr="00820615">
              <w:rPr>
                <w:rFonts w:cstheme="minorHAnsi"/>
                <w:sz w:val="22"/>
                <w:szCs w:val="22"/>
              </w:rPr>
              <w:t xml:space="preserve">Venue, Postage, Printing &amp; Stationery, Telephone, Mobile </w:t>
            </w:r>
            <w:proofErr w:type="spellStart"/>
            <w:r w:rsidRPr="00820615">
              <w:rPr>
                <w:rFonts w:cstheme="minorHAnsi"/>
                <w:sz w:val="22"/>
                <w:szCs w:val="22"/>
              </w:rPr>
              <w:t>Pones</w:t>
            </w:r>
            <w:proofErr w:type="spellEnd"/>
            <w:r w:rsidRPr="00820615">
              <w:rPr>
                <w:rFonts w:cstheme="minorHAnsi"/>
                <w:sz w:val="22"/>
                <w:szCs w:val="22"/>
              </w:rPr>
              <w:t>, Hire of equipment, etc.</w:t>
            </w:r>
          </w:p>
          <w:p w:rsidR="00745334" w:rsidRPr="00820615" w:rsidRDefault="00745334" w:rsidP="004C6494">
            <w:pPr>
              <w:rPr>
                <w:rFonts w:cstheme="minorHAnsi"/>
                <w:sz w:val="22"/>
                <w:szCs w:val="22"/>
              </w:rPr>
            </w:pPr>
          </w:p>
          <w:p w:rsidR="00745334" w:rsidRPr="00820615" w:rsidRDefault="00745334" w:rsidP="004C6494">
            <w:pPr>
              <w:rPr>
                <w:rFonts w:cstheme="minorHAnsi"/>
                <w:sz w:val="22"/>
                <w:szCs w:val="22"/>
              </w:rPr>
            </w:pPr>
          </w:p>
          <w:p w:rsidR="00745334" w:rsidRPr="00820615" w:rsidRDefault="00745334" w:rsidP="004C6494">
            <w:pPr>
              <w:rPr>
                <w:rFonts w:cstheme="minorHAnsi"/>
                <w:b/>
                <w:sz w:val="22"/>
                <w:szCs w:val="22"/>
              </w:rPr>
            </w:pPr>
          </w:p>
        </w:tc>
        <w:tc>
          <w:tcPr>
            <w:tcW w:w="1701" w:type="dxa"/>
          </w:tcPr>
          <w:p w:rsidR="00745334" w:rsidRPr="00820615" w:rsidRDefault="00745334" w:rsidP="004C6494">
            <w:pPr>
              <w:ind w:right="175"/>
              <w:rPr>
                <w:rFonts w:cstheme="minorHAnsi"/>
                <w:b/>
                <w:sz w:val="22"/>
                <w:szCs w:val="22"/>
              </w:rPr>
            </w:pPr>
          </w:p>
        </w:tc>
      </w:tr>
      <w:tr w:rsidR="00745334" w:rsidRPr="00820615" w:rsidTr="00745334">
        <w:tc>
          <w:tcPr>
            <w:tcW w:w="7479" w:type="dxa"/>
          </w:tcPr>
          <w:p w:rsidR="00745334" w:rsidRPr="00820615" w:rsidRDefault="00745334" w:rsidP="004C6494">
            <w:pPr>
              <w:rPr>
                <w:rFonts w:cstheme="minorHAnsi"/>
                <w:sz w:val="22"/>
                <w:szCs w:val="22"/>
              </w:rPr>
            </w:pPr>
            <w:r w:rsidRPr="00820615">
              <w:rPr>
                <w:rFonts w:cstheme="minorHAnsi"/>
                <w:sz w:val="22"/>
                <w:szCs w:val="22"/>
              </w:rPr>
              <w:t>If the work is to be broken down into specific sections, cost out each section separately.</w:t>
            </w:r>
          </w:p>
          <w:p w:rsidR="00745334" w:rsidRPr="00820615" w:rsidRDefault="00745334" w:rsidP="004C6494">
            <w:pPr>
              <w:rPr>
                <w:rFonts w:cstheme="minorHAnsi"/>
                <w:sz w:val="22"/>
                <w:szCs w:val="22"/>
              </w:rPr>
            </w:pPr>
          </w:p>
          <w:p w:rsidR="00745334" w:rsidRPr="00820615" w:rsidRDefault="00745334" w:rsidP="004C6494">
            <w:pPr>
              <w:rPr>
                <w:rFonts w:cstheme="minorHAnsi"/>
                <w:b/>
                <w:sz w:val="22"/>
                <w:szCs w:val="22"/>
              </w:rPr>
            </w:pPr>
          </w:p>
        </w:tc>
        <w:tc>
          <w:tcPr>
            <w:tcW w:w="1701" w:type="dxa"/>
          </w:tcPr>
          <w:p w:rsidR="00745334" w:rsidRPr="00820615" w:rsidRDefault="00745334" w:rsidP="004C6494">
            <w:pPr>
              <w:ind w:right="175"/>
              <w:rPr>
                <w:rFonts w:cstheme="minorHAnsi"/>
                <w:b/>
                <w:sz w:val="22"/>
                <w:szCs w:val="22"/>
              </w:rPr>
            </w:pPr>
          </w:p>
        </w:tc>
      </w:tr>
      <w:tr w:rsidR="00745334" w:rsidRPr="00820615" w:rsidTr="004C6494">
        <w:tc>
          <w:tcPr>
            <w:tcW w:w="7479" w:type="dxa"/>
          </w:tcPr>
          <w:p w:rsidR="00745334" w:rsidRPr="00820615" w:rsidRDefault="00745334" w:rsidP="007735A8">
            <w:pPr>
              <w:jc w:val="center"/>
              <w:rPr>
                <w:rFonts w:cstheme="minorHAnsi"/>
                <w:b/>
                <w:sz w:val="22"/>
                <w:szCs w:val="22"/>
              </w:rPr>
            </w:pPr>
            <w:r w:rsidRPr="00820615">
              <w:rPr>
                <w:rFonts w:cstheme="minorHAnsi"/>
                <w:b/>
                <w:sz w:val="22"/>
                <w:szCs w:val="22"/>
              </w:rPr>
              <w:t>Total</w:t>
            </w:r>
          </w:p>
        </w:tc>
        <w:tc>
          <w:tcPr>
            <w:tcW w:w="1701" w:type="dxa"/>
          </w:tcPr>
          <w:p w:rsidR="00745334" w:rsidRPr="00820615" w:rsidRDefault="00745334" w:rsidP="004C6494">
            <w:pPr>
              <w:ind w:right="175"/>
              <w:rPr>
                <w:rFonts w:cstheme="minorHAnsi"/>
                <w:b/>
                <w:sz w:val="22"/>
                <w:szCs w:val="22"/>
              </w:rPr>
            </w:pPr>
          </w:p>
        </w:tc>
      </w:tr>
    </w:tbl>
    <w:p w:rsidR="00745334" w:rsidRDefault="00745334" w:rsidP="00745334">
      <w:pPr>
        <w:rPr>
          <w:rFonts w:cstheme="minorHAnsi"/>
          <w:szCs w:val="22"/>
        </w:rPr>
      </w:pPr>
    </w:p>
    <w:p w:rsidR="00C324B3" w:rsidRDefault="00C324B3" w:rsidP="00745334">
      <w:pPr>
        <w:rPr>
          <w:rFonts w:cstheme="minorHAnsi"/>
          <w:szCs w:val="22"/>
        </w:rPr>
      </w:pPr>
    </w:p>
    <w:p w:rsidR="00C324B3" w:rsidRPr="00063A74" w:rsidRDefault="00C324B3" w:rsidP="00745334">
      <w:pPr>
        <w:rPr>
          <w:rFonts w:cstheme="minorHAnsi"/>
          <w:szCs w:val="22"/>
        </w:rPr>
      </w:pPr>
    </w:p>
    <w:p w:rsidR="00E51E20" w:rsidRPr="00E51E20" w:rsidRDefault="00B25633" w:rsidP="00E51E20">
      <w:pPr>
        <w:rPr>
          <w:rFonts w:ascii="Arial" w:hAnsi="Arial" w:cs="Arial"/>
          <w:sz w:val="20"/>
        </w:rPr>
      </w:pPr>
      <w:r>
        <w:rPr>
          <w:rFonts w:ascii="Arial" w:hAnsi="Arial" w:cs="Arial"/>
          <w:sz w:val="20"/>
        </w:rPr>
        <w:t>All costs</w:t>
      </w:r>
      <w:r w:rsidR="00E51E20" w:rsidRPr="00E51E20">
        <w:rPr>
          <w:rFonts w:ascii="Arial" w:hAnsi="Arial" w:cs="Arial"/>
          <w:sz w:val="20"/>
        </w:rPr>
        <w:t xml:space="preserve"> must be inclusive of travel and related expenses to the Base location.</w:t>
      </w:r>
      <w:r w:rsidR="00C546E6">
        <w:rPr>
          <w:rFonts w:ascii="Arial" w:hAnsi="Arial" w:cs="Arial"/>
          <w:sz w:val="20"/>
        </w:rPr>
        <w:t xml:space="preserve"> An estimate of the overall costs for expenses must be submitted to enable comparison of bids on an equal basis.</w:t>
      </w:r>
    </w:p>
    <w:p w:rsidR="00E51E20" w:rsidRPr="00E51E20" w:rsidRDefault="00E51E20" w:rsidP="00E51E20">
      <w:pPr>
        <w:rPr>
          <w:rFonts w:ascii="Arial" w:hAnsi="Arial" w:cs="Arial"/>
          <w:sz w:val="20"/>
        </w:rPr>
      </w:pPr>
      <w:r w:rsidRPr="00E51E20">
        <w:rPr>
          <w:rFonts w:ascii="Arial" w:hAnsi="Arial" w:cs="Arial"/>
          <w:sz w:val="20"/>
        </w:rPr>
        <w:t>All prices exclude VAT</w:t>
      </w:r>
      <w:r w:rsidR="00C546E6">
        <w:rPr>
          <w:rFonts w:ascii="Arial" w:hAnsi="Arial" w:cs="Arial"/>
          <w:sz w:val="20"/>
        </w:rPr>
        <w:t>.</w:t>
      </w:r>
    </w:p>
    <w:p w:rsidR="00E51E20" w:rsidRPr="00E51E20" w:rsidRDefault="00E51E20" w:rsidP="00E51E20">
      <w:pPr>
        <w:rPr>
          <w:rFonts w:ascii="Arial" w:hAnsi="Arial" w:cs="Arial"/>
          <w:sz w:val="20"/>
        </w:rPr>
      </w:pPr>
      <w:r w:rsidRPr="00E51E20">
        <w:rPr>
          <w:rFonts w:ascii="Arial" w:hAnsi="Arial" w:cs="Arial"/>
          <w:b/>
          <w:i/>
          <w:sz w:val="20"/>
        </w:rPr>
        <w:t>If submitting</w:t>
      </w:r>
      <w:r w:rsidRPr="00E51E20">
        <w:rPr>
          <w:rFonts w:ascii="Arial" w:hAnsi="Arial" w:cs="Arial"/>
          <w:sz w:val="20"/>
        </w:rPr>
        <w:t xml:space="preserve"> your proposal as a pdf document, please submit your prices in a separate file</w:t>
      </w:r>
      <w:r w:rsidR="00E200C9">
        <w:rPr>
          <w:rFonts w:ascii="Arial" w:hAnsi="Arial" w:cs="Arial"/>
          <w:sz w:val="20"/>
        </w:rPr>
        <w:t>.</w:t>
      </w:r>
    </w:p>
    <w:p w:rsidR="00E51E20" w:rsidRPr="00E51E20" w:rsidRDefault="00E200C9" w:rsidP="00E51E20">
      <w:pPr>
        <w:spacing w:after="0"/>
        <w:rPr>
          <w:rFonts w:ascii="Arial" w:hAnsi="Arial" w:cs="Arial"/>
          <w:sz w:val="20"/>
        </w:rPr>
      </w:pPr>
      <w:r>
        <w:rPr>
          <w:rFonts w:ascii="Arial" w:hAnsi="Arial" w:cs="Arial"/>
          <w:sz w:val="20"/>
        </w:rPr>
        <w:t>NEL</w:t>
      </w:r>
      <w:r w:rsidR="00E51E20" w:rsidRPr="00E51E20">
        <w:rPr>
          <w:rFonts w:ascii="Arial" w:hAnsi="Arial" w:cs="Arial"/>
          <w:sz w:val="20"/>
        </w:rPr>
        <w:t xml:space="preserve"> Commissioning Support </w:t>
      </w:r>
      <w:r w:rsidR="00E51E20" w:rsidRPr="00BE18E1">
        <w:rPr>
          <w:rFonts w:ascii="Arial" w:hAnsi="Arial" w:cs="Arial"/>
          <w:sz w:val="20"/>
        </w:rPr>
        <w:t xml:space="preserve">Unit </w:t>
      </w:r>
      <w:r w:rsidR="00BE18E1" w:rsidRPr="00BE18E1">
        <w:rPr>
          <w:rFonts w:ascii="Arial" w:hAnsi="Arial" w:cs="Arial"/>
          <w:sz w:val="20"/>
        </w:rPr>
        <w:t xml:space="preserve">Haringey CCG, </w:t>
      </w:r>
      <w:r w:rsidR="00E51E20" w:rsidRPr="00BE18E1">
        <w:rPr>
          <w:rFonts w:ascii="Arial" w:hAnsi="Arial" w:cs="Arial"/>
          <w:sz w:val="20"/>
        </w:rPr>
        <w:t xml:space="preserve">is </w:t>
      </w:r>
      <w:r w:rsidR="00E51E20" w:rsidRPr="00E51E20">
        <w:rPr>
          <w:rFonts w:ascii="Arial" w:hAnsi="Arial" w:cs="Arial"/>
          <w:sz w:val="20"/>
        </w:rPr>
        <w:t>requesting that bidders submit a breakdown of total cost for all the work / services as detailed in the Service Specification.</w:t>
      </w:r>
    </w:p>
    <w:p w:rsidR="00970C5F" w:rsidRPr="00E51E20" w:rsidRDefault="00970C5F" w:rsidP="004C6494">
      <w:pPr>
        <w:rPr>
          <w:rFonts w:ascii="Arial" w:hAnsi="Arial" w:cs="Arial"/>
          <w:sz w:val="20"/>
        </w:rPr>
      </w:pPr>
    </w:p>
    <w:p w:rsidR="008F0892" w:rsidRPr="004C6494" w:rsidRDefault="008F0892" w:rsidP="008F0892">
      <w:pPr>
        <w:rPr>
          <w:rFonts w:ascii="Arial" w:hAnsi="Arial" w:cs="Arial"/>
          <w:b/>
          <w:sz w:val="20"/>
        </w:rPr>
      </w:pPr>
      <w:r w:rsidRPr="004C6494">
        <w:rPr>
          <w:rFonts w:ascii="Arial" w:hAnsi="Arial" w:cs="Arial"/>
          <w:b/>
          <w:sz w:val="20"/>
        </w:rPr>
        <w:t xml:space="preserve">The lowest price </w:t>
      </w:r>
      <w:r w:rsidR="008846B5" w:rsidRPr="004C6494">
        <w:rPr>
          <w:rFonts w:ascii="Arial" w:hAnsi="Arial" w:cs="Arial"/>
          <w:b/>
          <w:sz w:val="20"/>
        </w:rPr>
        <w:t xml:space="preserve">(within affordability limits) </w:t>
      </w:r>
      <w:r w:rsidRPr="004C6494">
        <w:rPr>
          <w:rFonts w:ascii="Arial" w:hAnsi="Arial" w:cs="Arial"/>
          <w:b/>
          <w:sz w:val="20"/>
        </w:rPr>
        <w:t xml:space="preserve">will be awarded the maximum </w:t>
      </w:r>
      <w:r w:rsidR="00E200C9" w:rsidRPr="004C6494">
        <w:rPr>
          <w:rFonts w:ascii="Arial" w:hAnsi="Arial" w:cs="Arial"/>
          <w:b/>
          <w:sz w:val="20"/>
        </w:rPr>
        <w:t>score for price</w:t>
      </w:r>
      <w:r w:rsidRPr="004C6494">
        <w:rPr>
          <w:rFonts w:ascii="Arial" w:hAnsi="Arial" w:cs="Arial"/>
          <w:b/>
          <w:sz w:val="20"/>
        </w:rPr>
        <w:t xml:space="preserve"> with other bidders aggregated against that.</w:t>
      </w:r>
    </w:p>
    <w:p w:rsidR="008F0892" w:rsidRPr="00E51E20" w:rsidRDefault="008F0892" w:rsidP="008F0892">
      <w:pPr>
        <w:spacing w:after="0"/>
        <w:rPr>
          <w:rFonts w:ascii="Arial" w:hAnsi="Arial" w:cs="Arial"/>
          <w:sz w:val="20"/>
        </w:rPr>
      </w:pPr>
    </w:p>
    <w:p w:rsidR="00C546E6" w:rsidRDefault="00C546E6" w:rsidP="00C546E6">
      <w:pPr>
        <w:pStyle w:val="Heading2"/>
        <w:keepNext w:val="0"/>
        <w:numPr>
          <w:ilvl w:val="1"/>
          <w:numId w:val="0"/>
        </w:numPr>
        <w:spacing w:before="0" w:after="0"/>
        <w:ind w:left="1134" w:hanging="1134"/>
        <w:jc w:val="both"/>
        <w:rPr>
          <w:rFonts w:ascii="Arial" w:hAnsi="Arial"/>
          <w:b w:val="0"/>
          <w:bCs w:val="0"/>
          <w:iCs w:val="0"/>
          <w:color w:val="auto"/>
          <w:sz w:val="20"/>
          <w:szCs w:val="20"/>
        </w:rPr>
      </w:pPr>
      <w:bookmarkStart w:id="4" w:name="_Toc317863613"/>
      <w:bookmarkStart w:id="5" w:name="_Toc343181247"/>
      <w:r w:rsidRPr="00935301">
        <w:rPr>
          <w:rFonts w:ascii="Arial" w:hAnsi="Arial"/>
          <w:bCs w:val="0"/>
          <w:iCs w:val="0"/>
          <w:color w:val="auto"/>
          <w:sz w:val="20"/>
          <w:szCs w:val="20"/>
        </w:rPr>
        <w:t>Expenses</w:t>
      </w:r>
      <w:r w:rsidRPr="00935301">
        <w:rPr>
          <w:rFonts w:ascii="Arial" w:hAnsi="Arial"/>
          <w:b w:val="0"/>
          <w:bCs w:val="0"/>
          <w:iCs w:val="0"/>
          <w:color w:val="auto"/>
          <w:sz w:val="20"/>
          <w:szCs w:val="20"/>
        </w:rPr>
        <w:t xml:space="preserve"> </w:t>
      </w:r>
      <w:bookmarkEnd w:id="4"/>
      <w:bookmarkEnd w:id="5"/>
    </w:p>
    <w:p w:rsidR="00C546E6" w:rsidRPr="00935301" w:rsidRDefault="00C546E6" w:rsidP="00C546E6">
      <w:pPr>
        <w:pStyle w:val="Heading2"/>
        <w:keepNext w:val="0"/>
        <w:numPr>
          <w:ilvl w:val="1"/>
          <w:numId w:val="0"/>
        </w:numPr>
        <w:spacing w:before="0" w:after="0"/>
        <w:ind w:left="1134" w:hanging="1134"/>
        <w:jc w:val="both"/>
        <w:rPr>
          <w:rFonts w:ascii="Arial" w:hAnsi="Arial"/>
          <w:b w:val="0"/>
          <w:bCs w:val="0"/>
          <w:iCs w:val="0"/>
          <w:color w:val="auto"/>
          <w:sz w:val="20"/>
          <w:szCs w:val="20"/>
        </w:rPr>
      </w:pPr>
      <w:r w:rsidRPr="00935301">
        <w:rPr>
          <w:rFonts w:ascii="Arial" w:hAnsi="Arial"/>
          <w:b w:val="0"/>
          <w:bCs w:val="0"/>
          <w:iCs w:val="0"/>
          <w:color w:val="auto"/>
          <w:sz w:val="20"/>
          <w:szCs w:val="20"/>
        </w:rPr>
        <w:t>Any expenses claimed will be:</w:t>
      </w:r>
    </w:p>
    <w:p w:rsidR="00C546E6" w:rsidRPr="00935301" w:rsidRDefault="00C546E6" w:rsidP="00C546E6">
      <w:pPr>
        <w:pStyle w:val="bullets"/>
        <w:numPr>
          <w:ilvl w:val="0"/>
          <w:numId w:val="43"/>
        </w:numPr>
        <w:ind w:left="1418" w:hanging="284"/>
        <w:jc w:val="both"/>
        <w:rPr>
          <w:rFonts w:ascii="Arial" w:hAnsi="Arial" w:cs="Arial"/>
          <w:sz w:val="20"/>
          <w:szCs w:val="20"/>
        </w:rPr>
      </w:pPr>
      <w:r w:rsidRPr="00935301">
        <w:rPr>
          <w:rFonts w:ascii="Arial" w:hAnsi="Arial" w:cs="Arial"/>
          <w:sz w:val="20"/>
          <w:szCs w:val="20"/>
        </w:rPr>
        <w:t>Reasonably and necessarily incurred as a result of carrying out the contracted services, with due regard to economy</w:t>
      </w:r>
      <w:r>
        <w:rPr>
          <w:rFonts w:ascii="Arial" w:hAnsi="Arial" w:cs="Arial"/>
          <w:sz w:val="20"/>
          <w:szCs w:val="20"/>
        </w:rPr>
        <w:t>.</w:t>
      </w:r>
    </w:p>
    <w:p w:rsidR="00C546E6" w:rsidRPr="00935301" w:rsidRDefault="00C546E6" w:rsidP="00C546E6">
      <w:pPr>
        <w:pStyle w:val="bullets"/>
        <w:numPr>
          <w:ilvl w:val="0"/>
          <w:numId w:val="43"/>
        </w:numPr>
        <w:ind w:left="1418" w:hanging="284"/>
        <w:jc w:val="both"/>
        <w:rPr>
          <w:rFonts w:ascii="Arial" w:hAnsi="Arial" w:cs="Arial"/>
          <w:sz w:val="20"/>
          <w:szCs w:val="20"/>
        </w:rPr>
      </w:pPr>
      <w:r w:rsidRPr="00935301">
        <w:rPr>
          <w:rFonts w:ascii="Arial" w:hAnsi="Arial" w:cs="Arial"/>
          <w:sz w:val="20"/>
          <w:szCs w:val="20"/>
        </w:rPr>
        <w:t>Be detailed separately on the invoice and accompanied by the relevant receipts</w:t>
      </w:r>
    </w:p>
    <w:p w:rsidR="00C546E6" w:rsidRPr="00935301" w:rsidRDefault="00C546E6" w:rsidP="00C546E6">
      <w:pPr>
        <w:pStyle w:val="bullets"/>
        <w:numPr>
          <w:ilvl w:val="0"/>
          <w:numId w:val="43"/>
        </w:numPr>
        <w:ind w:left="1418" w:hanging="284"/>
        <w:jc w:val="both"/>
        <w:rPr>
          <w:rFonts w:ascii="Arial" w:hAnsi="Arial" w:cs="Arial"/>
          <w:sz w:val="20"/>
          <w:szCs w:val="20"/>
        </w:rPr>
      </w:pPr>
      <w:r w:rsidRPr="00935301">
        <w:rPr>
          <w:rFonts w:ascii="Arial" w:hAnsi="Arial" w:cs="Arial"/>
          <w:sz w:val="20"/>
          <w:szCs w:val="20"/>
        </w:rPr>
        <w:t>Have been agreed in advance with the C</w:t>
      </w:r>
      <w:r>
        <w:rPr>
          <w:rFonts w:ascii="Arial" w:hAnsi="Arial" w:cs="Arial"/>
          <w:sz w:val="20"/>
          <w:szCs w:val="20"/>
        </w:rPr>
        <w:t>CG</w:t>
      </w:r>
      <w:r w:rsidRPr="00935301">
        <w:rPr>
          <w:rFonts w:ascii="Arial" w:hAnsi="Arial" w:cs="Arial"/>
          <w:sz w:val="20"/>
          <w:szCs w:val="20"/>
        </w:rPr>
        <w:t>.</w:t>
      </w:r>
    </w:p>
    <w:p w:rsidR="00C546E6" w:rsidRPr="00935301" w:rsidRDefault="00C546E6" w:rsidP="00C546E6">
      <w:pPr>
        <w:pStyle w:val="bullets"/>
        <w:numPr>
          <w:ilvl w:val="0"/>
          <w:numId w:val="43"/>
        </w:numPr>
        <w:ind w:left="1418" w:hanging="284"/>
        <w:jc w:val="both"/>
        <w:rPr>
          <w:rFonts w:ascii="Arial" w:hAnsi="Arial" w:cs="Arial"/>
          <w:sz w:val="20"/>
          <w:szCs w:val="20"/>
        </w:rPr>
      </w:pPr>
      <w:r w:rsidRPr="00935301">
        <w:rPr>
          <w:rFonts w:ascii="Arial" w:hAnsi="Arial" w:cs="Arial"/>
          <w:sz w:val="20"/>
          <w:szCs w:val="20"/>
        </w:rPr>
        <w:t>Travelling time to the C</w:t>
      </w:r>
      <w:r>
        <w:rPr>
          <w:rFonts w:ascii="Arial" w:hAnsi="Arial" w:cs="Arial"/>
          <w:sz w:val="20"/>
          <w:szCs w:val="20"/>
        </w:rPr>
        <w:t>CG</w:t>
      </w:r>
      <w:r w:rsidRPr="00935301">
        <w:rPr>
          <w:rFonts w:ascii="Arial" w:hAnsi="Arial" w:cs="Arial"/>
          <w:sz w:val="20"/>
          <w:szCs w:val="20"/>
        </w:rPr>
        <w:t>(s) premises is non-chargeable.</w:t>
      </w:r>
    </w:p>
    <w:p w:rsidR="00C546E6" w:rsidRPr="00935301" w:rsidRDefault="00C546E6" w:rsidP="00655E31">
      <w:pPr>
        <w:ind w:left="1560"/>
        <w:jc w:val="both"/>
        <w:rPr>
          <w:rFonts w:ascii="Arial" w:hAnsi="Arial" w:cs="Arial"/>
          <w:sz w:val="20"/>
        </w:rPr>
      </w:pPr>
    </w:p>
    <w:p w:rsidR="00C546E6" w:rsidRPr="00935301" w:rsidRDefault="00C546E6" w:rsidP="00655E31">
      <w:pPr>
        <w:pStyle w:val="Heading3"/>
        <w:keepNext w:val="0"/>
        <w:numPr>
          <w:ilvl w:val="2"/>
          <w:numId w:val="0"/>
        </w:numPr>
        <w:spacing w:before="0" w:after="240"/>
        <w:jc w:val="both"/>
        <w:rPr>
          <w:rFonts w:ascii="Arial" w:hAnsi="Arial"/>
          <w:b w:val="0"/>
          <w:bCs w:val="0"/>
          <w:sz w:val="20"/>
          <w:szCs w:val="20"/>
          <w:lang w:val="en-GB"/>
        </w:rPr>
      </w:pPr>
      <w:r w:rsidRPr="00935301">
        <w:rPr>
          <w:rFonts w:ascii="Arial" w:hAnsi="Arial"/>
          <w:b w:val="0"/>
          <w:bCs w:val="0"/>
          <w:sz w:val="20"/>
          <w:lang w:val="en-GB"/>
        </w:rPr>
        <w:t xml:space="preserve">Reimbursement of expenses will be at </w:t>
      </w:r>
      <w:r w:rsidR="00BE18E1">
        <w:rPr>
          <w:rFonts w:ascii="Arial" w:hAnsi="Arial"/>
          <w:b w:val="0"/>
          <w:bCs w:val="0"/>
          <w:sz w:val="20"/>
          <w:lang w:val="en-GB"/>
        </w:rPr>
        <w:t>cost and should be in line with:</w:t>
      </w:r>
    </w:p>
    <w:p w:rsidR="00C546E6" w:rsidRPr="00BE18E1" w:rsidRDefault="00C546E6" w:rsidP="00655E31">
      <w:pPr>
        <w:pStyle w:val="bullets"/>
        <w:numPr>
          <w:ilvl w:val="0"/>
          <w:numId w:val="44"/>
        </w:numPr>
        <w:ind w:firstLine="414"/>
        <w:jc w:val="both"/>
        <w:rPr>
          <w:rFonts w:ascii="Arial" w:hAnsi="Arial" w:cs="Arial"/>
          <w:sz w:val="20"/>
          <w:szCs w:val="20"/>
        </w:rPr>
      </w:pPr>
      <w:r w:rsidRPr="00BE18E1">
        <w:rPr>
          <w:rFonts w:ascii="Arial" w:hAnsi="Arial" w:cs="Arial"/>
          <w:sz w:val="20"/>
          <w:szCs w:val="20"/>
        </w:rPr>
        <w:t>Actual rail travel costs based on standard class travel</w:t>
      </w:r>
    </w:p>
    <w:p w:rsidR="008F0892" w:rsidRDefault="008F0892" w:rsidP="00BE18E1">
      <w:pPr>
        <w:pStyle w:val="bullets"/>
        <w:numPr>
          <w:ilvl w:val="0"/>
          <w:numId w:val="44"/>
        </w:numPr>
        <w:ind w:left="1418" w:hanging="284"/>
        <w:jc w:val="both"/>
        <w:rPr>
          <w:rFonts w:ascii="Arial" w:eastAsia="ヒラギノ角ゴ Pro W3" w:hAnsi="Arial" w:cs="Arial"/>
          <w:b/>
          <w:color w:val="000000"/>
          <w:sz w:val="20"/>
          <w:lang w:eastAsia="en-GB"/>
        </w:rPr>
      </w:pPr>
      <w:r>
        <w:rPr>
          <w:rFonts w:ascii="Arial" w:eastAsia="ヒラギノ角ゴ Pro W3" w:hAnsi="Arial" w:cs="Arial"/>
          <w:b/>
          <w:color w:val="000000"/>
          <w:sz w:val="20"/>
          <w:lang w:eastAsia="en-GB"/>
        </w:rPr>
        <w:br w:type="page"/>
      </w:r>
    </w:p>
    <w:p w:rsidR="008F0892" w:rsidRDefault="008F0892" w:rsidP="008F0892">
      <w:pPr>
        <w:spacing w:after="0"/>
        <w:jc w:val="center"/>
        <w:outlineLvl w:val="0"/>
        <w:rPr>
          <w:rFonts w:ascii="Arial" w:eastAsia="ヒラギノ角ゴ Pro W3" w:hAnsi="Arial" w:cs="Arial"/>
          <w:b/>
          <w:color w:val="000000"/>
          <w:sz w:val="20"/>
          <w:lang w:eastAsia="en-GB"/>
        </w:rPr>
      </w:pPr>
      <w:r>
        <w:rPr>
          <w:rFonts w:ascii="Arial" w:eastAsia="ヒラギノ角ゴ Pro W3" w:hAnsi="Arial" w:cs="Arial"/>
          <w:b/>
          <w:color w:val="000000"/>
          <w:sz w:val="20"/>
          <w:lang w:eastAsia="en-GB"/>
        </w:rPr>
        <w:lastRenderedPageBreak/>
        <w:t>ANNEX D</w:t>
      </w:r>
    </w:p>
    <w:p w:rsidR="008F0892" w:rsidRDefault="008F0892" w:rsidP="008F0892">
      <w:pPr>
        <w:spacing w:after="0"/>
        <w:jc w:val="center"/>
        <w:outlineLvl w:val="0"/>
        <w:rPr>
          <w:rFonts w:ascii="Arial" w:eastAsia="ヒラギノ角ゴ Pro W3" w:hAnsi="Arial" w:cs="Arial"/>
          <w:b/>
          <w:color w:val="000000"/>
          <w:sz w:val="20"/>
          <w:lang w:eastAsia="en-GB"/>
        </w:rPr>
      </w:pPr>
    </w:p>
    <w:p w:rsidR="00D95ADB" w:rsidRDefault="00D95ADB" w:rsidP="00D95ADB">
      <w:pPr>
        <w:widowControl w:val="0"/>
        <w:spacing w:after="0"/>
        <w:ind w:right="-23"/>
        <w:jc w:val="center"/>
        <w:rPr>
          <w:rFonts w:ascii="Arial" w:eastAsia="Arial" w:hAnsi="Arial" w:cs="Arial"/>
          <w:b/>
          <w:bCs/>
          <w:color w:val="000000" w:themeColor="text1"/>
          <w:sz w:val="24"/>
          <w:szCs w:val="24"/>
          <w:lang w:val="en-US"/>
        </w:rPr>
      </w:pPr>
      <w:r w:rsidRPr="00BA779D">
        <w:rPr>
          <w:rFonts w:ascii="Arial" w:eastAsia="Arial" w:hAnsi="Arial" w:cs="Arial"/>
          <w:b/>
          <w:bCs/>
          <w:color w:val="000000" w:themeColor="text1"/>
          <w:position w:val="-1"/>
          <w:sz w:val="24"/>
          <w:szCs w:val="24"/>
          <w:lang w:val="en-US"/>
        </w:rPr>
        <w:t>De</w:t>
      </w:r>
      <w:r w:rsidRPr="00BA779D">
        <w:rPr>
          <w:rFonts w:ascii="Arial" w:eastAsia="Arial" w:hAnsi="Arial" w:cs="Arial"/>
          <w:b/>
          <w:bCs/>
          <w:color w:val="000000" w:themeColor="text1"/>
          <w:spacing w:val="2"/>
          <w:position w:val="-1"/>
          <w:sz w:val="24"/>
          <w:szCs w:val="24"/>
          <w:lang w:val="en-US"/>
        </w:rPr>
        <w:t>c</w:t>
      </w:r>
      <w:r w:rsidRPr="00BA779D">
        <w:rPr>
          <w:rFonts w:ascii="Arial" w:eastAsia="Arial" w:hAnsi="Arial" w:cs="Arial"/>
          <w:b/>
          <w:bCs/>
          <w:color w:val="000000" w:themeColor="text1"/>
          <w:position w:val="-1"/>
          <w:sz w:val="24"/>
          <w:szCs w:val="24"/>
          <w:lang w:val="en-US"/>
        </w:rPr>
        <w:t>la</w:t>
      </w:r>
      <w:r w:rsidRPr="00BA779D">
        <w:rPr>
          <w:rFonts w:ascii="Arial" w:eastAsia="Arial" w:hAnsi="Arial" w:cs="Arial"/>
          <w:b/>
          <w:bCs/>
          <w:color w:val="000000" w:themeColor="text1"/>
          <w:spacing w:val="2"/>
          <w:position w:val="-1"/>
          <w:sz w:val="24"/>
          <w:szCs w:val="24"/>
          <w:lang w:val="en-US"/>
        </w:rPr>
        <w:t>r</w:t>
      </w:r>
      <w:r w:rsidRPr="00BA779D">
        <w:rPr>
          <w:rFonts w:ascii="Arial" w:eastAsia="Arial" w:hAnsi="Arial" w:cs="Arial"/>
          <w:b/>
          <w:bCs/>
          <w:color w:val="000000" w:themeColor="text1"/>
          <w:position w:val="-1"/>
          <w:sz w:val="24"/>
          <w:szCs w:val="24"/>
          <w:lang w:val="en-US"/>
        </w:rPr>
        <w:t>ation</w:t>
      </w:r>
      <w:r w:rsidRPr="00BA779D">
        <w:rPr>
          <w:rFonts w:ascii="Arial" w:eastAsia="Arial" w:hAnsi="Arial" w:cs="Arial"/>
          <w:b/>
          <w:bCs/>
          <w:color w:val="000000" w:themeColor="text1"/>
          <w:spacing w:val="-30"/>
          <w:position w:val="-1"/>
          <w:sz w:val="24"/>
          <w:szCs w:val="24"/>
          <w:lang w:val="en-US"/>
        </w:rPr>
        <w:t xml:space="preserve"> </w:t>
      </w:r>
      <w:r w:rsidRPr="00BA779D">
        <w:rPr>
          <w:rFonts w:ascii="Arial" w:eastAsia="Arial" w:hAnsi="Arial" w:cs="Arial"/>
          <w:b/>
          <w:bCs/>
          <w:color w:val="000000" w:themeColor="text1"/>
          <w:spacing w:val="-2"/>
          <w:position w:val="-1"/>
          <w:sz w:val="24"/>
          <w:szCs w:val="24"/>
          <w:lang w:val="en-US"/>
        </w:rPr>
        <w:t>o</w:t>
      </w:r>
      <w:r w:rsidRPr="00BA779D">
        <w:rPr>
          <w:rFonts w:ascii="Arial" w:eastAsia="Arial" w:hAnsi="Arial" w:cs="Arial"/>
          <w:b/>
          <w:bCs/>
          <w:color w:val="000000" w:themeColor="text1"/>
          <w:position w:val="-1"/>
          <w:sz w:val="24"/>
          <w:szCs w:val="24"/>
          <w:lang w:val="en-US"/>
        </w:rPr>
        <w:t>f</w:t>
      </w:r>
      <w:r w:rsidRPr="00BA779D">
        <w:rPr>
          <w:rFonts w:ascii="Arial" w:eastAsia="Arial" w:hAnsi="Arial" w:cs="Arial"/>
          <w:b/>
          <w:bCs/>
          <w:color w:val="000000" w:themeColor="text1"/>
          <w:spacing w:val="-5"/>
          <w:position w:val="-1"/>
          <w:sz w:val="24"/>
          <w:szCs w:val="24"/>
          <w:lang w:val="en-US"/>
        </w:rPr>
        <w:t xml:space="preserve"> </w:t>
      </w:r>
      <w:r w:rsidRPr="00BA779D">
        <w:rPr>
          <w:rFonts w:ascii="Arial" w:eastAsia="Arial" w:hAnsi="Arial" w:cs="Arial"/>
          <w:b/>
          <w:bCs/>
          <w:color w:val="000000" w:themeColor="text1"/>
          <w:spacing w:val="2"/>
          <w:position w:val="-1"/>
          <w:sz w:val="24"/>
          <w:szCs w:val="24"/>
          <w:lang w:val="en-US"/>
        </w:rPr>
        <w:t>c</w:t>
      </w:r>
      <w:r w:rsidRPr="00BA779D">
        <w:rPr>
          <w:rFonts w:ascii="Arial" w:eastAsia="Arial" w:hAnsi="Arial" w:cs="Arial"/>
          <w:b/>
          <w:bCs/>
          <w:color w:val="000000" w:themeColor="text1"/>
          <w:position w:val="-1"/>
          <w:sz w:val="24"/>
          <w:szCs w:val="24"/>
          <w:lang w:val="en-US"/>
        </w:rPr>
        <w:t>onf</w:t>
      </w:r>
      <w:r w:rsidRPr="00BA779D">
        <w:rPr>
          <w:rFonts w:ascii="Arial" w:eastAsia="Arial" w:hAnsi="Arial" w:cs="Arial"/>
          <w:b/>
          <w:bCs/>
          <w:color w:val="000000" w:themeColor="text1"/>
          <w:spacing w:val="2"/>
          <w:position w:val="-1"/>
          <w:sz w:val="24"/>
          <w:szCs w:val="24"/>
          <w:lang w:val="en-US"/>
        </w:rPr>
        <w:t>l</w:t>
      </w:r>
      <w:r w:rsidRPr="00BA779D">
        <w:rPr>
          <w:rFonts w:ascii="Arial" w:eastAsia="Arial" w:hAnsi="Arial" w:cs="Arial"/>
          <w:b/>
          <w:bCs/>
          <w:color w:val="000000" w:themeColor="text1"/>
          <w:position w:val="-1"/>
          <w:sz w:val="24"/>
          <w:szCs w:val="24"/>
          <w:lang w:val="en-US"/>
        </w:rPr>
        <w:t>ict</w:t>
      </w:r>
      <w:r w:rsidRPr="00BA779D">
        <w:rPr>
          <w:rFonts w:ascii="Arial" w:eastAsia="Arial" w:hAnsi="Arial" w:cs="Arial"/>
          <w:color w:val="000000" w:themeColor="text1"/>
          <w:sz w:val="24"/>
          <w:szCs w:val="24"/>
          <w:lang w:val="en-US"/>
        </w:rPr>
        <w:t xml:space="preserve"> </w:t>
      </w:r>
      <w:r w:rsidRPr="00BA779D">
        <w:rPr>
          <w:rFonts w:ascii="Arial" w:eastAsia="Arial" w:hAnsi="Arial" w:cs="Arial"/>
          <w:b/>
          <w:bCs/>
          <w:color w:val="000000" w:themeColor="text1"/>
          <w:sz w:val="24"/>
          <w:szCs w:val="24"/>
          <w:lang w:val="en-US"/>
        </w:rPr>
        <w:t>of</w:t>
      </w:r>
      <w:r w:rsidRPr="00BA779D">
        <w:rPr>
          <w:rFonts w:ascii="Arial" w:eastAsia="Arial" w:hAnsi="Arial" w:cs="Arial"/>
          <w:b/>
          <w:bCs/>
          <w:color w:val="000000" w:themeColor="text1"/>
          <w:spacing w:val="-5"/>
          <w:sz w:val="24"/>
          <w:szCs w:val="24"/>
          <w:lang w:val="en-US"/>
        </w:rPr>
        <w:t xml:space="preserve"> </w:t>
      </w:r>
      <w:r w:rsidRPr="00BA779D">
        <w:rPr>
          <w:rFonts w:ascii="Arial" w:eastAsia="Arial" w:hAnsi="Arial" w:cs="Arial"/>
          <w:b/>
          <w:bCs/>
          <w:color w:val="000000" w:themeColor="text1"/>
          <w:sz w:val="24"/>
          <w:szCs w:val="24"/>
          <w:lang w:val="en-US"/>
        </w:rPr>
        <w:t>int</w:t>
      </w:r>
      <w:r w:rsidRPr="00BA779D">
        <w:rPr>
          <w:rFonts w:ascii="Arial" w:eastAsia="Arial" w:hAnsi="Arial" w:cs="Arial"/>
          <w:b/>
          <w:bCs/>
          <w:color w:val="000000" w:themeColor="text1"/>
          <w:spacing w:val="2"/>
          <w:sz w:val="24"/>
          <w:szCs w:val="24"/>
          <w:lang w:val="en-US"/>
        </w:rPr>
        <w:t>e</w:t>
      </w:r>
      <w:r w:rsidRPr="00BA779D">
        <w:rPr>
          <w:rFonts w:ascii="Arial" w:eastAsia="Arial" w:hAnsi="Arial" w:cs="Arial"/>
          <w:b/>
          <w:bCs/>
          <w:color w:val="000000" w:themeColor="text1"/>
          <w:sz w:val="24"/>
          <w:szCs w:val="24"/>
          <w:lang w:val="en-US"/>
        </w:rPr>
        <w:t>r</w:t>
      </w:r>
      <w:r w:rsidRPr="00BA779D">
        <w:rPr>
          <w:rFonts w:ascii="Arial" w:eastAsia="Arial" w:hAnsi="Arial" w:cs="Arial"/>
          <w:b/>
          <w:bCs/>
          <w:color w:val="000000" w:themeColor="text1"/>
          <w:spacing w:val="1"/>
          <w:sz w:val="24"/>
          <w:szCs w:val="24"/>
          <w:lang w:val="en-US"/>
        </w:rPr>
        <w:t>e</w:t>
      </w:r>
      <w:r w:rsidRPr="00BA779D">
        <w:rPr>
          <w:rFonts w:ascii="Arial" w:eastAsia="Arial" w:hAnsi="Arial" w:cs="Arial"/>
          <w:b/>
          <w:bCs/>
          <w:color w:val="000000" w:themeColor="text1"/>
          <w:sz w:val="24"/>
          <w:szCs w:val="24"/>
          <w:lang w:val="en-US"/>
        </w:rPr>
        <w:t>s</w:t>
      </w:r>
      <w:r w:rsidRPr="00BA779D">
        <w:rPr>
          <w:rFonts w:ascii="Arial" w:eastAsia="Arial" w:hAnsi="Arial" w:cs="Arial"/>
          <w:b/>
          <w:bCs/>
          <w:color w:val="000000" w:themeColor="text1"/>
          <w:spacing w:val="2"/>
          <w:sz w:val="24"/>
          <w:szCs w:val="24"/>
          <w:lang w:val="en-US"/>
        </w:rPr>
        <w:t>t</w:t>
      </w:r>
      <w:r w:rsidRPr="00BA779D">
        <w:rPr>
          <w:rFonts w:ascii="Arial" w:eastAsia="Arial" w:hAnsi="Arial" w:cs="Arial"/>
          <w:b/>
          <w:bCs/>
          <w:color w:val="000000" w:themeColor="text1"/>
          <w:sz w:val="24"/>
          <w:szCs w:val="24"/>
          <w:lang w:val="en-US"/>
        </w:rPr>
        <w:t>s</w:t>
      </w:r>
    </w:p>
    <w:p w:rsidR="00D95ADB" w:rsidRDefault="00D95ADB" w:rsidP="00D95ADB">
      <w:pPr>
        <w:widowControl w:val="0"/>
        <w:spacing w:after="0"/>
        <w:ind w:right="-23"/>
        <w:jc w:val="center"/>
        <w:rPr>
          <w:rFonts w:ascii="Arial" w:eastAsia="Arial" w:hAnsi="Arial" w:cs="Arial"/>
          <w:b/>
          <w:bCs/>
          <w:color w:val="000000" w:themeColor="text1"/>
          <w:sz w:val="24"/>
          <w:szCs w:val="24"/>
          <w:lang w:val="en-US"/>
        </w:rPr>
      </w:pPr>
      <w:r>
        <w:rPr>
          <w:rFonts w:ascii="Arial" w:eastAsia="Arial" w:hAnsi="Arial" w:cs="Arial"/>
          <w:b/>
          <w:bCs/>
          <w:color w:val="000000" w:themeColor="text1"/>
          <w:spacing w:val="-23"/>
          <w:sz w:val="24"/>
          <w:szCs w:val="24"/>
          <w:lang w:val="en-US"/>
        </w:rPr>
        <w:t>(</w:t>
      </w:r>
      <w:r>
        <w:rPr>
          <w:rFonts w:ascii="Arial" w:eastAsia="Arial" w:hAnsi="Arial" w:cs="Arial"/>
          <w:b/>
          <w:bCs/>
          <w:color w:val="000000" w:themeColor="text1"/>
          <w:sz w:val="24"/>
          <w:szCs w:val="24"/>
          <w:lang w:val="en-US"/>
        </w:rPr>
        <w:t>B</w:t>
      </w:r>
      <w:r w:rsidRPr="00BA779D">
        <w:rPr>
          <w:rFonts w:ascii="Arial" w:eastAsia="Arial" w:hAnsi="Arial" w:cs="Arial"/>
          <w:b/>
          <w:bCs/>
          <w:color w:val="000000" w:themeColor="text1"/>
          <w:sz w:val="24"/>
          <w:szCs w:val="24"/>
          <w:lang w:val="en-US"/>
        </w:rPr>
        <w:t>id</w:t>
      </w:r>
      <w:r w:rsidRPr="00BA779D">
        <w:rPr>
          <w:rFonts w:ascii="Arial" w:eastAsia="Arial" w:hAnsi="Arial" w:cs="Arial"/>
          <w:b/>
          <w:bCs/>
          <w:color w:val="000000" w:themeColor="text1"/>
          <w:spacing w:val="-2"/>
          <w:sz w:val="24"/>
          <w:szCs w:val="24"/>
          <w:lang w:val="en-US"/>
        </w:rPr>
        <w:t>d</w:t>
      </w:r>
      <w:r w:rsidRPr="00BA779D">
        <w:rPr>
          <w:rFonts w:ascii="Arial" w:eastAsia="Arial" w:hAnsi="Arial" w:cs="Arial"/>
          <w:b/>
          <w:bCs/>
          <w:color w:val="000000" w:themeColor="text1"/>
          <w:sz w:val="24"/>
          <w:szCs w:val="24"/>
          <w:lang w:val="en-US"/>
        </w:rPr>
        <w:t>e</w:t>
      </w:r>
      <w:r w:rsidRPr="00BA779D">
        <w:rPr>
          <w:rFonts w:ascii="Arial" w:eastAsia="Arial" w:hAnsi="Arial" w:cs="Arial"/>
          <w:b/>
          <w:bCs/>
          <w:color w:val="000000" w:themeColor="text1"/>
          <w:spacing w:val="1"/>
          <w:sz w:val="24"/>
          <w:szCs w:val="24"/>
          <w:lang w:val="en-US"/>
        </w:rPr>
        <w:t>r</w:t>
      </w:r>
      <w:r w:rsidRPr="00BA779D">
        <w:rPr>
          <w:rFonts w:ascii="Arial" w:eastAsia="Arial" w:hAnsi="Arial" w:cs="Arial"/>
          <w:b/>
          <w:bCs/>
          <w:color w:val="000000" w:themeColor="text1"/>
          <w:sz w:val="24"/>
          <w:szCs w:val="24"/>
          <w:lang w:val="en-US"/>
        </w:rPr>
        <w:t>s</w:t>
      </w:r>
      <w:r w:rsidRPr="00BA779D">
        <w:rPr>
          <w:rFonts w:ascii="Arial" w:eastAsia="Arial" w:hAnsi="Arial" w:cs="Arial"/>
          <w:b/>
          <w:bCs/>
          <w:color w:val="000000" w:themeColor="text1"/>
          <w:spacing w:val="3"/>
          <w:sz w:val="24"/>
          <w:szCs w:val="24"/>
          <w:lang w:val="en-US"/>
        </w:rPr>
        <w:t>/</w:t>
      </w:r>
      <w:r>
        <w:rPr>
          <w:rFonts w:ascii="Arial" w:eastAsia="Arial" w:hAnsi="Arial" w:cs="Arial"/>
          <w:b/>
          <w:bCs/>
          <w:color w:val="000000" w:themeColor="text1"/>
          <w:sz w:val="24"/>
          <w:szCs w:val="24"/>
          <w:lang w:val="en-US"/>
        </w:rPr>
        <w:t>C</w:t>
      </w:r>
      <w:r w:rsidRPr="00BA779D">
        <w:rPr>
          <w:rFonts w:ascii="Arial" w:eastAsia="Arial" w:hAnsi="Arial" w:cs="Arial"/>
          <w:b/>
          <w:bCs/>
          <w:color w:val="000000" w:themeColor="text1"/>
          <w:sz w:val="24"/>
          <w:szCs w:val="24"/>
          <w:lang w:val="en-US"/>
        </w:rPr>
        <w:t>ontr</w:t>
      </w:r>
      <w:r w:rsidRPr="00BA779D">
        <w:rPr>
          <w:rFonts w:ascii="Arial" w:eastAsia="Arial" w:hAnsi="Arial" w:cs="Arial"/>
          <w:b/>
          <w:bCs/>
          <w:color w:val="000000" w:themeColor="text1"/>
          <w:spacing w:val="2"/>
          <w:sz w:val="24"/>
          <w:szCs w:val="24"/>
          <w:lang w:val="en-US"/>
        </w:rPr>
        <w:t>a</w:t>
      </w:r>
      <w:r w:rsidRPr="00BA779D">
        <w:rPr>
          <w:rFonts w:ascii="Arial" w:eastAsia="Arial" w:hAnsi="Arial" w:cs="Arial"/>
          <w:b/>
          <w:bCs/>
          <w:color w:val="000000" w:themeColor="text1"/>
          <w:sz w:val="24"/>
          <w:szCs w:val="24"/>
          <w:lang w:val="en-US"/>
        </w:rPr>
        <w:t>c</w:t>
      </w:r>
      <w:r w:rsidRPr="00BA779D">
        <w:rPr>
          <w:rFonts w:ascii="Arial" w:eastAsia="Arial" w:hAnsi="Arial" w:cs="Arial"/>
          <w:b/>
          <w:bCs/>
          <w:color w:val="000000" w:themeColor="text1"/>
          <w:spacing w:val="2"/>
          <w:sz w:val="24"/>
          <w:szCs w:val="24"/>
          <w:lang w:val="en-US"/>
        </w:rPr>
        <w:t>t</w:t>
      </w:r>
      <w:r w:rsidRPr="00BA779D">
        <w:rPr>
          <w:rFonts w:ascii="Arial" w:eastAsia="Arial" w:hAnsi="Arial" w:cs="Arial"/>
          <w:b/>
          <w:bCs/>
          <w:color w:val="000000" w:themeColor="text1"/>
          <w:sz w:val="24"/>
          <w:szCs w:val="24"/>
          <w:lang w:val="en-US"/>
        </w:rPr>
        <w:t>ors</w:t>
      </w:r>
      <w:r>
        <w:rPr>
          <w:rFonts w:ascii="Arial" w:eastAsia="Arial" w:hAnsi="Arial" w:cs="Arial"/>
          <w:b/>
          <w:bCs/>
          <w:color w:val="000000" w:themeColor="text1"/>
          <w:sz w:val="24"/>
          <w:szCs w:val="24"/>
          <w:lang w:val="en-US"/>
        </w:rPr>
        <w:t>)</w:t>
      </w:r>
    </w:p>
    <w:p w:rsidR="00D95ADB" w:rsidRDefault="00D95ADB" w:rsidP="00D95ADB">
      <w:pPr>
        <w:widowControl w:val="0"/>
        <w:spacing w:after="0"/>
        <w:ind w:right="-23"/>
        <w:jc w:val="center"/>
        <w:rPr>
          <w:rFonts w:ascii="Arial" w:eastAsia="Arial" w:hAnsi="Arial" w:cs="Arial"/>
          <w:b/>
          <w:bCs/>
          <w:color w:val="000000" w:themeColor="text1"/>
          <w:sz w:val="24"/>
          <w:szCs w:val="24"/>
          <w:lang w:val="en-US"/>
        </w:rPr>
      </w:pPr>
    </w:p>
    <w:p w:rsidR="00D95ADB" w:rsidRPr="00BE18E1" w:rsidRDefault="00BE18E1" w:rsidP="00D95ADB">
      <w:pPr>
        <w:widowControl w:val="0"/>
        <w:spacing w:after="0"/>
        <w:ind w:right="-23"/>
        <w:jc w:val="center"/>
        <w:rPr>
          <w:rFonts w:ascii="Arial" w:eastAsia="Arial" w:hAnsi="Arial" w:cs="Arial"/>
          <w:b/>
          <w:bCs/>
          <w:sz w:val="24"/>
          <w:szCs w:val="24"/>
          <w:lang w:val="en-US"/>
        </w:rPr>
      </w:pPr>
      <w:r w:rsidRPr="00BE18E1">
        <w:rPr>
          <w:rFonts w:ascii="Arial" w:eastAsia="Arial" w:hAnsi="Arial" w:cs="Arial"/>
          <w:b/>
          <w:bCs/>
          <w:sz w:val="24"/>
          <w:szCs w:val="24"/>
          <w:lang w:val="en-US"/>
        </w:rPr>
        <w:t>PRJ 503 Healthy High Streets</w:t>
      </w:r>
    </w:p>
    <w:p w:rsidR="00D95ADB" w:rsidRDefault="00D95ADB" w:rsidP="00D95ADB">
      <w:pPr>
        <w:widowControl w:val="0"/>
        <w:spacing w:after="0" w:line="200" w:lineRule="exact"/>
        <w:rPr>
          <w:rFonts w:ascii="Arial" w:eastAsia="Calibri" w:hAnsi="Arial" w:cs="Arial"/>
          <w:lang w:val="en-US"/>
        </w:rPr>
      </w:pPr>
    </w:p>
    <w:p w:rsidR="00D95ADB" w:rsidRPr="00BA779D" w:rsidRDefault="00D95ADB" w:rsidP="00D95ADB">
      <w:pPr>
        <w:widowControl w:val="0"/>
        <w:spacing w:after="0" w:line="200" w:lineRule="exact"/>
        <w:rPr>
          <w:rFonts w:ascii="Arial" w:eastAsia="Calibri" w:hAnsi="Arial" w:cs="Arial"/>
          <w:lang w:val="en-US"/>
        </w:rPr>
      </w:pPr>
    </w:p>
    <w:p w:rsidR="00D95ADB" w:rsidRPr="00BA779D" w:rsidRDefault="00D95ADB" w:rsidP="00D95ADB">
      <w:pPr>
        <w:widowControl w:val="0"/>
        <w:spacing w:after="0"/>
        <w:ind w:right="-20"/>
        <w:jc w:val="both"/>
        <w:rPr>
          <w:rFonts w:ascii="Arial" w:eastAsia="Arial" w:hAnsi="Arial" w:cs="Arial"/>
          <w:lang w:val="en-US"/>
        </w:rPr>
      </w:pPr>
      <w:r w:rsidRPr="00BE18E1">
        <w:rPr>
          <w:rFonts w:ascii="Arial" w:eastAsia="Arial" w:hAnsi="Arial" w:cs="Arial"/>
          <w:b/>
          <w:bCs/>
          <w:lang w:val="en-US"/>
        </w:rPr>
        <w:t>N</w:t>
      </w:r>
      <w:r w:rsidRPr="00BE18E1">
        <w:rPr>
          <w:rFonts w:ascii="Arial" w:eastAsia="Arial" w:hAnsi="Arial" w:cs="Arial"/>
          <w:b/>
          <w:bCs/>
          <w:spacing w:val="-1"/>
          <w:lang w:val="en-US"/>
        </w:rPr>
        <w:t>H</w:t>
      </w:r>
      <w:r w:rsidRPr="00BE18E1">
        <w:rPr>
          <w:rFonts w:ascii="Arial" w:eastAsia="Arial" w:hAnsi="Arial" w:cs="Arial"/>
          <w:b/>
          <w:bCs/>
          <w:lang w:val="en-US"/>
        </w:rPr>
        <w:t xml:space="preserve">S </w:t>
      </w:r>
      <w:r w:rsidR="00BE18E1" w:rsidRPr="00BE18E1">
        <w:rPr>
          <w:rFonts w:ascii="Arial" w:eastAsia="Arial" w:hAnsi="Arial" w:cs="Arial"/>
          <w:b/>
          <w:bCs/>
          <w:lang w:val="en-US"/>
        </w:rPr>
        <w:t>Haringey</w:t>
      </w:r>
      <w:r w:rsidRPr="00BE18E1">
        <w:rPr>
          <w:rFonts w:ascii="Arial" w:eastAsia="Arial" w:hAnsi="Arial" w:cs="Arial"/>
          <w:b/>
          <w:bCs/>
          <w:lang w:val="en-US"/>
        </w:rPr>
        <w:t xml:space="preserve"> </w:t>
      </w:r>
      <w:r w:rsidRPr="00BA779D">
        <w:rPr>
          <w:rFonts w:ascii="Arial" w:eastAsia="Arial" w:hAnsi="Arial" w:cs="Arial"/>
          <w:b/>
          <w:bCs/>
          <w:lang w:val="en-US"/>
        </w:rPr>
        <w:t>Clin</w:t>
      </w:r>
      <w:r w:rsidRPr="00BA779D">
        <w:rPr>
          <w:rFonts w:ascii="Arial" w:eastAsia="Arial" w:hAnsi="Arial" w:cs="Arial"/>
          <w:b/>
          <w:bCs/>
          <w:spacing w:val="-2"/>
          <w:lang w:val="en-US"/>
        </w:rPr>
        <w:t>i</w:t>
      </w:r>
      <w:r w:rsidRPr="00BA779D">
        <w:rPr>
          <w:rFonts w:ascii="Arial" w:eastAsia="Arial" w:hAnsi="Arial" w:cs="Arial"/>
          <w:b/>
          <w:bCs/>
          <w:spacing w:val="1"/>
          <w:lang w:val="en-US"/>
        </w:rPr>
        <w:t>ca</w:t>
      </w:r>
      <w:r w:rsidRPr="00BA779D">
        <w:rPr>
          <w:rFonts w:ascii="Arial" w:eastAsia="Arial" w:hAnsi="Arial" w:cs="Arial"/>
          <w:b/>
          <w:bCs/>
          <w:lang w:val="en-US"/>
        </w:rPr>
        <w:t>l</w:t>
      </w:r>
      <w:r w:rsidRPr="00BA779D">
        <w:rPr>
          <w:rFonts w:ascii="Arial" w:eastAsia="Arial" w:hAnsi="Arial" w:cs="Arial"/>
          <w:b/>
          <w:bCs/>
          <w:spacing w:val="-2"/>
          <w:lang w:val="en-US"/>
        </w:rPr>
        <w:t xml:space="preserve"> </w:t>
      </w:r>
      <w:r w:rsidRPr="00BA779D">
        <w:rPr>
          <w:rFonts w:ascii="Arial" w:eastAsia="Arial" w:hAnsi="Arial" w:cs="Arial"/>
          <w:b/>
          <w:bCs/>
          <w:lang w:val="en-US"/>
        </w:rPr>
        <w:t>Commi</w:t>
      </w:r>
      <w:r w:rsidRPr="00BA779D">
        <w:rPr>
          <w:rFonts w:ascii="Arial" w:eastAsia="Arial" w:hAnsi="Arial" w:cs="Arial"/>
          <w:b/>
          <w:bCs/>
          <w:spacing w:val="1"/>
          <w:lang w:val="en-US"/>
        </w:rPr>
        <w:t>ss</w:t>
      </w:r>
      <w:r w:rsidRPr="00BA779D">
        <w:rPr>
          <w:rFonts w:ascii="Arial" w:eastAsia="Arial" w:hAnsi="Arial" w:cs="Arial"/>
          <w:b/>
          <w:bCs/>
          <w:lang w:val="en-US"/>
        </w:rPr>
        <w:t>ioning</w:t>
      </w:r>
      <w:r w:rsidRPr="00BA779D">
        <w:rPr>
          <w:rFonts w:ascii="Arial" w:eastAsia="Arial" w:hAnsi="Arial" w:cs="Arial"/>
          <w:b/>
          <w:bCs/>
          <w:spacing w:val="-2"/>
          <w:lang w:val="en-US"/>
        </w:rPr>
        <w:t xml:space="preserve"> </w:t>
      </w:r>
      <w:r w:rsidRPr="00BA779D">
        <w:rPr>
          <w:rFonts w:ascii="Arial" w:eastAsia="Arial" w:hAnsi="Arial" w:cs="Arial"/>
          <w:b/>
          <w:bCs/>
          <w:lang w:val="en-US"/>
        </w:rPr>
        <w:t>Group</w:t>
      </w:r>
      <w:r w:rsidRPr="00BA779D">
        <w:rPr>
          <w:rFonts w:ascii="Arial" w:eastAsia="Arial" w:hAnsi="Arial" w:cs="Arial"/>
          <w:lang w:val="en-US"/>
        </w:rPr>
        <w:t xml:space="preserve"> </w:t>
      </w:r>
      <w:r w:rsidRPr="00BA779D">
        <w:rPr>
          <w:rFonts w:ascii="Arial" w:eastAsia="Arial" w:hAnsi="Arial" w:cs="Arial"/>
          <w:b/>
          <w:bCs/>
          <w:lang w:val="en-US"/>
        </w:rPr>
        <w:t>Bidder</w:t>
      </w:r>
      <w:r w:rsidRPr="00BA779D">
        <w:rPr>
          <w:rFonts w:ascii="Arial" w:eastAsia="Arial" w:hAnsi="Arial" w:cs="Arial"/>
          <w:b/>
          <w:bCs/>
          <w:spacing w:val="1"/>
          <w:lang w:val="en-US"/>
        </w:rPr>
        <w:t>s</w:t>
      </w:r>
      <w:r w:rsidRPr="00BA779D">
        <w:rPr>
          <w:rFonts w:ascii="Arial" w:eastAsia="Arial" w:hAnsi="Arial" w:cs="Arial"/>
          <w:b/>
          <w:bCs/>
          <w:lang w:val="en-US"/>
        </w:rPr>
        <w:t>/poten</w:t>
      </w:r>
      <w:r w:rsidRPr="00BA779D">
        <w:rPr>
          <w:rFonts w:ascii="Arial" w:eastAsia="Arial" w:hAnsi="Arial" w:cs="Arial"/>
          <w:b/>
          <w:bCs/>
          <w:spacing w:val="-1"/>
          <w:lang w:val="en-US"/>
        </w:rPr>
        <w:t>t</w:t>
      </w:r>
      <w:r w:rsidRPr="00BA779D">
        <w:rPr>
          <w:rFonts w:ascii="Arial" w:eastAsia="Arial" w:hAnsi="Arial" w:cs="Arial"/>
          <w:b/>
          <w:bCs/>
          <w:lang w:val="en-US"/>
        </w:rPr>
        <w:t>i</w:t>
      </w:r>
      <w:r w:rsidRPr="00BA779D">
        <w:rPr>
          <w:rFonts w:ascii="Arial" w:eastAsia="Arial" w:hAnsi="Arial" w:cs="Arial"/>
          <w:b/>
          <w:bCs/>
          <w:spacing w:val="1"/>
          <w:lang w:val="en-US"/>
        </w:rPr>
        <w:t>a</w:t>
      </w:r>
      <w:r w:rsidRPr="00BA779D">
        <w:rPr>
          <w:rFonts w:ascii="Arial" w:eastAsia="Arial" w:hAnsi="Arial" w:cs="Arial"/>
          <w:b/>
          <w:bCs/>
          <w:lang w:val="en-US"/>
        </w:rPr>
        <w:t>l</w:t>
      </w:r>
      <w:r w:rsidRPr="00BA779D">
        <w:rPr>
          <w:rFonts w:ascii="Arial" w:eastAsia="Arial" w:hAnsi="Arial" w:cs="Arial"/>
          <w:b/>
          <w:bCs/>
          <w:spacing w:val="-1"/>
          <w:lang w:val="en-US"/>
        </w:rPr>
        <w:t xml:space="preserve"> </w:t>
      </w:r>
      <w:r w:rsidRPr="00BA779D">
        <w:rPr>
          <w:rFonts w:ascii="Arial" w:eastAsia="Arial" w:hAnsi="Arial" w:cs="Arial"/>
          <w:b/>
          <w:bCs/>
          <w:spacing w:val="1"/>
          <w:lang w:val="en-US"/>
        </w:rPr>
        <w:t>c</w:t>
      </w:r>
      <w:r w:rsidRPr="00BA779D">
        <w:rPr>
          <w:rFonts w:ascii="Arial" w:eastAsia="Arial" w:hAnsi="Arial" w:cs="Arial"/>
          <w:b/>
          <w:bCs/>
          <w:lang w:val="en-US"/>
        </w:rPr>
        <w:t>o</w:t>
      </w:r>
      <w:r w:rsidRPr="00BA779D">
        <w:rPr>
          <w:rFonts w:ascii="Arial" w:eastAsia="Arial" w:hAnsi="Arial" w:cs="Arial"/>
          <w:b/>
          <w:bCs/>
          <w:spacing w:val="-3"/>
          <w:lang w:val="en-US"/>
        </w:rPr>
        <w:t>n</w:t>
      </w:r>
      <w:r w:rsidRPr="00BA779D">
        <w:rPr>
          <w:rFonts w:ascii="Arial" w:eastAsia="Arial" w:hAnsi="Arial" w:cs="Arial"/>
          <w:b/>
          <w:bCs/>
          <w:lang w:val="en-US"/>
        </w:rPr>
        <w:t>tra</w:t>
      </w:r>
      <w:r w:rsidRPr="00BA779D">
        <w:rPr>
          <w:rFonts w:ascii="Arial" w:eastAsia="Arial" w:hAnsi="Arial" w:cs="Arial"/>
          <w:b/>
          <w:bCs/>
          <w:spacing w:val="1"/>
          <w:lang w:val="en-US"/>
        </w:rPr>
        <w:t>c</w:t>
      </w:r>
      <w:r w:rsidRPr="00BA779D">
        <w:rPr>
          <w:rFonts w:ascii="Arial" w:eastAsia="Arial" w:hAnsi="Arial" w:cs="Arial"/>
          <w:b/>
          <w:bCs/>
          <w:lang w:val="en-US"/>
        </w:rPr>
        <w:t>t</w:t>
      </w:r>
      <w:r w:rsidRPr="00BA779D">
        <w:rPr>
          <w:rFonts w:ascii="Arial" w:eastAsia="Arial" w:hAnsi="Arial" w:cs="Arial"/>
          <w:b/>
          <w:bCs/>
          <w:spacing w:val="-1"/>
          <w:lang w:val="en-US"/>
        </w:rPr>
        <w:t>o</w:t>
      </w:r>
      <w:r w:rsidRPr="00BA779D">
        <w:rPr>
          <w:rFonts w:ascii="Arial" w:eastAsia="Arial" w:hAnsi="Arial" w:cs="Arial"/>
          <w:b/>
          <w:bCs/>
          <w:lang w:val="en-US"/>
        </w:rPr>
        <w:t>r</w:t>
      </w:r>
      <w:r w:rsidRPr="00BA779D">
        <w:rPr>
          <w:rFonts w:ascii="Arial" w:eastAsia="Arial" w:hAnsi="Arial" w:cs="Arial"/>
          <w:b/>
          <w:bCs/>
          <w:spacing w:val="1"/>
          <w:lang w:val="en-US"/>
        </w:rPr>
        <w:t>s</w:t>
      </w:r>
      <w:r w:rsidRPr="00BA779D">
        <w:rPr>
          <w:rFonts w:ascii="Arial" w:eastAsia="Arial" w:hAnsi="Arial" w:cs="Arial"/>
          <w:b/>
          <w:bCs/>
          <w:lang w:val="en-US"/>
        </w:rPr>
        <w:t>/</w:t>
      </w:r>
      <w:r w:rsidRPr="00BA779D">
        <w:rPr>
          <w:rFonts w:ascii="Arial" w:eastAsia="Arial" w:hAnsi="Arial" w:cs="Arial"/>
          <w:b/>
          <w:bCs/>
          <w:spacing w:val="-1"/>
          <w:lang w:val="en-US"/>
        </w:rPr>
        <w:t>s</w:t>
      </w:r>
      <w:r w:rsidRPr="00BA779D">
        <w:rPr>
          <w:rFonts w:ascii="Arial" w:eastAsia="Arial" w:hAnsi="Arial" w:cs="Arial"/>
          <w:b/>
          <w:bCs/>
          <w:spacing w:val="1"/>
          <w:lang w:val="en-US"/>
        </w:rPr>
        <w:t>e</w:t>
      </w:r>
      <w:r w:rsidRPr="00BA779D">
        <w:rPr>
          <w:rFonts w:ascii="Arial" w:eastAsia="Arial" w:hAnsi="Arial" w:cs="Arial"/>
          <w:b/>
          <w:bCs/>
          <w:lang w:val="en-US"/>
        </w:rPr>
        <w:t>r</w:t>
      </w:r>
      <w:r w:rsidRPr="00BA779D">
        <w:rPr>
          <w:rFonts w:ascii="Arial" w:eastAsia="Arial" w:hAnsi="Arial" w:cs="Arial"/>
          <w:b/>
          <w:bCs/>
          <w:spacing w:val="-4"/>
          <w:lang w:val="en-US"/>
        </w:rPr>
        <w:t>v</w:t>
      </w:r>
      <w:r w:rsidRPr="00BA779D">
        <w:rPr>
          <w:rFonts w:ascii="Arial" w:eastAsia="Arial" w:hAnsi="Arial" w:cs="Arial"/>
          <w:b/>
          <w:bCs/>
          <w:lang w:val="en-US"/>
        </w:rPr>
        <w:t>i</w:t>
      </w:r>
      <w:r w:rsidRPr="00BA779D">
        <w:rPr>
          <w:rFonts w:ascii="Arial" w:eastAsia="Arial" w:hAnsi="Arial" w:cs="Arial"/>
          <w:b/>
          <w:bCs/>
          <w:spacing w:val="1"/>
          <w:lang w:val="en-US"/>
        </w:rPr>
        <w:t>c</w:t>
      </w:r>
      <w:r w:rsidRPr="00BA779D">
        <w:rPr>
          <w:rFonts w:ascii="Arial" w:eastAsia="Arial" w:hAnsi="Arial" w:cs="Arial"/>
          <w:b/>
          <w:bCs/>
          <w:lang w:val="en-US"/>
        </w:rPr>
        <w:t>e</w:t>
      </w:r>
      <w:r w:rsidRPr="00BA779D">
        <w:rPr>
          <w:rFonts w:ascii="Arial" w:eastAsia="Arial" w:hAnsi="Arial" w:cs="Arial"/>
          <w:b/>
          <w:bCs/>
          <w:spacing w:val="1"/>
          <w:lang w:val="en-US"/>
        </w:rPr>
        <w:t xml:space="preserve"> </w:t>
      </w:r>
      <w:proofErr w:type="gramStart"/>
      <w:r w:rsidRPr="00BA779D">
        <w:rPr>
          <w:rFonts w:ascii="Arial" w:eastAsia="Arial" w:hAnsi="Arial" w:cs="Arial"/>
          <w:b/>
          <w:bCs/>
          <w:lang w:val="en-US"/>
        </w:rPr>
        <w:t>pro</w:t>
      </w:r>
      <w:r w:rsidRPr="00BA779D">
        <w:rPr>
          <w:rFonts w:ascii="Arial" w:eastAsia="Arial" w:hAnsi="Arial" w:cs="Arial"/>
          <w:b/>
          <w:bCs/>
          <w:spacing w:val="-4"/>
          <w:lang w:val="en-US"/>
        </w:rPr>
        <w:t>v</w:t>
      </w:r>
      <w:r w:rsidRPr="00BA779D">
        <w:rPr>
          <w:rFonts w:ascii="Arial" w:eastAsia="Arial" w:hAnsi="Arial" w:cs="Arial"/>
          <w:b/>
          <w:bCs/>
          <w:spacing w:val="3"/>
          <w:lang w:val="en-US"/>
        </w:rPr>
        <w:t>i</w:t>
      </w:r>
      <w:r w:rsidRPr="00BA779D">
        <w:rPr>
          <w:rFonts w:ascii="Arial" w:eastAsia="Arial" w:hAnsi="Arial" w:cs="Arial"/>
          <w:b/>
          <w:bCs/>
          <w:lang w:val="en-US"/>
        </w:rPr>
        <w:t>de</w:t>
      </w:r>
      <w:r w:rsidRPr="00BA779D">
        <w:rPr>
          <w:rFonts w:ascii="Arial" w:eastAsia="Arial" w:hAnsi="Arial" w:cs="Arial"/>
          <w:b/>
          <w:bCs/>
          <w:spacing w:val="1"/>
          <w:lang w:val="en-US"/>
        </w:rPr>
        <w:t>r</w:t>
      </w:r>
      <w:r w:rsidRPr="00BA779D">
        <w:rPr>
          <w:rFonts w:ascii="Arial" w:eastAsia="Arial" w:hAnsi="Arial" w:cs="Arial"/>
          <w:b/>
          <w:bCs/>
          <w:lang w:val="en-US"/>
        </w:rPr>
        <w:t>s</w:t>
      </w:r>
      <w:proofErr w:type="gramEnd"/>
      <w:r w:rsidRPr="00BA779D">
        <w:rPr>
          <w:rFonts w:ascii="Arial" w:eastAsia="Arial" w:hAnsi="Arial" w:cs="Arial"/>
          <w:b/>
          <w:bCs/>
          <w:spacing w:val="1"/>
          <w:lang w:val="en-US"/>
        </w:rPr>
        <w:t xml:space="preserve"> </w:t>
      </w:r>
      <w:r w:rsidRPr="00BA779D">
        <w:rPr>
          <w:rFonts w:ascii="Arial" w:eastAsia="Arial" w:hAnsi="Arial" w:cs="Arial"/>
          <w:b/>
          <w:bCs/>
          <w:lang w:val="en-US"/>
        </w:rPr>
        <w:t>d</w:t>
      </w:r>
      <w:r w:rsidRPr="00BA779D">
        <w:rPr>
          <w:rFonts w:ascii="Arial" w:eastAsia="Arial" w:hAnsi="Arial" w:cs="Arial"/>
          <w:b/>
          <w:bCs/>
          <w:spacing w:val="-1"/>
          <w:lang w:val="en-US"/>
        </w:rPr>
        <w:t>e</w:t>
      </w:r>
      <w:r w:rsidRPr="00BA779D">
        <w:rPr>
          <w:rFonts w:ascii="Arial" w:eastAsia="Arial" w:hAnsi="Arial" w:cs="Arial"/>
          <w:b/>
          <w:bCs/>
          <w:spacing w:val="1"/>
          <w:lang w:val="en-US"/>
        </w:rPr>
        <w:t>c</w:t>
      </w:r>
      <w:r w:rsidRPr="00BA779D">
        <w:rPr>
          <w:rFonts w:ascii="Arial" w:eastAsia="Arial" w:hAnsi="Arial" w:cs="Arial"/>
          <w:b/>
          <w:bCs/>
          <w:lang w:val="en-US"/>
        </w:rPr>
        <w:t>l</w:t>
      </w:r>
      <w:r w:rsidRPr="00BA779D">
        <w:rPr>
          <w:rFonts w:ascii="Arial" w:eastAsia="Arial" w:hAnsi="Arial" w:cs="Arial"/>
          <w:b/>
          <w:bCs/>
          <w:spacing w:val="1"/>
          <w:lang w:val="en-US"/>
        </w:rPr>
        <w:t>a</w:t>
      </w:r>
      <w:r w:rsidRPr="00BA779D">
        <w:rPr>
          <w:rFonts w:ascii="Arial" w:eastAsia="Arial" w:hAnsi="Arial" w:cs="Arial"/>
          <w:b/>
          <w:bCs/>
          <w:spacing w:val="-2"/>
          <w:lang w:val="en-US"/>
        </w:rPr>
        <w:t>r</w:t>
      </w:r>
      <w:r w:rsidRPr="00BA779D">
        <w:rPr>
          <w:rFonts w:ascii="Arial" w:eastAsia="Arial" w:hAnsi="Arial" w:cs="Arial"/>
          <w:b/>
          <w:bCs/>
          <w:spacing w:val="1"/>
          <w:lang w:val="en-US"/>
        </w:rPr>
        <w:t>a</w:t>
      </w:r>
      <w:r w:rsidRPr="00BA779D">
        <w:rPr>
          <w:rFonts w:ascii="Arial" w:eastAsia="Arial" w:hAnsi="Arial" w:cs="Arial"/>
          <w:b/>
          <w:bCs/>
          <w:lang w:val="en-US"/>
        </w:rPr>
        <w:t xml:space="preserve">tion </w:t>
      </w:r>
      <w:r w:rsidRPr="00BA779D">
        <w:rPr>
          <w:rFonts w:ascii="Arial" w:eastAsia="Arial" w:hAnsi="Arial" w:cs="Arial"/>
          <w:b/>
          <w:bCs/>
          <w:spacing w:val="-1"/>
          <w:lang w:val="en-US"/>
        </w:rPr>
        <w:t>f</w:t>
      </w:r>
      <w:r w:rsidRPr="00BA779D">
        <w:rPr>
          <w:rFonts w:ascii="Arial" w:eastAsia="Arial" w:hAnsi="Arial" w:cs="Arial"/>
          <w:b/>
          <w:bCs/>
          <w:lang w:val="en-US"/>
        </w:rPr>
        <w:t>orm:</w:t>
      </w:r>
      <w:r w:rsidRPr="00BA779D">
        <w:rPr>
          <w:rFonts w:ascii="Arial" w:eastAsia="Arial" w:hAnsi="Arial" w:cs="Arial"/>
          <w:b/>
          <w:bCs/>
          <w:spacing w:val="2"/>
          <w:lang w:val="en-US"/>
        </w:rPr>
        <w:t xml:space="preserve"> </w:t>
      </w:r>
      <w:r w:rsidRPr="00BA779D">
        <w:rPr>
          <w:rFonts w:ascii="Arial" w:eastAsia="Arial" w:hAnsi="Arial" w:cs="Arial"/>
          <w:b/>
          <w:bCs/>
          <w:lang w:val="en-US"/>
        </w:rPr>
        <w:t>fin</w:t>
      </w:r>
      <w:r w:rsidRPr="00BA779D">
        <w:rPr>
          <w:rFonts w:ascii="Arial" w:eastAsia="Arial" w:hAnsi="Arial" w:cs="Arial"/>
          <w:b/>
          <w:bCs/>
          <w:spacing w:val="1"/>
          <w:lang w:val="en-US"/>
        </w:rPr>
        <w:t>a</w:t>
      </w:r>
      <w:r w:rsidRPr="00BA779D">
        <w:rPr>
          <w:rFonts w:ascii="Arial" w:eastAsia="Arial" w:hAnsi="Arial" w:cs="Arial"/>
          <w:b/>
          <w:bCs/>
          <w:lang w:val="en-US"/>
        </w:rPr>
        <w:t>n</w:t>
      </w:r>
      <w:r w:rsidRPr="00BA779D">
        <w:rPr>
          <w:rFonts w:ascii="Arial" w:eastAsia="Arial" w:hAnsi="Arial" w:cs="Arial"/>
          <w:b/>
          <w:bCs/>
          <w:spacing w:val="-2"/>
          <w:lang w:val="en-US"/>
        </w:rPr>
        <w:t>c</w:t>
      </w:r>
      <w:r w:rsidRPr="00BA779D">
        <w:rPr>
          <w:rFonts w:ascii="Arial" w:eastAsia="Arial" w:hAnsi="Arial" w:cs="Arial"/>
          <w:b/>
          <w:bCs/>
          <w:lang w:val="en-US"/>
        </w:rPr>
        <w:t>i</w:t>
      </w:r>
      <w:r w:rsidRPr="00BA779D">
        <w:rPr>
          <w:rFonts w:ascii="Arial" w:eastAsia="Arial" w:hAnsi="Arial" w:cs="Arial"/>
          <w:b/>
          <w:bCs/>
          <w:spacing w:val="1"/>
          <w:lang w:val="en-US"/>
        </w:rPr>
        <w:t>a</w:t>
      </w:r>
      <w:r w:rsidRPr="00BA779D">
        <w:rPr>
          <w:rFonts w:ascii="Arial" w:eastAsia="Arial" w:hAnsi="Arial" w:cs="Arial"/>
          <w:b/>
          <w:bCs/>
          <w:lang w:val="en-US"/>
        </w:rPr>
        <w:t>l</w:t>
      </w:r>
      <w:r w:rsidRPr="00BA779D">
        <w:rPr>
          <w:rFonts w:ascii="Arial" w:eastAsia="Arial" w:hAnsi="Arial" w:cs="Arial"/>
          <w:b/>
          <w:bCs/>
          <w:spacing w:val="-1"/>
          <w:lang w:val="en-US"/>
        </w:rPr>
        <w:t xml:space="preserve"> </w:t>
      </w:r>
      <w:r w:rsidRPr="00BA779D">
        <w:rPr>
          <w:rFonts w:ascii="Arial" w:eastAsia="Arial" w:hAnsi="Arial" w:cs="Arial"/>
          <w:b/>
          <w:bCs/>
          <w:spacing w:val="1"/>
          <w:lang w:val="en-US"/>
        </w:rPr>
        <w:t>a</w:t>
      </w:r>
      <w:r w:rsidRPr="00BA779D">
        <w:rPr>
          <w:rFonts w:ascii="Arial" w:eastAsia="Arial" w:hAnsi="Arial" w:cs="Arial"/>
          <w:b/>
          <w:bCs/>
          <w:lang w:val="en-US"/>
        </w:rPr>
        <w:t>nd o</w:t>
      </w:r>
      <w:r w:rsidRPr="00BA779D">
        <w:rPr>
          <w:rFonts w:ascii="Arial" w:eastAsia="Arial" w:hAnsi="Arial" w:cs="Arial"/>
          <w:b/>
          <w:bCs/>
          <w:spacing w:val="-1"/>
          <w:lang w:val="en-US"/>
        </w:rPr>
        <w:t>t</w:t>
      </w:r>
      <w:r w:rsidRPr="00BA779D">
        <w:rPr>
          <w:rFonts w:ascii="Arial" w:eastAsia="Arial" w:hAnsi="Arial" w:cs="Arial"/>
          <w:b/>
          <w:bCs/>
          <w:lang w:val="en-US"/>
        </w:rPr>
        <w:t>her</w:t>
      </w:r>
      <w:r w:rsidRPr="00BA779D">
        <w:rPr>
          <w:rFonts w:ascii="Arial" w:eastAsia="Arial" w:hAnsi="Arial" w:cs="Arial"/>
          <w:b/>
          <w:bCs/>
          <w:spacing w:val="1"/>
          <w:lang w:val="en-US"/>
        </w:rPr>
        <w:t xml:space="preserve"> i</w:t>
      </w:r>
      <w:r w:rsidRPr="00BA779D">
        <w:rPr>
          <w:rFonts w:ascii="Arial" w:eastAsia="Arial" w:hAnsi="Arial" w:cs="Arial"/>
          <w:b/>
          <w:bCs/>
          <w:lang w:val="en-US"/>
        </w:rPr>
        <w:t>n</w:t>
      </w:r>
      <w:r w:rsidRPr="00BA779D">
        <w:rPr>
          <w:rFonts w:ascii="Arial" w:eastAsia="Arial" w:hAnsi="Arial" w:cs="Arial"/>
          <w:b/>
          <w:bCs/>
          <w:spacing w:val="-1"/>
          <w:lang w:val="en-US"/>
        </w:rPr>
        <w:t>t</w:t>
      </w:r>
      <w:r w:rsidRPr="00BA779D">
        <w:rPr>
          <w:rFonts w:ascii="Arial" w:eastAsia="Arial" w:hAnsi="Arial" w:cs="Arial"/>
          <w:b/>
          <w:bCs/>
          <w:spacing w:val="1"/>
          <w:lang w:val="en-US"/>
        </w:rPr>
        <w:t>e</w:t>
      </w:r>
      <w:r w:rsidRPr="00BA779D">
        <w:rPr>
          <w:rFonts w:ascii="Arial" w:eastAsia="Arial" w:hAnsi="Arial" w:cs="Arial"/>
          <w:b/>
          <w:bCs/>
          <w:lang w:val="en-US"/>
        </w:rPr>
        <w:t>r</w:t>
      </w:r>
      <w:r w:rsidRPr="00BA779D">
        <w:rPr>
          <w:rFonts w:ascii="Arial" w:eastAsia="Arial" w:hAnsi="Arial" w:cs="Arial"/>
          <w:b/>
          <w:bCs/>
          <w:spacing w:val="1"/>
          <w:lang w:val="en-US"/>
        </w:rPr>
        <w:t>es</w:t>
      </w:r>
      <w:r w:rsidRPr="00BA779D">
        <w:rPr>
          <w:rFonts w:ascii="Arial" w:eastAsia="Arial" w:hAnsi="Arial" w:cs="Arial"/>
          <w:b/>
          <w:bCs/>
          <w:lang w:val="en-US"/>
        </w:rPr>
        <w:t>ts</w:t>
      </w:r>
    </w:p>
    <w:p w:rsidR="00D95ADB" w:rsidRPr="00BA779D" w:rsidRDefault="00D95ADB" w:rsidP="00D95ADB">
      <w:pPr>
        <w:widowControl w:val="0"/>
        <w:spacing w:before="17" w:after="0" w:line="260" w:lineRule="exact"/>
        <w:rPr>
          <w:rFonts w:ascii="Arial" w:eastAsia="Calibri" w:hAnsi="Arial" w:cs="Arial"/>
          <w:lang w:val="en-US"/>
        </w:rPr>
      </w:pPr>
    </w:p>
    <w:p w:rsidR="00D95ADB" w:rsidRPr="00BA779D" w:rsidRDefault="00D95ADB" w:rsidP="00D95ADB">
      <w:pPr>
        <w:widowControl w:val="0"/>
        <w:spacing w:after="0"/>
        <w:ind w:right="56"/>
        <w:jc w:val="both"/>
        <w:rPr>
          <w:rFonts w:ascii="Arial" w:eastAsia="Arial" w:hAnsi="Arial" w:cs="Arial"/>
          <w:lang w:val="en-US"/>
        </w:rPr>
      </w:pPr>
      <w:r w:rsidRPr="00BA779D">
        <w:rPr>
          <w:rFonts w:ascii="Arial" w:eastAsia="Arial" w:hAnsi="Arial" w:cs="Arial"/>
          <w:spacing w:val="2"/>
          <w:lang w:val="en-US"/>
        </w:rPr>
        <w:t>T</w:t>
      </w:r>
      <w:r w:rsidRPr="00BA779D">
        <w:rPr>
          <w:rFonts w:ascii="Arial" w:eastAsia="Arial" w:hAnsi="Arial" w:cs="Arial"/>
          <w:spacing w:val="1"/>
          <w:lang w:val="en-US"/>
        </w:rPr>
        <w:t>h</w:t>
      </w:r>
      <w:r w:rsidRPr="00BA779D">
        <w:rPr>
          <w:rFonts w:ascii="Arial" w:eastAsia="Arial" w:hAnsi="Arial" w:cs="Arial"/>
          <w:lang w:val="en-US"/>
        </w:rPr>
        <w:t>is</w:t>
      </w:r>
      <w:r w:rsidRPr="00BA779D">
        <w:rPr>
          <w:rFonts w:ascii="Arial" w:eastAsia="Arial" w:hAnsi="Arial" w:cs="Arial"/>
          <w:spacing w:val="-2"/>
          <w:lang w:val="en-US"/>
        </w:rPr>
        <w:t xml:space="preserve"> </w:t>
      </w:r>
      <w:r w:rsidRPr="00BA779D">
        <w:rPr>
          <w:rFonts w:ascii="Arial" w:eastAsia="Arial" w:hAnsi="Arial" w:cs="Arial"/>
          <w:lang w:val="en-US"/>
        </w:rPr>
        <w:t>f</w:t>
      </w:r>
      <w:r w:rsidRPr="00BA779D">
        <w:rPr>
          <w:rFonts w:ascii="Arial" w:eastAsia="Arial" w:hAnsi="Arial" w:cs="Arial"/>
          <w:spacing w:val="1"/>
          <w:lang w:val="en-US"/>
        </w:rPr>
        <w:t>o</w:t>
      </w:r>
      <w:r w:rsidRPr="00BA779D">
        <w:rPr>
          <w:rFonts w:ascii="Arial" w:eastAsia="Arial" w:hAnsi="Arial" w:cs="Arial"/>
          <w:lang w:val="en-US"/>
        </w:rPr>
        <w:t>rm</w:t>
      </w:r>
      <w:r w:rsidRPr="00BA779D">
        <w:rPr>
          <w:rFonts w:ascii="Arial" w:eastAsia="Arial" w:hAnsi="Arial" w:cs="Arial"/>
          <w:spacing w:val="1"/>
          <w:lang w:val="en-US"/>
        </w:rPr>
        <w:t xml:space="preserve"> </w:t>
      </w:r>
      <w:r w:rsidRPr="00BA779D">
        <w:rPr>
          <w:rFonts w:ascii="Arial" w:eastAsia="Arial" w:hAnsi="Arial" w:cs="Arial"/>
          <w:lang w:val="en-US"/>
        </w:rPr>
        <w:t xml:space="preserve">is </w:t>
      </w:r>
      <w:r w:rsidRPr="00BA779D">
        <w:rPr>
          <w:rFonts w:ascii="Arial" w:eastAsia="Arial" w:hAnsi="Arial" w:cs="Arial"/>
          <w:spacing w:val="-3"/>
          <w:lang w:val="en-US"/>
        </w:rPr>
        <w:t>r</w:t>
      </w:r>
      <w:r w:rsidRPr="00BA779D">
        <w:rPr>
          <w:rFonts w:ascii="Arial" w:eastAsia="Arial" w:hAnsi="Arial" w:cs="Arial"/>
          <w:spacing w:val="1"/>
          <w:lang w:val="en-US"/>
        </w:rPr>
        <w:t>e</w:t>
      </w:r>
      <w:r w:rsidRPr="00BA779D">
        <w:rPr>
          <w:rFonts w:ascii="Arial" w:eastAsia="Arial" w:hAnsi="Arial" w:cs="Arial"/>
          <w:spacing w:val="-1"/>
          <w:lang w:val="en-US"/>
        </w:rPr>
        <w:t>q</w:t>
      </w:r>
      <w:r w:rsidRPr="00BA779D">
        <w:rPr>
          <w:rFonts w:ascii="Arial" w:eastAsia="Arial" w:hAnsi="Arial" w:cs="Arial"/>
          <w:spacing w:val="1"/>
          <w:lang w:val="en-US"/>
        </w:rPr>
        <w:t>u</w:t>
      </w:r>
      <w:r w:rsidRPr="00BA779D">
        <w:rPr>
          <w:rFonts w:ascii="Arial" w:eastAsia="Arial" w:hAnsi="Arial" w:cs="Arial"/>
          <w:lang w:val="en-US"/>
        </w:rPr>
        <w:t>i</w:t>
      </w:r>
      <w:r w:rsidRPr="00BA779D">
        <w:rPr>
          <w:rFonts w:ascii="Arial" w:eastAsia="Arial" w:hAnsi="Arial" w:cs="Arial"/>
          <w:spacing w:val="-1"/>
          <w:lang w:val="en-US"/>
        </w:rPr>
        <w:t>r</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spacing w:val="1"/>
          <w:lang w:val="en-US"/>
        </w:rPr>
        <w:t>b</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2"/>
          <w:lang w:val="en-US"/>
        </w:rPr>
        <w:t>c</w:t>
      </w:r>
      <w:r w:rsidRPr="00BA779D">
        <w:rPr>
          <w:rFonts w:ascii="Arial" w:eastAsia="Arial" w:hAnsi="Arial" w:cs="Arial"/>
          <w:spacing w:val="1"/>
          <w:lang w:val="en-US"/>
        </w:rPr>
        <w:t>o</w:t>
      </w:r>
      <w:r w:rsidRPr="00BA779D">
        <w:rPr>
          <w:rFonts w:ascii="Arial" w:eastAsia="Arial" w:hAnsi="Arial" w:cs="Arial"/>
          <w:spacing w:val="-1"/>
          <w:lang w:val="en-US"/>
        </w:rPr>
        <w:t>m</w:t>
      </w:r>
      <w:r w:rsidRPr="00BA779D">
        <w:rPr>
          <w:rFonts w:ascii="Arial" w:eastAsia="Arial" w:hAnsi="Arial" w:cs="Arial"/>
          <w:spacing w:val="1"/>
          <w:lang w:val="en-US"/>
        </w:rPr>
        <w:t>p</w:t>
      </w:r>
      <w:r w:rsidRPr="00BA779D">
        <w:rPr>
          <w:rFonts w:ascii="Arial" w:eastAsia="Arial" w:hAnsi="Arial" w:cs="Arial"/>
          <w:lang w:val="en-US"/>
        </w:rPr>
        <w:t>le</w:t>
      </w:r>
      <w:r w:rsidRPr="00BA779D">
        <w:rPr>
          <w:rFonts w:ascii="Arial" w:eastAsia="Arial" w:hAnsi="Arial" w:cs="Arial"/>
          <w:spacing w:val="1"/>
          <w:lang w:val="en-US"/>
        </w:rPr>
        <w:t>t</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lang w:val="en-US"/>
        </w:rPr>
        <w:t>in</w:t>
      </w:r>
      <w:r w:rsidRPr="00BA779D">
        <w:rPr>
          <w:rFonts w:ascii="Arial" w:eastAsia="Arial" w:hAnsi="Arial" w:cs="Arial"/>
          <w:spacing w:val="-1"/>
          <w:lang w:val="en-US"/>
        </w:rPr>
        <w:t xml:space="preserve"> </w:t>
      </w:r>
      <w:r w:rsidRPr="00BA779D">
        <w:rPr>
          <w:rFonts w:ascii="Arial" w:eastAsia="Arial" w:hAnsi="Arial" w:cs="Arial"/>
          <w:spacing w:val="1"/>
          <w:lang w:val="en-US"/>
        </w:rPr>
        <w:t>a</w:t>
      </w:r>
      <w:r w:rsidRPr="00BA779D">
        <w:rPr>
          <w:rFonts w:ascii="Arial" w:eastAsia="Arial" w:hAnsi="Arial" w:cs="Arial"/>
          <w:lang w:val="en-US"/>
        </w:rPr>
        <w:t>cc</w:t>
      </w:r>
      <w:r w:rsidRPr="00BA779D">
        <w:rPr>
          <w:rFonts w:ascii="Arial" w:eastAsia="Arial" w:hAnsi="Arial" w:cs="Arial"/>
          <w:spacing w:val="1"/>
          <w:lang w:val="en-US"/>
        </w:rPr>
        <w:t>o</w:t>
      </w:r>
      <w:r w:rsidRPr="00BA779D">
        <w:rPr>
          <w:rFonts w:ascii="Arial" w:eastAsia="Arial" w:hAnsi="Arial" w:cs="Arial"/>
          <w:spacing w:val="-3"/>
          <w:lang w:val="en-US"/>
        </w:rPr>
        <w:t>r</w:t>
      </w:r>
      <w:r w:rsidRPr="00BA779D">
        <w:rPr>
          <w:rFonts w:ascii="Arial" w:eastAsia="Arial" w:hAnsi="Arial" w:cs="Arial"/>
          <w:spacing w:val="1"/>
          <w:lang w:val="en-US"/>
        </w:rPr>
        <w:t>dan</w:t>
      </w:r>
      <w:r w:rsidRPr="00BA779D">
        <w:rPr>
          <w:rFonts w:ascii="Arial" w:eastAsia="Arial" w:hAnsi="Arial" w:cs="Arial"/>
          <w:spacing w:val="-2"/>
          <w:lang w:val="en-US"/>
        </w:rPr>
        <w:t>c</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2"/>
          <w:lang w:val="en-US"/>
        </w:rPr>
        <w:t>w</w:t>
      </w:r>
      <w:r w:rsidRPr="00BA779D">
        <w:rPr>
          <w:rFonts w:ascii="Arial" w:eastAsia="Arial" w:hAnsi="Arial" w:cs="Arial"/>
          <w:lang w:val="en-US"/>
        </w:rPr>
        <w:t>ith</w:t>
      </w:r>
      <w:r w:rsidRPr="00BA779D">
        <w:rPr>
          <w:rFonts w:ascii="Arial" w:eastAsia="Arial" w:hAnsi="Arial" w:cs="Arial"/>
          <w:spacing w:val="1"/>
          <w:lang w:val="en-US"/>
        </w:rPr>
        <w:t xml:space="preserve"> 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CCG’s</w:t>
      </w:r>
      <w:r w:rsidRPr="00BA779D">
        <w:rPr>
          <w:rFonts w:ascii="Arial" w:eastAsia="Arial" w:hAnsi="Arial" w:cs="Arial"/>
          <w:spacing w:val="-2"/>
          <w:lang w:val="en-US"/>
        </w:rPr>
        <w:t xml:space="preserve"> </w:t>
      </w:r>
      <w:r w:rsidRPr="00BA779D">
        <w:rPr>
          <w:rFonts w:ascii="Arial" w:eastAsia="Arial" w:hAnsi="Arial" w:cs="Arial"/>
          <w:lang w:val="en-US"/>
        </w:rPr>
        <w:t>Co</w:t>
      </w:r>
      <w:r w:rsidRPr="00BA779D">
        <w:rPr>
          <w:rFonts w:ascii="Arial" w:eastAsia="Arial" w:hAnsi="Arial" w:cs="Arial"/>
          <w:spacing w:val="1"/>
          <w:lang w:val="en-US"/>
        </w:rPr>
        <w:t>n</w:t>
      </w:r>
      <w:r w:rsidRPr="00BA779D">
        <w:rPr>
          <w:rFonts w:ascii="Arial" w:eastAsia="Arial" w:hAnsi="Arial" w:cs="Arial"/>
          <w:lang w:val="en-US"/>
        </w:rPr>
        <w:t>stit</w:t>
      </w:r>
      <w:r w:rsidRPr="00BA779D">
        <w:rPr>
          <w:rFonts w:ascii="Arial" w:eastAsia="Arial" w:hAnsi="Arial" w:cs="Arial"/>
          <w:spacing w:val="1"/>
          <w:lang w:val="en-US"/>
        </w:rPr>
        <w:t>u</w:t>
      </w:r>
      <w:r w:rsidRPr="00BA779D">
        <w:rPr>
          <w:rFonts w:ascii="Arial" w:eastAsia="Arial" w:hAnsi="Arial" w:cs="Arial"/>
          <w:lang w:val="en-US"/>
        </w:rPr>
        <w:t>t</w:t>
      </w:r>
      <w:r w:rsidRPr="00BA779D">
        <w:rPr>
          <w:rFonts w:ascii="Arial" w:eastAsia="Arial" w:hAnsi="Arial" w:cs="Arial"/>
          <w:spacing w:val="-2"/>
          <w:lang w:val="en-US"/>
        </w:rPr>
        <w:t>i</w:t>
      </w:r>
      <w:r w:rsidRPr="00BA779D">
        <w:rPr>
          <w:rFonts w:ascii="Arial" w:eastAsia="Arial" w:hAnsi="Arial" w:cs="Arial"/>
          <w:spacing w:val="1"/>
          <w:lang w:val="en-US"/>
        </w:rPr>
        <w:t>o</w:t>
      </w:r>
      <w:r w:rsidRPr="00BA779D">
        <w:rPr>
          <w:rFonts w:ascii="Arial" w:eastAsia="Arial" w:hAnsi="Arial" w:cs="Arial"/>
          <w:spacing w:val="9"/>
          <w:lang w:val="en-US"/>
        </w:rPr>
        <w:t>n</w:t>
      </w:r>
      <w:r w:rsidRPr="00BA779D">
        <w:rPr>
          <w:rFonts w:ascii="Arial" w:eastAsia="Arial" w:hAnsi="Arial" w:cs="Arial"/>
          <w:lang w:val="en-US"/>
        </w:rPr>
        <w:t>,</w:t>
      </w:r>
      <w:r w:rsidRPr="00BA779D">
        <w:rPr>
          <w:rFonts w:ascii="Arial" w:eastAsia="Arial" w:hAnsi="Arial" w:cs="Arial"/>
          <w:spacing w:val="-1"/>
          <w:lang w:val="en-US"/>
        </w:rPr>
        <w:t xml:space="preserve"> </w:t>
      </w:r>
      <w:r w:rsidRPr="00BA779D">
        <w:rPr>
          <w:rFonts w:ascii="Arial" w:eastAsia="Arial" w:hAnsi="Arial" w:cs="Arial"/>
          <w:spacing w:val="1"/>
          <w:lang w:val="en-US"/>
        </w:rPr>
        <w:t>an</w:t>
      </w:r>
      <w:r w:rsidRPr="00BA779D">
        <w:rPr>
          <w:rFonts w:ascii="Arial" w:eastAsia="Arial" w:hAnsi="Arial" w:cs="Arial"/>
          <w:lang w:val="en-US"/>
        </w:rPr>
        <w:t>d s</w:t>
      </w:r>
      <w:r w:rsidRPr="00BA779D">
        <w:rPr>
          <w:rFonts w:ascii="Arial" w:eastAsia="Arial" w:hAnsi="Arial" w:cs="Arial"/>
          <w:spacing w:val="1"/>
          <w:lang w:val="en-US"/>
        </w:rPr>
        <w:t>14</w:t>
      </w:r>
      <w:r w:rsidRPr="00BA779D">
        <w:rPr>
          <w:rFonts w:ascii="Arial" w:eastAsia="Arial" w:hAnsi="Arial" w:cs="Arial"/>
          <w:lang w:val="en-US"/>
        </w:rPr>
        <w:t>0</w:t>
      </w:r>
      <w:r w:rsidRPr="00BA779D">
        <w:rPr>
          <w:rFonts w:ascii="Arial" w:eastAsia="Arial" w:hAnsi="Arial" w:cs="Arial"/>
          <w:spacing w:val="-1"/>
          <w:lang w:val="en-US"/>
        </w:rPr>
        <w:t xml:space="preserve"> o</w:t>
      </w:r>
      <w:r w:rsidRPr="00BA779D">
        <w:rPr>
          <w:rFonts w:ascii="Arial" w:eastAsia="Arial" w:hAnsi="Arial" w:cs="Arial"/>
          <w:lang w:val="en-US"/>
        </w:rPr>
        <w:t>f</w:t>
      </w:r>
      <w:r w:rsidRPr="00BA779D">
        <w:rPr>
          <w:rFonts w:ascii="Arial" w:eastAsia="Arial" w:hAnsi="Arial" w:cs="Arial"/>
          <w:spacing w:val="3"/>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N</w:t>
      </w:r>
      <w:r w:rsidRPr="00BA779D">
        <w:rPr>
          <w:rFonts w:ascii="Arial" w:eastAsia="Arial" w:hAnsi="Arial" w:cs="Arial"/>
          <w:spacing w:val="-1"/>
          <w:lang w:val="en-US"/>
        </w:rPr>
        <w:t>H</w:t>
      </w:r>
      <w:r w:rsidRPr="00BA779D">
        <w:rPr>
          <w:rFonts w:ascii="Arial" w:eastAsia="Arial" w:hAnsi="Arial" w:cs="Arial"/>
          <w:lang w:val="en-US"/>
        </w:rPr>
        <w:t>S</w:t>
      </w:r>
      <w:r w:rsidRPr="00BA779D">
        <w:rPr>
          <w:rFonts w:ascii="Arial" w:eastAsia="Arial" w:hAnsi="Arial" w:cs="Arial"/>
          <w:spacing w:val="-1"/>
          <w:lang w:val="en-US"/>
        </w:rPr>
        <w:t xml:space="preserve"> </w:t>
      </w:r>
      <w:r w:rsidRPr="00BA779D">
        <w:rPr>
          <w:rFonts w:ascii="Arial" w:eastAsia="Arial" w:hAnsi="Arial" w:cs="Arial"/>
          <w:lang w:val="en-US"/>
        </w:rPr>
        <w:t>Act</w:t>
      </w:r>
      <w:r w:rsidRPr="00BA779D">
        <w:rPr>
          <w:rFonts w:ascii="Arial" w:eastAsia="Arial" w:hAnsi="Arial" w:cs="Arial"/>
          <w:spacing w:val="-1"/>
          <w:lang w:val="en-US"/>
        </w:rPr>
        <w:t xml:space="preserve"> 2</w:t>
      </w:r>
      <w:r w:rsidRPr="00BA779D">
        <w:rPr>
          <w:rFonts w:ascii="Arial" w:eastAsia="Arial" w:hAnsi="Arial" w:cs="Arial"/>
          <w:spacing w:val="1"/>
          <w:lang w:val="en-US"/>
        </w:rPr>
        <w:t>00</w:t>
      </w:r>
      <w:r w:rsidRPr="00BA779D">
        <w:rPr>
          <w:rFonts w:ascii="Arial" w:eastAsia="Arial" w:hAnsi="Arial" w:cs="Arial"/>
          <w:lang w:val="en-US"/>
        </w:rPr>
        <w:t>6</w:t>
      </w:r>
      <w:r w:rsidRPr="00BA779D">
        <w:rPr>
          <w:rFonts w:ascii="Arial" w:eastAsia="Arial" w:hAnsi="Arial" w:cs="Arial"/>
          <w:spacing w:val="1"/>
          <w:lang w:val="en-US"/>
        </w:rPr>
        <w:t xml:space="preserve"> </w:t>
      </w:r>
      <w:r w:rsidRPr="00BA779D">
        <w:rPr>
          <w:rFonts w:ascii="Arial" w:eastAsia="Arial" w:hAnsi="Arial" w:cs="Arial"/>
          <w:lang w:val="en-US"/>
        </w:rPr>
        <w:t>(as</w:t>
      </w:r>
      <w:r w:rsidRPr="00BA779D">
        <w:rPr>
          <w:rFonts w:ascii="Arial" w:eastAsia="Arial" w:hAnsi="Arial" w:cs="Arial"/>
          <w:spacing w:val="-2"/>
          <w:lang w:val="en-US"/>
        </w:rPr>
        <w:t xml:space="preserve"> </w:t>
      </w:r>
      <w:r w:rsidRPr="00BA779D">
        <w:rPr>
          <w:rFonts w:ascii="Arial" w:eastAsia="Arial" w:hAnsi="Arial" w:cs="Arial"/>
          <w:spacing w:val="-1"/>
          <w:lang w:val="en-US"/>
        </w:rPr>
        <w:t>a</w:t>
      </w:r>
      <w:r w:rsidRPr="00BA779D">
        <w:rPr>
          <w:rFonts w:ascii="Arial" w:eastAsia="Arial" w:hAnsi="Arial" w:cs="Arial"/>
          <w:spacing w:val="1"/>
          <w:lang w:val="en-US"/>
        </w:rPr>
        <w:t>me</w:t>
      </w:r>
      <w:r w:rsidRPr="00BA779D">
        <w:rPr>
          <w:rFonts w:ascii="Arial" w:eastAsia="Arial" w:hAnsi="Arial" w:cs="Arial"/>
          <w:spacing w:val="-1"/>
          <w:lang w:val="en-US"/>
        </w:rPr>
        <w:t>n</w:t>
      </w:r>
      <w:r w:rsidRPr="00BA779D">
        <w:rPr>
          <w:rFonts w:ascii="Arial" w:eastAsia="Arial" w:hAnsi="Arial" w:cs="Arial"/>
          <w:spacing w:val="1"/>
          <w:lang w:val="en-US"/>
        </w:rPr>
        <w:t>d</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b</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4"/>
          <w:lang w:val="en-US"/>
        </w:rPr>
        <w:t>H</w:t>
      </w:r>
      <w:r w:rsidRPr="00BA779D">
        <w:rPr>
          <w:rFonts w:ascii="Arial" w:eastAsia="Arial" w:hAnsi="Arial" w:cs="Arial"/>
          <w:spacing w:val="1"/>
          <w:lang w:val="en-US"/>
        </w:rPr>
        <w:t>ea</w:t>
      </w:r>
      <w:r w:rsidRPr="00BA779D">
        <w:rPr>
          <w:rFonts w:ascii="Arial" w:eastAsia="Arial" w:hAnsi="Arial" w:cs="Arial"/>
          <w:lang w:val="en-US"/>
        </w:rPr>
        <w:t>l</w:t>
      </w:r>
      <w:r w:rsidRPr="00BA779D">
        <w:rPr>
          <w:rFonts w:ascii="Arial" w:eastAsia="Arial" w:hAnsi="Arial" w:cs="Arial"/>
          <w:spacing w:val="-2"/>
          <w:lang w:val="en-US"/>
        </w:rPr>
        <w:t>t</w:t>
      </w:r>
      <w:r w:rsidRPr="00BA779D">
        <w:rPr>
          <w:rFonts w:ascii="Arial" w:eastAsia="Arial" w:hAnsi="Arial" w:cs="Arial"/>
          <w:lang w:val="en-US"/>
        </w:rPr>
        <w:t>h</w:t>
      </w:r>
      <w:r w:rsidRPr="00BA779D">
        <w:rPr>
          <w:rFonts w:ascii="Arial" w:eastAsia="Arial" w:hAnsi="Arial" w:cs="Arial"/>
          <w:spacing w:val="1"/>
          <w:lang w:val="en-US"/>
        </w:rPr>
        <w:t xml:space="preserve"> a</w:t>
      </w:r>
      <w:r w:rsidRPr="00BA779D">
        <w:rPr>
          <w:rFonts w:ascii="Arial" w:eastAsia="Arial" w:hAnsi="Arial" w:cs="Arial"/>
          <w:spacing w:val="-1"/>
          <w:lang w:val="en-US"/>
        </w:rPr>
        <w:t>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1"/>
          <w:lang w:val="en-US"/>
        </w:rPr>
        <w:t>S</w:t>
      </w:r>
      <w:r w:rsidRPr="00BA779D">
        <w:rPr>
          <w:rFonts w:ascii="Arial" w:eastAsia="Arial" w:hAnsi="Arial" w:cs="Arial"/>
          <w:spacing w:val="1"/>
          <w:lang w:val="en-US"/>
        </w:rPr>
        <w:t>o</w:t>
      </w:r>
      <w:r w:rsidRPr="00BA779D">
        <w:rPr>
          <w:rFonts w:ascii="Arial" w:eastAsia="Arial" w:hAnsi="Arial" w:cs="Arial"/>
          <w:lang w:val="en-US"/>
        </w:rPr>
        <w:t>cial C</w:t>
      </w:r>
      <w:r w:rsidRPr="00BA779D">
        <w:rPr>
          <w:rFonts w:ascii="Arial" w:eastAsia="Arial" w:hAnsi="Arial" w:cs="Arial"/>
          <w:spacing w:val="-1"/>
          <w:lang w:val="en-US"/>
        </w:rPr>
        <w:t>a</w:t>
      </w:r>
      <w:r w:rsidRPr="00BA779D">
        <w:rPr>
          <w:rFonts w:ascii="Arial" w:eastAsia="Arial" w:hAnsi="Arial" w:cs="Arial"/>
          <w:lang w:val="en-US"/>
        </w:rPr>
        <w:t xml:space="preserve">re </w:t>
      </w:r>
      <w:r w:rsidRPr="00BA779D">
        <w:rPr>
          <w:rFonts w:ascii="Arial" w:eastAsia="Arial" w:hAnsi="Arial" w:cs="Arial"/>
          <w:spacing w:val="1"/>
          <w:lang w:val="en-US"/>
        </w:rPr>
        <w:t>A</w:t>
      </w:r>
      <w:r w:rsidRPr="00BA779D">
        <w:rPr>
          <w:rFonts w:ascii="Arial" w:eastAsia="Arial" w:hAnsi="Arial" w:cs="Arial"/>
          <w:lang w:val="en-US"/>
        </w:rPr>
        <w:t>ct</w:t>
      </w:r>
      <w:r w:rsidRPr="00BA779D">
        <w:rPr>
          <w:rFonts w:ascii="Arial" w:eastAsia="Arial" w:hAnsi="Arial" w:cs="Arial"/>
          <w:spacing w:val="1"/>
          <w:lang w:val="en-US"/>
        </w:rPr>
        <w:t xml:space="preserve"> </w:t>
      </w:r>
      <w:r w:rsidRPr="00BA779D">
        <w:rPr>
          <w:rFonts w:ascii="Arial" w:eastAsia="Arial" w:hAnsi="Arial" w:cs="Arial"/>
          <w:spacing w:val="-1"/>
          <w:lang w:val="en-US"/>
        </w:rPr>
        <w:t>2</w:t>
      </w:r>
      <w:r w:rsidRPr="00BA779D">
        <w:rPr>
          <w:rFonts w:ascii="Arial" w:eastAsia="Arial" w:hAnsi="Arial" w:cs="Arial"/>
          <w:spacing w:val="1"/>
          <w:lang w:val="en-US"/>
        </w:rPr>
        <w:t>0</w:t>
      </w:r>
      <w:r w:rsidRPr="00BA779D">
        <w:rPr>
          <w:rFonts w:ascii="Arial" w:eastAsia="Arial" w:hAnsi="Arial" w:cs="Arial"/>
          <w:spacing w:val="-1"/>
          <w:lang w:val="en-US"/>
        </w:rPr>
        <w:t>1</w:t>
      </w:r>
      <w:r w:rsidRPr="00BA779D">
        <w:rPr>
          <w:rFonts w:ascii="Arial" w:eastAsia="Arial" w:hAnsi="Arial" w:cs="Arial"/>
          <w:spacing w:val="1"/>
          <w:lang w:val="en-US"/>
        </w:rPr>
        <w:t>2</w:t>
      </w:r>
      <w:r w:rsidRPr="00BA779D">
        <w:rPr>
          <w:rFonts w:ascii="Arial" w:eastAsia="Arial" w:hAnsi="Arial" w:cs="Arial"/>
          <w:lang w:val="en-US"/>
        </w:rPr>
        <w:t>)</w:t>
      </w:r>
      <w:r w:rsidRPr="00BA779D">
        <w:rPr>
          <w:rFonts w:ascii="Arial" w:eastAsia="Arial" w:hAnsi="Arial" w:cs="Arial"/>
          <w:spacing w:val="3"/>
          <w:lang w:val="en-US"/>
        </w:rPr>
        <w:t xml:space="preserve"> </w:t>
      </w:r>
      <w:r w:rsidRPr="00BA779D">
        <w:rPr>
          <w:rFonts w:ascii="Arial" w:eastAsia="Arial" w:hAnsi="Arial" w:cs="Arial"/>
          <w:spacing w:val="1"/>
          <w:lang w:val="en-US"/>
        </w:rPr>
        <w:t>a</w:t>
      </w:r>
      <w:r w:rsidRPr="00BA779D">
        <w:rPr>
          <w:rFonts w:ascii="Arial" w:eastAsia="Arial" w:hAnsi="Arial" w:cs="Arial"/>
          <w:spacing w:val="-1"/>
          <w:lang w:val="en-US"/>
        </w:rPr>
        <w:t>n</w:t>
      </w:r>
      <w:r w:rsidRPr="00BA779D">
        <w:rPr>
          <w:rFonts w:ascii="Arial" w:eastAsia="Arial" w:hAnsi="Arial" w:cs="Arial"/>
          <w:lang w:val="en-US"/>
        </w:rPr>
        <w:t>d 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NHS (Pro</w:t>
      </w:r>
      <w:r w:rsidRPr="00BA779D">
        <w:rPr>
          <w:rFonts w:ascii="Arial" w:eastAsia="Arial" w:hAnsi="Arial" w:cs="Arial"/>
          <w:spacing w:val="-2"/>
          <w:lang w:val="en-US"/>
        </w:rPr>
        <w:t>c</w:t>
      </w:r>
      <w:r w:rsidRPr="00BA779D">
        <w:rPr>
          <w:rFonts w:ascii="Arial" w:eastAsia="Arial" w:hAnsi="Arial" w:cs="Arial"/>
          <w:spacing w:val="1"/>
          <w:lang w:val="en-US"/>
        </w:rPr>
        <w:t>u</w:t>
      </w:r>
      <w:r w:rsidRPr="00BA779D">
        <w:rPr>
          <w:rFonts w:ascii="Arial" w:eastAsia="Arial" w:hAnsi="Arial" w:cs="Arial"/>
          <w:lang w:val="en-US"/>
        </w:rPr>
        <w:t>reme</w:t>
      </w:r>
      <w:r w:rsidRPr="00BA779D">
        <w:rPr>
          <w:rFonts w:ascii="Arial" w:eastAsia="Arial" w:hAnsi="Arial" w:cs="Arial"/>
          <w:spacing w:val="1"/>
          <w:lang w:val="en-US"/>
        </w:rPr>
        <w:t>n</w:t>
      </w:r>
      <w:r w:rsidRPr="00BA779D">
        <w:rPr>
          <w:rFonts w:ascii="Arial" w:eastAsia="Arial" w:hAnsi="Arial" w:cs="Arial"/>
          <w:spacing w:val="-2"/>
          <w:lang w:val="en-US"/>
        </w:rPr>
        <w:t>t</w:t>
      </w:r>
      <w:r w:rsidRPr="00BA779D">
        <w:rPr>
          <w:rFonts w:ascii="Arial" w:eastAsia="Arial" w:hAnsi="Arial" w:cs="Arial"/>
          <w:lang w:val="en-US"/>
        </w:rPr>
        <w:t>,</w:t>
      </w:r>
      <w:r w:rsidRPr="00BA779D">
        <w:rPr>
          <w:rFonts w:ascii="Arial" w:eastAsia="Arial" w:hAnsi="Arial" w:cs="Arial"/>
          <w:spacing w:val="3"/>
          <w:lang w:val="en-US"/>
        </w:rPr>
        <w:t xml:space="preserve"> </w:t>
      </w:r>
      <w:r w:rsidRPr="00BA779D">
        <w:rPr>
          <w:rFonts w:ascii="Arial" w:eastAsia="Arial" w:hAnsi="Arial" w:cs="Arial"/>
          <w:spacing w:val="1"/>
          <w:lang w:val="en-US"/>
        </w:rPr>
        <w:t>Pa</w:t>
      </w:r>
      <w:r w:rsidRPr="00BA779D">
        <w:rPr>
          <w:rFonts w:ascii="Arial" w:eastAsia="Arial" w:hAnsi="Arial" w:cs="Arial"/>
          <w:lang w:val="en-US"/>
        </w:rPr>
        <w:t>ti</w:t>
      </w:r>
      <w:r w:rsidRPr="00BA779D">
        <w:rPr>
          <w:rFonts w:ascii="Arial" w:eastAsia="Arial" w:hAnsi="Arial" w:cs="Arial"/>
          <w:spacing w:val="-1"/>
          <w:lang w:val="en-US"/>
        </w:rPr>
        <w:t>e</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h</w:t>
      </w:r>
      <w:r w:rsidRPr="00BA779D">
        <w:rPr>
          <w:rFonts w:ascii="Arial" w:eastAsia="Arial" w:hAnsi="Arial" w:cs="Arial"/>
          <w:spacing w:val="1"/>
          <w:lang w:val="en-US"/>
        </w:rPr>
        <w:t>o</w:t>
      </w:r>
      <w:r w:rsidRPr="00BA779D">
        <w:rPr>
          <w:rFonts w:ascii="Arial" w:eastAsia="Arial" w:hAnsi="Arial" w:cs="Arial"/>
          <w:lang w:val="en-US"/>
        </w:rPr>
        <w:t>ice</w:t>
      </w:r>
      <w:r w:rsidRPr="00BA779D">
        <w:rPr>
          <w:rFonts w:ascii="Arial" w:eastAsia="Arial" w:hAnsi="Arial" w:cs="Arial"/>
          <w:spacing w:val="-1"/>
          <w:lang w:val="en-US"/>
        </w:rPr>
        <w:t xml:space="preserve"> </w:t>
      </w:r>
      <w:r w:rsidRPr="00BA779D">
        <w:rPr>
          <w:rFonts w:ascii="Arial" w:eastAsia="Arial" w:hAnsi="Arial" w:cs="Arial"/>
          <w:spacing w:val="1"/>
          <w:lang w:val="en-US"/>
        </w:rPr>
        <w:t>an</w:t>
      </w:r>
      <w:r w:rsidRPr="00BA779D">
        <w:rPr>
          <w:rFonts w:ascii="Arial" w:eastAsia="Arial" w:hAnsi="Arial" w:cs="Arial"/>
          <w:lang w:val="en-US"/>
        </w:rPr>
        <w:t>d C</w:t>
      </w:r>
      <w:r w:rsidRPr="00BA779D">
        <w:rPr>
          <w:rFonts w:ascii="Arial" w:eastAsia="Arial" w:hAnsi="Arial" w:cs="Arial"/>
          <w:spacing w:val="1"/>
          <w:lang w:val="en-US"/>
        </w:rPr>
        <w:t>om</w:t>
      </w:r>
      <w:r w:rsidRPr="00BA779D">
        <w:rPr>
          <w:rFonts w:ascii="Arial" w:eastAsia="Arial" w:hAnsi="Arial" w:cs="Arial"/>
          <w:spacing w:val="-1"/>
          <w:lang w:val="en-US"/>
        </w:rPr>
        <w:t>p</w:t>
      </w:r>
      <w:r w:rsidRPr="00BA779D">
        <w:rPr>
          <w:rFonts w:ascii="Arial" w:eastAsia="Arial" w:hAnsi="Arial" w:cs="Arial"/>
          <w:spacing w:val="1"/>
          <w:lang w:val="en-US"/>
        </w:rPr>
        <w:t>e</w:t>
      </w:r>
      <w:r w:rsidRPr="00BA779D">
        <w:rPr>
          <w:rFonts w:ascii="Arial" w:eastAsia="Arial" w:hAnsi="Arial" w:cs="Arial"/>
          <w:lang w:val="en-US"/>
        </w:rPr>
        <w:t>titi</w:t>
      </w:r>
      <w:r w:rsidRPr="00BA779D">
        <w:rPr>
          <w:rFonts w:ascii="Arial" w:eastAsia="Arial" w:hAnsi="Arial" w:cs="Arial"/>
          <w:spacing w:val="-1"/>
          <w:lang w:val="en-US"/>
        </w:rPr>
        <w:t>o</w:t>
      </w:r>
      <w:r w:rsidRPr="00BA779D">
        <w:rPr>
          <w:rFonts w:ascii="Arial" w:eastAsia="Arial" w:hAnsi="Arial" w:cs="Arial"/>
          <w:spacing w:val="1"/>
          <w:lang w:val="en-US"/>
        </w:rPr>
        <w:t>n</w:t>
      </w:r>
      <w:r w:rsidRPr="00BA779D">
        <w:rPr>
          <w:rFonts w:ascii="Arial" w:eastAsia="Arial" w:hAnsi="Arial" w:cs="Arial"/>
          <w:lang w:val="en-US"/>
        </w:rPr>
        <w:t>)</w:t>
      </w:r>
      <w:r w:rsidRPr="00BA779D">
        <w:rPr>
          <w:rFonts w:ascii="Arial" w:eastAsia="Arial" w:hAnsi="Arial" w:cs="Arial"/>
          <w:spacing w:val="1"/>
          <w:lang w:val="en-US"/>
        </w:rPr>
        <w:t xml:space="preserve"> </w:t>
      </w:r>
      <w:r w:rsidRPr="00BA779D">
        <w:rPr>
          <w:rFonts w:ascii="Arial" w:eastAsia="Arial" w:hAnsi="Arial" w:cs="Arial"/>
          <w:lang w:val="en-US"/>
        </w:rPr>
        <w:t>(</w:t>
      </w:r>
      <w:r w:rsidRPr="00BA779D">
        <w:rPr>
          <w:rFonts w:ascii="Arial" w:eastAsia="Arial" w:hAnsi="Arial" w:cs="Arial"/>
          <w:spacing w:val="-1"/>
          <w:lang w:val="en-US"/>
        </w:rPr>
        <w:t>N</w:t>
      </w:r>
      <w:r w:rsidRPr="00BA779D">
        <w:rPr>
          <w:rFonts w:ascii="Arial" w:eastAsia="Arial" w:hAnsi="Arial" w:cs="Arial"/>
          <w:spacing w:val="1"/>
          <w:lang w:val="en-US"/>
        </w:rPr>
        <w:t>o2</w:t>
      </w:r>
      <w:r w:rsidRPr="00BA779D">
        <w:rPr>
          <w:rFonts w:ascii="Arial" w:eastAsia="Arial" w:hAnsi="Arial" w:cs="Arial"/>
          <w:lang w:val="en-US"/>
        </w:rPr>
        <w:t>) R</w:t>
      </w:r>
      <w:r w:rsidRPr="00BA779D">
        <w:rPr>
          <w:rFonts w:ascii="Arial" w:eastAsia="Arial" w:hAnsi="Arial" w:cs="Arial"/>
          <w:spacing w:val="1"/>
          <w:lang w:val="en-US"/>
        </w:rPr>
        <w:t>e</w:t>
      </w:r>
      <w:r w:rsidRPr="00BA779D">
        <w:rPr>
          <w:rFonts w:ascii="Arial" w:eastAsia="Arial" w:hAnsi="Arial" w:cs="Arial"/>
          <w:spacing w:val="-1"/>
          <w:lang w:val="en-US"/>
        </w:rPr>
        <w:t>g</w:t>
      </w:r>
      <w:r w:rsidRPr="00BA779D">
        <w:rPr>
          <w:rFonts w:ascii="Arial" w:eastAsia="Arial" w:hAnsi="Arial" w:cs="Arial"/>
          <w:spacing w:val="1"/>
          <w:lang w:val="en-US"/>
        </w:rPr>
        <w:t>u</w:t>
      </w:r>
      <w:r w:rsidRPr="00BA779D">
        <w:rPr>
          <w:rFonts w:ascii="Arial" w:eastAsia="Arial" w:hAnsi="Arial" w:cs="Arial"/>
          <w:lang w:val="en-US"/>
        </w:rPr>
        <w:t>la</w:t>
      </w:r>
      <w:r w:rsidRPr="00BA779D">
        <w:rPr>
          <w:rFonts w:ascii="Arial" w:eastAsia="Arial" w:hAnsi="Arial" w:cs="Arial"/>
          <w:spacing w:val="1"/>
          <w:lang w:val="en-US"/>
        </w:rPr>
        <w:t>t</w:t>
      </w:r>
      <w:r w:rsidRPr="00BA779D">
        <w:rPr>
          <w:rFonts w:ascii="Arial" w:eastAsia="Arial" w:hAnsi="Arial" w:cs="Arial"/>
          <w:lang w:val="en-US"/>
        </w:rPr>
        <w:t>io</w:t>
      </w:r>
      <w:r w:rsidRPr="00BA779D">
        <w:rPr>
          <w:rFonts w:ascii="Arial" w:eastAsia="Arial" w:hAnsi="Arial" w:cs="Arial"/>
          <w:spacing w:val="1"/>
          <w:lang w:val="en-US"/>
        </w:rPr>
        <w:t>n</w:t>
      </w:r>
      <w:r w:rsidRPr="00BA779D">
        <w:rPr>
          <w:rFonts w:ascii="Arial" w:eastAsia="Arial" w:hAnsi="Arial" w:cs="Arial"/>
          <w:lang w:val="en-US"/>
        </w:rPr>
        <w:t>s</w:t>
      </w:r>
      <w:r w:rsidRPr="00BA779D">
        <w:rPr>
          <w:rFonts w:ascii="Arial" w:eastAsia="Arial" w:hAnsi="Arial" w:cs="Arial"/>
          <w:spacing w:val="-2"/>
          <w:lang w:val="en-US"/>
        </w:rPr>
        <w:t xml:space="preserve"> </w:t>
      </w:r>
      <w:r w:rsidRPr="00BA779D">
        <w:rPr>
          <w:rFonts w:ascii="Arial" w:eastAsia="Arial" w:hAnsi="Arial" w:cs="Arial"/>
          <w:spacing w:val="1"/>
          <w:lang w:val="en-US"/>
        </w:rPr>
        <w:t>2</w:t>
      </w:r>
      <w:r w:rsidRPr="00BA779D">
        <w:rPr>
          <w:rFonts w:ascii="Arial" w:eastAsia="Arial" w:hAnsi="Arial" w:cs="Arial"/>
          <w:spacing w:val="-1"/>
          <w:lang w:val="en-US"/>
        </w:rPr>
        <w:t>0</w:t>
      </w:r>
      <w:r w:rsidRPr="00BA779D">
        <w:rPr>
          <w:rFonts w:ascii="Arial" w:eastAsia="Arial" w:hAnsi="Arial" w:cs="Arial"/>
          <w:spacing w:val="1"/>
          <w:lang w:val="en-US"/>
        </w:rPr>
        <w:t>1</w:t>
      </w:r>
      <w:r w:rsidRPr="00BA779D">
        <w:rPr>
          <w:rFonts w:ascii="Arial" w:eastAsia="Arial" w:hAnsi="Arial" w:cs="Arial"/>
          <w:lang w:val="en-US"/>
        </w:rPr>
        <w:t>3</w:t>
      </w:r>
      <w:r>
        <w:rPr>
          <w:rFonts w:ascii="Arial" w:eastAsia="Arial" w:hAnsi="Arial" w:cs="Arial"/>
          <w:lang w:val="en-US"/>
        </w:rPr>
        <w:t xml:space="preserve"> </w:t>
      </w:r>
      <w:r w:rsidRPr="00BA779D">
        <w:rPr>
          <w:rFonts w:ascii="Arial" w:eastAsia="Arial" w:hAnsi="Arial" w:cs="Arial"/>
          <w:spacing w:val="1"/>
          <w:lang w:val="en-US"/>
        </w:rPr>
        <w:t>an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lang w:val="en-US"/>
        </w:rPr>
        <w:t>re</w:t>
      </w:r>
      <w:r w:rsidRPr="00BA779D">
        <w:rPr>
          <w:rFonts w:ascii="Arial" w:eastAsia="Arial" w:hAnsi="Arial" w:cs="Arial"/>
          <w:spacing w:val="-3"/>
          <w:lang w:val="en-US"/>
        </w:rPr>
        <w:t>l</w:t>
      </w:r>
      <w:r w:rsidRPr="00BA779D">
        <w:rPr>
          <w:rFonts w:ascii="Arial" w:eastAsia="Arial" w:hAnsi="Arial" w:cs="Arial"/>
          <w:spacing w:val="1"/>
          <w:lang w:val="en-US"/>
        </w:rPr>
        <w:t>a</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2"/>
          <w:lang w:val="en-US"/>
        </w:rPr>
        <w:t xml:space="preserve"> </w:t>
      </w:r>
      <w:r w:rsidRPr="00BA779D">
        <w:rPr>
          <w:rFonts w:ascii="Arial" w:eastAsia="Arial" w:hAnsi="Arial" w:cs="Arial"/>
          <w:spacing w:val="-1"/>
          <w:lang w:val="en-US"/>
        </w:rPr>
        <w:t>g</w:t>
      </w:r>
      <w:r w:rsidRPr="00BA779D">
        <w:rPr>
          <w:rFonts w:ascii="Arial" w:eastAsia="Arial" w:hAnsi="Arial" w:cs="Arial"/>
          <w:spacing w:val="1"/>
          <w:lang w:val="en-US"/>
        </w:rPr>
        <w:t>u</w:t>
      </w:r>
      <w:r w:rsidRPr="00BA779D">
        <w:rPr>
          <w:rFonts w:ascii="Arial" w:eastAsia="Arial" w:hAnsi="Arial" w:cs="Arial"/>
          <w:lang w:val="en-US"/>
        </w:rPr>
        <w:t>id</w:t>
      </w:r>
      <w:r w:rsidRPr="00BA779D">
        <w:rPr>
          <w:rFonts w:ascii="Arial" w:eastAsia="Arial" w:hAnsi="Arial" w:cs="Arial"/>
          <w:spacing w:val="1"/>
          <w:lang w:val="en-US"/>
        </w:rPr>
        <w:t>an</w:t>
      </w:r>
      <w:r w:rsidRPr="00BA779D">
        <w:rPr>
          <w:rFonts w:ascii="Arial" w:eastAsia="Arial" w:hAnsi="Arial" w:cs="Arial"/>
          <w:spacing w:val="-2"/>
          <w:lang w:val="en-US"/>
        </w:rPr>
        <w:t>c</w:t>
      </w:r>
      <w:r w:rsidRPr="00BA779D">
        <w:rPr>
          <w:rFonts w:ascii="Arial" w:eastAsia="Arial" w:hAnsi="Arial" w:cs="Arial"/>
          <w:lang w:val="en-US"/>
        </w:rPr>
        <w:t>e</w:t>
      </w:r>
    </w:p>
    <w:p w:rsidR="00D95ADB" w:rsidRPr="00BA779D" w:rsidRDefault="00D95ADB" w:rsidP="00D95ADB">
      <w:pPr>
        <w:widowControl w:val="0"/>
        <w:spacing w:before="16" w:after="0" w:line="260" w:lineRule="exact"/>
        <w:rPr>
          <w:rFonts w:ascii="Arial" w:eastAsia="Calibri" w:hAnsi="Arial" w:cs="Arial"/>
          <w:lang w:val="en-US"/>
        </w:rPr>
      </w:pPr>
    </w:p>
    <w:p w:rsidR="00D95ADB" w:rsidRPr="00BA779D" w:rsidRDefault="00D95ADB" w:rsidP="00D95ADB">
      <w:pPr>
        <w:widowControl w:val="0"/>
        <w:spacing w:after="0"/>
        <w:ind w:right="95"/>
        <w:rPr>
          <w:rFonts w:ascii="Arial" w:eastAsia="Arial" w:hAnsi="Arial" w:cs="Arial"/>
          <w:lang w:val="en-US"/>
        </w:rPr>
      </w:pPr>
      <w:r w:rsidRPr="00BA779D">
        <w:rPr>
          <w:rFonts w:ascii="Arial" w:eastAsia="Arial" w:hAnsi="Arial" w:cs="Arial"/>
          <w:b/>
          <w:bCs/>
          <w:lang w:val="en-US"/>
        </w:rPr>
        <w:t>No</w:t>
      </w:r>
      <w:r w:rsidRPr="00BA779D">
        <w:rPr>
          <w:rFonts w:ascii="Arial" w:eastAsia="Arial" w:hAnsi="Arial" w:cs="Arial"/>
          <w:b/>
          <w:bCs/>
          <w:spacing w:val="-1"/>
          <w:lang w:val="en-US"/>
        </w:rPr>
        <w:t>t</w:t>
      </w:r>
      <w:r w:rsidRPr="00BA779D">
        <w:rPr>
          <w:rFonts w:ascii="Arial" w:eastAsia="Arial" w:hAnsi="Arial" w:cs="Arial"/>
          <w:b/>
          <w:bCs/>
          <w:spacing w:val="1"/>
          <w:lang w:val="en-US"/>
        </w:rPr>
        <w:t>es</w:t>
      </w:r>
      <w:r w:rsidRPr="00BA779D">
        <w:rPr>
          <w:rFonts w:ascii="Arial" w:eastAsia="Arial" w:hAnsi="Arial" w:cs="Arial"/>
          <w:b/>
          <w:bCs/>
          <w:lang w:val="en-US"/>
        </w:rPr>
        <w:t>:</w:t>
      </w:r>
    </w:p>
    <w:p w:rsidR="00D95ADB" w:rsidRPr="00BA779D" w:rsidRDefault="00D95ADB" w:rsidP="00D95ADB">
      <w:pPr>
        <w:widowControl w:val="0"/>
        <w:spacing w:before="17" w:after="0" w:line="260" w:lineRule="exact"/>
        <w:ind w:right="95"/>
        <w:rPr>
          <w:rFonts w:ascii="Arial" w:eastAsia="Calibri" w:hAnsi="Arial" w:cs="Arial"/>
          <w:lang w:val="en-US"/>
        </w:rPr>
      </w:pPr>
    </w:p>
    <w:p w:rsidR="00D95ADB" w:rsidRPr="00BA779D" w:rsidRDefault="00D95ADB" w:rsidP="00D95ADB">
      <w:pPr>
        <w:pStyle w:val="ListParagraph"/>
        <w:widowControl w:val="0"/>
        <w:numPr>
          <w:ilvl w:val="0"/>
          <w:numId w:val="45"/>
        </w:numPr>
        <w:tabs>
          <w:tab w:val="left" w:pos="600"/>
        </w:tabs>
        <w:spacing w:after="0" w:line="239" w:lineRule="auto"/>
        <w:ind w:right="95"/>
        <w:jc w:val="both"/>
        <w:rPr>
          <w:rFonts w:ascii="Arial" w:eastAsia="Arial" w:hAnsi="Arial" w:cs="Arial"/>
          <w:lang w:val="en-US"/>
        </w:rPr>
      </w:pPr>
      <w:r w:rsidRPr="00BA779D">
        <w:rPr>
          <w:rFonts w:ascii="Arial" w:eastAsia="Arial" w:hAnsi="Arial" w:cs="Arial"/>
          <w:lang w:val="en-US"/>
        </w:rPr>
        <w:t>All</w:t>
      </w:r>
      <w:r w:rsidRPr="00BA779D">
        <w:rPr>
          <w:rFonts w:ascii="Arial" w:eastAsia="Arial" w:hAnsi="Arial" w:cs="Arial"/>
          <w:spacing w:val="-1"/>
          <w:lang w:val="en-US"/>
        </w:rPr>
        <w:t xml:space="preserve"> </w:t>
      </w:r>
      <w:r w:rsidRPr="00BA779D">
        <w:rPr>
          <w:rFonts w:ascii="Arial" w:eastAsia="Arial" w:hAnsi="Arial" w:cs="Arial"/>
          <w:spacing w:val="1"/>
          <w:lang w:val="en-US"/>
        </w:rPr>
        <w:t>po</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spacing w:val="1"/>
          <w:lang w:val="en-US"/>
        </w:rPr>
        <w:t>n</w:t>
      </w:r>
      <w:r w:rsidRPr="00BA779D">
        <w:rPr>
          <w:rFonts w:ascii="Arial" w:eastAsia="Arial" w:hAnsi="Arial" w:cs="Arial"/>
          <w:lang w:val="en-US"/>
        </w:rPr>
        <w:t>ti</w:t>
      </w:r>
      <w:r w:rsidRPr="00BA779D">
        <w:rPr>
          <w:rFonts w:ascii="Arial" w:eastAsia="Arial" w:hAnsi="Arial" w:cs="Arial"/>
          <w:spacing w:val="1"/>
          <w:lang w:val="en-US"/>
        </w:rPr>
        <w:t>a</w:t>
      </w:r>
      <w:r w:rsidRPr="00BA779D">
        <w:rPr>
          <w:rFonts w:ascii="Arial" w:eastAsia="Arial" w:hAnsi="Arial" w:cs="Arial"/>
          <w:lang w:val="en-US"/>
        </w:rPr>
        <w:t>l</w:t>
      </w:r>
      <w:r w:rsidRPr="00BA779D">
        <w:rPr>
          <w:rFonts w:ascii="Arial" w:eastAsia="Arial" w:hAnsi="Arial" w:cs="Arial"/>
          <w:spacing w:val="-2"/>
          <w:lang w:val="en-US"/>
        </w:rPr>
        <w:t xml:space="preserve"> </w:t>
      </w:r>
      <w:r w:rsidRPr="00BA779D">
        <w:rPr>
          <w:rFonts w:ascii="Arial" w:eastAsia="Arial" w:hAnsi="Arial" w:cs="Arial"/>
          <w:spacing w:val="1"/>
          <w:lang w:val="en-US"/>
        </w:rPr>
        <w:t>b</w:t>
      </w:r>
      <w:r w:rsidRPr="00BA779D">
        <w:rPr>
          <w:rFonts w:ascii="Arial" w:eastAsia="Arial" w:hAnsi="Arial" w:cs="Arial"/>
          <w:lang w:val="en-US"/>
        </w:rPr>
        <w:t>id</w:t>
      </w:r>
      <w:r w:rsidRPr="00BA779D">
        <w:rPr>
          <w:rFonts w:ascii="Arial" w:eastAsia="Arial" w:hAnsi="Arial" w:cs="Arial"/>
          <w:spacing w:val="1"/>
          <w:lang w:val="en-US"/>
        </w:rPr>
        <w:t>de</w:t>
      </w:r>
      <w:r w:rsidRPr="00BA779D">
        <w:rPr>
          <w:rFonts w:ascii="Arial" w:eastAsia="Arial" w:hAnsi="Arial" w:cs="Arial"/>
          <w:lang w:val="en-US"/>
        </w:rPr>
        <w:t>rs/</w:t>
      </w:r>
      <w:r w:rsidRPr="00BA779D">
        <w:rPr>
          <w:rFonts w:ascii="Arial" w:eastAsia="Arial" w:hAnsi="Arial" w:cs="Arial"/>
          <w:spacing w:val="-3"/>
          <w:lang w:val="en-US"/>
        </w:rPr>
        <w:t>c</w:t>
      </w:r>
      <w:r w:rsidRPr="00BA779D">
        <w:rPr>
          <w:rFonts w:ascii="Arial" w:eastAsia="Arial" w:hAnsi="Arial" w:cs="Arial"/>
          <w:spacing w:val="-1"/>
          <w:lang w:val="en-US"/>
        </w:rPr>
        <w:t>o</w:t>
      </w:r>
      <w:r w:rsidRPr="00BA779D">
        <w:rPr>
          <w:rFonts w:ascii="Arial" w:eastAsia="Arial" w:hAnsi="Arial" w:cs="Arial"/>
          <w:spacing w:val="1"/>
          <w:lang w:val="en-US"/>
        </w:rPr>
        <w:t>n</w:t>
      </w:r>
      <w:r w:rsidRPr="00BA779D">
        <w:rPr>
          <w:rFonts w:ascii="Arial" w:eastAsia="Arial" w:hAnsi="Arial" w:cs="Arial"/>
          <w:lang w:val="en-US"/>
        </w:rPr>
        <w:t>trac</w:t>
      </w:r>
      <w:r w:rsidRPr="00BA779D">
        <w:rPr>
          <w:rFonts w:ascii="Arial" w:eastAsia="Arial" w:hAnsi="Arial" w:cs="Arial"/>
          <w:spacing w:val="1"/>
          <w:lang w:val="en-US"/>
        </w:rPr>
        <w:t>to</w:t>
      </w:r>
      <w:r w:rsidRPr="00BA779D">
        <w:rPr>
          <w:rFonts w:ascii="Arial" w:eastAsia="Arial" w:hAnsi="Arial" w:cs="Arial"/>
          <w:lang w:val="en-US"/>
        </w:rPr>
        <w:t>rs/</w:t>
      </w:r>
      <w:r w:rsidRPr="00BA779D">
        <w:rPr>
          <w:rFonts w:ascii="Arial" w:eastAsia="Arial" w:hAnsi="Arial" w:cs="Arial"/>
          <w:spacing w:val="-3"/>
          <w:lang w:val="en-US"/>
        </w:rPr>
        <w:t>s</w:t>
      </w:r>
      <w:r w:rsidRPr="00BA779D">
        <w:rPr>
          <w:rFonts w:ascii="Arial" w:eastAsia="Arial" w:hAnsi="Arial" w:cs="Arial"/>
          <w:spacing w:val="1"/>
          <w:lang w:val="en-US"/>
        </w:rPr>
        <w:t>e</w:t>
      </w:r>
      <w:r w:rsidRPr="00BA779D">
        <w:rPr>
          <w:rFonts w:ascii="Arial" w:eastAsia="Arial" w:hAnsi="Arial" w:cs="Arial"/>
          <w:lang w:val="en-US"/>
        </w:rPr>
        <w:t>r</w:t>
      </w:r>
      <w:r w:rsidRPr="00BA779D">
        <w:rPr>
          <w:rFonts w:ascii="Arial" w:eastAsia="Arial" w:hAnsi="Arial" w:cs="Arial"/>
          <w:spacing w:val="-3"/>
          <w:lang w:val="en-US"/>
        </w:rPr>
        <w:t>v</w:t>
      </w:r>
      <w:r w:rsidRPr="00BA779D">
        <w:rPr>
          <w:rFonts w:ascii="Arial" w:eastAsia="Arial" w:hAnsi="Arial" w:cs="Arial"/>
          <w:lang w:val="en-US"/>
        </w:rPr>
        <w:t>ice</w:t>
      </w:r>
      <w:r w:rsidRPr="00BA779D">
        <w:rPr>
          <w:rFonts w:ascii="Arial" w:eastAsia="Arial" w:hAnsi="Arial" w:cs="Arial"/>
          <w:spacing w:val="1"/>
          <w:lang w:val="en-US"/>
        </w:rPr>
        <w:t xml:space="preserve"> p</w:t>
      </w:r>
      <w:r w:rsidRPr="00BA779D">
        <w:rPr>
          <w:rFonts w:ascii="Arial" w:eastAsia="Arial" w:hAnsi="Arial" w:cs="Arial"/>
          <w:lang w:val="en-US"/>
        </w:rPr>
        <w:t>ro</w:t>
      </w:r>
      <w:r w:rsidRPr="00BA779D">
        <w:rPr>
          <w:rFonts w:ascii="Arial" w:eastAsia="Arial" w:hAnsi="Arial" w:cs="Arial"/>
          <w:spacing w:val="-2"/>
          <w:lang w:val="en-US"/>
        </w:rPr>
        <w:t>v</w:t>
      </w:r>
      <w:r w:rsidRPr="00BA779D">
        <w:rPr>
          <w:rFonts w:ascii="Arial" w:eastAsia="Arial" w:hAnsi="Arial" w:cs="Arial"/>
          <w:spacing w:val="2"/>
          <w:lang w:val="en-US"/>
        </w:rPr>
        <w:t>i</w:t>
      </w:r>
      <w:r w:rsidRPr="00BA779D">
        <w:rPr>
          <w:rFonts w:ascii="Arial" w:eastAsia="Arial" w:hAnsi="Arial" w:cs="Arial"/>
          <w:spacing w:val="1"/>
          <w:lang w:val="en-US"/>
        </w:rPr>
        <w:t>de</w:t>
      </w:r>
      <w:r w:rsidRPr="00BA779D">
        <w:rPr>
          <w:rFonts w:ascii="Arial" w:eastAsia="Arial" w:hAnsi="Arial" w:cs="Arial"/>
          <w:lang w:val="en-US"/>
        </w:rPr>
        <w:t>rs, incl</w:t>
      </w:r>
      <w:r w:rsidRPr="00BA779D">
        <w:rPr>
          <w:rFonts w:ascii="Arial" w:eastAsia="Arial" w:hAnsi="Arial" w:cs="Arial"/>
          <w:spacing w:val="-2"/>
          <w:lang w:val="en-US"/>
        </w:rPr>
        <w:t>u</w:t>
      </w:r>
      <w:r w:rsidRPr="00BA779D">
        <w:rPr>
          <w:rFonts w:ascii="Arial" w:eastAsia="Arial" w:hAnsi="Arial" w:cs="Arial"/>
          <w:spacing w:val="1"/>
          <w:lang w:val="en-US"/>
        </w:rPr>
        <w:t>d</w:t>
      </w:r>
      <w:r w:rsidRPr="00BA779D">
        <w:rPr>
          <w:rFonts w:ascii="Arial" w:eastAsia="Arial" w:hAnsi="Arial" w:cs="Arial"/>
          <w:lang w:val="en-US"/>
        </w:rPr>
        <w:t>ing</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u</w:t>
      </w:r>
      <w:r w:rsidRPr="00BA779D">
        <w:rPr>
          <w:rFonts w:ascii="Arial" w:eastAsia="Arial" w:hAnsi="Arial" w:cs="Arial"/>
          <w:spacing w:val="7"/>
          <w:lang w:val="en-US"/>
        </w:rPr>
        <w:t>b</w:t>
      </w:r>
      <w:r w:rsidRPr="00BA779D">
        <w:rPr>
          <w:rFonts w:ascii="Arial" w:eastAsia="Arial" w:hAnsi="Arial" w:cs="Arial"/>
          <w:spacing w:val="-1"/>
          <w:lang w:val="en-US"/>
        </w:rPr>
        <w:t>-</w:t>
      </w:r>
      <w:r w:rsidRPr="00BA779D">
        <w:rPr>
          <w:rFonts w:ascii="Arial" w:eastAsia="Arial" w:hAnsi="Arial" w:cs="Arial"/>
          <w:lang w:val="en-US"/>
        </w:rPr>
        <w:t>c</w:t>
      </w:r>
      <w:r w:rsidRPr="00BA779D">
        <w:rPr>
          <w:rFonts w:ascii="Arial" w:eastAsia="Arial" w:hAnsi="Arial" w:cs="Arial"/>
          <w:spacing w:val="-1"/>
          <w:lang w:val="en-US"/>
        </w:rPr>
        <w:t>o</w:t>
      </w:r>
      <w:r w:rsidRPr="00BA779D">
        <w:rPr>
          <w:rFonts w:ascii="Arial" w:eastAsia="Arial" w:hAnsi="Arial" w:cs="Arial"/>
          <w:spacing w:val="1"/>
          <w:lang w:val="en-US"/>
        </w:rPr>
        <w:t>n</w:t>
      </w:r>
      <w:r w:rsidRPr="00BA779D">
        <w:rPr>
          <w:rFonts w:ascii="Arial" w:eastAsia="Arial" w:hAnsi="Arial" w:cs="Arial"/>
          <w:lang w:val="en-US"/>
        </w:rPr>
        <w:t>trac</w:t>
      </w:r>
      <w:r w:rsidRPr="00BA779D">
        <w:rPr>
          <w:rFonts w:ascii="Arial" w:eastAsia="Arial" w:hAnsi="Arial" w:cs="Arial"/>
          <w:spacing w:val="1"/>
          <w:lang w:val="en-US"/>
        </w:rPr>
        <w:t>to</w:t>
      </w:r>
      <w:r w:rsidRPr="00BA779D">
        <w:rPr>
          <w:rFonts w:ascii="Arial" w:eastAsia="Arial" w:hAnsi="Arial" w:cs="Arial"/>
          <w:lang w:val="en-US"/>
        </w:rPr>
        <w:t xml:space="preserve">rs, </w:t>
      </w:r>
      <w:r w:rsidRPr="00BA779D">
        <w:rPr>
          <w:rFonts w:ascii="Arial" w:eastAsia="Arial" w:hAnsi="Arial" w:cs="Arial"/>
          <w:spacing w:val="1"/>
          <w:lang w:val="en-US"/>
        </w:rPr>
        <w:t>m</w:t>
      </w:r>
      <w:r w:rsidRPr="00BA779D">
        <w:rPr>
          <w:rFonts w:ascii="Arial" w:eastAsia="Arial" w:hAnsi="Arial" w:cs="Arial"/>
          <w:spacing w:val="-1"/>
          <w:lang w:val="en-US"/>
        </w:rPr>
        <w:t>e</w:t>
      </w:r>
      <w:r w:rsidRPr="00BA779D">
        <w:rPr>
          <w:rFonts w:ascii="Arial" w:eastAsia="Arial" w:hAnsi="Arial" w:cs="Arial"/>
          <w:spacing w:val="1"/>
          <w:lang w:val="en-US"/>
        </w:rPr>
        <w:t>m</w:t>
      </w:r>
      <w:r w:rsidRPr="00BA779D">
        <w:rPr>
          <w:rFonts w:ascii="Arial" w:eastAsia="Arial" w:hAnsi="Arial" w:cs="Arial"/>
          <w:spacing w:val="-1"/>
          <w:lang w:val="en-US"/>
        </w:rPr>
        <w:t>b</w:t>
      </w:r>
      <w:r w:rsidRPr="00BA779D">
        <w:rPr>
          <w:rFonts w:ascii="Arial" w:eastAsia="Arial" w:hAnsi="Arial" w:cs="Arial"/>
          <w:spacing w:val="1"/>
          <w:lang w:val="en-US"/>
        </w:rPr>
        <w:t>e</w:t>
      </w:r>
      <w:r w:rsidRPr="00BA779D">
        <w:rPr>
          <w:rFonts w:ascii="Arial" w:eastAsia="Arial" w:hAnsi="Arial" w:cs="Arial"/>
          <w:lang w:val="en-US"/>
        </w:rPr>
        <w:t xml:space="preserve">rs </w:t>
      </w:r>
      <w:r w:rsidRPr="00BA779D">
        <w:rPr>
          <w:rFonts w:ascii="Arial" w:eastAsia="Arial" w:hAnsi="Arial" w:cs="Arial"/>
          <w:spacing w:val="-2"/>
          <w:lang w:val="en-US"/>
        </w:rPr>
        <w:t>o</w:t>
      </w:r>
      <w:r w:rsidRPr="00BA779D">
        <w:rPr>
          <w:rFonts w:ascii="Arial" w:eastAsia="Arial" w:hAnsi="Arial" w:cs="Arial"/>
          <w:lang w:val="en-US"/>
        </w:rPr>
        <w:t>f</w:t>
      </w:r>
      <w:r w:rsidRPr="00BA779D">
        <w:rPr>
          <w:rFonts w:ascii="Arial" w:eastAsia="Arial" w:hAnsi="Arial" w:cs="Arial"/>
          <w:spacing w:val="1"/>
          <w:lang w:val="en-US"/>
        </w:rPr>
        <w:t xml:space="preserve"> </w:t>
      </w:r>
      <w:r w:rsidRPr="00BA779D">
        <w:rPr>
          <w:rFonts w:ascii="Arial" w:eastAsia="Arial" w:hAnsi="Arial" w:cs="Arial"/>
          <w:lang w:val="en-US"/>
        </w:rPr>
        <w:t>a</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o</w:t>
      </w:r>
      <w:r w:rsidRPr="00BA779D">
        <w:rPr>
          <w:rFonts w:ascii="Arial" w:eastAsia="Arial" w:hAnsi="Arial" w:cs="Arial"/>
          <w:spacing w:val="1"/>
          <w:lang w:val="en-US"/>
        </w:rPr>
        <w:t>n</w:t>
      </w:r>
      <w:r w:rsidRPr="00BA779D">
        <w:rPr>
          <w:rFonts w:ascii="Arial" w:eastAsia="Arial" w:hAnsi="Arial" w:cs="Arial"/>
          <w:lang w:val="en-US"/>
        </w:rPr>
        <w:t>s</w:t>
      </w:r>
      <w:r w:rsidRPr="00BA779D">
        <w:rPr>
          <w:rFonts w:ascii="Arial" w:eastAsia="Arial" w:hAnsi="Arial" w:cs="Arial"/>
          <w:spacing w:val="1"/>
          <w:lang w:val="en-US"/>
        </w:rPr>
        <w:t>o</w:t>
      </w:r>
      <w:r w:rsidRPr="00BA779D">
        <w:rPr>
          <w:rFonts w:ascii="Arial" w:eastAsia="Arial" w:hAnsi="Arial" w:cs="Arial"/>
          <w:lang w:val="en-US"/>
        </w:rPr>
        <w:t>rt</w:t>
      </w:r>
      <w:r w:rsidRPr="00BA779D">
        <w:rPr>
          <w:rFonts w:ascii="Arial" w:eastAsia="Arial" w:hAnsi="Arial" w:cs="Arial"/>
          <w:spacing w:val="-3"/>
          <w:lang w:val="en-US"/>
        </w:rPr>
        <w:t>i</w:t>
      </w:r>
      <w:r w:rsidRPr="00BA779D">
        <w:rPr>
          <w:rFonts w:ascii="Arial" w:eastAsia="Arial" w:hAnsi="Arial" w:cs="Arial"/>
          <w:spacing w:val="1"/>
          <w:lang w:val="en-US"/>
        </w:rPr>
        <w:t>um</w:t>
      </w:r>
      <w:r w:rsidRPr="00BA779D">
        <w:rPr>
          <w:rFonts w:ascii="Arial" w:eastAsia="Arial" w:hAnsi="Arial" w:cs="Arial"/>
          <w:lang w:val="en-US"/>
        </w:rPr>
        <w:t>,</w:t>
      </w:r>
      <w:r w:rsidRPr="00BA779D">
        <w:rPr>
          <w:rFonts w:ascii="Arial" w:eastAsia="Arial" w:hAnsi="Arial" w:cs="Arial"/>
          <w:spacing w:val="-2"/>
          <w:lang w:val="en-US"/>
        </w:rPr>
        <w:t xml:space="preserve"> </w:t>
      </w:r>
      <w:r w:rsidRPr="00BA779D">
        <w:rPr>
          <w:rFonts w:ascii="Arial" w:eastAsia="Arial" w:hAnsi="Arial" w:cs="Arial"/>
          <w:spacing w:val="1"/>
          <w:lang w:val="en-US"/>
        </w:rPr>
        <w:t>ad</w:t>
      </w:r>
      <w:r w:rsidRPr="00BA779D">
        <w:rPr>
          <w:rFonts w:ascii="Arial" w:eastAsia="Arial" w:hAnsi="Arial" w:cs="Arial"/>
          <w:spacing w:val="-2"/>
          <w:lang w:val="en-US"/>
        </w:rPr>
        <w:t>v</w:t>
      </w:r>
      <w:r w:rsidRPr="00BA779D">
        <w:rPr>
          <w:rFonts w:ascii="Arial" w:eastAsia="Arial" w:hAnsi="Arial" w:cs="Arial"/>
          <w:lang w:val="en-US"/>
        </w:rPr>
        <w:t>ise</w:t>
      </w:r>
      <w:r w:rsidRPr="00BA779D">
        <w:rPr>
          <w:rFonts w:ascii="Arial" w:eastAsia="Arial" w:hAnsi="Arial" w:cs="Arial"/>
          <w:spacing w:val="3"/>
          <w:lang w:val="en-US"/>
        </w:rPr>
        <w:t>r</w:t>
      </w:r>
      <w:r w:rsidRPr="00BA779D">
        <w:rPr>
          <w:rFonts w:ascii="Arial" w:eastAsia="Arial" w:hAnsi="Arial" w:cs="Arial"/>
          <w:lang w:val="en-US"/>
        </w:rPr>
        <w:t xml:space="preserve">s </w:t>
      </w:r>
      <w:r w:rsidRPr="00BA779D">
        <w:rPr>
          <w:rFonts w:ascii="Arial" w:eastAsia="Arial" w:hAnsi="Arial" w:cs="Arial"/>
          <w:spacing w:val="1"/>
          <w:lang w:val="en-US"/>
        </w:rPr>
        <w:t>o</w:t>
      </w:r>
      <w:r w:rsidRPr="00BA779D">
        <w:rPr>
          <w:rFonts w:ascii="Arial" w:eastAsia="Arial" w:hAnsi="Arial" w:cs="Arial"/>
          <w:lang w:val="en-US"/>
        </w:rPr>
        <w:t>r o</w:t>
      </w:r>
      <w:r w:rsidRPr="00BA779D">
        <w:rPr>
          <w:rFonts w:ascii="Arial" w:eastAsia="Arial" w:hAnsi="Arial" w:cs="Arial"/>
          <w:spacing w:val="-1"/>
          <w:lang w:val="en-US"/>
        </w:rPr>
        <w:t>t</w:t>
      </w:r>
      <w:r w:rsidRPr="00BA779D">
        <w:rPr>
          <w:rFonts w:ascii="Arial" w:eastAsia="Arial" w:hAnsi="Arial" w:cs="Arial"/>
          <w:spacing w:val="1"/>
          <w:lang w:val="en-US"/>
        </w:rPr>
        <w:t>he</w:t>
      </w:r>
      <w:r w:rsidRPr="00BA779D">
        <w:rPr>
          <w:rFonts w:ascii="Arial" w:eastAsia="Arial" w:hAnsi="Arial" w:cs="Arial"/>
          <w:lang w:val="en-US"/>
        </w:rPr>
        <w:t xml:space="preserve">r </w:t>
      </w:r>
      <w:r w:rsidRPr="00BA779D">
        <w:rPr>
          <w:rFonts w:ascii="Arial" w:eastAsia="Arial" w:hAnsi="Arial" w:cs="Arial"/>
          <w:spacing w:val="-2"/>
          <w:lang w:val="en-US"/>
        </w:rPr>
        <w:t>a</w:t>
      </w:r>
      <w:r w:rsidRPr="00BA779D">
        <w:rPr>
          <w:rFonts w:ascii="Arial" w:eastAsia="Arial" w:hAnsi="Arial" w:cs="Arial"/>
          <w:lang w:val="en-US"/>
        </w:rPr>
        <w:t>ss</w:t>
      </w:r>
      <w:r w:rsidRPr="00BA779D">
        <w:rPr>
          <w:rFonts w:ascii="Arial" w:eastAsia="Arial" w:hAnsi="Arial" w:cs="Arial"/>
          <w:spacing w:val="1"/>
          <w:lang w:val="en-US"/>
        </w:rPr>
        <w:t>o</w:t>
      </w:r>
      <w:r w:rsidRPr="00BA779D">
        <w:rPr>
          <w:rFonts w:ascii="Arial" w:eastAsia="Arial" w:hAnsi="Arial" w:cs="Arial"/>
          <w:lang w:val="en-US"/>
        </w:rPr>
        <w:t>cia</w:t>
      </w:r>
      <w:r w:rsidRPr="00BA779D">
        <w:rPr>
          <w:rFonts w:ascii="Arial" w:eastAsia="Arial" w:hAnsi="Arial" w:cs="Arial"/>
          <w:spacing w:val="1"/>
          <w:lang w:val="en-US"/>
        </w:rPr>
        <w:t>t</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pa</w:t>
      </w:r>
      <w:r w:rsidRPr="00BA779D">
        <w:rPr>
          <w:rFonts w:ascii="Arial" w:eastAsia="Arial" w:hAnsi="Arial" w:cs="Arial"/>
          <w:lang w:val="en-US"/>
        </w:rPr>
        <w:t>rt</w:t>
      </w:r>
      <w:r w:rsidRPr="00BA779D">
        <w:rPr>
          <w:rFonts w:ascii="Arial" w:eastAsia="Arial" w:hAnsi="Arial" w:cs="Arial"/>
          <w:spacing w:val="-3"/>
          <w:lang w:val="en-US"/>
        </w:rPr>
        <w:t>i</w:t>
      </w:r>
      <w:r w:rsidRPr="00BA779D">
        <w:rPr>
          <w:rFonts w:ascii="Arial" w:eastAsia="Arial" w:hAnsi="Arial" w:cs="Arial"/>
          <w:spacing w:val="1"/>
          <w:lang w:val="en-US"/>
        </w:rPr>
        <w:t>e</w:t>
      </w:r>
      <w:r w:rsidRPr="00BA779D">
        <w:rPr>
          <w:rFonts w:ascii="Arial" w:eastAsia="Arial" w:hAnsi="Arial" w:cs="Arial"/>
          <w:lang w:val="en-US"/>
        </w:rPr>
        <w:t>s (</w:t>
      </w:r>
      <w:r w:rsidRPr="00BA779D">
        <w:rPr>
          <w:rFonts w:ascii="Arial" w:eastAsia="Arial" w:hAnsi="Arial" w:cs="Arial"/>
          <w:spacing w:val="-1"/>
          <w:lang w:val="en-US"/>
        </w:rPr>
        <w:t>R</w:t>
      </w:r>
      <w:r w:rsidRPr="00BA779D">
        <w:rPr>
          <w:rFonts w:ascii="Arial" w:eastAsia="Arial" w:hAnsi="Arial" w:cs="Arial"/>
          <w:spacing w:val="1"/>
          <w:lang w:val="en-US"/>
        </w:rPr>
        <w:t>e</w:t>
      </w:r>
      <w:r w:rsidRPr="00BA779D">
        <w:rPr>
          <w:rFonts w:ascii="Arial" w:eastAsia="Arial" w:hAnsi="Arial" w:cs="Arial"/>
          <w:lang w:val="en-US"/>
        </w:rPr>
        <w:t>l</w:t>
      </w:r>
      <w:r w:rsidRPr="00BA779D">
        <w:rPr>
          <w:rFonts w:ascii="Arial" w:eastAsia="Arial" w:hAnsi="Arial" w:cs="Arial"/>
          <w:spacing w:val="-2"/>
          <w:lang w:val="en-US"/>
        </w:rPr>
        <w:t>ev</w:t>
      </w:r>
      <w:r w:rsidRPr="00BA779D">
        <w:rPr>
          <w:rFonts w:ascii="Arial" w:eastAsia="Arial" w:hAnsi="Arial" w:cs="Arial"/>
          <w:spacing w:val="1"/>
          <w:lang w:val="en-US"/>
        </w:rPr>
        <w:t>an</w:t>
      </w:r>
      <w:r w:rsidRPr="00BA779D">
        <w:rPr>
          <w:rFonts w:ascii="Arial" w:eastAsia="Arial" w:hAnsi="Arial" w:cs="Arial"/>
          <w:lang w:val="en-US"/>
        </w:rPr>
        <w:t>t 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isa</w:t>
      </w:r>
      <w:r w:rsidRPr="00BA779D">
        <w:rPr>
          <w:rFonts w:ascii="Arial" w:eastAsia="Arial" w:hAnsi="Arial" w:cs="Arial"/>
          <w:spacing w:val="1"/>
          <w:lang w:val="en-US"/>
        </w:rPr>
        <w:t>t</w:t>
      </w:r>
      <w:r w:rsidRPr="00BA779D">
        <w:rPr>
          <w:rFonts w:ascii="Arial" w:eastAsia="Arial" w:hAnsi="Arial" w:cs="Arial"/>
          <w:lang w:val="en-US"/>
        </w:rPr>
        <w:t>io</w:t>
      </w:r>
      <w:r w:rsidRPr="00BA779D">
        <w:rPr>
          <w:rFonts w:ascii="Arial" w:eastAsia="Arial" w:hAnsi="Arial" w:cs="Arial"/>
          <w:spacing w:val="1"/>
          <w:lang w:val="en-US"/>
        </w:rPr>
        <w:t>n</w:t>
      </w:r>
      <w:r w:rsidRPr="00BA779D">
        <w:rPr>
          <w:rFonts w:ascii="Arial" w:eastAsia="Arial" w:hAnsi="Arial" w:cs="Arial"/>
          <w:lang w:val="en-US"/>
        </w:rPr>
        <w:t>) are</w:t>
      </w:r>
      <w:r w:rsidRPr="00BA779D">
        <w:rPr>
          <w:rFonts w:ascii="Arial" w:eastAsia="Arial" w:hAnsi="Arial" w:cs="Arial"/>
          <w:spacing w:val="-1"/>
          <w:lang w:val="en-US"/>
        </w:rPr>
        <w:t xml:space="preserve"> </w:t>
      </w:r>
      <w:r w:rsidRPr="00BA779D">
        <w:rPr>
          <w:rFonts w:ascii="Arial" w:eastAsia="Arial" w:hAnsi="Arial" w:cs="Arial"/>
          <w:lang w:val="en-US"/>
        </w:rPr>
        <w:t>re</w:t>
      </w:r>
      <w:r w:rsidRPr="00BA779D">
        <w:rPr>
          <w:rFonts w:ascii="Arial" w:eastAsia="Arial" w:hAnsi="Arial" w:cs="Arial"/>
          <w:spacing w:val="-1"/>
          <w:lang w:val="en-US"/>
        </w:rPr>
        <w:t>q</w:t>
      </w:r>
      <w:r w:rsidRPr="00BA779D">
        <w:rPr>
          <w:rFonts w:ascii="Arial" w:eastAsia="Arial" w:hAnsi="Arial" w:cs="Arial"/>
          <w:spacing w:val="1"/>
          <w:lang w:val="en-US"/>
        </w:rPr>
        <w:t>u</w:t>
      </w:r>
      <w:r w:rsidRPr="00BA779D">
        <w:rPr>
          <w:rFonts w:ascii="Arial" w:eastAsia="Arial" w:hAnsi="Arial" w:cs="Arial"/>
          <w:lang w:val="en-US"/>
        </w:rPr>
        <w:t>i</w:t>
      </w:r>
      <w:r w:rsidRPr="00BA779D">
        <w:rPr>
          <w:rFonts w:ascii="Arial" w:eastAsia="Arial" w:hAnsi="Arial" w:cs="Arial"/>
          <w:spacing w:val="-1"/>
          <w:lang w:val="en-US"/>
        </w:rPr>
        <w:t>r</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spacing w:val="-2"/>
          <w:lang w:val="en-US"/>
        </w:rPr>
        <w:t>i</w:t>
      </w:r>
      <w:r w:rsidRPr="00BA779D">
        <w:rPr>
          <w:rFonts w:ascii="Arial" w:eastAsia="Arial" w:hAnsi="Arial" w:cs="Arial"/>
          <w:spacing w:val="1"/>
          <w:lang w:val="en-US"/>
        </w:rPr>
        <w:t>de</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2"/>
          <w:lang w:val="en-US"/>
        </w:rPr>
        <w:t>i</w:t>
      </w:r>
      <w:r w:rsidRPr="00BA779D">
        <w:rPr>
          <w:rFonts w:ascii="Arial" w:eastAsia="Arial" w:hAnsi="Arial" w:cs="Arial"/>
          <w:spacing w:val="3"/>
          <w:lang w:val="en-US"/>
        </w:rPr>
        <w:t>f</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an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po</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spacing w:val="1"/>
          <w:lang w:val="en-US"/>
        </w:rPr>
        <w:t>n</w:t>
      </w:r>
      <w:r w:rsidRPr="00BA779D">
        <w:rPr>
          <w:rFonts w:ascii="Arial" w:eastAsia="Arial" w:hAnsi="Arial" w:cs="Arial"/>
          <w:lang w:val="en-US"/>
        </w:rPr>
        <w:t>ti</w:t>
      </w:r>
      <w:r w:rsidRPr="00BA779D">
        <w:rPr>
          <w:rFonts w:ascii="Arial" w:eastAsia="Arial" w:hAnsi="Arial" w:cs="Arial"/>
          <w:spacing w:val="1"/>
          <w:lang w:val="en-US"/>
        </w:rPr>
        <w:t>a</w:t>
      </w:r>
      <w:r w:rsidRPr="00BA779D">
        <w:rPr>
          <w:rFonts w:ascii="Arial" w:eastAsia="Arial" w:hAnsi="Arial" w:cs="Arial"/>
          <w:lang w:val="en-US"/>
        </w:rPr>
        <w:t>l c</w:t>
      </w:r>
      <w:r w:rsidRPr="00BA779D">
        <w:rPr>
          <w:rFonts w:ascii="Arial" w:eastAsia="Arial" w:hAnsi="Arial" w:cs="Arial"/>
          <w:spacing w:val="-1"/>
          <w:lang w:val="en-US"/>
        </w:rPr>
        <w:t>on</w:t>
      </w:r>
      <w:r w:rsidRPr="00BA779D">
        <w:rPr>
          <w:rFonts w:ascii="Arial" w:eastAsia="Arial" w:hAnsi="Arial" w:cs="Arial"/>
          <w:spacing w:val="3"/>
          <w:lang w:val="en-US"/>
        </w:rPr>
        <w:t>f</w:t>
      </w:r>
      <w:r w:rsidRPr="00BA779D">
        <w:rPr>
          <w:rFonts w:ascii="Arial" w:eastAsia="Arial" w:hAnsi="Arial" w:cs="Arial"/>
          <w:lang w:val="en-US"/>
        </w:rPr>
        <w:t>l</w:t>
      </w:r>
      <w:r w:rsidRPr="00BA779D">
        <w:rPr>
          <w:rFonts w:ascii="Arial" w:eastAsia="Arial" w:hAnsi="Arial" w:cs="Arial"/>
          <w:spacing w:val="-1"/>
          <w:lang w:val="en-US"/>
        </w:rPr>
        <w:t>i</w:t>
      </w:r>
      <w:r w:rsidRPr="00BA779D">
        <w:rPr>
          <w:rFonts w:ascii="Arial" w:eastAsia="Arial" w:hAnsi="Arial" w:cs="Arial"/>
          <w:lang w:val="en-US"/>
        </w:rPr>
        <w:t>cts</w:t>
      </w:r>
      <w:r w:rsidRPr="00BA779D">
        <w:rPr>
          <w:rFonts w:ascii="Arial" w:eastAsia="Arial" w:hAnsi="Arial" w:cs="Arial"/>
          <w:spacing w:val="1"/>
          <w:lang w:val="en-US"/>
        </w:rPr>
        <w:t xml:space="preserve">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1"/>
          <w:lang w:val="en-US"/>
        </w:rPr>
        <w:t xml:space="preserve"> </w:t>
      </w:r>
      <w:r w:rsidRPr="00BA779D">
        <w:rPr>
          <w:rFonts w:ascii="Arial" w:eastAsia="Arial" w:hAnsi="Arial" w:cs="Arial"/>
          <w:lang w:val="en-US"/>
        </w:rPr>
        <w:t>in</w:t>
      </w:r>
      <w:r w:rsidRPr="00BA779D">
        <w:rPr>
          <w:rFonts w:ascii="Arial" w:eastAsia="Arial" w:hAnsi="Arial" w:cs="Arial"/>
          <w:spacing w:val="1"/>
          <w:lang w:val="en-US"/>
        </w:rPr>
        <w:t>te</w:t>
      </w:r>
      <w:r w:rsidRPr="00BA779D">
        <w:rPr>
          <w:rFonts w:ascii="Arial" w:eastAsia="Arial" w:hAnsi="Arial" w:cs="Arial"/>
          <w:lang w:val="en-US"/>
        </w:rPr>
        <w:t>re</w:t>
      </w:r>
      <w:r w:rsidRPr="00BA779D">
        <w:rPr>
          <w:rFonts w:ascii="Arial" w:eastAsia="Arial" w:hAnsi="Arial" w:cs="Arial"/>
          <w:spacing w:val="-2"/>
          <w:lang w:val="en-US"/>
        </w:rPr>
        <w:t>s</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spacing w:val="-1"/>
          <w:lang w:val="en-US"/>
        </w:rPr>
        <w:t>a</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o</w:t>
      </w:r>
      <w:r w:rsidRPr="00BA779D">
        <w:rPr>
          <w:rFonts w:ascii="Arial" w:eastAsia="Arial" w:hAnsi="Arial" w:cs="Arial"/>
          <w:spacing w:val="1"/>
          <w:lang w:val="en-US"/>
        </w:rPr>
        <w:t>u</w:t>
      </w:r>
      <w:r w:rsidRPr="00BA779D">
        <w:rPr>
          <w:rFonts w:ascii="Arial" w:eastAsia="Arial" w:hAnsi="Arial" w:cs="Arial"/>
          <w:lang w:val="en-US"/>
        </w:rPr>
        <w:t xml:space="preserve">ld </w:t>
      </w:r>
      <w:r w:rsidRPr="00BA779D">
        <w:rPr>
          <w:rFonts w:ascii="Arial" w:eastAsia="Arial" w:hAnsi="Arial" w:cs="Arial"/>
          <w:spacing w:val="1"/>
          <w:lang w:val="en-US"/>
        </w:rPr>
        <w:t>a</w:t>
      </w:r>
      <w:r w:rsidRPr="00BA779D">
        <w:rPr>
          <w:rFonts w:ascii="Arial" w:eastAsia="Arial" w:hAnsi="Arial" w:cs="Arial"/>
          <w:lang w:val="en-US"/>
        </w:rPr>
        <w:t>r</w:t>
      </w:r>
      <w:r w:rsidRPr="00BA779D">
        <w:rPr>
          <w:rFonts w:ascii="Arial" w:eastAsia="Arial" w:hAnsi="Arial" w:cs="Arial"/>
          <w:spacing w:val="-1"/>
          <w:lang w:val="en-US"/>
        </w:rPr>
        <w:t>i</w:t>
      </w:r>
      <w:r w:rsidRPr="00BA779D">
        <w:rPr>
          <w:rFonts w:ascii="Arial" w:eastAsia="Arial" w:hAnsi="Arial" w:cs="Arial"/>
          <w:lang w:val="en-US"/>
        </w:rPr>
        <w:t>se</w:t>
      </w:r>
      <w:r w:rsidRPr="00BA779D">
        <w:rPr>
          <w:rFonts w:ascii="Arial" w:eastAsia="Arial" w:hAnsi="Arial" w:cs="Arial"/>
          <w:spacing w:val="1"/>
          <w:lang w:val="en-US"/>
        </w:rPr>
        <w:t xml:space="preserve"> </w:t>
      </w:r>
      <w:r w:rsidRPr="00BA779D">
        <w:rPr>
          <w:rFonts w:ascii="Arial" w:eastAsia="Arial" w:hAnsi="Arial" w:cs="Arial"/>
          <w:lang w:val="en-US"/>
        </w:rPr>
        <w:t>if</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R</w:t>
      </w:r>
      <w:r w:rsidRPr="00BA779D">
        <w:rPr>
          <w:rFonts w:ascii="Arial" w:eastAsia="Arial" w:hAnsi="Arial" w:cs="Arial"/>
          <w:spacing w:val="1"/>
          <w:lang w:val="en-US"/>
        </w:rPr>
        <w:t>e</w:t>
      </w:r>
      <w:r w:rsidRPr="00BA779D">
        <w:rPr>
          <w:rFonts w:ascii="Arial" w:eastAsia="Arial" w:hAnsi="Arial" w:cs="Arial"/>
          <w:lang w:val="en-US"/>
        </w:rPr>
        <w:t>le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isa</w:t>
      </w:r>
      <w:r w:rsidRPr="00BA779D">
        <w:rPr>
          <w:rFonts w:ascii="Arial" w:eastAsia="Arial" w:hAnsi="Arial" w:cs="Arial"/>
          <w:spacing w:val="1"/>
          <w:lang w:val="en-US"/>
        </w:rPr>
        <w:t>t</w:t>
      </w:r>
      <w:r w:rsidRPr="00BA779D">
        <w:rPr>
          <w:rFonts w:ascii="Arial" w:eastAsia="Arial" w:hAnsi="Arial" w:cs="Arial"/>
          <w:lang w:val="en-US"/>
        </w:rPr>
        <w:t>ion</w:t>
      </w:r>
      <w:r w:rsidRPr="00BA779D">
        <w:rPr>
          <w:rFonts w:ascii="Arial" w:eastAsia="Arial" w:hAnsi="Arial" w:cs="Arial"/>
          <w:spacing w:val="1"/>
          <w:lang w:val="en-US"/>
        </w:rPr>
        <w:t xml:space="preserve"> </w:t>
      </w:r>
      <w:r w:rsidRPr="00BA779D">
        <w:rPr>
          <w:rFonts w:ascii="Arial" w:eastAsia="Arial" w:hAnsi="Arial" w:cs="Arial"/>
          <w:spacing w:val="-2"/>
          <w:lang w:val="en-US"/>
        </w:rPr>
        <w:t>w</w:t>
      </w:r>
      <w:r w:rsidRPr="00BA779D">
        <w:rPr>
          <w:rFonts w:ascii="Arial" w:eastAsia="Arial" w:hAnsi="Arial" w:cs="Arial"/>
          <w:spacing w:val="1"/>
          <w:lang w:val="en-US"/>
        </w:rPr>
        <w:t>e</w:t>
      </w:r>
      <w:r w:rsidRPr="00BA779D">
        <w:rPr>
          <w:rFonts w:ascii="Arial" w:eastAsia="Arial" w:hAnsi="Arial" w:cs="Arial"/>
          <w:lang w:val="en-US"/>
        </w:rPr>
        <w:t xml:space="preserve">re </w:t>
      </w:r>
      <w:r w:rsidRPr="00BA779D">
        <w:rPr>
          <w:rFonts w:ascii="Arial" w:eastAsia="Arial" w:hAnsi="Arial" w:cs="Arial"/>
          <w:spacing w:val="1"/>
          <w:lang w:val="en-US"/>
        </w:rPr>
        <w:t>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spacing w:val="1"/>
          <w:lang w:val="en-US"/>
        </w:rPr>
        <w:t>ta</w:t>
      </w:r>
      <w:r w:rsidRPr="00BA779D">
        <w:rPr>
          <w:rFonts w:ascii="Arial" w:eastAsia="Arial" w:hAnsi="Arial" w:cs="Arial"/>
          <w:spacing w:val="-2"/>
          <w:lang w:val="en-US"/>
        </w:rPr>
        <w:t>k</w:t>
      </w:r>
      <w:r w:rsidRPr="00BA779D">
        <w:rPr>
          <w:rFonts w:ascii="Arial" w:eastAsia="Arial" w:hAnsi="Arial" w:cs="Arial"/>
          <w:lang w:val="en-US"/>
        </w:rPr>
        <w:t>e</w:t>
      </w:r>
      <w:r w:rsidRPr="00BA779D">
        <w:rPr>
          <w:rFonts w:ascii="Arial" w:eastAsia="Arial" w:hAnsi="Arial" w:cs="Arial"/>
          <w:spacing w:val="1"/>
          <w:lang w:val="en-US"/>
        </w:rPr>
        <w:t xml:space="preserve"> pa</w:t>
      </w:r>
      <w:r w:rsidRPr="00BA779D">
        <w:rPr>
          <w:rFonts w:ascii="Arial" w:eastAsia="Arial" w:hAnsi="Arial" w:cs="Arial"/>
          <w:lang w:val="en-US"/>
        </w:rPr>
        <w:t xml:space="preserve">rt </w:t>
      </w:r>
      <w:r w:rsidRPr="00BA779D">
        <w:rPr>
          <w:rFonts w:ascii="Arial" w:eastAsia="Arial" w:hAnsi="Arial" w:cs="Arial"/>
          <w:spacing w:val="-3"/>
          <w:lang w:val="en-US"/>
        </w:rPr>
        <w:t>i</w:t>
      </w:r>
      <w:r w:rsidRPr="00BA779D">
        <w:rPr>
          <w:rFonts w:ascii="Arial" w:eastAsia="Arial" w:hAnsi="Arial" w:cs="Arial"/>
          <w:lang w:val="en-US"/>
        </w:rPr>
        <w:t>n</w:t>
      </w:r>
      <w:r w:rsidRPr="00BA779D">
        <w:rPr>
          <w:rFonts w:ascii="Arial" w:eastAsia="Arial" w:hAnsi="Arial" w:cs="Arial"/>
          <w:spacing w:val="1"/>
          <w:lang w:val="en-US"/>
        </w:rPr>
        <w:t xml:space="preserve"> </w:t>
      </w:r>
      <w:r w:rsidRPr="00BA779D">
        <w:rPr>
          <w:rFonts w:ascii="Arial" w:eastAsia="Arial" w:hAnsi="Arial" w:cs="Arial"/>
          <w:spacing w:val="-1"/>
          <w:lang w:val="en-US"/>
        </w:rPr>
        <w:t>a</w:t>
      </w:r>
      <w:r w:rsidRPr="00BA779D">
        <w:rPr>
          <w:rFonts w:ascii="Arial" w:eastAsia="Arial" w:hAnsi="Arial" w:cs="Arial"/>
          <w:spacing w:val="1"/>
          <w:lang w:val="en-US"/>
        </w:rPr>
        <w:t>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p</w:t>
      </w:r>
      <w:r w:rsidRPr="00BA779D">
        <w:rPr>
          <w:rFonts w:ascii="Arial" w:eastAsia="Arial" w:hAnsi="Arial" w:cs="Arial"/>
          <w:lang w:val="en-US"/>
        </w:rPr>
        <w:t>roc</w:t>
      </w:r>
      <w:r w:rsidRPr="00BA779D">
        <w:rPr>
          <w:rFonts w:ascii="Arial" w:eastAsia="Arial" w:hAnsi="Arial" w:cs="Arial"/>
          <w:spacing w:val="1"/>
          <w:lang w:val="en-US"/>
        </w:rPr>
        <w:t>u</w:t>
      </w:r>
      <w:r w:rsidRPr="00BA779D">
        <w:rPr>
          <w:rFonts w:ascii="Arial" w:eastAsia="Arial" w:hAnsi="Arial" w:cs="Arial"/>
          <w:lang w:val="en-US"/>
        </w:rPr>
        <w:t>reme</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spacing w:val="1"/>
          <w:lang w:val="en-US"/>
        </w:rPr>
        <w:t>p</w:t>
      </w:r>
      <w:r w:rsidRPr="00BA779D">
        <w:rPr>
          <w:rFonts w:ascii="Arial" w:eastAsia="Arial" w:hAnsi="Arial" w:cs="Arial"/>
          <w:lang w:val="en-US"/>
        </w:rPr>
        <w:t>roc</w:t>
      </w:r>
      <w:r w:rsidRPr="00BA779D">
        <w:rPr>
          <w:rFonts w:ascii="Arial" w:eastAsia="Arial" w:hAnsi="Arial" w:cs="Arial"/>
          <w:spacing w:val="1"/>
          <w:lang w:val="en-US"/>
        </w:rPr>
        <w:t>e</w:t>
      </w:r>
      <w:r w:rsidRPr="00BA779D">
        <w:rPr>
          <w:rFonts w:ascii="Arial" w:eastAsia="Arial" w:hAnsi="Arial" w:cs="Arial"/>
          <w:lang w:val="en-US"/>
        </w:rPr>
        <w:t xml:space="preserve">ss </w:t>
      </w:r>
      <w:r w:rsidRPr="00BA779D">
        <w:rPr>
          <w:rFonts w:ascii="Arial" w:eastAsia="Arial" w:hAnsi="Arial" w:cs="Arial"/>
          <w:spacing w:val="1"/>
          <w:lang w:val="en-US"/>
        </w:rPr>
        <w:t>and</w:t>
      </w:r>
      <w:r w:rsidRPr="00BA779D">
        <w:rPr>
          <w:rFonts w:ascii="Arial" w:eastAsia="Arial" w:hAnsi="Arial" w:cs="Arial"/>
          <w:spacing w:val="-2"/>
          <w:lang w:val="en-US"/>
        </w:rPr>
        <w:t>/</w:t>
      </w:r>
      <w:r w:rsidRPr="00BA779D">
        <w:rPr>
          <w:rFonts w:ascii="Arial" w:eastAsia="Arial" w:hAnsi="Arial" w:cs="Arial"/>
          <w:spacing w:val="1"/>
          <w:lang w:val="en-US"/>
        </w:rPr>
        <w:t>o</w:t>
      </w:r>
      <w:r w:rsidRPr="00BA779D">
        <w:rPr>
          <w:rFonts w:ascii="Arial" w:eastAsia="Arial" w:hAnsi="Arial" w:cs="Arial"/>
          <w:lang w:val="en-US"/>
        </w:rPr>
        <w:t>r pr</w:t>
      </w:r>
      <w:r w:rsidRPr="00BA779D">
        <w:rPr>
          <w:rFonts w:ascii="Arial" w:eastAsia="Arial" w:hAnsi="Arial" w:cs="Arial"/>
          <w:spacing w:val="1"/>
          <w:lang w:val="en-US"/>
        </w:rPr>
        <w:t>o</w:t>
      </w:r>
      <w:r w:rsidRPr="00BA779D">
        <w:rPr>
          <w:rFonts w:ascii="Arial" w:eastAsia="Arial" w:hAnsi="Arial" w:cs="Arial"/>
          <w:spacing w:val="-2"/>
          <w:lang w:val="en-US"/>
        </w:rPr>
        <w:t>v</w:t>
      </w:r>
      <w:r w:rsidRPr="00BA779D">
        <w:rPr>
          <w:rFonts w:ascii="Arial" w:eastAsia="Arial" w:hAnsi="Arial" w:cs="Arial"/>
          <w:lang w:val="en-US"/>
        </w:rPr>
        <w:t>ide</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e</w:t>
      </w:r>
      <w:r w:rsidRPr="00BA779D">
        <w:rPr>
          <w:rFonts w:ascii="Arial" w:eastAsia="Arial" w:hAnsi="Arial" w:cs="Arial"/>
          <w:lang w:val="en-US"/>
        </w:rPr>
        <w:t>r</w:t>
      </w:r>
      <w:r w:rsidRPr="00BA779D">
        <w:rPr>
          <w:rFonts w:ascii="Arial" w:eastAsia="Arial" w:hAnsi="Arial" w:cs="Arial"/>
          <w:spacing w:val="-3"/>
          <w:lang w:val="en-US"/>
        </w:rPr>
        <w:t>v</w:t>
      </w:r>
      <w:r w:rsidRPr="00BA779D">
        <w:rPr>
          <w:rFonts w:ascii="Arial" w:eastAsia="Arial" w:hAnsi="Arial" w:cs="Arial"/>
          <w:lang w:val="en-US"/>
        </w:rPr>
        <w:t>ices</w:t>
      </w:r>
      <w:r w:rsidRPr="00BA779D">
        <w:rPr>
          <w:rFonts w:ascii="Arial" w:eastAsia="Arial" w:hAnsi="Arial" w:cs="Arial"/>
          <w:spacing w:val="1"/>
          <w:lang w:val="en-US"/>
        </w:rPr>
        <w:t xml:space="preserve"> un</w:t>
      </w:r>
      <w:r w:rsidRPr="00BA779D">
        <w:rPr>
          <w:rFonts w:ascii="Arial" w:eastAsia="Arial" w:hAnsi="Arial" w:cs="Arial"/>
          <w:spacing w:val="-1"/>
          <w:lang w:val="en-US"/>
        </w:rPr>
        <w:t>d</w:t>
      </w:r>
      <w:r w:rsidRPr="00BA779D">
        <w:rPr>
          <w:rFonts w:ascii="Arial" w:eastAsia="Arial" w:hAnsi="Arial" w:cs="Arial"/>
          <w:spacing w:val="1"/>
          <w:lang w:val="en-US"/>
        </w:rPr>
        <w:t>e</w:t>
      </w:r>
      <w:r w:rsidRPr="00BA779D">
        <w:rPr>
          <w:rFonts w:ascii="Arial" w:eastAsia="Arial" w:hAnsi="Arial" w:cs="Arial"/>
          <w:lang w:val="en-US"/>
        </w:rPr>
        <w:t xml:space="preserve">r, </w:t>
      </w:r>
      <w:r w:rsidRPr="00BA779D">
        <w:rPr>
          <w:rFonts w:ascii="Arial" w:eastAsia="Arial" w:hAnsi="Arial" w:cs="Arial"/>
          <w:spacing w:val="1"/>
          <w:lang w:val="en-US"/>
        </w:rPr>
        <w:t>o</w:t>
      </w:r>
      <w:r w:rsidRPr="00BA779D">
        <w:rPr>
          <w:rFonts w:ascii="Arial" w:eastAsia="Arial" w:hAnsi="Arial" w:cs="Arial"/>
          <w:lang w:val="en-US"/>
        </w:rPr>
        <w:t>r</w:t>
      </w:r>
      <w:r w:rsidRPr="00BA779D">
        <w:rPr>
          <w:rFonts w:ascii="Arial" w:eastAsia="Arial" w:hAnsi="Arial" w:cs="Arial"/>
          <w:spacing w:val="-3"/>
          <w:lang w:val="en-US"/>
        </w:rPr>
        <w:t xml:space="preserve"> </w:t>
      </w:r>
      <w:r w:rsidRPr="00BA779D">
        <w:rPr>
          <w:rFonts w:ascii="Arial" w:eastAsia="Arial" w:hAnsi="Arial" w:cs="Arial"/>
          <w:spacing w:val="1"/>
          <w:lang w:val="en-US"/>
        </w:rPr>
        <w:t>o</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spacing w:val="1"/>
          <w:lang w:val="en-US"/>
        </w:rPr>
        <w:t>e</w:t>
      </w:r>
      <w:r w:rsidRPr="00BA779D">
        <w:rPr>
          <w:rFonts w:ascii="Arial" w:eastAsia="Arial" w:hAnsi="Arial" w:cs="Arial"/>
          <w:lang w:val="en-US"/>
        </w:rPr>
        <w:t>r</w:t>
      </w:r>
      <w:r w:rsidRPr="00BA779D">
        <w:rPr>
          <w:rFonts w:ascii="Arial" w:eastAsia="Arial" w:hAnsi="Arial" w:cs="Arial"/>
          <w:spacing w:val="-4"/>
          <w:lang w:val="en-US"/>
        </w:rPr>
        <w:t>w</w:t>
      </w:r>
      <w:r w:rsidRPr="00BA779D">
        <w:rPr>
          <w:rFonts w:ascii="Arial" w:eastAsia="Arial" w:hAnsi="Arial" w:cs="Arial"/>
          <w:lang w:val="en-US"/>
        </w:rPr>
        <w:t>ise</w:t>
      </w:r>
      <w:r w:rsidRPr="00BA779D">
        <w:rPr>
          <w:rFonts w:ascii="Arial" w:eastAsia="Arial" w:hAnsi="Arial" w:cs="Arial"/>
          <w:spacing w:val="1"/>
          <w:lang w:val="en-US"/>
        </w:rPr>
        <w:t xml:space="preserve"> en</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lang w:val="en-US"/>
        </w:rPr>
        <w:t>r</w:t>
      </w:r>
      <w:r w:rsidRPr="00BA779D">
        <w:rPr>
          <w:rFonts w:ascii="Arial" w:eastAsia="Arial" w:hAnsi="Arial" w:cs="Arial"/>
          <w:spacing w:val="5"/>
          <w:lang w:val="en-US"/>
        </w:rPr>
        <w:t xml:space="preserve"> </w:t>
      </w:r>
      <w:r w:rsidRPr="00BA779D">
        <w:rPr>
          <w:rFonts w:ascii="Arial" w:eastAsia="Arial" w:hAnsi="Arial" w:cs="Arial"/>
          <w:lang w:val="en-US"/>
        </w:rPr>
        <w:t>in</w:t>
      </w:r>
      <w:r w:rsidRPr="00BA779D">
        <w:rPr>
          <w:rFonts w:ascii="Arial" w:eastAsia="Arial" w:hAnsi="Arial" w:cs="Arial"/>
          <w:spacing w:val="-1"/>
          <w:lang w:val="en-US"/>
        </w:rPr>
        <w:t>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spacing w:val="-1"/>
          <w:lang w:val="en-US"/>
        </w:rPr>
        <w:t>a</w:t>
      </w:r>
      <w:r w:rsidRPr="00BA779D">
        <w:rPr>
          <w:rFonts w:ascii="Arial" w:eastAsia="Arial" w:hAnsi="Arial" w:cs="Arial"/>
          <w:spacing w:val="1"/>
          <w:lang w:val="en-US"/>
        </w:rPr>
        <w:t>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lang w:val="en-US"/>
        </w:rPr>
        <w:t>c</w:t>
      </w:r>
      <w:r w:rsidRPr="00BA779D">
        <w:rPr>
          <w:rFonts w:ascii="Arial" w:eastAsia="Arial" w:hAnsi="Arial" w:cs="Arial"/>
          <w:spacing w:val="1"/>
          <w:lang w:val="en-US"/>
        </w:rPr>
        <w:t>on</w:t>
      </w:r>
      <w:r w:rsidRPr="00BA779D">
        <w:rPr>
          <w:rFonts w:ascii="Arial" w:eastAsia="Arial" w:hAnsi="Arial" w:cs="Arial"/>
          <w:lang w:val="en-US"/>
        </w:rPr>
        <w:t>tract</w:t>
      </w:r>
      <w:r w:rsidRPr="00BA779D">
        <w:rPr>
          <w:rFonts w:ascii="Arial" w:eastAsia="Arial" w:hAnsi="Arial" w:cs="Arial"/>
          <w:spacing w:val="-1"/>
          <w:lang w:val="en-US"/>
        </w:rPr>
        <w:t xml:space="preserve"> </w:t>
      </w:r>
      <w:r w:rsidRPr="00BA779D">
        <w:rPr>
          <w:rFonts w:ascii="Arial" w:eastAsia="Arial" w:hAnsi="Arial" w:cs="Arial"/>
          <w:spacing w:val="-3"/>
          <w:lang w:val="en-US"/>
        </w:rPr>
        <w:t>w</w:t>
      </w:r>
      <w:r w:rsidRPr="00BA779D">
        <w:rPr>
          <w:rFonts w:ascii="Arial" w:eastAsia="Arial" w:hAnsi="Arial" w:cs="Arial"/>
          <w:lang w:val="en-US"/>
        </w:rPr>
        <w:t>it</w:t>
      </w:r>
      <w:r w:rsidRPr="00BA779D">
        <w:rPr>
          <w:rFonts w:ascii="Arial" w:eastAsia="Arial" w:hAnsi="Arial" w:cs="Arial"/>
          <w:spacing w:val="1"/>
          <w:lang w:val="en-US"/>
        </w:rPr>
        <w:t>h</w:t>
      </w:r>
      <w:r w:rsidRPr="00BA779D">
        <w:rPr>
          <w:rFonts w:ascii="Arial" w:eastAsia="Arial" w:hAnsi="Arial" w:cs="Arial"/>
          <w:lang w:val="en-US"/>
        </w:rPr>
        <w:t>,</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 C</w:t>
      </w:r>
      <w:r w:rsidRPr="00BA779D">
        <w:rPr>
          <w:rFonts w:ascii="Arial" w:eastAsia="Arial" w:hAnsi="Arial" w:cs="Arial"/>
          <w:spacing w:val="-1"/>
          <w:lang w:val="en-US"/>
        </w:rPr>
        <w:t>C</w:t>
      </w:r>
      <w:r w:rsidRPr="00BA779D">
        <w:rPr>
          <w:rFonts w:ascii="Arial" w:eastAsia="Arial" w:hAnsi="Arial" w:cs="Arial"/>
          <w:lang w:val="en-US"/>
        </w:rPr>
        <w:t>G,</w:t>
      </w:r>
      <w:r w:rsidRPr="00BA779D">
        <w:rPr>
          <w:rFonts w:ascii="Arial" w:eastAsia="Arial" w:hAnsi="Arial" w:cs="Arial"/>
          <w:spacing w:val="1"/>
          <w:lang w:val="en-US"/>
        </w:rPr>
        <w:t xml:space="preserve"> o</w:t>
      </w:r>
      <w:r w:rsidRPr="00BA779D">
        <w:rPr>
          <w:rFonts w:ascii="Arial" w:eastAsia="Arial" w:hAnsi="Arial" w:cs="Arial"/>
          <w:lang w:val="en-US"/>
        </w:rPr>
        <w:t xml:space="preserve">r </w:t>
      </w:r>
      <w:r w:rsidRPr="00BA779D">
        <w:rPr>
          <w:rFonts w:ascii="Arial" w:eastAsia="Arial" w:hAnsi="Arial" w:cs="Arial"/>
          <w:spacing w:val="-3"/>
          <w:lang w:val="en-US"/>
        </w:rPr>
        <w:t>w</w:t>
      </w:r>
      <w:r w:rsidRPr="00BA779D">
        <w:rPr>
          <w:rFonts w:ascii="Arial" w:eastAsia="Arial" w:hAnsi="Arial" w:cs="Arial"/>
          <w:lang w:val="en-US"/>
        </w:rPr>
        <w:t>ith</w:t>
      </w:r>
      <w:r w:rsidRPr="00BA779D">
        <w:rPr>
          <w:rFonts w:ascii="Arial" w:eastAsia="Arial" w:hAnsi="Arial" w:cs="Arial"/>
          <w:spacing w:val="1"/>
          <w:lang w:val="en-US"/>
        </w:rPr>
        <w:t xml:space="preserve"> </w:t>
      </w:r>
      <w:r w:rsidRPr="00BA779D">
        <w:rPr>
          <w:rFonts w:ascii="Arial" w:eastAsia="Arial" w:hAnsi="Arial" w:cs="Arial"/>
          <w:lang w:val="en-US"/>
        </w:rPr>
        <w:t>NHS E</w:t>
      </w:r>
      <w:r w:rsidRPr="00BA779D">
        <w:rPr>
          <w:rFonts w:ascii="Arial" w:eastAsia="Arial" w:hAnsi="Arial" w:cs="Arial"/>
          <w:spacing w:val="1"/>
          <w:lang w:val="en-US"/>
        </w:rPr>
        <w:t>n</w:t>
      </w:r>
      <w:r w:rsidRPr="00BA779D">
        <w:rPr>
          <w:rFonts w:ascii="Arial" w:eastAsia="Arial" w:hAnsi="Arial" w:cs="Arial"/>
          <w:spacing w:val="-1"/>
          <w:lang w:val="en-US"/>
        </w:rPr>
        <w:t>g</w:t>
      </w:r>
      <w:r w:rsidRPr="00BA779D">
        <w:rPr>
          <w:rFonts w:ascii="Arial" w:eastAsia="Arial" w:hAnsi="Arial" w:cs="Arial"/>
          <w:lang w:val="en-US"/>
        </w:rPr>
        <w:t>la</w:t>
      </w:r>
      <w:r w:rsidRPr="00BA779D">
        <w:rPr>
          <w:rFonts w:ascii="Arial" w:eastAsia="Arial" w:hAnsi="Arial" w:cs="Arial"/>
          <w:spacing w:val="1"/>
          <w:lang w:val="en-US"/>
        </w:rPr>
        <w:t>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lang w:val="en-US"/>
        </w:rPr>
        <w:t>in</w:t>
      </w:r>
      <w:r w:rsidRPr="00BA779D">
        <w:rPr>
          <w:rFonts w:ascii="Arial" w:eastAsia="Arial" w:hAnsi="Arial" w:cs="Arial"/>
          <w:spacing w:val="-1"/>
          <w:lang w:val="en-US"/>
        </w:rPr>
        <w:t xml:space="preserve"> </w:t>
      </w:r>
      <w:r w:rsidRPr="00BA779D">
        <w:rPr>
          <w:rFonts w:ascii="Arial" w:eastAsia="Arial" w:hAnsi="Arial" w:cs="Arial"/>
          <w:lang w:val="en-US"/>
        </w:rPr>
        <w:t>circu</w:t>
      </w:r>
      <w:r w:rsidRPr="00BA779D">
        <w:rPr>
          <w:rFonts w:ascii="Arial" w:eastAsia="Arial" w:hAnsi="Arial" w:cs="Arial"/>
          <w:spacing w:val="2"/>
          <w:lang w:val="en-US"/>
        </w:rPr>
        <w:t>m</w:t>
      </w:r>
      <w:r w:rsidRPr="00BA779D">
        <w:rPr>
          <w:rFonts w:ascii="Arial" w:eastAsia="Arial" w:hAnsi="Arial" w:cs="Arial"/>
          <w:lang w:val="en-US"/>
        </w:rPr>
        <w:t>s</w:t>
      </w:r>
      <w:r w:rsidRPr="00BA779D">
        <w:rPr>
          <w:rFonts w:ascii="Arial" w:eastAsia="Arial" w:hAnsi="Arial" w:cs="Arial"/>
          <w:spacing w:val="-2"/>
          <w:lang w:val="en-US"/>
        </w:rPr>
        <w:t>t</w:t>
      </w:r>
      <w:r w:rsidRPr="00BA779D">
        <w:rPr>
          <w:rFonts w:ascii="Arial" w:eastAsia="Arial" w:hAnsi="Arial" w:cs="Arial"/>
          <w:spacing w:val="1"/>
          <w:lang w:val="en-US"/>
        </w:rPr>
        <w:t>an</w:t>
      </w:r>
      <w:r w:rsidRPr="00BA779D">
        <w:rPr>
          <w:rFonts w:ascii="Arial" w:eastAsia="Arial" w:hAnsi="Arial" w:cs="Arial"/>
          <w:lang w:val="en-US"/>
        </w:rPr>
        <w:t>c</w:t>
      </w:r>
      <w:r w:rsidRPr="00BA779D">
        <w:rPr>
          <w:rFonts w:ascii="Arial" w:eastAsia="Arial" w:hAnsi="Arial" w:cs="Arial"/>
          <w:spacing w:val="1"/>
          <w:lang w:val="en-US"/>
        </w:rPr>
        <w:t>e</w:t>
      </w:r>
      <w:r w:rsidRPr="00BA779D">
        <w:rPr>
          <w:rFonts w:ascii="Arial" w:eastAsia="Arial" w:hAnsi="Arial" w:cs="Arial"/>
          <w:lang w:val="en-US"/>
        </w:rPr>
        <w:t>s</w:t>
      </w:r>
      <w:r w:rsidRPr="00BA779D">
        <w:rPr>
          <w:rFonts w:ascii="Arial" w:eastAsia="Arial" w:hAnsi="Arial" w:cs="Arial"/>
          <w:spacing w:val="-4"/>
          <w:lang w:val="en-US"/>
        </w:rPr>
        <w:t xml:space="preserve"> </w:t>
      </w:r>
      <w:r w:rsidRPr="00BA779D">
        <w:rPr>
          <w:rFonts w:ascii="Arial" w:eastAsia="Arial" w:hAnsi="Arial" w:cs="Arial"/>
          <w:spacing w:val="-3"/>
          <w:lang w:val="en-US"/>
        </w:rPr>
        <w:t>w</w:t>
      </w:r>
      <w:r w:rsidRPr="00BA779D">
        <w:rPr>
          <w:rFonts w:ascii="Arial" w:eastAsia="Arial" w:hAnsi="Arial" w:cs="Arial"/>
          <w:spacing w:val="1"/>
          <w:lang w:val="en-US"/>
        </w:rPr>
        <w:t>he</w:t>
      </w:r>
      <w:r w:rsidRPr="00BA779D">
        <w:rPr>
          <w:rFonts w:ascii="Arial" w:eastAsia="Arial" w:hAnsi="Arial" w:cs="Arial"/>
          <w:lang w:val="en-US"/>
        </w:rPr>
        <w:t xml:space="preserve">re </w:t>
      </w:r>
      <w:r w:rsidRPr="00BA779D">
        <w:rPr>
          <w:rFonts w:ascii="Arial" w:eastAsia="Arial" w:hAnsi="Arial" w:cs="Arial"/>
          <w:spacing w:val="1"/>
          <w:lang w:val="en-US"/>
        </w:rPr>
        <w:t>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CCG is j</w:t>
      </w:r>
      <w:r w:rsidRPr="00BA779D">
        <w:rPr>
          <w:rFonts w:ascii="Arial" w:eastAsia="Arial" w:hAnsi="Arial" w:cs="Arial"/>
          <w:spacing w:val="1"/>
          <w:lang w:val="en-US"/>
        </w:rPr>
        <w:t>o</w:t>
      </w:r>
      <w:r w:rsidRPr="00BA779D">
        <w:rPr>
          <w:rFonts w:ascii="Arial" w:eastAsia="Arial" w:hAnsi="Arial" w:cs="Arial"/>
          <w:lang w:val="en-US"/>
        </w:rPr>
        <w:t>i</w:t>
      </w:r>
      <w:r w:rsidRPr="00BA779D">
        <w:rPr>
          <w:rFonts w:ascii="Arial" w:eastAsia="Arial" w:hAnsi="Arial" w:cs="Arial"/>
          <w:spacing w:val="-2"/>
          <w:lang w:val="en-US"/>
        </w:rPr>
        <w:t>n</w:t>
      </w:r>
      <w:r w:rsidRPr="00BA779D">
        <w:rPr>
          <w:rFonts w:ascii="Arial" w:eastAsia="Arial" w:hAnsi="Arial" w:cs="Arial"/>
          <w:lang w:val="en-US"/>
        </w:rPr>
        <w:t>tly c</w:t>
      </w:r>
      <w:r w:rsidRPr="00BA779D">
        <w:rPr>
          <w:rFonts w:ascii="Arial" w:eastAsia="Arial" w:hAnsi="Arial" w:cs="Arial"/>
          <w:spacing w:val="1"/>
          <w:lang w:val="en-US"/>
        </w:rPr>
        <w:t>o</w:t>
      </w:r>
      <w:r w:rsidRPr="00BA779D">
        <w:rPr>
          <w:rFonts w:ascii="Arial" w:eastAsia="Arial" w:hAnsi="Arial" w:cs="Arial"/>
          <w:spacing w:val="-1"/>
          <w:lang w:val="en-US"/>
        </w:rPr>
        <w:t>m</w:t>
      </w:r>
      <w:r w:rsidRPr="00BA779D">
        <w:rPr>
          <w:rFonts w:ascii="Arial" w:eastAsia="Arial" w:hAnsi="Arial" w:cs="Arial"/>
          <w:spacing w:val="1"/>
          <w:lang w:val="en-US"/>
        </w:rPr>
        <w:t>m</w:t>
      </w:r>
      <w:r w:rsidRPr="00BA779D">
        <w:rPr>
          <w:rFonts w:ascii="Arial" w:eastAsia="Arial" w:hAnsi="Arial" w:cs="Arial"/>
          <w:lang w:val="en-US"/>
        </w:rPr>
        <w:t>iss</w:t>
      </w:r>
      <w:r w:rsidRPr="00BA779D">
        <w:rPr>
          <w:rFonts w:ascii="Arial" w:eastAsia="Arial" w:hAnsi="Arial" w:cs="Arial"/>
          <w:spacing w:val="-1"/>
          <w:lang w:val="en-US"/>
        </w:rPr>
        <w:t>i</w:t>
      </w:r>
      <w:r w:rsidRPr="00BA779D">
        <w:rPr>
          <w:rFonts w:ascii="Arial" w:eastAsia="Arial" w:hAnsi="Arial" w:cs="Arial"/>
          <w:spacing w:val="1"/>
          <w:lang w:val="en-US"/>
        </w:rPr>
        <w:t>on</w:t>
      </w:r>
      <w:r w:rsidRPr="00BA779D">
        <w:rPr>
          <w:rFonts w:ascii="Arial" w:eastAsia="Arial" w:hAnsi="Arial" w:cs="Arial"/>
          <w:lang w:val="en-US"/>
        </w:rPr>
        <w:t>ing</w:t>
      </w:r>
      <w:r w:rsidRPr="00BA779D">
        <w:rPr>
          <w:rFonts w:ascii="Arial" w:eastAsia="Arial" w:hAnsi="Arial" w:cs="Arial"/>
          <w:spacing w:val="-1"/>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e</w:t>
      </w:r>
      <w:r w:rsidRPr="00BA779D">
        <w:rPr>
          <w:rFonts w:ascii="Arial" w:eastAsia="Arial" w:hAnsi="Arial" w:cs="Arial"/>
          <w:spacing w:val="-3"/>
          <w:lang w:val="en-US"/>
        </w:rPr>
        <w:t>r</w:t>
      </w:r>
      <w:r w:rsidRPr="00BA779D">
        <w:rPr>
          <w:rFonts w:ascii="Arial" w:eastAsia="Arial" w:hAnsi="Arial" w:cs="Arial"/>
          <w:spacing w:val="-2"/>
          <w:lang w:val="en-US"/>
        </w:rPr>
        <w:t>v</w:t>
      </w:r>
      <w:r w:rsidRPr="00BA779D">
        <w:rPr>
          <w:rFonts w:ascii="Arial" w:eastAsia="Arial" w:hAnsi="Arial" w:cs="Arial"/>
          <w:lang w:val="en-US"/>
        </w:rPr>
        <w:t>ice</w:t>
      </w:r>
      <w:r w:rsidRPr="00BA779D">
        <w:rPr>
          <w:rFonts w:ascii="Arial" w:eastAsia="Arial" w:hAnsi="Arial" w:cs="Arial"/>
          <w:spacing w:val="3"/>
          <w:lang w:val="en-US"/>
        </w:rPr>
        <w:t xml:space="preserve"> </w:t>
      </w:r>
      <w:r w:rsidRPr="00BA779D">
        <w:rPr>
          <w:rFonts w:ascii="Arial" w:eastAsia="Arial" w:hAnsi="Arial" w:cs="Arial"/>
          <w:spacing w:val="-3"/>
          <w:lang w:val="en-US"/>
        </w:rPr>
        <w:t>w</w:t>
      </w:r>
      <w:r w:rsidRPr="00BA779D">
        <w:rPr>
          <w:rFonts w:ascii="Arial" w:eastAsia="Arial" w:hAnsi="Arial" w:cs="Arial"/>
          <w:lang w:val="en-US"/>
        </w:rPr>
        <w:t>it</w:t>
      </w:r>
      <w:r w:rsidRPr="00BA779D">
        <w:rPr>
          <w:rFonts w:ascii="Arial" w:eastAsia="Arial" w:hAnsi="Arial" w:cs="Arial"/>
          <w:spacing w:val="1"/>
          <w:lang w:val="en-US"/>
        </w:rPr>
        <w:t>h</w:t>
      </w:r>
      <w:r w:rsidRPr="00BA779D">
        <w:rPr>
          <w:rFonts w:ascii="Arial" w:eastAsia="Arial" w:hAnsi="Arial" w:cs="Arial"/>
          <w:lang w:val="en-US"/>
        </w:rPr>
        <w:t>,</w:t>
      </w:r>
      <w:r w:rsidRPr="00BA779D">
        <w:rPr>
          <w:rFonts w:ascii="Arial" w:eastAsia="Arial" w:hAnsi="Arial" w:cs="Arial"/>
          <w:spacing w:val="1"/>
          <w:lang w:val="en-US"/>
        </w:rPr>
        <w:t xml:space="preserve"> o</w:t>
      </w:r>
      <w:r w:rsidRPr="00BA779D">
        <w:rPr>
          <w:rFonts w:ascii="Arial" w:eastAsia="Arial" w:hAnsi="Arial" w:cs="Arial"/>
          <w:lang w:val="en-US"/>
        </w:rPr>
        <w:t>r ac</w:t>
      </w:r>
      <w:r w:rsidRPr="00BA779D">
        <w:rPr>
          <w:rFonts w:ascii="Arial" w:eastAsia="Arial" w:hAnsi="Arial" w:cs="Arial"/>
          <w:spacing w:val="1"/>
          <w:lang w:val="en-US"/>
        </w:rPr>
        <w:t>t</w:t>
      </w:r>
      <w:r w:rsidRPr="00BA779D">
        <w:rPr>
          <w:rFonts w:ascii="Arial" w:eastAsia="Arial" w:hAnsi="Arial" w:cs="Arial"/>
          <w:lang w:val="en-US"/>
        </w:rPr>
        <w:t>ing</w:t>
      </w:r>
      <w:r w:rsidRPr="00BA779D">
        <w:rPr>
          <w:rFonts w:ascii="Arial" w:eastAsia="Arial" w:hAnsi="Arial" w:cs="Arial"/>
          <w:spacing w:val="-1"/>
          <w:lang w:val="en-US"/>
        </w:rPr>
        <w:t xml:space="preserve"> </w:t>
      </w:r>
      <w:r w:rsidRPr="00BA779D">
        <w:rPr>
          <w:rFonts w:ascii="Arial" w:eastAsia="Arial" w:hAnsi="Arial" w:cs="Arial"/>
          <w:spacing w:val="1"/>
          <w:lang w:val="en-US"/>
        </w:rPr>
        <w:t>u</w:t>
      </w:r>
      <w:r w:rsidRPr="00BA779D">
        <w:rPr>
          <w:rFonts w:ascii="Arial" w:eastAsia="Arial" w:hAnsi="Arial" w:cs="Arial"/>
          <w:spacing w:val="-1"/>
          <w:lang w:val="en-US"/>
        </w:rPr>
        <w:t>nd</w:t>
      </w:r>
      <w:r w:rsidRPr="00BA779D">
        <w:rPr>
          <w:rFonts w:ascii="Arial" w:eastAsia="Arial" w:hAnsi="Arial" w:cs="Arial"/>
          <w:spacing w:val="1"/>
          <w:lang w:val="en-US"/>
        </w:rPr>
        <w:t>e</w:t>
      </w:r>
      <w:r w:rsidRPr="00BA779D">
        <w:rPr>
          <w:rFonts w:ascii="Arial" w:eastAsia="Arial" w:hAnsi="Arial" w:cs="Arial"/>
          <w:lang w:val="en-US"/>
        </w:rPr>
        <w:t>r a</w:t>
      </w:r>
      <w:r w:rsidRPr="00BA779D">
        <w:rPr>
          <w:rFonts w:ascii="Arial" w:eastAsia="Arial" w:hAnsi="Arial" w:cs="Arial"/>
          <w:spacing w:val="5"/>
          <w:lang w:val="en-US"/>
        </w:rPr>
        <w:t xml:space="preserve"> </w:t>
      </w:r>
      <w:r w:rsidRPr="00BA779D">
        <w:rPr>
          <w:rFonts w:ascii="Arial" w:eastAsia="Arial" w:hAnsi="Arial" w:cs="Arial"/>
          <w:spacing w:val="-1"/>
          <w:lang w:val="en-US"/>
        </w:rPr>
        <w:t>d</w:t>
      </w:r>
      <w:r w:rsidRPr="00BA779D">
        <w:rPr>
          <w:rFonts w:ascii="Arial" w:eastAsia="Arial" w:hAnsi="Arial" w:cs="Arial"/>
          <w:spacing w:val="1"/>
          <w:lang w:val="en-US"/>
        </w:rPr>
        <w:t>e</w:t>
      </w:r>
      <w:r w:rsidRPr="00BA779D">
        <w:rPr>
          <w:rFonts w:ascii="Arial" w:eastAsia="Arial" w:hAnsi="Arial" w:cs="Arial"/>
          <w:lang w:val="en-US"/>
        </w:rPr>
        <w:t>le</w:t>
      </w:r>
      <w:r w:rsidRPr="00BA779D">
        <w:rPr>
          <w:rFonts w:ascii="Arial" w:eastAsia="Arial" w:hAnsi="Arial" w:cs="Arial"/>
          <w:spacing w:val="-1"/>
          <w:lang w:val="en-US"/>
        </w:rPr>
        <w:t>g</w:t>
      </w:r>
      <w:r w:rsidRPr="00BA779D">
        <w:rPr>
          <w:rFonts w:ascii="Arial" w:eastAsia="Arial" w:hAnsi="Arial" w:cs="Arial"/>
          <w:spacing w:val="1"/>
          <w:lang w:val="en-US"/>
        </w:rPr>
        <w:t>a</w:t>
      </w:r>
      <w:r w:rsidRPr="00BA779D">
        <w:rPr>
          <w:rFonts w:ascii="Arial" w:eastAsia="Arial" w:hAnsi="Arial" w:cs="Arial"/>
          <w:lang w:val="en-US"/>
        </w:rPr>
        <w:t>ti</w:t>
      </w:r>
      <w:r w:rsidRPr="00BA779D">
        <w:rPr>
          <w:rFonts w:ascii="Arial" w:eastAsia="Arial" w:hAnsi="Arial" w:cs="Arial"/>
          <w:spacing w:val="1"/>
          <w:lang w:val="en-US"/>
        </w:rPr>
        <w:t>o</w:t>
      </w:r>
      <w:r w:rsidRPr="00BA779D">
        <w:rPr>
          <w:rFonts w:ascii="Arial" w:eastAsia="Arial" w:hAnsi="Arial" w:cs="Arial"/>
          <w:lang w:val="en-US"/>
        </w:rPr>
        <w:t>n</w:t>
      </w:r>
      <w:r w:rsidRPr="00BA779D">
        <w:rPr>
          <w:rFonts w:ascii="Arial" w:eastAsia="Arial" w:hAnsi="Arial" w:cs="Arial"/>
          <w:spacing w:val="-3"/>
          <w:lang w:val="en-US"/>
        </w:rPr>
        <w:t xml:space="preserve"> </w:t>
      </w:r>
      <w:r w:rsidRPr="00BA779D">
        <w:rPr>
          <w:rFonts w:ascii="Arial" w:eastAsia="Arial" w:hAnsi="Arial" w:cs="Arial"/>
          <w:spacing w:val="3"/>
          <w:lang w:val="en-US"/>
        </w:rPr>
        <w:t>f</w:t>
      </w:r>
      <w:r w:rsidRPr="00BA779D">
        <w:rPr>
          <w:rFonts w:ascii="Arial" w:eastAsia="Arial" w:hAnsi="Arial" w:cs="Arial"/>
          <w:lang w:val="en-US"/>
        </w:rPr>
        <w:t>r</w:t>
      </w:r>
      <w:r w:rsidRPr="00BA779D">
        <w:rPr>
          <w:rFonts w:ascii="Arial" w:eastAsia="Arial" w:hAnsi="Arial" w:cs="Arial"/>
          <w:spacing w:val="-2"/>
          <w:lang w:val="en-US"/>
        </w:rPr>
        <w:t>o</w:t>
      </w:r>
      <w:r w:rsidRPr="00BA779D">
        <w:rPr>
          <w:rFonts w:ascii="Arial" w:eastAsia="Arial" w:hAnsi="Arial" w:cs="Arial"/>
          <w:spacing w:val="1"/>
          <w:lang w:val="en-US"/>
        </w:rPr>
        <w:t>m</w:t>
      </w:r>
      <w:r w:rsidRPr="00BA779D">
        <w:rPr>
          <w:rFonts w:ascii="Arial" w:eastAsia="Arial" w:hAnsi="Arial" w:cs="Arial"/>
          <w:lang w:val="en-US"/>
        </w:rPr>
        <w:t>,</w:t>
      </w:r>
      <w:r w:rsidRPr="00BA779D">
        <w:rPr>
          <w:rFonts w:ascii="Arial" w:eastAsia="Arial" w:hAnsi="Arial" w:cs="Arial"/>
          <w:spacing w:val="1"/>
          <w:lang w:val="en-US"/>
        </w:rPr>
        <w:t xml:space="preserve"> </w:t>
      </w:r>
      <w:r w:rsidRPr="00BA779D">
        <w:rPr>
          <w:rFonts w:ascii="Arial" w:eastAsia="Arial" w:hAnsi="Arial" w:cs="Arial"/>
          <w:spacing w:val="-3"/>
          <w:lang w:val="en-US"/>
        </w:rPr>
        <w:t>N</w:t>
      </w:r>
      <w:r w:rsidRPr="00BA779D">
        <w:rPr>
          <w:rFonts w:ascii="Arial" w:eastAsia="Arial" w:hAnsi="Arial" w:cs="Arial"/>
          <w:lang w:val="en-US"/>
        </w:rPr>
        <w:t>HS E</w:t>
      </w:r>
      <w:r w:rsidRPr="00BA779D">
        <w:rPr>
          <w:rFonts w:ascii="Arial" w:eastAsia="Arial" w:hAnsi="Arial" w:cs="Arial"/>
          <w:spacing w:val="1"/>
          <w:lang w:val="en-US"/>
        </w:rPr>
        <w:t>n</w:t>
      </w:r>
      <w:r w:rsidRPr="00BA779D">
        <w:rPr>
          <w:rFonts w:ascii="Arial" w:eastAsia="Arial" w:hAnsi="Arial" w:cs="Arial"/>
          <w:spacing w:val="-1"/>
          <w:lang w:val="en-US"/>
        </w:rPr>
        <w:t>g</w:t>
      </w:r>
      <w:r w:rsidRPr="00BA779D">
        <w:rPr>
          <w:rFonts w:ascii="Arial" w:eastAsia="Arial" w:hAnsi="Arial" w:cs="Arial"/>
          <w:lang w:val="en-US"/>
        </w:rPr>
        <w:t>la</w:t>
      </w:r>
      <w:r w:rsidRPr="00BA779D">
        <w:rPr>
          <w:rFonts w:ascii="Arial" w:eastAsia="Arial" w:hAnsi="Arial" w:cs="Arial"/>
          <w:spacing w:val="1"/>
          <w:lang w:val="en-US"/>
        </w:rPr>
        <w:t>n</w:t>
      </w:r>
      <w:r w:rsidRPr="00BA779D">
        <w:rPr>
          <w:rFonts w:ascii="Arial" w:eastAsia="Arial" w:hAnsi="Arial" w:cs="Arial"/>
          <w:spacing w:val="4"/>
          <w:lang w:val="en-US"/>
        </w:rPr>
        <w:t>d</w:t>
      </w:r>
      <w:r w:rsidRPr="00BA779D">
        <w:rPr>
          <w:rFonts w:ascii="Arial" w:eastAsia="Arial" w:hAnsi="Arial" w:cs="Arial"/>
          <w:lang w:val="en-US"/>
        </w:rPr>
        <w:t>. If</w:t>
      </w:r>
      <w:r w:rsidRPr="00BA779D">
        <w:rPr>
          <w:rFonts w:ascii="Arial" w:eastAsia="Arial" w:hAnsi="Arial" w:cs="Arial"/>
          <w:spacing w:val="1"/>
          <w:lang w:val="en-US"/>
        </w:rPr>
        <w:t xml:space="preserve"> an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a</w:t>
      </w:r>
      <w:r w:rsidRPr="00BA779D">
        <w:rPr>
          <w:rFonts w:ascii="Arial" w:eastAsia="Arial" w:hAnsi="Arial" w:cs="Arial"/>
          <w:lang w:val="en-US"/>
        </w:rPr>
        <w:t>ssist</w:t>
      </w:r>
      <w:r w:rsidRPr="00BA779D">
        <w:rPr>
          <w:rFonts w:ascii="Arial" w:eastAsia="Arial" w:hAnsi="Arial" w:cs="Arial"/>
          <w:spacing w:val="-1"/>
          <w:lang w:val="en-US"/>
        </w:rPr>
        <w:t>a</w:t>
      </w:r>
      <w:r w:rsidRPr="00BA779D">
        <w:rPr>
          <w:rFonts w:ascii="Arial" w:eastAsia="Arial" w:hAnsi="Arial" w:cs="Arial"/>
          <w:spacing w:val="1"/>
          <w:lang w:val="en-US"/>
        </w:rPr>
        <w:t>n</w:t>
      </w:r>
      <w:r w:rsidRPr="00BA779D">
        <w:rPr>
          <w:rFonts w:ascii="Arial" w:eastAsia="Arial" w:hAnsi="Arial" w:cs="Arial"/>
          <w:lang w:val="en-US"/>
        </w:rPr>
        <w:t>ce</w:t>
      </w:r>
      <w:r w:rsidRPr="00BA779D">
        <w:rPr>
          <w:rFonts w:ascii="Arial" w:eastAsia="Arial" w:hAnsi="Arial" w:cs="Arial"/>
          <w:spacing w:val="1"/>
          <w:lang w:val="en-US"/>
        </w:rPr>
        <w:t xml:space="preserve"> </w:t>
      </w:r>
      <w:r w:rsidRPr="00BA779D">
        <w:rPr>
          <w:rFonts w:ascii="Arial" w:eastAsia="Arial" w:hAnsi="Arial" w:cs="Arial"/>
          <w:lang w:val="en-US"/>
        </w:rPr>
        <w:t>is re</w:t>
      </w:r>
      <w:r w:rsidRPr="00BA779D">
        <w:rPr>
          <w:rFonts w:ascii="Arial" w:eastAsia="Arial" w:hAnsi="Arial" w:cs="Arial"/>
          <w:spacing w:val="-4"/>
          <w:lang w:val="en-US"/>
        </w:rPr>
        <w:t>q</w:t>
      </w:r>
      <w:r w:rsidRPr="00BA779D">
        <w:rPr>
          <w:rFonts w:ascii="Arial" w:eastAsia="Arial" w:hAnsi="Arial" w:cs="Arial"/>
          <w:spacing w:val="1"/>
          <w:lang w:val="en-US"/>
        </w:rPr>
        <w:t>u</w:t>
      </w:r>
      <w:r w:rsidRPr="00BA779D">
        <w:rPr>
          <w:rFonts w:ascii="Arial" w:eastAsia="Arial" w:hAnsi="Arial" w:cs="Arial"/>
          <w:lang w:val="en-US"/>
        </w:rPr>
        <w:t>i</w:t>
      </w:r>
      <w:r w:rsidRPr="00BA779D">
        <w:rPr>
          <w:rFonts w:ascii="Arial" w:eastAsia="Arial" w:hAnsi="Arial" w:cs="Arial"/>
          <w:spacing w:val="-1"/>
          <w:lang w:val="en-US"/>
        </w:rPr>
        <w:t>r</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lang w:val="en-US"/>
        </w:rPr>
        <w:t>in</w:t>
      </w:r>
      <w:r w:rsidRPr="00BA779D">
        <w:rPr>
          <w:rFonts w:ascii="Arial" w:eastAsia="Arial" w:hAnsi="Arial" w:cs="Arial"/>
          <w:spacing w:val="-1"/>
          <w:lang w:val="en-US"/>
        </w:rPr>
        <w:t xml:space="preserve"> </w:t>
      </w:r>
      <w:r w:rsidRPr="00BA779D">
        <w:rPr>
          <w:rFonts w:ascii="Arial" w:eastAsia="Arial" w:hAnsi="Arial" w:cs="Arial"/>
          <w:spacing w:val="1"/>
          <w:lang w:val="en-US"/>
        </w:rPr>
        <w:t>o</w:t>
      </w:r>
      <w:r w:rsidRPr="00BA779D">
        <w:rPr>
          <w:rFonts w:ascii="Arial" w:eastAsia="Arial" w:hAnsi="Arial" w:cs="Arial"/>
          <w:lang w:val="en-US"/>
        </w:rPr>
        <w:t>rd</w:t>
      </w:r>
      <w:r w:rsidRPr="00BA779D">
        <w:rPr>
          <w:rFonts w:ascii="Arial" w:eastAsia="Arial" w:hAnsi="Arial" w:cs="Arial"/>
          <w:spacing w:val="1"/>
          <w:lang w:val="en-US"/>
        </w:rPr>
        <w:t>e</w:t>
      </w:r>
      <w:r w:rsidRPr="00BA779D">
        <w:rPr>
          <w:rFonts w:ascii="Arial" w:eastAsia="Arial" w:hAnsi="Arial" w:cs="Arial"/>
          <w:lang w:val="en-US"/>
        </w:rPr>
        <w:t xml:space="preserve">r </w:t>
      </w:r>
      <w:r w:rsidRPr="00BA779D">
        <w:rPr>
          <w:rFonts w:ascii="Arial" w:eastAsia="Arial" w:hAnsi="Arial" w:cs="Arial"/>
          <w:spacing w:val="-2"/>
          <w:lang w:val="en-US"/>
        </w:rPr>
        <w:t>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o</w:t>
      </w:r>
      <w:r w:rsidRPr="00BA779D">
        <w:rPr>
          <w:rFonts w:ascii="Arial" w:eastAsia="Arial" w:hAnsi="Arial" w:cs="Arial"/>
          <w:spacing w:val="1"/>
          <w:lang w:val="en-US"/>
        </w:rPr>
        <w:t>mp</w:t>
      </w:r>
      <w:r w:rsidRPr="00BA779D">
        <w:rPr>
          <w:rFonts w:ascii="Arial" w:eastAsia="Arial" w:hAnsi="Arial" w:cs="Arial"/>
          <w:spacing w:val="-3"/>
          <w:lang w:val="en-US"/>
        </w:rPr>
        <w:t>l</w:t>
      </w:r>
      <w:r w:rsidRPr="00BA779D">
        <w:rPr>
          <w:rFonts w:ascii="Arial" w:eastAsia="Arial" w:hAnsi="Arial" w:cs="Arial"/>
          <w:spacing w:val="1"/>
          <w:lang w:val="en-US"/>
        </w:rPr>
        <w:t>e</w:t>
      </w:r>
      <w:r w:rsidRPr="00BA779D">
        <w:rPr>
          <w:rFonts w:ascii="Arial" w:eastAsia="Arial" w:hAnsi="Arial" w:cs="Arial"/>
          <w:lang w:val="en-US"/>
        </w:rPr>
        <w:t>te</w:t>
      </w:r>
      <w:r w:rsidRPr="00BA779D">
        <w:rPr>
          <w:rFonts w:ascii="Arial" w:eastAsia="Arial" w:hAnsi="Arial" w:cs="Arial"/>
          <w:spacing w:val="1"/>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is</w:t>
      </w:r>
      <w:r w:rsidRPr="00BA779D">
        <w:rPr>
          <w:rFonts w:ascii="Arial" w:eastAsia="Arial" w:hAnsi="Arial" w:cs="Arial"/>
          <w:spacing w:val="-2"/>
          <w:lang w:val="en-US"/>
        </w:rPr>
        <w:t xml:space="preserve"> </w:t>
      </w:r>
      <w:r w:rsidRPr="00BA779D">
        <w:rPr>
          <w:rFonts w:ascii="Arial" w:eastAsia="Arial" w:hAnsi="Arial" w:cs="Arial"/>
          <w:spacing w:val="3"/>
          <w:lang w:val="en-US"/>
        </w:rPr>
        <w:t>f</w:t>
      </w:r>
      <w:r w:rsidRPr="00BA779D">
        <w:rPr>
          <w:rFonts w:ascii="Arial" w:eastAsia="Arial" w:hAnsi="Arial" w:cs="Arial"/>
          <w:spacing w:val="1"/>
          <w:lang w:val="en-US"/>
        </w:rPr>
        <w:t>o</w:t>
      </w:r>
      <w:r w:rsidRPr="00BA779D">
        <w:rPr>
          <w:rFonts w:ascii="Arial" w:eastAsia="Arial" w:hAnsi="Arial" w:cs="Arial"/>
          <w:spacing w:val="-3"/>
          <w:lang w:val="en-US"/>
        </w:rPr>
        <w:t>r</w:t>
      </w:r>
      <w:r w:rsidRPr="00BA779D">
        <w:rPr>
          <w:rFonts w:ascii="Arial" w:eastAsia="Arial" w:hAnsi="Arial" w:cs="Arial"/>
          <w:spacing w:val="1"/>
          <w:lang w:val="en-US"/>
        </w:rPr>
        <w:t>m</w:t>
      </w:r>
      <w:r w:rsidRPr="00BA779D">
        <w:rPr>
          <w:rFonts w:ascii="Arial" w:eastAsia="Arial" w:hAnsi="Arial" w:cs="Arial"/>
          <w:lang w:val="en-US"/>
        </w:rPr>
        <w:t>,</w:t>
      </w:r>
      <w:r w:rsidRPr="00BA779D">
        <w:rPr>
          <w:rFonts w:ascii="Arial" w:eastAsia="Arial" w:hAnsi="Arial" w:cs="Arial"/>
          <w:spacing w:val="1"/>
          <w:lang w:val="en-US"/>
        </w:rPr>
        <w:t xml:space="preserve"> </w:t>
      </w:r>
      <w:r w:rsidRPr="00BA779D">
        <w:rPr>
          <w:rFonts w:ascii="Arial" w:eastAsia="Arial" w:hAnsi="Arial" w:cs="Arial"/>
          <w:spacing w:val="-2"/>
          <w:lang w:val="en-US"/>
        </w:rPr>
        <w:t>t</w:t>
      </w:r>
      <w:r w:rsidRPr="00BA779D">
        <w:rPr>
          <w:rFonts w:ascii="Arial" w:eastAsia="Arial" w:hAnsi="Arial" w:cs="Arial"/>
          <w:spacing w:val="1"/>
          <w:lang w:val="en-US"/>
        </w:rPr>
        <w:t>h</w:t>
      </w:r>
      <w:r w:rsidRPr="00BA779D">
        <w:rPr>
          <w:rFonts w:ascii="Arial" w:eastAsia="Arial" w:hAnsi="Arial" w:cs="Arial"/>
          <w:spacing w:val="-1"/>
          <w:lang w:val="en-US"/>
        </w:rPr>
        <w:t>e</w:t>
      </w:r>
      <w:r w:rsidRPr="00BA779D">
        <w:rPr>
          <w:rFonts w:ascii="Arial" w:eastAsia="Arial" w:hAnsi="Arial" w:cs="Arial"/>
          <w:lang w:val="en-US"/>
        </w:rPr>
        <w:t>n</w:t>
      </w:r>
      <w:r w:rsidRPr="00BA779D">
        <w:rPr>
          <w:rFonts w:ascii="Arial" w:eastAsia="Arial" w:hAnsi="Arial" w:cs="Arial"/>
          <w:spacing w:val="1"/>
          <w:lang w:val="en-US"/>
        </w:rPr>
        <w:t xml:space="preserve"> 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Rel</w:t>
      </w:r>
      <w:r w:rsidRPr="00BA779D">
        <w:rPr>
          <w:rFonts w:ascii="Arial" w:eastAsia="Arial" w:hAnsi="Arial" w:cs="Arial"/>
          <w:spacing w:val="1"/>
          <w:lang w:val="en-US"/>
        </w:rPr>
        <w:t>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 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isa</w:t>
      </w:r>
      <w:r w:rsidRPr="00BA779D">
        <w:rPr>
          <w:rFonts w:ascii="Arial" w:eastAsia="Arial" w:hAnsi="Arial" w:cs="Arial"/>
          <w:spacing w:val="1"/>
          <w:lang w:val="en-US"/>
        </w:rPr>
        <w:t>t</w:t>
      </w:r>
      <w:r w:rsidRPr="00BA779D">
        <w:rPr>
          <w:rFonts w:ascii="Arial" w:eastAsia="Arial" w:hAnsi="Arial" w:cs="Arial"/>
          <w:lang w:val="en-US"/>
        </w:rPr>
        <w:t>ion</w:t>
      </w:r>
      <w:r w:rsidRPr="00BA779D">
        <w:rPr>
          <w:rFonts w:ascii="Arial" w:eastAsia="Arial" w:hAnsi="Arial" w:cs="Arial"/>
          <w:spacing w:val="1"/>
          <w:lang w:val="en-US"/>
        </w:rPr>
        <w:t xml:space="preserve"> </w:t>
      </w:r>
      <w:r w:rsidRPr="00BA779D">
        <w:rPr>
          <w:rFonts w:ascii="Arial" w:eastAsia="Arial" w:hAnsi="Arial" w:cs="Arial"/>
          <w:spacing w:val="-2"/>
          <w:lang w:val="en-US"/>
        </w:rPr>
        <w:t>s</w:t>
      </w:r>
      <w:r w:rsidRPr="00BA779D">
        <w:rPr>
          <w:rFonts w:ascii="Arial" w:eastAsia="Arial" w:hAnsi="Arial" w:cs="Arial"/>
          <w:spacing w:val="1"/>
          <w:lang w:val="en-US"/>
        </w:rPr>
        <w:t>hou</w:t>
      </w:r>
      <w:r w:rsidRPr="00BA779D">
        <w:rPr>
          <w:rFonts w:ascii="Arial" w:eastAsia="Arial" w:hAnsi="Arial" w:cs="Arial"/>
          <w:lang w:val="en-US"/>
        </w:rPr>
        <w:t>ld</w:t>
      </w:r>
      <w:r w:rsidRPr="00BA779D">
        <w:rPr>
          <w:rFonts w:ascii="Arial" w:eastAsia="Arial" w:hAnsi="Arial" w:cs="Arial"/>
          <w:spacing w:val="-2"/>
          <w:lang w:val="en-US"/>
        </w:rPr>
        <w:t xml:space="preserve"> </w:t>
      </w:r>
      <w:r w:rsidRPr="00BA779D">
        <w:rPr>
          <w:rFonts w:ascii="Arial" w:eastAsia="Arial" w:hAnsi="Arial" w:cs="Arial"/>
          <w:lang w:val="en-US"/>
        </w:rPr>
        <w:t>c</w:t>
      </w:r>
      <w:r w:rsidRPr="00BA779D">
        <w:rPr>
          <w:rFonts w:ascii="Arial" w:eastAsia="Arial" w:hAnsi="Arial" w:cs="Arial"/>
          <w:spacing w:val="-1"/>
          <w:lang w:val="en-US"/>
        </w:rPr>
        <w:t>o</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1"/>
          <w:lang w:val="en-US"/>
        </w:rPr>
        <w:t>a</w:t>
      </w:r>
      <w:r w:rsidRPr="00BA779D">
        <w:rPr>
          <w:rFonts w:ascii="Arial" w:eastAsia="Arial" w:hAnsi="Arial" w:cs="Arial"/>
          <w:lang w:val="en-US"/>
        </w:rPr>
        <w:t>ct</w:t>
      </w:r>
      <w:r w:rsidRPr="00BA779D">
        <w:rPr>
          <w:rFonts w:ascii="Arial" w:eastAsia="Arial" w:hAnsi="Arial" w:cs="Arial"/>
          <w:spacing w:val="-1"/>
          <w:lang w:val="en-US"/>
        </w:rPr>
        <w:t xml:space="preserve"> </w:t>
      </w:r>
      <w:r w:rsidRPr="00BA779D">
        <w:rPr>
          <w:rFonts w:ascii="Arial" w:eastAsia="Arial" w:hAnsi="Arial" w:cs="Arial"/>
          <w:spacing w:val="3"/>
          <w:lang w:val="en-US"/>
        </w:rPr>
        <w:t>[</w:t>
      </w:r>
      <w:r w:rsidRPr="00BA779D">
        <w:rPr>
          <w:rFonts w:ascii="Arial" w:eastAsia="Arial" w:hAnsi="Arial" w:cs="Arial"/>
          <w:i/>
          <w:lang w:val="en-US"/>
        </w:rPr>
        <w:t>s</w:t>
      </w:r>
      <w:r w:rsidRPr="00BA779D">
        <w:rPr>
          <w:rFonts w:ascii="Arial" w:eastAsia="Arial" w:hAnsi="Arial" w:cs="Arial"/>
          <w:i/>
          <w:spacing w:val="1"/>
          <w:lang w:val="en-US"/>
        </w:rPr>
        <w:t>pe</w:t>
      </w:r>
      <w:r w:rsidRPr="00BA779D">
        <w:rPr>
          <w:rFonts w:ascii="Arial" w:eastAsia="Arial" w:hAnsi="Arial" w:cs="Arial"/>
          <w:i/>
          <w:lang w:val="en-US"/>
        </w:rPr>
        <w:t>cif</w:t>
      </w:r>
      <w:r w:rsidRPr="00BA779D">
        <w:rPr>
          <w:rFonts w:ascii="Arial" w:eastAsia="Arial" w:hAnsi="Arial" w:cs="Arial"/>
          <w:i/>
          <w:spacing w:val="-2"/>
          <w:lang w:val="en-US"/>
        </w:rPr>
        <w:t>y</w:t>
      </w:r>
      <w:r w:rsidRPr="00BA779D">
        <w:rPr>
          <w:rFonts w:ascii="Arial" w:eastAsia="Arial" w:hAnsi="Arial" w:cs="Arial"/>
          <w:lang w:val="en-US"/>
        </w:rPr>
        <w:t>].</w:t>
      </w:r>
    </w:p>
    <w:p w:rsidR="00D95ADB" w:rsidRPr="00BA779D" w:rsidRDefault="00D95ADB" w:rsidP="00D95ADB">
      <w:pPr>
        <w:pStyle w:val="ListParagraph"/>
        <w:widowControl w:val="0"/>
        <w:numPr>
          <w:ilvl w:val="0"/>
          <w:numId w:val="45"/>
        </w:numPr>
        <w:tabs>
          <w:tab w:val="left" w:pos="600"/>
        </w:tabs>
        <w:spacing w:after="0" w:line="239" w:lineRule="auto"/>
        <w:ind w:right="95"/>
        <w:jc w:val="both"/>
        <w:rPr>
          <w:rFonts w:ascii="Arial" w:eastAsia="Arial" w:hAnsi="Arial" w:cs="Arial"/>
          <w:lang w:val="en-US"/>
        </w:rPr>
      </w:pPr>
      <w:r w:rsidRPr="00BA779D">
        <w:rPr>
          <w:rFonts w:ascii="Arial" w:eastAsia="Arial" w:hAnsi="Arial" w:cs="Arial"/>
          <w:spacing w:val="2"/>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o</w:t>
      </w:r>
      <w:r w:rsidRPr="00BA779D">
        <w:rPr>
          <w:rFonts w:ascii="Arial" w:eastAsia="Arial" w:hAnsi="Arial" w:cs="Arial"/>
          <w:spacing w:val="1"/>
          <w:lang w:val="en-US"/>
        </w:rPr>
        <w:t>mp</w:t>
      </w:r>
      <w:r w:rsidRPr="00BA779D">
        <w:rPr>
          <w:rFonts w:ascii="Arial" w:eastAsia="Arial" w:hAnsi="Arial" w:cs="Arial"/>
          <w:lang w:val="en-US"/>
        </w:rPr>
        <w:t>l</w:t>
      </w:r>
      <w:r w:rsidRPr="00BA779D">
        <w:rPr>
          <w:rFonts w:ascii="Arial" w:eastAsia="Arial" w:hAnsi="Arial" w:cs="Arial"/>
          <w:spacing w:val="-2"/>
          <w:lang w:val="en-US"/>
        </w:rPr>
        <w:t>e</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3"/>
          <w:lang w:val="en-US"/>
        </w:rPr>
        <w:t xml:space="preserve"> </w:t>
      </w:r>
      <w:r w:rsidRPr="00BA779D">
        <w:rPr>
          <w:rFonts w:ascii="Arial" w:eastAsia="Arial" w:hAnsi="Arial" w:cs="Arial"/>
          <w:spacing w:val="3"/>
          <w:lang w:val="en-US"/>
        </w:rPr>
        <w:t>f</w:t>
      </w:r>
      <w:r w:rsidRPr="00BA779D">
        <w:rPr>
          <w:rFonts w:ascii="Arial" w:eastAsia="Arial" w:hAnsi="Arial" w:cs="Arial"/>
          <w:spacing w:val="1"/>
          <w:lang w:val="en-US"/>
        </w:rPr>
        <w:t>o</w:t>
      </w:r>
      <w:r w:rsidRPr="00BA779D">
        <w:rPr>
          <w:rFonts w:ascii="Arial" w:eastAsia="Arial" w:hAnsi="Arial" w:cs="Arial"/>
          <w:spacing w:val="-3"/>
          <w:lang w:val="en-US"/>
        </w:rPr>
        <w:t>r</w:t>
      </w:r>
      <w:r w:rsidRPr="00BA779D">
        <w:rPr>
          <w:rFonts w:ascii="Arial" w:eastAsia="Arial" w:hAnsi="Arial" w:cs="Arial"/>
          <w:lang w:val="en-US"/>
        </w:rPr>
        <w:t>m</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h</w:t>
      </w:r>
      <w:r w:rsidRPr="00BA779D">
        <w:rPr>
          <w:rFonts w:ascii="Arial" w:eastAsia="Arial" w:hAnsi="Arial" w:cs="Arial"/>
          <w:spacing w:val="1"/>
          <w:lang w:val="en-US"/>
        </w:rPr>
        <w:t>ou</w:t>
      </w:r>
      <w:r w:rsidRPr="00BA779D">
        <w:rPr>
          <w:rFonts w:ascii="Arial" w:eastAsia="Arial" w:hAnsi="Arial" w:cs="Arial"/>
          <w:lang w:val="en-US"/>
        </w:rPr>
        <w:t>ld</w:t>
      </w:r>
      <w:r w:rsidRPr="00BA779D">
        <w:rPr>
          <w:rFonts w:ascii="Arial" w:eastAsia="Arial" w:hAnsi="Arial" w:cs="Arial"/>
          <w:spacing w:val="-1"/>
          <w:lang w:val="en-US"/>
        </w:rPr>
        <w:t xml:space="preserve"> </w:t>
      </w:r>
      <w:r w:rsidRPr="00BA779D">
        <w:rPr>
          <w:rFonts w:ascii="Arial" w:eastAsia="Arial" w:hAnsi="Arial" w:cs="Arial"/>
          <w:spacing w:val="1"/>
          <w:lang w:val="en-US"/>
        </w:rPr>
        <w:t>b</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e</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to</w:t>
      </w:r>
      <w:r w:rsidRPr="00BA779D">
        <w:rPr>
          <w:rFonts w:ascii="Arial" w:eastAsia="Arial" w:hAnsi="Arial" w:cs="Arial"/>
          <w:spacing w:val="1"/>
          <w:lang w:val="en-US"/>
        </w:rPr>
        <w:t xml:space="preserve"> </w:t>
      </w:r>
      <w:r w:rsidRPr="00BA779D">
        <w:rPr>
          <w:rFonts w:ascii="Arial" w:eastAsia="Arial" w:hAnsi="Arial" w:cs="Arial"/>
          <w:spacing w:val="5"/>
          <w:lang w:val="en-US"/>
        </w:rPr>
        <w:t>[</w:t>
      </w:r>
      <w:r w:rsidRPr="00BA779D">
        <w:rPr>
          <w:rFonts w:ascii="Arial" w:eastAsia="Arial" w:hAnsi="Arial" w:cs="Arial"/>
          <w:i/>
          <w:spacing w:val="-2"/>
          <w:lang w:val="en-US"/>
        </w:rPr>
        <w:t>s</w:t>
      </w:r>
      <w:r w:rsidRPr="00BA779D">
        <w:rPr>
          <w:rFonts w:ascii="Arial" w:eastAsia="Arial" w:hAnsi="Arial" w:cs="Arial"/>
          <w:i/>
          <w:spacing w:val="1"/>
          <w:lang w:val="en-US"/>
        </w:rPr>
        <w:t>pe</w:t>
      </w:r>
      <w:r w:rsidRPr="00BA779D">
        <w:rPr>
          <w:rFonts w:ascii="Arial" w:eastAsia="Arial" w:hAnsi="Arial" w:cs="Arial"/>
          <w:i/>
          <w:lang w:val="en-US"/>
        </w:rPr>
        <w:t>cif</w:t>
      </w:r>
      <w:r w:rsidRPr="00BA779D">
        <w:rPr>
          <w:rFonts w:ascii="Arial" w:eastAsia="Arial" w:hAnsi="Arial" w:cs="Arial"/>
          <w:i/>
          <w:spacing w:val="-2"/>
          <w:lang w:val="en-US"/>
        </w:rPr>
        <w:t>y</w:t>
      </w:r>
      <w:r w:rsidRPr="00BA779D">
        <w:rPr>
          <w:rFonts w:ascii="Arial" w:eastAsia="Arial" w:hAnsi="Arial" w:cs="Arial"/>
          <w:lang w:val="en-US"/>
        </w:rPr>
        <w:t>].</w:t>
      </w:r>
    </w:p>
    <w:p w:rsidR="00D95ADB" w:rsidRPr="00BA779D" w:rsidRDefault="00D95ADB" w:rsidP="00D95ADB">
      <w:pPr>
        <w:pStyle w:val="ListParagraph"/>
        <w:widowControl w:val="0"/>
        <w:numPr>
          <w:ilvl w:val="0"/>
          <w:numId w:val="45"/>
        </w:numPr>
        <w:tabs>
          <w:tab w:val="left" w:pos="600"/>
        </w:tabs>
        <w:spacing w:after="0" w:line="239" w:lineRule="auto"/>
        <w:ind w:right="95"/>
        <w:jc w:val="both"/>
        <w:rPr>
          <w:rFonts w:ascii="Arial" w:eastAsia="Arial" w:hAnsi="Arial" w:cs="Arial"/>
          <w:lang w:val="en-US"/>
        </w:rPr>
      </w:pPr>
      <w:r w:rsidRPr="00BA779D">
        <w:rPr>
          <w:rFonts w:ascii="Arial" w:eastAsia="Arial" w:hAnsi="Arial" w:cs="Arial"/>
          <w:lang w:val="en-US"/>
        </w:rPr>
        <w:t>A</w:t>
      </w:r>
      <w:r w:rsidRPr="00BA779D">
        <w:rPr>
          <w:rFonts w:ascii="Arial" w:eastAsia="Arial" w:hAnsi="Arial" w:cs="Arial"/>
          <w:spacing w:val="1"/>
          <w:lang w:val="en-US"/>
        </w:rPr>
        <w:t>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lang w:val="en-US"/>
        </w:rPr>
        <w:t>c</w:t>
      </w:r>
      <w:r w:rsidRPr="00BA779D">
        <w:rPr>
          <w:rFonts w:ascii="Arial" w:eastAsia="Arial" w:hAnsi="Arial" w:cs="Arial"/>
          <w:spacing w:val="1"/>
          <w:lang w:val="en-US"/>
        </w:rPr>
        <w:t>han</w:t>
      </w:r>
      <w:r w:rsidRPr="00BA779D">
        <w:rPr>
          <w:rFonts w:ascii="Arial" w:eastAsia="Arial" w:hAnsi="Arial" w:cs="Arial"/>
          <w:spacing w:val="-1"/>
          <w:lang w:val="en-US"/>
        </w:rPr>
        <w:t>g</w:t>
      </w:r>
      <w:r w:rsidRPr="00BA779D">
        <w:rPr>
          <w:rFonts w:ascii="Arial" w:eastAsia="Arial" w:hAnsi="Arial" w:cs="Arial"/>
          <w:spacing w:val="1"/>
          <w:lang w:val="en-US"/>
        </w:rPr>
        <w:t>e</w:t>
      </w:r>
      <w:r w:rsidRPr="00BA779D">
        <w:rPr>
          <w:rFonts w:ascii="Arial" w:eastAsia="Arial" w:hAnsi="Arial" w:cs="Arial"/>
          <w:lang w:val="en-US"/>
        </w:rPr>
        <w:t xml:space="preserve">s </w:t>
      </w:r>
      <w:r w:rsidRPr="00BA779D">
        <w:rPr>
          <w:rFonts w:ascii="Arial" w:eastAsia="Arial" w:hAnsi="Arial" w:cs="Arial"/>
          <w:spacing w:val="-1"/>
          <w:lang w:val="en-US"/>
        </w:rPr>
        <w:t>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lang w:val="en-US"/>
        </w:rPr>
        <w:t>i</w:t>
      </w:r>
      <w:r w:rsidRPr="00BA779D">
        <w:rPr>
          <w:rFonts w:ascii="Arial" w:eastAsia="Arial" w:hAnsi="Arial" w:cs="Arial"/>
          <w:spacing w:val="1"/>
          <w:lang w:val="en-US"/>
        </w:rPr>
        <w:t>n</w:t>
      </w:r>
      <w:r w:rsidRPr="00BA779D">
        <w:rPr>
          <w:rFonts w:ascii="Arial" w:eastAsia="Arial" w:hAnsi="Arial" w:cs="Arial"/>
          <w:spacing w:val="-2"/>
          <w:lang w:val="en-US"/>
        </w:rPr>
        <w:t>t</w:t>
      </w:r>
      <w:r w:rsidRPr="00BA779D">
        <w:rPr>
          <w:rFonts w:ascii="Arial" w:eastAsia="Arial" w:hAnsi="Arial" w:cs="Arial"/>
          <w:spacing w:val="1"/>
          <w:lang w:val="en-US"/>
        </w:rPr>
        <w:t>e</w:t>
      </w:r>
      <w:r w:rsidRPr="00BA779D">
        <w:rPr>
          <w:rFonts w:ascii="Arial" w:eastAsia="Arial" w:hAnsi="Arial" w:cs="Arial"/>
          <w:lang w:val="en-US"/>
        </w:rPr>
        <w:t>re</w:t>
      </w:r>
      <w:r w:rsidRPr="00BA779D">
        <w:rPr>
          <w:rFonts w:ascii="Arial" w:eastAsia="Arial" w:hAnsi="Arial" w:cs="Arial"/>
          <w:spacing w:val="-2"/>
          <w:lang w:val="en-US"/>
        </w:rPr>
        <w:t>s</w:t>
      </w:r>
      <w:r w:rsidRPr="00BA779D">
        <w:rPr>
          <w:rFonts w:ascii="Arial" w:eastAsia="Arial" w:hAnsi="Arial" w:cs="Arial"/>
          <w:lang w:val="en-US"/>
        </w:rPr>
        <w:t>ts</w:t>
      </w:r>
      <w:r w:rsidRPr="00BA779D">
        <w:rPr>
          <w:rFonts w:ascii="Arial" w:eastAsia="Arial" w:hAnsi="Arial" w:cs="Arial"/>
          <w:spacing w:val="1"/>
          <w:lang w:val="en-US"/>
        </w:rPr>
        <w:t xml:space="preserve"> de</w:t>
      </w:r>
      <w:r w:rsidRPr="00BA779D">
        <w:rPr>
          <w:rFonts w:ascii="Arial" w:eastAsia="Arial" w:hAnsi="Arial" w:cs="Arial"/>
          <w:lang w:val="en-US"/>
        </w:rPr>
        <w:t>clar</w:t>
      </w:r>
      <w:r w:rsidRPr="00BA779D">
        <w:rPr>
          <w:rFonts w:ascii="Arial" w:eastAsia="Arial" w:hAnsi="Arial" w:cs="Arial"/>
          <w:spacing w:val="-2"/>
          <w:lang w:val="en-US"/>
        </w:rPr>
        <w:t>e</w:t>
      </w:r>
      <w:r w:rsidRPr="00BA779D">
        <w:rPr>
          <w:rFonts w:ascii="Arial" w:eastAsia="Arial" w:hAnsi="Arial" w:cs="Arial"/>
          <w:lang w:val="en-US"/>
        </w:rPr>
        <w:t>d</w:t>
      </w:r>
      <w:r w:rsidRPr="00BA779D">
        <w:rPr>
          <w:rFonts w:ascii="Arial" w:eastAsia="Arial" w:hAnsi="Arial" w:cs="Arial"/>
          <w:spacing w:val="1"/>
          <w:lang w:val="en-US"/>
        </w:rPr>
        <w:t xml:space="preserve"> e</w:t>
      </w:r>
      <w:r w:rsidRPr="00BA779D">
        <w:rPr>
          <w:rFonts w:ascii="Arial" w:eastAsia="Arial" w:hAnsi="Arial" w:cs="Arial"/>
          <w:lang w:val="en-US"/>
        </w:rPr>
        <w:t>i</w:t>
      </w:r>
      <w:r w:rsidRPr="00BA779D">
        <w:rPr>
          <w:rFonts w:ascii="Arial" w:eastAsia="Arial" w:hAnsi="Arial" w:cs="Arial"/>
          <w:spacing w:val="-2"/>
          <w:lang w:val="en-US"/>
        </w:rPr>
        <w:t>t</w:t>
      </w:r>
      <w:r w:rsidRPr="00BA779D">
        <w:rPr>
          <w:rFonts w:ascii="Arial" w:eastAsia="Arial" w:hAnsi="Arial" w:cs="Arial"/>
          <w:spacing w:val="1"/>
          <w:lang w:val="en-US"/>
        </w:rPr>
        <w:t>he</w:t>
      </w:r>
      <w:r w:rsidRPr="00BA779D">
        <w:rPr>
          <w:rFonts w:ascii="Arial" w:eastAsia="Arial" w:hAnsi="Arial" w:cs="Arial"/>
          <w:lang w:val="en-US"/>
        </w:rPr>
        <w:t xml:space="preserve">r </w:t>
      </w:r>
      <w:r w:rsidRPr="00BA779D">
        <w:rPr>
          <w:rFonts w:ascii="Arial" w:eastAsia="Arial" w:hAnsi="Arial" w:cs="Arial"/>
          <w:spacing w:val="-2"/>
          <w:lang w:val="en-US"/>
        </w:rPr>
        <w:t>d</w:t>
      </w:r>
      <w:r w:rsidRPr="00BA779D">
        <w:rPr>
          <w:rFonts w:ascii="Arial" w:eastAsia="Arial" w:hAnsi="Arial" w:cs="Arial"/>
          <w:spacing w:val="1"/>
          <w:lang w:val="en-US"/>
        </w:rPr>
        <w:t>u</w:t>
      </w:r>
      <w:r w:rsidRPr="00BA779D">
        <w:rPr>
          <w:rFonts w:ascii="Arial" w:eastAsia="Arial" w:hAnsi="Arial" w:cs="Arial"/>
          <w:lang w:val="en-US"/>
        </w:rPr>
        <w:t>r</w:t>
      </w:r>
      <w:r w:rsidRPr="00BA779D">
        <w:rPr>
          <w:rFonts w:ascii="Arial" w:eastAsia="Arial" w:hAnsi="Arial" w:cs="Arial"/>
          <w:spacing w:val="-1"/>
          <w:lang w:val="en-US"/>
        </w:rPr>
        <w:t>in</w:t>
      </w:r>
      <w:r w:rsidRPr="00BA779D">
        <w:rPr>
          <w:rFonts w:ascii="Arial" w:eastAsia="Arial" w:hAnsi="Arial" w:cs="Arial"/>
          <w:lang w:val="en-US"/>
        </w:rPr>
        <w:t>g</w:t>
      </w:r>
      <w:r w:rsidRPr="00BA779D">
        <w:rPr>
          <w:rFonts w:ascii="Arial" w:eastAsia="Arial" w:hAnsi="Arial" w:cs="Arial"/>
          <w:spacing w:val="-1"/>
          <w:lang w:val="en-US"/>
        </w:rPr>
        <w:t xml:space="preserve"> </w:t>
      </w:r>
      <w:r w:rsidRPr="00BA779D">
        <w:rPr>
          <w:rFonts w:ascii="Arial" w:eastAsia="Arial" w:hAnsi="Arial" w:cs="Arial"/>
          <w:spacing w:val="1"/>
          <w:lang w:val="en-US"/>
        </w:rPr>
        <w:t>th</w:t>
      </w:r>
      <w:r w:rsidRPr="00BA779D">
        <w:rPr>
          <w:rFonts w:ascii="Arial" w:eastAsia="Arial" w:hAnsi="Arial" w:cs="Arial"/>
          <w:lang w:val="en-US"/>
        </w:rPr>
        <w:t>e</w:t>
      </w:r>
      <w:r w:rsidRPr="00BA779D">
        <w:rPr>
          <w:rFonts w:ascii="Arial" w:eastAsia="Arial" w:hAnsi="Arial" w:cs="Arial"/>
          <w:spacing w:val="1"/>
          <w:lang w:val="en-US"/>
        </w:rPr>
        <w:t xml:space="preserve"> p</w:t>
      </w:r>
      <w:r w:rsidRPr="00BA779D">
        <w:rPr>
          <w:rFonts w:ascii="Arial" w:eastAsia="Arial" w:hAnsi="Arial" w:cs="Arial"/>
          <w:lang w:val="en-US"/>
        </w:rPr>
        <w:t>ro</w:t>
      </w:r>
      <w:r w:rsidRPr="00BA779D">
        <w:rPr>
          <w:rFonts w:ascii="Arial" w:eastAsia="Arial" w:hAnsi="Arial" w:cs="Arial"/>
          <w:spacing w:val="-2"/>
          <w:lang w:val="en-US"/>
        </w:rPr>
        <w:t>c</w:t>
      </w:r>
      <w:r w:rsidRPr="00BA779D">
        <w:rPr>
          <w:rFonts w:ascii="Arial" w:eastAsia="Arial" w:hAnsi="Arial" w:cs="Arial"/>
          <w:spacing w:val="1"/>
          <w:lang w:val="en-US"/>
        </w:rPr>
        <w:t>u</w:t>
      </w:r>
      <w:r w:rsidRPr="00BA779D">
        <w:rPr>
          <w:rFonts w:ascii="Arial" w:eastAsia="Arial" w:hAnsi="Arial" w:cs="Arial"/>
          <w:lang w:val="en-US"/>
        </w:rPr>
        <w:t>reme</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2"/>
          <w:lang w:val="en-US"/>
        </w:rPr>
        <w:t xml:space="preserve"> </w:t>
      </w:r>
      <w:r w:rsidRPr="00BA779D">
        <w:rPr>
          <w:rFonts w:ascii="Arial" w:eastAsia="Arial" w:hAnsi="Arial" w:cs="Arial"/>
          <w:spacing w:val="1"/>
          <w:lang w:val="en-US"/>
        </w:rPr>
        <w:t>p</w:t>
      </w:r>
      <w:r w:rsidRPr="00BA779D">
        <w:rPr>
          <w:rFonts w:ascii="Arial" w:eastAsia="Arial" w:hAnsi="Arial" w:cs="Arial"/>
          <w:lang w:val="en-US"/>
        </w:rPr>
        <w:t>r</w:t>
      </w:r>
      <w:r w:rsidRPr="00BA779D">
        <w:rPr>
          <w:rFonts w:ascii="Arial" w:eastAsia="Arial" w:hAnsi="Arial" w:cs="Arial"/>
          <w:spacing w:val="-2"/>
          <w:lang w:val="en-US"/>
        </w:rPr>
        <w:t>o</w:t>
      </w:r>
      <w:r w:rsidRPr="00BA779D">
        <w:rPr>
          <w:rFonts w:ascii="Arial" w:eastAsia="Arial" w:hAnsi="Arial" w:cs="Arial"/>
          <w:lang w:val="en-US"/>
        </w:rPr>
        <w:t>c</w:t>
      </w:r>
      <w:r w:rsidRPr="00BA779D">
        <w:rPr>
          <w:rFonts w:ascii="Arial" w:eastAsia="Arial" w:hAnsi="Arial" w:cs="Arial"/>
          <w:spacing w:val="1"/>
          <w:lang w:val="en-US"/>
        </w:rPr>
        <w:t>e</w:t>
      </w:r>
      <w:r w:rsidRPr="00BA779D">
        <w:rPr>
          <w:rFonts w:ascii="Arial" w:eastAsia="Arial" w:hAnsi="Arial" w:cs="Arial"/>
          <w:lang w:val="en-US"/>
        </w:rPr>
        <w:t xml:space="preserve">ss </w:t>
      </w:r>
      <w:r w:rsidRPr="00BA779D">
        <w:rPr>
          <w:rFonts w:ascii="Arial" w:eastAsia="Arial" w:hAnsi="Arial" w:cs="Arial"/>
          <w:spacing w:val="1"/>
          <w:lang w:val="en-US"/>
        </w:rPr>
        <w:t>o</w:t>
      </w:r>
      <w:r w:rsidRPr="00BA779D">
        <w:rPr>
          <w:rFonts w:ascii="Arial" w:eastAsia="Arial" w:hAnsi="Arial" w:cs="Arial"/>
          <w:lang w:val="en-US"/>
        </w:rPr>
        <w:t xml:space="preserve">r </w:t>
      </w:r>
      <w:r w:rsidRPr="00BA779D">
        <w:rPr>
          <w:rFonts w:ascii="Arial" w:eastAsia="Arial" w:hAnsi="Arial" w:cs="Arial"/>
          <w:spacing w:val="1"/>
          <w:lang w:val="en-US"/>
        </w:rPr>
        <w:t>du</w:t>
      </w:r>
      <w:r w:rsidRPr="00BA779D">
        <w:rPr>
          <w:rFonts w:ascii="Arial" w:eastAsia="Arial" w:hAnsi="Arial" w:cs="Arial"/>
          <w:lang w:val="en-US"/>
        </w:rPr>
        <w:t>r</w:t>
      </w:r>
      <w:r w:rsidRPr="00BA779D">
        <w:rPr>
          <w:rFonts w:ascii="Arial" w:eastAsia="Arial" w:hAnsi="Arial" w:cs="Arial"/>
          <w:spacing w:val="-1"/>
          <w:lang w:val="en-US"/>
        </w:rPr>
        <w:t>i</w:t>
      </w:r>
      <w:r w:rsidRPr="00BA779D">
        <w:rPr>
          <w:rFonts w:ascii="Arial" w:eastAsia="Arial" w:hAnsi="Arial" w:cs="Arial"/>
          <w:spacing w:val="1"/>
          <w:lang w:val="en-US"/>
        </w:rPr>
        <w:t>n</w:t>
      </w:r>
      <w:r w:rsidRPr="00BA779D">
        <w:rPr>
          <w:rFonts w:ascii="Arial" w:eastAsia="Arial" w:hAnsi="Arial" w:cs="Arial"/>
          <w:lang w:val="en-US"/>
        </w:rPr>
        <w:t>g</w:t>
      </w:r>
      <w:r w:rsidRPr="00BA779D">
        <w:rPr>
          <w:rFonts w:ascii="Arial" w:eastAsia="Arial" w:hAnsi="Arial" w:cs="Arial"/>
          <w:spacing w:val="-1"/>
          <w:lang w:val="en-US"/>
        </w:rPr>
        <w:t xml:space="preserve"> </w:t>
      </w:r>
      <w:r w:rsidRPr="00BA779D">
        <w:rPr>
          <w:rFonts w:ascii="Arial" w:eastAsia="Arial" w:hAnsi="Arial" w:cs="Arial"/>
          <w:spacing w:val="1"/>
          <w:lang w:val="en-US"/>
        </w:rPr>
        <w:t>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lang w:val="en-US"/>
        </w:rPr>
        <w:t>rm</w:t>
      </w:r>
      <w:r w:rsidRPr="00BA779D">
        <w:rPr>
          <w:rFonts w:ascii="Arial" w:eastAsia="Arial" w:hAnsi="Arial" w:cs="Arial"/>
          <w:spacing w:val="-1"/>
          <w:lang w:val="en-US"/>
        </w:rPr>
        <w:t xml:space="preserve"> o</w:t>
      </w:r>
      <w:r w:rsidRPr="00BA779D">
        <w:rPr>
          <w:rFonts w:ascii="Arial" w:eastAsia="Arial" w:hAnsi="Arial" w:cs="Arial"/>
          <w:lang w:val="en-US"/>
        </w:rPr>
        <w:t>f</w:t>
      </w:r>
      <w:r w:rsidRPr="00BA779D">
        <w:rPr>
          <w:rFonts w:ascii="Arial" w:eastAsia="Arial" w:hAnsi="Arial" w:cs="Arial"/>
          <w:spacing w:val="1"/>
          <w:lang w:val="en-US"/>
        </w:rPr>
        <w:t xml:space="preserve"> an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lang w:val="en-US"/>
        </w:rPr>
        <w:t>c</w:t>
      </w:r>
      <w:r w:rsidRPr="00BA779D">
        <w:rPr>
          <w:rFonts w:ascii="Arial" w:eastAsia="Arial" w:hAnsi="Arial" w:cs="Arial"/>
          <w:spacing w:val="1"/>
          <w:lang w:val="en-US"/>
        </w:rPr>
        <w:t>on</w:t>
      </w:r>
      <w:r w:rsidRPr="00BA779D">
        <w:rPr>
          <w:rFonts w:ascii="Arial" w:eastAsia="Arial" w:hAnsi="Arial" w:cs="Arial"/>
          <w:lang w:val="en-US"/>
        </w:rPr>
        <w:t>tract</w:t>
      </w:r>
      <w:r w:rsidRPr="00BA779D">
        <w:rPr>
          <w:rFonts w:ascii="Arial" w:eastAsia="Arial" w:hAnsi="Arial" w:cs="Arial"/>
          <w:spacing w:val="1"/>
          <w:lang w:val="en-US"/>
        </w:rPr>
        <w:t xml:space="preserve"> </w:t>
      </w:r>
      <w:r w:rsidRPr="00BA779D">
        <w:rPr>
          <w:rFonts w:ascii="Arial" w:eastAsia="Arial" w:hAnsi="Arial" w:cs="Arial"/>
          <w:spacing w:val="-2"/>
          <w:lang w:val="en-US"/>
        </w:rPr>
        <w:t>s</w:t>
      </w:r>
      <w:r w:rsidRPr="00BA779D">
        <w:rPr>
          <w:rFonts w:ascii="Arial" w:eastAsia="Arial" w:hAnsi="Arial" w:cs="Arial"/>
          <w:spacing w:val="1"/>
          <w:lang w:val="en-US"/>
        </w:rPr>
        <w:t>ub</w:t>
      </w:r>
      <w:r w:rsidRPr="00BA779D">
        <w:rPr>
          <w:rFonts w:ascii="Arial" w:eastAsia="Arial" w:hAnsi="Arial" w:cs="Arial"/>
          <w:spacing w:val="-2"/>
          <w:lang w:val="en-US"/>
        </w:rPr>
        <w:t>s</w:t>
      </w:r>
      <w:r w:rsidRPr="00BA779D">
        <w:rPr>
          <w:rFonts w:ascii="Arial" w:eastAsia="Arial" w:hAnsi="Arial" w:cs="Arial"/>
          <w:spacing w:val="1"/>
          <w:lang w:val="en-US"/>
        </w:rPr>
        <w:t>e</w:t>
      </w:r>
      <w:r w:rsidRPr="00BA779D">
        <w:rPr>
          <w:rFonts w:ascii="Arial" w:eastAsia="Arial" w:hAnsi="Arial" w:cs="Arial"/>
          <w:spacing w:val="-1"/>
          <w:lang w:val="en-US"/>
        </w:rPr>
        <w:t>q</w:t>
      </w:r>
      <w:r w:rsidRPr="00BA779D">
        <w:rPr>
          <w:rFonts w:ascii="Arial" w:eastAsia="Arial" w:hAnsi="Arial" w:cs="Arial"/>
          <w:spacing w:val="1"/>
          <w:lang w:val="en-US"/>
        </w:rPr>
        <w:t>uen</w:t>
      </w:r>
      <w:r w:rsidRPr="00BA779D">
        <w:rPr>
          <w:rFonts w:ascii="Arial" w:eastAsia="Arial" w:hAnsi="Arial" w:cs="Arial"/>
          <w:lang w:val="en-US"/>
        </w:rPr>
        <w:t>tly</w:t>
      </w:r>
      <w:r w:rsidRPr="00BA779D">
        <w:rPr>
          <w:rFonts w:ascii="Arial" w:eastAsia="Arial" w:hAnsi="Arial" w:cs="Arial"/>
          <w:spacing w:val="-2"/>
          <w:lang w:val="en-US"/>
        </w:rPr>
        <w:t xml:space="preserve"> </w:t>
      </w:r>
      <w:r w:rsidRPr="00BA779D">
        <w:rPr>
          <w:rFonts w:ascii="Arial" w:eastAsia="Arial" w:hAnsi="Arial" w:cs="Arial"/>
          <w:spacing w:val="1"/>
          <w:lang w:val="en-US"/>
        </w:rPr>
        <w:t>en</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lang w:val="en-US"/>
        </w:rPr>
        <w:t>r</w:t>
      </w:r>
      <w:r w:rsidRPr="00BA779D">
        <w:rPr>
          <w:rFonts w:ascii="Arial" w:eastAsia="Arial" w:hAnsi="Arial" w:cs="Arial"/>
          <w:spacing w:val="-2"/>
          <w:lang w:val="en-US"/>
        </w:rPr>
        <w:t>e</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lang w:val="en-US"/>
        </w:rPr>
        <w:t>i</w:t>
      </w:r>
      <w:r w:rsidRPr="00BA779D">
        <w:rPr>
          <w:rFonts w:ascii="Arial" w:eastAsia="Arial" w:hAnsi="Arial" w:cs="Arial"/>
          <w:spacing w:val="1"/>
          <w:lang w:val="en-US"/>
        </w:rPr>
        <w:t>n</w:t>
      </w:r>
      <w:r w:rsidRPr="00BA779D">
        <w:rPr>
          <w:rFonts w:ascii="Arial" w:eastAsia="Arial" w:hAnsi="Arial" w:cs="Arial"/>
          <w:spacing w:val="-2"/>
          <w:lang w:val="en-US"/>
        </w:rPr>
        <w:t>t</w:t>
      </w:r>
      <w:r w:rsidRPr="00BA779D">
        <w:rPr>
          <w:rFonts w:ascii="Arial" w:eastAsia="Arial" w:hAnsi="Arial" w:cs="Arial"/>
          <w:lang w:val="en-US"/>
        </w:rPr>
        <w:t>o</w:t>
      </w:r>
      <w:r w:rsidRPr="00BA779D">
        <w:rPr>
          <w:rFonts w:ascii="Arial" w:eastAsia="Arial" w:hAnsi="Arial" w:cs="Arial"/>
          <w:spacing w:val="1"/>
          <w:lang w:val="en-US"/>
        </w:rPr>
        <w:t xml:space="preserve"> b</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R</w:t>
      </w:r>
      <w:r w:rsidRPr="00BA779D">
        <w:rPr>
          <w:rFonts w:ascii="Arial" w:eastAsia="Arial" w:hAnsi="Arial" w:cs="Arial"/>
          <w:spacing w:val="1"/>
          <w:lang w:val="en-US"/>
        </w:rPr>
        <w:t>e</w:t>
      </w:r>
      <w:r w:rsidRPr="00BA779D">
        <w:rPr>
          <w:rFonts w:ascii="Arial" w:eastAsia="Arial" w:hAnsi="Arial" w:cs="Arial"/>
          <w:spacing w:val="-3"/>
          <w:lang w:val="en-US"/>
        </w:rPr>
        <w:t>l</w:t>
      </w:r>
      <w:r w:rsidRPr="00BA779D">
        <w:rPr>
          <w:rFonts w:ascii="Arial" w:eastAsia="Arial" w:hAnsi="Arial" w:cs="Arial"/>
          <w:spacing w:val="1"/>
          <w:lang w:val="en-US"/>
        </w:rPr>
        <w:t>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 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isa</w:t>
      </w:r>
      <w:r w:rsidRPr="00BA779D">
        <w:rPr>
          <w:rFonts w:ascii="Arial" w:eastAsia="Arial" w:hAnsi="Arial" w:cs="Arial"/>
          <w:spacing w:val="1"/>
          <w:lang w:val="en-US"/>
        </w:rPr>
        <w:t>t</w:t>
      </w:r>
      <w:r w:rsidRPr="00BA779D">
        <w:rPr>
          <w:rFonts w:ascii="Arial" w:eastAsia="Arial" w:hAnsi="Arial" w:cs="Arial"/>
          <w:lang w:val="en-US"/>
        </w:rPr>
        <w:t>ion</w:t>
      </w:r>
      <w:r w:rsidRPr="00BA779D">
        <w:rPr>
          <w:rFonts w:ascii="Arial" w:eastAsia="Arial" w:hAnsi="Arial" w:cs="Arial"/>
          <w:spacing w:val="-1"/>
          <w:lang w:val="en-US"/>
        </w:rPr>
        <w:t xml:space="preserve"> </w:t>
      </w:r>
      <w:r w:rsidRPr="00BA779D">
        <w:rPr>
          <w:rFonts w:ascii="Arial" w:eastAsia="Arial" w:hAnsi="Arial" w:cs="Arial"/>
          <w:spacing w:val="1"/>
          <w:lang w:val="en-US"/>
        </w:rPr>
        <w:t>an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C</w:t>
      </w:r>
      <w:r w:rsidRPr="00BA779D">
        <w:rPr>
          <w:rFonts w:ascii="Arial" w:eastAsia="Arial" w:hAnsi="Arial" w:cs="Arial"/>
          <w:lang w:val="en-US"/>
        </w:rPr>
        <w:t>G</w:t>
      </w:r>
      <w:r w:rsidRPr="00BA779D">
        <w:rPr>
          <w:rFonts w:ascii="Arial" w:eastAsia="Arial" w:hAnsi="Arial" w:cs="Arial"/>
          <w:spacing w:val="1"/>
          <w:lang w:val="en-US"/>
        </w:rPr>
        <w:t xml:space="preserve"> mu</w:t>
      </w:r>
      <w:r w:rsidRPr="00BA779D">
        <w:rPr>
          <w:rFonts w:ascii="Arial" w:eastAsia="Arial" w:hAnsi="Arial" w:cs="Arial"/>
          <w:lang w:val="en-US"/>
        </w:rPr>
        <w:t>st</w:t>
      </w:r>
      <w:r w:rsidRPr="00BA779D">
        <w:rPr>
          <w:rFonts w:ascii="Arial" w:eastAsia="Arial" w:hAnsi="Arial" w:cs="Arial"/>
          <w:spacing w:val="-1"/>
          <w:lang w:val="en-US"/>
        </w:rPr>
        <w:t xml:space="preserve"> </w:t>
      </w:r>
      <w:r w:rsidRPr="00BA779D">
        <w:rPr>
          <w:rFonts w:ascii="Arial" w:eastAsia="Arial" w:hAnsi="Arial" w:cs="Arial"/>
          <w:spacing w:val="1"/>
          <w:lang w:val="en-US"/>
        </w:rPr>
        <w:t>no</w:t>
      </w:r>
      <w:r w:rsidRPr="00BA779D">
        <w:rPr>
          <w:rFonts w:ascii="Arial" w:eastAsia="Arial" w:hAnsi="Arial" w:cs="Arial"/>
          <w:lang w:val="en-US"/>
        </w:rPr>
        <w:t>t</w:t>
      </w:r>
      <w:r w:rsidRPr="00BA779D">
        <w:rPr>
          <w:rFonts w:ascii="Arial" w:eastAsia="Arial" w:hAnsi="Arial" w:cs="Arial"/>
          <w:spacing w:val="-2"/>
          <w:lang w:val="en-US"/>
        </w:rPr>
        <w:t>i</w:t>
      </w:r>
      <w:r w:rsidRPr="00BA779D">
        <w:rPr>
          <w:rFonts w:ascii="Arial" w:eastAsia="Arial" w:hAnsi="Arial" w:cs="Arial"/>
          <w:spacing w:val="3"/>
          <w:lang w:val="en-US"/>
        </w:rPr>
        <w:t>f</w:t>
      </w:r>
      <w:r w:rsidRPr="00BA779D">
        <w:rPr>
          <w:rFonts w:ascii="Arial" w:eastAsia="Arial" w:hAnsi="Arial" w:cs="Arial"/>
          <w:spacing w:val="-3"/>
          <w:lang w:val="en-US"/>
        </w:rPr>
        <w:t>i</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1"/>
          <w:lang w:val="en-US"/>
        </w:rPr>
        <w:t>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 xml:space="preserve">CCG </w:t>
      </w:r>
      <w:r w:rsidRPr="00BA779D">
        <w:rPr>
          <w:rFonts w:ascii="Arial" w:eastAsia="Arial" w:hAnsi="Arial" w:cs="Arial"/>
          <w:spacing w:val="1"/>
          <w:lang w:val="en-US"/>
        </w:rPr>
        <w:t>b</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lang w:val="en-US"/>
        </w:rPr>
        <w:t>c</w:t>
      </w:r>
      <w:r w:rsidRPr="00BA779D">
        <w:rPr>
          <w:rFonts w:ascii="Arial" w:eastAsia="Arial" w:hAnsi="Arial" w:cs="Arial"/>
          <w:spacing w:val="-1"/>
          <w:lang w:val="en-US"/>
        </w:rPr>
        <w:t>o</w:t>
      </w:r>
      <w:r w:rsidRPr="00BA779D">
        <w:rPr>
          <w:rFonts w:ascii="Arial" w:eastAsia="Arial" w:hAnsi="Arial" w:cs="Arial"/>
          <w:spacing w:val="1"/>
          <w:lang w:val="en-US"/>
        </w:rPr>
        <w:t>mp</w:t>
      </w:r>
      <w:r w:rsidRPr="00BA779D">
        <w:rPr>
          <w:rFonts w:ascii="Arial" w:eastAsia="Arial" w:hAnsi="Arial" w:cs="Arial"/>
          <w:lang w:val="en-US"/>
        </w:rPr>
        <w:t>le</w:t>
      </w:r>
      <w:r w:rsidRPr="00BA779D">
        <w:rPr>
          <w:rFonts w:ascii="Arial" w:eastAsia="Arial" w:hAnsi="Arial" w:cs="Arial"/>
          <w:spacing w:val="1"/>
          <w:lang w:val="en-US"/>
        </w:rPr>
        <w:t>t</w:t>
      </w:r>
      <w:r w:rsidRPr="00BA779D">
        <w:rPr>
          <w:rFonts w:ascii="Arial" w:eastAsia="Arial" w:hAnsi="Arial" w:cs="Arial"/>
          <w:spacing w:val="-3"/>
          <w:lang w:val="en-US"/>
        </w:rPr>
        <w:t>i</w:t>
      </w:r>
      <w:r w:rsidRPr="00BA779D">
        <w:rPr>
          <w:rFonts w:ascii="Arial" w:eastAsia="Arial" w:hAnsi="Arial" w:cs="Arial"/>
          <w:spacing w:val="1"/>
          <w:lang w:val="en-US"/>
        </w:rPr>
        <w:t>n</w:t>
      </w:r>
      <w:r w:rsidRPr="00BA779D">
        <w:rPr>
          <w:rFonts w:ascii="Arial" w:eastAsia="Arial" w:hAnsi="Arial" w:cs="Arial"/>
          <w:lang w:val="en-US"/>
        </w:rPr>
        <w:t>g</w:t>
      </w:r>
      <w:r w:rsidRPr="00BA779D">
        <w:rPr>
          <w:rFonts w:ascii="Arial" w:eastAsia="Arial" w:hAnsi="Arial" w:cs="Arial"/>
          <w:spacing w:val="-1"/>
          <w:lang w:val="en-US"/>
        </w:rPr>
        <w:t xml:space="preserve"> </w:t>
      </w:r>
      <w:r w:rsidRPr="00BA779D">
        <w:rPr>
          <w:rFonts w:ascii="Arial" w:eastAsia="Arial" w:hAnsi="Arial" w:cs="Arial"/>
          <w:lang w:val="en-US"/>
        </w:rPr>
        <w:t>a</w:t>
      </w:r>
      <w:r w:rsidRPr="00BA779D">
        <w:rPr>
          <w:rFonts w:ascii="Arial" w:eastAsia="Arial" w:hAnsi="Arial" w:cs="Arial"/>
          <w:spacing w:val="1"/>
          <w:lang w:val="en-US"/>
        </w:rPr>
        <w:t xml:space="preserve"> </w:t>
      </w:r>
      <w:r w:rsidRPr="00BA779D">
        <w:rPr>
          <w:rFonts w:ascii="Arial" w:eastAsia="Arial" w:hAnsi="Arial" w:cs="Arial"/>
          <w:spacing w:val="-1"/>
          <w:lang w:val="en-US"/>
        </w:rPr>
        <w:t>n</w:t>
      </w:r>
      <w:r w:rsidRPr="00BA779D">
        <w:rPr>
          <w:rFonts w:ascii="Arial" w:eastAsia="Arial" w:hAnsi="Arial" w:cs="Arial"/>
          <w:spacing w:val="1"/>
          <w:lang w:val="en-US"/>
        </w:rPr>
        <w:t>e</w:t>
      </w:r>
      <w:r w:rsidRPr="00BA779D">
        <w:rPr>
          <w:rFonts w:ascii="Arial" w:eastAsia="Arial" w:hAnsi="Arial" w:cs="Arial"/>
          <w:lang w:val="en-US"/>
        </w:rPr>
        <w:t xml:space="preserve">w </w:t>
      </w:r>
      <w:r w:rsidRPr="00BA779D">
        <w:rPr>
          <w:rFonts w:ascii="Arial" w:eastAsia="Arial" w:hAnsi="Arial" w:cs="Arial"/>
          <w:spacing w:val="1"/>
          <w:lang w:val="en-US"/>
        </w:rPr>
        <w:t>de</w:t>
      </w:r>
      <w:r w:rsidRPr="00BA779D">
        <w:rPr>
          <w:rFonts w:ascii="Arial" w:eastAsia="Arial" w:hAnsi="Arial" w:cs="Arial"/>
          <w:lang w:val="en-US"/>
        </w:rPr>
        <w:t>clarati</w:t>
      </w:r>
      <w:r w:rsidRPr="00BA779D">
        <w:rPr>
          <w:rFonts w:ascii="Arial" w:eastAsia="Arial" w:hAnsi="Arial" w:cs="Arial"/>
          <w:spacing w:val="-1"/>
          <w:lang w:val="en-US"/>
        </w:rPr>
        <w:t>o</w:t>
      </w:r>
      <w:r w:rsidRPr="00BA779D">
        <w:rPr>
          <w:rFonts w:ascii="Arial" w:eastAsia="Arial" w:hAnsi="Arial" w:cs="Arial"/>
          <w:lang w:val="en-US"/>
        </w:rPr>
        <w:t>n</w:t>
      </w:r>
      <w:r w:rsidRPr="00BA779D">
        <w:rPr>
          <w:rFonts w:ascii="Arial" w:eastAsia="Arial" w:hAnsi="Arial" w:cs="Arial"/>
          <w:spacing w:val="-1"/>
          <w:lang w:val="en-US"/>
        </w:rPr>
        <w:t xml:space="preserve"> </w:t>
      </w:r>
      <w:r w:rsidRPr="00BA779D">
        <w:rPr>
          <w:rFonts w:ascii="Arial" w:eastAsia="Arial" w:hAnsi="Arial" w:cs="Arial"/>
          <w:lang w:val="en-US"/>
        </w:rPr>
        <w:t>f</w:t>
      </w:r>
      <w:r w:rsidRPr="00BA779D">
        <w:rPr>
          <w:rFonts w:ascii="Arial" w:eastAsia="Arial" w:hAnsi="Arial" w:cs="Arial"/>
          <w:spacing w:val="1"/>
          <w:lang w:val="en-US"/>
        </w:rPr>
        <w:t>o</w:t>
      </w:r>
      <w:r w:rsidRPr="00BA779D">
        <w:rPr>
          <w:rFonts w:ascii="Arial" w:eastAsia="Arial" w:hAnsi="Arial" w:cs="Arial"/>
          <w:lang w:val="en-US"/>
        </w:rPr>
        <w:t>rm</w:t>
      </w:r>
      <w:r w:rsidRPr="00BA779D">
        <w:rPr>
          <w:rFonts w:ascii="Arial" w:eastAsia="Arial" w:hAnsi="Arial" w:cs="Arial"/>
          <w:spacing w:val="-1"/>
          <w:lang w:val="en-US"/>
        </w:rPr>
        <w:t xml:space="preserve"> </w:t>
      </w:r>
      <w:r w:rsidRPr="00BA779D">
        <w:rPr>
          <w:rFonts w:ascii="Arial" w:eastAsia="Arial" w:hAnsi="Arial" w:cs="Arial"/>
          <w:spacing w:val="1"/>
          <w:lang w:val="en-US"/>
        </w:rPr>
        <w:t>an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2"/>
          <w:lang w:val="en-US"/>
        </w:rPr>
        <w:t>s</w:t>
      </w:r>
      <w:r w:rsidRPr="00BA779D">
        <w:rPr>
          <w:rFonts w:ascii="Arial" w:eastAsia="Arial" w:hAnsi="Arial" w:cs="Arial"/>
          <w:spacing w:val="1"/>
          <w:lang w:val="en-US"/>
        </w:rPr>
        <w:t>ubm</w:t>
      </w:r>
      <w:r w:rsidRPr="00BA779D">
        <w:rPr>
          <w:rFonts w:ascii="Arial" w:eastAsia="Arial" w:hAnsi="Arial" w:cs="Arial"/>
          <w:lang w:val="en-US"/>
        </w:rPr>
        <w:t>i</w:t>
      </w:r>
      <w:r w:rsidRPr="00BA779D">
        <w:rPr>
          <w:rFonts w:ascii="Arial" w:eastAsia="Arial" w:hAnsi="Arial" w:cs="Arial"/>
          <w:spacing w:val="-2"/>
          <w:lang w:val="en-US"/>
        </w:rPr>
        <w:t>t</w:t>
      </w:r>
      <w:r w:rsidRPr="00BA779D">
        <w:rPr>
          <w:rFonts w:ascii="Arial" w:eastAsia="Arial" w:hAnsi="Arial" w:cs="Arial"/>
          <w:lang w:val="en-US"/>
        </w:rPr>
        <w:t>ti</w:t>
      </w:r>
      <w:r w:rsidRPr="00BA779D">
        <w:rPr>
          <w:rFonts w:ascii="Arial" w:eastAsia="Arial" w:hAnsi="Arial" w:cs="Arial"/>
          <w:spacing w:val="1"/>
          <w:lang w:val="en-US"/>
        </w:rPr>
        <w:t>n</w:t>
      </w:r>
      <w:r w:rsidRPr="00BA779D">
        <w:rPr>
          <w:rFonts w:ascii="Arial" w:eastAsia="Arial" w:hAnsi="Arial" w:cs="Arial"/>
          <w:lang w:val="en-US"/>
        </w:rPr>
        <w:t>g</w:t>
      </w:r>
      <w:r w:rsidRPr="00BA779D">
        <w:rPr>
          <w:rFonts w:ascii="Arial" w:eastAsia="Arial" w:hAnsi="Arial" w:cs="Arial"/>
          <w:spacing w:val="-1"/>
          <w:lang w:val="en-US"/>
        </w:rPr>
        <w:t xml:space="preserve"> </w:t>
      </w:r>
      <w:r w:rsidRPr="00BA779D">
        <w:rPr>
          <w:rFonts w:ascii="Arial" w:eastAsia="Arial" w:hAnsi="Arial" w:cs="Arial"/>
          <w:lang w:val="en-US"/>
        </w:rPr>
        <w:t>it</w:t>
      </w:r>
      <w:r w:rsidRPr="00BA779D">
        <w:rPr>
          <w:rFonts w:ascii="Arial" w:eastAsia="Arial" w:hAnsi="Arial" w:cs="Arial"/>
          <w:spacing w:val="1"/>
          <w:lang w:val="en-US"/>
        </w:rPr>
        <w:t xml:space="preserve"> </w:t>
      </w:r>
      <w:r w:rsidRPr="00BA779D">
        <w:rPr>
          <w:rFonts w:ascii="Arial" w:eastAsia="Arial" w:hAnsi="Arial" w:cs="Arial"/>
          <w:lang w:val="en-US"/>
        </w:rPr>
        <w:t>to</w:t>
      </w:r>
      <w:r w:rsidRPr="00BA779D">
        <w:rPr>
          <w:rFonts w:ascii="Arial" w:eastAsia="Arial" w:hAnsi="Arial" w:cs="Arial"/>
          <w:spacing w:val="-1"/>
          <w:lang w:val="en-US"/>
        </w:rPr>
        <w:t xml:space="preserve"> </w:t>
      </w:r>
      <w:r w:rsidRPr="00BA779D">
        <w:rPr>
          <w:rFonts w:ascii="Arial" w:eastAsia="Arial" w:hAnsi="Arial" w:cs="Arial"/>
          <w:spacing w:val="4"/>
          <w:lang w:val="en-US"/>
        </w:rPr>
        <w:t>[</w:t>
      </w:r>
      <w:r w:rsidRPr="00BA779D">
        <w:rPr>
          <w:rFonts w:ascii="Arial" w:eastAsia="Arial" w:hAnsi="Arial" w:cs="Arial"/>
          <w:i/>
          <w:lang w:val="en-US"/>
        </w:rPr>
        <w:t>s</w:t>
      </w:r>
      <w:r w:rsidRPr="00BA779D">
        <w:rPr>
          <w:rFonts w:ascii="Arial" w:eastAsia="Arial" w:hAnsi="Arial" w:cs="Arial"/>
          <w:i/>
          <w:spacing w:val="1"/>
          <w:lang w:val="en-US"/>
        </w:rPr>
        <w:t>pe</w:t>
      </w:r>
      <w:r w:rsidRPr="00BA779D">
        <w:rPr>
          <w:rFonts w:ascii="Arial" w:eastAsia="Arial" w:hAnsi="Arial" w:cs="Arial"/>
          <w:i/>
          <w:lang w:val="en-US"/>
        </w:rPr>
        <w:t>cif</w:t>
      </w:r>
      <w:r w:rsidRPr="00BA779D">
        <w:rPr>
          <w:rFonts w:ascii="Arial" w:eastAsia="Arial" w:hAnsi="Arial" w:cs="Arial"/>
          <w:i/>
          <w:spacing w:val="-2"/>
          <w:lang w:val="en-US"/>
        </w:rPr>
        <w:t>y</w:t>
      </w:r>
      <w:r w:rsidRPr="00BA779D">
        <w:rPr>
          <w:rFonts w:ascii="Arial" w:eastAsia="Arial" w:hAnsi="Arial" w:cs="Arial"/>
          <w:lang w:val="en-US"/>
        </w:rPr>
        <w:t>].</w:t>
      </w:r>
    </w:p>
    <w:p w:rsidR="00D95ADB" w:rsidRPr="00BA779D" w:rsidRDefault="00D95ADB" w:rsidP="00D95ADB">
      <w:pPr>
        <w:pStyle w:val="ListParagraph"/>
        <w:widowControl w:val="0"/>
        <w:numPr>
          <w:ilvl w:val="0"/>
          <w:numId w:val="45"/>
        </w:numPr>
        <w:tabs>
          <w:tab w:val="left" w:pos="600"/>
        </w:tabs>
        <w:spacing w:after="0" w:line="239" w:lineRule="auto"/>
        <w:ind w:right="95"/>
        <w:jc w:val="both"/>
        <w:rPr>
          <w:rFonts w:ascii="Arial" w:eastAsia="Arial" w:hAnsi="Arial" w:cs="Arial"/>
          <w:lang w:val="en-US"/>
        </w:rPr>
      </w:pPr>
      <w:r w:rsidRPr="00BA779D">
        <w:rPr>
          <w:rFonts w:ascii="Arial" w:eastAsia="Arial" w:hAnsi="Arial" w:cs="Arial"/>
          <w:lang w:val="en-US"/>
        </w:rPr>
        <w:t>Rel</w:t>
      </w:r>
      <w:r w:rsidRPr="00BA779D">
        <w:rPr>
          <w:rFonts w:ascii="Arial" w:eastAsia="Arial" w:hAnsi="Arial" w:cs="Arial"/>
          <w:spacing w:val="1"/>
          <w:lang w:val="en-US"/>
        </w:rPr>
        <w:t>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isa</w:t>
      </w:r>
      <w:r w:rsidRPr="00BA779D">
        <w:rPr>
          <w:rFonts w:ascii="Arial" w:eastAsia="Arial" w:hAnsi="Arial" w:cs="Arial"/>
          <w:spacing w:val="1"/>
          <w:lang w:val="en-US"/>
        </w:rPr>
        <w:t>t</w:t>
      </w:r>
      <w:r w:rsidRPr="00BA779D">
        <w:rPr>
          <w:rFonts w:ascii="Arial" w:eastAsia="Arial" w:hAnsi="Arial" w:cs="Arial"/>
          <w:lang w:val="en-US"/>
        </w:rPr>
        <w:t>io</w:t>
      </w:r>
      <w:r w:rsidRPr="00BA779D">
        <w:rPr>
          <w:rFonts w:ascii="Arial" w:eastAsia="Arial" w:hAnsi="Arial" w:cs="Arial"/>
          <w:spacing w:val="-1"/>
          <w:lang w:val="en-US"/>
        </w:rPr>
        <w:t>n</w:t>
      </w:r>
      <w:r w:rsidRPr="00BA779D">
        <w:rPr>
          <w:rFonts w:ascii="Arial" w:eastAsia="Arial" w:hAnsi="Arial" w:cs="Arial"/>
          <w:lang w:val="en-US"/>
        </w:rPr>
        <w:t>s c</w:t>
      </w:r>
      <w:r w:rsidRPr="00BA779D">
        <w:rPr>
          <w:rFonts w:ascii="Arial" w:eastAsia="Arial" w:hAnsi="Arial" w:cs="Arial"/>
          <w:spacing w:val="1"/>
          <w:lang w:val="en-US"/>
        </w:rPr>
        <w:t>o</w:t>
      </w:r>
      <w:r w:rsidRPr="00BA779D">
        <w:rPr>
          <w:rFonts w:ascii="Arial" w:eastAsia="Arial" w:hAnsi="Arial" w:cs="Arial"/>
          <w:spacing w:val="-1"/>
          <w:lang w:val="en-US"/>
        </w:rPr>
        <w:t>m</w:t>
      </w:r>
      <w:r w:rsidRPr="00BA779D">
        <w:rPr>
          <w:rFonts w:ascii="Arial" w:eastAsia="Arial" w:hAnsi="Arial" w:cs="Arial"/>
          <w:spacing w:val="1"/>
          <w:lang w:val="en-US"/>
        </w:rPr>
        <w:t>p</w:t>
      </w:r>
      <w:r w:rsidRPr="00BA779D">
        <w:rPr>
          <w:rFonts w:ascii="Arial" w:eastAsia="Arial" w:hAnsi="Arial" w:cs="Arial"/>
          <w:lang w:val="en-US"/>
        </w:rPr>
        <w:t>le</w:t>
      </w:r>
      <w:r w:rsidRPr="00BA779D">
        <w:rPr>
          <w:rFonts w:ascii="Arial" w:eastAsia="Arial" w:hAnsi="Arial" w:cs="Arial"/>
          <w:spacing w:val="1"/>
          <w:lang w:val="en-US"/>
        </w:rPr>
        <w:t>t</w:t>
      </w:r>
      <w:r w:rsidRPr="00BA779D">
        <w:rPr>
          <w:rFonts w:ascii="Arial" w:eastAsia="Arial" w:hAnsi="Arial" w:cs="Arial"/>
          <w:lang w:val="en-US"/>
        </w:rPr>
        <w:t>ing</w:t>
      </w:r>
      <w:r w:rsidRPr="00BA779D">
        <w:rPr>
          <w:rFonts w:ascii="Arial" w:eastAsia="Arial" w:hAnsi="Arial" w:cs="Arial"/>
          <w:spacing w:val="-1"/>
          <w:lang w:val="en-US"/>
        </w:rPr>
        <w:t xml:space="preserve"> </w:t>
      </w:r>
      <w:r w:rsidRPr="00BA779D">
        <w:rPr>
          <w:rFonts w:ascii="Arial" w:eastAsia="Arial" w:hAnsi="Arial" w:cs="Arial"/>
          <w:spacing w:val="1"/>
          <w:lang w:val="en-US"/>
        </w:rPr>
        <w:t>th</w:t>
      </w:r>
      <w:r w:rsidRPr="00BA779D">
        <w:rPr>
          <w:rFonts w:ascii="Arial" w:eastAsia="Arial" w:hAnsi="Arial" w:cs="Arial"/>
          <w:lang w:val="en-US"/>
        </w:rPr>
        <w:t>is</w:t>
      </w:r>
      <w:r w:rsidRPr="00BA779D">
        <w:rPr>
          <w:rFonts w:ascii="Arial" w:eastAsia="Arial" w:hAnsi="Arial" w:cs="Arial"/>
          <w:spacing w:val="-2"/>
          <w:lang w:val="en-US"/>
        </w:rPr>
        <w:t xml:space="preserve"> </w:t>
      </w:r>
      <w:r w:rsidRPr="00BA779D">
        <w:rPr>
          <w:rFonts w:ascii="Arial" w:eastAsia="Arial" w:hAnsi="Arial" w:cs="Arial"/>
          <w:spacing w:val="1"/>
          <w:lang w:val="en-US"/>
        </w:rPr>
        <w:t>de</w:t>
      </w:r>
      <w:r w:rsidRPr="00BA779D">
        <w:rPr>
          <w:rFonts w:ascii="Arial" w:eastAsia="Arial" w:hAnsi="Arial" w:cs="Arial"/>
          <w:lang w:val="en-US"/>
        </w:rPr>
        <w:t>cl</w:t>
      </w:r>
      <w:r w:rsidRPr="00BA779D">
        <w:rPr>
          <w:rFonts w:ascii="Arial" w:eastAsia="Arial" w:hAnsi="Arial" w:cs="Arial"/>
          <w:spacing w:val="-2"/>
          <w:lang w:val="en-US"/>
        </w:rPr>
        <w:t>a</w:t>
      </w:r>
      <w:r w:rsidRPr="00BA779D">
        <w:rPr>
          <w:rFonts w:ascii="Arial" w:eastAsia="Arial" w:hAnsi="Arial" w:cs="Arial"/>
          <w:lang w:val="en-US"/>
        </w:rPr>
        <w:t>rati</w:t>
      </w:r>
      <w:r w:rsidRPr="00BA779D">
        <w:rPr>
          <w:rFonts w:ascii="Arial" w:eastAsia="Arial" w:hAnsi="Arial" w:cs="Arial"/>
          <w:spacing w:val="1"/>
          <w:lang w:val="en-US"/>
        </w:rPr>
        <w:t>o</w:t>
      </w:r>
      <w:r w:rsidRPr="00BA779D">
        <w:rPr>
          <w:rFonts w:ascii="Arial" w:eastAsia="Arial" w:hAnsi="Arial" w:cs="Arial"/>
          <w:lang w:val="en-US"/>
        </w:rPr>
        <w:t>n</w:t>
      </w:r>
      <w:r w:rsidRPr="00BA779D">
        <w:rPr>
          <w:rFonts w:ascii="Arial" w:eastAsia="Arial" w:hAnsi="Arial" w:cs="Arial"/>
          <w:spacing w:val="-1"/>
          <w:lang w:val="en-US"/>
        </w:rPr>
        <w:t xml:space="preserve"> </w:t>
      </w:r>
      <w:r w:rsidRPr="00BA779D">
        <w:rPr>
          <w:rFonts w:ascii="Arial" w:eastAsia="Arial" w:hAnsi="Arial" w:cs="Arial"/>
          <w:lang w:val="en-US"/>
        </w:rPr>
        <w:t>f</w:t>
      </w:r>
      <w:r w:rsidRPr="00BA779D">
        <w:rPr>
          <w:rFonts w:ascii="Arial" w:eastAsia="Arial" w:hAnsi="Arial" w:cs="Arial"/>
          <w:spacing w:val="1"/>
          <w:lang w:val="en-US"/>
        </w:rPr>
        <w:t>o</w:t>
      </w:r>
      <w:r w:rsidRPr="00BA779D">
        <w:rPr>
          <w:rFonts w:ascii="Arial" w:eastAsia="Arial" w:hAnsi="Arial" w:cs="Arial"/>
          <w:lang w:val="en-US"/>
        </w:rPr>
        <w:t>rm</w:t>
      </w:r>
      <w:r w:rsidRPr="00BA779D">
        <w:rPr>
          <w:rFonts w:ascii="Arial" w:eastAsia="Arial" w:hAnsi="Arial" w:cs="Arial"/>
          <w:spacing w:val="-1"/>
          <w:lang w:val="en-US"/>
        </w:rPr>
        <w:t xml:space="preserve"> </w:t>
      </w:r>
      <w:r w:rsidRPr="00BA779D">
        <w:rPr>
          <w:rFonts w:ascii="Arial" w:eastAsia="Arial" w:hAnsi="Arial" w:cs="Arial"/>
          <w:spacing w:val="1"/>
          <w:lang w:val="en-US"/>
        </w:rPr>
        <w:t>mu</w:t>
      </w:r>
      <w:r w:rsidRPr="00BA779D">
        <w:rPr>
          <w:rFonts w:ascii="Arial" w:eastAsia="Arial" w:hAnsi="Arial" w:cs="Arial"/>
          <w:spacing w:val="-2"/>
          <w:lang w:val="en-US"/>
        </w:rPr>
        <w:t>s</w:t>
      </w:r>
      <w:r w:rsidRPr="00BA779D">
        <w:rPr>
          <w:rFonts w:ascii="Arial" w:eastAsia="Arial" w:hAnsi="Arial" w:cs="Arial"/>
          <w:lang w:val="en-US"/>
        </w:rPr>
        <w:t>t</w:t>
      </w:r>
      <w:r w:rsidRPr="00BA779D">
        <w:rPr>
          <w:rFonts w:ascii="Arial" w:eastAsia="Arial" w:hAnsi="Arial" w:cs="Arial"/>
          <w:spacing w:val="1"/>
          <w:lang w:val="en-US"/>
        </w:rPr>
        <w:t xml:space="preserve"> p</w:t>
      </w:r>
      <w:r w:rsidRPr="00BA779D">
        <w:rPr>
          <w:rFonts w:ascii="Arial" w:eastAsia="Arial" w:hAnsi="Arial" w:cs="Arial"/>
          <w:lang w:val="en-US"/>
        </w:rPr>
        <w:t>ro</w:t>
      </w:r>
      <w:r w:rsidRPr="00BA779D">
        <w:rPr>
          <w:rFonts w:ascii="Arial" w:eastAsia="Arial" w:hAnsi="Arial" w:cs="Arial"/>
          <w:spacing w:val="-2"/>
          <w:lang w:val="en-US"/>
        </w:rPr>
        <w:t>v</w:t>
      </w:r>
      <w:r w:rsidRPr="00BA779D">
        <w:rPr>
          <w:rFonts w:ascii="Arial" w:eastAsia="Arial" w:hAnsi="Arial" w:cs="Arial"/>
          <w:lang w:val="en-US"/>
        </w:rPr>
        <w:t>ide</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u</w:t>
      </w:r>
      <w:r w:rsidRPr="00BA779D">
        <w:rPr>
          <w:rFonts w:ascii="Arial" w:eastAsia="Arial" w:hAnsi="Arial" w:cs="Arial"/>
          <w:lang w:val="en-US"/>
        </w:rPr>
        <w:t>f</w:t>
      </w:r>
      <w:r w:rsidRPr="00BA779D">
        <w:rPr>
          <w:rFonts w:ascii="Arial" w:eastAsia="Arial" w:hAnsi="Arial" w:cs="Arial"/>
          <w:spacing w:val="3"/>
          <w:lang w:val="en-US"/>
        </w:rPr>
        <w:t>f</w:t>
      </w:r>
      <w:r w:rsidRPr="00BA779D">
        <w:rPr>
          <w:rFonts w:ascii="Arial" w:eastAsia="Arial" w:hAnsi="Arial" w:cs="Arial"/>
          <w:lang w:val="en-US"/>
        </w:rPr>
        <w:t>ic</w:t>
      </w:r>
      <w:r w:rsidRPr="00BA779D">
        <w:rPr>
          <w:rFonts w:ascii="Arial" w:eastAsia="Arial" w:hAnsi="Arial" w:cs="Arial"/>
          <w:spacing w:val="-1"/>
          <w:lang w:val="en-US"/>
        </w:rPr>
        <w:t>ie</w:t>
      </w:r>
      <w:r w:rsidRPr="00BA779D">
        <w:rPr>
          <w:rFonts w:ascii="Arial" w:eastAsia="Arial" w:hAnsi="Arial" w:cs="Arial"/>
          <w:spacing w:val="1"/>
          <w:lang w:val="en-US"/>
        </w:rPr>
        <w:t>n</w:t>
      </w:r>
      <w:r w:rsidRPr="00BA779D">
        <w:rPr>
          <w:rFonts w:ascii="Arial" w:eastAsia="Arial" w:hAnsi="Arial" w:cs="Arial"/>
          <w:lang w:val="en-US"/>
        </w:rPr>
        <w:t xml:space="preserve">t </w:t>
      </w:r>
      <w:r w:rsidRPr="00BA779D">
        <w:rPr>
          <w:rFonts w:ascii="Arial" w:eastAsia="Arial" w:hAnsi="Arial" w:cs="Arial"/>
          <w:spacing w:val="1"/>
          <w:lang w:val="en-US"/>
        </w:rPr>
        <w:t>de</w:t>
      </w:r>
      <w:r w:rsidRPr="00BA779D">
        <w:rPr>
          <w:rFonts w:ascii="Arial" w:eastAsia="Arial" w:hAnsi="Arial" w:cs="Arial"/>
          <w:lang w:val="en-US"/>
        </w:rPr>
        <w:t>t</w:t>
      </w:r>
      <w:r w:rsidRPr="00BA779D">
        <w:rPr>
          <w:rFonts w:ascii="Arial" w:eastAsia="Arial" w:hAnsi="Arial" w:cs="Arial"/>
          <w:spacing w:val="1"/>
          <w:lang w:val="en-US"/>
        </w:rPr>
        <w:t>a</w:t>
      </w:r>
      <w:r w:rsidRPr="00BA779D">
        <w:rPr>
          <w:rFonts w:ascii="Arial" w:eastAsia="Arial" w:hAnsi="Arial" w:cs="Arial"/>
          <w:lang w:val="en-US"/>
        </w:rPr>
        <w:t>il</w:t>
      </w:r>
      <w:r w:rsidRPr="00BA779D">
        <w:rPr>
          <w:rFonts w:ascii="Arial" w:eastAsia="Arial" w:hAnsi="Arial" w:cs="Arial"/>
          <w:spacing w:val="-3"/>
          <w:lang w:val="en-US"/>
        </w:rPr>
        <w:t xml:space="preserve">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3"/>
          <w:lang w:val="en-US"/>
        </w:rPr>
        <w:t xml:space="preserve"> </w:t>
      </w:r>
      <w:r w:rsidRPr="00BA779D">
        <w:rPr>
          <w:rFonts w:ascii="Arial" w:eastAsia="Arial" w:hAnsi="Arial" w:cs="Arial"/>
          <w:spacing w:val="-1"/>
          <w:lang w:val="en-US"/>
        </w:rPr>
        <w:t>e</w:t>
      </w:r>
      <w:r w:rsidRPr="00BA779D">
        <w:rPr>
          <w:rFonts w:ascii="Arial" w:eastAsia="Arial" w:hAnsi="Arial" w:cs="Arial"/>
          <w:spacing w:val="1"/>
          <w:lang w:val="en-US"/>
        </w:rPr>
        <w:t>a</w:t>
      </w:r>
      <w:r w:rsidRPr="00BA779D">
        <w:rPr>
          <w:rFonts w:ascii="Arial" w:eastAsia="Arial" w:hAnsi="Arial" w:cs="Arial"/>
          <w:lang w:val="en-US"/>
        </w:rPr>
        <w:t>ch</w:t>
      </w:r>
      <w:r w:rsidRPr="00BA779D">
        <w:rPr>
          <w:rFonts w:ascii="Arial" w:eastAsia="Arial" w:hAnsi="Arial" w:cs="Arial"/>
          <w:spacing w:val="1"/>
          <w:lang w:val="en-US"/>
        </w:rPr>
        <w:t xml:space="preserve"> </w:t>
      </w:r>
      <w:r w:rsidRPr="00BA779D">
        <w:rPr>
          <w:rFonts w:ascii="Arial" w:eastAsia="Arial" w:hAnsi="Arial" w:cs="Arial"/>
          <w:lang w:val="en-US"/>
        </w:rPr>
        <w:t>i</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lang w:val="en-US"/>
        </w:rPr>
        <w:t>rest</w:t>
      </w:r>
      <w:r w:rsidRPr="00BA779D">
        <w:rPr>
          <w:rFonts w:ascii="Arial" w:eastAsia="Arial" w:hAnsi="Arial" w:cs="Arial"/>
          <w:spacing w:val="-4"/>
          <w:lang w:val="en-US"/>
        </w:rPr>
        <w:t xml:space="preserve"> </w:t>
      </w:r>
      <w:r w:rsidRPr="00BA779D">
        <w:rPr>
          <w:rFonts w:ascii="Arial" w:eastAsia="Arial" w:hAnsi="Arial" w:cs="Arial"/>
          <w:lang w:val="en-US"/>
        </w:rPr>
        <w:t>so</w:t>
      </w:r>
      <w:r w:rsidRPr="00BA779D">
        <w:rPr>
          <w:rFonts w:ascii="Arial" w:eastAsia="Arial" w:hAnsi="Arial" w:cs="Arial"/>
          <w:spacing w:val="1"/>
          <w:lang w:val="en-US"/>
        </w:rPr>
        <w:t xml:space="preserve"> t</w:t>
      </w:r>
      <w:r w:rsidRPr="00BA779D">
        <w:rPr>
          <w:rFonts w:ascii="Arial" w:eastAsia="Arial" w:hAnsi="Arial" w:cs="Arial"/>
          <w:spacing w:val="-1"/>
          <w:lang w:val="en-US"/>
        </w:rPr>
        <w:t>h</w:t>
      </w:r>
      <w:r w:rsidRPr="00BA779D">
        <w:rPr>
          <w:rFonts w:ascii="Arial" w:eastAsia="Arial" w:hAnsi="Arial" w:cs="Arial"/>
          <w:spacing w:val="1"/>
          <w:lang w:val="en-US"/>
        </w:rPr>
        <w:t>a</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spacing w:val="-2"/>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CCG,</w:t>
      </w:r>
      <w:r w:rsidRPr="00BA779D">
        <w:rPr>
          <w:rFonts w:ascii="Arial" w:eastAsia="Arial" w:hAnsi="Arial" w:cs="Arial"/>
          <w:spacing w:val="1"/>
          <w:lang w:val="en-US"/>
        </w:rPr>
        <w:t xml:space="preserve"> </w:t>
      </w:r>
      <w:r w:rsidRPr="00BA779D">
        <w:rPr>
          <w:rFonts w:ascii="Arial" w:eastAsia="Arial" w:hAnsi="Arial" w:cs="Arial"/>
          <w:lang w:val="en-US"/>
        </w:rPr>
        <w:t>N</w:t>
      </w:r>
      <w:r w:rsidRPr="00BA779D">
        <w:rPr>
          <w:rFonts w:ascii="Arial" w:eastAsia="Arial" w:hAnsi="Arial" w:cs="Arial"/>
          <w:spacing w:val="-1"/>
          <w:lang w:val="en-US"/>
        </w:rPr>
        <w:t>H</w:t>
      </w:r>
      <w:r w:rsidRPr="00BA779D">
        <w:rPr>
          <w:rFonts w:ascii="Arial" w:eastAsia="Arial" w:hAnsi="Arial" w:cs="Arial"/>
          <w:lang w:val="en-US"/>
        </w:rPr>
        <w:t>S</w:t>
      </w:r>
      <w:r w:rsidRPr="00BA779D">
        <w:rPr>
          <w:rFonts w:ascii="Arial" w:eastAsia="Arial" w:hAnsi="Arial" w:cs="Arial"/>
          <w:spacing w:val="-1"/>
          <w:lang w:val="en-US"/>
        </w:rPr>
        <w:t xml:space="preserve"> </w:t>
      </w:r>
      <w:r w:rsidRPr="00BA779D">
        <w:rPr>
          <w:rFonts w:ascii="Arial" w:eastAsia="Arial" w:hAnsi="Arial" w:cs="Arial"/>
          <w:lang w:val="en-US"/>
        </w:rPr>
        <w:t>E</w:t>
      </w:r>
      <w:r w:rsidRPr="00BA779D">
        <w:rPr>
          <w:rFonts w:ascii="Arial" w:eastAsia="Arial" w:hAnsi="Arial" w:cs="Arial"/>
          <w:spacing w:val="1"/>
          <w:lang w:val="en-US"/>
        </w:rPr>
        <w:t>n</w:t>
      </w:r>
      <w:r w:rsidRPr="00BA779D">
        <w:rPr>
          <w:rFonts w:ascii="Arial" w:eastAsia="Arial" w:hAnsi="Arial" w:cs="Arial"/>
          <w:spacing w:val="-1"/>
          <w:lang w:val="en-US"/>
        </w:rPr>
        <w:t>g</w:t>
      </w:r>
      <w:r w:rsidRPr="00BA779D">
        <w:rPr>
          <w:rFonts w:ascii="Arial" w:eastAsia="Arial" w:hAnsi="Arial" w:cs="Arial"/>
          <w:lang w:val="en-US"/>
        </w:rPr>
        <w:t>la</w:t>
      </w:r>
      <w:r w:rsidRPr="00BA779D">
        <w:rPr>
          <w:rFonts w:ascii="Arial" w:eastAsia="Arial" w:hAnsi="Arial" w:cs="Arial"/>
          <w:spacing w:val="1"/>
          <w:lang w:val="en-US"/>
        </w:rPr>
        <w:t>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1"/>
          <w:lang w:val="en-US"/>
        </w:rPr>
        <w:t>an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1"/>
          <w:lang w:val="en-US"/>
        </w:rPr>
        <w:t>a</w:t>
      </w:r>
      <w:r w:rsidRPr="00BA779D">
        <w:rPr>
          <w:rFonts w:ascii="Arial" w:eastAsia="Arial" w:hAnsi="Arial" w:cs="Arial"/>
          <w:lang w:val="en-US"/>
        </w:rPr>
        <w:t>lso</w:t>
      </w:r>
      <w:r w:rsidRPr="00BA779D">
        <w:rPr>
          <w:rFonts w:ascii="Arial" w:eastAsia="Arial" w:hAnsi="Arial" w:cs="Arial"/>
          <w:spacing w:val="-1"/>
          <w:lang w:val="en-US"/>
        </w:rPr>
        <w:t xml:space="preserve"> </w:t>
      </w:r>
      <w:r w:rsidRPr="00BA779D">
        <w:rPr>
          <w:rFonts w:ascii="Arial" w:eastAsia="Arial" w:hAnsi="Arial" w:cs="Arial"/>
          <w:lang w:val="en-US"/>
        </w:rPr>
        <w:t>a</w:t>
      </w:r>
      <w:r w:rsidRPr="00BA779D">
        <w:rPr>
          <w:rFonts w:ascii="Arial" w:eastAsia="Arial" w:hAnsi="Arial" w:cs="Arial"/>
          <w:spacing w:val="-1"/>
          <w:lang w:val="en-US"/>
        </w:rPr>
        <w:t xml:space="preserve"> </w:t>
      </w:r>
      <w:r w:rsidRPr="00BA779D">
        <w:rPr>
          <w:rFonts w:ascii="Arial" w:eastAsia="Arial" w:hAnsi="Arial" w:cs="Arial"/>
          <w:spacing w:val="1"/>
          <w:lang w:val="en-US"/>
        </w:rPr>
        <w:t>m</w:t>
      </w:r>
      <w:r w:rsidRPr="00BA779D">
        <w:rPr>
          <w:rFonts w:ascii="Arial" w:eastAsia="Arial" w:hAnsi="Arial" w:cs="Arial"/>
          <w:spacing w:val="-1"/>
          <w:lang w:val="en-US"/>
        </w:rPr>
        <w:t>e</w:t>
      </w:r>
      <w:r w:rsidRPr="00BA779D">
        <w:rPr>
          <w:rFonts w:ascii="Arial" w:eastAsia="Arial" w:hAnsi="Arial" w:cs="Arial"/>
          <w:spacing w:val="1"/>
          <w:lang w:val="en-US"/>
        </w:rPr>
        <w:t>mbe</w:t>
      </w:r>
      <w:r w:rsidRPr="00BA779D">
        <w:rPr>
          <w:rFonts w:ascii="Arial" w:eastAsia="Arial" w:hAnsi="Arial" w:cs="Arial"/>
          <w:lang w:val="en-US"/>
        </w:rPr>
        <w:t>r</w:t>
      </w:r>
      <w:r w:rsidRPr="00BA779D">
        <w:rPr>
          <w:rFonts w:ascii="Arial" w:eastAsia="Arial" w:hAnsi="Arial" w:cs="Arial"/>
          <w:spacing w:val="-3"/>
          <w:lang w:val="en-US"/>
        </w:rPr>
        <w:t xml:space="preserve">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3"/>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 xml:space="preserve">e </w:t>
      </w:r>
      <w:r w:rsidRPr="00BA779D">
        <w:rPr>
          <w:rFonts w:ascii="Arial" w:eastAsia="Arial" w:hAnsi="Arial" w:cs="Arial"/>
          <w:spacing w:val="1"/>
          <w:lang w:val="en-US"/>
        </w:rPr>
        <w:t>pub</w:t>
      </w:r>
      <w:r w:rsidRPr="00BA779D">
        <w:rPr>
          <w:rFonts w:ascii="Arial" w:eastAsia="Arial" w:hAnsi="Arial" w:cs="Arial"/>
          <w:lang w:val="en-US"/>
        </w:rPr>
        <w:t>l</w:t>
      </w:r>
      <w:r w:rsidRPr="00BA779D">
        <w:rPr>
          <w:rFonts w:ascii="Arial" w:eastAsia="Arial" w:hAnsi="Arial" w:cs="Arial"/>
          <w:spacing w:val="-1"/>
          <w:lang w:val="en-US"/>
        </w:rPr>
        <w:t>i</w:t>
      </w:r>
      <w:r w:rsidRPr="00BA779D">
        <w:rPr>
          <w:rFonts w:ascii="Arial" w:eastAsia="Arial" w:hAnsi="Arial" w:cs="Arial"/>
          <w:lang w:val="en-US"/>
        </w:rPr>
        <w:t xml:space="preserve">c </w:t>
      </w:r>
      <w:r w:rsidRPr="00BA779D">
        <w:rPr>
          <w:rFonts w:ascii="Arial" w:eastAsia="Arial" w:hAnsi="Arial" w:cs="Arial"/>
          <w:spacing w:val="-2"/>
          <w:lang w:val="en-US"/>
        </w:rPr>
        <w:t>w</w:t>
      </w:r>
      <w:r w:rsidRPr="00BA779D">
        <w:rPr>
          <w:rFonts w:ascii="Arial" w:eastAsia="Arial" w:hAnsi="Arial" w:cs="Arial"/>
          <w:spacing w:val="1"/>
          <w:lang w:val="en-US"/>
        </w:rPr>
        <w:t>ou</w:t>
      </w:r>
      <w:r w:rsidRPr="00BA779D">
        <w:rPr>
          <w:rFonts w:ascii="Arial" w:eastAsia="Arial" w:hAnsi="Arial" w:cs="Arial"/>
          <w:lang w:val="en-US"/>
        </w:rPr>
        <w:t>ld</w:t>
      </w:r>
      <w:r w:rsidRPr="00BA779D">
        <w:rPr>
          <w:rFonts w:ascii="Arial" w:eastAsia="Arial" w:hAnsi="Arial" w:cs="Arial"/>
          <w:spacing w:val="1"/>
          <w:lang w:val="en-US"/>
        </w:rPr>
        <w:t xml:space="preserve"> </w:t>
      </w:r>
      <w:r w:rsidRPr="00BA779D">
        <w:rPr>
          <w:rFonts w:ascii="Arial" w:eastAsia="Arial" w:hAnsi="Arial" w:cs="Arial"/>
          <w:spacing w:val="-1"/>
          <w:lang w:val="en-US"/>
        </w:rPr>
        <w:t>b</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1"/>
          <w:lang w:val="en-US"/>
        </w:rPr>
        <w:t>a</w:t>
      </w:r>
      <w:r w:rsidRPr="00BA779D">
        <w:rPr>
          <w:rFonts w:ascii="Arial" w:eastAsia="Arial" w:hAnsi="Arial" w:cs="Arial"/>
          <w:spacing w:val="1"/>
          <w:lang w:val="en-US"/>
        </w:rPr>
        <w:t>b</w:t>
      </w:r>
      <w:r w:rsidRPr="00BA779D">
        <w:rPr>
          <w:rFonts w:ascii="Arial" w:eastAsia="Arial" w:hAnsi="Arial" w:cs="Arial"/>
          <w:lang w:val="en-US"/>
        </w:rPr>
        <w:t>le</w:t>
      </w:r>
      <w:r w:rsidRPr="00BA779D">
        <w:rPr>
          <w:rFonts w:ascii="Arial" w:eastAsia="Arial" w:hAnsi="Arial" w:cs="Arial"/>
          <w:spacing w:val="1"/>
          <w:lang w:val="en-US"/>
        </w:rPr>
        <w:t xml:space="preserve"> </w:t>
      </w:r>
      <w:r w:rsidRPr="00BA779D">
        <w:rPr>
          <w:rFonts w:ascii="Arial" w:eastAsia="Arial" w:hAnsi="Arial" w:cs="Arial"/>
          <w:spacing w:val="-2"/>
          <w:lang w:val="en-US"/>
        </w:rPr>
        <w:t>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spacing w:val="1"/>
          <w:lang w:val="en-US"/>
        </w:rPr>
        <w:t>un</w:t>
      </w:r>
      <w:r w:rsidRPr="00BA779D">
        <w:rPr>
          <w:rFonts w:ascii="Arial" w:eastAsia="Arial" w:hAnsi="Arial" w:cs="Arial"/>
          <w:spacing w:val="-1"/>
          <w:lang w:val="en-US"/>
        </w:rPr>
        <w:t>d</w:t>
      </w:r>
      <w:r w:rsidRPr="00BA779D">
        <w:rPr>
          <w:rFonts w:ascii="Arial" w:eastAsia="Arial" w:hAnsi="Arial" w:cs="Arial"/>
          <w:spacing w:val="1"/>
          <w:lang w:val="en-US"/>
        </w:rPr>
        <w:t>e</w:t>
      </w:r>
      <w:r w:rsidRPr="00BA779D">
        <w:rPr>
          <w:rFonts w:ascii="Arial" w:eastAsia="Arial" w:hAnsi="Arial" w:cs="Arial"/>
          <w:lang w:val="en-US"/>
        </w:rPr>
        <w:t>rsta</w:t>
      </w:r>
      <w:r w:rsidRPr="00BA779D">
        <w:rPr>
          <w:rFonts w:ascii="Arial" w:eastAsia="Arial" w:hAnsi="Arial" w:cs="Arial"/>
          <w:spacing w:val="-1"/>
          <w:lang w:val="en-US"/>
        </w:rPr>
        <w:t>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lang w:val="en-US"/>
        </w:rPr>
        <w:t>cl</w:t>
      </w:r>
      <w:r w:rsidRPr="00BA779D">
        <w:rPr>
          <w:rFonts w:ascii="Arial" w:eastAsia="Arial" w:hAnsi="Arial" w:cs="Arial"/>
          <w:spacing w:val="-1"/>
          <w:lang w:val="en-US"/>
        </w:rPr>
        <w:t>e</w:t>
      </w:r>
      <w:r w:rsidRPr="00BA779D">
        <w:rPr>
          <w:rFonts w:ascii="Arial" w:eastAsia="Arial" w:hAnsi="Arial" w:cs="Arial"/>
          <w:spacing w:val="1"/>
          <w:lang w:val="en-US"/>
        </w:rPr>
        <w:t>a</w:t>
      </w:r>
      <w:r w:rsidRPr="00BA779D">
        <w:rPr>
          <w:rFonts w:ascii="Arial" w:eastAsia="Arial" w:hAnsi="Arial" w:cs="Arial"/>
          <w:lang w:val="en-US"/>
        </w:rPr>
        <w:t>r</w:t>
      </w:r>
      <w:r w:rsidRPr="00BA779D">
        <w:rPr>
          <w:rFonts w:ascii="Arial" w:eastAsia="Arial" w:hAnsi="Arial" w:cs="Arial"/>
          <w:spacing w:val="-1"/>
          <w:lang w:val="en-US"/>
        </w:rPr>
        <w:t>l</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o</w:t>
      </w:r>
      <w:r w:rsidRPr="00BA779D">
        <w:rPr>
          <w:rFonts w:ascii="Arial" w:eastAsia="Arial" w:hAnsi="Arial" w:cs="Arial"/>
          <w:lang w:val="en-US"/>
        </w:rPr>
        <w:t xml:space="preserve">rt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1"/>
          <w:lang w:val="en-US"/>
        </w:rPr>
        <w:t xml:space="preserve"> </w:t>
      </w:r>
      <w:r w:rsidRPr="00BA779D">
        <w:rPr>
          <w:rFonts w:ascii="Arial" w:eastAsia="Arial" w:hAnsi="Arial" w:cs="Arial"/>
          <w:spacing w:val="3"/>
          <w:lang w:val="en-US"/>
        </w:rPr>
        <w:t>f</w:t>
      </w:r>
      <w:r w:rsidRPr="00BA779D">
        <w:rPr>
          <w:rFonts w:ascii="Arial" w:eastAsia="Arial" w:hAnsi="Arial" w:cs="Arial"/>
          <w:lang w:val="en-US"/>
        </w:rPr>
        <w:t>in</w:t>
      </w:r>
      <w:r w:rsidRPr="00BA779D">
        <w:rPr>
          <w:rFonts w:ascii="Arial" w:eastAsia="Arial" w:hAnsi="Arial" w:cs="Arial"/>
          <w:spacing w:val="-1"/>
          <w:lang w:val="en-US"/>
        </w:rPr>
        <w:t>a</w:t>
      </w:r>
      <w:r w:rsidRPr="00BA779D">
        <w:rPr>
          <w:rFonts w:ascii="Arial" w:eastAsia="Arial" w:hAnsi="Arial" w:cs="Arial"/>
          <w:spacing w:val="1"/>
          <w:lang w:val="en-US"/>
        </w:rPr>
        <w:t>n</w:t>
      </w:r>
      <w:r w:rsidRPr="00BA779D">
        <w:rPr>
          <w:rFonts w:ascii="Arial" w:eastAsia="Arial" w:hAnsi="Arial" w:cs="Arial"/>
          <w:lang w:val="en-US"/>
        </w:rPr>
        <w:t xml:space="preserve">cial </w:t>
      </w:r>
      <w:r w:rsidRPr="00BA779D">
        <w:rPr>
          <w:rFonts w:ascii="Arial" w:eastAsia="Arial" w:hAnsi="Arial" w:cs="Arial"/>
          <w:spacing w:val="1"/>
          <w:lang w:val="en-US"/>
        </w:rPr>
        <w:t>o</w:t>
      </w:r>
      <w:r w:rsidRPr="00BA779D">
        <w:rPr>
          <w:rFonts w:ascii="Arial" w:eastAsia="Arial" w:hAnsi="Arial" w:cs="Arial"/>
          <w:lang w:val="en-US"/>
        </w:rPr>
        <w:t xml:space="preserve">r </w:t>
      </w:r>
      <w:r w:rsidRPr="00BA779D">
        <w:rPr>
          <w:rFonts w:ascii="Arial" w:eastAsia="Arial" w:hAnsi="Arial" w:cs="Arial"/>
          <w:spacing w:val="-2"/>
          <w:lang w:val="en-US"/>
        </w:rPr>
        <w:t>o</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spacing w:val="1"/>
          <w:lang w:val="en-US"/>
        </w:rPr>
        <w:t>e</w:t>
      </w:r>
      <w:r w:rsidRPr="00BA779D">
        <w:rPr>
          <w:rFonts w:ascii="Arial" w:eastAsia="Arial" w:hAnsi="Arial" w:cs="Arial"/>
          <w:lang w:val="en-US"/>
        </w:rPr>
        <w:t>r int</w:t>
      </w:r>
      <w:r w:rsidRPr="00BA779D">
        <w:rPr>
          <w:rFonts w:ascii="Arial" w:eastAsia="Arial" w:hAnsi="Arial" w:cs="Arial"/>
          <w:spacing w:val="1"/>
          <w:lang w:val="en-US"/>
        </w:rPr>
        <w:t>e</w:t>
      </w:r>
      <w:r w:rsidRPr="00BA779D">
        <w:rPr>
          <w:rFonts w:ascii="Arial" w:eastAsia="Arial" w:hAnsi="Arial" w:cs="Arial"/>
          <w:lang w:val="en-US"/>
        </w:rPr>
        <w:t>rest 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1"/>
          <w:lang w:val="en-US"/>
        </w:rPr>
        <w:t>pe</w:t>
      </w:r>
      <w:r w:rsidRPr="00BA779D">
        <w:rPr>
          <w:rFonts w:ascii="Arial" w:eastAsia="Arial" w:hAnsi="Arial" w:cs="Arial"/>
          <w:lang w:val="en-US"/>
        </w:rPr>
        <w:t>rson</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on</w:t>
      </w:r>
      <w:r w:rsidRPr="00BA779D">
        <w:rPr>
          <w:rFonts w:ascii="Arial" w:eastAsia="Arial" w:hAnsi="Arial" w:cs="Arial"/>
          <w:spacing w:val="-2"/>
          <w:lang w:val="en-US"/>
        </w:rPr>
        <w:t>c</w:t>
      </w:r>
      <w:r w:rsidRPr="00BA779D">
        <w:rPr>
          <w:rFonts w:ascii="Arial" w:eastAsia="Arial" w:hAnsi="Arial" w:cs="Arial"/>
          <w:spacing w:val="1"/>
          <w:lang w:val="en-US"/>
        </w:rPr>
        <w:t>e</w:t>
      </w:r>
      <w:r w:rsidRPr="00BA779D">
        <w:rPr>
          <w:rFonts w:ascii="Arial" w:eastAsia="Arial" w:hAnsi="Arial" w:cs="Arial"/>
          <w:lang w:val="en-US"/>
        </w:rPr>
        <w:t>rn</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1"/>
          <w:lang w:val="en-US"/>
        </w:rPr>
        <w:t>ha</w:t>
      </w:r>
      <w:r w:rsidRPr="00BA779D">
        <w:rPr>
          <w:rFonts w:ascii="Arial" w:eastAsia="Arial" w:hAnsi="Arial" w:cs="Arial"/>
          <w:lang w:val="en-US"/>
        </w:rPr>
        <w:t xml:space="preserve">s </w:t>
      </w:r>
      <w:r w:rsidRPr="00BA779D">
        <w:rPr>
          <w:rFonts w:ascii="Arial" w:eastAsia="Arial" w:hAnsi="Arial" w:cs="Arial"/>
          <w:spacing w:val="-1"/>
          <w:lang w:val="en-US"/>
        </w:rPr>
        <w:t>a</w:t>
      </w:r>
      <w:r w:rsidRPr="00BA779D">
        <w:rPr>
          <w:rFonts w:ascii="Arial" w:eastAsia="Arial" w:hAnsi="Arial" w:cs="Arial"/>
          <w:spacing w:val="1"/>
          <w:lang w:val="en-US"/>
        </w:rPr>
        <w:t>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circu</w:t>
      </w:r>
      <w:r w:rsidRPr="00BA779D">
        <w:rPr>
          <w:rFonts w:ascii="Arial" w:eastAsia="Arial" w:hAnsi="Arial" w:cs="Arial"/>
          <w:spacing w:val="2"/>
          <w:lang w:val="en-US"/>
        </w:rPr>
        <w:t>m</w:t>
      </w:r>
      <w:r w:rsidRPr="00BA779D">
        <w:rPr>
          <w:rFonts w:ascii="Arial" w:eastAsia="Arial" w:hAnsi="Arial" w:cs="Arial"/>
          <w:lang w:val="en-US"/>
        </w:rPr>
        <w:t>s</w:t>
      </w:r>
      <w:r w:rsidRPr="00BA779D">
        <w:rPr>
          <w:rFonts w:ascii="Arial" w:eastAsia="Arial" w:hAnsi="Arial" w:cs="Arial"/>
          <w:spacing w:val="-2"/>
          <w:lang w:val="en-US"/>
        </w:rPr>
        <w:t>t</w:t>
      </w:r>
      <w:r w:rsidRPr="00BA779D">
        <w:rPr>
          <w:rFonts w:ascii="Arial" w:eastAsia="Arial" w:hAnsi="Arial" w:cs="Arial"/>
          <w:spacing w:val="-1"/>
          <w:lang w:val="en-US"/>
        </w:rPr>
        <w:t>a</w:t>
      </w:r>
      <w:r w:rsidRPr="00BA779D">
        <w:rPr>
          <w:rFonts w:ascii="Arial" w:eastAsia="Arial" w:hAnsi="Arial" w:cs="Arial"/>
          <w:spacing w:val="1"/>
          <w:lang w:val="en-US"/>
        </w:rPr>
        <w:t>n</w:t>
      </w:r>
      <w:r w:rsidRPr="00BA779D">
        <w:rPr>
          <w:rFonts w:ascii="Arial" w:eastAsia="Arial" w:hAnsi="Arial" w:cs="Arial"/>
          <w:lang w:val="en-US"/>
        </w:rPr>
        <w:t>c</w:t>
      </w:r>
      <w:r w:rsidRPr="00BA779D">
        <w:rPr>
          <w:rFonts w:ascii="Arial" w:eastAsia="Arial" w:hAnsi="Arial" w:cs="Arial"/>
          <w:spacing w:val="1"/>
          <w:lang w:val="en-US"/>
        </w:rPr>
        <w:t>e</w:t>
      </w:r>
      <w:r w:rsidRPr="00BA779D">
        <w:rPr>
          <w:rFonts w:ascii="Arial" w:eastAsia="Arial" w:hAnsi="Arial" w:cs="Arial"/>
          <w:lang w:val="en-US"/>
        </w:rPr>
        <w:t>s in</w:t>
      </w:r>
      <w:r w:rsidRPr="00BA779D">
        <w:rPr>
          <w:rFonts w:ascii="Arial" w:eastAsia="Arial" w:hAnsi="Arial" w:cs="Arial"/>
          <w:spacing w:val="1"/>
          <w:lang w:val="en-US"/>
        </w:rPr>
        <w:t xml:space="preserve"> </w:t>
      </w:r>
      <w:r w:rsidRPr="00BA779D">
        <w:rPr>
          <w:rFonts w:ascii="Arial" w:eastAsia="Arial" w:hAnsi="Arial" w:cs="Arial"/>
          <w:spacing w:val="-2"/>
          <w:lang w:val="en-US"/>
        </w:rPr>
        <w:t>w</w:t>
      </w:r>
      <w:r w:rsidRPr="00BA779D">
        <w:rPr>
          <w:rFonts w:ascii="Arial" w:eastAsia="Arial" w:hAnsi="Arial" w:cs="Arial"/>
          <w:spacing w:val="1"/>
          <w:lang w:val="en-US"/>
        </w:rPr>
        <w:t>h</w:t>
      </w:r>
      <w:r w:rsidRPr="00BA779D">
        <w:rPr>
          <w:rFonts w:ascii="Arial" w:eastAsia="Arial" w:hAnsi="Arial" w:cs="Arial"/>
          <w:lang w:val="en-US"/>
        </w:rPr>
        <w:t>ich</w:t>
      </w:r>
      <w:r w:rsidRPr="00BA779D">
        <w:rPr>
          <w:rFonts w:ascii="Arial" w:eastAsia="Arial" w:hAnsi="Arial" w:cs="Arial"/>
          <w:spacing w:val="1"/>
          <w:lang w:val="en-US"/>
        </w:rPr>
        <w:t xml:space="preserve"> </w:t>
      </w:r>
      <w:r w:rsidRPr="00BA779D">
        <w:rPr>
          <w:rFonts w:ascii="Arial" w:eastAsia="Arial" w:hAnsi="Arial" w:cs="Arial"/>
          <w:lang w:val="en-US"/>
        </w:rPr>
        <w:t>a</w:t>
      </w:r>
      <w:r w:rsidRPr="00BA779D">
        <w:rPr>
          <w:rFonts w:ascii="Arial" w:eastAsia="Arial" w:hAnsi="Arial" w:cs="Arial"/>
          <w:spacing w:val="1"/>
          <w:lang w:val="en-US"/>
        </w:rPr>
        <w:t xml:space="preserve"> </w:t>
      </w:r>
      <w:r w:rsidRPr="00BA779D">
        <w:rPr>
          <w:rFonts w:ascii="Arial" w:eastAsia="Arial" w:hAnsi="Arial" w:cs="Arial"/>
          <w:spacing w:val="-2"/>
          <w:lang w:val="en-US"/>
        </w:rPr>
        <w:t>c</w:t>
      </w:r>
      <w:r w:rsidRPr="00BA779D">
        <w:rPr>
          <w:rFonts w:ascii="Arial" w:eastAsia="Arial" w:hAnsi="Arial" w:cs="Arial"/>
          <w:spacing w:val="1"/>
          <w:lang w:val="en-US"/>
        </w:rPr>
        <w:t>o</w:t>
      </w:r>
      <w:r w:rsidRPr="00BA779D">
        <w:rPr>
          <w:rFonts w:ascii="Arial" w:eastAsia="Arial" w:hAnsi="Arial" w:cs="Arial"/>
          <w:spacing w:val="-1"/>
          <w:lang w:val="en-US"/>
        </w:rPr>
        <w:t>n</w:t>
      </w:r>
      <w:r w:rsidRPr="00BA779D">
        <w:rPr>
          <w:rFonts w:ascii="Arial" w:eastAsia="Arial" w:hAnsi="Arial" w:cs="Arial"/>
          <w:spacing w:val="3"/>
          <w:lang w:val="en-US"/>
        </w:rPr>
        <w:t>f</w:t>
      </w:r>
      <w:r w:rsidRPr="00BA779D">
        <w:rPr>
          <w:rFonts w:ascii="Arial" w:eastAsia="Arial" w:hAnsi="Arial" w:cs="Arial"/>
          <w:lang w:val="en-US"/>
        </w:rPr>
        <w:t>l</w:t>
      </w:r>
      <w:r w:rsidRPr="00BA779D">
        <w:rPr>
          <w:rFonts w:ascii="Arial" w:eastAsia="Arial" w:hAnsi="Arial" w:cs="Arial"/>
          <w:spacing w:val="-1"/>
          <w:lang w:val="en-US"/>
        </w:rPr>
        <w:t>i</w:t>
      </w:r>
      <w:r w:rsidRPr="00BA779D">
        <w:rPr>
          <w:rFonts w:ascii="Arial" w:eastAsia="Arial" w:hAnsi="Arial" w:cs="Arial"/>
          <w:lang w:val="en-US"/>
        </w:rPr>
        <w:t>ct</w:t>
      </w:r>
      <w:r w:rsidRPr="00BA779D">
        <w:rPr>
          <w:rFonts w:ascii="Arial" w:eastAsia="Arial" w:hAnsi="Arial" w:cs="Arial"/>
          <w:spacing w:val="-2"/>
          <w:lang w:val="en-US"/>
        </w:rPr>
        <w:t xml:space="preserve">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3"/>
          <w:lang w:val="en-US"/>
        </w:rPr>
        <w:t xml:space="preserve"> </w:t>
      </w:r>
      <w:r w:rsidRPr="00BA779D">
        <w:rPr>
          <w:rFonts w:ascii="Arial" w:eastAsia="Arial" w:hAnsi="Arial" w:cs="Arial"/>
          <w:lang w:val="en-US"/>
        </w:rPr>
        <w:t>i</w:t>
      </w:r>
      <w:r w:rsidRPr="00BA779D">
        <w:rPr>
          <w:rFonts w:ascii="Arial" w:eastAsia="Arial" w:hAnsi="Arial" w:cs="Arial"/>
          <w:spacing w:val="1"/>
          <w:lang w:val="en-US"/>
        </w:rPr>
        <w:t>n</w:t>
      </w:r>
      <w:r w:rsidRPr="00BA779D">
        <w:rPr>
          <w:rFonts w:ascii="Arial" w:eastAsia="Arial" w:hAnsi="Arial" w:cs="Arial"/>
          <w:spacing w:val="-2"/>
          <w:lang w:val="en-US"/>
        </w:rPr>
        <w:t>t</w:t>
      </w:r>
      <w:r w:rsidRPr="00BA779D">
        <w:rPr>
          <w:rFonts w:ascii="Arial" w:eastAsia="Arial" w:hAnsi="Arial" w:cs="Arial"/>
          <w:spacing w:val="1"/>
          <w:lang w:val="en-US"/>
        </w:rPr>
        <w:t>e</w:t>
      </w:r>
      <w:r w:rsidRPr="00BA779D">
        <w:rPr>
          <w:rFonts w:ascii="Arial" w:eastAsia="Arial" w:hAnsi="Arial" w:cs="Arial"/>
          <w:lang w:val="en-US"/>
        </w:rPr>
        <w:t xml:space="preserve">rest </w:t>
      </w:r>
      <w:r w:rsidRPr="00BA779D">
        <w:rPr>
          <w:rFonts w:ascii="Arial" w:eastAsia="Arial" w:hAnsi="Arial" w:cs="Arial"/>
          <w:spacing w:val="-3"/>
          <w:lang w:val="en-US"/>
        </w:rPr>
        <w:t>w</w:t>
      </w:r>
      <w:r w:rsidRPr="00BA779D">
        <w:rPr>
          <w:rFonts w:ascii="Arial" w:eastAsia="Arial" w:hAnsi="Arial" w:cs="Arial"/>
          <w:lang w:val="en-US"/>
        </w:rPr>
        <w:t>ith</w:t>
      </w:r>
      <w:r w:rsidRPr="00BA779D">
        <w:rPr>
          <w:rFonts w:ascii="Arial" w:eastAsia="Arial" w:hAnsi="Arial" w:cs="Arial"/>
          <w:spacing w:val="1"/>
          <w:lang w:val="en-US"/>
        </w:rPr>
        <w:t xml:space="preserve"> th</w:t>
      </w:r>
      <w:r w:rsidRPr="00BA779D">
        <w:rPr>
          <w:rFonts w:ascii="Arial" w:eastAsia="Arial" w:hAnsi="Arial" w:cs="Arial"/>
          <w:lang w:val="en-US"/>
        </w:rPr>
        <w:t>e</w:t>
      </w:r>
      <w:r w:rsidRPr="00BA779D">
        <w:rPr>
          <w:rFonts w:ascii="Arial" w:eastAsia="Arial" w:hAnsi="Arial" w:cs="Arial"/>
          <w:spacing w:val="1"/>
          <w:lang w:val="en-US"/>
        </w:rPr>
        <w:t xml:space="preserve"> bu</w:t>
      </w:r>
      <w:r w:rsidRPr="00BA779D">
        <w:rPr>
          <w:rFonts w:ascii="Arial" w:eastAsia="Arial" w:hAnsi="Arial" w:cs="Arial"/>
          <w:lang w:val="en-US"/>
        </w:rPr>
        <w:t>si</w:t>
      </w:r>
      <w:r w:rsidRPr="00BA779D">
        <w:rPr>
          <w:rFonts w:ascii="Arial" w:eastAsia="Arial" w:hAnsi="Arial" w:cs="Arial"/>
          <w:spacing w:val="-2"/>
          <w:lang w:val="en-US"/>
        </w:rPr>
        <w:t>n</w:t>
      </w:r>
      <w:r w:rsidRPr="00BA779D">
        <w:rPr>
          <w:rFonts w:ascii="Arial" w:eastAsia="Arial" w:hAnsi="Arial" w:cs="Arial"/>
          <w:spacing w:val="1"/>
          <w:lang w:val="en-US"/>
        </w:rPr>
        <w:t>e</w:t>
      </w:r>
      <w:r w:rsidRPr="00BA779D">
        <w:rPr>
          <w:rFonts w:ascii="Arial" w:eastAsia="Arial" w:hAnsi="Arial" w:cs="Arial"/>
          <w:lang w:val="en-US"/>
        </w:rPr>
        <w:t xml:space="preserve">ss </w:t>
      </w:r>
      <w:r w:rsidRPr="00BA779D">
        <w:rPr>
          <w:rFonts w:ascii="Arial" w:eastAsia="Arial" w:hAnsi="Arial" w:cs="Arial"/>
          <w:spacing w:val="1"/>
          <w:lang w:val="en-US"/>
        </w:rPr>
        <w:t>o</w:t>
      </w:r>
      <w:r w:rsidRPr="00BA779D">
        <w:rPr>
          <w:rFonts w:ascii="Arial" w:eastAsia="Arial" w:hAnsi="Arial" w:cs="Arial"/>
          <w:lang w:val="en-US"/>
        </w:rPr>
        <w:t xml:space="preserve">r </w:t>
      </w:r>
      <w:r w:rsidRPr="00BA779D">
        <w:rPr>
          <w:rFonts w:ascii="Arial" w:eastAsia="Arial" w:hAnsi="Arial" w:cs="Arial"/>
          <w:spacing w:val="-1"/>
          <w:lang w:val="en-US"/>
        </w:rPr>
        <w:t>ru</w:t>
      </w:r>
      <w:r w:rsidRPr="00BA779D">
        <w:rPr>
          <w:rFonts w:ascii="Arial" w:eastAsia="Arial" w:hAnsi="Arial" w:cs="Arial"/>
          <w:spacing w:val="1"/>
          <w:lang w:val="en-US"/>
        </w:rPr>
        <w:t>nn</w:t>
      </w:r>
      <w:r w:rsidRPr="00BA779D">
        <w:rPr>
          <w:rFonts w:ascii="Arial" w:eastAsia="Arial" w:hAnsi="Arial" w:cs="Arial"/>
          <w:lang w:val="en-US"/>
        </w:rPr>
        <w:t>ing</w:t>
      </w:r>
      <w:r w:rsidRPr="00BA779D">
        <w:rPr>
          <w:rFonts w:ascii="Arial" w:eastAsia="Arial" w:hAnsi="Arial" w:cs="Arial"/>
          <w:spacing w:val="-1"/>
          <w:lang w:val="en-US"/>
        </w:rPr>
        <w:t xml:space="preserve"> o</w:t>
      </w:r>
      <w:r w:rsidRPr="00BA779D">
        <w:rPr>
          <w:rFonts w:ascii="Arial" w:eastAsia="Arial" w:hAnsi="Arial" w:cs="Arial"/>
          <w:lang w:val="en-US"/>
        </w:rPr>
        <w:t>f</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 xml:space="preserve">CCG </w:t>
      </w:r>
      <w:r w:rsidRPr="00BA779D">
        <w:rPr>
          <w:rFonts w:ascii="Arial" w:eastAsia="Arial" w:hAnsi="Arial" w:cs="Arial"/>
          <w:spacing w:val="1"/>
          <w:lang w:val="en-US"/>
        </w:rPr>
        <w:t>o</w:t>
      </w:r>
      <w:r w:rsidRPr="00BA779D">
        <w:rPr>
          <w:rFonts w:ascii="Arial" w:eastAsia="Arial" w:hAnsi="Arial" w:cs="Arial"/>
          <w:lang w:val="en-US"/>
        </w:rPr>
        <w:t xml:space="preserve">r </w:t>
      </w:r>
      <w:r w:rsidRPr="00BA779D">
        <w:rPr>
          <w:rFonts w:ascii="Arial" w:eastAsia="Arial" w:hAnsi="Arial" w:cs="Arial"/>
          <w:spacing w:val="-3"/>
          <w:lang w:val="en-US"/>
        </w:rPr>
        <w:t>N</w:t>
      </w:r>
      <w:r w:rsidRPr="00BA779D">
        <w:rPr>
          <w:rFonts w:ascii="Arial" w:eastAsia="Arial" w:hAnsi="Arial" w:cs="Arial"/>
          <w:lang w:val="en-US"/>
        </w:rPr>
        <w:t>HS E</w:t>
      </w:r>
      <w:r w:rsidRPr="00BA779D">
        <w:rPr>
          <w:rFonts w:ascii="Arial" w:eastAsia="Arial" w:hAnsi="Arial" w:cs="Arial"/>
          <w:spacing w:val="1"/>
          <w:lang w:val="en-US"/>
        </w:rPr>
        <w:t>n</w:t>
      </w:r>
      <w:r w:rsidRPr="00BA779D">
        <w:rPr>
          <w:rFonts w:ascii="Arial" w:eastAsia="Arial" w:hAnsi="Arial" w:cs="Arial"/>
          <w:spacing w:val="-1"/>
          <w:lang w:val="en-US"/>
        </w:rPr>
        <w:t>g</w:t>
      </w:r>
      <w:r w:rsidRPr="00BA779D">
        <w:rPr>
          <w:rFonts w:ascii="Arial" w:eastAsia="Arial" w:hAnsi="Arial" w:cs="Arial"/>
          <w:lang w:val="en-US"/>
        </w:rPr>
        <w:t>la</w:t>
      </w:r>
      <w:r w:rsidRPr="00BA779D">
        <w:rPr>
          <w:rFonts w:ascii="Arial" w:eastAsia="Arial" w:hAnsi="Arial" w:cs="Arial"/>
          <w:spacing w:val="1"/>
          <w:lang w:val="en-US"/>
        </w:rPr>
        <w:t>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lang w:val="en-US"/>
        </w:rPr>
        <w:t>(incl</w:t>
      </w:r>
      <w:r w:rsidRPr="00BA779D">
        <w:rPr>
          <w:rFonts w:ascii="Arial" w:eastAsia="Arial" w:hAnsi="Arial" w:cs="Arial"/>
          <w:spacing w:val="-2"/>
          <w:lang w:val="en-US"/>
        </w:rPr>
        <w:t>u</w:t>
      </w:r>
      <w:r w:rsidRPr="00BA779D">
        <w:rPr>
          <w:rFonts w:ascii="Arial" w:eastAsia="Arial" w:hAnsi="Arial" w:cs="Arial"/>
          <w:spacing w:val="1"/>
          <w:lang w:val="en-US"/>
        </w:rPr>
        <w:t>d</w:t>
      </w:r>
      <w:r w:rsidRPr="00BA779D">
        <w:rPr>
          <w:rFonts w:ascii="Arial" w:eastAsia="Arial" w:hAnsi="Arial" w:cs="Arial"/>
          <w:lang w:val="en-US"/>
        </w:rPr>
        <w:t>ing</w:t>
      </w:r>
      <w:r w:rsidRPr="00BA779D">
        <w:rPr>
          <w:rFonts w:ascii="Arial" w:eastAsia="Arial" w:hAnsi="Arial" w:cs="Arial"/>
          <w:spacing w:val="-3"/>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1"/>
          <w:lang w:val="en-US"/>
        </w:rPr>
        <w:t>a</w:t>
      </w:r>
      <w:r w:rsidRPr="00BA779D">
        <w:rPr>
          <w:rFonts w:ascii="Arial" w:eastAsia="Arial" w:hAnsi="Arial" w:cs="Arial"/>
          <w:spacing w:val="-3"/>
          <w:lang w:val="en-US"/>
        </w:rPr>
        <w:t>w</w:t>
      </w:r>
      <w:r w:rsidRPr="00BA779D">
        <w:rPr>
          <w:rFonts w:ascii="Arial" w:eastAsia="Arial" w:hAnsi="Arial" w:cs="Arial"/>
          <w:spacing w:val="1"/>
          <w:lang w:val="en-US"/>
        </w:rPr>
        <w:t>a</w:t>
      </w:r>
      <w:r w:rsidRPr="00BA779D">
        <w:rPr>
          <w:rFonts w:ascii="Arial" w:eastAsia="Arial" w:hAnsi="Arial" w:cs="Arial"/>
          <w:lang w:val="en-US"/>
        </w:rPr>
        <w:t xml:space="preserve">rd </w:t>
      </w:r>
      <w:r w:rsidRPr="00BA779D">
        <w:rPr>
          <w:rFonts w:ascii="Arial" w:eastAsia="Arial" w:hAnsi="Arial" w:cs="Arial"/>
          <w:spacing w:val="-1"/>
          <w:lang w:val="en-US"/>
        </w:rPr>
        <w:t>o</w:t>
      </w:r>
      <w:r w:rsidRPr="00BA779D">
        <w:rPr>
          <w:rFonts w:ascii="Arial" w:eastAsia="Arial" w:hAnsi="Arial" w:cs="Arial"/>
          <w:lang w:val="en-US"/>
        </w:rPr>
        <w:t>f a</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o</w:t>
      </w:r>
      <w:r w:rsidRPr="00BA779D">
        <w:rPr>
          <w:rFonts w:ascii="Arial" w:eastAsia="Arial" w:hAnsi="Arial" w:cs="Arial"/>
          <w:spacing w:val="-1"/>
          <w:lang w:val="en-US"/>
        </w:rPr>
        <w:t>n</w:t>
      </w:r>
      <w:r w:rsidRPr="00BA779D">
        <w:rPr>
          <w:rFonts w:ascii="Arial" w:eastAsia="Arial" w:hAnsi="Arial" w:cs="Arial"/>
          <w:lang w:val="en-US"/>
        </w:rPr>
        <w:t>trac</w:t>
      </w:r>
      <w:r w:rsidRPr="00BA779D">
        <w:rPr>
          <w:rFonts w:ascii="Arial" w:eastAsia="Arial" w:hAnsi="Arial" w:cs="Arial"/>
          <w:spacing w:val="1"/>
          <w:lang w:val="en-US"/>
        </w:rPr>
        <w:t>t</w:t>
      </w:r>
      <w:r w:rsidRPr="00BA779D">
        <w:rPr>
          <w:rFonts w:ascii="Arial" w:eastAsia="Arial" w:hAnsi="Arial" w:cs="Arial"/>
          <w:lang w:val="en-US"/>
        </w:rPr>
        <w:t xml:space="preserve">) </w:t>
      </w:r>
      <w:r w:rsidRPr="00BA779D">
        <w:rPr>
          <w:rFonts w:ascii="Arial" w:eastAsia="Arial" w:hAnsi="Arial" w:cs="Arial"/>
          <w:spacing w:val="1"/>
          <w:lang w:val="en-US"/>
        </w:rPr>
        <w:t>m</w:t>
      </w:r>
      <w:r w:rsidRPr="00BA779D">
        <w:rPr>
          <w:rFonts w:ascii="Arial" w:eastAsia="Arial" w:hAnsi="Arial" w:cs="Arial"/>
          <w:lang w:val="en-US"/>
        </w:rPr>
        <w:t>i</w:t>
      </w:r>
      <w:r w:rsidRPr="00BA779D">
        <w:rPr>
          <w:rFonts w:ascii="Arial" w:eastAsia="Arial" w:hAnsi="Arial" w:cs="Arial"/>
          <w:spacing w:val="-1"/>
          <w:lang w:val="en-US"/>
        </w:rPr>
        <w:t>g</w:t>
      </w:r>
      <w:r w:rsidRPr="00BA779D">
        <w:rPr>
          <w:rFonts w:ascii="Arial" w:eastAsia="Arial" w:hAnsi="Arial" w:cs="Arial"/>
          <w:spacing w:val="1"/>
          <w:lang w:val="en-US"/>
        </w:rPr>
        <w:t>h</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spacing w:val="1"/>
          <w:lang w:val="en-US"/>
        </w:rPr>
        <w:t>a</w:t>
      </w:r>
      <w:r w:rsidRPr="00BA779D">
        <w:rPr>
          <w:rFonts w:ascii="Arial" w:eastAsia="Arial" w:hAnsi="Arial" w:cs="Arial"/>
          <w:lang w:val="en-US"/>
        </w:rPr>
        <w:t>r</w:t>
      </w:r>
      <w:r w:rsidRPr="00BA779D">
        <w:rPr>
          <w:rFonts w:ascii="Arial" w:eastAsia="Arial" w:hAnsi="Arial" w:cs="Arial"/>
          <w:spacing w:val="-1"/>
          <w:lang w:val="en-US"/>
        </w:rPr>
        <w:t>i</w:t>
      </w:r>
      <w:r w:rsidRPr="00BA779D">
        <w:rPr>
          <w:rFonts w:ascii="Arial" w:eastAsia="Arial" w:hAnsi="Arial" w:cs="Arial"/>
          <w:lang w:val="en-US"/>
        </w:rPr>
        <w:t>s</w:t>
      </w:r>
      <w:r w:rsidRPr="00BA779D">
        <w:rPr>
          <w:rFonts w:ascii="Arial" w:eastAsia="Arial" w:hAnsi="Arial" w:cs="Arial"/>
          <w:spacing w:val="1"/>
          <w:lang w:val="en-US"/>
        </w:rPr>
        <w:t>e</w:t>
      </w:r>
      <w:r w:rsidRPr="00BA779D">
        <w:rPr>
          <w:rFonts w:ascii="Arial" w:eastAsia="Arial" w:hAnsi="Arial" w:cs="Arial"/>
          <w:lang w:val="en-US"/>
        </w:rPr>
        <w:t>.</w:t>
      </w:r>
    </w:p>
    <w:p w:rsidR="00D95ADB" w:rsidRPr="00BA779D" w:rsidRDefault="00D95ADB" w:rsidP="00D95ADB">
      <w:pPr>
        <w:pStyle w:val="ListParagraph"/>
        <w:widowControl w:val="0"/>
        <w:numPr>
          <w:ilvl w:val="0"/>
          <w:numId w:val="45"/>
        </w:numPr>
        <w:tabs>
          <w:tab w:val="left" w:pos="600"/>
        </w:tabs>
        <w:spacing w:after="0" w:line="239" w:lineRule="auto"/>
        <w:ind w:right="95"/>
        <w:jc w:val="both"/>
        <w:rPr>
          <w:rFonts w:ascii="Arial" w:eastAsia="Arial" w:hAnsi="Arial" w:cs="Arial"/>
          <w:lang w:val="en-US"/>
        </w:rPr>
      </w:pPr>
      <w:r w:rsidRPr="00BA779D">
        <w:rPr>
          <w:rFonts w:ascii="Arial" w:eastAsia="Arial" w:hAnsi="Arial" w:cs="Arial"/>
          <w:lang w:val="en-US"/>
        </w:rPr>
        <w:t>If</w:t>
      </w:r>
      <w:r w:rsidRPr="00BA779D">
        <w:rPr>
          <w:rFonts w:ascii="Arial" w:eastAsia="Arial" w:hAnsi="Arial" w:cs="Arial"/>
          <w:spacing w:val="1"/>
          <w:lang w:val="en-US"/>
        </w:rPr>
        <w:t xml:space="preserve"> </w:t>
      </w:r>
      <w:r w:rsidRPr="00BA779D">
        <w:rPr>
          <w:rFonts w:ascii="Arial" w:eastAsia="Arial" w:hAnsi="Arial" w:cs="Arial"/>
          <w:lang w:val="en-US"/>
        </w:rPr>
        <w:t>in</w:t>
      </w:r>
      <w:r w:rsidRPr="00BA779D">
        <w:rPr>
          <w:rFonts w:ascii="Arial" w:eastAsia="Arial" w:hAnsi="Arial" w:cs="Arial"/>
          <w:spacing w:val="1"/>
          <w:lang w:val="en-US"/>
        </w:rPr>
        <w:t xml:space="preserve"> </w:t>
      </w:r>
      <w:r w:rsidRPr="00BA779D">
        <w:rPr>
          <w:rFonts w:ascii="Arial" w:eastAsia="Arial" w:hAnsi="Arial" w:cs="Arial"/>
          <w:spacing w:val="-1"/>
          <w:lang w:val="en-US"/>
        </w:rPr>
        <w:t>d</w:t>
      </w:r>
      <w:r w:rsidRPr="00BA779D">
        <w:rPr>
          <w:rFonts w:ascii="Arial" w:eastAsia="Arial" w:hAnsi="Arial" w:cs="Arial"/>
          <w:spacing w:val="1"/>
          <w:lang w:val="en-US"/>
        </w:rPr>
        <w:t>o</w:t>
      </w:r>
      <w:r w:rsidRPr="00BA779D">
        <w:rPr>
          <w:rFonts w:ascii="Arial" w:eastAsia="Arial" w:hAnsi="Arial" w:cs="Arial"/>
          <w:spacing w:val="-1"/>
          <w:lang w:val="en-US"/>
        </w:rPr>
        <w:t>u</w:t>
      </w:r>
      <w:r w:rsidRPr="00BA779D">
        <w:rPr>
          <w:rFonts w:ascii="Arial" w:eastAsia="Arial" w:hAnsi="Arial" w:cs="Arial"/>
          <w:spacing w:val="1"/>
          <w:lang w:val="en-US"/>
        </w:rPr>
        <w:t>b</w:t>
      </w:r>
      <w:r w:rsidRPr="00BA779D">
        <w:rPr>
          <w:rFonts w:ascii="Arial" w:eastAsia="Arial" w:hAnsi="Arial" w:cs="Arial"/>
          <w:lang w:val="en-US"/>
        </w:rPr>
        <w:t>t</w:t>
      </w:r>
      <w:r w:rsidRPr="00BA779D">
        <w:rPr>
          <w:rFonts w:ascii="Arial" w:eastAsia="Arial" w:hAnsi="Arial" w:cs="Arial"/>
          <w:spacing w:val="1"/>
          <w:lang w:val="en-US"/>
        </w:rPr>
        <w:t xml:space="preserve"> a</w:t>
      </w:r>
      <w:r w:rsidRPr="00BA779D">
        <w:rPr>
          <w:rFonts w:ascii="Arial" w:eastAsia="Arial" w:hAnsi="Arial" w:cs="Arial"/>
          <w:lang w:val="en-US"/>
        </w:rPr>
        <w:t>s</w:t>
      </w:r>
      <w:r w:rsidRPr="00BA779D">
        <w:rPr>
          <w:rFonts w:ascii="Arial" w:eastAsia="Arial" w:hAnsi="Arial" w:cs="Arial"/>
          <w:spacing w:val="-2"/>
          <w:lang w:val="en-US"/>
        </w:rPr>
        <w:t xml:space="preserve"> </w:t>
      </w:r>
      <w:r w:rsidRPr="00BA779D">
        <w:rPr>
          <w:rFonts w:ascii="Arial" w:eastAsia="Arial" w:hAnsi="Arial" w:cs="Arial"/>
          <w:spacing w:val="1"/>
          <w:lang w:val="en-US"/>
        </w:rPr>
        <w:t>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spacing w:val="-2"/>
          <w:lang w:val="en-US"/>
        </w:rPr>
        <w:t>w</w:t>
      </w:r>
      <w:r w:rsidRPr="00BA779D">
        <w:rPr>
          <w:rFonts w:ascii="Arial" w:eastAsia="Arial" w:hAnsi="Arial" w:cs="Arial"/>
          <w:spacing w:val="1"/>
          <w:lang w:val="en-US"/>
        </w:rPr>
        <w:t>he</w:t>
      </w:r>
      <w:r w:rsidRPr="00BA779D">
        <w:rPr>
          <w:rFonts w:ascii="Arial" w:eastAsia="Arial" w:hAnsi="Arial" w:cs="Arial"/>
          <w:spacing w:val="-2"/>
          <w:lang w:val="en-US"/>
        </w:rPr>
        <w:t>t</w:t>
      </w:r>
      <w:r w:rsidRPr="00BA779D">
        <w:rPr>
          <w:rFonts w:ascii="Arial" w:eastAsia="Arial" w:hAnsi="Arial" w:cs="Arial"/>
          <w:spacing w:val="-1"/>
          <w:lang w:val="en-US"/>
        </w:rPr>
        <w:t>h</w:t>
      </w:r>
      <w:r w:rsidRPr="00BA779D">
        <w:rPr>
          <w:rFonts w:ascii="Arial" w:eastAsia="Arial" w:hAnsi="Arial" w:cs="Arial"/>
          <w:spacing w:val="1"/>
          <w:lang w:val="en-US"/>
        </w:rPr>
        <w:t>e</w:t>
      </w:r>
      <w:r w:rsidRPr="00BA779D">
        <w:rPr>
          <w:rFonts w:ascii="Arial" w:eastAsia="Arial" w:hAnsi="Arial" w:cs="Arial"/>
          <w:lang w:val="en-US"/>
        </w:rPr>
        <w:t>r a</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on</w:t>
      </w:r>
      <w:r w:rsidRPr="00BA779D">
        <w:rPr>
          <w:rFonts w:ascii="Arial" w:eastAsia="Arial" w:hAnsi="Arial" w:cs="Arial"/>
          <w:spacing w:val="3"/>
          <w:lang w:val="en-US"/>
        </w:rPr>
        <w:t>f</w:t>
      </w:r>
      <w:r w:rsidRPr="00BA779D">
        <w:rPr>
          <w:rFonts w:ascii="Arial" w:eastAsia="Arial" w:hAnsi="Arial" w:cs="Arial"/>
          <w:lang w:val="en-US"/>
        </w:rPr>
        <w:t>l</w:t>
      </w:r>
      <w:r w:rsidRPr="00BA779D">
        <w:rPr>
          <w:rFonts w:ascii="Arial" w:eastAsia="Arial" w:hAnsi="Arial" w:cs="Arial"/>
          <w:spacing w:val="-1"/>
          <w:lang w:val="en-US"/>
        </w:rPr>
        <w:t>i</w:t>
      </w:r>
      <w:r w:rsidRPr="00BA779D">
        <w:rPr>
          <w:rFonts w:ascii="Arial" w:eastAsia="Arial" w:hAnsi="Arial" w:cs="Arial"/>
          <w:lang w:val="en-US"/>
        </w:rPr>
        <w:t>ct</w:t>
      </w:r>
      <w:r w:rsidRPr="00BA779D">
        <w:rPr>
          <w:rFonts w:ascii="Arial" w:eastAsia="Arial" w:hAnsi="Arial" w:cs="Arial"/>
          <w:spacing w:val="1"/>
          <w:lang w:val="en-US"/>
        </w:rPr>
        <w:t xml:space="preserve">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1"/>
          <w:lang w:val="en-US"/>
        </w:rPr>
        <w:t xml:space="preserve"> </w:t>
      </w:r>
      <w:r w:rsidRPr="00BA779D">
        <w:rPr>
          <w:rFonts w:ascii="Arial" w:eastAsia="Arial" w:hAnsi="Arial" w:cs="Arial"/>
          <w:lang w:val="en-US"/>
        </w:rPr>
        <w:t>in</w:t>
      </w:r>
      <w:r w:rsidRPr="00BA779D">
        <w:rPr>
          <w:rFonts w:ascii="Arial" w:eastAsia="Arial" w:hAnsi="Arial" w:cs="Arial"/>
          <w:spacing w:val="1"/>
          <w:lang w:val="en-US"/>
        </w:rPr>
        <w:t>te</w:t>
      </w:r>
      <w:r w:rsidRPr="00BA779D">
        <w:rPr>
          <w:rFonts w:ascii="Arial" w:eastAsia="Arial" w:hAnsi="Arial" w:cs="Arial"/>
          <w:lang w:val="en-US"/>
        </w:rPr>
        <w:t>re</w:t>
      </w:r>
      <w:r w:rsidRPr="00BA779D">
        <w:rPr>
          <w:rFonts w:ascii="Arial" w:eastAsia="Arial" w:hAnsi="Arial" w:cs="Arial"/>
          <w:spacing w:val="-2"/>
          <w:lang w:val="en-US"/>
        </w:rPr>
        <w:t>st</w:t>
      </w:r>
      <w:r w:rsidRPr="00BA779D">
        <w:rPr>
          <w:rFonts w:ascii="Arial" w:eastAsia="Arial" w:hAnsi="Arial" w:cs="Arial"/>
          <w:lang w:val="en-US"/>
        </w:rPr>
        <w:t>s c</w:t>
      </w:r>
      <w:r w:rsidRPr="00BA779D">
        <w:rPr>
          <w:rFonts w:ascii="Arial" w:eastAsia="Arial" w:hAnsi="Arial" w:cs="Arial"/>
          <w:spacing w:val="1"/>
          <w:lang w:val="en-US"/>
        </w:rPr>
        <w:t>ou</w:t>
      </w:r>
      <w:r w:rsidRPr="00BA779D">
        <w:rPr>
          <w:rFonts w:ascii="Arial" w:eastAsia="Arial" w:hAnsi="Arial" w:cs="Arial"/>
          <w:lang w:val="en-US"/>
        </w:rPr>
        <w:t>ld</w:t>
      </w:r>
      <w:r w:rsidRPr="00BA779D">
        <w:rPr>
          <w:rFonts w:ascii="Arial" w:eastAsia="Arial" w:hAnsi="Arial" w:cs="Arial"/>
          <w:spacing w:val="-1"/>
          <w:lang w:val="en-US"/>
        </w:rPr>
        <w:t xml:space="preserve"> </w:t>
      </w:r>
      <w:r w:rsidRPr="00BA779D">
        <w:rPr>
          <w:rFonts w:ascii="Arial" w:eastAsia="Arial" w:hAnsi="Arial" w:cs="Arial"/>
          <w:spacing w:val="1"/>
          <w:lang w:val="en-US"/>
        </w:rPr>
        <w:t>a</w:t>
      </w:r>
      <w:r w:rsidRPr="00BA779D">
        <w:rPr>
          <w:rFonts w:ascii="Arial" w:eastAsia="Arial" w:hAnsi="Arial" w:cs="Arial"/>
          <w:lang w:val="en-US"/>
        </w:rPr>
        <w:t>r</w:t>
      </w:r>
      <w:r w:rsidRPr="00BA779D">
        <w:rPr>
          <w:rFonts w:ascii="Arial" w:eastAsia="Arial" w:hAnsi="Arial" w:cs="Arial"/>
          <w:spacing w:val="-1"/>
          <w:lang w:val="en-US"/>
        </w:rPr>
        <w:t>i</w:t>
      </w:r>
      <w:r w:rsidRPr="00BA779D">
        <w:rPr>
          <w:rFonts w:ascii="Arial" w:eastAsia="Arial" w:hAnsi="Arial" w:cs="Arial"/>
          <w:lang w:val="en-US"/>
        </w:rPr>
        <w:t>s</w:t>
      </w:r>
      <w:r w:rsidRPr="00BA779D">
        <w:rPr>
          <w:rFonts w:ascii="Arial" w:eastAsia="Arial" w:hAnsi="Arial" w:cs="Arial"/>
          <w:spacing w:val="1"/>
          <w:lang w:val="en-US"/>
        </w:rPr>
        <w:t>e</w:t>
      </w:r>
      <w:r w:rsidRPr="00BA779D">
        <w:rPr>
          <w:rFonts w:ascii="Arial" w:eastAsia="Arial" w:hAnsi="Arial" w:cs="Arial"/>
          <w:lang w:val="en-US"/>
        </w:rPr>
        <w:t>,</w:t>
      </w:r>
      <w:r w:rsidRPr="00BA779D">
        <w:rPr>
          <w:rFonts w:ascii="Arial" w:eastAsia="Arial" w:hAnsi="Arial" w:cs="Arial"/>
          <w:spacing w:val="1"/>
          <w:lang w:val="en-US"/>
        </w:rPr>
        <w:t xml:space="preserve"> </w:t>
      </w:r>
      <w:r w:rsidRPr="00BA779D">
        <w:rPr>
          <w:rFonts w:ascii="Arial" w:eastAsia="Arial" w:hAnsi="Arial" w:cs="Arial"/>
          <w:lang w:val="en-US"/>
        </w:rPr>
        <w:t>a</w:t>
      </w:r>
      <w:r w:rsidRPr="00BA779D">
        <w:rPr>
          <w:rFonts w:ascii="Arial" w:eastAsia="Arial" w:hAnsi="Arial" w:cs="Arial"/>
          <w:spacing w:val="-1"/>
          <w:lang w:val="en-US"/>
        </w:rPr>
        <w:t xml:space="preserve"> </w:t>
      </w:r>
      <w:r w:rsidRPr="00BA779D">
        <w:rPr>
          <w:rFonts w:ascii="Arial" w:eastAsia="Arial" w:hAnsi="Arial" w:cs="Arial"/>
          <w:spacing w:val="1"/>
          <w:lang w:val="en-US"/>
        </w:rPr>
        <w:t>de</w:t>
      </w:r>
      <w:r w:rsidRPr="00BA779D">
        <w:rPr>
          <w:rFonts w:ascii="Arial" w:eastAsia="Arial" w:hAnsi="Arial" w:cs="Arial"/>
          <w:lang w:val="en-US"/>
        </w:rPr>
        <w:t>c</w:t>
      </w:r>
      <w:r w:rsidRPr="00BA779D">
        <w:rPr>
          <w:rFonts w:ascii="Arial" w:eastAsia="Arial" w:hAnsi="Arial" w:cs="Arial"/>
          <w:spacing w:val="-3"/>
          <w:lang w:val="en-US"/>
        </w:rPr>
        <w:t>l</w:t>
      </w:r>
      <w:r w:rsidRPr="00BA779D">
        <w:rPr>
          <w:rFonts w:ascii="Arial" w:eastAsia="Arial" w:hAnsi="Arial" w:cs="Arial"/>
          <w:spacing w:val="1"/>
          <w:lang w:val="en-US"/>
        </w:rPr>
        <w:t>a</w:t>
      </w:r>
      <w:r w:rsidRPr="00BA779D">
        <w:rPr>
          <w:rFonts w:ascii="Arial" w:eastAsia="Arial" w:hAnsi="Arial" w:cs="Arial"/>
          <w:lang w:val="en-US"/>
        </w:rPr>
        <w:t>rati</w:t>
      </w:r>
      <w:r w:rsidRPr="00BA779D">
        <w:rPr>
          <w:rFonts w:ascii="Arial" w:eastAsia="Arial" w:hAnsi="Arial" w:cs="Arial"/>
          <w:spacing w:val="1"/>
          <w:lang w:val="en-US"/>
        </w:rPr>
        <w:t>o</w:t>
      </w:r>
      <w:r w:rsidRPr="00BA779D">
        <w:rPr>
          <w:rFonts w:ascii="Arial" w:eastAsia="Arial" w:hAnsi="Arial" w:cs="Arial"/>
          <w:lang w:val="en-US"/>
        </w:rPr>
        <w:t>n</w:t>
      </w:r>
      <w:r w:rsidRPr="00BA779D">
        <w:rPr>
          <w:rFonts w:ascii="Arial" w:eastAsia="Arial" w:hAnsi="Arial" w:cs="Arial"/>
          <w:spacing w:val="-1"/>
          <w:lang w:val="en-US"/>
        </w:rPr>
        <w:t xml:space="preserve"> o</w:t>
      </w:r>
      <w:r w:rsidRPr="00BA779D">
        <w:rPr>
          <w:rFonts w:ascii="Arial" w:eastAsia="Arial" w:hAnsi="Arial" w:cs="Arial"/>
          <w:lang w:val="en-US"/>
        </w:rPr>
        <w:t>f</w:t>
      </w:r>
      <w:r w:rsidRPr="00BA779D">
        <w:rPr>
          <w:rFonts w:ascii="Arial" w:eastAsia="Arial" w:hAnsi="Arial" w:cs="Arial"/>
          <w:spacing w:val="3"/>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e in</w:t>
      </w:r>
      <w:r w:rsidRPr="00BA779D">
        <w:rPr>
          <w:rFonts w:ascii="Arial" w:eastAsia="Arial" w:hAnsi="Arial" w:cs="Arial"/>
          <w:spacing w:val="1"/>
          <w:lang w:val="en-US"/>
        </w:rPr>
        <w:t>te</w:t>
      </w:r>
      <w:r w:rsidRPr="00BA779D">
        <w:rPr>
          <w:rFonts w:ascii="Arial" w:eastAsia="Arial" w:hAnsi="Arial" w:cs="Arial"/>
          <w:lang w:val="en-US"/>
        </w:rPr>
        <w:t xml:space="preserve">rest </w:t>
      </w:r>
      <w:r w:rsidRPr="00BA779D">
        <w:rPr>
          <w:rFonts w:ascii="Arial" w:eastAsia="Arial" w:hAnsi="Arial" w:cs="Arial"/>
          <w:spacing w:val="-2"/>
          <w:lang w:val="en-US"/>
        </w:rPr>
        <w:t>s</w:t>
      </w:r>
      <w:r w:rsidRPr="00BA779D">
        <w:rPr>
          <w:rFonts w:ascii="Arial" w:eastAsia="Arial" w:hAnsi="Arial" w:cs="Arial"/>
          <w:spacing w:val="1"/>
          <w:lang w:val="en-US"/>
        </w:rPr>
        <w:t>hou</w:t>
      </w:r>
      <w:r w:rsidRPr="00BA779D">
        <w:rPr>
          <w:rFonts w:ascii="Arial" w:eastAsia="Arial" w:hAnsi="Arial" w:cs="Arial"/>
          <w:spacing w:val="-3"/>
          <w:lang w:val="en-US"/>
        </w:rPr>
        <w:t>l</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1"/>
          <w:lang w:val="en-US"/>
        </w:rPr>
        <w:t>b</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ma</w:t>
      </w:r>
      <w:r w:rsidRPr="00BA779D">
        <w:rPr>
          <w:rFonts w:ascii="Arial" w:eastAsia="Arial" w:hAnsi="Arial" w:cs="Arial"/>
          <w:spacing w:val="-1"/>
          <w:lang w:val="en-US"/>
        </w:rPr>
        <w:t>d</w:t>
      </w:r>
      <w:r w:rsidRPr="00BA779D">
        <w:rPr>
          <w:rFonts w:ascii="Arial" w:eastAsia="Arial" w:hAnsi="Arial" w:cs="Arial"/>
          <w:spacing w:val="1"/>
          <w:lang w:val="en-US"/>
        </w:rPr>
        <w:t>e</w:t>
      </w:r>
      <w:r w:rsidRPr="00BA779D">
        <w:rPr>
          <w:rFonts w:ascii="Arial" w:eastAsia="Arial" w:hAnsi="Arial" w:cs="Arial"/>
          <w:lang w:val="en-US"/>
        </w:rPr>
        <w:t>.</w:t>
      </w:r>
    </w:p>
    <w:p w:rsidR="00D95ADB" w:rsidRPr="00BA779D" w:rsidRDefault="00D95ADB" w:rsidP="00D95ADB">
      <w:pPr>
        <w:widowControl w:val="0"/>
        <w:spacing w:before="12" w:after="0" w:line="260" w:lineRule="exact"/>
        <w:ind w:right="95"/>
        <w:rPr>
          <w:rFonts w:ascii="Arial" w:eastAsia="Calibri" w:hAnsi="Arial" w:cs="Arial"/>
          <w:lang w:val="en-US"/>
        </w:rPr>
      </w:pPr>
    </w:p>
    <w:p w:rsidR="00D95ADB" w:rsidRPr="00BA779D" w:rsidRDefault="00D95ADB" w:rsidP="00D95ADB">
      <w:pPr>
        <w:widowControl w:val="0"/>
        <w:spacing w:after="0"/>
        <w:ind w:left="360" w:right="95"/>
        <w:jc w:val="both"/>
        <w:rPr>
          <w:rFonts w:ascii="Arial" w:eastAsia="Arial" w:hAnsi="Arial" w:cs="Arial"/>
          <w:lang w:val="en-US"/>
        </w:rPr>
      </w:pPr>
      <w:r w:rsidRPr="00BA779D">
        <w:rPr>
          <w:rFonts w:ascii="Arial" w:eastAsia="Arial" w:hAnsi="Arial" w:cs="Arial"/>
          <w:lang w:val="en-US"/>
        </w:rPr>
        <w:t>I</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lang w:val="en-US"/>
        </w:rPr>
        <w:t>rests</w:t>
      </w:r>
      <w:r w:rsidRPr="00BA779D">
        <w:rPr>
          <w:rFonts w:ascii="Arial" w:eastAsia="Arial" w:hAnsi="Arial" w:cs="Arial"/>
          <w:spacing w:val="-2"/>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spacing w:val="1"/>
          <w:lang w:val="en-US"/>
        </w:rPr>
        <w:t>a</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spacing w:val="1"/>
          <w:lang w:val="en-US"/>
        </w:rPr>
        <w:t>mu</w:t>
      </w:r>
      <w:r w:rsidRPr="00BA779D">
        <w:rPr>
          <w:rFonts w:ascii="Arial" w:eastAsia="Arial" w:hAnsi="Arial" w:cs="Arial"/>
          <w:lang w:val="en-US"/>
        </w:rPr>
        <w:t>st</w:t>
      </w:r>
      <w:r w:rsidRPr="00BA779D">
        <w:rPr>
          <w:rFonts w:ascii="Arial" w:eastAsia="Arial" w:hAnsi="Arial" w:cs="Arial"/>
          <w:spacing w:val="-2"/>
          <w:lang w:val="en-US"/>
        </w:rPr>
        <w:t xml:space="preserve"> </w:t>
      </w:r>
      <w:r w:rsidRPr="00BA779D">
        <w:rPr>
          <w:rFonts w:ascii="Arial" w:eastAsia="Arial" w:hAnsi="Arial" w:cs="Arial"/>
          <w:spacing w:val="1"/>
          <w:lang w:val="en-US"/>
        </w:rPr>
        <w:t>b</w:t>
      </w:r>
      <w:r w:rsidRPr="00BA779D">
        <w:rPr>
          <w:rFonts w:ascii="Arial" w:eastAsia="Arial" w:hAnsi="Arial" w:cs="Arial"/>
          <w:lang w:val="en-US"/>
        </w:rPr>
        <w:t>e</w:t>
      </w:r>
      <w:r w:rsidRPr="00BA779D">
        <w:rPr>
          <w:rFonts w:ascii="Arial" w:eastAsia="Arial" w:hAnsi="Arial" w:cs="Arial"/>
          <w:spacing w:val="-3"/>
          <w:lang w:val="en-US"/>
        </w:rPr>
        <w:t xml:space="preserve"> </w:t>
      </w:r>
      <w:r w:rsidRPr="00BA779D">
        <w:rPr>
          <w:rFonts w:ascii="Arial" w:eastAsia="Arial" w:hAnsi="Arial" w:cs="Arial"/>
          <w:spacing w:val="1"/>
          <w:lang w:val="en-US"/>
        </w:rPr>
        <w:t>de</w:t>
      </w:r>
      <w:r w:rsidRPr="00BA779D">
        <w:rPr>
          <w:rFonts w:ascii="Arial" w:eastAsia="Arial" w:hAnsi="Arial" w:cs="Arial"/>
          <w:lang w:val="en-US"/>
        </w:rPr>
        <w:t>clared</w:t>
      </w:r>
      <w:r w:rsidRPr="00BA779D">
        <w:rPr>
          <w:rFonts w:ascii="Arial" w:eastAsia="Arial" w:hAnsi="Arial" w:cs="Arial"/>
          <w:spacing w:val="-1"/>
          <w:lang w:val="en-US"/>
        </w:rPr>
        <w:t xml:space="preserve"> </w:t>
      </w:r>
      <w:r w:rsidRPr="00BA779D">
        <w:rPr>
          <w:rFonts w:ascii="Arial" w:eastAsia="Arial" w:hAnsi="Arial" w:cs="Arial"/>
          <w:lang w:val="en-US"/>
        </w:rPr>
        <w:t>(</w:t>
      </w:r>
      <w:r w:rsidRPr="00BA779D">
        <w:rPr>
          <w:rFonts w:ascii="Arial" w:eastAsia="Arial" w:hAnsi="Arial" w:cs="Arial"/>
          <w:spacing w:val="-3"/>
          <w:lang w:val="en-US"/>
        </w:rPr>
        <w:t>w</w:t>
      </w:r>
      <w:r w:rsidRPr="00BA779D">
        <w:rPr>
          <w:rFonts w:ascii="Arial" w:eastAsia="Arial" w:hAnsi="Arial" w:cs="Arial"/>
          <w:spacing w:val="1"/>
          <w:lang w:val="en-US"/>
        </w:rPr>
        <w:t>he</w:t>
      </w:r>
      <w:r w:rsidRPr="00BA779D">
        <w:rPr>
          <w:rFonts w:ascii="Arial" w:eastAsia="Arial" w:hAnsi="Arial" w:cs="Arial"/>
          <w:lang w:val="en-US"/>
        </w:rPr>
        <w:t>t</w:t>
      </w:r>
      <w:r w:rsidRPr="00BA779D">
        <w:rPr>
          <w:rFonts w:ascii="Arial" w:eastAsia="Arial" w:hAnsi="Arial" w:cs="Arial"/>
          <w:spacing w:val="1"/>
          <w:lang w:val="en-US"/>
        </w:rPr>
        <w:t>he</w:t>
      </w:r>
      <w:r w:rsidRPr="00BA779D">
        <w:rPr>
          <w:rFonts w:ascii="Arial" w:eastAsia="Arial" w:hAnsi="Arial" w:cs="Arial"/>
          <w:lang w:val="en-US"/>
        </w:rPr>
        <w:t>r su</w:t>
      </w:r>
      <w:r w:rsidRPr="00BA779D">
        <w:rPr>
          <w:rFonts w:ascii="Arial" w:eastAsia="Arial" w:hAnsi="Arial" w:cs="Arial"/>
          <w:spacing w:val="-2"/>
          <w:lang w:val="en-US"/>
        </w:rPr>
        <w:t>c</w:t>
      </w:r>
      <w:r w:rsidRPr="00BA779D">
        <w:rPr>
          <w:rFonts w:ascii="Arial" w:eastAsia="Arial" w:hAnsi="Arial" w:cs="Arial"/>
          <w:lang w:val="en-US"/>
        </w:rPr>
        <w:t>h</w:t>
      </w:r>
      <w:r w:rsidRPr="00BA779D">
        <w:rPr>
          <w:rFonts w:ascii="Arial" w:eastAsia="Arial" w:hAnsi="Arial" w:cs="Arial"/>
          <w:spacing w:val="1"/>
          <w:lang w:val="en-US"/>
        </w:rPr>
        <w:t xml:space="preserve"> </w:t>
      </w:r>
      <w:r w:rsidRPr="00BA779D">
        <w:rPr>
          <w:rFonts w:ascii="Arial" w:eastAsia="Arial" w:hAnsi="Arial" w:cs="Arial"/>
          <w:lang w:val="en-US"/>
        </w:rPr>
        <w:t>i</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lang w:val="en-US"/>
        </w:rPr>
        <w:t>re</w:t>
      </w:r>
      <w:r w:rsidRPr="00BA779D">
        <w:rPr>
          <w:rFonts w:ascii="Arial" w:eastAsia="Arial" w:hAnsi="Arial" w:cs="Arial"/>
          <w:spacing w:val="-2"/>
          <w:lang w:val="en-US"/>
        </w:rPr>
        <w:t>s</w:t>
      </w:r>
      <w:r w:rsidRPr="00BA779D">
        <w:rPr>
          <w:rFonts w:ascii="Arial" w:eastAsia="Arial" w:hAnsi="Arial" w:cs="Arial"/>
          <w:lang w:val="en-US"/>
        </w:rPr>
        <w:t>ts</w:t>
      </w:r>
      <w:r w:rsidRPr="00BA779D">
        <w:rPr>
          <w:rFonts w:ascii="Arial" w:eastAsia="Arial" w:hAnsi="Arial" w:cs="Arial"/>
          <w:spacing w:val="1"/>
          <w:lang w:val="en-US"/>
        </w:rPr>
        <w:t xml:space="preserve"> a</w:t>
      </w:r>
      <w:r w:rsidRPr="00BA779D">
        <w:rPr>
          <w:rFonts w:ascii="Arial" w:eastAsia="Arial" w:hAnsi="Arial" w:cs="Arial"/>
          <w:lang w:val="en-US"/>
        </w:rPr>
        <w:t>re</w:t>
      </w:r>
      <w:r w:rsidRPr="00BA779D">
        <w:rPr>
          <w:rFonts w:ascii="Arial" w:eastAsia="Arial" w:hAnsi="Arial" w:cs="Arial"/>
          <w:spacing w:val="-2"/>
          <w:lang w:val="en-US"/>
        </w:rPr>
        <w:t xml:space="preserve"> </w:t>
      </w:r>
      <w:r w:rsidRPr="00BA779D">
        <w:rPr>
          <w:rFonts w:ascii="Arial" w:eastAsia="Arial" w:hAnsi="Arial" w:cs="Arial"/>
          <w:spacing w:val="1"/>
          <w:lang w:val="en-US"/>
        </w:rPr>
        <w:t>tho</w:t>
      </w:r>
      <w:r w:rsidRPr="00BA779D">
        <w:rPr>
          <w:rFonts w:ascii="Arial" w:eastAsia="Arial" w:hAnsi="Arial" w:cs="Arial"/>
          <w:spacing w:val="-2"/>
          <w:lang w:val="en-US"/>
        </w:rPr>
        <w:t>s</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2"/>
          <w:lang w:val="en-US"/>
        </w:rPr>
        <w:t xml:space="preserve"> </w:t>
      </w:r>
      <w:r w:rsidRPr="00BA779D">
        <w:rPr>
          <w:rFonts w:ascii="Arial" w:eastAsia="Arial" w:hAnsi="Arial" w:cs="Arial"/>
          <w:spacing w:val="1"/>
          <w:lang w:val="en-US"/>
        </w:rPr>
        <w:t>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2"/>
          <w:lang w:val="en-US"/>
        </w:rPr>
        <w:t>R</w:t>
      </w:r>
      <w:r w:rsidRPr="00BA779D">
        <w:rPr>
          <w:rFonts w:ascii="Arial" w:eastAsia="Arial" w:hAnsi="Arial" w:cs="Arial"/>
          <w:spacing w:val="1"/>
          <w:lang w:val="en-US"/>
        </w:rPr>
        <w:t>e</w:t>
      </w:r>
      <w:r w:rsidRPr="00BA779D">
        <w:rPr>
          <w:rFonts w:ascii="Arial" w:eastAsia="Arial" w:hAnsi="Arial" w:cs="Arial"/>
          <w:lang w:val="en-US"/>
        </w:rPr>
        <w:t>le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 P</w:t>
      </w:r>
      <w:r w:rsidRPr="00BA779D">
        <w:rPr>
          <w:rFonts w:ascii="Arial" w:eastAsia="Arial" w:hAnsi="Arial" w:cs="Arial"/>
          <w:spacing w:val="1"/>
          <w:lang w:val="en-US"/>
        </w:rPr>
        <w:t>e</w:t>
      </w:r>
      <w:r w:rsidRPr="00BA779D">
        <w:rPr>
          <w:rFonts w:ascii="Arial" w:eastAsia="Arial" w:hAnsi="Arial" w:cs="Arial"/>
          <w:lang w:val="en-US"/>
        </w:rPr>
        <w:t>rson</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spacing w:val="-1"/>
          <w:lang w:val="en-US"/>
        </w:rPr>
        <w:t>e</w:t>
      </w:r>
      <w:r w:rsidRPr="00BA779D">
        <w:rPr>
          <w:rFonts w:ascii="Arial" w:eastAsia="Arial" w:hAnsi="Arial" w:cs="Arial"/>
          <w:spacing w:val="1"/>
          <w:lang w:val="en-US"/>
        </w:rPr>
        <w:t>m</w:t>
      </w:r>
      <w:r w:rsidRPr="00BA779D">
        <w:rPr>
          <w:rFonts w:ascii="Arial" w:eastAsia="Arial" w:hAnsi="Arial" w:cs="Arial"/>
          <w:lang w:val="en-US"/>
        </w:rPr>
        <w:t>s</w:t>
      </w:r>
      <w:r w:rsidRPr="00BA779D">
        <w:rPr>
          <w:rFonts w:ascii="Arial" w:eastAsia="Arial" w:hAnsi="Arial" w:cs="Arial"/>
          <w:spacing w:val="1"/>
          <w:lang w:val="en-US"/>
        </w:rPr>
        <w:t>e</w:t>
      </w:r>
      <w:r w:rsidRPr="00BA779D">
        <w:rPr>
          <w:rFonts w:ascii="Arial" w:eastAsia="Arial" w:hAnsi="Arial" w:cs="Arial"/>
          <w:lang w:val="en-US"/>
        </w:rPr>
        <w:t>l</w:t>
      </w:r>
      <w:r w:rsidRPr="00BA779D">
        <w:rPr>
          <w:rFonts w:ascii="Arial" w:eastAsia="Arial" w:hAnsi="Arial" w:cs="Arial"/>
          <w:spacing w:val="-3"/>
          <w:lang w:val="en-US"/>
        </w:rPr>
        <w:t>v</w:t>
      </w:r>
      <w:r w:rsidRPr="00BA779D">
        <w:rPr>
          <w:rFonts w:ascii="Arial" w:eastAsia="Arial" w:hAnsi="Arial" w:cs="Arial"/>
          <w:spacing w:val="1"/>
          <w:lang w:val="en-US"/>
        </w:rPr>
        <w:t>e</w:t>
      </w:r>
      <w:r w:rsidRPr="00BA779D">
        <w:rPr>
          <w:rFonts w:ascii="Arial" w:eastAsia="Arial" w:hAnsi="Arial" w:cs="Arial"/>
          <w:lang w:val="en-US"/>
        </w:rPr>
        <w:t xml:space="preserve">s </w:t>
      </w:r>
      <w:r w:rsidRPr="00BA779D">
        <w:rPr>
          <w:rFonts w:ascii="Arial" w:eastAsia="Arial" w:hAnsi="Arial" w:cs="Arial"/>
          <w:spacing w:val="1"/>
          <w:lang w:val="en-US"/>
        </w:rPr>
        <w:t>o</w:t>
      </w:r>
      <w:r w:rsidRPr="00BA779D">
        <w:rPr>
          <w:rFonts w:ascii="Arial" w:eastAsia="Arial" w:hAnsi="Arial" w:cs="Arial"/>
          <w:lang w:val="en-US"/>
        </w:rPr>
        <w:t>r</w:t>
      </w:r>
      <w:r w:rsidRPr="00BA779D">
        <w:rPr>
          <w:rFonts w:ascii="Arial" w:eastAsia="Arial" w:hAnsi="Arial" w:cs="Arial"/>
          <w:spacing w:val="-3"/>
          <w:lang w:val="en-US"/>
        </w:rPr>
        <w:t xml:space="preserve">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3"/>
          <w:lang w:val="en-US"/>
        </w:rPr>
        <w:t xml:space="preserve"> </w:t>
      </w:r>
      <w:r w:rsidRPr="00BA779D">
        <w:rPr>
          <w:rFonts w:ascii="Arial" w:eastAsia="Arial" w:hAnsi="Arial" w:cs="Arial"/>
          <w:lang w:val="en-US"/>
        </w:rPr>
        <w:t>a</w:t>
      </w:r>
      <w:r w:rsidRPr="00BA779D">
        <w:rPr>
          <w:rFonts w:ascii="Arial" w:eastAsia="Arial" w:hAnsi="Arial" w:cs="Arial"/>
          <w:spacing w:val="-1"/>
          <w:lang w:val="en-US"/>
        </w:rPr>
        <w:t xml:space="preserve"> </w:t>
      </w:r>
      <w:r w:rsidRPr="00BA779D">
        <w:rPr>
          <w:rFonts w:ascii="Arial" w:eastAsia="Arial" w:hAnsi="Arial" w:cs="Arial"/>
          <w:lang w:val="en-US"/>
        </w:rPr>
        <w:t>f</w:t>
      </w:r>
      <w:r w:rsidRPr="00BA779D">
        <w:rPr>
          <w:rFonts w:ascii="Arial" w:eastAsia="Arial" w:hAnsi="Arial" w:cs="Arial"/>
          <w:spacing w:val="-1"/>
          <w:lang w:val="en-US"/>
        </w:rPr>
        <w:t>a</w:t>
      </w:r>
      <w:r w:rsidRPr="00BA779D">
        <w:rPr>
          <w:rFonts w:ascii="Arial" w:eastAsia="Arial" w:hAnsi="Arial" w:cs="Arial"/>
          <w:spacing w:val="1"/>
          <w:lang w:val="en-US"/>
        </w:rPr>
        <w:t>m</w:t>
      </w:r>
      <w:r w:rsidRPr="00BA779D">
        <w:rPr>
          <w:rFonts w:ascii="Arial" w:eastAsia="Arial" w:hAnsi="Arial" w:cs="Arial"/>
          <w:lang w:val="en-US"/>
        </w:rPr>
        <w:t>i</w:t>
      </w:r>
      <w:r w:rsidRPr="00BA779D">
        <w:rPr>
          <w:rFonts w:ascii="Arial" w:eastAsia="Arial" w:hAnsi="Arial" w:cs="Arial"/>
          <w:spacing w:val="-1"/>
          <w:lang w:val="en-US"/>
        </w:rPr>
        <w:t>l</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2"/>
          <w:lang w:val="en-US"/>
        </w:rPr>
        <w:t>m</w:t>
      </w:r>
      <w:r w:rsidRPr="00BA779D">
        <w:rPr>
          <w:rFonts w:ascii="Arial" w:eastAsia="Arial" w:hAnsi="Arial" w:cs="Arial"/>
          <w:spacing w:val="1"/>
          <w:lang w:val="en-US"/>
        </w:rPr>
        <w:t>e</w:t>
      </w:r>
      <w:r w:rsidRPr="00BA779D">
        <w:rPr>
          <w:rFonts w:ascii="Arial" w:eastAsia="Arial" w:hAnsi="Arial" w:cs="Arial"/>
          <w:spacing w:val="-1"/>
          <w:lang w:val="en-US"/>
        </w:rPr>
        <w:t>m</w:t>
      </w:r>
      <w:r w:rsidRPr="00BA779D">
        <w:rPr>
          <w:rFonts w:ascii="Arial" w:eastAsia="Arial" w:hAnsi="Arial" w:cs="Arial"/>
          <w:spacing w:val="1"/>
          <w:lang w:val="en-US"/>
        </w:rPr>
        <w:t>be</w:t>
      </w:r>
      <w:r w:rsidRPr="00BA779D">
        <w:rPr>
          <w:rFonts w:ascii="Arial" w:eastAsia="Arial" w:hAnsi="Arial" w:cs="Arial"/>
          <w:lang w:val="en-US"/>
        </w:rPr>
        <w:t>r, c</w:t>
      </w:r>
      <w:r w:rsidRPr="00BA779D">
        <w:rPr>
          <w:rFonts w:ascii="Arial" w:eastAsia="Arial" w:hAnsi="Arial" w:cs="Arial"/>
          <w:spacing w:val="-3"/>
          <w:lang w:val="en-US"/>
        </w:rPr>
        <w:t>l</w:t>
      </w:r>
      <w:r w:rsidRPr="00BA779D">
        <w:rPr>
          <w:rFonts w:ascii="Arial" w:eastAsia="Arial" w:hAnsi="Arial" w:cs="Arial"/>
          <w:spacing w:val="1"/>
          <w:lang w:val="en-US"/>
        </w:rPr>
        <w:t>o</w:t>
      </w:r>
      <w:r w:rsidRPr="00BA779D">
        <w:rPr>
          <w:rFonts w:ascii="Arial" w:eastAsia="Arial" w:hAnsi="Arial" w:cs="Arial"/>
          <w:lang w:val="en-US"/>
        </w:rPr>
        <w:t>se</w:t>
      </w:r>
      <w:r w:rsidRPr="00BA779D">
        <w:rPr>
          <w:rFonts w:ascii="Arial" w:eastAsia="Arial" w:hAnsi="Arial" w:cs="Arial"/>
          <w:spacing w:val="-1"/>
          <w:lang w:val="en-US"/>
        </w:rPr>
        <w:t xml:space="preserve"> </w:t>
      </w:r>
      <w:r w:rsidRPr="00BA779D">
        <w:rPr>
          <w:rFonts w:ascii="Arial" w:eastAsia="Arial" w:hAnsi="Arial" w:cs="Arial"/>
          <w:spacing w:val="3"/>
          <w:lang w:val="en-US"/>
        </w:rPr>
        <w:t>f</w:t>
      </w:r>
      <w:r w:rsidRPr="00BA779D">
        <w:rPr>
          <w:rFonts w:ascii="Arial" w:eastAsia="Arial" w:hAnsi="Arial" w:cs="Arial"/>
          <w:lang w:val="en-US"/>
        </w:rPr>
        <w:t>r</w:t>
      </w:r>
      <w:r w:rsidRPr="00BA779D">
        <w:rPr>
          <w:rFonts w:ascii="Arial" w:eastAsia="Arial" w:hAnsi="Arial" w:cs="Arial"/>
          <w:spacing w:val="-1"/>
          <w:lang w:val="en-US"/>
        </w:rPr>
        <w:t>i</w:t>
      </w:r>
      <w:r w:rsidRPr="00BA779D">
        <w:rPr>
          <w:rFonts w:ascii="Arial" w:eastAsia="Arial" w:hAnsi="Arial" w:cs="Arial"/>
          <w:spacing w:val="1"/>
          <w:lang w:val="en-US"/>
        </w:rPr>
        <w:t>e</w:t>
      </w:r>
      <w:r w:rsidRPr="00BA779D">
        <w:rPr>
          <w:rFonts w:ascii="Arial" w:eastAsia="Arial" w:hAnsi="Arial" w:cs="Arial"/>
          <w:spacing w:val="-1"/>
          <w:lang w:val="en-US"/>
        </w:rPr>
        <w:t>n</w:t>
      </w:r>
      <w:r w:rsidRPr="00BA779D">
        <w:rPr>
          <w:rFonts w:ascii="Arial" w:eastAsia="Arial" w:hAnsi="Arial" w:cs="Arial"/>
          <w:lang w:val="en-US"/>
        </w:rPr>
        <w:t>d</w:t>
      </w:r>
      <w:r w:rsidRPr="00BA779D">
        <w:rPr>
          <w:rFonts w:ascii="Arial" w:eastAsia="Arial" w:hAnsi="Arial" w:cs="Arial"/>
          <w:spacing w:val="7"/>
          <w:lang w:val="en-US"/>
        </w:rPr>
        <w:t xml:space="preserve"> </w:t>
      </w:r>
      <w:r w:rsidRPr="00BA779D">
        <w:rPr>
          <w:rFonts w:ascii="Arial" w:eastAsia="Arial" w:hAnsi="Arial" w:cs="Arial"/>
          <w:spacing w:val="1"/>
          <w:lang w:val="en-US"/>
        </w:rPr>
        <w:t>o</w:t>
      </w:r>
      <w:r w:rsidRPr="00BA779D">
        <w:rPr>
          <w:rFonts w:ascii="Arial" w:eastAsia="Arial" w:hAnsi="Arial" w:cs="Arial"/>
          <w:lang w:val="en-US"/>
        </w:rPr>
        <w:t>r</w:t>
      </w:r>
      <w:r w:rsidRPr="00BA779D">
        <w:rPr>
          <w:rFonts w:ascii="Arial" w:eastAsia="Arial" w:hAnsi="Arial" w:cs="Arial"/>
          <w:spacing w:val="-3"/>
          <w:lang w:val="en-US"/>
        </w:rPr>
        <w:t xml:space="preserve"> </w:t>
      </w:r>
      <w:r w:rsidRPr="00BA779D">
        <w:rPr>
          <w:rFonts w:ascii="Arial" w:eastAsia="Arial" w:hAnsi="Arial" w:cs="Arial"/>
          <w:spacing w:val="1"/>
          <w:lang w:val="en-US"/>
        </w:rPr>
        <w:t>o</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spacing w:val="1"/>
          <w:lang w:val="en-US"/>
        </w:rPr>
        <w:t>e</w:t>
      </w:r>
      <w:r w:rsidRPr="00BA779D">
        <w:rPr>
          <w:rFonts w:ascii="Arial" w:eastAsia="Arial" w:hAnsi="Arial" w:cs="Arial"/>
          <w:lang w:val="en-US"/>
        </w:rPr>
        <w:t>r ac</w:t>
      </w:r>
      <w:r w:rsidRPr="00BA779D">
        <w:rPr>
          <w:rFonts w:ascii="Arial" w:eastAsia="Arial" w:hAnsi="Arial" w:cs="Arial"/>
          <w:spacing w:val="-1"/>
          <w:lang w:val="en-US"/>
        </w:rPr>
        <w:t>q</w:t>
      </w:r>
      <w:r w:rsidRPr="00BA779D">
        <w:rPr>
          <w:rFonts w:ascii="Arial" w:eastAsia="Arial" w:hAnsi="Arial" w:cs="Arial"/>
          <w:spacing w:val="1"/>
          <w:lang w:val="en-US"/>
        </w:rPr>
        <w:t>ua</w:t>
      </w:r>
      <w:r w:rsidRPr="00BA779D">
        <w:rPr>
          <w:rFonts w:ascii="Arial" w:eastAsia="Arial" w:hAnsi="Arial" w:cs="Arial"/>
          <w:lang w:val="en-US"/>
        </w:rPr>
        <w:t>in</w:t>
      </w:r>
      <w:r w:rsidRPr="00BA779D">
        <w:rPr>
          <w:rFonts w:ascii="Arial" w:eastAsia="Arial" w:hAnsi="Arial" w:cs="Arial"/>
          <w:spacing w:val="-1"/>
          <w:lang w:val="en-US"/>
        </w:rPr>
        <w:t>t</w:t>
      </w:r>
      <w:r w:rsidRPr="00BA779D">
        <w:rPr>
          <w:rFonts w:ascii="Arial" w:eastAsia="Arial" w:hAnsi="Arial" w:cs="Arial"/>
          <w:spacing w:val="1"/>
          <w:lang w:val="en-US"/>
        </w:rPr>
        <w:t>an</w:t>
      </w:r>
      <w:r w:rsidRPr="00BA779D">
        <w:rPr>
          <w:rFonts w:ascii="Arial" w:eastAsia="Arial" w:hAnsi="Arial" w:cs="Arial"/>
          <w:lang w:val="en-US"/>
        </w:rPr>
        <w:t>ce</w:t>
      </w:r>
      <w:r w:rsidRPr="00BA779D">
        <w:rPr>
          <w:rFonts w:ascii="Arial" w:eastAsia="Arial" w:hAnsi="Arial" w:cs="Arial"/>
          <w:spacing w:val="-1"/>
          <w:lang w:val="en-US"/>
        </w:rPr>
        <w:t xml:space="preserve"> o</w:t>
      </w:r>
      <w:r w:rsidRPr="00BA779D">
        <w:rPr>
          <w:rFonts w:ascii="Arial" w:eastAsia="Arial" w:hAnsi="Arial" w:cs="Arial"/>
          <w:lang w:val="en-US"/>
        </w:rPr>
        <w:t>f</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 Rel</w:t>
      </w:r>
      <w:r w:rsidRPr="00BA779D">
        <w:rPr>
          <w:rFonts w:ascii="Arial" w:eastAsia="Arial" w:hAnsi="Arial" w:cs="Arial"/>
          <w:spacing w:val="1"/>
          <w:lang w:val="en-US"/>
        </w:rPr>
        <w:t>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P</w:t>
      </w:r>
      <w:r w:rsidRPr="00BA779D">
        <w:rPr>
          <w:rFonts w:ascii="Arial" w:eastAsia="Arial" w:hAnsi="Arial" w:cs="Arial"/>
          <w:spacing w:val="1"/>
          <w:lang w:val="en-US"/>
        </w:rPr>
        <w:t>e</w:t>
      </w:r>
      <w:r w:rsidRPr="00BA779D">
        <w:rPr>
          <w:rFonts w:ascii="Arial" w:eastAsia="Arial" w:hAnsi="Arial" w:cs="Arial"/>
          <w:lang w:val="en-US"/>
        </w:rPr>
        <w:t>rs</w:t>
      </w:r>
      <w:r w:rsidRPr="00BA779D">
        <w:rPr>
          <w:rFonts w:ascii="Arial" w:eastAsia="Arial" w:hAnsi="Arial" w:cs="Arial"/>
          <w:spacing w:val="-2"/>
          <w:lang w:val="en-US"/>
        </w:rPr>
        <w:t>o</w:t>
      </w:r>
      <w:r w:rsidRPr="00BA779D">
        <w:rPr>
          <w:rFonts w:ascii="Arial" w:eastAsia="Arial" w:hAnsi="Arial" w:cs="Arial"/>
          <w:spacing w:val="1"/>
          <w:lang w:val="en-US"/>
        </w:rPr>
        <w:t>n</w:t>
      </w:r>
      <w:r w:rsidRPr="00BA779D">
        <w:rPr>
          <w:rFonts w:ascii="Arial" w:eastAsia="Arial" w:hAnsi="Arial" w:cs="Arial"/>
          <w:lang w:val="en-US"/>
        </w:rPr>
        <w:t>), inc</w:t>
      </w:r>
      <w:r w:rsidRPr="00BA779D">
        <w:rPr>
          <w:rFonts w:ascii="Arial" w:eastAsia="Arial" w:hAnsi="Arial" w:cs="Arial"/>
          <w:spacing w:val="-3"/>
          <w:lang w:val="en-US"/>
        </w:rPr>
        <w:t>l</w:t>
      </w:r>
      <w:r w:rsidRPr="00BA779D">
        <w:rPr>
          <w:rFonts w:ascii="Arial" w:eastAsia="Arial" w:hAnsi="Arial" w:cs="Arial"/>
          <w:spacing w:val="1"/>
          <w:lang w:val="en-US"/>
        </w:rPr>
        <w:t>ud</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3"/>
          <w:lang w:val="en-US"/>
        </w:rPr>
        <w:t xml:space="preserve"> </w:t>
      </w:r>
      <w:r w:rsidRPr="00BA779D">
        <w:rPr>
          <w:rFonts w:ascii="Arial" w:eastAsia="Arial" w:hAnsi="Arial" w:cs="Arial"/>
          <w:spacing w:val="3"/>
          <w:lang w:val="en-US"/>
        </w:rPr>
        <w:t>f</w:t>
      </w:r>
      <w:r w:rsidRPr="00BA779D">
        <w:rPr>
          <w:rFonts w:ascii="Arial" w:eastAsia="Arial" w:hAnsi="Arial" w:cs="Arial"/>
          <w:spacing w:val="1"/>
          <w:lang w:val="en-US"/>
        </w:rPr>
        <w:t>o</w:t>
      </w:r>
      <w:r w:rsidRPr="00BA779D">
        <w:rPr>
          <w:rFonts w:ascii="Arial" w:eastAsia="Arial" w:hAnsi="Arial" w:cs="Arial"/>
          <w:lang w:val="en-US"/>
        </w:rPr>
        <w:t>l</w:t>
      </w:r>
      <w:r w:rsidRPr="00BA779D">
        <w:rPr>
          <w:rFonts w:ascii="Arial" w:eastAsia="Arial" w:hAnsi="Arial" w:cs="Arial"/>
          <w:spacing w:val="-1"/>
          <w:lang w:val="en-US"/>
        </w:rPr>
        <w:t>l</w:t>
      </w:r>
      <w:r w:rsidRPr="00BA779D">
        <w:rPr>
          <w:rFonts w:ascii="Arial" w:eastAsia="Arial" w:hAnsi="Arial" w:cs="Arial"/>
          <w:spacing w:val="1"/>
          <w:lang w:val="en-US"/>
        </w:rPr>
        <w:t>o</w:t>
      </w:r>
      <w:r w:rsidRPr="00BA779D">
        <w:rPr>
          <w:rFonts w:ascii="Arial" w:eastAsia="Arial" w:hAnsi="Arial" w:cs="Arial"/>
          <w:spacing w:val="-3"/>
          <w:lang w:val="en-US"/>
        </w:rPr>
        <w:t>w</w:t>
      </w:r>
      <w:r w:rsidRPr="00BA779D">
        <w:rPr>
          <w:rFonts w:ascii="Arial" w:eastAsia="Arial" w:hAnsi="Arial" w:cs="Arial"/>
          <w:lang w:val="en-US"/>
        </w:rPr>
        <w:t>in</w:t>
      </w:r>
      <w:r w:rsidRPr="00BA779D">
        <w:rPr>
          <w:rFonts w:ascii="Arial" w:eastAsia="Arial" w:hAnsi="Arial" w:cs="Arial"/>
          <w:spacing w:val="-1"/>
          <w:lang w:val="en-US"/>
        </w:rPr>
        <w:t>g</w:t>
      </w:r>
      <w:r w:rsidRPr="00BA779D">
        <w:rPr>
          <w:rFonts w:ascii="Arial" w:eastAsia="Arial" w:hAnsi="Arial" w:cs="Arial"/>
          <w:lang w:val="en-US"/>
        </w:rPr>
        <w:t>:</w:t>
      </w:r>
    </w:p>
    <w:p w:rsidR="00D95ADB" w:rsidRPr="00BA779D" w:rsidRDefault="00D95ADB" w:rsidP="00D95ADB">
      <w:pPr>
        <w:widowControl w:val="0"/>
        <w:spacing w:after="0"/>
        <w:ind w:right="95"/>
        <w:rPr>
          <w:rFonts w:ascii="Arial" w:eastAsia="Arial" w:hAnsi="Arial" w:cs="Arial"/>
          <w:lang w:val="en-US"/>
        </w:rPr>
      </w:pPr>
    </w:p>
    <w:p w:rsidR="00D95ADB" w:rsidRPr="00BA779D" w:rsidRDefault="00D95ADB" w:rsidP="00D95ADB">
      <w:pPr>
        <w:pStyle w:val="ListParagraph"/>
        <w:widowControl w:val="0"/>
        <w:numPr>
          <w:ilvl w:val="0"/>
          <w:numId w:val="46"/>
        </w:numPr>
        <w:spacing w:after="0"/>
        <w:ind w:right="95"/>
        <w:jc w:val="both"/>
        <w:rPr>
          <w:rFonts w:ascii="Arial" w:eastAsia="Arial" w:hAnsi="Arial" w:cs="Arial"/>
          <w:lang w:val="en-US"/>
        </w:rPr>
      </w:pP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R</w:t>
      </w:r>
      <w:r w:rsidRPr="00BA779D">
        <w:rPr>
          <w:rFonts w:ascii="Arial" w:eastAsia="Arial" w:hAnsi="Arial" w:cs="Arial"/>
          <w:spacing w:val="1"/>
          <w:lang w:val="en-US"/>
        </w:rPr>
        <w:t>e</w:t>
      </w:r>
      <w:r w:rsidRPr="00BA779D">
        <w:rPr>
          <w:rFonts w:ascii="Arial" w:eastAsia="Arial" w:hAnsi="Arial" w:cs="Arial"/>
          <w:spacing w:val="-3"/>
          <w:lang w:val="en-US"/>
        </w:rPr>
        <w:t>l</w:t>
      </w:r>
      <w:r w:rsidRPr="00BA779D">
        <w:rPr>
          <w:rFonts w:ascii="Arial" w:eastAsia="Arial" w:hAnsi="Arial" w:cs="Arial"/>
          <w:spacing w:val="1"/>
          <w:lang w:val="en-US"/>
        </w:rPr>
        <w:t>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isa</w:t>
      </w:r>
      <w:r w:rsidRPr="00BA779D">
        <w:rPr>
          <w:rFonts w:ascii="Arial" w:eastAsia="Arial" w:hAnsi="Arial" w:cs="Arial"/>
          <w:spacing w:val="-1"/>
          <w:lang w:val="en-US"/>
        </w:rPr>
        <w:t>t</w:t>
      </w:r>
      <w:r w:rsidRPr="00BA779D">
        <w:rPr>
          <w:rFonts w:ascii="Arial" w:eastAsia="Arial" w:hAnsi="Arial" w:cs="Arial"/>
          <w:lang w:val="en-US"/>
        </w:rPr>
        <w:t>ion</w:t>
      </w:r>
      <w:r w:rsidRPr="00BA779D">
        <w:rPr>
          <w:rFonts w:ascii="Arial" w:eastAsia="Arial" w:hAnsi="Arial" w:cs="Arial"/>
          <w:spacing w:val="1"/>
          <w:lang w:val="en-US"/>
        </w:rPr>
        <w:t xml:space="preserve"> o</w:t>
      </w:r>
      <w:r w:rsidRPr="00BA779D">
        <w:rPr>
          <w:rFonts w:ascii="Arial" w:eastAsia="Arial" w:hAnsi="Arial" w:cs="Arial"/>
          <w:lang w:val="en-US"/>
        </w:rPr>
        <w:t xml:space="preserve">r </w:t>
      </w:r>
      <w:r w:rsidRPr="00BA779D">
        <w:rPr>
          <w:rFonts w:ascii="Arial" w:eastAsia="Arial" w:hAnsi="Arial" w:cs="Arial"/>
          <w:spacing w:val="-2"/>
          <w:lang w:val="en-US"/>
        </w:rPr>
        <w:t>a</w:t>
      </w:r>
      <w:r w:rsidRPr="00BA779D">
        <w:rPr>
          <w:rFonts w:ascii="Arial" w:eastAsia="Arial" w:hAnsi="Arial" w:cs="Arial"/>
          <w:spacing w:val="1"/>
          <w:lang w:val="en-US"/>
        </w:rPr>
        <w:t>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pe</w:t>
      </w:r>
      <w:r w:rsidRPr="00BA779D">
        <w:rPr>
          <w:rFonts w:ascii="Arial" w:eastAsia="Arial" w:hAnsi="Arial" w:cs="Arial"/>
          <w:lang w:val="en-US"/>
        </w:rPr>
        <w:t>rson</w:t>
      </w:r>
      <w:r w:rsidRPr="00BA779D">
        <w:rPr>
          <w:rFonts w:ascii="Arial" w:eastAsia="Arial" w:hAnsi="Arial" w:cs="Arial"/>
          <w:spacing w:val="-1"/>
          <w:lang w:val="en-US"/>
        </w:rPr>
        <w:t xml:space="preserve"> e</w:t>
      </w:r>
      <w:r w:rsidRPr="00BA779D">
        <w:rPr>
          <w:rFonts w:ascii="Arial" w:eastAsia="Arial" w:hAnsi="Arial" w:cs="Arial"/>
          <w:spacing w:val="1"/>
          <w:lang w:val="en-US"/>
        </w:rPr>
        <w:t>mp</w:t>
      </w:r>
      <w:r w:rsidRPr="00BA779D">
        <w:rPr>
          <w:rFonts w:ascii="Arial" w:eastAsia="Arial" w:hAnsi="Arial" w:cs="Arial"/>
          <w:spacing w:val="-3"/>
          <w:lang w:val="en-US"/>
        </w:rPr>
        <w:t>l</w:t>
      </w:r>
      <w:r w:rsidRPr="00BA779D">
        <w:rPr>
          <w:rFonts w:ascii="Arial" w:eastAsia="Arial" w:hAnsi="Arial" w:cs="Arial"/>
          <w:spacing w:val="1"/>
          <w:lang w:val="en-US"/>
        </w:rPr>
        <w:t>o</w:t>
      </w:r>
      <w:r w:rsidRPr="00BA779D">
        <w:rPr>
          <w:rFonts w:ascii="Arial" w:eastAsia="Arial" w:hAnsi="Arial" w:cs="Arial"/>
          <w:spacing w:val="-2"/>
          <w:lang w:val="en-US"/>
        </w:rPr>
        <w:t>y</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o</w:t>
      </w:r>
      <w:r w:rsidRPr="00BA779D">
        <w:rPr>
          <w:rFonts w:ascii="Arial" w:eastAsia="Arial" w:hAnsi="Arial" w:cs="Arial"/>
          <w:lang w:val="en-US"/>
        </w:rPr>
        <w:t>r e</w:t>
      </w:r>
      <w:r w:rsidRPr="00BA779D">
        <w:rPr>
          <w:rFonts w:ascii="Arial" w:eastAsia="Arial" w:hAnsi="Arial" w:cs="Arial"/>
          <w:spacing w:val="1"/>
          <w:lang w:val="en-US"/>
        </w:rPr>
        <w:t>n</w:t>
      </w:r>
      <w:r w:rsidRPr="00BA779D">
        <w:rPr>
          <w:rFonts w:ascii="Arial" w:eastAsia="Arial" w:hAnsi="Arial" w:cs="Arial"/>
          <w:spacing w:val="-1"/>
          <w:lang w:val="en-US"/>
        </w:rPr>
        <w:t>g</w:t>
      </w:r>
      <w:r w:rsidRPr="00BA779D">
        <w:rPr>
          <w:rFonts w:ascii="Arial" w:eastAsia="Arial" w:hAnsi="Arial" w:cs="Arial"/>
          <w:spacing w:val="1"/>
          <w:lang w:val="en-US"/>
        </w:rPr>
        <w:t>a</w:t>
      </w:r>
      <w:r w:rsidRPr="00BA779D">
        <w:rPr>
          <w:rFonts w:ascii="Arial" w:eastAsia="Arial" w:hAnsi="Arial" w:cs="Arial"/>
          <w:spacing w:val="-1"/>
          <w:lang w:val="en-US"/>
        </w:rPr>
        <w:t>g</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1"/>
          <w:lang w:val="en-US"/>
        </w:rPr>
        <w:t>b</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o</w:t>
      </w:r>
      <w:r w:rsidRPr="00BA779D">
        <w:rPr>
          <w:rFonts w:ascii="Arial" w:eastAsia="Arial" w:hAnsi="Arial" w:cs="Arial"/>
          <w:lang w:val="en-US"/>
        </w:rPr>
        <w:t>r o</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spacing w:val="1"/>
          <w:lang w:val="en-US"/>
        </w:rPr>
        <w:t>e</w:t>
      </w:r>
      <w:r w:rsidRPr="00BA779D">
        <w:rPr>
          <w:rFonts w:ascii="Arial" w:eastAsia="Arial" w:hAnsi="Arial" w:cs="Arial"/>
          <w:lang w:val="en-US"/>
        </w:rPr>
        <w:t>r</w:t>
      </w:r>
      <w:r w:rsidRPr="00BA779D">
        <w:rPr>
          <w:rFonts w:ascii="Arial" w:eastAsia="Arial" w:hAnsi="Arial" w:cs="Arial"/>
          <w:spacing w:val="-4"/>
          <w:lang w:val="en-US"/>
        </w:rPr>
        <w:t>w</w:t>
      </w:r>
      <w:r w:rsidRPr="00BA779D">
        <w:rPr>
          <w:rFonts w:ascii="Arial" w:eastAsia="Arial" w:hAnsi="Arial" w:cs="Arial"/>
          <w:lang w:val="en-US"/>
        </w:rPr>
        <w:t>ise c</w:t>
      </w:r>
      <w:r w:rsidRPr="00BA779D">
        <w:rPr>
          <w:rFonts w:ascii="Arial" w:eastAsia="Arial" w:hAnsi="Arial" w:cs="Arial"/>
          <w:spacing w:val="1"/>
          <w:lang w:val="en-US"/>
        </w:rPr>
        <w:t>on</w:t>
      </w:r>
      <w:r w:rsidRPr="00BA779D">
        <w:rPr>
          <w:rFonts w:ascii="Arial" w:eastAsia="Arial" w:hAnsi="Arial" w:cs="Arial"/>
          <w:spacing w:val="-1"/>
          <w:lang w:val="en-US"/>
        </w:rPr>
        <w:t>n</w:t>
      </w:r>
      <w:r w:rsidRPr="00BA779D">
        <w:rPr>
          <w:rFonts w:ascii="Arial" w:eastAsia="Arial" w:hAnsi="Arial" w:cs="Arial"/>
          <w:spacing w:val="1"/>
          <w:lang w:val="en-US"/>
        </w:rPr>
        <w:t>e</w:t>
      </w:r>
      <w:r w:rsidRPr="00BA779D">
        <w:rPr>
          <w:rFonts w:ascii="Arial" w:eastAsia="Arial" w:hAnsi="Arial" w:cs="Arial"/>
          <w:lang w:val="en-US"/>
        </w:rPr>
        <w:t>ct</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2"/>
          <w:lang w:val="en-US"/>
        </w:rPr>
        <w:t>w</w:t>
      </w:r>
      <w:r w:rsidRPr="00BA779D">
        <w:rPr>
          <w:rFonts w:ascii="Arial" w:eastAsia="Arial" w:hAnsi="Arial" w:cs="Arial"/>
          <w:lang w:val="en-US"/>
        </w:rPr>
        <w:t>ith</w:t>
      </w:r>
      <w:r w:rsidRPr="00BA779D">
        <w:rPr>
          <w:rFonts w:ascii="Arial" w:eastAsia="Arial" w:hAnsi="Arial" w:cs="Arial"/>
          <w:spacing w:val="1"/>
          <w:lang w:val="en-US"/>
        </w:rPr>
        <w:t xml:space="preserve"> </w:t>
      </w:r>
      <w:r w:rsidRPr="00BA779D">
        <w:rPr>
          <w:rFonts w:ascii="Arial" w:eastAsia="Arial" w:hAnsi="Arial" w:cs="Arial"/>
          <w:lang w:val="en-US"/>
        </w:rPr>
        <w:t>a</w:t>
      </w:r>
      <w:r w:rsidRPr="00BA779D">
        <w:rPr>
          <w:rFonts w:ascii="Arial" w:eastAsia="Arial" w:hAnsi="Arial" w:cs="Arial"/>
          <w:spacing w:val="1"/>
          <w:lang w:val="en-US"/>
        </w:rPr>
        <w:t xml:space="preserve"> </w:t>
      </w:r>
      <w:r w:rsidRPr="00BA779D">
        <w:rPr>
          <w:rFonts w:ascii="Arial" w:eastAsia="Arial" w:hAnsi="Arial" w:cs="Arial"/>
          <w:lang w:val="en-US"/>
        </w:rPr>
        <w:t>R</w:t>
      </w:r>
      <w:r w:rsidRPr="00BA779D">
        <w:rPr>
          <w:rFonts w:ascii="Arial" w:eastAsia="Arial" w:hAnsi="Arial" w:cs="Arial"/>
          <w:spacing w:val="1"/>
          <w:lang w:val="en-US"/>
        </w:rPr>
        <w:t>e</w:t>
      </w:r>
      <w:r w:rsidRPr="00BA779D">
        <w:rPr>
          <w:rFonts w:ascii="Arial" w:eastAsia="Arial" w:hAnsi="Arial" w:cs="Arial"/>
          <w:lang w:val="en-US"/>
        </w:rPr>
        <w:t>l</w:t>
      </w:r>
      <w:r w:rsidRPr="00BA779D">
        <w:rPr>
          <w:rFonts w:ascii="Arial" w:eastAsia="Arial" w:hAnsi="Arial" w:cs="Arial"/>
          <w:spacing w:val="-2"/>
          <w:lang w:val="en-US"/>
        </w:rPr>
        <w:t>ev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isa</w:t>
      </w:r>
      <w:r w:rsidRPr="00BA779D">
        <w:rPr>
          <w:rFonts w:ascii="Arial" w:eastAsia="Arial" w:hAnsi="Arial" w:cs="Arial"/>
          <w:spacing w:val="1"/>
          <w:lang w:val="en-US"/>
        </w:rPr>
        <w:t>t</w:t>
      </w:r>
      <w:r w:rsidRPr="00BA779D">
        <w:rPr>
          <w:rFonts w:ascii="Arial" w:eastAsia="Arial" w:hAnsi="Arial" w:cs="Arial"/>
          <w:lang w:val="en-US"/>
        </w:rPr>
        <w:t>ion</w:t>
      </w:r>
      <w:r w:rsidRPr="00BA779D">
        <w:rPr>
          <w:rFonts w:ascii="Arial" w:eastAsia="Arial" w:hAnsi="Arial" w:cs="Arial"/>
          <w:spacing w:val="1"/>
          <w:lang w:val="en-US"/>
        </w:rPr>
        <w:t xml:space="preserve"> </w:t>
      </w:r>
      <w:r w:rsidRPr="00BA779D">
        <w:rPr>
          <w:rFonts w:ascii="Arial" w:eastAsia="Arial" w:hAnsi="Arial" w:cs="Arial"/>
          <w:lang w:val="en-US"/>
        </w:rPr>
        <w:t>(Re</w:t>
      </w:r>
      <w:r w:rsidRPr="00BA779D">
        <w:rPr>
          <w:rFonts w:ascii="Arial" w:eastAsia="Arial" w:hAnsi="Arial" w:cs="Arial"/>
          <w:spacing w:val="-3"/>
          <w:lang w:val="en-US"/>
        </w:rPr>
        <w:t>l</w:t>
      </w:r>
      <w:r w:rsidRPr="00BA779D">
        <w:rPr>
          <w:rFonts w:ascii="Arial" w:eastAsia="Arial" w:hAnsi="Arial" w:cs="Arial"/>
          <w:spacing w:val="1"/>
          <w:lang w:val="en-US"/>
        </w:rPr>
        <w:t>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P</w:t>
      </w:r>
      <w:r w:rsidRPr="00BA779D">
        <w:rPr>
          <w:rFonts w:ascii="Arial" w:eastAsia="Arial" w:hAnsi="Arial" w:cs="Arial"/>
          <w:spacing w:val="1"/>
          <w:lang w:val="en-US"/>
        </w:rPr>
        <w:t>e</w:t>
      </w:r>
      <w:r w:rsidRPr="00BA779D">
        <w:rPr>
          <w:rFonts w:ascii="Arial" w:eastAsia="Arial" w:hAnsi="Arial" w:cs="Arial"/>
          <w:lang w:val="en-US"/>
        </w:rPr>
        <w:t>rs</w:t>
      </w:r>
      <w:r w:rsidRPr="00BA779D">
        <w:rPr>
          <w:rFonts w:ascii="Arial" w:eastAsia="Arial" w:hAnsi="Arial" w:cs="Arial"/>
          <w:spacing w:val="-2"/>
          <w:lang w:val="en-US"/>
        </w:rPr>
        <w:t>o</w:t>
      </w:r>
      <w:r w:rsidRPr="00BA779D">
        <w:rPr>
          <w:rFonts w:ascii="Arial" w:eastAsia="Arial" w:hAnsi="Arial" w:cs="Arial"/>
          <w:spacing w:val="1"/>
          <w:lang w:val="en-US"/>
        </w:rPr>
        <w:t>n</w:t>
      </w:r>
      <w:r w:rsidRPr="00BA779D">
        <w:rPr>
          <w:rFonts w:ascii="Arial" w:eastAsia="Arial" w:hAnsi="Arial" w:cs="Arial"/>
          <w:lang w:val="en-US"/>
        </w:rPr>
        <w:t>) h</w:t>
      </w:r>
      <w:r w:rsidRPr="00BA779D">
        <w:rPr>
          <w:rFonts w:ascii="Arial" w:eastAsia="Arial" w:hAnsi="Arial" w:cs="Arial"/>
          <w:spacing w:val="1"/>
          <w:lang w:val="en-US"/>
        </w:rPr>
        <w:t>a</w:t>
      </w:r>
      <w:r w:rsidRPr="00BA779D">
        <w:rPr>
          <w:rFonts w:ascii="Arial" w:eastAsia="Arial" w:hAnsi="Arial" w:cs="Arial"/>
          <w:lang w:val="en-US"/>
        </w:rPr>
        <w:t>s</w:t>
      </w:r>
      <w:r w:rsidRPr="00BA779D">
        <w:rPr>
          <w:rFonts w:ascii="Arial" w:eastAsia="Arial" w:hAnsi="Arial" w:cs="Arial"/>
          <w:spacing w:val="-2"/>
          <w:lang w:val="en-US"/>
        </w:rPr>
        <w:t xml:space="preserve"> </w:t>
      </w:r>
      <w:r w:rsidRPr="00BA779D">
        <w:rPr>
          <w:rFonts w:ascii="Arial" w:eastAsia="Arial" w:hAnsi="Arial" w:cs="Arial"/>
          <w:spacing w:val="1"/>
          <w:lang w:val="en-US"/>
        </w:rPr>
        <w:t>p</w:t>
      </w:r>
      <w:r w:rsidRPr="00BA779D">
        <w:rPr>
          <w:rFonts w:ascii="Arial" w:eastAsia="Arial" w:hAnsi="Arial" w:cs="Arial"/>
          <w:lang w:val="en-US"/>
        </w:rPr>
        <w:t>r</w:t>
      </w:r>
      <w:r w:rsidRPr="00BA779D">
        <w:rPr>
          <w:rFonts w:ascii="Arial" w:eastAsia="Arial" w:hAnsi="Arial" w:cs="Arial"/>
          <w:spacing w:val="-2"/>
          <w:lang w:val="en-US"/>
        </w:rPr>
        <w:t>ov</w:t>
      </w:r>
      <w:r w:rsidRPr="00BA779D">
        <w:rPr>
          <w:rFonts w:ascii="Arial" w:eastAsia="Arial" w:hAnsi="Arial" w:cs="Arial"/>
          <w:lang w:val="en-US"/>
        </w:rPr>
        <w:t>id</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o</w:t>
      </w:r>
      <w:r w:rsidRPr="00BA779D">
        <w:rPr>
          <w:rFonts w:ascii="Arial" w:eastAsia="Arial" w:hAnsi="Arial" w:cs="Arial"/>
          <w:lang w:val="en-US"/>
        </w:rPr>
        <w:t xml:space="preserve">r is </w:t>
      </w:r>
      <w:r w:rsidRPr="00BA779D">
        <w:rPr>
          <w:rFonts w:ascii="Arial" w:eastAsia="Arial" w:hAnsi="Arial" w:cs="Arial"/>
          <w:spacing w:val="1"/>
          <w:lang w:val="en-US"/>
        </w:rPr>
        <w:t>p</w:t>
      </w:r>
      <w:r w:rsidRPr="00BA779D">
        <w:rPr>
          <w:rFonts w:ascii="Arial" w:eastAsia="Arial" w:hAnsi="Arial" w:cs="Arial"/>
          <w:lang w:val="en-US"/>
        </w:rPr>
        <w:t>ro</w:t>
      </w:r>
      <w:r w:rsidRPr="00BA779D">
        <w:rPr>
          <w:rFonts w:ascii="Arial" w:eastAsia="Arial" w:hAnsi="Arial" w:cs="Arial"/>
          <w:spacing w:val="-2"/>
          <w:lang w:val="en-US"/>
        </w:rPr>
        <w:t>v</w:t>
      </w:r>
      <w:r w:rsidRPr="00BA779D">
        <w:rPr>
          <w:rFonts w:ascii="Arial" w:eastAsia="Arial" w:hAnsi="Arial" w:cs="Arial"/>
          <w:lang w:val="en-US"/>
        </w:rPr>
        <w:t>idi</w:t>
      </w:r>
      <w:r w:rsidRPr="00BA779D">
        <w:rPr>
          <w:rFonts w:ascii="Arial" w:eastAsia="Arial" w:hAnsi="Arial" w:cs="Arial"/>
          <w:spacing w:val="1"/>
          <w:lang w:val="en-US"/>
        </w:rPr>
        <w:t>n</w:t>
      </w:r>
      <w:r w:rsidRPr="00BA779D">
        <w:rPr>
          <w:rFonts w:ascii="Arial" w:eastAsia="Arial" w:hAnsi="Arial" w:cs="Arial"/>
          <w:lang w:val="en-US"/>
        </w:rPr>
        <w:t>g</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er</w:t>
      </w:r>
      <w:r w:rsidRPr="00BA779D">
        <w:rPr>
          <w:rFonts w:ascii="Arial" w:eastAsia="Arial" w:hAnsi="Arial" w:cs="Arial"/>
          <w:spacing w:val="-2"/>
          <w:lang w:val="en-US"/>
        </w:rPr>
        <w:t>v</w:t>
      </w:r>
      <w:r w:rsidRPr="00BA779D">
        <w:rPr>
          <w:rFonts w:ascii="Arial" w:eastAsia="Arial" w:hAnsi="Arial" w:cs="Arial"/>
          <w:lang w:val="en-US"/>
        </w:rPr>
        <w:t>ices</w:t>
      </w:r>
      <w:r w:rsidRPr="00BA779D">
        <w:rPr>
          <w:rFonts w:ascii="Arial" w:eastAsia="Arial" w:hAnsi="Arial" w:cs="Arial"/>
          <w:spacing w:val="1"/>
          <w:lang w:val="en-US"/>
        </w:rPr>
        <w:t xml:space="preserve"> o</w:t>
      </w:r>
      <w:r w:rsidRPr="00BA779D">
        <w:rPr>
          <w:rFonts w:ascii="Arial" w:eastAsia="Arial" w:hAnsi="Arial" w:cs="Arial"/>
          <w:lang w:val="en-US"/>
        </w:rPr>
        <w:t>r o</w:t>
      </w:r>
      <w:r w:rsidRPr="00BA779D">
        <w:rPr>
          <w:rFonts w:ascii="Arial" w:eastAsia="Arial" w:hAnsi="Arial" w:cs="Arial"/>
          <w:spacing w:val="1"/>
          <w:lang w:val="en-US"/>
        </w:rPr>
        <w:t>the</w:t>
      </w:r>
      <w:r w:rsidRPr="00BA779D">
        <w:rPr>
          <w:rFonts w:ascii="Arial" w:eastAsia="Arial" w:hAnsi="Arial" w:cs="Arial"/>
          <w:lang w:val="en-US"/>
        </w:rPr>
        <w:t xml:space="preserve">r </w:t>
      </w:r>
      <w:r w:rsidRPr="00BA779D">
        <w:rPr>
          <w:rFonts w:ascii="Arial" w:eastAsia="Arial" w:hAnsi="Arial" w:cs="Arial"/>
          <w:spacing w:val="-3"/>
          <w:lang w:val="en-US"/>
        </w:rPr>
        <w:t>w</w:t>
      </w:r>
      <w:r w:rsidRPr="00BA779D">
        <w:rPr>
          <w:rFonts w:ascii="Arial" w:eastAsia="Arial" w:hAnsi="Arial" w:cs="Arial"/>
          <w:spacing w:val="1"/>
          <w:lang w:val="en-US"/>
        </w:rPr>
        <w:t>o</w:t>
      </w:r>
      <w:r w:rsidRPr="00BA779D">
        <w:rPr>
          <w:rFonts w:ascii="Arial" w:eastAsia="Arial" w:hAnsi="Arial" w:cs="Arial"/>
          <w:lang w:val="en-US"/>
        </w:rPr>
        <w:t>rk</w:t>
      </w:r>
      <w:r w:rsidRPr="00BA779D">
        <w:rPr>
          <w:rFonts w:ascii="Arial" w:eastAsia="Arial" w:hAnsi="Arial" w:cs="Arial"/>
          <w:spacing w:val="3"/>
          <w:lang w:val="en-US"/>
        </w:rPr>
        <w:t xml:space="preserve"> </w:t>
      </w:r>
      <w:r w:rsidRPr="00BA779D">
        <w:rPr>
          <w:rFonts w:ascii="Arial" w:eastAsia="Arial" w:hAnsi="Arial" w:cs="Arial"/>
          <w:lang w:val="en-US"/>
        </w:rPr>
        <w:t>f</w:t>
      </w:r>
      <w:r w:rsidRPr="00BA779D">
        <w:rPr>
          <w:rFonts w:ascii="Arial" w:eastAsia="Arial" w:hAnsi="Arial" w:cs="Arial"/>
          <w:spacing w:val="1"/>
          <w:lang w:val="en-US"/>
        </w:rPr>
        <w:t>o</w:t>
      </w:r>
      <w:r w:rsidRPr="00BA779D">
        <w:rPr>
          <w:rFonts w:ascii="Arial" w:eastAsia="Arial" w:hAnsi="Arial" w:cs="Arial"/>
          <w:lang w:val="en-US"/>
        </w:rPr>
        <w:t>r 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CCG</w:t>
      </w:r>
      <w:r w:rsidRPr="00BA779D">
        <w:rPr>
          <w:rFonts w:ascii="Arial" w:eastAsia="Arial" w:hAnsi="Arial" w:cs="Arial"/>
          <w:spacing w:val="-2"/>
          <w:lang w:val="en-US"/>
        </w:rPr>
        <w:t xml:space="preserve"> </w:t>
      </w:r>
      <w:r w:rsidRPr="00BA779D">
        <w:rPr>
          <w:rFonts w:ascii="Arial" w:eastAsia="Arial" w:hAnsi="Arial" w:cs="Arial"/>
          <w:spacing w:val="1"/>
          <w:lang w:val="en-US"/>
        </w:rPr>
        <w:t>o</w:t>
      </w:r>
      <w:r w:rsidRPr="00BA779D">
        <w:rPr>
          <w:rFonts w:ascii="Arial" w:eastAsia="Arial" w:hAnsi="Arial" w:cs="Arial"/>
          <w:lang w:val="en-US"/>
        </w:rPr>
        <w:t>r N</w:t>
      </w:r>
      <w:r w:rsidRPr="00BA779D">
        <w:rPr>
          <w:rFonts w:ascii="Arial" w:eastAsia="Arial" w:hAnsi="Arial" w:cs="Arial"/>
          <w:spacing w:val="-1"/>
          <w:lang w:val="en-US"/>
        </w:rPr>
        <w:t>H</w:t>
      </w:r>
      <w:r w:rsidRPr="00BA779D">
        <w:rPr>
          <w:rFonts w:ascii="Arial" w:eastAsia="Arial" w:hAnsi="Arial" w:cs="Arial"/>
          <w:lang w:val="en-US"/>
        </w:rPr>
        <w:t xml:space="preserve">S </w:t>
      </w:r>
      <w:r w:rsidRPr="00BA779D">
        <w:rPr>
          <w:rFonts w:ascii="Arial" w:eastAsia="Arial" w:hAnsi="Arial" w:cs="Arial"/>
          <w:spacing w:val="1"/>
          <w:lang w:val="en-US"/>
        </w:rPr>
        <w:t>En</w:t>
      </w:r>
      <w:r w:rsidRPr="00BA779D">
        <w:rPr>
          <w:rFonts w:ascii="Arial" w:eastAsia="Arial" w:hAnsi="Arial" w:cs="Arial"/>
          <w:spacing w:val="-1"/>
          <w:lang w:val="en-US"/>
        </w:rPr>
        <w:t>g</w:t>
      </w:r>
      <w:r w:rsidRPr="00BA779D">
        <w:rPr>
          <w:rFonts w:ascii="Arial" w:eastAsia="Arial" w:hAnsi="Arial" w:cs="Arial"/>
          <w:lang w:val="en-US"/>
        </w:rPr>
        <w:t>la</w:t>
      </w:r>
      <w:r w:rsidRPr="00BA779D">
        <w:rPr>
          <w:rFonts w:ascii="Arial" w:eastAsia="Arial" w:hAnsi="Arial" w:cs="Arial"/>
          <w:spacing w:val="1"/>
          <w:lang w:val="en-US"/>
        </w:rPr>
        <w:t>n</w:t>
      </w:r>
      <w:r w:rsidRPr="00BA779D">
        <w:rPr>
          <w:rFonts w:ascii="Arial" w:eastAsia="Arial" w:hAnsi="Arial" w:cs="Arial"/>
          <w:spacing w:val="-1"/>
          <w:lang w:val="en-US"/>
        </w:rPr>
        <w:t>d</w:t>
      </w:r>
      <w:r w:rsidRPr="00BA779D">
        <w:rPr>
          <w:rFonts w:ascii="Arial" w:eastAsia="Arial" w:hAnsi="Arial" w:cs="Arial"/>
          <w:lang w:val="en-US"/>
        </w:rPr>
        <w:t>;</w:t>
      </w:r>
    </w:p>
    <w:p w:rsidR="00D95ADB" w:rsidRPr="00BA779D" w:rsidRDefault="00D95ADB" w:rsidP="00D95ADB">
      <w:pPr>
        <w:widowControl w:val="0"/>
        <w:tabs>
          <w:tab w:val="left" w:pos="500"/>
        </w:tabs>
        <w:spacing w:before="36" w:after="0" w:line="276" w:lineRule="exact"/>
        <w:ind w:right="95"/>
        <w:rPr>
          <w:rFonts w:ascii="Arial" w:eastAsia="Calibri" w:hAnsi="Arial" w:cs="Arial"/>
          <w:lang w:val="en-US"/>
        </w:rPr>
      </w:pPr>
    </w:p>
    <w:p w:rsidR="00D95ADB" w:rsidRPr="00BA779D" w:rsidRDefault="00D95ADB" w:rsidP="00D95ADB">
      <w:pPr>
        <w:pStyle w:val="ListParagraph"/>
        <w:widowControl w:val="0"/>
        <w:numPr>
          <w:ilvl w:val="0"/>
          <w:numId w:val="46"/>
        </w:numPr>
        <w:tabs>
          <w:tab w:val="left" w:pos="500"/>
        </w:tabs>
        <w:spacing w:before="36" w:after="0" w:line="276" w:lineRule="exact"/>
        <w:ind w:right="95"/>
        <w:jc w:val="both"/>
        <w:rPr>
          <w:rFonts w:ascii="Arial" w:eastAsia="Arial" w:hAnsi="Arial" w:cs="Arial"/>
          <w:lang w:val="en-US"/>
        </w:rPr>
      </w:pPr>
      <w:r w:rsidRPr="00BA779D">
        <w:rPr>
          <w:rFonts w:ascii="Arial" w:eastAsia="Arial" w:hAnsi="Arial" w:cs="Arial"/>
          <w:lang w:val="en-US"/>
        </w:rPr>
        <w:t>a</w:t>
      </w:r>
      <w:r w:rsidRPr="00BA779D">
        <w:rPr>
          <w:rFonts w:ascii="Arial" w:eastAsia="Arial" w:hAnsi="Arial" w:cs="Arial"/>
          <w:spacing w:val="1"/>
          <w:lang w:val="en-US"/>
        </w:rPr>
        <w:t xml:space="preserve"> </w:t>
      </w:r>
      <w:r w:rsidRPr="00BA779D">
        <w:rPr>
          <w:rFonts w:ascii="Arial" w:eastAsia="Arial" w:hAnsi="Arial" w:cs="Arial"/>
          <w:lang w:val="en-US"/>
        </w:rPr>
        <w:t>R</w:t>
      </w:r>
      <w:r w:rsidRPr="00BA779D">
        <w:rPr>
          <w:rFonts w:ascii="Arial" w:eastAsia="Arial" w:hAnsi="Arial" w:cs="Arial"/>
          <w:spacing w:val="1"/>
          <w:lang w:val="en-US"/>
        </w:rPr>
        <w:t>e</w:t>
      </w:r>
      <w:r w:rsidRPr="00BA779D">
        <w:rPr>
          <w:rFonts w:ascii="Arial" w:eastAsia="Arial" w:hAnsi="Arial" w:cs="Arial"/>
          <w:lang w:val="en-US"/>
        </w:rPr>
        <w:t>le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w:t>
      </w:r>
      <w:r w:rsidRPr="00BA779D">
        <w:rPr>
          <w:rFonts w:ascii="Arial" w:eastAsia="Arial" w:hAnsi="Arial" w:cs="Arial"/>
          <w:spacing w:val="-2"/>
          <w:lang w:val="en-US"/>
        </w:rPr>
        <w:t>a</w:t>
      </w:r>
      <w:r w:rsidRPr="00BA779D">
        <w:rPr>
          <w:rFonts w:ascii="Arial" w:eastAsia="Arial" w:hAnsi="Arial" w:cs="Arial"/>
          <w:lang w:val="en-US"/>
        </w:rPr>
        <w:t>ti</w:t>
      </w:r>
      <w:r w:rsidRPr="00BA779D">
        <w:rPr>
          <w:rFonts w:ascii="Arial" w:eastAsia="Arial" w:hAnsi="Arial" w:cs="Arial"/>
          <w:spacing w:val="-1"/>
          <w:lang w:val="en-US"/>
        </w:rPr>
        <w:t>o</w:t>
      </w:r>
      <w:r w:rsidRPr="00BA779D">
        <w:rPr>
          <w:rFonts w:ascii="Arial" w:eastAsia="Arial" w:hAnsi="Arial" w:cs="Arial"/>
          <w:lang w:val="en-US"/>
        </w:rPr>
        <w:t>n</w:t>
      </w:r>
      <w:r w:rsidRPr="00BA779D">
        <w:rPr>
          <w:rFonts w:ascii="Arial" w:eastAsia="Arial" w:hAnsi="Arial" w:cs="Arial"/>
          <w:spacing w:val="1"/>
          <w:lang w:val="en-US"/>
        </w:rPr>
        <w:t xml:space="preserve"> o</w:t>
      </w:r>
      <w:r w:rsidRPr="00BA779D">
        <w:rPr>
          <w:rFonts w:ascii="Arial" w:eastAsia="Arial" w:hAnsi="Arial" w:cs="Arial"/>
          <w:lang w:val="en-US"/>
        </w:rPr>
        <w:t>r Rele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P</w:t>
      </w:r>
      <w:r w:rsidRPr="00BA779D">
        <w:rPr>
          <w:rFonts w:ascii="Arial" w:eastAsia="Arial" w:hAnsi="Arial" w:cs="Arial"/>
          <w:spacing w:val="1"/>
          <w:lang w:val="en-US"/>
        </w:rPr>
        <w:t>e</w:t>
      </w:r>
      <w:r w:rsidRPr="00BA779D">
        <w:rPr>
          <w:rFonts w:ascii="Arial" w:eastAsia="Arial" w:hAnsi="Arial" w:cs="Arial"/>
          <w:lang w:val="en-US"/>
        </w:rPr>
        <w:t>rs</w:t>
      </w:r>
      <w:r w:rsidRPr="00BA779D">
        <w:rPr>
          <w:rFonts w:ascii="Arial" w:eastAsia="Arial" w:hAnsi="Arial" w:cs="Arial"/>
          <w:spacing w:val="-2"/>
          <w:lang w:val="en-US"/>
        </w:rPr>
        <w:t>o</w:t>
      </w:r>
      <w:r w:rsidRPr="00BA779D">
        <w:rPr>
          <w:rFonts w:ascii="Arial" w:eastAsia="Arial" w:hAnsi="Arial" w:cs="Arial"/>
          <w:lang w:val="en-US"/>
        </w:rPr>
        <w:t>n</w:t>
      </w:r>
      <w:r w:rsidRPr="00BA779D">
        <w:rPr>
          <w:rFonts w:ascii="Arial" w:eastAsia="Arial" w:hAnsi="Arial" w:cs="Arial"/>
          <w:spacing w:val="1"/>
          <w:lang w:val="en-US"/>
        </w:rPr>
        <w:t xml:space="preserve"> </w:t>
      </w:r>
      <w:r w:rsidRPr="00BA779D">
        <w:rPr>
          <w:rFonts w:ascii="Arial" w:eastAsia="Arial" w:hAnsi="Arial" w:cs="Arial"/>
          <w:spacing w:val="-2"/>
          <w:lang w:val="en-US"/>
        </w:rPr>
        <w:t>i</w:t>
      </w:r>
      <w:r w:rsidRPr="00BA779D">
        <w:rPr>
          <w:rFonts w:ascii="Arial" w:eastAsia="Arial" w:hAnsi="Arial" w:cs="Arial"/>
          <w:lang w:val="en-US"/>
        </w:rPr>
        <w:t xml:space="preserve">s </w:t>
      </w:r>
      <w:r w:rsidRPr="00BA779D">
        <w:rPr>
          <w:rFonts w:ascii="Arial" w:eastAsia="Arial" w:hAnsi="Arial" w:cs="Arial"/>
          <w:spacing w:val="1"/>
          <w:lang w:val="en-US"/>
        </w:rPr>
        <w:t>p</w:t>
      </w:r>
      <w:r w:rsidRPr="00BA779D">
        <w:rPr>
          <w:rFonts w:ascii="Arial" w:eastAsia="Arial" w:hAnsi="Arial" w:cs="Arial"/>
          <w:lang w:val="en-US"/>
        </w:rPr>
        <w:t>ro</w:t>
      </w:r>
      <w:r w:rsidRPr="00BA779D">
        <w:rPr>
          <w:rFonts w:ascii="Arial" w:eastAsia="Arial" w:hAnsi="Arial" w:cs="Arial"/>
          <w:spacing w:val="-2"/>
          <w:lang w:val="en-US"/>
        </w:rPr>
        <w:t>v</w:t>
      </w:r>
      <w:r w:rsidRPr="00BA779D">
        <w:rPr>
          <w:rFonts w:ascii="Arial" w:eastAsia="Arial" w:hAnsi="Arial" w:cs="Arial"/>
          <w:lang w:val="en-US"/>
        </w:rPr>
        <w:t>idi</w:t>
      </w:r>
      <w:r w:rsidRPr="00BA779D">
        <w:rPr>
          <w:rFonts w:ascii="Arial" w:eastAsia="Arial" w:hAnsi="Arial" w:cs="Arial"/>
          <w:spacing w:val="1"/>
          <w:lang w:val="en-US"/>
        </w:rPr>
        <w:t>n</w:t>
      </w:r>
      <w:r w:rsidRPr="00BA779D">
        <w:rPr>
          <w:rFonts w:ascii="Arial" w:eastAsia="Arial" w:hAnsi="Arial" w:cs="Arial"/>
          <w:lang w:val="en-US"/>
        </w:rPr>
        <w:t>g</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e</w:t>
      </w:r>
      <w:r w:rsidRPr="00BA779D">
        <w:rPr>
          <w:rFonts w:ascii="Arial" w:eastAsia="Arial" w:hAnsi="Arial" w:cs="Arial"/>
          <w:lang w:val="en-US"/>
        </w:rPr>
        <w:t>rv</w:t>
      </w:r>
      <w:r w:rsidRPr="00BA779D">
        <w:rPr>
          <w:rFonts w:ascii="Arial" w:eastAsia="Arial" w:hAnsi="Arial" w:cs="Arial"/>
          <w:spacing w:val="-1"/>
          <w:lang w:val="en-US"/>
        </w:rPr>
        <w:t>i</w:t>
      </w:r>
      <w:r w:rsidRPr="00BA779D">
        <w:rPr>
          <w:rFonts w:ascii="Arial" w:eastAsia="Arial" w:hAnsi="Arial" w:cs="Arial"/>
          <w:lang w:val="en-US"/>
        </w:rPr>
        <w:t>c</w:t>
      </w:r>
      <w:r w:rsidRPr="00BA779D">
        <w:rPr>
          <w:rFonts w:ascii="Arial" w:eastAsia="Arial" w:hAnsi="Arial" w:cs="Arial"/>
          <w:spacing w:val="1"/>
          <w:lang w:val="en-US"/>
        </w:rPr>
        <w:t>e</w:t>
      </w:r>
      <w:r w:rsidRPr="00BA779D">
        <w:rPr>
          <w:rFonts w:ascii="Arial" w:eastAsia="Arial" w:hAnsi="Arial" w:cs="Arial"/>
          <w:lang w:val="en-US"/>
        </w:rPr>
        <w:t xml:space="preserve">s </w:t>
      </w:r>
      <w:r w:rsidRPr="00BA779D">
        <w:rPr>
          <w:rFonts w:ascii="Arial" w:eastAsia="Arial" w:hAnsi="Arial" w:cs="Arial"/>
          <w:spacing w:val="1"/>
          <w:lang w:val="en-US"/>
        </w:rPr>
        <w:t>o</w:t>
      </w:r>
      <w:r w:rsidRPr="00BA779D">
        <w:rPr>
          <w:rFonts w:ascii="Arial" w:eastAsia="Arial" w:hAnsi="Arial" w:cs="Arial"/>
          <w:lang w:val="en-US"/>
        </w:rPr>
        <w:t>r o</w:t>
      </w:r>
      <w:r w:rsidRPr="00BA779D">
        <w:rPr>
          <w:rFonts w:ascii="Arial" w:eastAsia="Arial" w:hAnsi="Arial" w:cs="Arial"/>
          <w:spacing w:val="1"/>
          <w:lang w:val="en-US"/>
        </w:rPr>
        <w:t>the</w:t>
      </w:r>
      <w:r w:rsidRPr="00BA779D">
        <w:rPr>
          <w:rFonts w:ascii="Arial" w:eastAsia="Arial" w:hAnsi="Arial" w:cs="Arial"/>
          <w:lang w:val="en-US"/>
        </w:rPr>
        <w:t xml:space="preserve">r </w:t>
      </w:r>
      <w:r w:rsidRPr="00BA779D">
        <w:rPr>
          <w:rFonts w:ascii="Arial" w:eastAsia="Arial" w:hAnsi="Arial" w:cs="Arial"/>
          <w:spacing w:val="-3"/>
          <w:lang w:val="en-US"/>
        </w:rPr>
        <w:t>w</w:t>
      </w:r>
      <w:r w:rsidRPr="00BA779D">
        <w:rPr>
          <w:rFonts w:ascii="Arial" w:eastAsia="Arial" w:hAnsi="Arial" w:cs="Arial"/>
          <w:spacing w:val="1"/>
          <w:lang w:val="en-US"/>
        </w:rPr>
        <w:t>o</w:t>
      </w:r>
      <w:r w:rsidRPr="00BA779D">
        <w:rPr>
          <w:rFonts w:ascii="Arial" w:eastAsia="Arial" w:hAnsi="Arial" w:cs="Arial"/>
          <w:lang w:val="en-US"/>
        </w:rPr>
        <w:t>rk</w:t>
      </w:r>
      <w:r w:rsidRPr="00BA779D">
        <w:rPr>
          <w:rFonts w:ascii="Arial" w:eastAsia="Arial" w:hAnsi="Arial" w:cs="Arial"/>
          <w:spacing w:val="-3"/>
          <w:lang w:val="en-US"/>
        </w:rPr>
        <w:t xml:space="preserve"> </w:t>
      </w:r>
      <w:r w:rsidRPr="00BA779D">
        <w:rPr>
          <w:rFonts w:ascii="Arial" w:eastAsia="Arial" w:hAnsi="Arial" w:cs="Arial"/>
          <w:spacing w:val="3"/>
          <w:lang w:val="en-US"/>
        </w:rPr>
        <w:t>f</w:t>
      </w:r>
      <w:r w:rsidRPr="00BA779D">
        <w:rPr>
          <w:rFonts w:ascii="Arial" w:eastAsia="Arial" w:hAnsi="Arial" w:cs="Arial"/>
          <w:spacing w:val="1"/>
          <w:lang w:val="en-US"/>
        </w:rPr>
        <w:t>o</w:t>
      </w:r>
      <w:r w:rsidRPr="00BA779D">
        <w:rPr>
          <w:rFonts w:ascii="Arial" w:eastAsia="Arial" w:hAnsi="Arial" w:cs="Arial"/>
          <w:lang w:val="en-US"/>
        </w:rPr>
        <w:t xml:space="preserve">r </w:t>
      </w:r>
      <w:r w:rsidRPr="00BA779D">
        <w:rPr>
          <w:rFonts w:ascii="Arial" w:eastAsia="Arial" w:hAnsi="Arial" w:cs="Arial"/>
          <w:spacing w:val="1"/>
          <w:lang w:val="en-US"/>
        </w:rPr>
        <w:t>an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o</w:t>
      </w:r>
      <w:r w:rsidRPr="00BA779D">
        <w:rPr>
          <w:rFonts w:ascii="Arial" w:eastAsia="Arial" w:hAnsi="Arial" w:cs="Arial"/>
          <w:lang w:val="en-US"/>
        </w:rPr>
        <w:t>t</w:t>
      </w:r>
      <w:r w:rsidRPr="00BA779D">
        <w:rPr>
          <w:rFonts w:ascii="Arial" w:eastAsia="Arial" w:hAnsi="Arial" w:cs="Arial"/>
          <w:spacing w:val="1"/>
          <w:lang w:val="en-US"/>
        </w:rPr>
        <w:t>he</w:t>
      </w:r>
      <w:r w:rsidRPr="00BA779D">
        <w:rPr>
          <w:rFonts w:ascii="Arial" w:eastAsia="Arial" w:hAnsi="Arial" w:cs="Arial"/>
          <w:lang w:val="en-US"/>
        </w:rPr>
        <w:t>r</w:t>
      </w:r>
      <w:r w:rsidRPr="00BA779D">
        <w:rPr>
          <w:rFonts w:ascii="Arial" w:eastAsia="Arial" w:hAnsi="Arial" w:cs="Arial"/>
          <w:spacing w:val="-3"/>
          <w:lang w:val="en-US"/>
        </w:rPr>
        <w:t xml:space="preserve"> </w:t>
      </w:r>
      <w:r w:rsidRPr="00BA779D">
        <w:rPr>
          <w:rFonts w:ascii="Arial" w:eastAsia="Arial" w:hAnsi="Arial" w:cs="Arial"/>
          <w:spacing w:val="1"/>
          <w:lang w:val="en-US"/>
        </w:rPr>
        <w:t>po</w:t>
      </w:r>
      <w:r w:rsidRPr="00BA779D">
        <w:rPr>
          <w:rFonts w:ascii="Arial" w:eastAsia="Arial" w:hAnsi="Arial" w:cs="Arial"/>
          <w:spacing w:val="-2"/>
          <w:lang w:val="en-US"/>
        </w:rPr>
        <w:t>t</w:t>
      </w:r>
      <w:r w:rsidRPr="00BA779D">
        <w:rPr>
          <w:rFonts w:ascii="Arial" w:eastAsia="Arial" w:hAnsi="Arial" w:cs="Arial"/>
          <w:spacing w:val="1"/>
          <w:lang w:val="en-US"/>
        </w:rPr>
        <w:t>en</w:t>
      </w:r>
      <w:r w:rsidRPr="00BA779D">
        <w:rPr>
          <w:rFonts w:ascii="Arial" w:eastAsia="Arial" w:hAnsi="Arial" w:cs="Arial"/>
          <w:lang w:val="en-US"/>
        </w:rPr>
        <w:t>ti</w:t>
      </w:r>
      <w:r w:rsidRPr="00BA779D">
        <w:rPr>
          <w:rFonts w:ascii="Arial" w:eastAsia="Arial" w:hAnsi="Arial" w:cs="Arial"/>
          <w:spacing w:val="1"/>
          <w:lang w:val="en-US"/>
        </w:rPr>
        <w:t>a</w:t>
      </w:r>
      <w:r w:rsidRPr="00BA779D">
        <w:rPr>
          <w:rFonts w:ascii="Arial" w:eastAsia="Arial" w:hAnsi="Arial" w:cs="Arial"/>
          <w:lang w:val="en-US"/>
        </w:rPr>
        <w:t>l</w:t>
      </w:r>
      <w:r w:rsidRPr="00BA779D">
        <w:rPr>
          <w:rFonts w:ascii="Arial" w:eastAsia="Arial" w:hAnsi="Arial" w:cs="Arial"/>
          <w:spacing w:val="-2"/>
          <w:lang w:val="en-US"/>
        </w:rPr>
        <w:t xml:space="preserve"> </w:t>
      </w:r>
      <w:r w:rsidRPr="00BA779D">
        <w:rPr>
          <w:rFonts w:ascii="Arial" w:eastAsia="Arial" w:hAnsi="Arial" w:cs="Arial"/>
          <w:spacing w:val="1"/>
          <w:lang w:val="en-US"/>
        </w:rPr>
        <w:t>b</w:t>
      </w:r>
      <w:r w:rsidRPr="00BA779D">
        <w:rPr>
          <w:rFonts w:ascii="Arial" w:eastAsia="Arial" w:hAnsi="Arial" w:cs="Arial"/>
          <w:lang w:val="en-US"/>
        </w:rPr>
        <w:t>i</w:t>
      </w:r>
      <w:r w:rsidRPr="00BA779D">
        <w:rPr>
          <w:rFonts w:ascii="Arial" w:eastAsia="Arial" w:hAnsi="Arial" w:cs="Arial"/>
          <w:spacing w:val="-2"/>
          <w:lang w:val="en-US"/>
        </w:rPr>
        <w:t>d</w:t>
      </w:r>
      <w:r w:rsidRPr="00BA779D">
        <w:rPr>
          <w:rFonts w:ascii="Arial" w:eastAsia="Arial" w:hAnsi="Arial" w:cs="Arial"/>
          <w:spacing w:val="1"/>
          <w:lang w:val="en-US"/>
        </w:rPr>
        <w:t>de</w:t>
      </w:r>
      <w:r w:rsidRPr="00BA779D">
        <w:rPr>
          <w:rFonts w:ascii="Arial" w:eastAsia="Arial" w:hAnsi="Arial" w:cs="Arial"/>
          <w:lang w:val="en-US"/>
        </w:rPr>
        <w:t>r in re</w:t>
      </w:r>
      <w:r w:rsidRPr="00BA779D">
        <w:rPr>
          <w:rFonts w:ascii="Arial" w:eastAsia="Arial" w:hAnsi="Arial" w:cs="Arial"/>
          <w:spacing w:val="-2"/>
          <w:lang w:val="en-US"/>
        </w:rPr>
        <w:t>s</w:t>
      </w:r>
      <w:r w:rsidRPr="00BA779D">
        <w:rPr>
          <w:rFonts w:ascii="Arial" w:eastAsia="Arial" w:hAnsi="Arial" w:cs="Arial"/>
          <w:spacing w:val="1"/>
          <w:lang w:val="en-US"/>
        </w:rPr>
        <w:t>pe</w:t>
      </w:r>
      <w:r w:rsidRPr="00BA779D">
        <w:rPr>
          <w:rFonts w:ascii="Arial" w:eastAsia="Arial" w:hAnsi="Arial" w:cs="Arial"/>
          <w:lang w:val="en-US"/>
        </w:rPr>
        <w:t>ct</w:t>
      </w:r>
      <w:r w:rsidRPr="00BA779D">
        <w:rPr>
          <w:rFonts w:ascii="Arial" w:eastAsia="Arial" w:hAnsi="Arial" w:cs="Arial"/>
          <w:spacing w:val="-1"/>
          <w:lang w:val="en-US"/>
        </w:rPr>
        <w:t xml:space="preserve"> o</w:t>
      </w:r>
      <w:r w:rsidRPr="00BA779D">
        <w:rPr>
          <w:rFonts w:ascii="Arial" w:eastAsia="Arial" w:hAnsi="Arial" w:cs="Arial"/>
          <w:lang w:val="en-US"/>
        </w:rPr>
        <w:t>f</w:t>
      </w:r>
      <w:r w:rsidRPr="00BA779D">
        <w:rPr>
          <w:rFonts w:ascii="Arial" w:eastAsia="Arial" w:hAnsi="Arial" w:cs="Arial"/>
          <w:spacing w:val="3"/>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 xml:space="preserve">is </w:t>
      </w:r>
      <w:r w:rsidRPr="00BA779D">
        <w:rPr>
          <w:rFonts w:ascii="Arial" w:eastAsia="Arial" w:hAnsi="Arial" w:cs="Arial"/>
          <w:spacing w:val="1"/>
          <w:lang w:val="en-US"/>
        </w:rPr>
        <w:t>p</w:t>
      </w:r>
      <w:r w:rsidRPr="00BA779D">
        <w:rPr>
          <w:rFonts w:ascii="Arial" w:eastAsia="Arial" w:hAnsi="Arial" w:cs="Arial"/>
          <w:spacing w:val="-3"/>
          <w:lang w:val="en-US"/>
        </w:rPr>
        <w:t>r</w:t>
      </w:r>
      <w:r w:rsidRPr="00BA779D">
        <w:rPr>
          <w:rFonts w:ascii="Arial" w:eastAsia="Arial" w:hAnsi="Arial" w:cs="Arial"/>
          <w:spacing w:val="1"/>
          <w:lang w:val="en-US"/>
        </w:rPr>
        <w:t>o</w:t>
      </w:r>
      <w:r w:rsidRPr="00BA779D">
        <w:rPr>
          <w:rFonts w:ascii="Arial" w:eastAsia="Arial" w:hAnsi="Arial" w:cs="Arial"/>
          <w:lang w:val="en-US"/>
        </w:rPr>
        <w:t>ject</w:t>
      </w:r>
      <w:r w:rsidRPr="00BA779D">
        <w:rPr>
          <w:rFonts w:ascii="Arial" w:eastAsia="Arial" w:hAnsi="Arial" w:cs="Arial"/>
          <w:spacing w:val="1"/>
          <w:lang w:val="en-US"/>
        </w:rPr>
        <w:t xml:space="preserve"> o</w:t>
      </w:r>
      <w:r w:rsidRPr="00BA779D">
        <w:rPr>
          <w:rFonts w:ascii="Arial" w:eastAsia="Arial" w:hAnsi="Arial" w:cs="Arial"/>
          <w:lang w:val="en-US"/>
        </w:rPr>
        <w:t>r</w:t>
      </w:r>
      <w:r w:rsidRPr="00BA779D">
        <w:rPr>
          <w:rFonts w:ascii="Arial" w:eastAsia="Arial" w:hAnsi="Arial" w:cs="Arial"/>
          <w:spacing w:val="-3"/>
          <w:lang w:val="en-US"/>
        </w:rPr>
        <w:t xml:space="preserve"> </w:t>
      </w:r>
      <w:r w:rsidRPr="00BA779D">
        <w:rPr>
          <w:rFonts w:ascii="Arial" w:eastAsia="Arial" w:hAnsi="Arial" w:cs="Arial"/>
          <w:spacing w:val="1"/>
          <w:lang w:val="en-US"/>
        </w:rPr>
        <w:t>p</w:t>
      </w:r>
      <w:r w:rsidRPr="00BA779D">
        <w:rPr>
          <w:rFonts w:ascii="Arial" w:eastAsia="Arial" w:hAnsi="Arial" w:cs="Arial"/>
          <w:lang w:val="en-US"/>
        </w:rPr>
        <w:t>roc</w:t>
      </w:r>
      <w:r w:rsidRPr="00BA779D">
        <w:rPr>
          <w:rFonts w:ascii="Arial" w:eastAsia="Arial" w:hAnsi="Arial" w:cs="Arial"/>
          <w:spacing w:val="1"/>
          <w:lang w:val="en-US"/>
        </w:rPr>
        <w:t>u</w:t>
      </w:r>
      <w:r w:rsidRPr="00BA779D">
        <w:rPr>
          <w:rFonts w:ascii="Arial" w:eastAsia="Arial" w:hAnsi="Arial" w:cs="Arial"/>
          <w:lang w:val="en-US"/>
        </w:rPr>
        <w:t>r</w:t>
      </w:r>
      <w:r w:rsidRPr="00BA779D">
        <w:rPr>
          <w:rFonts w:ascii="Arial" w:eastAsia="Arial" w:hAnsi="Arial" w:cs="Arial"/>
          <w:spacing w:val="-2"/>
          <w:lang w:val="en-US"/>
        </w:rPr>
        <w:t>e</w:t>
      </w:r>
      <w:r w:rsidRPr="00BA779D">
        <w:rPr>
          <w:rFonts w:ascii="Arial" w:eastAsia="Arial" w:hAnsi="Arial" w:cs="Arial"/>
          <w:spacing w:val="1"/>
          <w:lang w:val="en-US"/>
        </w:rPr>
        <w:t>m</w:t>
      </w:r>
      <w:r w:rsidRPr="00BA779D">
        <w:rPr>
          <w:rFonts w:ascii="Arial" w:eastAsia="Arial" w:hAnsi="Arial" w:cs="Arial"/>
          <w:spacing w:val="-1"/>
          <w:lang w:val="en-US"/>
        </w:rPr>
        <w:t>e</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spacing w:val="-1"/>
          <w:lang w:val="en-US"/>
        </w:rPr>
        <w:t>p</w:t>
      </w:r>
      <w:r w:rsidRPr="00BA779D">
        <w:rPr>
          <w:rFonts w:ascii="Arial" w:eastAsia="Arial" w:hAnsi="Arial" w:cs="Arial"/>
          <w:lang w:val="en-US"/>
        </w:rPr>
        <w:t>roc</w:t>
      </w:r>
      <w:r w:rsidRPr="00BA779D">
        <w:rPr>
          <w:rFonts w:ascii="Arial" w:eastAsia="Arial" w:hAnsi="Arial" w:cs="Arial"/>
          <w:spacing w:val="1"/>
          <w:lang w:val="en-US"/>
        </w:rPr>
        <w:t>e</w:t>
      </w:r>
      <w:r w:rsidRPr="00BA779D">
        <w:rPr>
          <w:rFonts w:ascii="Arial" w:eastAsia="Arial" w:hAnsi="Arial" w:cs="Arial"/>
          <w:lang w:val="en-US"/>
        </w:rPr>
        <w:t>ss;</w:t>
      </w:r>
    </w:p>
    <w:p w:rsidR="00D95ADB" w:rsidRPr="00BA779D" w:rsidRDefault="00D95ADB" w:rsidP="00D95ADB">
      <w:pPr>
        <w:pStyle w:val="ListParagraph"/>
        <w:widowControl w:val="0"/>
        <w:numPr>
          <w:ilvl w:val="0"/>
          <w:numId w:val="46"/>
        </w:numPr>
        <w:tabs>
          <w:tab w:val="left" w:pos="500"/>
        </w:tabs>
        <w:spacing w:before="36" w:after="0" w:line="276" w:lineRule="exact"/>
        <w:ind w:right="95"/>
        <w:jc w:val="both"/>
        <w:rPr>
          <w:rFonts w:ascii="Arial" w:eastAsia="Arial" w:hAnsi="Arial" w:cs="Arial"/>
          <w:lang w:val="en-US"/>
        </w:rPr>
      </w:pPr>
      <w:proofErr w:type="gramStart"/>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w:t>
      </w:r>
      <w:proofErr w:type="gramEnd"/>
      <w:r w:rsidRPr="00BA779D">
        <w:rPr>
          <w:rFonts w:ascii="Arial" w:eastAsia="Arial" w:hAnsi="Arial" w:cs="Arial"/>
          <w:spacing w:val="1"/>
          <w:lang w:val="en-US"/>
        </w:rPr>
        <w:t xml:space="preserve"> </w:t>
      </w:r>
      <w:r w:rsidRPr="00BA779D">
        <w:rPr>
          <w:rFonts w:ascii="Arial" w:eastAsia="Arial" w:hAnsi="Arial" w:cs="Arial"/>
          <w:lang w:val="en-US"/>
        </w:rPr>
        <w:t>R</w:t>
      </w:r>
      <w:r w:rsidRPr="00BA779D">
        <w:rPr>
          <w:rFonts w:ascii="Arial" w:eastAsia="Arial" w:hAnsi="Arial" w:cs="Arial"/>
          <w:spacing w:val="1"/>
          <w:lang w:val="en-US"/>
        </w:rPr>
        <w:t>e</w:t>
      </w:r>
      <w:r w:rsidRPr="00BA779D">
        <w:rPr>
          <w:rFonts w:ascii="Arial" w:eastAsia="Arial" w:hAnsi="Arial" w:cs="Arial"/>
          <w:spacing w:val="-3"/>
          <w:lang w:val="en-US"/>
        </w:rPr>
        <w:t>l</w:t>
      </w:r>
      <w:r w:rsidRPr="00BA779D">
        <w:rPr>
          <w:rFonts w:ascii="Arial" w:eastAsia="Arial" w:hAnsi="Arial" w:cs="Arial"/>
          <w:spacing w:val="1"/>
          <w:lang w:val="en-US"/>
        </w:rPr>
        <w:t>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isa</w:t>
      </w:r>
      <w:r w:rsidRPr="00BA779D">
        <w:rPr>
          <w:rFonts w:ascii="Arial" w:eastAsia="Arial" w:hAnsi="Arial" w:cs="Arial"/>
          <w:spacing w:val="-1"/>
          <w:lang w:val="en-US"/>
        </w:rPr>
        <w:t>t</w:t>
      </w:r>
      <w:r w:rsidRPr="00BA779D">
        <w:rPr>
          <w:rFonts w:ascii="Arial" w:eastAsia="Arial" w:hAnsi="Arial" w:cs="Arial"/>
          <w:lang w:val="en-US"/>
        </w:rPr>
        <w:t>ion</w:t>
      </w:r>
      <w:r w:rsidRPr="00BA779D">
        <w:rPr>
          <w:rFonts w:ascii="Arial" w:eastAsia="Arial" w:hAnsi="Arial" w:cs="Arial"/>
          <w:spacing w:val="1"/>
          <w:lang w:val="en-US"/>
        </w:rPr>
        <w:t xml:space="preserve"> o</w:t>
      </w:r>
      <w:r w:rsidRPr="00BA779D">
        <w:rPr>
          <w:rFonts w:ascii="Arial" w:eastAsia="Arial" w:hAnsi="Arial" w:cs="Arial"/>
          <w:lang w:val="en-US"/>
        </w:rPr>
        <w:t xml:space="preserve">r </w:t>
      </w:r>
      <w:r w:rsidRPr="00BA779D">
        <w:rPr>
          <w:rFonts w:ascii="Arial" w:eastAsia="Arial" w:hAnsi="Arial" w:cs="Arial"/>
          <w:spacing w:val="-2"/>
          <w:lang w:val="en-US"/>
        </w:rPr>
        <w:t>a</w:t>
      </w:r>
      <w:r w:rsidRPr="00BA779D">
        <w:rPr>
          <w:rFonts w:ascii="Arial" w:eastAsia="Arial" w:hAnsi="Arial" w:cs="Arial"/>
          <w:spacing w:val="1"/>
          <w:lang w:val="en-US"/>
        </w:rPr>
        <w:t>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lang w:val="en-US"/>
        </w:rPr>
        <w:t>R</w:t>
      </w:r>
      <w:r w:rsidRPr="00BA779D">
        <w:rPr>
          <w:rFonts w:ascii="Arial" w:eastAsia="Arial" w:hAnsi="Arial" w:cs="Arial"/>
          <w:spacing w:val="1"/>
          <w:lang w:val="en-US"/>
        </w:rPr>
        <w:t>e</w:t>
      </w:r>
      <w:r w:rsidRPr="00BA779D">
        <w:rPr>
          <w:rFonts w:ascii="Arial" w:eastAsia="Arial" w:hAnsi="Arial" w:cs="Arial"/>
          <w:lang w:val="en-US"/>
        </w:rPr>
        <w:t>le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P</w:t>
      </w:r>
      <w:r w:rsidRPr="00BA779D">
        <w:rPr>
          <w:rFonts w:ascii="Arial" w:eastAsia="Arial" w:hAnsi="Arial" w:cs="Arial"/>
          <w:spacing w:val="-1"/>
          <w:lang w:val="en-US"/>
        </w:rPr>
        <w:t>e</w:t>
      </w:r>
      <w:r w:rsidRPr="00BA779D">
        <w:rPr>
          <w:rFonts w:ascii="Arial" w:eastAsia="Arial" w:hAnsi="Arial" w:cs="Arial"/>
          <w:lang w:val="en-US"/>
        </w:rPr>
        <w:t>rson</w:t>
      </w:r>
      <w:r w:rsidRPr="00BA779D">
        <w:rPr>
          <w:rFonts w:ascii="Arial" w:eastAsia="Arial" w:hAnsi="Arial" w:cs="Arial"/>
          <w:spacing w:val="1"/>
          <w:lang w:val="en-US"/>
        </w:rPr>
        <w:t xml:space="preserve"> ha</w:t>
      </w:r>
      <w:r w:rsidRPr="00BA779D">
        <w:rPr>
          <w:rFonts w:ascii="Arial" w:eastAsia="Arial" w:hAnsi="Arial" w:cs="Arial"/>
          <w:lang w:val="en-US"/>
        </w:rPr>
        <w:t>s</w:t>
      </w:r>
      <w:r w:rsidRPr="00BA779D">
        <w:rPr>
          <w:rFonts w:ascii="Arial" w:eastAsia="Arial" w:hAnsi="Arial" w:cs="Arial"/>
          <w:spacing w:val="-2"/>
          <w:lang w:val="en-US"/>
        </w:rPr>
        <w:t xml:space="preserve"> </w:t>
      </w:r>
      <w:r w:rsidRPr="00BA779D">
        <w:rPr>
          <w:rFonts w:ascii="Arial" w:eastAsia="Arial" w:hAnsi="Arial" w:cs="Arial"/>
          <w:spacing w:val="1"/>
          <w:lang w:val="en-US"/>
        </w:rPr>
        <w:t>an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o</w:t>
      </w:r>
      <w:r w:rsidRPr="00BA779D">
        <w:rPr>
          <w:rFonts w:ascii="Arial" w:eastAsia="Arial" w:hAnsi="Arial" w:cs="Arial"/>
          <w:spacing w:val="-2"/>
          <w:lang w:val="en-US"/>
        </w:rPr>
        <w:t>t</w:t>
      </w:r>
      <w:r w:rsidRPr="00BA779D">
        <w:rPr>
          <w:rFonts w:ascii="Arial" w:eastAsia="Arial" w:hAnsi="Arial" w:cs="Arial"/>
          <w:spacing w:val="1"/>
          <w:lang w:val="en-US"/>
        </w:rPr>
        <w:t>he</w:t>
      </w:r>
      <w:r w:rsidRPr="00BA779D">
        <w:rPr>
          <w:rFonts w:ascii="Arial" w:eastAsia="Arial" w:hAnsi="Arial" w:cs="Arial"/>
          <w:lang w:val="en-US"/>
        </w:rPr>
        <w:t>r c</w:t>
      </w:r>
      <w:r w:rsidRPr="00BA779D">
        <w:rPr>
          <w:rFonts w:ascii="Arial" w:eastAsia="Arial" w:hAnsi="Arial" w:cs="Arial"/>
          <w:spacing w:val="-2"/>
          <w:lang w:val="en-US"/>
        </w:rPr>
        <w:t>o</w:t>
      </w:r>
      <w:r w:rsidRPr="00BA779D">
        <w:rPr>
          <w:rFonts w:ascii="Arial" w:eastAsia="Arial" w:hAnsi="Arial" w:cs="Arial"/>
          <w:spacing w:val="-1"/>
          <w:lang w:val="en-US"/>
        </w:rPr>
        <w:t>n</w:t>
      </w:r>
      <w:r w:rsidRPr="00BA779D">
        <w:rPr>
          <w:rFonts w:ascii="Arial" w:eastAsia="Arial" w:hAnsi="Arial" w:cs="Arial"/>
          <w:spacing w:val="1"/>
          <w:lang w:val="en-US"/>
        </w:rPr>
        <w:t>ne</w:t>
      </w:r>
      <w:r w:rsidRPr="00BA779D">
        <w:rPr>
          <w:rFonts w:ascii="Arial" w:eastAsia="Arial" w:hAnsi="Arial" w:cs="Arial"/>
          <w:lang w:val="en-US"/>
        </w:rPr>
        <w:t>cti</w:t>
      </w:r>
      <w:r w:rsidRPr="00BA779D">
        <w:rPr>
          <w:rFonts w:ascii="Arial" w:eastAsia="Arial" w:hAnsi="Arial" w:cs="Arial"/>
          <w:spacing w:val="-1"/>
          <w:lang w:val="en-US"/>
        </w:rPr>
        <w:t>o</w:t>
      </w:r>
      <w:r w:rsidRPr="00BA779D">
        <w:rPr>
          <w:rFonts w:ascii="Arial" w:eastAsia="Arial" w:hAnsi="Arial" w:cs="Arial"/>
          <w:lang w:val="en-US"/>
        </w:rPr>
        <w:t>n</w:t>
      </w:r>
      <w:r w:rsidRPr="00BA779D">
        <w:rPr>
          <w:rFonts w:ascii="Arial" w:eastAsia="Arial" w:hAnsi="Arial" w:cs="Arial"/>
          <w:spacing w:val="1"/>
          <w:lang w:val="en-US"/>
        </w:rPr>
        <w:t xml:space="preserve"> </w:t>
      </w:r>
      <w:r w:rsidRPr="00BA779D">
        <w:rPr>
          <w:rFonts w:ascii="Arial" w:eastAsia="Arial" w:hAnsi="Arial" w:cs="Arial"/>
          <w:spacing w:val="-2"/>
          <w:lang w:val="en-US"/>
        </w:rPr>
        <w:t>w</w:t>
      </w:r>
      <w:r w:rsidRPr="00BA779D">
        <w:rPr>
          <w:rFonts w:ascii="Arial" w:eastAsia="Arial" w:hAnsi="Arial" w:cs="Arial"/>
          <w:lang w:val="en-US"/>
        </w:rPr>
        <w:t>ith 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CCG</w:t>
      </w:r>
      <w:r w:rsidRPr="00BA779D">
        <w:rPr>
          <w:rFonts w:ascii="Arial" w:eastAsia="Arial" w:hAnsi="Arial" w:cs="Arial"/>
          <w:spacing w:val="-2"/>
          <w:lang w:val="en-US"/>
        </w:rPr>
        <w:t xml:space="preserve"> </w:t>
      </w:r>
      <w:r w:rsidRPr="00BA779D">
        <w:rPr>
          <w:rFonts w:ascii="Arial" w:eastAsia="Arial" w:hAnsi="Arial" w:cs="Arial"/>
          <w:spacing w:val="1"/>
          <w:lang w:val="en-US"/>
        </w:rPr>
        <w:t>o</w:t>
      </w:r>
      <w:r w:rsidRPr="00BA779D">
        <w:rPr>
          <w:rFonts w:ascii="Arial" w:eastAsia="Arial" w:hAnsi="Arial" w:cs="Arial"/>
          <w:lang w:val="en-US"/>
        </w:rPr>
        <w:t>r N</w:t>
      </w:r>
      <w:r w:rsidRPr="00BA779D">
        <w:rPr>
          <w:rFonts w:ascii="Arial" w:eastAsia="Arial" w:hAnsi="Arial" w:cs="Arial"/>
          <w:spacing w:val="-1"/>
          <w:lang w:val="en-US"/>
        </w:rPr>
        <w:t>H</w:t>
      </w:r>
      <w:r w:rsidRPr="00BA779D">
        <w:rPr>
          <w:rFonts w:ascii="Arial" w:eastAsia="Arial" w:hAnsi="Arial" w:cs="Arial"/>
          <w:lang w:val="en-US"/>
        </w:rPr>
        <w:t xml:space="preserve">S </w:t>
      </w:r>
      <w:r w:rsidRPr="00BA779D">
        <w:rPr>
          <w:rFonts w:ascii="Arial" w:eastAsia="Arial" w:hAnsi="Arial" w:cs="Arial"/>
          <w:spacing w:val="1"/>
          <w:lang w:val="en-US"/>
        </w:rPr>
        <w:t>En</w:t>
      </w:r>
      <w:r w:rsidRPr="00BA779D">
        <w:rPr>
          <w:rFonts w:ascii="Arial" w:eastAsia="Arial" w:hAnsi="Arial" w:cs="Arial"/>
          <w:spacing w:val="-1"/>
          <w:lang w:val="en-US"/>
        </w:rPr>
        <w:t>g</w:t>
      </w:r>
      <w:r w:rsidRPr="00BA779D">
        <w:rPr>
          <w:rFonts w:ascii="Arial" w:eastAsia="Arial" w:hAnsi="Arial" w:cs="Arial"/>
          <w:lang w:val="en-US"/>
        </w:rPr>
        <w:t>la</w:t>
      </w:r>
      <w:r w:rsidRPr="00BA779D">
        <w:rPr>
          <w:rFonts w:ascii="Arial" w:eastAsia="Arial" w:hAnsi="Arial" w:cs="Arial"/>
          <w:spacing w:val="1"/>
          <w:lang w:val="en-US"/>
        </w:rPr>
        <w:t>nd</w:t>
      </w:r>
      <w:r w:rsidRPr="00BA779D">
        <w:rPr>
          <w:rFonts w:ascii="Arial" w:eastAsia="Arial" w:hAnsi="Arial" w:cs="Arial"/>
          <w:lang w:val="en-US"/>
        </w:rPr>
        <w:t>,</w:t>
      </w:r>
      <w:r w:rsidRPr="00BA779D">
        <w:rPr>
          <w:rFonts w:ascii="Arial" w:eastAsia="Arial" w:hAnsi="Arial" w:cs="Arial"/>
          <w:spacing w:val="-2"/>
          <w:lang w:val="en-US"/>
        </w:rPr>
        <w:t xml:space="preserve"> w</w:t>
      </w:r>
      <w:r w:rsidRPr="00BA779D">
        <w:rPr>
          <w:rFonts w:ascii="Arial" w:eastAsia="Arial" w:hAnsi="Arial" w:cs="Arial"/>
          <w:spacing w:val="1"/>
          <w:lang w:val="en-US"/>
        </w:rPr>
        <w:t>he</w:t>
      </w:r>
      <w:r w:rsidRPr="00BA779D">
        <w:rPr>
          <w:rFonts w:ascii="Arial" w:eastAsia="Arial" w:hAnsi="Arial" w:cs="Arial"/>
          <w:lang w:val="en-US"/>
        </w:rPr>
        <w:t>t</w:t>
      </w:r>
      <w:r w:rsidRPr="00BA779D">
        <w:rPr>
          <w:rFonts w:ascii="Arial" w:eastAsia="Arial" w:hAnsi="Arial" w:cs="Arial"/>
          <w:spacing w:val="1"/>
          <w:lang w:val="en-US"/>
        </w:rPr>
        <w:t>he</w:t>
      </w:r>
      <w:r w:rsidRPr="00BA779D">
        <w:rPr>
          <w:rFonts w:ascii="Arial" w:eastAsia="Arial" w:hAnsi="Arial" w:cs="Arial"/>
          <w:lang w:val="en-US"/>
        </w:rPr>
        <w:t xml:space="preserve">r </w:t>
      </w:r>
      <w:r w:rsidRPr="00BA779D">
        <w:rPr>
          <w:rFonts w:ascii="Arial" w:eastAsia="Arial" w:hAnsi="Arial" w:cs="Arial"/>
          <w:spacing w:val="-2"/>
          <w:lang w:val="en-US"/>
        </w:rPr>
        <w:t>p</w:t>
      </w:r>
      <w:r w:rsidRPr="00BA779D">
        <w:rPr>
          <w:rFonts w:ascii="Arial" w:eastAsia="Arial" w:hAnsi="Arial" w:cs="Arial"/>
          <w:spacing w:val="1"/>
          <w:lang w:val="en-US"/>
        </w:rPr>
        <w:t>e</w:t>
      </w:r>
      <w:r w:rsidRPr="00BA779D">
        <w:rPr>
          <w:rFonts w:ascii="Arial" w:eastAsia="Arial" w:hAnsi="Arial" w:cs="Arial"/>
          <w:lang w:val="en-US"/>
        </w:rPr>
        <w:t>rso</w:t>
      </w:r>
      <w:r w:rsidRPr="00BA779D">
        <w:rPr>
          <w:rFonts w:ascii="Arial" w:eastAsia="Arial" w:hAnsi="Arial" w:cs="Arial"/>
          <w:spacing w:val="-1"/>
          <w:lang w:val="en-US"/>
        </w:rPr>
        <w:t>n</w:t>
      </w:r>
      <w:r w:rsidRPr="00BA779D">
        <w:rPr>
          <w:rFonts w:ascii="Arial" w:eastAsia="Arial" w:hAnsi="Arial" w:cs="Arial"/>
          <w:spacing w:val="1"/>
          <w:lang w:val="en-US"/>
        </w:rPr>
        <w:t>a</w:t>
      </w:r>
      <w:r w:rsidRPr="00BA779D">
        <w:rPr>
          <w:rFonts w:ascii="Arial" w:eastAsia="Arial" w:hAnsi="Arial" w:cs="Arial"/>
          <w:lang w:val="en-US"/>
        </w:rPr>
        <w:t>l</w:t>
      </w:r>
      <w:r w:rsidRPr="00BA779D">
        <w:rPr>
          <w:rFonts w:ascii="Arial" w:eastAsia="Arial" w:hAnsi="Arial" w:cs="Arial"/>
          <w:spacing w:val="-2"/>
          <w:lang w:val="en-US"/>
        </w:rPr>
        <w:t xml:space="preserve"> </w:t>
      </w:r>
      <w:r w:rsidRPr="00BA779D">
        <w:rPr>
          <w:rFonts w:ascii="Arial" w:eastAsia="Arial" w:hAnsi="Arial" w:cs="Arial"/>
          <w:spacing w:val="1"/>
          <w:lang w:val="en-US"/>
        </w:rPr>
        <w:t>o</w:t>
      </w:r>
      <w:r w:rsidRPr="00BA779D">
        <w:rPr>
          <w:rFonts w:ascii="Arial" w:eastAsia="Arial" w:hAnsi="Arial" w:cs="Arial"/>
          <w:lang w:val="en-US"/>
        </w:rPr>
        <w:t>r pr</w:t>
      </w:r>
      <w:r w:rsidRPr="00BA779D">
        <w:rPr>
          <w:rFonts w:ascii="Arial" w:eastAsia="Arial" w:hAnsi="Arial" w:cs="Arial"/>
          <w:spacing w:val="-1"/>
          <w:lang w:val="en-US"/>
        </w:rPr>
        <w:t>o</w:t>
      </w:r>
      <w:r w:rsidRPr="00BA779D">
        <w:rPr>
          <w:rFonts w:ascii="Arial" w:eastAsia="Arial" w:hAnsi="Arial" w:cs="Arial"/>
          <w:spacing w:val="3"/>
          <w:lang w:val="en-US"/>
        </w:rPr>
        <w:t>f</w:t>
      </w:r>
      <w:r w:rsidRPr="00BA779D">
        <w:rPr>
          <w:rFonts w:ascii="Arial" w:eastAsia="Arial" w:hAnsi="Arial" w:cs="Arial"/>
          <w:spacing w:val="1"/>
          <w:lang w:val="en-US"/>
        </w:rPr>
        <w:t>e</w:t>
      </w:r>
      <w:r w:rsidRPr="00BA779D">
        <w:rPr>
          <w:rFonts w:ascii="Arial" w:eastAsia="Arial" w:hAnsi="Arial" w:cs="Arial"/>
          <w:lang w:val="en-US"/>
        </w:rPr>
        <w:t>ssi</w:t>
      </w:r>
      <w:r w:rsidRPr="00BA779D">
        <w:rPr>
          <w:rFonts w:ascii="Arial" w:eastAsia="Arial" w:hAnsi="Arial" w:cs="Arial"/>
          <w:spacing w:val="-2"/>
          <w:lang w:val="en-US"/>
        </w:rPr>
        <w:t>o</w:t>
      </w:r>
      <w:r w:rsidRPr="00BA779D">
        <w:rPr>
          <w:rFonts w:ascii="Arial" w:eastAsia="Arial" w:hAnsi="Arial" w:cs="Arial"/>
          <w:spacing w:val="1"/>
          <w:lang w:val="en-US"/>
        </w:rPr>
        <w:t>na</w:t>
      </w:r>
      <w:r w:rsidRPr="00BA779D">
        <w:rPr>
          <w:rFonts w:ascii="Arial" w:eastAsia="Arial" w:hAnsi="Arial" w:cs="Arial"/>
          <w:lang w:val="en-US"/>
        </w:rPr>
        <w:t xml:space="preserve">l, </w:t>
      </w:r>
      <w:r w:rsidRPr="00BA779D">
        <w:rPr>
          <w:rFonts w:ascii="Arial" w:eastAsia="Arial" w:hAnsi="Arial" w:cs="Arial"/>
          <w:spacing w:val="-2"/>
          <w:lang w:val="en-US"/>
        </w:rPr>
        <w:t>w</w:t>
      </w:r>
      <w:r w:rsidRPr="00BA779D">
        <w:rPr>
          <w:rFonts w:ascii="Arial" w:eastAsia="Arial" w:hAnsi="Arial" w:cs="Arial"/>
          <w:spacing w:val="1"/>
          <w:lang w:val="en-US"/>
        </w:rPr>
        <w:t>h</w:t>
      </w:r>
      <w:r w:rsidRPr="00BA779D">
        <w:rPr>
          <w:rFonts w:ascii="Arial" w:eastAsia="Arial" w:hAnsi="Arial" w:cs="Arial"/>
          <w:lang w:val="en-US"/>
        </w:rPr>
        <w:t>ich</w:t>
      </w:r>
      <w:r w:rsidRPr="00BA779D">
        <w:rPr>
          <w:rFonts w:ascii="Arial" w:eastAsia="Arial" w:hAnsi="Arial" w:cs="Arial"/>
          <w:spacing w:val="1"/>
          <w:lang w:val="en-US"/>
        </w:rPr>
        <w:t xml:space="preserve"> </w:t>
      </w:r>
      <w:r w:rsidRPr="00BA779D">
        <w:rPr>
          <w:rFonts w:ascii="Arial" w:eastAsia="Arial" w:hAnsi="Arial" w:cs="Arial"/>
          <w:spacing w:val="-2"/>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1"/>
          <w:lang w:val="en-US"/>
        </w:rPr>
        <w:t>p</w:t>
      </w:r>
      <w:r w:rsidRPr="00BA779D">
        <w:rPr>
          <w:rFonts w:ascii="Arial" w:eastAsia="Arial" w:hAnsi="Arial" w:cs="Arial"/>
          <w:spacing w:val="1"/>
          <w:lang w:val="en-US"/>
        </w:rPr>
        <w:t>ub</w:t>
      </w:r>
      <w:r w:rsidRPr="00BA779D">
        <w:rPr>
          <w:rFonts w:ascii="Arial" w:eastAsia="Arial" w:hAnsi="Arial" w:cs="Arial"/>
          <w:lang w:val="en-US"/>
        </w:rPr>
        <w:t>l</w:t>
      </w:r>
      <w:r w:rsidRPr="00BA779D">
        <w:rPr>
          <w:rFonts w:ascii="Arial" w:eastAsia="Arial" w:hAnsi="Arial" w:cs="Arial"/>
          <w:spacing w:val="-1"/>
          <w:lang w:val="en-US"/>
        </w:rPr>
        <w:t>i</w:t>
      </w:r>
      <w:r w:rsidRPr="00BA779D">
        <w:rPr>
          <w:rFonts w:ascii="Arial" w:eastAsia="Arial" w:hAnsi="Arial" w:cs="Arial"/>
          <w:lang w:val="en-US"/>
        </w:rPr>
        <w:t>c c</w:t>
      </w:r>
      <w:r w:rsidRPr="00BA779D">
        <w:rPr>
          <w:rFonts w:ascii="Arial" w:eastAsia="Arial" w:hAnsi="Arial" w:cs="Arial"/>
          <w:spacing w:val="1"/>
          <w:lang w:val="en-US"/>
        </w:rPr>
        <w:t>ou</w:t>
      </w:r>
      <w:r w:rsidRPr="00BA779D">
        <w:rPr>
          <w:rFonts w:ascii="Arial" w:eastAsia="Arial" w:hAnsi="Arial" w:cs="Arial"/>
          <w:lang w:val="en-US"/>
        </w:rPr>
        <w:t>ld</w:t>
      </w:r>
      <w:r w:rsidRPr="00BA779D">
        <w:rPr>
          <w:rFonts w:ascii="Arial" w:eastAsia="Arial" w:hAnsi="Arial" w:cs="Arial"/>
          <w:spacing w:val="-1"/>
          <w:lang w:val="en-US"/>
        </w:rPr>
        <w:t xml:space="preserve"> </w:t>
      </w:r>
      <w:r w:rsidRPr="00BA779D">
        <w:rPr>
          <w:rFonts w:ascii="Arial" w:eastAsia="Arial" w:hAnsi="Arial" w:cs="Arial"/>
          <w:spacing w:val="1"/>
          <w:lang w:val="en-US"/>
        </w:rPr>
        <w:t>pe</w:t>
      </w:r>
      <w:r w:rsidRPr="00BA779D">
        <w:rPr>
          <w:rFonts w:ascii="Arial" w:eastAsia="Arial" w:hAnsi="Arial" w:cs="Arial"/>
          <w:lang w:val="en-US"/>
        </w:rPr>
        <w:t>rcei</w:t>
      </w:r>
      <w:r w:rsidRPr="00BA779D">
        <w:rPr>
          <w:rFonts w:ascii="Arial" w:eastAsia="Arial" w:hAnsi="Arial" w:cs="Arial"/>
          <w:spacing w:val="-3"/>
          <w:lang w:val="en-US"/>
        </w:rPr>
        <w:t>v</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2"/>
          <w:lang w:val="en-US"/>
        </w:rPr>
        <w:t>m</w:t>
      </w:r>
      <w:r w:rsidRPr="00BA779D">
        <w:rPr>
          <w:rFonts w:ascii="Arial" w:eastAsia="Arial" w:hAnsi="Arial" w:cs="Arial"/>
          <w:spacing w:val="1"/>
          <w:lang w:val="en-US"/>
        </w:rPr>
        <w:t>a</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lang w:val="en-US"/>
        </w:rPr>
        <w:t>imp</w:t>
      </w:r>
      <w:r w:rsidRPr="00BA779D">
        <w:rPr>
          <w:rFonts w:ascii="Arial" w:eastAsia="Arial" w:hAnsi="Arial" w:cs="Arial"/>
          <w:spacing w:val="1"/>
          <w:lang w:val="en-US"/>
        </w:rPr>
        <w:t>a</w:t>
      </w:r>
      <w:r w:rsidRPr="00BA779D">
        <w:rPr>
          <w:rFonts w:ascii="Arial" w:eastAsia="Arial" w:hAnsi="Arial" w:cs="Arial"/>
          <w:lang w:val="en-US"/>
        </w:rPr>
        <w:t>ir</w:t>
      </w:r>
      <w:r w:rsidRPr="00BA779D">
        <w:rPr>
          <w:rFonts w:ascii="Arial" w:eastAsia="Arial" w:hAnsi="Arial" w:cs="Arial"/>
          <w:spacing w:val="-1"/>
          <w:lang w:val="en-US"/>
        </w:rPr>
        <w:t xml:space="preserve"> </w:t>
      </w:r>
      <w:r w:rsidRPr="00BA779D">
        <w:rPr>
          <w:rFonts w:ascii="Arial" w:eastAsia="Arial" w:hAnsi="Arial" w:cs="Arial"/>
          <w:spacing w:val="1"/>
          <w:lang w:val="en-US"/>
        </w:rPr>
        <w:t>o</w:t>
      </w:r>
      <w:r w:rsidRPr="00BA779D">
        <w:rPr>
          <w:rFonts w:ascii="Arial" w:eastAsia="Arial" w:hAnsi="Arial" w:cs="Arial"/>
          <w:lang w:val="en-US"/>
        </w:rPr>
        <w:t>r o</w:t>
      </w:r>
      <w:r w:rsidRPr="00BA779D">
        <w:rPr>
          <w:rFonts w:ascii="Arial" w:eastAsia="Arial" w:hAnsi="Arial" w:cs="Arial"/>
          <w:spacing w:val="-1"/>
          <w:lang w:val="en-US"/>
        </w:rPr>
        <w:t>t</w:t>
      </w:r>
      <w:r w:rsidRPr="00BA779D">
        <w:rPr>
          <w:rFonts w:ascii="Arial" w:eastAsia="Arial" w:hAnsi="Arial" w:cs="Arial"/>
          <w:spacing w:val="1"/>
          <w:lang w:val="en-US"/>
        </w:rPr>
        <w:t>he</w:t>
      </w:r>
      <w:r w:rsidRPr="00BA779D">
        <w:rPr>
          <w:rFonts w:ascii="Arial" w:eastAsia="Arial" w:hAnsi="Arial" w:cs="Arial"/>
          <w:lang w:val="en-US"/>
        </w:rPr>
        <w:t>r</w:t>
      </w:r>
      <w:r w:rsidRPr="00BA779D">
        <w:rPr>
          <w:rFonts w:ascii="Arial" w:eastAsia="Arial" w:hAnsi="Arial" w:cs="Arial"/>
          <w:spacing w:val="-4"/>
          <w:lang w:val="en-US"/>
        </w:rPr>
        <w:t>w</w:t>
      </w:r>
      <w:r w:rsidRPr="00BA779D">
        <w:rPr>
          <w:rFonts w:ascii="Arial" w:eastAsia="Arial" w:hAnsi="Arial" w:cs="Arial"/>
          <w:lang w:val="en-US"/>
        </w:rPr>
        <w:t>ise</w:t>
      </w:r>
      <w:r w:rsidRPr="00BA779D">
        <w:rPr>
          <w:rFonts w:ascii="Arial" w:eastAsia="Arial" w:hAnsi="Arial" w:cs="Arial"/>
          <w:spacing w:val="1"/>
          <w:lang w:val="en-US"/>
        </w:rPr>
        <w:t xml:space="preserve"> </w:t>
      </w:r>
      <w:r w:rsidRPr="00BA779D">
        <w:rPr>
          <w:rFonts w:ascii="Arial" w:eastAsia="Arial" w:hAnsi="Arial" w:cs="Arial"/>
          <w:lang w:val="en-US"/>
        </w:rPr>
        <w:t>in</w:t>
      </w:r>
      <w:r w:rsidRPr="00BA779D">
        <w:rPr>
          <w:rFonts w:ascii="Arial" w:eastAsia="Arial" w:hAnsi="Arial" w:cs="Arial"/>
          <w:spacing w:val="3"/>
          <w:lang w:val="en-US"/>
        </w:rPr>
        <w:t>f</w:t>
      </w:r>
      <w:r w:rsidRPr="00BA779D">
        <w:rPr>
          <w:rFonts w:ascii="Arial" w:eastAsia="Arial" w:hAnsi="Arial" w:cs="Arial"/>
          <w:lang w:val="en-US"/>
        </w:rPr>
        <w:t>l</w:t>
      </w:r>
      <w:r w:rsidRPr="00BA779D">
        <w:rPr>
          <w:rFonts w:ascii="Arial" w:eastAsia="Arial" w:hAnsi="Arial" w:cs="Arial"/>
          <w:spacing w:val="-2"/>
          <w:lang w:val="en-US"/>
        </w:rPr>
        <w:t>u</w:t>
      </w:r>
      <w:r w:rsidRPr="00BA779D">
        <w:rPr>
          <w:rFonts w:ascii="Arial" w:eastAsia="Arial" w:hAnsi="Arial" w:cs="Arial"/>
          <w:spacing w:val="-1"/>
          <w:lang w:val="en-US"/>
        </w:rPr>
        <w:t>e</w:t>
      </w:r>
      <w:r w:rsidRPr="00BA779D">
        <w:rPr>
          <w:rFonts w:ascii="Arial" w:eastAsia="Arial" w:hAnsi="Arial" w:cs="Arial"/>
          <w:spacing w:val="1"/>
          <w:lang w:val="en-US"/>
        </w:rPr>
        <w:t>n</w:t>
      </w:r>
      <w:r w:rsidRPr="00BA779D">
        <w:rPr>
          <w:rFonts w:ascii="Arial" w:eastAsia="Arial" w:hAnsi="Arial" w:cs="Arial"/>
          <w:lang w:val="en-US"/>
        </w:rPr>
        <w:t>ce</w:t>
      </w:r>
      <w:r w:rsidRPr="00BA779D">
        <w:rPr>
          <w:rFonts w:ascii="Arial" w:eastAsia="Arial" w:hAnsi="Arial" w:cs="Arial"/>
          <w:spacing w:val="1"/>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 xml:space="preserve">CCG’s </w:t>
      </w:r>
      <w:r w:rsidRPr="00BA779D">
        <w:rPr>
          <w:rFonts w:ascii="Arial" w:eastAsia="Arial" w:hAnsi="Arial" w:cs="Arial"/>
          <w:spacing w:val="1"/>
          <w:lang w:val="en-US"/>
        </w:rPr>
        <w:t>o</w:t>
      </w:r>
      <w:r w:rsidRPr="00BA779D">
        <w:rPr>
          <w:rFonts w:ascii="Arial" w:eastAsia="Arial" w:hAnsi="Arial" w:cs="Arial"/>
          <w:lang w:val="en-US"/>
        </w:rPr>
        <w:t>r</w:t>
      </w:r>
      <w:r w:rsidRPr="00BA779D">
        <w:rPr>
          <w:rFonts w:ascii="Arial" w:eastAsia="Arial" w:hAnsi="Arial" w:cs="Arial"/>
          <w:spacing w:val="-3"/>
          <w:lang w:val="en-US"/>
        </w:rPr>
        <w:t xml:space="preserve"> </w:t>
      </w:r>
      <w:r w:rsidRPr="00BA779D">
        <w:rPr>
          <w:rFonts w:ascii="Arial" w:eastAsia="Arial" w:hAnsi="Arial" w:cs="Arial"/>
          <w:spacing w:val="1"/>
          <w:lang w:val="en-US"/>
        </w:rPr>
        <w:t>an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3"/>
          <w:lang w:val="en-US"/>
        </w:rPr>
        <w:t xml:space="preserve"> </w:t>
      </w:r>
      <w:r w:rsidRPr="00BA779D">
        <w:rPr>
          <w:rFonts w:ascii="Arial" w:eastAsia="Arial" w:hAnsi="Arial" w:cs="Arial"/>
          <w:lang w:val="en-US"/>
        </w:rPr>
        <w:t xml:space="preserve">its </w:t>
      </w:r>
      <w:r w:rsidRPr="00BA779D">
        <w:rPr>
          <w:rFonts w:ascii="Arial" w:eastAsia="Arial" w:hAnsi="Arial" w:cs="Arial"/>
          <w:spacing w:val="1"/>
          <w:lang w:val="en-US"/>
        </w:rPr>
        <w:t>m</w:t>
      </w:r>
      <w:r w:rsidRPr="00BA779D">
        <w:rPr>
          <w:rFonts w:ascii="Arial" w:eastAsia="Arial" w:hAnsi="Arial" w:cs="Arial"/>
          <w:spacing w:val="-1"/>
          <w:lang w:val="en-US"/>
        </w:rPr>
        <w:t>e</w:t>
      </w:r>
      <w:r w:rsidRPr="00BA779D">
        <w:rPr>
          <w:rFonts w:ascii="Arial" w:eastAsia="Arial" w:hAnsi="Arial" w:cs="Arial"/>
          <w:spacing w:val="1"/>
          <w:lang w:val="en-US"/>
        </w:rPr>
        <w:t>m</w:t>
      </w:r>
      <w:r w:rsidRPr="00BA779D">
        <w:rPr>
          <w:rFonts w:ascii="Arial" w:eastAsia="Arial" w:hAnsi="Arial" w:cs="Arial"/>
          <w:spacing w:val="-1"/>
          <w:lang w:val="en-US"/>
        </w:rPr>
        <w:t>b</w:t>
      </w:r>
      <w:r w:rsidRPr="00BA779D">
        <w:rPr>
          <w:rFonts w:ascii="Arial" w:eastAsia="Arial" w:hAnsi="Arial" w:cs="Arial"/>
          <w:spacing w:val="1"/>
          <w:lang w:val="en-US"/>
        </w:rPr>
        <w:t>e</w:t>
      </w:r>
      <w:r w:rsidRPr="00BA779D">
        <w:rPr>
          <w:rFonts w:ascii="Arial" w:eastAsia="Arial" w:hAnsi="Arial" w:cs="Arial"/>
          <w:lang w:val="en-US"/>
        </w:rPr>
        <w:t>rs’</w:t>
      </w:r>
      <w:r w:rsidRPr="00BA779D">
        <w:rPr>
          <w:rFonts w:ascii="Arial" w:eastAsia="Arial" w:hAnsi="Arial" w:cs="Arial"/>
          <w:spacing w:val="-1"/>
          <w:lang w:val="en-US"/>
        </w:rPr>
        <w:t xml:space="preserve"> </w:t>
      </w:r>
      <w:r w:rsidRPr="00BA779D">
        <w:rPr>
          <w:rFonts w:ascii="Arial" w:eastAsia="Arial" w:hAnsi="Arial" w:cs="Arial"/>
          <w:spacing w:val="1"/>
          <w:lang w:val="en-US"/>
        </w:rPr>
        <w:t>o</w:t>
      </w:r>
      <w:r w:rsidRPr="00BA779D">
        <w:rPr>
          <w:rFonts w:ascii="Arial" w:eastAsia="Arial" w:hAnsi="Arial" w:cs="Arial"/>
          <w:lang w:val="en-US"/>
        </w:rPr>
        <w:t xml:space="preserve">r </w:t>
      </w:r>
      <w:r w:rsidRPr="00BA779D">
        <w:rPr>
          <w:rFonts w:ascii="Arial" w:eastAsia="Arial" w:hAnsi="Arial" w:cs="Arial"/>
          <w:spacing w:val="-2"/>
          <w:lang w:val="en-US"/>
        </w:rPr>
        <w:t>e</w:t>
      </w:r>
      <w:r w:rsidRPr="00BA779D">
        <w:rPr>
          <w:rFonts w:ascii="Arial" w:eastAsia="Arial" w:hAnsi="Arial" w:cs="Arial"/>
          <w:spacing w:val="1"/>
          <w:lang w:val="en-US"/>
        </w:rPr>
        <w:t>mp</w:t>
      </w:r>
      <w:r w:rsidRPr="00BA779D">
        <w:rPr>
          <w:rFonts w:ascii="Arial" w:eastAsia="Arial" w:hAnsi="Arial" w:cs="Arial"/>
          <w:lang w:val="en-US"/>
        </w:rPr>
        <w:t>lo</w:t>
      </w:r>
      <w:r w:rsidRPr="00BA779D">
        <w:rPr>
          <w:rFonts w:ascii="Arial" w:eastAsia="Arial" w:hAnsi="Arial" w:cs="Arial"/>
          <w:spacing w:val="-2"/>
          <w:lang w:val="en-US"/>
        </w:rPr>
        <w:t>y</w:t>
      </w:r>
      <w:r w:rsidRPr="00BA779D">
        <w:rPr>
          <w:rFonts w:ascii="Arial" w:eastAsia="Arial" w:hAnsi="Arial" w:cs="Arial"/>
          <w:spacing w:val="1"/>
          <w:lang w:val="en-US"/>
        </w:rPr>
        <w:t>e</w:t>
      </w:r>
      <w:r w:rsidRPr="00BA779D">
        <w:rPr>
          <w:rFonts w:ascii="Arial" w:eastAsia="Arial" w:hAnsi="Arial" w:cs="Arial"/>
          <w:spacing w:val="-1"/>
          <w:lang w:val="en-US"/>
        </w:rPr>
        <w:t>e</w:t>
      </w:r>
      <w:r w:rsidRPr="00BA779D">
        <w:rPr>
          <w:rFonts w:ascii="Arial" w:eastAsia="Arial" w:hAnsi="Arial" w:cs="Arial"/>
          <w:lang w:val="en-US"/>
        </w:rPr>
        <w:t>s’ ju</w:t>
      </w:r>
      <w:r w:rsidRPr="00BA779D">
        <w:rPr>
          <w:rFonts w:ascii="Arial" w:eastAsia="Arial" w:hAnsi="Arial" w:cs="Arial"/>
          <w:spacing w:val="1"/>
          <w:lang w:val="en-US"/>
        </w:rPr>
        <w:t>d</w:t>
      </w:r>
      <w:r w:rsidRPr="00BA779D">
        <w:rPr>
          <w:rFonts w:ascii="Arial" w:eastAsia="Arial" w:hAnsi="Arial" w:cs="Arial"/>
          <w:spacing w:val="-1"/>
          <w:lang w:val="en-US"/>
        </w:rPr>
        <w:t>g</w:t>
      </w:r>
      <w:r w:rsidRPr="00BA779D">
        <w:rPr>
          <w:rFonts w:ascii="Arial" w:eastAsia="Arial" w:hAnsi="Arial" w:cs="Arial"/>
          <w:spacing w:val="1"/>
          <w:lang w:val="en-US"/>
        </w:rPr>
        <w:t>e</w:t>
      </w:r>
      <w:r w:rsidRPr="00BA779D">
        <w:rPr>
          <w:rFonts w:ascii="Arial" w:eastAsia="Arial" w:hAnsi="Arial" w:cs="Arial"/>
          <w:spacing w:val="4"/>
          <w:lang w:val="en-US"/>
        </w:rPr>
        <w:t>m</w:t>
      </w:r>
      <w:r w:rsidRPr="00BA779D">
        <w:rPr>
          <w:rFonts w:ascii="Arial" w:eastAsia="Arial" w:hAnsi="Arial" w:cs="Arial"/>
          <w:spacing w:val="-1"/>
          <w:lang w:val="en-US"/>
        </w:rPr>
        <w:t>e</w:t>
      </w:r>
      <w:r w:rsidRPr="00BA779D">
        <w:rPr>
          <w:rFonts w:ascii="Arial" w:eastAsia="Arial" w:hAnsi="Arial" w:cs="Arial"/>
          <w:spacing w:val="1"/>
          <w:lang w:val="en-US"/>
        </w:rPr>
        <w:t>n</w:t>
      </w:r>
      <w:r w:rsidRPr="00BA779D">
        <w:rPr>
          <w:rFonts w:ascii="Arial" w:eastAsia="Arial" w:hAnsi="Arial" w:cs="Arial"/>
          <w:lang w:val="en-US"/>
        </w:rPr>
        <w:t>ts,</w:t>
      </w:r>
      <w:r w:rsidRPr="00BA779D">
        <w:rPr>
          <w:rFonts w:ascii="Arial" w:eastAsia="Arial" w:hAnsi="Arial" w:cs="Arial"/>
          <w:spacing w:val="-1"/>
          <w:lang w:val="en-US"/>
        </w:rPr>
        <w:t xml:space="preserve"> </w:t>
      </w:r>
      <w:r w:rsidRPr="00BA779D">
        <w:rPr>
          <w:rFonts w:ascii="Arial" w:eastAsia="Arial" w:hAnsi="Arial" w:cs="Arial"/>
          <w:spacing w:val="1"/>
          <w:lang w:val="en-US"/>
        </w:rPr>
        <w:t>de</w:t>
      </w:r>
      <w:r w:rsidRPr="00BA779D">
        <w:rPr>
          <w:rFonts w:ascii="Arial" w:eastAsia="Arial" w:hAnsi="Arial" w:cs="Arial"/>
          <w:lang w:val="en-US"/>
        </w:rPr>
        <w:t>cis</w:t>
      </w:r>
      <w:r w:rsidRPr="00BA779D">
        <w:rPr>
          <w:rFonts w:ascii="Arial" w:eastAsia="Arial" w:hAnsi="Arial" w:cs="Arial"/>
          <w:spacing w:val="-1"/>
          <w:lang w:val="en-US"/>
        </w:rPr>
        <w:t>io</w:t>
      </w:r>
      <w:r w:rsidRPr="00BA779D">
        <w:rPr>
          <w:rFonts w:ascii="Arial" w:eastAsia="Arial" w:hAnsi="Arial" w:cs="Arial"/>
          <w:spacing w:val="1"/>
          <w:lang w:val="en-US"/>
        </w:rPr>
        <w:t>n</w:t>
      </w:r>
      <w:r w:rsidRPr="00BA779D">
        <w:rPr>
          <w:rFonts w:ascii="Arial" w:eastAsia="Arial" w:hAnsi="Arial" w:cs="Arial"/>
          <w:lang w:val="en-US"/>
        </w:rPr>
        <w:t xml:space="preserve">s </w:t>
      </w:r>
      <w:r w:rsidRPr="00BA779D">
        <w:rPr>
          <w:rFonts w:ascii="Arial" w:eastAsia="Arial" w:hAnsi="Arial" w:cs="Arial"/>
          <w:spacing w:val="1"/>
          <w:lang w:val="en-US"/>
        </w:rPr>
        <w:t>o</w:t>
      </w:r>
      <w:r w:rsidRPr="00BA779D">
        <w:rPr>
          <w:rFonts w:ascii="Arial" w:eastAsia="Arial" w:hAnsi="Arial" w:cs="Arial"/>
          <w:lang w:val="en-US"/>
        </w:rPr>
        <w:t>r ac</w:t>
      </w:r>
      <w:r w:rsidRPr="00BA779D">
        <w:rPr>
          <w:rFonts w:ascii="Arial" w:eastAsia="Arial" w:hAnsi="Arial" w:cs="Arial"/>
          <w:spacing w:val="1"/>
          <w:lang w:val="en-US"/>
        </w:rPr>
        <w:t>t</w:t>
      </w:r>
      <w:r w:rsidRPr="00BA779D">
        <w:rPr>
          <w:rFonts w:ascii="Arial" w:eastAsia="Arial" w:hAnsi="Arial" w:cs="Arial"/>
          <w:spacing w:val="-3"/>
          <w:lang w:val="en-US"/>
        </w:rPr>
        <w:t>i</w:t>
      </w:r>
      <w:r w:rsidRPr="00BA779D">
        <w:rPr>
          <w:rFonts w:ascii="Arial" w:eastAsia="Arial" w:hAnsi="Arial" w:cs="Arial"/>
          <w:spacing w:val="1"/>
          <w:lang w:val="en-US"/>
        </w:rPr>
        <w:t>on</w:t>
      </w:r>
      <w:r w:rsidRPr="00BA779D">
        <w:rPr>
          <w:rFonts w:ascii="Arial" w:eastAsia="Arial" w:hAnsi="Arial" w:cs="Arial"/>
          <w:lang w:val="en-US"/>
        </w:rPr>
        <w:t>s.</w:t>
      </w:r>
    </w:p>
    <w:p w:rsidR="00D95ADB" w:rsidRPr="00BA779D" w:rsidRDefault="00D95ADB" w:rsidP="00D95ADB">
      <w:pPr>
        <w:widowControl w:val="0"/>
        <w:spacing w:after="0" w:line="200" w:lineRule="exact"/>
        <w:ind w:right="95"/>
        <w:rPr>
          <w:rFonts w:ascii="Arial" w:eastAsia="Calibri" w:hAnsi="Arial" w:cs="Arial"/>
          <w:lang w:val="en-US"/>
        </w:rPr>
      </w:pPr>
    </w:p>
    <w:p w:rsidR="00D95ADB" w:rsidRPr="00BA779D" w:rsidRDefault="00D95ADB" w:rsidP="00D95ADB">
      <w:pPr>
        <w:widowControl w:val="0"/>
        <w:spacing w:after="0"/>
        <w:ind w:right="95"/>
        <w:rPr>
          <w:rFonts w:ascii="Arial" w:eastAsia="Arial" w:hAnsi="Arial" w:cs="Arial"/>
          <w:lang w:val="en-US"/>
        </w:rPr>
      </w:pPr>
      <w:r w:rsidRPr="00BA779D">
        <w:rPr>
          <w:rFonts w:ascii="Arial" w:eastAsia="Arial" w:hAnsi="Arial" w:cs="Arial"/>
          <w:b/>
          <w:bCs/>
          <w:lang w:val="en-US"/>
        </w:rPr>
        <w:t>De</w:t>
      </w:r>
      <w:r w:rsidRPr="00BA779D">
        <w:rPr>
          <w:rFonts w:ascii="Arial" w:eastAsia="Arial" w:hAnsi="Arial" w:cs="Arial"/>
          <w:b/>
          <w:bCs/>
          <w:spacing w:val="1"/>
          <w:lang w:val="en-US"/>
        </w:rPr>
        <w:t>c</w:t>
      </w:r>
      <w:r w:rsidRPr="00BA779D">
        <w:rPr>
          <w:rFonts w:ascii="Arial" w:eastAsia="Arial" w:hAnsi="Arial" w:cs="Arial"/>
          <w:b/>
          <w:bCs/>
          <w:lang w:val="en-US"/>
        </w:rPr>
        <w:t>l</w:t>
      </w:r>
      <w:r w:rsidRPr="00BA779D">
        <w:rPr>
          <w:rFonts w:ascii="Arial" w:eastAsia="Arial" w:hAnsi="Arial" w:cs="Arial"/>
          <w:b/>
          <w:bCs/>
          <w:spacing w:val="1"/>
          <w:lang w:val="en-US"/>
        </w:rPr>
        <w:t>a</w:t>
      </w:r>
      <w:r w:rsidRPr="00BA779D">
        <w:rPr>
          <w:rFonts w:ascii="Arial" w:eastAsia="Arial" w:hAnsi="Arial" w:cs="Arial"/>
          <w:b/>
          <w:bCs/>
          <w:spacing w:val="-2"/>
          <w:lang w:val="en-US"/>
        </w:rPr>
        <w:t>r</w:t>
      </w:r>
      <w:r w:rsidRPr="00BA779D">
        <w:rPr>
          <w:rFonts w:ascii="Arial" w:eastAsia="Arial" w:hAnsi="Arial" w:cs="Arial"/>
          <w:b/>
          <w:bCs/>
          <w:spacing w:val="1"/>
          <w:lang w:val="en-US"/>
        </w:rPr>
        <w:t>a</w:t>
      </w:r>
      <w:r w:rsidRPr="00BA779D">
        <w:rPr>
          <w:rFonts w:ascii="Arial" w:eastAsia="Arial" w:hAnsi="Arial" w:cs="Arial"/>
          <w:b/>
          <w:bCs/>
          <w:lang w:val="en-US"/>
        </w:rPr>
        <w:t>tions:</w:t>
      </w:r>
    </w:p>
    <w:p w:rsidR="00D95ADB" w:rsidRPr="00BA779D" w:rsidRDefault="00D95ADB" w:rsidP="00D95ADB">
      <w:pPr>
        <w:widowControl w:val="0"/>
        <w:spacing w:before="19" w:after="0" w:line="260" w:lineRule="exact"/>
        <w:rPr>
          <w:rFonts w:ascii="Arial" w:eastAsia="Calibri" w:hAnsi="Arial" w:cs="Arial"/>
          <w:lang w:val="en-US"/>
        </w:rPr>
      </w:pPr>
    </w:p>
    <w:tbl>
      <w:tblPr>
        <w:tblW w:w="9639" w:type="dxa"/>
        <w:tblInd w:w="-5" w:type="dxa"/>
        <w:tblLayout w:type="fixed"/>
        <w:tblCellMar>
          <w:left w:w="0" w:type="dxa"/>
          <w:right w:w="0" w:type="dxa"/>
        </w:tblCellMar>
        <w:tblLook w:val="01E0" w:firstRow="1" w:lastRow="1" w:firstColumn="1" w:lastColumn="1" w:noHBand="0" w:noVBand="0"/>
      </w:tblPr>
      <w:tblGrid>
        <w:gridCol w:w="3544"/>
        <w:gridCol w:w="6095"/>
      </w:tblGrid>
      <w:tr w:rsidR="00D95ADB" w:rsidRPr="00BA779D" w:rsidTr="00D66DF9">
        <w:trPr>
          <w:trHeight w:hRule="exact" w:val="637"/>
        </w:trPr>
        <w:tc>
          <w:tcPr>
            <w:tcW w:w="3544" w:type="dxa"/>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after="0" w:line="247" w:lineRule="exact"/>
              <w:ind w:left="142" w:right="-20"/>
              <w:rPr>
                <w:rFonts w:ascii="Arial" w:eastAsia="Arial" w:hAnsi="Arial" w:cs="Arial"/>
                <w:lang w:val="en-US"/>
              </w:rPr>
            </w:pPr>
            <w:r w:rsidRPr="00BA779D">
              <w:rPr>
                <w:rFonts w:ascii="Arial" w:eastAsia="Arial" w:hAnsi="Arial" w:cs="Arial"/>
                <w:bCs/>
                <w:spacing w:val="-1"/>
                <w:lang w:val="en-US"/>
              </w:rPr>
              <w:t>N</w:t>
            </w:r>
            <w:r w:rsidRPr="00BA779D">
              <w:rPr>
                <w:rFonts w:ascii="Arial" w:eastAsia="Arial" w:hAnsi="Arial" w:cs="Arial"/>
                <w:bCs/>
                <w:lang w:val="en-US"/>
              </w:rPr>
              <w:t>ame</w:t>
            </w:r>
            <w:r w:rsidRPr="00BA779D">
              <w:rPr>
                <w:rFonts w:ascii="Arial" w:eastAsia="Arial" w:hAnsi="Arial" w:cs="Arial"/>
                <w:bCs/>
                <w:spacing w:val="1"/>
                <w:lang w:val="en-US"/>
              </w:rPr>
              <w:t xml:space="preserve"> </w:t>
            </w:r>
            <w:r w:rsidRPr="00BA779D">
              <w:rPr>
                <w:rFonts w:ascii="Arial" w:eastAsia="Arial" w:hAnsi="Arial" w:cs="Arial"/>
                <w:bCs/>
                <w:lang w:val="en-US"/>
              </w:rPr>
              <w:t>of</w:t>
            </w:r>
            <w:r w:rsidRPr="00BA779D">
              <w:rPr>
                <w:rFonts w:ascii="Arial" w:eastAsia="Arial" w:hAnsi="Arial" w:cs="Arial"/>
                <w:bCs/>
                <w:spacing w:val="-1"/>
                <w:lang w:val="en-US"/>
              </w:rPr>
              <w:t xml:space="preserve"> R</w:t>
            </w:r>
            <w:r w:rsidRPr="00BA779D">
              <w:rPr>
                <w:rFonts w:ascii="Arial" w:eastAsia="Arial" w:hAnsi="Arial" w:cs="Arial"/>
                <w:bCs/>
                <w:lang w:val="en-US"/>
              </w:rPr>
              <w:t>ele</w:t>
            </w:r>
            <w:r w:rsidRPr="00BA779D">
              <w:rPr>
                <w:rFonts w:ascii="Arial" w:eastAsia="Arial" w:hAnsi="Arial" w:cs="Arial"/>
                <w:bCs/>
                <w:spacing w:val="-2"/>
                <w:lang w:val="en-US"/>
              </w:rPr>
              <w:t>v</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 xml:space="preserve">t </w:t>
            </w:r>
            <w:r w:rsidRPr="00BA779D">
              <w:rPr>
                <w:rFonts w:ascii="Arial" w:eastAsia="Arial" w:hAnsi="Arial" w:cs="Arial"/>
                <w:bCs/>
                <w:spacing w:val="1"/>
                <w:lang w:val="en-US"/>
              </w:rPr>
              <w:t>O</w:t>
            </w:r>
            <w:r w:rsidRPr="00BA779D">
              <w:rPr>
                <w:rFonts w:ascii="Arial" w:eastAsia="Arial" w:hAnsi="Arial" w:cs="Arial"/>
                <w:bCs/>
                <w:lang w:val="en-US"/>
              </w:rPr>
              <w:t>rga</w:t>
            </w:r>
            <w:r w:rsidRPr="00BA779D">
              <w:rPr>
                <w:rFonts w:ascii="Arial" w:eastAsia="Arial" w:hAnsi="Arial" w:cs="Arial"/>
                <w:bCs/>
                <w:spacing w:val="-3"/>
                <w:lang w:val="en-US"/>
              </w:rPr>
              <w:t>n</w:t>
            </w:r>
            <w:r w:rsidRPr="00BA779D">
              <w:rPr>
                <w:rFonts w:ascii="Arial" w:eastAsia="Arial" w:hAnsi="Arial" w:cs="Arial"/>
                <w:bCs/>
                <w:spacing w:val="1"/>
                <w:lang w:val="en-US"/>
              </w:rPr>
              <w:t>i</w:t>
            </w:r>
            <w:r w:rsidRPr="00BA779D">
              <w:rPr>
                <w:rFonts w:ascii="Arial" w:eastAsia="Arial" w:hAnsi="Arial" w:cs="Arial"/>
                <w:bCs/>
                <w:lang w:val="en-US"/>
              </w:rPr>
              <w:t>s</w:t>
            </w:r>
            <w:r w:rsidRPr="00BA779D">
              <w:rPr>
                <w:rFonts w:ascii="Arial" w:eastAsia="Arial" w:hAnsi="Arial" w:cs="Arial"/>
                <w:bCs/>
                <w:spacing w:val="-1"/>
                <w:lang w:val="en-US"/>
              </w:rPr>
              <w:t>a</w:t>
            </w:r>
            <w:r w:rsidRPr="00BA779D">
              <w:rPr>
                <w:rFonts w:ascii="Arial" w:eastAsia="Arial" w:hAnsi="Arial" w:cs="Arial"/>
                <w:bCs/>
                <w:spacing w:val="-2"/>
                <w:lang w:val="en-US"/>
              </w:rPr>
              <w:t>t</w:t>
            </w:r>
            <w:r w:rsidRPr="00BA779D">
              <w:rPr>
                <w:rFonts w:ascii="Arial" w:eastAsia="Arial" w:hAnsi="Arial" w:cs="Arial"/>
                <w:bCs/>
                <w:spacing w:val="1"/>
                <w:lang w:val="en-US"/>
              </w:rPr>
              <w:t>i</w:t>
            </w:r>
            <w:r w:rsidRPr="00BA779D">
              <w:rPr>
                <w:rFonts w:ascii="Arial" w:eastAsia="Arial" w:hAnsi="Arial" w:cs="Arial"/>
                <w:bCs/>
                <w:lang w:val="en-US"/>
              </w:rPr>
              <w:t>o</w:t>
            </w:r>
            <w:r w:rsidRPr="00BA779D">
              <w:rPr>
                <w:rFonts w:ascii="Arial" w:eastAsia="Arial" w:hAnsi="Arial" w:cs="Arial"/>
                <w:bCs/>
                <w:spacing w:val="-1"/>
                <w:lang w:val="en-US"/>
              </w:rPr>
              <w:t>n</w:t>
            </w:r>
            <w:r w:rsidRPr="00BA779D">
              <w:rPr>
                <w:rFonts w:ascii="Arial" w:eastAsia="Arial" w:hAnsi="Arial" w:cs="Arial"/>
                <w:bCs/>
                <w:lang w:val="en-US"/>
              </w:rPr>
              <w:t>:</w:t>
            </w:r>
          </w:p>
        </w:tc>
        <w:tc>
          <w:tcPr>
            <w:tcW w:w="6095" w:type="dxa"/>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after="200" w:line="276" w:lineRule="auto"/>
              <w:ind w:left="142"/>
              <w:rPr>
                <w:rFonts w:ascii="Arial" w:eastAsia="Calibri" w:hAnsi="Arial" w:cs="Arial"/>
                <w:lang w:val="en-US"/>
              </w:rPr>
            </w:pPr>
          </w:p>
        </w:tc>
      </w:tr>
      <w:tr w:rsidR="00D95ADB" w:rsidRPr="00BA779D" w:rsidTr="00D66DF9">
        <w:trPr>
          <w:trHeight w:hRule="exact" w:val="384"/>
        </w:trPr>
        <w:tc>
          <w:tcPr>
            <w:tcW w:w="9639" w:type="dxa"/>
            <w:gridSpan w:val="2"/>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after="0" w:line="247" w:lineRule="exact"/>
              <w:ind w:left="142" w:right="-20"/>
              <w:rPr>
                <w:rFonts w:ascii="Arial" w:eastAsia="Arial" w:hAnsi="Arial" w:cs="Arial"/>
                <w:lang w:val="en-US"/>
              </w:rPr>
            </w:pPr>
            <w:r w:rsidRPr="00BA779D">
              <w:rPr>
                <w:rFonts w:ascii="Arial" w:eastAsia="Arial" w:hAnsi="Arial" w:cs="Arial"/>
                <w:bCs/>
                <w:spacing w:val="1"/>
                <w:lang w:val="en-US"/>
              </w:rPr>
              <w:t>I</w:t>
            </w:r>
            <w:r w:rsidRPr="00BA779D">
              <w:rPr>
                <w:rFonts w:ascii="Arial" w:eastAsia="Arial" w:hAnsi="Arial" w:cs="Arial"/>
                <w:bCs/>
                <w:lang w:val="en-US"/>
              </w:rPr>
              <w:t>ntere</w:t>
            </w:r>
            <w:r w:rsidRPr="00BA779D">
              <w:rPr>
                <w:rFonts w:ascii="Arial" w:eastAsia="Arial" w:hAnsi="Arial" w:cs="Arial"/>
                <w:bCs/>
                <w:spacing w:val="-3"/>
                <w:lang w:val="en-US"/>
              </w:rPr>
              <w:t>s</w:t>
            </w:r>
            <w:r w:rsidRPr="00BA779D">
              <w:rPr>
                <w:rFonts w:ascii="Arial" w:eastAsia="Arial" w:hAnsi="Arial" w:cs="Arial"/>
                <w:bCs/>
                <w:spacing w:val="1"/>
                <w:lang w:val="en-US"/>
              </w:rPr>
              <w:t>t</w:t>
            </w:r>
            <w:r w:rsidRPr="00BA779D">
              <w:rPr>
                <w:rFonts w:ascii="Arial" w:eastAsia="Arial" w:hAnsi="Arial" w:cs="Arial"/>
                <w:bCs/>
                <w:lang w:val="en-US"/>
              </w:rPr>
              <w:t>s</w:t>
            </w:r>
          </w:p>
        </w:tc>
      </w:tr>
      <w:tr w:rsidR="00D95ADB" w:rsidRPr="00BA779D" w:rsidTr="00D66DF9">
        <w:trPr>
          <w:trHeight w:hRule="exact" w:val="382"/>
        </w:trPr>
        <w:tc>
          <w:tcPr>
            <w:tcW w:w="3544" w:type="dxa"/>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after="0" w:line="247" w:lineRule="exact"/>
              <w:ind w:left="142" w:right="-20"/>
              <w:rPr>
                <w:rFonts w:ascii="Arial" w:eastAsia="Arial" w:hAnsi="Arial" w:cs="Arial"/>
                <w:b/>
                <w:lang w:val="en-US"/>
              </w:rPr>
            </w:pPr>
            <w:r w:rsidRPr="00BA779D">
              <w:rPr>
                <w:rFonts w:ascii="Arial" w:eastAsia="Arial" w:hAnsi="Arial" w:cs="Arial"/>
                <w:b/>
                <w:bCs/>
                <w:lang w:val="en-US"/>
              </w:rPr>
              <w:t>T</w:t>
            </w:r>
            <w:r w:rsidRPr="00BA779D">
              <w:rPr>
                <w:rFonts w:ascii="Arial" w:eastAsia="Arial" w:hAnsi="Arial" w:cs="Arial"/>
                <w:b/>
                <w:bCs/>
                <w:spacing w:val="-3"/>
                <w:lang w:val="en-US"/>
              </w:rPr>
              <w:t>y</w:t>
            </w:r>
            <w:r w:rsidRPr="00BA779D">
              <w:rPr>
                <w:rFonts w:ascii="Arial" w:eastAsia="Arial" w:hAnsi="Arial" w:cs="Arial"/>
                <w:b/>
                <w:bCs/>
                <w:lang w:val="en-US"/>
              </w:rPr>
              <w:t>pe of</w:t>
            </w:r>
            <w:r w:rsidRPr="00BA779D">
              <w:rPr>
                <w:rFonts w:ascii="Arial" w:eastAsia="Arial" w:hAnsi="Arial" w:cs="Arial"/>
                <w:b/>
                <w:bCs/>
                <w:spacing w:val="1"/>
                <w:lang w:val="en-US"/>
              </w:rPr>
              <w:t xml:space="preserve"> I</w:t>
            </w:r>
            <w:r w:rsidRPr="00BA779D">
              <w:rPr>
                <w:rFonts w:ascii="Arial" w:eastAsia="Arial" w:hAnsi="Arial" w:cs="Arial"/>
                <w:b/>
                <w:bCs/>
                <w:spacing w:val="-3"/>
                <w:lang w:val="en-US"/>
              </w:rPr>
              <w:t>n</w:t>
            </w:r>
            <w:r w:rsidRPr="00BA779D">
              <w:rPr>
                <w:rFonts w:ascii="Arial" w:eastAsia="Arial" w:hAnsi="Arial" w:cs="Arial"/>
                <w:b/>
                <w:bCs/>
                <w:spacing w:val="1"/>
                <w:lang w:val="en-US"/>
              </w:rPr>
              <w:t>t</w:t>
            </w:r>
            <w:r w:rsidRPr="00BA779D">
              <w:rPr>
                <w:rFonts w:ascii="Arial" w:eastAsia="Arial" w:hAnsi="Arial" w:cs="Arial"/>
                <w:b/>
                <w:bCs/>
                <w:lang w:val="en-US"/>
              </w:rPr>
              <w:t>erest</w:t>
            </w:r>
          </w:p>
        </w:tc>
        <w:tc>
          <w:tcPr>
            <w:tcW w:w="6095" w:type="dxa"/>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after="0" w:line="247" w:lineRule="exact"/>
              <w:ind w:left="142" w:right="-20"/>
              <w:rPr>
                <w:rFonts w:ascii="Arial" w:eastAsia="Arial" w:hAnsi="Arial" w:cs="Arial"/>
                <w:lang w:val="en-US"/>
              </w:rPr>
            </w:pPr>
            <w:r w:rsidRPr="00BA779D">
              <w:rPr>
                <w:rFonts w:ascii="Arial" w:eastAsia="Arial" w:hAnsi="Arial" w:cs="Arial"/>
                <w:b/>
                <w:bCs/>
                <w:spacing w:val="-1"/>
                <w:lang w:val="en-US"/>
              </w:rPr>
              <w:t>D</w:t>
            </w:r>
            <w:r w:rsidRPr="00BA779D">
              <w:rPr>
                <w:rFonts w:ascii="Arial" w:eastAsia="Arial" w:hAnsi="Arial" w:cs="Arial"/>
                <w:b/>
                <w:bCs/>
                <w:lang w:val="en-US"/>
              </w:rPr>
              <w:t>eta</w:t>
            </w:r>
            <w:r w:rsidRPr="00BA779D">
              <w:rPr>
                <w:rFonts w:ascii="Arial" w:eastAsia="Arial" w:hAnsi="Arial" w:cs="Arial"/>
                <w:b/>
                <w:bCs/>
                <w:spacing w:val="1"/>
                <w:lang w:val="en-US"/>
              </w:rPr>
              <w:t>il</w:t>
            </w:r>
            <w:r w:rsidRPr="00BA779D">
              <w:rPr>
                <w:rFonts w:ascii="Arial" w:eastAsia="Arial" w:hAnsi="Arial" w:cs="Arial"/>
                <w:b/>
                <w:bCs/>
                <w:lang w:val="en-US"/>
              </w:rPr>
              <w:t>s</w:t>
            </w:r>
          </w:p>
        </w:tc>
      </w:tr>
      <w:tr w:rsidR="00D95ADB" w:rsidRPr="00BA779D" w:rsidTr="00D66DF9">
        <w:trPr>
          <w:trHeight w:hRule="exact" w:val="1544"/>
        </w:trPr>
        <w:tc>
          <w:tcPr>
            <w:tcW w:w="3544" w:type="dxa"/>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before="1" w:after="0" w:line="252" w:lineRule="exact"/>
              <w:ind w:left="142" w:right="294"/>
              <w:rPr>
                <w:rFonts w:ascii="Arial" w:eastAsia="Arial" w:hAnsi="Arial" w:cs="Arial"/>
                <w:lang w:val="en-US"/>
              </w:rPr>
            </w:pPr>
            <w:r w:rsidRPr="00BA779D">
              <w:rPr>
                <w:rFonts w:ascii="Arial" w:eastAsia="Arial" w:hAnsi="Arial" w:cs="Arial"/>
                <w:bCs/>
                <w:spacing w:val="-1"/>
                <w:lang w:val="en-US"/>
              </w:rPr>
              <w:t>P</w:t>
            </w:r>
            <w:r w:rsidRPr="00BA779D">
              <w:rPr>
                <w:rFonts w:ascii="Arial" w:eastAsia="Arial" w:hAnsi="Arial" w:cs="Arial"/>
                <w:bCs/>
                <w:lang w:val="en-US"/>
              </w:rPr>
              <w:t>ro</w:t>
            </w:r>
            <w:r w:rsidRPr="00BA779D">
              <w:rPr>
                <w:rFonts w:ascii="Arial" w:eastAsia="Arial" w:hAnsi="Arial" w:cs="Arial"/>
                <w:bCs/>
                <w:spacing w:val="-3"/>
                <w:lang w:val="en-US"/>
              </w:rPr>
              <w:t>v</w:t>
            </w:r>
            <w:r w:rsidRPr="00BA779D">
              <w:rPr>
                <w:rFonts w:ascii="Arial" w:eastAsia="Arial" w:hAnsi="Arial" w:cs="Arial"/>
                <w:bCs/>
                <w:spacing w:val="1"/>
                <w:lang w:val="en-US"/>
              </w:rPr>
              <w:t>i</w:t>
            </w:r>
            <w:r w:rsidRPr="00BA779D">
              <w:rPr>
                <w:rFonts w:ascii="Arial" w:eastAsia="Arial" w:hAnsi="Arial" w:cs="Arial"/>
                <w:bCs/>
                <w:lang w:val="en-US"/>
              </w:rPr>
              <w:t>sion of s</w:t>
            </w:r>
            <w:r w:rsidRPr="00BA779D">
              <w:rPr>
                <w:rFonts w:ascii="Arial" w:eastAsia="Arial" w:hAnsi="Arial" w:cs="Arial"/>
                <w:bCs/>
                <w:spacing w:val="-1"/>
                <w:lang w:val="en-US"/>
              </w:rPr>
              <w:t>e</w:t>
            </w:r>
            <w:r w:rsidRPr="00BA779D">
              <w:rPr>
                <w:rFonts w:ascii="Arial" w:eastAsia="Arial" w:hAnsi="Arial" w:cs="Arial"/>
                <w:bCs/>
                <w:lang w:val="en-US"/>
              </w:rPr>
              <w:t>r</w:t>
            </w:r>
            <w:r w:rsidRPr="00BA779D">
              <w:rPr>
                <w:rFonts w:ascii="Arial" w:eastAsia="Arial" w:hAnsi="Arial" w:cs="Arial"/>
                <w:bCs/>
                <w:spacing w:val="-2"/>
                <w:lang w:val="en-US"/>
              </w:rPr>
              <w:t>v</w:t>
            </w:r>
            <w:r w:rsidRPr="00BA779D">
              <w:rPr>
                <w:rFonts w:ascii="Arial" w:eastAsia="Arial" w:hAnsi="Arial" w:cs="Arial"/>
                <w:bCs/>
                <w:spacing w:val="1"/>
                <w:lang w:val="en-US"/>
              </w:rPr>
              <w:t>i</w:t>
            </w:r>
            <w:r w:rsidRPr="00BA779D">
              <w:rPr>
                <w:rFonts w:ascii="Arial" w:eastAsia="Arial" w:hAnsi="Arial" w:cs="Arial"/>
                <w:bCs/>
                <w:lang w:val="en-US"/>
              </w:rPr>
              <w:t>c</w:t>
            </w:r>
            <w:r w:rsidRPr="00BA779D">
              <w:rPr>
                <w:rFonts w:ascii="Arial" w:eastAsia="Arial" w:hAnsi="Arial" w:cs="Arial"/>
                <w:bCs/>
                <w:spacing w:val="-1"/>
                <w:lang w:val="en-US"/>
              </w:rPr>
              <w:t>e</w:t>
            </w:r>
            <w:r w:rsidRPr="00BA779D">
              <w:rPr>
                <w:rFonts w:ascii="Arial" w:eastAsia="Arial" w:hAnsi="Arial" w:cs="Arial"/>
                <w:bCs/>
                <w:lang w:val="en-US"/>
              </w:rPr>
              <w:t>s or</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spacing w:val="1"/>
                <w:lang w:val="en-US"/>
              </w:rPr>
              <w:t>t</w:t>
            </w:r>
            <w:r w:rsidRPr="00BA779D">
              <w:rPr>
                <w:rFonts w:ascii="Arial" w:eastAsia="Arial" w:hAnsi="Arial" w:cs="Arial"/>
                <w:bCs/>
                <w:lang w:val="en-US"/>
              </w:rPr>
              <w:t>h</w:t>
            </w:r>
            <w:r w:rsidRPr="00BA779D">
              <w:rPr>
                <w:rFonts w:ascii="Arial" w:eastAsia="Arial" w:hAnsi="Arial" w:cs="Arial"/>
                <w:bCs/>
                <w:spacing w:val="-1"/>
                <w:lang w:val="en-US"/>
              </w:rPr>
              <w:t>e</w:t>
            </w:r>
            <w:r w:rsidRPr="00BA779D">
              <w:rPr>
                <w:rFonts w:ascii="Arial" w:eastAsia="Arial" w:hAnsi="Arial" w:cs="Arial"/>
                <w:bCs/>
                <w:lang w:val="en-US"/>
              </w:rPr>
              <w:t xml:space="preserve">r </w:t>
            </w:r>
            <w:r w:rsidRPr="00BA779D">
              <w:rPr>
                <w:rFonts w:ascii="Arial" w:eastAsia="Arial" w:hAnsi="Arial" w:cs="Arial"/>
                <w:bCs/>
                <w:spacing w:val="3"/>
                <w:lang w:val="en-US"/>
              </w:rPr>
              <w:t>w</w:t>
            </w:r>
            <w:r w:rsidRPr="00BA779D">
              <w:rPr>
                <w:rFonts w:ascii="Arial" w:eastAsia="Arial" w:hAnsi="Arial" w:cs="Arial"/>
                <w:bCs/>
                <w:spacing w:val="-3"/>
                <w:lang w:val="en-US"/>
              </w:rPr>
              <w:t>o</w:t>
            </w:r>
            <w:r w:rsidRPr="00BA779D">
              <w:rPr>
                <w:rFonts w:ascii="Arial" w:eastAsia="Arial" w:hAnsi="Arial" w:cs="Arial"/>
                <w:bCs/>
                <w:lang w:val="en-US"/>
              </w:rPr>
              <w:t>rk</w:t>
            </w:r>
            <w:r w:rsidRPr="00BA779D">
              <w:rPr>
                <w:rFonts w:ascii="Arial" w:eastAsia="Arial" w:hAnsi="Arial" w:cs="Arial"/>
                <w:bCs/>
                <w:spacing w:val="-1"/>
                <w:lang w:val="en-US"/>
              </w:rPr>
              <w:t xml:space="preserve"> </w:t>
            </w:r>
            <w:r w:rsidRPr="00BA779D">
              <w:rPr>
                <w:rFonts w:ascii="Arial" w:eastAsia="Arial" w:hAnsi="Arial" w:cs="Arial"/>
                <w:bCs/>
                <w:spacing w:val="1"/>
                <w:lang w:val="en-US"/>
              </w:rPr>
              <w:t>f</w:t>
            </w:r>
            <w:r w:rsidRPr="00BA779D">
              <w:rPr>
                <w:rFonts w:ascii="Arial" w:eastAsia="Arial" w:hAnsi="Arial" w:cs="Arial"/>
                <w:bCs/>
                <w:lang w:val="en-US"/>
              </w:rPr>
              <w:t>or</w:t>
            </w:r>
            <w:r w:rsidRPr="00BA779D">
              <w:rPr>
                <w:rFonts w:ascii="Arial" w:eastAsia="Arial" w:hAnsi="Arial" w:cs="Arial"/>
                <w:bCs/>
                <w:spacing w:val="-1"/>
                <w:lang w:val="en-US"/>
              </w:rPr>
              <w:t xml:space="preserve"> </w:t>
            </w:r>
            <w:r w:rsidRPr="00BA779D">
              <w:rPr>
                <w:rFonts w:ascii="Arial" w:eastAsia="Arial" w:hAnsi="Arial" w:cs="Arial"/>
                <w:bCs/>
                <w:spacing w:val="1"/>
                <w:lang w:val="en-US"/>
              </w:rPr>
              <w:t>t</w:t>
            </w:r>
            <w:r w:rsidRPr="00BA779D">
              <w:rPr>
                <w:rFonts w:ascii="Arial" w:eastAsia="Arial" w:hAnsi="Arial" w:cs="Arial"/>
                <w:bCs/>
                <w:lang w:val="en-US"/>
              </w:rPr>
              <w:t>he</w:t>
            </w:r>
            <w:r w:rsidRPr="00BA779D">
              <w:rPr>
                <w:rFonts w:ascii="Arial" w:eastAsia="Arial" w:hAnsi="Arial" w:cs="Arial"/>
                <w:bCs/>
                <w:spacing w:val="-2"/>
                <w:lang w:val="en-US"/>
              </w:rPr>
              <w:t xml:space="preserve"> </w:t>
            </w:r>
            <w:r w:rsidRPr="00BA779D">
              <w:rPr>
                <w:rFonts w:ascii="Arial" w:eastAsia="Arial" w:hAnsi="Arial" w:cs="Arial"/>
                <w:bCs/>
                <w:spacing w:val="-1"/>
                <w:lang w:val="en-US"/>
              </w:rPr>
              <w:t>CC</w:t>
            </w:r>
            <w:r w:rsidRPr="00BA779D">
              <w:rPr>
                <w:rFonts w:ascii="Arial" w:eastAsia="Arial" w:hAnsi="Arial" w:cs="Arial"/>
                <w:bCs/>
                <w:lang w:val="en-US"/>
              </w:rPr>
              <w:t>G or</w:t>
            </w:r>
            <w:r w:rsidRPr="00BA779D">
              <w:rPr>
                <w:rFonts w:ascii="Arial" w:eastAsia="Arial" w:hAnsi="Arial" w:cs="Arial"/>
                <w:bCs/>
                <w:spacing w:val="1"/>
                <w:lang w:val="en-US"/>
              </w:rPr>
              <w:t xml:space="preserve"> </w:t>
            </w:r>
            <w:r w:rsidRPr="00BA779D">
              <w:rPr>
                <w:rFonts w:ascii="Arial" w:eastAsia="Arial" w:hAnsi="Arial" w:cs="Arial"/>
                <w:bCs/>
                <w:spacing w:val="-1"/>
                <w:lang w:val="en-US"/>
              </w:rPr>
              <w:t>NH</w:t>
            </w:r>
            <w:r w:rsidRPr="00BA779D">
              <w:rPr>
                <w:rFonts w:ascii="Arial" w:eastAsia="Arial" w:hAnsi="Arial" w:cs="Arial"/>
                <w:bCs/>
                <w:lang w:val="en-US"/>
              </w:rPr>
              <w:t xml:space="preserve">S </w:t>
            </w:r>
            <w:r w:rsidRPr="00BA779D">
              <w:rPr>
                <w:rFonts w:ascii="Arial" w:eastAsia="Arial" w:hAnsi="Arial" w:cs="Arial"/>
                <w:bCs/>
                <w:spacing w:val="-1"/>
                <w:lang w:val="en-US"/>
              </w:rPr>
              <w:t>E</w:t>
            </w:r>
            <w:r w:rsidRPr="00BA779D">
              <w:rPr>
                <w:rFonts w:ascii="Arial" w:eastAsia="Arial" w:hAnsi="Arial" w:cs="Arial"/>
                <w:bCs/>
                <w:lang w:val="en-US"/>
              </w:rPr>
              <w:t>n</w:t>
            </w:r>
            <w:r w:rsidRPr="00BA779D">
              <w:rPr>
                <w:rFonts w:ascii="Arial" w:eastAsia="Arial" w:hAnsi="Arial" w:cs="Arial"/>
                <w:bCs/>
                <w:spacing w:val="-1"/>
                <w:lang w:val="en-US"/>
              </w:rPr>
              <w:t>g</w:t>
            </w:r>
            <w:r w:rsidRPr="00BA779D">
              <w:rPr>
                <w:rFonts w:ascii="Arial" w:eastAsia="Arial" w:hAnsi="Arial" w:cs="Arial"/>
                <w:bCs/>
                <w:spacing w:val="1"/>
                <w:lang w:val="en-US"/>
              </w:rPr>
              <w:t>l</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d</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BA779D" w:rsidRDefault="00D95ADB" w:rsidP="00D66DF9">
            <w:pPr>
              <w:rPr>
                <w:rFonts w:ascii="Arial" w:hAnsi="Arial" w:cs="Arial"/>
              </w:rPr>
            </w:pPr>
          </w:p>
        </w:tc>
      </w:tr>
      <w:tr w:rsidR="00D95ADB" w:rsidRPr="00BA779D" w:rsidTr="00D66DF9">
        <w:trPr>
          <w:trHeight w:hRule="exact" w:val="1693"/>
        </w:trPr>
        <w:tc>
          <w:tcPr>
            <w:tcW w:w="3544" w:type="dxa"/>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after="0" w:line="247" w:lineRule="exact"/>
              <w:ind w:left="142" w:right="-20"/>
              <w:rPr>
                <w:rFonts w:ascii="Arial" w:eastAsia="Arial" w:hAnsi="Arial" w:cs="Arial"/>
                <w:lang w:val="en-US"/>
              </w:rPr>
            </w:pPr>
            <w:r w:rsidRPr="00BA779D">
              <w:rPr>
                <w:rFonts w:ascii="Arial" w:eastAsia="Arial" w:hAnsi="Arial" w:cs="Arial"/>
                <w:bCs/>
                <w:spacing w:val="-1"/>
                <w:lang w:val="en-US"/>
              </w:rPr>
              <w:t>P</w:t>
            </w:r>
            <w:r w:rsidRPr="00BA779D">
              <w:rPr>
                <w:rFonts w:ascii="Arial" w:eastAsia="Arial" w:hAnsi="Arial" w:cs="Arial"/>
                <w:bCs/>
                <w:lang w:val="en-US"/>
              </w:rPr>
              <w:t>ro</w:t>
            </w:r>
            <w:r w:rsidRPr="00BA779D">
              <w:rPr>
                <w:rFonts w:ascii="Arial" w:eastAsia="Arial" w:hAnsi="Arial" w:cs="Arial"/>
                <w:bCs/>
                <w:spacing w:val="-3"/>
                <w:lang w:val="en-US"/>
              </w:rPr>
              <w:t>v</w:t>
            </w:r>
            <w:r w:rsidRPr="00BA779D">
              <w:rPr>
                <w:rFonts w:ascii="Arial" w:eastAsia="Arial" w:hAnsi="Arial" w:cs="Arial"/>
                <w:bCs/>
                <w:spacing w:val="1"/>
                <w:lang w:val="en-US"/>
              </w:rPr>
              <w:t>i</w:t>
            </w:r>
            <w:r w:rsidRPr="00BA779D">
              <w:rPr>
                <w:rFonts w:ascii="Arial" w:eastAsia="Arial" w:hAnsi="Arial" w:cs="Arial"/>
                <w:bCs/>
                <w:lang w:val="en-US"/>
              </w:rPr>
              <w:t>sion of s</w:t>
            </w:r>
            <w:r w:rsidRPr="00BA779D">
              <w:rPr>
                <w:rFonts w:ascii="Arial" w:eastAsia="Arial" w:hAnsi="Arial" w:cs="Arial"/>
                <w:bCs/>
                <w:spacing w:val="-1"/>
                <w:lang w:val="en-US"/>
              </w:rPr>
              <w:t>e</w:t>
            </w:r>
            <w:r w:rsidRPr="00BA779D">
              <w:rPr>
                <w:rFonts w:ascii="Arial" w:eastAsia="Arial" w:hAnsi="Arial" w:cs="Arial"/>
                <w:bCs/>
                <w:lang w:val="en-US"/>
              </w:rPr>
              <w:t>r</w:t>
            </w:r>
            <w:r w:rsidRPr="00BA779D">
              <w:rPr>
                <w:rFonts w:ascii="Arial" w:eastAsia="Arial" w:hAnsi="Arial" w:cs="Arial"/>
                <w:bCs/>
                <w:spacing w:val="-2"/>
                <w:lang w:val="en-US"/>
              </w:rPr>
              <w:t>v</w:t>
            </w:r>
            <w:r w:rsidRPr="00BA779D">
              <w:rPr>
                <w:rFonts w:ascii="Arial" w:eastAsia="Arial" w:hAnsi="Arial" w:cs="Arial"/>
                <w:bCs/>
                <w:spacing w:val="1"/>
                <w:lang w:val="en-US"/>
              </w:rPr>
              <w:t>i</w:t>
            </w:r>
            <w:r w:rsidRPr="00BA779D">
              <w:rPr>
                <w:rFonts w:ascii="Arial" w:eastAsia="Arial" w:hAnsi="Arial" w:cs="Arial"/>
                <w:bCs/>
                <w:lang w:val="en-US"/>
              </w:rPr>
              <w:t>c</w:t>
            </w:r>
            <w:r w:rsidRPr="00BA779D">
              <w:rPr>
                <w:rFonts w:ascii="Arial" w:eastAsia="Arial" w:hAnsi="Arial" w:cs="Arial"/>
                <w:bCs/>
                <w:spacing w:val="-1"/>
                <w:lang w:val="en-US"/>
              </w:rPr>
              <w:t>e</w:t>
            </w:r>
            <w:r w:rsidRPr="00BA779D">
              <w:rPr>
                <w:rFonts w:ascii="Arial" w:eastAsia="Arial" w:hAnsi="Arial" w:cs="Arial"/>
                <w:bCs/>
                <w:lang w:val="en-US"/>
              </w:rPr>
              <w:t>s or</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spacing w:val="1"/>
                <w:lang w:val="en-US"/>
              </w:rPr>
              <w:t>t</w:t>
            </w:r>
            <w:r w:rsidRPr="00BA779D">
              <w:rPr>
                <w:rFonts w:ascii="Arial" w:eastAsia="Arial" w:hAnsi="Arial" w:cs="Arial"/>
                <w:bCs/>
                <w:lang w:val="en-US"/>
              </w:rPr>
              <w:t>h</w:t>
            </w:r>
            <w:r w:rsidRPr="00BA779D">
              <w:rPr>
                <w:rFonts w:ascii="Arial" w:eastAsia="Arial" w:hAnsi="Arial" w:cs="Arial"/>
                <w:bCs/>
                <w:spacing w:val="-1"/>
                <w:lang w:val="en-US"/>
              </w:rPr>
              <w:t>e</w:t>
            </w:r>
            <w:r w:rsidRPr="00BA779D">
              <w:rPr>
                <w:rFonts w:ascii="Arial" w:eastAsia="Arial" w:hAnsi="Arial" w:cs="Arial"/>
                <w:bCs/>
                <w:lang w:val="en-US"/>
              </w:rPr>
              <w:t xml:space="preserve">r </w:t>
            </w:r>
            <w:r w:rsidRPr="00BA779D">
              <w:rPr>
                <w:rFonts w:ascii="Arial" w:eastAsia="Arial" w:hAnsi="Arial" w:cs="Arial"/>
                <w:bCs/>
                <w:spacing w:val="3"/>
                <w:lang w:val="en-US"/>
              </w:rPr>
              <w:t>w</w:t>
            </w:r>
            <w:r w:rsidRPr="00BA779D">
              <w:rPr>
                <w:rFonts w:ascii="Arial" w:eastAsia="Arial" w:hAnsi="Arial" w:cs="Arial"/>
                <w:bCs/>
                <w:spacing w:val="-3"/>
                <w:lang w:val="en-US"/>
              </w:rPr>
              <w:t>o</w:t>
            </w:r>
            <w:r w:rsidRPr="00BA779D">
              <w:rPr>
                <w:rFonts w:ascii="Arial" w:eastAsia="Arial" w:hAnsi="Arial" w:cs="Arial"/>
                <w:bCs/>
                <w:lang w:val="en-US"/>
              </w:rPr>
              <w:t>rk</w:t>
            </w:r>
            <w:r w:rsidRPr="00BA779D">
              <w:rPr>
                <w:rFonts w:ascii="Arial" w:eastAsia="Arial" w:hAnsi="Arial" w:cs="Arial"/>
                <w:bCs/>
                <w:spacing w:val="-1"/>
                <w:lang w:val="en-US"/>
              </w:rPr>
              <w:t xml:space="preserve"> </w:t>
            </w:r>
            <w:r w:rsidRPr="00BA779D">
              <w:rPr>
                <w:rFonts w:ascii="Arial" w:eastAsia="Arial" w:hAnsi="Arial" w:cs="Arial"/>
                <w:bCs/>
                <w:spacing w:val="1"/>
                <w:lang w:val="en-US"/>
              </w:rPr>
              <w:t>f</w:t>
            </w:r>
            <w:r w:rsidRPr="00BA779D">
              <w:rPr>
                <w:rFonts w:ascii="Arial" w:eastAsia="Arial" w:hAnsi="Arial" w:cs="Arial"/>
                <w:bCs/>
                <w:lang w:val="en-US"/>
              </w:rPr>
              <w:t>or</w:t>
            </w:r>
            <w:r w:rsidRPr="00BA779D">
              <w:rPr>
                <w:rFonts w:ascii="Arial" w:eastAsia="Arial" w:hAnsi="Arial" w:cs="Arial"/>
                <w:bCs/>
                <w:spacing w:val="-1"/>
                <w:lang w:val="en-US"/>
              </w:rPr>
              <w:t xml:space="preserve"> </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y</w:t>
            </w:r>
            <w:r w:rsidRPr="00BA779D">
              <w:rPr>
                <w:rFonts w:ascii="Arial" w:eastAsia="Arial" w:hAnsi="Arial" w:cs="Arial"/>
                <w:bCs/>
                <w:spacing w:val="-4"/>
                <w:lang w:val="en-US"/>
              </w:rPr>
              <w:t xml:space="preserve"> </w:t>
            </w:r>
            <w:r w:rsidRPr="00BA779D">
              <w:rPr>
                <w:rFonts w:ascii="Arial" w:eastAsia="Arial" w:hAnsi="Arial" w:cs="Arial"/>
                <w:bCs/>
                <w:lang w:val="en-US"/>
              </w:rPr>
              <w:t>other p</w:t>
            </w:r>
            <w:r w:rsidRPr="00BA779D">
              <w:rPr>
                <w:rFonts w:ascii="Arial" w:eastAsia="Arial" w:hAnsi="Arial" w:cs="Arial"/>
                <w:bCs/>
                <w:spacing w:val="-1"/>
                <w:lang w:val="en-US"/>
              </w:rPr>
              <w:t>o</w:t>
            </w:r>
            <w:r w:rsidRPr="00BA779D">
              <w:rPr>
                <w:rFonts w:ascii="Arial" w:eastAsia="Arial" w:hAnsi="Arial" w:cs="Arial"/>
                <w:bCs/>
                <w:spacing w:val="1"/>
                <w:lang w:val="en-US"/>
              </w:rPr>
              <w:t>t</w:t>
            </w:r>
            <w:r w:rsidRPr="00BA779D">
              <w:rPr>
                <w:rFonts w:ascii="Arial" w:eastAsia="Arial" w:hAnsi="Arial" w:cs="Arial"/>
                <w:bCs/>
                <w:lang w:val="en-US"/>
              </w:rPr>
              <w:t>e</w:t>
            </w:r>
            <w:r w:rsidRPr="00BA779D">
              <w:rPr>
                <w:rFonts w:ascii="Arial" w:eastAsia="Arial" w:hAnsi="Arial" w:cs="Arial"/>
                <w:bCs/>
                <w:spacing w:val="-1"/>
                <w:lang w:val="en-US"/>
              </w:rPr>
              <w:t>n</w:t>
            </w:r>
            <w:r w:rsidRPr="00BA779D">
              <w:rPr>
                <w:rFonts w:ascii="Arial" w:eastAsia="Arial" w:hAnsi="Arial" w:cs="Arial"/>
                <w:bCs/>
                <w:spacing w:val="1"/>
                <w:lang w:val="en-US"/>
              </w:rPr>
              <w:t>t</w:t>
            </w:r>
            <w:r w:rsidRPr="00BA779D">
              <w:rPr>
                <w:rFonts w:ascii="Arial" w:eastAsia="Arial" w:hAnsi="Arial" w:cs="Arial"/>
                <w:bCs/>
                <w:spacing w:val="-1"/>
                <w:lang w:val="en-US"/>
              </w:rPr>
              <w:t>i</w:t>
            </w:r>
            <w:r w:rsidRPr="00BA779D">
              <w:rPr>
                <w:rFonts w:ascii="Arial" w:eastAsia="Arial" w:hAnsi="Arial" w:cs="Arial"/>
                <w:bCs/>
                <w:lang w:val="en-US"/>
              </w:rPr>
              <w:t>al</w:t>
            </w:r>
            <w:r w:rsidRPr="00BA779D">
              <w:rPr>
                <w:rFonts w:ascii="Arial" w:eastAsia="Arial" w:hAnsi="Arial" w:cs="Arial"/>
                <w:bCs/>
                <w:spacing w:val="-1"/>
                <w:lang w:val="en-US"/>
              </w:rPr>
              <w:t xml:space="preserve"> </w:t>
            </w:r>
            <w:r w:rsidRPr="00BA779D">
              <w:rPr>
                <w:rFonts w:ascii="Arial" w:eastAsia="Arial" w:hAnsi="Arial" w:cs="Arial"/>
                <w:bCs/>
                <w:lang w:val="en-US"/>
              </w:rPr>
              <w:t>bidd</w:t>
            </w:r>
            <w:r w:rsidRPr="00BA779D">
              <w:rPr>
                <w:rFonts w:ascii="Arial" w:eastAsia="Arial" w:hAnsi="Arial" w:cs="Arial"/>
                <w:bCs/>
                <w:spacing w:val="-1"/>
                <w:lang w:val="en-US"/>
              </w:rPr>
              <w:t>e</w:t>
            </w:r>
            <w:r w:rsidRPr="00BA779D">
              <w:rPr>
                <w:rFonts w:ascii="Arial" w:eastAsia="Arial" w:hAnsi="Arial" w:cs="Arial"/>
                <w:bCs/>
                <w:lang w:val="en-US"/>
              </w:rPr>
              <w:t>r</w:t>
            </w:r>
            <w:r w:rsidRPr="00BA779D">
              <w:rPr>
                <w:rFonts w:ascii="Arial" w:eastAsia="Arial" w:hAnsi="Arial" w:cs="Arial"/>
                <w:bCs/>
                <w:spacing w:val="-3"/>
                <w:lang w:val="en-US"/>
              </w:rPr>
              <w:t xml:space="preserve"> </w:t>
            </w:r>
            <w:r w:rsidRPr="00BA779D">
              <w:rPr>
                <w:rFonts w:ascii="Arial" w:eastAsia="Arial" w:hAnsi="Arial" w:cs="Arial"/>
                <w:bCs/>
                <w:spacing w:val="1"/>
                <w:lang w:val="en-US"/>
              </w:rPr>
              <w:t>i</w:t>
            </w:r>
            <w:r w:rsidRPr="00BA779D">
              <w:rPr>
                <w:rFonts w:ascii="Arial" w:eastAsia="Arial" w:hAnsi="Arial" w:cs="Arial"/>
                <w:bCs/>
                <w:lang w:val="en-US"/>
              </w:rPr>
              <w:t>n res</w:t>
            </w:r>
            <w:r w:rsidRPr="00BA779D">
              <w:rPr>
                <w:rFonts w:ascii="Arial" w:eastAsia="Arial" w:hAnsi="Arial" w:cs="Arial"/>
                <w:bCs/>
                <w:spacing w:val="-1"/>
                <w:lang w:val="en-US"/>
              </w:rPr>
              <w:t>p</w:t>
            </w:r>
            <w:r w:rsidRPr="00BA779D">
              <w:rPr>
                <w:rFonts w:ascii="Arial" w:eastAsia="Arial" w:hAnsi="Arial" w:cs="Arial"/>
                <w:bCs/>
                <w:lang w:val="en-US"/>
              </w:rPr>
              <w:t>e</w:t>
            </w:r>
            <w:r w:rsidRPr="00BA779D">
              <w:rPr>
                <w:rFonts w:ascii="Arial" w:eastAsia="Arial" w:hAnsi="Arial" w:cs="Arial"/>
                <w:bCs/>
                <w:spacing w:val="-1"/>
                <w:lang w:val="en-US"/>
              </w:rPr>
              <w:t>c</w:t>
            </w:r>
            <w:r w:rsidRPr="00BA779D">
              <w:rPr>
                <w:rFonts w:ascii="Arial" w:eastAsia="Arial" w:hAnsi="Arial" w:cs="Arial"/>
                <w:bCs/>
                <w:lang w:val="en-US"/>
              </w:rPr>
              <w:t>t</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lang w:val="en-US"/>
              </w:rPr>
              <w:t xml:space="preserve">f </w:t>
            </w:r>
            <w:r w:rsidRPr="00BA779D">
              <w:rPr>
                <w:rFonts w:ascii="Arial" w:eastAsia="Arial" w:hAnsi="Arial" w:cs="Arial"/>
                <w:bCs/>
                <w:spacing w:val="1"/>
                <w:lang w:val="en-US"/>
              </w:rPr>
              <w:t>t</w:t>
            </w:r>
            <w:r w:rsidRPr="00BA779D">
              <w:rPr>
                <w:rFonts w:ascii="Arial" w:eastAsia="Arial" w:hAnsi="Arial" w:cs="Arial"/>
                <w:bCs/>
                <w:lang w:val="en-US"/>
              </w:rPr>
              <w:t>his pro</w:t>
            </w:r>
            <w:r w:rsidRPr="00BA779D">
              <w:rPr>
                <w:rFonts w:ascii="Arial" w:eastAsia="Arial" w:hAnsi="Arial" w:cs="Arial"/>
                <w:bCs/>
                <w:spacing w:val="-2"/>
                <w:lang w:val="en-US"/>
              </w:rPr>
              <w:t>j</w:t>
            </w:r>
            <w:r w:rsidRPr="00BA779D">
              <w:rPr>
                <w:rFonts w:ascii="Arial" w:eastAsia="Arial" w:hAnsi="Arial" w:cs="Arial"/>
                <w:bCs/>
                <w:lang w:val="en-US"/>
              </w:rPr>
              <w:t>e</w:t>
            </w:r>
            <w:r w:rsidRPr="00BA779D">
              <w:rPr>
                <w:rFonts w:ascii="Arial" w:eastAsia="Arial" w:hAnsi="Arial" w:cs="Arial"/>
                <w:bCs/>
                <w:spacing w:val="-1"/>
                <w:lang w:val="en-US"/>
              </w:rPr>
              <w:t>c</w:t>
            </w:r>
            <w:r w:rsidRPr="00BA779D">
              <w:rPr>
                <w:rFonts w:ascii="Arial" w:eastAsia="Arial" w:hAnsi="Arial" w:cs="Arial"/>
                <w:bCs/>
                <w:lang w:val="en-US"/>
              </w:rPr>
              <w:t>t</w:t>
            </w:r>
            <w:r w:rsidRPr="00BA779D">
              <w:rPr>
                <w:rFonts w:ascii="Arial" w:eastAsia="Arial" w:hAnsi="Arial" w:cs="Arial"/>
                <w:bCs/>
                <w:spacing w:val="2"/>
                <w:lang w:val="en-US"/>
              </w:rPr>
              <w:t xml:space="preserve"> </w:t>
            </w:r>
            <w:r w:rsidRPr="00BA779D">
              <w:rPr>
                <w:rFonts w:ascii="Arial" w:eastAsia="Arial" w:hAnsi="Arial" w:cs="Arial"/>
                <w:bCs/>
                <w:lang w:val="en-US"/>
              </w:rPr>
              <w:t>or pro</w:t>
            </w:r>
            <w:r w:rsidRPr="00BA779D">
              <w:rPr>
                <w:rFonts w:ascii="Arial" w:eastAsia="Arial" w:hAnsi="Arial" w:cs="Arial"/>
                <w:bCs/>
                <w:spacing w:val="-1"/>
                <w:lang w:val="en-US"/>
              </w:rPr>
              <w:t>c</w:t>
            </w:r>
            <w:r w:rsidRPr="00BA779D">
              <w:rPr>
                <w:rFonts w:ascii="Arial" w:eastAsia="Arial" w:hAnsi="Arial" w:cs="Arial"/>
                <w:bCs/>
                <w:lang w:val="en-US"/>
              </w:rPr>
              <w:t>ureme</w:t>
            </w:r>
            <w:r w:rsidRPr="00BA779D">
              <w:rPr>
                <w:rFonts w:ascii="Arial" w:eastAsia="Arial" w:hAnsi="Arial" w:cs="Arial"/>
                <w:bCs/>
                <w:spacing w:val="-3"/>
                <w:lang w:val="en-US"/>
              </w:rPr>
              <w:t>n</w:t>
            </w:r>
            <w:r w:rsidRPr="00BA779D">
              <w:rPr>
                <w:rFonts w:ascii="Arial" w:eastAsia="Arial" w:hAnsi="Arial" w:cs="Arial"/>
                <w:bCs/>
                <w:lang w:val="en-US"/>
              </w:rPr>
              <w:t>t pro</w:t>
            </w:r>
            <w:r w:rsidRPr="00BA779D">
              <w:rPr>
                <w:rFonts w:ascii="Arial" w:eastAsia="Arial" w:hAnsi="Arial" w:cs="Arial"/>
                <w:bCs/>
                <w:spacing w:val="-1"/>
                <w:lang w:val="en-US"/>
              </w:rPr>
              <w:t>c</w:t>
            </w:r>
            <w:r w:rsidRPr="00BA779D">
              <w:rPr>
                <w:rFonts w:ascii="Arial" w:eastAsia="Arial" w:hAnsi="Arial" w:cs="Arial"/>
                <w:bCs/>
                <w:lang w:val="en-US"/>
              </w:rPr>
              <w:t>e</w:t>
            </w:r>
            <w:r w:rsidRPr="00BA779D">
              <w:rPr>
                <w:rFonts w:ascii="Arial" w:eastAsia="Arial" w:hAnsi="Arial" w:cs="Arial"/>
                <w:bCs/>
                <w:spacing w:val="-1"/>
                <w:lang w:val="en-US"/>
              </w:rPr>
              <w:t>s</w:t>
            </w:r>
            <w:r w:rsidRPr="00BA779D">
              <w:rPr>
                <w:rFonts w:ascii="Arial" w:eastAsia="Arial" w:hAnsi="Arial" w:cs="Arial"/>
                <w:bCs/>
                <w:lang w:val="en-US"/>
              </w:rPr>
              <w:t>s</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BA779D" w:rsidRDefault="00D95ADB" w:rsidP="00D66DF9">
            <w:pPr>
              <w:rPr>
                <w:rFonts w:ascii="Arial" w:hAnsi="Arial" w:cs="Arial"/>
              </w:rPr>
            </w:pPr>
          </w:p>
        </w:tc>
      </w:tr>
      <w:tr w:rsidR="00D95ADB" w:rsidRPr="00BA779D" w:rsidTr="00D66DF9">
        <w:trPr>
          <w:trHeight w:hRule="exact" w:val="2710"/>
        </w:trPr>
        <w:tc>
          <w:tcPr>
            <w:tcW w:w="3544" w:type="dxa"/>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after="0" w:line="247" w:lineRule="exact"/>
              <w:ind w:left="142" w:right="-20"/>
              <w:rPr>
                <w:rFonts w:ascii="Arial" w:eastAsia="Arial" w:hAnsi="Arial" w:cs="Arial"/>
                <w:lang w:val="en-US"/>
              </w:rPr>
            </w:pPr>
            <w:r w:rsidRPr="00BA779D">
              <w:rPr>
                <w:rFonts w:ascii="Arial" w:eastAsia="Arial" w:hAnsi="Arial" w:cs="Arial"/>
                <w:bCs/>
                <w:spacing w:val="-6"/>
                <w:lang w:val="en-US"/>
              </w:rPr>
              <w:t>A</w:t>
            </w:r>
            <w:r w:rsidRPr="00BA779D">
              <w:rPr>
                <w:rFonts w:ascii="Arial" w:eastAsia="Arial" w:hAnsi="Arial" w:cs="Arial"/>
                <w:bCs/>
                <w:spacing w:val="4"/>
                <w:lang w:val="en-US"/>
              </w:rPr>
              <w:t>n</w:t>
            </w:r>
            <w:r w:rsidRPr="00BA779D">
              <w:rPr>
                <w:rFonts w:ascii="Arial" w:eastAsia="Arial" w:hAnsi="Arial" w:cs="Arial"/>
                <w:bCs/>
                <w:lang w:val="en-US"/>
              </w:rPr>
              <w:t>y</w:t>
            </w:r>
            <w:r w:rsidRPr="00BA779D">
              <w:rPr>
                <w:rFonts w:ascii="Arial" w:eastAsia="Arial" w:hAnsi="Arial" w:cs="Arial"/>
                <w:bCs/>
                <w:spacing w:val="-2"/>
                <w:lang w:val="en-US"/>
              </w:rPr>
              <w:t xml:space="preserve"> </w:t>
            </w:r>
            <w:r w:rsidRPr="00BA779D">
              <w:rPr>
                <w:rFonts w:ascii="Arial" w:eastAsia="Arial" w:hAnsi="Arial" w:cs="Arial"/>
                <w:bCs/>
                <w:lang w:val="en-US"/>
              </w:rPr>
              <w:t>other c</w:t>
            </w:r>
            <w:r w:rsidRPr="00BA779D">
              <w:rPr>
                <w:rFonts w:ascii="Arial" w:eastAsia="Arial" w:hAnsi="Arial" w:cs="Arial"/>
                <w:bCs/>
                <w:spacing w:val="-1"/>
                <w:lang w:val="en-US"/>
              </w:rPr>
              <w:t>o</w:t>
            </w:r>
            <w:r w:rsidRPr="00BA779D">
              <w:rPr>
                <w:rFonts w:ascii="Arial" w:eastAsia="Arial" w:hAnsi="Arial" w:cs="Arial"/>
                <w:bCs/>
                <w:lang w:val="en-US"/>
              </w:rPr>
              <w:t>n</w:t>
            </w:r>
            <w:r w:rsidRPr="00BA779D">
              <w:rPr>
                <w:rFonts w:ascii="Arial" w:eastAsia="Arial" w:hAnsi="Arial" w:cs="Arial"/>
                <w:bCs/>
                <w:spacing w:val="-1"/>
                <w:lang w:val="en-US"/>
              </w:rPr>
              <w:t>n</w:t>
            </w:r>
            <w:r w:rsidRPr="00BA779D">
              <w:rPr>
                <w:rFonts w:ascii="Arial" w:eastAsia="Arial" w:hAnsi="Arial" w:cs="Arial"/>
                <w:bCs/>
                <w:lang w:val="en-US"/>
              </w:rPr>
              <w:t>e</w:t>
            </w:r>
            <w:r w:rsidRPr="00BA779D">
              <w:rPr>
                <w:rFonts w:ascii="Arial" w:eastAsia="Arial" w:hAnsi="Arial" w:cs="Arial"/>
                <w:bCs/>
                <w:spacing w:val="-1"/>
                <w:lang w:val="en-US"/>
              </w:rPr>
              <w:t>c</w:t>
            </w:r>
            <w:r w:rsidRPr="00BA779D">
              <w:rPr>
                <w:rFonts w:ascii="Arial" w:eastAsia="Arial" w:hAnsi="Arial" w:cs="Arial"/>
                <w:bCs/>
                <w:spacing w:val="1"/>
                <w:lang w:val="en-US"/>
              </w:rPr>
              <w:t>ti</w:t>
            </w:r>
            <w:r w:rsidRPr="00BA779D">
              <w:rPr>
                <w:rFonts w:ascii="Arial" w:eastAsia="Arial" w:hAnsi="Arial" w:cs="Arial"/>
                <w:bCs/>
                <w:lang w:val="en-US"/>
              </w:rPr>
              <w:t>on</w:t>
            </w:r>
            <w:r w:rsidRPr="00BA779D">
              <w:rPr>
                <w:rFonts w:ascii="Arial" w:eastAsia="Arial" w:hAnsi="Arial" w:cs="Arial"/>
                <w:bCs/>
                <w:spacing w:val="-4"/>
                <w:lang w:val="en-US"/>
              </w:rPr>
              <w:t xml:space="preserve"> </w:t>
            </w:r>
            <w:r w:rsidRPr="00BA779D">
              <w:rPr>
                <w:rFonts w:ascii="Arial" w:eastAsia="Arial" w:hAnsi="Arial" w:cs="Arial"/>
                <w:bCs/>
                <w:spacing w:val="3"/>
                <w:lang w:val="en-US"/>
              </w:rPr>
              <w:t>w</w:t>
            </w:r>
            <w:r w:rsidRPr="00BA779D">
              <w:rPr>
                <w:rFonts w:ascii="Arial" w:eastAsia="Arial" w:hAnsi="Arial" w:cs="Arial"/>
                <w:bCs/>
                <w:spacing w:val="-1"/>
                <w:lang w:val="en-US"/>
              </w:rPr>
              <w:t>i</w:t>
            </w:r>
            <w:r w:rsidRPr="00BA779D">
              <w:rPr>
                <w:rFonts w:ascii="Arial" w:eastAsia="Arial" w:hAnsi="Arial" w:cs="Arial"/>
                <w:bCs/>
                <w:spacing w:val="1"/>
                <w:lang w:val="en-US"/>
              </w:rPr>
              <w:t>t</w:t>
            </w:r>
            <w:r w:rsidRPr="00BA779D">
              <w:rPr>
                <w:rFonts w:ascii="Arial" w:eastAsia="Arial" w:hAnsi="Arial" w:cs="Arial"/>
                <w:bCs/>
                <w:lang w:val="en-US"/>
              </w:rPr>
              <w:t xml:space="preserve">h </w:t>
            </w:r>
            <w:r w:rsidRPr="00BA779D">
              <w:rPr>
                <w:rFonts w:ascii="Arial" w:eastAsia="Arial" w:hAnsi="Arial" w:cs="Arial"/>
                <w:bCs/>
                <w:spacing w:val="1"/>
                <w:lang w:val="en-US"/>
              </w:rPr>
              <w:t>t</w:t>
            </w:r>
            <w:r w:rsidRPr="00BA779D">
              <w:rPr>
                <w:rFonts w:ascii="Arial" w:eastAsia="Arial" w:hAnsi="Arial" w:cs="Arial"/>
                <w:bCs/>
                <w:lang w:val="en-US"/>
              </w:rPr>
              <w:t xml:space="preserve">he </w:t>
            </w:r>
            <w:r w:rsidRPr="00BA779D">
              <w:rPr>
                <w:rFonts w:ascii="Arial" w:eastAsia="Arial" w:hAnsi="Arial" w:cs="Arial"/>
                <w:bCs/>
                <w:spacing w:val="-1"/>
                <w:lang w:val="en-US"/>
              </w:rPr>
              <w:t>CC</w:t>
            </w:r>
            <w:r w:rsidRPr="00BA779D">
              <w:rPr>
                <w:rFonts w:ascii="Arial" w:eastAsia="Arial" w:hAnsi="Arial" w:cs="Arial"/>
                <w:bCs/>
                <w:lang w:val="en-US"/>
              </w:rPr>
              <w:t>G or</w:t>
            </w:r>
            <w:r w:rsidRPr="00BA779D">
              <w:rPr>
                <w:rFonts w:ascii="Arial" w:eastAsia="Arial" w:hAnsi="Arial" w:cs="Arial"/>
                <w:bCs/>
                <w:spacing w:val="-1"/>
                <w:lang w:val="en-US"/>
              </w:rPr>
              <w:t xml:space="preserve"> NH</w:t>
            </w:r>
            <w:r w:rsidRPr="00BA779D">
              <w:rPr>
                <w:rFonts w:ascii="Arial" w:eastAsia="Arial" w:hAnsi="Arial" w:cs="Arial"/>
                <w:bCs/>
                <w:lang w:val="en-US"/>
              </w:rPr>
              <w:t xml:space="preserve">S </w:t>
            </w:r>
            <w:r w:rsidRPr="00BA779D">
              <w:rPr>
                <w:rFonts w:ascii="Arial" w:eastAsia="Arial" w:hAnsi="Arial" w:cs="Arial"/>
                <w:bCs/>
                <w:spacing w:val="-1"/>
                <w:lang w:val="en-US"/>
              </w:rPr>
              <w:t>E</w:t>
            </w:r>
            <w:r w:rsidRPr="00BA779D">
              <w:rPr>
                <w:rFonts w:ascii="Arial" w:eastAsia="Arial" w:hAnsi="Arial" w:cs="Arial"/>
                <w:bCs/>
                <w:lang w:val="en-US"/>
              </w:rPr>
              <w:t>n</w:t>
            </w:r>
            <w:r w:rsidRPr="00BA779D">
              <w:rPr>
                <w:rFonts w:ascii="Arial" w:eastAsia="Arial" w:hAnsi="Arial" w:cs="Arial"/>
                <w:bCs/>
                <w:spacing w:val="-1"/>
                <w:lang w:val="en-US"/>
              </w:rPr>
              <w:t>g</w:t>
            </w:r>
            <w:r w:rsidRPr="00BA779D">
              <w:rPr>
                <w:rFonts w:ascii="Arial" w:eastAsia="Arial" w:hAnsi="Arial" w:cs="Arial"/>
                <w:bCs/>
                <w:spacing w:val="1"/>
                <w:lang w:val="en-US"/>
              </w:rPr>
              <w:t>l</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d,</w:t>
            </w:r>
            <w:r w:rsidRPr="00BA779D">
              <w:rPr>
                <w:rFonts w:ascii="Arial" w:eastAsia="Arial" w:hAnsi="Arial" w:cs="Arial"/>
                <w:bCs/>
                <w:spacing w:val="-3"/>
                <w:lang w:val="en-US"/>
              </w:rPr>
              <w:t xml:space="preserve"> </w:t>
            </w:r>
            <w:r w:rsidRPr="00BA779D">
              <w:rPr>
                <w:rFonts w:ascii="Arial" w:eastAsia="Arial" w:hAnsi="Arial" w:cs="Arial"/>
                <w:bCs/>
                <w:spacing w:val="3"/>
                <w:lang w:val="en-US"/>
              </w:rPr>
              <w:t>w</w:t>
            </w:r>
            <w:r w:rsidRPr="00BA779D">
              <w:rPr>
                <w:rFonts w:ascii="Arial" w:eastAsia="Arial" w:hAnsi="Arial" w:cs="Arial"/>
                <w:bCs/>
                <w:lang w:val="en-US"/>
              </w:rPr>
              <w:t>h</w:t>
            </w:r>
            <w:r w:rsidRPr="00BA779D">
              <w:rPr>
                <w:rFonts w:ascii="Arial" w:eastAsia="Arial" w:hAnsi="Arial" w:cs="Arial"/>
                <w:bCs/>
                <w:spacing w:val="-3"/>
                <w:lang w:val="en-US"/>
              </w:rPr>
              <w:t>e</w:t>
            </w:r>
            <w:r w:rsidRPr="00BA779D">
              <w:rPr>
                <w:rFonts w:ascii="Arial" w:eastAsia="Arial" w:hAnsi="Arial" w:cs="Arial"/>
                <w:bCs/>
                <w:spacing w:val="1"/>
                <w:lang w:val="en-US"/>
              </w:rPr>
              <w:t>t</w:t>
            </w:r>
            <w:r w:rsidRPr="00BA779D">
              <w:rPr>
                <w:rFonts w:ascii="Arial" w:eastAsia="Arial" w:hAnsi="Arial" w:cs="Arial"/>
                <w:bCs/>
                <w:lang w:val="en-US"/>
              </w:rPr>
              <w:t>h</w:t>
            </w:r>
            <w:r w:rsidRPr="00BA779D">
              <w:rPr>
                <w:rFonts w:ascii="Arial" w:eastAsia="Arial" w:hAnsi="Arial" w:cs="Arial"/>
                <w:bCs/>
                <w:spacing w:val="-1"/>
                <w:lang w:val="en-US"/>
              </w:rPr>
              <w:t>e</w:t>
            </w:r>
            <w:r w:rsidRPr="00BA779D">
              <w:rPr>
                <w:rFonts w:ascii="Arial" w:eastAsia="Arial" w:hAnsi="Arial" w:cs="Arial"/>
                <w:bCs/>
                <w:lang w:val="en-US"/>
              </w:rPr>
              <w:t>r p</w:t>
            </w:r>
            <w:r w:rsidRPr="00BA779D">
              <w:rPr>
                <w:rFonts w:ascii="Arial" w:eastAsia="Arial" w:hAnsi="Arial" w:cs="Arial"/>
                <w:bCs/>
                <w:spacing w:val="-1"/>
                <w:lang w:val="en-US"/>
              </w:rPr>
              <w:t>e</w:t>
            </w:r>
            <w:r w:rsidRPr="00BA779D">
              <w:rPr>
                <w:rFonts w:ascii="Arial" w:eastAsia="Arial" w:hAnsi="Arial" w:cs="Arial"/>
                <w:bCs/>
                <w:lang w:val="en-US"/>
              </w:rPr>
              <w:t>rso</w:t>
            </w:r>
            <w:r w:rsidRPr="00BA779D">
              <w:rPr>
                <w:rFonts w:ascii="Arial" w:eastAsia="Arial" w:hAnsi="Arial" w:cs="Arial"/>
                <w:bCs/>
                <w:spacing w:val="-1"/>
                <w:lang w:val="en-US"/>
              </w:rPr>
              <w:t>n</w:t>
            </w:r>
            <w:r w:rsidRPr="00BA779D">
              <w:rPr>
                <w:rFonts w:ascii="Arial" w:eastAsia="Arial" w:hAnsi="Arial" w:cs="Arial"/>
                <w:bCs/>
                <w:lang w:val="en-US"/>
              </w:rPr>
              <w:t>al</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lang w:val="en-US"/>
              </w:rPr>
              <w:t>r profes</w:t>
            </w:r>
            <w:r w:rsidRPr="00BA779D">
              <w:rPr>
                <w:rFonts w:ascii="Arial" w:eastAsia="Arial" w:hAnsi="Arial" w:cs="Arial"/>
                <w:bCs/>
                <w:spacing w:val="-1"/>
                <w:lang w:val="en-US"/>
              </w:rPr>
              <w:t>s</w:t>
            </w:r>
            <w:r w:rsidRPr="00BA779D">
              <w:rPr>
                <w:rFonts w:ascii="Arial" w:eastAsia="Arial" w:hAnsi="Arial" w:cs="Arial"/>
                <w:bCs/>
                <w:spacing w:val="1"/>
                <w:lang w:val="en-US"/>
              </w:rPr>
              <w:t>i</w:t>
            </w:r>
            <w:r w:rsidRPr="00BA779D">
              <w:rPr>
                <w:rFonts w:ascii="Arial" w:eastAsia="Arial" w:hAnsi="Arial" w:cs="Arial"/>
                <w:bCs/>
                <w:lang w:val="en-US"/>
              </w:rPr>
              <w:t>o</w:t>
            </w:r>
            <w:r w:rsidRPr="00BA779D">
              <w:rPr>
                <w:rFonts w:ascii="Arial" w:eastAsia="Arial" w:hAnsi="Arial" w:cs="Arial"/>
                <w:bCs/>
                <w:spacing w:val="-1"/>
                <w:lang w:val="en-US"/>
              </w:rPr>
              <w:t>n</w:t>
            </w:r>
            <w:r w:rsidRPr="00BA779D">
              <w:rPr>
                <w:rFonts w:ascii="Arial" w:eastAsia="Arial" w:hAnsi="Arial" w:cs="Arial"/>
                <w:bCs/>
                <w:spacing w:val="-3"/>
                <w:lang w:val="en-US"/>
              </w:rPr>
              <w:t>a</w:t>
            </w:r>
            <w:r w:rsidRPr="00BA779D">
              <w:rPr>
                <w:rFonts w:ascii="Arial" w:eastAsia="Arial" w:hAnsi="Arial" w:cs="Arial"/>
                <w:bCs/>
                <w:spacing w:val="1"/>
                <w:lang w:val="en-US"/>
              </w:rPr>
              <w:t>l</w:t>
            </w:r>
            <w:r w:rsidRPr="00BA779D">
              <w:rPr>
                <w:rFonts w:ascii="Arial" w:eastAsia="Arial" w:hAnsi="Arial" w:cs="Arial"/>
                <w:bCs/>
                <w:lang w:val="en-US"/>
              </w:rPr>
              <w:t>,</w:t>
            </w:r>
            <w:r w:rsidRPr="00BA779D">
              <w:rPr>
                <w:rFonts w:ascii="Arial" w:eastAsia="Arial" w:hAnsi="Arial" w:cs="Arial"/>
                <w:bCs/>
                <w:spacing w:val="-5"/>
                <w:lang w:val="en-US"/>
              </w:rPr>
              <w:t xml:space="preserve"> </w:t>
            </w:r>
            <w:r w:rsidRPr="00BA779D">
              <w:rPr>
                <w:rFonts w:ascii="Arial" w:eastAsia="Arial" w:hAnsi="Arial" w:cs="Arial"/>
                <w:bCs/>
                <w:spacing w:val="3"/>
                <w:lang w:val="en-US"/>
              </w:rPr>
              <w:t>w</w:t>
            </w:r>
            <w:r w:rsidRPr="00BA779D">
              <w:rPr>
                <w:rFonts w:ascii="Arial" w:eastAsia="Arial" w:hAnsi="Arial" w:cs="Arial"/>
                <w:bCs/>
                <w:lang w:val="en-US"/>
              </w:rPr>
              <w:t xml:space="preserve">hich </w:t>
            </w:r>
            <w:r w:rsidRPr="00BA779D">
              <w:rPr>
                <w:rFonts w:ascii="Arial" w:eastAsia="Arial" w:hAnsi="Arial" w:cs="Arial"/>
                <w:bCs/>
                <w:spacing w:val="1"/>
                <w:lang w:val="en-US"/>
              </w:rPr>
              <w:t>t</w:t>
            </w:r>
            <w:r w:rsidRPr="00BA779D">
              <w:rPr>
                <w:rFonts w:ascii="Arial" w:eastAsia="Arial" w:hAnsi="Arial" w:cs="Arial"/>
                <w:bCs/>
                <w:lang w:val="en-US"/>
              </w:rPr>
              <w:t>he p</w:t>
            </w:r>
            <w:r w:rsidRPr="00BA779D">
              <w:rPr>
                <w:rFonts w:ascii="Arial" w:eastAsia="Arial" w:hAnsi="Arial" w:cs="Arial"/>
                <w:bCs/>
                <w:spacing w:val="-1"/>
                <w:lang w:val="en-US"/>
              </w:rPr>
              <w:t>u</w:t>
            </w:r>
            <w:r w:rsidRPr="00BA779D">
              <w:rPr>
                <w:rFonts w:ascii="Arial" w:eastAsia="Arial" w:hAnsi="Arial" w:cs="Arial"/>
                <w:bCs/>
                <w:spacing w:val="-3"/>
                <w:lang w:val="en-US"/>
              </w:rPr>
              <w:t>b</w:t>
            </w:r>
            <w:r w:rsidRPr="00BA779D">
              <w:rPr>
                <w:rFonts w:ascii="Arial" w:eastAsia="Arial" w:hAnsi="Arial" w:cs="Arial"/>
                <w:bCs/>
                <w:spacing w:val="1"/>
                <w:lang w:val="en-US"/>
              </w:rPr>
              <w:t>li</w:t>
            </w:r>
            <w:r w:rsidRPr="00BA779D">
              <w:rPr>
                <w:rFonts w:ascii="Arial" w:eastAsia="Arial" w:hAnsi="Arial" w:cs="Arial"/>
                <w:bCs/>
                <w:lang w:val="en-US"/>
              </w:rPr>
              <w:t>c</w:t>
            </w:r>
            <w:r w:rsidRPr="00BA779D">
              <w:rPr>
                <w:rFonts w:ascii="Arial" w:eastAsia="Arial" w:hAnsi="Arial" w:cs="Arial"/>
                <w:bCs/>
                <w:spacing w:val="-2"/>
                <w:lang w:val="en-US"/>
              </w:rPr>
              <w:t xml:space="preserve"> </w:t>
            </w:r>
            <w:r w:rsidRPr="00BA779D">
              <w:rPr>
                <w:rFonts w:ascii="Arial" w:eastAsia="Arial" w:hAnsi="Arial" w:cs="Arial"/>
                <w:bCs/>
                <w:lang w:val="en-US"/>
              </w:rPr>
              <w:t>c</w:t>
            </w:r>
            <w:r w:rsidRPr="00BA779D">
              <w:rPr>
                <w:rFonts w:ascii="Arial" w:eastAsia="Arial" w:hAnsi="Arial" w:cs="Arial"/>
                <w:bCs/>
                <w:spacing w:val="-1"/>
                <w:lang w:val="en-US"/>
              </w:rPr>
              <w:t>o</w:t>
            </w:r>
            <w:r w:rsidRPr="00BA779D">
              <w:rPr>
                <w:rFonts w:ascii="Arial" w:eastAsia="Arial" w:hAnsi="Arial" w:cs="Arial"/>
                <w:bCs/>
                <w:lang w:val="en-US"/>
              </w:rPr>
              <w:t>uld p</w:t>
            </w:r>
            <w:r w:rsidRPr="00BA779D">
              <w:rPr>
                <w:rFonts w:ascii="Arial" w:eastAsia="Arial" w:hAnsi="Arial" w:cs="Arial"/>
                <w:bCs/>
                <w:spacing w:val="-1"/>
                <w:lang w:val="en-US"/>
              </w:rPr>
              <w:t>e</w:t>
            </w:r>
            <w:r w:rsidRPr="00BA779D">
              <w:rPr>
                <w:rFonts w:ascii="Arial" w:eastAsia="Arial" w:hAnsi="Arial" w:cs="Arial"/>
                <w:bCs/>
                <w:lang w:val="en-US"/>
              </w:rPr>
              <w:t>rce</w:t>
            </w:r>
            <w:r w:rsidRPr="00BA779D">
              <w:rPr>
                <w:rFonts w:ascii="Arial" w:eastAsia="Arial" w:hAnsi="Arial" w:cs="Arial"/>
                <w:bCs/>
                <w:spacing w:val="1"/>
                <w:lang w:val="en-US"/>
              </w:rPr>
              <w:t>i</w:t>
            </w:r>
            <w:r w:rsidRPr="00BA779D">
              <w:rPr>
                <w:rFonts w:ascii="Arial" w:eastAsia="Arial" w:hAnsi="Arial" w:cs="Arial"/>
                <w:bCs/>
                <w:spacing w:val="-3"/>
                <w:lang w:val="en-US"/>
              </w:rPr>
              <w:t>v</w:t>
            </w:r>
            <w:r w:rsidRPr="00BA779D">
              <w:rPr>
                <w:rFonts w:ascii="Arial" w:eastAsia="Arial" w:hAnsi="Arial" w:cs="Arial"/>
                <w:bCs/>
                <w:lang w:val="en-US"/>
              </w:rPr>
              <w:t xml:space="preserve">e </w:t>
            </w:r>
            <w:r w:rsidRPr="00BA779D">
              <w:rPr>
                <w:rFonts w:ascii="Arial" w:eastAsia="Arial" w:hAnsi="Arial" w:cs="Arial"/>
                <w:bCs/>
                <w:spacing w:val="1"/>
                <w:lang w:val="en-US"/>
              </w:rPr>
              <w:t>m</w:t>
            </w:r>
            <w:r w:rsidRPr="00BA779D">
              <w:rPr>
                <w:rFonts w:ascii="Arial" w:eastAsia="Arial" w:hAnsi="Arial" w:cs="Arial"/>
                <w:bCs/>
                <w:lang w:val="en-US"/>
              </w:rPr>
              <w:t xml:space="preserve">ay </w:t>
            </w:r>
            <w:r w:rsidRPr="00BA779D">
              <w:rPr>
                <w:rFonts w:ascii="Arial" w:eastAsia="Arial" w:hAnsi="Arial" w:cs="Arial"/>
                <w:bCs/>
                <w:spacing w:val="1"/>
                <w:lang w:val="en-US"/>
              </w:rPr>
              <w:t>i</w:t>
            </w:r>
            <w:r w:rsidRPr="00BA779D">
              <w:rPr>
                <w:rFonts w:ascii="Arial" w:eastAsia="Arial" w:hAnsi="Arial" w:cs="Arial"/>
                <w:bCs/>
                <w:lang w:val="en-US"/>
              </w:rPr>
              <w:t>mp</w:t>
            </w:r>
            <w:r w:rsidRPr="00BA779D">
              <w:rPr>
                <w:rFonts w:ascii="Arial" w:eastAsia="Arial" w:hAnsi="Arial" w:cs="Arial"/>
                <w:bCs/>
                <w:spacing w:val="-3"/>
                <w:lang w:val="en-US"/>
              </w:rPr>
              <w:t>a</w:t>
            </w:r>
            <w:r w:rsidRPr="00BA779D">
              <w:rPr>
                <w:rFonts w:ascii="Arial" w:eastAsia="Arial" w:hAnsi="Arial" w:cs="Arial"/>
                <w:bCs/>
                <w:spacing w:val="1"/>
                <w:lang w:val="en-US"/>
              </w:rPr>
              <w:t>i</w:t>
            </w:r>
            <w:r w:rsidRPr="00BA779D">
              <w:rPr>
                <w:rFonts w:ascii="Arial" w:eastAsia="Arial" w:hAnsi="Arial" w:cs="Arial"/>
                <w:bCs/>
                <w:lang w:val="en-US"/>
              </w:rPr>
              <w:t>r</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lang w:val="en-US"/>
              </w:rPr>
              <w:t>r</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spacing w:val="1"/>
                <w:lang w:val="en-US"/>
              </w:rPr>
              <w:t>t</w:t>
            </w:r>
            <w:r w:rsidRPr="00BA779D">
              <w:rPr>
                <w:rFonts w:ascii="Arial" w:eastAsia="Arial" w:hAnsi="Arial" w:cs="Arial"/>
                <w:bCs/>
                <w:lang w:val="en-US"/>
              </w:rPr>
              <w:t>h</w:t>
            </w:r>
            <w:r w:rsidRPr="00BA779D">
              <w:rPr>
                <w:rFonts w:ascii="Arial" w:eastAsia="Arial" w:hAnsi="Arial" w:cs="Arial"/>
                <w:bCs/>
                <w:spacing w:val="-1"/>
                <w:lang w:val="en-US"/>
              </w:rPr>
              <w:t>e</w:t>
            </w:r>
            <w:r w:rsidRPr="00BA779D">
              <w:rPr>
                <w:rFonts w:ascii="Arial" w:eastAsia="Arial" w:hAnsi="Arial" w:cs="Arial"/>
                <w:bCs/>
                <w:spacing w:val="-4"/>
                <w:lang w:val="en-US"/>
              </w:rPr>
              <w:t>r</w:t>
            </w:r>
            <w:r w:rsidRPr="00BA779D">
              <w:rPr>
                <w:rFonts w:ascii="Arial" w:eastAsia="Arial" w:hAnsi="Arial" w:cs="Arial"/>
                <w:bCs/>
                <w:spacing w:val="3"/>
                <w:lang w:val="en-US"/>
              </w:rPr>
              <w:t>w</w:t>
            </w:r>
            <w:r w:rsidRPr="00BA779D">
              <w:rPr>
                <w:rFonts w:ascii="Arial" w:eastAsia="Arial" w:hAnsi="Arial" w:cs="Arial"/>
                <w:bCs/>
                <w:spacing w:val="1"/>
                <w:lang w:val="en-US"/>
              </w:rPr>
              <w:t>i</w:t>
            </w:r>
            <w:r w:rsidRPr="00BA779D">
              <w:rPr>
                <w:rFonts w:ascii="Arial" w:eastAsia="Arial" w:hAnsi="Arial" w:cs="Arial"/>
                <w:bCs/>
                <w:lang w:val="en-US"/>
              </w:rPr>
              <w:t xml:space="preserve">se </w:t>
            </w:r>
            <w:r w:rsidRPr="00BA779D">
              <w:rPr>
                <w:rFonts w:ascii="Arial" w:eastAsia="Arial" w:hAnsi="Arial" w:cs="Arial"/>
                <w:bCs/>
                <w:spacing w:val="1"/>
                <w:lang w:val="en-US"/>
              </w:rPr>
              <w:t>i</w:t>
            </w:r>
            <w:r w:rsidRPr="00BA779D">
              <w:rPr>
                <w:rFonts w:ascii="Arial" w:eastAsia="Arial" w:hAnsi="Arial" w:cs="Arial"/>
                <w:bCs/>
                <w:lang w:val="en-US"/>
              </w:rPr>
              <w:t>n</w:t>
            </w:r>
            <w:r w:rsidRPr="00BA779D">
              <w:rPr>
                <w:rFonts w:ascii="Arial" w:eastAsia="Arial" w:hAnsi="Arial" w:cs="Arial"/>
                <w:bCs/>
                <w:spacing w:val="-2"/>
                <w:lang w:val="en-US"/>
              </w:rPr>
              <w:t>f</w:t>
            </w:r>
            <w:r w:rsidRPr="00BA779D">
              <w:rPr>
                <w:rFonts w:ascii="Arial" w:eastAsia="Arial" w:hAnsi="Arial" w:cs="Arial"/>
                <w:bCs/>
                <w:spacing w:val="1"/>
                <w:lang w:val="en-US"/>
              </w:rPr>
              <w:t>l</w:t>
            </w:r>
            <w:r w:rsidRPr="00BA779D">
              <w:rPr>
                <w:rFonts w:ascii="Arial" w:eastAsia="Arial" w:hAnsi="Arial" w:cs="Arial"/>
                <w:bCs/>
                <w:lang w:val="en-US"/>
              </w:rPr>
              <w:t>u</w:t>
            </w:r>
            <w:r w:rsidRPr="00BA779D">
              <w:rPr>
                <w:rFonts w:ascii="Arial" w:eastAsia="Arial" w:hAnsi="Arial" w:cs="Arial"/>
                <w:bCs/>
                <w:spacing w:val="-1"/>
                <w:lang w:val="en-US"/>
              </w:rPr>
              <w:t>e</w:t>
            </w:r>
            <w:r w:rsidRPr="00BA779D">
              <w:rPr>
                <w:rFonts w:ascii="Arial" w:eastAsia="Arial" w:hAnsi="Arial" w:cs="Arial"/>
                <w:bCs/>
                <w:lang w:val="en-US"/>
              </w:rPr>
              <w:t>n</w:t>
            </w:r>
            <w:r w:rsidRPr="00BA779D">
              <w:rPr>
                <w:rFonts w:ascii="Arial" w:eastAsia="Arial" w:hAnsi="Arial" w:cs="Arial"/>
                <w:bCs/>
                <w:spacing w:val="-1"/>
                <w:lang w:val="en-US"/>
              </w:rPr>
              <w:t>c</w:t>
            </w:r>
            <w:r w:rsidRPr="00BA779D">
              <w:rPr>
                <w:rFonts w:ascii="Arial" w:eastAsia="Arial" w:hAnsi="Arial" w:cs="Arial"/>
                <w:bCs/>
                <w:lang w:val="en-US"/>
              </w:rPr>
              <w:t>e</w:t>
            </w:r>
            <w:r w:rsidRPr="00BA779D">
              <w:rPr>
                <w:rFonts w:ascii="Arial" w:eastAsia="Arial" w:hAnsi="Arial" w:cs="Arial"/>
                <w:bCs/>
                <w:spacing w:val="-2"/>
                <w:lang w:val="en-US"/>
              </w:rPr>
              <w:t xml:space="preserve"> </w:t>
            </w:r>
            <w:r w:rsidRPr="00BA779D">
              <w:rPr>
                <w:rFonts w:ascii="Arial" w:eastAsia="Arial" w:hAnsi="Arial" w:cs="Arial"/>
                <w:bCs/>
                <w:spacing w:val="1"/>
                <w:lang w:val="en-US"/>
              </w:rPr>
              <w:t>t</w:t>
            </w:r>
            <w:r w:rsidRPr="00BA779D">
              <w:rPr>
                <w:rFonts w:ascii="Arial" w:eastAsia="Arial" w:hAnsi="Arial" w:cs="Arial"/>
                <w:bCs/>
                <w:lang w:val="en-US"/>
              </w:rPr>
              <w:t xml:space="preserve">he </w:t>
            </w:r>
            <w:r w:rsidRPr="00BA779D">
              <w:rPr>
                <w:rFonts w:ascii="Arial" w:eastAsia="Arial" w:hAnsi="Arial" w:cs="Arial"/>
                <w:bCs/>
                <w:spacing w:val="-1"/>
                <w:lang w:val="en-US"/>
              </w:rPr>
              <w:t>CC</w:t>
            </w:r>
            <w:r w:rsidRPr="00BA779D">
              <w:rPr>
                <w:rFonts w:ascii="Arial" w:eastAsia="Arial" w:hAnsi="Arial" w:cs="Arial"/>
                <w:bCs/>
                <w:spacing w:val="1"/>
                <w:lang w:val="en-US"/>
              </w:rPr>
              <w:t>G’</w:t>
            </w:r>
            <w:r w:rsidRPr="00BA779D">
              <w:rPr>
                <w:rFonts w:ascii="Arial" w:eastAsia="Arial" w:hAnsi="Arial" w:cs="Arial"/>
                <w:bCs/>
                <w:lang w:val="en-US"/>
              </w:rPr>
              <w:t xml:space="preserve">s </w:t>
            </w:r>
            <w:r w:rsidRPr="00BA779D">
              <w:rPr>
                <w:rFonts w:ascii="Arial" w:eastAsia="Arial" w:hAnsi="Arial" w:cs="Arial"/>
                <w:bCs/>
                <w:spacing w:val="-2"/>
                <w:lang w:val="en-US"/>
              </w:rPr>
              <w:t>o</w:t>
            </w:r>
            <w:r w:rsidRPr="00BA779D">
              <w:rPr>
                <w:rFonts w:ascii="Arial" w:eastAsia="Arial" w:hAnsi="Arial" w:cs="Arial"/>
                <w:bCs/>
                <w:lang w:val="en-US"/>
              </w:rPr>
              <w:t>r</w:t>
            </w:r>
            <w:r w:rsidRPr="00BA779D">
              <w:rPr>
                <w:rFonts w:ascii="Arial" w:eastAsia="Arial" w:hAnsi="Arial" w:cs="Arial"/>
                <w:bCs/>
                <w:spacing w:val="2"/>
                <w:lang w:val="en-US"/>
              </w:rPr>
              <w:t xml:space="preserve"> </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y</w:t>
            </w:r>
            <w:r w:rsidRPr="00BA779D">
              <w:rPr>
                <w:rFonts w:ascii="Arial" w:eastAsia="Arial" w:hAnsi="Arial" w:cs="Arial"/>
                <w:bCs/>
                <w:spacing w:val="-4"/>
                <w:lang w:val="en-US"/>
              </w:rPr>
              <w:t xml:space="preserve"> </w:t>
            </w:r>
            <w:r w:rsidRPr="00BA779D">
              <w:rPr>
                <w:rFonts w:ascii="Arial" w:eastAsia="Arial" w:hAnsi="Arial" w:cs="Arial"/>
                <w:bCs/>
                <w:lang w:val="en-US"/>
              </w:rPr>
              <w:t>of</w:t>
            </w:r>
            <w:r w:rsidRPr="00BA779D">
              <w:rPr>
                <w:rFonts w:ascii="Arial" w:eastAsia="Arial" w:hAnsi="Arial" w:cs="Arial"/>
                <w:bCs/>
                <w:spacing w:val="1"/>
                <w:lang w:val="en-US"/>
              </w:rPr>
              <w:t xml:space="preserve"> </w:t>
            </w:r>
            <w:r w:rsidRPr="00BA779D">
              <w:rPr>
                <w:rFonts w:ascii="Arial" w:eastAsia="Arial" w:hAnsi="Arial" w:cs="Arial"/>
                <w:bCs/>
                <w:spacing w:val="-1"/>
                <w:lang w:val="en-US"/>
              </w:rPr>
              <w:t>i</w:t>
            </w:r>
            <w:r w:rsidRPr="00BA779D">
              <w:rPr>
                <w:rFonts w:ascii="Arial" w:eastAsia="Arial" w:hAnsi="Arial" w:cs="Arial"/>
                <w:bCs/>
                <w:spacing w:val="1"/>
                <w:lang w:val="en-US"/>
              </w:rPr>
              <w:t>t</w:t>
            </w:r>
            <w:r w:rsidRPr="00BA779D">
              <w:rPr>
                <w:rFonts w:ascii="Arial" w:eastAsia="Arial" w:hAnsi="Arial" w:cs="Arial"/>
                <w:bCs/>
                <w:lang w:val="en-US"/>
              </w:rPr>
              <w:t>s member</w:t>
            </w:r>
            <w:r w:rsidRPr="00BA779D">
              <w:rPr>
                <w:rFonts w:ascii="Arial" w:eastAsia="Arial" w:hAnsi="Arial" w:cs="Arial"/>
                <w:bCs/>
                <w:spacing w:val="-2"/>
                <w:lang w:val="en-US"/>
              </w:rPr>
              <w:t>s</w:t>
            </w:r>
            <w:r w:rsidRPr="00BA779D">
              <w:rPr>
                <w:rFonts w:ascii="Arial" w:eastAsia="Arial" w:hAnsi="Arial" w:cs="Arial"/>
                <w:bCs/>
                <w:lang w:val="en-US"/>
              </w:rPr>
              <w:t>’</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lang w:val="en-US"/>
              </w:rPr>
              <w:t>r emplo</w:t>
            </w:r>
            <w:r w:rsidRPr="00BA779D">
              <w:rPr>
                <w:rFonts w:ascii="Arial" w:eastAsia="Arial" w:hAnsi="Arial" w:cs="Arial"/>
                <w:bCs/>
                <w:spacing w:val="-5"/>
                <w:lang w:val="en-US"/>
              </w:rPr>
              <w:t>y</w:t>
            </w:r>
            <w:r w:rsidRPr="00BA779D">
              <w:rPr>
                <w:rFonts w:ascii="Arial" w:eastAsia="Arial" w:hAnsi="Arial" w:cs="Arial"/>
                <w:bCs/>
                <w:lang w:val="en-US"/>
              </w:rPr>
              <w:t>e</w:t>
            </w:r>
            <w:r w:rsidRPr="00BA779D">
              <w:rPr>
                <w:rFonts w:ascii="Arial" w:eastAsia="Arial" w:hAnsi="Arial" w:cs="Arial"/>
                <w:bCs/>
                <w:spacing w:val="-1"/>
                <w:lang w:val="en-US"/>
              </w:rPr>
              <w:t>e</w:t>
            </w:r>
            <w:r w:rsidRPr="00BA779D">
              <w:rPr>
                <w:rFonts w:ascii="Arial" w:eastAsia="Arial" w:hAnsi="Arial" w:cs="Arial"/>
                <w:bCs/>
                <w:lang w:val="en-US"/>
              </w:rPr>
              <w:t xml:space="preserve">s’ </w:t>
            </w:r>
            <w:r w:rsidRPr="00BA779D">
              <w:rPr>
                <w:rFonts w:ascii="Arial" w:eastAsia="Arial" w:hAnsi="Arial" w:cs="Arial"/>
                <w:bCs/>
                <w:spacing w:val="-1"/>
                <w:lang w:val="en-US"/>
              </w:rPr>
              <w:t>j</w:t>
            </w:r>
            <w:r w:rsidRPr="00BA779D">
              <w:rPr>
                <w:rFonts w:ascii="Arial" w:eastAsia="Arial" w:hAnsi="Arial" w:cs="Arial"/>
                <w:bCs/>
                <w:lang w:val="en-US"/>
              </w:rPr>
              <w:t>u</w:t>
            </w:r>
            <w:r w:rsidRPr="00BA779D">
              <w:rPr>
                <w:rFonts w:ascii="Arial" w:eastAsia="Arial" w:hAnsi="Arial" w:cs="Arial"/>
                <w:bCs/>
                <w:spacing w:val="-1"/>
                <w:lang w:val="en-US"/>
              </w:rPr>
              <w:t>d</w:t>
            </w:r>
            <w:r w:rsidRPr="00BA779D">
              <w:rPr>
                <w:rFonts w:ascii="Arial" w:eastAsia="Arial" w:hAnsi="Arial" w:cs="Arial"/>
                <w:bCs/>
                <w:lang w:val="en-US"/>
              </w:rPr>
              <w:t>g</w:t>
            </w:r>
            <w:r w:rsidRPr="00BA779D">
              <w:rPr>
                <w:rFonts w:ascii="Arial" w:eastAsia="Arial" w:hAnsi="Arial" w:cs="Arial"/>
                <w:bCs/>
                <w:spacing w:val="-1"/>
                <w:lang w:val="en-US"/>
              </w:rPr>
              <w:t>e</w:t>
            </w:r>
            <w:r w:rsidRPr="00BA779D">
              <w:rPr>
                <w:rFonts w:ascii="Arial" w:eastAsia="Arial" w:hAnsi="Arial" w:cs="Arial"/>
                <w:bCs/>
                <w:lang w:val="en-US"/>
              </w:rPr>
              <w:t>ments, d</w:t>
            </w:r>
            <w:r w:rsidRPr="00BA779D">
              <w:rPr>
                <w:rFonts w:ascii="Arial" w:eastAsia="Arial" w:hAnsi="Arial" w:cs="Arial"/>
                <w:bCs/>
                <w:spacing w:val="-1"/>
                <w:lang w:val="en-US"/>
              </w:rPr>
              <w:t>e</w:t>
            </w:r>
            <w:r w:rsidRPr="00BA779D">
              <w:rPr>
                <w:rFonts w:ascii="Arial" w:eastAsia="Arial" w:hAnsi="Arial" w:cs="Arial"/>
                <w:bCs/>
                <w:lang w:val="en-US"/>
              </w:rPr>
              <w:t>cis</w:t>
            </w:r>
            <w:r w:rsidRPr="00BA779D">
              <w:rPr>
                <w:rFonts w:ascii="Arial" w:eastAsia="Arial" w:hAnsi="Arial" w:cs="Arial"/>
                <w:bCs/>
                <w:spacing w:val="1"/>
                <w:lang w:val="en-US"/>
              </w:rPr>
              <w:t>i</w:t>
            </w:r>
            <w:r w:rsidRPr="00BA779D">
              <w:rPr>
                <w:rFonts w:ascii="Arial" w:eastAsia="Arial" w:hAnsi="Arial" w:cs="Arial"/>
                <w:bCs/>
                <w:lang w:val="en-US"/>
              </w:rPr>
              <w:t>o</w:t>
            </w:r>
            <w:r w:rsidRPr="00BA779D">
              <w:rPr>
                <w:rFonts w:ascii="Arial" w:eastAsia="Arial" w:hAnsi="Arial" w:cs="Arial"/>
                <w:bCs/>
                <w:spacing w:val="-1"/>
                <w:lang w:val="en-US"/>
              </w:rPr>
              <w:t>n</w:t>
            </w:r>
            <w:r w:rsidRPr="00BA779D">
              <w:rPr>
                <w:rFonts w:ascii="Arial" w:eastAsia="Arial" w:hAnsi="Arial" w:cs="Arial"/>
                <w:bCs/>
                <w:lang w:val="en-US"/>
              </w:rPr>
              <w:t>s</w:t>
            </w:r>
            <w:r w:rsidRPr="00BA779D">
              <w:rPr>
                <w:rFonts w:ascii="Arial" w:eastAsia="Arial" w:hAnsi="Arial" w:cs="Arial"/>
                <w:bCs/>
                <w:spacing w:val="-2"/>
                <w:lang w:val="en-US"/>
              </w:rPr>
              <w:t xml:space="preserve"> </w:t>
            </w:r>
            <w:r w:rsidRPr="00BA779D">
              <w:rPr>
                <w:rFonts w:ascii="Arial" w:eastAsia="Arial" w:hAnsi="Arial" w:cs="Arial"/>
                <w:bCs/>
                <w:lang w:val="en-US"/>
              </w:rPr>
              <w:t>or a</w:t>
            </w:r>
            <w:r w:rsidRPr="00BA779D">
              <w:rPr>
                <w:rFonts w:ascii="Arial" w:eastAsia="Arial" w:hAnsi="Arial" w:cs="Arial"/>
                <w:bCs/>
                <w:spacing w:val="-1"/>
                <w:lang w:val="en-US"/>
              </w:rPr>
              <w:t>c</w:t>
            </w:r>
            <w:r w:rsidRPr="00BA779D">
              <w:rPr>
                <w:rFonts w:ascii="Arial" w:eastAsia="Arial" w:hAnsi="Arial" w:cs="Arial"/>
                <w:bCs/>
                <w:spacing w:val="1"/>
                <w:lang w:val="en-US"/>
              </w:rPr>
              <w:t>ti</w:t>
            </w:r>
            <w:r w:rsidRPr="00BA779D">
              <w:rPr>
                <w:rFonts w:ascii="Arial" w:eastAsia="Arial" w:hAnsi="Arial" w:cs="Arial"/>
                <w:bCs/>
                <w:lang w:val="en-US"/>
              </w:rPr>
              <w:t>o</w:t>
            </w:r>
            <w:r w:rsidRPr="00BA779D">
              <w:rPr>
                <w:rFonts w:ascii="Arial" w:eastAsia="Arial" w:hAnsi="Arial" w:cs="Arial"/>
                <w:bCs/>
                <w:spacing w:val="-1"/>
                <w:lang w:val="en-US"/>
              </w:rPr>
              <w:t>n</w:t>
            </w:r>
            <w:r w:rsidRPr="00BA779D">
              <w:rPr>
                <w:rFonts w:ascii="Arial" w:eastAsia="Arial" w:hAnsi="Arial" w:cs="Arial"/>
                <w:bCs/>
                <w:lang w:val="en-US"/>
              </w:rPr>
              <w:t>s</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BA779D" w:rsidRDefault="00D95ADB" w:rsidP="00D66DF9">
            <w:pPr>
              <w:rPr>
                <w:rFonts w:ascii="Arial" w:hAnsi="Arial" w:cs="Arial"/>
              </w:rPr>
            </w:pPr>
          </w:p>
        </w:tc>
      </w:tr>
    </w:tbl>
    <w:p w:rsidR="00D95ADB" w:rsidRPr="00BA779D" w:rsidRDefault="00D95ADB" w:rsidP="00D95ADB">
      <w:pPr>
        <w:widowControl w:val="0"/>
        <w:spacing w:after="0" w:line="276" w:lineRule="auto"/>
        <w:rPr>
          <w:rFonts w:ascii="Arial" w:eastAsia="Calibri" w:hAnsi="Arial" w:cs="Arial"/>
          <w:lang w:val="en-US"/>
        </w:rPr>
      </w:pPr>
    </w:p>
    <w:tbl>
      <w:tblPr>
        <w:tblW w:w="9639" w:type="dxa"/>
        <w:tblInd w:w="-5" w:type="dxa"/>
        <w:tblLayout w:type="fixed"/>
        <w:tblCellMar>
          <w:left w:w="0" w:type="dxa"/>
          <w:right w:w="0" w:type="dxa"/>
        </w:tblCellMar>
        <w:tblLook w:val="01E0" w:firstRow="1" w:lastRow="1" w:firstColumn="1" w:lastColumn="1" w:noHBand="0" w:noVBand="0"/>
      </w:tblPr>
      <w:tblGrid>
        <w:gridCol w:w="3544"/>
        <w:gridCol w:w="2610"/>
        <w:gridCol w:w="3485"/>
      </w:tblGrid>
      <w:tr w:rsidR="00D95ADB" w:rsidRPr="00BA779D" w:rsidTr="00D66DF9">
        <w:trPr>
          <w:trHeight w:hRule="exact" w:val="636"/>
        </w:trPr>
        <w:tc>
          <w:tcPr>
            <w:tcW w:w="3544" w:type="dxa"/>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after="0" w:line="247" w:lineRule="exact"/>
              <w:ind w:left="142" w:right="-20"/>
              <w:rPr>
                <w:rFonts w:ascii="Arial" w:eastAsia="Arial" w:hAnsi="Arial" w:cs="Arial"/>
                <w:lang w:val="en-US"/>
              </w:rPr>
            </w:pPr>
            <w:r w:rsidRPr="00BA779D">
              <w:rPr>
                <w:rFonts w:ascii="Arial" w:eastAsia="Arial" w:hAnsi="Arial" w:cs="Arial"/>
                <w:b/>
                <w:bCs/>
                <w:spacing w:val="-1"/>
                <w:lang w:val="en-US"/>
              </w:rPr>
              <w:t>N</w:t>
            </w:r>
            <w:r w:rsidRPr="00BA779D">
              <w:rPr>
                <w:rFonts w:ascii="Arial" w:eastAsia="Arial" w:hAnsi="Arial" w:cs="Arial"/>
                <w:b/>
                <w:bCs/>
                <w:lang w:val="en-US"/>
              </w:rPr>
              <w:t>ame</w:t>
            </w:r>
            <w:r w:rsidRPr="00BA779D">
              <w:rPr>
                <w:rFonts w:ascii="Arial" w:eastAsia="Arial" w:hAnsi="Arial" w:cs="Arial"/>
                <w:b/>
                <w:bCs/>
                <w:spacing w:val="1"/>
                <w:lang w:val="en-US"/>
              </w:rPr>
              <w:t xml:space="preserve"> </w:t>
            </w:r>
            <w:r w:rsidRPr="00BA779D">
              <w:rPr>
                <w:rFonts w:ascii="Arial" w:eastAsia="Arial" w:hAnsi="Arial" w:cs="Arial"/>
                <w:b/>
                <w:bCs/>
                <w:lang w:val="en-US"/>
              </w:rPr>
              <w:t>of</w:t>
            </w:r>
            <w:r w:rsidRPr="00BA779D">
              <w:rPr>
                <w:rFonts w:ascii="Arial" w:eastAsia="Arial" w:hAnsi="Arial" w:cs="Arial"/>
                <w:b/>
                <w:bCs/>
                <w:spacing w:val="-1"/>
                <w:lang w:val="en-US"/>
              </w:rPr>
              <w:t xml:space="preserve"> R</w:t>
            </w:r>
            <w:r w:rsidRPr="00BA779D">
              <w:rPr>
                <w:rFonts w:ascii="Arial" w:eastAsia="Arial" w:hAnsi="Arial" w:cs="Arial"/>
                <w:b/>
                <w:bCs/>
                <w:lang w:val="en-US"/>
              </w:rPr>
              <w:t>ele</w:t>
            </w:r>
            <w:r w:rsidRPr="00BA779D">
              <w:rPr>
                <w:rFonts w:ascii="Arial" w:eastAsia="Arial" w:hAnsi="Arial" w:cs="Arial"/>
                <w:b/>
                <w:bCs/>
                <w:spacing w:val="-2"/>
                <w:lang w:val="en-US"/>
              </w:rPr>
              <w:t>v</w:t>
            </w:r>
            <w:r w:rsidRPr="00BA779D">
              <w:rPr>
                <w:rFonts w:ascii="Arial" w:eastAsia="Arial" w:hAnsi="Arial" w:cs="Arial"/>
                <w:b/>
                <w:bCs/>
                <w:lang w:val="en-US"/>
              </w:rPr>
              <w:t>a</w:t>
            </w:r>
            <w:r w:rsidRPr="00BA779D">
              <w:rPr>
                <w:rFonts w:ascii="Arial" w:eastAsia="Arial" w:hAnsi="Arial" w:cs="Arial"/>
                <w:b/>
                <w:bCs/>
                <w:spacing w:val="-1"/>
                <w:lang w:val="en-US"/>
              </w:rPr>
              <w:t>n</w:t>
            </w:r>
            <w:r w:rsidRPr="00BA779D">
              <w:rPr>
                <w:rFonts w:ascii="Arial" w:eastAsia="Arial" w:hAnsi="Arial" w:cs="Arial"/>
                <w:b/>
                <w:bCs/>
                <w:lang w:val="en-US"/>
              </w:rPr>
              <w:t>t</w:t>
            </w:r>
          </w:p>
          <w:p w:rsidR="00D95ADB" w:rsidRPr="00BA779D" w:rsidRDefault="00D95ADB" w:rsidP="00D66DF9">
            <w:pPr>
              <w:widowControl w:val="0"/>
              <w:spacing w:after="0" w:line="252" w:lineRule="exact"/>
              <w:ind w:left="142" w:right="-20"/>
              <w:rPr>
                <w:rFonts w:ascii="Arial" w:eastAsia="Arial" w:hAnsi="Arial" w:cs="Arial"/>
                <w:lang w:val="en-US"/>
              </w:rPr>
            </w:pPr>
            <w:r w:rsidRPr="00BA779D">
              <w:rPr>
                <w:rFonts w:ascii="Arial" w:eastAsia="Arial" w:hAnsi="Arial" w:cs="Arial"/>
                <w:b/>
                <w:bCs/>
                <w:spacing w:val="-1"/>
                <w:lang w:val="en-US"/>
              </w:rPr>
              <w:t>P</w:t>
            </w:r>
            <w:r w:rsidRPr="00BA779D">
              <w:rPr>
                <w:rFonts w:ascii="Arial" w:eastAsia="Arial" w:hAnsi="Arial" w:cs="Arial"/>
                <w:b/>
                <w:bCs/>
                <w:lang w:val="en-US"/>
              </w:rPr>
              <w:t>ers</w:t>
            </w:r>
            <w:r w:rsidRPr="00BA779D">
              <w:rPr>
                <w:rFonts w:ascii="Arial" w:eastAsia="Arial" w:hAnsi="Arial" w:cs="Arial"/>
                <w:b/>
                <w:bCs/>
                <w:spacing w:val="-1"/>
                <w:lang w:val="en-US"/>
              </w:rPr>
              <w:t>o</w:t>
            </w:r>
            <w:r w:rsidRPr="00BA779D">
              <w:rPr>
                <w:rFonts w:ascii="Arial" w:eastAsia="Arial" w:hAnsi="Arial" w:cs="Arial"/>
                <w:b/>
                <w:bCs/>
                <w:lang w:val="en-US"/>
              </w:rPr>
              <w:t>n</w:t>
            </w:r>
          </w:p>
        </w:tc>
        <w:tc>
          <w:tcPr>
            <w:tcW w:w="6095" w:type="dxa"/>
            <w:gridSpan w:val="2"/>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after="0" w:line="250" w:lineRule="exact"/>
              <w:ind w:left="141" w:right="-20"/>
              <w:rPr>
                <w:rFonts w:ascii="Arial" w:eastAsia="Arial" w:hAnsi="Arial" w:cs="Arial"/>
                <w:lang w:val="en-US"/>
              </w:rPr>
            </w:pPr>
            <w:r w:rsidRPr="00BA779D">
              <w:rPr>
                <w:rFonts w:ascii="Arial" w:eastAsia="Arial" w:hAnsi="Arial" w:cs="Arial"/>
                <w:spacing w:val="1"/>
                <w:lang w:val="en-US"/>
              </w:rPr>
              <w:t>[</w:t>
            </w:r>
            <w:r w:rsidRPr="00BA779D">
              <w:rPr>
                <w:rFonts w:ascii="Arial" w:eastAsia="Arial" w:hAnsi="Arial" w:cs="Arial"/>
                <w:i/>
                <w:lang w:val="en-US"/>
              </w:rPr>
              <w:t>comp</w:t>
            </w:r>
            <w:r w:rsidRPr="00BA779D">
              <w:rPr>
                <w:rFonts w:ascii="Arial" w:eastAsia="Arial" w:hAnsi="Arial" w:cs="Arial"/>
                <w:i/>
                <w:spacing w:val="-1"/>
                <w:lang w:val="en-US"/>
              </w:rPr>
              <w:t>l</w:t>
            </w:r>
            <w:r w:rsidRPr="00BA779D">
              <w:rPr>
                <w:rFonts w:ascii="Arial" w:eastAsia="Arial" w:hAnsi="Arial" w:cs="Arial"/>
                <w:i/>
                <w:spacing w:val="-3"/>
                <w:lang w:val="en-US"/>
              </w:rPr>
              <w:t>e</w:t>
            </w:r>
            <w:r w:rsidRPr="00BA779D">
              <w:rPr>
                <w:rFonts w:ascii="Arial" w:eastAsia="Arial" w:hAnsi="Arial" w:cs="Arial"/>
                <w:i/>
                <w:spacing w:val="1"/>
                <w:lang w:val="en-US"/>
              </w:rPr>
              <w:t>t</w:t>
            </w:r>
            <w:r w:rsidRPr="00BA779D">
              <w:rPr>
                <w:rFonts w:ascii="Arial" w:eastAsia="Arial" w:hAnsi="Arial" w:cs="Arial"/>
                <w:i/>
                <w:lang w:val="en-US"/>
              </w:rPr>
              <w:t>e</w:t>
            </w:r>
            <w:r w:rsidRPr="00BA779D">
              <w:rPr>
                <w:rFonts w:ascii="Arial" w:eastAsia="Arial" w:hAnsi="Arial" w:cs="Arial"/>
                <w:i/>
                <w:spacing w:val="-2"/>
                <w:lang w:val="en-US"/>
              </w:rPr>
              <w:t xml:space="preserve"> </w:t>
            </w:r>
            <w:r w:rsidRPr="00BA779D">
              <w:rPr>
                <w:rFonts w:ascii="Arial" w:eastAsia="Arial" w:hAnsi="Arial" w:cs="Arial"/>
                <w:i/>
                <w:spacing w:val="1"/>
                <w:lang w:val="en-US"/>
              </w:rPr>
              <w:t>f</w:t>
            </w:r>
            <w:r w:rsidRPr="00BA779D">
              <w:rPr>
                <w:rFonts w:ascii="Arial" w:eastAsia="Arial" w:hAnsi="Arial" w:cs="Arial"/>
                <w:i/>
                <w:lang w:val="en-US"/>
              </w:rPr>
              <w:t>or</w:t>
            </w:r>
            <w:r w:rsidRPr="00BA779D">
              <w:rPr>
                <w:rFonts w:ascii="Arial" w:eastAsia="Arial" w:hAnsi="Arial" w:cs="Arial"/>
                <w:i/>
                <w:spacing w:val="-1"/>
                <w:lang w:val="en-US"/>
              </w:rPr>
              <w:t xml:space="preserve"> </w:t>
            </w:r>
            <w:r w:rsidRPr="00BA779D">
              <w:rPr>
                <w:rFonts w:ascii="Arial" w:eastAsia="Arial" w:hAnsi="Arial" w:cs="Arial"/>
                <w:i/>
                <w:lang w:val="en-US"/>
              </w:rPr>
              <w:t>a</w:t>
            </w:r>
            <w:r w:rsidRPr="00BA779D">
              <w:rPr>
                <w:rFonts w:ascii="Arial" w:eastAsia="Arial" w:hAnsi="Arial" w:cs="Arial"/>
                <w:i/>
                <w:spacing w:val="-1"/>
                <w:lang w:val="en-US"/>
              </w:rPr>
              <w:t>l</w:t>
            </w:r>
            <w:r w:rsidRPr="00BA779D">
              <w:rPr>
                <w:rFonts w:ascii="Arial" w:eastAsia="Arial" w:hAnsi="Arial" w:cs="Arial"/>
                <w:i/>
                <w:lang w:val="en-US"/>
              </w:rPr>
              <w:t xml:space="preserve">l </w:t>
            </w:r>
            <w:r w:rsidRPr="00BA779D">
              <w:rPr>
                <w:rFonts w:ascii="Arial" w:eastAsia="Arial" w:hAnsi="Arial" w:cs="Arial"/>
                <w:i/>
                <w:spacing w:val="-1"/>
                <w:lang w:val="en-US"/>
              </w:rPr>
              <w:t>R</w:t>
            </w:r>
            <w:r w:rsidRPr="00BA779D">
              <w:rPr>
                <w:rFonts w:ascii="Arial" w:eastAsia="Arial" w:hAnsi="Arial" w:cs="Arial"/>
                <w:i/>
                <w:lang w:val="en-US"/>
              </w:rPr>
              <w:t>e</w:t>
            </w:r>
            <w:r w:rsidRPr="00BA779D">
              <w:rPr>
                <w:rFonts w:ascii="Arial" w:eastAsia="Arial" w:hAnsi="Arial" w:cs="Arial"/>
                <w:i/>
                <w:spacing w:val="-1"/>
                <w:lang w:val="en-US"/>
              </w:rPr>
              <w:t>l</w:t>
            </w:r>
            <w:r w:rsidRPr="00BA779D">
              <w:rPr>
                <w:rFonts w:ascii="Arial" w:eastAsia="Arial" w:hAnsi="Arial" w:cs="Arial"/>
                <w:i/>
                <w:lang w:val="en-US"/>
              </w:rPr>
              <w:t>ev</w:t>
            </w:r>
            <w:r w:rsidRPr="00BA779D">
              <w:rPr>
                <w:rFonts w:ascii="Arial" w:eastAsia="Arial" w:hAnsi="Arial" w:cs="Arial"/>
                <w:i/>
                <w:spacing w:val="-1"/>
                <w:lang w:val="en-US"/>
              </w:rPr>
              <w:t>a</w:t>
            </w:r>
            <w:r w:rsidRPr="00BA779D">
              <w:rPr>
                <w:rFonts w:ascii="Arial" w:eastAsia="Arial" w:hAnsi="Arial" w:cs="Arial"/>
                <w:i/>
                <w:lang w:val="en-US"/>
              </w:rPr>
              <w:t>nt</w:t>
            </w:r>
            <w:r w:rsidRPr="00BA779D">
              <w:rPr>
                <w:rFonts w:ascii="Arial" w:eastAsia="Arial" w:hAnsi="Arial" w:cs="Arial"/>
                <w:i/>
                <w:spacing w:val="2"/>
                <w:lang w:val="en-US"/>
              </w:rPr>
              <w:t xml:space="preserve"> </w:t>
            </w:r>
            <w:r w:rsidRPr="00BA779D">
              <w:rPr>
                <w:rFonts w:ascii="Arial" w:eastAsia="Arial" w:hAnsi="Arial" w:cs="Arial"/>
                <w:i/>
                <w:spacing w:val="-1"/>
                <w:lang w:val="en-US"/>
              </w:rPr>
              <w:t>P</w:t>
            </w:r>
            <w:r w:rsidRPr="00BA779D">
              <w:rPr>
                <w:rFonts w:ascii="Arial" w:eastAsia="Arial" w:hAnsi="Arial" w:cs="Arial"/>
                <w:i/>
                <w:lang w:val="en-US"/>
              </w:rPr>
              <w:t>e</w:t>
            </w:r>
            <w:r w:rsidRPr="00BA779D">
              <w:rPr>
                <w:rFonts w:ascii="Arial" w:eastAsia="Arial" w:hAnsi="Arial" w:cs="Arial"/>
                <w:i/>
                <w:spacing w:val="-2"/>
                <w:lang w:val="en-US"/>
              </w:rPr>
              <w:t>r</w:t>
            </w:r>
            <w:r w:rsidRPr="00BA779D">
              <w:rPr>
                <w:rFonts w:ascii="Arial" w:eastAsia="Arial" w:hAnsi="Arial" w:cs="Arial"/>
                <w:i/>
                <w:lang w:val="en-US"/>
              </w:rPr>
              <w:t>so</w:t>
            </w:r>
            <w:r w:rsidRPr="00BA779D">
              <w:rPr>
                <w:rFonts w:ascii="Arial" w:eastAsia="Arial" w:hAnsi="Arial" w:cs="Arial"/>
                <w:i/>
                <w:spacing w:val="-1"/>
                <w:lang w:val="en-US"/>
              </w:rPr>
              <w:t>n</w:t>
            </w:r>
            <w:r w:rsidRPr="00BA779D">
              <w:rPr>
                <w:rFonts w:ascii="Arial" w:eastAsia="Arial" w:hAnsi="Arial" w:cs="Arial"/>
                <w:i/>
                <w:spacing w:val="2"/>
                <w:lang w:val="en-US"/>
              </w:rPr>
              <w:t>s</w:t>
            </w:r>
            <w:r w:rsidRPr="00BA779D">
              <w:rPr>
                <w:rFonts w:ascii="Arial" w:eastAsia="Arial" w:hAnsi="Arial" w:cs="Arial"/>
                <w:lang w:val="en-US"/>
              </w:rPr>
              <w:t>]</w:t>
            </w:r>
          </w:p>
        </w:tc>
      </w:tr>
      <w:tr w:rsidR="00D95ADB" w:rsidRPr="00BA779D" w:rsidTr="00D66DF9">
        <w:trPr>
          <w:trHeight w:hRule="exact" w:val="382"/>
        </w:trPr>
        <w:tc>
          <w:tcPr>
            <w:tcW w:w="9639" w:type="dxa"/>
            <w:gridSpan w:val="3"/>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after="0" w:line="247" w:lineRule="exact"/>
              <w:ind w:left="142" w:right="-20"/>
              <w:rPr>
                <w:rFonts w:ascii="Arial" w:eastAsia="Arial" w:hAnsi="Arial" w:cs="Arial"/>
                <w:lang w:val="en-US"/>
              </w:rPr>
            </w:pPr>
            <w:r w:rsidRPr="00BA779D">
              <w:rPr>
                <w:rFonts w:ascii="Arial" w:eastAsia="Arial" w:hAnsi="Arial" w:cs="Arial"/>
                <w:b/>
                <w:bCs/>
                <w:spacing w:val="1"/>
                <w:lang w:val="en-US"/>
              </w:rPr>
              <w:t>I</w:t>
            </w:r>
            <w:r w:rsidRPr="00BA779D">
              <w:rPr>
                <w:rFonts w:ascii="Arial" w:eastAsia="Arial" w:hAnsi="Arial" w:cs="Arial"/>
                <w:b/>
                <w:bCs/>
                <w:lang w:val="en-US"/>
              </w:rPr>
              <w:t>ntere</w:t>
            </w:r>
            <w:r w:rsidRPr="00BA779D">
              <w:rPr>
                <w:rFonts w:ascii="Arial" w:eastAsia="Arial" w:hAnsi="Arial" w:cs="Arial"/>
                <w:b/>
                <w:bCs/>
                <w:spacing w:val="-3"/>
                <w:lang w:val="en-US"/>
              </w:rPr>
              <w:t>s</w:t>
            </w:r>
            <w:r w:rsidRPr="00BA779D">
              <w:rPr>
                <w:rFonts w:ascii="Arial" w:eastAsia="Arial" w:hAnsi="Arial" w:cs="Arial"/>
                <w:b/>
                <w:bCs/>
                <w:spacing w:val="1"/>
                <w:lang w:val="en-US"/>
              </w:rPr>
              <w:t>t</w:t>
            </w:r>
            <w:r w:rsidRPr="00BA779D">
              <w:rPr>
                <w:rFonts w:ascii="Arial" w:eastAsia="Arial" w:hAnsi="Arial" w:cs="Arial"/>
                <w:b/>
                <w:bCs/>
                <w:lang w:val="en-US"/>
              </w:rPr>
              <w:t>s</w:t>
            </w:r>
          </w:p>
        </w:tc>
      </w:tr>
      <w:tr w:rsidR="00D95ADB" w:rsidRPr="00BA779D" w:rsidTr="00D66DF9">
        <w:trPr>
          <w:trHeight w:hRule="exact" w:val="1397"/>
        </w:trPr>
        <w:tc>
          <w:tcPr>
            <w:tcW w:w="3544" w:type="dxa"/>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after="0" w:line="250" w:lineRule="exact"/>
              <w:ind w:left="142" w:right="-20"/>
              <w:rPr>
                <w:rFonts w:ascii="Arial" w:eastAsia="Arial" w:hAnsi="Arial" w:cs="Arial"/>
                <w:lang w:val="en-US"/>
              </w:rPr>
            </w:pPr>
            <w:r w:rsidRPr="00BA779D">
              <w:rPr>
                <w:rFonts w:ascii="Arial" w:eastAsia="Arial" w:hAnsi="Arial" w:cs="Arial"/>
                <w:b/>
                <w:bCs/>
                <w:lang w:val="en-US"/>
              </w:rPr>
              <w:t>T</w:t>
            </w:r>
            <w:r w:rsidRPr="00BA779D">
              <w:rPr>
                <w:rFonts w:ascii="Arial" w:eastAsia="Arial" w:hAnsi="Arial" w:cs="Arial"/>
                <w:b/>
                <w:bCs/>
                <w:spacing w:val="-3"/>
                <w:lang w:val="en-US"/>
              </w:rPr>
              <w:t>y</w:t>
            </w:r>
            <w:r w:rsidRPr="00BA779D">
              <w:rPr>
                <w:rFonts w:ascii="Arial" w:eastAsia="Arial" w:hAnsi="Arial" w:cs="Arial"/>
                <w:b/>
                <w:bCs/>
                <w:lang w:val="en-US"/>
              </w:rPr>
              <w:t>pe of</w:t>
            </w:r>
            <w:r w:rsidRPr="00BA779D">
              <w:rPr>
                <w:rFonts w:ascii="Arial" w:eastAsia="Arial" w:hAnsi="Arial" w:cs="Arial"/>
                <w:b/>
                <w:bCs/>
                <w:spacing w:val="1"/>
                <w:lang w:val="en-US"/>
              </w:rPr>
              <w:t xml:space="preserve"> I</w:t>
            </w:r>
            <w:r w:rsidRPr="00BA779D">
              <w:rPr>
                <w:rFonts w:ascii="Arial" w:eastAsia="Arial" w:hAnsi="Arial" w:cs="Arial"/>
                <w:b/>
                <w:bCs/>
                <w:spacing w:val="-3"/>
                <w:lang w:val="en-US"/>
              </w:rPr>
              <w:t>n</w:t>
            </w:r>
            <w:r w:rsidRPr="00BA779D">
              <w:rPr>
                <w:rFonts w:ascii="Arial" w:eastAsia="Arial" w:hAnsi="Arial" w:cs="Arial"/>
                <w:b/>
                <w:bCs/>
                <w:spacing w:val="1"/>
                <w:lang w:val="en-US"/>
              </w:rPr>
              <w:t>t</w:t>
            </w:r>
            <w:r w:rsidRPr="00BA779D">
              <w:rPr>
                <w:rFonts w:ascii="Arial" w:eastAsia="Arial" w:hAnsi="Arial" w:cs="Arial"/>
                <w:b/>
                <w:bCs/>
                <w:lang w:val="en-US"/>
              </w:rPr>
              <w:t>erest</w:t>
            </w:r>
          </w:p>
        </w:tc>
        <w:tc>
          <w:tcPr>
            <w:tcW w:w="2610" w:type="dxa"/>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after="0" w:line="250" w:lineRule="exact"/>
              <w:ind w:left="141" w:right="-20"/>
              <w:rPr>
                <w:rFonts w:ascii="Arial" w:eastAsia="Arial" w:hAnsi="Arial" w:cs="Arial"/>
                <w:lang w:val="en-US"/>
              </w:rPr>
            </w:pPr>
            <w:r w:rsidRPr="00BA779D">
              <w:rPr>
                <w:rFonts w:ascii="Arial" w:eastAsia="Arial" w:hAnsi="Arial" w:cs="Arial"/>
                <w:b/>
                <w:bCs/>
                <w:spacing w:val="-1"/>
                <w:lang w:val="en-US"/>
              </w:rPr>
              <w:t>D</w:t>
            </w:r>
            <w:r w:rsidRPr="00BA779D">
              <w:rPr>
                <w:rFonts w:ascii="Arial" w:eastAsia="Arial" w:hAnsi="Arial" w:cs="Arial"/>
                <w:b/>
                <w:bCs/>
                <w:lang w:val="en-US"/>
              </w:rPr>
              <w:t>eta</w:t>
            </w:r>
            <w:r w:rsidRPr="00BA779D">
              <w:rPr>
                <w:rFonts w:ascii="Arial" w:eastAsia="Arial" w:hAnsi="Arial" w:cs="Arial"/>
                <w:b/>
                <w:bCs/>
                <w:spacing w:val="1"/>
                <w:lang w:val="en-US"/>
              </w:rPr>
              <w:t>il</w:t>
            </w:r>
            <w:r w:rsidRPr="00BA779D">
              <w:rPr>
                <w:rFonts w:ascii="Arial" w:eastAsia="Arial" w:hAnsi="Arial" w:cs="Arial"/>
                <w:b/>
                <w:bCs/>
                <w:lang w:val="en-US"/>
              </w:rPr>
              <w:t>s</w:t>
            </w:r>
          </w:p>
        </w:tc>
        <w:tc>
          <w:tcPr>
            <w:tcW w:w="3485" w:type="dxa"/>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before="1" w:after="0" w:line="252" w:lineRule="exact"/>
              <w:ind w:left="83" w:right="89"/>
              <w:jc w:val="both"/>
              <w:rPr>
                <w:rFonts w:ascii="Arial" w:eastAsia="Arial" w:hAnsi="Arial" w:cs="Arial"/>
                <w:lang w:val="en-US"/>
              </w:rPr>
            </w:pPr>
            <w:r w:rsidRPr="00BA779D">
              <w:rPr>
                <w:rFonts w:ascii="Arial" w:eastAsia="Arial" w:hAnsi="Arial" w:cs="Arial"/>
                <w:b/>
                <w:bCs/>
                <w:spacing w:val="-1"/>
                <w:lang w:val="en-US"/>
              </w:rPr>
              <w:t>P</w:t>
            </w:r>
            <w:r w:rsidRPr="00BA779D">
              <w:rPr>
                <w:rFonts w:ascii="Arial" w:eastAsia="Arial" w:hAnsi="Arial" w:cs="Arial"/>
                <w:b/>
                <w:bCs/>
                <w:lang w:val="en-US"/>
              </w:rPr>
              <w:t>ers</w:t>
            </w:r>
            <w:r w:rsidRPr="00BA779D">
              <w:rPr>
                <w:rFonts w:ascii="Arial" w:eastAsia="Arial" w:hAnsi="Arial" w:cs="Arial"/>
                <w:b/>
                <w:bCs/>
                <w:spacing w:val="-1"/>
                <w:lang w:val="en-US"/>
              </w:rPr>
              <w:t>o</w:t>
            </w:r>
            <w:r w:rsidRPr="00BA779D">
              <w:rPr>
                <w:rFonts w:ascii="Arial" w:eastAsia="Arial" w:hAnsi="Arial" w:cs="Arial"/>
                <w:b/>
                <w:bCs/>
                <w:lang w:val="en-US"/>
              </w:rPr>
              <w:t>n</w:t>
            </w:r>
            <w:r w:rsidRPr="00BA779D">
              <w:rPr>
                <w:rFonts w:ascii="Arial" w:eastAsia="Arial" w:hAnsi="Arial" w:cs="Arial"/>
                <w:b/>
                <w:bCs/>
                <w:spacing w:val="-1"/>
                <w:lang w:val="en-US"/>
              </w:rPr>
              <w:t>a</w:t>
            </w:r>
            <w:r w:rsidRPr="00BA779D">
              <w:rPr>
                <w:rFonts w:ascii="Arial" w:eastAsia="Arial" w:hAnsi="Arial" w:cs="Arial"/>
                <w:b/>
                <w:bCs/>
                <w:lang w:val="en-US"/>
              </w:rPr>
              <w:t xml:space="preserve">l </w:t>
            </w:r>
            <w:r w:rsidRPr="00BA779D">
              <w:rPr>
                <w:rFonts w:ascii="Arial" w:eastAsia="Arial" w:hAnsi="Arial" w:cs="Arial"/>
                <w:b/>
                <w:bCs/>
                <w:spacing w:val="1"/>
                <w:lang w:val="en-US"/>
              </w:rPr>
              <w:t>i</w:t>
            </w:r>
            <w:r w:rsidRPr="00BA779D">
              <w:rPr>
                <w:rFonts w:ascii="Arial" w:eastAsia="Arial" w:hAnsi="Arial" w:cs="Arial"/>
                <w:b/>
                <w:bCs/>
                <w:lang w:val="en-US"/>
              </w:rPr>
              <w:t>nt</w:t>
            </w:r>
            <w:r w:rsidRPr="00BA779D">
              <w:rPr>
                <w:rFonts w:ascii="Arial" w:eastAsia="Arial" w:hAnsi="Arial" w:cs="Arial"/>
                <w:b/>
                <w:bCs/>
                <w:spacing w:val="-2"/>
                <w:lang w:val="en-US"/>
              </w:rPr>
              <w:t>e</w:t>
            </w:r>
            <w:r w:rsidRPr="00BA779D">
              <w:rPr>
                <w:rFonts w:ascii="Arial" w:eastAsia="Arial" w:hAnsi="Arial" w:cs="Arial"/>
                <w:b/>
                <w:bCs/>
                <w:lang w:val="en-US"/>
              </w:rPr>
              <w:t>rest</w:t>
            </w:r>
            <w:r w:rsidRPr="00BA779D">
              <w:rPr>
                <w:rFonts w:ascii="Arial" w:eastAsia="Arial" w:hAnsi="Arial" w:cs="Arial"/>
                <w:b/>
                <w:bCs/>
                <w:spacing w:val="-1"/>
                <w:lang w:val="en-US"/>
              </w:rPr>
              <w:t xml:space="preserve"> </w:t>
            </w:r>
            <w:r w:rsidRPr="00BA779D">
              <w:rPr>
                <w:rFonts w:ascii="Arial" w:eastAsia="Arial" w:hAnsi="Arial" w:cs="Arial"/>
                <w:b/>
                <w:bCs/>
                <w:lang w:val="en-US"/>
              </w:rPr>
              <w:t xml:space="preserve">or </w:t>
            </w:r>
            <w:r w:rsidRPr="00BA779D">
              <w:rPr>
                <w:rFonts w:ascii="Arial" w:eastAsia="Arial" w:hAnsi="Arial" w:cs="Arial"/>
                <w:b/>
                <w:bCs/>
                <w:spacing w:val="1"/>
                <w:lang w:val="en-US"/>
              </w:rPr>
              <w:t>t</w:t>
            </w:r>
            <w:r w:rsidRPr="00BA779D">
              <w:rPr>
                <w:rFonts w:ascii="Arial" w:eastAsia="Arial" w:hAnsi="Arial" w:cs="Arial"/>
                <w:b/>
                <w:bCs/>
                <w:lang w:val="en-US"/>
              </w:rPr>
              <w:t>h</w:t>
            </w:r>
            <w:r w:rsidRPr="00BA779D">
              <w:rPr>
                <w:rFonts w:ascii="Arial" w:eastAsia="Arial" w:hAnsi="Arial" w:cs="Arial"/>
                <w:b/>
                <w:bCs/>
                <w:spacing w:val="-1"/>
                <w:lang w:val="en-US"/>
              </w:rPr>
              <w:t>a</w:t>
            </w:r>
            <w:r w:rsidRPr="00BA779D">
              <w:rPr>
                <w:rFonts w:ascii="Arial" w:eastAsia="Arial" w:hAnsi="Arial" w:cs="Arial"/>
                <w:b/>
                <w:bCs/>
                <w:lang w:val="en-US"/>
              </w:rPr>
              <w:t>t</w:t>
            </w:r>
            <w:r w:rsidRPr="00BA779D">
              <w:rPr>
                <w:rFonts w:ascii="Arial" w:eastAsia="Arial" w:hAnsi="Arial" w:cs="Arial"/>
                <w:b/>
                <w:bCs/>
                <w:spacing w:val="2"/>
                <w:lang w:val="en-US"/>
              </w:rPr>
              <w:t xml:space="preserve"> </w:t>
            </w:r>
            <w:r w:rsidRPr="00BA779D">
              <w:rPr>
                <w:rFonts w:ascii="Arial" w:eastAsia="Arial" w:hAnsi="Arial" w:cs="Arial"/>
                <w:b/>
                <w:bCs/>
                <w:spacing w:val="-3"/>
                <w:lang w:val="en-US"/>
              </w:rPr>
              <w:t>o</w:t>
            </w:r>
            <w:r w:rsidRPr="00BA779D">
              <w:rPr>
                <w:rFonts w:ascii="Arial" w:eastAsia="Arial" w:hAnsi="Arial" w:cs="Arial"/>
                <w:b/>
                <w:bCs/>
                <w:lang w:val="en-US"/>
              </w:rPr>
              <w:t>f a</w:t>
            </w:r>
            <w:r w:rsidRPr="00BA779D">
              <w:rPr>
                <w:rFonts w:ascii="Arial" w:eastAsia="Arial" w:hAnsi="Arial" w:cs="Arial"/>
                <w:b/>
                <w:bCs/>
                <w:spacing w:val="-2"/>
                <w:lang w:val="en-US"/>
              </w:rPr>
              <w:t xml:space="preserve"> </w:t>
            </w:r>
            <w:r w:rsidRPr="00BA779D">
              <w:rPr>
                <w:rFonts w:ascii="Arial" w:eastAsia="Arial" w:hAnsi="Arial" w:cs="Arial"/>
                <w:b/>
                <w:bCs/>
                <w:spacing w:val="1"/>
                <w:lang w:val="en-US"/>
              </w:rPr>
              <w:t>f</w:t>
            </w:r>
            <w:r w:rsidRPr="00BA779D">
              <w:rPr>
                <w:rFonts w:ascii="Arial" w:eastAsia="Arial" w:hAnsi="Arial" w:cs="Arial"/>
                <w:b/>
                <w:bCs/>
                <w:lang w:val="en-US"/>
              </w:rPr>
              <w:t>a</w:t>
            </w:r>
            <w:r w:rsidRPr="00BA779D">
              <w:rPr>
                <w:rFonts w:ascii="Arial" w:eastAsia="Arial" w:hAnsi="Arial" w:cs="Arial"/>
                <w:b/>
                <w:bCs/>
                <w:spacing w:val="-2"/>
                <w:lang w:val="en-US"/>
              </w:rPr>
              <w:t>m</w:t>
            </w:r>
            <w:r w:rsidRPr="00BA779D">
              <w:rPr>
                <w:rFonts w:ascii="Arial" w:eastAsia="Arial" w:hAnsi="Arial" w:cs="Arial"/>
                <w:b/>
                <w:bCs/>
                <w:spacing w:val="1"/>
                <w:lang w:val="en-US"/>
              </w:rPr>
              <w:t>il</w:t>
            </w:r>
            <w:r w:rsidRPr="00BA779D">
              <w:rPr>
                <w:rFonts w:ascii="Arial" w:eastAsia="Arial" w:hAnsi="Arial" w:cs="Arial"/>
                <w:b/>
                <w:bCs/>
                <w:lang w:val="en-US"/>
              </w:rPr>
              <w:t>y membe</w:t>
            </w:r>
            <w:r w:rsidRPr="00BA779D">
              <w:rPr>
                <w:rFonts w:ascii="Arial" w:eastAsia="Arial" w:hAnsi="Arial" w:cs="Arial"/>
                <w:b/>
                <w:bCs/>
                <w:spacing w:val="-2"/>
                <w:lang w:val="en-US"/>
              </w:rPr>
              <w:t>r</w:t>
            </w:r>
            <w:r w:rsidRPr="00BA779D">
              <w:rPr>
                <w:rFonts w:ascii="Arial" w:eastAsia="Arial" w:hAnsi="Arial" w:cs="Arial"/>
                <w:b/>
                <w:bCs/>
                <w:lang w:val="en-US"/>
              </w:rPr>
              <w:t>,</w:t>
            </w:r>
            <w:r w:rsidRPr="00BA779D">
              <w:rPr>
                <w:rFonts w:ascii="Arial" w:eastAsia="Arial" w:hAnsi="Arial" w:cs="Arial"/>
                <w:b/>
                <w:bCs/>
                <w:spacing w:val="2"/>
                <w:lang w:val="en-US"/>
              </w:rPr>
              <w:t xml:space="preserve"> </w:t>
            </w:r>
            <w:r w:rsidRPr="00BA779D">
              <w:rPr>
                <w:rFonts w:ascii="Arial" w:eastAsia="Arial" w:hAnsi="Arial" w:cs="Arial"/>
                <w:b/>
                <w:bCs/>
                <w:spacing w:val="-3"/>
                <w:lang w:val="en-US"/>
              </w:rPr>
              <w:t>c</w:t>
            </w:r>
            <w:r w:rsidRPr="00BA779D">
              <w:rPr>
                <w:rFonts w:ascii="Arial" w:eastAsia="Arial" w:hAnsi="Arial" w:cs="Arial"/>
                <w:b/>
                <w:bCs/>
                <w:spacing w:val="1"/>
                <w:lang w:val="en-US"/>
              </w:rPr>
              <w:t>l</w:t>
            </w:r>
            <w:r w:rsidRPr="00BA779D">
              <w:rPr>
                <w:rFonts w:ascii="Arial" w:eastAsia="Arial" w:hAnsi="Arial" w:cs="Arial"/>
                <w:b/>
                <w:bCs/>
                <w:lang w:val="en-US"/>
              </w:rPr>
              <w:t>o</w:t>
            </w:r>
            <w:r w:rsidRPr="00BA779D">
              <w:rPr>
                <w:rFonts w:ascii="Arial" w:eastAsia="Arial" w:hAnsi="Arial" w:cs="Arial"/>
                <w:b/>
                <w:bCs/>
                <w:spacing w:val="-1"/>
                <w:lang w:val="en-US"/>
              </w:rPr>
              <w:t>s</w:t>
            </w:r>
            <w:r w:rsidRPr="00BA779D">
              <w:rPr>
                <w:rFonts w:ascii="Arial" w:eastAsia="Arial" w:hAnsi="Arial" w:cs="Arial"/>
                <w:b/>
                <w:bCs/>
                <w:lang w:val="en-US"/>
              </w:rPr>
              <w:t>e</w:t>
            </w:r>
            <w:r w:rsidRPr="00BA779D">
              <w:rPr>
                <w:rFonts w:ascii="Arial" w:eastAsia="Arial" w:hAnsi="Arial" w:cs="Arial"/>
                <w:b/>
                <w:bCs/>
                <w:spacing w:val="-2"/>
                <w:lang w:val="en-US"/>
              </w:rPr>
              <w:t xml:space="preserve"> </w:t>
            </w:r>
            <w:r w:rsidRPr="00BA779D">
              <w:rPr>
                <w:rFonts w:ascii="Arial" w:eastAsia="Arial" w:hAnsi="Arial" w:cs="Arial"/>
                <w:b/>
                <w:bCs/>
                <w:spacing w:val="1"/>
                <w:lang w:val="en-US"/>
              </w:rPr>
              <w:t>f</w:t>
            </w:r>
            <w:r w:rsidRPr="00BA779D">
              <w:rPr>
                <w:rFonts w:ascii="Arial" w:eastAsia="Arial" w:hAnsi="Arial" w:cs="Arial"/>
                <w:b/>
                <w:bCs/>
                <w:spacing w:val="-2"/>
                <w:lang w:val="en-US"/>
              </w:rPr>
              <w:t>r</w:t>
            </w:r>
            <w:r w:rsidRPr="00BA779D">
              <w:rPr>
                <w:rFonts w:ascii="Arial" w:eastAsia="Arial" w:hAnsi="Arial" w:cs="Arial"/>
                <w:b/>
                <w:bCs/>
                <w:spacing w:val="1"/>
                <w:lang w:val="en-US"/>
              </w:rPr>
              <w:t>i</w:t>
            </w:r>
            <w:r w:rsidRPr="00BA779D">
              <w:rPr>
                <w:rFonts w:ascii="Arial" w:eastAsia="Arial" w:hAnsi="Arial" w:cs="Arial"/>
                <w:b/>
                <w:bCs/>
                <w:lang w:val="en-US"/>
              </w:rPr>
              <w:t>e</w:t>
            </w:r>
            <w:r w:rsidRPr="00BA779D">
              <w:rPr>
                <w:rFonts w:ascii="Arial" w:eastAsia="Arial" w:hAnsi="Arial" w:cs="Arial"/>
                <w:b/>
                <w:bCs/>
                <w:spacing w:val="-1"/>
                <w:lang w:val="en-US"/>
              </w:rPr>
              <w:t>n</w:t>
            </w:r>
            <w:r w:rsidRPr="00BA779D">
              <w:rPr>
                <w:rFonts w:ascii="Arial" w:eastAsia="Arial" w:hAnsi="Arial" w:cs="Arial"/>
                <w:b/>
                <w:bCs/>
                <w:lang w:val="en-US"/>
              </w:rPr>
              <w:t>d or</w:t>
            </w:r>
            <w:r w:rsidRPr="00BA779D">
              <w:rPr>
                <w:rFonts w:ascii="Arial" w:eastAsia="Arial" w:hAnsi="Arial" w:cs="Arial"/>
                <w:b/>
                <w:bCs/>
                <w:spacing w:val="1"/>
                <w:lang w:val="en-US"/>
              </w:rPr>
              <w:t xml:space="preserve"> </w:t>
            </w:r>
            <w:r w:rsidRPr="00BA779D">
              <w:rPr>
                <w:rFonts w:ascii="Arial" w:eastAsia="Arial" w:hAnsi="Arial" w:cs="Arial"/>
                <w:b/>
                <w:bCs/>
                <w:lang w:val="en-US"/>
              </w:rPr>
              <w:t>oth</w:t>
            </w:r>
            <w:r w:rsidRPr="00BA779D">
              <w:rPr>
                <w:rFonts w:ascii="Arial" w:eastAsia="Arial" w:hAnsi="Arial" w:cs="Arial"/>
                <w:b/>
                <w:bCs/>
                <w:spacing w:val="-3"/>
                <w:lang w:val="en-US"/>
              </w:rPr>
              <w:t>e</w:t>
            </w:r>
            <w:r w:rsidRPr="00BA779D">
              <w:rPr>
                <w:rFonts w:ascii="Arial" w:eastAsia="Arial" w:hAnsi="Arial" w:cs="Arial"/>
                <w:b/>
                <w:bCs/>
                <w:lang w:val="en-US"/>
              </w:rPr>
              <w:t>r a</w:t>
            </w:r>
            <w:r w:rsidRPr="00BA779D">
              <w:rPr>
                <w:rFonts w:ascii="Arial" w:eastAsia="Arial" w:hAnsi="Arial" w:cs="Arial"/>
                <w:b/>
                <w:bCs/>
                <w:spacing w:val="-1"/>
                <w:lang w:val="en-US"/>
              </w:rPr>
              <w:t>c</w:t>
            </w:r>
            <w:r w:rsidRPr="00BA779D">
              <w:rPr>
                <w:rFonts w:ascii="Arial" w:eastAsia="Arial" w:hAnsi="Arial" w:cs="Arial"/>
                <w:b/>
                <w:bCs/>
                <w:lang w:val="en-US"/>
              </w:rPr>
              <w:t>q</w:t>
            </w:r>
            <w:r w:rsidRPr="00BA779D">
              <w:rPr>
                <w:rFonts w:ascii="Arial" w:eastAsia="Arial" w:hAnsi="Arial" w:cs="Arial"/>
                <w:b/>
                <w:bCs/>
                <w:spacing w:val="-1"/>
                <w:lang w:val="en-US"/>
              </w:rPr>
              <w:t>u</w:t>
            </w:r>
            <w:r w:rsidRPr="00BA779D">
              <w:rPr>
                <w:rFonts w:ascii="Arial" w:eastAsia="Arial" w:hAnsi="Arial" w:cs="Arial"/>
                <w:b/>
                <w:bCs/>
                <w:lang w:val="en-US"/>
              </w:rPr>
              <w:t>ain</w:t>
            </w:r>
            <w:r w:rsidRPr="00BA779D">
              <w:rPr>
                <w:rFonts w:ascii="Arial" w:eastAsia="Arial" w:hAnsi="Arial" w:cs="Arial"/>
                <w:b/>
                <w:bCs/>
                <w:spacing w:val="1"/>
                <w:lang w:val="en-US"/>
              </w:rPr>
              <w:t>t</w:t>
            </w:r>
            <w:r w:rsidRPr="00BA779D">
              <w:rPr>
                <w:rFonts w:ascii="Arial" w:eastAsia="Arial" w:hAnsi="Arial" w:cs="Arial"/>
                <w:b/>
                <w:bCs/>
                <w:lang w:val="en-US"/>
              </w:rPr>
              <w:t>a</w:t>
            </w:r>
            <w:r w:rsidRPr="00BA779D">
              <w:rPr>
                <w:rFonts w:ascii="Arial" w:eastAsia="Arial" w:hAnsi="Arial" w:cs="Arial"/>
                <w:b/>
                <w:bCs/>
                <w:spacing w:val="-1"/>
                <w:lang w:val="en-US"/>
              </w:rPr>
              <w:t>n</w:t>
            </w:r>
            <w:r w:rsidRPr="00BA779D">
              <w:rPr>
                <w:rFonts w:ascii="Arial" w:eastAsia="Arial" w:hAnsi="Arial" w:cs="Arial"/>
                <w:b/>
                <w:bCs/>
                <w:lang w:val="en-US"/>
              </w:rPr>
              <w:t>c</w:t>
            </w:r>
            <w:r w:rsidRPr="00BA779D">
              <w:rPr>
                <w:rFonts w:ascii="Arial" w:eastAsia="Arial" w:hAnsi="Arial" w:cs="Arial"/>
                <w:b/>
                <w:bCs/>
                <w:spacing w:val="-1"/>
                <w:lang w:val="en-US"/>
              </w:rPr>
              <w:t>e</w:t>
            </w:r>
            <w:r w:rsidRPr="00BA779D">
              <w:rPr>
                <w:rFonts w:ascii="Arial" w:eastAsia="Arial" w:hAnsi="Arial" w:cs="Arial"/>
                <w:b/>
                <w:bCs/>
                <w:lang w:val="en-US"/>
              </w:rPr>
              <w:t>?</w:t>
            </w:r>
          </w:p>
        </w:tc>
      </w:tr>
      <w:tr w:rsidR="00D95ADB" w:rsidRPr="00BA779D" w:rsidTr="00D66DF9">
        <w:trPr>
          <w:trHeight w:hRule="exact" w:val="1141"/>
        </w:trPr>
        <w:tc>
          <w:tcPr>
            <w:tcW w:w="3544" w:type="dxa"/>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after="0" w:line="247" w:lineRule="exact"/>
              <w:ind w:left="142" w:right="-20"/>
              <w:rPr>
                <w:rFonts w:ascii="Arial" w:eastAsia="Arial" w:hAnsi="Arial" w:cs="Arial"/>
                <w:lang w:val="en-US"/>
              </w:rPr>
            </w:pPr>
            <w:r w:rsidRPr="00BA779D">
              <w:rPr>
                <w:rFonts w:ascii="Arial" w:eastAsia="Arial" w:hAnsi="Arial" w:cs="Arial"/>
                <w:bCs/>
                <w:spacing w:val="-1"/>
                <w:lang w:val="en-US"/>
              </w:rPr>
              <w:t>P</w:t>
            </w:r>
            <w:r w:rsidRPr="00BA779D">
              <w:rPr>
                <w:rFonts w:ascii="Arial" w:eastAsia="Arial" w:hAnsi="Arial" w:cs="Arial"/>
                <w:bCs/>
                <w:lang w:val="en-US"/>
              </w:rPr>
              <w:t>ro</w:t>
            </w:r>
            <w:r w:rsidRPr="00BA779D">
              <w:rPr>
                <w:rFonts w:ascii="Arial" w:eastAsia="Arial" w:hAnsi="Arial" w:cs="Arial"/>
                <w:bCs/>
                <w:spacing w:val="-3"/>
                <w:lang w:val="en-US"/>
              </w:rPr>
              <w:t>v</w:t>
            </w:r>
            <w:r w:rsidRPr="00BA779D">
              <w:rPr>
                <w:rFonts w:ascii="Arial" w:eastAsia="Arial" w:hAnsi="Arial" w:cs="Arial"/>
                <w:bCs/>
                <w:spacing w:val="1"/>
                <w:lang w:val="en-US"/>
              </w:rPr>
              <w:t>i</w:t>
            </w:r>
            <w:r w:rsidRPr="00BA779D">
              <w:rPr>
                <w:rFonts w:ascii="Arial" w:eastAsia="Arial" w:hAnsi="Arial" w:cs="Arial"/>
                <w:bCs/>
                <w:lang w:val="en-US"/>
              </w:rPr>
              <w:t>sion of s</w:t>
            </w:r>
            <w:r w:rsidRPr="00BA779D">
              <w:rPr>
                <w:rFonts w:ascii="Arial" w:eastAsia="Arial" w:hAnsi="Arial" w:cs="Arial"/>
                <w:bCs/>
                <w:spacing w:val="-1"/>
                <w:lang w:val="en-US"/>
              </w:rPr>
              <w:t>e</w:t>
            </w:r>
            <w:r w:rsidRPr="00BA779D">
              <w:rPr>
                <w:rFonts w:ascii="Arial" w:eastAsia="Arial" w:hAnsi="Arial" w:cs="Arial"/>
                <w:bCs/>
                <w:lang w:val="en-US"/>
              </w:rPr>
              <w:t>r</w:t>
            </w:r>
            <w:r w:rsidRPr="00BA779D">
              <w:rPr>
                <w:rFonts w:ascii="Arial" w:eastAsia="Arial" w:hAnsi="Arial" w:cs="Arial"/>
                <w:bCs/>
                <w:spacing w:val="-2"/>
                <w:lang w:val="en-US"/>
              </w:rPr>
              <w:t>v</w:t>
            </w:r>
            <w:r w:rsidRPr="00BA779D">
              <w:rPr>
                <w:rFonts w:ascii="Arial" w:eastAsia="Arial" w:hAnsi="Arial" w:cs="Arial"/>
                <w:bCs/>
                <w:spacing w:val="1"/>
                <w:lang w:val="en-US"/>
              </w:rPr>
              <w:t>i</w:t>
            </w:r>
            <w:r w:rsidRPr="00BA779D">
              <w:rPr>
                <w:rFonts w:ascii="Arial" w:eastAsia="Arial" w:hAnsi="Arial" w:cs="Arial"/>
                <w:bCs/>
                <w:lang w:val="en-US"/>
              </w:rPr>
              <w:t>c</w:t>
            </w:r>
            <w:r w:rsidRPr="00BA779D">
              <w:rPr>
                <w:rFonts w:ascii="Arial" w:eastAsia="Arial" w:hAnsi="Arial" w:cs="Arial"/>
                <w:bCs/>
                <w:spacing w:val="-1"/>
                <w:lang w:val="en-US"/>
              </w:rPr>
              <w:t>e</w:t>
            </w:r>
            <w:r w:rsidRPr="00BA779D">
              <w:rPr>
                <w:rFonts w:ascii="Arial" w:eastAsia="Arial" w:hAnsi="Arial" w:cs="Arial"/>
                <w:bCs/>
                <w:lang w:val="en-US"/>
              </w:rPr>
              <w:t>s or</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spacing w:val="1"/>
                <w:lang w:val="en-US"/>
              </w:rPr>
              <w:t>t</w:t>
            </w:r>
            <w:r w:rsidRPr="00BA779D">
              <w:rPr>
                <w:rFonts w:ascii="Arial" w:eastAsia="Arial" w:hAnsi="Arial" w:cs="Arial"/>
                <w:bCs/>
                <w:lang w:val="en-US"/>
              </w:rPr>
              <w:t>h</w:t>
            </w:r>
            <w:r w:rsidRPr="00BA779D">
              <w:rPr>
                <w:rFonts w:ascii="Arial" w:eastAsia="Arial" w:hAnsi="Arial" w:cs="Arial"/>
                <w:bCs/>
                <w:spacing w:val="-1"/>
                <w:lang w:val="en-US"/>
              </w:rPr>
              <w:t>e</w:t>
            </w:r>
            <w:r w:rsidRPr="00BA779D">
              <w:rPr>
                <w:rFonts w:ascii="Arial" w:eastAsia="Arial" w:hAnsi="Arial" w:cs="Arial"/>
                <w:bCs/>
                <w:lang w:val="en-US"/>
              </w:rPr>
              <w:t xml:space="preserve">r </w:t>
            </w:r>
            <w:r w:rsidRPr="00BA779D">
              <w:rPr>
                <w:rFonts w:ascii="Arial" w:eastAsia="Arial" w:hAnsi="Arial" w:cs="Arial"/>
                <w:bCs/>
                <w:spacing w:val="3"/>
                <w:lang w:val="en-US"/>
              </w:rPr>
              <w:t>w</w:t>
            </w:r>
            <w:r w:rsidRPr="00BA779D">
              <w:rPr>
                <w:rFonts w:ascii="Arial" w:eastAsia="Arial" w:hAnsi="Arial" w:cs="Arial"/>
                <w:bCs/>
                <w:spacing w:val="-3"/>
                <w:lang w:val="en-US"/>
              </w:rPr>
              <w:t>o</w:t>
            </w:r>
            <w:r w:rsidRPr="00BA779D">
              <w:rPr>
                <w:rFonts w:ascii="Arial" w:eastAsia="Arial" w:hAnsi="Arial" w:cs="Arial"/>
                <w:bCs/>
                <w:lang w:val="en-US"/>
              </w:rPr>
              <w:t>rk</w:t>
            </w:r>
            <w:r w:rsidRPr="00BA779D">
              <w:rPr>
                <w:rFonts w:ascii="Arial" w:eastAsia="Arial" w:hAnsi="Arial" w:cs="Arial"/>
                <w:bCs/>
                <w:spacing w:val="-1"/>
                <w:lang w:val="en-US"/>
              </w:rPr>
              <w:t xml:space="preserve"> </w:t>
            </w:r>
            <w:r w:rsidRPr="00BA779D">
              <w:rPr>
                <w:rFonts w:ascii="Arial" w:eastAsia="Arial" w:hAnsi="Arial" w:cs="Arial"/>
                <w:bCs/>
                <w:spacing w:val="1"/>
                <w:lang w:val="en-US"/>
              </w:rPr>
              <w:t>f</w:t>
            </w:r>
            <w:r w:rsidRPr="00BA779D">
              <w:rPr>
                <w:rFonts w:ascii="Arial" w:eastAsia="Arial" w:hAnsi="Arial" w:cs="Arial"/>
                <w:bCs/>
                <w:lang w:val="en-US"/>
              </w:rPr>
              <w:t>or</w:t>
            </w:r>
            <w:r w:rsidRPr="00BA779D">
              <w:rPr>
                <w:rFonts w:ascii="Arial" w:eastAsia="Arial" w:hAnsi="Arial" w:cs="Arial"/>
                <w:bCs/>
                <w:spacing w:val="-1"/>
                <w:lang w:val="en-US"/>
              </w:rPr>
              <w:t xml:space="preserve"> </w:t>
            </w:r>
            <w:r w:rsidRPr="00BA779D">
              <w:rPr>
                <w:rFonts w:ascii="Arial" w:eastAsia="Arial" w:hAnsi="Arial" w:cs="Arial"/>
                <w:bCs/>
                <w:spacing w:val="1"/>
                <w:lang w:val="en-US"/>
              </w:rPr>
              <w:t>t</w:t>
            </w:r>
            <w:r w:rsidRPr="00BA779D">
              <w:rPr>
                <w:rFonts w:ascii="Arial" w:eastAsia="Arial" w:hAnsi="Arial" w:cs="Arial"/>
                <w:bCs/>
                <w:lang w:val="en-US"/>
              </w:rPr>
              <w:t>he</w:t>
            </w:r>
            <w:r w:rsidRPr="00BA779D">
              <w:rPr>
                <w:rFonts w:ascii="Arial" w:eastAsia="Arial" w:hAnsi="Arial" w:cs="Arial"/>
                <w:bCs/>
                <w:spacing w:val="-2"/>
                <w:lang w:val="en-US"/>
              </w:rPr>
              <w:t xml:space="preserve"> </w:t>
            </w:r>
            <w:r w:rsidRPr="00BA779D">
              <w:rPr>
                <w:rFonts w:ascii="Arial" w:eastAsia="Arial" w:hAnsi="Arial" w:cs="Arial"/>
                <w:bCs/>
                <w:spacing w:val="-1"/>
                <w:lang w:val="en-US"/>
              </w:rPr>
              <w:t>CC</w:t>
            </w:r>
            <w:r w:rsidRPr="00BA779D">
              <w:rPr>
                <w:rFonts w:ascii="Arial" w:eastAsia="Arial" w:hAnsi="Arial" w:cs="Arial"/>
                <w:bCs/>
                <w:lang w:val="en-US"/>
              </w:rPr>
              <w:t>G or</w:t>
            </w:r>
            <w:r w:rsidRPr="00BA779D">
              <w:rPr>
                <w:rFonts w:ascii="Arial" w:eastAsia="Arial" w:hAnsi="Arial" w:cs="Arial"/>
                <w:bCs/>
                <w:spacing w:val="1"/>
                <w:lang w:val="en-US"/>
              </w:rPr>
              <w:t xml:space="preserve"> </w:t>
            </w:r>
            <w:r w:rsidRPr="00BA779D">
              <w:rPr>
                <w:rFonts w:ascii="Arial" w:eastAsia="Arial" w:hAnsi="Arial" w:cs="Arial"/>
                <w:bCs/>
                <w:spacing w:val="-1"/>
                <w:lang w:val="en-US"/>
              </w:rPr>
              <w:t>NH</w:t>
            </w:r>
            <w:r w:rsidRPr="00BA779D">
              <w:rPr>
                <w:rFonts w:ascii="Arial" w:eastAsia="Arial" w:hAnsi="Arial" w:cs="Arial"/>
                <w:bCs/>
                <w:lang w:val="en-US"/>
              </w:rPr>
              <w:t xml:space="preserve">S </w:t>
            </w:r>
            <w:r w:rsidRPr="00BA779D">
              <w:rPr>
                <w:rFonts w:ascii="Arial" w:eastAsia="Arial" w:hAnsi="Arial" w:cs="Arial"/>
                <w:bCs/>
                <w:spacing w:val="-1"/>
                <w:lang w:val="en-US"/>
              </w:rPr>
              <w:t>E</w:t>
            </w:r>
            <w:r w:rsidRPr="00BA779D">
              <w:rPr>
                <w:rFonts w:ascii="Arial" w:eastAsia="Arial" w:hAnsi="Arial" w:cs="Arial"/>
                <w:bCs/>
                <w:lang w:val="en-US"/>
              </w:rPr>
              <w:t>n</w:t>
            </w:r>
            <w:r w:rsidRPr="00BA779D">
              <w:rPr>
                <w:rFonts w:ascii="Arial" w:eastAsia="Arial" w:hAnsi="Arial" w:cs="Arial"/>
                <w:bCs/>
                <w:spacing w:val="-1"/>
                <w:lang w:val="en-US"/>
              </w:rPr>
              <w:t>g</w:t>
            </w:r>
            <w:r w:rsidRPr="00BA779D">
              <w:rPr>
                <w:rFonts w:ascii="Arial" w:eastAsia="Arial" w:hAnsi="Arial" w:cs="Arial"/>
                <w:bCs/>
                <w:spacing w:val="1"/>
                <w:lang w:val="en-US"/>
              </w:rPr>
              <w:t>l</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d</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BA779D" w:rsidRDefault="00D95ADB" w:rsidP="00D66DF9">
            <w:pPr>
              <w:widowControl w:val="0"/>
              <w:spacing w:after="200" w:line="276" w:lineRule="auto"/>
              <w:rPr>
                <w:rFonts w:ascii="Arial" w:eastAsia="Calibri" w:hAnsi="Arial" w:cs="Arial"/>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BA779D" w:rsidRDefault="00D95ADB" w:rsidP="00D66DF9">
            <w:pPr>
              <w:widowControl w:val="0"/>
              <w:spacing w:after="200" w:line="276" w:lineRule="auto"/>
              <w:rPr>
                <w:rFonts w:ascii="Arial" w:eastAsia="Calibri" w:hAnsi="Arial" w:cs="Arial"/>
                <w:lang w:val="en-US"/>
              </w:rPr>
            </w:pPr>
          </w:p>
        </w:tc>
      </w:tr>
      <w:tr w:rsidR="00D95ADB" w:rsidRPr="00BA779D" w:rsidTr="00D66DF9">
        <w:trPr>
          <w:trHeight w:hRule="exact" w:val="2125"/>
        </w:trPr>
        <w:tc>
          <w:tcPr>
            <w:tcW w:w="3544" w:type="dxa"/>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before="1" w:after="0" w:line="252" w:lineRule="exact"/>
              <w:ind w:left="142" w:right="184"/>
              <w:rPr>
                <w:rFonts w:ascii="Arial" w:eastAsia="Arial" w:hAnsi="Arial" w:cs="Arial"/>
                <w:lang w:val="en-US"/>
              </w:rPr>
            </w:pPr>
            <w:r w:rsidRPr="00BA779D">
              <w:rPr>
                <w:rFonts w:ascii="Arial" w:eastAsia="Arial" w:hAnsi="Arial" w:cs="Arial"/>
                <w:bCs/>
                <w:spacing w:val="-1"/>
                <w:lang w:val="en-US"/>
              </w:rPr>
              <w:t>P</w:t>
            </w:r>
            <w:r w:rsidRPr="00BA779D">
              <w:rPr>
                <w:rFonts w:ascii="Arial" w:eastAsia="Arial" w:hAnsi="Arial" w:cs="Arial"/>
                <w:bCs/>
                <w:lang w:val="en-US"/>
              </w:rPr>
              <w:t>ro</w:t>
            </w:r>
            <w:r w:rsidRPr="00BA779D">
              <w:rPr>
                <w:rFonts w:ascii="Arial" w:eastAsia="Arial" w:hAnsi="Arial" w:cs="Arial"/>
                <w:bCs/>
                <w:spacing w:val="-3"/>
                <w:lang w:val="en-US"/>
              </w:rPr>
              <w:t>v</w:t>
            </w:r>
            <w:r w:rsidRPr="00BA779D">
              <w:rPr>
                <w:rFonts w:ascii="Arial" w:eastAsia="Arial" w:hAnsi="Arial" w:cs="Arial"/>
                <w:bCs/>
                <w:spacing w:val="1"/>
                <w:lang w:val="en-US"/>
              </w:rPr>
              <w:t>i</w:t>
            </w:r>
            <w:r w:rsidRPr="00BA779D">
              <w:rPr>
                <w:rFonts w:ascii="Arial" w:eastAsia="Arial" w:hAnsi="Arial" w:cs="Arial"/>
                <w:bCs/>
                <w:lang w:val="en-US"/>
              </w:rPr>
              <w:t>sion of s</w:t>
            </w:r>
            <w:r w:rsidRPr="00BA779D">
              <w:rPr>
                <w:rFonts w:ascii="Arial" w:eastAsia="Arial" w:hAnsi="Arial" w:cs="Arial"/>
                <w:bCs/>
                <w:spacing w:val="-1"/>
                <w:lang w:val="en-US"/>
              </w:rPr>
              <w:t>e</w:t>
            </w:r>
            <w:r w:rsidRPr="00BA779D">
              <w:rPr>
                <w:rFonts w:ascii="Arial" w:eastAsia="Arial" w:hAnsi="Arial" w:cs="Arial"/>
                <w:bCs/>
                <w:lang w:val="en-US"/>
              </w:rPr>
              <w:t>r</w:t>
            </w:r>
            <w:r w:rsidRPr="00BA779D">
              <w:rPr>
                <w:rFonts w:ascii="Arial" w:eastAsia="Arial" w:hAnsi="Arial" w:cs="Arial"/>
                <w:bCs/>
                <w:spacing w:val="-2"/>
                <w:lang w:val="en-US"/>
              </w:rPr>
              <w:t>v</w:t>
            </w:r>
            <w:r w:rsidRPr="00BA779D">
              <w:rPr>
                <w:rFonts w:ascii="Arial" w:eastAsia="Arial" w:hAnsi="Arial" w:cs="Arial"/>
                <w:bCs/>
                <w:spacing w:val="1"/>
                <w:lang w:val="en-US"/>
              </w:rPr>
              <w:t>i</w:t>
            </w:r>
            <w:r w:rsidRPr="00BA779D">
              <w:rPr>
                <w:rFonts w:ascii="Arial" w:eastAsia="Arial" w:hAnsi="Arial" w:cs="Arial"/>
                <w:bCs/>
                <w:lang w:val="en-US"/>
              </w:rPr>
              <w:t>c</w:t>
            </w:r>
            <w:r w:rsidRPr="00BA779D">
              <w:rPr>
                <w:rFonts w:ascii="Arial" w:eastAsia="Arial" w:hAnsi="Arial" w:cs="Arial"/>
                <w:bCs/>
                <w:spacing w:val="-1"/>
                <w:lang w:val="en-US"/>
              </w:rPr>
              <w:t>e</w:t>
            </w:r>
            <w:r w:rsidRPr="00BA779D">
              <w:rPr>
                <w:rFonts w:ascii="Arial" w:eastAsia="Arial" w:hAnsi="Arial" w:cs="Arial"/>
                <w:bCs/>
                <w:lang w:val="en-US"/>
              </w:rPr>
              <w:t>s or</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spacing w:val="1"/>
                <w:lang w:val="en-US"/>
              </w:rPr>
              <w:t>t</w:t>
            </w:r>
            <w:r w:rsidRPr="00BA779D">
              <w:rPr>
                <w:rFonts w:ascii="Arial" w:eastAsia="Arial" w:hAnsi="Arial" w:cs="Arial"/>
                <w:bCs/>
                <w:lang w:val="en-US"/>
              </w:rPr>
              <w:t>h</w:t>
            </w:r>
            <w:r w:rsidRPr="00BA779D">
              <w:rPr>
                <w:rFonts w:ascii="Arial" w:eastAsia="Arial" w:hAnsi="Arial" w:cs="Arial"/>
                <w:bCs/>
                <w:spacing w:val="-1"/>
                <w:lang w:val="en-US"/>
              </w:rPr>
              <w:t>e</w:t>
            </w:r>
            <w:r w:rsidRPr="00BA779D">
              <w:rPr>
                <w:rFonts w:ascii="Arial" w:eastAsia="Arial" w:hAnsi="Arial" w:cs="Arial"/>
                <w:bCs/>
                <w:lang w:val="en-US"/>
              </w:rPr>
              <w:t xml:space="preserve">r </w:t>
            </w:r>
            <w:r w:rsidRPr="00BA779D">
              <w:rPr>
                <w:rFonts w:ascii="Arial" w:eastAsia="Arial" w:hAnsi="Arial" w:cs="Arial"/>
                <w:bCs/>
                <w:spacing w:val="3"/>
                <w:lang w:val="en-US"/>
              </w:rPr>
              <w:t>w</w:t>
            </w:r>
            <w:r w:rsidRPr="00BA779D">
              <w:rPr>
                <w:rFonts w:ascii="Arial" w:eastAsia="Arial" w:hAnsi="Arial" w:cs="Arial"/>
                <w:bCs/>
                <w:spacing w:val="-3"/>
                <w:lang w:val="en-US"/>
              </w:rPr>
              <w:t>o</w:t>
            </w:r>
            <w:r w:rsidRPr="00BA779D">
              <w:rPr>
                <w:rFonts w:ascii="Arial" w:eastAsia="Arial" w:hAnsi="Arial" w:cs="Arial"/>
                <w:bCs/>
                <w:lang w:val="en-US"/>
              </w:rPr>
              <w:t>rk</w:t>
            </w:r>
            <w:r w:rsidRPr="00BA779D">
              <w:rPr>
                <w:rFonts w:ascii="Arial" w:eastAsia="Arial" w:hAnsi="Arial" w:cs="Arial"/>
                <w:bCs/>
                <w:spacing w:val="-1"/>
                <w:lang w:val="en-US"/>
              </w:rPr>
              <w:t xml:space="preserve"> </w:t>
            </w:r>
            <w:r w:rsidRPr="00BA779D">
              <w:rPr>
                <w:rFonts w:ascii="Arial" w:eastAsia="Arial" w:hAnsi="Arial" w:cs="Arial"/>
                <w:bCs/>
                <w:spacing w:val="1"/>
                <w:lang w:val="en-US"/>
              </w:rPr>
              <w:t>f</w:t>
            </w:r>
            <w:r w:rsidRPr="00BA779D">
              <w:rPr>
                <w:rFonts w:ascii="Arial" w:eastAsia="Arial" w:hAnsi="Arial" w:cs="Arial"/>
                <w:bCs/>
                <w:lang w:val="en-US"/>
              </w:rPr>
              <w:t>or</w:t>
            </w:r>
            <w:r w:rsidRPr="00BA779D">
              <w:rPr>
                <w:rFonts w:ascii="Arial" w:eastAsia="Arial" w:hAnsi="Arial" w:cs="Arial"/>
                <w:bCs/>
                <w:spacing w:val="-1"/>
                <w:lang w:val="en-US"/>
              </w:rPr>
              <w:t xml:space="preserve"> </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y</w:t>
            </w:r>
            <w:r w:rsidRPr="00BA779D">
              <w:rPr>
                <w:rFonts w:ascii="Arial" w:eastAsia="Arial" w:hAnsi="Arial" w:cs="Arial"/>
                <w:bCs/>
                <w:spacing w:val="-4"/>
                <w:lang w:val="en-US"/>
              </w:rPr>
              <w:t xml:space="preserve"> </w:t>
            </w:r>
            <w:r w:rsidRPr="00BA779D">
              <w:rPr>
                <w:rFonts w:ascii="Arial" w:eastAsia="Arial" w:hAnsi="Arial" w:cs="Arial"/>
                <w:bCs/>
                <w:lang w:val="en-US"/>
              </w:rPr>
              <w:t>other p</w:t>
            </w:r>
            <w:r w:rsidRPr="00BA779D">
              <w:rPr>
                <w:rFonts w:ascii="Arial" w:eastAsia="Arial" w:hAnsi="Arial" w:cs="Arial"/>
                <w:bCs/>
                <w:spacing w:val="-1"/>
                <w:lang w:val="en-US"/>
              </w:rPr>
              <w:t>o</w:t>
            </w:r>
            <w:r w:rsidRPr="00BA779D">
              <w:rPr>
                <w:rFonts w:ascii="Arial" w:eastAsia="Arial" w:hAnsi="Arial" w:cs="Arial"/>
                <w:bCs/>
                <w:spacing w:val="1"/>
                <w:lang w:val="en-US"/>
              </w:rPr>
              <w:t>t</w:t>
            </w:r>
            <w:r w:rsidRPr="00BA779D">
              <w:rPr>
                <w:rFonts w:ascii="Arial" w:eastAsia="Arial" w:hAnsi="Arial" w:cs="Arial"/>
                <w:bCs/>
                <w:lang w:val="en-US"/>
              </w:rPr>
              <w:t>e</w:t>
            </w:r>
            <w:r w:rsidRPr="00BA779D">
              <w:rPr>
                <w:rFonts w:ascii="Arial" w:eastAsia="Arial" w:hAnsi="Arial" w:cs="Arial"/>
                <w:bCs/>
                <w:spacing w:val="-1"/>
                <w:lang w:val="en-US"/>
              </w:rPr>
              <w:t>n</w:t>
            </w:r>
            <w:r w:rsidRPr="00BA779D">
              <w:rPr>
                <w:rFonts w:ascii="Arial" w:eastAsia="Arial" w:hAnsi="Arial" w:cs="Arial"/>
                <w:bCs/>
                <w:spacing w:val="1"/>
                <w:lang w:val="en-US"/>
              </w:rPr>
              <w:t>t</w:t>
            </w:r>
            <w:r w:rsidRPr="00BA779D">
              <w:rPr>
                <w:rFonts w:ascii="Arial" w:eastAsia="Arial" w:hAnsi="Arial" w:cs="Arial"/>
                <w:bCs/>
                <w:spacing w:val="-1"/>
                <w:lang w:val="en-US"/>
              </w:rPr>
              <w:t>i</w:t>
            </w:r>
            <w:r w:rsidRPr="00BA779D">
              <w:rPr>
                <w:rFonts w:ascii="Arial" w:eastAsia="Arial" w:hAnsi="Arial" w:cs="Arial"/>
                <w:bCs/>
                <w:lang w:val="en-US"/>
              </w:rPr>
              <w:t>al</w:t>
            </w:r>
            <w:r w:rsidRPr="00BA779D">
              <w:rPr>
                <w:rFonts w:ascii="Arial" w:eastAsia="Arial" w:hAnsi="Arial" w:cs="Arial"/>
                <w:bCs/>
                <w:spacing w:val="-1"/>
                <w:lang w:val="en-US"/>
              </w:rPr>
              <w:t xml:space="preserve"> </w:t>
            </w:r>
            <w:r w:rsidRPr="00BA779D">
              <w:rPr>
                <w:rFonts w:ascii="Arial" w:eastAsia="Arial" w:hAnsi="Arial" w:cs="Arial"/>
                <w:bCs/>
                <w:lang w:val="en-US"/>
              </w:rPr>
              <w:t>bidd</w:t>
            </w:r>
            <w:r w:rsidRPr="00BA779D">
              <w:rPr>
                <w:rFonts w:ascii="Arial" w:eastAsia="Arial" w:hAnsi="Arial" w:cs="Arial"/>
                <w:bCs/>
                <w:spacing w:val="-1"/>
                <w:lang w:val="en-US"/>
              </w:rPr>
              <w:t>e</w:t>
            </w:r>
            <w:r w:rsidRPr="00BA779D">
              <w:rPr>
                <w:rFonts w:ascii="Arial" w:eastAsia="Arial" w:hAnsi="Arial" w:cs="Arial"/>
                <w:bCs/>
                <w:lang w:val="en-US"/>
              </w:rPr>
              <w:t>r</w:t>
            </w:r>
            <w:r w:rsidRPr="00BA779D">
              <w:rPr>
                <w:rFonts w:ascii="Arial" w:eastAsia="Arial" w:hAnsi="Arial" w:cs="Arial"/>
                <w:bCs/>
                <w:spacing w:val="-3"/>
                <w:lang w:val="en-US"/>
              </w:rPr>
              <w:t xml:space="preserve"> </w:t>
            </w:r>
            <w:r w:rsidRPr="00BA779D">
              <w:rPr>
                <w:rFonts w:ascii="Arial" w:eastAsia="Arial" w:hAnsi="Arial" w:cs="Arial"/>
                <w:bCs/>
                <w:spacing w:val="1"/>
                <w:lang w:val="en-US"/>
              </w:rPr>
              <w:t>i</w:t>
            </w:r>
            <w:r w:rsidRPr="00BA779D">
              <w:rPr>
                <w:rFonts w:ascii="Arial" w:eastAsia="Arial" w:hAnsi="Arial" w:cs="Arial"/>
                <w:bCs/>
                <w:lang w:val="en-US"/>
              </w:rPr>
              <w:t>n res</w:t>
            </w:r>
            <w:r w:rsidRPr="00BA779D">
              <w:rPr>
                <w:rFonts w:ascii="Arial" w:eastAsia="Arial" w:hAnsi="Arial" w:cs="Arial"/>
                <w:bCs/>
                <w:spacing w:val="-1"/>
                <w:lang w:val="en-US"/>
              </w:rPr>
              <w:t>p</w:t>
            </w:r>
            <w:r w:rsidRPr="00BA779D">
              <w:rPr>
                <w:rFonts w:ascii="Arial" w:eastAsia="Arial" w:hAnsi="Arial" w:cs="Arial"/>
                <w:bCs/>
                <w:lang w:val="en-US"/>
              </w:rPr>
              <w:t>e</w:t>
            </w:r>
            <w:r w:rsidRPr="00BA779D">
              <w:rPr>
                <w:rFonts w:ascii="Arial" w:eastAsia="Arial" w:hAnsi="Arial" w:cs="Arial"/>
                <w:bCs/>
                <w:spacing w:val="-1"/>
                <w:lang w:val="en-US"/>
              </w:rPr>
              <w:t>c</w:t>
            </w:r>
            <w:r w:rsidRPr="00BA779D">
              <w:rPr>
                <w:rFonts w:ascii="Arial" w:eastAsia="Arial" w:hAnsi="Arial" w:cs="Arial"/>
                <w:bCs/>
                <w:lang w:val="en-US"/>
              </w:rPr>
              <w:t>t</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lang w:val="en-US"/>
              </w:rPr>
              <w:t xml:space="preserve">f </w:t>
            </w:r>
            <w:r w:rsidRPr="00BA779D">
              <w:rPr>
                <w:rFonts w:ascii="Arial" w:eastAsia="Arial" w:hAnsi="Arial" w:cs="Arial"/>
                <w:bCs/>
                <w:spacing w:val="1"/>
                <w:lang w:val="en-US"/>
              </w:rPr>
              <w:t>t</w:t>
            </w:r>
            <w:r w:rsidRPr="00BA779D">
              <w:rPr>
                <w:rFonts w:ascii="Arial" w:eastAsia="Arial" w:hAnsi="Arial" w:cs="Arial"/>
                <w:bCs/>
                <w:lang w:val="en-US"/>
              </w:rPr>
              <w:t>his pro</w:t>
            </w:r>
            <w:r w:rsidRPr="00BA779D">
              <w:rPr>
                <w:rFonts w:ascii="Arial" w:eastAsia="Arial" w:hAnsi="Arial" w:cs="Arial"/>
                <w:bCs/>
                <w:spacing w:val="-2"/>
                <w:lang w:val="en-US"/>
              </w:rPr>
              <w:t>j</w:t>
            </w:r>
            <w:r w:rsidRPr="00BA779D">
              <w:rPr>
                <w:rFonts w:ascii="Arial" w:eastAsia="Arial" w:hAnsi="Arial" w:cs="Arial"/>
                <w:bCs/>
                <w:lang w:val="en-US"/>
              </w:rPr>
              <w:t>e</w:t>
            </w:r>
            <w:r w:rsidRPr="00BA779D">
              <w:rPr>
                <w:rFonts w:ascii="Arial" w:eastAsia="Arial" w:hAnsi="Arial" w:cs="Arial"/>
                <w:bCs/>
                <w:spacing w:val="-1"/>
                <w:lang w:val="en-US"/>
              </w:rPr>
              <w:t>c</w:t>
            </w:r>
            <w:r w:rsidRPr="00BA779D">
              <w:rPr>
                <w:rFonts w:ascii="Arial" w:eastAsia="Arial" w:hAnsi="Arial" w:cs="Arial"/>
                <w:bCs/>
                <w:lang w:val="en-US"/>
              </w:rPr>
              <w:t>t</w:t>
            </w:r>
            <w:r w:rsidRPr="00BA779D">
              <w:rPr>
                <w:rFonts w:ascii="Arial" w:eastAsia="Arial" w:hAnsi="Arial" w:cs="Arial"/>
                <w:bCs/>
                <w:spacing w:val="2"/>
                <w:lang w:val="en-US"/>
              </w:rPr>
              <w:t xml:space="preserve"> </w:t>
            </w:r>
            <w:r w:rsidRPr="00BA779D">
              <w:rPr>
                <w:rFonts w:ascii="Arial" w:eastAsia="Arial" w:hAnsi="Arial" w:cs="Arial"/>
                <w:bCs/>
                <w:lang w:val="en-US"/>
              </w:rPr>
              <w:t>or pro</w:t>
            </w:r>
            <w:r w:rsidRPr="00BA779D">
              <w:rPr>
                <w:rFonts w:ascii="Arial" w:eastAsia="Arial" w:hAnsi="Arial" w:cs="Arial"/>
                <w:bCs/>
                <w:spacing w:val="-1"/>
                <w:lang w:val="en-US"/>
              </w:rPr>
              <w:t>c</w:t>
            </w:r>
            <w:r w:rsidRPr="00BA779D">
              <w:rPr>
                <w:rFonts w:ascii="Arial" w:eastAsia="Arial" w:hAnsi="Arial" w:cs="Arial"/>
                <w:bCs/>
                <w:lang w:val="en-US"/>
              </w:rPr>
              <w:t>ureme</w:t>
            </w:r>
            <w:r w:rsidRPr="00BA779D">
              <w:rPr>
                <w:rFonts w:ascii="Arial" w:eastAsia="Arial" w:hAnsi="Arial" w:cs="Arial"/>
                <w:bCs/>
                <w:spacing w:val="-3"/>
                <w:lang w:val="en-US"/>
              </w:rPr>
              <w:t>n</w:t>
            </w:r>
            <w:r w:rsidRPr="00BA779D">
              <w:rPr>
                <w:rFonts w:ascii="Arial" w:eastAsia="Arial" w:hAnsi="Arial" w:cs="Arial"/>
                <w:bCs/>
                <w:lang w:val="en-US"/>
              </w:rPr>
              <w:t>t pro</w:t>
            </w:r>
            <w:r w:rsidRPr="00BA779D">
              <w:rPr>
                <w:rFonts w:ascii="Arial" w:eastAsia="Arial" w:hAnsi="Arial" w:cs="Arial"/>
                <w:bCs/>
                <w:spacing w:val="-1"/>
                <w:lang w:val="en-US"/>
              </w:rPr>
              <w:t>c</w:t>
            </w:r>
            <w:r w:rsidRPr="00BA779D">
              <w:rPr>
                <w:rFonts w:ascii="Arial" w:eastAsia="Arial" w:hAnsi="Arial" w:cs="Arial"/>
                <w:bCs/>
                <w:lang w:val="en-US"/>
              </w:rPr>
              <w:t>e</w:t>
            </w:r>
            <w:r w:rsidRPr="00BA779D">
              <w:rPr>
                <w:rFonts w:ascii="Arial" w:eastAsia="Arial" w:hAnsi="Arial" w:cs="Arial"/>
                <w:bCs/>
                <w:spacing w:val="-1"/>
                <w:lang w:val="en-US"/>
              </w:rPr>
              <w:t>s</w:t>
            </w:r>
            <w:r w:rsidRPr="00BA779D">
              <w:rPr>
                <w:rFonts w:ascii="Arial" w:eastAsia="Arial" w:hAnsi="Arial" w:cs="Arial"/>
                <w:bCs/>
                <w:lang w:val="en-US"/>
              </w:rPr>
              <w:t>s</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BA779D" w:rsidRDefault="00D95ADB" w:rsidP="00D66DF9">
            <w:pPr>
              <w:widowControl w:val="0"/>
              <w:spacing w:after="200" w:line="276" w:lineRule="auto"/>
              <w:rPr>
                <w:rFonts w:ascii="Arial" w:eastAsia="Calibri" w:hAnsi="Arial" w:cs="Arial"/>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BA779D" w:rsidRDefault="00D95ADB" w:rsidP="00D66DF9">
            <w:pPr>
              <w:widowControl w:val="0"/>
              <w:spacing w:after="200" w:line="276" w:lineRule="auto"/>
              <w:rPr>
                <w:rFonts w:ascii="Arial" w:eastAsia="Calibri" w:hAnsi="Arial" w:cs="Arial"/>
                <w:lang w:val="en-US"/>
              </w:rPr>
            </w:pPr>
          </w:p>
        </w:tc>
      </w:tr>
      <w:tr w:rsidR="00D95ADB" w:rsidRPr="00BA779D" w:rsidTr="00D66DF9">
        <w:trPr>
          <w:trHeight w:hRule="exact" w:val="2551"/>
        </w:trPr>
        <w:tc>
          <w:tcPr>
            <w:tcW w:w="3544" w:type="dxa"/>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after="0" w:line="248" w:lineRule="exact"/>
              <w:ind w:left="142" w:right="-20"/>
              <w:rPr>
                <w:rFonts w:ascii="Arial" w:eastAsia="Arial" w:hAnsi="Arial" w:cs="Arial"/>
                <w:lang w:val="en-US"/>
              </w:rPr>
            </w:pPr>
            <w:r w:rsidRPr="00BA779D">
              <w:rPr>
                <w:rFonts w:ascii="Arial" w:eastAsia="Arial" w:hAnsi="Arial" w:cs="Arial"/>
                <w:bCs/>
                <w:spacing w:val="-6"/>
                <w:lang w:val="en-US"/>
              </w:rPr>
              <w:t>A</w:t>
            </w:r>
            <w:r w:rsidRPr="00BA779D">
              <w:rPr>
                <w:rFonts w:ascii="Arial" w:eastAsia="Arial" w:hAnsi="Arial" w:cs="Arial"/>
                <w:bCs/>
                <w:spacing w:val="4"/>
                <w:lang w:val="en-US"/>
              </w:rPr>
              <w:t>n</w:t>
            </w:r>
            <w:r w:rsidRPr="00BA779D">
              <w:rPr>
                <w:rFonts w:ascii="Arial" w:eastAsia="Arial" w:hAnsi="Arial" w:cs="Arial"/>
                <w:bCs/>
                <w:lang w:val="en-US"/>
              </w:rPr>
              <w:t>y</w:t>
            </w:r>
            <w:r w:rsidRPr="00BA779D">
              <w:rPr>
                <w:rFonts w:ascii="Arial" w:eastAsia="Arial" w:hAnsi="Arial" w:cs="Arial"/>
                <w:bCs/>
                <w:spacing w:val="-2"/>
                <w:lang w:val="en-US"/>
              </w:rPr>
              <w:t xml:space="preserve"> </w:t>
            </w:r>
            <w:r w:rsidRPr="00BA779D">
              <w:rPr>
                <w:rFonts w:ascii="Arial" w:eastAsia="Arial" w:hAnsi="Arial" w:cs="Arial"/>
                <w:bCs/>
                <w:lang w:val="en-US"/>
              </w:rPr>
              <w:t>other c</w:t>
            </w:r>
            <w:r w:rsidRPr="00BA779D">
              <w:rPr>
                <w:rFonts w:ascii="Arial" w:eastAsia="Arial" w:hAnsi="Arial" w:cs="Arial"/>
                <w:bCs/>
                <w:spacing w:val="-1"/>
                <w:lang w:val="en-US"/>
              </w:rPr>
              <w:t>o</w:t>
            </w:r>
            <w:r w:rsidRPr="00BA779D">
              <w:rPr>
                <w:rFonts w:ascii="Arial" w:eastAsia="Arial" w:hAnsi="Arial" w:cs="Arial"/>
                <w:bCs/>
                <w:lang w:val="en-US"/>
              </w:rPr>
              <w:t>n</w:t>
            </w:r>
            <w:r w:rsidRPr="00BA779D">
              <w:rPr>
                <w:rFonts w:ascii="Arial" w:eastAsia="Arial" w:hAnsi="Arial" w:cs="Arial"/>
                <w:bCs/>
                <w:spacing w:val="-1"/>
                <w:lang w:val="en-US"/>
              </w:rPr>
              <w:t>n</w:t>
            </w:r>
            <w:r w:rsidRPr="00BA779D">
              <w:rPr>
                <w:rFonts w:ascii="Arial" w:eastAsia="Arial" w:hAnsi="Arial" w:cs="Arial"/>
                <w:bCs/>
                <w:lang w:val="en-US"/>
              </w:rPr>
              <w:t>e</w:t>
            </w:r>
            <w:r w:rsidRPr="00BA779D">
              <w:rPr>
                <w:rFonts w:ascii="Arial" w:eastAsia="Arial" w:hAnsi="Arial" w:cs="Arial"/>
                <w:bCs/>
                <w:spacing w:val="-1"/>
                <w:lang w:val="en-US"/>
              </w:rPr>
              <w:t>c</w:t>
            </w:r>
            <w:r w:rsidRPr="00BA779D">
              <w:rPr>
                <w:rFonts w:ascii="Arial" w:eastAsia="Arial" w:hAnsi="Arial" w:cs="Arial"/>
                <w:bCs/>
                <w:spacing w:val="1"/>
                <w:lang w:val="en-US"/>
              </w:rPr>
              <w:t>ti</w:t>
            </w:r>
            <w:r w:rsidRPr="00BA779D">
              <w:rPr>
                <w:rFonts w:ascii="Arial" w:eastAsia="Arial" w:hAnsi="Arial" w:cs="Arial"/>
                <w:bCs/>
                <w:lang w:val="en-US"/>
              </w:rPr>
              <w:t>on</w:t>
            </w:r>
            <w:r w:rsidRPr="00BA779D">
              <w:rPr>
                <w:rFonts w:ascii="Arial" w:eastAsia="Arial" w:hAnsi="Arial" w:cs="Arial"/>
                <w:bCs/>
                <w:spacing w:val="-4"/>
                <w:lang w:val="en-US"/>
              </w:rPr>
              <w:t xml:space="preserve"> </w:t>
            </w:r>
            <w:r w:rsidRPr="00BA779D">
              <w:rPr>
                <w:rFonts w:ascii="Arial" w:eastAsia="Arial" w:hAnsi="Arial" w:cs="Arial"/>
                <w:bCs/>
                <w:spacing w:val="3"/>
                <w:lang w:val="en-US"/>
              </w:rPr>
              <w:t>w</w:t>
            </w:r>
            <w:r w:rsidRPr="00BA779D">
              <w:rPr>
                <w:rFonts w:ascii="Arial" w:eastAsia="Arial" w:hAnsi="Arial" w:cs="Arial"/>
                <w:bCs/>
                <w:spacing w:val="-1"/>
                <w:lang w:val="en-US"/>
              </w:rPr>
              <w:t>i</w:t>
            </w:r>
            <w:r w:rsidRPr="00BA779D">
              <w:rPr>
                <w:rFonts w:ascii="Arial" w:eastAsia="Arial" w:hAnsi="Arial" w:cs="Arial"/>
                <w:bCs/>
                <w:spacing w:val="1"/>
                <w:lang w:val="en-US"/>
              </w:rPr>
              <w:t>t</w:t>
            </w:r>
            <w:r w:rsidRPr="00BA779D">
              <w:rPr>
                <w:rFonts w:ascii="Arial" w:eastAsia="Arial" w:hAnsi="Arial" w:cs="Arial"/>
                <w:bCs/>
                <w:lang w:val="en-US"/>
              </w:rPr>
              <w:t xml:space="preserve">h </w:t>
            </w:r>
            <w:r w:rsidRPr="00BA779D">
              <w:rPr>
                <w:rFonts w:ascii="Arial" w:eastAsia="Arial" w:hAnsi="Arial" w:cs="Arial"/>
                <w:bCs/>
                <w:spacing w:val="1"/>
                <w:lang w:val="en-US"/>
              </w:rPr>
              <w:t>t</w:t>
            </w:r>
            <w:r w:rsidRPr="00BA779D">
              <w:rPr>
                <w:rFonts w:ascii="Arial" w:eastAsia="Arial" w:hAnsi="Arial" w:cs="Arial"/>
                <w:bCs/>
                <w:lang w:val="en-US"/>
              </w:rPr>
              <w:t xml:space="preserve">he </w:t>
            </w:r>
            <w:r w:rsidRPr="00BA779D">
              <w:rPr>
                <w:rFonts w:ascii="Arial" w:eastAsia="Arial" w:hAnsi="Arial" w:cs="Arial"/>
                <w:bCs/>
                <w:spacing w:val="-1"/>
                <w:lang w:val="en-US"/>
              </w:rPr>
              <w:t>CC</w:t>
            </w:r>
            <w:r w:rsidRPr="00BA779D">
              <w:rPr>
                <w:rFonts w:ascii="Arial" w:eastAsia="Arial" w:hAnsi="Arial" w:cs="Arial"/>
                <w:bCs/>
                <w:lang w:val="en-US"/>
              </w:rPr>
              <w:t>G or</w:t>
            </w:r>
            <w:r w:rsidRPr="00BA779D">
              <w:rPr>
                <w:rFonts w:ascii="Arial" w:eastAsia="Arial" w:hAnsi="Arial" w:cs="Arial"/>
                <w:bCs/>
                <w:spacing w:val="-1"/>
                <w:lang w:val="en-US"/>
              </w:rPr>
              <w:t xml:space="preserve"> NH</w:t>
            </w:r>
            <w:r w:rsidRPr="00BA779D">
              <w:rPr>
                <w:rFonts w:ascii="Arial" w:eastAsia="Arial" w:hAnsi="Arial" w:cs="Arial"/>
                <w:bCs/>
                <w:lang w:val="en-US"/>
              </w:rPr>
              <w:t xml:space="preserve">S </w:t>
            </w:r>
            <w:r w:rsidRPr="00BA779D">
              <w:rPr>
                <w:rFonts w:ascii="Arial" w:eastAsia="Arial" w:hAnsi="Arial" w:cs="Arial"/>
                <w:bCs/>
                <w:spacing w:val="-1"/>
                <w:lang w:val="en-US"/>
              </w:rPr>
              <w:t>E</w:t>
            </w:r>
            <w:r w:rsidRPr="00BA779D">
              <w:rPr>
                <w:rFonts w:ascii="Arial" w:eastAsia="Arial" w:hAnsi="Arial" w:cs="Arial"/>
                <w:bCs/>
                <w:lang w:val="en-US"/>
              </w:rPr>
              <w:t>n</w:t>
            </w:r>
            <w:r w:rsidRPr="00BA779D">
              <w:rPr>
                <w:rFonts w:ascii="Arial" w:eastAsia="Arial" w:hAnsi="Arial" w:cs="Arial"/>
                <w:bCs/>
                <w:spacing w:val="-1"/>
                <w:lang w:val="en-US"/>
              </w:rPr>
              <w:t>g</w:t>
            </w:r>
            <w:r w:rsidRPr="00BA779D">
              <w:rPr>
                <w:rFonts w:ascii="Arial" w:eastAsia="Arial" w:hAnsi="Arial" w:cs="Arial"/>
                <w:bCs/>
                <w:spacing w:val="1"/>
                <w:lang w:val="en-US"/>
              </w:rPr>
              <w:t>l</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d,</w:t>
            </w:r>
            <w:r w:rsidRPr="00BA779D">
              <w:rPr>
                <w:rFonts w:ascii="Arial" w:eastAsia="Arial" w:hAnsi="Arial" w:cs="Arial"/>
                <w:bCs/>
                <w:spacing w:val="-3"/>
                <w:lang w:val="en-US"/>
              </w:rPr>
              <w:t xml:space="preserve"> </w:t>
            </w:r>
            <w:r w:rsidRPr="00BA779D">
              <w:rPr>
                <w:rFonts w:ascii="Arial" w:eastAsia="Arial" w:hAnsi="Arial" w:cs="Arial"/>
                <w:bCs/>
                <w:spacing w:val="3"/>
                <w:lang w:val="en-US"/>
              </w:rPr>
              <w:t>w</w:t>
            </w:r>
            <w:r w:rsidRPr="00BA779D">
              <w:rPr>
                <w:rFonts w:ascii="Arial" w:eastAsia="Arial" w:hAnsi="Arial" w:cs="Arial"/>
                <w:bCs/>
                <w:lang w:val="en-US"/>
              </w:rPr>
              <w:t>h</w:t>
            </w:r>
            <w:r w:rsidRPr="00BA779D">
              <w:rPr>
                <w:rFonts w:ascii="Arial" w:eastAsia="Arial" w:hAnsi="Arial" w:cs="Arial"/>
                <w:bCs/>
                <w:spacing w:val="-3"/>
                <w:lang w:val="en-US"/>
              </w:rPr>
              <w:t>e</w:t>
            </w:r>
            <w:r w:rsidRPr="00BA779D">
              <w:rPr>
                <w:rFonts w:ascii="Arial" w:eastAsia="Arial" w:hAnsi="Arial" w:cs="Arial"/>
                <w:bCs/>
                <w:spacing w:val="1"/>
                <w:lang w:val="en-US"/>
              </w:rPr>
              <w:t>t</w:t>
            </w:r>
            <w:r w:rsidRPr="00BA779D">
              <w:rPr>
                <w:rFonts w:ascii="Arial" w:eastAsia="Arial" w:hAnsi="Arial" w:cs="Arial"/>
                <w:bCs/>
                <w:lang w:val="en-US"/>
              </w:rPr>
              <w:t>h</w:t>
            </w:r>
            <w:r w:rsidRPr="00BA779D">
              <w:rPr>
                <w:rFonts w:ascii="Arial" w:eastAsia="Arial" w:hAnsi="Arial" w:cs="Arial"/>
                <w:bCs/>
                <w:spacing w:val="-1"/>
                <w:lang w:val="en-US"/>
              </w:rPr>
              <w:t>e</w:t>
            </w:r>
            <w:r w:rsidRPr="00BA779D">
              <w:rPr>
                <w:rFonts w:ascii="Arial" w:eastAsia="Arial" w:hAnsi="Arial" w:cs="Arial"/>
                <w:bCs/>
                <w:lang w:val="en-US"/>
              </w:rPr>
              <w:t>r p</w:t>
            </w:r>
            <w:r w:rsidRPr="00BA779D">
              <w:rPr>
                <w:rFonts w:ascii="Arial" w:eastAsia="Arial" w:hAnsi="Arial" w:cs="Arial"/>
                <w:bCs/>
                <w:spacing w:val="-1"/>
                <w:lang w:val="en-US"/>
              </w:rPr>
              <w:t>e</w:t>
            </w:r>
            <w:r w:rsidRPr="00BA779D">
              <w:rPr>
                <w:rFonts w:ascii="Arial" w:eastAsia="Arial" w:hAnsi="Arial" w:cs="Arial"/>
                <w:bCs/>
                <w:lang w:val="en-US"/>
              </w:rPr>
              <w:t>rso</w:t>
            </w:r>
            <w:r w:rsidRPr="00BA779D">
              <w:rPr>
                <w:rFonts w:ascii="Arial" w:eastAsia="Arial" w:hAnsi="Arial" w:cs="Arial"/>
                <w:bCs/>
                <w:spacing w:val="-1"/>
                <w:lang w:val="en-US"/>
              </w:rPr>
              <w:t>n</w:t>
            </w:r>
            <w:r w:rsidRPr="00BA779D">
              <w:rPr>
                <w:rFonts w:ascii="Arial" w:eastAsia="Arial" w:hAnsi="Arial" w:cs="Arial"/>
                <w:bCs/>
                <w:lang w:val="en-US"/>
              </w:rPr>
              <w:t>al</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lang w:val="en-US"/>
              </w:rPr>
              <w:t>r profes</w:t>
            </w:r>
            <w:r w:rsidRPr="00BA779D">
              <w:rPr>
                <w:rFonts w:ascii="Arial" w:eastAsia="Arial" w:hAnsi="Arial" w:cs="Arial"/>
                <w:bCs/>
                <w:spacing w:val="-1"/>
                <w:lang w:val="en-US"/>
              </w:rPr>
              <w:t>s</w:t>
            </w:r>
            <w:r w:rsidRPr="00BA779D">
              <w:rPr>
                <w:rFonts w:ascii="Arial" w:eastAsia="Arial" w:hAnsi="Arial" w:cs="Arial"/>
                <w:bCs/>
                <w:spacing w:val="1"/>
                <w:lang w:val="en-US"/>
              </w:rPr>
              <w:t>i</w:t>
            </w:r>
            <w:r w:rsidRPr="00BA779D">
              <w:rPr>
                <w:rFonts w:ascii="Arial" w:eastAsia="Arial" w:hAnsi="Arial" w:cs="Arial"/>
                <w:bCs/>
                <w:lang w:val="en-US"/>
              </w:rPr>
              <w:t>o</w:t>
            </w:r>
            <w:r w:rsidRPr="00BA779D">
              <w:rPr>
                <w:rFonts w:ascii="Arial" w:eastAsia="Arial" w:hAnsi="Arial" w:cs="Arial"/>
                <w:bCs/>
                <w:spacing w:val="-1"/>
                <w:lang w:val="en-US"/>
              </w:rPr>
              <w:t>n</w:t>
            </w:r>
            <w:r w:rsidRPr="00BA779D">
              <w:rPr>
                <w:rFonts w:ascii="Arial" w:eastAsia="Arial" w:hAnsi="Arial" w:cs="Arial"/>
                <w:bCs/>
                <w:spacing w:val="-3"/>
                <w:lang w:val="en-US"/>
              </w:rPr>
              <w:t>a</w:t>
            </w:r>
            <w:r w:rsidRPr="00BA779D">
              <w:rPr>
                <w:rFonts w:ascii="Arial" w:eastAsia="Arial" w:hAnsi="Arial" w:cs="Arial"/>
                <w:bCs/>
                <w:spacing w:val="1"/>
                <w:lang w:val="en-US"/>
              </w:rPr>
              <w:t>l</w:t>
            </w:r>
            <w:r w:rsidRPr="00BA779D">
              <w:rPr>
                <w:rFonts w:ascii="Arial" w:eastAsia="Arial" w:hAnsi="Arial" w:cs="Arial"/>
                <w:bCs/>
                <w:lang w:val="en-US"/>
              </w:rPr>
              <w:t>,</w:t>
            </w:r>
            <w:r w:rsidRPr="00BA779D">
              <w:rPr>
                <w:rFonts w:ascii="Arial" w:eastAsia="Arial" w:hAnsi="Arial" w:cs="Arial"/>
                <w:bCs/>
                <w:spacing w:val="-5"/>
                <w:lang w:val="en-US"/>
              </w:rPr>
              <w:t xml:space="preserve"> </w:t>
            </w:r>
            <w:r w:rsidRPr="00BA779D">
              <w:rPr>
                <w:rFonts w:ascii="Arial" w:eastAsia="Arial" w:hAnsi="Arial" w:cs="Arial"/>
                <w:bCs/>
                <w:spacing w:val="3"/>
                <w:lang w:val="en-US"/>
              </w:rPr>
              <w:t>w</w:t>
            </w:r>
            <w:r w:rsidRPr="00BA779D">
              <w:rPr>
                <w:rFonts w:ascii="Arial" w:eastAsia="Arial" w:hAnsi="Arial" w:cs="Arial"/>
                <w:bCs/>
                <w:lang w:val="en-US"/>
              </w:rPr>
              <w:t xml:space="preserve">hich </w:t>
            </w:r>
            <w:r w:rsidRPr="00BA779D">
              <w:rPr>
                <w:rFonts w:ascii="Arial" w:eastAsia="Arial" w:hAnsi="Arial" w:cs="Arial"/>
                <w:bCs/>
                <w:spacing w:val="1"/>
                <w:lang w:val="en-US"/>
              </w:rPr>
              <w:t>t</w:t>
            </w:r>
            <w:r w:rsidRPr="00BA779D">
              <w:rPr>
                <w:rFonts w:ascii="Arial" w:eastAsia="Arial" w:hAnsi="Arial" w:cs="Arial"/>
                <w:bCs/>
                <w:lang w:val="en-US"/>
              </w:rPr>
              <w:t>he p</w:t>
            </w:r>
            <w:r w:rsidRPr="00BA779D">
              <w:rPr>
                <w:rFonts w:ascii="Arial" w:eastAsia="Arial" w:hAnsi="Arial" w:cs="Arial"/>
                <w:bCs/>
                <w:spacing w:val="-1"/>
                <w:lang w:val="en-US"/>
              </w:rPr>
              <w:t>u</w:t>
            </w:r>
            <w:r w:rsidRPr="00BA779D">
              <w:rPr>
                <w:rFonts w:ascii="Arial" w:eastAsia="Arial" w:hAnsi="Arial" w:cs="Arial"/>
                <w:bCs/>
                <w:spacing w:val="-3"/>
                <w:lang w:val="en-US"/>
              </w:rPr>
              <w:t>b</w:t>
            </w:r>
            <w:r w:rsidRPr="00BA779D">
              <w:rPr>
                <w:rFonts w:ascii="Arial" w:eastAsia="Arial" w:hAnsi="Arial" w:cs="Arial"/>
                <w:bCs/>
                <w:spacing w:val="1"/>
                <w:lang w:val="en-US"/>
              </w:rPr>
              <w:t>li</w:t>
            </w:r>
            <w:r w:rsidRPr="00BA779D">
              <w:rPr>
                <w:rFonts w:ascii="Arial" w:eastAsia="Arial" w:hAnsi="Arial" w:cs="Arial"/>
                <w:bCs/>
                <w:lang w:val="en-US"/>
              </w:rPr>
              <w:t>c</w:t>
            </w:r>
            <w:r w:rsidRPr="00BA779D">
              <w:rPr>
                <w:rFonts w:ascii="Arial" w:eastAsia="Arial" w:hAnsi="Arial" w:cs="Arial"/>
                <w:bCs/>
                <w:spacing w:val="-2"/>
                <w:lang w:val="en-US"/>
              </w:rPr>
              <w:t xml:space="preserve"> </w:t>
            </w:r>
            <w:r w:rsidRPr="00BA779D">
              <w:rPr>
                <w:rFonts w:ascii="Arial" w:eastAsia="Arial" w:hAnsi="Arial" w:cs="Arial"/>
                <w:bCs/>
                <w:lang w:val="en-US"/>
              </w:rPr>
              <w:t>c</w:t>
            </w:r>
            <w:r w:rsidRPr="00BA779D">
              <w:rPr>
                <w:rFonts w:ascii="Arial" w:eastAsia="Arial" w:hAnsi="Arial" w:cs="Arial"/>
                <w:bCs/>
                <w:spacing w:val="-1"/>
                <w:lang w:val="en-US"/>
              </w:rPr>
              <w:t>o</w:t>
            </w:r>
            <w:r w:rsidRPr="00BA779D">
              <w:rPr>
                <w:rFonts w:ascii="Arial" w:eastAsia="Arial" w:hAnsi="Arial" w:cs="Arial"/>
                <w:bCs/>
                <w:lang w:val="en-US"/>
              </w:rPr>
              <w:t>uld p</w:t>
            </w:r>
            <w:r w:rsidRPr="00BA779D">
              <w:rPr>
                <w:rFonts w:ascii="Arial" w:eastAsia="Arial" w:hAnsi="Arial" w:cs="Arial"/>
                <w:bCs/>
                <w:spacing w:val="-1"/>
                <w:lang w:val="en-US"/>
              </w:rPr>
              <w:t>e</w:t>
            </w:r>
            <w:r w:rsidRPr="00BA779D">
              <w:rPr>
                <w:rFonts w:ascii="Arial" w:eastAsia="Arial" w:hAnsi="Arial" w:cs="Arial"/>
                <w:bCs/>
                <w:lang w:val="en-US"/>
              </w:rPr>
              <w:t>rce</w:t>
            </w:r>
            <w:r w:rsidRPr="00BA779D">
              <w:rPr>
                <w:rFonts w:ascii="Arial" w:eastAsia="Arial" w:hAnsi="Arial" w:cs="Arial"/>
                <w:bCs/>
                <w:spacing w:val="1"/>
                <w:lang w:val="en-US"/>
              </w:rPr>
              <w:t>i</w:t>
            </w:r>
            <w:r w:rsidRPr="00BA779D">
              <w:rPr>
                <w:rFonts w:ascii="Arial" w:eastAsia="Arial" w:hAnsi="Arial" w:cs="Arial"/>
                <w:bCs/>
                <w:spacing w:val="-3"/>
                <w:lang w:val="en-US"/>
              </w:rPr>
              <w:t>v</w:t>
            </w:r>
            <w:r w:rsidRPr="00BA779D">
              <w:rPr>
                <w:rFonts w:ascii="Arial" w:eastAsia="Arial" w:hAnsi="Arial" w:cs="Arial"/>
                <w:bCs/>
                <w:lang w:val="en-US"/>
              </w:rPr>
              <w:t xml:space="preserve">e </w:t>
            </w:r>
            <w:r w:rsidRPr="00BA779D">
              <w:rPr>
                <w:rFonts w:ascii="Arial" w:eastAsia="Arial" w:hAnsi="Arial" w:cs="Arial"/>
                <w:bCs/>
                <w:spacing w:val="1"/>
                <w:lang w:val="en-US"/>
              </w:rPr>
              <w:t>m</w:t>
            </w:r>
            <w:r w:rsidRPr="00BA779D">
              <w:rPr>
                <w:rFonts w:ascii="Arial" w:eastAsia="Arial" w:hAnsi="Arial" w:cs="Arial"/>
                <w:bCs/>
                <w:lang w:val="en-US"/>
              </w:rPr>
              <w:t xml:space="preserve">ay </w:t>
            </w:r>
            <w:r w:rsidRPr="00BA779D">
              <w:rPr>
                <w:rFonts w:ascii="Arial" w:eastAsia="Arial" w:hAnsi="Arial" w:cs="Arial"/>
                <w:bCs/>
                <w:spacing w:val="1"/>
                <w:lang w:val="en-US"/>
              </w:rPr>
              <w:t>i</w:t>
            </w:r>
            <w:r w:rsidRPr="00BA779D">
              <w:rPr>
                <w:rFonts w:ascii="Arial" w:eastAsia="Arial" w:hAnsi="Arial" w:cs="Arial"/>
                <w:bCs/>
                <w:lang w:val="en-US"/>
              </w:rPr>
              <w:t>mp</w:t>
            </w:r>
            <w:r w:rsidRPr="00BA779D">
              <w:rPr>
                <w:rFonts w:ascii="Arial" w:eastAsia="Arial" w:hAnsi="Arial" w:cs="Arial"/>
                <w:bCs/>
                <w:spacing w:val="-3"/>
                <w:lang w:val="en-US"/>
              </w:rPr>
              <w:t>a</w:t>
            </w:r>
            <w:r w:rsidRPr="00BA779D">
              <w:rPr>
                <w:rFonts w:ascii="Arial" w:eastAsia="Arial" w:hAnsi="Arial" w:cs="Arial"/>
                <w:bCs/>
                <w:spacing w:val="1"/>
                <w:lang w:val="en-US"/>
              </w:rPr>
              <w:t>i</w:t>
            </w:r>
            <w:r w:rsidRPr="00BA779D">
              <w:rPr>
                <w:rFonts w:ascii="Arial" w:eastAsia="Arial" w:hAnsi="Arial" w:cs="Arial"/>
                <w:bCs/>
                <w:lang w:val="en-US"/>
              </w:rPr>
              <w:t>r</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lang w:val="en-US"/>
              </w:rPr>
              <w:t>r</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spacing w:val="1"/>
                <w:lang w:val="en-US"/>
              </w:rPr>
              <w:t>t</w:t>
            </w:r>
            <w:r w:rsidRPr="00BA779D">
              <w:rPr>
                <w:rFonts w:ascii="Arial" w:eastAsia="Arial" w:hAnsi="Arial" w:cs="Arial"/>
                <w:bCs/>
                <w:lang w:val="en-US"/>
              </w:rPr>
              <w:t>h</w:t>
            </w:r>
            <w:r w:rsidRPr="00BA779D">
              <w:rPr>
                <w:rFonts w:ascii="Arial" w:eastAsia="Arial" w:hAnsi="Arial" w:cs="Arial"/>
                <w:bCs/>
                <w:spacing w:val="-1"/>
                <w:lang w:val="en-US"/>
              </w:rPr>
              <w:t>e</w:t>
            </w:r>
            <w:r w:rsidRPr="00BA779D">
              <w:rPr>
                <w:rFonts w:ascii="Arial" w:eastAsia="Arial" w:hAnsi="Arial" w:cs="Arial"/>
                <w:bCs/>
                <w:spacing w:val="-4"/>
                <w:lang w:val="en-US"/>
              </w:rPr>
              <w:t>r</w:t>
            </w:r>
            <w:r w:rsidRPr="00BA779D">
              <w:rPr>
                <w:rFonts w:ascii="Arial" w:eastAsia="Arial" w:hAnsi="Arial" w:cs="Arial"/>
                <w:bCs/>
                <w:spacing w:val="3"/>
                <w:lang w:val="en-US"/>
              </w:rPr>
              <w:t>w</w:t>
            </w:r>
            <w:r w:rsidRPr="00BA779D">
              <w:rPr>
                <w:rFonts w:ascii="Arial" w:eastAsia="Arial" w:hAnsi="Arial" w:cs="Arial"/>
                <w:bCs/>
                <w:spacing w:val="1"/>
                <w:lang w:val="en-US"/>
              </w:rPr>
              <w:t>i</w:t>
            </w:r>
            <w:r w:rsidRPr="00BA779D">
              <w:rPr>
                <w:rFonts w:ascii="Arial" w:eastAsia="Arial" w:hAnsi="Arial" w:cs="Arial"/>
                <w:bCs/>
                <w:lang w:val="en-US"/>
              </w:rPr>
              <w:t xml:space="preserve">se </w:t>
            </w:r>
            <w:r w:rsidRPr="00BA779D">
              <w:rPr>
                <w:rFonts w:ascii="Arial" w:eastAsia="Arial" w:hAnsi="Arial" w:cs="Arial"/>
                <w:bCs/>
                <w:spacing w:val="1"/>
                <w:lang w:val="en-US"/>
              </w:rPr>
              <w:t>i</w:t>
            </w:r>
            <w:r w:rsidRPr="00BA779D">
              <w:rPr>
                <w:rFonts w:ascii="Arial" w:eastAsia="Arial" w:hAnsi="Arial" w:cs="Arial"/>
                <w:bCs/>
                <w:lang w:val="en-US"/>
              </w:rPr>
              <w:t>n</w:t>
            </w:r>
            <w:r w:rsidRPr="00BA779D">
              <w:rPr>
                <w:rFonts w:ascii="Arial" w:eastAsia="Arial" w:hAnsi="Arial" w:cs="Arial"/>
                <w:bCs/>
                <w:spacing w:val="-2"/>
                <w:lang w:val="en-US"/>
              </w:rPr>
              <w:t>f</w:t>
            </w:r>
            <w:r w:rsidRPr="00BA779D">
              <w:rPr>
                <w:rFonts w:ascii="Arial" w:eastAsia="Arial" w:hAnsi="Arial" w:cs="Arial"/>
                <w:bCs/>
                <w:spacing w:val="1"/>
                <w:lang w:val="en-US"/>
              </w:rPr>
              <w:t>l</w:t>
            </w:r>
            <w:r w:rsidRPr="00BA779D">
              <w:rPr>
                <w:rFonts w:ascii="Arial" w:eastAsia="Arial" w:hAnsi="Arial" w:cs="Arial"/>
                <w:bCs/>
                <w:lang w:val="en-US"/>
              </w:rPr>
              <w:t>u</w:t>
            </w:r>
            <w:r w:rsidRPr="00BA779D">
              <w:rPr>
                <w:rFonts w:ascii="Arial" w:eastAsia="Arial" w:hAnsi="Arial" w:cs="Arial"/>
                <w:bCs/>
                <w:spacing w:val="-1"/>
                <w:lang w:val="en-US"/>
              </w:rPr>
              <w:t>e</w:t>
            </w:r>
            <w:r w:rsidRPr="00BA779D">
              <w:rPr>
                <w:rFonts w:ascii="Arial" w:eastAsia="Arial" w:hAnsi="Arial" w:cs="Arial"/>
                <w:bCs/>
                <w:lang w:val="en-US"/>
              </w:rPr>
              <w:t>n</w:t>
            </w:r>
            <w:r w:rsidRPr="00BA779D">
              <w:rPr>
                <w:rFonts w:ascii="Arial" w:eastAsia="Arial" w:hAnsi="Arial" w:cs="Arial"/>
                <w:bCs/>
                <w:spacing w:val="-1"/>
                <w:lang w:val="en-US"/>
              </w:rPr>
              <w:t>c</w:t>
            </w:r>
            <w:r w:rsidRPr="00BA779D">
              <w:rPr>
                <w:rFonts w:ascii="Arial" w:eastAsia="Arial" w:hAnsi="Arial" w:cs="Arial"/>
                <w:bCs/>
                <w:lang w:val="en-US"/>
              </w:rPr>
              <w:t>e</w:t>
            </w:r>
            <w:r w:rsidRPr="00BA779D">
              <w:rPr>
                <w:rFonts w:ascii="Arial" w:eastAsia="Arial" w:hAnsi="Arial" w:cs="Arial"/>
                <w:bCs/>
                <w:spacing w:val="-2"/>
                <w:lang w:val="en-US"/>
              </w:rPr>
              <w:t xml:space="preserve"> </w:t>
            </w:r>
            <w:r w:rsidRPr="00BA779D">
              <w:rPr>
                <w:rFonts w:ascii="Arial" w:eastAsia="Arial" w:hAnsi="Arial" w:cs="Arial"/>
                <w:bCs/>
                <w:spacing w:val="1"/>
                <w:lang w:val="en-US"/>
              </w:rPr>
              <w:t>t</w:t>
            </w:r>
            <w:r w:rsidRPr="00BA779D">
              <w:rPr>
                <w:rFonts w:ascii="Arial" w:eastAsia="Arial" w:hAnsi="Arial" w:cs="Arial"/>
                <w:bCs/>
                <w:lang w:val="en-US"/>
              </w:rPr>
              <w:t xml:space="preserve">he </w:t>
            </w:r>
            <w:r w:rsidRPr="00BA779D">
              <w:rPr>
                <w:rFonts w:ascii="Arial" w:eastAsia="Arial" w:hAnsi="Arial" w:cs="Arial"/>
                <w:bCs/>
                <w:spacing w:val="-1"/>
                <w:lang w:val="en-US"/>
              </w:rPr>
              <w:t>CC</w:t>
            </w:r>
            <w:r w:rsidRPr="00BA779D">
              <w:rPr>
                <w:rFonts w:ascii="Arial" w:eastAsia="Arial" w:hAnsi="Arial" w:cs="Arial"/>
                <w:bCs/>
                <w:spacing w:val="1"/>
                <w:lang w:val="en-US"/>
              </w:rPr>
              <w:t>G’</w:t>
            </w:r>
            <w:r w:rsidRPr="00BA779D">
              <w:rPr>
                <w:rFonts w:ascii="Arial" w:eastAsia="Arial" w:hAnsi="Arial" w:cs="Arial"/>
                <w:bCs/>
                <w:lang w:val="en-US"/>
              </w:rPr>
              <w:t xml:space="preserve">s </w:t>
            </w:r>
            <w:r w:rsidRPr="00BA779D">
              <w:rPr>
                <w:rFonts w:ascii="Arial" w:eastAsia="Arial" w:hAnsi="Arial" w:cs="Arial"/>
                <w:bCs/>
                <w:spacing w:val="-2"/>
                <w:lang w:val="en-US"/>
              </w:rPr>
              <w:t>o</w:t>
            </w:r>
            <w:r w:rsidRPr="00BA779D">
              <w:rPr>
                <w:rFonts w:ascii="Arial" w:eastAsia="Arial" w:hAnsi="Arial" w:cs="Arial"/>
                <w:bCs/>
                <w:lang w:val="en-US"/>
              </w:rPr>
              <w:t>r</w:t>
            </w:r>
            <w:r w:rsidRPr="00BA779D">
              <w:rPr>
                <w:rFonts w:ascii="Arial" w:eastAsia="Arial" w:hAnsi="Arial" w:cs="Arial"/>
                <w:bCs/>
                <w:spacing w:val="2"/>
                <w:lang w:val="en-US"/>
              </w:rPr>
              <w:t xml:space="preserve"> </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y</w:t>
            </w:r>
            <w:r w:rsidRPr="00BA779D">
              <w:rPr>
                <w:rFonts w:ascii="Arial" w:eastAsia="Arial" w:hAnsi="Arial" w:cs="Arial"/>
                <w:bCs/>
                <w:spacing w:val="-4"/>
                <w:lang w:val="en-US"/>
              </w:rPr>
              <w:t xml:space="preserve"> </w:t>
            </w:r>
            <w:r w:rsidRPr="00BA779D">
              <w:rPr>
                <w:rFonts w:ascii="Arial" w:eastAsia="Arial" w:hAnsi="Arial" w:cs="Arial"/>
                <w:bCs/>
                <w:lang w:val="en-US"/>
              </w:rPr>
              <w:t>of</w:t>
            </w:r>
            <w:r w:rsidRPr="00BA779D">
              <w:rPr>
                <w:rFonts w:ascii="Arial" w:eastAsia="Arial" w:hAnsi="Arial" w:cs="Arial"/>
                <w:bCs/>
                <w:spacing w:val="1"/>
                <w:lang w:val="en-US"/>
              </w:rPr>
              <w:t xml:space="preserve"> </w:t>
            </w:r>
            <w:r w:rsidRPr="00BA779D">
              <w:rPr>
                <w:rFonts w:ascii="Arial" w:eastAsia="Arial" w:hAnsi="Arial" w:cs="Arial"/>
                <w:bCs/>
                <w:spacing w:val="-1"/>
                <w:lang w:val="en-US"/>
              </w:rPr>
              <w:t>i</w:t>
            </w:r>
            <w:r w:rsidRPr="00BA779D">
              <w:rPr>
                <w:rFonts w:ascii="Arial" w:eastAsia="Arial" w:hAnsi="Arial" w:cs="Arial"/>
                <w:bCs/>
                <w:spacing w:val="1"/>
                <w:lang w:val="en-US"/>
              </w:rPr>
              <w:t>t</w:t>
            </w:r>
            <w:r w:rsidRPr="00BA779D">
              <w:rPr>
                <w:rFonts w:ascii="Arial" w:eastAsia="Arial" w:hAnsi="Arial" w:cs="Arial"/>
                <w:bCs/>
                <w:lang w:val="en-US"/>
              </w:rPr>
              <w:t>s member</w:t>
            </w:r>
            <w:r w:rsidRPr="00BA779D">
              <w:rPr>
                <w:rFonts w:ascii="Arial" w:eastAsia="Arial" w:hAnsi="Arial" w:cs="Arial"/>
                <w:bCs/>
                <w:spacing w:val="-2"/>
                <w:lang w:val="en-US"/>
              </w:rPr>
              <w:t>s</w:t>
            </w:r>
            <w:r w:rsidRPr="00BA779D">
              <w:rPr>
                <w:rFonts w:ascii="Arial" w:eastAsia="Arial" w:hAnsi="Arial" w:cs="Arial"/>
                <w:bCs/>
                <w:lang w:val="en-US"/>
              </w:rPr>
              <w:t>’</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lang w:val="en-US"/>
              </w:rPr>
              <w:t>r emplo</w:t>
            </w:r>
            <w:r w:rsidRPr="00BA779D">
              <w:rPr>
                <w:rFonts w:ascii="Arial" w:eastAsia="Arial" w:hAnsi="Arial" w:cs="Arial"/>
                <w:bCs/>
                <w:spacing w:val="-5"/>
                <w:lang w:val="en-US"/>
              </w:rPr>
              <w:t>y</w:t>
            </w:r>
            <w:r w:rsidRPr="00BA779D">
              <w:rPr>
                <w:rFonts w:ascii="Arial" w:eastAsia="Arial" w:hAnsi="Arial" w:cs="Arial"/>
                <w:bCs/>
                <w:lang w:val="en-US"/>
              </w:rPr>
              <w:t>e</w:t>
            </w:r>
            <w:r w:rsidRPr="00BA779D">
              <w:rPr>
                <w:rFonts w:ascii="Arial" w:eastAsia="Arial" w:hAnsi="Arial" w:cs="Arial"/>
                <w:bCs/>
                <w:spacing w:val="-1"/>
                <w:lang w:val="en-US"/>
              </w:rPr>
              <w:t>e</w:t>
            </w:r>
            <w:r w:rsidRPr="00BA779D">
              <w:rPr>
                <w:rFonts w:ascii="Arial" w:eastAsia="Arial" w:hAnsi="Arial" w:cs="Arial"/>
                <w:bCs/>
                <w:lang w:val="en-US"/>
              </w:rPr>
              <w:t xml:space="preserve">s’ </w:t>
            </w:r>
            <w:r w:rsidRPr="00BA779D">
              <w:rPr>
                <w:rFonts w:ascii="Arial" w:eastAsia="Arial" w:hAnsi="Arial" w:cs="Arial"/>
                <w:bCs/>
                <w:spacing w:val="-1"/>
                <w:lang w:val="en-US"/>
              </w:rPr>
              <w:t>j</w:t>
            </w:r>
            <w:r w:rsidRPr="00BA779D">
              <w:rPr>
                <w:rFonts w:ascii="Arial" w:eastAsia="Arial" w:hAnsi="Arial" w:cs="Arial"/>
                <w:bCs/>
                <w:lang w:val="en-US"/>
              </w:rPr>
              <w:t>u</w:t>
            </w:r>
            <w:r w:rsidRPr="00BA779D">
              <w:rPr>
                <w:rFonts w:ascii="Arial" w:eastAsia="Arial" w:hAnsi="Arial" w:cs="Arial"/>
                <w:bCs/>
                <w:spacing w:val="-1"/>
                <w:lang w:val="en-US"/>
              </w:rPr>
              <w:t>d</w:t>
            </w:r>
            <w:r w:rsidRPr="00BA779D">
              <w:rPr>
                <w:rFonts w:ascii="Arial" w:eastAsia="Arial" w:hAnsi="Arial" w:cs="Arial"/>
                <w:bCs/>
                <w:lang w:val="en-US"/>
              </w:rPr>
              <w:t>g</w:t>
            </w:r>
            <w:r w:rsidRPr="00BA779D">
              <w:rPr>
                <w:rFonts w:ascii="Arial" w:eastAsia="Arial" w:hAnsi="Arial" w:cs="Arial"/>
                <w:bCs/>
                <w:spacing w:val="-1"/>
                <w:lang w:val="en-US"/>
              </w:rPr>
              <w:t>e</w:t>
            </w:r>
            <w:r w:rsidRPr="00BA779D">
              <w:rPr>
                <w:rFonts w:ascii="Arial" w:eastAsia="Arial" w:hAnsi="Arial" w:cs="Arial"/>
                <w:bCs/>
                <w:lang w:val="en-US"/>
              </w:rPr>
              <w:t>ments, d</w:t>
            </w:r>
            <w:r w:rsidRPr="00BA779D">
              <w:rPr>
                <w:rFonts w:ascii="Arial" w:eastAsia="Arial" w:hAnsi="Arial" w:cs="Arial"/>
                <w:bCs/>
                <w:spacing w:val="-1"/>
                <w:lang w:val="en-US"/>
              </w:rPr>
              <w:t>e</w:t>
            </w:r>
            <w:r w:rsidRPr="00BA779D">
              <w:rPr>
                <w:rFonts w:ascii="Arial" w:eastAsia="Arial" w:hAnsi="Arial" w:cs="Arial"/>
                <w:bCs/>
                <w:lang w:val="en-US"/>
              </w:rPr>
              <w:t>cis</w:t>
            </w:r>
            <w:r w:rsidRPr="00BA779D">
              <w:rPr>
                <w:rFonts w:ascii="Arial" w:eastAsia="Arial" w:hAnsi="Arial" w:cs="Arial"/>
                <w:bCs/>
                <w:spacing w:val="1"/>
                <w:lang w:val="en-US"/>
              </w:rPr>
              <w:t>i</w:t>
            </w:r>
            <w:r w:rsidRPr="00BA779D">
              <w:rPr>
                <w:rFonts w:ascii="Arial" w:eastAsia="Arial" w:hAnsi="Arial" w:cs="Arial"/>
                <w:bCs/>
                <w:lang w:val="en-US"/>
              </w:rPr>
              <w:t>o</w:t>
            </w:r>
            <w:r w:rsidRPr="00BA779D">
              <w:rPr>
                <w:rFonts w:ascii="Arial" w:eastAsia="Arial" w:hAnsi="Arial" w:cs="Arial"/>
                <w:bCs/>
                <w:spacing w:val="-1"/>
                <w:lang w:val="en-US"/>
              </w:rPr>
              <w:t>n</w:t>
            </w:r>
            <w:r w:rsidRPr="00BA779D">
              <w:rPr>
                <w:rFonts w:ascii="Arial" w:eastAsia="Arial" w:hAnsi="Arial" w:cs="Arial"/>
                <w:bCs/>
                <w:lang w:val="en-US"/>
              </w:rPr>
              <w:t>s</w:t>
            </w:r>
            <w:r w:rsidRPr="00BA779D">
              <w:rPr>
                <w:rFonts w:ascii="Arial" w:eastAsia="Arial" w:hAnsi="Arial" w:cs="Arial"/>
                <w:bCs/>
                <w:spacing w:val="-2"/>
                <w:lang w:val="en-US"/>
              </w:rPr>
              <w:t xml:space="preserve"> </w:t>
            </w:r>
            <w:r w:rsidRPr="00BA779D">
              <w:rPr>
                <w:rFonts w:ascii="Arial" w:eastAsia="Arial" w:hAnsi="Arial" w:cs="Arial"/>
                <w:bCs/>
                <w:lang w:val="en-US"/>
              </w:rPr>
              <w:t>or a</w:t>
            </w:r>
            <w:r w:rsidRPr="00BA779D">
              <w:rPr>
                <w:rFonts w:ascii="Arial" w:eastAsia="Arial" w:hAnsi="Arial" w:cs="Arial"/>
                <w:bCs/>
                <w:spacing w:val="-1"/>
                <w:lang w:val="en-US"/>
              </w:rPr>
              <w:t>c</w:t>
            </w:r>
            <w:r w:rsidRPr="00BA779D">
              <w:rPr>
                <w:rFonts w:ascii="Arial" w:eastAsia="Arial" w:hAnsi="Arial" w:cs="Arial"/>
                <w:bCs/>
                <w:spacing w:val="1"/>
                <w:lang w:val="en-US"/>
              </w:rPr>
              <w:t>ti</w:t>
            </w:r>
            <w:r w:rsidRPr="00BA779D">
              <w:rPr>
                <w:rFonts w:ascii="Arial" w:eastAsia="Arial" w:hAnsi="Arial" w:cs="Arial"/>
                <w:bCs/>
                <w:lang w:val="en-US"/>
              </w:rPr>
              <w:t>o</w:t>
            </w:r>
            <w:r w:rsidRPr="00BA779D">
              <w:rPr>
                <w:rFonts w:ascii="Arial" w:eastAsia="Arial" w:hAnsi="Arial" w:cs="Arial"/>
                <w:bCs/>
                <w:spacing w:val="-1"/>
                <w:lang w:val="en-US"/>
              </w:rPr>
              <w:t>n</w:t>
            </w:r>
            <w:r w:rsidRPr="00BA779D">
              <w:rPr>
                <w:rFonts w:ascii="Arial" w:eastAsia="Arial" w:hAnsi="Arial" w:cs="Arial"/>
                <w:bCs/>
                <w:lang w:val="en-US"/>
              </w:rPr>
              <w:t>s</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BA779D" w:rsidRDefault="00D95ADB" w:rsidP="00D66DF9">
            <w:pPr>
              <w:widowControl w:val="0"/>
              <w:spacing w:after="200" w:line="276" w:lineRule="auto"/>
              <w:rPr>
                <w:rFonts w:ascii="Arial" w:eastAsia="Calibri" w:hAnsi="Arial" w:cs="Arial"/>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BA779D" w:rsidRDefault="00D95ADB" w:rsidP="00D66DF9">
            <w:pPr>
              <w:widowControl w:val="0"/>
              <w:spacing w:after="200" w:line="276" w:lineRule="auto"/>
              <w:rPr>
                <w:rFonts w:ascii="Arial" w:eastAsia="Calibri" w:hAnsi="Arial" w:cs="Arial"/>
                <w:lang w:val="en-US"/>
              </w:rPr>
            </w:pPr>
          </w:p>
        </w:tc>
      </w:tr>
    </w:tbl>
    <w:p w:rsidR="00D95ADB" w:rsidRPr="00BA779D" w:rsidRDefault="00D95ADB" w:rsidP="00D95ADB">
      <w:pPr>
        <w:widowControl w:val="0"/>
        <w:spacing w:before="1" w:after="0" w:line="240" w:lineRule="exact"/>
        <w:rPr>
          <w:rFonts w:ascii="Arial" w:eastAsia="Calibri" w:hAnsi="Arial" w:cs="Arial"/>
          <w:lang w:val="en-US"/>
        </w:rPr>
      </w:pPr>
    </w:p>
    <w:p w:rsidR="00D95ADB" w:rsidRPr="00BA779D" w:rsidRDefault="00D95ADB" w:rsidP="00D95ADB">
      <w:pPr>
        <w:spacing w:after="0"/>
        <w:rPr>
          <w:rFonts w:ascii="Arial" w:hAnsi="Arial" w:cs="Arial"/>
          <w:b/>
        </w:rPr>
      </w:pPr>
      <w:r w:rsidRPr="00BA779D">
        <w:rPr>
          <w:rFonts w:ascii="Arial" w:hAnsi="Arial" w:cs="Arial"/>
          <w:b/>
        </w:rPr>
        <w:t>Form Completion</w:t>
      </w:r>
    </w:p>
    <w:p w:rsidR="00D95ADB" w:rsidRPr="00BA779D" w:rsidRDefault="00D95ADB" w:rsidP="00D95ADB">
      <w:pPr>
        <w:spacing w:after="0"/>
        <w:rPr>
          <w:rFonts w:ascii="Arial" w:hAnsi="Arial" w:cs="Arial"/>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7"/>
        <w:gridCol w:w="7837"/>
      </w:tblGrid>
      <w:tr w:rsidR="00D95ADB" w:rsidRPr="00BA779D" w:rsidTr="00D66DF9">
        <w:trPr>
          <w:trHeight w:val="520"/>
        </w:trPr>
        <w:tc>
          <w:tcPr>
            <w:tcW w:w="9634" w:type="dxa"/>
            <w:gridSpan w:val="2"/>
            <w:tcBorders>
              <w:bottom w:val="single" w:sz="4" w:space="0" w:color="auto"/>
            </w:tcBorders>
          </w:tcPr>
          <w:p w:rsidR="00D95ADB" w:rsidRPr="00BA779D" w:rsidRDefault="00D95ADB" w:rsidP="00D66DF9">
            <w:pPr>
              <w:spacing w:after="0"/>
              <w:jc w:val="center"/>
              <w:rPr>
                <w:rFonts w:ascii="Arial" w:hAnsi="Arial" w:cs="Arial"/>
              </w:rPr>
            </w:pPr>
          </w:p>
          <w:p w:rsidR="00D95ADB" w:rsidRPr="00BA779D" w:rsidRDefault="00D95ADB" w:rsidP="00D66DF9">
            <w:pPr>
              <w:autoSpaceDE w:val="0"/>
              <w:autoSpaceDN w:val="0"/>
              <w:adjustRightInd w:val="0"/>
              <w:spacing w:after="0"/>
              <w:rPr>
                <w:rFonts w:ascii="Arial" w:hAnsi="Arial" w:cs="Arial"/>
                <w:b/>
                <w:bCs/>
              </w:rPr>
            </w:pPr>
            <w:r w:rsidRPr="00BA779D">
              <w:rPr>
                <w:rFonts w:ascii="Arial" w:hAnsi="Arial" w:cs="Arial"/>
                <w:b/>
              </w:rPr>
              <w:t>I declare that to the best of my knowledge and belief, the above information is complete and correct. I undertake to update as necessary the information. I understand that the information will be used in the evaluation process to assess my organisation’s suitability to be included in the tender evaluation process,</w:t>
            </w:r>
            <w:r w:rsidRPr="00BA779D">
              <w:rPr>
                <w:rFonts w:ascii="Arial" w:hAnsi="Arial" w:cs="Arial"/>
                <w:b/>
                <w:bCs/>
              </w:rPr>
              <w:t xml:space="preserve"> and that giving false information may result in my organisation being disqualified from the process, at this or whatever stage it becomes known to </w:t>
            </w:r>
            <w:r w:rsidRPr="00BA779D">
              <w:rPr>
                <w:rFonts w:ascii="Arial" w:hAnsi="Arial" w:cs="Arial"/>
                <w:b/>
              </w:rPr>
              <w:t>the Commissioners.</w:t>
            </w:r>
          </w:p>
          <w:p w:rsidR="00D95ADB" w:rsidRPr="00BA779D" w:rsidRDefault="00D95ADB" w:rsidP="00D66DF9">
            <w:pPr>
              <w:autoSpaceDE w:val="0"/>
              <w:autoSpaceDN w:val="0"/>
              <w:adjustRightInd w:val="0"/>
              <w:spacing w:after="0"/>
              <w:jc w:val="center"/>
              <w:rPr>
                <w:rFonts w:ascii="Arial" w:hAnsi="Arial" w:cs="Arial"/>
              </w:rPr>
            </w:pPr>
          </w:p>
        </w:tc>
      </w:tr>
      <w:tr w:rsidR="00D95ADB" w:rsidRPr="00BA779D" w:rsidTr="00D66DF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89"/>
        </w:trPr>
        <w:tc>
          <w:tcPr>
            <w:tcW w:w="1797" w:type="dxa"/>
            <w:tcBorders>
              <w:top w:val="single" w:sz="4" w:space="0" w:color="auto"/>
              <w:left w:val="single" w:sz="4" w:space="0" w:color="auto"/>
              <w:bottom w:val="single" w:sz="4" w:space="0" w:color="auto"/>
              <w:right w:val="single" w:sz="4" w:space="0" w:color="auto"/>
            </w:tcBorders>
            <w:vAlign w:val="center"/>
          </w:tcPr>
          <w:p w:rsidR="00D95ADB" w:rsidRPr="00BA779D" w:rsidRDefault="00D95ADB" w:rsidP="00D66DF9">
            <w:pPr>
              <w:rPr>
                <w:rFonts w:ascii="Arial" w:hAnsi="Arial" w:cs="Arial"/>
                <w:b/>
                <w:color w:val="000000"/>
              </w:rPr>
            </w:pPr>
            <w:r w:rsidRPr="00BA779D">
              <w:rPr>
                <w:rFonts w:ascii="Arial" w:hAnsi="Arial" w:cs="Arial"/>
                <w:b/>
                <w:color w:val="000000"/>
              </w:rPr>
              <w:t>Signed:</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rsidR="00D95ADB" w:rsidRPr="00BA779D" w:rsidRDefault="00D95ADB" w:rsidP="00D66DF9">
            <w:pPr>
              <w:rPr>
                <w:rFonts w:ascii="Arial" w:hAnsi="Arial" w:cs="Arial"/>
              </w:rPr>
            </w:pPr>
          </w:p>
        </w:tc>
      </w:tr>
      <w:tr w:rsidR="00D95ADB" w:rsidRPr="00BA779D" w:rsidTr="00D66DF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1"/>
        </w:trPr>
        <w:tc>
          <w:tcPr>
            <w:tcW w:w="1797" w:type="dxa"/>
            <w:tcBorders>
              <w:top w:val="single" w:sz="4" w:space="0" w:color="auto"/>
              <w:left w:val="single" w:sz="4" w:space="0" w:color="auto"/>
              <w:bottom w:val="single" w:sz="4" w:space="0" w:color="auto"/>
              <w:right w:val="single" w:sz="4" w:space="0" w:color="auto"/>
            </w:tcBorders>
            <w:vAlign w:val="center"/>
          </w:tcPr>
          <w:p w:rsidR="00D95ADB" w:rsidRPr="00BA779D" w:rsidRDefault="00D95ADB" w:rsidP="00D66DF9">
            <w:pPr>
              <w:rPr>
                <w:rFonts w:ascii="Arial" w:hAnsi="Arial" w:cs="Arial"/>
                <w:b/>
                <w:color w:val="000000"/>
              </w:rPr>
            </w:pPr>
            <w:r w:rsidRPr="00BA779D">
              <w:rPr>
                <w:rFonts w:ascii="Arial" w:hAnsi="Arial" w:cs="Arial"/>
                <w:b/>
                <w:color w:val="000000"/>
              </w:rPr>
              <w:lastRenderedPageBreak/>
              <w:t>Name:</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rsidR="00D95ADB" w:rsidRPr="00BA779D" w:rsidRDefault="00D95ADB" w:rsidP="00D66DF9">
            <w:pPr>
              <w:rPr>
                <w:rFonts w:ascii="Arial" w:hAnsi="Arial" w:cs="Arial"/>
              </w:rPr>
            </w:pPr>
          </w:p>
        </w:tc>
      </w:tr>
      <w:tr w:rsidR="00D95ADB" w:rsidRPr="00BA779D" w:rsidTr="00D66DF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7"/>
        </w:trPr>
        <w:tc>
          <w:tcPr>
            <w:tcW w:w="1797" w:type="dxa"/>
            <w:tcBorders>
              <w:top w:val="single" w:sz="4" w:space="0" w:color="auto"/>
              <w:left w:val="single" w:sz="4" w:space="0" w:color="auto"/>
              <w:bottom w:val="single" w:sz="4" w:space="0" w:color="auto"/>
              <w:right w:val="single" w:sz="4" w:space="0" w:color="auto"/>
            </w:tcBorders>
            <w:vAlign w:val="center"/>
          </w:tcPr>
          <w:p w:rsidR="00D95ADB" w:rsidRPr="00BA779D" w:rsidRDefault="00D95ADB" w:rsidP="00D66DF9">
            <w:pPr>
              <w:rPr>
                <w:rFonts w:ascii="Arial" w:hAnsi="Arial" w:cs="Arial"/>
                <w:b/>
                <w:color w:val="000000"/>
              </w:rPr>
            </w:pPr>
            <w:r w:rsidRPr="00BA779D">
              <w:rPr>
                <w:rFonts w:ascii="Arial" w:hAnsi="Arial" w:cs="Arial"/>
                <w:b/>
                <w:color w:val="000000"/>
              </w:rPr>
              <w:t>Position:</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rsidR="00D95ADB" w:rsidRPr="00BA779D" w:rsidRDefault="00D95ADB" w:rsidP="00D66DF9">
            <w:pPr>
              <w:rPr>
                <w:rFonts w:ascii="Arial" w:hAnsi="Arial" w:cs="Arial"/>
              </w:rPr>
            </w:pPr>
          </w:p>
        </w:tc>
      </w:tr>
      <w:tr w:rsidR="00D95ADB" w:rsidRPr="00BA779D" w:rsidTr="00D66DF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7"/>
        </w:trPr>
        <w:tc>
          <w:tcPr>
            <w:tcW w:w="1797" w:type="dxa"/>
            <w:tcBorders>
              <w:top w:val="single" w:sz="4" w:space="0" w:color="auto"/>
              <w:left w:val="single" w:sz="4" w:space="0" w:color="auto"/>
              <w:bottom w:val="single" w:sz="4" w:space="0" w:color="auto"/>
              <w:right w:val="single" w:sz="4" w:space="0" w:color="auto"/>
            </w:tcBorders>
            <w:vAlign w:val="center"/>
          </w:tcPr>
          <w:p w:rsidR="00D95ADB" w:rsidRPr="00BA779D" w:rsidRDefault="00D95ADB" w:rsidP="00D66DF9">
            <w:pPr>
              <w:rPr>
                <w:rFonts w:ascii="Arial" w:hAnsi="Arial" w:cs="Arial"/>
                <w:b/>
                <w:color w:val="000000"/>
              </w:rPr>
            </w:pPr>
            <w:r w:rsidRPr="00BA779D">
              <w:rPr>
                <w:rFonts w:ascii="Arial" w:hAnsi="Arial" w:cs="Arial"/>
                <w:b/>
                <w:color w:val="000000"/>
              </w:rPr>
              <w:t>Bidder:</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rsidR="00D95ADB" w:rsidRPr="00BA779D" w:rsidRDefault="00D95ADB" w:rsidP="00D66DF9">
            <w:pPr>
              <w:rPr>
                <w:rFonts w:ascii="Arial" w:hAnsi="Arial" w:cs="Arial"/>
              </w:rPr>
            </w:pPr>
          </w:p>
        </w:tc>
      </w:tr>
      <w:tr w:rsidR="00D95ADB" w:rsidRPr="00BA779D" w:rsidTr="00D66DF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0"/>
        </w:trPr>
        <w:tc>
          <w:tcPr>
            <w:tcW w:w="1797" w:type="dxa"/>
            <w:tcBorders>
              <w:top w:val="single" w:sz="4" w:space="0" w:color="auto"/>
              <w:left w:val="single" w:sz="4" w:space="0" w:color="auto"/>
              <w:bottom w:val="single" w:sz="4" w:space="0" w:color="auto"/>
              <w:right w:val="single" w:sz="4" w:space="0" w:color="auto"/>
            </w:tcBorders>
            <w:vAlign w:val="center"/>
          </w:tcPr>
          <w:p w:rsidR="00D95ADB" w:rsidRPr="00BA779D" w:rsidRDefault="00D95ADB" w:rsidP="00D66DF9">
            <w:pPr>
              <w:rPr>
                <w:rFonts w:ascii="Arial" w:hAnsi="Arial" w:cs="Arial"/>
                <w:b/>
                <w:color w:val="000000"/>
              </w:rPr>
            </w:pPr>
            <w:r w:rsidRPr="00BA779D">
              <w:rPr>
                <w:rFonts w:ascii="Arial" w:hAnsi="Arial" w:cs="Arial"/>
                <w:b/>
                <w:color w:val="000000"/>
              </w:rPr>
              <w:t>Date:</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rsidR="00D95ADB" w:rsidRPr="00BA779D" w:rsidRDefault="00D95ADB" w:rsidP="00D66DF9">
            <w:pPr>
              <w:rPr>
                <w:rFonts w:ascii="Arial" w:hAnsi="Arial" w:cs="Arial"/>
              </w:rPr>
            </w:pPr>
          </w:p>
        </w:tc>
      </w:tr>
    </w:tbl>
    <w:p w:rsidR="00970C5F" w:rsidRPr="001743A9" w:rsidRDefault="00970C5F" w:rsidP="00D95ADB">
      <w:pPr>
        <w:spacing w:after="0"/>
        <w:jc w:val="center"/>
        <w:outlineLvl w:val="0"/>
        <w:rPr>
          <w:rFonts w:ascii="Arial" w:hAnsi="Arial" w:cs="Arial"/>
          <w:sz w:val="20"/>
        </w:rPr>
      </w:pPr>
    </w:p>
    <w:sectPr w:rsidR="00970C5F" w:rsidRPr="001743A9" w:rsidSect="00A73005">
      <w:footerReference w:type="default" r:id="rId18"/>
      <w:headerReference w:type="first" r:id="rId19"/>
      <w:pgSz w:w="11906" w:h="16838"/>
      <w:pgMar w:top="851" w:right="1440" w:bottom="851" w:left="1440" w:header="56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48E" w:rsidRDefault="00A0048E" w:rsidP="00C036AA">
      <w:pPr>
        <w:spacing w:after="0"/>
      </w:pPr>
      <w:r>
        <w:separator/>
      </w:r>
    </w:p>
  </w:endnote>
  <w:endnote w:type="continuationSeparator" w:id="0">
    <w:p w:rsidR="00A0048E" w:rsidRDefault="00A0048E" w:rsidP="00C036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34F" w:rsidRDefault="00CE734F" w:rsidP="003B475F">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48E" w:rsidRDefault="00A0048E" w:rsidP="00C036AA">
      <w:pPr>
        <w:spacing w:after="0"/>
      </w:pPr>
      <w:r>
        <w:separator/>
      </w:r>
    </w:p>
  </w:footnote>
  <w:footnote w:type="continuationSeparator" w:id="0">
    <w:p w:rsidR="00A0048E" w:rsidRDefault="00A0048E" w:rsidP="00C036A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34F" w:rsidRDefault="000E6704" w:rsidP="00C036AA">
    <w:pPr>
      <w:jc w:val="right"/>
      <w:rPr>
        <w:noProof/>
        <w:lang w:eastAsia="en-GB"/>
      </w:rPr>
    </w:pPr>
    <w:r>
      <w:rPr>
        <w:noProof/>
        <w:lang w:eastAsia="en-GB"/>
      </w:rPr>
      <w:drawing>
        <wp:anchor distT="0" distB="0" distL="114300" distR="114300" simplePos="0" relativeHeight="251659264" behindDoc="1" locked="0" layoutInCell="1" allowOverlap="1" wp14:anchorId="142BE89E" wp14:editId="7387B17D">
          <wp:simplePos x="0" y="0"/>
          <wp:positionH relativeFrom="column">
            <wp:posOffset>-314325</wp:posOffset>
          </wp:positionH>
          <wp:positionV relativeFrom="paragraph">
            <wp:posOffset>-71120</wp:posOffset>
          </wp:positionV>
          <wp:extent cx="6572250" cy="181573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6572250" cy="1815736"/>
                  </a:xfrm>
                  <a:prstGeom prst="rect">
                    <a:avLst/>
                  </a:prstGeom>
                </pic:spPr>
              </pic:pic>
            </a:graphicData>
          </a:graphic>
          <wp14:sizeRelH relativeFrom="page">
            <wp14:pctWidth>0</wp14:pctWidth>
          </wp14:sizeRelH>
          <wp14:sizeRelV relativeFrom="page">
            <wp14:pctHeight>0</wp14:pctHeight>
          </wp14:sizeRelV>
        </wp:anchor>
      </w:drawing>
    </w:r>
  </w:p>
  <w:p w:rsidR="000E6704" w:rsidRDefault="000E6704" w:rsidP="00C036AA">
    <w:pPr>
      <w:jc w:val="right"/>
      <w:rPr>
        <w:noProof/>
        <w:lang w:eastAsia="en-GB"/>
      </w:rPr>
    </w:pPr>
  </w:p>
  <w:p w:rsidR="000E6704" w:rsidRDefault="000E6704" w:rsidP="00C036AA">
    <w:pPr>
      <w:jc w:val="right"/>
      <w:rPr>
        <w:noProof/>
        <w:lang w:eastAsia="en-GB"/>
      </w:rPr>
    </w:pPr>
  </w:p>
  <w:p w:rsidR="000E6704" w:rsidRDefault="000E6704" w:rsidP="00C036AA">
    <w:pPr>
      <w:jc w:val="right"/>
    </w:pPr>
  </w:p>
  <w:tbl>
    <w:tblPr>
      <w:tblW w:w="0" w:type="auto"/>
      <w:tblLook w:val="04A0" w:firstRow="1" w:lastRow="0" w:firstColumn="1" w:lastColumn="0" w:noHBand="0" w:noVBand="1"/>
    </w:tblPr>
    <w:tblGrid>
      <w:gridCol w:w="4262"/>
      <w:gridCol w:w="4764"/>
    </w:tblGrid>
    <w:tr w:rsidR="00CE734F" w:rsidTr="00AC4646">
      <w:tc>
        <w:tcPr>
          <w:tcW w:w="4774" w:type="dxa"/>
          <w:vAlign w:val="bottom"/>
        </w:tcPr>
        <w:p w:rsidR="00CE734F" w:rsidRPr="002A0C0B" w:rsidRDefault="00CE734F" w:rsidP="002A0C0B">
          <w:pPr>
            <w:rPr>
              <w:sz w:val="17"/>
            </w:rPr>
          </w:pPr>
        </w:p>
      </w:tc>
      <w:tc>
        <w:tcPr>
          <w:tcW w:w="5115" w:type="dxa"/>
        </w:tcPr>
        <w:p w:rsidR="00CE734F" w:rsidRPr="00A86F2D" w:rsidRDefault="00A32F71" w:rsidP="00A83E57">
          <w:pPr>
            <w:pStyle w:val="Addressinformation"/>
            <w:rPr>
              <w:sz w:val="16"/>
              <w:szCs w:val="16"/>
            </w:rPr>
          </w:pPr>
          <w:r>
            <w:rPr>
              <w:sz w:val="16"/>
              <w:szCs w:val="16"/>
            </w:rPr>
            <w:t xml:space="preserve">First </w:t>
          </w:r>
          <w:r w:rsidR="00CE734F">
            <w:rPr>
              <w:sz w:val="16"/>
              <w:szCs w:val="16"/>
            </w:rPr>
            <w:t xml:space="preserve">Floor, </w:t>
          </w:r>
          <w:r>
            <w:rPr>
              <w:sz w:val="16"/>
              <w:szCs w:val="16"/>
            </w:rPr>
            <w:t>Clifton</w:t>
          </w:r>
          <w:r w:rsidR="00CE734F">
            <w:rPr>
              <w:sz w:val="16"/>
              <w:szCs w:val="16"/>
            </w:rPr>
            <w:t xml:space="preserve"> House</w:t>
          </w:r>
        </w:p>
        <w:p w:rsidR="00CE734F" w:rsidRPr="00A86F2D" w:rsidRDefault="00A32F71" w:rsidP="00A83E57">
          <w:pPr>
            <w:pStyle w:val="Addressinformation"/>
            <w:rPr>
              <w:sz w:val="16"/>
              <w:szCs w:val="16"/>
            </w:rPr>
          </w:pPr>
          <w:r>
            <w:rPr>
              <w:sz w:val="16"/>
              <w:szCs w:val="16"/>
            </w:rPr>
            <w:t xml:space="preserve">75 – 77 Worship Street </w:t>
          </w:r>
        </w:p>
        <w:p w:rsidR="00CE734F" w:rsidRPr="00A86F2D" w:rsidRDefault="00CE734F" w:rsidP="00A83E57">
          <w:pPr>
            <w:pStyle w:val="Addressinformation"/>
            <w:rPr>
              <w:sz w:val="16"/>
              <w:szCs w:val="16"/>
            </w:rPr>
          </w:pPr>
          <w:r w:rsidRPr="00A86F2D">
            <w:rPr>
              <w:sz w:val="16"/>
              <w:szCs w:val="16"/>
            </w:rPr>
            <w:t>London</w:t>
          </w:r>
        </w:p>
        <w:p w:rsidR="00CE734F" w:rsidRPr="00A86F2D" w:rsidRDefault="00A32F71" w:rsidP="00A83E57">
          <w:pPr>
            <w:pStyle w:val="Addressinformation"/>
            <w:rPr>
              <w:sz w:val="16"/>
              <w:szCs w:val="16"/>
            </w:rPr>
          </w:pPr>
          <w:r>
            <w:rPr>
              <w:sz w:val="16"/>
              <w:szCs w:val="16"/>
            </w:rPr>
            <w:t>EC</w:t>
          </w:r>
          <w:r w:rsidR="00553448">
            <w:rPr>
              <w:sz w:val="16"/>
              <w:szCs w:val="16"/>
            </w:rPr>
            <w:t>2</w:t>
          </w:r>
          <w:r>
            <w:rPr>
              <w:sz w:val="16"/>
              <w:szCs w:val="16"/>
            </w:rPr>
            <w:t>A</w:t>
          </w:r>
          <w:r w:rsidR="00CE734F">
            <w:rPr>
              <w:sz w:val="16"/>
              <w:szCs w:val="16"/>
            </w:rPr>
            <w:t xml:space="preserve"> 2</w:t>
          </w:r>
          <w:r>
            <w:rPr>
              <w:sz w:val="16"/>
              <w:szCs w:val="16"/>
            </w:rPr>
            <w:t>DU</w:t>
          </w:r>
        </w:p>
        <w:p w:rsidR="00CE734F" w:rsidRPr="00A86F2D" w:rsidRDefault="00CE734F" w:rsidP="00A83E57">
          <w:pPr>
            <w:pStyle w:val="Addressinformation"/>
            <w:rPr>
              <w:sz w:val="16"/>
              <w:szCs w:val="16"/>
            </w:rPr>
          </w:pPr>
        </w:p>
        <w:p w:rsidR="00CE734F" w:rsidRPr="00A86F2D" w:rsidRDefault="00CE734F" w:rsidP="00A83E57">
          <w:pPr>
            <w:pStyle w:val="Addressinformation"/>
            <w:rPr>
              <w:sz w:val="16"/>
              <w:szCs w:val="16"/>
            </w:rPr>
          </w:pPr>
          <w:r w:rsidRPr="00A86F2D">
            <w:rPr>
              <w:sz w:val="16"/>
              <w:szCs w:val="16"/>
            </w:rPr>
            <w:t xml:space="preserve">Tel: 020 </w:t>
          </w:r>
          <w:r>
            <w:rPr>
              <w:sz w:val="16"/>
              <w:szCs w:val="16"/>
            </w:rPr>
            <w:t>3688</w:t>
          </w:r>
          <w:r w:rsidRPr="00A86F2D">
            <w:rPr>
              <w:sz w:val="16"/>
              <w:szCs w:val="16"/>
            </w:rPr>
            <w:t xml:space="preserve"> </w:t>
          </w:r>
          <w:r w:rsidR="00606503">
            <w:rPr>
              <w:sz w:val="16"/>
              <w:szCs w:val="16"/>
            </w:rPr>
            <w:t>2016</w:t>
          </w:r>
        </w:p>
        <w:p w:rsidR="00CE734F" w:rsidRDefault="00CE734F" w:rsidP="000E6704">
          <w:pPr>
            <w:pStyle w:val="Addressinformation"/>
          </w:pPr>
          <w:r w:rsidRPr="00A86F2D">
            <w:rPr>
              <w:sz w:val="16"/>
              <w:szCs w:val="16"/>
            </w:rPr>
            <w:t>Email</w:t>
          </w:r>
          <w:r w:rsidRPr="00745334">
            <w:rPr>
              <w:sz w:val="16"/>
              <w:szCs w:val="16"/>
            </w:rPr>
            <w:t xml:space="preserve">: </w:t>
          </w:r>
          <w:hyperlink r:id="rId2" w:history="1">
            <w:r w:rsidR="00B14D43" w:rsidRPr="00D21EA3">
              <w:rPr>
                <w:rStyle w:val="Hyperlink"/>
              </w:rPr>
              <w:t>nelcsu.clinical-procurement@nhs.net</w:t>
            </w:r>
          </w:hyperlink>
        </w:p>
        <w:p w:rsidR="00B14D43" w:rsidRPr="00A86F2D" w:rsidRDefault="00B14D43" w:rsidP="000E6704">
          <w:pPr>
            <w:pStyle w:val="Addressinformation"/>
            <w:rPr>
              <w:sz w:val="16"/>
              <w:szCs w:val="16"/>
            </w:rPr>
          </w:pPr>
        </w:p>
      </w:tc>
    </w:tr>
  </w:tbl>
  <w:p w:rsidR="00CE734F" w:rsidRPr="00C25BBE" w:rsidRDefault="00CE734F" w:rsidP="002A0C0B">
    <w:pPr>
      <w:rPr>
        <w:sz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1463C"/>
    <w:multiLevelType w:val="hybridMultilevel"/>
    <w:tmpl w:val="461AB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46A5E"/>
    <w:multiLevelType w:val="hybridMultilevel"/>
    <w:tmpl w:val="CB307D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372BB7"/>
    <w:multiLevelType w:val="hybridMultilevel"/>
    <w:tmpl w:val="9124A280"/>
    <w:lvl w:ilvl="0" w:tplc="08090001">
      <w:start w:val="1"/>
      <w:numFmt w:val="bullet"/>
      <w:lvlText w:val=""/>
      <w:lvlJc w:val="left"/>
      <w:pPr>
        <w:tabs>
          <w:tab w:val="num" w:pos="1599"/>
        </w:tabs>
        <w:ind w:left="1599"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211A47"/>
    <w:multiLevelType w:val="hybridMultilevel"/>
    <w:tmpl w:val="8AEC0D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4E4898"/>
    <w:multiLevelType w:val="multilevel"/>
    <w:tmpl w:val="B16CEA4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3060C6"/>
    <w:multiLevelType w:val="multilevel"/>
    <w:tmpl w:val="C1AECAE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6242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5D2598"/>
    <w:multiLevelType w:val="hybridMultilevel"/>
    <w:tmpl w:val="0680C45E"/>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8" w15:restartNumberingAfterBreak="0">
    <w:nsid w:val="11D84524"/>
    <w:multiLevelType w:val="hybridMultilevel"/>
    <w:tmpl w:val="59BCE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5A2555"/>
    <w:multiLevelType w:val="multilevel"/>
    <w:tmpl w:val="6A5CA826"/>
    <w:lvl w:ilvl="0">
      <w:start w:val="5"/>
      <w:numFmt w:val="decimal"/>
      <w:lvlText w:val="%1."/>
      <w:lvlJc w:val="left"/>
      <w:pPr>
        <w:tabs>
          <w:tab w:val="num" w:pos="709"/>
        </w:tabs>
        <w:ind w:left="709" w:hanging="709"/>
      </w:pPr>
      <w:rPr>
        <w:rFonts w:hint="default"/>
      </w:rPr>
    </w:lvl>
    <w:lvl w:ilvl="1">
      <w:start w:val="1"/>
      <w:numFmt w:val="decimal"/>
      <w:lvlText w:val="%1.%2"/>
      <w:lvlJc w:val="left"/>
      <w:pPr>
        <w:tabs>
          <w:tab w:val="num" w:pos="1418"/>
        </w:tabs>
        <w:ind w:left="1418" w:hanging="709"/>
      </w:pPr>
      <w:rPr>
        <w:rFonts w:hint="default"/>
      </w:rPr>
    </w:lvl>
    <w:lvl w:ilvl="2">
      <w:start w:val="1"/>
      <w:numFmt w:val="decimal"/>
      <w:lvlText w:val="%1.%2.%3"/>
      <w:lvlJc w:val="left"/>
      <w:pPr>
        <w:tabs>
          <w:tab w:val="num" w:pos="2126"/>
        </w:tabs>
        <w:ind w:left="2126" w:hanging="708"/>
      </w:pPr>
      <w:rPr>
        <w:rFonts w:hint="default"/>
      </w:rPr>
    </w:lvl>
    <w:lvl w:ilvl="3">
      <w:start w:val="1"/>
      <w:numFmt w:val="decimal"/>
      <w:lvlText w:val="%1.%2.%3.%4"/>
      <w:lvlJc w:val="left"/>
      <w:pPr>
        <w:tabs>
          <w:tab w:val="num" w:pos="3544"/>
        </w:tabs>
        <w:ind w:left="3544" w:hanging="1418"/>
      </w:pPr>
      <w:rPr>
        <w:rFonts w:hint="default"/>
      </w:rPr>
    </w:lvl>
    <w:lvl w:ilvl="4">
      <w:start w:val="1"/>
      <w:numFmt w:val="decimal"/>
      <w:lvlText w:val="%4.%3.%2.%1.%5"/>
      <w:lvlJc w:val="left"/>
      <w:pPr>
        <w:tabs>
          <w:tab w:val="num" w:pos="4723"/>
        </w:tabs>
        <w:ind w:left="4723" w:hanging="1406"/>
      </w:pPr>
      <w:rPr>
        <w:rFonts w:hint="default"/>
      </w:rPr>
    </w:lvl>
    <w:lvl w:ilvl="5">
      <w:start w:val="1"/>
      <w:numFmt w:val="lowerLetter"/>
      <w:lvlText w:val="(%6)"/>
      <w:lvlJc w:val="left"/>
      <w:pPr>
        <w:tabs>
          <w:tab w:val="num" w:pos="5239"/>
        </w:tabs>
        <w:ind w:left="5239" w:hanging="516"/>
      </w:pPr>
      <w:rPr>
        <w:rFonts w:hint="default"/>
      </w:rPr>
    </w:lvl>
    <w:lvl w:ilvl="6">
      <w:start w:val="1"/>
      <w:numFmt w:val="lowerRoman"/>
      <w:lvlText w:val="(%7)"/>
      <w:lvlJc w:val="left"/>
      <w:pPr>
        <w:tabs>
          <w:tab w:val="num" w:pos="5857"/>
        </w:tabs>
        <w:ind w:left="5857" w:hanging="618"/>
      </w:pPr>
      <w:rPr>
        <w:rFonts w:ascii="Arial" w:hAnsi="Arial" w:hint="default"/>
        <w:b w:val="0"/>
        <w:i w:val="0"/>
        <w:sz w:val="20"/>
      </w:rPr>
    </w:lvl>
    <w:lvl w:ilvl="7">
      <w:start w:val="1"/>
      <w:numFmt w:val="bullet"/>
      <w:lvlText w:val=""/>
      <w:lvlJc w:val="left"/>
      <w:pPr>
        <w:tabs>
          <w:tab w:val="num" w:pos="6367"/>
        </w:tabs>
        <w:ind w:left="6367" w:hanging="510"/>
      </w:pPr>
      <w:rPr>
        <w:rFonts w:ascii="Symbol" w:hAnsi="Symbol" w:hint="default"/>
      </w:rPr>
    </w:lvl>
    <w:lvl w:ilvl="8">
      <w:start w:val="1"/>
      <w:numFmt w:val="bullet"/>
      <w:lvlText w:val=""/>
      <w:lvlJc w:val="left"/>
      <w:pPr>
        <w:tabs>
          <w:tab w:val="num" w:pos="6872"/>
        </w:tabs>
        <w:ind w:left="6872" w:hanging="505"/>
      </w:pPr>
      <w:rPr>
        <w:rFonts w:ascii="Symbol" w:hAnsi="Symbol" w:hint="default"/>
      </w:rPr>
    </w:lvl>
  </w:abstractNum>
  <w:abstractNum w:abstractNumId="10" w15:restartNumberingAfterBreak="0">
    <w:nsid w:val="17DF6837"/>
    <w:multiLevelType w:val="hybridMultilevel"/>
    <w:tmpl w:val="D0D288A0"/>
    <w:lvl w:ilvl="0" w:tplc="8D3CD246">
      <w:start w:val="1"/>
      <w:numFmt w:val="decimal"/>
      <w:pStyle w:val="Numberedlist"/>
      <w:lvlText w:val="%1."/>
      <w:lvlJc w:val="left"/>
      <w:pPr>
        <w:ind w:left="720" w:hanging="360"/>
      </w:pPr>
    </w:lvl>
    <w:lvl w:ilvl="1" w:tplc="F01866AA">
      <w:start w:val="1"/>
      <w:numFmt w:val="lowerLetter"/>
      <w:pStyle w:val="Numberedlist1"/>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DD5794"/>
    <w:multiLevelType w:val="hybridMultilevel"/>
    <w:tmpl w:val="46942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743293"/>
    <w:multiLevelType w:val="hybridMultilevel"/>
    <w:tmpl w:val="BD16A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4434CA"/>
    <w:multiLevelType w:val="hybridMultilevel"/>
    <w:tmpl w:val="57163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0A353A6"/>
    <w:multiLevelType w:val="hybridMultilevel"/>
    <w:tmpl w:val="9C8AC8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7D264E"/>
    <w:multiLevelType w:val="hybridMultilevel"/>
    <w:tmpl w:val="27A2F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1C1D2D"/>
    <w:multiLevelType w:val="hybridMultilevel"/>
    <w:tmpl w:val="C3C61D04"/>
    <w:lvl w:ilvl="0" w:tplc="B4FCA006">
      <w:start w:val="1"/>
      <w:numFmt w:val="bullet"/>
      <w:pStyle w:val="Bulletlist"/>
      <w:lvlText w:val=""/>
      <w:lvlJc w:val="left"/>
      <w:pPr>
        <w:ind w:left="720" w:hanging="360"/>
      </w:pPr>
      <w:rPr>
        <w:rFonts w:ascii="Symbol" w:hAnsi="Symbol" w:hint="default"/>
      </w:rPr>
    </w:lvl>
    <w:lvl w:ilvl="1" w:tplc="767281EA">
      <w:start w:val="1"/>
      <w:numFmt w:val="bullet"/>
      <w:pStyle w:val="Bulletlist1"/>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FF25D5"/>
    <w:multiLevelType w:val="hybridMultilevel"/>
    <w:tmpl w:val="E88CDAF0"/>
    <w:lvl w:ilvl="0" w:tplc="08090005">
      <w:start w:val="2"/>
      <w:numFmt w:val="decimal"/>
      <w:lvlText w:val="%1."/>
      <w:lvlJc w:val="left"/>
      <w:pPr>
        <w:tabs>
          <w:tab w:val="num" w:pos="720"/>
        </w:tabs>
        <w:ind w:left="720" w:hanging="360"/>
      </w:pPr>
      <w:rPr>
        <w:rFonts w:hint="default"/>
      </w:rPr>
    </w:lvl>
    <w:lvl w:ilvl="1" w:tplc="08090003">
      <w:numFmt w:val="none"/>
      <w:lvlText w:val=""/>
      <w:lvlJc w:val="left"/>
      <w:pPr>
        <w:tabs>
          <w:tab w:val="num" w:pos="360"/>
        </w:tabs>
      </w:pPr>
    </w:lvl>
    <w:lvl w:ilvl="2" w:tplc="08090005">
      <w:numFmt w:val="none"/>
      <w:lvlText w:val=""/>
      <w:lvlJc w:val="left"/>
      <w:pPr>
        <w:tabs>
          <w:tab w:val="num" w:pos="360"/>
        </w:tabs>
      </w:pPr>
    </w:lvl>
    <w:lvl w:ilvl="3" w:tplc="08090001">
      <w:numFmt w:val="none"/>
      <w:lvlText w:val=""/>
      <w:lvlJc w:val="left"/>
      <w:pPr>
        <w:tabs>
          <w:tab w:val="num" w:pos="360"/>
        </w:tabs>
      </w:pPr>
    </w:lvl>
    <w:lvl w:ilvl="4" w:tplc="08090003">
      <w:numFmt w:val="none"/>
      <w:lvlText w:val=""/>
      <w:lvlJc w:val="left"/>
      <w:pPr>
        <w:tabs>
          <w:tab w:val="num" w:pos="360"/>
        </w:tabs>
      </w:pPr>
    </w:lvl>
    <w:lvl w:ilvl="5" w:tplc="08090005">
      <w:numFmt w:val="none"/>
      <w:lvlText w:val=""/>
      <w:lvlJc w:val="left"/>
      <w:pPr>
        <w:tabs>
          <w:tab w:val="num" w:pos="360"/>
        </w:tabs>
      </w:pPr>
    </w:lvl>
    <w:lvl w:ilvl="6" w:tplc="08090001">
      <w:numFmt w:val="none"/>
      <w:lvlText w:val=""/>
      <w:lvlJc w:val="left"/>
      <w:pPr>
        <w:tabs>
          <w:tab w:val="num" w:pos="360"/>
        </w:tabs>
      </w:pPr>
    </w:lvl>
    <w:lvl w:ilvl="7" w:tplc="08090003">
      <w:numFmt w:val="none"/>
      <w:lvlText w:val=""/>
      <w:lvlJc w:val="left"/>
      <w:pPr>
        <w:tabs>
          <w:tab w:val="num" w:pos="360"/>
        </w:tabs>
      </w:pPr>
    </w:lvl>
    <w:lvl w:ilvl="8" w:tplc="08090005">
      <w:numFmt w:val="none"/>
      <w:lvlText w:val=""/>
      <w:lvlJc w:val="left"/>
      <w:pPr>
        <w:tabs>
          <w:tab w:val="num" w:pos="360"/>
        </w:tabs>
      </w:pPr>
    </w:lvl>
  </w:abstractNum>
  <w:abstractNum w:abstractNumId="18" w15:restartNumberingAfterBreak="0">
    <w:nsid w:val="31CF15F2"/>
    <w:multiLevelType w:val="hybridMultilevel"/>
    <w:tmpl w:val="0FACA6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BAB4186"/>
    <w:multiLevelType w:val="hybridMultilevel"/>
    <w:tmpl w:val="D3DC1B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616A9"/>
    <w:multiLevelType w:val="hybridMultilevel"/>
    <w:tmpl w:val="5900B86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3A14282"/>
    <w:multiLevelType w:val="hybridMultilevel"/>
    <w:tmpl w:val="4FC46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713667B"/>
    <w:multiLevelType w:val="hybridMultilevel"/>
    <w:tmpl w:val="A2589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51729C"/>
    <w:multiLevelType w:val="hybridMultilevel"/>
    <w:tmpl w:val="7F2E8E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A271EB"/>
    <w:multiLevelType w:val="hybridMultilevel"/>
    <w:tmpl w:val="2FAC6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3F046E"/>
    <w:multiLevelType w:val="hybridMultilevel"/>
    <w:tmpl w:val="482E6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B5513E"/>
    <w:multiLevelType w:val="hybridMultilevel"/>
    <w:tmpl w:val="F0987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AA3776"/>
    <w:multiLevelType w:val="hybridMultilevel"/>
    <w:tmpl w:val="B6767A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9B70F01"/>
    <w:multiLevelType w:val="hybridMultilevel"/>
    <w:tmpl w:val="4E50A4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0D5ED9"/>
    <w:multiLevelType w:val="hybridMultilevel"/>
    <w:tmpl w:val="F9DE5452"/>
    <w:lvl w:ilvl="0" w:tplc="FFFFFFFF">
      <w:start w:val="1"/>
      <w:numFmt w:val="lowerLetter"/>
      <w:lvlText w:val="(%1)"/>
      <w:lvlJc w:val="left"/>
      <w:pPr>
        <w:tabs>
          <w:tab w:val="num" w:pos="1080"/>
        </w:tabs>
        <w:ind w:left="1080" w:hanging="360"/>
      </w:pPr>
      <w:rPr>
        <w:rFonts w:hint="default"/>
      </w:rPr>
    </w:lvl>
    <w:lvl w:ilvl="1" w:tplc="FFFFFFFF">
      <w:start w:val="5"/>
      <w:numFmt w:val="decimal"/>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5A3268DD"/>
    <w:multiLevelType w:val="multilevel"/>
    <w:tmpl w:val="69B266F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647EA5"/>
    <w:multiLevelType w:val="hybridMultilevel"/>
    <w:tmpl w:val="A8B6C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B93432"/>
    <w:multiLevelType w:val="hybridMultilevel"/>
    <w:tmpl w:val="6492C0E8"/>
    <w:lvl w:ilvl="0" w:tplc="0B40DB16">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start w:val="1"/>
      <w:numFmt w:val="bullet"/>
      <w:lvlText w:val=""/>
      <w:lvlJc w:val="left"/>
      <w:pPr>
        <w:tabs>
          <w:tab w:val="num" w:pos="3087"/>
        </w:tabs>
        <w:ind w:left="3087" w:hanging="360"/>
      </w:pPr>
      <w:rPr>
        <w:rFonts w:ascii="Symbol" w:hAnsi="Symbol" w:hint="default"/>
      </w:rPr>
    </w:lvl>
    <w:lvl w:ilvl="4" w:tplc="08090019">
      <w:start w:val="1"/>
      <w:numFmt w:val="bullet"/>
      <w:lvlText w:val="o"/>
      <w:lvlJc w:val="left"/>
      <w:pPr>
        <w:tabs>
          <w:tab w:val="num" w:pos="3807"/>
        </w:tabs>
        <w:ind w:left="3807" w:hanging="360"/>
      </w:pPr>
      <w:rPr>
        <w:rFonts w:ascii="Courier New" w:hAnsi="Courier New" w:cs="Courier New" w:hint="default"/>
      </w:rPr>
    </w:lvl>
    <w:lvl w:ilvl="5" w:tplc="0809001B">
      <w:start w:val="1"/>
      <w:numFmt w:val="bullet"/>
      <w:lvlText w:val=""/>
      <w:lvlJc w:val="left"/>
      <w:pPr>
        <w:tabs>
          <w:tab w:val="num" w:pos="4527"/>
        </w:tabs>
        <w:ind w:left="4527" w:hanging="360"/>
      </w:pPr>
      <w:rPr>
        <w:rFonts w:ascii="Wingdings" w:hAnsi="Wingdings" w:hint="default"/>
      </w:rPr>
    </w:lvl>
    <w:lvl w:ilvl="6" w:tplc="0809000F">
      <w:start w:val="1"/>
      <w:numFmt w:val="bullet"/>
      <w:lvlText w:val=""/>
      <w:lvlJc w:val="left"/>
      <w:pPr>
        <w:tabs>
          <w:tab w:val="num" w:pos="5247"/>
        </w:tabs>
        <w:ind w:left="5247" w:hanging="360"/>
      </w:pPr>
      <w:rPr>
        <w:rFonts w:ascii="Symbol" w:hAnsi="Symbol" w:hint="default"/>
      </w:rPr>
    </w:lvl>
    <w:lvl w:ilvl="7" w:tplc="08090019">
      <w:start w:val="1"/>
      <w:numFmt w:val="bullet"/>
      <w:lvlText w:val="o"/>
      <w:lvlJc w:val="left"/>
      <w:pPr>
        <w:tabs>
          <w:tab w:val="num" w:pos="5967"/>
        </w:tabs>
        <w:ind w:left="5967" w:hanging="360"/>
      </w:pPr>
      <w:rPr>
        <w:rFonts w:ascii="Courier New" w:hAnsi="Courier New" w:cs="Courier New" w:hint="default"/>
      </w:rPr>
    </w:lvl>
    <w:lvl w:ilvl="8" w:tplc="0809001B">
      <w:start w:val="1"/>
      <w:numFmt w:val="bullet"/>
      <w:lvlText w:val=""/>
      <w:lvlJc w:val="left"/>
      <w:pPr>
        <w:tabs>
          <w:tab w:val="num" w:pos="6687"/>
        </w:tabs>
        <w:ind w:left="6687" w:hanging="360"/>
      </w:pPr>
      <w:rPr>
        <w:rFonts w:ascii="Wingdings" w:hAnsi="Wingdings" w:hint="default"/>
      </w:rPr>
    </w:lvl>
  </w:abstractNum>
  <w:abstractNum w:abstractNumId="33" w15:restartNumberingAfterBreak="0">
    <w:nsid w:val="5F4B0A4A"/>
    <w:multiLevelType w:val="multilevel"/>
    <w:tmpl w:val="D364326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2B7D3D"/>
    <w:multiLevelType w:val="hybridMultilevel"/>
    <w:tmpl w:val="C7B03236"/>
    <w:lvl w:ilvl="0" w:tplc="0409000D">
      <w:start w:val="1"/>
      <w:numFmt w:val="bullet"/>
      <w:lvlText w:val=""/>
      <w:lvlJc w:val="left"/>
      <w:pPr>
        <w:ind w:left="1460" w:hanging="360"/>
      </w:pPr>
      <w:rPr>
        <w:rFonts w:ascii="Wingdings" w:hAnsi="Wingdings" w:hint="default"/>
      </w:rPr>
    </w:lvl>
    <w:lvl w:ilvl="1" w:tplc="04090003" w:tentative="1">
      <w:start w:val="1"/>
      <w:numFmt w:val="bullet"/>
      <w:lvlText w:val="o"/>
      <w:lvlJc w:val="left"/>
      <w:pPr>
        <w:ind w:left="2180" w:hanging="360"/>
      </w:pPr>
      <w:rPr>
        <w:rFonts w:ascii="Courier New" w:hAnsi="Courier New" w:hint="default"/>
      </w:rPr>
    </w:lvl>
    <w:lvl w:ilvl="2" w:tplc="04090005" w:tentative="1">
      <w:start w:val="1"/>
      <w:numFmt w:val="bullet"/>
      <w:lvlText w:val=""/>
      <w:lvlJc w:val="left"/>
      <w:pPr>
        <w:ind w:left="2900" w:hanging="360"/>
      </w:pPr>
      <w:rPr>
        <w:rFonts w:ascii="Wingdings" w:hAnsi="Wingdings" w:hint="default"/>
      </w:rPr>
    </w:lvl>
    <w:lvl w:ilvl="3" w:tplc="04090001" w:tentative="1">
      <w:start w:val="1"/>
      <w:numFmt w:val="bullet"/>
      <w:lvlText w:val=""/>
      <w:lvlJc w:val="left"/>
      <w:pPr>
        <w:ind w:left="3620" w:hanging="360"/>
      </w:pPr>
      <w:rPr>
        <w:rFonts w:ascii="Symbol" w:hAnsi="Symbol" w:hint="default"/>
      </w:rPr>
    </w:lvl>
    <w:lvl w:ilvl="4" w:tplc="04090003" w:tentative="1">
      <w:start w:val="1"/>
      <w:numFmt w:val="bullet"/>
      <w:lvlText w:val="o"/>
      <w:lvlJc w:val="left"/>
      <w:pPr>
        <w:ind w:left="4340" w:hanging="360"/>
      </w:pPr>
      <w:rPr>
        <w:rFonts w:ascii="Courier New" w:hAnsi="Courier New" w:hint="default"/>
      </w:rPr>
    </w:lvl>
    <w:lvl w:ilvl="5" w:tplc="04090005" w:tentative="1">
      <w:start w:val="1"/>
      <w:numFmt w:val="bullet"/>
      <w:lvlText w:val=""/>
      <w:lvlJc w:val="left"/>
      <w:pPr>
        <w:ind w:left="5060" w:hanging="360"/>
      </w:pPr>
      <w:rPr>
        <w:rFonts w:ascii="Wingdings" w:hAnsi="Wingdings" w:hint="default"/>
      </w:rPr>
    </w:lvl>
    <w:lvl w:ilvl="6" w:tplc="04090001" w:tentative="1">
      <w:start w:val="1"/>
      <w:numFmt w:val="bullet"/>
      <w:lvlText w:val=""/>
      <w:lvlJc w:val="left"/>
      <w:pPr>
        <w:ind w:left="5780" w:hanging="360"/>
      </w:pPr>
      <w:rPr>
        <w:rFonts w:ascii="Symbol" w:hAnsi="Symbol" w:hint="default"/>
      </w:rPr>
    </w:lvl>
    <w:lvl w:ilvl="7" w:tplc="04090003" w:tentative="1">
      <w:start w:val="1"/>
      <w:numFmt w:val="bullet"/>
      <w:lvlText w:val="o"/>
      <w:lvlJc w:val="left"/>
      <w:pPr>
        <w:ind w:left="6500" w:hanging="360"/>
      </w:pPr>
      <w:rPr>
        <w:rFonts w:ascii="Courier New" w:hAnsi="Courier New" w:hint="default"/>
      </w:rPr>
    </w:lvl>
    <w:lvl w:ilvl="8" w:tplc="04090005" w:tentative="1">
      <w:start w:val="1"/>
      <w:numFmt w:val="bullet"/>
      <w:lvlText w:val=""/>
      <w:lvlJc w:val="left"/>
      <w:pPr>
        <w:ind w:left="7220" w:hanging="360"/>
      </w:pPr>
      <w:rPr>
        <w:rFonts w:ascii="Wingdings" w:hAnsi="Wingdings" w:hint="default"/>
      </w:rPr>
    </w:lvl>
  </w:abstractNum>
  <w:abstractNum w:abstractNumId="35" w15:restartNumberingAfterBreak="0">
    <w:nsid w:val="657D3032"/>
    <w:multiLevelType w:val="hybridMultilevel"/>
    <w:tmpl w:val="3948E03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6D661A8"/>
    <w:multiLevelType w:val="hybridMultilevel"/>
    <w:tmpl w:val="424CB56C"/>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37" w15:restartNumberingAfterBreak="0">
    <w:nsid w:val="6A522072"/>
    <w:multiLevelType w:val="hybridMultilevel"/>
    <w:tmpl w:val="DD721E18"/>
    <w:lvl w:ilvl="0" w:tplc="1B92023A">
      <w:start w:val="1"/>
      <w:numFmt w:val="decimal"/>
      <w:pStyle w:val="Tablename"/>
      <w:lvlText w:val="Table %1."/>
      <w:lvlJc w:val="left"/>
      <w:pPr>
        <w:ind w:left="720" w:hanging="360"/>
      </w:pPr>
      <w:rPr>
        <w:rFonts w:ascii="Arial" w:hAnsi="Arial" w:hint="default"/>
        <w:b/>
        <w:i w:val="0"/>
        <w:caps w:val="0"/>
        <w:strike w:val="0"/>
        <w:dstrike w:val="0"/>
        <w:vanish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E0A4016"/>
    <w:multiLevelType w:val="hybridMultilevel"/>
    <w:tmpl w:val="5FA0EAE2"/>
    <w:lvl w:ilvl="0" w:tplc="97D0860C">
      <w:start w:val="1"/>
      <w:numFmt w:val="decimal"/>
      <w:pStyle w:val="Actionitems"/>
      <w:lvlText w:val="%1."/>
      <w:lvlJc w:val="left"/>
      <w:pPr>
        <w:tabs>
          <w:tab w:val="num" w:pos="360"/>
        </w:tabs>
        <w:ind w:left="360" w:hanging="360"/>
      </w:pPr>
      <w:rPr>
        <w:rFonts w:hint="default"/>
        <w:b/>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E9925A2"/>
    <w:multiLevelType w:val="hybridMultilevel"/>
    <w:tmpl w:val="3DC2B8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E344B4"/>
    <w:multiLevelType w:val="multilevel"/>
    <w:tmpl w:val="FEA0D53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C541A5"/>
    <w:multiLevelType w:val="multilevel"/>
    <w:tmpl w:val="488C9BD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5B0A67"/>
    <w:multiLevelType w:val="multilevel"/>
    <w:tmpl w:val="821CD1CC"/>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43" w15:restartNumberingAfterBreak="0">
    <w:nsid w:val="7CA0594A"/>
    <w:multiLevelType w:val="multilevel"/>
    <w:tmpl w:val="8E3C410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0"/>
  </w:num>
  <w:num w:numId="3">
    <w:abstractNumId w:val="38"/>
  </w:num>
  <w:num w:numId="4">
    <w:abstractNumId w:val="16"/>
  </w:num>
  <w:num w:numId="5">
    <w:abstractNumId w:val="16"/>
  </w:num>
  <w:num w:numId="6">
    <w:abstractNumId w:val="10"/>
  </w:num>
  <w:num w:numId="7">
    <w:abstractNumId w:val="10"/>
  </w:num>
  <w:num w:numId="8">
    <w:abstractNumId w:val="37"/>
  </w:num>
  <w:num w:numId="9">
    <w:abstractNumId w:val="22"/>
  </w:num>
  <w:num w:numId="10">
    <w:abstractNumId w:val="39"/>
  </w:num>
  <w:num w:numId="11">
    <w:abstractNumId w:val="23"/>
  </w:num>
  <w:num w:numId="12">
    <w:abstractNumId w:val="31"/>
  </w:num>
  <w:num w:numId="13">
    <w:abstractNumId w:val="26"/>
  </w:num>
  <w:num w:numId="14">
    <w:abstractNumId w:val="4"/>
  </w:num>
  <w:num w:numId="15">
    <w:abstractNumId w:val="6"/>
  </w:num>
  <w:num w:numId="16">
    <w:abstractNumId w:val="3"/>
  </w:num>
  <w:num w:numId="17">
    <w:abstractNumId w:val="18"/>
  </w:num>
  <w:num w:numId="18">
    <w:abstractNumId w:val="14"/>
  </w:num>
  <w:num w:numId="19">
    <w:abstractNumId w:val="34"/>
  </w:num>
  <w:num w:numId="20">
    <w:abstractNumId w:val="19"/>
  </w:num>
  <w:num w:numId="21">
    <w:abstractNumId w:val="35"/>
  </w:num>
  <w:num w:numId="22">
    <w:abstractNumId w:val="28"/>
  </w:num>
  <w:num w:numId="23">
    <w:abstractNumId w:val="33"/>
  </w:num>
  <w:num w:numId="24">
    <w:abstractNumId w:val="5"/>
  </w:num>
  <w:num w:numId="25">
    <w:abstractNumId w:val="40"/>
  </w:num>
  <w:num w:numId="26">
    <w:abstractNumId w:val="43"/>
  </w:num>
  <w:num w:numId="27">
    <w:abstractNumId w:val="42"/>
  </w:num>
  <w:num w:numId="28">
    <w:abstractNumId w:val="30"/>
  </w:num>
  <w:num w:numId="29">
    <w:abstractNumId w:val="41"/>
  </w:num>
  <w:num w:numId="30">
    <w:abstractNumId w:val="29"/>
  </w:num>
  <w:num w:numId="31">
    <w:abstractNumId w:val="32"/>
  </w:num>
  <w:num w:numId="32">
    <w:abstractNumId w:val="1"/>
  </w:num>
  <w:num w:numId="33">
    <w:abstractNumId w:val="17"/>
  </w:num>
  <w:num w:numId="34">
    <w:abstractNumId w:val="2"/>
  </w:num>
  <w:num w:numId="35">
    <w:abstractNumId w:val="0"/>
  </w:num>
  <w:num w:numId="36">
    <w:abstractNumId w:val="36"/>
  </w:num>
  <w:num w:numId="37">
    <w:abstractNumId w:val="15"/>
  </w:num>
  <w:num w:numId="38">
    <w:abstractNumId w:val="24"/>
  </w:num>
  <w:num w:numId="39">
    <w:abstractNumId w:val="27"/>
  </w:num>
  <w:num w:numId="40">
    <w:abstractNumId w:val="12"/>
  </w:num>
  <w:num w:numId="41">
    <w:abstractNumId w:val="20"/>
  </w:num>
  <w:num w:numId="42">
    <w:abstractNumId w:val="11"/>
  </w:num>
  <w:num w:numId="43">
    <w:abstractNumId w:val="7"/>
  </w:num>
  <w:num w:numId="44">
    <w:abstractNumId w:val="25"/>
  </w:num>
  <w:num w:numId="45">
    <w:abstractNumId w:val="21"/>
  </w:num>
  <w:num w:numId="46">
    <w:abstractNumId w:val="13"/>
  </w:num>
  <w:num w:numId="47">
    <w:abstractNumId w:val="9"/>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4B1"/>
    <w:rsid w:val="000016C4"/>
    <w:rsid w:val="000152F4"/>
    <w:rsid w:val="00024E94"/>
    <w:rsid w:val="00032BA1"/>
    <w:rsid w:val="0006241C"/>
    <w:rsid w:val="000632F4"/>
    <w:rsid w:val="00063A74"/>
    <w:rsid w:val="00071966"/>
    <w:rsid w:val="000950F4"/>
    <w:rsid w:val="000A1CCA"/>
    <w:rsid w:val="000A4014"/>
    <w:rsid w:val="000A5788"/>
    <w:rsid w:val="000C0A29"/>
    <w:rsid w:val="000D0702"/>
    <w:rsid w:val="000D6F3F"/>
    <w:rsid w:val="000D70DD"/>
    <w:rsid w:val="000E4900"/>
    <w:rsid w:val="000E6704"/>
    <w:rsid w:val="00106A98"/>
    <w:rsid w:val="001074B7"/>
    <w:rsid w:val="00114D38"/>
    <w:rsid w:val="001205CD"/>
    <w:rsid w:val="00140715"/>
    <w:rsid w:val="00162841"/>
    <w:rsid w:val="00166303"/>
    <w:rsid w:val="001743A9"/>
    <w:rsid w:val="0018695A"/>
    <w:rsid w:val="00192CA3"/>
    <w:rsid w:val="001D21EE"/>
    <w:rsid w:val="001E4275"/>
    <w:rsid w:val="001F110B"/>
    <w:rsid w:val="00203AF5"/>
    <w:rsid w:val="00206017"/>
    <w:rsid w:val="002177B8"/>
    <w:rsid w:val="0022522E"/>
    <w:rsid w:val="00232CCA"/>
    <w:rsid w:val="0028006C"/>
    <w:rsid w:val="002A0AA2"/>
    <w:rsid w:val="002A0C0B"/>
    <w:rsid w:val="002A19BC"/>
    <w:rsid w:val="002F5532"/>
    <w:rsid w:val="0030190B"/>
    <w:rsid w:val="003022A5"/>
    <w:rsid w:val="00303C02"/>
    <w:rsid w:val="00305C1C"/>
    <w:rsid w:val="00313DE3"/>
    <w:rsid w:val="00316DDF"/>
    <w:rsid w:val="00317A05"/>
    <w:rsid w:val="003502A2"/>
    <w:rsid w:val="00353891"/>
    <w:rsid w:val="00372E4A"/>
    <w:rsid w:val="00377115"/>
    <w:rsid w:val="00386F46"/>
    <w:rsid w:val="00387B64"/>
    <w:rsid w:val="00391A64"/>
    <w:rsid w:val="003A51DC"/>
    <w:rsid w:val="003B475F"/>
    <w:rsid w:val="003B770E"/>
    <w:rsid w:val="003C044A"/>
    <w:rsid w:val="003E3CD9"/>
    <w:rsid w:val="003E5CAB"/>
    <w:rsid w:val="003E7DDA"/>
    <w:rsid w:val="00423E58"/>
    <w:rsid w:val="0045503A"/>
    <w:rsid w:val="0045784E"/>
    <w:rsid w:val="004732D1"/>
    <w:rsid w:val="00483BFD"/>
    <w:rsid w:val="00497B97"/>
    <w:rsid w:val="004A2929"/>
    <w:rsid w:val="004B037D"/>
    <w:rsid w:val="004B47E6"/>
    <w:rsid w:val="004C6494"/>
    <w:rsid w:val="004E0417"/>
    <w:rsid w:val="004E251C"/>
    <w:rsid w:val="00512AD8"/>
    <w:rsid w:val="0051732F"/>
    <w:rsid w:val="00536358"/>
    <w:rsid w:val="00540D83"/>
    <w:rsid w:val="00545B69"/>
    <w:rsid w:val="00552346"/>
    <w:rsid w:val="00553448"/>
    <w:rsid w:val="0057764C"/>
    <w:rsid w:val="005832A6"/>
    <w:rsid w:val="00584B01"/>
    <w:rsid w:val="005942CB"/>
    <w:rsid w:val="005B5F4F"/>
    <w:rsid w:val="005C270B"/>
    <w:rsid w:val="005E23F4"/>
    <w:rsid w:val="005E3E81"/>
    <w:rsid w:val="005E3F2F"/>
    <w:rsid w:val="005F6D97"/>
    <w:rsid w:val="00600013"/>
    <w:rsid w:val="00606503"/>
    <w:rsid w:val="0064549D"/>
    <w:rsid w:val="00655E31"/>
    <w:rsid w:val="00663903"/>
    <w:rsid w:val="006A3EBD"/>
    <w:rsid w:val="006E25C2"/>
    <w:rsid w:val="007248B9"/>
    <w:rsid w:val="007345B3"/>
    <w:rsid w:val="007406EE"/>
    <w:rsid w:val="00745334"/>
    <w:rsid w:val="00750CE0"/>
    <w:rsid w:val="007525DD"/>
    <w:rsid w:val="00753432"/>
    <w:rsid w:val="007534B1"/>
    <w:rsid w:val="007543AA"/>
    <w:rsid w:val="00756776"/>
    <w:rsid w:val="00766D9C"/>
    <w:rsid w:val="0077000C"/>
    <w:rsid w:val="007735A8"/>
    <w:rsid w:val="00773783"/>
    <w:rsid w:val="007B30C1"/>
    <w:rsid w:val="007B65C8"/>
    <w:rsid w:val="007C5B13"/>
    <w:rsid w:val="007E5E4A"/>
    <w:rsid w:val="007F32B5"/>
    <w:rsid w:val="007F40C8"/>
    <w:rsid w:val="00804180"/>
    <w:rsid w:val="008136C6"/>
    <w:rsid w:val="00820615"/>
    <w:rsid w:val="0082279D"/>
    <w:rsid w:val="00825981"/>
    <w:rsid w:val="00835B63"/>
    <w:rsid w:val="008420F4"/>
    <w:rsid w:val="00876F14"/>
    <w:rsid w:val="00883ABF"/>
    <w:rsid w:val="0088426A"/>
    <w:rsid w:val="008846B5"/>
    <w:rsid w:val="0088598F"/>
    <w:rsid w:val="0088652E"/>
    <w:rsid w:val="00890603"/>
    <w:rsid w:val="00890756"/>
    <w:rsid w:val="0089682E"/>
    <w:rsid w:val="008C78DA"/>
    <w:rsid w:val="008C7BC1"/>
    <w:rsid w:val="008D752C"/>
    <w:rsid w:val="008E645A"/>
    <w:rsid w:val="008E783F"/>
    <w:rsid w:val="008F0892"/>
    <w:rsid w:val="008F5385"/>
    <w:rsid w:val="008F708D"/>
    <w:rsid w:val="00943FD2"/>
    <w:rsid w:val="00947B79"/>
    <w:rsid w:val="00962F93"/>
    <w:rsid w:val="00970C5F"/>
    <w:rsid w:val="009C2F05"/>
    <w:rsid w:val="009D1AA9"/>
    <w:rsid w:val="009D1C68"/>
    <w:rsid w:val="009D6B10"/>
    <w:rsid w:val="009E7A3E"/>
    <w:rsid w:val="00A0048E"/>
    <w:rsid w:val="00A15C55"/>
    <w:rsid w:val="00A2349F"/>
    <w:rsid w:val="00A32F71"/>
    <w:rsid w:val="00A35170"/>
    <w:rsid w:val="00A3582C"/>
    <w:rsid w:val="00A41A01"/>
    <w:rsid w:val="00A61808"/>
    <w:rsid w:val="00A61A61"/>
    <w:rsid w:val="00A73005"/>
    <w:rsid w:val="00A83E57"/>
    <w:rsid w:val="00A85A22"/>
    <w:rsid w:val="00A86F2D"/>
    <w:rsid w:val="00A97703"/>
    <w:rsid w:val="00AB1BD6"/>
    <w:rsid w:val="00AC4646"/>
    <w:rsid w:val="00AF39E8"/>
    <w:rsid w:val="00B00740"/>
    <w:rsid w:val="00B048C4"/>
    <w:rsid w:val="00B07CAC"/>
    <w:rsid w:val="00B1201D"/>
    <w:rsid w:val="00B14D43"/>
    <w:rsid w:val="00B25633"/>
    <w:rsid w:val="00B30B05"/>
    <w:rsid w:val="00B34C8A"/>
    <w:rsid w:val="00B51454"/>
    <w:rsid w:val="00B53111"/>
    <w:rsid w:val="00B664FF"/>
    <w:rsid w:val="00BC0A2F"/>
    <w:rsid w:val="00BC731F"/>
    <w:rsid w:val="00BD7E1E"/>
    <w:rsid w:val="00BE18E1"/>
    <w:rsid w:val="00BF18C5"/>
    <w:rsid w:val="00BF5112"/>
    <w:rsid w:val="00BF7AB8"/>
    <w:rsid w:val="00C036AA"/>
    <w:rsid w:val="00C13B89"/>
    <w:rsid w:val="00C25BBE"/>
    <w:rsid w:val="00C324B3"/>
    <w:rsid w:val="00C34DE2"/>
    <w:rsid w:val="00C546E6"/>
    <w:rsid w:val="00C604C6"/>
    <w:rsid w:val="00C6401D"/>
    <w:rsid w:val="00C81A11"/>
    <w:rsid w:val="00C81B8F"/>
    <w:rsid w:val="00C90205"/>
    <w:rsid w:val="00CA2D18"/>
    <w:rsid w:val="00CB2173"/>
    <w:rsid w:val="00CD74E2"/>
    <w:rsid w:val="00CE0018"/>
    <w:rsid w:val="00CE1A02"/>
    <w:rsid w:val="00CE6416"/>
    <w:rsid w:val="00CE734F"/>
    <w:rsid w:val="00CE76C0"/>
    <w:rsid w:val="00CF2A34"/>
    <w:rsid w:val="00D035AD"/>
    <w:rsid w:val="00D05876"/>
    <w:rsid w:val="00D06C2F"/>
    <w:rsid w:val="00D262E8"/>
    <w:rsid w:val="00D32219"/>
    <w:rsid w:val="00D34AE3"/>
    <w:rsid w:val="00D4237E"/>
    <w:rsid w:val="00D550E6"/>
    <w:rsid w:val="00D86876"/>
    <w:rsid w:val="00D95ADB"/>
    <w:rsid w:val="00D97647"/>
    <w:rsid w:val="00DA5469"/>
    <w:rsid w:val="00DB1BB4"/>
    <w:rsid w:val="00DD24DE"/>
    <w:rsid w:val="00DE0224"/>
    <w:rsid w:val="00DF59F8"/>
    <w:rsid w:val="00E148F3"/>
    <w:rsid w:val="00E16A84"/>
    <w:rsid w:val="00E200C9"/>
    <w:rsid w:val="00E2594D"/>
    <w:rsid w:val="00E42095"/>
    <w:rsid w:val="00E51E20"/>
    <w:rsid w:val="00E55984"/>
    <w:rsid w:val="00E709C6"/>
    <w:rsid w:val="00E76988"/>
    <w:rsid w:val="00E778CE"/>
    <w:rsid w:val="00E85204"/>
    <w:rsid w:val="00E922B4"/>
    <w:rsid w:val="00E9492E"/>
    <w:rsid w:val="00E96BBB"/>
    <w:rsid w:val="00ED4F02"/>
    <w:rsid w:val="00EF16A9"/>
    <w:rsid w:val="00F048DC"/>
    <w:rsid w:val="00F205C6"/>
    <w:rsid w:val="00F55697"/>
    <w:rsid w:val="00F75EA1"/>
    <w:rsid w:val="00F86FB3"/>
    <w:rsid w:val="00F97E34"/>
    <w:rsid w:val="00FA2CA6"/>
    <w:rsid w:val="00FB12A4"/>
    <w:rsid w:val="00FC0C40"/>
    <w:rsid w:val="00FE51B0"/>
    <w:rsid w:val="00FF35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5E8716F1-6505-447F-AF94-4369626A0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82C"/>
    <w:pPr>
      <w:spacing w:after="120" w:line="240" w:lineRule="auto"/>
    </w:pPr>
    <w:rPr>
      <w:rFonts w:asciiTheme="minorHAnsi" w:eastAsia="Times New Roman" w:hAnsiTheme="minorHAnsi" w:cs="Times New Roman"/>
      <w:szCs w:val="20"/>
    </w:rPr>
  </w:style>
  <w:style w:type="paragraph" w:styleId="Heading1">
    <w:name w:val="heading 1"/>
    <w:basedOn w:val="Normal"/>
    <w:next w:val="Normal"/>
    <w:link w:val="Heading1Char"/>
    <w:uiPriority w:val="9"/>
    <w:qFormat/>
    <w:rsid w:val="00A83E57"/>
    <w:pPr>
      <w:keepNext/>
      <w:spacing w:before="80" w:after="60"/>
      <w:outlineLvl w:val="0"/>
    </w:pPr>
    <w:rPr>
      <w:rFonts w:cs="Arial"/>
      <w:b/>
      <w:bCs/>
      <w:caps/>
      <w:color w:val="00A1DE"/>
      <w:kern w:val="32"/>
      <w:sz w:val="32"/>
      <w:szCs w:val="40"/>
    </w:rPr>
  </w:style>
  <w:style w:type="paragraph" w:styleId="Heading2">
    <w:name w:val="heading 2"/>
    <w:basedOn w:val="Normal"/>
    <w:next w:val="Normal"/>
    <w:link w:val="Heading2Char"/>
    <w:qFormat/>
    <w:rsid w:val="00A83E57"/>
    <w:pPr>
      <w:keepNext/>
      <w:spacing w:before="320" w:after="60"/>
      <w:outlineLvl w:val="1"/>
    </w:pPr>
    <w:rPr>
      <w:rFonts w:asciiTheme="majorHAnsi" w:hAnsiTheme="majorHAnsi" w:cs="Arial"/>
      <w:b/>
      <w:bCs/>
      <w:iCs/>
      <w:color w:val="00C0B5"/>
      <w:sz w:val="26"/>
      <w:szCs w:val="28"/>
    </w:rPr>
  </w:style>
  <w:style w:type="paragraph" w:styleId="Heading3">
    <w:name w:val="heading 3"/>
    <w:next w:val="Normal"/>
    <w:link w:val="Heading3Char"/>
    <w:qFormat/>
    <w:rsid w:val="00A83E57"/>
    <w:pPr>
      <w:keepNext/>
      <w:spacing w:before="60" w:after="40" w:line="240" w:lineRule="auto"/>
      <w:outlineLvl w:val="2"/>
    </w:pPr>
    <w:rPr>
      <w:rFonts w:asciiTheme="majorHAnsi" w:eastAsia="Times New Roman" w:hAnsiTheme="majorHAnsi" w:cs="Arial"/>
      <w:b/>
      <w:bCs/>
      <w:sz w:val="24"/>
      <w:szCs w:val="26"/>
      <w:lang w:val="en-US"/>
    </w:rPr>
  </w:style>
  <w:style w:type="paragraph" w:styleId="Heading4">
    <w:name w:val="heading 4"/>
    <w:basedOn w:val="Normal"/>
    <w:next w:val="Normal"/>
    <w:link w:val="Heading4Char"/>
    <w:semiHidden/>
    <w:unhideWhenUsed/>
    <w:qFormat/>
    <w:rsid w:val="00A83E57"/>
    <w:pPr>
      <w:keepNext/>
      <w:keepLines/>
      <w:spacing w:before="200" w:after="0"/>
      <w:outlineLvl w:val="3"/>
    </w:pPr>
    <w:rPr>
      <w:rFonts w:asciiTheme="majorHAnsi" w:eastAsiaTheme="majorEastAsia" w:hAnsiTheme="majorHAnsi" w:cstheme="majorBidi"/>
      <w:b/>
      <w:bCs/>
      <w:i/>
      <w:iCs/>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ionitems">
    <w:name w:val="Action items"/>
    <w:basedOn w:val="Normal"/>
    <w:autoRedefine/>
    <w:unhideWhenUsed/>
    <w:qFormat/>
    <w:rsid w:val="00A83E57"/>
    <w:pPr>
      <w:numPr>
        <w:numId w:val="3"/>
      </w:numPr>
      <w:tabs>
        <w:tab w:val="left" w:pos="5040"/>
      </w:tabs>
    </w:pPr>
    <w:rPr>
      <w:rFonts w:cs="Arial"/>
    </w:rPr>
  </w:style>
  <w:style w:type="paragraph" w:customStyle="1" w:styleId="ActionItemsSub">
    <w:name w:val="Action Items Sub"/>
    <w:basedOn w:val="Actionitems"/>
    <w:rsid w:val="00A83E57"/>
    <w:pPr>
      <w:numPr>
        <w:numId w:val="0"/>
      </w:numPr>
    </w:pPr>
  </w:style>
  <w:style w:type="paragraph" w:customStyle="1" w:styleId="Bulletlist">
    <w:name w:val="Bullet list"/>
    <w:basedOn w:val="Normal"/>
    <w:next w:val="Normal"/>
    <w:qFormat/>
    <w:rsid w:val="00A83E57"/>
    <w:pPr>
      <w:numPr>
        <w:numId w:val="5"/>
      </w:numPr>
    </w:pPr>
  </w:style>
  <w:style w:type="paragraph" w:customStyle="1" w:styleId="Bulletlist1">
    <w:name w:val="Bullet list 1"/>
    <w:basedOn w:val="Bulletlist"/>
    <w:qFormat/>
    <w:rsid w:val="00A83E57"/>
    <w:pPr>
      <w:numPr>
        <w:ilvl w:val="1"/>
      </w:numPr>
      <w:spacing w:after="40"/>
    </w:pPr>
  </w:style>
  <w:style w:type="paragraph" w:styleId="BalloonText">
    <w:name w:val="Balloon Text"/>
    <w:basedOn w:val="Normal"/>
    <w:link w:val="BalloonTextChar"/>
    <w:semiHidden/>
    <w:unhideWhenUsed/>
    <w:rsid w:val="00A83E57"/>
    <w:rPr>
      <w:rFonts w:ascii="Tahoma" w:hAnsi="Tahoma" w:cs="Tahoma"/>
      <w:sz w:val="16"/>
      <w:szCs w:val="16"/>
    </w:rPr>
  </w:style>
  <w:style w:type="character" w:customStyle="1" w:styleId="BalloonTextChar">
    <w:name w:val="Balloon Text Char"/>
    <w:basedOn w:val="DefaultParagraphFont"/>
    <w:link w:val="BalloonText"/>
    <w:semiHidden/>
    <w:rsid w:val="00A83E57"/>
    <w:rPr>
      <w:rFonts w:ascii="Tahoma" w:eastAsia="Times New Roman" w:hAnsi="Tahoma" w:cs="Tahoma"/>
      <w:sz w:val="16"/>
      <w:szCs w:val="16"/>
      <w:lang w:val="en-US"/>
    </w:rPr>
  </w:style>
  <w:style w:type="paragraph" w:styleId="Footer">
    <w:name w:val="footer"/>
    <w:basedOn w:val="Normal"/>
    <w:link w:val="FooterChar"/>
    <w:uiPriority w:val="99"/>
    <w:unhideWhenUsed/>
    <w:rsid w:val="00106A98"/>
    <w:pPr>
      <w:tabs>
        <w:tab w:val="center" w:pos="4513"/>
        <w:tab w:val="right" w:pos="9026"/>
      </w:tabs>
      <w:spacing w:after="0"/>
      <w:jc w:val="right"/>
    </w:pPr>
    <w:rPr>
      <w:color w:val="404040" w:themeColor="text1" w:themeTint="BF"/>
      <w:sz w:val="18"/>
    </w:rPr>
  </w:style>
  <w:style w:type="character" w:customStyle="1" w:styleId="FooterChar">
    <w:name w:val="Footer Char"/>
    <w:basedOn w:val="DefaultParagraphFont"/>
    <w:link w:val="Footer"/>
    <w:uiPriority w:val="99"/>
    <w:rsid w:val="00106A98"/>
    <w:rPr>
      <w:rFonts w:asciiTheme="minorHAnsi" w:eastAsia="Times New Roman" w:hAnsiTheme="minorHAnsi" w:cs="Times New Roman"/>
      <w:color w:val="404040" w:themeColor="text1" w:themeTint="BF"/>
      <w:sz w:val="18"/>
      <w:szCs w:val="20"/>
      <w:lang w:val="en-US"/>
    </w:rPr>
  </w:style>
  <w:style w:type="paragraph" w:styleId="Header">
    <w:name w:val="header"/>
    <w:basedOn w:val="Normal"/>
    <w:link w:val="HeaderChar"/>
    <w:uiPriority w:val="99"/>
    <w:unhideWhenUsed/>
    <w:rsid w:val="00A83E57"/>
    <w:pPr>
      <w:tabs>
        <w:tab w:val="center" w:pos="4513"/>
        <w:tab w:val="right" w:pos="9026"/>
      </w:tabs>
      <w:spacing w:after="0"/>
    </w:pPr>
    <w:rPr>
      <w:color w:val="404040" w:themeColor="text1" w:themeTint="BF"/>
      <w:sz w:val="18"/>
    </w:rPr>
  </w:style>
  <w:style w:type="character" w:customStyle="1" w:styleId="HeaderChar">
    <w:name w:val="Header Char"/>
    <w:basedOn w:val="DefaultParagraphFont"/>
    <w:link w:val="Header"/>
    <w:uiPriority w:val="99"/>
    <w:rsid w:val="00A83E57"/>
    <w:rPr>
      <w:rFonts w:asciiTheme="minorHAnsi" w:eastAsia="Times New Roman" w:hAnsiTheme="minorHAnsi" w:cs="Times New Roman"/>
      <w:color w:val="404040" w:themeColor="text1" w:themeTint="BF"/>
      <w:sz w:val="18"/>
      <w:szCs w:val="20"/>
      <w:lang w:val="en-US"/>
    </w:rPr>
  </w:style>
  <w:style w:type="character" w:customStyle="1" w:styleId="Heading3Char">
    <w:name w:val="Heading 3 Char"/>
    <w:basedOn w:val="DefaultParagraphFont"/>
    <w:link w:val="Heading3"/>
    <w:rsid w:val="00A83E57"/>
    <w:rPr>
      <w:rFonts w:asciiTheme="majorHAnsi" w:eastAsia="Times New Roman" w:hAnsiTheme="majorHAnsi" w:cs="Arial"/>
      <w:b/>
      <w:bCs/>
      <w:sz w:val="24"/>
      <w:szCs w:val="26"/>
      <w:lang w:val="en-US"/>
    </w:rPr>
  </w:style>
  <w:style w:type="character" w:customStyle="1" w:styleId="Heading1Char">
    <w:name w:val="Heading 1 Char"/>
    <w:basedOn w:val="DefaultParagraphFont"/>
    <w:link w:val="Heading1"/>
    <w:uiPriority w:val="9"/>
    <w:rsid w:val="00B53111"/>
    <w:rPr>
      <w:rFonts w:eastAsia="Times New Roman" w:cs="Arial"/>
      <w:b/>
      <w:bCs/>
      <w:caps/>
      <w:color w:val="00A1DE"/>
      <w:kern w:val="32"/>
      <w:sz w:val="32"/>
      <w:szCs w:val="40"/>
      <w:lang w:val="en-US"/>
    </w:rPr>
  </w:style>
  <w:style w:type="character" w:customStyle="1" w:styleId="Heading2Char">
    <w:name w:val="Heading 2 Char"/>
    <w:basedOn w:val="DefaultParagraphFont"/>
    <w:link w:val="Heading2"/>
    <w:rsid w:val="00B53111"/>
    <w:rPr>
      <w:rFonts w:asciiTheme="majorHAnsi" w:eastAsia="Times New Roman" w:hAnsiTheme="majorHAnsi" w:cs="Arial"/>
      <w:b/>
      <w:bCs/>
      <w:iCs/>
      <w:color w:val="00C0B5"/>
      <w:sz w:val="26"/>
      <w:szCs w:val="28"/>
      <w:lang w:val="en-US"/>
    </w:rPr>
  </w:style>
  <w:style w:type="character" w:customStyle="1" w:styleId="Heading4Char">
    <w:name w:val="Heading 4 Char"/>
    <w:basedOn w:val="DefaultParagraphFont"/>
    <w:link w:val="Heading4"/>
    <w:semiHidden/>
    <w:rsid w:val="00A83E57"/>
    <w:rPr>
      <w:rFonts w:asciiTheme="majorHAnsi" w:eastAsiaTheme="majorEastAsia" w:hAnsiTheme="majorHAnsi" w:cstheme="majorBidi"/>
      <w:b/>
      <w:bCs/>
      <w:i/>
      <w:iCs/>
      <w:color w:val="7F7F7F" w:themeColor="text1" w:themeTint="80"/>
      <w:szCs w:val="20"/>
      <w:lang w:val="en-US"/>
    </w:rPr>
  </w:style>
  <w:style w:type="paragraph" w:styleId="ListParagraph">
    <w:name w:val="List Paragraph"/>
    <w:basedOn w:val="Normal"/>
    <w:uiPriority w:val="34"/>
    <w:unhideWhenUsed/>
    <w:qFormat/>
    <w:rsid w:val="00A83E57"/>
    <w:pPr>
      <w:ind w:left="720"/>
      <w:contextualSpacing/>
    </w:pPr>
  </w:style>
  <w:style w:type="paragraph" w:customStyle="1" w:styleId="Meetinginformation">
    <w:name w:val="Meeting information"/>
    <w:basedOn w:val="Normal"/>
    <w:qFormat/>
    <w:rsid w:val="00A83E57"/>
    <w:pPr>
      <w:spacing w:before="80" w:after="40"/>
    </w:pPr>
    <w:rPr>
      <w:rFonts w:cs="Arial"/>
      <w:b/>
      <w:sz w:val="20"/>
      <w:szCs w:val="24"/>
    </w:rPr>
  </w:style>
  <w:style w:type="paragraph" w:customStyle="1" w:styleId="Numberedlist">
    <w:name w:val="Numbered list"/>
    <w:basedOn w:val="ListParagraph"/>
    <w:next w:val="Normal"/>
    <w:qFormat/>
    <w:rsid w:val="00A83E57"/>
    <w:pPr>
      <w:numPr>
        <w:numId w:val="7"/>
      </w:numPr>
      <w:spacing w:line="276" w:lineRule="auto"/>
    </w:pPr>
    <w:rPr>
      <w:rFonts w:ascii="Arial" w:eastAsiaTheme="minorHAnsi" w:hAnsi="Arial" w:cstheme="minorBidi"/>
      <w:szCs w:val="22"/>
    </w:rPr>
  </w:style>
  <w:style w:type="paragraph" w:customStyle="1" w:styleId="Numberedlist1">
    <w:name w:val="Numbered list 1"/>
    <w:basedOn w:val="Numberedlist"/>
    <w:qFormat/>
    <w:rsid w:val="00A83E57"/>
    <w:pPr>
      <w:numPr>
        <w:ilvl w:val="1"/>
      </w:numPr>
    </w:pPr>
  </w:style>
  <w:style w:type="character" w:styleId="PlaceholderText">
    <w:name w:val="Placeholder Text"/>
    <w:basedOn w:val="DefaultParagraphFont"/>
    <w:uiPriority w:val="99"/>
    <w:semiHidden/>
    <w:rsid w:val="00A83E57"/>
    <w:rPr>
      <w:color w:val="808080"/>
    </w:rPr>
  </w:style>
  <w:style w:type="table" w:customStyle="1" w:styleId="Style1">
    <w:name w:val="Style1"/>
    <w:basedOn w:val="TableNormal"/>
    <w:uiPriority w:val="99"/>
    <w:rsid w:val="00A83E57"/>
    <w:pPr>
      <w:spacing w:after="0" w:line="240" w:lineRule="auto"/>
    </w:pPr>
    <w:rPr>
      <w:rFonts w:eastAsia="Times New Roman" w:cs="Times New Roman"/>
      <w:color w:val="595959" w:themeColor="text1" w:themeTint="A6"/>
      <w:sz w:val="18"/>
      <w:szCs w:val="20"/>
      <w:lang w:val="en-US"/>
    </w:rPr>
    <w:tblPr>
      <w:tblBorders>
        <w:bottom w:val="single" w:sz="4" w:space="0" w:color="00A1DE"/>
      </w:tblBorders>
    </w:tblPr>
    <w:tcPr>
      <w:shd w:val="clear" w:color="auto" w:fill="auto"/>
    </w:tcPr>
  </w:style>
  <w:style w:type="table" w:customStyle="1" w:styleId="TableGridVertical">
    <w:name w:val="Table Grid Vertical"/>
    <w:basedOn w:val="TableNormal"/>
    <w:uiPriority w:val="99"/>
    <w:rsid w:val="00A83E57"/>
    <w:pPr>
      <w:spacing w:after="0" w:line="240" w:lineRule="auto"/>
    </w:pPr>
    <w:rPr>
      <w:rFonts w:asciiTheme="minorHAnsi" w:hAnsiTheme="minorHAnsi" w:cs="Times New Roman"/>
      <w:kern w:val="24"/>
      <w:sz w:val="23"/>
      <w:szCs w:val="23"/>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firstCol">
      <w:rPr>
        <w:b/>
      </w:rPr>
      <w:tblPr>
        <w:tblCellMar>
          <w:top w:w="57" w:type="dxa"/>
          <w:left w:w="108" w:type="dxa"/>
          <w:bottom w:w="28" w:type="dxa"/>
          <w:right w:w="108" w:type="dxa"/>
        </w:tblCellMa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style>
  <w:style w:type="table" w:styleId="TableGrid">
    <w:name w:val="Table Grid"/>
    <w:aliases w:val="Table Grid Horizontal"/>
    <w:basedOn w:val="TableNormal"/>
    <w:uiPriority w:val="59"/>
    <w:rsid w:val="00A83E57"/>
    <w:pPr>
      <w:spacing w:after="0" w:line="240" w:lineRule="auto"/>
    </w:pPr>
    <w:rPr>
      <w:rFonts w:asciiTheme="minorHAnsi" w:hAnsiTheme="minorHAnsi" w:cstheme="minorHAnsi"/>
      <w:kern w:val="24"/>
      <w:sz w:val="24"/>
      <w:szCs w:val="24"/>
      <w:lang w:val="en-US"/>
      <w14:ligatures w14:val="standardContextual"/>
    </w:rPr>
    <w:tblPr>
      <w:tblStyleRow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bottom w:w="28" w:type="dxa"/>
      </w:tblCellMar>
    </w:tblPr>
    <w:tcPr>
      <w:shd w:val="clear" w:color="auto" w:fill="auto"/>
    </w:tcPr>
    <w:tblStylePr w:type="firstRow">
      <w:rPr>
        <w:rFonts w:asciiTheme="majorHAnsi" w:hAnsiTheme="majorHAnsi"/>
        <w:b/>
        <w:color w:val="auto"/>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hemeFill="background1" w:themeFillShade="D9"/>
      </w:tcPr>
    </w:tblStylePr>
  </w:style>
  <w:style w:type="table" w:customStyle="1" w:styleId="Tablehorizontalheader">
    <w:name w:val="Table horizontal header"/>
    <w:basedOn w:val="TableNormal"/>
    <w:uiPriority w:val="99"/>
    <w:rsid w:val="00A83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Pr>
    <w:tblStylePr w:type="firstRow">
      <w:rPr>
        <w:b/>
      </w:rPr>
      <w:tblPr/>
      <w:tcPr>
        <w:shd w:val="clear" w:color="auto" w:fill="D9D9D9" w:themeFill="background1" w:themeFillShade="D9"/>
      </w:tcPr>
    </w:tblStylePr>
  </w:style>
  <w:style w:type="paragraph" w:customStyle="1" w:styleId="Tablename">
    <w:name w:val="Table name"/>
    <w:basedOn w:val="Normal"/>
    <w:qFormat/>
    <w:rsid w:val="00A83E57"/>
    <w:pPr>
      <w:numPr>
        <w:numId w:val="8"/>
      </w:numPr>
      <w:spacing w:before="200"/>
    </w:pPr>
    <w:rPr>
      <w:b/>
    </w:rPr>
  </w:style>
  <w:style w:type="paragraph" w:customStyle="1" w:styleId="Addressinformation">
    <w:name w:val="Address information"/>
    <w:basedOn w:val="Normal"/>
    <w:qFormat/>
    <w:rsid w:val="00A83E57"/>
    <w:pPr>
      <w:spacing w:after="0"/>
      <w:jc w:val="right"/>
    </w:pPr>
    <w:rPr>
      <w:sz w:val="18"/>
    </w:rPr>
  </w:style>
  <w:style w:type="paragraph" w:customStyle="1" w:styleId="Subjectline">
    <w:name w:val="Subject line"/>
    <w:basedOn w:val="Normal"/>
    <w:qFormat/>
    <w:rsid w:val="00A83E57"/>
    <w:pPr>
      <w:spacing w:before="240" w:after="240"/>
    </w:pPr>
    <w:rPr>
      <w:b/>
    </w:rPr>
  </w:style>
  <w:style w:type="paragraph" w:styleId="BodyText">
    <w:name w:val="Body Text"/>
    <w:basedOn w:val="Normal"/>
    <w:link w:val="BodyTextChar"/>
    <w:semiHidden/>
    <w:unhideWhenUsed/>
    <w:rsid w:val="000A1CCA"/>
    <w:pPr>
      <w:spacing w:before="240" w:line="360" w:lineRule="auto"/>
      <w:jc w:val="both"/>
    </w:pPr>
    <w:rPr>
      <w:rFonts w:ascii="Arial" w:hAnsi="Arial"/>
      <w:lang w:eastAsia="en-GB"/>
    </w:rPr>
  </w:style>
  <w:style w:type="character" w:customStyle="1" w:styleId="BodyTextChar">
    <w:name w:val="Body Text Char"/>
    <w:basedOn w:val="DefaultParagraphFont"/>
    <w:link w:val="BodyText"/>
    <w:semiHidden/>
    <w:rsid w:val="000A1CCA"/>
    <w:rPr>
      <w:rFonts w:eastAsia="Times New Roman" w:cs="Times New Roman"/>
      <w:szCs w:val="20"/>
      <w:lang w:eastAsia="en-GB"/>
    </w:rPr>
  </w:style>
  <w:style w:type="paragraph" w:styleId="NoSpacing">
    <w:name w:val="No Spacing"/>
    <w:link w:val="NoSpacingChar"/>
    <w:uiPriority w:val="1"/>
    <w:qFormat/>
    <w:rsid w:val="003B475F"/>
    <w:pPr>
      <w:spacing w:after="0" w:line="240" w:lineRule="auto"/>
    </w:pPr>
    <w:rPr>
      <w:rFonts w:asciiTheme="minorHAnsi" w:eastAsiaTheme="minorEastAsia" w:hAnsiTheme="minorHAnsi"/>
      <w:lang w:val="en-US" w:eastAsia="ja-JP"/>
    </w:rPr>
  </w:style>
  <w:style w:type="character" w:customStyle="1" w:styleId="NoSpacingChar">
    <w:name w:val="No Spacing Char"/>
    <w:basedOn w:val="DefaultParagraphFont"/>
    <w:link w:val="NoSpacing"/>
    <w:uiPriority w:val="1"/>
    <w:rsid w:val="003B475F"/>
    <w:rPr>
      <w:rFonts w:asciiTheme="minorHAnsi" w:eastAsiaTheme="minorEastAsia" w:hAnsiTheme="minorHAnsi"/>
      <w:lang w:val="en-US" w:eastAsia="ja-JP"/>
    </w:rPr>
  </w:style>
  <w:style w:type="character" w:styleId="Hyperlink">
    <w:name w:val="Hyperlink"/>
    <w:basedOn w:val="DefaultParagraphFont"/>
    <w:uiPriority w:val="99"/>
    <w:unhideWhenUsed/>
    <w:rsid w:val="00166303"/>
    <w:rPr>
      <w:color w:val="0000FF"/>
      <w:u w:val="single"/>
    </w:rPr>
  </w:style>
  <w:style w:type="character" w:styleId="CommentReference">
    <w:name w:val="annotation reference"/>
    <w:basedOn w:val="DefaultParagraphFont"/>
    <w:uiPriority w:val="99"/>
    <w:semiHidden/>
    <w:unhideWhenUsed/>
    <w:rsid w:val="004A2929"/>
    <w:rPr>
      <w:sz w:val="16"/>
      <w:szCs w:val="16"/>
    </w:rPr>
  </w:style>
  <w:style w:type="paragraph" w:styleId="CommentText">
    <w:name w:val="annotation text"/>
    <w:basedOn w:val="Normal"/>
    <w:link w:val="CommentTextChar"/>
    <w:uiPriority w:val="99"/>
    <w:semiHidden/>
    <w:unhideWhenUsed/>
    <w:rsid w:val="004A2929"/>
    <w:rPr>
      <w:sz w:val="20"/>
    </w:rPr>
  </w:style>
  <w:style w:type="character" w:customStyle="1" w:styleId="CommentTextChar">
    <w:name w:val="Comment Text Char"/>
    <w:basedOn w:val="DefaultParagraphFont"/>
    <w:link w:val="CommentText"/>
    <w:uiPriority w:val="99"/>
    <w:semiHidden/>
    <w:rsid w:val="004A2929"/>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ED4F02"/>
    <w:rPr>
      <w:b/>
      <w:bCs/>
    </w:rPr>
  </w:style>
  <w:style w:type="character" w:customStyle="1" w:styleId="CommentSubjectChar">
    <w:name w:val="Comment Subject Char"/>
    <w:basedOn w:val="CommentTextChar"/>
    <w:link w:val="CommentSubject"/>
    <w:uiPriority w:val="99"/>
    <w:semiHidden/>
    <w:rsid w:val="00ED4F02"/>
    <w:rPr>
      <w:rFonts w:asciiTheme="minorHAnsi" w:eastAsia="Times New Roman" w:hAnsiTheme="minorHAnsi" w:cs="Times New Roman"/>
      <w:b/>
      <w:bCs/>
      <w:sz w:val="20"/>
      <w:szCs w:val="20"/>
    </w:rPr>
  </w:style>
  <w:style w:type="paragraph" w:styleId="EndnoteText">
    <w:name w:val="endnote text"/>
    <w:basedOn w:val="Normal"/>
    <w:link w:val="EndnoteTextChar"/>
    <w:uiPriority w:val="99"/>
    <w:semiHidden/>
    <w:unhideWhenUsed/>
    <w:rsid w:val="000152F4"/>
    <w:pPr>
      <w:spacing w:after="0"/>
    </w:pPr>
    <w:rPr>
      <w:sz w:val="20"/>
    </w:rPr>
  </w:style>
  <w:style w:type="character" w:customStyle="1" w:styleId="EndnoteTextChar">
    <w:name w:val="Endnote Text Char"/>
    <w:basedOn w:val="DefaultParagraphFont"/>
    <w:link w:val="EndnoteText"/>
    <w:uiPriority w:val="99"/>
    <w:semiHidden/>
    <w:rsid w:val="000152F4"/>
    <w:rPr>
      <w:rFonts w:asciiTheme="minorHAnsi" w:eastAsia="Times New Roman" w:hAnsiTheme="minorHAnsi" w:cs="Times New Roman"/>
      <w:sz w:val="20"/>
      <w:szCs w:val="20"/>
    </w:rPr>
  </w:style>
  <w:style w:type="character" w:styleId="EndnoteReference">
    <w:name w:val="endnote reference"/>
    <w:basedOn w:val="DefaultParagraphFont"/>
    <w:uiPriority w:val="99"/>
    <w:semiHidden/>
    <w:unhideWhenUsed/>
    <w:rsid w:val="000152F4"/>
    <w:rPr>
      <w:vertAlign w:val="superscript"/>
    </w:rPr>
  </w:style>
  <w:style w:type="character" w:customStyle="1" w:styleId="PQQbulletChar">
    <w:name w:val="PQQ bullet Char"/>
    <w:link w:val="PQQbullet"/>
    <w:locked/>
    <w:rsid w:val="008F0892"/>
    <w:rPr>
      <w:rFonts w:eastAsia="Times New Roman" w:cs="Times New Roman"/>
      <w:lang w:eastAsia="en-GB"/>
    </w:rPr>
  </w:style>
  <w:style w:type="paragraph" w:customStyle="1" w:styleId="PQQbullet">
    <w:name w:val="PQQ bullet"/>
    <w:basedOn w:val="Normal"/>
    <w:link w:val="PQQbulletChar"/>
    <w:rsid w:val="008F0892"/>
    <w:pPr>
      <w:numPr>
        <w:numId w:val="31"/>
      </w:numPr>
      <w:spacing w:after="0"/>
      <w:jc w:val="both"/>
    </w:pPr>
    <w:rPr>
      <w:rFonts w:ascii="Arial" w:hAnsi="Arial"/>
      <w:szCs w:val="22"/>
      <w:lang w:eastAsia="en-GB"/>
    </w:rPr>
  </w:style>
  <w:style w:type="character" w:customStyle="1" w:styleId="PQQJustifiedChar">
    <w:name w:val="PQQ Justified Char"/>
    <w:link w:val="PQQJustified"/>
    <w:locked/>
    <w:rsid w:val="00FF3562"/>
    <w:rPr>
      <w:rFonts w:eastAsia="Times New Roman" w:cs="Times New Roman"/>
      <w:lang w:eastAsia="en-GB"/>
    </w:rPr>
  </w:style>
  <w:style w:type="paragraph" w:customStyle="1" w:styleId="PQQJustified">
    <w:name w:val="PQQ Justified"/>
    <w:basedOn w:val="Normal"/>
    <w:link w:val="PQQJustifiedChar"/>
    <w:rsid w:val="00FF3562"/>
    <w:pPr>
      <w:spacing w:before="60" w:after="60"/>
      <w:ind w:left="709"/>
      <w:jc w:val="both"/>
    </w:pPr>
    <w:rPr>
      <w:rFonts w:ascii="Arial" w:hAnsi="Arial"/>
      <w:szCs w:val="22"/>
      <w:lang w:eastAsia="en-GB"/>
    </w:rPr>
  </w:style>
  <w:style w:type="paragraph" w:customStyle="1" w:styleId="MOIText">
    <w:name w:val="MOI Text"/>
    <w:rsid w:val="00FF3562"/>
    <w:pPr>
      <w:tabs>
        <w:tab w:val="left" w:pos="567"/>
      </w:tabs>
      <w:spacing w:before="60" w:after="60"/>
      <w:jc w:val="both"/>
    </w:pPr>
    <w:rPr>
      <w:rFonts w:eastAsia="ヒラギノ角ゴ Pro W3" w:cs="Times New Roman"/>
      <w:color w:val="000000"/>
      <w:szCs w:val="20"/>
      <w:lang w:eastAsia="en-GB"/>
    </w:rPr>
  </w:style>
  <w:style w:type="paragraph" w:customStyle="1" w:styleId="ITTnormal">
    <w:name w:val="ITT normal"/>
    <w:basedOn w:val="Normal"/>
    <w:link w:val="ITTnormalChar"/>
    <w:rsid w:val="002177B8"/>
    <w:pPr>
      <w:suppressAutoHyphens/>
      <w:autoSpaceDE w:val="0"/>
      <w:spacing w:before="60" w:after="60"/>
      <w:ind w:left="720"/>
      <w:jc w:val="both"/>
    </w:pPr>
    <w:rPr>
      <w:rFonts w:ascii="Arial" w:eastAsia="Arial" w:hAnsi="Arial" w:cs="Arial"/>
      <w:kern w:val="1"/>
      <w:szCs w:val="22"/>
      <w:lang w:eastAsia="ar-SA"/>
    </w:rPr>
  </w:style>
  <w:style w:type="paragraph" w:customStyle="1" w:styleId="BulletMOI">
    <w:name w:val="Bullet MOI"/>
    <w:basedOn w:val="Normal"/>
    <w:rsid w:val="002177B8"/>
    <w:pPr>
      <w:tabs>
        <w:tab w:val="num" w:pos="360"/>
        <w:tab w:val="left" w:pos="720"/>
      </w:tabs>
      <w:suppressAutoHyphens/>
      <w:spacing w:after="0"/>
      <w:ind w:left="360" w:hanging="360"/>
      <w:jc w:val="both"/>
    </w:pPr>
    <w:rPr>
      <w:rFonts w:ascii="Arial" w:eastAsia="Arial" w:hAnsi="Arial" w:cs="Arial"/>
      <w:kern w:val="1"/>
      <w:szCs w:val="22"/>
      <w:lang w:eastAsia="ar-SA"/>
    </w:rPr>
  </w:style>
  <w:style w:type="character" w:customStyle="1" w:styleId="ITTnormalChar">
    <w:name w:val="ITT normal Char"/>
    <w:link w:val="ITTnormal"/>
    <w:rsid w:val="002177B8"/>
    <w:rPr>
      <w:rFonts w:eastAsia="Arial" w:cs="Arial"/>
      <w:kern w:val="1"/>
      <w:lang w:eastAsia="ar-SA"/>
    </w:rPr>
  </w:style>
  <w:style w:type="paragraph" w:customStyle="1" w:styleId="Style">
    <w:name w:val="Style"/>
    <w:uiPriority w:val="99"/>
    <w:rsid w:val="00A2349F"/>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CD74E2"/>
    <w:pPr>
      <w:spacing w:after="0" w:line="240" w:lineRule="auto"/>
    </w:pPr>
    <w:rPr>
      <w:rFonts w:asciiTheme="minorHAnsi" w:eastAsia="Times New Roman" w:hAnsiTheme="minorHAnsi" w:cs="Times New Roman"/>
      <w:szCs w:val="20"/>
    </w:rPr>
  </w:style>
  <w:style w:type="paragraph" w:customStyle="1" w:styleId="bullets">
    <w:name w:val="bullets"/>
    <w:basedOn w:val="Normal"/>
    <w:link w:val="bulletsChar"/>
    <w:qFormat/>
    <w:rsid w:val="00C546E6"/>
    <w:pPr>
      <w:spacing w:after="0"/>
      <w:ind w:left="1418" w:hanging="425"/>
    </w:pPr>
    <w:rPr>
      <w:rFonts w:ascii="Verdana" w:hAnsi="Verdana"/>
      <w:szCs w:val="22"/>
    </w:rPr>
  </w:style>
  <w:style w:type="character" w:customStyle="1" w:styleId="bulletsChar">
    <w:name w:val="bullets Char"/>
    <w:basedOn w:val="DefaultParagraphFont"/>
    <w:link w:val="bullets"/>
    <w:rsid w:val="00C546E6"/>
    <w:rPr>
      <w:rFonts w:ascii="Verdana" w:eastAsia="Times New Roman" w:hAnsi="Verdana" w:cs="Times New Roman"/>
    </w:rPr>
  </w:style>
  <w:style w:type="numbering" w:customStyle="1" w:styleId="NoList1">
    <w:name w:val="No List1"/>
    <w:next w:val="NoList"/>
    <w:uiPriority w:val="99"/>
    <w:semiHidden/>
    <w:unhideWhenUsed/>
    <w:rsid w:val="00D95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27504">
      <w:bodyDiv w:val="1"/>
      <w:marLeft w:val="0"/>
      <w:marRight w:val="0"/>
      <w:marTop w:val="0"/>
      <w:marBottom w:val="0"/>
      <w:divBdr>
        <w:top w:val="none" w:sz="0" w:space="0" w:color="auto"/>
        <w:left w:val="none" w:sz="0" w:space="0" w:color="auto"/>
        <w:bottom w:val="none" w:sz="0" w:space="0" w:color="auto"/>
        <w:right w:val="none" w:sz="0" w:space="0" w:color="auto"/>
      </w:divBdr>
    </w:div>
    <w:div w:id="58944815">
      <w:bodyDiv w:val="1"/>
      <w:marLeft w:val="0"/>
      <w:marRight w:val="0"/>
      <w:marTop w:val="0"/>
      <w:marBottom w:val="0"/>
      <w:divBdr>
        <w:top w:val="none" w:sz="0" w:space="0" w:color="auto"/>
        <w:left w:val="none" w:sz="0" w:space="0" w:color="auto"/>
        <w:bottom w:val="none" w:sz="0" w:space="0" w:color="auto"/>
        <w:right w:val="none" w:sz="0" w:space="0" w:color="auto"/>
      </w:divBdr>
      <w:divsChild>
        <w:div w:id="433289304">
          <w:marLeft w:val="150"/>
          <w:marRight w:val="150"/>
          <w:marTop w:val="150"/>
          <w:marBottom w:val="0"/>
          <w:divBdr>
            <w:top w:val="none" w:sz="0" w:space="0" w:color="auto"/>
            <w:left w:val="none" w:sz="0" w:space="0" w:color="auto"/>
            <w:bottom w:val="none" w:sz="0" w:space="0" w:color="auto"/>
            <w:right w:val="none" w:sz="0" w:space="0" w:color="auto"/>
          </w:divBdr>
          <w:divsChild>
            <w:div w:id="308288434">
              <w:marLeft w:val="0"/>
              <w:marRight w:val="0"/>
              <w:marTop w:val="150"/>
              <w:marBottom w:val="0"/>
              <w:divBdr>
                <w:top w:val="none" w:sz="0" w:space="0" w:color="auto"/>
                <w:left w:val="none" w:sz="0" w:space="0" w:color="auto"/>
                <w:bottom w:val="none" w:sz="0" w:space="0" w:color="auto"/>
                <w:right w:val="none" w:sz="0" w:space="0" w:color="auto"/>
              </w:divBdr>
              <w:divsChild>
                <w:div w:id="1989895609">
                  <w:marLeft w:val="0"/>
                  <w:marRight w:val="0"/>
                  <w:marTop w:val="0"/>
                  <w:marBottom w:val="150"/>
                  <w:divBdr>
                    <w:top w:val="single" w:sz="6" w:space="0" w:color="CACACA"/>
                    <w:left w:val="single" w:sz="6" w:space="0" w:color="CACACA"/>
                    <w:bottom w:val="single" w:sz="6" w:space="0" w:color="CACACA"/>
                    <w:right w:val="single" w:sz="6" w:space="0" w:color="CACACA"/>
                  </w:divBdr>
                  <w:divsChild>
                    <w:div w:id="38811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92442">
      <w:bodyDiv w:val="1"/>
      <w:marLeft w:val="0"/>
      <w:marRight w:val="0"/>
      <w:marTop w:val="0"/>
      <w:marBottom w:val="0"/>
      <w:divBdr>
        <w:top w:val="none" w:sz="0" w:space="0" w:color="auto"/>
        <w:left w:val="none" w:sz="0" w:space="0" w:color="auto"/>
        <w:bottom w:val="none" w:sz="0" w:space="0" w:color="auto"/>
        <w:right w:val="none" w:sz="0" w:space="0" w:color="auto"/>
      </w:divBdr>
    </w:div>
    <w:div w:id="85656322">
      <w:bodyDiv w:val="1"/>
      <w:marLeft w:val="0"/>
      <w:marRight w:val="0"/>
      <w:marTop w:val="0"/>
      <w:marBottom w:val="0"/>
      <w:divBdr>
        <w:top w:val="none" w:sz="0" w:space="0" w:color="auto"/>
        <w:left w:val="none" w:sz="0" w:space="0" w:color="auto"/>
        <w:bottom w:val="none" w:sz="0" w:space="0" w:color="auto"/>
        <w:right w:val="none" w:sz="0" w:space="0" w:color="auto"/>
      </w:divBdr>
    </w:div>
    <w:div w:id="154345239">
      <w:bodyDiv w:val="1"/>
      <w:marLeft w:val="0"/>
      <w:marRight w:val="0"/>
      <w:marTop w:val="0"/>
      <w:marBottom w:val="0"/>
      <w:divBdr>
        <w:top w:val="none" w:sz="0" w:space="0" w:color="auto"/>
        <w:left w:val="none" w:sz="0" w:space="0" w:color="auto"/>
        <w:bottom w:val="none" w:sz="0" w:space="0" w:color="auto"/>
        <w:right w:val="none" w:sz="0" w:space="0" w:color="auto"/>
      </w:divBdr>
    </w:div>
    <w:div w:id="275872211">
      <w:bodyDiv w:val="1"/>
      <w:marLeft w:val="0"/>
      <w:marRight w:val="0"/>
      <w:marTop w:val="0"/>
      <w:marBottom w:val="0"/>
      <w:divBdr>
        <w:top w:val="none" w:sz="0" w:space="0" w:color="auto"/>
        <w:left w:val="none" w:sz="0" w:space="0" w:color="auto"/>
        <w:bottom w:val="none" w:sz="0" w:space="0" w:color="auto"/>
        <w:right w:val="none" w:sz="0" w:space="0" w:color="auto"/>
      </w:divBdr>
    </w:div>
    <w:div w:id="292832116">
      <w:bodyDiv w:val="1"/>
      <w:marLeft w:val="0"/>
      <w:marRight w:val="0"/>
      <w:marTop w:val="0"/>
      <w:marBottom w:val="0"/>
      <w:divBdr>
        <w:top w:val="none" w:sz="0" w:space="0" w:color="auto"/>
        <w:left w:val="none" w:sz="0" w:space="0" w:color="auto"/>
        <w:bottom w:val="none" w:sz="0" w:space="0" w:color="auto"/>
        <w:right w:val="none" w:sz="0" w:space="0" w:color="auto"/>
      </w:divBdr>
    </w:div>
    <w:div w:id="337394939">
      <w:bodyDiv w:val="1"/>
      <w:marLeft w:val="0"/>
      <w:marRight w:val="0"/>
      <w:marTop w:val="0"/>
      <w:marBottom w:val="0"/>
      <w:divBdr>
        <w:top w:val="none" w:sz="0" w:space="0" w:color="auto"/>
        <w:left w:val="none" w:sz="0" w:space="0" w:color="auto"/>
        <w:bottom w:val="none" w:sz="0" w:space="0" w:color="auto"/>
        <w:right w:val="none" w:sz="0" w:space="0" w:color="auto"/>
      </w:divBdr>
      <w:divsChild>
        <w:div w:id="423889891">
          <w:marLeft w:val="150"/>
          <w:marRight w:val="150"/>
          <w:marTop w:val="150"/>
          <w:marBottom w:val="0"/>
          <w:divBdr>
            <w:top w:val="none" w:sz="0" w:space="0" w:color="auto"/>
            <w:left w:val="none" w:sz="0" w:space="0" w:color="auto"/>
            <w:bottom w:val="none" w:sz="0" w:space="0" w:color="auto"/>
            <w:right w:val="none" w:sz="0" w:space="0" w:color="auto"/>
          </w:divBdr>
          <w:divsChild>
            <w:div w:id="41886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61639">
      <w:bodyDiv w:val="1"/>
      <w:marLeft w:val="0"/>
      <w:marRight w:val="0"/>
      <w:marTop w:val="0"/>
      <w:marBottom w:val="0"/>
      <w:divBdr>
        <w:top w:val="none" w:sz="0" w:space="0" w:color="auto"/>
        <w:left w:val="none" w:sz="0" w:space="0" w:color="auto"/>
        <w:bottom w:val="none" w:sz="0" w:space="0" w:color="auto"/>
        <w:right w:val="none" w:sz="0" w:space="0" w:color="auto"/>
      </w:divBdr>
    </w:div>
    <w:div w:id="982000130">
      <w:bodyDiv w:val="1"/>
      <w:marLeft w:val="0"/>
      <w:marRight w:val="0"/>
      <w:marTop w:val="0"/>
      <w:marBottom w:val="0"/>
      <w:divBdr>
        <w:top w:val="none" w:sz="0" w:space="0" w:color="auto"/>
        <w:left w:val="none" w:sz="0" w:space="0" w:color="auto"/>
        <w:bottom w:val="none" w:sz="0" w:space="0" w:color="auto"/>
        <w:right w:val="none" w:sz="0" w:space="0" w:color="auto"/>
      </w:divBdr>
      <w:divsChild>
        <w:div w:id="575240672">
          <w:marLeft w:val="150"/>
          <w:marRight w:val="150"/>
          <w:marTop w:val="150"/>
          <w:marBottom w:val="0"/>
          <w:divBdr>
            <w:top w:val="none" w:sz="0" w:space="0" w:color="auto"/>
            <w:left w:val="none" w:sz="0" w:space="0" w:color="auto"/>
            <w:bottom w:val="none" w:sz="0" w:space="0" w:color="auto"/>
            <w:right w:val="none" w:sz="0" w:space="0" w:color="auto"/>
          </w:divBdr>
          <w:divsChild>
            <w:div w:id="6811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74976">
      <w:bodyDiv w:val="1"/>
      <w:marLeft w:val="0"/>
      <w:marRight w:val="0"/>
      <w:marTop w:val="0"/>
      <w:marBottom w:val="0"/>
      <w:divBdr>
        <w:top w:val="none" w:sz="0" w:space="0" w:color="auto"/>
        <w:left w:val="none" w:sz="0" w:space="0" w:color="auto"/>
        <w:bottom w:val="none" w:sz="0" w:space="0" w:color="auto"/>
        <w:right w:val="none" w:sz="0" w:space="0" w:color="auto"/>
      </w:divBdr>
    </w:div>
    <w:div w:id="1281107045">
      <w:bodyDiv w:val="1"/>
      <w:marLeft w:val="0"/>
      <w:marRight w:val="0"/>
      <w:marTop w:val="0"/>
      <w:marBottom w:val="0"/>
      <w:divBdr>
        <w:top w:val="none" w:sz="0" w:space="0" w:color="auto"/>
        <w:left w:val="none" w:sz="0" w:space="0" w:color="auto"/>
        <w:bottom w:val="none" w:sz="0" w:space="0" w:color="auto"/>
        <w:right w:val="none" w:sz="0" w:space="0" w:color="auto"/>
      </w:divBdr>
    </w:div>
    <w:div w:id="1287856997">
      <w:bodyDiv w:val="1"/>
      <w:marLeft w:val="0"/>
      <w:marRight w:val="0"/>
      <w:marTop w:val="0"/>
      <w:marBottom w:val="0"/>
      <w:divBdr>
        <w:top w:val="none" w:sz="0" w:space="0" w:color="auto"/>
        <w:left w:val="none" w:sz="0" w:space="0" w:color="auto"/>
        <w:bottom w:val="none" w:sz="0" w:space="0" w:color="auto"/>
        <w:right w:val="none" w:sz="0" w:space="0" w:color="auto"/>
      </w:divBdr>
    </w:div>
    <w:div w:id="1456950673">
      <w:bodyDiv w:val="1"/>
      <w:marLeft w:val="0"/>
      <w:marRight w:val="0"/>
      <w:marTop w:val="0"/>
      <w:marBottom w:val="0"/>
      <w:divBdr>
        <w:top w:val="none" w:sz="0" w:space="0" w:color="auto"/>
        <w:left w:val="none" w:sz="0" w:space="0" w:color="auto"/>
        <w:bottom w:val="none" w:sz="0" w:space="0" w:color="auto"/>
        <w:right w:val="none" w:sz="0" w:space="0" w:color="auto"/>
      </w:divBdr>
    </w:div>
    <w:div w:id="1458449368">
      <w:bodyDiv w:val="1"/>
      <w:marLeft w:val="0"/>
      <w:marRight w:val="0"/>
      <w:marTop w:val="0"/>
      <w:marBottom w:val="0"/>
      <w:divBdr>
        <w:top w:val="none" w:sz="0" w:space="0" w:color="auto"/>
        <w:left w:val="none" w:sz="0" w:space="0" w:color="auto"/>
        <w:bottom w:val="none" w:sz="0" w:space="0" w:color="auto"/>
        <w:right w:val="none" w:sz="0" w:space="0" w:color="auto"/>
      </w:divBdr>
    </w:div>
    <w:div w:id="1646659843">
      <w:bodyDiv w:val="1"/>
      <w:marLeft w:val="0"/>
      <w:marRight w:val="0"/>
      <w:marTop w:val="0"/>
      <w:marBottom w:val="0"/>
      <w:divBdr>
        <w:top w:val="none" w:sz="0" w:space="0" w:color="auto"/>
        <w:left w:val="none" w:sz="0" w:space="0" w:color="auto"/>
        <w:bottom w:val="none" w:sz="0" w:space="0" w:color="auto"/>
        <w:right w:val="none" w:sz="0" w:space="0" w:color="auto"/>
      </w:divBdr>
      <w:divsChild>
        <w:div w:id="557134240">
          <w:marLeft w:val="150"/>
          <w:marRight w:val="150"/>
          <w:marTop w:val="150"/>
          <w:marBottom w:val="0"/>
          <w:divBdr>
            <w:top w:val="none" w:sz="0" w:space="0" w:color="auto"/>
            <w:left w:val="none" w:sz="0" w:space="0" w:color="auto"/>
            <w:bottom w:val="none" w:sz="0" w:space="0" w:color="auto"/>
            <w:right w:val="none" w:sz="0" w:space="0" w:color="auto"/>
          </w:divBdr>
          <w:divsChild>
            <w:div w:id="39482377">
              <w:marLeft w:val="0"/>
              <w:marRight w:val="0"/>
              <w:marTop w:val="150"/>
              <w:marBottom w:val="0"/>
              <w:divBdr>
                <w:top w:val="none" w:sz="0" w:space="0" w:color="auto"/>
                <w:left w:val="none" w:sz="0" w:space="0" w:color="auto"/>
                <w:bottom w:val="none" w:sz="0" w:space="0" w:color="auto"/>
                <w:right w:val="none" w:sz="0" w:space="0" w:color="auto"/>
              </w:divBdr>
              <w:divsChild>
                <w:div w:id="729423103">
                  <w:marLeft w:val="0"/>
                  <w:marRight w:val="0"/>
                  <w:marTop w:val="0"/>
                  <w:marBottom w:val="150"/>
                  <w:divBdr>
                    <w:top w:val="single" w:sz="6" w:space="0" w:color="CACACA"/>
                    <w:left w:val="single" w:sz="6" w:space="0" w:color="CACACA"/>
                    <w:bottom w:val="single" w:sz="6" w:space="0" w:color="CACACA"/>
                    <w:right w:val="single" w:sz="6" w:space="0" w:color="CACACA"/>
                  </w:divBdr>
                  <w:divsChild>
                    <w:div w:id="19105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707201">
      <w:bodyDiv w:val="1"/>
      <w:marLeft w:val="0"/>
      <w:marRight w:val="0"/>
      <w:marTop w:val="0"/>
      <w:marBottom w:val="0"/>
      <w:divBdr>
        <w:top w:val="none" w:sz="0" w:space="0" w:color="auto"/>
        <w:left w:val="none" w:sz="0" w:space="0" w:color="auto"/>
        <w:bottom w:val="none" w:sz="0" w:space="0" w:color="auto"/>
        <w:right w:val="none" w:sz="0" w:space="0" w:color="auto"/>
      </w:divBdr>
    </w:div>
    <w:div w:id="1725710785">
      <w:bodyDiv w:val="1"/>
      <w:marLeft w:val="0"/>
      <w:marRight w:val="0"/>
      <w:marTop w:val="0"/>
      <w:marBottom w:val="0"/>
      <w:divBdr>
        <w:top w:val="none" w:sz="0" w:space="0" w:color="auto"/>
        <w:left w:val="none" w:sz="0" w:space="0" w:color="auto"/>
        <w:bottom w:val="none" w:sz="0" w:space="0" w:color="auto"/>
        <w:right w:val="none" w:sz="0" w:space="0" w:color="auto"/>
      </w:divBdr>
    </w:div>
    <w:div w:id="1776169373">
      <w:bodyDiv w:val="1"/>
      <w:marLeft w:val="0"/>
      <w:marRight w:val="0"/>
      <w:marTop w:val="0"/>
      <w:marBottom w:val="0"/>
      <w:divBdr>
        <w:top w:val="none" w:sz="0" w:space="0" w:color="auto"/>
        <w:left w:val="none" w:sz="0" w:space="0" w:color="auto"/>
        <w:bottom w:val="none" w:sz="0" w:space="0" w:color="auto"/>
        <w:right w:val="none" w:sz="0" w:space="0" w:color="auto"/>
      </w:divBdr>
    </w:div>
    <w:div w:id="1834904735">
      <w:bodyDiv w:val="1"/>
      <w:marLeft w:val="0"/>
      <w:marRight w:val="0"/>
      <w:marTop w:val="0"/>
      <w:marBottom w:val="0"/>
      <w:divBdr>
        <w:top w:val="none" w:sz="0" w:space="0" w:color="auto"/>
        <w:left w:val="none" w:sz="0" w:space="0" w:color="auto"/>
        <w:bottom w:val="none" w:sz="0" w:space="0" w:color="auto"/>
        <w:right w:val="none" w:sz="0" w:space="0" w:color="auto"/>
      </w:divBdr>
    </w:div>
    <w:div w:id="1913585670">
      <w:bodyDiv w:val="1"/>
      <w:marLeft w:val="0"/>
      <w:marRight w:val="0"/>
      <w:marTop w:val="0"/>
      <w:marBottom w:val="0"/>
      <w:divBdr>
        <w:top w:val="none" w:sz="0" w:space="0" w:color="auto"/>
        <w:left w:val="none" w:sz="0" w:space="0" w:color="auto"/>
        <w:bottom w:val="none" w:sz="0" w:space="0" w:color="auto"/>
        <w:right w:val="none" w:sz="0" w:space="0" w:color="auto"/>
      </w:divBdr>
    </w:div>
    <w:div w:id="1997605791">
      <w:bodyDiv w:val="1"/>
      <w:marLeft w:val="0"/>
      <w:marRight w:val="0"/>
      <w:marTop w:val="0"/>
      <w:marBottom w:val="0"/>
      <w:divBdr>
        <w:top w:val="none" w:sz="0" w:space="0" w:color="auto"/>
        <w:left w:val="none" w:sz="0" w:space="0" w:color="auto"/>
        <w:bottom w:val="none" w:sz="0" w:space="0" w:color="auto"/>
        <w:right w:val="none" w:sz="0" w:space="0" w:color="auto"/>
      </w:divBdr>
    </w:div>
    <w:div w:id="2007441847">
      <w:bodyDiv w:val="1"/>
      <w:marLeft w:val="0"/>
      <w:marRight w:val="0"/>
      <w:marTop w:val="0"/>
      <w:marBottom w:val="0"/>
      <w:divBdr>
        <w:top w:val="none" w:sz="0" w:space="0" w:color="auto"/>
        <w:left w:val="none" w:sz="0" w:space="0" w:color="auto"/>
        <w:bottom w:val="none" w:sz="0" w:space="0" w:color="auto"/>
        <w:right w:val="none" w:sz="0" w:space="0" w:color="auto"/>
      </w:divBdr>
    </w:div>
    <w:div w:id="206702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elcsu.clinical-procurement@nhs.net" TargetMode="External"/><Relationship Id="rId17" Type="http://schemas.openxmlformats.org/officeDocument/2006/relationships/oleObject" Target="embeddings/Microsoft_Word_97_-_2003_Document1.doc"/><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lcsu.clinical-procurement@nhs.net" TargetMode="External"/><Relationship Id="rId5" Type="http://schemas.openxmlformats.org/officeDocument/2006/relationships/numbering" Target="numbering.xml"/><Relationship Id="rId15" Type="http://schemas.openxmlformats.org/officeDocument/2006/relationships/package" Target="embeddings/Microsoft_Word_Document1.docx"/><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hyperlink" Target="mailto:nelcsu.clinical-procurement@nhs.net" TargetMode="External"/><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rth Central and East London CS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tandard Document" ma:contentTypeID="0x010100D2D2F097B172354C93AA8D3BECC7CD320023EDF23B543CA243AA8FE8A672BC30CA" ma:contentTypeVersion="6" ma:contentTypeDescription="" ma:contentTypeScope="" ma:versionID="eeede057613b12b483352eec91a0af9a">
  <xsd:schema xmlns:xsd="http://www.w3.org/2001/XMLSchema" xmlns:p="http://schemas.microsoft.com/office/2006/metadata/properties" xmlns:ns2="879d0f4f-9fae-410f-a4be-8658b3d42e72" targetNamespace="http://schemas.microsoft.com/office/2006/metadata/properties" ma:root="true" ma:fieldsID="a8310a5b71540da33602f06aedf922ea" ns2:_="">
    <xsd:import namespace="879d0f4f-9fae-410f-a4be-8658b3d42e72"/>
    <xsd:element name="properties">
      <xsd:complexType>
        <xsd:sequence>
          <xsd:element name="documentManagement">
            <xsd:complexType>
              <xsd:all>
                <xsd:element ref="ns2:Directorate" minOccurs="0"/>
                <xsd:element ref="ns2:FilterKeyword" minOccurs="0"/>
                <xsd:element ref="ns2:IssueDate" minOccurs="0"/>
                <xsd:element ref="ns2:DocumentType" minOccurs="0"/>
              </xsd:all>
            </xsd:complexType>
          </xsd:element>
        </xsd:sequence>
      </xsd:complexType>
    </xsd:element>
  </xsd:schema>
  <xsd:schema xmlns:xsd="http://www.w3.org/2001/XMLSchema" xmlns:dms="http://schemas.microsoft.com/office/2006/documentManagement/types" targetNamespace="879d0f4f-9fae-410f-a4be-8658b3d42e72" elementFormDefault="qualified">
    <xsd:import namespace="http://schemas.microsoft.com/office/2006/documentManagement/types"/>
    <xsd:element name="Directorate" ma:index="8" nillable="true" ma:displayName="Directorate" ma:list="{4470503b-c555-4fc8-8c88-9af19a6c76ba}" ma:internalName="Directorate" ma:showField="Title" ma:web="879d0f4f-9fae-410f-a4be-8658b3d42e72">
      <xsd:simpleType>
        <xsd:restriction base="dms:Lookup"/>
      </xsd:simpleType>
    </xsd:element>
    <xsd:element name="FilterKeyword" ma:index="9" nillable="true" ma:displayName="Filter Keyword" ma:internalName="FilterKeyword">
      <xsd:simpleType>
        <xsd:restriction base="dms:Text">
          <xsd:maxLength value="255"/>
        </xsd:restriction>
      </xsd:simpleType>
    </xsd:element>
    <xsd:element name="IssueDate" ma:index="10" nillable="true" ma:displayName="Issue Date" ma:default="[today]" ma:format="DateOnly" ma:internalName="IssueDate">
      <xsd:simpleType>
        <xsd:restriction base="dms:DateTime"/>
      </xsd:simpleType>
    </xsd:element>
    <xsd:element name="DocumentType" ma:index="11" nillable="true" ma:displayName="Document Type" ma:list="{144e7938-08e6-4c0f-9fa5-9601b24779c1}" ma:internalName="DocumentType" ma:showField="Title" ma:web="879d0f4f-9fae-410f-a4be-8658b3d42e72">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irectorate xmlns="879d0f4f-9fae-410f-a4be-8658b3d42e72" xsi:nil="true"/>
    <FilterKeyword xmlns="879d0f4f-9fae-410f-a4be-8658b3d42e72">Corporate template</FilterKeyword>
    <IssueDate xmlns="879d0f4f-9fae-410f-a4be-8658b3d42e72">2013-01-25T16:39:31+00:00</IssueDate>
    <DocumentType xmlns="879d0f4f-9fae-410f-a4be-8658b3d42e7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C06FA-49D4-4FC7-97EC-3EA17E7E6684}">
  <ds:schemaRefs>
    <ds:schemaRef ds:uri="http://schemas.microsoft.com/sharepoint/v3/contenttype/forms"/>
  </ds:schemaRefs>
</ds:datastoreItem>
</file>

<file path=customXml/itemProps2.xml><?xml version="1.0" encoding="utf-8"?>
<ds:datastoreItem xmlns:ds="http://schemas.openxmlformats.org/officeDocument/2006/customXml" ds:itemID="{DA351D0F-0DE8-40D8-AAFA-EC3794B6C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d0f4f-9fae-410f-a4be-8658b3d42e7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441146C-7B3D-4C4A-9232-04DD8823FBD6}">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879d0f4f-9fae-410f-a4be-8658b3d42e72"/>
    <ds:schemaRef ds:uri="http://www.w3.org/XML/1998/namespace"/>
    <ds:schemaRef ds:uri="http://purl.org/dc/dcmitype/"/>
  </ds:schemaRefs>
</ds:datastoreItem>
</file>

<file path=customXml/itemProps4.xml><?xml version="1.0" encoding="utf-8"?>
<ds:datastoreItem xmlns:ds="http://schemas.openxmlformats.org/officeDocument/2006/customXml" ds:itemID="{178CA2C8-EC3A-4672-918D-054C98159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2768</Words>
  <Characters>15780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Letterhead template</vt:lpstr>
    </vt:vector>
  </TitlesOfParts>
  <Company/>
  <LinksUpToDate>false</LinksUpToDate>
  <CharactersWithSpaces>18511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creator>THPCT</dc:creator>
  <cp:lastModifiedBy>Carosio, Juan - Head of Procurement - NCL POD</cp:lastModifiedBy>
  <cp:revision>3</cp:revision>
  <cp:lastPrinted>2014-09-15T13:34:00Z</cp:lastPrinted>
  <dcterms:created xsi:type="dcterms:W3CDTF">2017-07-21T07:38:00Z</dcterms:created>
  <dcterms:modified xsi:type="dcterms:W3CDTF">2017-07-21T08:04:00Z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0x010100D2D2F097B172354C93AA8D3BECC7CD320023EDF23B543CA243AA8FE8A672BC30CA</vt:lpwstr>
  </property>
</Properties>
</file>