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3CDA3446"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7986F83" w14:textId="77777777" w:rsidR="00907F2E" w:rsidRPr="00C176BD" w:rsidRDefault="00907F2E" w:rsidP="00907F2E">
      <w:pPr>
        <w:ind w:left="720"/>
        <w:jc w:val="both"/>
        <w:outlineLvl w:val="0"/>
        <w:rPr>
          <w:rFonts w:ascii="Arial" w:hAnsi="Arial" w:cs="Arial"/>
        </w:rPr>
      </w:pPr>
    </w:p>
    <w:p w14:paraId="1C4850EC" w14:textId="17D1DB8B" w:rsidR="00431F4E" w:rsidRPr="00431F4E" w:rsidRDefault="008778FB" w:rsidP="00431F4E">
      <w:pPr>
        <w:pStyle w:val="ListParagraph"/>
        <w:numPr>
          <w:ilvl w:val="0"/>
          <w:numId w:val="22"/>
        </w:numPr>
        <w:jc w:val="both"/>
        <w:outlineLvl w:val="0"/>
        <w:rPr>
          <w:rFonts w:ascii="Arial" w:hAnsi="Arial" w:cs="Arial"/>
        </w:rPr>
      </w:pPr>
      <w:r>
        <w:rPr>
          <w:rFonts w:ascii="Arial" w:hAnsi="Arial" w:cs="Arial"/>
        </w:rPr>
        <w:t xml:space="preserve">titled: </w:t>
      </w:r>
      <w:r w:rsidR="00C820DB" w:rsidRPr="00C820DB">
        <w:rPr>
          <w:rFonts w:ascii="Arial" w:hAnsi="Arial" w:cs="Arial"/>
          <w:b/>
          <w:caps/>
          <w:color w:val="auto"/>
        </w:rPr>
        <w:t>“PLAY AREA EQUIPMENT, THORPE MALSOR”</w:t>
      </w:r>
    </w:p>
    <w:p w14:paraId="5B329398" w14:textId="77777777" w:rsidR="004C29C7" w:rsidRPr="009F4461" w:rsidRDefault="004C29C7" w:rsidP="004C29C7">
      <w:pPr>
        <w:jc w:val="both"/>
        <w:outlineLvl w:val="0"/>
        <w:rPr>
          <w:rFonts w:ascii="Arial" w:hAnsi="Arial" w:cs="Arial"/>
        </w:rPr>
      </w:pPr>
    </w:p>
    <w:p w14:paraId="3E5521AF" w14:textId="77AC563A" w:rsidR="00907F2E" w:rsidRPr="00C820DB" w:rsidRDefault="00907F2E" w:rsidP="00907F2E">
      <w:pPr>
        <w:numPr>
          <w:ilvl w:val="0"/>
          <w:numId w:val="22"/>
        </w:numPr>
        <w:jc w:val="both"/>
        <w:outlineLvl w:val="0"/>
        <w:rPr>
          <w:rFonts w:ascii="Arial" w:hAnsi="Arial" w:cs="Arial"/>
          <w:b/>
          <w:bCs/>
        </w:rPr>
      </w:pPr>
      <w:r w:rsidRPr="00C820DB">
        <w:rPr>
          <w:rFonts w:ascii="Arial" w:hAnsi="Arial" w:cs="Arial"/>
          <w:b/>
          <w:bCs/>
          <w:u w:val="single"/>
        </w:rPr>
        <w:t>ensure that the Quotation Response is r</w:t>
      </w:r>
      <w:r w:rsidRPr="00C820DB">
        <w:rPr>
          <w:rFonts w:ascii="Arial" w:hAnsi="Arial" w:cs="Arial"/>
          <w:b/>
          <w:bCs/>
          <w:color w:val="auto"/>
          <w:u w:val="single"/>
        </w:rPr>
        <w:t xml:space="preserve">eceived by the Procurement Unit no later than </w:t>
      </w:r>
      <w:r w:rsidR="007463FD" w:rsidRPr="00C820DB">
        <w:rPr>
          <w:rFonts w:ascii="Arial" w:hAnsi="Arial" w:cs="Arial"/>
          <w:b/>
          <w:bCs/>
          <w:color w:val="auto"/>
          <w:u w:val="single"/>
        </w:rPr>
        <w:t xml:space="preserve">12 </w:t>
      </w:r>
      <w:r w:rsidR="008029A3" w:rsidRPr="00C820DB">
        <w:rPr>
          <w:rFonts w:ascii="Arial" w:hAnsi="Arial" w:cs="Arial"/>
          <w:b/>
          <w:bCs/>
          <w:color w:val="auto"/>
          <w:u w:val="single"/>
        </w:rPr>
        <w:t>n</w:t>
      </w:r>
      <w:r w:rsidR="007463FD" w:rsidRPr="00C820DB">
        <w:rPr>
          <w:rFonts w:ascii="Arial" w:hAnsi="Arial" w:cs="Arial"/>
          <w:b/>
          <w:bCs/>
          <w:color w:val="auto"/>
          <w:u w:val="single"/>
        </w:rPr>
        <w:t xml:space="preserve">oon on </w:t>
      </w:r>
      <w:r w:rsidR="00431F4E" w:rsidRPr="00C820DB">
        <w:rPr>
          <w:rFonts w:ascii="Arial" w:hAnsi="Arial" w:cs="Arial"/>
          <w:b/>
          <w:bCs/>
          <w:color w:val="auto"/>
          <w:u w:val="single"/>
        </w:rPr>
        <w:t>06/01/2020</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0133EE3A" w14:textId="317FE88D" w:rsidR="00C82FB0" w:rsidRDefault="00C82FB0" w:rsidP="00431F4E">
            <w:pPr>
              <w:rPr>
                <w:rFonts w:ascii="Trebuchet MS" w:hAnsi="Trebuchet MS" w:cs="Times New Roman"/>
                <w:b/>
                <w:color w:val="auto"/>
                <w:lang w:eastAsia="en-US"/>
              </w:rPr>
            </w:pPr>
            <w:r w:rsidRPr="00C82FB0">
              <w:rPr>
                <w:rFonts w:ascii="Trebuchet MS" w:hAnsi="Trebuchet MS" w:cs="Times New Roman"/>
                <w:bCs/>
                <w:color w:val="auto"/>
                <w:lang w:eastAsia="en-US"/>
              </w:rPr>
              <w:t xml:space="preserve">Please </w:t>
            </w:r>
            <w:r w:rsidR="00431F4E">
              <w:rPr>
                <w:rFonts w:ascii="Trebuchet MS" w:hAnsi="Trebuchet MS" w:cs="Times New Roman"/>
                <w:bCs/>
                <w:color w:val="auto"/>
                <w:lang w:eastAsia="en-US"/>
              </w:rPr>
              <w:t>describe the production process of the play equipment detailing welding process, painting processes, construction processes and installation processes, including the surfacing.</w:t>
            </w: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Pr="001E56E8">
        <w:rPr>
          <w:rFonts w:ascii="Arial" w:eastAsiaTheme="minorHAnsi" w:hAnsi="Arial" w:cs="Arial"/>
          <w:color w:val="auto"/>
          <w:lang w:eastAsia="en-US"/>
        </w:rPr>
        <w:t>Bidder</w:t>
      </w:r>
      <w:proofErr w:type="gramEnd"/>
      <w:r w:rsidRPr="001E56E8">
        <w:rPr>
          <w:rFonts w:ascii="Arial" w:eastAsiaTheme="minorHAnsi" w:hAnsi="Arial" w:cs="Arial"/>
          <w:color w:val="auto"/>
          <w:lang w:eastAsia="en-US"/>
        </w:rPr>
        <w:t xml:space="preserve">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015DE1E6" w:rsidR="008B0A67" w:rsidRDefault="008B0A67" w:rsidP="00C176BD">
      <w:pPr>
        <w:tabs>
          <w:tab w:val="left" w:pos="567"/>
        </w:tabs>
        <w:rPr>
          <w:rFonts w:cs="Arial"/>
          <w:b/>
        </w:rPr>
      </w:pPr>
    </w:p>
    <w:p w14:paraId="09AFEC3B" w14:textId="77777777" w:rsidR="008B0A67" w:rsidRPr="00C176BD" w:rsidRDefault="008B0A67"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00724EF2" w14:textId="670E6018" w:rsidR="008B0A67" w:rsidRDefault="00431F4E" w:rsidP="008B0A67">
            <w:pPr>
              <w:rPr>
                <w:rFonts w:ascii="Arial" w:hAnsi="Arial" w:cs="Arial"/>
                <w:color w:val="auto"/>
              </w:rPr>
            </w:pPr>
            <w:r>
              <w:rPr>
                <w:rFonts w:ascii="Arial" w:hAnsi="Arial" w:cs="Arial"/>
                <w:color w:val="auto"/>
              </w:rPr>
              <w:t>Design, manufacture and or supply children’s play equipment.</w:t>
            </w:r>
          </w:p>
          <w:p w14:paraId="2D89752D" w14:textId="77777777" w:rsidR="00745405" w:rsidRDefault="00745405" w:rsidP="008B0A67">
            <w:pPr>
              <w:rPr>
                <w:rFonts w:ascii="Arial" w:hAnsi="Arial" w:cs="Arial"/>
                <w:color w:val="auto"/>
              </w:rPr>
            </w:pPr>
          </w:p>
          <w:p w14:paraId="3F4104A4" w14:textId="35F14E12" w:rsidR="00745405" w:rsidRDefault="00745405" w:rsidP="008B0A67">
            <w:pPr>
              <w:rPr>
                <w:rFonts w:ascii="Arial" w:hAnsi="Arial" w:cs="Arial"/>
                <w:color w:val="auto"/>
              </w:rPr>
            </w:pPr>
            <w:r>
              <w:rPr>
                <w:rFonts w:ascii="Arial" w:hAnsi="Arial" w:cs="Arial"/>
                <w:color w:val="auto"/>
              </w:rPr>
              <w:t>Remove and dispose of the old redundant play equipment</w:t>
            </w:r>
          </w:p>
          <w:p w14:paraId="3D5C3B45" w14:textId="165A8C0D" w:rsidR="00431F4E" w:rsidRDefault="00431F4E" w:rsidP="008B0A67">
            <w:pPr>
              <w:rPr>
                <w:rFonts w:ascii="Arial" w:hAnsi="Arial" w:cs="Arial"/>
                <w:color w:val="auto"/>
              </w:rPr>
            </w:pPr>
          </w:p>
          <w:p w14:paraId="2ABB9B3A" w14:textId="73B73801" w:rsidR="00431F4E" w:rsidRDefault="00431F4E" w:rsidP="008B0A67">
            <w:pPr>
              <w:rPr>
                <w:rFonts w:ascii="Arial" w:hAnsi="Arial" w:cs="Arial"/>
                <w:color w:val="auto"/>
              </w:rPr>
            </w:pPr>
            <w:r>
              <w:rPr>
                <w:rFonts w:ascii="Arial" w:hAnsi="Arial" w:cs="Arial"/>
                <w:color w:val="auto"/>
              </w:rPr>
              <w:t>Install such equipment.</w:t>
            </w:r>
          </w:p>
          <w:p w14:paraId="56EC664A" w14:textId="461CFC53" w:rsidR="00431F4E" w:rsidRDefault="00431F4E" w:rsidP="008B0A67">
            <w:pPr>
              <w:rPr>
                <w:rFonts w:ascii="Arial" w:hAnsi="Arial" w:cs="Arial"/>
                <w:color w:val="auto"/>
              </w:rPr>
            </w:pPr>
          </w:p>
          <w:p w14:paraId="6108D504" w14:textId="630BFC6E" w:rsidR="00431F4E" w:rsidRDefault="00431F4E" w:rsidP="008B0A67">
            <w:pPr>
              <w:rPr>
                <w:rFonts w:ascii="Arial" w:hAnsi="Arial" w:cs="Arial"/>
                <w:color w:val="auto"/>
              </w:rPr>
            </w:pPr>
            <w:r>
              <w:rPr>
                <w:rFonts w:ascii="Arial" w:hAnsi="Arial" w:cs="Arial"/>
                <w:color w:val="auto"/>
              </w:rPr>
              <w:t>Lay the relevant impact attenuating surfacing</w:t>
            </w: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6350EFE4"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p w14:paraId="1444AA7F" w14:textId="77777777" w:rsidR="00C820DB" w:rsidRDefault="00C176BD" w:rsidP="00C820DB">
      <w:pPr>
        <w:rPr>
          <w:rFonts w:ascii="Arial" w:hAnsi="Arial" w:cs="Arial"/>
          <w:b/>
        </w:rPr>
      </w:pPr>
      <w:r>
        <w:rPr>
          <w:rFonts w:ascii="Arial" w:hAnsi="Arial" w:cs="Arial"/>
          <w:b/>
        </w:rPr>
        <w:lastRenderedPageBreak/>
        <w:t>S</w:t>
      </w:r>
      <w:r w:rsidRPr="001E56E8">
        <w:rPr>
          <w:rFonts w:ascii="Arial" w:hAnsi="Arial" w:cs="Arial"/>
          <w:b/>
        </w:rPr>
        <w:t>ECTION 4: FORM OF QUOTATION</w:t>
      </w:r>
    </w:p>
    <w:p w14:paraId="1B77319E" w14:textId="77777777" w:rsidR="00C820DB" w:rsidRDefault="00C820DB" w:rsidP="00C820DB">
      <w:pPr>
        <w:rPr>
          <w:rFonts w:ascii="Arial" w:hAnsi="Arial" w:cs="Arial"/>
          <w:b/>
        </w:rPr>
      </w:pPr>
    </w:p>
    <w:p w14:paraId="6DF07B6F" w14:textId="43BB92C5" w:rsidR="00C820DB" w:rsidRPr="00C820DB" w:rsidRDefault="00C820DB" w:rsidP="00C820DB">
      <w:pPr>
        <w:rPr>
          <w:rFonts w:ascii="Arial" w:hAnsi="Arial" w:cs="Arial"/>
          <w:b/>
        </w:rPr>
      </w:pPr>
      <w:r>
        <w:rPr>
          <w:rFonts w:ascii="Arial" w:hAnsi="Arial" w:cs="Arial"/>
          <w:b/>
        </w:rPr>
        <w:t xml:space="preserve">ITQ: </w:t>
      </w:r>
      <w:r w:rsidRPr="00987340">
        <w:rPr>
          <w:rFonts w:ascii="Arial" w:hAnsi="Arial" w:cs="Arial"/>
          <w:b/>
          <w:bCs/>
        </w:rPr>
        <w:t>DESIGN, SUPPLY AND INSTALL NEW CHILDREN’S PLAY EQUIPMENT AT THORPE</w:t>
      </w:r>
      <w:r>
        <w:rPr>
          <w:rFonts w:ascii="Arial" w:hAnsi="Arial" w:cs="Arial"/>
          <w:b/>
        </w:rPr>
        <w:t xml:space="preserve"> </w:t>
      </w:r>
      <w:r w:rsidRPr="00987340">
        <w:rPr>
          <w:rFonts w:ascii="Arial" w:hAnsi="Arial" w:cs="Arial"/>
          <w:b/>
          <w:bCs/>
        </w:rPr>
        <w:t>MALSOR PLAY AREA, KETTERING</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bookmarkStart w:id="0" w:name="_GoBack"/>
      <w:bookmarkEnd w:id="0"/>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FA76" w14:textId="77777777" w:rsidR="008C7C2C" w:rsidRDefault="008C7C2C">
      <w:r>
        <w:separator/>
      </w:r>
    </w:p>
  </w:endnote>
  <w:endnote w:type="continuationSeparator" w:id="0">
    <w:p w14:paraId="5D8AC9A6" w14:textId="77777777" w:rsidR="008C7C2C" w:rsidRDefault="008C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D509E" w14:textId="77777777" w:rsidR="008C7C2C" w:rsidRDefault="008C7C2C">
      <w:r>
        <w:separator/>
      </w:r>
    </w:p>
  </w:footnote>
  <w:footnote w:type="continuationSeparator" w:id="0">
    <w:p w14:paraId="56DDACB2" w14:textId="77777777" w:rsidR="008C7C2C" w:rsidRDefault="008C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853E4"/>
    <w:rsid w:val="003A35CE"/>
    <w:rsid w:val="003A4E69"/>
    <w:rsid w:val="003A789D"/>
    <w:rsid w:val="003B4FB5"/>
    <w:rsid w:val="003B5A67"/>
    <w:rsid w:val="003E4E18"/>
    <w:rsid w:val="00405974"/>
    <w:rsid w:val="00431F4E"/>
    <w:rsid w:val="00465816"/>
    <w:rsid w:val="00470651"/>
    <w:rsid w:val="00485257"/>
    <w:rsid w:val="004C29C7"/>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405"/>
    <w:rsid w:val="0074592B"/>
    <w:rsid w:val="007463FD"/>
    <w:rsid w:val="0074641E"/>
    <w:rsid w:val="0079035E"/>
    <w:rsid w:val="007C337C"/>
    <w:rsid w:val="007C5781"/>
    <w:rsid w:val="007C6D94"/>
    <w:rsid w:val="008029A3"/>
    <w:rsid w:val="00812E94"/>
    <w:rsid w:val="008778FB"/>
    <w:rsid w:val="008802E3"/>
    <w:rsid w:val="008977B6"/>
    <w:rsid w:val="008B0A67"/>
    <w:rsid w:val="008B2C81"/>
    <w:rsid w:val="008B7744"/>
    <w:rsid w:val="008C4CFF"/>
    <w:rsid w:val="008C7C2C"/>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4465"/>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0DB"/>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4</cp:revision>
  <cp:lastPrinted>2016-10-12T09:39:00Z</cp:lastPrinted>
  <dcterms:created xsi:type="dcterms:W3CDTF">2019-12-20T15:07:00Z</dcterms:created>
  <dcterms:modified xsi:type="dcterms:W3CDTF">2019-12-24T12:10:00Z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