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8E398F" w:rsidP="008E398F">
      <w:pPr>
        <w:jc w:val="center"/>
        <w:rPr>
          <w:sz w:val="36"/>
          <w:szCs w:val="36"/>
        </w:rPr>
      </w:pPr>
      <w:r>
        <w:rPr>
          <w:sz w:val="36"/>
          <w:szCs w:val="36"/>
        </w:rPr>
        <w:t>Invitation to Tender</w:t>
      </w:r>
    </w:p>
    <w:p w:rsidR="00EF377B" w:rsidRDefault="00EF377B">
      <w:pPr>
        <w:rPr>
          <w:sz w:val="36"/>
          <w:szCs w:val="36"/>
        </w:rPr>
      </w:pPr>
    </w:p>
    <w:p w:rsidR="00EF377B" w:rsidRDefault="00F209F9" w:rsidP="005C7417">
      <w:pPr>
        <w:jc w:val="center"/>
        <w:rPr>
          <w:sz w:val="36"/>
          <w:szCs w:val="36"/>
        </w:rPr>
      </w:pPr>
      <w:proofErr w:type="gramStart"/>
      <w:r>
        <w:rPr>
          <w:sz w:val="36"/>
          <w:szCs w:val="36"/>
        </w:rPr>
        <w:t>IT</w:t>
      </w:r>
      <w:proofErr w:type="gramEnd"/>
      <w:r>
        <w:rPr>
          <w:sz w:val="36"/>
          <w:szCs w:val="36"/>
        </w:rPr>
        <w:t xml:space="preserve"> Equipment – Servers &amp; Software</w:t>
      </w:r>
    </w:p>
    <w:p w:rsidR="00EF377B" w:rsidRPr="008E398F" w:rsidRDefault="00B5663A" w:rsidP="008E398F">
      <w:pPr>
        <w:jc w:val="center"/>
        <w:rPr>
          <w:b/>
          <w:sz w:val="36"/>
          <w:szCs w:val="36"/>
        </w:rPr>
      </w:pPr>
      <w:r>
        <w:rPr>
          <w:b/>
          <w:sz w:val="36"/>
          <w:szCs w:val="36"/>
        </w:rPr>
        <w:t>BIG2</w:t>
      </w:r>
      <w:r w:rsidR="00F209F9">
        <w:rPr>
          <w:b/>
          <w:sz w:val="36"/>
          <w:szCs w:val="36"/>
        </w:rPr>
        <w:t>055</w:t>
      </w:r>
    </w:p>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EF377B">
      <w:pPr>
        <w:rPr>
          <w:rFonts w:ascii="Verdana" w:hAnsi="Verdana"/>
          <w:b/>
          <w:noProof/>
        </w:rPr>
      </w:pPr>
    </w:p>
    <w:p w:rsidR="00EF377B" w:rsidRDefault="00EF377B">
      <w:pPr>
        <w:rPr>
          <w:rFonts w:ascii="Verdana" w:hAnsi="Verdana"/>
          <w:b/>
          <w:noProof/>
        </w:rPr>
      </w:pPr>
    </w:p>
    <w:p w:rsidR="00AA4334" w:rsidRDefault="00AA4334">
      <w:pPr>
        <w:rPr>
          <w:b/>
          <w:color w:val="FF9900"/>
          <w:sz w:val="24"/>
          <w:szCs w:val="24"/>
        </w:rPr>
      </w:pPr>
    </w:p>
    <w:p w:rsidR="00EF377B" w:rsidRDefault="00EF377B" w:rsidP="0037708F">
      <w:pPr>
        <w:rPr>
          <w:b/>
          <w:sz w:val="24"/>
          <w:szCs w:val="24"/>
        </w:rPr>
      </w:pPr>
    </w:p>
    <w:p w:rsidR="005C7417" w:rsidRDefault="005C7417" w:rsidP="0037708F">
      <w:pPr>
        <w:rPr>
          <w:b/>
          <w:sz w:val="24"/>
          <w:szCs w:val="24"/>
        </w:rPr>
      </w:pPr>
    </w:p>
    <w:p w:rsidR="0037708F" w:rsidRDefault="00B5663A" w:rsidP="00B5663A">
      <w:pPr>
        <w:pStyle w:val="Heading1"/>
      </w:pPr>
      <w:r>
        <w:br w:type="page"/>
      </w:r>
      <w:r w:rsidR="0037708F" w:rsidRPr="00F6691A">
        <w:lastRenderedPageBreak/>
        <w:t>Background</w:t>
      </w:r>
      <w:r w:rsidR="009F0218">
        <w:t>/Introduction</w:t>
      </w:r>
    </w:p>
    <w:p w:rsidR="00F13062" w:rsidRDefault="004245C3" w:rsidP="005F2A51">
      <w:pPr>
        <w:rPr>
          <w:sz w:val="24"/>
          <w:szCs w:val="24"/>
        </w:rPr>
      </w:pPr>
      <w:r>
        <w:rPr>
          <w:sz w:val="24"/>
          <w:szCs w:val="24"/>
        </w:rPr>
        <w:t>Frugi was established in 2004 and designs &amp; sells</w:t>
      </w:r>
      <w:r w:rsidRPr="004245C3">
        <w:rPr>
          <w:rFonts w:ascii="Verdana" w:eastAsia="Verdana" w:hAnsi="Verdana" w:cs="Verdana"/>
          <w:color w:val="000000" w:themeColor="dark1"/>
          <w:sz w:val="20"/>
          <w:szCs w:val="20"/>
        </w:rPr>
        <w:t xml:space="preserve"> </w:t>
      </w:r>
      <w:r>
        <w:rPr>
          <w:rFonts w:ascii="Verdana" w:eastAsia="Verdana" w:hAnsi="Verdana" w:cs="Verdana"/>
          <w:color w:val="000000" w:themeColor="dark1"/>
          <w:sz w:val="20"/>
          <w:szCs w:val="20"/>
        </w:rPr>
        <w:t xml:space="preserve">organic children’s wear, maternity wear and soft toys. </w:t>
      </w:r>
      <w:r w:rsidR="00D10988">
        <w:rPr>
          <w:rFonts w:ascii="Verdana" w:eastAsia="Verdana" w:hAnsi="Verdana" w:cs="Verdana"/>
          <w:color w:val="000000" w:themeColor="dark1"/>
          <w:sz w:val="20"/>
          <w:szCs w:val="20"/>
        </w:rPr>
        <w:t>We sell to around 550 independent retail stores in over 60 countries. We have also</w:t>
      </w:r>
      <w:r w:rsidR="0055335B">
        <w:rPr>
          <w:rFonts w:ascii="Verdana" w:eastAsia="Verdana" w:hAnsi="Verdana" w:cs="Verdana"/>
          <w:color w:val="000000" w:themeColor="dark1"/>
          <w:sz w:val="20"/>
          <w:szCs w:val="20"/>
        </w:rPr>
        <w:t xml:space="preserve"> won several awards including The Queens award for enterprise and at the Cornwall Business Awards the </w:t>
      </w:r>
      <w:r w:rsidR="005F2A51">
        <w:rPr>
          <w:rFonts w:ascii="Verdana" w:eastAsia="Verdana" w:hAnsi="Verdana" w:cs="Verdana"/>
          <w:color w:val="000000" w:themeColor="dark1"/>
          <w:sz w:val="20"/>
          <w:szCs w:val="20"/>
        </w:rPr>
        <w:t>most dynamic growth and best international business.</w:t>
      </w:r>
    </w:p>
    <w:p w:rsidR="004B0B24" w:rsidRDefault="00D10988" w:rsidP="003D67FC">
      <w:pPr>
        <w:pStyle w:val="NormalWeb"/>
        <w:spacing w:before="0" w:beforeAutospacing="0" w:after="0" w:afterAutospacing="0"/>
        <w:rPr>
          <w:rFonts w:ascii="Verdana" w:eastAsiaTheme="minorEastAsia" w:hAnsi="Verdana" w:cstheme="minorBidi"/>
          <w:color w:val="000000" w:themeColor="dark1"/>
          <w:sz w:val="20"/>
          <w:szCs w:val="20"/>
        </w:rPr>
      </w:pPr>
      <w:r w:rsidRPr="00D10988">
        <w:rPr>
          <w:rFonts w:ascii="Verdana" w:eastAsiaTheme="minorEastAsia" w:hAnsi="Verdana" w:cstheme="minorBidi"/>
          <w:color w:val="000000" w:themeColor="dark1"/>
          <w:sz w:val="20"/>
          <w:szCs w:val="20"/>
        </w:rPr>
        <w:t xml:space="preserve">As </w:t>
      </w:r>
      <w:r>
        <w:rPr>
          <w:rFonts w:ascii="Verdana" w:eastAsiaTheme="minorEastAsia" w:hAnsi="Verdana" w:cstheme="minorBidi"/>
          <w:color w:val="000000" w:themeColor="dark1"/>
          <w:sz w:val="20"/>
          <w:szCs w:val="20"/>
        </w:rPr>
        <w:t xml:space="preserve">Frugi </w:t>
      </w:r>
      <w:r w:rsidRPr="00D10988">
        <w:rPr>
          <w:rFonts w:ascii="Verdana" w:eastAsiaTheme="minorEastAsia" w:hAnsi="Verdana" w:cstheme="minorBidi"/>
          <w:color w:val="000000" w:themeColor="dark1"/>
          <w:sz w:val="20"/>
          <w:szCs w:val="20"/>
        </w:rPr>
        <w:t>continues its growth, new employees are being recruited. The existing hardware we have is reaching capacity as each new user increases the amount of storage required. Our current small business server 2011 allows for only 75 licenses. The new equipment gives us the capability to grow the workforce and in turn grow the business.</w:t>
      </w:r>
    </w:p>
    <w:p w:rsidR="002A7CD1" w:rsidRDefault="002A7CD1" w:rsidP="003D67FC">
      <w:pPr>
        <w:pStyle w:val="NormalWeb"/>
        <w:spacing w:before="0" w:beforeAutospacing="0" w:after="0" w:afterAutospacing="0"/>
        <w:rPr>
          <w:rFonts w:ascii="Verdana" w:eastAsiaTheme="minorEastAsia" w:hAnsi="Verdana" w:cstheme="minorBidi"/>
          <w:color w:val="000000" w:themeColor="dark1"/>
          <w:sz w:val="20"/>
          <w:szCs w:val="20"/>
        </w:rPr>
      </w:pPr>
    </w:p>
    <w:p w:rsidR="002A7CD1" w:rsidRDefault="002A7CD1" w:rsidP="003D67FC">
      <w:pPr>
        <w:pStyle w:val="NormalWeb"/>
        <w:spacing w:before="0" w:beforeAutospacing="0" w:after="0" w:afterAutospacing="0"/>
        <w:rPr>
          <w:rFonts w:ascii="Verdana" w:eastAsiaTheme="minorEastAsia" w:hAnsi="Verdana" w:cstheme="minorBidi"/>
          <w:color w:val="000000" w:themeColor="dark1"/>
          <w:sz w:val="20"/>
          <w:szCs w:val="20"/>
        </w:rPr>
      </w:pPr>
      <w:r>
        <w:rPr>
          <w:rFonts w:ascii="Verdana" w:eastAsiaTheme="minorEastAsia" w:hAnsi="Verdana" w:cstheme="minorBidi"/>
          <w:color w:val="000000" w:themeColor="dark1"/>
          <w:sz w:val="20"/>
          <w:szCs w:val="20"/>
        </w:rPr>
        <w:t>The purchase of the system is part of a grant funded application process and therefore procurement will be subject to grant approval of the project as a whole. We will compare tenders received on a compliance basis only.</w:t>
      </w:r>
    </w:p>
    <w:p w:rsidR="00D10988" w:rsidRDefault="00D10988" w:rsidP="003D67FC">
      <w:pPr>
        <w:pStyle w:val="NormalWeb"/>
        <w:spacing w:before="0" w:beforeAutospacing="0" w:after="0" w:afterAutospacing="0"/>
      </w:pPr>
    </w:p>
    <w:p w:rsidR="00F13062" w:rsidRPr="00F6691A" w:rsidRDefault="00F13062" w:rsidP="00B5663A">
      <w:pPr>
        <w:pStyle w:val="Heading1"/>
      </w:pPr>
      <w:r>
        <w:t xml:space="preserve">Project </w:t>
      </w:r>
      <w:r w:rsidR="00B5663A">
        <w:t>S</w:t>
      </w:r>
      <w:r>
        <w:t>pecifications</w:t>
      </w:r>
    </w:p>
    <w:p w:rsidR="00A1495F" w:rsidRDefault="00A1495F" w:rsidP="00A1495F">
      <w:bookmarkStart w:id="0" w:name="_Toc386449852"/>
      <w:r>
        <w:t>Frugi currently run a single Physical Server with internal storage that hosts the main Small Business server, RDS Server as well as our SQL server. A NAS</w:t>
      </w:r>
      <w:r w:rsidR="003C250A">
        <w:t xml:space="preserve"> server</w:t>
      </w:r>
      <w:r>
        <w:t xml:space="preserve"> hosts some archived data and some live bulk data due to a lack of space on the main server. Virtual Server Images are backed up across the network to a removable drive and taken offsite – the NAS data is backed up to the cloud.</w:t>
      </w:r>
    </w:p>
    <w:p w:rsidR="00A1495F" w:rsidRDefault="00A1495F" w:rsidP="00A1495F">
      <w:r>
        <w:t xml:space="preserve">To support growth and increase resilience, an additional server and storage space is required. </w:t>
      </w:r>
    </w:p>
    <w:p w:rsidR="00A1495F" w:rsidRPr="00453610" w:rsidRDefault="00A1495F" w:rsidP="00A1495F">
      <w:pPr>
        <w:rPr>
          <w:b/>
        </w:rPr>
      </w:pPr>
      <w:r w:rsidRPr="00453610">
        <w:rPr>
          <w:b/>
        </w:rPr>
        <w:t>Specification</w:t>
      </w:r>
    </w:p>
    <w:p w:rsidR="00A1495F" w:rsidRPr="00453610" w:rsidRDefault="00A1495F" w:rsidP="00A1495F">
      <w:pPr>
        <w:rPr>
          <w:b/>
        </w:rPr>
      </w:pPr>
      <w:r w:rsidRPr="00453610">
        <w:rPr>
          <w:b/>
        </w:rPr>
        <w:t>Software</w:t>
      </w:r>
    </w:p>
    <w:p w:rsidR="00A1495F" w:rsidRDefault="00A1495F" w:rsidP="00A1495F">
      <w:r>
        <w:t>Hypervisors, Operating systems and SQL server must all be able to be supported by the in-house IT team. Therefore software must be Microsoft Windows based.</w:t>
      </w:r>
    </w:p>
    <w:p w:rsidR="00A1495F" w:rsidRDefault="00A1495F" w:rsidP="002B2446">
      <w:pPr>
        <w:pStyle w:val="ListParagraph"/>
        <w:numPr>
          <w:ilvl w:val="0"/>
          <w:numId w:val="41"/>
        </w:numPr>
      </w:pPr>
      <w:r>
        <w:t xml:space="preserve">Windows Server </w:t>
      </w:r>
      <w:r w:rsidRPr="00277010">
        <w:t>licence</w:t>
      </w:r>
      <w:r>
        <w:t xml:space="preserve"> x 2 (To allow at least 4 VMs)</w:t>
      </w:r>
    </w:p>
    <w:p w:rsidR="00A1495F" w:rsidRDefault="00A1495F" w:rsidP="002B2446">
      <w:pPr>
        <w:pStyle w:val="ListParagraph"/>
        <w:numPr>
          <w:ilvl w:val="0"/>
          <w:numId w:val="41"/>
        </w:numPr>
      </w:pPr>
      <w:r>
        <w:t>Windows Server User CALs x 100</w:t>
      </w:r>
    </w:p>
    <w:p w:rsidR="00A1495F" w:rsidRDefault="00A1495F" w:rsidP="002B2446">
      <w:pPr>
        <w:pStyle w:val="ListParagraph"/>
        <w:numPr>
          <w:ilvl w:val="0"/>
          <w:numId w:val="41"/>
        </w:numPr>
      </w:pPr>
      <w:r>
        <w:t>Microsoft SQL Server</w:t>
      </w:r>
    </w:p>
    <w:p w:rsidR="00A1495F" w:rsidRDefault="00A1495F" w:rsidP="002B2446">
      <w:pPr>
        <w:pStyle w:val="ListParagraph"/>
        <w:numPr>
          <w:ilvl w:val="0"/>
          <w:numId w:val="41"/>
        </w:numPr>
      </w:pPr>
      <w:r>
        <w:t>Microsoft SQL Server User CALs x 20</w:t>
      </w:r>
    </w:p>
    <w:p w:rsidR="00A1495F" w:rsidRDefault="00A1495F" w:rsidP="002B2446">
      <w:pPr>
        <w:pStyle w:val="ListParagraph"/>
        <w:numPr>
          <w:ilvl w:val="0"/>
          <w:numId w:val="41"/>
        </w:numPr>
      </w:pPr>
      <w:r>
        <w:t>Microsoft Windows Remote Desktop Services CALs x 16</w:t>
      </w:r>
    </w:p>
    <w:p w:rsidR="00A1495F" w:rsidRDefault="00A1495F" w:rsidP="002B2446">
      <w:pPr>
        <w:pStyle w:val="ListParagraph"/>
        <w:numPr>
          <w:ilvl w:val="0"/>
          <w:numId w:val="41"/>
        </w:numPr>
      </w:pPr>
      <w:r>
        <w:t>Backup Software Solution to cover 2 x Virtual Hosts (6 VMs) and 10TB of data (uncompressed) to existing Network Share</w:t>
      </w:r>
    </w:p>
    <w:p w:rsidR="00A1495F" w:rsidRDefault="00A1495F" w:rsidP="00A1495F"/>
    <w:p w:rsidR="00A1495F" w:rsidRDefault="00A1495F" w:rsidP="00A1495F"/>
    <w:p w:rsidR="00594CFB" w:rsidRDefault="00594CFB" w:rsidP="00A1495F">
      <w:pPr>
        <w:rPr>
          <w:b/>
        </w:rPr>
      </w:pPr>
    </w:p>
    <w:p w:rsidR="00594CFB" w:rsidRDefault="00594CFB" w:rsidP="00A1495F">
      <w:pPr>
        <w:rPr>
          <w:b/>
        </w:rPr>
      </w:pPr>
    </w:p>
    <w:p w:rsidR="00A1495F" w:rsidRPr="00453610" w:rsidRDefault="00A1495F" w:rsidP="00A1495F">
      <w:pPr>
        <w:rPr>
          <w:b/>
        </w:rPr>
      </w:pPr>
      <w:r w:rsidRPr="00453610">
        <w:rPr>
          <w:b/>
        </w:rPr>
        <w:lastRenderedPageBreak/>
        <w:t>Hardware</w:t>
      </w:r>
    </w:p>
    <w:p w:rsidR="00A1495F" w:rsidRDefault="00A1495F" w:rsidP="00A1495F">
      <w:r>
        <w:t>Additional equipment that is compatible with existing equipment to allow use of existing Server to increase storage capacity and increase data centre robustness and allow for failover. (Existing server = HP DL380 Gen8)</w:t>
      </w:r>
    </w:p>
    <w:p w:rsidR="00A1495F" w:rsidRDefault="00A1495F" w:rsidP="002B2446">
      <w:pPr>
        <w:pStyle w:val="ListParagraph"/>
        <w:numPr>
          <w:ilvl w:val="0"/>
          <w:numId w:val="40"/>
        </w:numPr>
      </w:pPr>
      <w:r>
        <w:t>Server – Min 2 CPU (min 6 Cores each) 1.8GHz , At least 128GB RAM At least 300GB RAID 1 OS Drive</w:t>
      </w:r>
    </w:p>
    <w:p w:rsidR="00A1495F" w:rsidRDefault="00A1495F" w:rsidP="002B2446">
      <w:pPr>
        <w:pStyle w:val="ListParagraph"/>
        <w:numPr>
          <w:ilvl w:val="0"/>
          <w:numId w:val="40"/>
        </w:numPr>
      </w:pPr>
      <w:r>
        <w:t>SAN, At least 450GB RAID 10 for SQL Data, At least 16TB RAID 6</w:t>
      </w:r>
    </w:p>
    <w:p w:rsidR="00A1495F" w:rsidRPr="00342C08" w:rsidRDefault="00A1495F" w:rsidP="002B2446">
      <w:pPr>
        <w:pStyle w:val="ListParagraph"/>
        <w:numPr>
          <w:ilvl w:val="0"/>
          <w:numId w:val="40"/>
        </w:numPr>
      </w:pPr>
      <w:r>
        <w:t>Min 3 Year Next Business Day Onsite support for above</w:t>
      </w:r>
    </w:p>
    <w:p w:rsidR="00A1495F" w:rsidRDefault="00A1495F" w:rsidP="002B2446">
      <w:pPr>
        <w:pStyle w:val="ListParagraph"/>
        <w:numPr>
          <w:ilvl w:val="0"/>
          <w:numId w:val="40"/>
        </w:numPr>
      </w:pPr>
      <w:r>
        <w:t xml:space="preserve">UPS with Extended Run time to power </w:t>
      </w:r>
      <w:r w:rsidR="002B2446">
        <w:t xml:space="preserve">the </w:t>
      </w:r>
      <w:r>
        <w:t>above during power outages</w:t>
      </w:r>
    </w:p>
    <w:p w:rsidR="002B2446" w:rsidRDefault="002B2446" w:rsidP="002B2446">
      <w:pPr>
        <w:pStyle w:val="ListParagraph"/>
        <w:numPr>
          <w:ilvl w:val="0"/>
          <w:numId w:val="40"/>
        </w:numPr>
      </w:pPr>
      <w:r>
        <w:t>3.5” Hard drives and removable drive caddies for backup of data (at least 3 drives of at least 6TB in size)</w:t>
      </w:r>
    </w:p>
    <w:p w:rsidR="00A1495F" w:rsidRDefault="00A1495F" w:rsidP="00A1495F"/>
    <w:p w:rsidR="003C601F" w:rsidRPr="00CB5C71" w:rsidRDefault="00B5663A" w:rsidP="003C601F">
      <w:pPr>
        <w:pStyle w:val="Heading1"/>
      </w:pPr>
      <w:r>
        <w:t>ITT</w:t>
      </w:r>
      <w:r w:rsidR="003C601F" w:rsidRPr="00CB5C71">
        <w:t xml:space="preserve"> Timetable</w:t>
      </w:r>
      <w:bookmarkEnd w:id="0"/>
    </w:p>
    <w:p w:rsidR="003C601F" w:rsidRPr="00CB5C71" w:rsidRDefault="003C601F" w:rsidP="003C601F">
      <w:r w:rsidRPr="00CB5C71">
        <w:t xml:space="preserve"> </w:t>
      </w:r>
      <w:r>
        <w:t>The anticipated timetable for submission of the tender and commission milestones are set out below</w:t>
      </w:r>
      <w:r w:rsidR="00B5663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3C601F" w:rsidRPr="00CB5C71" w:rsidTr="00B5663A">
        <w:trPr>
          <w:jc w:val="center"/>
        </w:trPr>
        <w:tc>
          <w:tcPr>
            <w:tcW w:w="3935" w:type="dxa"/>
            <w:shd w:val="clear" w:color="auto" w:fill="auto"/>
          </w:tcPr>
          <w:p w:rsidR="003C601F" w:rsidRPr="00BD79EC" w:rsidRDefault="003C601F" w:rsidP="005D07C4">
            <w:r w:rsidRPr="00BD79EC">
              <w:t>Activity</w:t>
            </w:r>
          </w:p>
        </w:tc>
        <w:tc>
          <w:tcPr>
            <w:tcW w:w="3781" w:type="dxa"/>
            <w:shd w:val="clear" w:color="auto" w:fill="auto"/>
          </w:tcPr>
          <w:p w:rsidR="003C601F" w:rsidRPr="00BD79EC" w:rsidRDefault="003C601F" w:rsidP="005D07C4">
            <w:r w:rsidRPr="00BD79EC">
              <w:t>Date</w:t>
            </w:r>
          </w:p>
        </w:tc>
      </w:tr>
      <w:tr w:rsidR="003C601F" w:rsidRPr="00CB5C71" w:rsidTr="00B5663A">
        <w:trPr>
          <w:jc w:val="center"/>
        </w:trPr>
        <w:tc>
          <w:tcPr>
            <w:tcW w:w="3935" w:type="dxa"/>
            <w:shd w:val="clear" w:color="auto" w:fill="auto"/>
          </w:tcPr>
          <w:p w:rsidR="003C601F" w:rsidRPr="00BD79EC" w:rsidRDefault="00F805EA" w:rsidP="00F805EA">
            <w:r>
              <w:t>Date ITT available on Contracts Finder</w:t>
            </w:r>
          </w:p>
        </w:tc>
        <w:tc>
          <w:tcPr>
            <w:tcW w:w="3781" w:type="dxa"/>
            <w:shd w:val="clear" w:color="auto" w:fill="auto"/>
          </w:tcPr>
          <w:p w:rsidR="003C601F" w:rsidRPr="00F805EA" w:rsidRDefault="00B1047D" w:rsidP="005D07C4">
            <w:pPr>
              <w:rPr>
                <w:color w:val="FF0000"/>
              </w:rPr>
            </w:pPr>
            <w:r>
              <w:rPr>
                <w:color w:val="FF0000"/>
              </w:rPr>
              <w:t>2</w:t>
            </w:r>
            <w:r w:rsidR="00A1495F">
              <w:rPr>
                <w:color w:val="FF0000"/>
              </w:rPr>
              <w:t>/11/2016</w:t>
            </w:r>
          </w:p>
        </w:tc>
      </w:tr>
      <w:tr w:rsidR="003C601F" w:rsidRPr="00CB5C71" w:rsidTr="00B5663A">
        <w:trPr>
          <w:jc w:val="center"/>
        </w:trPr>
        <w:tc>
          <w:tcPr>
            <w:tcW w:w="3935" w:type="dxa"/>
            <w:shd w:val="clear" w:color="auto" w:fill="auto"/>
          </w:tcPr>
          <w:p w:rsidR="003C601F" w:rsidRPr="00BD79EC" w:rsidRDefault="00F805EA" w:rsidP="005D07C4">
            <w:r>
              <w:t xml:space="preserve">Last </w:t>
            </w:r>
            <w:r w:rsidR="003C601F" w:rsidRPr="00BD79EC">
              <w:t xml:space="preserve"> date for raising queries</w:t>
            </w:r>
          </w:p>
        </w:tc>
        <w:tc>
          <w:tcPr>
            <w:tcW w:w="3781" w:type="dxa"/>
            <w:shd w:val="clear" w:color="auto" w:fill="auto"/>
          </w:tcPr>
          <w:p w:rsidR="003C601F" w:rsidRPr="00F805EA" w:rsidRDefault="00B1047D" w:rsidP="005D07C4">
            <w:pPr>
              <w:rPr>
                <w:color w:val="FF0000"/>
              </w:rPr>
            </w:pPr>
            <w:r>
              <w:rPr>
                <w:color w:val="FF0000"/>
              </w:rPr>
              <w:t>9</w:t>
            </w:r>
            <w:r w:rsidR="00A1495F">
              <w:rPr>
                <w:color w:val="FF0000"/>
              </w:rPr>
              <w:t>/11/2016</w:t>
            </w:r>
          </w:p>
        </w:tc>
      </w:tr>
      <w:tr w:rsidR="00F805EA" w:rsidRPr="00CB5C71" w:rsidTr="00B5663A">
        <w:trPr>
          <w:jc w:val="center"/>
        </w:trPr>
        <w:tc>
          <w:tcPr>
            <w:tcW w:w="3935" w:type="dxa"/>
            <w:shd w:val="clear" w:color="auto" w:fill="auto"/>
          </w:tcPr>
          <w:p w:rsidR="00F805EA" w:rsidRPr="00BD79EC" w:rsidRDefault="00F805EA" w:rsidP="005D07C4">
            <w:r>
              <w:t>Last date for clarifications to queries</w:t>
            </w:r>
          </w:p>
        </w:tc>
        <w:tc>
          <w:tcPr>
            <w:tcW w:w="3781" w:type="dxa"/>
            <w:shd w:val="clear" w:color="auto" w:fill="auto"/>
          </w:tcPr>
          <w:p w:rsidR="00F805EA" w:rsidRPr="00F805EA" w:rsidRDefault="00A1495F" w:rsidP="00594CFB">
            <w:pPr>
              <w:rPr>
                <w:color w:val="FF0000"/>
              </w:rPr>
            </w:pPr>
            <w:r>
              <w:rPr>
                <w:color w:val="FF0000"/>
              </w:rPr>
              <w:t>1</w:t>
            </w:r>
            <w:r w:rsidR="00594CFB">
              <w:rPr>
                <w:color w:val="FF0000"/>
              </w:rPr>
              <w:t>1</w:t>
            </w:r>
            <w:r>
              <w:rPr>
                <w:color w:val="FF0000"/>
              </w:rPr>
              <w:t>/11/2016</w:t>
            </w:r>
          </w:p>
        </w:tc>
      </w:tr>
      <w:tr w:rsidR="003C601F" w:rsidRPr="00CB5C71" w:rsidTr="00B5663A">
        <w:trPr>
          <w:jc w:val="center"/>
        </w:trPr>
        <w:tc>
          <w:tcPr>
            <w:tcW w:w="3935" w:type="dxa"/>
            <w:shd w:val="clear" w:color="auto" w:fill="auto"/>
          </w:tcPr>
          <w:p w:rsidR="003C601F" w:rsidRPr="00BD79EC" w:rsidRDefault="003C601F" w:rsidP="005D07C4">
            <w:r w:rsidRPr="00BD79EC">
              <w:t>Deadline to return ITT</w:t>
            </w:r>
          </w:p>
        </w:tc>
        <w:tc>
          <w:tcPr>
            <w:tcW w:w="3781" w:type="dxa"/>
            <w:shd w:val="clear" w:color="auto" w:fill="auto"/>
          </w:tcPr>
          <w:p w:rsidR="003C601F" w:rsidRPr="00F805EA" w:rsidRDefault="00A1495F" w:rsidP="00B1047D">
            <w:pPr>
              <w:rPr>
                <w:color w:val="FF0000"/>
              </w:rPr>
            </w:pPr>
            <w:r>
              <w:rPr>
                <w:color w:val="FF0000"/>
              </w:rPr>
              <w:t>1</w:t>
            </w:r>
            <w:r w:rsidR="00B1047D">
              <w:rPr>
                <w:color w:val="FF0000"/>
              </w:rPr>
              <w:t>7/</w:t>
            </w:r>
            <w:r>
              <w:rPr>
                <w:color w:val="FF0000"/>
              </w:rPr>
              <w:t>11/2016</w:t>
            </w:r>
          </w:p>
        </w:tc>
      </w:tr>
      <w:tr w:rsidR="003C601F" w:rsidRPr="00CB5C71" w:rsidTr="00B5663A">
        <w:trPr>
          <w:jc w:val="center"/>
        </w:trPr>
        <w:tc>
          <w:tcPr>
            <w:tcW w:w="3935" w:type="dxa"/>
            <w:shd w:val="clear" w:color="auto" w:fill="auto"/>
          </w:tcPr>
          <w:p w:rsidR="003C601F" w:rsidRPr="00BD79EC" w:rsidRDefault="003C601F" w:rsidP="005D07C4">
            <w:r w:rsidRPr="00BD79EC">
              <w:t>Evaluation of ITT</w:t>
            </w:r>
          </w:p>
        </w:tc>
        <w:tc>
          <w:tcPr>
            <w:tcW w:w="3781" w:type="dxa"/>
            <w:shd w:val="clear" w:color="auto" w:fill="auto"/>
          </w:tcPr>
          <w:p w:rsidR="003C601F" w:rsidRPr="00F805EA" w:rsidRDefault="00A1495F" w:rsidP="00B1047D">
            <w:pPr>
              <w:rPr>
                <w:color w:val="FF0000"/>
              </w:rPr>
            </w:pPr>
            <w:r>
              <w:rPr>
                <w:color w:val="FF0000"/>
              </w:rPr>
              <w:t>1</w:t>
            </w:r>
            <w:r w:rsidR="00B1047D">
              <w:rPr>
                <w:color w:val="FF0000"/>
              </w:rPr>
              <w:t>8</w:t>
            </w:r>
            <w:r>
              <w:rPr>
                <w:color w:val="FF0000"/>
              </w:rPr>
              <w:t>/11/2016</w:t>
            </w:r>
          </w:p>
        </w:tc>
      </w:tr>
      <w:tr w:rsidR="003C601F" w:rsidRPr="00CB5C71" w:rsidTr="00B5663A">
        <w:trPr>
          <w:jc w:val="center"/>
        </w:trPr>
        <w:tc>
          <w:tcPr>
            <w:tcW w:w="3935" w:type="dxa"/>
            <w:shd w:val="clear" w:color="auto" w:fill="auto"/>
          </w:tcPr>
          <w:p w:rsidR="003C601F" w:rsidRPr="00BD79EC" w:rsidRDefault="003C601F" w:rsidP="002331F5">
            <w:r w:rsidRPr="00BD79EC">
              <w:t>Award of Contract</w:t>
            </w:r>
            <w:r w:rsidR="00B5663A">
              <w:t xml:space="preserve"> </w:t>
            </w:r>
          </w:p>
        </w:tc>
        <w:tc>
          <w:tcPr>
            <w:tcW w:w="3781" w:type="dxa"/>
            <w:shd w:val="clear" w:color="auto" w:fill="auto"/>
          </w:tcPr>
          <w:p w:rsidR="003C601F" w:rsidRPr="00B5663A" w:rsidRDefault="002331F5" w:rsidP="005D07C4">
            <w:r>
              <w:t>This is subject to successfully obtaining grant funding and will normally be no later than 90 days from contract evaluation</w:t>
            </w:r>
          </w:p>
        </w:tc>
      </w:tr>
    </w:tbl>
    <w:p w:rsidR="00B5663A" w:rsidRDefault="00B5663A" w:rsidP="00D70F92">
      <w:pPr>
        <w:rPr>
          <w:b/>
          <w:sz w:val="24"/>
          <w:szCs w:val="24"/>
        </w:rPr>
      </w:pPr>
    </w:p>
    <w:p w:rsidR="005C7417" w:rsidRPr="006D2C78" w:rsidRDefault="005C7417" w:rsidP="00BA1530">
      <w:pPr>
        <w:pStyle w:val="Heading1"/>
      </w:pPr>
      <w:r w:rsidRPr="006D2C78">
        <w:t>Conflicts of Interest</w:t>
      </w:r>
    </w:p>
    <w:p w:rsidR="005C7417" w:rsidRPr="006D2C78" w:rsidRDefault="005C7417" w:rsidP="005C7417">
      <w:pPr>
        <w:spacing w:before="120" w:after="120" w:line="240" w:lineRule="auto"/>
        <w:jc w:val="both"/>
      </w:pPr>
      <w:r w:rsidRPr="006D2C78">
        <w:t>Please provide a statement with regards to a conflict of interest for this procurement through the provision of either:-</w:t>
      </w:r>
    </w:p>
    <w:p w:rsidR="005C7417" w:rsidRDefault="005C7417" w:rsidP="005C7417">
      <w:pPr>
        <w:spacing w:before="120" w:after="120" w:line="240" w:lineRule="auto"/>
        <w:jc w:val="both"/>
      </w:pPr>
      <w:r w:rsidRPr="006D2C78">
        <w:t xml:space="preserve">A Declaration that to your knowledge there is no conflict of interest between your company and the </w:t>
      </w:r>
      <w:r w:rsidR="00A1495F">
        <w:t>Cut4Cloth Ltd T/A Frugi</w:t>
      </w:r>
      <w:r w:rsidR="003C250A">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rsidR="005C7417" w:rsidRPr="006D2C78" w:rsidRDefault="005C7417" w:rsidP="005C7417">
      <w:pPr>
        <w:spacing w:before="120" w:after="120" w:line="240" w:lineRule="auto"/>
        <w:jc w:val="both"/>
      </w:pPr>
      <w:r w:rsidRPr="006D2C78">
        <w:lastRenderedPageBreak/>
        <w:t>Or</w:t>
      </w:r>
    </w:p>
    <w:p w:rsidR="005C7417" w:rsidRPr="006D2C78" w:rsidRDefault="005C7417" w:rsidP="005C7417">
      <w:pPr>
        <w:spacing w:before="120" w:after="120" w:line="240" w:lineRule="auto"/>
        <w:jc w:val="both"/>
      </w:pPr>
      <w:r w:rsidRPr="006D2C78">
        <w:t xml:space="preserve">A Declaration that there is a likely conflict of interest between your company and </w:t>
      </w:r>
      <w:r w:rsidR="00A1495F">
        <w:t>Cut4Cloth Ltd T/A Frugi</w:t>
      </w:r>
      <w:r w:rsidR="00BA1530">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rsidR="005C7417" w:rsidRPr="006D2C78" w:rsidRDefault="005C7417" w:rsidP="005C7417">
      <w:pPr>
        <w:spacing w:before="120" w:after="120" w:line="240" w:lineRule="auto"/>
        <w:jc w:val="both"/>
      </w:pPr>
    </w:p>
    <w:p w:rsidR="005C7417" w:rsidRPr="006D2C78" w:rsidRDefault="005C7417" w:rsidP="005C7417">
      <w:pPr>
        <w:spacing w:before="120" w:after="120" w:line="240" w:lineRule="auto"/>
        <w:jc w:val="both"/>
      </w:pPr>
      <w:r>
        <w:t xml:space="preserve">This will permit </w:t>
      </w:r>
      <w:r w:rsidR="00A1495F">
        <w:t>Cut4Cloth Ltd T/A Frugi</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w:t>
      </w:r>
      <w:r w:rsidR="00BA1530">
        <w:t>arty</w:t>
      </w:r>
      <w:r w:rsidRPr="006D2C78">
        <w:t>.</w:t>
      </w:r>
    </w:p>
    <w:p w:rsidR="005C7417" w:rsidRPr="006D2C78" w:rsidRDefault="005C7417" w:rsidP="005C7417">
      <w:pPr>
        <w:spacing w:before="120" w:after="120" w:line="240" w:lineRule="auto"/>
        <w:jc w:val="both"/>
      </w:pPr>
    </w:p>
    <w:p w:rsidR="005C7417" w:rsidRPr="006D2C78" w:rsidRDefault="005C7417" w:rsidP="005C7417">
      <w:pPr>
        <w:spacing w:before="120" w:after="120" w:line="240" w:lineRule="auto"/>
        <w:jc w:val="both"/>
        <w:rPr>
          <w:b/>
        </w:rPr>
      </w:pPr>
      <w:r w:rsidRPr="006D2C78">
        <w:rPr>
          <w:b/>
        </w:rPr>
        <w:t>Exclusion</w:t>
      </w:r>
    </w:p>
    <w:p w:rsidR="005C7417" w:rsidRPr="006D2C78" w:rsidRDefault="00A1495F" w:rsidP="005C7417">
      <w:pPr>
        <w:spacing w:before="120" w:after="120" w:line="240" w:lineRule="auto"/>
        <w:jc w:val="both"/>
      </w:pPr>
      <w:r>
        <w:t xml:space="preserve">Cut4Cloth Ltd T/A Frugi </w:t>
      </w:r>
      <w:r w:rsidR="005C7417" w:rsidRPr="006D2C78">
        <w:t>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rsidR="005C7417" w:rsidRPr="006D2C78" w:rsidRDefault="005C7417" w:rsidP="005C7417">
      <w:pPr>
        <w:spacing w:before="120" w:after="120" w:line="240" w:lineRule="auto"/>
        <w:jc w:val="both"/>
      </w:pPr>
      <w:r w:rsidRPr="006D2C78">
        <w:tab/>
        <w:t>Participation in a criminal organisation</w:t>
      </w:r>
    </w:p>
    <w:p w:rsidR="005C7417" w:rsidRPr="006D2C78" w:rsidRDefault="005C7417" w:rsidP="005C7417">
      <w:pPr>
        <w:spacing w:before="120" w:after="120" w:line="240" w:lineRule="auto"/>
        <w:jc w:val="both"/>
      </w:pPr>
      <w:r w:rsidRPr="006D2C78">
        <w:tab/>
        <w:t>Corruption</w:t>
      </w:r>
    </w:p>
    <w:p w:rsidR="005C7417" w:rsidRPr="006D2C78" w:rsidRDefault="005C7417" w:rsidP="005C7417">
      <w:pPr>
        <w:spacing w:before="120" w:after="120" w:line="240" w:lineRule="auto"/>
        <w:jc w:val="both"/>
      </w:pPr>
      <w:r w:rsidRPr="006D2C78">
        <w:tab/>
        <w:t>Fraud</w:t>
      </w:r>
    </w:p>
    <w:p w:rsidR="005C7417" w:rsidRPr="006D2C78" w:rsidRDefault="005C7417" w:rsidP="005C7417">
      <w:pPr>
        <w:spacing w:before="120" w:after="120" w:line="240" w:lineRule="auto"/>
        <w:jc w:val="both"/>
      </w:pPr>
      <w:r w:rsidRPr="006D2C78">
        <w:tab/>
        <w:t>Terrorist offences or offences linked to terrorist activities</w:t>
      </w:r>
    </w:p>
    <w:p w:rsidR="005C7417" w:rsidRPr="006D2C78" w:rsidRDefault="005C7417" w:rsidP="005C7417">
      <w:pPr>
        <w:spacing w:before="120" w:after="120" w:line="240" w:lineRule="auto"/>
        <w:jc w:val="both"/>
      </w:pPr>
      <w:r w:rsidRPr="006D2C78">
        <w:tab/>
        <w:t>Money laundering or terr</w:t>
      </w:r>
      <w:r>
        <w:t>or</w:t>
      </w:r>
      <w:r w:rsidRPr="006D2C78">
        <w:t>ist financing</w:t>
      </w:r>
    </w:p>
    <w:p w:rsidR="005C7417" w:rsidRPr="006D2C78" w:rsidRDefault="005C7417" w:rsidP="005C7417">
      <w:pPr>
        <w:spacing w:before="120" w:after="120" w:line="240" w:lineRule="auto"/>
        <w:ind w:firstLine="720"/>
        <w:jc w:val="both"/>
      </w:pPr>
      <w:r w:rsidRPr="006D2C78">
        <w:t>Child labour and other forms of trafficking in human beings</w:t>
      </w:r>
    </w:p>
    <w:p w:rsidR="005C7417" w:rsidRPr="00EF377B" w:rsidRDefault="005C7417" w:rsidP="00EF377B">
      <w:pPr>
        <w:rPr>
          <w:i/>
          <w:sz w:val="24"/>
          <w:szCs w:val="24"/>
        </w:rPr>
      </w:pPr>
    </w:p>
    <w:p w:rsidR="00BA1530" w:rsidRPr="00BA1530" w:rsidRDefault="00EF377B" w:rsidP="00BA1530">
      <w:pPr>
        <w:pStyle w:val="Heading1"/>
      </w:pPr>
      <w:r w:rsidRPr="00BA1530">
        <w:t>Consortium or sub-contracting</w:t>
      </w:r>
      <w:r w:rsidR="00EA38D8" w:rsidRPr="00BA1530">
        <w:t xml:space="preserve"> </w:t>
      </w:r>
    </w:p>
    <w:p w:rsidR="00BA1530" w:rsidRDefault="00EF377B" w:rsidP="00BA1530">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rsidR="003C250A">
        <w:rPr>
          <w:rFonts w:ascii="Verdana" w:hAnsi="Verdana"/>
          <w:sz w:val="20"/>
          <w:szCs w:val="20"/>
        </w:rPr>
        <w:t>(</w:t>
      </w:r>
      <w:r>
        <w:rPr>
          <w:rFonts w:ascii="Verdana" w:hAnsi="Verdana"/>
          <w:sz w:val="20"/>
          <w:szCs w:val="20"/>
        </w:rPr>
        <w:t>greater than 25%)</w:t>
      </w:r>
      <w:r w:rsidR="00BA1530">
        <w:rPr>
          <w:rFonts w:ascii="Verdana" w:hAnsi="Verdana"/>
          <w:sz w:val="20"/>
          <w:szCs w:val="20"/>
        </w:rPr>
        <w:t xml:space="preserve">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rsidR="00D70F92" w:rsidRPr="00F6691A" w:rsidRDefault="00D70F92" w:rsidP="00BA1530">
      <w:pPr>
        <w:pStyle w:val="Heading1"/>
      </w:pPr>
      <w:r w:rsidRPr="00F6691A">
        <w:t>Tender Application Requirements</w:t>
      </w:r>
    </w:p>
    <w:p w:rsidR="00BA1530" w:rsidRDefault="00D70F92" w:rsidP="00BA1530">
      <w:pPr>
        <w:rPr>
          <w:sz w:val="24"/>
          <w:szCs w:val="24"/>
        </w:rPr>
      </w:pPr>
      <w:r w:rsidRPr="00F6691A">
        <w:rPr>
          <w:sz w:val="24"/>
          <w:szCs w:val="24"/>
        </w:rPr>
        <w:t>Please provide paper copies of your application</w:t>
      </w:r>
      <w:r>
        <w:rPr>
          <w:sz w:val="24"/>
          <w:szCs w:val="24"/>
        </w:rPr>
        <w:t xml:space="preserve"> </w:t>
      </w:r>
      <w:r w:rsidRPr="00450801">
        <w:rPr>
          <w:sz w:val="24"/>
          <w:szCs w:val="24"/>
        </w:rPr>
        <w:t>which should include:</w:t>
      </w:r>
      <w:r>
        <w:rPr>
          <w:sz w:val="24"/>
          <w:szCs w:val="24"/>
        </w:rPr>
        <w:t xml:space="preserve"> </w:t>
      </w:r>
    </w:p>
    <w:p w:rsidR="0027231D" w:rsidRPr="00450801" w:rsidRDefault="0027231D" w:rsidP="0027231D">
      <w:pPr>
        <w:numPr>
          <w:ilvl w:val="0"/>
          <w:numId w:val="23"/>
        </w:numPr>
        <w:rPr>
          <w:sz w:val="24"/>
          <w:szCs w:val="24"/>
        </w:rPr>
      </w:pPr>
      <w:r w:rsidRPr="00450801">
        <w:rPr>
          <w:sz w:val="24"/>
          <w:szCs w:val="24"/>
        </w:rPr>
        <w:t xml:space="preserve">Confirmation that </w:t>
      </w:r>
      <w:r w:rsidRPr="00C26619">
        <w:rPr>
          <w:b/>
          <w:sz w:val="24"/>
          <w:szCs w:val="24"/>
        </w:rPr>
        <w:t>you the supplier</w:t>
      </w:r>
      <w:r>
        <w:rPr>
          <w:sz w:val="24"/>
          <w:szCs w:val="24"/>
        </w:rPr>
        <w:t xml:space="preserve"> </w:t>
      </w:r>
      <w:r w:rsidRPr="00450801">
        <w:rPr>
          <w:sz w:val="24"/>
          <w:szCs w:val="24"/>
        </w:rPr>
        <w:t xml:space="preserve">are able to meet the requirements outlined in the brief above. </w:t>
      </w:r>
    </w:p>
    <w:p w:rsidR="00241029" w:rsidRDefault="00C26619" w:rsidP="00D10988">
      <w:pPr>
        <w:ind w:left="360"/>
        <w:rPr>
          <w:sz w:val="24"/>
          <w:szCs w:val="24"/>
        </w:rPr>
      </w:pPr>
      <w:r>
        <w:rPr>
          <w:b/>
          <w:sz w:val="24"/>
          <w:szCs w:val="24"/>
        </w:rPr>
        <w:t>D</w:t>
      </w:r>
      <w:r w:rsidRPr="00C26619">
        <w:rPr>
          <w:b/>
          <w:sz w:val="24"/>
          <w:szCs w:val="24"/>
        </w:rPr>
        <w:t>ated</w:t>
      </w:r>
      <w:r>
        <w:rPr>
          <w:sz w:val="24"/>
          <w:szCs w:val="24"/>
        </w:rPr>
        <w:t xml:space="preserve"> your response, used our company’s full postal address (albeit you</w:t>
      </w:r>
      <w:r w:rsidR="002A7CD1">
        <w:rPr>
          <w:sz w:val="24"/>
          <w:szCs w:val="24"/>
        </w:rPr>
        <w:t>r</w:t>
      </w:r>
      <w:r>
        <w:rPr>
          <w:sz w:val="24"/>
          <w:szCs w:val="24"/>
        </w:rPr>
        <w:t xml:space="preserve"> submission </w:t>
      </w:r>
      <w:r w:rsidR="00D10988">
        <w:rPr>
          <w:sz w:val="24"/>
          <w:szCs w:val="24"/>
        </w:rPr>
        <w:t xml:space="preserve">     </w:t>
      </w:r>
      <w:r>
        <w:rPr>
          <w:sz w:val="24"/>
          <w:szCs w:val="24"/>
        </w:rPr>
        <w:t xml:space="preserve">might be by email) and included the </w:t>
      </w:r>
      <w:r w:rsidRPr="00C26619">
        <w:rPr>
          <w:b/>
          <w:sz w:val="24"/>
          <w:szCs w:val="24"/>
        </w:rPr>
        <w:t xml:space="preserve">Reference:  </w:t>
      </w:r>
      <w:r w:rsidR="006B28BA" w:rsidRPr="006B28BA">
        <w:rPr>
          <w:sz w:val="20"/>
          <w:szCs w:val="20"/>
        </w:rPr>
        <w:t>IT Equipment – Servers &amp; Software</w:t>
      </w:r>
      <w:r w:rsidRPr="00C26619">
        <w:rPr>
          <w:b/>
          <w:color w:val="FF0000"/>
          <w:sz w:val="24"/>
          <w:szCs w:val="24"/>
        </w:rPr>
        <w:t xml:space="preserve"> BIG2</w:t>
      </w:r>
      <w:r w:rsidR="006B28BA">
        <w:rPr>
          <w:b/>
          <w:color w:val="FF0000"/>
          <w:sz w:val="24"/>
          <w:szCs w:val="24"/>
        </w:rPr>
        <w:t>055</w:t>
      </w:r>
    </w:p>
    <w:p w:rsidR="00D70F92" w:rsidRDefault="00D70F92" w:rsidP="00D70F92">
      <w:pPr>
        <w:numPr>
          <w:ilvl w:val="0"/>
          <w:numId w:val="23"/>
        </w:numPr>
        <w:rPr>
          <w:sz w:val="24"/>
          <w:szCs w:val="24"/>
        </w:rPr>
      </w:pPr>
      <w:r w:rsidRPr="00450801">
        <w:rPr>
          <w:sz w:val="24"/>
          <w:szCs w:val="24"/>
        </w:rPr>
        <w:lastRenderedPageBreak/>
        <w:t xml:space="preserve">Details of who to </w:t>
      </w:r>
      <w:r w:rsidRPr="00C26619">
        <w:rPr>
          <w:b/>
          <w:sz w:val="24"/>
          <w:szCs w:val="24"/>
        </w:rPr>
        <w:t>contact</w:t>
      </w:r>
      <w:r w:rsidRPr="00450801">
        <w:rPr>
          <w:sz w:val="24"/>
          <w:szCs w:val="24"/>
        </w:rPr>
        <w:t xml:space="preserve"> in your company in relation to this tender </w:t>
      </w:r>
    </w:p>
    <w:p w:rsidR="00D10988" w:rsidRDefault="00D70F92" w:rsidP="002A7CD1">
      <w:pPr>
        <w:numPr>
          <w:ilvl w:val="0"/>
          <w:numId w:val="23"/>
        </w:numPr>
        <w:rPr>
          <w:sz w:val="24"/>
          <w:szCs w:val="24"/>
        </w:rPr>
      </w:pPr>
      <w:r w:rsidRPr="00D10988">
        <w:rPr>
          <w:sz w:val="24"/>
          <w:szCs w:val="24"/>
        </w:rPr>
        <w:t xml:space="preserve">Total </w:t>
      </w:r>
      <w:r w:rsidR="00D10988" w:rsidRPr="00D10988">
        <w:rPr>
          <w:sz w:val="24"/>
          <w:szCs w:val="24"/>
        </w:rPr>
        <w:t xml:space="preserve">fixed lump sum cost of providing the </w:t>
      </w:r>
      <w:r w:rsidR="00D10988">
        <w:rPr>
          <w:sz w:val="24"/>
          <w:szCs w:val="24"/>
        </w:rPr>
        <w:t xml:space="preserve">equipment </w:t>
      </w:r>
      <w:r w:rsidR="00D10988" w:rsidRPr="00D10988">
        <w:rPr>
          <w:sz w:val="24"/>
          <w:szCs w:val="24"/>
        </w:rPr>
        <w:t>requested within the scope</w:t>
      </w:r>
    </w:p>
    <w:p w:rsidR="00D10988" w:rsidRDefault="00D10988" w:rsidP="002A7CD1">
      <w:pPr>
        <w:numPr>
          <w:ilvl w:val="0"/>
          <w:numId w:val="23"/>
        </w:numPr>
        <w:rPr>
          <w:sz w:val="24"/>
          <w:szCs w:val="24"/>
        </w:rPr>
      </w:pPr>
      <w:r>
        <w:rPr>
          <w:sz w:val="24"/>
          <w:szCs w:val="24"/>
        </w:rPr>
        <w:t>Company registration and VAT number if applicable</w:t>
      </w:r>
    </w:p>
    <w:p w:rsidR="00D10988" w:rsidRPr="00D10988" w:rsidRDefault="00D10988" w:rsidP="002A7CD1">
      <w:pPr>
        <w:numPr>
          <w:ilvl w:val="0"/>
          <w:numId w:val="23"/>
        </w:numPr>
        <w:rPr>
          <w:sz w:val="24"/>
          <w:szCs w:val="24"/>
        </w:rPr>
      </w:pPr>
      <w:r>
        <w:rPr>
          <w:sz w:val="24"/>
          <w:szCs w:val="24"/>
        </w:rPr>
        <w:t>Declaration duly signed by the authorised person within your organisation</w:t>
      </w:r>
    </w:p>
    <w:p w:rsidR="00D70F92" w:rsidRPr="00F6691A" w:rsidRDefault="00D70F92" w:rsidP="0027231D">
      <w:pPr>
        <w:pStyle w:val="Heading1"/>
      </w:pPr>
      <w:r w:rsidRPr="00F6691A">
        <w:t>Tender Scoring Criteria</w:t>
      </w:r>
    </w:p>
    <w:p w:rsidR="006A6E28" w:rsidRDefault="0027231D" w:rsidP="0027231D">
      <w:pPr>
        <w:rPr>
          <w:color w:val="1F497D"/>
        </w:rPr>
      </w:pPr>
      <w:r>
        <w:rPr>
          <w:sz w:val="24"/>
          <w:szCs w:val="24"/>
        </w:rPr>
        <w:t>The tender will be scored only on their compliance to the specification set out in section 2</w:t>
      </w:r>
      <w:r w:rsidR="00443A37">
        <w:rPr>
          <w:sz w:val="24"/>
          <w:szCs w:val="24"/>
        </w:rPr>
        <w:t xml:space="preserve"> and awarded to the lowest compliant tender.</w:t>
      </w:r>
    </w:p>
    <w:p w:rsidR="00D70F92" w:rsidRPr="00F6691A" w:rsidRDefault="00047516" w:rsidP="0027231D">
      <w:pPr>
        <w:pStyle w:val="Heading1"/>
      </w:pPr>
      <w:r>
        <w:t>T</w:t>
      </w:r>
      <w:r w:rsidR="00D70F92" w:rsidRPr="00F6691A">
        <w:t>ender</w:t>
      </w:r>
      <w:r>
        <w:t xml:space="preserve"> Returns</w:t>
      </w:r>
    </w:p>
    <w:p w:rsidR="00047516" w:rsidRPr="009841E8" w:rsidRDefault="00047516" w:rsidP="00047516">
      <w:pPr>
        <w:rPr>
          <w:sz w:val="24"/>
          <w:szCs w:val="24"/>
        </w:rPr>
      </w:pPr>
      <w:r w:rsidRPr="009841E8">
        <w:rPr>
          <w:sz w:val="24"/>
          <w:szCs w:val="24"/>
        </w:rPr>
        <w:t>Tenders may be returned by email or post</w:t>
      </w:r>
      <w:r>
        <w:rPr>
          <w:sz w:val="24"/>
          <w:szCs w:val="24"/>
        </w:rPr>
        <w:t>,</w:t>
      </w:r>
      <w:r w:rsidRPr="009841E8">
        <w:rPr>
          <w:sz w:val="24"/>
          <w:szCs w:val="24"/>
        </w:rPr>
        <w:t xml:space="preserve"> or by delivery in person.</w:t>
      </w:r>
    </w:p>
    <w:p w:rsidR="00D70F92" w:rsidRPr="00F6691A" w:rsidRDefault="00D70F92" w:rsidP="00D70F92">
      <w:pPr>
        <w:rPr>
          <w:sz w:val="24"/>
          <w:szCs w:val="24"/>
        </w:rPr>
      </w:pPr>
      <w:r w:rsidRPr="00F6691A">
        <w:rPr>
          <w:sz w:val="24"/>
          <w:szCs w:val="24"/>
        </w:rPr>
        <w:t>Tenders are to be returned by:-</w:t>
      </w:r>
    </w:p>
    <w:p w:rsidR="00D70F92" w:rsidRPr="00F6691A" w:rsidRDefault="00D70F92" w:rsidP="00D70F92">
      <w:pPr>
        <w:rPr>
          <w:sz w:val="24"/>
          <w:szCs w:val="24"/>
        </w:rPr>
      </w:pPr>
      <w:r w:rsidRPr="00F6691A">
        <w:rPr>
          <w:sz w:val="24"/>
          <w:szCs w:val="24"/>
        </w:rPr>
        <w:t>Latest date to be returned:</w:t>
      </w:r>
      <w:r w:rsidRPr="00F6691A">
        <w:rPr>
          <w:sz w:val="24"/>
          <w:szCs w:val="24"/>
        </w:rPr>
        <w:tab/>
      </w:r>
      <w:r w:rsidR="006B28BA">
        <w:rPr>
          <w:sz w:val="24"/>
          <w:szCs w:val="24"/>
        </w:rPr>
        <w:t>1</w:t>
      </w:r>
      <w:r w:rsidR="00F44DE7">
        <w:rPr>
          <w:sz w:val="24"/>
          <w:szCs w:val="24"/>
        </w:rPr>
        <w:t>7</w:t>
      </w:r>
      <w:r w:rsidR="006B28BA">
        <w:rPr>
          <w:sz w:val="24"/>
          <w:szCs w:val="24"/>
        </w:rPr>
        <w:t>/11/2016</w:t>
      </w:r>
    </w:p>
    <w:p w:rsidR="006B28BA" w:rsidRDefault="00D70F92" w:rsidP="00047516">
      <w:pPr>
        <w:rPr>
          <w:sz w:val="24"/>
          <w:szCs w:val="24"/>
        </w:rPr>
      </w:pPr>
      <w:r>
        <w:rPr>
          <w:sz w:val="24"/>
          <w:szCs w:val="24"/>
        </w:rPr>
        <w:t>Latest time to be returned:</w:t>
      </w:r>
      <w:r>
        <w:rPr>
          <w:sz w:val="24"/>
          <w:szCs w:val="24"/>
        </w:rPr>
        <w:tab/>
      </w:r>
      <w:r w:rsidR="006B28BA">
        <w:rPr>
          <w:sz w:val="24"/>
          <w:szCs w:val="24"/>
        </w:rPr>
        <w:t>17:00 pm</w:t>
      </w:r>
    </w:p>
    <w:p w:rsidR="00047516" w:rsidRDefault="00047516" w:rsidP="00047516">
      <w:pPr>
        <w:rPr>
          <w:sz w:val="24"/>
          <w:szCs w:val="24"/>
        </w:rPr>
      </w:pPr>
      <w:r w:rsidRPr="00A70358">
        <w:rPr>
          <w:sz w:val="24"/>
          <w:szCs w:val="24"/>
        </w:rPr>
        <w:t xml:space="preserve">If submitting by </w:t>
      </w:r>
      <w:r w:rsidRPr="00064BB0">
        <w:rPr>
          <w:b/>
          <w:sz w:val="24"/>
          <w:szCs w:val="24"/>
        </w:rPr>
        <w:t>email,</w:t>
      </w:r>
      <w:r w:rsidRPr="00A70358">
        <w:rPr>
          <w:sz w:val="24"/>
          <w:szCs w:val="24"/>
        </w:rPr>
        <w:t xml:space="preserve"> tenders should be sent electronically </w:t>
      </w:r>
      <w:r>
        <w:rPr>
          <w:sz w:val="24"/>
          <w:szCs w:val="24"/>
        </w:rPr>
        <w:t xml:space="preserve">to </w:t>
      </w:r>
      <w:hyperlink r:id="rId8" w:history="1">
        <w:r w:rsidR="003C250A" w:rsidRPr="00234C3B">
          <w:rPr>
            <w:rStyle w:val="Hyperlink"/>
            <w:sz w:val="24"/>
            <w:szCs w:val="24"/>
          </w:rPr>
          <w:t>it@welovefrugi.com</w:t>
        </w:r>
      </w:hyperlink>
      <w:r w:rsidR="003C250A">
        <w:rPr>
          <w:color w:val="FF0000"/>
          <w:sz w:val="24"/>
          <w:szCs w:val="24"/>
        </w:rPr>
        <w:t xml:space="preserve"> </w:t>
      </w:r>
      <w:r w:rsidRPr="00A70358">
        <w:rPr>
          <w:sz w:val="24"/>
          <w:szCs w:val="24"/>
        </w:rPr>
        <w:t xml:space="preserve">with the following message </w:t>
      </w:r>
      <w:r w:rsidRPr="009841E8">
        <w:rPr>
          <w:b/>
          <w:sz w:val="24"/>
          <w:szCs w:val="24"/>
        </w:rPr>
        <w:t>clearly noted in the Subject box; ‘</w:t>
      </w:r>
      <w:r w:rsidR="006B28BA" w:rsidRPr="006B28BA">
        <w:rPr>
          <w:sz w:val="20"/>
          <w:szCs w:val="20"/>
        </w:rPr>
        <w:t>IT Equipment – Servers &amp; Software</w:t>
      </w:r>
      <w:r w:rsidR="006B28BA" w:rsidRPr="00C26619">
        <w:rPr>
          <w:b/>
          <w:color w:val="FF0000"/>
          <w:sz w:val="24"/>
          <w:szCs w:val="24"/>
        </w:rPr>
        <w:t xml:space="preserve"> BIG2</w:t>
      </w:r>
      <w:r w:rsidR="006B28BA">
        <w:rPr>
          <w:b/>
          <w:color w:val="FF0000"/>
          <w:sz w:val="24"/>
          <w:szCs w:val="24"/>
        </w:rPr>
        <w:t>055</w:t>
      </w:r>
      <w:r w:rsidR="006B28BA" w:rsidRPr="006B28BA">
        <w:rPr>
          <w:b/>
          <w:color w:val="000000" w:themeColor="text1"/>
          <w:sz w:val="24"/>
          <w:szCs w:val="24"/>
        </w:rPr>
        <w:t>’</w:t>
      </w:r>
    </w:p>
    <w:p w:rsidR="00047516" w:rsidRDefault="00047516" w:rsidP="00047516">
      <w:pPr>
        <w:rPr>
          <w:sz w:val="24"/>
          <w:szCs w:val="24"/>
        </w:rPr>
      </w:pPr>
      <w:r>
        <w:rPr>
          <w:sz w:val="24"/>
          <w:szCs w:val="24"/>
        </w:rPr>
        <w:t>Tenderers are advised to request an acknowledgement of receipt when submitting by email.</w:t>
      </w:r>
    </w:p>
    <w:p w:rsidR="00047516" w:rsidRPr="00F6691A" w:rsidRDefault="00047516" w:rsidP="00047516">
      <w:pPr>
        <w:rPr>
          <w:sz w:val="24"/>
          <w:szCs w:val="24"/>
        </w:rPr>
      </w:pPr>
      <w:r>
        <w:rPr>
          <w:sz w:val="24"/>
          <w:szCs w:val="24"/>
        </w:rPr>
        <w:t>If submitting by post or in person, t</w:t>
      </w:r>
      <w:r w:rsidRPr="00F6691A">
        <w:rPr>
          <w:sz w:val="24"/>
          <w:szCs w:val="24"/>
        </w:rPr>
        <w:t>he</w:t>
      </w:r>
      <w:r>
        <w:rPr>
          <w:sz w:val="24"/>
          <w:szCs w:val="24"/>
        </w:rPr>
        <w:t xml:space="preserve"> </w:t>
      </w:r>
      <w:r w:rsidRPr="00F6691A">
        <w:rPr>
          <w:sz w:val="24"/>
          <w:szCs w:val="24"/>
        </w:rPr>
        <w:t xml:space="preserve">Tender </w:t>
      </w:r>
      <w:r>
        <w:rPr>
          <w:sz w:val="24"/>
          <w:szCs w:val="24"/>
        </w:rPr>
        <w:t>must</w:t>
      </w:r>
      <w:r w:rsidRPr="00F6691A">
        <w:rPr>
          <w:sz w:val="24"/>
          <w:szCs w:val="24"/>
        </w:rPr>
        <w:t xml:space="preserve"> be enclosed in a</w:t>
      </w:r>
      <w:r>
        <w:rPr>
          <w:sz w:val="24"/>
          <w:szCs w:val="24"/>
        </w:rPr>
        <w:t xml:space="preserve"> sealed</w:t>
      </w:r>
      <w:r w:rsidRPr="00F6691A">
        <w:rPr>
          <w:sz w:val="24"/>
          <w:szCs w:val="24"/>
        </w:rPr>
        <w:t xml:space="preserve"> envelope</w:t>
      </w:r>
      <w:r>
        <w:rPr>
          <w:sz w:val="24"/>
          <w:szCs w:val="24"/>
        </w:rPr>
        <w:t xml:space="preserve">, only marked </w:t>
      </w:r>
      <w:r w:rsidRPr="00F6691A">
        <w:rPr>
          <w:sz w:val="24"/>
          <w:szCs w:val="24"/>
        </w:rPr>
        <w:t>as follows:-</w:t>
      </w:r>
    </w:p>
    <w:p w:rsidR="006B28BA" w:rsidRDefault="00D70F92" w:rsidP="00D70F92">
      <w:pPr>
        <w:rPr>
          <w:b/>
          <w:color w:val="000000" w:themeColor="text1"/>
          <w:sz w:val="24"/>
          <w:szCs w:val="24"/>
        </w:rPr>
      </w:pPr>
      <w:r w:rsidRPr="00F6691A">
        <w:rPr>
          <w:sz w:val="24"/>
          <w:szCs w:val="24"/>
        </w:rPr>
        <w:t xml:space="preserve">Tender - Strictly Confidential </w:t>
      </w:r>
      <w:proofErr w:type="gramStart"/>
      <w:r w:rsidRPr="00F6691A">
        <w:rPr>
          <w:sz w:val="24"/>
          <w:szCs w:val="24"/>
        </w:rPr>
        <w:t xml:space="preserve">– </w:t>
      </w:r>
      <w:r>
        <w:rPr>
          <w:sz w:val="24"/>
          <w:szCs w:val="24"/>
        </w:rPr>
        <w:t xml:space="preserve"> </w:t>
      </w:r>
      <w:r w:rsidR="006B28BA" w:rsidRPr="006B28BA">
        <w:rPr>
          <w:sz w:val="20"/>
          <w:szCs w:val="20"/>
        </w:rPr>
        <w:t>IT</w:t>
      </w:r>
      <w:proofErr w:type="gramEnd"/>
      <w:r w:rsidR="006B28BA" w:rsidRPr="006B28BA">
        <w:rPr>
          <w:sz w:val="20"/>
          <w:szCs w:val="20"/>
        </w:rPr>
        <w:t xml:space="preserve"> Equipment – Servers &amp; Software</w:t>
      </w:r>
      <w:r w:rsidR="006B28BA" w:rsidRPr="00C26619">
        <w:rPr>
          <w:b/>
          <w:color w:val="FF0000"/>
          <w:sz w:val="24"/>
          <w:szCs w:val="24"/>
        </w:rPr>
        <w:t xml:space="preserve"> BIG2</w:t>
      </w:r>
      <w:r w:rsidR="006B28BA">
        <w:rPr>
          <w:b/>
          <w:color w:val="FF0000"/>
          <w:sz w:val="24"/>
          <w:szCs w:val="24"/>
        </w:rPr>
        <w:t>055</w:t>
      </w:r>
      <w:r w:rsidR="006B28BA" w:rsidRPr="006B28BA">
        <w:rPr>
          <w:b/>
          <w:color w:val="000000" w:themeColor="text1"/>
          <w:sz w:val="24"/>
          <w:szCs w:val="24"/>
        </w:rPr>
        <w:t>’</w:t>
      </w:r>
    </w:p>
    <w:p w:rsidR="00D70F92" w:rsidRPr="00F6691A" w:rsidRDefault="00D70F92" w:rsidP="00D70F92">
      <w:pPr>
        <w:rPr>
          <w:sz w:val="24"/>
          <w:szCs w:val="24"/>
        </w:rPr>
      </w:pPr>
      <w:r w:rsidRPr="00F6691A">
        <w:rPr>
          <w:sz w:val="24"/>
          <w:szCs w:val="24"/>
        </w:rPr>
        <w:t>Contract Reference Number</w:t>
      </w:r>
      <w:r w:rsidR="006005F5">
        <w:rPr>
          <w:sz w:val="24"/>
          <w:szCs w:val="24"/>
        </w:rPr>
        <w:t>: BIG2055</w:t>
      </w:r>
      <w:bookmarkStart w:id="1" w:name="_GoBack"/>
      <w:bookmarkEnd w:id="1"/>
    </w:p>
    <w:p w:rsidR="00AA4334" w:rsidRPr="00613E14" w:rsidRDefault="00AA4334" w:rsidP="00AA4334">
      <w:pPr>
        <w:jc w:val="both"/>
      </w:pPr>
      <w:r w:rsidRPr="00613E14">
        <w:t xml:space="preserve">Addressed to: </w:t>
      </w:r>
    </w:p>
    <w:p w:rsidR="00AA4334" w:rsidRPr="00613E14" w:rsidRDefault="006B28BA" w:rsidP="00AA4334">
      <w:pPr>
        <w:jc w:val="both"/>
      </w:pPr>
      <w:r>
        <w:t>Hornsby House</w:t>
      </w:r>
    </w:p>
    <w:p w:rsidR="00AA4334" w:rsidRPr="00613E14" w:rsidRDefault="006B28BA" w:rsidP="00AA4334">
      <w:pPr>
        <w:jc w:val="both"/>
      </w:pPr>
      <w:r>
        <w:t>Wheal Vrose Business Park</w:t>
      </w:r>
    </w:p>
    <w:p w:rsidR="00AA4334" w:rsidRPr="00613E14" w:rsidRDefault="006B28BA" w:rsidP="00AA4334">
      <w:pPr>
        <w:jc w:val="both"/>
      </w:pPr>
      <w:r>
        <w:t>Helston</w:t>
      </w:r>
    </w:p>
    <w:p w:rsidR="00AA4334" w:rsidRPr="00613E14" w:rsidRDefault="006B28BA" w:rsidP="00AA4334">
      <w:pPr>
        <w:jc w:val="both"/>
      </w:pPr>
      <w:r>
        <w:t>Cornwall</w:t>
      </w:r>
    </w:p>
    <w:p w:rsidR="006B28BA" w:rsidRPr="00613E14" w:rsidRDefault="006B28BA" w:rsidP="00AA4334">
      <w:pPr>
        <w:jc w:val="both"/>
      </w:pPr>
      <w:r>
        <w:t>TR13 0FG</w:t>
      </w:r>
    </w:p>
    <w:p w:rsidR="00D70F92" w:rsidRDefault="00AA4334" w:rsidP="003C601F">
      <w:pPr>
        <w:jc w:val="both"/>
      </w:pPr>
      <w:r w:rsidRPr="00613E14">
        <w:t>The envelope should not give any indication to the Tenderer’s identity.  Marking by the carrier will not disqualify the tender.</w:t>
      </w:r>
    </w:p>
    <w:p w:rsidR="00047516" w:rsidRPr="00F6691A" w:rsidRDefault="00242DB3" w:rsidP="003C601F">
      <w:pPr>
        <w:jc w:val="both"/>
        <w:rPr>
          <w:sz w:val="24"/>
          <w:szCs w:val="24"/>
        </w:rPr>
      </w:pPr>
      <w:r>
        <w:lastRenderedPageBreak/>
        <w:t xml:space="preserve">If delivery </w:t>
      </w:r>
      <w:r w:rsidRPr="00064BB0">
        <w:rPr>
          <w:b/>
        </w:rPr>
        <w:t>by hand</w:t>
      </w:r>
      <w:r>
        <w:t xml:space="preserve"> please obtain an official</w:t>
      </w:r>
      <w:r w:rsidR="00064BB0">
        <w:t xml:space="preserve"> Receipt at point of delivery</w:t>
      </w:r>
    </w:p>
    <w:p w:rsidR="00D70F92" w:rsidRPr="00F6691A" w:rsidRDefault="00D70F92" w:rsidP="0027231D">
      <w:pPr>
        <w:pStyle w:val="Heading1"/>
      </w:pPr>
      <w:r w:rsidRPr="00F6691A">
        <w:t>Clarification</w:t>
      </w:r>
    </w:p>
    <w:p w:rsidR="00D70F92" w:rsidRPr="00F6691A" w:rsidRDefault="00D70F92" w:rsidP="00D70F92">
      <w:pPr>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w:t>
      </w:r>
      <w:r w:rsidR="0027231D" w:rsidRPr="00F6691A">
        <w:rPr>
          <w:sz w:val="24"/>
          <w:szCs w:val="24"/>
        </w:rPr>
        <w:t>raised as</w:t>
      </w:r>
      <w:r w:rsidRPr="00F6691A">
        <w:rPr>
          <w:sz w:val="24"/>
          <w:szCs w:val="24"/>
        </w:rPr>
        <w:t xml:space="preserve"> soon as possible in writing. The deadline for clarification questions is </w:t>
      </w:r>
      <w:r w:rsidR="002A7CD1">
        <w:rPr>
          <w:sz w:val="24"/>
          <w:szCs w:val="24"/>
        </w:rPr>
        <w:t>6</w:t>
      </w:r>
      <w:r w:rsidRPr="00F6691A">
        <w:rPr>
          <w:sz w:val="24"/>
          <w:szCs w:val="24"/>
        </w:rPr>
        <w:t xml:space="preserve"> days before the submission date. All e-maile</w:t>
      </w:r>
      <w:r>
        <w:rPr>
          <w:sz w:val="24"/>
          <w:szCs w:val="24"/>
        </w:rPr>
        <w:t>d queries should be sent to:-</w:t>
      </w:r>
    </w:p>
    <w:p w:rsidR="00D70F92" w:rsidRPr="0027231D" w:rsidRDefault="00D70F92" w:rsidP="00D70F92">
      <w:pPr>
        <w:rPr>
          <w:sz w:val="24"/>
          <w:szCs w:val="24"/>
        </w:rPr>
      </w:pPr>
      <w:r w:rsidRPr="0027231D">
        <w:rPr>
          <w:sz w:val="24"/>
          <w:szCs w:val="24"/>
        </w:rPr>
        <w:t>Name:</w:t>
      </w:r>
      <w:r w:rsidR="00B261EC">
        <w:rPr>
          <w:sz w:val="24"/>
          <w:szCs w:val="24"/>
        </w:rPr>
        <w:t xml:space="preserve"> Matt Waterton</w:t>
      </w:r>
    </w:p>
    <w:p w:rsidR="00D70F92" w:rsidRPr="00F6691A" w:rsidRDefault="00D70F92" w:rsidP="00D70F92">
      <w:pPr>
        <w:rPr>
          <w:sz w:val="24"/>
          <w:szCs w:val="24"/>
        </w:rPr>
      </w:pPr>
      <w:r w:rsidRPr="0027231D">
        <w:rPr>
          <w:sz w:val="24"/>
          <w:szCs w:val="24"/>
        </w:rPr>
        <w:t>E-mail:</w:t>
      </w:r>
      <w:r w:rsidR="00B261EC">
        <w:rPr>
          <w:sz w:val="24"/>
          <w:szCs w:val="24"/>
        </w:rPr>
        <w:t xml:space="preserve"> matt.waterton@welovefrugi.com</w:t>
      </w:r>
    </w:p>
    <w:p w:rsidR="00D70F92" w:rsidRPr="00F6691A" w:rsidRDefault="00D70F92" w:rsidP="00D70F92">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B261EC">
        <w:rPr>
          <w:sz w:val="24"/>
          <w:szCs w:val="24"/>
        </w:rPr>
        <w:t xml:space="preserve">Tracy Carroll </w:t>
      </w:r>
      <w:r w:rsidR="0027231D">
        <w:rPr>
          <w:sz w:val="24"/>
          <w:szCs w:val="24"/>
        </w:rPr>
        <w:t xml:space="preserve">of </w:t>
      </w:r>
      <w:r w:rsidR="00A1495F">
        <w:t>Cut4Cloth Ltd T/A Frugi</w:t>
      </w:r>
      <w:r w:rsidRPr="00F6691A">
        <w:rPr>
          <w:sz w:val="24"/>
          <w:szCs w:val="24"/>
        </w:rPr>
        <w:t>. All such correspondence shall be returned with the Tender Documents and shall form part of the Contract.</w:t>
      </w:r>
    </w:p>
    <w:p w:rsidR="00EC1BA3" w:rsidRPr="00EC1BA3" w:rsidRDefault="00D70F92" w:rsidP="003C601F">
      <w:pPr>
        <w:rPr>
          <w:sz w:val="24"/>
          <w:szCs w:val="24"/>
        </w:rPr>
      </w:pPr>
      <w:r w:rsidRPr="00F6691A">
        <w:rPr>
          <w:sz w:val="24"/>
          <w:szCs w:val="24"/>
        </w:rPr>
        <w:t xml:space="preserve">Tenderers must provide a single point of contact in their organisation for all contact between the Tenderer and </w:t>
      </w:r>
      <w:r w:rsidR="00A1495F">
        <w:t>Cut4Cloth Ltd T/A Frugi.</w:t>
      </w:r>
    </w:p>
    <w:p w:rsidR="003C601F" w:rsidRDefault="003C601F" w:rsidP="003C601F">
      <w:r w:rsidRPr="002C09E2">
        <w:t xml:space="preserve">Responses to any queries </w:t>
      </w:r>
      <w:r w:rsidR="000972E5" w:rsidRPr="002C09E2">
        <w:t xml:space="preserve">will </w:t>
      </w:r>
      <w:r w:rsidR="000972E5">
        <w:t>be</w:t>
      </w:r>
      <w:r w:rsidRPr="002C09E2">
        <w:t xml:space="preserve"> </w:t>
      </w:r>
      <w:r w:rsidR="00A1495F" w:rsidRPr="002C09E2">
        <w:t xml:space="preserve">shared </w:t>
      </w:r>
      <w:r w:rsidR="00A1495F">
        <w:t>through</w:t>
      </w:r>
      <w:r>
        <w:t xml:space="preserve"> </w:t>
      </w:r>
      <w:r w:rsidR="002913FB">
        <w:t>Contracts Finder website</w:t>
      </w:r>
    </w:p>
    <w:p w:rsidR="00AA4334" w:rsidRPr="00613E14" w:rsidRDefault="00AA4334" w:rsidP="00EC1BA3">
      <w:pPr>
        <w:pStyle w:val="Heading1"/>
      </w:pPr>
      <w:r w:rsidRPr="00613E14">
        <w:t>Disclaimer</w:t>
      </w:r>
    </w:p>
    <w:p w:rsidR="00AA4334" w:rsidRPr="00613E14" w:rsidRDefault="00AA4334" w:rsidP="00AA4334">
      <w:r w:rsidRPr="00613E14">
        <w:t xml:space="preserve">The issue of this documentation does not commit </w:t>
      </w:r>
      <w:r w:rsidR="00A1495F">
        <w:t xml:space="preserve">Cut4Cloth Ltd T/A Frugi </w:t>
      </w:r>
      <w:r w:rsidRPr="00613E14">
        <w:t xml:space="preserve">to award any contract pursuant to the bid process or enter into a contractual relationship with any provider of the service.  Nothing in the documentation or in any other communications made between </w:t>
      </w:r>
      <w:r w:rsidR="00A1495F">
        <w:t xml:space="preserve">Cut4Cloth Ltd T/A Frugi </w:t>
      </w:r>
      <w:r w:rsidRPr="00613E14">
        <w:t xml:space="preserve">or its agents and any other party, or any part thereof, shall be taken as constituting a contract, agreement or representation between </w:t>
      </w:r>
      <w:r w:rsidR="00A1495F">
        <w:rPr>
          <w:sz w:val="24"/>
          <w:szCs w:val="24"/>
        </w:rPr>
        <w:t>Cut4Cloth Ltd T/A Frugi</w:t>
      </w:r>
      <w:r w:rsidRPr="00613E14">
        <w:t xml:space="preserve"> and any other party (save for a formal award of contract made in writing by or on behalf of </w:t>
      </w:r>
      <w:r w:rsidR="00A1495F">
        <w:rPr>
          <w:sz w:val="24"/>
          <w:szCs w:val="24"/>
        </w:rPr>
        <w:t>Cut4Cloth Ltd T/A Frugi</w:t>
      </w:r>
      <w:r w:rsidRPr="00613E14">
        <w:t>).</w:t>
      </w:r>
    </w:p>
    <w:p w:rsidR="00AA4334" w:rsidRPr="00613E14" w:rsidRDefault="00AA4334" w:rsidP="00AA4334">
      <w:r w:rsidRPr="00613E14">
        <w:t xml:space="preserve">Bidders must obtain for themselves, at their own responsibility and expense, all information necessary for the preparation of their tender responses.  Information supplied to bidders by </w:t>
      </w:r>
      <w:r w:rsidR="00A1495F">
        <w:rPr>
          <w:sz w:val="24"/>
          <w:szCs w:val="24"/>
        </w:rPr>
        <w:t>Cut4Cloth Ltd T/A Frugi</w:t>
      </w:r>
      <w:r w:rsidRPr="00613E14">
        <w:t xml:space="preserve"> or any information contained in </w:t>
      </w:r>
      <w:r w:rsidR="00A1495F">
        <w:rPr>
          <w:sz w:val="24"/>
          <w:szCs w:val="24"/>
        </w:rPr>
        <w:t>Cut4Cloth Ltd T/A Frugi</w:t>
      </w:r>
      <w:r w:rsidRPr="00613E14">
        <w:t>’s publications are supplied only for general guidance in the preparation of the tender response.  Bidders must satisfy themselves by their own investigations as to the accuracy of any such information and no responsibility is accepted by</w:t>
      </w:r>
      <w:r w:rsidR="00EC1BA3">
        <w:t xml:space="preserve"> </w:t>
      </w:r>
      <w:r w:rsidR="00A1495F">
        <w:rPr>
          <w:sz w:val="24"/>
          <w:szCs w:val="24"/>
        </w:rPr>
        <w:t>Cut4Cloth Ltd T/A Frugi</w:t>
      </w:r>
      <w:r w:rsidR="00EC1BA3">
        <w:rPr>
          <w:sz w:val="24"/>
          <w:szCs w:val="24"/>
        </w:rPr>
        <w:t xml:space="preserve"> </w:t>
      </w:r>
      <w:r w:rsidRPr="00613E14">
        <w:t>for any loss or damage of whatever kind and howsoever caused arising from the use by bidders of such information.</w:t>
      </w:r>
    </w:p>
    <w:p w:rsidR="00AA4334" w:rsidRDefault="00AA4334" w:rsidP="00AA4334">
      <w:r w:rsidRPr="00613E14">
        <w:t>Bidders shall be responsible for their own costs and expenses in connection with or arising out of their response</w:t>
      </w:r>
      <w:r w:rsidR="00EC1BA3">
        <w:t xml:space="preserve">. </w:t>
      </w:r>
      <w:r w:rsidR="00A1495F">
        <w:rPr>
          <w:sz w:val="24"/>
          <w:szCs w:val="24"/>
        </w:rPr>
        <w:t>Cut4Cloth Ltd T/A Frugi</w:t>
      </w:r>
      <w:r w:rsidR="00EC1BA3">
        <w:rPr>
          <w:sz w:val="24"/>
          <w:szCs w:val="24"/>
        </w:rPr>
        <w:t xml:space="preserve"> </w:t>
      </w:r>
      <w:r w:rsidRPr="00613E14">
        <w:t xml:space="preserve">reserves the right to vary or change all or any part of the </w:t>
      </w:r>
      <w:r w:rsidRPr="00613E14">
        <w:lastRenderedPageBreak/>
        <w:t>basis of the procedures for the procurement process at any time or not to proceed with the proposed procurement at all.</w:t>
      </w:r>
    </w:p>
    <w:p w:rsidR="00AA4334" w:rsidRDefault="00AA4334" w:rsidP="00AA4334">
      <w:r>
        <w:t xml:space="preserve">Cancellation of the procurement process (at any time) under any circumstances will not render </w:t>
      </w:r>
      <w:r w:rsidR="00A1495F">
        <w:rPr>
          <w:sz w:val="24"/>
          <w:szCs w:val="24"/>
        </w:rPr>
        <w:t xml:space="preserve">Cut4Cloth Ltd T/A Frugi </w:t>
      </w:r>
      <w:r>
        <w:t>liable for any costs or expenses incurred by bidders during the procurement process.</w:t>
      </w:r>
    </w:p>
    <w:sectPr w:rsidR="00AA4334" w:rsidSect="00B65E2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80" w:rsidRDefault="00250480">
      <w:r>
        <w:separator/>
      </w:r>
    </w:p>
  </w:endnote>
  <w:endnote w:type="continuationSeparator" w:id="0">
    <w:p w:rsidR="00250480" w:rsidRDefault="0025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40007843"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E9" w:rsidRDefault="00C26619">
    <w:pPr>
      <w:pStyle w:val="Footer"/>
      <w:jc w:val="right"/>
    </w:pPr>
    <w:proofErr w:type="gramStart"/>
    <w:r>
      <w:t>Tender  Version</w:t>
    </w:r>
    <w:proofErr w:type="gramEnd"/>
    <w:r>
      <w:t xml:space="preserve"> 4</w:t>
    </w:r>
    <w:r w:rsidR="007339E9">
      <w:t xml:space="preserve">                                                                                                                                      Page  </w:t>
    </w:r>
    <w:r w:rsidR="007339E9">
      <w:fldChar w:fldCharType="begin"/>
    </w:r>
    <w:r w:rsidR="007339E9">
      <w:instrText xml:space="preserve"> PAGE   \* MERGEFORMAT </w:instrText>
    </w:r>
    <w:r w:rsidR="007339E9">
      <w:fldChar w:fldCharType="separate"/>
    </w:r>
    <w:r w:rsidR="006005F5">
      <w:rPr>
        <w:noProof/>
      </w:rPr>
      <w:t>6</w:t>
    </w:r>
    <w:r w:rsidR="007339E9">
      <w:rPr>
        <w:noProof/>
      </w:rPr>
      <w:fldChar w:fldCharType="end"/>
    </w:r>
  </w:p>
  <w:p w:rsidR="0057614B" w:rsidRDefault="00576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80" w:rsidRDefault="00250480">
      <w:r>
        <w:separator/>
      </w:r>
    </w:p>
  </w:footnote>
  <w:footnote w:type="continuationSeparator" w:id="0">
    <w:p w:rsidR="00250480" w:rsidRDefault="00250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4B" w:rsidRDefault="0057614B">
    <w:pPr>
      <w:pStyle w:val="Header"/>
      <w:jc w:val="right"/>
    </w:pPr>
    <w:r>
      <w:fldChar w:fldCharType="begin"/>
    </w:r>
    <w:r>
      <w:instrText xml:space="preserve"> PAGE   \* MERGEFORMAT </w:instrText>
    </w:r>
    <w:r>
      <w:fldChar w:fldCharType="separate"/>
    </w:r>
    <w:r w:rsidR="006005F5">
      <w:rPr>
        <w:noProof/>
      </w:rPr>
      <w:t>6</w:t>
    </w:r>
    <w:r>
      <w:rPr>
        <w:noProof/>
      </w:rPr>
      <w:fldChar w:fldCharType="end"/>
    </w:r>
  </w:p>
  <w:p w:rsidR="009F0218" w:rsidRDefault="009F0218" w:rsidP="0093548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67A1A"/>
    <w:lvl w:ilvl="0">
      <w:start w:val="1"/>
      <w:numFmt w:val="decimal"/>
      <w:lvlText w:val="%1."/>
      <w:lvlJc w:val="left"/>
      <w:pPr>
        <w:tabs>
          <w:tab w:val="num" w:pos="1492"/>
        </w:tabs>
        <w:ind w:left="1492" w:hanging="360"/>
      </w:pPr>
    </w:lvl>
  </w:abstractNum>
  <w:abstractNum w:abstractNumId="1">
    <w:nsid w:val="FFFFFF7D"/>
    <w:multiLevelType w:val="singleLevel"/>
    <w:tmpl w:val="4462E4E4"/>
    <w:lvl w:ilvl="0">
      <w:start w:val="1"/>
      <w:numFmt w:val="decimal"/>
      <w:lvlText w:val="%1."/>
      <w:lvlJc w:val="left"/>
      <w:pPr>
        <w:tabs>
          <w:tab w:val="num" w:pos="1209"/>
        </w:tabs>
        <w:ind w:left="1209" w:hanging="360"/>
      </w:pPr>
    </w:lvl>
  </w:abstractNum>
  <w:abstractNum w:abstractNumId="2">
    <w:nsid w:val="FFFFFF7E"/>
    <w:multiLevelType w:val="singleLevel"/>
    <w:tmpl w:val="FF502D12"/>
    <w:lvl w:ilvl="0">
      <w:start w:val="1"/>
      <w:numFmt w:val="decimal"/>
      <w:lvlText w:val="%1."/>
      <w:lvlJc w:val="left"/>
      <w:pPr>
        <w:tabs>
          <w:tab w:val="num" w:pos="926"/>
        </w:tabs>
        <w:ind w:left="926" w:hanging="360"/>
      </w:pPr>
    </w:lvl>
  </w:abstractNum>
  <w:abstractNum w:abstractNumId="3">
    <w:nsid w:val="FFFFFF7F"/>
    <w:multiLevelType w:val="singleLevel"/>
    <w:tmpl w:val="47FE6BA8"/>
    <w:lvl w:ilvl="0">
      <w:start w:val="1"/>
      <w:numFmt w:val="decimal"/>
      <w:lvlText w:val="%1."/>
      <w:lvlJc w:val="left"/>
      <w:pPr>
        <w:tabs>
          <w:tab w:val="num" w:pos="643"/>
        </w:tabs>
        <w:ind w:left="643" w:hanging="360"/>
      </w:pPr>
    </w:lvl>
  </w:abstractNum>
  <w:abstractNum w:abstractNumId="4">
    <w:nsid w:val="FFFFFF80"/>
    <w:multiLevelType w:val="singleLevel"/>
    <w:tmpl w:val="DFA65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7A0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3CE7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DE25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443BBA"/>
    <w:lvl w:ilvl="0">
      <w:start w:val="1"/>
      <w:numFmt w:val="decimal"/>
      <w:lvlText w:val="%1."/>
      <w:lvlJc w:val="left"/>
      <w:pPr>
        <w:tabs>
          <w:tab w:val="num" w:pos="360"/>
        </w:tabs>
        <w:ind w:left="360" w:hanging="360"/>
      </w:pPr>
    </w:lvl>
  </w:abstractNum>
  <w:abstractNum w:abstractNumId="9">
    <w:nsid w:val="FFFFFF89"/>
    <w:multiLevelType w:val="singleLevel"/>
    <w:tmpl w:val="32DA29C0"/>
    <w:lvl w:ilvl="0">
      <w:start w:val="1"/>
      <w:numFmt w:val="bullet"/>
      <w:lvlText w:val=""/>
      <w:lvlJc w:val="left"/>
      <w:pPr>
        <w:tabs>
          <w:tab w:val="num" w:pos="360"/>
        </w:tabs>
        <w:ind w:left="360" w:hanging="360"/>
      </w:pPr>
      <w:rPr>
        <w:rFonts w:ascii="Symbol" w:hAnsi="Symbol" w:hint="default"/>
      </w:rPr>
    </w:lvl>
  </w:abstractNum>
  <w:abstractNum w:abstractNumId="10">
    <w:nsid w:val="01A6781C"/>
    <w:multiLevelType w:val="hybridMultilevel"/>
    <w:tmpl w:val="A4DC0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6E22FA8"/>
    <w:multiLevelType w:val="hybridMultilevel"/>
    <w:tmpl w:val="F676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12C679AA"/>
    <w:multiLevelType w:val="hybridMultilevel"/>
    <w:tmpl w:val="10DC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3D926E1"/>
    <w:multiLevelType w:val="hybridMultilevel"/>
    <w:tmpl w:val="9C8C3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C620E4E"/>
    <w:multiLevelType w:val="hybridMultilevel"/>
    <w:tmpl w:val="F3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FE66DB9"/>
    <w:multiLevelType w:val="hybridMultilevel"/>
    <w:tmpl w:val="3C585CFA"/>
    <w:lvl w:ilvl="0" w:tplc="6D804418">
      <w:start w:val="1"/>
      <w:numFmt w:val="bullet"/>
      <w:lvlText w:val=""/>
      <w:lvlJc w:val="left"/>
      <w:pPr>
        <w:tabs>
          <w:tab w:val="num" w:pos="360"/>
        </w:tabs>
        <w:ind w:left="360" w:hanging="360"/>
      </w:pPr>
      <w:rPr>
        <w:rFonts w:ascii="Symbol" w:hAnsi="Symbol" w:hint="default"/>
        <w:sz w:val="21"/>
      </w:rPr>
    </w:lvl>
    <w:lvl w:ilvl="1" w:tplc="08090003">
      <w:start w:val="1"/>
      <w:numFmt w:val="decimal"/>
      <w:lvlText w:val="%2."/>
      <w:lvlJc w:val="left"/>
      <w:pPr>
        <w:tabs>
          <w:tab w:val="num" w:pos="873"/>
        </w:tabs>
        <w:ind w:left="873" w:hanging="360"/>
      </w:pPr>
      <w:rPr>
        <w:rFonts w:cs="Times New Roman"/>
      </w:rPr>
    </w:lvl>
    <w:lvl w:ilvl="2" w:tplc="08090005">
      <w:start w:val="1"/>
      <w:numFmt w:val="decimal"/>
      <w:lvlText w:val="%3."/>
      <w:lvlJc w:val="left"/>
      <w:pPr>
        <w:tabs>
          <w:tab w:val="num" w:pos="1593"/>
        </w:tabs>
        <w:ind w:left="1593" w:hanging="360"/>
      </w:pPr>
      <w:rPr>
        <w:rFonts w:cs="Times New Roman"/>
      </w:rPr>
    </w:lvl>
    <w:lvl w:ilvl="3" w:tplc="08090001">
      <w:start w:val="1"/>
      <w:numFmt w:val="decimal"/>
      <w:lvlText w:val="%4."/>
      <w:lvlJc w:val="left"/>
      <w:pPr>
        <w:tabs>
          <w:tab w:val="num" w:pos="2313"/>
        </w:tabs>
        <w:ind w:left="2313" w:hanging="360"/>
      </w:pPr>
      <w:rPr>
        <w:rFonts w:cs="Times New Roman"/>
      </w:rPr>
    </w:lvl>
    <w:lvl w:ilvl="4" w:tplc="08090003">
      <w:start w:val="1"/>
      <w:numFmt w:val="decimal"/>
      <w:lvlText w:val="%5."/>
      <w:lvlJc w:val="left"/>
      <w:pPr>
        <w:tabs>
          <w:tab w:val="num" w:pos="3033"/>
        </w:tabs>
        <w:ind w:left="3033" w:hanging="360"/>
      </w:pPr>
      <w:rPr>
        <w:rFonts w:cs="Times New Roman"/>
      </w:rPr>
    </w:lvl>
    <w:lvl w:ilvl="5" w:tplc="08090005">
      <w:start w:val="1"/>
      <w:numFmt w:val="decimal"/>
      <w:lvlText w:val="%6."/>
      <w:lvlJc w:val="left"/>
      <w:pPr>
        <w:tabs>
          <w:tab w:val="num" w:pos="3753"/>
        </w:tabs>
        <w:ind w:left="3753" w:hanging="360"/>
      </w:pPr>
      <w:rPr>
        <w:rFonts w:cs="Times New Roman"/>
      </w:rPr>
    </w:lvl>
    <w:lvl w:ilvl="6" w:tplc="08090001">
      <w:start w:val="1"/>
      <w:numFmt w:val="decimal"/>
      <w:lvlText w:val="%7."/>
      <w:lvlJc w:val="left"/>
      <w:pPr>
        <w:tabs>
          <w:tab w:val="num" w:pos="4473"/>
        </w:tabs>
        <w:ind w:left="4473" w:hanging="360"/>
      </w:pPr>
      <w:rPr>
        <w:rFonts w:cs="Times New Roman"/>
      </w:rPr>
    </w:lvl>
    <w:lvl w:ilvl="7" w:tplc="08090003">
      <w:start w:val="1"/>
      <w:numFmt w:val="decimal"/>
      <w:lvlText w:val="%8."/>
      <w:lvlJc w:val="left"/>
      <w:pPr>
        <w:tabs>
          <w:tab w:val="num" w:pos="5193"/>
        </w:tabs>
        <w:ind w:left="5193" w:hanging="360"/>
      </w:pPr>
      <w:rPr>
        <w:rFonts w:cs="Times New Roman"/>
      </w:rPr>
    </w:lvl>
    <w:lvl w:ilvl="8" w:tplc="08090005">
      <w:start w:val="1"/>
      <w:numFmt w:val="decimal"/>
      <w:lvlText w:val="%9."/>
      <w:lvlJc w:val="left"/>
      <w:pPr>
        <w:tabs>
          <w:tab w:val="num" w:pos="5913"/>
        </w:tabs>
        <w:ind w:left="5913" w:hanging="360"/>
      </w:pPr>
      <w:rPr>
        <w:rFonts w:cs="Times New Roman"/>
      </w:rPr>
    </w:lvl>
  </w:abstractNum>
  <w:abstractNum w:abstractNumId="17">
    <w:nsid w:val="24AE7392"/>
    <w:multiLevelType w:val="hybridMultilevel"/>
    <w:tmpl w:val="039234D2"/>
    <w:lvl w:ilvl="0" w:tplc="563A4D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1F2AD3"/>
    <w:multiLevelType w:val="hybridMultilevel"/>
    <w:tmpl w:val="29B8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F797C68"/>
    <w:multiLevelType w:val="hybridMultilevel"/>
    <w:tmpl w:val="F03A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2B33E21"/>
    <w:multiLevelType w:val="hybridMultilevel"/>
    <w:tmpl w:val="3D30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371908"/>
    <w:multiLevelType w:val="hybridMultilevel"/>
    <w:tmpl w:val="F488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7893271"/>
    <w:multiLevelType w:val="hybridMultilevel"/>
    <w:tmpl w:val="BA26D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80A20A2"/>
    <w:multiLevelType w:val="hybridMultilevel"/>
    <w:tmpl w:val="61DEE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F1D7CFC"/>
    <w:multiLevelType w:val="hybridMultilevel"/>
    <w:tmpl w:val="65A87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812E47"/>
    <w:multiLevelType w:val="hybridMultilevel"/>
    <w:tmpl w:val="8C84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F050CC"/>
    <w:multiLevelType w:val="hybridMultilevel"/>
    <w:tmpl w:val="D56ABFA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1F91D88"/>
    <w:multiLevelType w:val="hybridMultilevel"/>
    <w:tmpl w:val="D8DC1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5300FFE"/>
    <w:multiLevelType w:val="hybridMultilevel"/>
    <w:tmpl w:val="56D239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9">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CFC15AF"/>
    <w:multiLevelType w:val="hybridMultilevel"/>
    <w:tmpl w:val="BD608818"/>
    <w:lvl w:ilvl="0" w:tplc="5D24A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168D0"/>
    <w:multiLevelType w:val="hybridMultilevel"/>
    <w:tmpl w:val="82E8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5FF50E16"/>
    <w:multiLevelType w:val="hybridMultilevel"/>
    <w:tmpl w:val="A584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088178B"/>
    <w:multiLevelType w:val="hybridMultilevel"/>
    <w:tmpl w:val="DD582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65C30D6"/>
    <w:multiLevelType w:val="hybridMultilevel"/>
    <w:tmpl w:val="E9D2C496"/>
    <w:lvl w:ilvl="0" w:tplc="2174D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5B4AE2"/>
    <w:multiLevelType w:val="hybridMultilevel"/>
    <w:tmpl w:val="2C144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8CC1C42"/>
    <w:multiLevelType w:val="hybridMultilevel"/>
    <w:tmpl w:val="7610E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70293086"/>
    <w:multiLevelType w:val="hybridMultilevel"/>
    <w:tmpl w:val="6B0AC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90637FF"/>
    <w:multiLevelType w:val="hybridMultilevel"/>
    <w:tmpl w:val="EEE8E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9131F54"/>
    <w:multiLevelType w:val="hybridMultilevel"/>
    <w:tmpl w:val="0716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02444"/>
    <w:multiLevelType w:val="hybridMultilevel"/>
    <w:tmpl w:val="25AC975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34"/>
  </w:num>
  <w:num w:numId="3">
    <w:abstractNumId w:val="30"/>
  </w:num>
  <w:num w:numId="4">
    <w:abstractNumId w:val="35"/>
  </w:num>
  <w:num w:numId="5">
    <w:abstractNumId w:val="23"/>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5"/>
  </w:num>
  <w:num w:numId="19">
    <w:abstractNumId w:val="22"/>
  </w:num>
  <w:num w:numId="20">
    <w:abstractNumId w:val="29"/>
  </w:num>
  <w:num w:numId="21">
    <w:abstractNumId w:val="36"/>
  </w:num>
  <w:num w:numId="22">
    <w:abstractNumId w:val="18"/>
  </w:num>
  <w:num w:numId="23">
    <w:abstractNumId w:val="40"/>
  </w:num>
  <w:num w:numId="24">
    <w:abstractNumId w:val="21"/>
  </w:num>
  <w:num w:numId="25">
    <w:abstractNumId w:val="37"/>
  </w:num>
  <w:num w:numId="26">
    <w:abstractNumId w:val="28"/>
  </w:num>
  <w:num w:numId="27">
    <w:abstractNumId w:val="13"/>
  </w:num>
  <w:num w:numId="28">
    <w:abstractNumId w:val="31"/>
  </w:num>
  <w:num w:numId="29">
    <w:abstractNumId w:val="11"/>
  </w:num>
  <w:num w:numId="30">
    <w:abstractNumId w:val="19"/>
  </w:num>
  <w:num w:numId="31">
    <w:abstractNumId w:val="32"/>
  </w:num>
  <w:num w:numId="32">
    <w:abstractNumId w:val="27"/>
  </w:num>
  <w:num w:numId="33">
    <w:abstractNumId w:val="10"/>
  </w:num>
  <w:num w:numId="34">
    <w:abstractNumId w:val="38"/>
  </w:num>
  <w:num w:numId="35">
    <w:abstractNumId w:val="1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5A"/>
    <w:rsid w:val="00010C36"/>
    <w:rsid w:val="000169AA"/>
    <w:rsid w:val="00025642"/>
    <w:rsid w:val="00047516"/>
    <w:rsid w:val="00054563"/>
    <w:rsid w:val="00063EE4"/>
    <w:rsid w:val="00064BB0"/>
    <w:rsid w:val="000972E5"/>
    <w:rsid w:val="000C7D42"/>
    <w:rsid w:val="000D7588"/>
    <w:rsid w:val="000E3D66"/>
    <w:rsid w:val="00100FCD"/>
    <w:rsid w:val="00105637"/>
    <w:rsid w:val="00111A67"/>
    <w:rsid w:val="00111CF2"/>
    <w:rsid w:val="001227B6"/>
    <w:rsid w:val="001415D8"/>
    <w:rsid w:val="001424CB"/>
    <w:rsid w:val="00142758"/>
    <w:rsid w:val="00160429"/>
    <w:rsid w:val="00172D6F"/>
    <w:rsid w:val="001B371A"/>
    <w:rsid w:val="001E1ACA"/>
    <w:rsid w:val="001F7F62"/>
    <w:rsid w:val="00206602"/>
    <w:rsid w:val="00211F84"/>
    <w:rsid w:val="00212DA8"/>
    <w:rsid w:val="00212EB4"/>
    <w:rsid w:val="00213DA9"/>
    <w:rsid w:val="002331F5"/>
    <w:rsid w:val="00241029"/>
    <w:rsid w:val="00242DB3"/>
    <w:rsid w:val="00247B39"/>
    <w:rsid w:val="00250480"/>
    <w:rsid w:val="0025464C"/>
    <w:rsid w:val="00256CC9"/>
    <w:rsid w:val="00262B94"/>
    <w:rsid w:val="0026425C"/>
    <w:rsid w:val="00265671"/>
    <w:rsid w:val="00271BE3"/>
    <w:rsid w:val="0027231D"/>
    <w:rsid w:val="00281B31"/>
    <w:rsid w:val="002913FB"/>
    <w:rsid w:val="002A375F"/>
    <w:rsid w:val="002A7CD1"/>
    <w:rsid w:val="002B017E"/>
    <w:rsid w:val="002B024F"/>
    <w:rsid w:val="002B2446"/>
    <w:rsid w:val="002B3140"/>
    <w:rsid w:val="002D1D48"/>
    <w:rsid w:val="002E3A0F"/>
    <w:rsid w:val="002F27E4"/>
    <w:rsid w:val="00313F04"/>
    <w:rsid w:val="00335F5D"/>
    <w:rsid w:val="00357952"/>
    <w:rsid w:val="0036121F"/>
    <w:rsid w:val="003645F4"/>
    <w:rsid w:val="0037708F"/>
    <w:rsid w:val="003800A4"/>
    <w:rsid w:val="0039368C"/>
    <w:rsid w:val="003C250A"/>
    <w:rsid w:val="003C601F"/>
    <w:rsid w:val="003D2213"/>
    <w:rsid w:val="003D67FC"/>
    <w:rsid w:val="003F70A4"/>
    <w:rsid w:val="00422AA0"/>
    <w:rsid w:val="004245C3"/>
    <w:rsid w:val="00443A37"/>
    <w:rsid w:val="00445FDF"/>
    <w:rsid w:val="00450801"/>
    <w:rsid w:val="00450F61"/>
    <w:rsid w:val="004601B1"/>
    <w:rsid w:val="004B0B24"/>
    <w:rsid w:val="004B6D81"/>
    <w:rsid w:val="004C2164"/>
    <w:rsid w:val="004C27D5"/>
    <w:rsid w:val="004C56CF"/>
    <w:rsid w:val="004F16C3"/>
    <w:rsid w:val="004F7F0E"/>
    <w:rsid w:val="00515333"/>
    <w:rsid w:val="005171CE"/>
    <w:rsid w:val="00531053"/>
    <w:rsid w:val="00533860"/>
    <w:rsid w:val="0055335B"/>
    <w:rsid w:val="005561BC"/>
    <w:rsid w:val="0057614B"/>
    <w:rsid w:val="00581CFC"/>
    <w:rsid w:val="00581E03"/>
    <w:rsid w:val="005828BB"/>
    <w:rsid w:val="00585A3C"/>
    <w:rsid w:val="00594CFB"/>
    <w:rsid w:val="00597FBE"/>
    <w:rsid w:val="005A1F4F"/>
    <w:rsid w:val="005A6FB4"/>
    <w:rsid w:val="005A7562"/>
    <w:rsid w:val="005C7417"/>
    <w:rsid w:val="005D07C4"/>
    <w:rsid w:val="005D0A40"/>
    <w:rsid w:val="005F2A51"/>
    <w:rsid w:val="005F2BEF"/>
    <w:rsid w:val="006005F5"/>
    <w:rsid w:val="0061165D"/>
    <w:rsid w:val="00630937"/>
    <w:rsid w:val="00635442"/>
    <w:rsid w:val="00636C7F"/>
    <w:rsid w:val="006502A5"/>
    <w:rsid w:val="006511E8"/>
    <w:rsid w:val="00651D3D"/>
    <w:rsid w:val="00652452"/>
    <w:rsid w:val="006618FA"/>
    <w:rsid w:val="00667165"/>
    <w:rsid w:val="00694412"/>
    <w:rsid w:val="006A6E28"/>
    <w:rsid w:val="006B24DE"/>
    <w:rsid w:val="006B28BA"/>
    <w:rsid w:val="006D5B0A"/>
    <w:rsid w:val="006E4F2A"/>
    <w:rsid w:val="00704A7D"/>
    <w:rsid w:val="007133E2"/>
    <w:rsid w:val="0071455C"/>
    <w:rsid w:val="00731121"/>
    <w:rsid w:val="00731ADC"/>
    <w:rsid w:val="007339E9"/>
    <w:rsid w:val="007402B9"/>
    <w:rsid w:val="00745445"/>
    <w:rsid w:val="00774A06"/>
    <w:rsid w:val="007E2BAC"/>
    <w:rsid w:val="0080315C"/>
    <w:rsid w:val="00814E59"/>
    <w:rsid w:val="0082348B"/>
    <w:rsid w:val="00826F17"/>
    <w:rsid w:val="0085379C"/>
    <w:rsid w:val="00862D59"/>
    <w:rsid w:val="0088784F"/>
    <w:rsid w:val="008A7FA0"/>
    <w:rsid w:val="008B5B28"/>
    <w:rsid w:val="008C064D"/>
    <w:rsid w:val="008E398F"/>
    <w:rsid w:val="00916347"/>
    <w:rsid w:val="00925EB7"/>
    <w:rsid w:val="00930AD2"/>
    <w:rsid w:val="0093548A"/>
    <w:rsid w:val="00940575"/>
    <w:rsid w:val="0094185A"/>
    <w:rsid w:val="00950452"/>
    <w:rsid w:val="00960F67"/>
    <w:rsid w:val="00964F2B"/>
    <w:rsid w:val="00980B02"/>
    <w:rsid w:val="00987125"/>
    <w:rsid w:val="00997897"/>
    <w:rsid w:val="009F0218"/>
    <w:rsid w:val="009F514B"/>
    <w:rsid w:val="00A053BA"/>
    <w:rsid w:val="00A1495F"/>
    <w:rsid w:val="00A25355"/>
    <w:rsid w:val="00A31B0C"/>
    <w:rsid w:val="00A3729B"/>
    <w:rsid w:val="00A56316"/>
    <w:rsid w:val="00A7319B"/>
    <w:rsid w:val="00A7648E"/>
    <w:rsid w:val="00A92381"/>
    <w:rsid w:val="00AA4334"/>
    <w:rsid w:val="00AB3EF1"/>
    <w:rsid w:val="00AE1255"/>
    <w:rsid w:val="00AE6163"/>
    <w:rsid w:val="00AF2C8A"/>
    <w:rsid w:val="00AF4A2A"/>
    <w:rsid w:val="00B03AC5"/>
    <w:rsid w:val="00B1047D"/>
    <w:rsid w:val="00B10E41"/>
    <w:rsid w:val="00B261EC"/>
    <w:rsid w:val="00B42F12"/>
    <w:rsid w:val="00B46512"/>
    <w:rsid w:val="00B5663A"/>
    <w:rsid w:val="00B65E23"/>
    <w:rsid w:val="00B96405"/>
    <w:rsid w:val="00BA1530"/>
    <w:rsid w:val="00BA300E"/>
    <w:rsid w:val="00BD4F15"/>
    <w:rsid w:val="00C0791D"/>
    <w:rsid w:val="00C26619"/>
    <w:rsid w:val="00C37EA8"/>
    <w:rsid w:val="00C41374"/>
    <w:rsid w:val="00C46393"/>
    <w:rsid w:val="00C57442"/>
    <w:rsid w:val="00C63042"/>
    <w:rsid w:val="00C94A72"/>
    <w:rsid w:val="00CB1F3F"/>
    <w:rsid w:val="00CF2577"/>
    <w:rsid w:val="00D10738"/>
    <w:rsid w:val="00D10988"/>
    <w:rsid w:val="00D113A6"/>
    <w:rsid w:val="00D1449E"/>
    <w:rsid w:val="00D30F9C"/>
    <w:rsid w:val="00D37CE3"/>
    <w:rsid w:val="00D42DCE"/>
    <w:rsid w:val="00D70F92"/>
    <w:rsid w:val="00D71F74"/>
    <w:rsid w:val="00D9328F"/>
    <w:rsid w:val="00DB18B1"/>
    <w:rsid w:val="00DB6DEA"/>
    <w:rsid w:val="00DF0527"/>
    <w:rsid w:val="00DF1E5E"/>
    <w:rsid w:val="00DF5633"/>
    <w:rsid w:val="00DF5BE7"/>
    <w:rsid w:val="00DF640A"/>
    <w:rsid w:val="00E11A31"/>
    <w:rsid w:val="00E12CF6"/>
    <w:rsid w:val="00E17DD5"/>
    <w:rsid w:val="00E2304C"/>
    <w:rsid w:val="00E30460"/>
    <w:rsid w:val="00E61A6B"/>
    <w:rsid w:val="00E72F73"/>
    <w:rsid w:val="00E9194C"/>
    <w:rsid w:val="00EA38D8"/>
    <w:rsid w:val="00EC1BA3"/>
    <w:rsid w:val="00EC6552"/>
    <w:rsid w:val="00EE22FB"/>
    <w:rsid w:val="00EE3428"/>
    <w:rsid w:val="00EF34B0"/>
    <w:rsid w:val="00EF377B"/>
    <w:rsid w:val="00EF40AC"/>
    <w:rsid w:val="00EF6368"/>
    <w:rsid w:val="00EF727B"/>
    <w:rsid w:val="00F0449F"/>
    <w:rsid w:val="00F066EA"/>
    <w:rsid w:val="00F13062"/>
    <w:rsid w:val="00F14623"/>
    <w:rsid w:val="00F209F9"/>
    <w:rsid w:val="00F35CAF"/>
    <w:rsid w:val="00F44DE7"/>
    <w:rsid w:val="00F57BEA"/>
    <w:rsid w:val="00F6680D"/>
    <w:rsid w:val="00F6691A"/>
    <w:rsid w:val="00F67242"/>
    <w:rsid w:val="00F7758B"/>
    <w:rsid w:val="00F805EA"/>
    <w:rsid w:val="00FD4181"/>
    <w:rsid w:val="00FD647F"/>
    <w:rsid w:val="00FD7FD0"/>
    <w:rsid w:val="00FE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sz w:val="22"/>
      <w:szCs w:val="22"/>
      <w:lang w:val="en-GB"/>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 w:type="paragraph" w:styleId="NormalWeb">
    <w:name w:val="Normal (Web)"/>
    <w:basedOn w:val="Normal"/>
    <w:uiPriority w:val="99"/>
    <w:semiHidden/>
    <w:unhideWhenUsed/>
    <w:rsid w:val="003D67FC"/>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sz w:val="22"/>
      <w:szCs w:val="22"/>
      <w:lang w:val="en-GB"/>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 w:type="paragraph" w:styleId="NormalWeb">
    <w:name w:val="Normal (Web)"/>
    <w:basedOn w:val="Normal"/>
    <w:uiPriority w:val="99"/>
    <w:semiHidden/>
    <w:unhideWhenUsed/>
    <w:rsid w:val="003D67F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295020499">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welovefrugi.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10057</CharactersWithSpaces>
  <SharedDoc>false</SharedDoc>
  <HLinks>
    <vt:vector size="6" baseType="variant">
      <vt:variant>
        <vt:i4>6946906</vt:i4>
      </vt:variant>
      <vt:variant>
        <vt:i4>0</vt:i4>
      </vt:variant>
      <vt:variant>
        <vt:i4>0</vt:i4>
      </vt:variant>
      <vt:variant>
        <vt:i4>5</vt:i4>
      </vt:variant>
      <vt:variant>
        <vt:lpwstr>mailto:gareth.beer@cornwalldevelopmentcompany.co.uk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Neil McCammon</cp:lastModifiedBy>
  <cp:revision>6</cp:revision>
  <cp:lastPrinted>2016-11-02T09:02:00Z</cp:lastPrinted>
  <dcterms:created xsi:type="dcterms:W3CDTF">2016-11-02T09:12:00Z</dcterms:created>
  <dcterms:modified xsi:type="dcterms:W3CDTF">2016-11-02T14:30:00Z</dcterms:modified>
</cp:coreProperties>
</file>