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DB59F1" w14:textId="77777777" w:rsidR="001B29C2" w:rsidRPr="00664B32" w:rsidRDefault="00CB714F" w:rsidP="00664B32">
      <w:pPr>
        <w:pStyle w:val="NoSpacing"/>
        <w:rPr>
          <w:rFonts w:ascii="Arial" w:hAnsi="Arial" w:cs="Arial"/>
          <w:lang w:val="en-US"/>
        </w:rPr>
      </w:pPr>
      <w:r w:rsidRPr="00664B32">
        <w:rPr>
          <w:rFonts w:ascii="Arial" w:hAnsi="Arial" w:cs="Arial"/>
          <w:lang w:val="en-US"/>
        </w:rPr>
        <w:t>National Army Museum Tender Number (internal reference only)</w:t>
      </w:r>
      <w:r w:rsidRPr="00301BF6">
        <w:rPr>
          <w:rFonts w:ascii="Arial" w:hAnsi="Arial" w:cs="Arial"/>
          <w:lang w:val="en-US"/>
        </w:rPr>
        <w:t>:</w:t>
      </w:r>
    </w:p>
    <w:p w14:paraId="6D1627E6" w14:textId="77777777" w:rsidR="00CB714F" w:rsidRPr="00664B32" w:rsidRDefault="00CB714F" w:rsidP="00664B32">
      <w:pPr>
        <w:pStyle w:val="NoSpacing"/>
        <w:rPr>
          <w:rFonts w:ascii="Arial" w:hAnsi="Arial" w:cs="Arial"/>
          <w:lang w:val="en-US"/>
        </w:rPr>
      </w:pPr>
      <w:r w:rsidRPr="00664B32">
        <w:rPr>
          <w:rFonts w:ascii="Arial" w:hAnsi="Arial" w:cs="Arial"/>
          <w:lang w:val="en-US"/>
        </w:rPr>
        <w:t>Date of Release</w:t>
      </w:r>
      <w:r w:rsidRPr="00301BF6">
        <w:rPr>
          <w:rFonts w:ascii="Arial" w:hAnsi="Arial" w:cs="Arial"/>
          <w:lang w:val="en-US"/>
        </w:rPr>
        <w:t>:</w:t>
      </w:r>
    </w:p>
    <w:p w14:paraId="060588FC" w14:textId="77777777" w:rsidR="00CB714F" w:rsidRPr="00664B32" w:rsidRDefault="00CB714F" w:rsidP="00664B32">
      <w:pPr>
        <w:pStyle w:val="NoSpacing"/>
        <w:rPr>
          <w:rFonts w:ascii="Arial" w:hAnsi="Arial" w:cs="Arial"/>
          <w:lang w:val="en-US"/>
        </w:rPr>
      </w:pPr>
    </w:p>
    <w:p w14:paraId="1D64EAB7" w14:textId="7CD453F2" w:rsidR="00CB714F" w:rsidRPr="00664B32" w:rsidRDefault="00CB714F" w:rsidP="00664B32">
      <w:pPr>
        <w:pStyle w:val="NoSpacing"/>
        <w:rPr>
          <w:rFonts w:ascii="Arial" w:hAnsi="Arial" w:cs="Arial"/>
          <w:b/>
          <w:lang w:val="en-US"/>
        </w:rPr>
      </w:pPr>
      <w:r w:rsidRPr="00664B32">
        <w:rPr>
          <w:rFonts w:ascii="Arial" w:hAnsi="Arial" w:cs="Arial"/>
          <w:b/>
          <w:lang w:val="en-US"/>
        </w:rPr>
        <w:t>Packing and transport of loan</w:t>
      </w:r>
      <w:r w:rsidR="0050298E">
        <w:rPr>
          <w:rFonts w:ascii="Arial" w:hAnsi="Arial" w:cs="Arial"/>
          <w:b/>
          <w:lang w:val="en-US"/>
        </w:rPr>
        <w:t xml:space="preserve">s to the </w:t>
      </w:r>
      <w:r w:rsidR="0032654C">
        <w:rPr>
          <w:rFonts w:ascii="Arial" w:hAnsi="Arial" w:cs="Arial"/>
          <w:b/>
          <w:lang w:val="en-US"/>
        </w:rPr>
        <w:t xml:space="preserve">Special </w:t>
      </w:r>
      <w:r w:rsidR="0050298E">
        <w:rPr>
          <w:rFonts w:ascii="Arial" w:hAnsi="Arial" w:cs="Arial"/>
          <w:b/>
          <w:lang w:val="en-US"/>
        </w:rPr>
        <w:t>exhibition “Special For</w:t>
      </w:r>
      <w:r w:rsidRPr="00664B32">
        <w:rPr>
          <w:rFonts w:ascii="Arial" w:hAnsi="Arial" w:cs="Arial"/>
          <w:b/>
          <w:lang w:val="en-US"/>
        </w:rPr>
        <w:t>ces”- National Army Museum, Chelsea</w:t>
      </w:r>
    </w:p>
    <w:p w14:paraId="438D26AD" w14:textId="77777777" w:rsidR="00CB714F" w:rsidRPr="00664B32" w:rsidRDefault="00CB714F" w:rsidP="00664B32">
      <w:pPr>
        <w:pStyle w:val="NoSpacing"/>
        <w:rPr>
          <w:rFonts w:ascii="Arial" w:hAnsi="Arial" w:cs="Arial"/>
          <w:lang w:val="en-US"/>
        </w:rPr>
      </w:pPr>
    </w:p>
    <w:p w14:paraId="19119D88" w14:textId="77777777" w:rsidR="00CB714F" w:rsidRPr="00664B32" w:rsidRDefault="00CB714F" w:rsidP="00664B32">
      <w:pPr>
        <w:pStyle w:val="NoSpacing"/>
        <w:rPr>
          <w:rFonts w:ascii="Arial" w:hAnsi="Arial" w:cs="Arial"/>
          <w:b/>
          <w:lang w:val="en-US"/>
        </w:rPr>
      </w:pPr>
      <w:r w:rsidRPr="00664B32">
        <w:rPr>
          <w:rFonts w:ascii="Arial" w:hAnsi="Arial" w:cs="Arial"/>
          <w:b/>
          <w:lang w:val="en-US"/>
        </w:rPr>
        <w:t>Project Brief</w:t>
      </w:r>
    </w:p>
    <w:p w14:paraId="53D52659" w14:textId="0B7F745B" w:rsidR="00CB714F" w:rsidRPr="00664B32" w:rsidRDefault="00CB714F" w:rsidP="00664B32">
      <w:pPr>
        <w:pStyle w:val="NoSpacing"/>
        <w:rPr>
          <w:rFonts w:ascii="Arial" w:hAnsi="Arial" w:cs="Arial"/>
          <w:lang w:val="en-US"/>
        </w:rPr>
      </w:pPr>
      <w:r w:rsidRPr="00664B32">
        <w:rPr>
          <w:rFonts w:ascii="Arial" w:hAnsi="Arial" w:cs="Arial"/>
          <w:lang w:val="en-US"/>
        </w:rPr>
        <w:t xml:space="preserve">The National Army Museum wishes to appoint an art shipping company </w:t>
      </w:r>
      <w:r w:rsidR="00664B32">
        <w:rPr>
          <w:rFonts w:ascii="Arial" w:hAnsi="Arial" w:cs="Arial"/>
          <w:lang w:val="en-US"/>
        </w:rPr>
        <w:t xml:space="preserve">(“the company”) </w:t>
      </w:r>
      <w:r w:rsidRPr="00664B32">
        <w:rPr>
          <w:rFonts w:ascii="Arial" w:hAnsi="Arial" w:cs="Arial"/>
          <w:lang w:val="en-US"/>
        </w:rPr>
        <w:t xml:space="preserve">to pack and transport </w:t>
      </w:r>
      <w:r w:rsidRPr="009845C4">
        <w:rPr>
          <w:rFonts w:ascii="Arial" w:hAnsi="Arial" w:cs="Arial"/>
          <w:lang w:val="en-US"/>
        </w:rPr>
        <w:t>65</w:t>
      </w:r>
      <w:r w:rsidRPr="00664B32">
        <w:rPr>
          <w:rFonts w:ascii="Arial" w:hAnsi="Arial" w:cs="Arial"/>
          <w:lang w:val="en-US"/>
        </w:rPr>
        <w:t xml:space="preserve"> objects from various lenders to the National Army Museum in Chelsea for </w:t>
      </w:r>
      <w:r w:rsidR="00CC4917">
        <w:rPr>
          <w:rFonts w:ascii="Arial" w:hAnsi="Arial" w:cs="Arial"/>
          <w:lang w:val="en-US"/>
        </w:rPr>
        <w:t xml:space="preserve">an exhibition opening in </w:t>
      </w:r>
      <w:r w:rsidRPr="00664B32">
        <w:rPr>
          <w:rFonts w:ascii="Arial" w:hAnsi="Arial" w:cs="Arial"/>
          <w:lang w:val="en-US"/>
        </w:rPr>
        <w:t>March 2018.</w:t>
      </w:r>
    </w:p>
    <w:p w14:paraId="332D0A29" w14:textId="77777777" w:rsidR="00CB714F" w:rsidRPr="00664B32" w:rsidRDefault="00CB714F" w:rsidP="00664B32">
      <w:pPr>
        <w:pStyle w:val="NoSpacing"/>
        <w:rPr>
          <w:rFonts w:ascii="Arial" w:hAnsi="Arial" w:cs="Arial"/>
          <w:lang w:val="en-US"/>
        </w:rPr>
      </w:pPr>
    </w:p>
    <w:p w14:paraId="61EB9AF6" w14:textId="77777777" w:rsidR="00CB714F" w:rsidRPr="00664B32" w:rsidRDefault="00CB714F" w:rsidP="00664B32">
      <w:pPr>
        <w:pStyle w:val="NoSpacing"/>
        <w:rPr>
          <w:rFonts w:ascii="Arial" w:hAnsi="Arial" w:cs="Arial"/>
          <w:b/>
          <w:lang w:val="en-US"/>
        </w:rPr>
      </w:pPr>
      <w:r w:rsidRPr="00664B32">
        <w:rPr>
          <w:rFonts w:ascii="Arial" w:hAnsi="Arial" w:cs="Arial"/>
          <w:b/>
          <w:lang w:val="en-US"/>
        </w:rPr>
        <w:t>Included as separate documents with this tender brief are:</w:t>
      </w:r>
    </w:p>
    <w:p w14:paraId="26A4C7EE" w14:textId="77777777" w:rsidR="00CB714F" w:rsidRPr="00664B32" w:rsidRDefault="00CB714F" w:rsidP="00664B32">
      <w:pPr>
        <w:pStyle w:val="NoSpacing"/>
        <w:rPr>
          <w:rFonts w:ascii="Arial" w:hAnsi="Arial" w:cs="Arial"/>
          <w:lang w:val="en-US"/>
        </w:rPr>
      </w:pPr>
    </w:p>
    <w:p w14:paraId="1A96B2E8" w14:textId="4D792095" w:rsidR="00664B32" w:rsidRPr="00C43D26" w:rsidRDefault="00CB714F" w:rsidP="00873E03">
      <w:pPr>
        <w:pStyle w:val="NoSpacing"/>
        <w:numPr>
          <w:ilvl w:val="0"/>
          <w:numId w:val="3"/>
        </w:numPr>
        <w:rPr>
          <w:rFonts w:ascii="Arial" w:hAnsi="Arial" w:cs="Arial"/>
          <w:lang w:val="en-US"/>
        </w:rPr>
      </w:pPr>
      <w:r w:rsidRPr="00664B32">
        <w:rPr>
          <w:rFonts w:ascii="Arial" w:hAnsi="Arial" w:cs="Arial"/>
          <w:lang w:val="en-US"/>
        </w:rPr>
        <w:t>Excel spread sheet with a list of objects, dimensions</w:t>
      </w:r>
      <w:r w:rsidRPr="00C43D26">
        <w:rPr>
          <w:rFonts w:ascii="Arial" w:hAnsi="Arial" w:cs="Arial"/>
          <w:lang w:val="en-US"/>
        </w:rPr>
        <w:t xml:space="preserve">, </w:t>
      </w:r>
      <w:r w:rsidR="00664B32" w:rsidRPr="00C43D26">
        <w:rPr>
          <w:rFonts w:ascii="Arial" w:hAnsi="Arial" w:cs="Arial"/>
          <w:lang w:val="en-US"/>
        </w:rPr>
        <w:t xml:space="preserve">crate requirements, courier requirements, </w:t>
      </w:r>
      <w:r w:rsidR="00AB221C" w:rsidRPr="00C43D26">
        <w:rPr>
          <w:rFonts w:ascii="Arial" w:hAnsi="Arial" w:cs="Arial"/>
          <w:lang w:val="en-US"/>
        </w:rPr>
        <w:t>lenders</w:t>
      </w:r>
      <w:r w:rsidR="00C43D26">
        <w:rPr>
          <w:rFonts w:ascii="Arial" w:hAnsi="Arial" w:cs="Arial"/>
          <w:lang w:val="en-US"/>
        </w:rPr>
        <w:t xml:space="preserve"> and</w:t>
      </w:r>
      <w:r w:rsidRPr="00C43D26">
        <w:rPr>
          <w:rFonts w:ascii="Arial" w:hAnsi="Arial" w:cs="Arial"/>
          <w:lang w:val="en-US"/>
        </w:rPr>
        <w:t xml:space="preserve"> delivery dates.</w:t>
      </w:r>
    </w:p>
    <w:p w14:paraId="225A1FA9" w14:textId="77777777" w:rsidR="00AB221C" w:rsidRPr="004863F5" w:rsidRDefault="00AB221C" w:rsidP="00873E03">
      <w:pPr>
        <w:pStyle w:val="NoSpacing"/>
        <w:numPr>
          <w:ilvl w:val="0"/>
          <w:numId w:val="3"/>
        </w:numPr>
        <w:rPr>
          <w:rFonts w:ascii="Arial" w:hAnsi="Arial" w:cs="Arial"/>
          <w:lang w:val="en-US"/>
        </w:rPr>
      </w:pPr>
      <w:r w:rsidRPr="004863F5">
        <w:rPr>
          <w:rFonts w:ascii="Arial" w:hAnsi="Arial" w:cs="Arial"/>
          <w:lang w:val="en-US"/>
        </w:rPr>
        <w:t>A list of collection addresses for all lenders.</w:t>
      </w:r>
    </w:p>
    <w:p w14:paraId="767D64C4" w14:textId="77777777" w:rsidR="00AB221C" w:rsidRPr="0079021C" w:rsidRDefault="00AB221C" w:rsidP="00873E03">
      <w:pPr>
        <w:pStyle w:val="NoSpacing"/>
        <w:numPr>
          <w:ilvl w:val="0"/>
          <w:numId w:val="3"/>
        </w:numPr>
        <w:rPr>
          <w:rFonts w:ascii="Arial" w:hAnsi="Arial" w:cs="Arial"/>
          <w:lang w:val="en-US"/>
        </w:rPr>
      </w:pPr>
      <w:r w:rsidRPr="0079021C">
        <w:rPr>
          <w:rFonts w:ascii="Arial" w:hAnsi="Arial" w:cs="Arial"/>
          <w:lang w:val="en-US"/>
        </w:rPr>
        <w:t>Specification of pre-existing crates</w:t>
      </w:r>
    </w:p>
    <w:p w14:paraId="7F2A3D9E" w14:textId="77777777" w:rsidR="00664B32" w:rsidRDefault="00664B32" w:rsidP="00664B32">
      <w:pPr>
        <w:pStyle w:val="NoSpacing"/>
        <w:rPr>
          <w:rFonts w:ascii="Arial" w:hAnsi="Arial" w:cs="Arial"/>
          <w:lang w:val="en-US"/>
        </w:rPr>
      </w:pPr>
    </w:p>
    <w:p w14:paraId="4ECFB2EF" w14:textId="77777777" w:rsidR="00C44EE4" w:rsidRDefault="00C44EE4" w:rsidP="00664B32">
      <w:pPr>
        <w:pStyle w:val="NoSpacing"/>
        <w:rPr>
          <w:rFonts w:ascii="Arial" w:hAnsi="Arial" w:cs="Arial"/>
          <w:lang w:val="en-US"/>
        </w:rPr>
      </w:pPr>
    </w:p>
    <w:p w14:paraId="128AC61F" w14:textId="77777777" w:rsidR="00664B32" w:rsidRPr="00664B32" w:rsidRDefault="00873E03" w:rsidP="00664B32">
      <w:pPr>
        <w:pStyle w:val="NoSpacing"/>
        <w:rPr>
          <w:rFonts w:ascii="Arial" w:hAnsi="Arial" w:cs="Arial"/>
          <w:b/>
          <w:lang w:val="en-US"/>
        </w:rPr>
      </w:pPr>
      <w:r>
        <w:rPr>
          <w:rFonts w:ascii="Arial" w:hAnsi="Arial" w:cs="Arial"/>
          <w:b/>
          <w:lang w:val="en-US"/>
        </w:rPr>
        <w:t xml:space="preserve">1. </w:t>
      </w:r>
      <w:r w:rsidR="00664B32" w:rsidRPr="00664B32">
        <w:rPr>
          <w:rFonts w:ascii="Arial" w:hAnsi="Arial" w:cs="Arial"/>
          <w:b/>
          <w:lang w:val="en-US"/>
        </w:rPr>
        <w:t>The company will be responsible for:</w:t>
      </w:r>
    </w:p>
    <w:p w14:paraId="70DF4024" w14:textId="77777777" w:rsidR="00664B32" w:rsidRDefault="00664B32" w:rsidP="00664B32">
      <w:pPr>
        <w:pStyle w:val="NoSpacing"/>
        <w:rPr>
          <w:rFonts w:ascii="Arial" w:hAnsi="Arial" w:cs="Arial"/>
          <w:lang w:val="en-US"/>
        </w:rPr>
      </w:pPr>
      <w:r>
        <w:rPr>
          <w:rFonts w:ascii="Arial" w:hAnsi="Arial" w:cs="Arial"/>
          <w:lang w:val="en-US"/>
        </w:rPr>
        <w:t>1</w:t>
      </w:r>
      <w:r w:rsidR="00873E03">
        <w:rPr>
          <w:rFonts w:ascii="Arial" w:hAnsi="Arial" w:cs="Arial"/>
          <w:lang w:val="en-US"/>
        </w:rPr>
        <w:t>.1</w:t>
      </w:r>
      <w:r>
        <w:rPr>
          <w:rFonts w:ascii="Arial" w:hAnsi="Arial" w:cs="Arial"/>
          <w:lang w:val="en-US"/>
        </w:rPr>
        <w:t>. Liaising with NAM and lenders from appointment onwards to ensure that delivery of the objects will be achieved on time for the opening of the exhibition in March 2018.</w:t>
      </w:r>
    </w:p>
    <w:p w14:paraId="3FAC9DB7" w14:textId="77777777" w:rsidR="00664B32" w:rsidRDefault="00873E03" w:rsidP="00664B32">
      <w:pPr>
        <w:pStyle w:val="NoSpacing"/>
        <w:rPr>
          <w:rFonts w:ascii="Arial" w:hAnsi="Arial" w:cs="Arial"/>
          <w:lang w:val="en-US"/>
        </w:rPr>
      </w:pPr>
      <w:r>
        <w:rPr>
          <w:rFonts w:ascii="Arial" w:hAnsi="Arial" w:cs="Arial"/>
          <w:lang w:val="en-US"/>
        </w:rPr>
        <w:t>1.</w:t>
      </w:r>
      <w:r w:rsidR="00664B32">
        <w:rPr>
          <w:rFonts w:ascii="Arial" w:hAnsi="Arial" w:cs="Arial"/>
          <w:lang w:val="en-US"/>
        </w:rPr>
        <w:t xml:space="preserve">2. The provision of suitable packing systems to enable the safe transit of objects. This should include soft wrapping materials as well as transport crates. Where indicated </w:t>
      </w:r>
      <w:r w:rsidR="0050298E">
        <w:rPr>
          <w:rFonts w:ascii="Arial" w:hAnsi="Arial" w:cs="Arial"/>
          <w:lang w:val="en-US"/>
        </w:rPr>
        <w:t>on the provided spread sheet</w:t>
      </w:r>
      <w:r w:rsidR="00664B32">
        <w:rPr>
          <w:rFonts w:ascii="Arial" w:hAnsi="Arial" w:cs="Arial"/>
          <w:lang w:val="en-US"/>
        </w:rPr>
        <w:t xml:space="preserve"> pre-made crates will be supplied and must be collected from NAM Chelsea and transported to the lender’s venue.</w:t>
      </w:r>
    </w:p>
    <w:p w14:paraId="5DA6B1E1" w14:textId="1CB4F2A2" w:rsidR="00250577" w:rsidRDefault="00250577" w:rsidP="00664B32">
      <w:pPr>
        <w:pStyle w:val="NoSpacing"/>
        <w:rPr>
          <w:rFonts w:ascii="Arial" w:hAnsi="Arial" w:cs="Arial"/>
          <w:lang w:val="en-US"/>
        </w:rPr>
      </w:pPr>
      <w:r>
        <w:rPr>
          <w:rFonts w:ascii="Arial" w:hAnsi="Arial" w:cs="Arial"/>
          <w:lang w:val="en-US"/>
        </w:rPr>
        <w:t xml:space="preserve">1.3 </w:t>
      </w:r>
      <w:r w:rsidR="00C44EE4">
        <w:rPr>
          <w:rFonts w:ascii="Arial" w:hAnsi="Arial" w:cs="Arial"/>
          <w:lang w:val="en-US"/>
        </w:rPr>
        <w:t>Packing of objects for transport on collection at the lenders’ sites.</w:t>
      </w:r>
    </w:p>
    <w:p w14:paraId="5C2B3A0A" w14:textId="2593A2D7" w:rsidR="00494540" w:rsidRPr="00494540" w:rsidRDefault="00873E03" w:rsidP="00494540">
      <w:pPr>
        <w:rPr>
          <w:rFonts w:ascii="Arial" w:hAnsi="Arial" w:cs="Arial"/>
        </w:rPr>
      </w:pPr>
      <w:r>
        <w:rPr>
          <w:rFonts w:ascii="Arial" w:hAnsi="Arial" w:cs="Arial"/>
          <w:lang w:val="en-US"/>
        </w:rPr>
        <w:t>1.</w:t>
      </w:r>
      <w:r w:rsidR="00C44EE4">
        <w:rPr>
          <w:rFonts w:ascii="Arial" w:hAnsi="Arial" w:cs="Arial"/>
          <w:lang w:val="en-US"/>
        </w:rPr>
        <w:t>4</w:t>
      </w:r>
      <w:r w:rsidR="00494540" w:rsidRPr="00494540">
        <w:rPr>
          <w:rFonts w:ascii="Arial" w:hAnsi="Arial" w:cs="Arial"/>
          <w:lang w:val="en-US"/>
        </w:rPr>
        <w:t xml:space="preserve">. </w:t>
      </w:r>
      <w:r w:rsidR="00494540">
        <w:rPr>
          <w:rFonts w:ascii="Arial" w:hAnsi="Arial" w:cs="Arial"/>
        </w:rPr>
        <w:t>Ensuring</w:t>
      </w:r>
      <w:r w:rsidR="00494540" w:rsidRPr="00494540">
        <w:rPr>
          <w:rFonts w:ascii="Arial" w:hAnsi="Arial" w:cs="Arial"/>
        </w:rPr>
        <w:t xml:space="preserve"> </w:t>
      </w:r>
      <w:r w:rsidR="00494540">
        <w:rPr>
          <w:rFonts w:ascii="Arial" w:hAnsi="Arial" w:cs="Arial"/>
        </w:rPr>
        <w:t xml:space="preserve">all </w:t>
      </w:r>
      <w:r w:rsidR="00494540" w:rsidRPr="00494540">
        <w:rPr>
          <w:rFonts w:ascii="Arial" w:hAnsi="Arial" w:cs="Arial"/>
        </w:rPr>
        <w:t xml:space="preserve">works </w:t>
      </w:r>
      <w:r w:rsidR="00494540">
        <w:rPr>
          <w:rFonts w:ascii="Arial" w:hAnsi="Arial" w:cs="Arial"/>
        </w:rPr>
        <w:t>are</w:t>
      </w:r>
      <w:r w:rsidR="00494540" w:rsidRPr="00494540">
        <w:rPr>
          <w:rFonts w:ascii="Arial" w:hAnsi="Arial" w:cs="Arial"/>
        </w:rPr>
        <w:t xml:space="preserve"> transported in a vehicle fitted with climatic control and air-ride suspension.</w:t>
      </w:r>
    </w:p>
    <w:p w14:paraId="015E7332" w14:textId="339F8626" w:rsidR="00664B32" w:rsidRDefault="00873E03" w:rsidP="00664B32">
      <w:pPr>
        <w:pStyle w:val="NoSpacing"/>
        <w:rPr>
          <w:rFonts w:ascii="Arial" w:hAnsi="Arial" w:cs="Arial"/>
          <w:lang w:val="en-US"/>
        </w:rPr>
      </w:pPr>
      <w:r>
        <w:rPr>
          <w:rFonts w:ascii="Arial" w:hAnsi="Arial" w:cs="Arial"/>
          <w:lang w:val="en-US"/>
        </w:rPr>
        <w:t>1.</w:t>
      </w:r>
      <w:r w:rsidR="00C44EE4">
        <w:rPr>
          <w:rFonts w:ascii="Arial" w:hAnsi="Arial" w:cs="Arial"/>
          <w:lang w:val="en-US"/>
        </w:rPr>
        <w:t>5</w:t>
      </w:r>
      <w:r w:rsidR="00664B32">
        <w:rPr>
          <w:rFonts w:ascii="Arial" w:hAnsi="Arial" w:cs="Arial"/>
          <w:lang w:val="en-US"/>
        </w:rPr>
        <w:t xml:space="preserve">. Movement of objects to either the temporary objects store or </w:t>
      </w:r>
      <w:r w:rsidR="00AB221C">
        <w:rPr>
          <w:rFonts w:ascii="Arial" w:hAnsi="Arial" w:cs="Arial"/>
          <w:lang w:val="en-US"/>
        </w:rPr>
        <w:t>gallery</w:t>
      </w:r>
      <w:r w:rsidR="009845C4">
        <w:rPr>
          <w:rFonts w:ascii="Arial" w:hAnsi="Arial" w:cs="Arial"/>
          <w:lang w:val="en-US"/>
        </w:rPr>
        <w:t xml:space="preserve"> on the second floor of the museum</w:t>
      </w:r>
      <w:r w:rsidR="00664B32">
        <w:rPr>
          <w:rFonts w:ascii="Arial" w:hAnsi="Arial" w:cs="Arial"/>
          <w:lang w:val="en-US"/>
        </w:rPr>
        <w:t>. Please note this requirement in particular in relation to the Canoe</w:t>
      </w:r>
      <w:r w:rsidR="00CC4917">
        <w:rPr>
          <w:rFonts w:ascii="Arial" w:hAnsi="Arial" w:cs="Arial"/>
          <w:lang w:val="en-US"/>
        </w:rPr>
        <w:t xml:space="preserve"> from the Combined Military Services Museum</w:t>
      </w:r>
      <w:r w:rsidR="00664B32">
        <w:rPr>
          <w:rFonts w:ascii="Arial" w:hAnsi="Arial" w:cs="Arial"/>
          <w:lang w:val="en-US"/>
        </w:rPr>
        <w:t>, which will not fit in our lift.</w:t>
      </w:r>
    </w:p>
    <w:p w14:paraId="08EADE9F" w14:textId="1A1C406F" w:rsidR="00664B32" w:rsidRDefault="00873E03" w:rsidP="00664B32">
      <w:pPr>
        <w:pStyle w:val="NoSpacing"/>
        <w:rPr>
          <w:rFonts w:ascii="Arial" w:hAnsi="Arial" w:cs="Arial"/>
          <w:lang w:val="en-US"/>
        </w:rPr>
      </w:pPr>
      <w:r>
        <w:rPr>
          <w:rFonts w:ascii="Arial" w:hAnsi="Arial" w:cs="Arial"/>
          <w:lang w:val="en-US"/>
        </w:rPr>
        <w:t>1.</w:t>
      </w:r>
      <w:r w:rsidR="00C44EE4">
        <w:rPr>
          <w:rFonts w:ascii="Arial" w:hAnsi="Arial" w:cs="Arial"/>
          <w:lang w:val="en-US"/>
        </w:rPr>
        <w:t>6</w:t>
      </w:r>
      <w:r w:rsidR="00664B32">
        <w:rPr>
          <w:rFonts w:ascii="Arial" w:hAnsi="Arial" w:cs="Arial"/>
          <w:lang w:val="en-US"/>
        </w:rPr>
        <w:t xml:space="preserve">. Making all travel, accommodation and per diem </w:t>
      </w:r>
      <w:r w:rsidR="00494540">
        <w:rPr>
          <w:rFonts w:ascii="Arial" w:hAnsi="Arial" w:cs="Arial"/>
          <w:lang w:val="en-US"/>
        </w:rPr>
        <w:t>arrangements for couriers, where required.</w:t>
      </w:r>
    </w:p>
    <w:p w14:paraId="356B2D5A" w14:textId="6F35503A" w:rsidR="00873E03" w:rsidRDefault="00C44EE4" w:rsidP="00664B32">
      <w:pPr>
        <w:pStyle w:val="NoSpacing"/>
        <w:rPr>
          <w:rFonts w:ascii="Arial" w:hAnsi="Arial" w:cs="Arial"/>
          <w:lang w:val="en-US"/>
        </w:rPr>
      </w:pPr>
      <w:r>
        <w:rPr>
          <w:rFonts w:ascii="Arial" w:hAnsi="Arial" w:cs="Arial"/>
          <w:lang w:val="en-US"/>
        </w:rPr>
        <w:t>1.7</w:t>
      </w:r>
      <w:r w:rsidR="00873E03">
        <w:rPr>
          <w:rFonts w:ascii="Arial" w:hAnsi="Arial" w:cs="Arial"/>
          <w:lang w:val="en-US"/>
        </w:rPr>
        <w:t>. Insurance for all objects while in transit.</w:t>
      </w:r>
    </w:p>
    <w:p w14:paraId="6BB79EA3" w14:textId="09EA3766" w:rsidR="00494540" w:rsidRDefault="00C44EE4" w:rsidP="00664B32">
      <w:pPr>
        <w:pStyle w:val="NoSpacing"/>
        <w:rPr>
          <w:rFonts w:ascii="Arial" w:hAnsi="Arial" w:cs="Arial"/>
        </w:rPr>
      </w:pPr>
      <w:r>
        <w:rPr>
          <w:rFonts w:ascii="Arial" w:hAnsi="Arial" w:cs="Arial"/>
          <w:lang w:val="en-US"/>
        </w:rPr>
        <w:t>1.8</w:t>
      </w:r>
      <w:r w:rsidR="00494540">
        <w:rPr>
          <w:rFonts w:ascii="Arial" w:hAnsi="Arial" w:cs="Arial"/>
          <w:lang w:val="en-US"/>
        </w:rPr>
        <w:t xml:space="preserve">. </w:t>
      </w:r>
      <w:r w:rsidR="00873E03" w:rsidRPr="00845FF9">
        <w:rPr>
          <w:rFonts w:ascii="Arial" w:hAnsi="Arial" w:cs="Arial"/>
        </w:rPr>
        <w:t xml:space="preserve">Responsibility for duty of care to building and internal structures during </w:t>
      </w:r>
      <w:r w:rsidR="00CC4917">
        <w:rPr>
          <w:rFonts w:ascii="Arial" w:hAnsi="Arial" w:cs="Arial"/>
        </w:rPr>
        <w:t xml:space="preserve">transport and </w:t>
      </w:r>
      <w:r w:rsidR="00873E03" w:rsidRPr="00845FF9">
        <w:rPr>
          <w:rFonts w:ascii="Arial" w:hAnsi="Arial" w:cs="Arial"/>
        </w:rPr>
        <w:t>installation of object</w:t>
      </w:r>
      <w:r w:rsidR="00873E03">
        <w:rPr>
          <w:rFonts w:ascii="Arial" w:hAnsi="Arial" w:cs="Arial"/>
        </w:rPr>
        <w:t>s</w:t>
      </w:r>
      <w:r w:rsidR="00873E03" w:rsidRPr="00845FF9">
        <w:rPr>
          <w:rFonts w:ascii="Arial" w:hAnsi="Arial" w:cs="Arial"/>
        </w:rPr>
        <w:t xml:space="preserve">. </w:t>
      </w:r>
      <w:r w:rsidR="00873E03">
        <w:rPr>
          <w:rFonts w:ascii="Arial" w:hAnsi="Arial" w:cs="Arial"/>
        </w:rPr>
        <w:t>All precautions must be taken to avoid damage including the s</w:t>
      </w:r>
      <w:r w:rsidR="00873E03" w:rsidRPr="00845FF9">
        <w:rPr>
          <w:rFonts w:ascii="Arial" w:hAnsi="Arial" w:cs="Arial"/>
        </w:rPr>
        <w:t xml:space="preserve">upply/fitting of suitable protection for floor and other areas of gallery </w:t>
      </w:r>
      <w:r w:rsidR="00873E03">
        <w:rPr>
          <w:rFonts w:ascii="Arial" w:hAnsi="Arial" w:cs="Arial"/>
        </w:rPr>
        <w:t xml:space="preserve">spaces </w:t>
      </w:r>
      <w:r w:rsidR="00873E03" w:rsidRPr="00845FF9">
        <w:rPr>
          <w:rFonts w:ascii="Arial" w:hAnsi="Arial" w:cs="Arial"/>
        </w:rPr>
        <w:t>during installation of objects.</w:t>
      </w:r>
    </w:p>
    <w:p w14:paraId="7E4DB990" w14:textId="1B420B9D" w:rsidR="00873E03" w:rsidRDefault="00C44EE4" w:rsidP="00664B32">
      <w:pPr>
        <w:pStyle w:val="NoSpacing"/>
        <w:rPr>
          <w:rFonts w:ascii="Arial" w:hAnsi="Arial" w:cs="Arial"/>
        </w:rPr>
      </w:pPr>
      <w:r>
        <w:rPr>
          <w:rFonts w:ascii="Arial" w:hAnsi="Arial" w:cs="Arial"/>
        </w:rPr>
        <w:t>1.9</w:t>
      </w:r>
      <w:r w:rsidR="00873E03">
        <w:rPr>
          <w:rFonts w:ascii="Arial" w:hAnsi="Arial" w:cs="Arial"/>
        </w:rPr>
        <w:t>. Health and safety risk assessments for all aspects of the work to be carried out.</w:t>
      </w:r>
    </w:p>
    <w:p w14:paraId="06D4CE50" w14:textId="399C5D32" w:rsidR="00873E03" w:rsidRDefault="00C44EE4" w:rsidP="00664B32">
      <w:pPr>
        <w:pStyle w:val="NoSpacing"/>
        <w:rPr>
          <w:rFonts w:ascii="Arial" w:hAnsi="Arial" w:cs="Arial"/>
        </w:rPr>
      </w:pPr>
      <w:r>
        <w:rPr>
          <w:rFonts w:ascii="Arial" w:hAnsi="Arial" w:cs="Arial"/>
        </w:rPr>
        <w:t>1.10</w:t>
      </w:r>
      <w:r w:rsidR="00873E03">
        <w:rPr>
          <w:rFonts w:ascii="Arial" w:hAnsi="Arial" w:cs="Arial"/>
        </w:rPr>
        <w:t>. Ensuring the correct licences are held to transport the objects listed, including a section 5 firearms licence.</w:t>
      </w:r>
    </w:p>
    <w:p w14:paraId="2CFB966D" w14:textId="77777777" w:rsidR="00873E03" w:rsidRDefault="00873E03" w:rsidP="00664B32">
      <w:pPr>
        <w:pStyle w:val="NoSpacing"/>
        <w:rPr>
          <w:rFonts w:ascii="Arial" w:hAnsi="Arial" w:cs="Arial"/>
        </w:rPr>
      </w:pPr>
    </w:p>
    <w:p w14:paraId="4AC69263" w14:textId="1C9F2D54" w:rsidR="00873E03" w:rsidRDefault="00873E03" w:rsidP="00664B32">
      <w:pPr>
        <w:pStyle w:val="NoSpacing"/>
        <w:rPr>
          <w:rFonts w:ascii="Arial" w:hAnsi="Arial" w:cs="Arial"/>
        </w:rPr>
      </w:pPr>
      <w:r w:rsidRPr="002C35D6">
        <w:rPr>
          <w:rFonts w:ascii="Arial" w:hAnsi="Arial" w:cs="Arial"/>
        </w:rPr>
        <w:t>Access notes:</w:t>
      </w:r>
      <w:r>
        <w:rPr>
          <w:rFonts w:ascii="Arial" w:hAnsi="Arial" w:cs="Arial"/>
        </w:rPr>
        <w:t xml:space="preserve"> Entry to the National Army Museum </w:t>
      </w:r>
      <w:r w:rsidR="00837C57">
        <w:rPr>
          <w:rFonts w:ascii="Arial" w:hAnsi="Arial" w:cs="Arial"/>
        </w:rPr>
        <w:t xml:space="preserve">will be via the </w:t>
      </w:r>
      <w:r w:rsidR="00CC4917">
        <w:rPr>
          <w:rFonts w:ascii="Arial" w:hAnsi="Arial" w:cs="Arial"/>
        </w:rPr>
        <w:t>groups entrance</w:t>
      </w:r>
      <w:r>
        <w:rPr>
          <w:rFonts w:ascii="Arial" w:hAnsi="Arial" w:cs="Arial"/>
        </w:rPr>
        <w:t>,</w:t>
      </w:r>
      <w:r w:rsidR="00837C57">
        <w:rPr>
          <w:rFonts w:ascii="Arial" w:hAnsi="Arial" w:cs="Arial"/>
        </w:rPr>
        <w:t xml:space="preserve"> from </w:t>
      </w:r>
      <w:r w:rsidR="00CC4917">
        <w:rPr>
          <w:rFonts w:ascii="Arial" w:hAnsi="Arial" w:cs="Arial"/>
        </w:rPr>
        <w:t xml:space="preserve">the </w:t>
      </w:r>
      <w:r w:rsidR="0032654C">
        <w:rPr>
          <w:rFonts w:ascii="Arial" w:hAnsi="Arial" w:cs="Arial"/>
        </w:rPr>
        <w:t>M</w:t>
      </w:r>
      <w:r w:rsidR="00CC4917">
        <w:rPr>
          <w:rFonts w:ascii="Arial" w:hAnsi="Arial" w:cs="Arial"/>
        </w:rPr>
        <w:t>useum</w:t>
      </w:r>
      <w:r w:rsidR="0032654C">
        <w:rPr>
          <w:rFonts w:ascii="Arial" w:hAnsi="Arial" w:cs="Arial"/>
        </w:rPr>
        <w:t>’</w:t>
      </w:r>
      <w:r w:rsidR="00CC4917">
        <w:rPr>
          <w:rFonts w:ascii="Arial" w:hAnsi="Arial" w:cs="Arial"/>
        </w:rPr>
        <w:t xml:space="preserve">s staff carpark </w:t>
      </w:r>
      <w:r w:rsidR="00837C57">
        <w:rPr>
          <w:rFonts w:ascii="Arial" w:hAnsi="Arial" w:cs="Arial"/>
        </w:rPr>
        <w:t>off Royal Hospital Road.</w:t>
      </w:r>
      <w:r>
        <w:rPr>
          <w:rFonts w:ascii="Arial" w:hAnsi="Arial" w:cs="Arial"/>
        </w:rPr>
        <w:t xml:space="preserve"> </w:t>
      </w:r>
      <w:r w:rsidR="00837C57">
        <w:rPr>
          <w:rFonts w:ascii="Arial" w:hAnsi="Arial" w:cs="Arial"/>
        </w:rPr>
        <w:t xml:space="preserve">These doors enter the </w:t>
      </w:r>
      <w:r w:rsidR="0032654C">
        <w:rPr>
          <w:rFonts w:ascii="Arial" w:hAnsi="Arial" w:cs="Arial"/>
        </w:rPr>
        <w:t>M</w:t>
      </w:r>
      <w:r w:rsidR="00837C57">
        <w:rPr>
          <w:rFonts w:ascii="Arial" w:hAnsi="Arial" w:cs="Arial"/>
        </w:rPr>
        <w:t xml:space="preserve">useum on the </w:t>
      </w:r>
      <w:r w:rsidR="0032654C">
        <w:rPr>
          <w:rFonts w:ascii="Arial" w:hAnsi="Arial" w:cs="Arial"/>
        </w:rPr>
        <w:t>Ground Floor</w:t>
      </w:r>
      <w:r w:rsidR="00837C57">
        <w:rPr>
          <w:rFonts w:ascii="Arial" w:hAnsi="Arial" w:cs="Arial"/>
        </w:rPr>
        <w:t xml:space="preserve">. </w:t>
      </w:r>
      <w:r>
        <w:rPr>
          <w:rFonts w:ascii="Arial" w:hAnsi="Arial" w:cs="Arial"/>
        </w:rPr>
        <w:t xml:space="preserve">We do not have a loading bay or </w:t>
      </w:r>
      <w:r w:rsidR="009845C4">
        <w:rPr>
          <w:rFonts w:ascii="Arial" w:hAnsi="Arial" w:cs="Arial"/>
        </w:rPr>
        <w:t xml:space="preserve">dedicated </w:t>
      </w:r>
      <w:r>
        <w:rPr>
          <w:rFonts w:ascii="Arial" w:hAnsi="Arial" w:cs="Arial"/>
        </w:rPr>
        <w:t>goods lift</w:t>
      </w:r>
      <w:r w:rsidR="00837C57">
        <w:rPr>
          <w:rFonts w:ascii="Arial" w:hAnsi="Arial" w:cs="Arial"/>
        </w:rPr>
        <w:t xml:space="preserve"> but there is a large passenger lift that will accommo</w:t>
      </w:r>
      <w:r w:rsidR="00C44EE4">
        <w:rPr>
          <w:rFonts w:ascii="Arial" w:hAnsi="Arial" w:cs="Arial"/>
        </w:rPr>
        <w:t>date most of the objects</w:t>
      </w:r>
      <w:r>
        <w:rPr>
          <w:rFonts w:ascii="Arial" w:hAnsi="Arial" w:cs="Arial"/>
        </w:rPr>
        <w:t>.</w:t>
      </w:r>
    </w:p>
    <w:p w14:paraId="3EEAC20C" w14:textId="77777777" w:rsidR="00873E03" w:rsidRDefault="00873E03" w:rsidP="00664B32">
      <w:pPr>
        <w:pStyle w:val="NoSpacing"/>
        <w:rPr>
          <w:rFonts w:ascii="Arial" w:hAnsi="Arial" w:cs="Arial"/>
        </w:rPr>
      </w:pPr>
    </w:p>
    <w:p w14:paraId="4F231748" w14:textId="77777777" w:rsidR="00873E03" w:rsidRDefault="002C35D6" w:rsidP="00873E03">
      <w:pPr>
        <w:rPr>
          <w:rFonts w:ascii="Arial" w:hAnsi="Arial" w:cs="Arial"/>
        </w:rPr>
      </w:pPr>
      <w:r w:rsidRPr="002C35D6">
        <w:rPr>
          <w:rFonts w:ascii="Arial" w:hAnsi="Arial"/>
        </w:rPr>
        <w:t>Examples of similar projects:</w:t>
      </w:r>
      <w:r>
        <w:rPr>
          <w:rFonts w:ascii="Arial" w:hAnsi="Arial"/>
        </w:rPr>
        <w:t xml:space="preserve"> </w:t>
      </w:r>
      <w:r w:rsidR="00873E03">
        <w:rPr>
          <w:rFonts w:ascii="Arial" w:hAnsi="Arial"/>
        </w:rPr>
        <w:t>The provision of evidence</w:t>
      </w:r>
      <w:r w:rsidR="00873E03" w:rsidRPr="000A1215">
        <w:rPr>
          <w:rFonts w:ascii="Arial" w:hAnsi="Arial"/>
        </w:rPr>
        <w:t xml:space="preserve"> relating to previous projects of a similar nature to those detailed in th</w:t>
      </w:r>
      <w:r w:rsidR="00873E03">
        <w:rPr>
          <w:rFonts w:ascii="Arial" w:hAnsi="Arial"/>
        </w:rPr>
        <w:t xml:space="preserve">e accompanying </w:t>
      </w:r>
      <w:r w:rsidR="00873E03" w:rsidRPr="000A1215">
        <w:rPr>
          <w:rFonts w:ascii="Arial" w:hAnsi="Arial"/>
        </w:rPr>
        <w:t xml:space="preserve">document </w:t>
      </w:r>
      <w:r w:rsidR="00873E03">
        <w:rPr>
          <w:rFonts w:ascii="Arial" w:hAnsi="Arial"/>
        </w:rPr>
        <w:t xml:space="preserve">is essential </w:t>
      </w:r>
      <w:r w:rsidR="00873E03" w:rsidRPr="000A1215">
        <w:rPr>
          <w:rFonts w:ascii="Arial" w:hAnsi="Arial"/>
        </w:rPr>
        <w:t xml:space="preserve">and will be viewed in support </w:t>
      </w:r>
      <w:r w:rsidR="00873E03">
        <w:rPr>
          <w:rFonts w:ascii="Arial" w:hAnsi="Arial"/>
        </w:rPr>
        <w:t xml:space="preserve">to </w:t>
      </w:r>
      <w:r w:rsidR="00873E03" w:rsidRPr="000A1215">
        <w:rPr>
          <w:rFonts w:ascii="Arial" w:hAnsi="Arial"/>
        </w:rPr>
        <w:t xml:space="preserve">suggested </w:t>
      </w:r>
      <w:r w:rsidR="00873E03">
        <w:rPr>
          <w:rFonts w:ascii="Arial" w:hAnsi="Arial" w:cs="Arial"/>
        </w:rPr>
        <w:t>method</w:t>
      </w:r>
      <w:r w:rsidR="00873E03" w:rsidRPr="00593C6A">
        <w:rPr>
          <w:rFonts w:ascii="Arial" w:hAnsi="Arial" w:cs="Arial"/>
        </w:rPr>
        <w:t xml:space="preserve"> and cost estimates. Of particular relevance would be evidence demonst</w:t>
      </w:r>
      <w:r w:rsidR="00873E03">
        <w:rPr>
          <w:rFonts w:ascii="Arial" w:hAnsi="Arial" w:cs="Arial"/>
        </w:rPr>
        <w:t xml:space="preserve">rating appropriate handling or large 3D objects and the logistical management of projects involving multiple </w:t>
      </w:r>
      <w:r w:rsidR="00077C40">
        <w:rPr>
          <w:rFonts w:ascii="Arial" w:hAnsi="Arial" w:cs="Arial"/>
        </w:rPr>
        <w:t>lenders</w:t>
      </w:r>
      <w:r w:rsidR="00873E03">
        <w:rPr>
          <w:rFonts w:ascii="Arial" w:hAnsi="Arial" w:cs="Arial"/>
        </w:rPr>
        <w:t>.</w:t>
      </w:r>
    </w:p>
    <w:p w14:paraId="10410598" w14:textId="77777777" w:rsidR="002C35D6" w:rsidRDefault="002C35D6" w:rsidP="00873E03">
      <w:pPr>
        <w:rPr>
          <w:rFonts w:ascii="Arial" w:hAnsi="Arial" w:cs="Arial"/>
        </w:rPr>
      </w:pPr>
    </w:p>
    <w:p w14:paraId="1F49019D" w14:textId="77777777" w:rsidR="00C44EE4" w:rsidRDefault="00C44EE4" w:rsidP="00873E03">
      <w:pPr>
        <w:rPr>
          <w:rFonts w:ascii="Arial" w:hAnsi="Arial" w:cs="Arial"/>
        </w:rPr>
      </w:pPr>
    </w:p>
    <w:p w14:paraId="38946C78" w14:textId="77777777" w:rsidR="00077C40" w:rsidRDefault="00077C40" w:rsidP="00873E03">
      <w:pPr>
        <w:rPr>
          <w:rFonts w:ascii="Arial" w:hAnsi="Arial" w:cs="Arial"/>
        </w:rPr>
      </w:pPr>
      <w:r>
        <w:rPr>
          <w:rFonts w:ascii="Arial" w:hAnsi="Arial" w:cs="Arial"/>
          <w:b/>
        </w:rPr>
        <w:t>2. Timetable/ Schedule</w:t>
      </w:r>
    </w:p>
    <w:p w14:paraId="3112006D" w14:textId="2D83AB6A" w:rsidR="00077C40" w:rsidRDefault="00077C40" w:rsidP="00873E03">
      <w:pPr>
        <w:rPr>
          <w:rFonts w:ascii="Arial" w:hAnsi="Arial" w:cs="Arial"/>
        </w:rPr>
      </w:pPr>
      <w:r>
        <w:rPr>
          <w:rFonts w:ascii="Arial" w:hAnsi="Arial" w:cs="Arial"/>
        </w:rPr>
        <w:t xml:space="preserve">The tender will be awarded by </w:t>
      </w:r>
      <w:r w:rsidR="009845C4">
        <w:rPr>
          <w:rFonts w:ascii="Arial" w:hAnsi="Arial" w:cs="Arial"/>
        </w:rPr>
        <w:t>the end of</w:t>
      </w:r>
      <w:r>
        <w:rPr>
          <w:rFonts w:ascii="Arial" w:hAnsi="Arial" w:cs="Arial"/>
        </w:rPr>
        <w:t xml:space="preserve"> this year. Two deliveries of objects will be required, the first in early February of the objects requiring mounts to be made. The second </w:t>
      </w:r>
      <w:r w:rsidR="00837C57">
        <w:rPr>
          <w:rFonts w:ascii="Arial" w:hAnsi="Arial" w:cs="Arial"/>
        </w:rPr>
        <w:t>will be towards the beginning of March</w:t>
      </w:r>
      <w:r>
        <w:rPr>
          <w:rFonts w:ascii="Arial" w:hAnsi="Arial" w:cs="Arial"/>
        </w:rPr>
        <w:t xml:space="preserve"> of the objects to be installed directly into the galleries. Which objects are expected in which delivery is indicated on the object spread sheet.</w:t>
      </w:r>
    </w:p>
    <w:p w14:paraId="18444AD9" w14:textId="77777777" w:rsidR="00077C40" w:rsidRDefault="00077C40" w:rsidP="00873E03">
      <w:pPr>
        <w:rPr>
          <w:rFonts w:ascii="Arial" w:hAnsi="Arial" w:cs="Arial"/>
        </w:rPr>
      </w:pPr>
    </w:p>
    <w:p w14:paraId="0DDE2BF5" w14:textId="77777777" w:rsidR="00C44EE4" w:rsidRDefault="00C44EE4" w:rsidP="00873E03">
      <w:pPr>
        <w:rPr>
          <w:rFonts w:ascii="Arial" w:hAnsi="Arial" w:cs="Arial"/>
        </w:rPr>
      </w:pPr>
    </w:p>
    <w:p w14:paraId="0EF82CBE" w14:textId="77777777" w:rsidR="00077C40" w:rsidRDefault="00077C40" w:rsidP="00873E03">
      <w:pPr>
        <w:rPr>
          <w:rFonts w:ascii="Arial" w:hAnsi="Arial" w:cs="Arial"/>
        </w:rPr>
      </w:pPr>
      <w:r>
        <w:rPr>
          <w:rFonts w:ascii="Arial" w:hAnsi="Arial" w:cs="Arial"/>
          <w:b/>
        </w:rPr>
        <w:t>3. Health and safety</w:t>
      </w:r>
    </w:p>
    <w:p w14:paraId="61D93A8E" w14:textId="77777777" w:rsidR="00077C40" w:rsidRDefault="00077C40" w:rsidP="00077C40">
      <w:pPr>
        <w:rPr>
          <w:rFonts w:ascii="Arial" w:hAnsi="Arial"/>
        </w:rPr>
      </w:pPr>
      <w:r>
        <w:rPr>
          <w:rFonts w:ascii="Arial" w:hAnsi="Arial"/>
        </w:rPr>
        <w:t>The company will be required to provide method statements and risk assessments for any potentially hazardous process that take place on NAM property (e.g. use of heavy lifting equipment, work at heights, etc.) and will be fully responsible for health and safety compliance for all work at lenders sites and during transit.</w:t>
      </w:r>
    </w:p>
    <w:p w14:paraId="04058907" w14:textId="77777777" w:rsidR="002C35D6" w:rsidRDefault="002C35D6" w:rsidP="00077C40">
      <w:pPr>
        <w:rPr>
          <w:rFonts w:ascii="Arial" w:hAnsi="Arial"/>
        </w:rPr>
      </w:pPr>
    </w:p>
    <w:p w14:paraId="355B627D" w14:textId="77777777" w:rsidR="00C44EE4" w:rsidRDefault="00C44EE4" w:rsidP="00077C40">
      <w:pPr>
        <w:rPr>
          <w:rFonts w:ascii="Arial" w:hAnsi="Arial"/>
        </w:rPr>
      </w:pPr>
    </w:p>
    <w:p w14:paraId="636686F7" w14:textId="77777777" w:rsidR="00077C40" w:rsidRDefault="00077C40" w:rsidP="00077C40">
      <w:pPr>
        <w:rPr>
          <w:rFonts w:ascii="Arial" w:hAnsi="Arial"/>
        </w:rPr>
      </w:pPr>
      <w:r>
        <w:rPr>
          <w:rFonts w:ascii="Arial" w:hAnsi="Arial"/>
          <w:b/>
        </w:rPr>
        <w:t>4. Site visits</w:t>
      </w:r>
    </w:p>
    <w:p w14:paraId="6F549F20" w14:textId="43C40979" w:rsidR="00077C40" w:rsidRDefault="00077C40" w:rsidP="00077C40">
      <w:pPr>
        <w:rPr>
          <w:rFonts w:ascii="Arial" w:hAnsi="Arial"/>
        </w:rPr>
      </w:pPr>
      <w:r>
        <w:rPr>
          <w:rFonts w:ascii="Arial" w:hAnsi="Arial"/>
        </w:rPr>
        <w:t xml:space="preserve">Site visits to </w:t>
      </w:r>
      <w:r w:rsidR="0050298E">
        <w:rPr>
          <w:rFonts w:ascii="Arial" w:hAnsi="Arial"/>
        </w:rPr>
        <w:t>NAM</w:t>
      </w:r>
      <w:r>
        <w:rPr>
          <w:rFonts w:ascii="Arial" w:hAnsi="Arial"/>
        </w:rPr>
        <w:t xml:space="preserve"> in Chelsea can be accommodated</w:t>
      </w:r>
      <w:r w:rsidR="0050298E">
        <w:rPr>
          <w:rFonts w:ascii="Arial" w:hAnsi="Arial"/>
        </w:rPr>
        <w:t xml:space="preserve"> if required</w:t>
      </w:r>
      <w:r>
        <w:rPr>
          <w:rFonts w:ascii="Arial" w:hAnsi="Arial"/>
        </w:rPr>
        <w:t xml:space="preserve">. To arrange these please contact Hazel </w:t>
      </w:r>
      <w:proofErr w:type="spellStart"/>
      <w:r>
        <w:rPr>
          <w:rFonts w:ascii="Arial" w:hAnsi="Arial"/>
        </w:rPr>
        <w:t>Shorland</w:t>
      </w:r>
      <w:proofErr w:type="spellEnd"/>
      <w:r>
        <w:rPr>
          <w:rFonts w:ascii="Arial" w:hAnsi="Arial"/>
        </w:rPr>
        <w:t>, Registrar (</w:t>
      </w:r>
      <w:hyperlink r:id="rId7" w:history="1">
        <w:r w:rsidRPr="004045F3">
          <w:rPr>
            <w:rStyle w:val="Hyperlink"/>
            <w:rFonts w:ascii="Arial" w:hAnsi="Arial"/>
          </w:rPr>
          <w:t>hshorland@nam.ac.uk</w:t>
        </w:r>
      </w:hyperlink>
      <w:r>
        <w:rPr>
          <w:rFonts w:ascii="Arial" w:hAnsi="Arial"/>
        </w:rPr>
        <w:t>). At present site visits to the lenders venues cannot be arranged</w:t>
      </w:r>
      <w:r w:rsidR="0050298E">
        <w:rPr>
          <w:rFonts w:ascii="Arial" w:hAnsi="Arial"/>
        </w:rPr>
        <w:t>, but the company to whom the tender is awarded will be provided with co</w:t>
      </w:r>
      <w:r w:rsidR="00C44EE4">
        <w:rPr>
          <w:rFonts w:ascii="Arial" w:hAnsi="Arial"/>
        </w:rPr>
        <w:t>ntact details for each lender we</w:t>
      </w:r>
      <w:r w:rsidR="0050298E">
        <w:rPr>
          <w:rFonts w:ascii="Arial" w:hAnsi="Arial"/>
        </w:rPr>
        <w:t>ll in advance to facilitate arrangements.</w:t>
      </w:r>
    </w:p>
    <w:p w14:paraId="1C696FF6" w14:textId="77777777" w:rsidR="0050298E" w:rsidRDefault="0050298E" w:rsidP="00077C40">
      <w:pPr>
        <w:rPr>
          <w:rFonts w:ascii="Arial" w:hAnsi="Arial"/>
        </w:rPr>
      </w:pPr>
    </w:p>
    <w:p w14:paraId="52AC418B" w14:textId="77777777" w:rsidR="00C44EE4" w:rsidRDefault="00C44EE4" w:rsidP="00077C40">
      <w:pPr>
        <w:rPr>
          <w:rFonts w:ascii="Arial" w:hAnsi="Arial"/>
        </w:rPr>
      </w:pPr>
    </w:p>
    <w:p w14:paraId="4E04AA3E" w14:textId="77777777" w:rsidR="0050298E" w:rsidRPr="0050298E" w:rsidRDefault="0050298E" w:rsidP="0050298E">
      <w:pPr>
        <w:pStyle w:val="ListParagraph"/>
        <w:numPr>
          <w:ilvl w:val="0"/>
          <w:numId w:val="6"/>
        </w:numPr>
        <w:ind w:left="284" w:hanging="284"/>
        <w:rPr>
          <w:rFonts w:ascii="Arial" w:hAnsi="Arial"/>
          <w:b/>
        </w:rPr>
      </w:pPr>
      <w:r w:rsidRPr="0050298E">
        <w:rPr>
          <w:rFonts w:ascii="Arial" w:hAnsi="Arial"/>
          <w:b/>
        </w:rPr>
        <w:t>Criteria on which tenders will be awarded</w:t>
      </w:r>
    </w:p>
    <w:p w14:paraId="2403FC18" w14:textId="77777777" w:rsidR="0050298E" w:rsidRPr="005F2EF3" w:rsidRDefault="0050298E" w:rsidP="0050298E">
      <w:pPr>
        <w:rPr>
          <w:rFonts w:ascii="Arial" w:hAnsi="Arial"/>
        </w:rPr>
      </w:pPr>
      <w:r w:rsidRPr="005F2EF3">
        <w:rPr>
          <w:rFonts w:ascii="Arial" w:hAnsi="Arial"/>
        </w:rPr>
        <w:t xml:space="preserve">In </w:t>
      </w:r>
      <w:r>
        <w:rPr>
          <w:rFonts w:ascii="Arial" w:hAnsi="Arial"/>
        </w:rPr>
        <w:t>order of relevance:</w:t>
      </w:r>
    </w:p>
    <w:p w14:paraId="47EAE9F4" w14:textId="77777777" w:rsidR="0050298E" w:rsidRPr="00337C12" w:rsidRDefault="0050298E" w:rsidP="0050298E">
      <w:pPr>
        <w:pStyle w:val="ListParagraph"/>
        <w:numPr>
          <w:ilvl w:val="0"/>
          <w:numId w:val="4"/>
        </w:numPr>
        <w:rPr>
          <w:rFonts w:ascii="Arial" w:hAnsi="Arial"/>
        </w:rPr>
      </w:pPr>
      <w:r>
        <w:rPr>
          <w:rFonts w:ascii="Arial" w:hAnsi="Arial"/>
        </w:rPr>
        <w:t>Strength of tender (</w:t>
      </w:r>
      <w:r w:rsidRPr="00337C12">
        <w:rPr>
          <w:rFonts w:ascii="Arial" w:hAnsi="Arial"/>
        </w:rPr>
        <w:t>Consideration of specific needs of objects</w:t>
      </w:r>
      <w:r>
        <w:rPr>
          <w:rFonts w:ascii="Arial" w:hAnsi="Arial"/>
        </w:rPr>
        <w:t>)</w:t>
      </w:r>
      <w:r w:rsidRPr="00337C12">
        <w:rPr>
          <w:rFonts w:ascii="Arial" w:hAnsi="Arial"/>
        </w:rPr>
        <w:t>.</w:t>
      </w:r>
      <w:r>
        <w:rPr>
          <w:rFonts w:ascii="Arial" w:hAnsi="Arial"/>
        </w:rPr>
        <w:t xml:space="preserve"> (50%)</w:t>
      </w:r>
    </w:p>
    <w:p w14:paraId="1A1E0930" w14:textId="77777777" w:rsidR="0050298E" w:rsidRPr="00337C12" w:rsidRDefault="0050298E" w:rsidP="0050298E">
      <w:pPr>
        <w:pStyle w:val="ListParagraph"/>
        <w:numPr>
          <w:ilvl w:val="0"/>
          <w:numId w:val="4"/>
        </w:numPr>
        <w:rPr>
          <w:rFonts w:ascii="Arial" w:hAnsi="Arial"/>
        </w:rPr>
      </w:pPr>
      <w:r w:rsidRPr="00337C12">
        <w:rPr>
          <w:rFonts w:ascii="Arial" w:hAnsi="Arial"/>
        </w:rPr>
        <w:t xml:space="preserve">Overall cost. </w:t>
      </w:r>
      <w:r>
        <w:rPr>
          <w:rFonts w:ascii="Arial" w:hAnsi="Arial"/>
        </w:rPr>
        <w:t>(30%)</w:t>
      </w:r>
    </w:p>
    <w:p w14:paraId="0D533E39" w14:textId="77777777" w:rsidR="0050298E" w:rsidRPr="00337C12" w:rsidRDefault="0050298E" w:rsidP="0050298E">
      <w:pPr>
        <w:pStyle w:val="ListParagraph"/>
        <w:numPr>
          <w:ilvl w:val="0"/>
          <w:numId w:val="4"/>
        </w:numPr>
        <w:rPr>
          <w:rFonts w:ascii="Arial" w:hAnsi="Arial"/>
        </w:rPr>
      </w:pPr>
      <w:r w:rsidRPr="00337C12">
        <w:rPr>
          <w:rFonts w:ascii="Arial" w:hAnsi="Arial"/>
        </w:rPr>
        <w:t>Proven experience of similar projects.</w:t>
      </w:r>
      <w:r>
        <w:rPr>
          <w:rFonts w:ascii="Arial" w:hAnsi="Arial"/>
        </w:rPr>
        <w:t xml:space="preserve"> (20%)</w:t>
      </w:r>
    </w:p>
    <w:p w14:paraId="4D86C4A2" w14:textId="77777777" w:rsidR="0050298E" w:rsidRDefault="0050298E" w:rsidP="0050298E">
      <w:pPr>
        <w:rPr>
          <w:rFonts w:ascii="Arial" w:hAnsi="Arial"/>
          <w:b/>
        </w:rPr>
      </w:pPr>
    </w:p>
    <w:p w14:paraId="46324FF8" w14:textId="77777777" w:rsidR="0050298E" w:rsidRPr="00F57D17" w:rsidRDefault="0050298E" w:rsidP="0050298E">
      <w:pPr>
        <w:rPr>
          <w:rFonts w:ascii="Arial" w:hAnsi="Arial"/>
          <w:b/>
        </w:rPr>
      </w:pPr>
    </w:p>
    <w:p w14:paraId="1332C420" w14:textId="77777777" w:rsidR="0050298E" w:rsidRPr="0050298E" w:rsidRDefault="0050298E" w:rsidP="0050298E">
      <w:pPr>
        <w:pStyle w:val="ListParagraph"/>
        <w:numPr>
          <w:ilvl w:val="0"/>
          <w:numId w:val="6"/>
        </w:numPr>
        <w:ind w:left="284" w:hanging="284"/>
        <w:rPr>
          <w:rFonts w:ascii="Arial" w:hAnsi="Arial"/>
          <w:b/>
        </w:rPr>
      </w:pPr>
      <w:r w:rsidRPr="0050298E">
        <w:rPr>
          <w:rFonts w:ascii="Arial" w:hAnsi="Arial"/>
          <w:b/>
        </w:rPr>
        <w:t>Deadline for tenders</w:t>
      </w:r>
    </w:p>
    <w:p w14:paraId="2FB32829" w14:textId="77777777" w:rsidR="0032654C" w:rsidRDefault="0032654C" w:rsidP="0050298E">
      <w:pPr>
        <w:rPr>
          <w:rFonts w:ascii="Arial" w:hAnsi="Arial"/>
        </w:rPr>
      </w:pPr>
    </w:p>
    <w:p w14:paraId="1D9AA9BD" w14:textId="5DE987AF" w:rsidR="0050298E" w:rsidRDefault="0032654C" w:rsidP="0050298E">
      <w:pPr>
        <w:rPr>
          <w:rFonts w:ascii="Arial" w:hAnsi="Arial"/>
        </w:rPr>
      </w:pPr>
      <w:r>
        <w:rPr>
          <w:rFonts w:ascii="Arial" w:hAnsi="Arial"/>
        </w:rPr>
        <w:t xml:space="preserve">All tender documents/electronic media are to be addressed to Mr J Foster - NAM Secretariat </w:t>
      </w:r>
      <w:hyperlink r:id="rId8" w:history="1">
        <w:r w:rsidRPr="00821208">
          <w:rPr>
            <w:rStyle w:val="Hyperlink"/>
            <w:rFonts w:ascii="Arial" w:hAnsi="Arial"/>
          </w:rPr>
          <w:t>jfoster@nam.ac.uk</w:t>
        </w:r>
      </w:hyperlink>
      <w:r>
        <w:rPr>
          <w:rFonts w:ascii="Arial" w:hAnsi="Arial"/>
        </w:rPr>
        <w:t xml:space="preserve"> or </w:t>
      </w:r>
      <w:r>
        <w:rPr>
          <w:rFonts w:ascii="Arial" w:hAnsi="Arial"/>
        </w:rPr>
        <w:fldChar w:fldCharType="begin"/>
      </w:r>
      <w:r>
        <w:rPr>
          <w:rFonts w:ascii="Arial" w:hAnsi="Arial"/>
        </w:rPr>
        <w:instrText xml:space="preserve"> HYPERLINK "mailto:tenders@nam.ac.uk" </w:instrText>
      </w:r>
      <w:r>
        <w:rPr>
          <w:rFonts w:ascii="Arial" w:hAnsi="Arial"/>
        </w:rPr>
      </w:r>
      <w:r>
        <w:rPr>
          <w:rFonts w:ascii="Arial" w:hAnsi="Arial"/>
        </w:rPr>
        <w:fldChar w:fldCharType="separate"/>
      </w:r>
      <w:r w:rsidRPr="00D00248">
        <w:rPr>
          <w:rStyle w:val="Hyperlink"/>
          <w:rFonts w:ascii="Arial" w:hAnsi="Arial"/>
        </w:rPr>
        <w:t>tenders@nam.ac.uk</w:t>
      </w:r>
      <w:r>
        <w:rPr>
          <w:rFonts w:ascii="Arial" w:hAnsi="Arial"/>
        </w:rPr>
        <w:fldChar w:fldCharType="end"/>
      </w:r>
      <w:r>
        <w:rPr>
          <w:rFonts w:ascii="Arial" w:hAnsi="Arial"/>
        </w:rPr>
        <w:t xml:space="preserve"> and annotated with “TENDER DOC</w:t>
      </w:r>
      <w:r>
        <w:rPr>
          <w:rFonts w:ascii="Arial" w:hAnsi="Arial"/>
        </w:rPr>
        <w:t>UMENTS NOT TO BE OPENED BEFORE 17 December 2017</w:t>
      </w:r>
      <w:r>
        <w:rPr>
          <w:rFonts w:ascii="Arial" w:hAnsi="Arial"/>
        </w:rPr>
        <w:t xml:space="preserve">.  On no account are the tender documents to be passed to the </w:t>
      </w:r>
      <w:bookmarkStart w:id="0" w:name="_GoBack"/>
      <w:bookmarkEnd w:id="0"/>
      <w:r>
        <w:rPr>
          <w:rFonts w:ascii="Arial" w:hAnsi="Arial"/>
        </w:rPr>
        <w:t>requesting department before the tender board date.</w:t>
      </w:r>
      <w:r w:rsidR="0050298E" w:rsidRPr="00A544C7">
        <w:rPr>
          <w:rFonts w:ascii="Arial" w:hAnsi="Arial"/>
        </w:rPr>
        <w:t xml:space="preserve">  </w:t>
      </w:r>
    </w:p>
    <w:p w14:paraId="516E6E48" w14:textId="77777777" w:rsidR="0050298E" w:rsidRPr="00A544C7" w:rsidRDefault="0050298E" w:rsidP="0050298E">
      <w:pPr>
        <w:rPr>
          <w:rFonts w:ascii="Arial" w:hAnsi="Arial"/>
        </w:rPr>
      </w:pPr>
    </w:p>
    <w:p w14:paraId="1489A9F5" w14:textId="77777777" w:rsidR="0050298E" w:rsidRPr="00BE5B64" w:rsidRDefault="0050298E" w:rsidP="0050298E">
      <w:pPr>
        <w:rPr>
          <w:rFonts w:ascii="Arial" w:hAnsi="Arial"/>
        </w:rPr>
      </w:pPr>
      <w:r w:rsidRPr="00BE5B64">
        <w:rPr>
          <w:rFonts w:ascii="Arial" w:hAnsi="Arial"/>
        </w:rPr>
        <w:t>Address for the return of tenders:</w:t>
      </w:r>
    </w:p>
    <w:p w14:paraId="0049E1C4" w14:textId="77777777" w:rsidR="0050298E" w:rsidRPr="00A544C7" w:rsidRDefault="0050298E" w:rsidP="0050298E">
      <w:pPr>
        <w:rPr>
          <w:rFonts w:ascii="Arial" w:hAnsi="Arial"/>
        </w:rPr>
      </w:pPr>
      <w:r w:rsidRPr="00A544C7">
        <w:rPr>
          <w:rFonts w:ascii="Arial" w:hAnsi="Arial"/>
        </w:rPr>
        <w:t>Mr. John Foster</w:t>
      </w:r>
    </w:p>
    <w:p w14:paraId="2D66D3CD" w14:textId="77777777" w:rsidR="0050298E" w:rsidRPr="00A544C7" w:rsidRDefault="0050298E" w:rsidP="0050298E">
      <w:pPr>
        <w:rPr>
          <w:rFonts w:ascii="Arial" w:hAnsi="Arial"/>
        </w:rPr>
      </w:pPr>
      <w:r w:rsidRPr="00A544C7">
        <w:rPr>
          <w:rFonts w:ascii="Arial" w:hAnsi="Arial"/>
        </w:rPr>
        <w:t>National Army Museum</w:t>
      </w:r>
    </w:p>
    <w:p w14:paraId="5CD830C5" w14:textId="77777777" w:rsidR="0050298E" w:rsidRPr="00A544C7" w:rsidRDefault="0050298E" w:rsidP="0050298E">
      <w:pPr>
        <w:rPr>
          <w:rFonts w:ascii="Arial" w:hAnsi="Arial"/>
        </w:rPr>
      </w:pPr>
      <w:r w:rsidRPr="00A544C7">
        <w:rPr>
          <w:rFonts w:ascii="Arial" w:hAnsi="Arial"/>
        </w:rPr>
        <w:t>Royal Hospital Road</w:t>
      </w:r>
    </w:p>
    <w:p w14:paraId="6CD3E0DC" w14:textId="77777777" w:rsidR="0050298E" w:rsidRPr="00A544C7" w:rsidRDefault="0050298E" w:rsidP="0050298E">
      <w:pPr>
        <w:rPr>
          <w:rFonts w:ascii="Arial" w:hAnsi="Arial"/>
        </w:rPr>
      </w:pPr>
      <w:r w:rsidRPr="00A544C7">
        <w:rPr>
          <w:rFonts w:ascii="Arial" w:hAnsi="Arial"/>
        </w:rPr>
        <w:t>Chelsea</w:t>
      </w:r>
    </w:p>
    <w:p w14:paraId="17665C53" w14:textId="77777777" w:rsidR="0050298E" w:rsidRPr="00A544C7" w:rsidRDefault="0050298E" w:rsidP="0050298E">
      <w:pPr>
        <w:rPr>
          <w:rFonts w:ascii="Arial" w:hAnsi="Arial"/>
        </w:rPr>
      </w:pPr>
      <w:r w:rsidRPr="00A544C7">
        <w:rPr>
          <w:rFonts w:ascii="Arial" w:hAnsi="Arial"/>
        </w:rPr>
        <w:t>London</w:t>
      </w:r>
    </w:p>
    <w:p w14:paraId="4CF08E21" w14:textId="77777777" w:rsidR="0050298E" w:rsidRPr="0007368D" w:rsidRDefault="0050298E" w:rsidP="0050298E">
      <w:pPr>
        <w:rPr>
          <w:rFonts w:ascii="Arial" w:hAnsi="Arial"/>
        </w:rPr>
      </w:pPr>
      <w:r w:rsidRPr="00A544C7">
        <w:rPr>
          <w:rFonts w:ascii="Arial" w:hAnsi="Arial"/>
        </w:rPr>
        <w:t>SW3 4HT</w:t>
      </w:r>
    </w:p>
    <w:p w14:paraId="438967BF" w14:textId="77777777" w:rsidR="00873E03" w:rsidRPr="00664B32" w:rsidRDefault="00873E03" w:rsidP="00664B32">
      <w:pPr>
        <w:pStyle w:val="NoSpacing"/>
        <w:rPr>
          <w:rFonts w:ascii="Arial" w:hAnsi="Arial" w:cs="Arial"/>
          <w:lang w:val="en-US"/>
        </w:rPr>
      </w:pPr>
    </w:p>
    <w:sectPr w:rsidR="00873E03" w:rsidRPr="00664B32" w:rsidSect="0050298E">
      <w:headerReference w:type="default" r:id="rId9"/>
      <w:pgSz w:w="11900" w:h="16840"/>
      <w:pgMar w:top="2552"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06F9C5" w14:textId="77777777" w:rsidR="002F6D98" w:rsidRDefault="002F6D98" w:rsidP="0050298E">
      <w:r>
        <w:separator/>
      </w:r>
    </w:p>
  </w:endnote>
  <w:endnote w:type="continuationSeparator" w:id="0">
    <w:p w14:paraId="73BBC48A" w14:textId="77777777" w:rsidR="002F6D98" w:rsidRDefault="002F6D98" w:rsidP="0050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charset w:val="00"/>
    <w:family w:val="roman"/>
    <w:pitch w:val="variable"/>
    <w:sig w:usb0="00000003" w:usb1="00000000" w:usb2="00000000" w:usb3="00000000" w:csb0="00000001"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Times-Roman">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MT">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3DC698" w14:textId="77777777" w:rsidR="002F6D98" w:rsidRDefault="002F6D98" w:rsidP="0050298E">
      <w:r>
        <w:separator/>
      </w:r>
    </w:p>
  </w:footnote>
  <w:footnote w:type="continuationSeparator" w:id="0">
    <w:p w14:paraId="0950073B" w14:textId="77777777" w:rsidR="002F6D98" w:rsidRDefault="002F6D98" w:rsidP="0050298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E5BF8C" w14:textId="77777777" w:rsidR="00BA5D9D" w:rsidRDefault="00BA5D9D" w:rsidP="0050298E">
    <w:pPr>
      <w:pStyle w:val="NoParagraphStyle"/>
      <w:jc w:val="right"/>
      <w:rPr>
        <w:rFonts w:ascii="ArialMT" w:hAnsi="ArialMT" w:cs="ArialMT"/>
        <w:b/>
        <w:sz w:val="18"/>
        <w:szCs w:val="18"/>
      </w:rPr>
    </w:pPr>
  </w:p>
  <w:p w14:paraId="30F22EA2" w14:textId="77777777" w:rsidR="00BA5D9D" w:rsidRDefault="00BA5D9D" w:rsidP="0050298E">
    <w:pPr>
      <w:pStyle w:val="NoParagraphStyle"/>
      <w:jc w:val="right"/>
      <w:rPr>
        <w:rFonts w:ascii="ArialMT" w:hAnsi="ArialMT" w:cs="ArialMT"/>
        <w:b/>
        <w:sz w:val="18"/>
        <w:szCs w:val="18"/>
      </w:rPr>
    </w:pPr>
  </w:p>
  <w:p w14:paraId="55F3CF59" w14:textId="77777777" w:rsidR="00BA5D9D" w:rsidRPr="00E03032" w:rsidRDefault="00BA5D9D" w:rsidP="0050298E">
    <w:pPr>
      <w:pStyle w:val="NoParagraphStyle"/>
      <w:jc w:val="right"/>
      <w:rPr>
        <w:rFonts w:ascii="ArialMT" w:hAnsi="ArialMT" w:cs="ArialMT"/>
        <w:b/>
        <w:sz w:val="18"/>
        <w:szCs w:val="18"/>
      </w:rPr>
    </w:pPr>
    <w:r w:rsidRPr="00E03032">
      <w:rPr>
        <w:rFonts w:ascii="ArialMT" w:hAnsi="ArialMT" w:cs="ArialMT"/>
        <w:b/>
        <w:sz w:val="18"/>
        <w:szCs w:val="18"/>
      </w:rPr>
      <w:t>Royal Hospital Road, Chelsea, Lo</w:t>
    </w:r>
    <w:r>
      <w:rPr>
        <w:rFonts w:ascii="ArialMT" w:hAnsi="ArialMT" w:cs="ArialMT"/>
        <w:b/>
        <w:sz w:val="18"/>
        <w:szCs w:val="18"/>
      </w:rPr>
      <w:t>ndon SW3 4HT Tel: 020 7730 0717</w:t>
    </w:r>
  </w:p>
  <w:p w14:paraId="056662A7" w14:textId="77777777" w:rsidR="00BA5D9D" w:rsidRPr="00E03032" w:rsidRDefault="00BA5D9D" w:rsidP="0050298E">
    <w:pPr>
      <w:pStyle w:val="NoParagraphStyle"/>
      <w:spacing w:after="113"/>
      <w:jc w:val="right"/>
      <w:rPr>
        <w:rFonts w:ascii="ArialMT" w:hAnsi="ArialMT" w:cs="ArialMT"/>
        <w:b/>
        <w:sz w:val="18"/>
        <w:szCs w:val="18"/>
      </w:rPr>
    </w:pPr>
    <w:r w:rsidRPr="00E03032">
      <w:rPr>
        <w:rFonts w:ascii="ArialMT" w:hAnsi="ArialMT" w:cs="ArialMT"/>
        <w:b/>
        <w:sz w:val="18"/>
        <w:szCs w:val="18"/>
      </w:rPr>
      <w:t>Email: info@nam.ac.uk   Website: www.nam.ac.uk</w:t>
    </w:r>
  </w:p>
  <w:p w14:paraId="43E34190" w14:textId="77777777" w:rsidR="00BA5D9D" w:rsidRDefault="00BA5D9D">
    <w:pPr>
      <w:pStyle w:val="Header"/>
    </w:pPr>
    <w:r w:rsidRPr="000657C7">
      <w:rPr>
        <w:rFonts w:ascii="Arial" w:hAnsi="Arial" w:cs="Arial"/>
        <w:noProof/>
        <w:sz w:val="22"/>
        <w:szCs w:val="22"/>
        <w:lang w:val="en-US"/>
      </w:rPr>
      <w:drawing>
        <wp:anchor distT="0" distB="0" distL="114300" distR="114300" simplePos="0" relativeHeight="251659264" behindDoc="1" locked="1" layoutInCell="1" allowOverlap="1" wp14:anchorId="27EC160A" wp14:editId="27164EC8">
          <wp:simplePos x="0" y="0"/>
          <wp:positionH relativeFrom="column">
            <wp:posOffset>-1143000</wp:posOffset>
          </wp:positionH>
          <wp:positionV relativeFrom="paragraph">
            <wp:posOffset>-1246505</wp:posOffset>
          </wp:positionV>
          <wp:extent cx="1930400" cy="1612900"/>
          <wp:effectExtent l="0" t="0" r="0" b="12700"/>
          <wp:wrapThrough wrapText="bothSides">
            <wp:wrapPolygon edited="0">
              <wp:start x="0" y="0"/>
              <wp:lineTo x="0" y="21430"/>
              <wp:lineTo x="21316" y="21430"/>
              <wp:lineTo x="21316" y="0"/>
              <wp:lineTo x="0" y="0"/>
            </wp:wrapPolygon>
          </wp:wrapThrough>
          <wp:docPr id="7" name="Picture 7" descr="NAM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M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0400" cy="1612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373E86"/>
    <w:multiLevelType w:val="hybridMultilevel"/>
    <w:tmpl w:val="C5F61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7C69BD"/>
    <w:multiLevelType w:val="hybridMultilevel"/>
    <w:tmpl w:val="3034A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263A54"/>
    <w:multiLevelType w:val="hybridMultilevel"/>
    <w:tmpl w:val="B4826812"/>
    <w:lvl w:ilvl="0" w:tplc="0409000F">
      <w:start w:val="1"/>
      <w:numFmt w:val="decimal"/>
      <w:lvlText w:val="%1."/>
      <w:lvlJc w:val="left"/>
      <w:pPr>
        <w:ind w:left="928" w:hanging="360"/>
      </w:pPr>
    </w:lvl>
    <w:lvl w:ilvl="1" w:tplc="04090019" w:tentative="1">
      <w:start w:val="1"/>
      <w:numFmt w:val="lowerLetter"/>
      <w:lvlText w:val="%2."/>
      <w:lvlJc w:val="left"/>
      <w:pPr>
        <w:ind w:left="1015" w:hanging="360"/>
      </w:pPr>
    </w:lvl>
    <w:lvl w:ilvl="2" w:tplc="0409001B" w:tentative="1">
      <w:start w:val="1"/>
      <w:numFmt w:val="lowerRoman"/>
      <w:lvlText w:val="%3."/>
      <w:lvlJc w:val="right"/>
      <w:pPr>
        <w:ind w:left="1735" w:hanging="180"/>
      </w:pPr>
    </w:lvl>
    <w:lvl w:ilvl="3" w:tplc="0409000F" w:tentative="1">
      <w:start w:val="1"/>
      <w:numFmt w:val="decimal"/>
      <w:lvlText w:val="%4."/>
      <w:lvlJc w:val="left"/>
      <w:pPr>
        <w:ind w:left="2455" w:hanging="360"/>
      </w:pPr>
    </w:lvl>
    <w:lvl w:ilvl="4" w:tplc="04090019" w:tentative="1">
      <w:start w:val="1"/>
      <w:numFmt w:val="lowerLetter"/>
      <w:lvlText w:val="%5."/>
      <w:lvlJc w:val="left"/>
      <w:pPr>
        <w:ind w:left="3175" w:hanging="360"/>
      </w:pPr>
    </w:lvl>
    <w:lvl w:ilvl="5" w:tplc="0409001B" w:tentative="1">
      <w:start w:val="1"/>
      <w:numFmt w:val="lowerRoman"/>
      <w:lvlText w:val="%6."/>
      <w:lvlJc w:val="right"/>
      <w:pPr>
        <w:ind w:left="3895" w:hanging="180"/>
      </w:pPr>
    </w:lvl>
    <w:lvl w:ilvl="6" w:tplc="0409000F" w:tentative="1">
      <w:start w:val="1"/>
      <w:numFmt w:val="decimal"/>
      <w:lvlText w:val="%7."/>
      <w:lvlJc w:val="left"/>
      <w:pPr>
        <w:ind w:left="4615" w:hanging="360"/>
      </w:pPr>
    </w:lvl>
    <w:lvl w:ilvl="7" w:tplc="04090019" w:tentative="1">
      <w:start w:val="1"/>
      <w:numFmt w:val="lowerLetter"/>
      <w:lvlText w:val="%8."/>
      <w:lvlJc w:val="left"/>
      <w:pPr>
        <w:ind w:left="5335" w:hanging="360"/>
      </w:pPr>
    </w:lvl>
    <w:lvl w:ilvl="8" w:tplc="0409001B" w:tentative="1">
      <w:start w:val="1"/>
      <w:numFmt w:val="lowerRoman"/>
      <w:lvlText w:val="%9."/>
      <w:lvlJc w:val="right"/>
      <w:pPr>
        <w:ind w:left="6055" w:hanging="180"/>
      </w:pPr>
    </w:lvl>
  </w:abstractNum>
  <w:abstractNum w:abstractNumId="3">
    <w:nsid w:val="714D6414"/>
    <w:multiLevelType w:val="hybridMultilevel"/>
    <w:tmpl w:val="CCAA379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3112A2A"/>
    <w:multiLevelType w:val="hybridMultilevel"/>
    <w:tmpl w:val="92181978"/>
    <w:lvl w:ilvl="0" w:tplc="567EB1E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BC874AF"/>
    <w:multiLevelType w:val="hybridMultilevel"/>
    <w:tmpl w:val="6B3410CA"/>
    <w:lvl w:ilvl="0" w:tplc="DA4AD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trackRevision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14F"/>
    <w:rsid w:val="000363A5"/>
    <w:rsid w:val="00054A02"/>
    <w:rsid w:val="00077C40"/>
    <w:rsid w:val="000D1BEC"/>
    <w:rsid w:val="001B29C2"/>
    <w:rsid w:val="00250577"/>
    <w:rsid w:val="0027401C"/>
    <w:rsid w:val="0028777C"/>
    <w:rsid w:val="002C35D6"/>
    <w:rsid w:val="002E79D7"/>
    <w:rsid w:val="002F6D98"/>
    <w:rsid w:val="00301BF6"/>
    <w:rsid w:val="0032654C"/>
    <w:rsid w:val="004863F5"/>
    <w:rsid w:val="00494540"/>
    <w:rsid w:val="004B5BF2"/>
    <w:rsid w:val="0050298E"/>
    <w:rsid w:val="006206AB"/>
    <w:rsid w:val="00664B32"/>
    <w:rsid w:val="006E698D"/>
    <w:rsid w:val="0079021C"/>
    <w:rsid w:val="00837C57"/>
    <w:rsid w:val="00873E03"/>
    <w:rsid w:val="00977D1B"/>
    <w:rsid w:val="009845C4"/>
    <w:rsid w:val="00A50D82"/>
    <w:rsid w:val="00AB221C"/>
    <w:rsid w:val="00B45866"/>
    <w:rsid w:val="00BA5D9D"/>
    <w:rsid w:val="00C43D26"/>
    <w:rsid w:val="00C44EE4"/>
    <w:rsid w:val="00CB714F"/>
    <w:rsid w:val="00CC4917"/>
    <w:rsid w:val="00E02722"/>
    <w:rsid w:val="00E210B8"/>
    <w:rsid w:val="00E4089D"/>
    <w:rsid w:val="00F124B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52949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714F"/>
    <w:pPr>
      <w:ind w:left="720"/>
      <w:contextualSpacing/>
    </w:pPr>
  </w:style>
  <w:style w:type="paragraph" w:styleId="NoSpacing">
    <w:name w:val="No Spacing"/>
    <w:uiPriority w:val="1"/>
    <w:qFormat/>
    <w:rsid w:val="00664B32"/>
  </w:style>
  <w:style w:type="character" w:styleId="Hyperlink">
    <w:name w:val="Hyperlink"/>
    <w:basedOn w:val="DefaultParagraphFont"/>
    <w:uiPriority w:val="99"/>
    <w:unhideWhenUsed/>
    <w:rsid w:val="00077C40"/>
    <w:rPr>
      <w:color w:val="0000FF" w:themeColor="hyperlink"/>
      <w:u w:val="single"/>
    </w:rPr>
  </w:style>
  <w:style w:type="paragraph" w:styleId="Header">
    <w:name w:val="header"/>
    <w:basedOn w:val="Normal"/>
    <w:link w:val="HeaderChar"/>
    <w:uiPriority w:val="99"/>
    <w:unhideWhenUsed/>
    <w:rsid w:val="0050298E"/>
    <w:pPr>
      <w:tabs>
        <w:tab w:val="center" w:pos="4320"/>
        <w:tab w:val="right" w:pos="8640"/>
      </w:tabs>
    </w:pPr>
  </w:style>
  <w:style w:type="character" w:customStyle="1" w:styleId="HeaderChar">
    <w:name w:val="Header Char"/>
    <w:basedOn w:val="DefaultParagraphFont"/>
    <w:link w:val="Header"/>
    <w:uiPriority w:val="99"/>
    <w:rsid w:val="0050298E"/>
  </w:style>
  <w:style w:type="paragraph" w:styleId="Footer">
    <w:name w:val="footer"/>
    <w:basedOn w:val="Normal"/>
    <w:link w:val="FooterChar"/>
    <w:uiPriority w:val="99"/>
    <w:unhideWhenUsed/>
    <w:rsid w:val="0050298E"/>
    <w:pPr>
      <w:tabs>
        <w:tab w:val="center" w:pos="4320"/>
        <w:tab w:val="right" w:pos="8640"/>
      </w:tabs>
    </w:pPr>
  </w:style>
  <w:style w:type="character" w:customStyle="1" w:styleId="FooterChar">
    <w:name w:val="Footer Char"/>
    <w:basedOn w:val="DefaultParagraphFont"/>
    <w:link w:val="Footer"/>
    <w:uiPriority w:val="99"/>
    <w:rsid w:val="0050298E"/>
  </w:style>
  <w:style w:type="paragraph" w:customStyle="1" w:styleId="NoParagraphStyle">
    <w:name w:val="[No Paragraph Style]"/>
    <w:rsid w:val="0050298E"/>
    <w:pPr>
      <w:widowControl w:val="0"/>
      <w:autoSpaceDE w:val="0"/>
      <w:autoSpaceDN w:val="0"/>
      <w:adjustRightInd w:val="0"/>
      <w:spacing w:line="288" w:lineRule="auto"/>
      <w:textAlignment w:val="center"/>
    </w:pPr>
    <w:rPr>
      <w:rFonts w:ascii="Times-Roman" w:hAnsi="Times-Roman" w:cs="Times-Roman"/>
      <w:color w:val="000000"/>
    </w:rPr>
  </w:style>
  <w:style w:type="paragraph" w:styleId="BalloonText">
    <w:name w:val="Balloon Text"/>
    <w:basedOn w:val="Normal"/>
    <w:link w:val="BalloonTextChar"/>
    <w:uiPriority w:val="99"/>
    <w:semiHidden/>
    <w:unhideWhenUsed/>
    <w:rsid w:val="00CC491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C4917"/>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hshorland@nam.ac.uk" TargetMode="External"/><Relationship Id="rId8" Type="http://schemas.openxmlformats.org/officeDocument/2006/relationships/hyperlink" Target="mailto:jfoster@nam.ac.uk" TargetMode="Externa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733</Words>
  <Characters>4184</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National Army Museum</Company>
  <LinksUpToDate>false</LinksUpToDate>
  <CharactersWithSpaces>4908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 User</dc:creator>
  <cp:keywords/>
  <dc:description/>
  <cp:lastModifiedBy>Mike O'Connor</cp:lastModifiedBy>
  <cp:revision>3</cp:revision>
  <cp:lastPrinted>2017-11-03T11:21:00Z</cp:lastPrinted>
  <dcterms:created xsi:type="dcterms:W3CDTF">2017-11-17T09:08:00Z</dcterms:created>
  <dcterms:modified xsi:type="dcterms:W3CDTF">2017-12-04T08:21:00Z</dcterms:modified>
</cp:coreProperties>
</file>