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08AB" w14:textId="77777777" w:rsidR="00564F1B" w:rsidRDefault="00606AB4">
      <w:pPr>
        <w:pStyle w:val="BodyText"/>
        <w:ind w:left="634"/>
        <w:rPr>
          <w:rFonts w:ascii="Times New Roman"/>
          <w:sz w:val="20"/>
        </w:rPr>
      </w:pPr>
      <w:r>
        <w:rPr>
          <w:rFonts w:ascii="Times New Roman"/>
          <w:noProof/>
          <w:sz w:val="20"/>
        </w:rPr>
        <w:drawing>
          <wp:inline distT="0" distB="0" distL="0" distR="0" wp14:anchorId="77EA0F7B" wp14:editId="77EA0F7C">
            <wp:extent cx="1607147" cy="13352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07147" cy="1335214"/>
                    </a:xfrm>
                    <a:prstGeom prst="rect">
                      <a:avLst/>
                    </a:prstGeom>
                  </pic:spPr>
                </pic:pic>
              </a:graphicData>
            </a:graphic>
          </wp:inline>
        </w:drawing>
      </w:r>
    </w:p>
    <w:p w14:paraId="77EA08AC" w14:textId="77777777" w:rsidR="00564F1B" w:rsidRDefault="00564F1B">
      <w:pPr>
        <w:pStyle w:val="BodyText"/>
        <w:rPr>
          <w:rFonts w:ascii="Times New Roman"/>
          <w:sz w:val="36"/>
        </w:rPr>
      </w:pPr>
    </w:p>
    <w:p w14:paraId="77EA08AD" w14:textId="77777777" w:rsidR="00564F1B" w:rsidRDefault="00564F1B">
      <w:pPr>
        <w:pStyle w:val="BodyText"/>
        <w:spacing w:before="86"/>
        <w:rPr>
          <w:rFonts w:ascii="Times New Roman"/>
          <w:sz w:val="36"/>
        </w:rPr>
      </w:pPr>
    </w:p>
    <w:p w14:paraId="77EA08AE" w14:textId="77777777" w:rsidR="00564F1B" w:rsidRDefault="00606AB4">
      <w:pPr>
        <w:pStyle w:val="Heading1"/>
        <w:ind w:left="632"/>
      </w:pPr>
      <w:bookmarkStart w:id="0" w:name="G-Cloud_13_Call-Off_Contract"/>
      <w:bookmarkEnd w:id="0"/>
      <w:r>
        <w:t>G-Cloud</w:t>
      </w:r>
      <w:r>
        <w:rPr>
          <w:spacing w:val="-3"/>
        </w:rPr>
        <w:t xml:space="preserve"> </w:t>
      </w:r>
      <w:r>
        <w:t>13</w:t>
      </w:r>
      <w:r>
        <w:rPr>
          <w:spacing w:val="-3"/>
        </w:rPr>
        <w:t xml:space="preserve"> </w:t>
      </w:r>
      <w:r>
        <w:t xml:space="preserve">Call-Off </w:t>
      </w:r>
      <w:r>
        <w:rPr>
          <w:spacing w:val="-2"/>
        </w:rPr>
        <w:t>Contract</w:t>
      </w:r>
    </w:p>
    <w:p w14:paraId="77EA08AF" w14:textId="77777777" w:rsidR="00564F1B" w:rsidRDefault="00564F1B">
      <w:pPr>
        <w:pStyle w:val="BodyText"/>
        <w:spacing w:before="187"/>
        <w:rPr>
          <w:sz w:val="36"/>
        </w:rPr>
      </w:pPr>
    </w:p>
    <w:p w14:paraId="77EA08B0" w14:textId="77777777" w:rsidR="00564F1B" w:rsidRDefault="00606AB4">
      <w:pPr>
        <w:pStyle w:val="BodyText"/>
        <w:ind w:left="618"/>
      </w:pPr>
      <w:r>
        <w:t>This</w:t>
      </w:r>
      <w:r>
        <w:rPr>
          <w:spacing w:val="-7"/>
        </w:rPr>
        <w:t xml:space="preserve"> </w:t>
      </w:r>
      <w:r>
        <w:t>Call-Off</w:t>
      </w:r>
      <w:r>
        <w:rPr>
          <w:spacing w:val="-4"/>
        </w:rPr>
        <w:t xml:space="preserve"> </w:t>
      </w:r>
      <w:r>
        <w:t>Contract</w:t>
      </w:r>
      <w:r>
        <w:rPr>
          <w:spacing w:val="-6"/>
        </w:rPr>
        <w:t xml:space="preserve"> </w:t>
      </w:r>
      <w:r>
        <w:t>for</w:t>
      </w:r>
      <w:r>
        <w:rPr>
          <w:spacing w:val="-7"/>
        </w:rPr>
        <w:t xml:space="preserve"> </w:t>
      </w:r>
      <w:r>
        <w:t>the</w:t>
      </w:r>
      <w:r>
        <w:rPr>
          <w:spacing w:val="-8"/>
        </w:rPr>
        <w:t xml:space="preserve"> </w:t>
      </w:r>
      <w:r>
        <w:t>G-Cloud</w:t>
      </w:r>
      <w:r>
        <w:rPr>
          <w:spacing w:val="-5"/>
        </w:rPr>
        <w:t xml:space="preserve"> </w:t>
      </w:r>
      <w:r>
        <w:t>13</w:t>
      </w:r>
      <w:r>
        <w:rPr>
          <w:spacing w:val="-6"/>
        </w:rPr>
        <w:t xml:space="preserve"> </w:t>
      </w:r>
      <w:r>
        <w:t>Framework</w:t>
      </w:r>
      <w:r>
        <w:rPr>
          <w:spacing w:val="-5"/>
        </w:rPr>
        <w:t xml:space="preserve"> </w:t>
      </w:r>
      <w:r>
        <w:t>Agreement</w:t>
      </w:r>
      <w:r>
        <w:rPr>
          <w:spacing w:val="-7"/>
        </w:rPr>
        <w:t xml:space="preserve"> </w:t>
      </w:r>
      <w:r>
        <w:t>(RM1557.13)</w:t>
      </w:r>
      <w:r>
        <w:rPr>
          <w:spacing w:val="-6"/>
        </w:rPr>
        <w:t xml:space="preserve"> </w:t>
      </w:r>
      <w:r>
        <w:rPr>
          <w:spacing w:val="-2"/>
        </w:rPr>
        <w:t>includes:</w:t>
      </w:r>
    </w:p>
    <w:p w14:paraId="77EA08B1" w14:textId="77777777" w:rsidR="00564F1B" w:rsidRDefault="00606AB4">
      <w:pPr>
        <w:spacing w:before="172"/>
        <w:ind w:left="618"/>
        <w:rPr>
          <w:b/>
          <w:sz w:val="24"/>
        </w:rPr>
      </w:pPr>
      <w:r>
        <w:rPr>
          <w:b/>
          <w:sz w:val="24"/>
        </w:rPr>
        <w:t>G-Cloud</w:t>
      </w:r>
      <w:r>
        <w:rPr>
          <w:b/>
          <w:spacing w:val="-3"/>
          <w:sz w:val="24"/>
        </w:rPr>
        <w:t xml:space="preserve"> </w:t>
      </w:r>
      <w:r>
        <w:rPr>
          <w:b/>
          <w:sz w:val="24"/>
        </w:rPr>
        <w:t>13</w:t>
      </w:r>
      <w:r>
        <w:rPr>
          <w:b/>
          <w:spacing w:val="-1"/>
          <w:sz w:val="24"/>
        </w:rPr>
        <w:t xml:space="preserve"> </w:t>
      </w:r>
      <w:r>
        <w:rPr>
          <w:b/>
          <w:sz w:val="24"/>
        </w:rPr>
        <w:t>Call-Off</w:t>
      </w:r>
      <w:r>
        <w:rPr>
          <w:b/>
          <w:spacing w:val="-3"/>
          <w:sz w:val="24"/>
        </w:rPr>
        <w:t xml:space="preserve"> </w:t>
      </w:r>
      <w:r>
        <w:rPr>
          <w:b/>
          <w:spacing w:val="-2"/>
          <w:sz w:val="24"/>
        </w:rPr>
        <w:t>Contract</w:t>
      </w:r>
    </w:p>
    <w:sdt>
      <w:sdtPr>
        <w:id w:val="-1923564857"/>
        <w:docPartObj>
          <w:docPartGallery w:val="Table of Contents"/>
          <w:docPartUnique/>
        </w:docPartObj>
      </w:sdtPr>
      <w:sdtEndPr/>
      <w:sdtContent>
        <w:p w14:paraId="77EA08B2" w14:textId="77777777" w:rsidR="00564F1B" w:rsidRDefault="00606AB4">
          <w:pPr>
            <w:pStyle w:val="TOC1"/>
            <w:tabs>
              <w:tab w:val="right" w:pos="10181"/>
            </w:tabs>
          </w:pPr>
          <w:hyperlink w:anchor="_TOC_250008" w:history="1">
            <w:r>
              <w:t>Part</w:t>
            </w:r>
            <w:r>
              <w:rPr>
                <w:spacing w:val="-2"/>
              </w:rPr>
              <w:t xml:space="preserve"> </w:t>
            </w:r>
            <w:r>
              <w:t>A:</w:t>
            </w:r>
            <w:r>
              <w:rPr>
                <w:spacing w:val="-3"/>
              </w:rPr>
              <w:t xml:space="preserve"> </w:t>
            </w:r>
            <w:r>
              <w:t>Order</w:t>
            </w:r>
            <w:r>
              <w:rPr>
                <w:spacing w:val="-1"/>
              </w:rPr>
              <w:t xml:space="preserve"> </w:t>
            </w:r>
            <w:r>
              <w:rPr>
                <w:spacing w:val="-4"/>
              </w:rPr>
              <w:t>Form</w:t>
            </w:r>
            <w:r>
              <w:tab/>
            </w:r>
            <w:r>
              <w:rPr>
                <w:spacing w:val="-10"/>
              </w:rPr>
              <w:t>2</w:t>
            </w:r>
          </w:hyperlink>
        </w:p>
        <w:p w14:paraId="77EA08B3" w14:textId="77777777" w:rsidR="00564F1B" w:rsidRDefault="00606AB4">
          <w:pPr>
            <w:pStyle w:val="TOC1"/>
            <w:tabs>
              <w:tab w:val="right" w:pos="10249"/>
            </w:tabs>
            <w:spacing w:before="172"/>
          </w:pPr>
          <w:hyperlink w:anchor="_TOC_250007" w:history="1">
            <w:r>
              <w:t>Part</w:t>
            </w:r>
            <w:r>
              <w:rPr>
                <w:spacing w:val="-1"/>
              </w:rPr>
              <w:t xml:space="preserve"> </w:t>
            </w:r>
            <w:r>
              <w:t>B:</w:t>
            </w:r>
            <w:r>
              <w:rPr>
                <w:spacing w:val="-2"/>
              </w:rPr>
              <w:t xml:space="preserve"> </w:t>
            </w:r>
            <w:r>
              <w:t>Terms</w:t>
            </w:r>
            <w:r>
              <w:rPr>
                <w:spacing w:val="-3"/>
              </w:rPr>
              <w:t xml:space="preserve"> </w:t>
            </w:r>
            <w:r>
              <w:t xml:space="preserve">and </w:t>
            </w:r>
            <w:r>
              <w:rPr>
                <w:spacing w:val="-2"/>
              </w:rPr>
              <w:t>conditions</w:t>
            </w:r>
            <w:r>
              <w:tab/>
            </w:r>
            <w:r>
              <w:rPr>
                <w:spacing w:val="-5"/>
              </w:rPr>
              <w:t>15</w:t>
            </w:r>
          </w:hyperlink>
        </w:p>
        <w:p w14:paraId="77EA08B4" w14:textId="77777777" w:rsidR="00564F1B" w:rsidRDefault="00606AB4">
          <w:pPr>
            <w:pStyle w:val="TOC1"/>
            <w:tabs>
              <w:tab w:val="right" w:pos="10249"/>
            </w:tabs>
            <w:spacing w:before="173"/>
          </w:pPr>
          <w:hyperlink w:anchor="_TOC_250006" w:history="1">
            <w:r>
              <w:t>Schedule</w:t>
            </w:r>
            <w:r>
              <w:rPr>
                <w:spacing w:val="-2"/>
              </w:rPr>
              <w:t xml:space="preserve"> </w:t>
            </w:r>
            <w:r>
              <w:t xml:space="preserve">1: </w:t>
            </w:r>
            <w:r>
              <w:rPr>
                <w:spacing w:val="-2"/>
              </w:rPr>
              <w:t>Services</w:t>
            </w:r>
            <w:r>
              <w:tab/>
            </w:r>
            <w:r>
              <w:rPr>
                <w:spacing w:val="-5"/>
              </w:rPr>
              <w:t>36</w:t>
            </w:r>
          </w:hyperlink>
        </w:p>
        <w:p w14:paraId="77EA08B5" w14:textId="77777777" w:rsidR="00564F1B" w:rsidRDefault="00606AB4">
          <w:pPr>
            <w:pStyle w:val="TOC1"/>
            <w:tabs>
              <w:tab w:val="right" w:pos="10249"/>
            </w:tabs>
          </w:pPr>
          <w:hyperlink w:anchor="_TOC_250005" w:history="1">
            <w:r>
              <w:t>Schedule</w:t>
            </w:r>
            <w:r>
              <w:rPr>
                <w:spacing w:val="-3"/>
              </w:rPr>
              <w:t xml:space="preserve"> </w:t>
            </w:r>
            <w:r>
              <w:t>2:</w:t>
            </w:r>
            <w:r>
              <w:rPr>
                <w:spacing w:val="-1"/>
              </w:rPr>
              <w:t xml:space="preserve"> </w:t>
            </w:r>
            <w:r>
              <w:t>Call-Off</w:t>
            </w:r>
            <w:r>
              <w:rPr>
                <w:spacing w:val="-1"/>
              </w:rPr>
              <w:t xml:space="preserve"> </w:t>
            </w:r>
            <w:r>
              <w:t>Contract</w:t>
            </w:r>
            <w:r>
              <w:rPr>
                <w:spacing w:val="-1"/>
              </w:rPr>
              <w:t xml:space="preserve"> </w:t>
            </w:r>
            <w:r>
              <w:rPr>
                <w:spacing w:val="-2"/>
              </w:rPr>
              <w:t>charges</w:t>
            </w:r>
            <w:r>
              <w:tab/>
            </w:r>
            <w:r>
              <w:rPr>
                <w:spacing w:val="-5"/>
              </w:rPr>
              <w:t>37</w:t>
            </w:r>
          </w:hyperlink>
        </w:p>
        <w:p w14:paraId="77EA08B6" w14:textId="77777777" w:rsidR="00564F1B" w:rsidRDefault="00606AB4">
          <w:pPr>
            <w:pStyle w:val="TOC1"/>
            <w:tabs>
              <w:tab w:val="right" w:pos="10249"/>
            </w:tabs>
            <w:spacing w:before="172"/>
          </w:pPr>
          <w:hyperlink w:anchor="_TOC_250004" w:history="1">
            <w:r>
              <w:t>Schedule</w:t>
            </w:r>
            <w:r>
              <w:rPr>
                <w:spacing w:val="-5"/>
              </w:rPr>
              <w:t xml:space="preserve"> </w:t>
            </w:r>
            <w:r>
              <w:t>3:</w:t>
            </w:r>
            <w:r>
              <w:rPr>
                <w:spacing w:val="-2"/>
              </w:rPr>
              <w:t xml:space="preserve"> </w:t>
            </w:r>
            <w:r>
              <w:t>Collaboration</w:t>
            </w:r>
            <w:r>
              <w:rPr>
                <w:spacing w:val="-2"/>
              </w:rPr>
              <w:t xml:space="preserve"> agreement</w:t>
            </w:r>
            <w:r>
              <w:tab/>
            </w:r>
            <w:r>
              <w:rPr>
                <w:spacing w:val="-5"/>
              </w:rPr>
              <w:t>38</w:t>
            </w:r>
          </w:hyperlink>
        </w:p>
        <w:p w14:paraId="77EA08B7" w14:textId="77777777" w:rsidR="00564F1B" w:rsidRDefault="00606AB4">
          <w:pPr>
            <w:pStyle w:val="TOC2"/>
            <w:tabs>
              <w:tab w:val="right" w:pos="10273"/>
            </w:tabs>
            <w:spacing w:before="173"/>
            <w:ind w:left="630"/>
          </w:pPr>
          <w:hyperlink w:anchor="_TOC_250003" w:history="1">
            <w:r>
              <w:t>Schedule</w:t>
            </w:r>
            <w:r>
              <w:rPr>
                <w:spacing w:val="-4"/>
              </w:rPr>
              <w:t xml:space="preserve"> </w:t>
            </w:r>
            <w:r>
              <w:t>4:</w:t>
            </w:r>
            <w:r>
              <w:rPr>
                <w:spacing w:val="-2"/>
              </w:rPr>
              <w:t xml:space="preserve"> </w:t>
            </w:r>
            <w:r>
              <w:t>Alternative</w:t>
            </w:r>
            <w:r>
              <w:rPr>
                <w:spacing w:val="-1"/>
              </w:rPr>
              <w:t xml:space="preserve"> </w:t>
            </w:r>
            <w:r>
              <w:rPr>
                <w:spacing w:val="-2"/>
              </w:rPr>
              <w:t>clauses</w:t>
            </w:r>
            <w:r>
              <w:tab/>
            </w:r>
            <w:r>
              <w:rPr>
                <w:spacing w:val="-5"/>
              </w:rPr>
              <w:t>51</w:t>
            </w:r>
          </w:hyperlink>
        </w:p>
        <w:p w14:paraId="77EA08B8" w14:textId="77777777" w:rsidR="00564F1B" w:rsidRDefault="00606AB4">
          <w:pPr>
            <w:pStyle w:val="TOC2"/>
            <w:tabs>
              <w:tab w:val="right" w:pos="10273"/>
            </w:tabs>
          </w:pPr>
          <w:hyperlink w:anchor="_TOC_250002" w:history="1">
            <w:r>
              <w:t>Schedule</w:t>
            </w:r>
            <w:r>
              <w:rPr>
                <w:spacing w:val="-2"/>
              </w:rPr>
              <w:t xml:space="preserve"> </w:t>
            </w:r>
            <w:r>
              <w:t xml:space="preserve">5: </w:t>
            </w:r>
            <w:r>
              <w:rPr>
                <w:spacing w:val="-2"/>
              </w:rPr>
              <w:t>Guarantee</w:t>
            </w:r>
            <w:r>
              <w:tab/>
            </w:r>
            <w:r>
              <w:rPr>
                <w:spacing w:val="-5"/>
              </w:rPr>
              <w:t>56</w:t>
            </w:r>
          </w:hyperlink>
        </w:p>
        <w:p w14:paraId="77EA08B9" w14:textId="77777777" w:rsidR="00564F1B" w:rsidRDefault="00606AB4">
          <w:pPr>
            <w:pStyle w:val="TOC2"/>
            <w:tabs>
              <w:tab w:val="right" w:pos="10273"/>
            </w:tabs>
            <w:spacing w:before="161"/>
          </w:pPr>
          <w:hyperlink w:anchor="_TOC_250001" w:history="1">
            <w:r>
              <w:t>Schedule</w:t>
            </w:r>
            <w:r>
              <w:rPr>
                <w:spacing w:val="-3"/>
              </w:rPr>
              <w:t xml:space="preserve"> </w:t>
            </w:r>
            <w:r>
              <w:t>6:</w:t>
            </w:r>
            <w:r>
              <w:rPr>
                <w:spacing w:val="-1"/>
              </w:rPr>
              <w:t xml:space="preserve"> </w:t>
            </w:r>
            <w:r>
              <w:t>Glossary</w:t>
            </w:r>
            <w:r>
              <w:rPr>
                <w:spacing w:val="-4"/>
              </w:rPr>
              <w:t xml:space="preserve"> </w:t>
            </w:r>
            <w:r>
              <w:t xml:space="preserve">and </w:t>
            </w:r>
            <w:r>
              <w:rPr>
                <w:spacing w:val="-2"/>
              </w:rPr>
              <w:t>interpretations</w:t>
            </w:r>
            <w:r>
              <w:tab/>
            </w:r>
            <w:r>
              <w:rPr>
                <w:spacing w:val="-5"/>
              </w:rPr>
              <w:t>65</w:t>
            </w:r>
          </w:hyperlink>
        </w:p>
        <w:p w14:paraId="77EA08BA" w14:textId="77777777" w:rsidR="00564F1B" w:rsidRDefault="00606AB4">
          <w:pPr>
            <w:pStyle w:val="TOC2"/>
            <w:tabs>
              <w:tab w:val="right" w:pos="10273"/>
            </w:tabs>
            <w:spacing w:before="160"/>
          </w:pPr>
          <w:hyperlink w:anchor="_TOC_250000" w:history="1">
            <w:r>
              <w:t>Schedule</w:t>
            </w:r>
            <w:r>
              <w:rPr>
                <w:spacing w:val="-3"/>
              </w:rPr>
              <w:t xml:space="preserve"> </w:t>
            </w:r>
            <w:r>
              <w:t>7: UK</w:t>
            </w:r>
            <w:r>
              <w:rPr>
                <w:spacing w:val="-1"/>
              </w:rPr>
              <w:t xml:space="preserve"> </w:t>
            </w:r>
            <w:r>
              <w:t>GDPR</w:t>
            </w:r>
            <w:r>
              <w:rPr>
                <w:spacing w:val="-1"/>
              </w:rPr>
              <w:t xml:space="preserve"> </w:t>
            </w:r>
            <w:r>
              <w:rPr>
                <w:spacing w:val="-2"/>
              </w:rPr>
              <w:t>Information</w:t>
            </w:r>
            <w:r>
              <w:tab/>
            </w:r>
            <w:r>
              <w:rPr>
                <w:spacing w:val="-5"/>
              </w:rPr>
              <w:t>83</w:t>
            </w:r>
          </w:hyperlink>
        </w:p>
        <w:p w14:paraId="77EA08BB" w14:textId="77777777" w:rsidR="00564F1B" w:rsidRDefault="00606AB4">
          <w:pPr>
            <w:pStyle w:val="TOC2"/>
            <w:tabs>
              <w:tab w:val="right" w:pos="10273"/>
            </w:tabs>
            <w:ind w:left="630"/>
          </w:pPr>
          <w:r>
            <w:t>Annex</w:t>
          </w:r>
          <w:r>
            <w:rPr>
              <w:spacing w:val="-4"/>
            </w:rPr>
            <w:t xml:space="preserve"> </w:t>
          </w:r>
          <w:r>
            <w:t>1:</w:t>
          </w:r>
          <w:r>
            <w:rPr>
              <w:spacing w:val="-3"/>
            </w:rPr>
            <w:t xml:space="preserve"> </w:t>
          </w:r>
          <w:r>
            <w:t>Processing</w:t>
          </w:r>
          <w:r>
            <w:rPr>
              <w:spacing w:val="-1"/>
            </w:rPr>
            <w:t xml:space="preserve"> </w:t>
          </w:r>
          <w:r>
            <w:t>Personal</w:t>
          </w:r>
          <w:r>
            <w:rPr>
              <w:spacing w:val="-1"/>
            </w:rPr>
            <w:t xml:space="preserve"> </w:t>
          </w:r>
          <w:r>
            <w:rPr>
              <w:spacing w:val="-4"/>
            </w:rPr>
            <w:t>Data</w:t>
          </w:r>
          <w:r>
            <w:tab/>
          </w:r>
          <w:r>
            <w:rPr>
              <w:spacing w:val="-5"/>
            </w:rPr>
            <w:t>84</w:t>
          </w:r>
        </w:p>
        <w:p w14:paraId="77EA08BC" w14:textId="77777777" w:rsidR="00564F1B" w:rsidRDefault="00606AB4">
          <w:pPr>
            <w:pStyle w:val="TOC2"/>
            <w:tabs>
              <w:tab w:val="right" w:pos="10273"/>
            </w:tabs>
            <w:spacing w:before="161"/>
          </w:pPr>
          <w:r>
            <w:t>Annex</w:t>
          </w:r>
          <w:r>
            <w:rPr>
              <w:spacing w:val="-4"/>
            </w:rPr>
            <w:t xml:space="preserve"> </w:t>
          </w:r>
          <w:r>
            <w:t>2:</w:t>
          </w:r>
          <w:r>
            <w:rPr>
              <w:spacing w:val="-1"/>
            </w:rPr>
            <w:t xml:space="preserve"> </w:t>
          </w:r>
          <w:r>
            <w:t>Joint</w:t>
          </w:r>
          <w:r>
            <w:rPr>
              <w:spacing w:val="-2"/>
            </w:rPr>
            <w:t xml:space="preserve"> </w:t>
          </w:r>
          <w:r>
            <w:t>Controller</w:t>
          </w:r>
          <w:r>
            <w:rPr>
              <w:spacing w:val="-2"/>
            </w:rPr>
            <w:t xml:space="preserve"> Agreement</w:t>
          </w:r>
          <w:r>
            <w:tab/>
          </w:r>
          <w:r>
            <w:rPr>
              <w:spacing w:val="-5"/>
            </w:rPr>
            <w:t>89</w:t>
          </w:r>
        </w:p>
      </w:sdtContent>
    </w:sdt>
    <w:p w14:paraId="77EA08BD" w14:textId="77777777" w:rsidR="00564F1B" w:rsidRDefault="00564F1B">
      <w:pPr>
        <w:sectPr w:rsidR="00564F1B" w:rsidSect="00611396">
          <w:headerReference w:type="even" r:id="rId8"/>
          <w:headerReference w:type="default" r:id="rId9"/>
          <w:footerReference w:type="even" r:id="rId10"/>
          <w:footerReference w:type="default" r:id="rId11"/>
          <w:headerReference w:type="first" r:id="rId12"/>
          <w:footerReference w:type="first" r:id="rId13"/>
          <w:type w:val="continuous"/>
          <w:pgSz w:w="11930" w:h="16840"/>
          <w:pgMar w:top="1100" w:right="700" w:bottom="280" w:left="500" w:header="720" w:footer="720" w:gutter="0"/>
          <w:cols w:space="720"/>
        </w:sectPr>
      </w:pPr>
    </w:p>
    <w:p w14:paraId="77EA08BE" w14:textId="77777777" w:rsidR="00564F1B" w:rsidRDefault="00606AB4">
      <w:pPr>
        <w:pStyle w:val="Heading2"/>
        <w:spacing w:before="61"/>
      </w:pPr>
      <w:bookmarkStart w:id="1" w:name="_TOC_250008"/>
      <w:r>
        <w:lastRenderedPageBreak/>
        <w:t>Part</w:t>
      </w:r>
      <w:r>
        <w:rPr>
          <w:spacing w:val="-7"/>
        </w:rPr>
        <w:t xml:space="preserve"> </w:t>
      </w:r>
      <w:r>
        <w:t>A:</w:t>
      </w:r>
      <w:r>
        <w:rPr>
          <w:spacing w:val="-7"/>
        </w:rPr>
        <w:t xml:space="preserve"> </w:t>
      </w:r>
      <w:r>
        <w:t>Order</w:t>
      </w:r>
      <w:r>
        <w:rPr>
          <w:spacing w:val="-6"/>
        </w:rPr>
        <w:t xml:space="preserve"> </w:t>
      </w:r>
      <w:bookmarkEnd w:id="1"/>
      <w:r>
        <w:rPr>
          <w:spacing w:val="-4"/>
        </w:rPr>
        <w:t>Form</w:t>
      </w:r>
    </w:p>
    <w:p w14:paraId="77EA08BF" w14:textId="77777777" w:rsidR="00564F1B" w:rsidRDefault="00606AB4">
      <w:pPr>
        <w:pStyle w:val="BodyText"/>
        <w:spacing w:before="84"/>
        <w:ind w:left="628" w:right="514" w:hanging="10"/>
      </w:pPr>
      <w:r>
        <w:t>Buyers</w:t>
      </w:r>
      <w:r>
        <w:rPr>
          <w:spacing w:val="-3"/>
        </w:rPr>
        <w:t xml:space="preserve"> </w:t>
      </w:r>
      <w:r>
        <w:t>must use</w:t>
      </w:r>
      <w:r>
        <w:rPr>
          <w:spacing w:val="-3"/>
        </w:rPr>
        <w:t xml:space="preserve"> </w:t>
      </w:r>
      <w:r>
        <w:t>this</w:t>
      </w:r>
      <w:r>
        <w:rPr>
          <w:spacing w:val="-3"/>
        </w:rPr>
        <w:t xml:space="preserve"> </w:t>
      </w:r>
      <w:r>
        <w:t>template</w:t>
      </w:r>
      <w:r>
        <w:rPr>
          <w:spacing w:val="-1"/>
        </w:rPr>
        <w:t xml:space="preserve"> </w:t>
      </w:r>
      <w:r>
        <w:t>order</w:t>
      </w:r>
      <w:r>
        <w:rPr>
          <w:spacing w:val="-2"/>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w:t>
      </w:r>
      <w:r>
        <w:rPr>
          <w:spacing w:val="-1"/>
        </w:rPr>
        <w:t xml:space="preserve"> </w:t>
      </w:r>
      <w:r>
        <w:t>refrain from accepting a Supplier’s prepopulated version unless it has been carefully checked against template drafting.</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9"/>
        <w:gridCol w:w="4382"/>
      </w:tblGrid>
      <w:tr w:rsidR="00564F1B" w14:paraId="77EA08C6" w14:textId="77777777">
        <w:trPr>
          <w:trHeight w:val="1381"/>
        </w:trPr>
        <w:tc>
          <w:tcPr>
            <w:tcW w:w="4519" w:type="dxa"/>
          </w:tcPr>
          <w:p w14:paraId="77EA08C0" w14:textId="77777777" w:rsidR="00564F1B" w:rsidRDefault="00564F1B">
            <w:pPr>
              <w:pStyle w:val="TableParagraph"/>
            </w:pPr>
          </w:p>
          <w:p w14:paraId="77EA08C1" w14:textId="77777777" w:rsidR="00564F1B" w:rsidRDefault="00564F1B">
            <w:pPr>
              <w:pStyle w:val="TableParagraph"/>
              <w:spacing w:before="60"/>
            </w:pPr>
          </w:p>
          <w:p w14:paraId="77EA08C2" w14:textId="77777777" w:rsidR="00564F1B" w:rsidRDefault="00606AB4">
            <w:pPr>
              <w:pStyle w:val="TableParagraph"/>
              <w:ind w:left="105"/>
              <w:rPr>
                <w:b/>
              </w:rPr>
            </w:pPr>
            <w:r>
              <w:rPr>
                <w:b/>
              </w:rPr>
              <w:t>Platform</w:t>
            </w:r>
            <w:r>
              <w:rPr>
                <w:b/>
                <w:spacing w:val="-4"/>
              </w:rPr>
              <w:t xml:space="preserve"> </w:t>
            </w:r>
            <w:r>
              <w:rPr>
                <w:b/>
              </w:rPr>
              <w:t>service</w:t>
            </w:r>
            <w:r>
              <w:rPr>
                <w:b/>
                <w:spacing w:val="-5"/>
              </w:rPr>
              <w:t xml:space="preserve"> </w:t>
            </w:r>
            <w:r>
              <w:rPr>
                <w:b/>
              </w:rPr>
              <w:t>ID</w:t>
            </w:r>
            <w:r>
              <w:rPr>
                <w:b/>
                <w:spacing w:val="-2"/>
              </w:rPr>
              <w:t xml:space="preserve"> number</w:t>
            </w:r>
          </w:p>
        </w:tc>
        <w:tc>
          <w:tcPr>
            <w:tcW w:w="4382" w:type="dxa"/>
          </w:tcPr>
          <w:p w14:paraId="77EA08C3" w14:textId="77777777" w:rsidR="00564F1B" w:rsidRDefault="00564F1B">
            <w:pPr>
              <w:pStyle w:val="TableParagraph"/>
            </w:pPr>
          </w:p>
          <w:p w14:paraId="77EA08C4" w14:textId="77777777" w:rsidR="00564F1B" w:rsidRDefault="00564F1B">
            <w:pPr>
              <w:pStyle w:val="TableParagraph"/>
              <w:spacing w:before="151"/>
            </w:pPr>
          </w:p>
          <w:p w14:paraId="77EA08C5" w14:textId="77777777" w:rsidR="00564F1B" w:rsidRDefault="00606AB4">
            <w:pPr>
              <w:pStyle w:val="TableParagraph"/>
              <w:ind w:left="117"/>
            </w:pPr>
            <w:r>
              <w:rPr>
                <w:spacing w:val="-2"/>
              </w:rPr>
              <w:t>203925359597197</w:t>
            </w:r>
          </w:p>
        </w:tc>
      </w:tr>
      <w:tr w:rsidR="00564F1B" w14:paraId="77EA08CB" w14:textId="77777777">
        <w:trPr>
          <w:trHeight w:val="1083"/>
        </w:trPr>
        <w:tc>
          <w:tcPr>
            <w:tcW w:w="4519" w:type="dxa"/>
          </w:tcPr>
          <w:p w14:paraId="77EA08C7" w14:textId="77777777" w:rsidR="00564F1B" w:rsidRDefault="00564F1B">
            <w:pPr>
              <w:pStyle w:val="TableParagraph"/>
              <w:spacing w:before="106"/>
            </w:pPr>
          </w:p>
          <w:p w14:paraId="77EA08C8" w14:textId="77777777" w:rsidR="00564F1B" w:rsidRDefault="00606AB4">
            <w:pPr>
              <w:pStyle w:val="TableParagraph"/>
              <w:ind w:left="105"/>
              <w:rPr>
                <w:b/>
              </w:rPr>
            </w:pPr>
            <w:r>
              <w:rPr>
                <w:b/>
              </w:rPr>
              <w:t>Call-Off</w:t>
            </w:r>
            <w:r>
              <w:rPr>
                <w:b/>
                <w:spacing w:val="-8"/>
              </w:rPr>
              <w:t xml:space="preserve"> </w:t>
            </w:r>
            <w:r>
              <w:rPr>
                <w:b/>
              </w:rPr>
              <w:t>Contract</w:t>
            </w:r>
            <w:r>
              <w:rPr>
                <w:b/>
                <w:spacing w:val="-4"/>
              </w:rPr>
              <w:t xml:space="preserve"> </w:t>
            </w:r>
            <w:r>
              <w:rPr>
                <w:b/>
                <w:spacing w:val="-2"/>
              </w:rPr>
              <w:t>reference</w:t>
            </w:r>
          </w:p>
        </w:tc>
        <w:tc>
          <w:tcPr>
            <w:tcW w:w="4382" w:type="dxa"/>
          </w:tcPr>
          <w:p w14:paraId="77EA08C9" w14:textId="77777777" w:rsidR="00564F1B" w:rsidRDefault="00564F1B">
            <w:pPr>
              <w:pStyle w:val="TableParagraph"/>
              <w:spacing w:before="106"/>
            </w:pPr>
          </w:p>
          <w:p w14:paraId="77EA08CA" w14:textId="77777777" w:rsidR="00564F1B" w:rsidRDefault="00606AB4">
            <w:pPr>
              <w:pStyle w:val="TableParagraph"/>
              <w:ind w:left="117"/>
            </w:pPr>
            <w:r>
              <w:rPr>
                <w:spacing w:val="-2"/>
              </w:rPr>
              <w:t>Ecm_11775</w:t>
            </w:r>
          </w:p>
        </w:tc>
      </w:tr>
      <w:tr w:rsidR="00564F1B" w14:paraId="77EA08CF" w14:textId="77777777">
        <w:trPr>
          <w:trHeight w:val="1100"/>
        </w:trPr>
        <w:tc>
          <w:tcPr>
            <w:tcW w:w="4519" w:type="dxa"/>
          </w:tcPr>
          <w:p w14:paraId="77EA08CC" w14:textId="77777777" w:rsidR="00564F1B" w:rsidRDefault="00564F1B">
            <w:pPr>
              <w:pStyle w:val="TableParagraph"/>
              <w:spacing w:before="123"/>
            </w:pPr>
          </w:p>
          <w:p w14:paraId="77EA08CD" w14:textId="77777777" w:rsidR="00564F1B" w:rsidRDefault="00606AB4">
            <w:pPr>
              <w:pStyle w:val="TableParagraph"/>
              <w:ind w:left="105"/>
              <w:rPr>
                <w:b/>
              </w:rPr>
            </w:pPr>
            <w:r>
              <w:rPr>
                <w:b/>
              </w:rPr>
              <w:t>Call-Off</w:t>
            </w:r>
            <w:r>
              <w:rPr>
                <w:b/>
                <w:spacing w:val="-10"/>
              </w:rPr>
              <w:t xml:space="preserve"> </w:t>
            </w:r>
            <w:r>
              <w:rPr>
                <w:b/>
              </w:rPr>
              <w:t>Contract</w:t>
            </w:r>
            <w:r>
              <w:rPr>
                <w:b/>
                <w:spacing w:val="-7"/>
              </w:rPr>
              <w:t xml:space="preserve"> </w:t>
            </w:r>
            <w:r>
              <w:rPr>
                <w:b/>
                <w:spacing w:val="-4"/>
              </w:rPr>
              <w:t>title</w:t>
            </w:r>
          </w:p>
        </w:tc>
        <w:tc>
          <w:tcPr>
            <w:tcW w:w="4382" w:type="dxa"/>
          </w:tcPr>
          <w:p w14:paraId="77EA08CE" w14:textId="77777777" w:rsidR="00564F1B" w:rsidRDefault="00606AB4">
            <w:pPr>
              <w:pStyle w:val="TableParagraph"/>
              <w:spacing w:before="122"/>
              <w:ind w:left="117"/>
            </w:pPr>
            <w:r>
              <w:t>Atlassian</w:t>
            </w:r>
            <w:r>
              <w:rPr>
                <w:spacing w:val="-6"/>
              </w:rPr>
              <w:t xml:space="preserve"> </w:t>
            </w:r>
            <w:r>
              <w:t>Cloud</w:t>
            </w:r>
            <w:r>
              <w:rPr>
                <w:spacing w:val="-6"/>
              </w:rPr>
              <w:t xml:space="preserve"> </w:t>
            </w:r>
            <w:r>
              <w:t>Access</w:t>
            </w:r>
            <w:r>
              <w:rPr>
                <w:spacing w:val="-9"/>
              </w:rPr>
              <w:t xml:space="preserve"> </w:t>
            </w:r>
            <w:r>
              <w:t>–</w:t>
            </w:r>
            <w:r>
              <w:rPr>
                <w:spacing w:val="-6"/>
              </w:rPr>
              <w:t xml:space="preserve"> </w:t>
            </w:r>
            <w:r>
              <w:t>Jira</w:t>
            </w:r>
            <w:r>
              <w:rPr>
                <w:spacing w:val="-6"/>
              </w:rPr>
              <w:t xml:space="preserve"> </w:t>
            </w:r>
            <w:r>
              <w:t>Software</w:t>
            </w:r>
            <w:r>
              <w:rPr>
                <w:spacing w:val="-6"/>
              </w:rPr>
              <w:t xml:space="preserve"> </w:t>
            </w:r>
            <w:r>
              <w:t xml:space="preserve">&amp; </w:t>
            </w:r>
            <w:r>
              <w:rPr>
                <w:spacing w:val="-2"/>
              </w:rPr>
              <w:t>Confluence</w:t>
            </w:r>
          </w:p>
        </w:tc>
      </w:tr>
      <w:tr w:rsidR="00564F1B" w14:paraId="77EA08D3" w14:textId="77777777">
        <w:trPr>
          <w:trHeight w:val="1083"/>
        </w:trPr>
        <w:tc>
          <w:tcPr>
            <w:tcW w:w="4519" w:type="dxa"/>
          </w:tcPr>
          <w:p w14:paraId="77EA08D0" w14:textId="77777777" w:rsidR="00564F1B" w:rsidRDefault="00564F1B">
            <w:pPr>
              <w:pStyle w:val="TableParagraph"/>
              <w:spacing w:before="106"/>
            </w:pPr>
          </w:p>
          <w:p w14:paraId="77EA08D1" w14:textId="77777777" w:rsidR="00564F1B" w:rsidRDefault="00606AB4">
            <w:pPr>
              <w:pStyle w:val="TableParagraph"/>
              <w:ind w:left="105"/>
              <w:rPr>
                <w:b/>
              </w:rPr>
            </w:pPr>
            <w:r>
              <w:rPr>
                <w:b/>
              </w:rPr>
              <w:t>Call-Off</w:t>
            </w:r>
            <w:r>
              <w:rPr>
                <w:b/>
                <w:spacing w:val="-8"/>
              </w:rPr>
              <w:t xml:space="preserve"> </w:t>
            </w:r>
            <w:r>
              <w:rPr>
                <w:b/>
              </w:rPr>
              <w:t>Contract</w:t>
            </w:r>
            <w:r>
              <w:rPr>
                <w:b/>
                <w:spacing w:val="-4"/>
              </w:rPr>
              <w:t xml:space="preserve"> </w:t>
            </w:r>
            <w:r>
              <w:rPr>
                <w:b/>
                <w:spacing w:val="-2"/>
              </w:rPr>
              <w:t>description</w:t>
            </w:r>
          </w:p>
        </w:tc>
        <w:tc>
          <w:tcPr>
            <w:tcW w:w="4382" w:type="dxa"/>
          </w:tcPr>
          <w:p w14:paraId="77EA08D2" w14:textId="1201482B" w:rsidR="00564F1B" w:rsidRDefault="00606AB4">
            <w:pPr>
              <w:pStyle w:val="TableParagraph"/>
              <w:spacing w:before="105"/>
              <w:ind w:left="117"/>
            </w:pPr>
            <w:r>
              <w:t>Atlassian</w:t>
            </w:r>
            <w:r>
              <w:rPr>
                <w:spacing w:val="-6"/>
              </w:rPr>
              <w:t xml:space="preserve"> </w:t>
            </w:r>
            <w:r>
              <w:t>Cloud</w:t>
            </w:r>
            <w:r>
              <w:rPr>
                <w:spacing w:val="-6"/>
              </w:rPr>
              <w:t xml:space="preserve"> </w:t>
            </w:r>
            <w:r>
              <w:t>Access</w:t>
            </w:r>
            <w:r>
              <w:rPr>
                <w:spacing w:val="-9"/>
              </w:rPr>
              <w:t xml:space="preserve"> </w:t>
            </w:r>
            <w:r>
              <w:t>–</w:t>
            </w:r>
            <w:r>
              <w:rPr>
                <w:spacing w:val="-6"/>
              </w:rPr>
              <w:t xml:space="preserve"> </w:t>
            </w:r>
            <w:r>
              <w:t>Jira</w:t>
            </w:r>
            <w:r>
              <w:rPr>
                <w:spacing w:val="-6"/>
              </w:rPr>
              <w:t xml:space="preserve"> </w:t>
            </w:r>
            <w:r>
              <w:t>Software</w:t>
            </w:r>
            <w:r>
              <w:rPr>
                <w:spacing w:val="-6"/>
              </w:rPr>
              <w:t xml:space="preserve"> </w:t>
            </w:r>
            <w:r>
              <w:t xml:space="preserve">&amp; Confluence Licences </w:t>
            </w:r>
            <w:r w:rsidR="00181C3D">
              <w:t>[REDACTED]</w:t>
            </w:r>
          </w:p>
        </w:tc>
      </w:tr>
      <w:tr w:rsidR="00564F1B" w14:paraId="77EA08D8" w14:textId="77777777">
        <w:trPr>
          <w:trHeight w:val="1083"/>
        </w:trPr>
        <w:tc>
          <w:tcPr>
            <w:tcW w:w="4519" w:type="dxa"/>
          </w:tcPr>
          <w:p w14:paraId="77EA08D4" w14:textId="77777777" w:rsidR="00564F1B" w:rsidRDefault="00564F1B">
            <w:pPr>
              <w:pStyle w:val="TableParagraph"/>
              <w:spacing w:before="104"/>
            </w:pPr>
          </w:p>
          <w:p w14:paraId="77EA08D5" w14:textId="77777777" w:rsidR="00564F1B" w:rsidRDefault="00606AB4">
            <w:pPr>
              <w:pStyle w:val="TableParagraph"/>
              <w:ind w:left="105"/>
              <w:rPr>
                <w:b/>
              </w:rPr>
            </w:pPr>
            <w:r>
              <w:rPr>
                <w:b/>
              </w:rPr>
              <w:t>Start</w:t>
            </w:r>
            <w:r>
              <w:rPr>
                <w:b/>
                <w:spacing w:val="-3"/>
              </w:rPr>
              <w:t xml:space="preserve"> </w:t>
            </w:r>
            <w:r>
              <w:rPr>
                <w:b/>
                <w:spacing w:val="-4"/>
              </w:rPr>
              <w:t>date</w:t>
            </w:r>
          </w:p>
        </w:tc>
        <w:tc>
          <w:tcPr>
            <w:tcW w:w="4382" w:type="dxa"/>
          </w:tcPr>
          <w:p w14:paraId="77EA08D6" w14:textId="77777777" w:rsidR="00564F1B" w:rsidRDefault="00564F1B">
            <w:pPr>
              <w:pStyle w:val="TableParagraph"/>
              <w:spacing w:before="104"/>
            </w:pPr>
          </w:p>
          <w:p w14:paraId="77EA08D7" w14:textId="77777777" w:rsidR="00564F1B" w:rsidRDefault="00606AB4">
            <w:pPr>
              <w:pStyle w:val="TableParagraph"/>
              <w:ind w:left="117"/>
            </w:pPr>
            <w:r>
              <w:rPr>
                <w:spacing w:val="-2"/>
              </w:rPr>
              <w:t>01/03/2024</w:t>
            </w:r>
          </w:p>
        </w:tc>
      </w:tr>
      <w:tr w:rsidR="00564F1B" w14:paraId="77EA08DD" w14:textId="77777777">
        <w:trPr>
          <w:trHeight w:val="1084"/>
        </w:trPr>
        <w:tc>
          <w:tcPr>
            <w:tcW w:w="4519" w:type="dxa"/>
          </w:tcPr>
          <w:p w14:paraId="77EA08D9" w14:textId="77777777" w:rsidR="00564F1B" w:rsidRDefault="00564F1B">
            <w:pPr>
              <w:pStyle w:val="TableParagraph"/>
              <w:spacing w:before="104"/>
            </w:pPr>
          </w:p>
          <w:p w14:paraId="77EA08DA" w14:textId="77777777" w:rsidR="00564F1B" w:rsidRDefault="00606AB4">
            <w:pPr>
              <w:pStyle w:val="TableParagraph"/>
              <w:ind w:left="105"/>
              <w:rPr>
                <w:b/>
              </w:rPr>
            </w:pPr>
            <w:r>
              <w:rPr>
                <w:b/>
              </w:rPr>
              <w:t>Expiry</w:t>
            </w:r>
            <w:r>
              <w:rPr>
                <w:b/>
                <w:spacing w:val="-2"/>
              </w:rPr>
              <w:t xml:space="preserve"> </w:t>
            </w:r>
            <w:r>
              <w:rPr>
                <w:b/>
                <w:spacing w:val="-4"/>
              </w:rPr>
              <w:t>date</w:t>
            </w:r>
          </w:p>
        </w:tc>
        <w:tc>
          <w:tcPr>
            <w:tcW w:w="4382" w:type="dxa"/>
          </w:tcPr>
          <w:p w14:paraId="77EA08DB" w14:textId="77777777" w:rsidR="00564F1B" w:rsidRDefault="00564F1B">
            <w:pPr>
              <w:pStyle w:val="TableParagraph"/>
              <w:spacing w:before="104"/>
            </w:pPr>
          </w:p>
          <w:p w14:paraId="77EA08DC" w14:textId="77777777" w:rsidR="00564F1B" w:rsidRDefault="00606AB4">
            <w:pPr>
              <w:pStyle w:val="TableParagraph"/>
              <w:ind w:left="117"/>
            </w:pPr>
            <w:r>
              <w:rPr>
                <w:spacing w:val="-2"/>
              </w:rPr>
              <w:t>25/04/2025</w:t>
            </w:r>
          </w:p>
        </w:tc>
      </w:tr>
      <w:tr w:rsidR="00564F1B" w14:paraId="77EA08E2" w14:textId="77777777">
        <w:trPr>
          <w:trHeight w:val="1103"/>
        </w:trPr>
        <w:tc>
          <w:tcPr>
            <w:tcW w:w="4519" w:type="dxa"/>
          </w:tcPr>
          <w:p w14:paraId="77EA08DE" w14:textId="77777777" w:rsidR="00564F1B" w:rsidRDefault="00564F1B">
            <w:pPr>
              <w:pStyle w:val="TableParagraph"/>
              <w:spacing w:before="125"/>
            </w:pPr>
          </w:p>
          <w:p w14:paraId="77EA08DF" w14:textId="77777777" w:rsidR="00564F1B" w:rsidRDefault="00606AB4">
            <w:pPr>
              <w:pStyle w:val="TableParagraph"/>
              <w:spacing w:before="1"/>
              <w:ind w:left="105"/>
              <w:rPr>
                <w:b/>
              </w:rPr>
            </w:pPr>
            <w:r>
              <w:rPr>
                <w:b/>
              </w:rPr>
              <w:t>Call-Off</w:t>
            </w:r>
            <w:r>
              <w:rPr>
                <w:b/>
                <w:spacing w:val="-10"/>
              </w:rPr>
              <w:t xml:space="preserve"> </w:t>
            </w:r>
            <w:r>
              <w:rPr>
                <w:b/>
              </w:rPr>
              <w:t>Contract</w:t>
            </w:r>
            <w:r>
              <w:rPr>
                <w:b/>
                <w:spacing w:val="-4"/>
              </w:rPr>
              <w:t xml:space="preserve"> value</w:t>
            </w:r>
          </w:p>
        </w:tc>
        <w:tc>
          <w:tcPr>
            <w:tcW w:w="4382" w:type="dxa"/>
          </w:tcPr>
          <w:p w14:paraId="77EA08E0" w14:textId="77777777" w:rsidR="00564F1B" w:rsidRDefault="00564F1B">
            <w:pPr>
              <w:pStyle w:val="TableParagraph"/>
              <w:spacing w:before="125"/>
            </w:pPr>
          </w:p>
          <w:p w14:paraId="77EA08E1" w14:textId="70B0A697" w:rsidR="00564F1B" w:rsidRDefault="00A077DA">
            <w:pPr>
              <w:pStyle w:val="TableParagraph"/>
              <w:spacing w:before="1"/>
              <w:ind w:left="117"/>
            </w:pPr>
            <w:r>
              <w:t>£405,756.75 ex</w:t>
            </w:r>
            <w:r>
              <w:rPr>
                <w:spacing w:val="-4"/>
              </w:rPr>
              <w:t xml:space="preserve"> </w:t>
            </w:r>
            <w:r>
              <w:rPr>
                <w:spacing w:val="-5"/>
              </w:rPr>
              <w:t>VAT</w:t>
            </w:r>
          </w:p>
        </w:tc>
      </w:tr>
      <w:tr w:rsidR="00564F1B" w14:paraId="77EA08E7" w14:textId="77777777">
        <w:trPr>
          <w:trHeight w:val="1081"/>
        </w:trPr>
        <w:tc>
          <w:tcPr>
            <w:tcW w:w="4519" w:type="dxa"/>
          </w:tcPr>
          <w:p w14:paraId="77EA08E3" w14:textId="77777777" w:rsidR="00564F1B" w:rsidRDefault="00564F1B">
            <w:pPr>
              <w:pStyle w:val="TableParagraph"/>
              <w:spacing w:before="104"/>
            </w:pPr>
          </w:p>
          <w:p w14:paraId="77EA08E4" w14:textId="77777777" w:rsidR="00564F1B" w:rsidRDefault="00606AB4">
            <w:pPr>
              <w:pStyle w:val="TableParagraph"/>
              <w:ind w:left="105"/>
              <w:rPr>
                <w:b/>
              </w:rPr>
            </w:pPr>
            <w:r>
              <w:rPr>
                <w:b/>
              </w:rPr>
              <w:t>Charging</w:t>
            </w:r>
            <w:r>
              <w:rPr>
                <w:b/>
                <w:spacing w:val="-7"/>
              </w:rPr>
              <w:t xml:space="preserve"> </w:t>
            </w:r>
            <w:r>
              <w:rPr>
                <w:b/>
                <w:spacing w:val="-2"/>
              </w:rPr>
              <w:t>method</w:t>
            </w:r>
          </w:p>
        </w:tc>
        <w:tc>
          <w:tcPr>
            <w:tcW w:w="4382" w:type="dxa"/>
          </w:tcPr>
          <w:p w14:paraId="77EA08E5" w14:textId="77777777" w:rsidR="00564F1B" w:rsidRDefault="00564F1B">
            <w:pPr>
              <w:pStyle w:val="TableParagraph"/>
              <w:spacing w:before="104"/>
            </w:pPr>
          </w:p>
          <w:p w14:paraId="77EA08E6" w14:textId="77777777" w:rsidR="00564F1B" w:rsidRDefault="00606AB4">
            <w:pPr>
              <w:pStyle w:val="TableParagraph"/>
              <w:ind w:left="117"/>
            </w:pPr>
            <w:r>
              <w:t>Fixed</w:t>
            </w:r>
            <w:r>
              <w:rPr>
                <w:spacing w:val="-4"/>
              </w:rPr>
              <w:t xml:space="preserve"> </w:t>
            </w:r>
            <w:r>
              <w:rPr>
                <w:spacing w:val="-2"/>
              </w:rPr>
              <w:t>Price</w:t>
            </w:r>
          </w:p>
        </w:tc>
      </w:tr>
      <w:tr w:rsidR="00564F1B" w14:paraId="77EA08EC" w14:textId="77777777">
        <w:trPr>
          <w:trHeight w:val="1083"/>
        </w:trPr>
        <w:tc>
          <w:tcPr>
            <w:tcW w:w="4519" w:type="dxa"/>
          </w:tcPr>
          <w:p w14:paraId="77EA08E8" w14:textId="77777777" w:rsidR="00564F1B" w:rsidRDefault="00564F1B">
            <w:pPr>
              <w:pStyle w:val="TableParagraph"/>
              <w:spacing w:before="106"/>
            </w:pPr>
          </w:p>
          <w:p w14:paraId="77EA08E9" w14:textId="77777777" w:rsidR="00564F1B" w:rsidRDefault="00606AB4">
            <w:pPr>
              <w:pStyle w:val="TableParagraph"/>
              <w:ind w:left="105"/>
              <w:rPr>
                <w:b/>
              </w:rPr>
            </w:pPr>
            <w:r>
              <w:rPr>
                <w:b/>
              </w:rPr>
              <w:t>Purchase</w:t>
            </w:r>
            <w:r>
              <w:rPr>
                <w:b/>
                <w:spacing w:val="-5"/>
              </w:rPr>
              <w:t xml:space="preserve"> </w:t>
            </w:r>
            <w:r>
              <w:rPr>
                <w:b/>
              </w:rPr>
              <w:t>order</w:t>
            </w:r>
            <w:r>
              <w:rPr>
                <w:b/>
                <w:spacing w:val="-5"/>
              </w:rPr>
              <w:t xml:space="preserve"> </w:t>
            </w:r>
            <w:r>
              <w:rPr>
                <w:b/>
                <w:spacing w:val="-2"/>
              </w:rPr>
              <w:t>number</w:t>
            </w:r>
          </w:p>
        </w:tc>
        <w:tc>
          <w:tcPr>
            <w:tcW w:w="4382" w:type="dxa"/>
          </w:tcPr>
          <w:p w14:paraId="77EA08EA" w14:textId="77777777" w:rsidR="00564F1B" w:rsidRDefault="00564F1B">
            <w:pPr>
              <w:pStyle w:val="TableParagraph"/>
              <w:spacing w:before="106"/>
            </w:pPr>
          </w:p>
          <w:p w14:paraId="77EA08EB" w14:textId="77777777" w:rsidR="00564F1B" w:rsidRDefault="00606AB4">
            <w:pPr>
              <w:pStyle w:val="TableParagraph"/>
              <w:ind w:left="117"/>
            </w:pPr>
            <w:r>
              <w:t>To</w:t>
            </w:r>
            <w:r>
              <w:rPr>
                <w:spacing w:val="-5"/>
              </w:rPr>
              <w:t xml:space="preserve"> </w:t>
            </w:r>
            <w:r>
              <w:t>be</w:t>
            </w:r>
            <w:r>
              <w:rPr>
                <w:spacing w:val="-4"/>
              </w:rPr>
              <w:t xml:space="preserve"> </w:t>
            </w:r>
            <w:r>
              <w:t>provided</w:t>
            </w:r>
            <w:r>
              <w:rPr>
                <w:spacing w:val="-5"/>
              </w:rPr>
              <w:t xml:space="preserve"> </w:t>
            </w:r>
            <w:r>
              <w:t>post</w:t>
            </w:r>
            <w:r>
              <w:rPr>
                <w:spacing w:val="-2"/>
              </w:rPr>
              <w:t xml:space="preserve"> </w:t>
            </w:r>
            <w:r>
              <w:t>contract</w:t>
            </w:r>
            <w:r>
              <w:rPr>
                <w:spacing w:val="-4"/>
              </w:rPr>
              <w:t xml:space="preserve"> </w:t>
            </w:r>
            <w:r>
              <w:rPr>
                <w:spacing w:val="-2"/>
              </w:rPr>
              <w:t>signature</w:t>
            </w:r>
          </w:p>
        </w:tc>
      </w:tr>
    </w:tbl>
    <w:p w14:paraId="77EA08ED" w14:textId="77777777" w:rsidR="00564F1B" w:rsidRDefault="00564F1B">
      <w:pPr>
        <w:pStyle w:val="BodyText"/>
        <w:spacing w:before="243"/>
      </w:pPr>
    </w:p>
    <w:p w14:paraId="77EA08EE" w14:textId="77777777" w:rsidR="00564F1B" w:rsidRDefault="00606AB4">
      <w:pPr>
        <w:pStyle w:val="BodyText"/>
        <w:ind w:left="618"/>
      </w:pPr>
      <w:r>
        <w:t>This</w:t>
      </w:r>
      <w:r>
        <w:rPr>
          <w:spacing w:val="-6"/>
        </w:rPr>
        <w:t xml:space="preserve"> </w:t>
      </w:r>
      <w:r>
        <w:t>Order</w:t>
      </w:r>
      <w:r>
        <w:rPr>
          <w:spacing w:val="-6"/>
        </w:rPr>
        <w:t xml:space="preserve"> </w:t>
      </w:r>
      <w:r>
        <w:t>Form</w:t>
      </w:r>
      <w:r>
        <w:rPr>
          <w:spacing w:val="-3"/>
        </w:rPr>
        <w:t xml:space="preserve"> </w:t>
      </w:r>
      <w:r>
        <w:t>is</w:t>
      </w:r>
      <w:r>
        <w:rPr>
          <w:spacing w:val="-6"/>
        </w:rPr>
        <w:t xml:space="preserve"> </w:t>
      </w:r>
      <w:r>
        <w:t>issued</w:t>
      </w:r>
      <w:r>
        <w:rPr>
          <w:spacing w:val="-5"/>
        </w:rPr>
        <w:t xml:space="preserve"> </w:t>
      </w:r>
      <w:r>
        <w:t>under</w:t>
      </w:r>
      <w:r>
        <w:rPr>
          <w:spacing w:val="-5"/>
        </w:rPr>
        <w:t xml:space="preserve"> </w:t>
      </w:r>
      <w:r>
        <w:t>the</w:t>
      </w:r>
      <w:r>
        <w:rPr>
          <w:spacing w:val="-7"/>
        </w:rPr>
        <w:t xml:space="preserve"> </w:t>
      </w:r>
      <w:r>
        <w:t>G-Cloud</w:t>
      </w:r>
      <w:r>
        <w:rPr>
          <w:spacing w:val="-5"/>
        </w:rPr>
        <w:t xml:space="preserve"> </w:t>
      </w:r>
      <w:r>
        <w:t>13</w:t>
      </w:r>
      <w:r>
        <w:rPr>
          <w:spacing w:val="-6"/>
        </w:rPr>
        <w:t xml:space="preserve"> </w:t>
      </w:r>
      <w:r>
        <w:t>Framework</w:t>
      </w:r>
      <w:r>
        <w:rPr>
          <w:spacing w:val="-4"/>
        </w:rPr>
        <w:t xml:space="preserve"> </w:t>
      </w:r>
      <w:r>
        <w:t>Agreement</w:t>
      </w:r>
      <w:r>
        <w:rPr>
          <w:spacing w:val="-5"/>
        </w:rPr>
        <w:t xml:space="preserve"> </w:t>
      </w:r>
      <w:r>
        <w:rPr>
          <w:spacing w:val="-2"/>
        </w:rPr>
        <w:t>(RM1557.13).</w:t>
      </w:r>
    </w:p>
    <w:p w14:paraId="77EA08EF" w14:textId="77777777" w:rsidR="00564F1B" w:rsidRDefault="00606AB4">
      <w:pPr>
        <w:pStyle w:val="BodyText"/>
        <w:spacing w:before="237"/>
        <w:ind w:left="627" w:right="514" w:hanging="10"/>
      </w:pPr>
      <w:r>
        <w:t>Buyers can</w:t>
      </w:r>
      <w:r>
        <w:rPr>
          <w:spacing w:val="-3"/>
        </w:rPr>
        <w:t xml:space="preserve"> </w:t>
      </w:r>
      <w:r>
        <w:t>use</w:t>
      </w:r>
      <w:r>
        <w:rPr>
          <w:spacing w:val="-3"/>
        </w:rPr>
        <w:t xml:space="preserve"> </w:t>
      </w:r>
      <w:r>
        <w:t>this</w:t>
      </w:r>
      <w:r>
        <w:rPr>
          <w:spacing w:val="-3"/>
        </w:rPr>
        <w:t xml:space="preserve"> </w:t>
      </w:r>
      <w:r>
        <w:t>Order Form</w:t>
      </w:r>
      <w:r>
        <w:rPr>
          <w:spacing w:val="-2"/>
        </w:rPr>
        <w:t xml:space="preserve"> </w:t>
      </w:r>
      <w:r>
        <w:t>to</w:t>
      </w:r>
      <w:r>
        <w:rPr>
          <w:spacing w:val="-3"/>
        </w:rPr>
        <w:t xml:space="preserve"> </w:t>
      </w:r>
      <w:r>
        <w:t>specify</w:t>
      </w:r>
      <w:r>
        <w:rPr>
          <w:spacing w:val="-3"/>
        </w:rPr>
        <w:t xml:space="preserve"> </w:t>
      </w:r>
      <w:r>
        <w:t>their</w:t>
      </w:r>
      <w:r>
        <w:rPr>
          <w:spacing w:val="-2"/>
        </w:rPr>
        <w:t xml:space="preserve"> </w:t>
      </w:r>
      <w:r>
        <w:t>G-Cloud</w:t>
      </w:r>
      <w:r>
        <w:rPr>
          <w:spacing w:val="-1"/>
        </w:rPr>
        <w:t xml:space="preserve"> </w:t>
      </w:r>
      <w:r>
        <w:t>service</w:t>
      </w:r>
      <w:r>
        <w:rPr>
          <w:spacing w:val="-3"/>
        </w:rPr>
        <w:t xml:space="preserve"> </w:t>
      </w:r>
      <w:r>
        <w:t>requirements</w:t>
      </w:r>
      <w:r>
        <w:rPr>
          <w:spacing w:val="-3"/>
        </w:rPr>
        <w:t xml:space="preserve"> </w:t>
      </w:r>
      <w:r>
        <w:t>when</w:t>
      </w:r>
      <w:r>
        <w:rPr>
          <w:spacing w:val="-1"/>
        </w:rPr>
        <w:t xml:space="preserve"> </w:t>
      </w:r>
      <w:r>
        <w:t>placing</w:t>
      </w:r>
      <w:r>
        <w:rPr>
          <w:spacing w:val="-1"/>
        </w:rPr>
        <w:t xml:space="preserve"> </w:t>
      </w:r>
      <w:r>
        <w:t xml:space="preserve">an </w:t>
      </w:r>
      <w:r>
        <w:rPr>
          <w:spacing w:val="-2"/>
        </w:rPr>
        <w:t>Order.</w:t>
      </w:r>
    </w:p>
    <w:p w14:paraId="77EA08F0" w14:textId="77777777" w:rsidR="00564F1B" w:rsidRDefault="00606AB4">
      <w:pPr>
        <w:pStyle w:val="BodyText"/>
        <w:spacing w:before="226"/>
        <w:ind w:left="627" w:right="514" w:hanging="10"/>
      </w:pPr>
      <w:r>
        <w:t>The</w:t>
      </w:r>
      <w:r>
        <w:rPr>
          <w:spacing w:val="-1"/>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3"/>
        </w:rPr>
        <w:t xml:space="preserve"> </w:t>
      </w:r>
      <w:r>
        <w:t>terms</w:t>
      </w:r>
      <w:r>
        <w:rPr>
          <w:spacing w:val="-3"/>
        </w:rPr>
        <w:t xml:space="preserve"> </w:t>
      </w:r>
      <w:r>
        <w:t>or</w:t>
      </w:r>
      <w:r>
        <w:rPr>
          <w:spacing w:val="-2"/>
        </w:rPr>
        <w:t xml:space="preserve"> </w:t>
      </w:r>
      <w:r>
        <w:t>add</w:t>
      </w:r>
      <w:r>
        <w:rPr>
          <w:spacing w:val="-1"/>
        </w:rPr>
        <w:t xml:space="preserve"> </w:t>
      </w:r>
      <w:r>
        <w:t>any 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77EA08F1" w14:textId="77777777" w:rsidR="00564F1B" w:rsidRDefault="00564F1B">
      <w:pPr>
        <w:sectPr w:rsidR="00564F1B" w:rsidSect="00611396">
          <w:pgSz w:w="11930" w:h="16840"/>
          <w:pgMar w:top="1480" w:right="700" w:bottom="280" w:left="500" w:header="720" w:footer="720" w:gutter="0"/>
          <w:cols w:space="720"/>
        </w:sectPr>
      </w:pPr>
    </w:p>
    <w:p w14:paraId="77EA08F2" w14:textId="77777777" w:rsidR="00564F1B" w:rsidRDefault="00606AB4">
      <w:pPr>
        <w:pStyle w:val="BodyText"/>
        <w:spacing w:before="70"/>
        <w:ind w:left="627" w:right="514" w:hanging="10"/>
      </w:pPr>
      <w:r>
        <w:lastRenderedPageBreak/>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1"/>
        </w:rPr>
        <w:t xml:space="preserve"> </w:t>
      </w:r>
      <w:r>
        <w:t>may</w:t>
      </w:r>
      <w:r>
        <w:rPr>
          <w:spacing w:val="-3"/>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 These</w:t>
      </w:r>
      <w:r>
        <w:rPr>
          <w:spacing w:val="-3"/>
        </w:rPr>
        <w:t xml:space="preserve"> </w:t>
      </w:r>
      <w:r>
        <w:t>are identified in the contract with square brackets.</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3"/>
      </w:tblGrid>
      <w:tr w:rsidR="00564F1B" w14:paraId="77EA0907" w14:textId="77777777">
        <w:trPr>
          <w:trHeight w:val="4674"/>
        </w:trPr>
        <w:tc>
          <w:tcPr>
            <w:tcW w:w="2059" w:type="dxa"/>
          </w:tcPr>
          <w:p w14:paraId="77EA08F3" w14:textId="77777777" w:rsidR="00564F1B" w:rsidRDefault="00564F1B">
            <w:pPr>
              <w:pStyle w:val="TableParagraph"/>
            </w:pPr>
          </w:p>
          <w:p w14:paraId="77EA08F4" w14:textId="77777777" w:rsidR="00564F1B" w:rsidRDefault="00564F1B">
            <w:pPr>
              <w:pStyle w:val="TableParagraph"/>
            </w:pPr>
          </w:p>
          <w:p w14:paraId="77EA08F5" w14:textId="77777777" w:rsidR="00564F1B" w:rsidRDefault="00564F1B">
            <w:pPr>
              <w:pStyle w:val="TableParagraph"/>
            </w:pPr>
          </w:p>
          <w:p w14:paraId="77EA08F6" w14:textId="77777777" w:rsidR="00564F1B" w:rsidRDefault="00564F1B">
            <w:pPr>
              <w:pStyle w:val="TableParagraph"/>
            </w:pPr>
          </w:p>
          <w:p w14:paraId="77EA08F7" w14:textId="77777777" w:rsidR="00564F1B" w:rsidRDefault="00564F1B">
            <w:pPr>
              <w:pStyle w:val="TableParagraph"/>
            </w:pPr>
          </w:p>
          <w:p w14:paraId="77EA08F8" w14:textId="77777777" w:rsidR="00564F1B" w:rsidRDefault="00564F1B">
            <w:pPr>
              <w:pStyle w:val="TableParagraph"/>
            </w:pPr>
          </w:p>
          <w:p w14:paraId="77EA08F9" w14:textId="77777777" w:rsidR="00564F1B" w:rsidRDefault="00564F1B">
            <w:pPr>
              <w:pStyle w:val="TableParagraph"/>
            </w:pPr>
          </w:p>
          <w:p w14:paraId="77EA08FA" w14:textId="77777777" w:rsidR="00564F1B" w:rsidRDefault="00564F1B">
            <w:pPr>
              <w:pStyle w:val="TableParagraph"/>
            </w:pPr>
          </w:p>
          <w:p w14:paraId="77EA08FB" w14:textId="77777777" w:rsidR="00564F1B" w:rsidRDefault="00564F1B">
            <w:pPr>
              <w:pStyle w:val="TableParagraph"/>
            </w:pPr>
          </w:p>
          <w:p w14:paraId="77EA08FC" w14:textId="77777777" w:rsidR="00564F1B" w:rsidRDefault="00564F1B">
            <w:pPr>
              <w:pStyle w:val="TableParagraph"/>
              <w:spacing w:before="68"/>
            </w:pPr>
          </w:p>
          <w:p w14:paraId="77EA08FD" w14:textId="77777777" w:rsidR="00564F1B" w:rsidRDefault="00606AB4">
            <w:pPr>
              <w:pStyle w:val="TableParagraph"/>
              <w:ind w:left="104"/>
              <w:rPr>
                <w:b/>
              </w:rPr>
            </w:pPr>
            <w:r>
              <w:rPr>
                <w:b/>
              </w:rPr>
              <w:t>From</w:t>
            </w:r>
            <w:r>
              <w:rPr>
                <w:b/>
                <w:spacing w:val="-3"/>
              </w:rPr>
              <w:t xml:space="preserve"> </w:t>
            </w:r>
            <w:r>
              <w:rPr>
                <w:b/>
              </w:rPr>
              <w:t>the</w:t>
            </w:r>
            <w:r>
              <w:rPr>
                <w:b/>
                <w:spacing w:val="-1"/>
              </w:rPr>
              <w:t xml:space="preserve"> </w:t>
            </w:r>
            <w:r>
              <w:rPr>
                <w:b/>
                <w:spacing w:val="-2"/>
              </w:rPr>
              <w:t>Buyer</w:t>
            </w:r>
          </w:p>
        </w:tc>
        <w:tc>
          <w:tcPr>
            <w:tcW w:w="6823" w:type="dxa"/>
          </w:tcPr>
          <w:p w14:paraId="77EA08FE" w14:textId="77777777" w:rsidR="00564F1B" w:rsidRDefault="00564F1B">
            <w:pPr>
              <w:pStyle w:val="TableParagraph"/>
            </w:pPr>
          </w:p>
          <w:p w14:paraId="77EA08FF" w14:textId="77777777" w:rsidR="00564F1B" w:rsidRDefault="00564F1B">
            <w:pPr>
              <w:pStyle w:val="TableParagraph"/>
            </w:pPr>
          </w:p>
          <w:p w14:paraId="77EA0900" w14:textId="77777777" w:rsidR="00564F1B" w:rsidRDefault="00564F1B">
            <w:pPr>
              <w:pStyle w:val="TableParagraph"/>
            </w:pPr>
          </w:p>
          <w:p w14:paraId="77EA0901" w14:textId="77777777" w:rsidR="00564F1B" w:rsidRDefault="00564F1B">
            <w:pPr>
              <w:pStyle w:val="TableParagraph"/>
            </w:pPr>
          </w:p>
          <w:p w14:paraId="77EA0902" w14:textId="77777777" w:rsidR="00564F1B" w:rsidRDefault="00564F1B">
            <w:pPr>
              <w:pStyle w:val="TableParagraph"/>
              <w:spacing w:before="169"/>
            </w:pPr>
          </w:p>
          <w:p w14:paraId="77EA0903" w14:textId="77777777" w:rsidR="00564F1B" w:rsidRDefault="00606AB4">
            <w:pPr>
              <w:pStyle w:val="TableParagraph"/>
              <w:spacing w:line="528" w:lineRule="auto"/>
              <w:ind w:left="102" w:right="2883"/>
            </w:pPr>
            <w:r>
              <w:t>Department</w:t>
            </w:r>
            <w:r>
              <w:rPr>
                <w:spacing w:val="-9"/>
              </w:rPr>
              <w:t xml:space="preserve"> </w:t>
            </w:r>
            <w:r>
              <w:t>for</w:t>
            </w:r>
            <w:r>
              <w:rPr>
                <w:spacing w:val="-10"/>
              </w:rPr>
              <w:t xml:space="preserve"> </w:t>
            </w:r>
            <w:r>
              <w:t>Work</w:t>
            </w:r>
            <w:r>
              <w:rPr>
                <w:spacing w:val="-11"/>
              </w:rPr>
              <w:t xml:space="preserve"> </w:t>
            </w:r>
            <w:r>
              <w:t>and</w:t>
            </w:r>
            <w:r>
              <w:rPr>
                <w:spacing w:val="-9"/>
              </w:rPr>
              <w:t xml:space="preserve"> </w:t>
            </w:r>
            <w:r>
              <w:t>Pensions Peel Park, Brunel Way,</w:t>
            </w:r>
          </w:p>
          <w:p w14:paraId="77EA0904" w14:textId="77777777" w:rsidR="00564F1B" w:rsidRDefault="00606AB4">
            <w:pPr>
              <w:pStyle w:val="TableParagraph"/>
              <w:spacing w:line="203" w:lineRule="exact"/>
              <w:ind w:left="102"/>
            </w:pPr>
            <w:r>
              <w:rPr>
                <w:spacing w:val="-2"/>
              </w:rPr>
              <w:t>Blackpool</w:t>
            </w:r>
          </w:p>
          <w:p w14:paraId="77EA0905" w14:textId="77777777" w:rsidR="00564F1B" w:rsidRDefault="00564F1B">
            <w:pPr>
              <w:pStyle w:val="TableParagraph"/>
            </w:pPr>
          </w:p>
          <w:p w14:paraId="77EA0906" w14:textId="77777777" w:rsidR="00564F1B" w:rsidRDefault="00606AB4">
            <w:pPr>
              <w:pStyle w:val="TableParagraph"/>
              <w:spacing w:before="1"/>
              <w:ind w:left="102"/>
            </w:pPr>
            <w:r>
              <w:t>FY4</w:t>
            </w:r>
            <w:r>
              <w:rPr>
                <w:spacing w:val="-2"/>
              </w:rPr>
              <w:t xml:space="preserve"> </w:t>
            </w:r>
            <w:r>
              <w:rPr>
                <w:spacing w:val="-5"/>
              </w:rPr>
              <w:t>5ES</w:t>
            </w:r>
          </w:p>
        </w:tc>
      </w:tr>
      <w:tr w:rsidR="00564F1B" w14:paraId="77EA0911" w14:textId="77777777">
        <w:trPr>
          <w:trHeight w:val="5891"/>
        </w:trPr>
        <w:tc>
          <w:tcPr>
            <w:tcW w:w="2059" w:type="dxa"/>
          </w:tcPr>
          <w:p w14:paraId="77EA0908" w14:textId="77777777" w:rsidR="00564F1B" w:rsidRDefault="00564F1B">
            <w:pPr>
              <w:pStyle w:val="TableParagraph"/>
            </w:pPr>
          </w:p>
          <w:p w14:paraId="77EA0909" w14:textId="77777777" w:rsidR="00564F1B" w:rsidRDefault="00564F1B">
            <w:pPr>
              <w:pStyle w:val="TableParagraph"/>
            </w:pPr>
          </w:p>
          <w:p w14:paraId="77EA090A" w14:textId="77777777" w:rsidR="00564F1B" w:rsidRDefault="00564F1B">
            <w:pPr>
              <w:pStyle w:val="TableParagraph"/>
              <w:spacing w:before="183"/>
            </w:pPr>
          </w:p>
          <w:p w14:paraId="77EA090B" w14:textId="77777777" w:rsidR="00564F1B" w:rsidRDefault="00606AB4">
            <w:pPr>
              <w:pStyle w:val="TableParagraph"/>
              <w:ind w:left="105"/>
              <w:rPr>
                <w:b/>
              </w:rPr>
            </w:pPr>
            <w:r>
              <w:rPr>
                <w:b/>
              </w:rPr>
              <w:t>To</w:t>
            </w:r>
            <w:r>
              <w:rPr>
                <w:b/>
                <w:spacing w:val="-2"/>
              </w:rPr>
              <w:t xml:space="preserve"> </w:t>
            </w:r>
            <w:r>
              <w:rPr>
                <w:b/>
              </w:rPr>
              <w:t>the</w:t>
            </w:r>
            <w:r>
              <w:rPr>
                <w:b/>
                <w:spacing w:val="-2"/>
              </w:rPr>
              <w:t xml:space="preserve"> Supplier</w:t>
            </w:r>
          </w:p>
        </w:tc>
        <w:tc>
          <w:tcPr>
            <w:tcW w:w="6823" w:type="dxa"/>
          </w:tcPr>
          <w:p w14:paraId="77EA090C" w14:textId="77777777" w:rsidR="00564F1B" w:rsidRDefault="00606AB4">
            <w:pPr>
              <w:pStyle w:val="TableParagraph"/>
              <w:spacing w:before="184" w:line="528" w:lineRule="auto"/>
              <w:ind w:left="103" w:right="3665"/>
            </w:pPr>
            <w:r>
              <w:t>New</w:t>
            </w:r>
            <w:r>
              <w:rPr>
                <w:spacing w:val="-13"/>
              </w:rPr>
              <w:t xml:space="preserve"> </w:t>
            </w:r>
            <w:r>
              <w:t>Verve</w:t>
            </w:r>
            <w:r>
              <w:rPr>
                <w:spacing w:val="-13"/>
              </w:rPr>
              <w:t xml:space="preserve"> </w:t>
            </w:r>
            <w:r>
              <w:t>Consulting</w:t>
            </w:r>
            <w:r>
              <w:rPr>
                <w:spacing w:val="-14"/>
              </w:rPr>
              <w:t xml:space="preserve"> </w:t>
            </w:r>
            <w:r>
              <w:t>Ltd. 0141 674 9505</w:t>
            </w:r>
          </w:p>
          <w:p w14:paraId="77EA090D" w14:textId="77777777" w:rsidR="00564F1B" w:rsidRDefault="00606AB4">
            <w:pPr>
              <w:pStyle w:val="TableParagraph"/>
              <w:spacing w:before="1"/>
              <w:ind w:left="103" w:right="3665"/>
            </w:pPr>
            <w:r>
              <w:t>100</w:t>
            </w:r>
            <w:r>
              <w:rPr>
                <w:spacing w:val="-12"/>
              </w:rPr>
              <w:t xml:space="preserve"> </w:t>
            </w:r>
            <w:r>
              <w:t>West</w:t>
            </w:r>
            <w:r>
              <w:rPr>
                <w:spacing w:val="-13"/>
              </w:rPr>
              <w:t xml:space="preserve"> </w:t>
            </w:r>
            <w:r>
              <w:t>George</w:t>
            </w:r>
            <w:r>
              <w:rPr>
                <w:spacing w:val="-12"/>
              </w:rPr>
              <w:t xml:space="preserve"> </w:t>
            </w:r>
            <w:r>
              <w:t xml:space="preserve">Street </w:t>
            </w:r>
            <w:r>
              <w:rPr>
                <w:spacing w:val="-2"/>
              </w:rPr>
              <w:t>Glasgow</w:t>
            </w:r>
          </w:p>
          <w:p w14:paraId="77EA090E" w14:textId="77777777" w:rsidR="00564F1B" w:rsidRDefault="00606AB4">
            <w:pPr>
              <w:pStyle w:val="TableParagraph"/>
              <w:ind w:left="103"/>
            </w:pPr>
            <w:r>
              <w:t>G2</w:t>
            </w:r>
            <w:r>
              <w:rPr>
                <w:spacing w:val="1"/>
              </w:rPr>
              <w:t xml:space="preserve"> </w:t>
            </w:r>
            <w:r>
              <w:rPr>
                <w:spacing w:val="-5"/>
              </w:rPr>
              <w:t>1PP</w:t>
            </w:r>
          </w:p>
          <w:p w14:paraId="77EA090F" w14:textId="77777777" w:rsidR="00564F1B" w:rsidRDefault="00564F1B">
            <w:pPr>
              <w:pStyle w:val="TableParagraph"/>
              <w:spacing w:before="15"/>
            </w:pPr>
          </w:p>
          <w:p w14:paraId="77EA0910" w14:textId="77777777" w:rsidR="00564F1B" w:rsidRDefault="00606AB4">
            <w:pPr>
              <w:pStyle w:val="TableParagraph"/>
              <w:ind w:left="103"/>
            </w:pPr>
            <w:r>
              <w:t>Company</w:t>
            </w:r>
            <w:r>
              <w:rPr>
                <w:spacing w:val="-6"/>
              </w:rPr>
              <w:t xml:space="preserve"> </w:t>
            </w:r>
            <w:r>
              <w:t>number:</w:t>
            </w:r>
            <w:r>
              <w:rPr>
                <w:spacing w:val="-5"/>
              </w:rPr>
              <w:t xml:space="preserve"> </w:t>
            </w:r>
            <w:r>
              <w:rPr>
                <w:spacing w:val="-2"/>
              </w:rPr>
              <w:t>SC408161</w:t>
            </w:r>
          </w:p>
        </w:tc>
      </w:tr>
      <w:tr w:rsidR="00564F1B" w14:paraId="77EA0913" w14:textId="77777777">
        <w:trPr>
          <w:trHeight w:val="1434"/>
        </w:trPr>
        <w:tc>
          <w:tcPr>
            <w:tcW w:w="8882" w:type="dxa"/>
            <w:gridSpan w:val="2"/>
          </w:tcPr>
          <w:p w14:paraId="77EA0912" w14:textId="77777777" w:rsidR="00564F1B" w:rsidRDefault="00606AB4">
            <w:pPr>
              <w:pStyle w:val="TableParagraph"/>
              <w:spacing w:before="184"/>
              <w:ind w:left="105"/>
              <w:rPr>
                <w:b/>
              </w:rPr>
            </w:pPr>
            <w:r>
              <w:rPr>
                <w:b/>
              </w:rPr>
              <w:t>Together</w:t>
            </w:r>
            <w:r>
              <w:rPr>
                <w:b/>
                <w:spacing w:val="-5"/>
              </w:rPr>
              <w:t xml:space="preserve"> </w:t>
            </w:r>
            <w:r>
              <w:rPr>
                <w:b/>
              </w:rPr>
              <w:t>the</w:t>
            </w:r>
            <w:r>
              <w:rPr>
                <w:b/>
                <w:spacing w:val="-5"/>
              </w:rPr>
              <w:t xml:space="preserve"> </w:t>
            </w:r>
            <w:r>
              <w:rPr>
                <w:b/>
                <w:spacing w:val="-2"/>
              </w:rPr>
              <w:t>‘Parties’</w:t>
            </w:r>
          </w:p>
        </w:tc>
      </w:tr>
    </w:tbl>
    <w:p w14:paraId="77EA0914" w14:textId="77777777" w:rsidR="00564F1B" w:rsidRDefault="00564F1B">
      <w:pPr>
        <w:pStyle w:val="BodyText"/>
      </w:pPr>
    </w:p>
    <w:p w14:paraId="77EA0915" w14:textId="77777777" w:rsidR="00564F1B" w:rsidRDefault="00564F1B">
      <w:pPr>
        <w:pStyle w:val="BodyText"/>
        <w:spacing w:before="126"/>
      </w:pPr>
    </w:p>
    <w:p w14:paraId="77EA0916" w14:textId="77777777" w:rsidR="00564F1B" w:rsidRDefault="00606AB4">
      <w:pPr>
        <w:pStyle w:val="Heading3"/>
        <w:ind w:left="592" w:firstLine="0"/>
      </w:pPr>
      <w:bookmarkStart w:id="2" w:name="Principal_contact_details"/>
      <w:bookmarkEnd w:id="2"/>
      <w:r>
        <w:rPr>
          <w:color w:val="434343"/>
        </w:rPr>
        <w:t>Principal</w:t>
      </w:r>
      <w:r>
        <w:rPr>
          <w:color w:val="434343"/>
          <w:spacing w:val="-8"/>
        </w:rPr>
        <w:t xml:space="preserve"> </w:t>
      </w:r>
      <w:r>
        <w:rPr>
          <w:color w:val="434343"/>
        </w:rPr>
        <w:t>contact</w:t>
      </w:r>
      <w:r>
        <w:rPr>
          <w:color w:val="434343"/>
          <w:spacing w:val="-7"/>
        </w:rPr>
        <w:t xml:space="preserve"> </w:t>
      </w:r>
      <w:r>
        <w:rPr>
          <w:color w:val="434343"/>
          <w:spacing w:val="-2"/>
        </w:rPr>
        <w:t>details</w:t>
      </w:r>
    </w:p>
    <w:p w14:paraId="77EA0917" w14:textId="77777777" w:rsidR="00564F1B" w:rsidRDefault="00606AB4">
      <w:pPr>
        <w:spacing w:before="318"/>
        <w:ind w:left="623"/>
        <w:rPr>
          <w:b/>
        </w:rPr>
      </w:pPr>
      <w:r>
        <w:rPr>
          <w:b/>
        </w:rPr>
        <w:t>For</w:t>
      </w:r>
      <w:r>
        <w:rPr>
          <w:b/>
          <w:spacing w:val="-1"/>
        </w:rPr>
        <w:t xml:space="preserve"> </w:t>
      </w:r>
      <w:r>
        <w:rPr>
          <w:b/>
        </w:rPr>
        <w:t>the</w:t>
      </w:r>
      <w:r>
        <w:rPr>
          <w:b/>
          <w:spacing w:val="-3"/>
        </w:rPr>
        <w:t xml:space="preserve"> </w:t>
      </w:r>
      <w:r>
        <w:rPr>
          <w:b/>
          <w:spacing w:val="-2"/>
        </w:rPr>
        <w:t>Buyer:</w:t>
      </w:r>
    </w:p>
    <w:p w14:paraId="77EA0918" w14:textId="77777777" w:rsidR="00564F1B" w:rsidRDefault="00564F1B">
      <w:pPr>
        <w:sectPr w:rsidR="00564F1B" w:rsidSect="00611396">
          <w:pgSz w:w="11930" w:h="16840"/>
          <w:pgMar w:top="1020" w:right="700" w:bottom="280" w:left="500" w:header="720" w:footer="720" w:gutter="0"/>
          <w:cols w:space="720"/>
        </w:sectPr>
      </w:pPr>
    </w:p>
    <w:p w14:paraId="77EA0919" w14:textId="13D45705" w:rsidR="00564F1B" w:rsidRDefault="00606AB4">
      <w:pPr>
        <w:spacing w:before="71"/>
        <w:ind w:left="618"/>
        <w:rPr>
          <w:sz w:val="24"/>
        </w:rPr>
      </w:pPr>
      <w:r>
        <w:lastRenderedPageBreak/>
        <w:t>Title:</w:t>
      </w:r>
      <w:r>
        <w:rPr>
          <w:spacing w:val="-4"/>
        </w:rPr>
        <w:t xml:space="preserve"> </w:t>
      </w:r>
      <w:r w:rsidR="00DE4696">
        <w:t>[REDACTED]</w:t>
      </w:r>
    </w:p>
    <w:p w14:paraId="77EA091A" w14:textId="7B17AD87" w:rsidR="00564F1B" w:rsidRDefault="00606AB4">
      <w:pPr>
        <w:pStyle w:val="BodyText"/>
        <w:spacing w:before="117"/>
        <w:ind w:left="618"/>
      </w:pPr>
      <w:r>
        <w:t>Name:</w:t>
      </w:r>
      <w:r>
        <w:rPr>
          <w:spacing w:val="-2"/>
        </w:rPr>
        <w:t xml:space="preserve"> </w:t>
      </w:r>
      <w:r w:rsidR="00DE4696">
        <w:t>[REDACTED]</w:t>
      </w:r>
    </w:p>
    <w:p w14:paraId="77EA091B" w14:textId="14803193" w:rsidR="00564F1B" w:rsidRDefault="00606AB4">
      <w:pPr>
        <w:pStyle w:val="BodyText"/>
        <w:spacing w:before="85"/>
        <w:ind w:left="618"/>
      </w:pPr>
      <w:r>
        <w:t>Email:</w:t>
      </w:r>
      <w:r>
        <w:rPr>
          <w:spacing w:val="-4"/>
        </w:rPr>
        <w:t xml:space="preserve"> </w:t>
      </w:r>
      <w:r w:rsidR="00DE4696">
        <w:t>[REDACTED]</w:t>
      </w:r>
    </w:p>
    <w:p w14:paraId="77EA091C" w14:textId="77777777" w:rsidR="00564F1B" w:rsidRDefault="00564F1B">
      <w:pPr>
        <w:pStyle w:val="BodyText"/>
      </w:pPr>
    </w:p>
    <w:p w14:paraId="77EA091D" w14:textId="77777777" w:rsidR="00564F1B" w:rsidRDefault="00564F1B">
      <w:pPr>
        <w:pStyle w:val="BodyText"/>
      </w:pPr>
    </w:p>
    <w:p w14:paraId="77EA091E" w14:textId="77777777" w:rsidR="00564F1B" w:rsidRDefault="00564F1B">
      <w:pPr>
        <w:pStyle w:val="BodyText"/>
        <w:spacing w:before="121"/>
      </w:pPr>
    </w:p>
    <w:p w14:paraId="77EA091F" w14:textId="77777777" w:rsidR="00564F1B" w:rsidRDefault="00606AB4">
      <w:pPr>
        <w:ind w:left="618"/>
        <w:rPr>
          <w:b/>
        </w:rPr>
      </w:pPr>
      <w:r>
        <w:rPr>
          <w:b/>
        </w:rPr>
        <w:t>For</w:t>
      </w:r>
      <w:r>
        <w:rPr>
          <w:b/>
          <w:spacing w:val="-1"/>
        </w:rPr>
        <w:t xml:space="preserve"> </w:t>
      </w:r>
      <w:r>
        <w:rPr>
          <w:b/>
        </w:rPr>
        <w:t>the</w:t>
      </w:r>
      <w:r>
        <w:rPr>
          <w:b/>
          <w:spacing w:val="-3"/>
        </w:rPr>
        <w:t xml:space="preserve"> </w:t>
      </w:r>
      <w:r>
        <w:rPr>
          <w:b/>
          <w:spacing w:val="-2"/>
        </w:rPr>
        <w:t>Supplier:</w:t>
      </w:r>
    </w:p>
    <w:p w14:paraId="77EA0920" w14:textId="77777777" w:rsidR="00564F1B" w:rsidRDefault="00564F1B">
      <w:pPr>
        <w:pStyle w:val="BodyText"/>
        <w:rPr>
          <w:b/>
        </w:rPr>
      </w:pPr>
    </w:p>
    <w:p w14:paraId="77EA0921" w14:textId="77777777" w:rsidR="00564F1B" w:rsidRDefault="00564F1B">
      <w:pPr>
        <w:pStyle w:val="BodyText"/>
        <w:spacing w:before="38"/>
        <w:rPr>
          <w:b/>
        </w:rPr>
      </w:pPr>
    </w:p>
    <w:p w14:paraId="6B5609C2" w14:textId="77777777" w:rsidR="00DE4696" w:rsidRDefault="00606AB4">
      <w:pPr>
        <w:pStyle w:val="BodyText"/>
        <w:spacing w:line="319" w:lineRule="auto"/>
        <w:ind w:left="618" w:right="7177"/>
      </w:pPr>
      <w:r>
        <w:t>Title:</w:t>
      </w:r>
      <w:r>
        <w:rPr>
          <w:spacing w:val="-15"/>
        </w:rPr>
        <w:t xml:space="preserve"> </w:t>
      </w:r>
      <w:r w:rsidR="00DE4696">
        <w:t>[REDACTED]</w:t>
      </w:r>
    </w:p>
    <w:p w14:paraId="77EA0922" w14:textId="3711A534" w:rsidR="00564F1B" w:rsidRDefault="00606AB4">
      <w:pPr>
        <w:pStyle w:val="BodyText"/>
        <w:spacing w:line="319" w:lineRule="auto"/>
        <w:ind w:left="618" w:right="7177"/>
      </w:pPr>
      <w:r>
        <w:t xml:space="preserve">Name: </w:t>
      </w:r>
      <w:r w:rsidR="00DE4696">
        <w:t>[REDACTED]</w:t>
      </w:r>
    </w:p>
    <w:p w14:paraId="6C977B67" w14:textId="77777777" w:rsidR="00DE4696" w:rsidRDefault="00606AB4">
      <w:pPr>
        <w:pStyle w:val="BodyText"/>
        <w:spacing w:before="2" w:line="321" w:lineRule="auto"/>
        <w:ind w:left="618" w:right="5681"/>
      </w:pPr>
      <w:r>
        <w:t>Email:</w:t>
      </w:r>
      <w:r>
        <w:rPr>
          <w:spacing w:val="-16"/>
        </w:rPr>
        <w:t xml:space="preserve"> </w:t>
      </w:r>
      <w:r w:rsidR="00DE4696">
        <w:t>[REDACTED]</w:t>
      </w:r>
    </w:p>
    <w:p w14:paraId="77EA0923" w14:textId="085026EE" w:rsidR="00564F1B" w:rsidRDefault="00606AB4">
      <w:pPr>
        <w:pStyle w:val="BodyText"/>
        <w:spacing w:before="2" w:line="321" w:lineRule="auto"/>
        <w:ind w:left="618" w:right="5681"/>
      </w:pPr>
      <w:r>
        <w:rPr>
          <w:color w:val="0562C1"/>
        </w:rPr>
        <w:t xml:space="preserve"> </w:t>
      </w:r>
      <w:r>
        <w:t xml:space="preserve">Phone: </w:t>
      </w:r>
      <w:r w:rsidR="00DE4696">
        <w:t>[REDACTED]</w:t>
      </w:r>
    </w:p>
    <w:p w14:paraId="77EA0924" w14:textId="77777777" w:rsidR="00564F1B" w:rsidRDefault="00564F1B">
      <w:pPr>
        <w:pStyle w:val="BodyText"/>
        <w:spacing w:before="15"/>
      </w:pPr>
    </w:p>
    <w:p w14:paraId="77EA0925" w14:textId="77777777" w:rsidR="00564F1B" w:rsidRDefault="00606AB4">
      <w:pPr>
        <w:ind w:left="618"/>
        <w:rPr>
          <w:sz w:val="28"/>
        </w:rPr>
      </w:pPr>
      <w:bookmarkStart w:id="3" w:name="Call-Off_Contract_term"/>
      <w:bookmarkEnd w:id="3"/>
      <w:r>
        <w:rPr>
          <w:sz w:val="28"/>
        </w:rPr>
        <w:t>Call-Off</w:t>
      </w:r>
      <w:r>
        <w:rPr>
          <w:spacing w:val="-5"/>
          <w:sz w:val="28"/>
        </w:rPr>
        <w:t xml:space="preserve"> </w:t>
      </w:r>
      <w:r>
        <w:rPr>
          <w:sz w:val="28"/>
        </w:rPr>
        <w:t>Contract</w:t>
      </w:r>
      <w:r>
        <w:rPr>
          <w:spacing w:val="-5"/>
          <w:sz w:val="28"/>
        </w:rPr>
        <w:t xml:space="preserve"> </w:t>
      </w:r>
      <w:r>
        <w:rPr>
          <w:spacing w:val="-4"/>
          <w:sz w:val="28"/>
        </w:rPr>
        <w:t>term</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7"/>
        <w:gridCol w:w="6777"/>
      </w:tblGrid>
      <w:tr w:rsidR="00564F1B" w14:paraId="77EA0929" w14:textId="77777777">
        <w:trPr>
          <w:trHeight w:val="1067"/>
        </w:trPr>
        <w:tc>
          <w:tcPr>
            <w:tcW w:w="2827" w:type="dxa"/>
          </w:tcPr>
          <w:p w14:paraId="77EA0926" w14:textId="77777777" w:rsidR="00564F1B" w:rsidRDefault="00606AB4">
            <w:pPr>
              <w:pStyle w:val="TableParagraph"/>
              <w:spacing w:before="184"/>
              <w:ind w:left="105"/>
              <w:rPr>
                <w:b/>
              </w:rPr>
            </w:pPr>
            <w:r>
              <w:rPr>
                <w:b/>
              </w:rPr>
              <w:t>Start</w:t>
            </w:r>
            <w:r>
              <w:rPr>
                <w:b/>
                <w:spacing w:val="-3"/>
              </w:rPr>
              <w:t xml:space="preserve"> </w:t>
            </w:r>
            <w:r>
              <w:rPr>
                <w:b/>
                <w:spacing w:val="-4"/>
              </w:rPr>
              <w:t>date</w:t>
            </w:r>
          </w:p>
        </w:tc>
        <w:tc>
          <w:tcPr>
            <w:tcW w:w="6777" w:type="dxa"/>
          </w:tcPr>
          <w:p w14:paraId="77EA0927" w14:textId="77777777" w:rsidR="00564F1B" w:rsidRDefault="00606AB4">
            <w:pPr>
              <w:pStyle w:val="TableParagraph"/>
              <w:spacing w:before="184"/>
              <w:ind w:left="110"/>
            </w:pPr>
            <w:r>
              <w:t>This</w:t>
            </w:r>
            <w:r>
              <w:rPr>
                <w:spacing w:val="-4"/>
              </w:rPr>
              <w:t xml:space="preserve"> </w:t>
            </w:r>
            <w:r>
              <w:t>Call-Off</w:t>
            </w:r>
            <w:r>
              <w:rPr>
                <w:spacing w:val="-3"/>
              </w:rPr>
              <w:t xml:space="preserve"> </w:t>
            </w:r>
            <w:r>
              <w:t>Contract</w:t>
            </w:r>
            <w:r>
              <w:rPr>
                <w:spacing w:val="-3"/>
              </w:rPr>
              <w:t xml:space="preserve"> </w:t>
            </w:r>
            <w:r>
              <w:t>Starts</w:t>
            </w:r>
            <w:r>
              <w:rPr>
                <w:spacing w:val="-7"/>
              </w:rPr>
              <w:t xml:space="preserve"> </w:t>
            </w:r>
            <w:r>
              <w:t>on</w:t>
            </w:r>
            <w:r>
              <w:rPr>
                <w:spacing w:val="-5"/>
              </w:rPr>
              <w:t xml:space="preserve"> </w:t>
            </w:r>
            <w:r>
              <w:rPr>
                <w:b/>
              </w:rPr>
              <w:t>01/03/2024</w:t>
            </w:r>
            <w:r>
              <w:rPr>
                <w:b/>
                <w:spacing w:val="-6"/>
              </w:rPr>
              <w:t xml:space="preserve"> </w:t>
            </w:r>
            <w:r>
              <w:t>and</w:t>
            </w:r>
            <w:r>
              <w:rPr>
                <w:spacing w:val="-7"/>
              </w:rPr>
              <w:t xml:space="preserve"> </w:t>
            </w:r>
            <w:r>
              <w:t>is</w:t>
            </w:r>
            <w:r>
              <w:rPr>
                <w:spacing w:val="-4"/>
              </w:rPr>
              <w:t xml:space="preserve"> </w:t>
            </w:r>
            <w:r>
              <w:t>valid</w:t>
            </w:r>
            <w:r>
              <w:rPr>
                <w:spacing w:val="-4"/>
              </w:rPr>
              <w:t xml:space="preserve"> </w:t>
            </w:r>
            <w:r>
              <w:rPr>
                <w:spacing w:val="-2"/>
              </w:rPr>
              <w:t>until</w:t>
            </w:r>
          </w:p>
          <w:p w14:paraId="77EA0928" w14:textId="77777777" w:rsidR="00564F1B" w:rsidRDefault="00606AB4">
            <w:pPr>
              <w:pStyle w:val="TableParagraph"/>
              <w:spacing w:before="2"/>
              <w:ind w:left="110"/>
              <w:rPr>
                <w:b/>
              </w:rPr>
            </w:pPr>
            <w:r>
              <w:rPr>
                <w:b/>
                <w:spacing w:val="-2"/>
              </w:rPr>
              <w:t>25/04/2025</w:t>
            </w:r>
          </w:p>
        </w:tc>
      </w:tr>
      <w:tr w:rsidR="00564F1B" w14:paraId="77EA092F" w14:textId="77777777">
        <w:trPr>
          <w:trHeight w:val="2667"/>
        </w:trPr>
        <w:tc>
          <w:tcPr>
            <w:tcW w:w="2827" w:type="dxa"/>
          </w:tcPr>
          <w:p w14:paraId="77EA092A" w14:textId="77777777" w:rsidR="00564F1B" w:rsidRDefault="00564F1B">
            <w:pPr>
              <w:pStyle w:val="TableParagraph"/>
              <w:spacing w:before="212"/>
            </w:pPr>
          </w:p>
          <w:p w14:paraId="77EA092B" w14:textId="77777777" w:rsidR="00564F1B" w:rsidRDefault="00606AB4">
            <w:pPr>
              <w:pStyle w:val="TableParagraph"/>
              <w:spacing w:line="266" w:lineRule="auto"/>
              <w:ind w:left="105" w:right="670"/>
              <w:rPr>
                <w:b/>
              </w:rPr>
            </w:pPr>
            <w:r>
              <w:rPr>
                <w:b/>
                <w:spacing w:val="-2"/>
              </w:rPr>
              <w:t>Ending (termination)</w:t>
            </w:r>
          </w:p>
        </w:tc>
        <w:tc>
          <w:tcPr>
            <w:tcW w:w="6777" w:type="dxa"/>
          </w:tcPr>
          <w:p w14:paraId="77EA092C" w14:textId="77777777" w:rsidR="00564F1B" w:rsidRDefault="00564F1B">
            <w:pPr>
              <w:pStyle w:val="TableParagraph"/>
              <w:spacing w:before="171"/>
            </w:pPr>
          </w:p>
          <w:p w14:paraId="77EA092D" w14:textId="77777777" w:rsidR="00564F1B" w:rsidRDefault="00606AB4">
            <w:pPr>
              <w:pStyle w:val="TableParagraph"/>
              <w:spacing w:line="288" w:lineRule="auto"/>
              <w:ind w:left="110"/>
            </w:pPr>
            <w:r>
              <w:t>The notice period for the Supplier needed for Ending the Call-Off Contract</w:t>
            </w:r>
            <w:r>
              <w:rPr>
                <w:spacing w:val="-1"/>
              </w:rPr>
              <w:t xml:space="preserve"> </w:t>
            </w:r>
            <w:r>
              <w:t>is</w:t>
            </w:r>
            <w:r>
              <w:rPr>
                <w:spacing w:val="-2"/>
              </w:rPr>
              <w:t xml:space="preserve"> </w:t>
            </w:r>
            <w:r>
              <w:t>at</w:t>
            </w:r>
            <w:r>
              <w:rPr>
                <w:spacing w:val="-1"/>
              </w:rPr>
              <w:t xml:space="preserve"> </w:t>
            </w:r>
            <w:r>
              <w:t>least</w:t>
            </w:r>
            <w:r>
              <w:rPr>
                <w:spacing w:val="-1"/>
              </w:rPr>
              <w:t xml:space="preserve"> </w:t>
            </w:r>
            <w:r>
              <w:rPr>
                <w:b/>
              </w:rPr>
              <w:t>90</w:t>
            </w:r>
            <w:r>
              <w:rPr>
                <w:b/>
                <w:spacing w:val="-5"/>
              </w:rPr>
              <w:t xml:space="preserve"> </w:t>
            </w:r>
            <w:r>
              <w:t>Working</w:t>
            </w:r>
            <w:r>
              <w:rPr>
                <w:spacing w:val="-3"/>
              </w:rPr>
              <w:t xml:space="preserve"> </w:t>
            </w:r>
            <w:r>
              <w:t>Days</w:t>
            </w:r>
            <w:r>
              <w:rPr>
                <w:spacing w:val="-5"/>
              </w:rPr>
              <w:t xml:space="preserve"> </w:t>
            </w:r>
            <w:r>
              <w:t>from</w:t>
            </w:r>
            <w:r>
              <w:rPr>
                <w:spacing w:val="-4"/>
              </w:rPr>
              <w:t xml:space="preserve"> </w:t>
            </w:r>
            <w:r>
              <w:t>the</w:t>
            </w:r>
            <w:r>
              <w:rPr>
                <w:spacing w:val="-5"/>
              </w:rPr>
              <w:t xml:space="preserve"> </w:t>
            </w:r>
            <w:r>
              <w:t>date</w:t>
            </w:r>
            <w:r>
              <w:rPr>
                <w:spacing w:val="-3"/>
              </w:rPr>
              <w:t xml:space="preserve"> </w:t>
            </w:r>
            <w:r>
              <w:t>of</w:t>
            </w:r>
            <w:r>
              <w:rPr>
                <w:spacing w:val="-3"/>
              </w:rPr>
              <w:t xml:space="preserve"> </w:t>
            </w:r>
            <w:r>
              <w:t>written</w:t>
            </w:r>
            <w:r>
              <w:rPr>
                <w:spacing w:val="-3"/>
              </w:rPr>
              <w:t xml:space="preserve"> </w:t>
            </w:r>
            <w:r>
              <w:t xml:space="preserve">notice for undisputed sums (as </w:t>
            </w:r>
            <w:r>
              <w:t>per clause 18.6).</w:t>
            </w:r>
          </w:p>
          <w:p w14:paraId="77EA092E" w14:textId="77777777" w:rsidR="00564F1B" w:rsidRDefault="00606AB4">
            <w:pPr>
              <w:pStyle w:val="TableParagraph"/>
              <w:spacing w:before="249"/>
              <w:ind w:left="110" w:right="173"/>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7"/>
              </w:rPr>
              <w:t xml:space="preserve"> </w:t>
            </w:r>
            <w:r>
              <w:t>Buyer</w:t>
            </w:r>
            <w:r>
              <w:rPr>
                <w:spacing w:val="-1"/>
              </w:rPr>
              <w:t xml:space="preserve"> </w:t>
            </w:r>
            <w:r>
              <w:t>is</w:t>
            </w:r>
            <w:r>
              <w:rPr>
                <w:spacing w:val="-2"/>
              </w:rPr>
              <w:t xml:space="preserve"> </w:t>
            </w:r>
            <w:r>
              <w:t>a</w:t>
            </w:r>
            <w:r>
              <w:rPr>
                <w:spacing w:val="-7"/>
              </w:rPr>
              <w:t xml:space="preserve"> </w:t>
            </w:r>
            <w:r>
              <w:t>maximum</w:t>
            </w:r>
            <w:r>
              <w:rPr>
                <w:spacing w:val="-1"/>
              </w:rPr>
              <w:t xml:space="preserve"> </w:t>
            </w:r>
            <w:r>
              <w:t>of</w:t>
            </w:r>
            <w:r>
              <w:rPr>
                <w:spacing w:val="-1"/>
              </w:rPr>
              <w:t xml:space="preserve"> </w:t>
            </w:r>
            <w:r>
              <w:rPr>
                <w:b/>
              </w:rPr>
              <w:t>30</w:t>
            </w:r>
            <w:r>
              <w:rPr>
                <w:b/>
                <w:spacing w:val="-2"/>
              </w:rPr>
              <w:t xml:space="preserve"> </w:t>
            </w:r>
            <w:r>
              <w:t>days</w:t>
            </w:r>
            <w:r>
              <w:rPr>
                <w:spacing w:val="-5"/>
              </w:rPr>
              <w:t xml:space="preserve"> </w:t>
            </w:r>
            <w:r>
              <w:t>from</w:t>
            </w:r>
            <w:r>
              <w:rPr>
                <w:spacing w:val="-4"/>
              </w:rPr>
              <w:t xml:space="preserve"> </w:t>
            </w:r>
            <w:r>
              <w:t xml:space="preserve">the date of written notice for Ending without cause (as per clause </w:t>
            </w:r>
            <w:r>
              <w:rPr>
                <w:spacing w:val="-2"/>
              </w:rPr>
              <w:t>18.1).</w:t>
            </w:r>
          </w:p>
        </w:tc>
      </w:tr>
      <w:tr w:rsidR="00564F1B" w14:paraId="77EA0932" w14:textId="77777777">
        <w:trPr>
          <w:trHeight w:val="611"/>
        </w:trPr>
        <w:tc>
          <w:tcPr>
            <w:tcW w:w="2827" w:type="dxa"/>
          </w:tcPr>
          <w:p w14:paraId="77EA0930" w14:textId="77777777" w:rsidR="00564F1B" w:rsidRDefault="00606AB4">
            <w:pPr>
              <w:pStyle w:val="TableParagraph"/>
              <w:spacing w:before="184"/>
              <w:ind w:left="105"/>
              <w:rPr>
                <w:b/>
              </w:rPr>
            </w:pPr>
            <w:r>
              <w:rPr>
                <w:b/>
              </w:rPr>
              <w:t>Extension</w:t>
            </w:r>
            <w:r>
              <w:rPr>
                <w:b/>
                <w:spacing w:val="-5"/>
              </w:rPr>
              <w:t xml:space="preserve"> </w:t>
            </w:r>
            <w:r>
              <w:rPr>
                <w:b/>
                <w:spacing w:val="-2"/>
              </w:rPr>
              <w:t>period</w:t>
            </w:r>
          </w:p>
        </w:tc>
        <w:tc>
          <w:tcPr>
            <w:tcW w:w="6777" w:type="dxa"/>
          </w:tcPr>
          <w:p w14:paraId="77EA0931" w14:textId="77777777" w:rsidR="00564F1B" w:rsidRDefault="00606AB4">
            <w:pPr>
              <w:pStyle w:val="TableParagraph"/>
              <w:spacing w:before="184"/>
              <w:ind w:left="110"/>
            </w:pPr>
            <w:r>
              <w:rPr>
                <w:spacing w:val="-5"/>
              </w:rPr>
              <w:t>N/A</w:t>
            </w:r>
          </w:p>
        </w:tc>
      </w:tr>
    </w:tbl>
    <w:p w14:paraId="77EA0933" w14:textId="77777777" w:rsidR="00564F1B" w:rsidRDefault="00564F1B">
      <w:pPr>
        <w:sectPr w:rsidR="00564F1B" w:rsidSect="00611396">
          <w:pgSz w:w="11930" w:h="16840"/>
          <w:pgMar w:top="1020" w:right="700" w:bottom="280" w:left="500" w:header="720" w:footer="720" w:gutter="0"/>
          <w:cols w:space="720"/>
        </w:sectPr>
      </w:pPr>
    </w:p>
    <w:p w14:paraId="77EA0934" w14:textId="77777777" w:rsidR="00564F1B" w:rsidRDefault="00564F1B">
      <w:pPr>
        <w:pStyle w:val="BodyText"/>
        <w:spacing w:before="73"/>
        <w:rPr>
          <w:sz w:val="28"/>
        </w:rPr>
      </w:pPr>
    </w:p>
    <w:p w14:paraId="77EA0935" w14:textId="77777777" w:rsidR="00564F1B" w:rsidRDefault="00606AB4">
      <w:pPr>
        <w:ind w:left="618"/>
        <w:rPr>
          <w:sz w:val="28"/>
        </w:rPr>
      </w:pPr>
      <w:bookmarkStart w:id="4" w:name="Buyer_contractual_details"/>
      <w:bookmarkEnd w:id="4"/>
      <w:r>
        <w:rPr>
          <w:sz w:val="28"/>
        </w:rPr>
        <w:t>Buyer</w:t>
      </w:r>
      <w:r>
        <w:rPr>
          <w:spacing w:val="-7"/>
          <w:sz w:val="28"/>
        </w:rPr>
        <w:t xml:space="preserve"> </w:t>
      </w:r>
      <w:r>
        <w:rPr>
          <w:sz w:val="28"/>
        </w:rPr>
        <w:t>contractual</w:t>
      </w:r>
      <w:r>
        <w:rPr>
          <w:spacing w:val="-7"/>
          <w:sz w:val="28"/>
        </w:rPr>
        <w:t xml:space="preserve"> </w:t>
      </w:r>
      <w:r>
        <w:rPr>
          <w:spacing w:val="-2"/>
          <w:sz w:val="28"/>
        </w:rPr>
        <w:t>details</w:t>
      </w:r>
    </w:p>
    <w:p w14:paraId="77EA0936" w14:textId="77777777" w:rsidR="00564F1B" w:rsidRDefault="00606AB4">
      <w:pPr>
        <w:pStyle w:val="BodyText"/>
        <w:spacing w:before="167"/>
        <w:ind w:left="628" w:right="514" w:hanging="10"/>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1"/>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1"/>
        </w:rPr>
        <w:t xml:space="preserve"> </w:t>
      </w:r>
      <w:r>
        <w:t>the</w:t>
      </w:r>
      <w:r>
        <w:rPr>
          <w:spacing w:val="-4"/>
        </w:rPr>
        <w:t xml:space="preserve"> </w:t>
      </w:r>
      <w:r>
        <w:t>Parties</w:t>
      </w:r>
      <w:r>
        <w:rPr>
          <w:spacing w:val="-4"/>
        </w:rPr>
        <w:t xml:space="preserve"> </w:t>
      </w:r>
      <w:r>
        <w:t>that</w:t>
      </w:r>
      <w:r>
        <w:rPr>
          <w:spacing w:val="-2"/>
        </w:rPr>
        <w:t xml:space="preserve"> </w:t>
      </w:r>
      <w:r>
        <w:t>the volume of the G-Cloud Services used by the Buyer may vary during this Call-Off Contract.</w:t>
      </w:r>
    </w:p>
    <w:p w14:paraId="77EA0937" w14:textId="77777777" w:rsidR="00564F1B" w:rsidRDefault="00564F1B">
      <w:pPr>
        <w:pStyle w:val="BodyText"/>
        <w:rPr>
          <w:sz w:val="20"/>
        </w:rPr>
      </w:pPr>
    </w:p>
    <w:p w14:paraId="77EA0938" w14:textId="77777777" w:rsidR="00564F1B" w:rsidRDefault="00564F1B">
      <w:pPr>
        <w:pStyle w:val="BodyText"/>
        <w:rPr>
          <w:sz w:val="20"/>
        </w:rPr>
      </w:pPr>
    </w:p>
    <w:p w14:paraId="77EA0939" w14:textId="77777777" w:rsidR="00564F1B" w:rsidRDefault="00564F1B">
      <w:pPr>
        <w:pStyle w:val="BodyText"/>
        <w:spacing w:before="44" w:after="1"/>
        <w:rPr>
          <w:sz w:val="20"/>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564F1B" w14:paraId="77EA093F" w14:textId="77777777">
        <w:trPr>
          <w:trHeight w:val="1067"/>
        </w:trPr>
        <w:tc>
          <w:tcPr>
            <w:tcW w:w="3247" w:type="dxa"/>
          </w:tcPr>
          <w:p w14:paraId="77EA093A" w14:textId="77777777" w:rsidR="00564F1B" w:rsidRDefault="00564F1B">
            <w:pPr>
              <w:pStyle w:val="TableParagraph"/>
              <w:spacing w:before="37"/>
            </w:pPr>
          </w:p>
          <w:p w14:paraId="77EA093B" w14:textId="77777777" w:rsidR="00564F1B" w:rsidRDefault="00606AB4">
            <w:pPr>
              <w:pStyle w:val="TableParagraph"/>
              <w:ind w:left="100"/>
              <w:rPr>
                <w:b/>
              </w:rPr>
            </w:pPr>
            <w:r>
              <w:rPr>
                <w:b/>
              </w:rPr>
              <w:t>G-Cloud</w:t>
            </w:r>
            <w:r>
              <w:rPr>
                <w:b/>
                <w:spacing w:val="-4"/>
              </w:rPr>
              <w:t xml:space="preserve"> </w:t>
            </w:r>
            <w:r>
              <w:rPr>
                <w:b/>
                <w:spacing w:val="-5"/>
              </w:rPr>
              <w:t>Lot</w:t>
            </w:r>
          </w:p>
        </w:tc>
        <w:tc>
          <w:tcPr>
            <w:tcW w:w="6367" w:type="dxa"/>
          </w:tcPr>
          <w:p w14:paraId="77EA093C" w14:textId="77777777" w:rsidR="00564F1B" w:rsidRDefault="00564F1B">
            <w:pPr>
              <w:pStyle w:val="TableParagraph"/>
              <w:spacing w:before="37"/>
            </w:pPr>
          </w:p>
          <w:p w14:paraId="77EA093D" w14:textId="77777777" w:rsidR="00564F1B" w:rsidRDefault="00606AB4">
            <w:pPr>
              <w:pStyle w:val="TableParagraph"/>
              <w:ind w:left="98"/>
            </w:pPr>
            <w:r>
              <w:t>This</w:t>
            </w:r>
            <w:r>
              <w:rPr>
                <w:spacing w:val="-6"/>
              </w:rPr>
              <w:t xml:space="preserve"> </w:t>
            </w:r>
            <w:r>
              <w:t>Call-Off</w:t>
            </w:r>
            <w:r>
              <w:rPr>
                <w:spacing w:val="-3"/>
              </w:rPr>
              <w:t xml:space="preserve"> </w:t>
            </w:r>
            <w:r>
              <w:t>Contract</w:t>
            </w:r>
            <w:r>
              <w:rPr>
                <w:spacing w:val="-3"/>
              </w:rPr>
              <w:t xml:space="preserve"> </w:t>
            </w:r>
            <w:r>
              <w:t>is</w:t>
            </w:r>
            <w:r>
              <w:rPr>
                <w:spacing w:val="-8"/>
              </w:rPr>
              <w:t xml:space="preserve"> </w:t>
            </w:r>
            <w:r>
              <w:t>for</w:t>
            </w:r>
            <w:r>
              <w:rPr>
                <w:spacing w:val="-5"/>
              </w:rPr>
              <w:t xml:space="preserve"> </w:t>
            </w:r>
            <w:r>
              <w:t>the</w:t>
            </w:r>
            <w:r>
              <w:rPr>
                <w:spacing w:val="-7"/>
              </w:rPr>
              <w:t xml:space="preserve"> </w:t>
            </w:r>
            <w:r>
              <w:t>provision</w:t>
            </w:r>
            <w:r>
              <w:rPr>
                <w:spacing w:val="-4"/>
              </w:rPr>
              <w:t xml:space="preserve"> </w:t>
            </w:r>
            <w:r>
              <w:t>of</w:t>
            </w:r>
            <w:r>
              <w:rPr>
                <w:spacing w:val="-3"/>
              </w:rPr>
              <w:t xml:space="preserve"> </w:t>
            </w:r>
            <w:r>
              <w:t>Services</w:t>
            </w:r>
            <w:r>
              <w:rPr>
                <w:spacing w:val="-3"/>
              </w:rPr>
              <w:t xml:space="preserve"> </w:t>
            </w:r>
            <w:r>
              <w:rPr>
                <w:spacing w:val="-2"/>
              </w:rPr>
              <w:t>Under:</w:t>
            </w:r>
          </w:p>
          <w:p w14:paraId="77EA093E" w14:textId="77777777" w:rsidR="00564F1B" w:rsidRDefault="00606AB4">
            <w:pPr>
              <w:pStyle w:val="TableParagraph"/>
              <w:numPr>
                <w:ilvl w:val="0"/>
                <w:numId w:val="18"/>
              </w:numPr>
              <w:tabs>
                <w:tab w:val="left" w:pos="818"/>
              </w:tabs>
              <w:spacing w:before="39"/>
              <w:ind w:left="818" w:hanging="360"/>
            </w:pPr>
            <w:r>
              <w:t>Lot</w:t>
            </w:r>
            <w:r>
              <w:rPr>
                <w:spacing w:val="-2"/>
              </w:rPr>
              <w:t xml:space="preserve"> </w:t>
            </w:r>
            <w:r>
              <w:t>2:</w:t>
            </w:r>
            <w:r>
              <w:rPr>
                <w:spacing w:val="-2"/>
              </w:rPr>
              <w:t xml:space="preserve"> </w:t>
            </w:r>
            <w:r>
              <w:t>Cloud</w:t>
            </w:r>
            <w:r>
              <w:rPr>
                <w:spacing w:val="-3"/>
              </w:rPr>
              <w:t xml:space="preserve"> </w:t>
            </w:r>
            <w:r>
              <w:rPr>
                <w:spacing w:val="-2"/>
              </w:rPr>
              <w:t>software</w:t>
            </w:r>
          </w:p>
        </w:tc>
      </w:tr>
      <w:tr w:rsidR="00564F1B" w14:paraId="77EA0946" w14:textId="77777777">
        <w:trPr>
          <w:trHeight w:val="3510"/>
        </w:trPr>
        <w:tc>
          <w:tcPr>
            <w:tcW w:w="3247" w:type="dxa"/>
          </w:tcPr>
          <w:p w14:paraId="77EA0940" w14:textId="77777777" w:rsidR="00564F1B" w:rsidRDefault="00564F1B">
            <w:pPr>
              <w:pStyle w:val="TableParagraph"/>
              <w:spacing w:before="37"/>
            </w:pPr>
          </w:p>
          <w:p w14:paraId="77EA0941" w14:textId="77777777" w:rsidR="00564F1B" w:rsidRDefault="00606AB4">
            <w:pPr>
              <w:pStyle w:val="TableParagraph"/>
              <w:spacing w:line="276" w:lineRule="auto"/>
              <w:ind w:left="100" w:right="474"/>
              <w:rPr>
                <w:b/>
              </w:rPr>
            </w:pPr>
            <w:r>
              <w:rPr>
                <w:b/>
              </w:rPr>
              <w:t>G-Cloud</w:t>
            </w:r>
            <w:r>
              <w:rPr>
                <w:b/>
                <w:spacing w:val="-16"/>
              </w:rPr>
              <w:t xml:space="preserve"> </w:t>
            </w:r>
            <w:r>
              <w:rPr>
                <w:b/>
              </w:rPr>
              <w:t xml:space="preserve">Services </w:t>
            </w:r>
            <w:r>
              <w:rPr>
                <w:b/>
                <w:spacing w:val="-2"/>
              </w:rPr>
              <w:t>required</w:t>
            </w:r>
          </w:p>
        </w:tc>
        <w:tc>
          <w:tcPr>
            <w:tcW w:w="6367" w:type="dxa"/>
          </w:tcPr>
          <w:p w14:paraId="77EA0942" w14:textId="77777777" w:rsidR="00564F1B" w:rsidRDefault="00606AB4">
            <w:pPr>
              <w:pStyle w:val="TableParagraph"/>
              <w:spacing w:before="100"/>
              <w:ind w:left="98" w:right="420"/>
            </w:pPr>
            <w:r>
              <w:t>The Services to be provided by the Supplier under the above</w:t>
            </w:r>
            <w:r>
              <w:rPr>
                <w:spacing w:val="-4"/>
              </w:rPr>
              <w:t xml:space="preserve"> </w:t>
            </w:r>
            <w:r>
              <w:t>Lot</w:t>
            </w:r>
            <w:r>
              <w:rPr>
                <w:spacing w:val="-4"/>
              </w:rPr>
              <w:t xml:space="preserve"> </w:t>
            </w:r>
            <w:r>
              <w:t>are</w:t>
            </w:r>
            <w:r>
              <w:rPr>
                <w:spacing w:val="-6"/>
              </w:rPr>
              <w:t xml:space="preserve"> </w:t>
            </w:r>
            <w:r>
              <w:t>listed</w:t>
            </w:r>
            <w:r>
              <w:rPr>
                <w:spacing w:val="-4"/>
              </w:rPr>
              <w:t xml:space="preserve"> </w:t>
            </w:r>
            <w:r>
              <w:t>in</w:t>
            </w:r>
            <w:r>
              <w:rPr>
                <w:spacing w:val="-6"/>
              </w:rPr>
              <w:t xml:space="preserve"> </w:t>
            </w:r>
            <w:r>
              <w:t>Framework</w:t>
            </w:r>
            <w:r>
              <w:rPr>
                <w:spacing w:val="-6"/>
              </w:rPr>
              <w:t xml:space="preserve"> </w:t>
            </w:r>
            <w:r>
              <w:t>Schedule</w:t>
            </w:r>
            <w:r>
              <w:rPr>
                <w:spacing w:val="-4"/>
              </w:rPr>
              <w:t xml:space="preserve"> </w:t>
            </w:r>
            <w:r>
              <w:t>4</w:t>
            </w:r>
            <w:r>
              <w:rPr>
                <w:spacing w:val="-4"/>
              </w:rPr>
              <w:t xml:space="preserve"> </w:t>
            </w:r>
            <w:r>
              <w:t>and</w:t>
            </w:r>
            <w:r>
              <w:rPr>
                <w:spacing w:val="-4"/>
              </w:rPr>
              <w:t xml:space="preserve"> </w:t>
            </w:r>
            <w:r>
              <w:t xml:space="preserve">outlined </w:t>
            </w:r>
            <w:r>
              <w:rPr>
                <w:spacing w:val="-2"/>
              </w:rPr>
              <w:t>below:</w:t>
            </w:r>
          </w:p>
          <w:p w14:paraId="77EA0943" w14:textId="77777777" w:rsidR="00564F1B" w:rsidRDefault="00606AB4">
            <w:pPr>
              <w:pStyle w:val="TableParagraph"/>
              <w:numPr>
                <w:ilvl w:val="0"/>
                <w:numId w:val="17"/>
              </w:numPr>
              <w:tabs>
                <w:tab w:val="left" w:pos="956"/>
              </w:tabs>
              <w:ind w:right="558" w:firstLine="0"/>
              <w:jc w:val="both"/>
            </w:pPr>
            <w:r>
              <w:t>Provision</w:t>
            </w:r>
            <w:r>
              <w:rPr>
                <w:spacing w:val="-6"/>
              </w:rPr>
              <w:t xml:space="preserve"> </w:t>
            </w:r>
            <w:r>
              <w:t>of</w:t>
            </w:r>
            <w:r>
              <w:rPr>
                <w:spacing w:val="-6"/>
              </w:rPr>
              <w:t xml:space="preserve"> </w:t>
            </w:r>
            <w:r>
              <w:t>Atlassian</w:t>
            </w:r>
            <w:r>
              <w:rPr>
                <w:spacing w:val="-9"/>
              </w:rPr>
              <w:t xml:space="preserve"> </w:t>
            </w:r>
            <w:r>
              <w:t>Cloud</w:t>
            </w:r>
            <w:r>
              <w:rPr>
                <w:spacing w:val="-6"/>
              </w:rPr>
              <w:t xml:space="preserve"> </w:t>
            </w:r>
            <w:r>
              <w:t>software</w:t>
            </w:r>
            <w:r>
              <w:rPr>
                <w:spacing w:val="-6"/>
              </w:rPr>
              <w:t xml:space="preserve"> </w:t>
            </w:r>
            <w:r>
              <w:t>products</w:t>
            </w:r>
            <w:r>
              <w:rPr>
                <w:spacing w:val="-9"/>
              </w:rPr>
              <w:t xml:space="preserve"> </w:t>
            </w:r>
            <w:r>
              <w:t>in- cluding,</w:t>
            </w:r>
            <w:r>
              <w:rPr>
                <w:spacing w:val="-3"/>
              </w:rPr>
              <w:t xml:space="preserve"> </w:t>
            </w:r>
            <w:r>
              <w:t>but</w:t>
            </w:r>
            <w:r>
              <w:rPr>
                <w:spacing w:val="-5"/>
              </w:rPr>
              <w:t xml:space="preserve"> </w:t>
            </w:r>
            <w:r>
              <w:t>not</w:t>
            </w:r>
            <w:r>
              <w:rPr>
                <w:spacing w:val="-5"/>
              </w:rPr>
              <w:t xml:space="preserve"> </w:t>
            </w:r>
            <w:r>
              <w:t>limited</w:t>
            </w:r>
            <w:r>
              <w:rPr>
                <w:spacing w:val="-6"/>
              </w:rPr>
              <w:t xml:space="preserve"> </w:t>
            </w:r>
            <w:r>
              <w:t>to</w:t>
            </w:r>
            <w:r>
              <w:rPr>
                <w:spacing w:val="-6"/>
              </w:rPr>
              <w:t xml:space="preserve"> </w:t>
            </w:r>
            <w:r>
              <w:t>Jira</w:t>
            </w:r>
            <w:r>
              <w:rPr>
                <w:spacing w:val="-5"/>
              </w:rPr>
              <w:t xml:space="preserve"> </w:t>
            </w:r>
            <w:r>
              <w:t>Software</w:t>
            </w:r>
            <w:r>
              <w:rPr>
                <w:spacing w:val="-5"/>
              </w:rPr>
              <w:t xml:space="preserve"> </w:t>
            </w:r>
            <w:r>
              <w:t>and</w:t>
            </w:r>
            <w:r>
              <w:rPr>
                <w:spacing w:val="-6"/>
              </w:rPr>
              <w:t xml:space="preserve"> </w:t>
            </w:r>
            <w:r>
              <w:t xml:space="preserve">Conflu- </w:t>
            </w:r>
            <w:r>
              <w:rPr>
                <w:spacing w:val="-4"/>
              </w:rPr>
              <w:t>ence</w:t>
            </w:r>
          </w:p>
          <w:p w14:paraId="77EA0944" w14:textId="77777777" w:rsidR="00564F1B" w:rsidRDefault="00564F1B">
            <w:pPr>
              <w:pStyle w:val="TableParagraph"/>
              <w:spacing w:before="22"/>
            </w:pPr>
          </w:p>
          <w:p w14:paraId="77EA0945" w14:textId="77777777" w:rsidR="00564F1B" w:rsidRDefault="00606AB4">
            <w:pPr>
              <w:pStyle w:val="TableParagraph"/>
              <w:ind w:left="98" w:right="420"/>
            </w:pPr>
            <w:r>
              <w:t>The buyer may in addition, require migration services sup- port from the Supplier to assist with the Buyers</w:t>
            </w:r>
            <w:r>
              <w:rPr>
                <w:spacing w:val="-2"/>
              </w:rPr>
              <w:t xml:space="preserve"> </w:t>
            </w:r>
            <w:r>
              <w:t>transition to Cloud.</w:t>
            </w:r>
            <w:r>
              <w:rPr>
                <w:spacing w:val="-3"/>
              </w:rPr>
              <w:t xml:space="preserve"> </w:t>
            </w:r>
            <w:r>
              <w:t>If</w:t>
            </w:r>
            <w:r>
              <w:rPr>
                <w:spacing w:val="-3"/>
              </w:rPr>
              <w:t xml:space="preserve"> </w:t>
            </w:r>
            <w:r>
              <w:t>such</w:t>
            </w:r>
            <w:r>
              <w:rPr>
                <w:spacing w:val="-7"/>
              </w:rPr>
              <w:t xml:space="preserve"> </w:t>
            </w:r>
            <w:r>
              <w:t>services</w:t>
            </w:r>
            <w:r>
              <w:rPr>
                <w:spacing w:val="-4"/>
              </w:rPr>
              <w:t xml:space="preserve"> </w:t>
            </w:r>
            <w:r>
              <w:t>are</w:t>
            </w:r>
            <w:r>
              <w:rPr>
                <w:spacing w:val="-5"/>
              </w:rPr>
              <w:t xml:space="preserve"> </w:t>
            </w:r>
            <w:r>
              <w:t>required</w:t>
            </w:r>
            <w:r>
              <w:rPr>
                <w:spacing w:val="-7"/>
              </w:rPr>
              <w:t xml:space="preserve"> </w:t>
            </w:r>
            <w:r>
              <w:t>throughout</w:t>
            </w:r>
            <w:r>
              <w:rPr>
                <w:spacing w:val="-6"/>
              </w:rPr>
              <w:t xml:space="preserve"> </w:t>
            </w:r>
            <w:r>
              <w:t>the</w:t>
            </w:r>
            <w:r>
              <w:rPr>
                <w:spacing w:val="-5"/>
              </w:rPr>
              <w:t xml:space="preserve"> </w:t>
            </w:r>
            <w:r>
              <w:t xml:space="preserve">duration of this Call-Off contract, this will be mutually </w:t>
            </w:r>
            <w:r>
              <w:t>agreed upon and</w:t>
            </w:r>
            <w:r>
              <w:rPr>
                <w:spacing w:val="-5"/>
              </w:rPr>
              <w:t xml:space="preserve"> </w:t>
            </w:r>
            <w:r>
              <w:t>implemented</w:t>
            </w:r>
            <w:r>
              <w:rPr>
                <w:spacing w:val="-6"/>
              </w:rPr>
              <w:t xml:space="preserve"> </w:t>
            </w:r>
            <w:r>
              <w:t>through</w:t>
            </w:r>
            <w:r>
              <w:rPr>
                <w:spacing w:val="-5"/>
              </w:rPr>
              <w:t xml:space="preserve"> </w:t>
            </w:r>
            <w:r>
              <w:t>a</w:t>
            </w:r>
            <w:r>
              <w:rPr>
                <w:spacing w:val="-5"/>
              </w:rPr>
              <w:t xml:space="preserve"> </w:t>
            </w:r>
            <w:r>
              <w:t>contract</w:t>
            </w:r>
            <w:r>
              <w:rPr>
                <w:spacing w:val="-5"/>
              </w:rPr>
              <w:t xml:space="preserve"> </w:t>
            </w:r>
            <w:r>
              <w:t>variation</w:t>
            </w:r>
            <w:r>
              <w:rPr>
                <w:spacing w:val="-6"/>
              </w:rPr>
              <w:t xml:space="preserve"> </w:t>
            </w:r>
            <w:r>
              <w:t>notice.</w:t>
            </w:r>
            <w:r>
              <w:rPr>
                <w:spacing w:val="-3"/>
              </w:rPr>
              <w:t xml:space="preserve"> </w:t>
            </w:r>
            <w:r>
              <w:t>All</w:t>
            </w:r>
            <w:r>
              <w:rPr>
                <w:spacing w:val="-5"/>
              </w:rPr>
              <w:t xml:space="preserve"> </w:t>
            </w:r>
            <w:r>
              <w:t>as- sociated costs will be governed separately.</w:t>
            </w:r>
          </w:p>
        </w:tc>
      </w:tr>
      <w:tr w:rsidR="00564F1B" w14:paraId="77EA094B" w14:textId="77777777">
        <w:trPr>
          <w:trHeight w:val="738"/>
        </w:trPr>
        <w:tc>
          <w:tcPr>
            <w:tcW w:w="3247" w:type="dxa"/>
          </w:tcPr>
          <w:p w14:paraId="77EA0947" w14:textId="77777777" w:rsidR="00564F1B" w:rsidRDefault="00564F1B">
            <w:pPr>
              <w:pStyle w:val="TableParagraph"/>
              <w:spacing w:before="37"/>
            </w:pPr>
          </w:p>
          <w:p w14:paraId="77EA0948" w14:textId="77777777" w:rsidR="00564F1B" w:rsidRDefault="00606AB4">
            <w:pPr>
              <w:pStyle w:val="TableParagraph"/>
              <w:ind w:left="100"/>
              <w:rPr>
                <w:b/>
              </w:rPr>
            </w:pPr>
            <w:r>
              <w:rPr>
                <w:b/>
              </w:rPr>
              <w:t>Additional</w:t>
            </w:r>
            <w:r>
              <w:rPr>
                <w:b/>
                <w:spacing w:val="-5"/>
              </w:rPr>
              <w:t xml:space="preserve"> </w:t>
            </w:r>
            <w:r>
              <w:rPr>
                <w:b/>
                <w:spacing w:val="-2"/>
              </w:rPr>
              <w:t>Services</w:t>
            </w:r>
          </w:p>
        </w:tc>
        <w:tc>
          <w:tcPr>
            <w:tcW w:w="6367" w:type="dxa"/>
          </w:tcPr>
          <w:p w14:paraId="77EA0949" w14:textId="77777777" w:rsidR="00564F1B" w:rsidRDefault="00564F1B">
            <w:pPr>
              <w:pStyle w:val="TableParagraph"/>
              <w:spacing w:before="37"/>
            </w:pPr>
          </w:p>
          <w:p w14:paraId="77EA094A" w14:textId="77777777" w:rsidR="00564F1B" w:rsidRDefault="00606AB4">
            <w:pPr>
              <w:pStyle w:val="TableParagraph"/>
              <w:ind w:left="98"/>
            </w:pPr>
            <w:r>
              <w:rPr>
                <w:spacing w:val="-5"/>
              </w:rPr>
              <w:t>N/A</w:t>
            </w:r>
          </w:p>
        </w:tc>
      </w:tr>
      <w:tr w:rsidR="00564F1B" w14:paraId="77EA0952" w14:textId="77777777">
        <w:trPr>
          <w:trHeight w:val="1161"/>
        </w:trPr>
        <w:tc>
          <w:tcPr>
            <w:tcW w:w="3247" w:type="dxa"/>
          </w:tcPr>
          <w:p w14:paraId="77EA094C" w14:textId="77777777" w:rsidR="00564F1B" w:rsidRDefault="00564F1B">
            <w:pPr>
              <w:pStyle w:val="TableParagraph"/>
            </w:pPr>
          </w:p>
          <w:p w14:paraId="77EA094D" w14:textId="77777777" w:rsidR="00564F1B" w:rsidRDefault="00564F1B">
            <w:pPr>
              <w:pStyle w:val="TableParagraph"/>
            </w:pPr>
          </w:p>
          <w:p w14:paraId="77EA094E" w14:textId="77777777" w:rsidR="00564F1B" w:rsidRDefault="00564F1B">
            <w:pPr>
              <w:pStyle w:val="TableParagraph"/>
              <w:spacing w:before="11"/>
            </w:pPr>
          </w:p>
          <w:p w14:paraId="77EA094F" w14:textId="77777777" w:rsidR="00564F1B" w:rsidRDefault="00606AB4">
            <w:pPr>
              <w:pStyle w:val="TableParagraph"/>
              <w:ind w:left="100"/>
              <w:rPr>
                <w:b/>
              </w:rPr>
            </w:pPr>
            <w:r>
              <w:rPr>
                <w:b/>
                <w:spacing w:val="-2"/>
              </w:rPr>
              <w:t>Location</w:t>
            </w:r>
          </w:p>
        </w:tc>
        <w:tc>
          <w:tcPr>
            <w:tcW w:w="6367" w:type="dxa"/>
          </w:tcPr>
          <w:p w14:paraId="77EA0950" w14:textId="77777777" w:rsidR="00564F1B" w:rsidRDefault="00564F1B">
            <w:pPr>
              <w:pStyle w:val="TableParagraph"/>
              <w:spacing w:before="37"/>
            </w:pPr>
          </w:p>
          <w:p w14:paraId="77EA0951" w14:textId="77777777" w:rsidR="00564F1B" w:rsidRDefault="00606AB4">
            <w:pPr>
              <w:pStyle w:val="TableParagraph"/>
              <w:ind w:left="98"/>
            </w:pPr>
            <w:r>
              <w:rPr>
                <w:spacing w:val="-5"/>
              </w:rPr>
              <w:t>N/A</w:t>
            </w:r>
          </w:p>
        </w:tc>
      </w:tr>
      <w:tr w:rsidR="00564F1B" w14:paraId="77EA095A" w14:textId="77777777">
        <w:trPr>
          <w:trHeight w:val="3196"/>
        </w:trPr>
        <w:tc>
          <w:tcPr>
            <w:tcW w:w="3247" w:type="dxa"/>
          </w:tcPr>
          <w:p w14:paraId="77EA0953" w14:textId="77777777" w:rsidR="00564F1B" w:rsidRDefault="00564F1B">
            <w:pPr>
              <w:pStyle w:val="TableParagraph"/>
              <w:spacing w:before="37"/>
            </w:pPr>
          </w:p>
          <w:p w14:paraId="77EA0954" w14:textId="77777777" w:rsidR="00564F1B" w:rsidRDefault="00606AB4">
            <w:pPr>
              <w:pStyle w:val="TableParagraph"/>
              <w:ind w:left="100"/>
              <w:rPr>
                <w:b/>
              </w:rPr>
            </w:pPr>
            <w:r>
              <w:rPr>
                <w:b/>
              </w:rPr>
              <w:t>Quality</w:t>
            </w:r>
            <w:r>
              <w:rPr>
                <w:b/>
                <w:spacing w:val="-4"/>
              </w:rPr>
              <w:t xml:space="preserve"> </w:t>
            </w:r>
            <w:r>
              <w:rPr>
                <w:b/>
                <w:spacing w:val="-2"/>
              </w:rPr>
              <w:t>Standards</w:t>
            </w:r>
          </w:p>
        </w:tc>
        <w:tc>
          <w:tcPr>
            <w:tcW w:w="6367" w:type="dxa"/>
          </w:tcPr>
          <w:p w14:paraId="77EA0955" w14:textId="77777777" w:rsidR="00564F1B" w:rsidRDefault="00564F1B">
            <w:pPr>
              <w:pStyle w:val="TableParagraph"/>
              <w:spacing w:before="37"/>
            </w:pPr>
          </w:p>
          <w:p w14:paraId="77EA0956" w14:textId="77777777" w:rsidR="00564F1B" w:rsidRDefault="00606AB4">
            <w:pPr>
              <w:pStyle w:val="TableParagraph"/>
              <w:spacing w:line="276" w:lineRule="auto"/>
              <w:ind w:left="107" w:right="420" w:hanging="10"/>
            </w:pPr>
            <w:r>
              <w:t>The</w:t>
            </w:r>
            <w:r>
              <w:rPr>
                <w:spacing w:val="-5"/>
              </w:rPr>
              <w:t xml:space="preserve"> </w:t>
            </w:r>
            <w:r>
              <w:t>quality</w:t>
            </w:r>
            <w:r>
              <w:rPr>
                <w:spacing w:val="-4"/>
              </w:rPr>
              <w:t xml:space="preserve"> </w:t>
            </w:r>
            <w:r>
              <w:t>standards</w:t>
            </w:r>
            <w:r>
              <w:rPr>
                <w:spacing w:val="-7"/>
              </w:rPr>
              <w:t xml:space="preserve"> </w:t>
            </w:r>
            <w:r>
              <w:t>required</w:t>
            </w:r>
            <w:r>
              <w:rPr>
                <w:spacing w:val="-5"/>
              </w:rPr>
              <w:t xml:space="preserve"> </w:t>
            </w:r>
            <w:r>
              <w:t>for</w:t>
            </w:r>
            <w:r>
              <w:rPr>
                <w:spacing w:val="-6"/>
              </w:rPr>
              <w:t xml:space="preserve"> </w:t>
            </w:r>
            <w:r>
              <w:t>this</w:t>
            </w:r>
            <w:r>
              <w:rPr>
                <w:spacing w:val="-4"/>
              </w:rPr>
              <w:t xml:space="preserve"> </w:t>
            </w:r>
            <w:r>
              <w:t>Call-Off</w:t>
            </w:r>
            <w:r>
              <w:rPr>
                <w:spacing w:val="-5"/>
              </w:rPr>
              <w:t xml:space="preserve"> </w:t>
            </w:r>
            <w:r>
              <w:t>Contract</w:t>
            </w:r>
            <w:r>
              <w:rPr>
                <w:spacing w:val="-3"/>
              </w:rPr>
              <w:t xml:space="preserve"> </w:t>
            </w:r>
            <w:r>
              <w:t xml:space="preserve">are as </w:t>
            </w:r>
            <w:r>
              <w:t>detailed within the supplier’s service offering and documents under service ID 203925359597197:</w:t>
            </w:r>
          </w:p>
          <w:p w14:paraId="77EA0957" w14:textId="77777777" w:rsidR="00564F1B" w:rsidRDefault="00564F1B">
            <w:pPr>
              <w:pStyle w:val="TableParagraph"/>
              <w:spacing w:before="58"/>
            </w:pPr>
          </w:p>
          <w:p w14:paraId="77EA0958" w14:textId="77777777" w:rsidR="00564F1B" w:rsidRDefault="00606AB4">
            <w:pPr>
              <w:pStyle w:val="TableParagraph"/>
              <w:ind w:left="98"/>
              <w:rPr>
                <w:sz w:val="24"/>
              </w:rPr>
            </w:pPr>
            <w:hyperlink r:id="rId14">
              <w:r>
                <w:rPr>
                  <w:color w:val="0562C1"/>
                  <w:spacing w:val="-2"/>
                  <w:sz w:val="24"/>
                  <w:u w:val="single" w:color="0562C1"/>
                </w:rPr>
                <w:t>https://redirect.contractawardservice.crowncommercial</w:t>
              </w:r>
            </w:hyperlink>
          </w:p>
          <w:p w14:paraId="77EA0959" w14:textId="77777777" w:rsidR="00564F1B" w:rsidRDefault="00606AB4">
            <w:pPr>
              <w:pStyle w:val="TableParagraph"/>
              <w:spacing w:before="41"/>
              <w:ind w:left="98"/>
              <w:rPr>
                <w:sz w:val="24"/>
              </w:rPr>
            </w:pPr>
            <w:hyperlink r:id="rId15">
              <w:r>
                <w:rPr>
                  <w:color w:val="0562C1"/>
                  <w:spacing w:val="-2"/>
                  <w:sz w:val="24"/>
                  <w:u w:val="single" w:color="0562C1"/>
                </w:rPr>
                <w:t>.gov.uk/g-cloud/services?id=203925359597197</w:t>
              </w:r>
            </w:hyperlink>
          </w:p>
        </w:tc>
      </w:tr>
      <w:tr w:rsidR="00564F1B" w14:paraId="77EA095F" w14:textId="77777777">
        <w:trPr>
          <w:trHeight w:val="1264"/>
        </w:trPr>
        <w:tc>
          <w:tcPr>
            <w:tcW w:w="3247" w:type="dxa"/>
          </w:tcPr>
          <w:p w14:paraId="77EA095B" w14:textId="77777777" w:rsidR="00564F1B" w:rsidRDefault="00564F1B">
            <w:pPr>
              <w:pStyle w:val="TableParagraph"/>
              <w:spacing w:before="37"/>
            </w:pPr>
          </w:p>
          <w:p w14:paraId="77EA095C" w14:textId="77777777" w:rsidR="00564F1B" w:rsidRDefault="00606AB4">
            <w:pPr>
              <w:pStyle w:val="TableParagraph"/>
              <w:ind w:left="100"/>
              <w:rPr>
                <w:b/>
              </w:rPr>
            </w:pPr>
            <w:r>
              <w:rPr>
                <w:b/>
              </w:rPr>
              <w:t>Technical</w:t>
            </w:r>
            <w:r>
              <w:rPr>
                <w:b/>
                <w:spacing w:val="-6"/>
              </w:rPr>
              <w:t xml:space="preserve"> </w:t>
            </w:r>
            <w:r>
              <w:rPr>
                <w:b/>
                <w:spacing w:val="-2"/>
              </w:rPr>
              <w:t>Standards:</w:t>
            </w:r>
          </w:p>
        </w:tc>
        <w:tc>
          <w:tcPr>
            <w:tcW w:w="6367" w:type="dxa"/>
          </w:tcPr>
          <w:p w14:paraId="77EA095D" w14:textId="77777777" w:rsidR="00564F1B" w:rsidRDefault="00564F1B">
            <w:pPr>
              <w:pStyle w:val="TableParagraph"/>
              <w:spacing w:before="37"/>
            </w:pPr>
          </w:p>
          <w:p w14:paraId="77EA095E" w14:textId="77777777" w:rsidR="00564F1B" w:rsidRDefault="00606AB4">
            <w:pPr>
              <w:pStyle w:val="TableParagraph"/>
              <w:spacing w:line="276" w:lineRule="auto"/>
              <w:ind w:left="98" w:right="420"/>
            </w:pPr>
            <w:r>
              <w:t>The</w:t>
            </w:r>
            <w:r>
              <w:rPr>
                <w:spacing w:val="-4"/>
              </w:rPr>
              <w:t xml:space="preserve"> </w:t>
            </w:r>
            <w:r>
              <w:t>technical</w:t>
            </w:r>
            <w:r>
              <w:rPr>
                <w:spacing w:val="-4"/>
              </w:rPr>
              <w:t xml:space="preserve"> </w:t>
            </w:r>
            <w:r>
              <w:t>standards</w:t>
            </w:r>
            <w:r>
              <w:rPr>
                <w:spacing w:val="-6"/>
              </w:rPr>
              <w:t xml:space="preserve"> </w:t>
            </w:r>
            <w:r>
              <w:t>used</w:t>
            </w:r>
            <w:r>
              <w:rPr>
                <w:spacing w:val="-4"/>
              </w:rPr>
              <w:t xml:space="preserve"> </w:t>
            </w:r>
            <w:r>
              <w:t>as</w:t>
            </w:r>
            <w:r>
              <w:rPr>
                <w:spacing w:val="-3"/>
              </w:rPr>
              <w:t xml:space="preserve"> </w:t>
            </w:r>
            <w:r>
              <w:t>a</w:t>
            </w:r>
            <w:r>
              <w:rPr>
                <w:spacing w:val="-6"/>
              </w:rPr>
              <w:t xml:space="preserve"> </w:t>
            </w:r>
            <w:r>
              <w:t>requirement</w:t>
            </w:r>
            <w:r>
              <w:rPr>
                <w:spacing w:val="-5"/>
              </w:rPr>
              <w:t xml:space="preserve"> </w:t>
            </w:r>
            <w:r>
              <w:t>for</w:t>
            </w:r>
            <w:r>
              <w:rPr>
                <w:spacing w:val="-5"/>
              </w:rPr>
              <w:t xml:space="preserve"> </w:t>
            </w:r>
            <w:r>
              <w:t>this</w:t>
            </w:r>
            <w:r>
              <w:rPr>
                <w:spacing w:val="-3"/>
              </w:rPr>
              <w:t xml:space="preserve"> </w:t>
            </w:r>
            <w:r>
              <w:t>Call- Off Contract are as detailed within the supplier’s service offering and documents under service ID</w:t>
            </w:r>
          </w:p>
        </w:tc>
      </w:tr>
    </w:tbl>
    <w:p w14:paraId="77EA0960" w14:textId="77777777" w:rsidR="00564F1B" w:rsidRDefault="00564F1B">
      <w:pPr>
        <w:spacing w:line="276" w:lineRule="auto"/>
        <w:sectPr w:rsidR="00564F1B" w:rsidSect="00611396">
          <w:pgSz w:w="11930" w:h="16840"/>
          <w:pgMar w:top="1920" w:right="700" w:bottom="280" w:left="500" w:header="720" w:footer="720" w:gutter="0"/>
          <w:cols w:space="720"/>
        </w:sect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564F1B" w14:paraId="77EA0966" w14:textId="77777777">
        <w:trPr>
          <w:trHeight w:val="2517"/>
        </w:trPr>
        <w:tc>
          <w:tcPr>
            <w:tcW w:w="3247" w:type="dxa"/>
          </w:tcPr>
          <w:p w14:paraId="77EA0961" w14:textId="77777777" w:rsidR="00564F1B" w:rsidRDefault="00564F1B">
            <w:pPr>
              <w:pStyle w:val="TableParagraph"/>
              <w:rPr>
                <w:rFonts w:ascii="Times New Roman"/>
              </w:rPr>
            </w:pPr>
          </w:p>
        </w:tc>
        <w:tc>
          <w:tcPr>
            <w:tcW w:w="6367" w:type="dxa"/>
          </w:tcPr>
          <w:p w14:paraId="77EA0962" w14:textId="77777777" w:rsidR="00564F1B" w:rsidRDefault="00606AB4">
            <w:pPr>
              <w:pStyle w:val="TableParagraph"/>
              <w:spacing w:before="100"/>
              <w:ind w:left="98"/>
            </w:pPr>
            <w:r>
              <w:rPr>
                <w:spacing w:val="-2"/>
              </w:rPr>
              <w:t>203925359597197:</w:t>
            </w:r>
          </w:p>
          <w:p w14:paraId="77EA0963" w14:textId="77777777" w:rsidR="00564F1B" w:rsidRDefault="00564F1B">
            <w:pPr>
              <w:pStyle w:val="TableParagraph"/>
              <w:spacing w:before="95"/>
            </w:pPr>
          </w:p>
          <w:p w14:paraId="77EA0964" w14:textId="77777777" w:rsidR="00564F1B" w:rsidRDefault="00606AB4">
            <w:pPr>
              <w:pStyle w:val="TableParagraph"/>
              <w:ind w:left="98"/>
              <w:rPr>
                <w:sz w:val="24"/>
              </w:rPr>
            </w:pPr>
            <w:hyperlink r:id="rId16">
              <w:r>
                <w:rPr>
                  <w:color w:val="0562C1"/>
                  <w:spacing w:val="-2"/>
                  <w:sz w:val="24"/>
                  <w:u w:val="single" w:color="0562C1"/>
                </w:rPr>
                <w:t>https://redirect.contractawardservice.crowncommercial</w:t>
              </w:r>
            </w:hyperlink>
          </w:p>
          <w:p w14:paraId="77EA0965" w14:textId="77777777" w:rsidR="00564F1B" w:rsidRDefault="00606AB4">
            <w:pPr>
              <w:pStyle w:val="TableParagraph"/>
              <w:spacing w:before="43"/>
              <w:ind w:left="98"/>
              <w:rPr>
                <w:sz w:val="24"/>
              </w:rPr>
            </w:pPr>
            <w:hyperlink r:id="rId17">
              <w:r>
                <w:rPr>
                  <w:color w:val="0562C1"/>
                  <w:spacing w:val="-2"/>
                  <w:sz w:val="24"/>
                  <w:u w:val="single" w:color="0562C1"/>
                </w:rPr>
                <w:t>.gov.uk/g-cloud/services?id=203925359597197</w:t>
              </w:r>
            </w:hyperlink>
          </w:p>
        </w:tc>
      </w:tr>
      <w:tr w:rsidR="00564F1B" w14:paraId="77EA096B" w14:textId="77777777">
        <w:trPr>
          <w:trHeight w:val="1573"/>
        </w:trPr>
        <w:tc>
          <w:tcPr>
            <w:tcW w:w="3247" w:type="dxa"/>
          </w:tcPr>
          <w:p w14:paraId="77EA0967" w14:textId="77777777" w:rsidR="00564F1B" w:rsidRDefault="00564F1B">
            <w:pPr>
              <w:pStyle w:val="TableParagraph"/>
              <w:spacing w:before="37"/>
            </w:pPr>
          </w:p>
          <w:p w14:paraId="77EA0968" w14:textId="77777777" w:rsidR="00564F1B" w:rsidRDefault="00606AB4">
            <w:pPr>
              <w:pStyle w:val="TableParagraph"/>
              <w:ind w:left="100"/>
              <w:rPr>
                <w:b/>
              </w:rPr>
            </w:pPr>
            <w:r>
              <w:rPr>
                <w:b/>
              </w:rPr>
              <w:t>Service</w:t>
            </w:r>
            <w:r>
              <w:rPr>
                <w:b/>
                <w:spacing w:val="-5"/>
              </w:rPr>
              <w:t xml:space="preserve"> </w:t>
            </w:r>
            <w:r>
              <w:rPr>
                <w:b/>
              </w:rPr>
              <w:t>level</w:t>
            </w:r>
            <w:r>
              <w:rPr>
                <w:b/>
                <w:spacing w:val="-3"/>
              </w:rPr>
              <w:t xml:space="preserve"> </w:t>
            </w:r>
            <w:r>
              <w:rPr>
                <w:b/>
                <w:spacing w:val="-2"/>
              </w:rPr>
              <w:t>agreement:</w:t>
            </w:r>
          </w:p>
        </w:tc>
        <w:tc>
          <w:tcPr>
            <w:tcW w:w="6367" w:type="dxa"/>
          </w:tcPr>
          <w:p w14:paraId="77EA0969" w14:textId="77777777" w:rsidR="00564F1B" w:rsidRDefault="00564F1B">
            <w:pPr>
              <w:pStyle w:val="TableParagraph"/>
              <w:spacing w:before="37"/>
            </w:pPr>
          </w:p>
          <w:p w14:paraId="77EA096A" w14:textId="77777777" w:rsidR="00564F1B" w:rsidRDefault="00606AB4">
            <w:pPr>
              <w:pStyle w:val="TableParagraph"/>
              <w:spacing w:line="276" w:lineRule="auto"/>
              <w:ind w:left="108" w:right="460" w:hanging="10"/>
            </w:pPr>
            <w:r>
              <w:t>The</w:t>
            </w:r>
            <w:r>
              <w:rPr>
                <w:spacing w:val="-4"/>
              </w:rPr>
              <w:t xml:space="preserve"> </w:t>
            </w:r>
            <w:r>
              <w:t>service</w:t>
            </w:r>
            <w:r>
              <w:rPr>
                <w:spacing w:val="-6"/>
              </w:rPr>
              <w:t xml:space="preserve"> </w:t>
            </w:r>
            <w:r>
              <w:t>level</w:t>
            </w:r>
            <w:r>
              <w:rPr>
                <w:spacing w:val="-4"/>
              </w:rPr>
              <w:t xml:space="preserve"> </w:t>
            </w:r>
            <w:r>
              <w:t>agreement</w:t>
            </w:r>
            <w:r>
              <w:rPr>
                <w:spacing w:val="-4"/>
              </w:rPr>
              <w:t xml:space="preserve"> </w:t>
            </w:r>
            <w:r>
              <w:t>for</w:t>
            </w:r>
            <w:r>
              <w:rPr>
                <w:spacing w:val="-5"/>
              </w:rPr>
              <w:t xml:space="preserve"> </w:t>
            </w:r>
            <w:r>
              <w:t>this</w:t>
            </w:r>
            <w:r>
              <w:rPr>
                <w:spacing w:val="-3"/>
              </w:rPr>
              <w:t xml:space="preserve"> </w:t>
            </w:r>
            <w:r>
              <w:t>Call-Off</w:t>
            </w:r>
            <w:r>
              <w:rPr>
                <w:spacing w:val="-4"/>
              </w:rPr>
              <w:t xml:space="preserve"> </w:t>
            </w:r>
            <w:r>
              <w:t>Contract</w:t>
            </w:r>
            <w:r>
              <w:rPr>
                <w:spacing w:val="-2"/>
              </w:rPr>
              <w:t xml:space="preserve"> </w:t>
            </w:r>
            <w:r>
              <w:t>is</w:t>
            </w:r>
            <w:r>
              <w:rPr>
                <w:spacing w:val="-6"/>
              </w:rPr>
              <w:t xml:space="preserve"> </w:t>
            </w:r>
            <w:r>
              <w:t xml:space="preserve">as detailed within the </w:t>
            </w:r>
            <w:r>
              <w:t>supplier’s service offering and documents under service ID: 203925359597197</w:t>
            </w:r>
          </w:p>
        </w:tc>
      </w:tr>
      <w:tr w:rsidR="00564F1B" w14:paraId="77EA0970" w14:textId="77777777">
        <w:trPr>
          <w:trHeight w:val="1139"/>
        </w:trPr>
        <w:tc>
          <w:tcPr>
            <w:tcW w:w="3247" w:type="dxa"/>
          </w:tcPr>
          <w:p w14:paraId="77EA096C" w14:textId="77777777" w:rsidR="00564F1B" w:rsidRDefault="00564F1B">
            <w:pPr>
              <w:pStyle w:val="TableParagraph"/>
              <w:spacing w:before="37"/>
            </w:pPr>
          </w:p>
          <w:p w14:paraId="77EA096D" w14:textId="77777777" w:rsidR="00564F1B" w:rsidRDefault="00606AB4">
            <w:pPr>
              <w:pStyle w:val="TableParagraph"/>
              <w:ind w:left="100"/>
              <w:rPr>
                <w:b/>
              </w:rPr>
            </w:pPr>
            <w:r>
              <w:rPr>
                <w:b/>
                <w:spacing w:val="-2"/>
              </w:rPr>
              <w:t>Onboarding</w:t>
            </w:r>
          </w:p>
        </w:tc>
        <w:tc>
          <w:tcPr>
            <w:tcW w:w="6367" w:type="dxa"/>
          </w:tcPr>
          <w:p w14:paraId="77EA096E" w14:textId="77777777" w:rsidR="00564F1B" w:rsidRDefault="00564F1B">
            <w:pPr>
              <w:pStyle w:val="TableParagraph"/>
              <w:spacing w:before="37"/>
            </w:pPr>
          </w:p>
          <w:p w14:paraId="77EA096F" w14:textId="77777777" w:rsidR="00564F1B" w:rsidRDefault="00606AB4">
            <w:pPr>
              <w:pStyle w:val="TableParagraph"/>
              <w:ind w:left="98"/>
            </w:pPr>
            <w:r>
              <w:rPr>
                <w:spacing w:val="-5"/>
              </w:rPr>
              <w:t>N/A</w:t>
            </w:r>
          </w:p>
        </w:tc>
      </w:tr>
    </w:tbl>
    <w:p w14:paraId="77EA0971" w14:textId="77777777" w:rsidR="00564F1B" w:rsidRDefault="00564F1B">
      <w:pPr>
        <w:pStyle w:val="BodyText"/>
        <w:spacing w:before="36"/>
        <w:rPr>
          <w:sz w:val="20"/>
        </w:rPr>
      </w:pPr>
    </w:p>
    <w:tbl>
      <w:tblPr>
        <w:tblW w:w="0" w:type="auto"/>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4"/>
        <w:gridCol w:w="6384"/>
      </w:tblGrid>
      <w:tr w:rsidR="00564F1B" w14:paraId="77EA0976" w14:textId="77777777">
        <w:trPr>
          <w:trHeight w:val="1904"/>
        </w:trPr>
        <w:tc>
          <w:tcPr>
            <w:tcW w:w="3254" w:type="dxa"/>
          </w:tcPr>
          <w:p w14:paraId="77EA0972" w14:textId="77777777" w:rsidR="00564F1B" w:rsidRDefault="00564F1B">
            <w:pPr>
              <w:pStyle w:val="TableParagraph"/>
              <w:spacing w:before="169"/>
            </w:pPr>
          </w:p>
          <w:p w14:paraId="77EA0973" w14:textId="77777777" w:rsidR="00564F1B" w:rsidRDefault="00606AB4">
            <w:pPr>
              <w:pStyle w:val="TableParagraph"/>
              <w:ind w:left="105"/>
              <w:rPr>
                <w:b/>
              </w:rPr>
            </w:pPr>
            <w:r>
              <w:rPr>
                <w:b/>
                <w:spacing w:val="-2"/>
              </w:rPr>
              <w:t>Offboarding</w:t>
            </w:r>
          </w:p>
        </w:tc>
        <w:tc>
          <w:tcPr>
            <w:tcW w:w="6384" w:type="dxa"/>
          </w:tcPr>
          <w:p w14:paraId="77EA0974" w14:textId="77777777" w:rsidR="00564F1B" w:rsidRDefault="00564F1B">
            <w:pPr>
              <w:pStyle w:val="TableParagraph"/>
              <w:spacing w:before="169"/>
            </w:pPr>
          </w:p>
          <w:p w14:paraId="77EA0975" w14:textId="77777777" w:rsidR="00564F1B" w:rsidRDefault="00606AB4">
            <w:pPr>
              <w:pStyle w:val="TableParagraph"/>
              <w:ind w:left="117"/>
            </w:pPr>
            <w:r>
              <w:rPr>
                <w:spacing w:val="-5"/>
              </w:rPr>
              <w:t>N/A</w:t>
            </w:r>
          </w:p>
        </w:tc>
      </w:tr>
      <w:tr w:rsidR="00564F1B" w14:paraId="77EA097B" w14:textId="77777777">
        <w:trPr>
          <w:trHeight w:val="2471"/>
        </w:trPr>
        <w:tc>
          <w:tcPr>
            <w:tcW w:w="3254" w:type="dxa"/>
          </w:tcPr>
          <w:p w14:paraId="77EA0977" w14:textId="77777777" w:rsidR="00564F1B" w:rsidRDefault="00564F1B">
            <w:pPr>
              <w:pStyle w:val="TableParagraph"/>
              <w:spacing w:before="171"/>
            </w:pPr>
          </w:p>
          <w:p w14:paraId="77EA0978" w14:textId="77777777" w:rsidR="00564F1B" w:rsidRDefault="00606AB4">
            <w:pPr>
              <w:pStyle w:val="TableParagraph"/>
              <w:ind w:left="105"/>
              <w:rPr>
                <w:b/>
              </w:rPr>
            </w:pPr>
            <w:r>
              <w:rPr>
                <w:b/>
              </w:rPr>
              <w:t>Collaboration</w:t>
            </w:r>
            <w:r>
              <w:rPr>
                <w:b/>
                <w:spacing w:val="-9"/>
              </w:rPr>
              <w:t xml:space="preserve"> </w:t>
            </w:r>
            <w:r>
              <w:rPr>
                <w:b/>
                <w:spacing w:val="-2"/>
              </w:rPr>
              <w:t>agreement</w:t>
            </w:r>
          </w:p>
        </w:tc>
        <w:tc>
          <w:tcPr>
            <w:tcW w:w="6384" w:type="dxa"/>
          </w:tcPr>
          <w:p w14:paraId="77EA0979" w14:textId="77777777" w:rsidR="00564F1B" w:rsidRDefault="00564F1B">
            <w:pPr>
              <w:pStyle w:val="TableParagraph"/>
              <w:spacing w:before="171"/>
            </w:pPr>
          </w:p>
          <w:p w14:paraId="77EA097A" w14:textId="77777777" w:rsidR="00564F1B" w:rsidRDefault="00606AB4">
            <w:pPr>
              <w:pStyle w:val="TableParagraph"/>
              <w:ind w:left="117"/>
            </w:pPr>
            <w:r>
              <w:t>Not</w:t>
            </w:r>
            <w:r>
              <w:rPr>
                <w:spacing w:val="-1"/>
              </w:rPr>
              <w:t xml:space="preserve"> </w:t>
            </w:r>
            <w:r>
              <w:rPr>
                <w:spacing w:val="-4"/>
              </w:rPr>
              <w:t>Used</w:t>
            </w:r>
          </w:p>
        </w:tc>
      </w:tr>
    </w:tbl>
    <w:p w14:paraId="77EA097C"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4"/>
        <w:gridCol w:w="6384"/>
      </w:tblGrid>
      <w:tr w:rsidR="00564F1B" w14:paraId="77EA0987" w14:textId="77777777">
        <w:trPr>
          <w:trHeight w:val="7729"/>
        </w:trPr>
        <w:tc>
          <w:tcPr>
            <w:tcW w:w="3254" w:type="dxa"/>
          </w:tcPr>
          <w:p w14:paraId="77EA097D" w14:textId="77777777" w:rsidR="00564F1B" w:rsidRDefault="00564F1B">
            <w:pPr>
              <w:pStyle w:val="TableParagraph"/>
              <w:spacing w:before="169"/>
            </w:pPr>
          </w:p>
          <w:p w14:paraId="77EA097E" w14:textId="77777777" w:rsidR="00564F1B" w:rsidRDefault="00606AB4">
            <w:pPr>
              <w:pStyle w:val="TableParagraph"/>
              <w:ind w:left="105"/>
              <w:rPr>
                <w:b/>
              </w:rPr>
            </w:pPr>
            <w:r>
              <w:rPr>
                <w:b/>
              </w:rPr>
              <w:t>Limit</w:t>
            </w:r>
            <w:r>
              <w:rPr>
                <w:b/>
                <w:spacing w:val="-4"/>
              </w:rPr>
              <w:t xml:space="preserve"> </w:t>
            </w:r>
            <w:r>
              <w:rPr>
                <w:b/>
              </w:rPr>
              <w:t>on</w:t>
            </w:r>
            <w:r>
              <w:rPr>
                <w:b/>
                <w:spacing w:val="-3"/>
              </w:rPr>
              <w:t xml:space="preserve"> </w:t>
            </w:r>
            <w:r>
              <w:rPr>
                <w:b/>
              </w:rPr>
              <w:t>Parties’</w:t>
            </w:r>
            <w:r>
              <w:rPr>
                <w:b/>
                <w:spacing w:val="-3"/>
              </w:rPr>
              <w:t xml:space="preserve"> </w:t>
            </w:r>
            <w:r>
              <w:rPr>
                <w:b/>
                <w:spacing w:val="-2"/>
              </w:rPr>
              <w:t>liability</w:t>
            </w:r>
          </w:p>
        </w:tc>
        <w:tc>
          <w:tcPr>
            <w:tcW w:w="6384" w:type="dxa"/>
          </w:tcPr>
          <w:p w14:paraId="77EA097F" w14:textId="77777777" w:rsidR="00564F1B" w:rsidRDefault="00564F1B">
            <w:pPr>
              <w:pStyle w:val="TableParagraph"/>
              <w:spacing w:before="171"/>
            </w:pPr>
          </w:p>
          <w:p w14:paraId="77EA0980" w14:textId="77777777" w:rsidR="00564F1B" w:rsidRDefault="00606AB4">
            <w:pPr>
              <w:pStyle w:val="TableParagraph"/>
              <w:spacing w:line="511" w:lineRule="auto"/>
              <w:ind w:left="108"/>
            </w:pPr>
            <w:r>
              <w:t>The</w:t>
            </w:r>
            <w:r>
              <w:rPr>
                <w:spacing w:val="-4"/>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2"/>
              </w:rPr>
              <w:t xml:space="preserve"> </w:t>
            </w:r>
            <w:r>
              <w:t>either</w:t>
            </w:r>
            <w:r>
              <w:rPr>
                <w:spacing w:val="-2"/>
              </w:rPr>
              <w:t xml:space="preserve"> </w:t>
            </w:r>
            <w:r>
              <w:t>Party</w:t>
            </w:r>
            <w:r>
              <w:rPr>
                <w:spacing w:val="-6"/>
              </w:rPr>
              <w:t xml:space="preserve"> </w:t>
            </w:r>
            <w:r>
              <w:t>for</w:t>
            </w:r>
            <w:r>
              <w:rPr>
                <w:spacing w:val="-2"/>
              </w:rPr>
              <w:t xml:space="preserve"> </w:t>
            </w:r>
            <w:r>
              <w:t>all</w:t>
            </w:r>
            <w:r>
              <w:rPr>
                <w:spacing w:val="-4"/>
              </w:rPr>
              <w:t xml:space="preserve"> </w:t>
            </w:r>
            <w:r>
              <w:t>Property</w:t>
            </w:r>
            <w:r>
              <w:rPr>
                <w:spacing w:val="-6"/>
              </w:rPr>
              <w:t xml:space="preserve"> </w:t>
            </w:r>
            <w:r>
              <w:t>Defaults will not exceed 125% of the contract value.</w:t>
            </w:r>
          </w:p>
          <w:p w14:paraId="77EA0981" w14:textId="77777777" w:rsidR="00564F1B" w:rsidRDefault="00564F1B">
            <w:pPr>
              <w:pStyle w:val="TableParagraph"/>
            </w:pPr>
          </w:p>
          <w:p w14:paraId="77EA0982" w14:textId="77777777" w:rsidR="00564F1B" w:rsidRDefault="00564F1B">
            <w:pPr>
              <w:pStyle w:val="TableParagraph"/>
              <w:spacing w:before="27"/>
            </w:pPr>
          </w:p>
          <w:p w14:paraId="77EA0983" w14:textId="77777777" w:rsidR="00564F1B" w:rsidRDefault="00606AB4">
            <w:pPr>
              <w:pStyle w:val="TableParagraph"/>
              <w:spacing w:line="508" w:lineRule="auto"/>
              <w:ind w:left="108"/>
            </w:pPr>
            <w:r>
              <w:t>The</w:t>
            </w:r>
            <w:r>
              <w:rPr>
                <w:spacing w:val="-5"/>
              </w:rPr>
              <w:t xml:space="preserve"> </w:t>
            </w:r>
            <w:r>
              <w:t>annual</w:t>
            </w:r>
            <w:r>
              <w:rPr>
                <w:spacing w:val="-5"/>
              </w:rPr>
              <w:t xml:space="preserve"> </w:t>
            </w:r>
            <w:r>
              <w:t>total</w:t>
            </w:r>
            <w:r>
              <w:rPr>
                <w:spacing w:val="-5"/>
              </w:rPr>
              <w:t xml:space="preserve"> </w:t>
            </w:r>
            <w:r>
              <w:t>liability</w:t>
            </w:r>
            <w:r>
              <w:rPr>
                <w:spacing w:val="-4"/>
              </w:rPr>
              <w:t xml:space="preserve"> </w:t>
            </w:r>
            <w:r>
              <w:t>for</w:t>
            </w:r>
            <w:r>
              <w:rPr>
                <w:spacing w:val="-3"/>
              </w:rPr>
              <w:t xml:space="preserve"> </w:t>
            </w:r>
            <w:r>
              <w:t>Buyer</w:t>
            </w:r>
            <w:r>
              <w:rPr>
                <w:spacing w:val="-3"/>
              </w:rPr>
              <w:t xml:space="preserve"> </w:t>
            </w:r>
            <w:r>
              <w:t>Data</w:t>
            </w:r>
            <w:r>
              <w:rPr>
                <w:spacing w:val="-6"/>
              </w:rPr>
              <w:t xml:space="preserve"> </w:t>
            </w:r>
            <w:r>
              <w:t>Defaults</w:t>
            </w:r>
            <w:r>
              <w:rPr>
                <w:spacing w:val="-4"/>
              </w:rPr>
              <w:t xml:space="preserve"> </w:t>
            </w:r>
            <w:r>
              <w:t>will</w:t>
            </w:r>
            <w:r>
              <w:rPr>
                <w:spacing w:val="-5"/>
              </w:rPr>
              <w:t xml:space="preserve"> </w:t>
            </w:r>
            <w:r>
              <w:t>not</w:t>
            </w:r>
            <w:r>
              <w:rPr>
                <w:spacing w:val="-3"/>
              </w:rPr>
              <w:t xml:space="preserve"> </w:t>
            </w:r>
            <w:r>
              <w:t>exceed 125% of the Charges payable by the Buyer to the Supplier during the Call-Off Contract Term.</w:t>
            </w:r>
          </w:p>
          <w:p w14:paraId="77EA0984" w14:textId="77777777" w:rsidR="00564F1B" w:rsidRDefault="00564F1B">
            <w:pPr>
              <w:pStyle w:val="TableParagraph"/>
            </w:pPr>
          </w:p>
          <w:p w14:paraId="77EA0985" w14:textId="77777777" w:rsidR="00564F1B" w:rsidRDefault="00564F1B">
            <w:pPr>
              <w:pStyle w:val="TableParagraph"/>
              <w:spacing w:before="30"/>
            </w:pPr>
          </w:p>
          <w:p w14:paraId="77EA0986" w14:textId="77777777" w:rsidR="00564F1B" w:rsidRDefault="00606AB4">
            <w:pPr>
              <w:pStyle w:val="TableParagraph"/>
              <w:spacing w:before="1" w:line="508" w:lineRule="auto"/>
              <w:ind w:left="108"/>
            </w:pPr>
            <w:r>
              <w:t>The</w:t>
            </w:r>
            <w:r>
              <w:rPr>
                <w:spacing w:val="-4"/>
              </w:rPr>
              <w:t xml:space="preserve"> </w:t>
            </w:r>
            <w:r>
              <w:t>annual</w:t>
            </w:r>
            <w:r>
              <w:rPr>
                <w:spacing w:val="-4"/>
              </w:rPr>
              <w:t xml:space="preserve"> </w:t>
            </w:r>
            <w:r>
              <w:t>total</w:t>
            </w:r>
            <w:r>
              <w:rPr>
                <w:spacing w:val="-4"/>
              </w:rPr>
              <w:t xml:space="preserve"> </w:t>
            </w:r>
            <w:r>
              <w:t>liability</w:t>
            </w:r>
            <w:r>
              <w:rPr>
                <w:spacing w:val="-3"/>
              </w:rPr>
              <w:t xml:space="preserve"> </w:t>
            </w:r>
            <w:r>
              <w:t>for</w:t>
            </w:r>
            <w:r>
              <w:rPr>
                <w:spacing w:val="-2"/>
              </w:rPr>
              <w:t xml:space="preserve"> </w:t>
            </w:r>
            <w:r>
              <w:t>all</w:t>
            </w:r>
            <w:r>
              <w:rPr>
                <w:spacing w:val="-4"/>
              </w:rPr>
              <w:t xml:space="preserve"> </w:t>
            </w:r>
            <w:r>
              <w:t>other</w:t>
            </w:r>
            <w:r>
              <w:rPr>
                <w:spacing w:val="-2"/>
              </w:rPr>
              <w:t xml:space="preserve"> </w:t>
            </w:r>
            <w:r>
              <w:t>Defaults</w:t>
            </w:r>
            <w:r>
              <w:rPr>
                <w:spacing w:val="-6"/>
              </w:rPr>
              <w:t xml:space="preserve"> </w:t>
            </w:r>
            <w:r>
              <w:t>will</w:t>
            </w:r>
            <w:r>
              <w:rPr>
                <w:spacing w:val="-4"/>
              </w:rPr>
              <w:t xml:space="preserve"> </w:t>
            </w:r>
            <w:r>
              <w:t>not</w:t>
            </w:r>
            <w:r>
              <w:rPr>
                <w:spacing w:val="-2"/>
              </w:rPr>
              <w:t xml:space="preserve"> </w:t>
            </w:r>
            <w:r>
              <w:t>exceed</w:t>
            </w:r>
            <w:r>
              <w:rPr>
                <w:spacing w:val="-8"/>
              </w:rPr>
              <w:t xml:space="preserve"> </w:t>
            </w:r>
            <w:r>
              <w:t>the greater of 125% of the Charges payable by the Buyer to the Supplier during the Call-Off Contract Term.</w:t>
            </w:r>
          </w:p>
        </w:tc>
      </w:tr>
      <w:tr w:rsidR="00564F1B" w14:paraId="77EA0990" w14:textId="77777777">
        <w:trPr>
          <w:trHeight w:val="5447"/>
        </w:trPr>
        <w:tc>
          <w:tcPr>
            <w:tcW w:w="3254" w:type="dxa"/>
          </w:tcPr>
          <w:p w14:paraId="77EA0988" w14:textId="77777777" w:rsidR="00564F1B" w:rsidRDefault="00564F1B">
            <w:pPr>
              <w:pStyle w:val="TableParagraph"/>
              <w:spacing w:before="169"/>
            </w:pPr>
          </w:p>
          <w:p w14:paraId="77EA0989" w14:textId="77777777" w:rsidR="00564F1B" w:rsidRDefault="00606AB4">
            <w:pPr>
              <w:pStyle w:val="TableParagraph"/>
              <w:ind w:left="105"/>
              <w:rPr>
                <w:b/>
              </w:rPr>
            </w:pPr>
            <w:r>
              <w:rPr>
                <w:b/>
                <w:spacing w:val="-2"/>
              </w:rPr>
              <w:t>Insurance</w:t>
            </w:r>
          </w:p>
        </w:tc>
        <w:tc>
          <w:tcPr>
            <w:tcW w:w="6384" w:type="dxa"/>
          </w:tcPr>
          <w:p w14:paraId="77EA098A" w14:textId="77777777" w:rsidR="00564F1B" w:rsidRDefault="00564F1B">
            <w:pPr>
              <w:pStyle w:val="TableParagraph"/>
              <w:spacing w:before="169"/>
            </w:pPr>
          </w:p>
          <w:p w14:paraId="77EA098B" w14:textId="77777777" w:rsidR="00564F1B" w:rsidRDefault="00606AB4">
            <w:pPr>
              <w:pStyle w:val="TableParagraph"/>
              <w:ind w:left="108"/>
            </w:pPr>
            <w:r>
              <w:t>The</w:t>
            </w:r>
            <w:r>
              <w:rPr>
                <w:spacing w:val="-8"/>
              </w:rPr>
              <w:t xml:space="preserve"> </w:t>
            </w:r>
            <w:r>
              <w:t>Supplier</w:t>
            </w:r>
            <w:r>
              <w:rPr>
                <w:spacing w:val="-5"/>
              </w:rPr>
              <w:t xml:space="preserve"> </w:t>
            </w:r>
            <w:r>
              <w:t>insurance(s)</w:t>
            </w:r>
            <w:r>
              <w:rPr>
                <w:spacing w:val="-6"/>
              </w:rPr>
              <w:t xml:space="preserve"> </w:t>
            </w:r>
            <w:r>
              <w:t>required</w:t>
            </w:r>
            <w:r>
              <w:rPr>
                <w:spacing w:val="-7"/>
              </w:rPr>
              <w:t xml:space="preserve"> </w:t>
            </w:r>
            <w:r>
              <w:t>will</w:t>
            </w:r>
            <w:r>
              <w:rPr>
                <w:spacing w:val="-7"/>
              </w:rPr>
              <w:t xml:space="preserve"> </w:t>
            </w:r>
            <w:r>
              <w:rPr>
                <w:spacing w:val="-5"/>
              </w:rPr>
              <w:t>be:</w:t>
            </w:r>
          </w:p>
          <w:p w14:paraId="77EA098C" w14:textId="77777777" w:rsidR="00564F1B" w:rsidRDefault="00606AB4">
            <w:pPr>
              <w:pStyle w:val="TableParagraph"/>
              <w:numPr>
                <w:ilvl w:val="0"/>
                <w:numId w:val="16"/>
              </w:numPr>
              <w:tabs>
                <w:tab w:val="left" w:pos="828"/>
              </w:tabs>
              <w:spacing w:before="49" w:line="280" w:lineRule="auto"/>
              <w:ind w:right="458"/>
            </w:pPr>
            <w:r>
              <w:t>a</w:t>
            </w:r>
            <w:r>
              <w:rPr>
                <w:spacing w:val="-5"/>
              </w:rPr>
              <w:t xml:space="preserve"> </w:t>
            </w:r>
            <w:r>
              <w:t>minimum</w:t>
            </w:r>
            <w:r>
              <w:rPr>
                <w:spacing w:val="-3"/>
              </w:rPr>
              <w:t xml:space="preserve"> </w:t>
            </w:r>
            <w:r>
              <w:t>insurance</w:t>
            </w:r>
            <w:r>
              <w:rPr>
                <w:spacing w:val="-5"/>
              </w:rPr>
              <w:t xml:space="preserve"> </w:t>
            </w:r>
            <w:r>
              <w:t>period</w:t>
            </w:r>
            <w:r>
              <w:rPr>
                <w:spacing w:val="-5"/>
              </w:rPr>
              <w:t xml:space="preserve"> </w:t>
            </w:r>
            <w:r>
              <w:t>of</w:t>
            </w:r>
            <w:r>
              <w:rPr>
                <w:spacing w:val="-5"/>
              </w:rPr>
              <w:t xml:space="preserve"> </w:t>
            </w:r>
            <w:r>
              <w:t>6</w:t>
            </w:r>
            <w:r>
              <w:rPr>
                <w:spacing w:val="-5"/>
              </w:rPr>
              <w:t xml:space="preserve"> </w:t>
            </w:r>
            <w:r>
              <w:t>years</w:t>
            </w:r>
            <w:r>
              <w:rPr>
                <w:spacing w:val="-7"/>
              </w:rPr>
              <w:t xml:space="preserve"> </w:t>
            </w:r>
            <w:r>
              <w:t>following</w:t>
            </w:r>
            <w:r>
              <w:rPr>
                <w:spacing w:val="-5"/>
              </w:rPr>
              <w:t xml:space="preserve"> </w:t>
            </w:r>
            <w:r>
              <w:t>the expiration or Ending of this Call-Off Contract</w:t>
            </w:r>
          </w:p>
          <w:p w14:paraId="77EA098D" w14:textId="77777777" w:rsidR="00564F1B" w:rsidRDefault="00606AB4">
            <w:pPr>
              <w:pStyle w:val="TableParagraph"/>
              <w:numPr>
                <w:ilvl w:val="0"/>
                <w:numId w:val="16"/>
              </w:numPr>
              <w:tabs>
                <w:tab w:val="left" w:pos="828"/>
              </w:tabs>
              <w:spacing w:before="5" w:line="285" w:lineRule="auto"/>
              <w:ind w:right="41" w:hanging="360"/>
            </w:pPr>
            <w:r>
              <w:t>professional</w:t>
            </w:r>
            <w:r>
              <w:rPr>
                <w:spacing w:val="-4"/>
              </w:rPr>
              <w:t xml:space="preserve"> </w:t>
            </w:r>
            <w:r>
              <w:t>indemnity</w:t>
            </w:r>
            <w:r>
              <w:rPr>
                <w:spacing w:val="-3"/>
              </w:rPr>
              <w:t xml:space="preserve"> </w:t>
            </w:r>
            <w:r>
              <w:t>insurance</w:t>
            </w:r>
            <w:r>
              <w:rPr>
                <w:spacing w:val="-6"/>
              </w:rPr>
              <w:t xml:space="preserve"> </w:t>
            </w:r>
            <w:r>
              <w:t>cover</w:t>
            </w:r>
            <w:r>
              <w:rPr>
                <w:spacing w:val="-5"/>
              </w:rPr>
              <w:t xml:space="preserve"> </w:t>
            </w:r>
            <w:r>
              <w:t>to</w:t>
            </w:r>
            <w:r>
              <w:rPr>
                <w:spacing w:val="-6"/>
              </w:rPr>
              <w:t xml:space="preserve"> </w:t>
            </w:r>
            <w:r>
              <w:t>be</w:t>
            </w:r>
            <w:r>
              <w:rPr>
                <w:spacing w:val="-4"/>
              </w:rPr>
              <w:t xml:space="preserve"> </w:t>
            </w:r>
            <w:r>
              <w:t>held</w:t>
            </w:r>
            <w:r>
              <w:rPr>
                <w:spacing w:val="-6"/>
              </w:rPr>
              <w:t xml:space="preserve"> </w:t>
            </w:r>
            <w:r>
              <w:t>by</w:t>
            </w:r>
            <w:r>
              <w:rPr>
                <w:spacing w:val="-6"/>
              </w:rPr>
              <w:t xml:space="preserve"> </w:t>
            </w:r>
            <w:r>
              <w:t>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7EA098E" w14:textId="77777777" w:rsidR="00564F1B" w:rsidRDefault="00606AB4">
            <w:pPr>
              <w:pStyle w:val="TableParagraph"/>
              <w:numPr>
                <w:ilvl w:val="0"/>
                <w:numId w:val="16"/>
              </w:numPr>
              <w:tabs>
                <w:tab w:val="left" w:pos="828"/>
              </w:tabs>
              <w:spacing w:line="265" w:lineRule="exact"/>
              <w:ind w:hanging="360"/>
            </w:pPr>
            <w:r>
              <w:t>employers'</w:t>
            </w:r>
            <w:r>
              <w:rPr>
                <w:spacing w:val="-5"/>
              </w:rPr>
              <w:t xml:space="preserve"> </w:t>
            </w:r>
            <w:r>
              <w:t>liability</w:t>
            </w:r>
            <w:r>
              <w:rPr>
                <w:spacing w:val="-6"/>
              </w:rPr>
              <w:t xml:space="preserve"> </w:t>
            </w:r>
            <w:r>
              <w:t>insurance</w:t>
            </w:r>
            <w:r>
              <w:rPr>
                <w:spacing w:val="-6"/>
              </w:rPr>
              <w:t xml:space="preserve"> </w:t>
            </w:r>
            <w:r>
              <w:t>with</w:t>
            </w:r>
            <w:r>
              <w:rPr>
                <w:spacing w:val="-7"/>
              </w:rPr>
              <w:t xml:space="preserve"> </w:t>
            </w:r>
            <w:r>
              <w:t>a</w:t>
            </w:r>
            <w:r>
              <w:rPr>
                <w:spacing w:val="-8"/>
              </w:rPr>
              <w:t xml:space="preserve"> </w:t>
            </w:r>
            <w:r>
              <w:t>minimum</w:t>
            </w:r>
            <w:r>
              <w:rPr>
                <w:spacing w:val="-7"/>
              </w:rPr>
              <w:t xml:space="preserve"> </w:t>
            </w:r>
            <w:r>
              <w:t>limit</w:t>
            </w:r>
            <w:r>
              <w:rPr>
                <w:spacing w:val="-6"/>
              </w:rPr>
              <w:t xml:space="preserve"> </w:t>
            </w:r>
            <w:r>
              <w:rPr>
                <w:spacing w:val="-5"/>
              </w:rPr>
              <w:t>of</w:t>
            </w:r>
          </w:p>
          <w:p w14:paraId="77EA098F" w14:textId="77777777" w:rsidR="00564F1B" w:rsidRDefault="00606AB4">
            <w:pPr>
              <w:pStyle w:val="TableParagraph"/>
              <w:spacing w:before="46"/>
              <w:ind w:left="794"/>
            </w:pPr>
            <w:r>
              <w:t>£5,000,000</w:t>
            </w:r>
            <w:r>
              <w:rPr>
                <w:spacing w:val="-7"/>
              </w:rPr>
              <w:t xml:space="preserve"> </w:t>
            </w:r>
            <w:r>
              <w:t>or</w:t>
            </w:r>
            <w:r>
              <w:rPr>
                <w:spacing w:val="-6"/>
              </w:rPr>
              <w:t xml:space="preserve"> </w:t>
            </w:r>
            <w:r>
              <w:t>any</w:t>
            </w:r>
            <w:r>
              <w:rPr>
                <w:spacing w:val="-4"/>
              </w:rPr>
              <w:t xml:space="preserve"> </w:t>
            </w:r>
            <w:r>
              <w:t>higher</w:t>
            </w:r>
            <w:r>
              <w:rPr>
                <w:spacing w:val="-6"/>
              </w:rPr>
              <w:t xml:space="preserve"> </w:t>
            </w:r>
            <w:r>
              <w:t>minimum</w:t>
            </w:r>
            <w:r>
              <w:rPr>
                <w:spacing w:val="-3"/>
              </w:rPr>
              <w:t xml:space="preserve"> </w:t>
            </w:r>
            <w:r>
              <w:t>limit</w:t>
            </w:r>
            <w:r>
              <w:rPr>
                <w:spacing w:val="-5"/>
              </w:rPr>
              <w:t xml:space="preserve"> </w:t>
            </w:r>
            <w:r>
              <w:t>required</w:t>
            </w:r>
            <w:r>
              <w:rPr>
                <w:spacing w:val="-7"/>
              </w:rPr>
              <w:t xml:space="preserve"> </w:t>
            </w:r>
            <w:r>
              <w:t>by</w:t>
            </w:r>
            <w:r>
              <w:rPr>
                <w:spacing w:val="-3"/>
              </w:rPr>
              <w:t xml:space="preserve"> </w:t>
            </w:r>
            <w:r>
              <w:rPr>
                <w:spacing w:val="-5"/>
              </w:rPr>
              <w:t>Law</w:t>
            </w:r>
          </w:p>
        </w:tc>
      </w:tr>
    </w:tbl>
    <w:p w14:paraId="77EA0991" w14:textId="77777777" w:rsidR="00564F1B" w:rsidRDefault="00564F1B">
      <w:pPr>
        <w:sectPr w:rsidR="00564F1B" w:rsidSect="00611396">
          <w:pgSz w:w="11930" w:h="16840"/>
          <w:pgMar w:top="1080" w:right="700" w:bottom="1450" w:left="500" w:header="720" w:footer="720" w:gutter="0"/>
          <w:cols w:space="720"/>
        </w:sectPr>
      </w:pPr>
    </w:p>
    <w:tbl>
      <w:tblPr>
        <w:tblW w:w="0" w:type="auto"/>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4"/>
        <w:gridCol w:w="6384"/>
      </w:tblGrid>
      <w:tr w:rsidR="00564F1B" w14:paraId="77EA0996" w14:textId="77777777">
        <w:trPr>
          <w:trHeight w:val="2147"/>
        </w:trPr>
        <w:tc>
          <w:tcPr>
            <w:tcW w:w="3254" w:type="dxa"/>
          </w:tcPr>
          <w:p w14:paraId="77EA0992" w14:textId="77777777" w:rsidR="00564F1B" w:rsidRDefault="00564F1B">
            <w:pPr>
              <w:pStyle w:val="TableParagraph"/>
              <w:spacing w:before="169"/>
            </w:pPr>
          </w:p>
          <w:p w14:paraId="77EA0993" w14:textId="77777777" w:rsidR="00564F1B" w:rsidRDefault="00606AB4">
            <w:pPr>
              <w:pStyle w:val="TableParagraph"/>
              <w:ind w:left="105"/>
              <w:rPr>
                <w:b/>
              </w:rPr>
            </w:pPr>
            <w:r>
              <w:rPr>
                <w:b/>
              </w:rPr>
              <w:t>Buyer’s</w:t>
            </w:r>
            <w:r>
              <w:rPr>
                <w:b/>
                <w:spacing w:val="-6"/>
              </w:rPr>
              <w:t xml:space="preserve"> </w:t>
            </w:r>
            <w:r>
              <w:rPr>
                <w:b/>
                <w:spacing w:val="-2"/>
              </w:rPr>
              <w:t>responsibilities</w:t>
            </w:r>
          </w:p>
        </w:tc>
        <w:tc>
          <w:tcPr>
            <w:tcW w:w="6384" w:type="dxa"/>
          </w:tcPr>
          <w:p w14:paraId="77EA0994" w14:textId="77777777" w:rsidR="00564F1B" w:rsidRDefault="00564F1B">
            <w:pPr>
              <w:pStyle w:val="TableParagraph"/>
              <w:spacing w:before="169"/>
            </w:pPr>
          </w:p>
          <w:p w14:paraId="77EA0995" w14:textId="77777777" w:rsidR="00564F1B" w:rsidRDefault="00606AB4">
            <w:pPr>
              <w:pStyle w:val="TableParagraph"/>
              <w:ind w:left="117" w:right="79" w:hanging="10"/>
            </w:pPr>
            <w:r>
              <w:t>The Buyer is responsible for the provision of the information required</w:t>
            </w:r>
            <w:r>
              <w:rPr>
                <w:spacing w:val="-3"/>
              </w:rPr>
              <w:t xml:space="preserve"> </w:t>
            </w:r>
            <w:r>
              <w:t>by</w:t>
            </w:r>
            <w:r>
              <w:rPr>
                <w:spacing w:val="-5"/>
              </w:rPr>
              <w:t xml:space="preserve"> </w:t>
            </w:r>
            <w:r>
              <w:t>the</w:t>
            </w:r>
            <w:r>
              <w:rPr>
                <w:spacing w:val="-5"/>
              </w:rPr>
              <w:t xml:space="preserve"> </w:t>
            </w:r>
            <w:r>
              <w:t>Supplier</w:t>
            </w:r>
            <w:r>
              <w:rPr>
                <w:spacing w:val="-4"/>
              </w:rPr>
              <w:t xml:space="preserve"> </w:t>
            </w:r>
            <w:r>
              <w:t>to</w:t>
            </w:r>
            <w:r>
              <w:rPr>
                <w:spacing w:val="-3"/>
              </w:rPr>
              <w:t xml:space="preserve"> </w:t>
            </w:r>
            <w:r>
              <w:t>enable</w:t>
            </w:r>
            <w:r>
              <w:rPr>
                <w:spacing w:val="-5"/>
              </w:rPr>
              <w:t xml:space="preserve"> </w:t>
            </w:r>
            <w:r>
              <w:t>the</w:t>
            </w:r>
            <w:r>
              <w:rPr>
                <w:spacing w:val="-3"/>
              </w:rPr>
              <w:t xml:space="preserve"> </w:t>
            </w:r>
            <w:r>
              <w:t>delivery</w:t>
            </w:r>
            <w:r>
              <w:rPr>
                <w:spacing w:val="-2"/>
              </w:rPr>
              <w:t xml:space="preserve"> </w:t>
            </w:r>
            <w:r>
              <w:t>of</w:t>
            </w:r>
            <w:r>
              <w:rPr>
                <w:spacing w:val="-4"/>
              </w:rPr>
              <w:t xml:space="preserve"> </w:t>
            </w:r>
            <w:r>
              <w:t>the</w:t>
            </w:r>
            <w:r>
              <w:rPr>
                <w:spacing w:val="-3"/>
              </w:rPr>
              <w:t xml:space="preserve"> </w:t>
            </w:r>
            <w:r>
              <w:t xml:space="preserve">Atlassian licences as defined within this Call Off Agreement and within the </w:t>
            </w:r>
            <w:r>
              <w:t>timescales defined within this Call Off Agreement.</w:t>
            </w:r>
          </w:p>
        </w:tc>
      </w:tr>
      <w:tr w:rsidR="00564F1B" w14:paraId="77EA099B" w14:textId="77777777">
        <w:trPr>
          <w:trHeight w:val="3011"/>
        </w:trPr>
        <w:tc>
          <w:tcPr>
            <w:tcW w:w="3254" w:type="dxa"/>
          </w:tcPr>
          <w:p w14:paraId="77EA0997" w14:textId="77777777" w:rsidR="00564F1B" w:rsidRDefault="00564F1B">
            <w:pPr>
              <w:pStyle w:val="TableParagraph"/>
              <w:spacing w:before="171"/>
            </w:pPr>
          </w:p>
          <w:p w14:paraId="77EA0998" w14:textId="77777777" w:rsidR="00564F1B" w:rsidRDefault="00606AB4">
            <w:pPr>
              <w:pStyle w:val="TableParagraph"/>
              <w:ind w:left="105"/>
              <w:rPr>
                <w:b/>
              </w:rPr>
            </w:pPr>
            <w:r>
              <w:rPr>
                <w:b/>
              </w:rPr>
              <w:t>Buyer’s</w:t>
            </w:r>
            <w:r>
              <w:rPr>
                <w:b/>
                <w:spacing w:val="-3"/>
              </w:rPr>
              <w:t xml:space="preserve"> </w:t>
            </w:r>
            <w:r>
              <w:rPr>
                <w:b/>
                <w:spacing w:val="-2"/>
              </w:rPr>
              <w:t>equipment</w:t>
            </w:r>
          </w:p>
        </w:tc>
        <w:tc>
          <w:tcPr>
            <w:tcW w:w="6384" w:type="dxa"/>
          </w:tcPr>
          <w:p w14:paraId="77EA0999" w14:textId="77777777" w:rsidR="00564F1B" w:rsidRDefault="00564F1B">
            <w:pPr>
              <w:pStyle w:val="TableParagraph"/>
              <w:spacing w:before="171"/>
            </w:pPr>
          </w:p>
          <w:p w14:paraId="77EA099A" w14:textId="77777777" w:rsidR="00564F1B" w:rsidRDefault="00606AB4">
            <w:pPr>
              <w:pStyle w:val="TableParagraph"/>
              <w:ind w:left="117"/>
            </w:pPr>
            <w:r>
              <w:rPr>
                <w:spacing w:val="-5"/>
              </w:rPr>
              <w:t>N/A</w:t>
            </w:r>
          </w:p>
        </w:tc>
      </w:tr>
    </w:tbl>
    <w:p w14:paraId="77EA099C" w14:textId="77777777" w:rsidR="00564F1B" w:rsidRDefault="00564F1B">
      <w:pPr>
        <w:pStyle w:val="BodyText"/>
        <w:spacing w:before="8"/>
        <w:rPr>
          <w:sz w:val="28"/>
        </w:rPr>
      </w:pPr>
    </w:p>
    <w:p w14:paraId="77EA099D" w14:textId="77777777" w:rsidR="00564F1B" w:rsidRDefault="00606AB4">
      <w:pPr>
        <w:spacing w:after="4"/>
        <w:ind w:left="618"/>
        <w:rPr>
          <w:sz w:val="28"/>
        </w:rPr>
      </w:pPr>
      <w:bookmarkStart w:id="5" w:name="Supplier’s_information"/>
      <w:bookmarkEnd w:id="5"/>
      <w:r>
        <w:rPr>
          <w:sz w:val="28"/>
        </w:rPr>
        <w:t>Supplier’s</w:t>
      </w:r>
      <w:r>
        <w:rPr>
          <w:spacing w:val="-6"/>
          <w:sz w:val="28"/>
        </w:rPr>
        <w:t xml:space="preserve"> </w:t>
      </w:r>
      <w:r>
        <w:rPr>
          <w:spacing w:val="-2"/>
          <w:sz w:val="28"/>
        </w:rPr>
        <w:t>information</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7022"/>
      </w:tblGrid>
      <w:tr w:rsidR="00564F1B" w14:paraId="77EA09A4" w14:textId="77777777">
        <w:trPr>
          <w:trHeight w:val="2500"/>
        </w:trPr>
        <w:tc>
          <w:tcPr>
            <w:tcW w:w="2599" w:type="dxa"/>
          </w:tcPr>
          <w:p w14:paraId="77EA099E" w14:textId="77777777" w:rsidR="00564F1B" w:rsidRDefault="00564F1B">
            <w:pPr>
              <w:pStyle w:val="TableParagraph"/>
              <w:spacing w:before="185"/>
            </w:pPr>
          </w:p>
          <w:p w14:paraId="77EA099F" w14:textId="77777777" w:rsidR="00564F1B" w:rsidRDefault="00606AB4">
            <w:pPr>
              <w:pStyle w:val="TableParagraph"/>
              <w:spacing w:before="1"/>
              <w:ind w:left="105" w:right="562"/>
              <w:rPr>
                <w:b/>
              </w:rPr>
            </w:pPr>
            <w:r>
              <w:rPr>
                <w:b/>
              </w:rPr>
              <w:t>Subcontractors</w:t>
            </w:r>
            <w:r>
              <w:rPr>
                <w:b/>
                <w:spacing w:val="-16"/>
              </w:rPr>
              <w:t xml:space="preserve"> </w:t>
            </w:r>
            <w:r>
              <w:rPr>
                <w:b/>
              </w:rPr>
              <w:t xml:space="preserve">or </w:t>
            </w:r>
            <w:r>
              <w:rPr>
                <w:b/>
                <w:spacing w:val="-2"/>
              </w:rPr>
              <w:t>partners</w:t>
            </w:r>
          </w:p>
        </w:tc>
        <w:tc>
          <w:tcPr>
            <w:tcW w:w="7022" w:type="dxa"/>
          </w:tcPr>
          <w:p w14:paraId="77EA09A0" w14:textId="77777777" w:rsidR="00564F1B" w:rsidRDefault="00564F1B">
            <w:pPr>
              <w:pStyle w:val="TableParagraph"/>
              <w:spacing w:before="185"/>
            </w:pPr>
          </w:p>
          <w:p w14:paraId="77EA09A1" w14:textId="77777777" w:rsidR="00564F1B" w:rsidRDefault="00606AB4">
            <w:pPr>
              <w:pStyle w:val="TableParagraph"/>
              <w:spacing w:before="1"/>
              <w:ind w:left="115"/>
            </w:pPr>
            <w:r>
              <w:t>The</w:t>
            </w:r>
            <w:r>
              <w:rPr>
                <w:spacing w:val="-5"/>
              </w:rPr>
              <w:t xml:space="preserve"> </w:t>
            </w:r>
            <w:r>
              <w:t>following</w:t>
            </w:r>
            <w:r>
              <w:rPr>
                <w:spacing w:val="-5"/>
              </w:rPr>
              <w:t xml:space="preserve"> </w:t>
            </w:r>
            <w:r>
              <w:t>is</w:t>
            </w:r>
            <w:r>
              <w:rPr>
                <w:spacing w:val="-3"/>
              </w:rPr>
              <w:t xml:space="preserve"> </w:t>
            </w:r>
            <w:r>
              <w:t>a</w:t>
            </w:r>
            <w:r>
              <w:rPr>
                <w:spacing w:val="-5"/>
              </w:rPr>
              <w:t xml:space="preserve"> </w:t>
            </w:r>
            <w:r>
              <w:t>list</w:t>
            </w:r>
            <w:r>
              <w:rPr>
                <w:spacing w:val="-4"/>
              </w:rPr>
              <w:t xml:space="preserve"> </w:t>
            </w:r>
            <w:r>
              <w:t>of</w:t>
            </w:r>
            <w:r>
              <w:rPr>
                <w:spacing w:val="-5"/>
              </w:rPr>
              <w:t xml:space="preserve"> </w:t>
            </w:r>
            <w:r>
              <w:t>the</w:t>
            </w:r>
            <w:r>
              <w:rPr>
                <w:spacing w:val="-4"/>
              </w:rPr>
              <w:t xml:space="preserve"> </w:t>
            </w:r>
            <w:r>
              <w:t>Supplier’s</w:t>
            </w:r>
            <w:r>
              <w:rPr>
                <w:spacing w:val="-4"/>
              </w:rPr>
              <w:t xml:space="preserve"> </w:t>
            </w:r>
            <w:r>
              <w:t>Subcontractors</w:t>
            </w:r>
            <w:r>
              <w:rPr>
                <w:spacing w:val="-6"/>
              </w:rPr>
              <w:t xml:space="preserve"> </w:t>
            </w:r>
            <w:r>
              <w:t>or</w:t>
            </w:r>
            <w:r>
              <w:rPr>
                <w:spacing w:val="-5"/>
              </w:rPr>
              <w:t xml:space="preserve"> </w:t>
            </w:r>
            <w:r>
              <w:rPr>
                <w:spacing w:val="-2"/>
              </w:rPr>
              <w:t>Partners</w:t>
            </w:r>
          </w:p>
          <w:p w14:paraId="77EA09A2" w14:textId="77777777" w:rsidR="00564F1B" w:rsidRDefault="00564F1B">
            <w:pPr>
              <w:pStyle w:val="TableParagraph"/>
            </w:pPr>
          </w:p>
          <w:p w14:paraId="77EA09A3" w14:textId="77777777" w:rsidR="00564F1B" w:rsidRDefault="00606AB4">
            <w:pPr>
              <w:pStyle w:val="TableParagraph"/>
              <w:ind w:left="115"/>
              <w:rPr>
                <w:b/>
              </w:rPr>
            </w:pPr>
            <w:r>
              <w:rPr>
                <w:b/>
                <w:spacing w:val="-2"/>
              </w:rPr>
              <w:t>Atlassian</w:t>
            </w:r>
          </w:p>
        </w:tc>
      </w:tr>
    </w:tbl>
    <w:p w14:paraId="77EA09A5" w14:textId="77777777" w:rsidR="00564F1B" w:rsidRDefault="00564F1B">
      <w:pPr>
        <w:pStyle w:val="BodyText"/>
        <w:spacing w:before="156"/>
        <w:rPr>
          <w:sz w:val="28"/>
        </w:rPr>
      </w:pPr>
    </w:p>
    <w:p w14:paraId="77EA09A6" w14:textId="77777777" w:rsidR="00564F1B" w:rsidRDefault="00606AB4">
      <w:pPr>
        <w:ind w:left="618"/>
        <w:rPr>
          <w:sz w:val="28"/>
        </w:rPr>
      </w:pPr>
      <w:bookmarkStart w:id="6" w:name="Call-Off_Contract_charges_and_payment"/>
      <w:bookmarkEnd w:id="6"/>
      <w:r>
        <w:rPr>
          <w:sz w:val="28"/>
        </w:rPr>
        <w:t>Call-Off</w:t>
      </w:r>
      <w:r>
        <w:rPr>
          <w:spacing w:val="-5"/>
          <w:sz w:val="28"/>
        </w:rPr>
        <w:t xml:space="preserve"> </w:t>
      </w:r>
      <w:r>
        <w:rPr>
          <w:sz w:val="28"/>
        </w:rPr>
        <w:t>Contract</w:t>
      </w:r>
      <w:r>
        <w:rPr>
          <w:spacing w:val="-5"/>
          <w:sz w:val="28"/>
        </w:rPr>
        <w:t xml:space="preserve"> </w:t>
      </w:r>
      <w:r>
        <w:rPr>
          <w:sz w:val="28"/>
        </w:rPr>
        <w:t>charges</w:t>
      </w:r>
      <w:r>
        <w:rPr>
          <w:spacing w:val="-4"/>
          <w:sz w:val="28"/>
        </w:rPr>
        <w:t xml:space="preserve"> </w:t>
      </w:r>
      <w:r>
        <w:rPr>
          <w:sz w:val="28"/>
        </w:rPr>
        <w:t>and</w:t>
      </w:r>
      <w:r>
        <w:rPr>
          <w:spacing w:val="-6"/>
          <w:sz w:val="28"/>
        </w:rPr>
        <w:t xml:space="preserve"> </w:t>
      </w:r>
      <w:r>
        <w:rPr>
          <w:spacing w:val="-2"/>
          <w:sz w:val="28"/>
        </w:rPr>
        <w:t>payment</w:t>
      </w:r>
    </w:p>
    <w:p w14:paraId="77EA09A7" w14:textId="77777777" w:rsidR="00564F1B" w:rsidRDefault="00606AB4">
      <w:pPr>
        <w:pStyle w:val="BodyText"/>
        <w:spacing w:before="159"/>
        <w:ind w:left="628" w:hanging="10"/>
      </w:pPr>
      <w:r>
        <w:t>The</w:t>
      </w:r>
      <w:r>
        <w:rPr>
          <w:spacing w:val="-2"/>
        </w:rPr>
        <w:t xml:space="preserve"> </w:t>
      </w:r>
      <w:r>
        <w:t>Call-Off Contract</w:t>
      </w:r>
      <w:r>
        <w:rPr>
          <w:spacing w:val="-3"/>
        </w:rPr>
        <w:t xml:space="preserve"> </w:t>
      </w:r>
      <w:r>
        <w:t>charges</w:t>
      </w:r>
      <w:r>
        <w:rPr>
          <w:spacing w:val="-1"/>
        </w:rPr>
        <w:t xml:space="preserve"> </w:t>
      </w:r>
      <w:r>
        <w:t>and</w:t>
      </w:r>
      <w:r>
        <w:rPr>
          <w:spacing w:val="-3"/>
        </w:rPr>
        <w:t xml:space="preserve"> </w:t>
      </w:r>
      <w:r>
        <w:t>payment</w:t>
      </w:r>
      <w:r>
        <w:rPr>
          <w:spacing w:val="-2"/>
        </w:rPr>
        <w:t xml:space="preserve"> </w:t>
      </w:r>
      <w:r>
        <w:t>details</w:t>
      </w:r>
      <w:r>
        <w:rPr>
          <w:spacing w:val="-1"/>
        </w:rPr>
        <w:t xml:space="preserve"> </w:t>
      </w:r>
      <w:r>
        <w:t>are</w:t>
      </w:r>
      <w:r>
        <w:rPr>
          <w:spacing w:val="-2"/>
        </w:rPr>
        <w:t xml:space="preserve"> </w:t>
      </w:r>
      <w:r>
        <w:t>in</w:t>
      </w:r>
      <w:r>
        <w:rPr>
          <w:spacing w:val="-3"/>
        </w:rPr>
        <w:t xml:space="preserve"> </w:t>
      </w:r>
      <w:r>
        <w:t>the</w:t>
      </w:r>
      <w:r>
        <w:rPr>
          <w:spacing w:val="-3"/>
        </w:rPr>
        <w:t xml:space="preserve"> </w:t>
      </w:r>
      <w:r>
        <w:t>table</w:t>
      </w:r>
      <w:r>
        <w:rPr>
          <w:spacing w:val="-2"/>
        </w:rPr>
        <w:t xml:space="preserve"> </w:t>
      </w:r>
      <w:r>
        <w:t>below.</w:t>
      </w:r>
      <w:r>
        <w:rPr>
          <w:spacing w:val="-4"/>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3"/>
        </w:rPr>
        <w:t xml:space="preserve"> </w:t>
      </w:r>
      <w:r>
        <w:t xml:space="preserve">full </w:t>
      </w:r>
      <w:r>
        <w:rPr>
          <w:spacing w:val="-2"/>
        </w:rPr>
        <w:t>breakdown.</w:t>
      </w:r>
    </w:p>
    <w:p w14:paraId="77EA09A8" w14:textId="77777777" w:rsidR="00564F1B" w:rsidRDefault="00564F1B">
      <w:pPr>
        <w:pStyle w:val="BodyText"/>
        <w:spacing w:before="25"/>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564F1B" w14:paraId="77EA09AD" w14:textId="77777777">
        <w:trPr>
          <w:trHeight w:val="2212"/>
        </w:trPr>
        <w:tc>
          <w:tcPr>
            <w:tcW w:w="2501" w:type="dxa"/>
          </w:tcPr>
          <w:p w14:paraId="77EA09A9" w14:textId="77777777" w:rsidR="00564F1B" w:rsidRDefault="00564F1B">
            <w:pPr>
              <w:pStyle w:val="TableParagraph"/>
              <w:spacing w:before="171"/>
            </w:pPr>
          </w:p>
          <w:p w14:paraId="77EA09AA" w14:textId="77777777" w:rsidR="00564F1B" w:rsidRDefault="00606AB4">
            <w:pPr>
              <w:pStyle w:val="TableParagraph"/>
              <w:ind w:left="105"/>
              <w:rPr>
                <w:b/>
              </w:rPr>
            </w:pPr>
            <w:r>
              <w:rPr>
                <w:b/>
              </w:rPr>
              <w:t>Payment</w:t>
            </w:r>
            <w:r>
              <w:rPr>
                <w:b/>
                <w:spacing w:val="-6"/>
              </w:rPr>
              <w:t xml:space="preserve"> </w:t>
            </w:r>
            <w:r>
              <w:rPr>
                <w:b/>
                <w:spacing w:val="-2"/>
              </w:rPr>
              <w:t>method</w:t>
            </w:r>
          </w:p>
        </w:tc>
        <w:tc>
          <w:tcPr>
            <w:tcW w:w="7121" w:type="dxa"/>
          </w:tcPr>
          <w:p w14:paraId="77EA09AB" w14:textId="77777777" w:rsidR="00564F1B" w:rsidRDefault="00564F1B">
            <w:pPr>
              <w:pStyle w:val="TableParagraph"/>
              <w:spacing w:before="171"/>
            </w:pPr>
          </w:p>
          <w:p w14:paraId="77EA09AC" w14:textId="77777777" w:rsidR="00564F1B" w:rsidRDefault="00606AB4">
            <w:pPr>
              <w:pStyle w:val="TableParagraph"/>
              <w:ind w:left="107"/>
            </w:pPr>
            <w:r>
              <w:t>The</w:t>
            </w:r>
            <w:r>
              <w:rPr>
                <w:spacing w:val="-5"/>
              </w:rPr>
              <w:t xml:space="preserve"> </w:t>
            </w:r>
            <w:r>
              <w:t>payment</w:t>
            </w:r>
            <w:r>
              <w:rPr>
                <w:spacing w:val="-4"/>
              </w:rPr>
              <w:t xml:space="preserve"> </w:t>
            </w:r>
            <w:r>
              <w:t>method</w:t>
            </w:r>
            <w:r>
              <w:rPr>
                <w:spacing w:val="-6"/>
              </w:rPr>
              <w:t xml:space="preserve"> </w:t>
            </w:r>
            <w:r>
              <w:t>for</w:t>
            </w:r>
            <w:r>
              <w:rPr>
                <w:spacing w:val="-5"/>
              </w:rPr>
              <w:t xml:space="preserve"> </w:t>
            </w:r>
            <w:r>
              <w:t>this</w:t>
            </w:r>
            <w:r>
              <w:rPr>
                <w:spacing w:val="-3"/>
              </w:rPr>
              <w:t xml:space="preserve"> </w:t>
            </w:r>
            <w:r>
              <w:t>Call-Off</w:t>
            </w:r>
            <w:r>
              <w:rPr>
                <w:spacing w:val="-3"/>
              </w:rPr>
              <w:t xml:space="preserve"> </w:t>
            </w:r>
            <w:r>
              <w:t>Contract</w:t>
            </w:r>
            <w:r>
              <w:rPr>
                <w:spacing w:val="-2"/>
              </w:rPr>
              <w:t xml:space="preserve"> </w:t>
            </w:r>
            <w:r>
              <w:t>is</w:t>
            </w:r>
            <w:r>
              <w:rPr>
                <w:spacing w:val="-7"/>
              </w:rPr>
              <w:t xml:space="preserve"> </w:t>
            </w:r>
            <w:r>
              <w:t>via</w:t>
            </w:r>
            <w:r>
              <w:rPr>
                <w:spacing w:val="-4"/>
              </w:rPr>
              <w:t xml:space="preserve"> BACS</w:t>
            </w:r>
          </w:p>
        </w:tc>
      </w:tr>
    </w:tbl>
    <w:p w14:paraId="77EA09AE"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564F1B" w14:paraId="77EA09B3" w14:textId="77777777">
        <w:trPr>
          <w:trHeight w:val="2752"/>
        </w:trPr>
        <w:tc>
          <w:tcPr>
            <w:tcW w:w="2501" w:type="dxa"/>
          </w:tcPr>
          <w:p w14:paraId="77EA09AF" w14:textId="77777777" w:rsidR="00564F1B" w:rsidRDefault="00564F1B">
            <w:pPr>
              <w:pStyle w:val="TableParagraph"/>
              <w:spacing w:before="171"/>
            </w:pPr>
          </w:p>
          <w:p w14:paraId="77EA09B0" w14:textId="77777777" w:rsidR="00564F1B" w:rsidRDefault="00606AB4">
            <w:pPr>
              <w:pStyle w:val="TableParagraph"/>
              <w:ind w:left="105"/>
              <w:rPr>
                <w:b/>
              </w:rPr>
            </w:pPr>
            <w:r>
              <w:rPr>
                <w:b/>
              </w:rPr>
              <w:t>Payment</w:t>
            </w:r>
            <w:r>
              <w:rPr>
                <w:b/>
                <w:spacing w:val="-3"/>
              </w:rPr>
              <w:t xml:space="preserve"> </w:t>
            </w:r>
            <w:r>
              <w:rPr>
                <w:b/>
                <w:spacing w:val="-2"/>
              </w:rPr>
              <w:t>profile</w:t>
            </w:r>
          </w:p>
        </w:tc>
        <w:tc>
          <w:tcPr>
            <w:tcW w:w="7121" w:type="dxa"/>
          </w:tcPr>
          <w:p w14:paraId="77EA09B1" w14:textId="77777777" w:rsidR="00564F1B" w:rsidRDefault="00564F1B">
            <w:pPr>
              <w:pStyle w:val="TableParagraph"/>
              <w:spacing w:before="171"/>
            </w:pPr>
          </w:p>
          <w:p w14:paraId="77EA09B2" w14:textId="77777777" w:rsidR="00564F1B" w:rsidRDefault="00606AB4">
            <w:pPr>
              <w:pStyle w:val="TableParagraph"/>
              <w:ind w:left="107"/>
            </w:pPr>
            <w:r>
              <w:t>The</w:t>
            </w:r>
            <w:r>
              <w:rPr>
                <w:spacing w:val="-8"/>
              </w:rPr>
              <w:t xml:space="preserve"> </w:t>
            </w:r>
            <w:r>
              <w:t>payment</w:t>
            </w:r>
            <w:r>
              <w:rPr>
                <w:spacing w:val="-3"/>
              </w:rPr>
              <w:t xml:space="preserve"> </w:t>
            </w:r>
            <w:r>
              <w:t>profile</w:t>
            </w:r>
            <w:r>
              <w:rPr>
                <w:spacing w:val="-5"/>
              </w:rPr>
              <w:t xml:space="preserve"> </w:t>
            </w:r>
            <w:r>
              <w:t>for</w:t>
            </w:r>
            <w:r>
              <w:rPr>
                <w:spacing w:val="-7"/>
              </w:rPr>
              <w:t xml:space="preserve"> </w:t>
            </w:r>
            <w:r>
              <w:t>this</w:t>
            </w:r>
            <w:r>
              <w:rPr>
                <w:spacing w:val="-4"/>
              </w:rPr>
              <w:t xml:space="preserve"> </w:t>
            </w:r>
            <w:r>
              <w:t>Call-Off</w:t>
            </w:r>
            <w:r>
              <w:rPr>
                <w:spacing w:val="-3"/>
              </w:rPr>
              <w:t xml:space="preserve"> </w:t>
            </w:r>
            <w:r>
              <w:t>Contract</w:t>
            </w:r>
            <w:r>
              <w:rPr>
                <w:spacing w:val="-4"/>
              </w:rPr>
              <w:t xml:space="preserve"> </w:t>
            </w:r>
            <w:r>
              <w:t>is</w:t>
            </w:r>
            <w:r>
              <w:rPr>
                <w:spacing w:val="-7"/>
              </w:rPr>
              <w:t xml:space="preserve"> </w:t>
            </w:r>
            <w:r>
              <w:t>annually</w:t>
            </w:r>
            <w:r>
              <w:rPr>
                <w:spacing w:val="-4"/>
              </w:rPr>
              <w:t xml:space="preserve"> </w:t>
            </w:r>
            <w:r>
              <w:t>in</w:t>
            </w:r>
            <w:r>
              <w:rPr>
                <w:spacing w:val="-5"/>
              </w:rPr>
              <w:t xml:space="preserve"> </w:t>
            </w:r>
            <w:r>
              <w:rPr>
                <w:spacing w:val="-2"/>
              </w:rPr>
              <w:t>advance.</w:t>
            </w:r>
          </w:p>
        </w:tc>
      </w:tr>
      <w:tr w:rsidR="00564F1B" w14:paraId="77EA09B8" w14:textId="77777777">
        <w:trPr>
          <w:trHeight w:val="2511"/>
        </w:trPr>
        <w:tc>
          <w:tcPr>
            <w:tcW w:w="2501" w:type="dxa"/>
          </w:tcPr>
          <w:p w14:paraId="77EA09B4" w14:textId="77777777" w:rsidR="00564F1B" w:rsidRDefault="00564F1B">
            <w:pPr>
              <w:pStyle w:val="TableParagraph"/>
              <w:spacing w:before="171"/>
            </w:pPr>
          </w:p>
          <w:p w14:paraId="77EA09B5" w14:textId="77777777" w:rsidR="00564F1B" w:rsidRDefault="00606AB4">
            <w:pPr>
              <w:pStyle w:val="TableParagraph"/>
              <w:ind w:left="105"/>
              <w:rPr>
                <w:b/>
              </w:rPr>
            </w:pPr>
            <w:r>
              <w:rPr>
                <w:b/>
              </w:rPr>
              <w:t>Invoice</w:t>
            </w:r>
            <w:r>
              <w:rPr>
                <w:b/>
                <w:spacing w:val="-4"/>
              </w:rPr>
              <w:t xml:space="preserve"> </w:t>
            </w:r>
            <w:r>
              <w:rPr>
                <w:b/>
                <w:spacing w:val="-2"/>
              </w:rPr>
              <w:t>details</w:t>
            </w:r>
          </w:p>
        </w:tc>
        <w:tc>
          <w:tcPr>
            <w:tcW w:w="7121" w:type="dxa"/>
          </w:tcPr>
          <w:p w14:paraId="77EA09B6" w14:textId="77777777" w:rsidR="00564F1B" w:rsidRDefault="00564F1B">
            <w:pPr>
              <w:pStyle w:val="TableParagraph"/>
              <w:spacing w:before="171"/>
            </w:pPr>
          </w:p>
          <w:p w14:paraId="77EA09B7" w14:textId="77777777" w:rsidR="00564F1B" w:rsidRDefault="00606AB4">
            <w:pPr>
              <w:pStyle w:val="TableParagraph"/>
              <w:ind w:left="107" w:hanging="10"/>
            </w:pPr>
            <w:r>
              <w:t>The</w:t>
            </w:r>
            <w:r>
              <w:rPr>
                <w:spacing w:val="-4"/>
              </w:rPr>
              <w:t xml:space="preserve"> </w:t>
            </w:r>
            <w:r>
              <w:t>Supplier</w:t>
            </w:r>
            <w:r>
              <w:rPr>
                <w:spacing w:val="-2"/>
              </w:rPr>
              <w:t xml:space="preserve"> </w:t>
            </w:r>
            <w:r>
              <w:t>will</w:t>
            </w:r>
            <w:r>
              <w:rPr>
                <w:spacing w:val="-4"/>
              </w:rPr>
              <w:t xml:space="preserve"> </w:t>
            </w:r>
            <w:r>
              <w:t>issue</w:t>
            </w:r>
            <w:r>
              <w:rPr>
                <w:spacing w:val="-4"/>
              </w:rPr>
              <w:t xml:space="preserve"> </w:t>
            </w:r>
            <w:r>
              <w:t>an</w:t>
            </w:r>
            <w:r>
              <w:rPr>
                <w:spacing w:val="-4"/>
              </w:rPr>
              <w:t xml:space="preserve"> </w:t>
            </w:r>
            <w:r>
              <w:t>electronic</w:t>
            </w:r>
            <w:r>
              <w:rPr>
                <w:spacing w:val="-6"/>
              </w:rPr>
              <w:t xml:space="preserve"> </w:t>
            </w:r>
            <w:r>
              <w:t>invoice.</w:t>
            </w:r>
            <w:r>
              <w:rPr>
                <w:spacing w:val="-2"/>
              </w:rPr>
              <w:t xml:space="preserve"> </w:t>
            </w:r>
            <w:r>
              <w:t>The</w:t>
            </w:r>
            <w:r>
              <w:rPr>
                <w:spacing w:val="-7"/>
              </w:rPr>
              <w:t xml:space="preserve"> </w:t>
            </w:r>
            <w:r>
              <w:t>Buyer</w:t>
            </w:r>
            <w:r>
              <w:rPr>
                <w:spacing w:val="-2"/>
              </w:rPr>
              <w:t xml:space="preserve"> </w:t>
            </w:r>
            <w:r>
              <w:t>will</w:t>
            </w:r>
            <w:r>
              <w:rPr>
                <w:spacing w:val="-4"/>
              </w:rPr>
              <w:t xml:space="preserve"> </w:t>
            </w:r>
            <w:r>
              <w:t>pay</w:t>
            </w:r>
            <w:r>
              <w:rPr>
                <w:spacing w:val="-6"/>
              </w:rPr>
              <w:t xml:space="preserve"> </w:t>
            </w:r>
            <w:r>
              <w:t>the Supplier within 30 days of receipt of a valid undisputed invoice.</w:t>
            </w:r>
          </w:p>
        </w:tc>
      </w:tr>
      <w:tr w:rsidR="00564F1B" w14:paraId="77EA09C3" w14:textId="77777777">
        <w:trPr>
          <w:trHeight w:val="4554"/>
        </w:trPr>
        <w:tc>
          <w:tcPr>
            <w:tcW w:w="2501" w:type="dxa"/>
          </w:tcPr>
          <w:p w14:paraId="77EA09B9" w14:textId="77777777" w:rsidR="00564F1B" w:rsidRDefault="00564F1B">
            <w:pPr>
              <w:pStyle w:val="TableParagraph"/>
              <w:spacing w:before="171"/>
            </w:pPr>
          </w:p>
          <w:p w14:paraId="77EA09BA" w14:textId="77777777" w:rsidR="00564F1B" w:rsidRDefault="00606AB4">
            <w:pPr>
              <w:pStyle w:val="TableParagraph"/>
              <w:ind w:left="105" w:right="477"/>
              <w:rPr>
                <w:b/>
              </w:rPr>
            </w:pPr>
            <w:r>
              <w:rPr>
                <w:b/>
              </w:rPr>
              <w:t>Who</w:t>
            </w:r>
            <w:r>
              <w:rPr>
                <w:b/>
                <w:spacing w:val="-11"/>
              </w:rPr>
              <w:t xml:space="preserve"> </w:t>
            </w:r>
            <w:r>
              <w:rPr>
                <w:b/>
              </w:rPr>
              <w:t>and</w:t>
            </w:r>
            <w:r>
              <w:rPr>
                <w:b/>
                <w:spacing w:val="-13"/>
              </w:rPr>
              <w:t xml:space="preserve"> </w:t>
            </w:r>
            <w:r>
              <w:rPr>
                <w:b/>
              </w:rPr>
              <w:t>where</w:t>
            </w:r>
            <w:r>
              <w:rPr>
                <w:b/>
                <w:spacing w:val="-13"/>
              </w:rPr>
              <w:t xml:space="preserve"> </w:t>
            </w:r>
            <w:r>
              <w:rPr>
                <w:b/>
              </w:rPr>
              <w:t>to send invoices to</w:t>
            </w:r>
          </w:p>
        </w:tc>
        <w:tc>
          <w:tcPr>
            <w:tcW w:w="7121" w:type="dxa"/>
          </w:tcPr>
          <w:p w14:paraId="77EA09BB" w14:textId="77777777" w:rsidR="00564F1B" w:rsidRDefault="00564F1B">
            <w:pPr>
              <w:pStyle w:val="TableParagraph"/>
              <w:spacing w:before="173"/>
            </w:pPr>
          </w:p>
          <w:p w14:paraId="77EA09BC" w14:textId="77777777" w:rsidR="00564F1B" w:rsidRDefault="00606AB4">
            <w:pPr>
              <w:pStyle w:val="TableParagraph"/>
              <w:spacing w:before="1" w:line="532" w:lineRule="auto"/>
              <w:ind w:left="97" w:right="1275"/>
            </w:pPr>
            <w:r>
              <w:t>Electronic</w:t>
            </w:r>
            <w:r>
              <w:rPr>
                <w:spacing w:val="-6"/>
              </w:rPr>
              <w:t xml:space="preserve"> </w:t>
            </w:r>
            <w:r>
              <w:t>Invoices</w:t>
            </w:r>
            <w:r>
              <w:rPr>
                <w:spacing w:val="-6"/>
              </w:rPr>
              <w:t xml:space="preserve"> </w:t>
            </w:r>
            <w:r>
              <w:t>(attached</w:t>
            </w:r>
            <w:r>
              <w:rPr>
                <w:spacing w:val="-4"/>
              </w:rPr>
              <w:t xml:space="preserve"> </w:t>
            </w:r>
            <w:r>
              <w:t>to</w:t>
            </w:r>
            <w:r>
              <w:rPr>
                <w:spacing w:val="-6"/>
              </w:rPr>
              <w:t xml:space="preserve"> </w:t>
            </w:r>
            <w:r>
              <w:t>E-Mails)</w:t>
            </w:r>
            <w:r>
              <w:rPr>
                <w:spacing w:val="-2"/>
              </w:rPr>
              <w:t xml:space="preserve"> </w:t>
            </w:r>
            <w:r>
              <w:t>should</w:t>
            </w:r>
            <w:r>
              <w:rPr>
                <w:spacing w:val="-4"/>
              </w:rPr>
              <w:t xml:space="preserve"> </w:t>
            </w:r>
            <w:r>
              <w:t>be</w:t>
            </w:r>
            <w:r>
              <w:rPr>
                <w:spacing w:val="-4"/>
              </w:rPr>
              <w:t xml:space="preserve"> </w:t>
            </w:r>
            <w:r>
              <w:t>sent</w:t>
            </w:r>
            <w:r>
              <w:rPr>
                <w:spacing w:val="-4"/>
              </w:rPr>
              <w:t xml:space="preserve"> </w:t>
            </w:r>
            <w:r>
              <w:t xml:space="preserve">to: </w:t>
            </w:r>
            <w:hyperlink r:id="rId18">
              <w:r>
                <w:rPr>
                  <w:color w:val="0562C1"/>
                  <w:spacing w:val="-2"/>
                  <w:u w:val="single" w:color="0562C1"/>
                </w:rPr>
                <w:t>APinvoices-DWP-U@gov.sscl.com</w:t>
              </w:r>
            </w:hyperlink>
          </w:p>
          <w:p w14:paraId="77EA09BD" w14:textId="77777777" w:rsidR="00564F1B" w:rsidRDefault="00606AB4">
            <w:pPr>
              <w:pStyle w:val="TableParagraph"/>
              <w:ind w:left="97" w:right="3179" w:firstLine="7"/>
            </w:pPr>
            <w:r>
              <w:t>Paper</w:t>
            </w:r>
            <w:r>
              <w:rPr>
                <w:spacing w:val="-6"/>
              </w:rPr>
              <w:t xml:space="preserve"> </w:t>
            </w:r>
            <w:r>
              <w:t>invoices</w:t>
            </w:r>
            <w:r>
              <w:rPr>
                <w:spacing w:val="-7"/>
              </w:rPr>
              <w:t xml:space="preserve"> </w:t>
            </w:r>
            <w:r>
              <w:t>should</w:t>
            </w:r>
            <w:r>
              <w:rPr>
                <w:spacing w:val="-10"/>
              </w:rPr>
              <w:t xml:space="preserve"> </w:t>
            </w:r>
            <w:r>
              <w:t>be</w:t>
            </w:r>
            <w:r>
              <w:rPr>
                <w:spacing w:val="-8"/>
              </w:rPr>
              <w:t xml:space="preserve"> </w:t>
            </w:r>
            <w:r>
              <w:t>sent</w:t>
            </w:r>
            <w:r>
              <w:rPr>
                <w:spacing w:val="-8"/>
              </w:rPr>
              <w:t xml:space="preserve"> </w:t>
            </w:r>
            <w:r>
              <w:t>to: SSCL, PO Box 406,</w:t>
            </w:r>
          </w:p>
          <w:p w14:paraId="77EA09BE" w14:textId="77777777" w:rsidR="00564F1B" w:rsidRDefault="00606AB4">
            <w:pPr>
              <w:pStyle w:val="TableParagraph"/>
              <w:ind w:left="97" w:right="5446"/>
            </w:pPr>
            <w:r>
              <w:t>Phoenix</w:t>
            </w:r>
            <w:r>
              <w:rPr>
                <w:spacing w:val="-16"/>
              </w:rPr>
              <w:t xml:space="preserve"> </w:t>
            </w:r>
            <w:r>
              <w:t xml:space="preserve">House, Celtic Springs, </w:t>
            </w:r>
            <w:r>
              <w:rPr>
                <w:spacing w:val="-2"/>
              </w:rPr>
              <w:t>Newport</w:t>
            </w:r>
          </w:p>
          <w:p w14:paraId="77EA09BF" w14:textId="77777777" w:rsidR="00564F1B" w:rsidRDefault="00606AB4">
            <w:pPr>
              <w:pStyle w:val="TableParagraph"/>
              <w:spacing w:line="252" w:lineRule="exact"/>
              <w:ind w:left="97"/>
            </w:pPr>
            <w:r>
              <w:t>NP10</w:t>
            </w:r>
            <w:r>
              <w:rPr>
                <w:spacing w:val="-4"/>
              </w:rPr>
              <w:t xml:space="preserve"> </w:t>
            </w:r>
            <w:r>
              <w:rPr>
                <w:spacing w:val="-5"/>
              </w:rPr>
              <w:t>8FZ</w:t>
            </w:r>
          </w:p>
          <w:p w14:paraId="77EA09C0" w14:textId="77777777" w:rsidR="00564F1B" w:rsidRDefault="00564F1B">
            <w:pPr>
              <w:pStyle w:val="TableParagraph"/>
            </w:pPr>
          </w:p>
          <w:p w14:paraId="77EA09C1" w14:textId="77777777" w:rsidR="00564F1B" w:rsidRDefault="00564F1B">
            <w:pPr>
              <w:pStyle w:val="TableParagraph"/>
              <w:spacing w:before="57"/>
            </w:pPr>
          </w:p>
          <w:p w14:paraId="77EA09C2" w14:textId="77777777" w:rsidR="00564F1B" w:rsidRDefault="00606AB4">
            <w:pPr>
              <w:pStyle w:val="TableParagraph"/>
              <w:ind w:left="105" w:right="3135" w:hanging="8"/>
            </w:pPr>
            <w:r>
              <w:t xml:space="preserve">A copy should also be emailed to: </w:t>
            </w:r>
            <w:hyperlink r:id="rId19">
              <w:r>
                <w:rPr>
                  <w:color w:val="0562C1"/>
                  <w:spacing w:val="-2"/>
                  <w:u w:val="single" w:color="0562C1"/>
                </w:rPr>
                <w:t>invoicing.technology-csmt@dwp.gov.uk</w:t>
              </w:r>
            </w:hyperlink>
          </w:p>
        </w:tc>
      </w:tr>
      <w:tr w:rsidR="00564F1B" w14:paraId="77EA09D1" w14:textId="77777777">
        <w:trPr>
          <w:trHeight w:val="3786"/>
        </w:trPr>
        <w:tc>
          <w:tcPr>
            <w:tcW w:w="2501" w:type="dxa"/>
          </w:tcPr>
          <w:p w14:paraId="77EA09C4" w14:textId="77777777" w:rsidR="00564F1B" w:rsidRDefault="00564F1B">
            <w:pPr>
              <w:pStyle w:val="TableParagraph"/>
              <w:spacing w:before="171"/>
            </w:pPr>
          </w:p>
          <w:p w14:paraId="77EA09C5" w14:textId="77777777" w:rsidR="00564F1B" w:rsidRDefault="00606AB4">
            <w:pPr>
              <w:pStyle w:val="TableParagraph"/>
              <w:ind w:left="105"/>
              <w:rPr>
                <w:b/>
              </w:rPr>
            </w:pPr>
            <w:r>
              <w:rPr>
                <w:b/>
              </w:rPr>
              <w:t>Invoice</w:t>
            </w:r>
            <w:r>
              <w:rPr>
                <w:b/>
                <w:spacing w:val="-16"/>
              </w:rPr>
              <w:t xml:space="preserve"> </w:t>
            </w:r>
            <w:r>
              <w:rPr>
                <w:b/>
              </w:rPr>
              <w:t xml:space="preserve">information </w:t>
            </w:r>
            <w:r>
              <w:rPr>
                <w:b/>
                <w:spacing w:val="-2"/>
              </w:rPr>
              <w:t>required</w:t>
            </w:r>
          </w:p>
        </w:tc>
        <w:tc>
          <w:tcPr>
            <w:tcW w:w="7121" w:type="dxa"/>
          </w:tcPr>
          <w:p w14:paraId="77EA09C6" w14:textId="77777777" w:rsidR="00564F1B" w:rsidRDefault="00564F1B">
            <w:pPr>
              <w:pStyle w:val="TableParagraph"/>
              <w:spacing w:before="173"/>
            </w:pPr>
          </w:p>
          <w:p w14:paraId="77EA09C7" w14:textId="77777777" w:rsidR="00564F1B" w:rsidRDefault="00606AB4">
            <w:pPr>
              <w:pStyle w:val="TableParagraph"/>
              <w:spacing w:before="1"/>
              <w:ind w:left="97"/>
            </w:pPr>
            <w:r>
              <w:t>All</w:t>
            </w:r>
            <w:r>
              <w:rPr>
                <w:spacing w:val="-4"/>
              </w:rPr>
              <w:t xml:space="preserve"> </w:t>
            </w:r>
            <w:r>
              <w:t>invoices</w:t>
            </w:r>
            <w:r>
              <w:rPr>
                <w:spacing w:val="-4"/>
              </w:rPr>
              <w:t xml:space="preserve"> </w:t>
            </w:r>
            <w:r>
              <w:t>must</w:t>
            </w:r>
            <w:r>
              <w:rPr>
                <w:spacing w:val="-3"/>
              </w:rPr>
              <w:t xml:space="preserve"> </w:t>
            </w:r>
            <w:r>
              <w:rPr>
                <w:spacing w:val="-2"/>
              </w:rPr>
              <w:t>include</w:t>
            </w:r>
          </w:p>
          <w:p w14:paraId="77EA09C8" w14:textId="77777777" w:rsidR="00564F1B" w:rsidRDefault="00564F1B">
            <w:pPr>
              <w:pStyle w:val="TableParagraph"/>
              <w:spacing w:before="53"/>
            </w:pPr>
          </w:p>
          <w:p w14:paraId="77EA09C9" w14:textId="77777777" w:rsidR="00564F1B" w:rsidRDefault="00606AB4">
            <w:pPr>
              <w:pStyle w:val="TableParagraph"/>
              <w:ind w:left="97"/>
            </w:pPr>
            <w:r>
              <w:t>Buyer</w:t>
            </w:r>
            <w:r>
              <w:rPr>
                <w:spacing w:val="-2"/>
              </w:rPr>
              <w:t xml:space="preserve"> </w:t>
            </w:r>
            <w:r>
              <w:t>Purchase</w:t>
            </w:r>
            <w:r>
              <w:rPr>
                <w:spacing w:val="-6"/>
              </w:rPr>
              <w:t xml:space="preserve"> </w:t>
            </w:r>
            <w:r>
              <w:t>Order</w:t>
            </w:r>
            <w:r>
              <w:rPr>
                <w:spacing w:val="-5"/>
              </w:rPr>
              <w:t xml:space="preserve"> </w:t>
            </w:r>
            <w:r>
              <w:t>number</w:t>
            </w:r>
            <w:r>
              <w:rPr>
                <w:spacing w:val="-5"/>
              </w:rPr>
              <w:t xml:space="preserve"> </w:t>
            </w:r>
            <w:r>
              <w:t>*</w:t>
            </w:r>
            <w:r>
              <w:rPr>
                <w:spacing w:val="-5"/>
              </w:rPr>
              <w:t xml:space="preserve"> </w:t>
            </w:r>
            <w:r>
              <w:t>(invoices</w:t>
            </w:r>
            <w:r>
              <w:rPr>
                <w:spacing w:val="-3"/>
              </w:rPr>
              <w:t xml:space="preserve"> </w:t>
            </w:r>
            <w:r>
              <w:t>without</w:t>
            </w:r>
            <w:r>
              <w:rPr>
                <w:spacing w:val="-2"/>
              </w:rPr>
              <w:t xml:space="preserve"> </w:t>
            </w:r>
            <w:r>
              <w:t>P/O</w:t>
            </w:r>
            <w:r>
              <w:rPr>
                <w:spacing w:val="-4"/>
              </w:rPr>
              <w:t xml:space="preserve"> </w:t>
            </w:r>
            <w:r>
              <w:t>number</w:t>
            </w:r>
            <w:r>
              <w:rPr>
                <w:spacing w:val="-2"/>
              </w:rPr>
              <w:t xml:space="preserve"> </w:t>
            </w:r>
            <w:r>
              <w:t>will</w:t>
            </w:r>
            <w:r>
              <w:rPr>
                <w:spacing w:val="-4"/>
              </w:rPr>
              <w:t xml:space="preserve"> </w:t>
            </w:r>
            <w:r>
              <w:t xml:space="preserve">be </w:t>
            </w:r>
            <w:r>
              <w:rPr>
                <w:spacing w:val="-2"/>
              </w:rPr>
              <w:t>rejected)</w:t>
            </w:r>
          </w:p>
          <w:p w14:paraId="77EA09CA" w14:textId="77777777" w:rsidR="00564F1B" w:rsidRDefault="00606AB4">
            <w:pPr>
              <w:pStyle w:val="TableParagraph"/>
              <w:numPr>
                <w:ilvl w:val="0"/>
                <w:numId w:val="15"/>
              </w:numPr>
              <w:tabs>
                <w:tab w:val="left" w:pos="825"/>
              </w:tabs>
              <w:spacing w:before="2" w:line="268" w:lineRule="exact"/>
              <w:ind w:left="825"/>
            </w:pPr>
            <w:r>
              <w:t>Buyer</w:t>
            </w:r>
            <w:r>
              <w:rPr>
                <w:spacing w:val="-4"/>
              </w:rPr>
              <w:t xml:space="preserve"> </w:t>
            </w:r>
            <w:r>
              <w:t>contract</w:t>
            </w:r>
            <w:r>
              <w:rPr>
                <w:spacing w:val="-6"/>
              </w:rPr>
              <w:t xml:space="preserve"> </w:t>
            </w:r>
            <w:r>
              <w:t>reference</w:t>
            </w:r>
            <w:r>
              <w:rPr>
                <w:spacing w:val="-6"/>
              </w:rPr>
              <w:t xml:space="preserve"> </w:t>
            </w:r>
            <w:r>
              <w:rPr>
                <w:spacing w:val="-2"/>
              </w:rPr>
              <w:t>number</w:t>
            </w:r>
          </w:p>
          <w:p w14:paraId="77EA09CB" w14:textId="77777777" w:rsidR="00564F1B" w:rsidRDefault="00606AB4">
            <w:pPr>
              <w:pStyle w:val="TableParagraph"/>
              <w:numPr>
                <w:ilvl w:val="0"/>
                <w:numId w:val="15"/>
              </w:numPr>
              <w:tabs>
                <w:tab w:val="left" w:pos="825"/>
              </w:tabs>
              <w:spacing w:line="268" w:lineRule="exact"/>
              <w:ind w:left="825" w:hanging="360"/>
            </w:pPr>
            <w:r>
              <w:t>Supplier</w:t>
            </w:r>
            <w:r>
              <w:rPr>
                <w:spacing w:val="-6"/>
              </w:rPr>
              <w:t xml:space="preserve"> </w:t>
            </w:r>
            <w:r>
              <w:t>remittance</w:t>
            </w:r>
            <w:r>
              <w:rPr>
                <w:spacing w:val="-9"/>
              </w:rPr>
              <w:t xml:space="preserve"> </w:t>
            </w:r>
            <w:r>
              <w:rPr>
                <w:spacing w:val="-2"/>
              </w:rPr>
              <w:t>address</w:t>
            </w:r>
          </w:p>
          <w:p w14:paraId="77EA09CC" w14:textId="77777777" w:rsidR="00564F1B" w:rsidRDefault="00606AB4">
            <w:pPr>
              <w:pStyle w:val="TableParagraph"/>
              <w:numPr>
                <w:ilvl w:val="0"/>
                <w:numId w:val="15"/>
              </w:numPr>
              <w:tabs>
                <w:tab w:val="left" w:pos="825"/>
              </w:tabs>
              <w:spacing w:line="269" w:lineRule="exact"/>
              <w:ind w:left="825" w:hanging="360"/>
            </w:pPr>
            <w:r>
              <w:t>Detailed</w:t>
            </w:r>
            <w:r>
              <w:rPr>
                <w:spacing w:val="-8"/>
              </w:rPr>
              <w:t xml:space="preserve"> </w:t>
            </w:r>
            <w:r>
              <w:rPr>
                <w:spacing w:val="-2"/>
              </w:rPr>
              <w:t>Timesheets</w:t>
            </w:r>
          </w:p>
          <w:p w14:paraId="77EA09CD" w14:textId="77777777" w:rsidR="00564F1B" w:rsidRDefault="00606AB4">
            <w:pPr>
              <w:pStyle w:val="TableParagraph"/>
              <w:numPr>
                <w:ilvl w:val="0"/>
                <w:numId w:val="15"/>
              </w:numPr>
              <w:tabs>
                <w:tab w:val="left" w:pos="825"/>
              </w:tabs>
              <w:spacing w:line="268" w:lineRule="exact"/>
              <w:ind w:left="825" w:hanging="360"/>
            </w:pPr>
            <w:r>
              <w:t>Cost</w:t>
            </w:r>
            <w:r>
              <w:rPr>
                <w:spacing w:val="-1"/>
              </w:rPr>
              <w:t xml:space="preserve"> </w:t>
            </w:r>
            <w:r>
              <w:t>of</w:t>
            </w:r>
            <w:r>
              <w:rPr>
                <w:spacing w:val="-1"/>
              </w:rPr>
              <w:t xml:space="preserve"> </w:t>
            </w:r>
            <w:r>
              <w:rPr>
                <w:spacing w:val="-2"/>
              </w:rPr>
              <w:t>Service</w:t>
            </w:r>
          </w:p>
          <w:p w14:paraId="77EA09CE" w14:textId="77777777" w:rsidR="00564F1B" w:rsidRDefault="00606AB4">
            <w:pPr>
              <w:pStyle w:val="TableParagraph"/>
              <w:numPr>
                <w:ilvl w:val="0"/>
                <w:numId w:val="15"/>
              </w:numPr>
              <w:tabs>
                <w:tab w:val="left" w:pos="825"/>
              </w:tabs>
              <w:spacing w:line="268" w:lineRule="exact"/>
              <w:ind w:left="825" w:hanging="360"/>
            </w:pPr>
            <w:r>
              <w:t>VAT</w:t>
            </w:r>
            <w:r>
              <w:rPr>
                <w:spacing w:val="-4"/>
              </w:rPr>
              <w:t xml:space="preserve"> </w:t>
            </w:r>
            <w:r>
              <w:t>element</w:t>
            </w:r>
            <w:r>
              <w:rPr>
                <w:spacing w:val="-3"/>
              </w:rPr>
              <w:t xml:space="preserve"> </w:t>
            </w:r>
            <w:r>
              <w:t>of</w:t>
            </w:r>
            <w:r>
              <w:rPr>
                <w:spacing w:val="-3"/>
              </w:rPr>
              <w:t xml:space="preserve"> </w:t>
            </w:r>
            <w:r>
              <w:rPr>
                <w:spacing w:val="-4"/>
              </w:rPr>
              <w:t>cost</w:t>
            </w:r>
          </w:p>
          <w:p w14:paraId="77EA09CF" w14:textId="77777777" w:rsidR="00564F1B" w:rsidRDefault="00606AB4">
            <w:pPr>
              <w:pStyle w:val="TableParagraph"/>
              <w:numPr>
                <w:ilvl w:val="0"/>
                <w:numId w:val="15"/>
              </w:numPr>
              <w:tabs>
                <w:tab w:val="left" w:pos="826"/>
              </w:tabs>
              <w:spacing w:line="268" w:lineRule="exact"/>
              <w:ind w:left="826" w:hanging="360"/>
            </w:pPr>
            <w:r>
              <w:t>Remittance</w:t>
            </w:r>
            <w:r>
              <w:rPr>
                <w:spacing w:val="-7"/>
              </w:rPr>
              <w:t xml:space="preserve"> </w:t>
            </w:r>
            <w:r>
              <w:rPr>
                <w:spacing w:val="-4"/>
              </w:rPr>
              <w:t>date</w:t>
            </w:r>
          </w:p>
          <w:p w14:paraId="77EA09D0" w14:textId="77777777" w:rsidR="00564F1B" w:rsidRDefault="00606AB4">
            <w:pPr>
              <w:pStyle w:val="TableParagraph"/>
              <w:numPr>
                <w:ilvl w:val="0"/>
                <w:numId w:val="15"/>
              </w:numPr>
              <w:tabs>
                <w:tab w:val="left" w:pos="826"/>
              </w:tabs>
              <w:spacing w:before="1" w:line="237" w:lineRule="auto"/>
              <w:ind w:right="242" w:firstLine="358"/>
            </w:pPr>
            <w:r>
              <w:t>Due</w:t>
            </w:r>
            <w:r>
              <w:rPr>
                <w:spacing w:val="-3"/>
              </w:rPr>
              <w:t xml:space="preserve"> </w:t>
            </w:r>
            <w:r>
              <w:t>Date</w:t>
            </w:r>
            <w:r>
              <w:rPr>
                <w:spacing w:val="-5"/>
              </w:rPr>
              <w:t xml:space="preserve"> </w:t>
            </w:r>
            <w:r>
              <w:t>(in</w:t>
            </w:r>
            <w:r>
              <w:rPr>
                <w:spacing w:val="-3"/>
              </w:rPr>
              <w:t xml:space="preserve"> </w:t>
            </w:r>
            <w:r>
              <w:t>accordance</w:t>
            </w:r>
            <w:r>
              <w:rPr>
                <w:spacing w:val="-5"/>
              </w:rPr>
              <w:t xml:space="preserve"> </w:t>
            </w:r>
            <w:r>
              <w:t>to</w:t>
            </w:r>
            <w:r>
              <w:rPr>
                <w:spacing w:val="-5"/>
              </w:rPr>
              <w:t xml:space="preserve"> </w:t>
            </w:r>
            <w:r>
              <w:t>the</w:t>
            </w:r>
            <w:r>
              <w:rPr>
                <w:spacing w:val="-5"/>
              </w:rPr>
              <w:t xml:space="preserve"> </w:t>
            </w:r>
            <w:r>
              <w:t>payment</w:t>
            </w:r>
            <w:r>
              <w:rPr>
                <w:spacing w:val="-4"/>
              </w:rPr>
              <w:t xml:space="preserve"> </w:t>
            </w:r>
            <w:r>
              <w:t>profile</w:t>
            </w:r>
            <w:r>
              <w:rPr>
                <w:spacing w:val="-3"/>
              </w:rPr>
              <w:t xml:space="preserve"> </w:t>
            </w:r>
            <w:r>
              <w:t>of</w:t>
            </w:r>
            <w:r>
              <w:rPr>
                <w:spacing w:val="-3"/>
              </w:rPr>
              <w:t xml:space="preserve"> </w:t>
            </w:r>
            <w:r>
              <w:t>the</w:t>
            </w:r>
            <w:r>
              <w:rPr>
                <w:spacing w:val="-5"/>
              </w:rPr>
              <w:t xml:space="preserve"> </w:t>
            </w:r>
            <w:r>
              <w:t xml:space="preserve">Call-Off </w:t>
            </w:r>
            <w:r>
              <w:rPr>
                <w:spacing w:val="-2"/>
              </w:rPr>
              <w:t>Agreement</w:t>
            </w:r>
          </w:p>
        </w:tc>
      </w:tr>
    </w:tbl>
    <w:p w14:paraId="77EA09D2" w14:textId="77777777" w:rsidR="00564F1B" w:rsidRDefault="00564F1B">
      <w:pPr>
        <w:spacing w:line="237" w:lineRule="auto"/>
        <w:sectPr w:rsidR="00564F1B" w:rsidSect="00611396">
          <w:pgSz w:w="11930" w:h="16840"/>
          <w:pgMar w:top="1080" w:right="700" w:bottom="109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564F1B" w14:paraId="77EA09D7" w14:textId="77777777">
        <w:trPr>
          <w:trHeight w:val="1933"/>
        </w:trPr>
        <w:tc>
          <w:tcPr>
            <w:tcW w:w="2501" w:type="dxa"/>
          </w:tcPr>
          <w:p w14:paraId="77EA09D3" w14:textId="77777777" w:rsidR="00564F1B" w:rsidRDefault="00564F1B">
            <w:pPr>
              <w:pStyle w:val="TableParagraph"/>
              <w:spacing w:before="171"/>
            </w:pPr>
          </w:p>
          <w:p w14:paraId="77EA09D4" w14:textId="77777777" w:rsidR="00564F1B" w:rsidRDefault="00606AB4">
            <w:pPr>
              <w:pStyle w:val="TableParagraph"/>
              <w:ind w:left="105"/>
              <w:rPr>
                <w:b/>
              </w:rPr>
            </w:pPr>
            <w:r>
              <w:rPr>
                <w:b/>
              </w:rPr>
              <w:t>Invoice</w:t>
            </w:r>
            <w:r>
              <w:rPr>
                <w:b/>
                <w:spacing w:val="-4"/>
              </w:rPr>
              <w:t xml:space="preserve"> </w:t>
            </w:r>
            <w:r>
              <w:rPr>
                <w:b/>
                <w:spacing w:val="-2"/>
              </w:rPr>
              <w:t>frequency</w:t>
            </w:r>
          </w:p>
        </w:tc>
        <w:tc>
          <w:tcPr>
            <w:tcW w:w="7121" w:type="dxa"/>
          </w:tcPr>
          <w:p w14:paraId="77EA09D5" w14:textId="77777777" w:rsidR="00564F1B" w:rsidRDefault="00564F1B">
            <w:pPr>
              <w:pStyle w:val="TableParagraph"/>
              <w:spacing w:before="171"/>
            </w:pPr>
          </w:p>
          <w:p w14:paraId="77EA09D6" w14:textId="77777777" w:rsidR="00564F1B" w:rsidRDefault="00606AB4">
            <w:pPr>
              <w:pStyle w:val="TableParagraph"/>
              <w:ind w:left="107"/>
            </w:pPr>
            <w:r>
              <w:t>Invoice</w:t>
            </w:r>
            <w:r>
              <w:rPr>
                <w:spacing w:val="-3"/>
              </w:rPr>
              <w:t xml:space="preserve"> </w:t>
            </w:r>
            <w:r>
              <w:t>will</w:t>
            </w:r>
            <w:r>
              <w:rPr>
                <w:spacing w:val="-3"/>
              </w:rPr>
              <w:t xml:space="preserve"> </w:t>
            </w:r>
            <w:r>
              <w:t>be</w:t>
            </w:r>
            <w:r>
              <w:rPr>
                <w:spacing w:val="-3"/>
              </w:rPr>
              <w:t xml:space="preserve"> </w:t>
            </w:r>
            <w:r>
              <w:t>sent</w:t>
            </w:r>
            <w:r>
              <w:rPr>
                <w:spacing w:val="-4"/>
              </w:rPr>
              <w:t xml:space="preserve"> </w:t>
            </w:r>
            <w:r>
              <w:t>to</w:t>
            </w:r>
            <w:r>
              <w:rPr>
                <w:spacing w:val="-5"/>
              </w:rPr>
              <w:t xml:space="preserve"> </w:t>
            </w:r>
            <w:r>
              <w:t>the</w:t>
            </w:r>
            <w:r>
              <w:rPr>
                <w:spacing w:val="-2"/>
              </w:rPr>
              <w:t xml:space="preserve"> </w:t>
            </w:r>
            <w:r>
              <w:t>Buyer</w:t>
            </w:r>
            <w:r>
              <w:rPr>
                <w:spacing w:val="-4"/>
              </w:rPr>
              <w:t xml:space="preserve"> </w:t>
            </w:r>
            <w:r>
              <w:t>on</w:t>
            </w:r>
            <w:r>
              <w:rPr>
                <w:spacing w:val="-5"/>
              </w:rPr>
              <w:t xml:space="preserve"> </w:t>
            </w:r>
            <w:r>
              <w:t>receipt</w:t>
            </w:r>
            <w:r>
              <w:rPr>
                <w:spacing w:val="-3"/>
              </w:rPr>
              <w:t xml:space="preserve"> </w:t>
            </w:r>
            <w:r>
              <w:t>of</w:t>
            </w:r>
            <w:r>
              <w:rPr>
                <w:spacing w:val="-3"/>
              </w:rPr>
              <w:t xml:space="preserve"> </w:t>
            </w:r>
            <w:r>
              <w:t>licence</w:t>
            </w:r>
            <w:r>
              <w:rPr>
                <w:spacing w:val="-2"/>
              </w:rPr>
              <w:t xml:space="preserve"> </w:t>
            </w:r>
            <w:r>
              <w:rPr>
                <w:spacing w:val="-4"/>
              </w:rPr>
              <w:t>keys</w:t>
            </w:r>
          </w:p>
        </w:tc>
      </w:tr>
      <w:tr w:rsidR="00564F1B" w14:paraId="77EA09DC" w14:textId="77777777">
        <w:trPr>
          <w:trHeight w:val="2212"/>
        </w:trPr>
        <w:tc>
          <w:tcPr>
            <w:tcW w:w="2501" w:type="dxa"/>
          </w:tcPr>
          <w:p w14:paraId="77EA09D8" w14:textId="77777777" w:rsidR="00564F1B" w:rsidRDefault="00564F1B">
            <w:pPr>
              <w:pStyle w:val="TableParagraph"/>
              <w:spacing w:before="171"/>
            </w:pPr>
          </w:p>
          <w:p w14:paraId="77EA09D9" w14:textId="77777777" w:rsidR="00564F1B" w:rsidRDefault="00606AB4">
            <w:pPr>
              <w:pStyle w:val="TableParagraph"/>
              <w:ind w:left="105" w:right="612"/>
              <w:rPr>
                <w:b/>
              </w:rPr>
            </w:pPr>
            <w:r>
              <w:rPr>
                <w:b/>
              </w:rPr>
              <w:t>Call-Off</w:t>
            </w:r>
            <w:r>
              <w:rPr>
                <w:b/>
                <w:spacing w:val="-16"/>
              </w:rPr>
              <w:t xml:space="preserve"> </w:t>
            </w:r>
            <w:r>
              <w:rPr>
                <w:b/>
              </w:rPr>
              <w:t xml:space="preserve">Contract </w:t>
            </w:r>
            <w:r>
              <w:rPr>
                <w:b/>
                <w:spacing w:val="-2"/>
              </w:rPr>
              <w:t>value</w:t>
            </w:r>
          </w:p>
        </w:tc>
        <w:tc>
          <w:tcPr>
            <w:tcW w:w="7121" w:type="dxa"/>
          </w:tcPr>
          <w:p w14:paraId="77EA09DA" w14:textId="77777777" w:rsidR="00564F1B" w:rsidRDefault="00564F1B">
            <w:pPr>
              <w:pStyle w:val="TableParagraph"/>
              <w:spacing w:before="171"/>
            </w:pPr>
          </w:p>
          <w:p w14:paraId="77EA09DB" w14:textId="77777777" w:rsidR="00564F1B" w:rsidRDefault="00606AB4">
            <w:pPr>
              <w:pStyle w:val="TableParagraph"/>
              <w:ind w:left="107"/>
            </w:pPr>
            <w:r>
              <w:t>The</w:t>
            </w:r>
            <w:r>
              <w:rPr>
                <w:spacing w:val="-11"/>
              </w:rPr>
              <w:t xml:space="preserve"> </w:t>
            </w:r>
            <w:r>
              <w:t>total</w:t>
            </w:r>
            <w:r>
              <w:rPr>
                <w:spacing w:val="-6"/>
              </w:rPr>
              <w:t xml:space="preserve"> </w:t>
            </w:r>
            <w:r>
              <w:t>value</w:t>
            </w:r>
            <w:r>
              <w:rPr>
                <w:spacing w:val="-5"/>
              </w:rPr>
              <w:t xml:space="preserve"> </w:t>
            </w:r>
            <w:r>
              <w:t>of</w:t>
            </w:r>
            <w:r>
              <w:rPr>
                <w:spacing w:val="-6"/>
              </w:rPr>
              <w:t xml:space="preserve"> </w:t>
            </w:r>
            <w:r>
              <w:t>this</w:t>
            </w:r>
            <w:r>
              <w:rPr>
                <w:spacing w:val="-4"/>
              </w:rPr>
              <w:t xml:space="preserve"> </w:t>
            </w:r>
            <w:r>
              <w:t>Call-Off</w:t>
            </w:r>
            <w:r>
              <w:rPr>
                <w:spacing w:val="-5"/>
              </w:rPr>
              <w:t xml:space="preserve"> </w:t>
            </w:r>
            <w:r>
              <w:t>Contract</w:t>
            </w:r>
            <w:r>
              <w:rPr>
                <w:spacing w:val="-3"/>
              </w:rPr>
              <w:t xml:space="preserve"> </w:t>
            </w:r>
            <w:r>
              <w:t>is</w:t>
            </w:r>
            <w:r>
              <w:rPr>
                <w:spacing w:val="-16"/>
              </w:rPr>
              <w:t xml:space="preserve"> </w:t>
            </w:r>
            <w:r>
              <w:t>£405,756.75</w:t>
            </w:r>
            <w:r>
              <w:rPr>
                <w:spacing w:val="-5"/>
              </w:rPr>
              <w:t xml:space="preserve"> </w:t>
            </w:r>
            <w:r>
              <w:t>excluding</w:t>
            </w:r>
            <w:r>
              <w:rPr>
                <w:spacing w:val="-5"/>
              </w:rPr>
              <w:t xml:space="preserve"> VAT</w:t>
            </w:r>
          </w:p>
        </w:tc>
      </w:tr>
      <w:tr w:rsidR="00564F1B" w14:paraId="77EA09E1" w14:textId="77777777">
        <w:trPr>
          <w:trHeight w:val="2454"/>
        </w:trPr>
        <w:tc>
          <w:tcPr>
            <w:tcW w:w="2501" w:type="dxa"/>
          </w:tcPr>
          <w:p w14:paraId="77EA09DD" w14:textId="77777777" w:rsidR="00564F1B" w:rsidRDefault="00564F1B">
            <w:pPr>
              <w:pStyle w:val="TableParagraph"/>
              <w:spacing w:before="171"/>
            </w:pPr>
          </w:p>
          <w:p w14:paraId="77EA09DE" w14:textId="77777777" w:rsidR="00564F1B" w:rsidRDefault="00606AB4">
            <w:pPr>
              <w:pStyle w:val="TableParagraph"/>
              <w:ind w:left="105" w:right="612"/>
              <w:rPr>
                <w:b/>
              </w:rPr>
            </w:pPr>
            <w:r>
              <w:rPr>
                <w:b/>
              </w:rPr>
              <w:t>Call-Off</w:t>
            </w:r>
            <w:r>
              <w:rPr>
                <w:b/>
                <w:spacing w:val="-16"/>
              </w:rPr>
              <w:t xml:space="preserve"> </w:t>
            </w:r>
            <w:r>
              <w:rPr>
                <w:b/>
              </w:rPr>
              <w:t xml:space="preserve">Contract </w:t>
            </w:r>
            <w:r>
              <w:rPr>
                <w:b/>
                <w:spacing w:val="-2"/>
              </w:rPr>
              <w:t>charges</w:t>
            </w:r>
          </w:p>
        </w:tc>
        <w:tc>
          <w:tcPr>
            <w:tcW w:w="7121" w:type="dxa"/>
          </w:tcPr>
          <w:p w14:paraId="77EA09DF" w14:textId="77777777" w:rsidR="00564F1B" w:rsidRDefault="00564F1B">
            <w:pPr>
              <w:pStyle w:val="TableParagraph"/>
              <w:spacing w:before="171"/>
            </w:pPr>
          </w:p>
          <w:p w14:paraId="77EA09E0" w14:textId="77777777" w:rsidR="00564F1B" w:rsidRDefault="00606AB4">
            <w:pPr>
              <w:pStyle w:val="TableParagraph"/>
              <w:ind w:left="107"/>
            </w:pPr>
            <w:r>
              <w:t>As</w:t>
            </w:r>
            <w:r>
              <w:rPr>
                <w:spacing w:val="-3"/>
              </w:rPr>
              <w:t xml:space="preserve"> </w:t>
            </w:r>
            <w:r>
              <w:t>per</w:t>
            </w:r>
            <w:r>
              <w:rPr>
                <w:spacing w:val="-5"/>
              </w:rPr>
              <w:t xml:space="preserve"> </w:t>
            </w:r>
            <w:r>
              <w:t>Schedule</w:t>
            </w:r>
            <w:r>
              <w:rPr>
                <w:spacing w:val="-4"/>
              </w:rPr>
              <w:t xml:space="preserve"> </w:t>
            </w:r>
            <w:r>
              <w:t>2</w:t>
            </w:r>
            <w:r>
              <w:rPr>
                <w:spacing w:val="-3"/>
              </w:rPr>
              <w:t xml:space="preserve"> </w:t>
            </w:r>
            <w:r>
              <w:t>–</w:t>
            </w:r>
            <w:r>
              <w:rPr>
                <w:spacing w:val="-5"/>
              </w:rPr>
              <w:t xml:space="preserve"> </w:t>
            </w:r>
            <w:r>
              <w:t>Call-Off</w:t>
            </w:r>
            <w:r>
              <w:rPr>
                <w:spacing w:val="-4"/>
              </w:rPr>
              <w:t xml:space="preserve"> </w:t>
            </w:r>
            <w:r>
              <w:t>Contract</w:t>
            </w:r>
            <w:r>
              <w:rPr>
                <w:spacing w:val="-4"/>
              </w:rPr>
              <w:t xml:space="preserve"> </w:t>
            </w:r>
            <w:r>
              <w:t>charges</w:t>
            </w:r>
            <w:r>
              <w:rPr>
                <w:spacing w:val="-2"/>
              </w:rPr>
              <w:t xml:space="preserve"> breakdown</w:t>
            </w:r>
          </w:p>
        </w:tc>
      </w:tr>
    </w:tbl>
    <w:p w14:paraId="77EA09E2" w14:textId="77777777" w:rsidR="00564F1B" w:rsidRDefault="00606AB4">
      <w:pPr>
        <w:pStyle w:val="Heading3"/>
        <w:spacing w:before="9"/>
        <w:ind w:left="1732" w:firstLine="0"/>
      </w:pPr>
      <w:bookmarkStart w:id="7" w:name="Additional_Buyer_terms"/>
      <w:bookmarkEnd w:id="7"/>
      <w:r>
        <w:rPr>
          <w:color w:val="434343"/>
        </w:rPr>
        <w:t>Additional</w:t>
      </w:r>
      <w:r>
        <w:rPr>
          <w:color w:val="434343"/>
          <w:spacing w:val="-5"/>
        </w:rPr>
        <w:t xml:space="preserve"> </w:t>
      </w:r>
      <w:r>
        <w:rPr>
          <w:color w:val="434343"/>
        </w:rPr>
        <w:t>Buyer</w:t>
      </w:r>
      <w:r>
        <w:rPr>
          <w:color w:val="434343"/>
          <w:spacing w:val="-9"/>
        </w:rPr>
        <w:t xml:space="preserve"> </w:t>
      </w:r>
      <w:r>
        <w:rPr>
          <w:color w:val="434343"/>
          <w:spacing w:val="-2"/>
        </w:rPr>
        <w:t>terms</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564F1B" w14:paraId="77EA09E7" w14:textId="77777777">
        <w:trPr>
          <w:trHeight w:val="3899"/>
        </w:trPr>
        <w:tc>
          <w:tcPr>
            <w:tcW w:w="2621" w:type="dxa"/>
          </w:tcPr>
          <w:p w14:paraId="77EA09E3" w14:textId="77777777" w:rsidR="00564F1B" w:rsidRDefault="00564F1B">
            <w:pPr>
              <w:pStyle w:val="TableParagraph"/>
              <w:spacing w:before="169"/>
            </w:pPr>
          </w:p>
          <w:p w14:paraId="77EA09E4" w14:textId="77777777" w:rsidR="00564F1B" w:rsidRDefault="00606AB4">
            <w:pPr>
              <w:pStyle w:val="TableParagraph"/>
              <w:ind w:left="105"/>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963" w:type="dxa"/>
          </w:tcPr>
          <w:p w14:paraId="77EA09E5" w14:textId="77777777" w:rsidR="00564F1B" w:rsidRDefault="00564F1B">
            <w:pPr>
              <w:pStyle w:val="TableParagraph"/>
              <w:spacing w:before="169"/>
            </w:pPr>
          </w:p>
          <w:p w14:paraId="77EA09E6" w14:textId="77777777" w:rsidR="00564F1B" w:rsidRDefault="00606AB4">
            <w:pPr>
              <w:pStyle w:val="TableParagraph"/>
              <w:ind w:left="105"/>
            </w:pPr>
            <w:r>
              <w:t>Not</w:t>
            </w:r>
            <w:r>
              <w:rPr>
                <w:spacing w:val="-1"/>
              </w:rPr>
              <w:t xml:space="preserve"> </w:t>
            </w:r>
            <w:r>
              <w:rPr>
                <w:spacing w:val="-4"/>
              </w:rPr>
              <w:t>Used</w:t>
            </w:r>
          </w:p>
        </w:tc>
      </w:tr>
      <w:tr w:rsidR="00564F1B" w14:paraId="77EA09EC" w14:textId="77777777">
        <w:trPr>
          <w:trHeight w:val="2764"/>
        </w:trPr>
        <w:tc>
          <w:tcPr>
            <w:tcW w:w="2621" w:type="dxa"/>
          </w:tcPr>
          <w:p w14:paraId="77EA09E8" w14:textId="77777777" w:rsidR="00564F1B" w:rsidRDefault="00564F1B">
            <w:pPr>
              <w:pStyle w:val="TableParagraph"/>
              <w:spacing w:before="171"/>
            </w:pPr>
          </w:p>
          <w:p w14:paraId="77EA09E9" w14:textId="77777777" w:rsidR="00564F1B" w:rsidRDefault="00606AB4">
            <w:pPr>
              <w:pStyle w:val="TableParagraph"/>
              <w:ind w:left="105"/>
              <w:rPr>
                <w:b/>
              </w:rPr>
            </w:pPr>
            <w:r>
              <w:rPr>
                <w:b/>
                <w:spacing w:val="-2"/>
              </w:rPr>
              <w:t>Guarantee</w:t>
            </w:r>
          </w:p>
        </w:tc>
        <w:tc>
          <w:tcPr>
            <w:tcW w:w="6963" w:type="dxa"/>
          </w:tcPr>
          <w:p w14:paraId="77EA09EA" w14:textId="77777777" w:rsidR="00564F1B" w:rsidRDefault="00564F1B">
            <w:pPr>
              <w:pStyle w:val="TableParagraph"/>
              <w:spacing w:before="171"/>
            </w:pPr>
          </w:p>
          <w:p w14:paraId="77EA09EB" w14:textId="77777777" w:rsidR="00564F1B" w:rsidRDefault="00606AB4">
            <w:pPr>
              <w:pStyle w:val="TableParagraph"/>
              <w:ind w:left="107"/>
            </w:pPr>
            <w:r>
              <w:t>Not</w:t>
            </w:r>
            <w:r>
              <w:rPr>
                <w:spacing w:val="-1"/>
              </w:rPr>
              <w:t xml:space="preserve"> </w:t>
            </w:r>
            <w:r>
              <w:rPr>
                <w:spacing w:val="-4"/>
              </w:rPr>
              <w:t>Used</w:t>
            </w:r>
          </w:p>
        </w:tc>
      </w:tr>
    </w:tbl>
    <w:p w14:paraId="77EA09ED"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564F1B" w14:paraId="77EA09F2" w14:textId="77777777">
        <w:trPr>
          <w:trHeight w:val="3078"/>
        </w:trPr>
        <w:tc>
          <w:tcPr>
            <w:tcW w:w="2621" w:type="dxa"/>
          </w:tcPr>
          <w:p w14:paraId="77EA09EE" w14:textId="77777777" w:rsidR="00564F1B" w:rsidRDefault="00564F1B">
            <w:pPr>
              <w:pStyle w:val="TableParagraph"/>
              <w:spacing w:before="169"/>
            </w:pPr>
          </w:p>
          <w:p w14:paraId="77EA09EF" w14:textId="77777777" w:rsidR="00564F1B" w:rsidRDefault="00606AB4">
            <w:pPr>
              <w:pStyle w:val="TableParagraph"/>
              <w:ind w:left="105"/>
              <w:rPr>
                <w:b/>
              </w:rPr>
            </w:pPr>
            <w:r>
              <w:rPr>
                <w:b/>
                <w:spacing w:val="-2"/>
              </w:rPr>
              <w:t>Warranties, representations</w:t>
            </w:r>
          </w:p>
        </w:tc>
        <w:tc>
          <w:tcPr>
            <w:tcW w:w="6963" w:type="dxa"/>
          </w:tcPr>
          <w:p w14:paraId="77EA09F0" w14:textId="77777777" w:rsidR="00564F1B" w:rsidRDefault="00564F1B">
            <w:pPr>
              <w:pStyle w:val="TableParagraph"/>
              <w:spacing w:before="169"/>
            </w:pPr>
          </w:p>
          <w:p w14:paraId="77EA09F1" w14:textId="77777777" w:rsidR="00564F1B" w:rsidRDefault="00606AB4">
            <w:pPr>
              <w:pStyle w:val="TableParagraph"/>
              <w:ind w:left="107"/>
            </w:pPr>
            <w:r>
              <w:t>Not</w:t>
            </w:r>
            <w:r>
              <w:rPr>
                <w:spacing w:val="-1"/>
              </w:rPr>
              <w:t xml:space="preserve"> </w:t>
            </w:r>
            <w:r>
              <w:rPr>
                <w:spacing w:val="-4"/>
              </w:rPr>
              <w:t>Used</w:t>
            </w:r>
          </w:p>
        </w:tc>
      </w:tr>
      <w:tr w:rsidR="00564F1B" w14:paraId="77EA09F7" w14:textId="77777777">
        <w:trPr>
          <w:trHeight w:val="2824"/>
        </w:trPr>
        <w:tc>
          <w:tcPr>
            <w:tcW w:w="2621" w:type="dxa"/>
          </w:tcPr>
          <w:p w14:paraId="77EA09F3" w14:textId="77777777" w:rsidR="00564F1B" w:rsidRDefault="00564F1B">
            <w:pPr>
              <w:pStyle w:val="TableParagraph"/>
              <w:spacing w:before="171"/>
            </w:pPr>
          </w:p>
          <w:p w14:paraId="77EA09F4" w14:textId="77777777" w:rsidR="00564F1B" w:rsidRDefault="00606AB4">
            <w:pPr>
              <w:pStyle w:val="TableParagraph"/>
              <w:ind w:left="105" w:right="69"/>
              <w:rPr>
                <w:b/>
              </w:rPr>
            </w:pPr>
            <w:r>
              <w:rPr>
                <w:b/>
                <w:spacing w:val="-2"/>
              </w:rPr>
              <w:t xml:space="preserve">Supplemental </w:t>
            </w:r>
            <w:r>
              <w:rPr>
                <w:b/>
              </w:rPr>
              <w:t>requirements in addition</w:t>
            </w:r>
            <w:r>
              <w:rPr>
                <w:b/>
                <w:spacing w:val="-13"/>
              </w:rPr>
              <w:t xml:space="preserve"> </w:t>
            </w:r>
            <w:r>
              <w:rPr>
                <w:b/>
              </w:rPr>
              <w:t>to</w:t>
            </w:r>
            <w:r>
              <w:rPr>
                <w:b/>
                <w:spacing w:val="-13"/>
              </w:rPr>
              <w:t xml:space="preserve"> </w:t>
            </w:r>
            <w:r>
              <w:rPr>
                <w:b/>
              </w:rPr>
              <w:t>the</w:t>
            </w:r>
            <w:r>
              <w:rPr>
                <w:b/>
                <w:spacing w:val="-11"/>
              </w:rPr>
              <w:t xml:space="preserve"> </w:t>
            </w:r>
            <w:r>
              <w:rPr>
                <w:b/>
              </w:rPr>
              <w:t xml:space="preserve">Call-Off </w:t>
            </w:r>
            <w:r>
              <w:rPr>
                <w:b/>
                <w:spacing w:val="-4"/>
              </w:rPr>
              <w:t>terms</w:t>
            </w:r>
          </w:p>
        </w:tc>
        <w:tc>
          <w:tcPr>
            <w:tcW w:w="6963" w:type="dxa"/>
          </w:tcPr>
          <w:p w14:paraId="77EA09F5" w14:textId="77777777" w:rsidR="00564F1B" w:rsidRDefault="00564F1B">
            <w:pPr>
              <w:pStyle w:val="TableParagraph"/>
              <w:spacing w:before="171"/>
            </w:pPr>
          </w:p>
          <w:p w14:paraId="77EA09F6" w14:textId="77777777" w:rsidR="00564F1B" w:rsidRDefault="00606AB4">
            <w:pPr>
              <w:pStyle w:val="TableParagraph"/>
              <w:ind w:left="107"/>
            </w:pPr>
            <w:r>
              <w:t>Not</w:t>
            </w:r>
            <w:r>
              <w:rPr>
                <w:spacing w:val="-1"/>
              </w:rPr>
              <w:t xml:space="preserve"> </w:t>
            </w:r>
            <w:r>
              <w:rPr>
                <w:spacing w:val="-4"/>
              </w:rPr>
              <w:t>Used</w:t>
            </w:r>
          </w:p>
        </w:tc>
      </w:tr>
      <w:tr w:rsidR="00564F1B" w14:paraId="77EA09FC" w14:textId="77777777">
        <w:trPr>
          <w:trHeight w:val="2819"/>
        </w:trPr>
        <w:tc>
          <w:tcPr>
            <w:tcW w:w="2621" w:type="dxa"/>
          </w:tcPr>
          <w:p w14:paraId="77EA09F8" w14:textId="77777777" w:rsidR="00564F1B" w:rsidRDefault="00564F1B">
            <w:pPr>
              <w:pStyle w:val="TableParagraph"/>
              <w:spacing w:before="169"/>
            </w:pPr>
          </w:p>
          <w:p w14:paraId="77EA09F9" w14:textId="77777777" w:rsidR="00564F1B" w:rsidRDefault="00606AB4">
            <w:pPr>
              <w:pStyle w:val="TableParagraph"/>
              <w:ind w:left="105"/>
              <w:rPr>
                <w:b/>
              </w:rPr>
            </w:pPr>
            <w:r>
              <w:rPr>
                <w:b/>
              </w:rPr>
              <w:t>Alternative</w:t>
            </w:r>
            <w:r>
              <w:rPr>
                <w:b/>
                <w:spacing w:val="-8"/>
              </w:rPr>
              <w:t xml:space="preserve"> </w:t>
            </w:r>
            <w:r>
              <w:rPr>
                <w:b/>
                <w:spacing w:val="-2"/>
              </w:rPr>
              <w:t>clauses</w:t>
            </w:r>
          </w:p>
        </w:tc>
        <w:tc>
          <w:tcPr>
            <w:tcW w:w="6963" w:type="dxa"/>
          </w:tcPr>
          <w:p w14:paraId="77EA09FA" w14:textId="77777777" w:rsidR="00564F1B" w:rsidRDefault="00564F1B">
            <w:pPr>
              <w:pStyle w:val="TableParagraph"/>
              <w:spacing w:before="169"/>
            </w:pPr>
          </w:p>
          <w:p w14:paraId="77EA09FB" w14:textId="77777777" w:rsidR="00564F1B" w:rsidRDefault="00606AB4">
            <w:pPr>
              <w:pStyle w:val="TableParagraph"/>
              <w:ind w:left="107"/>
            </w:pPr>
            <w:r>
              <w:t>Not</w:t>
            </w:r>
            <w:r>
              <w:rPr>
                <w:spacing w:val="-1"/>
              </w:rPr>
              <w:t xml:space="preserve"> </w:t>
            </w:r>
            <w:r>
              <w:rPr>
                <w:spacing w:val="-4"/>
              </w:rPr>
              <w:t>Used</w:t>
            </w:r>
          </w:p>
        </w:tc>
      </w:tr>
      <w:tr w:rsidR="00564F1B" w14:paraId="77EA0A01" w14:textId="77777777">
        <w:trPr>
          <w:trHeight w:val="3138"/>
        </w:trPr>
        <w:tc>
          <w:tcPr>
            <w:tcW w:w="2621" w:type="dxa"/>
          </w:tcPr>
          <w:p w14:paraId="77EA09FD" w14:textId="77777777" w:rsidR="00564F1B" w:rsidRDefault="00564F1B">
            <w:pPr>
              <w:pStyle w:val="TableParagraph"/>
              <w:spacing w:before="169"/>
            </w:pPr>
          </w:p>
          <w:p w14:paraId="77EA09FE" w14:textId="77777777" w:rsidR="00564F1B" w:rsidRDefault="00606AB4">
            <w:pPr>
              <w:pStyle w:val="TableParagraph"/>
              <w:spacing w:line="256" w:lineRule="auto"/>
              <w:ind w:left="105" w:right="69"/>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963" w:type="dxa"/>
          </w:tcPr>
          <w:p w14:paraId="77EA09FF" w14:textId="77777777" w:rsidR="00564F1B" w:rsidRDefault="00564F1B">
            <w:pPr>
              <w:pStyle w:val="TableParagraph"/>
              <w:spacing w:before="169"/>
            </w:pPr>
          </w:p>
          <w:p w14:paraId="77EA0A00" w14:textId="77777777" w:rsidR="00564F1B" w:rsidRDefault="00606AB4">
            <w:pPr>
              <w:pStyle w:val="TableParagraph"/>
              <w:ind w:left="107"/>
            </w:pPr>
            <w:r>
              <w:t>Not</w:t>
            </w:r>
            <w:r>
              <w:rPr>
                <w:spacing w:val="-1"/>
              </w:rPr>
              <w:t xml:space="preserve"> </w:t>
            </w:r>
            <w:r>
              <w:rPr>
                <w:spacing w:val="-4"/>
              </w:rPr>
              <w:t>Used</w:t>
            </w:r>
          </w:p>
        </w:tc>
      </w:tr>
    </w:tbl>
    <w:p w14:paraId="77EA0A02"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564F1B" w14:paraId="77EA0A07" w14:textId="77777777">
        <w:trPr>
          <w:trHeight w:val="2521"/>
        </w:trPr>
        <w:tc>
          <w:tcPr>
            <w:tcW w:w="2621" w:type="dxa"/>
          </w:tcPr>
          <w:p w14:paraId="77EA0A03" w14:textId="77777777" w:rsidR="00564F1B" w:rsidRDefault="00564F1B">
            <w:pPr>
              <w:pStyle w:val="TableParagraph"/>
              <w:spacing w:before="169"/>
            </w:pPr>
          </w:p>
          <w:p w14:paraId="77EA0A04" w14:textId="77777777" w:rsidR="00564F1B" w:rsidRDefault="00606AB4">
            <w:pPr>
              <w:pStyle w:val="TableParagraph"/>
              <w:ind w:left="105" w:right="150"/>
              <w:rPr>
                <w:b/>
              </w:rPr>
            </w:pPr>
            <w:r>
              <w:rPr>
                <w:b/>
              </w:rPr>
              <w:t>Personal</w:t>
            </w:r>
            <w:r>
              <w:rPr>
                <w:b/>
                <w:spacing w:val="-16"/>
              </w:rPr>
              <w:t xml:space="preserve"> </w:t>
            </w:r>
            <w:r>
              <w:rPr>
                <w:b/>
              </w:rPr>
              <w:t>Data</w:t>
            </w:r>
            <w:r>
              <w:rPr>
                <w:b/>
                <w:spacing w:val="-15"/>
              </w:rPr>
              <w:t xml:space="preserve"> </w:t>
            </w:r>
            <w:r>
              <w:rPr>
                <w:b/>
              </w:rPr>
              <w:t>and Data Subjects</w:t>
            </w:r>
          </w:p>
        </w:tc>
        <w:tc>
          <w:tcPr>
            <w:tcW w:w="6963" w:type="dxa"/>
          </w:tcPr>
          <w:p w14:paraId="77EA0A05" w14:textId="77777777" w:rsidR="00564F1B" w:rsidRDefault="00564F1B">
            <w:pPr>
              <w:pStyle w:val="TableParagraph"/>
              <w:spacing w:before="171"/>
            </w:pPr>
          </w:p>
          <w:p w14:paraId="77EA0A06" w14:textId="77777777" w:rsidR="00564F1B" w:rsidRDefault="00606AB4">
            <w:pPr>
              <w:pStyle w:val="TableParagraph"/>
              <w:ind w:left="107"/>
            </w:pPr>
            <w:r>
              <w:rPr>
                <w:spacing w:val="-5"/>
              </w:rPr>
              <w:t>N/A</w:t>
            </w:r>
          </w:p>
        </w:tc>
      </w:tr>
      <w:tr w:rsidR="00564F1B" w14:paraId="77EA0A0C" w14:textId="77777777">
        <w:trPr>
          <w:trHeight w:val="2519"/>
        </w:trPr>
        <w:tc>
          <w:tcPr>
            <w:tcW w:w="2621" w:type="dxa"/>
          </w:tcPr>
          <w:p w14:paraId="77EA0A08" w14:textId="77777777" w:rsidR="00564F1B" w:rsidRDefault="00564F1B">
            <w:pPr>
              <w:pStyle w:val="TableParagraph"/>
              <w:spacing w:before="169"/>
            </w:pPr>
          </w:p>
          <w:p w14:paraId="77EA0A09" w14:textId="77777777" w:rsidR="00564F1B" w:rsidRDefault="00606AB4">
            <w:pPr>
              <w:pStyle w:val="TableParagraph"/>
              <w:ind w:left="105"/>
              <w:rPr>
                <w:b/>
              </w:rPr>
            </w:pPr>
            <w:r>
              <w:rPr>
                <w:b/>
              </w:rPr>
              <w:t>Intellectual</w:t>
            </w:r>
            <w:r>
              <w:rPr>
                <w:b/>
                <w:spacing w:val="-7"/>
              </w:rPr>
              <w:t xml:space="preserve"> </w:t>
            </w:r>
            <w:r>
              <w:rPr>
                <w:b/>
                <w:spacing w:val="-2"/>
              </w:rPr>
              <w:t>Property</w:t>
            </w:r>
          </w:p>
        </w:tc>
        <w:tc>
          <w:tcPr>
            <w:tcW w:w="6963" w:type="dxa"/>
          </w:tcPr>
          <w:p w14:paraId="77EA0A0A" w14:textId="77777777" w:rsidR="00564F1B" w:rsidRDefault="00564F1B">
            <w:pPr>
              <w:pStyle w:val="TableParagraph"/>
              <w:spacing w:before="169"/>
            </w:pPr>
          </w:p>
          <w:p w14:paraId="77EA0A0B" w14:textId="77777777" w:rsidR="00564F1B" w:rsidRDefault="00606AB4">
            <w:pPr>
              <w:pStyle w:val="TableParagraph"/>
              <w:ind w:left="107"/>
            </w:pPr>
            <w:r>
              <w:t>None</w:t>
            </w:r>
            <w:r>
              <w:rPr>
                <w:spacing w:val="-6"/>
              </w:rPr>
              <w:t xml:space="preserve"> </w:t>
            </w:r>
            <w:r>
              <w:rPr>
                <w:spacing w:val="-2"/>
              </w:rPr>
              <w:t>anticipated</w:t>
            </w:r>
          </w:p>
        </w:tc>
      </w:tr>
      <w:tr w:rsidR="00564F1B" w14:paraId="77EA0A11" w14:textId="77777777">
        <w:trPr>
          <w:trHeight w:val="2044"/>
        </w:trPr>
        <w:tc>
          <w:tcPr>
            <w:tcW w:w="2621" w:type="dxa"/>
          </w:tcPr>
          <w:p w14:paraId="77EA0A0D" w14:textId="77777777" w:rsidR="00564F1B" w:rsidRDefault="00564F1B">
            <w:pPr>
              <w:pStyle w:val="TableParagraph"/>
              <w:spacing w:before="169"/>
            </w:pPr>
          </w:p>
          <w:p w14:paraId="77EA0A0E" w14:textId="77777777" w:rsidR="00564F1B" w:rsidRDefault="00606AB4">
            <w:pPr>
              <w:pStyle w:val="TableParagraph"/>
              <w:ind w:left="105"/>
              <w:rPr>
                <w:b/>
              </w:rPr>
            </w:pPr>
            <w:r>
              <w:rPr>
                <w:b/>
              </w:rPr>
              <w:t>Social</w:t>
            </w:r>
            <w:r>
              <w:rPr>
                <w:b/>
                <w:spacing w:val="-1"/>
              </w:rPr>
              <w:t xml:space="preserve"> </w:t>
            </w:r>
            <w:r>
              <w:rPr>
                <w:b/>
                <w:spacing w:val="-2"/>
              </w:rPr>
              <w:t>Value</w:t>
            </w:r>
          </w:p>
        </w:tc>
        <w:tc>
          <w:tcPr>
            <w:tcW w:w="6963" w:type="dxa"/>
          </w:tcPr>
          <w:p w14:paraId="77EA0A0F" w14:textId="77777777" w:rsidR="00564F1B" w:rsidRDefault="00564F1B">
            <w:pPr>
              <w:pStyle w:val="TableParagraph"/>
              <w:spacing w:before="169"/>
            </w:pPr>
          </w:p>
          <w:p w14:paraId="77EA0A10" w14:textId="77777777" w:rsidR="00564F1B" w:rsidRDefault="00606AB4">
            <w:pPr>
              <w:pStyle w:val="TableParagraph"/>
              <w:ind w:left="107"/>
            </w:pPr>
            <w:r>
              <w:rPr>
                <w:spacing w:val="-5"/>
              </w:rPr>
              <w:t>N/A</w:t>
            </w:r>
          </w:p>
        </w:tc>
      </w:tr>
    </w:tbl>
    <w:p w14:paraId="77EA0A12" w14:textId="77777777" w:rsidR="00564F1B" w:rsidRDefault="00564F1B">
      <w:pPr>
        <w:pStyle w:val="BodyText"/>
        <w:spacing w:before="52"/>
        <w:rPr>
          <w:sz w:val="28"/>
        </w:rPr>
      </w:pPr>
    </w:p>
    <w:p w14:paraId="77EA0A13" w14:textId="77777777" w:rsidR="00564F1B" w:rsidRDefault="00606AB4">
      <w:pPr>
        <w:pStyle w:val="ListParagraph"/>
        <w:numPr>
          <w:ilvl w:val="0"/>
          <w:numId w:val="14"/>
        </w:numPr>
        <w:tabs>
          <w:tab w:val="left" w:pos="1355"/>
        </w:tabs>
        <w:rPr>
          <w:sz w:val="28"/>
        </w:rPr>
      </w:pPr>
      <w:bookmarkStart w:id="8" w:name="1.__Formation_of_contract"/>
      <w:bookmarkEnd w:id="8"/>
      <w:r>
        <w:rPr>
          <w:sz w:val="28"/>
        </w:rPr>
        <w:t>Formation</w:t>
      </w:r>
      <w:r>
        <w:rPr>
          <w:spacing w:val="-4"/>
          <w:sz w:val="28"/>
        </w:rPr>
        <w:t xml:space="preserve"> </w:t>
      </w:r>
      <w:r>
        <w:rPr>
          <w:sz w:val="28"/>
        </w:rPr>
        <w:t>of</w:t>
      </w:r>
      <w:r>
        <w:rPr>
          <w:spacing w:val="-4"/>
          <w:sz w:val="28"/>
        </w:rPr>
        <w:t xml:space="preserve"> </w:t>
      </w:r>
      <w:r>
        <w:rPr>
          <w:spacing w:val="-2"/>
          <w:sz w:val="28"/>
        </w:rPr>
        <w:t>contract</w:t>
      </w:r>
    </w:p>
    <w:p w14:paraId="77EA0A14" w14:textId="77777777" w:rsidR="00564F1B" w:rsidRDefault="00606AB4">
      <w:pPr>
        <w:pStyle w:val="ListParagraph"/>
        <w:numPr>
          <w:ilvl w:val="1"/>
          <w:numId w:val="14"/>
        </w:numPr>
        <w:tabs>
          <w:tab w:val="left" w:pos="1338"/>
          <w:tab w:val="left" w:pos="1355"/>
        </w:tabs>
        <w:spacing w:before="101" w:line="290" w:lineRule="auto"/>
        <w:ind w:right="623" w:hanging="721"/>
      </w:pPr>
      <w:r>
        <w:tab/>
        <w:t>By</w:t>
      </w:r>
      <w:r>
        <w:rPr>
          <w:spacing w:val="-4"/>
        </w:rPr>
        <w:t xml:space="preserve"> </w:t>
      </w:r>
      <w:r>
        <w:t>signing</w:t>
      </w:r>
      <w:r>
        <w:rPr>
          <w:spacing w:val="-2"/>
        </w:rPr>
        <w:t xml:space="preserve"> </w:t>
      </w:r>
      <w:r>
        <w:t>and</w:t>
      </w:r>
      <w:r>
        <w:rPr>
          <w:spacing w:val="-4"/>
        </w:rPr>
        <w:t xml:space="preserve"> </w:t>
      </w:r>
      <w:r>
        <w:t>returning</w:t>
      </w:r>
      <w:r>
        <w:rPr>
          <w:spacing w:val="-4"/>
        </w:rPr>
        <w:t xml:space="preserve"> </w:t>
      </w:r>
      <w:r>
        <w:t>this</w:t>
      </w:r>
      <w:r>
        <w:rPr>
          <w:spacing w:val="-4"/>
        </w:rPr>
        <w:t xml:space="preserve"> </w:t>
      </w:r>
      <w:r>
        <w:t>Order Form</w:t>
      </w:r>
      <w:r>
        <w:rPr>
          <w:spacing w:val="-3"/>
        </w:rPr>
        <w:t xml:space="preserve"> </w:t>
      </w:r>
      <w:r>
        <w:t>(Part A),</w:t>
      </w:r>
      <w:r>
        <w:rPr>
          <w:spacing w:val="-2"/>
        </w:rPr>
        <w:t xml:space="preserve"> </w:t>
      </w:r>
      <w:r>
        <w:t>the</w:t>
      </w:r>
      <w:r>
        <w:rPr>
          <w:spacing w:val="-4"/>
        </w:rPr>
        <w:t xml:space="preserve"> </w:t>
      </w:r>
      <w:r>
        <w:t>Supplier agrees</w:t>
      </w:r>
      <w:r>
        <w:rPr>
          <w:spacing w:val="-1"/>
        </w:rPr>
        <w:t xml:space="preserve"> </w:t>
      </w:r>
      <w:r>
        <w:t>to</w:t>
      </w:r>
      <w:r>
        <w:rPr>
          <w:spacing w:val="-4"/>
        </w:rPr>
        <w:t xml:space="preserve"> </w:t>
      </w:r>
      <w:r>
        <w:t>enter into</w:t>
      </w:r>
      <w:r>
        <w:rPr>
          <w:spacing w:val="-2"/>
        </w:rPr>
        <w:t xml:space="preserve"> </w:t>
      </w:r>
      <w:r>
        <w:t>a</w:t>
      </w:r>
      <w:r>
        <w:rPr>
          <w:spacing w:val="-4"/>
        </w:rPr>
        <w:t xml:space="preserve"> </w:t>
      </w:r>
      <w:r>
        <w:t>Call- Off Contract with the Buyer.</w:t>
      </w:r>
    </w:p>
    <w:p w14:paraId="77EA0A15" w14:textId="77777777" w:rsidR="00564F1B" w:rsidRDefault="00564F1B">
      <w:pPr>
        <w:pStyle w:val="BodyText"/>
        <w:spacing w:before="52"/>
      </w:pPr>
    </w:p>
    <w:p w14:paraId="77EA0A16" w14:textId="77777777" w:rsidR="00564F1B" w:rsidRDefault="00606AB4">
      <w:pPr>
        <w:pStyle w:val="ListParagraph"/>
        <w:numPr>
          <w:ilvl w:val="1"/>
          <w:numId w:val="14"/>
        </w:numPr>
        <w:tabs>
          <w:tab w:val="left" w:pos="1338"/>
        </w:tabs>
        <w:spacing w:line="290" w:lineRule="auto"/>
        <w:ind w:right="808" w:hanging="721"/>
      </w:pPr>
      <w:r>
        <w:t>The</w:t>
      </w:r>
      <w:r>
        <w:rPr>
          <w:spacing w:val="-2"/>
        </w:rPr>
        <w:t xml:space="preserve"> </w:t>
      </w:r>
      <w:r>
        <w:t>Parties</w:t>
      </w:r>
      <w:r>
        <w:rPr>
          <w:spacing w:val="-4"/>
        </w:rPr>
        <w:t xml:space="preserve"> </w:t>
      </w:r>
      <w:r>
        <w:t>agree</w:t>
      </w:r>
      <w:r>
        <w:rPr>
          <w:spacing w:val="-4"/>
        </w:rPr>
        <w:t xml:space="preserve"> </w:t>
      </w:r>
      <w:r>
        <w:t>that</w:t>
      </w:r>
      <w:r>
        <w:rPr>
          <w:spacing w:val="-3"/>
        </w:rPr>
        <w:t xml:space="preserve"> </w:t>
      </w:r>
      <w:r>
        <w:t>they</w:t>
      </w:r>
      <w:r>
        <w:rPr>
          <w:spacing w:val="-1"/>
        </w:rPr>
        <w:t xml:space="preserve"> </w:t>
      </w:r>
      <w:r>
        <w:t>have</w:t>
      </w:r>
      <w:r>
        <w:rPr>
          <w:spacing w:val="-4"/>
        </w:rPr>
        <w:t xml:space="preserve"> </w:t>
      </w:r>
      <w:r>
        <w:t>read</w:t>
      </w:r>
      <w:r>
        <w:rPr>
          <w:spacing w:val="-4"/>
        </w:rPr>
        <w:t xml:space="preserve"> </w:t>
      </w:r>
      <w:r>
        <w:t>the</w:t>
      </w:r>
      <w:r>
        <w:rPr>
          <w:spacing w:val="-4"/>
        </w:rPr>
        <w:t xml:space="preserve"> </w:t>
      </w:r>
      <w:r>
        <w:t>Order</w:t>
      </w:r>
      <w:r>
        <w:rPr>
          <w:spacing w:val="-5"/>
        </w:rPr>
        <w:t xml:space="preserve"> </w:t>
      </w:r>
      <w:r>
        <w:t>Form</w:t>
      </w:r>
      <w:r>
        <w:rPr>
          <w:spacing w:val="-3"/>
        </w:rPr>
        <w:t xml:space="preserve"> </w:t>
      </w:r>
      <w:r>
        <w:t>(Part</w:t>
      </w:r>
      <w:r>
        <w:rPr>
          <w:spacing w:val="-2"/>
        </w:rPr>
        <w:t xml:space="preserve"> </w:t>
      </w:r>
      <w:r>
        <w:t>A) and</w:t>
      </w:r>
      <w:r>
        <w:rPr>
          <w:spacing w:val="-4"/>
        </w:rPr>
        <w:t xml:space="preserve"> </w:t>
      </w:r>
      <w:r>
        <w:t>the</w:t>
      </w:r>
      <w:r>
        <w:rPr>
          <w:spacing w:val="-2"/>
        </w:rPr>
        <w:t xml:space="preserve"> </w:t>
      </w:r>
      <w:r>
        <w:t>Call-Off Contract terms and by signing below agree to be bound by this Call-Off Contract.</w:t>
      </w:r>
    </w:p>
    <w:p w14:paraId="77EA0A17" w14:textId="77777777" w:rsidR="00564F1B" w:rsidRDefault="00564F1B">
      <w:pPr>
        <w:pStyle w:val="BodyText"/>
        <w:spacing w:before="54"/>
      </w:pPr>
    </w:p>
    <w:p w14:paraId="77EA0A18" w14:textId="77777777" w:rsidR="00564F1B" w:rsidRDefault="00606AB4">
      <w:pPr>
        <w:pStyle w:val="ListParagraph"/>
        <w:numPr>
          <w:ilvl w:val="1"/>
          <w:numId w:val="14"/>
        </w:numPr>
        <w:tabs>
          <w:tab w:val="left" w:pos="1338"/>
        </w:tabs>
        <w:spacing w:line="288" w:lineRule="auto"/>
        <w:ind w:right="755" w:hanging="721"/>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formed</w:t>
      </w:r>
      <w:r>
        <w:rPr>
          <w:spacing w:val="-5"/>
        </w:rPr>
        <w:t xml:space="preserve"> </w:t>
      </w:r>
      <w:r>
        <w:t>when</w:t>
      </w:r>
      <w:r>
        <w:rPr>
          <w:spacing w:val="-5"/>
        </w:rPr>
        <w:t xml:space="preserve"> </w:t>
      </w:r>
      <w:r>
        <w:t>the</w:t>
      </w:r>
      <w:r>
        <w:rPr>
          <w:spacing w:val="-3"/>
        </w:rPr>
        <w:t xml:space="preserve"> </w:t>
      </w:r>
      <w:r>
        <w:t>Buyer</w:t>
      </w:r>
      <w:r>
        <w:rPr>
          <w:spacing w:val="-1"/>
        </w:rPr>
        <w:t xml:space="preserve"> </w:t>
      </w:r>
      <w:r>
        <w:t>acknowledges</w:t>
      </w:r>
      <w:r>
        <w:rPr>
          <w:spacing w:val="-2"/>
        </w:rPr>
        <w:t xml:space="preserve"> </w:t>
      </w:r>
      <w:r>
        <w:t>receipt</w:t>
      </w:r>
      <w:r>
        <w:rPr>
          <w:spacing w:val="-1"/>
        </w:rPr>
        <w:t xml:space="preserve"> </w:t>
      </w:r>
      <w:r>
        <w:t>of</w:t>
      </w:r>
      <w:r>
        <w:rPr>
          <w:spacing w:val="-4"/>
        </w:rPr>
        <w:t xml:space="preserve"> </w:t>
      </w:r>
      <w:r>
        <w:t>the</w:t>
      </w:r>
      <w:r>
        <w:rPr>
          <w:spacing w:val="-3"/>
        </w:rPr>
        <w:t xml:space="preserve"> </w:t>
      </w:r>
      <w:r>
        <w:t>signed copy of the Order Form from the Supplier.</w:t>
      </w:r>
    </w:p>
    <w:p w14:paraId="77EA0A19" w14:textId="77777777" w:rsidR="00564F1B" w:rsidRDefault="00564F1B">
      <w:pPr>
        <w:pStyle w:val="BodyText"/>
        <w:spacing w:before="56"/>
      </w:pPr>
    </w:p>
    <w:p w14:paraId="77EA0A1A" w14:textId="77777777" w:rsidR="00564F1B" w:rsidRDefault="00606AB4">
      <w:pPr>
        <w:pStyle w:val="ListParagraph"/>
        <w:numPr>
          <w:ilvl w:val="1"/>
          <w:numId w:val="14"/>
        </w:numPr>
        <w:tabs>
          <w:tab w:val="left" w:pos="1338"/>
        </w:tabs>
        <w:spacing w:before="1"/>
        <w:ind w:right="525" w:hanging="721"/>
      </w:pPr>
      <w:r>
        <w:t>In</w:t>
      </w:r>
      <w:r>
        <w:rPr>
          <w:spacing w:val="-2"/>
        </w:rPr>
        <w:t xml:space="preserve"> </w:t>
      </w:r>
      <w:r>
        <w:t>cases</w:t>
      </w:r>
      <w:r>
        <w:rPr>
          <w:spacing w:val="-1"/>
        </w:rPr>
        <w:t xml:space="preserve"> </w:t>
      </w:r>
      <w:r>
        <w:t>of any</w:t>
      </w:r>
      <w:r>
        <w:rPr>
          <w:spacing w:val="-4"/>
        </w:rPr>
        <w:t xml:space="preserve"> </w:t>
      </w:r>
      <w:r>
        <w:t>ambiguity</w:t>
      </w:r>
      <w:r>
        <w:rPr>
          <w:spacing w:val="-1"/>
        </w:rPr>
        <w:t xml:space="preserve"> </w:t>
      </w:r>
      <w:r>
        <w:t>or</w:t>
      </w:r>
      <w:r>
        <w:rPr>
          <w:spacing w:val="-3"/>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Call-Off Contract</w:t>
      </w:r>
      <w:r>
        <w:rPr>
          <w:spacing w:val="-2"/>
        </w:rPr>
        <w:t xml:space="preserve"> </w:t>
      </w:r>
      <w:r>
        <w:t xml:space="preserve">(Part B) and Order Form (Part A) will supersede those of the Supplier Terms and Conditions as per the order of precedence set out in clause 8.3 of the Framework </w:t>
      </w:r>
      <w:r>
        <w:t>Agreement.</w:t>
      </w:r>
    </w:p>
    <w:p w14:paraId="77EA0A1B" w14:textId="77777777" w:rsidR="00564F1B" w:rsidRDefault="00564F1B">
      <w:pPr>
        <w:pStyle w:val="BodyText"/>
      </w:pPr>
    </w:p>
    <w:p w14:paraId="77EA0A1C" w14:textId="77777777" w:rsidR="00564F1B" w:rsidRDefault="00564F1B">
      <w:pPr>
        <w:pStyle w:val="BodyText"/>
        <w:spacing w:before="236"/>
      </w:pPr>
    </w:p>
    <w:p w14:paraId="77EA0A1D" w14:textId="77777777" w:rsidR="00564F1B" w:rsidRDefault="00606AB4">
      <w:pPr>
        <w:pStyle w:val="Heading3"/>
        <w:numPr>
          <w:ilvl w:val="0"/>
          <w:numId w:val="14"/>
        </w:numPr>
        <w:tabs>
          <w:tab w:val="left" w:pos="1355"/>
        </w:tabs>
        <w:rPr>
          <w:color w:val="434343"/>
        </w:rPr>
      </w:pPr>
      <w:bookmarkStart w:id="9" w:name="2.__Background_to_the_agreement"/>
      <w:bookmarkEnd w:id="9"/>
      <w:r>
        <w:rPr>
          <w:color w:val="434343"/>
        </w:rPr>
        <w:t>Background</w:t>
      </w:r>
      <w:r>
        <w:rPr>
          <w:color w:val="434343"/>
          <w:spacing w:val="-6"/>
        </w:rPr>
        <w:t xml:space="preserve"> </w:t>
      </w:r>
      <w:r>
        <w:rPr>
          <w:color w:val="434343"/>
        </w:rPr>
        <w:t>to</w:t>
      </w:r>
      <w:r>
        <w:rPr>
          <w:color w:val="434343"/>
          <w:spacing w:val="-5"/>
        </w:rPr>
        <w:t xml:space="preserve"> </w:t>
      </w:r>
      <w:r>
        <w:rPr>
          <w:color w:val="434343"/>
        </w:rPr>
        <w:t>the</w:t>
      </w:r>
      <w:r>
        <w:rPr>
          <w:color w:val="434343"/>
          <w:spacing w:val="-6"/>
        </w:rPr>
        <w:t xml:space="preserve"> </w:t>
      </w:r>
      <w:r>
        <w:rPr>
          <w:color w:val="434343"/>
          <w:spacing w:val="-2"/>
        </w:rPr>
        <w:t>agreement</w:t>
      </w:r>
    </w:p>
    <w:p w14:paraId="77EA0A1E" w14:textId="77777777" w:rsidR="00564F1B" w:rsidRDefault="00606AB4">
      <w:pPr>
        <w:pStyle w:val="ListParagraph"/>
        <w:numPr>
          <w:ilvl w:val="1"/>
          <w:numId w:val="14"/>
        </w:numPr>
        <w:tabs>
          <w:tab w:val="left" w:pos="1275"/>
        </w:tabs>
        <w:spacing w:before="102" w:line="290" w:lineRule="auto"/>
        <w:ind w:left="1275" w:right="809" w:hanging="658"/>
      </w:pPr>
      <w:r>
        <w:t>The</w:t>
      </w:r>
      <w:r>
        <w:rPr>
          <w:spacing w:val="-2"/>
        </w:rPr>
        <w:t xml:space="preserve"> </w:t>
      </w:r>
      <w:r>
        <w:t>Supplier is</w:t>
      </w:r>
      <w:r>
        <w:rPr>
          <w:spacing w:val="-1"/>
        </w:rPr>
        <w:t xml:space="preserve"> </w:t>
      </w:r>
      <w:r>
        <w:t>a</w:t>
      </w:r>
      <w:r>
        <w:rPr>
          <w:spacing w:val="-4"/>
        </w:rPr>
        <w:t xml:space="preserve"> </w:t>
      </w:r>
      <w:r>
        <w:t>provider of</w:t>
      </w:r>
      <w:r>
        <w:rPr>
          <w:spacing w:val="-3"/>
        </w:rPr>
        <w:t xml:space="preserve"> </w:t>
      </w:r>
      <w:r>
        <w:t>G-Cloud</w:t>
      </w:r>
      <w:r>
        <w:rPr>
          <w:spacing w:val="-2"/>
        </w:rPr>
        <w:t xml:space="preserve"> </w:t>
      </w:r>
      <w:r>
        <w:t>Services</w:t>
      </w:r>
      <w:r>
        <w:rPr>
          <w:spacing w:val="-1"/>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6"/>
        </w:rPr>
        <w:t xml:space="preserve"> </w:t>
      </w:r>
      <w:r>
        <w:t>Services</w:t>
      </w:r>
      <w:r>
        <w:rPr>
          <w:spacing w:val="-1"/>
        </w:rPr>
        <w:t xml:space="preserve"> </w:t>
      </w:r>
      <w:r>
        <w:t>under the terms of Framework Agreement number RM1557.13.</w:t>
      </w:r>
    </w:p>
    <w:p w14:paraId="77EA0A1F" w14:textId="77777777" w:rsidR="00564F1B" w:rsidRDefault="00564F1B">
      <w:pPr>
        <w:spacing w:line="290" w:lineRule="auto"/>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2"/>
        <w:gridCol w:w="3540"/>
      </w:tblGrid>
      <w:tr w:rsidR="00564F1B" w14:paraId="77EA0A26" w14:textId="77777777">
        <w:trPr>
          <w:trHeight w:val="1100"/>
        </w:trPr>
        <w:tc>
          <w:tcPr>
            <w:tcW w:w="1800" w:type="dxa"/>
          </w:tcPr>
          <w:p w14:paraId="77EA0A20" w14:textId="77777777" w:rsidR="00564F1B" w:rsidRDefault="00564F1B">
            <w:pPr>
              <w:pStyle w:val="TableParagraph"/>
              <w:spacing w:before="99"/>
            </w:pPr>
          </w:p>
          <w:p w14:paraId="77EA0A21" w14:textId="77777777" w:rsidR="00564F1B" w:rsidRDefault="00606AB4">
            <w:pPr>
              <w:pStyle w:val="TableParagraph"/>
              <w:ind w:left="105"/>
              <w:rPr>
                <w:b/>
              </w:rPr>
            </w:pPr>
            <w:r>
              <w:rPr>
                <w:b/>
                <w:spacing w:val="-2"/>
              </w:rPr>
              <w:t>Signed</w:t>
            </w:r>
          </w:p>
        </w:tc>
        <w:tc>
          <w:tcPr>
            <w:tcW w:w="3542" w:type="dxa"/>
          </w:tcPr>
          <w:p w14:paraId="77EA0A22" w14:textId="77777777" w:rsidR="00564F1B" w:rsidRDefault="00564F1B">
            <w:pPr>
              <w:pStyle w:val="TableParagraph"/>
              <w:spacing w:before="99"/>
            </w:pPr>
          </w:p>
          <w:p w14:paraId="77EA0A23" w14:textId="77777777" w:rsidR="00564F1B" w:rsidRDefault="00606AB4">
            <w:pPr>
              <w:pStyle w:val="TableParagraph"/>
              <w:ind w:left="105"/>
            </w:pPr>
            <w:r>
              <w:rPr>
                <w:spacing w:val="-2"/>
              </w:rPr>
              <w:t>Supplier</w:t>
            </w:r>
          </w:p>
        </w:tc>
        <w:tc>
          <w:tcPr>
            <w:tcW w:w="3540" w:type="dxa"/>
          </w:tcPr>
          <w:p w14:paraId="77EA0A24" w14:textId="77777777" w:rsidR="00564F1B" w:rsidRDefault="00564F1B">
            <w:pPr>
              <w:pStyle w:val="TableParagraph"/>
              <w:spacing w:before="99"/>
            </w:pPr>
          </w:p>
          <w:p w14:paraId="77EA0A25" w14:textId="77777777" w:rsidR="00564F1B" w:rsidRDefault="00606AB4">
            <w:pPr>
              <w:pStyle w:val="TableParagraph"/>
              <w:ind w:left="105"/>
            </w:pPr>
            <w:r>
              <w:rPr>
                <w:spacing w:val="-4"/>
              </w:rPr>
              <w:t>Buyer</w:t>
            </w:r>
          </w:p>
        </w:tc>
      </w:tr>
      <w:tr w:rsidR="00564F1B" w14:paraId="77EA0A2D" w14:textId="77777777">
        <w:trPr>
          <w:trHeight w:val="1122"/>
        </w:trPr>
        <w:tc>
          <w:tcPr>
            <w:tcW w:w="1800" w:type="dxa"/>
          </w:tcPr>
          <w:p w14:paraId="77EA0A27" w14:textId="77777777" w:rsidR="00564F1B" w:rsidRDefault="00564F1B">
            <w:pPr>
              <w:pStyle w:val="TableParagraph"/>
              <w:spacing w:before="109"/>
            </w:pPr>
          </w:p>
          <w:p w14:paraId="77EA0A28" w14:textId="77777777" w:rsidR="00564F1B" w:rsidRDefault="00606AB4">
            <w:pPr>
              <w:pStyle w:val="TableParagraph"/>
              <w:ind w:left="105"/>
              <w:rPr>
                <w:b/>
              </w:rPr>
            </w:pPr>
            <w:r>
              <w:rPr>
                <w:b/>
                <w:spacing w:val="-4"/>
              </w:rPr>
              <w:t>Name</w:t>
            </w:r>
          </w:p>
        </w:tc>
        <w:tc>
          <w:tcPr>
            <w:tcW w:w="3542" w:type="dxa"/>
          </w:tcPr>
          <w:p w14:paraId="77EA0A29" w14:textId="77777777" w:rsidR="00564F1B" w:rsidRDefault="00564F1B">
            <w:pPr>
              <w:pStyle w:val="TableParagraph"/>
              <w:spacing w:before="109"/>
            </w:pPr>
          </w:p>
          <w:p w14:paraId="77EA0A2A" w14:textId="5B78217C" w:rsidR="00564F1B" w:rsidRDefault="00BE0E8E">
            <w:pPr>
              <w:pStyle w:val="TableParagraph"/>
              <w:ind w:left="105"/>
            </w:pPr>
            <w:r>
              <w:t>[REDACTED]</w:t>
            </w:r>
          </w:p>
        </w:tc>
        <w:tc>
          <w:tcPr>
            <w:tcW w:w="3540" w:type="dxa"/>
          </w:tcPr>
          <w:p w14:paraId="77EA0A2B" w14:textId="77777777" w:rsidR="00564F1B" w:rsidRDefault="00564F1B">
            <w:pPr>
              <w:pStyle w:val="TableParagraph"/>
              <w:spacing w:before="69"/>
              <w:rPr>
                <w:sz w:val="29"/>
              </w:rPr>
            </w:pPr>
          </w:p>
          <w:p w14:paraId="77EA0A2C" w14:textId="44A4A6B5" w:rsidR="00564F1B" w:rsidRDefault="00BE0E8E">
            <w:pPr>
              <w:pStyle w:val="TableParagraph"/>
              <w:ind w:left="221"/>
              <w:rPr>
                <w:rFonts w:ascii="Calibri"/>
                <w:sz w:val="29"/>
              </w:rPr>
            </w:pPr>
            <w:r>
              <w:t>[REDACTED]</w:t>
            </w:r>
          </w:p>
        </w:tc>
      </w:tr>
      <w:tr w:rsidR="00564F1B" w14:paraId="77EA0A33" w14:textId="77777777">
        <w:trPr>
          <w:trHeight w:val="1100"/>
        </w:trPr>
        <w:tc>
          <w:tcPr>
            <w:tcW w:w="1800" w:type="dxa"/>
          </w:tcPr>
          <w:p w14:paraId="77EA0A2E" w14:textId="77777777" w:rsidR="00564F1B" w:rsidRDefault="00564F1B">
            <w:pPr>
              <w:pStyle w:val="TableParagraph"/>
              <w:spacing w:before="99"/>
            </w:pPr>
          </w:p>
          <w:p w14:paraId="77EA0A2F" w14:textId="77777777" w:rsidR="00564F1B" w:rsidRDefault="00606AB4">
            <w:pPr>
              <w:pStyle w:val="TableParagraph"/>
              <w:ind w:left="105"/>
              <w:rPr>
                <w:b/>
              </w:rPr>
            </w:pPr>
            <w:r>
              <w:rPr>
                <w:b/>
                <w:spacing w:val="-2"/>
              </w:rPr>
              <w:t>Title</w:t>
            </w:r>
          </w:p>
        </w:tc>
        <w:tc>
          <w:tcPr>
            <w:tcW w:w="3542" w:type="dxa"/>
          </w:tcPr>
          <w:p w14:paraId="77EA0A30" w14:textId="77777777" w:rsidR="00564F1B" w:rsidRDefault="00564F1B">
            <w:pPr>
              <w:pStyle w:val="TableParagraph"/>
              <w:spacing w:before="99"/>
            </w:pPr>
          </w:p>
          <w:p w14:paraId="77EA0A31" w14:textId="46243D71" w:rsidR="00564F1B" w:rsidRDefault="00BE0E8E">
            <w:pPr>
              <w:pStyle w:val="TableParagraph"/>
              <w:ind w:left="105"/>
            </w:pPr>
            <w:r>
              <w:t>[REDACTED]</w:t>
            </w:r>
          </w:p>
        </w:tc>
        <w:tc>
          <w:tcPr>
            <w:tcW w:w="3540" w:type="dxa"/>
          </w:tcPr>
          <w:p w14:paraId="77EA0A32" w14:textId="37E327D4" w:rsidR="00564F1B" w:rsidRDefault="00BE0E8E">
            <w:pPr>
              <w:pStyle w:val="TableParagraph"/>
              <w:spacing w:before="304"/>
              <w:ind w:left="281"/>
              <w:rPr>
                <w:rFonts w:ascii="Calibri"/>
                <w:sz w:val="28"/>
              </w:rPr>
            </w:pPr>
            <w:r>
              <w:t>[REDACTED]</w:t>
            </w:r>
          </w:p>
        </w:tc>
      </w:tr>
      <w:tr w:rsidR="00564F1B" w14:paraId="77EA0A3B" w14:textId="77777777">
        <w:trPr>
          <w:trHeight w:val="1204"/>
        </w:trPr>
        <w:tc>
          <w:tcPr>
            <w:tcW w:w="1800" w:type="dxa"/>
          </w:tcPr>
          <w:p w14:paraId="77EA0A34" w14:textId="77777777" w:rsidR="00564F1B" w:rsidRDefault="00564F1B">
            <w:pPr>
              <w:pStyle w:val="TableParagraph"/>
              <w:spacing w:before="149"/>
            </w:pPr>
          </w:p>
          <w:p w14:paraId="77EA0A35" w14:textId="77777777" w:rsidR="00564F1B" w:rsidRDefault="00606AB4">
            <w:pPr>
              <w:pStyle w:val="TableParagraph"/>
              <w:spacing w:before="1"/>
              <w:ind w:left="105"/>
              <w:rPr>
                <w:b/>
              </w:rPr>
            </w:pPr>
            <w:r>
              <w:rPr>
                <w:b/>
                <w:spacing w:val="-2"/>
              </w:rPr>
              <w:t>Signature</w:t>
            </w:r>
          </w:p>
        </w:tc>
        <w:tc>
          <w:tcPr>
            <w:tcW w:w="3542" w:type="dxa"/>
          </w:tcPr>
          <w:p w14:paraId="77EA0A36" w14:textId="77777777" w:rsidR="00564F1B" w:rsidRDefault="00564F1B">
            <w:pPr>
              <w:pStyle w:val="TableParagraph"/>
              <w:spacing w:before="18" w:after="1"/>
              <w:rPr>
                <w:sz w:val="20"/>
              </w:rPr>
            </w:pPr>
          </w:p>
          <w:p w14:paraId="77EA0A37" w14:textId="34E8E3A0" w:rsidR="00564F1B" w:rsidRDefault="00BE0E8E">
            <w:pPr>
              <w:pStyle w:val="TableParagraph"/>
              <w:ind w:left="72"/>
              <w:rPr>
                <w:sz w:val="20"/>
              </w:rPr>
            </w:pPr>
            <w:r>
              <w:t>[REDACTED]</w:t>
            </w:r>
          </w:p>
        </w:tc>
        <w:tc>
          <w:tcPr>
            <w:tcW w:w="3540" w:type="dxa"/>
          </w:tcPr>
          <w:p w14:paraId="77EA0A38" w14:textId="77777777" w:rsidR="00564F1B" w:rsidRDefault="00564F1B">
            <w:pPr>
              <w:pStyle w:val="TableParagraph"/>
              <w:spacing w:before="106"/>
              <w:rPr>
                <w:sz w:val="20"/>
              </w:rPr>
            </w:pPr>
          </w:p>
          <w:p w14:paraId="77EA0A39" w14:textId="4489CC18" w:rsidR="00564F1B" w:rsidRDefault="00BE0E8E">
            <w:pPr>
              <w:pStyle w:val="TableParagraph"/>
              <w:ind w:left="255"/>
              <w:rPr>
                <w:sz w:val="20"/>
              </w:rPr>
            </w:pPr>
            <w:r>
              <w:t>[REDACTED]</w:t>
            </w:r>
          </w:p>
          <w:p w14:paraId="77EA0A3A" w14:textId="7A26F1A6" w:rsidR="00564F1B" w:rsidRDefault="00564F1B" w:rsidP="00BE0E8E">
            <w:pPr>
              <w:pStyle w:val="TableParagraph"/>
              <w:rPr>
                <w:rFonts w:ascii="Calibri"/>
                <w:sz w:val="13"/>
              </w:rPr>
            </w:pPr>
          </w:p>
        </w:tc>
      </w:tr>
      <w:tr w:rsidR="00564F1B" w14:paraId="77EA0A3F" w14:textId="77777777">
        <w:trPr>
          <w:trHeight w:val="438"/>
        </w:trPr>
        <w:tc>
          <w:tcPr>
            <w:tcW w:w="1800" w:type="dxa"/>
          </w:tcPr>
          <w:p w14:paraId="77EA0A3C" w14:textId="77777777" w:rsidR="00564F1B" w:rsidRDefault="00606AB4">
            <w:pPr>
              <w:pStyle w:val="TableParagraph"/>
              <w:spacing w:before="19"/>
              <w:ind w:left="105"/>
              <w:rPr>
                <w:b/>
              </w:rPr>
            </w:pPr>
            <w:r>
              <w:rPr>
                <w:b/>
                <w:spacing w:val="-4"/>
              </w:rPr>
              <w:t>Date</w:t>
            </w:r>
          </w:p>
        </w:tc>
        <w:tc>
          <w:tcPr>
            <w:tcW w:w="3542" w:type="dxa"/>
          </w:tcPr>
          <w:p w14:paraId="77EA0A3D" w14:textId="77777777" w:rsidR="00564F1B" w:rsidRDefault="00606AB4">
            <w:pPr>
              <w:pStyle w:val="TableParagraph"/>
              <w:spacing w:before="19"/>
              <w:ind w:left="105"/>
            </w:pPr>
            <w:r>
              <w:rPr>
                <w:spacing w:val="-2"/>
              </w:rPr>
              <w:t>29.02.2024</w:t>
            </w:r>
          </w:p>
        </w:tc>
        <w:tc>
          <w:tcPr>
            <w:tcW w:w="3540" w:type="dxa"/>
          </w:tcPr>
          <w:p w14:paraId="77EA0A3E" w14:textId="77777777" w:rsidR="00564F1B" w:rsidRDefault="00606AB4">
            <w:pPr>
              <w:pStyle w:val="TableParagraph"/>
              <w:spacing w:before="72"/>
              <w:ind w:left="305"/>
              <w:rPr>
                <w:rFonts w:ascii="Calibri"/>
                <w:sz w:val="21"/>
              </w:rPr>
            </w:pPr>
            <w:r>
              <w:rPr>
                <w:rFonts w:ascii="Calibri"/>
                <w:sz w:val="21"/>
              </w:rPr>
              <w:t>Feb</w:t>
            </w:r>
            <w:r>
              <w:rPr>
                <w:rFonts w:ascii="Calibri"/>
                <w:spacing w:val="1"/>
                <w:sz w:val="21"/>
              </w:rPr>
              <w:t xml:space="preserve"> </w:t>
            </w:r>
            <w:r>
              <w:rPr>
                <w:rFonts w:ascii="Calibri"/>
                <w:sz w:val="21"/>
              </w:rPr>
              <w:t>29,</w:t>
            </w:r>
            <w:r>
              <w:rPr>
                <w:rFonts w:ascii="Calibri"/>
                <w:spacing w:val="1"/>
                <w:sz w:val="21"/>
              </w:rPr>
              <w:t xml:space="preserve"> </w:t>
            </w:r>
            <w:r>
              <w:rPr>
                <w:rFonts w:ascii="Calibri"/>
                <w:spacing w:val="-4"/>
                <w:sz w:val="21"/>
              </w:rPr>
              <w:t>2024</w:t>
            </w:r>
          </w:p>
        </w:tc>
      </w:tr>
    </w:tbl>
    <w:p w14:paraId="77EA0A40" w14:textId="77777777" w:rsidR="00564F1B" w:rsidRDefault="00564F1B">
      <w:pPr>
        <w:pStyle w:val="BodyText"/>
      </w:pPr>
    </w:p>
    <w:p w14:paraId="77EA0A41" w14:textId="77777777" w:rsidR="00564F1B" w:rsidRDefault="00564F1B">
      <w:pPr>
        <w:pStyle w:val="BodyText"/>
        <w:spacing w:before="43"/>
      </w:pPr>
    </w:p>
    <w:p w14:paraId="77EA0A42" w14:textId="77777777" w:rsidR="00564F1B" w:rsidRDefault="00606AB4">
      <w:pPr>
        <w:pStyle w:val="ListParagraph"/>
        <w:numPr>
          <w:ilvl w:val="1"/>
          <w:numId w:val="14"/>
        </w:numPr>
        <w:tabs>
          <w:tab w:val="left" w:pos="1343"/>
        </w:tabs>
        <w:ind w:left="1343" w:hanging="730"/>
      </w:pPr>
      <w:r>
        <w:t>The</w:t>
      </w:r>
      <w:r>
        <w:rPr>
          <w:spacing w:val="-3"/>
        </w:rPr>
        <w:t xml:space="preserve"> </w:t>
      </w:r>
      <w:r>
        <w:t>Buyer</w:t>
      </w:r>
      <w:r>
        <w:rPr>
          <w:spacing w:val="-4"/>
        </w:rPr>
        <w:t xml:space="preserve"> </w:t>
      </w:r>
      <w:r>
        <w:t>provided</w:t>
      </w:r>
      <w:r>
        <w:rPr>
          <w:spacing w:val="-5"/>
        </w:rPr>
        <w:t xml:space="preserve"> </w:t>
      </w:r>
      <w:r>
        <w:t>an</w:t>
      </w:r>
      <w:r>
        <w:rPr>
          <w:spacing w:val="-4"/>
        </w:rPr>
        <w:t xml:space="preserve"> </w:t>
      </w:r>
      <w:r>
        <w:t>Order</w:t>
      </w:r>
      <w:r>
        <w:rPr>
          <w:spacing w:val="-1"/>
        </w:rPr>
        <w:t xml:space="preserve"> </w:t>
      </w:r>
      <w:r>
        <w:t>Form</w:t>
      </w:r>
      <w:r>
        <w:rPr>
          <w:spacing w:val="-4"/>
        </w:rPr>
        <w:t xml:space="preserve"> </w:t>
      </w:r>
      <w:r>
        <w:t>for Services</w:t>
      </w:r>
      <w:r>
        <w:rPr>
          <w:spacing w:val="-5"/>
        </w:rPr>
        <w:t xml:space="preserve"> </w:t>
      </w:r>
      <w:r>
        <w:t>to</w:t>
      </w:r>
      <w:r>
        <w:rPr>
          <w:spacing w:val="-5"/>
        </w:rPr>
        <w:t xml:space="preserve"> </w:t>
      </w:r>
      <w:r>
        <w:t>the</w:t>
      </w:r>
      <w:r>
        <w:rPr>
          <w:spacing w:val="-2"/>
        </w:rPr>
        <w:t xml:space="preserve"> Supplier.</w:t>
      </w:r>
    </w:p>
    <w:p w14:paraId="77EA0A43" w14:textId="77777777" w:rsidR="00564F1B" w:rsidRDefault="00564F1B">
      <w:pPr>
        <w:sectPr w:rsidR="00564F1B" w:rsidSect="00611396">
          <w:pgSz w:w="11930" w:h="16840"/>
          <w:pgMar w:top="1080" w:right="700" w:bottom="280" w:left="500" w:header="720" w:footer="720" w:gutter="0"/>
          <w:cols w:space="720"/>
        </w:sectPr>
      </w:pPr>
    </w:p>
    <w:p w14:paraId="77EA0A44" w14:textId="77777777" w:rsidR="00564F1B" w:rsidRDefault="00606AB4">
      <w:pPr>
        <w:pStyle w:val="Heading2"/>
      </w:pPr>
      <w:bookmarkStart w:id="10" w:name="Customer_Benefits"/>
      <w:bookmarkEnd w:id="10"/>
      <w:r>
        <w:lastRenderedPageBreak/>
        <w:t>Customer</w:t>
      </w:r>
      <w:r>
        <w:rPr>
          <w:spacing w:val="-14"/>
        </w:rPr>
        <w:t xml:space="preserve"> </w:t>
      </w:r>
      <w:r>
        <w:rPr>
          <w:spacing w:val="-2"/>
        </w:rPr>
        <w:t>Benefits</w:t>
      </w:r>
    </w:p>
    <w:p w14:paraId="77EA0A45" w14:textId="77777777" w:rsidR="00564F1B" w:rsidRDefault="00606AB4">
      <w:pPr>
        <w:pStyle w:val="BodyText"/>
        <w:spacing w:before="280" w:line="583" w:lineRule="auto"/>
        <w:ind w:left="656" w:right="1072" w:hanging="39"/>
      </w:pPr>
      <w:r>
        <w:t>For each</w:t>
      </w:r>
      <w:r>
        <w:rPr>
          <w:spacing w:val="-4"/>
        </w:rPr>
        <w:t xml:space="preserve"> </w:t>
      </w:r>
      <w:r>
        <w:t>Call-Off</w:t>
      </w:r>
      <w:r>
        <w:rPr>
          <w:spacing w:val="-2"/>
        </w:rPr>
        <w:t xml:space="preserve"> </w:t>
      </w:r>
      <w:r>
        <w:t>Contract please</w:t>
      </w:r>
      <w:r>
        <w:rPr>
          <w:spacing w:val="-4"/>
        </w:rPr>
        <w:t xml:space="preserve"> </w:t>
      </w:r>
      <w:r>
        <w:t>complete</w:t>
      </w:r>
      <w:r>
        <w:rPr>
          <w:spacing w:val="-2"/>
        </w:rPr>
        <w:t xml:space="preserve"> </w:t>
      </w:r>
      <w:r>
        <w:t>a</w:t>
      </w:r>
      <w:r>
        <w:rPr>
          <w:spacing w:val="-4"/>
        </w:rPr>
        <w:t xml:space="preserve"> </w:t>
      </w:r>
      <w:r>
        <w:t>customer benefits</w:t>
      </w:r>
      <w:r>
        <w:rPr>
          <w:spacing w:val="-4"/>
        </w:rPr>
        <w:t xml:space="preserve"> </w:t>
      </w:r>
      <w:r>
        <w:t>record,</w:t>
      </w:r>
      <w:r>
        <w:rPr>
          <w:spacing w:val="-2"/>
        </w:rPr>
        <w:t xml:space="preserve"> </w:t>
      </w:r>
      <w:r>
        <w:t>by</w:t>
      </w:r>
      <w:r>
        <w:rPr>
          <w:spacing w:val="-4"/>
        </w:rPr>
        <w:t xml:space="preserve"> </w:t>
      </w:r>
      <w:r>
        <w:t>following</w:t>
      </w:r>
      <w:r>
        <w:rPr>
          <w:spacing w:val="-2"/>
        </w:rPr>
        <w:t xml:space="preserve"> </w:t>
      </w:r>
      <w:r>
        <w:t>this</w:t>
      </w:r>
      <w:r>
        <w:rPr>
          <w:spacing w:val="-1"/>
        </w:rPr>
        <w:t xml:space="preserve"> </w:t>
      </w:r>
      <w:r>
        <w:t xml:space="preserve">link: </w:t>
      </w:r>
      <w:hyperlink r:id="rId20">
        <w:r>
          <w:rPr>
            <w:color w:val="1154CC"/>
            <w:u w:val="single" w:color="1154CC"/>
          </w:rPr>
          <w:t>G-Cloud 13 Customer Benefit Record</w:t>
        </w:r>
      </w:hyperlink>
    </w:p>
    <w:p w14:paraId="77EA0A46" w14:textId="77777777" w:rsidR="00564F1B" w:rsidRDefault="00564F1B">
      <w:pPr>
        <w:spacing w:line="583" w:lineRule="auto"/>
        <w:sectPr w:rsidR="00564F1B" w:rsidSect="00611396">
          <w:pgSz w:w="11930" w:h="16840"/>
          <w:pgMar w:top="1020" w:right="700" w:bottom="280" w:left="500" w:header="720" w:footer="720" w:gutter="0"/>
          <w:cols w:space="720"/>
        </w:sectPr>
      </w:pPr>
    </w:p>
    <w:p w14:paraId="77EA0A47" w14:textId="77777777" w:rsidR="00564F1B" w:rsidRDefault="00606AB4">
      <w:pPr>
        <w:pStyle w:val="Heading2"/>
      </w:pPr>
      <w:bookmarkStart w:id="11" w:name="_TOC_250007"/>
      <w:r>
        <w:lastRenderedPageBreak/>
        <w:t>Part</w:t>
      </w:r>
      <w:r>
        <w:rPr>
          <w:spacing w:val="-7"/>
        </w:rPr>
        <w:t xml:space="preserve"> </w:t>
      </w:r>
      <w:r>
        <w:t>B:</w:t>
      </w:r>
      <w:r>
        <w:rPr>
          <w:spacing w:val="-7"/>
        </w:rPr>
        <w:t xml:space="preserve"> </w:t>
      </w:r>
      <w:r>
        <w:t>Terms</w:t>
      </w:r>
      <w:r>
        <w:rPr>
          <w:spacing w:val="-5"/>
        </w:rPr>
        <w:t xml:space="preserve"> </w:t>
      </w:r>
      <w:r>
        <w:t>and</w:t>
      </w:r>
      <w:r>
        <w:rPr>
          <w:spacing w:val="-7"/>
        </w:rPr>
        <w:t xml:space="preserve"> </w:t>
      </w:r>
      <w:bookmarkEnd w:id="11"/>
      <w:r>
        <w:rPr>
          <w:spacing w:val="-2"/>
        </w:rPr>
        <w:t>conditions</w:t>
      </w:r>
    </w:p>
    <w:p w14:paraId="77EA0A48" w14:textId="77777777" w:rsidR="00564F1B" w:rsidRDefault="00606AB4">
      <w:pPr>
        <w:pStyle w:val="Heading3"/>
        <w:numPr>
          <w:ilvl w:val="0"/>
          <w:numId w:val="13"/>
        </w:numPr>
        <w:tabs>
          <w:tab w:val="left" w:pos="1347"/>
        </w:tabs>
        <w:spacing w:before="298"/>
        <w:ind w:hanging="729"/>
      </w:pPr>
      <w:bookmarkStart w:id="12" w:name="1.__Call-Off_Contract_Start_date_and_len"/>
      <w:bookmarkEnd w:id="12"/>
      <w:r>
        <w:rPr>
          <w:color w:val="434343"/>
        </w:rPr>
        <w:t>Call-Off</w:t>
      </w:r>
      <w:r>
        <w:rPr>
          <w:color w:val="434343"/>
          <w:spacing w:val="-4"/>
        </w:rPr>
        <w:t xml:space="preserve"> </w:t>
      </w:r>
      <w:r>
        <w:rPr>
          <w:color w:val="434343"/>
        </w:rPr>
        <w:t>Contract</w:t>
      </w:r>
      <w:r>
        <w:rPr>
          <w:color w:val="434343"/>
          <w:spacing w:val="-4"/>
        </w:rPr>
        <w:t xml:space="preserve"> </w:t>
      </w:r>
      <w:r>
        <w:rPr>
          <w:color w:val="434343"/>
        </w:rPr>
        <w:t>Start</w:t>
      </w:r>
      <w:r>
        <w:rPr>
          <w:color w:val="434343"/>
          <w:spacing w:val="-4"/>
        </w:rPr>
        <w:t xml:space="preserve"> </w:t>
      </w:r>
      <w:r>
        <w:rPr>
          <w:color w:val="434343"/>
        </w:rPr>
        <w:t>date</w:t>
      </w:r>
      <w:r>
        <w:rPr>
          <w:color w:val="434343"/>
          <w:spacing w:val="-6"/>
        </w:rPr>
        <w:t xml:space="preserve"> </w:t>
      </w:r>
      <w:r>
        <w:rPr>
          <w:color w:val="434343"/>
        </w:rPr>
        <w:t>and</w:t>
      </w:r>
      <w:r>
        <w:rPr>
          <w:color w:val="434343"/>
          <w:spacing w:val="-5"/>
        </w:rPr>
        <w:t xml:space="preserve"> </w:t>
      </w:r>
      <w:r>
        <w:rPr>
          <w:color w:val="434343"/>
          <w:spacing w:val="-2"/>
        </w:rPr>
        <w:t>length</w:t>
      </w:r>
    </w:p>
    <w:p w14:paraId="77EA0A49" w14:textId="77777777" w:rsidR="00564F1B" w:rsidRDefault="00606AB4">
      <w:pPr>
        <w:pStyle w:val="ListParagraph"/>
        <w:numPr>
          <w:ilvl w:val="1"/>
          <w:numId w:val="13"/>
        </w:numPr>
        <w:tabs>
          <w:tab w:val="left" w:pos="1350"/>
        </w:tabs>
        <w:spacing w:before="71"/>
      </w:pPr>
      <w:r>
        <w:t>The</w:t>
      </w:r>
      <w:r>
        <w:rPr>
          <w:spacing w:val="-6"/>
        </w:rPr>
        <w:t xml:space="preserve"> </w:t>
      </w:r>
      <w:r>
        <w:t>Supplier</w:t>
      </w:r>
      <w:r>
        <w:rPr>
          <w:spacing w:val="-1"/>
        </w:rPr>
        <w:t xml:space="preserve"> </w:t>
      </w:r>
      <w:r>
        <w:t>must</w:t>
      </w:r>
      <w:r>
        <w:rPr>
          <w:spacing w:val="-4"/>
        </w:rPr>
        <w:t xml:space="preserve"> </w:t>
      </w:r>
      <w:r>
        <w:t>start</w:t>
      </w:r>
      <w:r>
        <w:rPr>
          <w:spacing w:val="-6"/>
        </w:rPr>
        <w:t xml:space="preserve"> </w:t>
      </w:r>
      <w:r>
        <w:t>providing</w:t>
      </w:r>
      <w:r>
        <w:rPr>
          <w:spacing w:val="-3"/>
        </w:rPr>
        <w:t xml:space="preserve"> </w:t>
      </w:r>
      <w:r>
        <w:t>the</w:t>
      </w:r>
      <w:r>
        <w:rPr>
          <w:spacing w:val="-6"/>
        </w:rPr>
        <w:t xml:space="preserve"> </w:t>
      </w:r>
      <w:r>
        <w:t>Services</w:t>
      </w:r>
      <w:r>
        <w:rPr>
          <w:spacing w:val="-5"/>
        </w:rPr>
        <w:t xml:space="preserve"> </w:t>
      </w:r>
      <w:r>
        <w:t>on</w:t>
      </w:r>
      <w:r>
        <w:rPr>
          <w:spacing w:val="-3"/>
        </w:rPr>
        <w:t xml:space="preserve"> </w:t>
      </w:r>
      <w:r>
        <w:t>the</w:t>
      </w:r>
      <w:r>
        <w:rPr>
          <w:spacing w:val="-6"/>
        </w:rPr>
        <w:t xml:space="preserve"> </w:t>
      </w:r>
      <w:r>
        <w:t>date</w:t>
      </w:r>
      <w:r>
        <w:rPr>
          <w:spacing w:val="-5"/>
        </w:rPr>
        <w:t xml:space="preserve"> </w:t>
      </w:r>
      <w:r>
        <w:t>specified</w:t>
      </w:r>
      <w:r>
        <w:rPr>
          <w:spacing w:val="-3"/>
        </w:rPr>
        <w:t xml:space="preserve"> </w:t>
      </w:r>
      <w:r>
        <w:t>in</w:t>
      </w:r>
      <w:r>
        <w:rPr>
          <w:spacing w:val="-6"/>
        </w:rPr>
        <w:t xml:space="preserve"> </w:t>
      </w:r>
      <w:r>
        <w:t>the</w:t>
      </w:r>
      <w:r>
        <w:rPr>
          <w:spacing w:val="-3"/>
        </w:rPr>
        <w:t xml:space="preserve"> </w:t>
      </w:r>
      <w:r>
        <w:t>Order</w:t>
      </w:r>
      <w:r>
        <w:rPr>
          <w:spacing w:val="-4"/>
        </w:rPr>
        <w:t xml:space="preserve"> </w:t>
      </w:r>
      <w:r>
        <w:rPr>
          <w:spacing w:val="-2"/>
        </w:rPr>
        <w:t>Form.</w:t>
      </w:r>
    </w:p>
    <w:p w14:paraId="77EA0A4A" w14:textId="77777777" w:rsidR="00564F1B" w:rsidRDefault="00564F1B">
      <w:pPr>
        <w:pStyle w:val="BodyText"/>
        <w:spacing w:before="103"/>
      </w:pPr>
    </w:p>
    <w:p w14:paraId="77EA0A4B" w14:textId="77777777" w:rsidR="00564F1B" w:rsidRDefault="00606AB4">
      <w:pPr>
        <w:pStyle w:val="ListParagraph"/>
        <w:numPr>
          <w:ilvl w:val="1"/>
          <w:numId w:val="13"/>
        </w:numPr>
        <w:tabs>
          <w:tab w:val="left" w:pos="1338"/>
        </w:tabs>
        <w:spacing w:line="288" w:lineRule="auto"/>
        <w:ind w:left="1338" w:right="474" w:hanging="721"/>
      </w:pPr>
      <w:r>
        <w:t>This</w:t>
      </w:r>
      <w:r>
        <w:rPr>
          <w:spacing w:val="-1"/>
        </w:rPr>
        <w:t xml:space="preserve"> </w:t>
      </w:r>
      <w:r>
        <w:t>Call-Off Contract will</w:t>
      </w:r>
      <w:r>
        <w:rPr>
          <w:spacing w:val="-2"/>
        </w:rPr>
        <w:t xml:space="preserve"> </w:t>
      </w:r>
      <w:r>
        <w:t>expire</w:t>
      </w:r>
      <w:r>
        <w:rPr>
          <w:spacing w:val="-2"/>
        </w:rPr>
        <w:t xml:space="preserve"> </w:t>
      </w:r>
      <w:r>
        <w:t>on</w:t>
      </w:r>
      <w:r>
        <w:rPr>
          <w:spacing w:val="-3"/>
        </w:rPr>
        <w:t xml:space="preserve"> </w:t>
      </w:r>
      <w:r>
        <w:t>the</w:t>
      </w:r>
      <w:r>
        <w:rPr>
          <w:spacing w:val="-3"/>
        </w:rPr>
        <w:t xml:space="preserve"> </w:t>
      </w:r>
      <w:r>
        <w:t>Expiry</w:t>
      </w:r>
      <w:r>
        <w:rPr>
          <w:spacing w:val="-1"/>
        </w:rPr>
        <w:t xml:space="preserve"> </w:t>
      </w:r>
      <w:r>
        <w:t>Date</w:t>
      </w:r>
      <w:r>
        <w:rPr>
          <w:spacing w:val="-2"/>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It will</w:t>
      </w:r>
      <w:r>
        <w:rPr>
          <w:spacing w:val="-2"/>
        </w:rPr>
        <w:t xml:space="preserve"> </w:t>
      </w:r>
      <w:r>
        <w:t>be</w:t>
      </w:r>
      <w:r>
        <w:rPr>
          <w:spacing w:val="-2"/>
        </w:rPr>
        <w:t xml:space="preserve"> </w:t>
      </w:r>
      <w:r>
        <w:t>for</w:t>
      </w:r>
      <w:r>
        <w:rPr>
          <w:spacing w:val="-2"/>
        </w:rPr>
        <w:t xml:space="preserve"> </w:t>
      </w:r>
      <w:r>
        <w:t>up</w:t>
      </w:r>
      <w:r>
        <w:rPr>
          <w:spacing w:val="-3"/>
        </w:rPr>
        <w:t xml:space="preserve"> </w:t>
      </w:r>
      <w:r>
        <w:t>to</w:t>
      </w:r>
      <w:r>
        <w:rPr>
          <w:spacing w:val="-2"/>
        </w:rPr>
        <w:t xml:space="preserve"> </w:t>
      </w:r>
      <w:r>
        <w:t>36 months from the Start date unless Ended earlier under clause 18 or extended by the Buyer under clause 1.3.</w:t>
      </w:r>
    </w:p>
    <w:p w14:paraId="77EA0A4C" w14:textId="77777777" w:rsidR="00564F1B" w:rsidRDefault="00564F1B">
      <w:pPr>
        <w:pStyle w:val="BodyText"/>
        <w:spacing w:before="58"/>
      </w:pPr>
    </w:p>
    <w:p w14:paraId="77EA0A4D" w14:textId="77777777" w:rsidR="00564F1B" w:rsidRDefault="00606AB4">
      <w:pPr>
        <w:pStyle w:val="ListParagraph"/>
        <w:numPr>
          <w:ilvl w:val="1"/>
          <w:numId w:val="13"/>
        </w:numPr>
        <w:tabs>
          <w:tab w:val="left" w:pos="1338"/>
        </w:tabs>
        <w:spacing w:line="288" w:lineRule="auto"/>
        <w:ind w:left="1338" w:right="976" w:hanging="721"/>
      </w:pPr>
      <w:r>
        <w:t>The Buyer can extend this Call-Off Contract, with written notice to the Supplier, by the period</w:t>
      </w:r>
      <w:r>
        <w:rPr>
          <w:spacing w:val="-2"/>
        </w:rPr>
        <w:t xml:space="preserve"> </w:t>
      </w:r>
      <w:r>
        <w:t>in</w:t>
      </w:r>
      <w:r>
        <w:rPr>
          <w:spacing w:val="-2"/>
        </w:rPr>
        <w:t xml:space="preserve"> </w:t>
      </w:r>
      <w:r>
        <w:t>the</w:t>
      </w:r>
      <w:r>
        <w:rPr>
          <w:spacing w:val="-6"/>
        </w:rPr>
        <w:t xml:space="preserve"> </w:t>
      </w:r>
      <w:r>
        <w:t>Order Form, provided</w:t>
      </w:r>
      <w:r>
        <w:rPr>
          <w:spacing w:val="-2"/>
        </w:rPr>
        <w:t xml:space="preserve"> </w:t>
      </w:r>
      <w:r>
        <w:t>that</w:t>
      </w:r>
      <w:r>
        <w:rPr>
          <w:spacing w:val="-2"/>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14:paraId="77EA0A4E" w14:textId="77777777" w:rsidR="00564F1B" w:rsidRDefault="00564F1B">
      <w:pPr>
        <w:pStyle w:val="BodyText"/>
        <w:spacing w:before="58"/>
      </w:pPr>
    </w:p>
    <w:p w14:paraId="77EA0A4F" w14:textId="77777777" w:rsidR="00564F1B" w:rsidRDefault="00606AB4">
      <w:pPr>
        <w:pStyle w:val="ListParagraph"/>
        <w:numPr>
          <w:ilvl w:val="1"/>
          <w:numId w:val="13"/>
        </w:numPr>
        <w:tabs>
          <w:tab w:val="left" w:pos="1338"/>
        </w:tabs>
        <w:ind w:left="1338" w:right="965" w:hanging="721"/>
      </w:pPr>
      <w:r>
        <w:t>The</w:t>
      </w:r>
      <w:r>
        <w:rPr>
          <w:spacing w:val="-1"/>
        </w:rPr>
        <w:t xml:space="preserve"> </w:t>
      </w:r>
      <w:r>
        <w:t>Parties</w:t>
      </w:r>
      <w:r>
        <w:rPr>
          <w:spacing w:val="-3"/>
        </w:rPr>
        <w:t xml:space="preserve"> </w:t>
      </w:r>
      <w:r>
        <w:t>must</w:t>
      </w:r>
      <w:r>
        <w:rPr>
          <w:spacing w:val="-1"/>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w:t>
      </w:r>
      <w:r>
        <w:rPr>
          <w:spacing w:val="-2"/>
        </w:rPr>
        <w:t xml:space="preserve"> </w:t>
      </w:r>
      <w:r>
        <w:t>the</w:t>
      </w:r>
      <w:r>
        <w:rPr>
          <w:spacing w:val="-1"/>
        </w:rPr>
        <w:t xml:space="preserve"> </w:t>
      </w:r>
      <w:r>
        <w:t xml:space="preserve">Buyer reserves the right in the </w:t>
      </w:r>
      <w:r>
        <w:t>Order Form to set the Term at more than 24 months.</w:t>
      </w:r>
    </w:p>
    <w:p w14:paraId="77EA0A50" w14:textId="77777777" w:rsidR="00564F1B" w:rsidRDefault="00564F1B">
      <w:pPr>
        <w:pStyle w:val="BodyText"/>
      </w:pPr>
    </w:p>
    <w:p w14:paraId="77EA0A51" w14:textId="77777777" w:rsidR="00564F1B" w:rsidRDefault="00564F1B">
      <w:pPr>
        <w:pStyle w:val="BodyText"/>
      </w:pPr>
    </w:p>
    <w:p w14:paraId="77EA0A52" w14:textId="77777777" w:rsidR="00564F1B" w:rsidRDefault="00564F1B">
      <w:pPr>
        <w:pStyle w:val="BodyText"/>
        <w:spacing w:before="219"/>
      </w:pPr>
    </w:p>
    <w:p w14:paraId="77EA0A53" w14:textId="77777777" w:rsidR="00564F1B" w:rsidRDefault="00606AB4">
      <w:pPr>
        <w:pStyle w:val="Heading3"/>
        <w:numPr>
          <w:ilvl w:val="0"/>
          <w:numId w:val="13"/>
        </w:numPr>
        <w:tabs>
          <w:tab w:val="left" w:pos="1352"/>
        </w:tabs>
        <w:spacing w:before="1"/>
        <w:ind w:left="1352" w:hanging="734"/>
      </w:pPr>
      <w:bookmarkStart w:id="13" w:name="2.__Incorporation_of_terms"/>
      <w:bookmarkEnd w:id="13"/>
      <w:r>
        <w:rPr>
          <w:color w:val="434343"/>
        </w:rPr>
        <w:t>Incorporation</w:t>
      </w:r>
      <w:r>
        <w:rPr>
          <w:color w:val="434343"/>
          <w:spacing w:val="-6"/>
        </w:rPr>
        <w:t xml:space="preserve"> </w:t>
      </w:r>
      <w:r>
        <w:rPr>
          <w:color w:val="434343"/>
        </w:rPr>
        <w:t>of</w:t>
      </w:r>
      <w:r>
        <w:rPr>
          <w:color w:val="434343"/>
          <w:spacing w:val="-4"/>
        </w:rPr>
        <w:t xml:space="preserve"> terms</w:t>
      </w:r>
    </w:p>
    <w:p w14:paraId="77EA0A54" w14:textId="77777777" w:rsidR="00564F1B" w:rsidRDefault="00606AB4">
      <w:pPr>
        <w:pStyle w:val="ListParagraph"/>
        <w:numPr>
          <w:ilvl w:val="1"/>
          <w:numId w:val="13"/>
        </w:numPr>
        <w:tabs>
          <w:tab w:val="left" w:pos="1338"/>
        </w:tabs>
        <w:spacing w:before="70"/>
        <w:ind w:left="1338" w:right="854" w:hanging="721"/>
      </w:pPr>
      <w:r>
        <w:t>The following Framework Agreement clauses (including clauses and defined terms referenced</w:t>
      </w:r>
      <w:r>
        <w:rPr>
          <w:spacing w:val="-2"/>
        </w:rPr>
        <w:t xml:space="preserve"> </w:t>
      </w:r>
      <w:r>
        <w:t>by</w:t>
      </w:r>
      <w:r>
        <w:rPr>
          <w:spacing w:val="-4"/>
        </w:rPr>
        <w:t xml:space="preserve"> </w:t>
      </w:r>
      <w:r>
        <w:t>them) as</w:t>
      </w:r>
      <w:r>
        <w:rPr>
          <w:spacing w:val="-6"/>
        </w:rPr>
        <w:t xml:space="preserve"> </w:t>
      </w:r>
      <w:r>
        <w:t>modified</w:t>
      </w:r>
      <w:r>
        <w:rPr>
          <w:spacing w:val="-2"/>
        </w:rPr>
        <w:t xml:space="preserve"> </w:t>
      </w:r>
      <w:r>
        <w:t>under clause</w:t>
      </w:r>
      <w:r>
        <w:rPr>
          <w:spacing w:val="-4"/>
        </w:rPr>
        <w:t xml:space="preserve"> </w:t>
      </w:r>
      <w:r>
        <w:t>2.2</w:t>
      </w:r>
      <w:r>
        <w:rPr>
          <w:spacing w:val="-2"/>
        </w:rPr>
        <w:t xml:space="preserve"> </w:t>
      </w:r>
      <w:r>
        <w:t>are</w:t>
      </w:r>
      <w:r>
        <w:rPr>
          <w:spacing w:val="-4"/>
        </w:rPr>
        <w:t xml:space="preserve"> </w:t>
      </w:r>
      <w:r>
        <w:t>incorporated</w:t>
      </w:r>
      <w:r>
        <w:rPr>
          <w:spacing w:val="-4"/>
        </w:rPr>
        <w:t xml:space="preserve"> </w:t>
      </w:r>
      <w:r>
        <w:t>as</w:t>
      </w:r>
      <w:r>
        <w:rPr>
          <w:spacing w:val="-1"/>
        </w:rPr>
        <w:t xml:space="preserve"> </w:t>
      </w:r>
      <w:r>
        <w:t>separate</w:t>
      </w:r>
      <w:r>
        <w:rPr>
          <w:spacing w:val="-4"/>
        </w:rPr>
        <w:t xml:space="preserve"> </w:t>
      </w:r>
      <w:r>
        <w:t xml:space="preserve">Call-Off </w:t>
      </w:r>
      <w:r>
        <w:t>Contract obligations and apply between the Supplier and the Buyer:</w:t>
      </w:r>
    </w:p>
    <w:p w14:paraId="77EA0A55" w14:textId="77777777" w:rsidR="00564F1B" w:rsidRDefault="00606AB4">
      <w:pPr>
        <w:pStyle w:val="ListParagraph"/>
        <w:numPr>
          <w:ilvl w:val="0"/>
          <w:numId w:val="12"/>
        </w:numPr>
        <w:tabs>
          <w:tab w:val="left" w:pos="1391"/>
        </w:tabs>
        <w:spacing w:before="247"/>
      </w:pPr>
      <w:r>
        <w:t>2.3</w:t>
      </w:r>
      <w:r>
        <w:rPr>
          <w:spacing w:val="-6"/>
        </w:rPr>
        <w:t xml:space="preserve"> </w:t>
      </w:r>
      <w:r>
        <w:t>(Warranties</w:t>
      </w:r>
      <w:r>
        <w:rPr>
          <w:spacing w:val="-3"/>
        </w:rPr>
        <w:t xml:space="preserve"> </w:t>
      </w:r>
      <w:r>
        <w:t>and</w:t>
      </w:r>
      <w:r>
        <w:rPr>
          <w:spacing w:val="-5"/>
        </w:rPr>
        <w:t xml:space="preserve"> </w:t>
      </w:r>
      <w:r>
        <w:rPr>
          <w:spacing w:val="-2"/>
        </w:rPr>
        <w:t>representations)</w:t>
      </w:r>
    </w:p>
    <w:p w14:paraId="77EA0A56" w14:textId="77777777" w:rsidR="00564F1B" w:rsidRDefault="00606AB4">
      <w:pPr>
        <w:pStyle w:val="ListParagraph"/>
        <w:numPr>
          <w:ilvl w:val="0"/>
          <w:numId w:val="12"/>
        </w:numPr>
        <w:tabs>
          <w:tab w:val="left" w:pos="1391"/>
        </w:tabs>
        <w:spacing w:before="27"/>
      </w:pPr>
      <w:r>
        <w:t>4.1</w:t>
      </w:r>
      <w:r>
        <w:rPr>
          <w:spacing w:val="-3"/>
        </w:rPr>
        <w:t xml:space="preserve"> </w:t>
      </w:r>
      <w:r>
        <w:t>to 4.6</w:t>
      </w:r>
      <w:r>
        <w:rPr>
          <w:spacing w:val="-2"/>
        </w:rPr>
        <w:t xml:space="preserve"> (Liability)</w:t>
      </w:r>
    </w:p>
    <w:p w14:paraId="77EA0A57" w14:textId="77777777" w:rsidR="00564F1B" w:rsidRDefault="00606AB4">
      <w:pPr>
        <w:pStyle w:val="ListParagraph"/>
        <w:numPr>
          <w:ilvl w:val="0"/>
          <w:numId w:val="12"/>
        </w:numPr>
        <w:tabs>
          <w:tab w:val="left" w:pos="1391"/>
        </w:tabs>
        <w:spacing w:before="33"/>
      </w:pPr>
      <w:r>
        <w:t>4.10</w:t>
      </w:r>
      <w:r>
        <w:rPr>
          <w:spacing w:val="-3"/>
        </w:rPr>
        <w:t xml:space="preserve"> </w:t>
      </w:r>
      <w:r>
        <w:t>to</w:t>
      </w:r>
      <w:r>
        <w:rPr>
          <w:spacing w:val="-2"/>
        </w:rPr>
        <w:t xml:space="preserve"> </w:t>
      </w:r>
      <w:r>
        <w:t>4.11</w:t>
      </w:r>
      <w:r>
        <w:rPr>
          <w:spacing w:val="-2"/>
        </w:rPr>
        <w:t xml:space="preserve"> (IR35)</w:t>
      </w:r>
    </w:p>
    <w:p w14:paraId="77EA0A58" w14:textId="77777777" w:rsidR="00564F1B" w:rsidRDefault="00606AB4">
      <w:pPr>
        <w:pStyle w:val="ListParagraph"/>
        <w:numPr>
          <w:ilvl w:val="0"/>
          <w:numId w:val="12"/>
        </w:numPr>
        <w:tabs>
          <w:tab w:val="left" w:pos="1391"/>
        </w:tabs>
        <w:spacing w:before="30"/>
      </w:pPr>
      <w:r>
        <w:t>10</w:t>
      </w:r>
      <w:r>
        <w:rPr>
          <w:spacing w:val="-3"/>
        </w:rPr>
        <w:t xml:space="preserve"> </w:t>
      </w:r>
      <w:r>
        <w:t>(Force</w:t>
      </w:r>
      <w:r>
        <w:rPr>
          <w:spacing w:val="-4"/>
        </w:rPr>
        <w:t xml:space="preserve"> </w:t>
      </w:r>
      <w:r>
        <w:rPr>
          <w:spacing w:val="-2"/>
        </w:rPr>
        <w:t>majeure)</w:t>
      </w:r>
    </w:p>
    <w:p w14:paraId="77EA0A59" w14:textId="77777777" w:rsidR="00564F1B" w:rsidRDefault="00606AB4">
      <w:pPr>
        <w:pStyle w:val="ListParagraph"/>
        <w:numPr>
          <w:ilvl w:val="0"/>
          <w:numId w:val="12"/>
        </w:numPr>
        <w:tabs>
          <w:tab w:val="left" w:pos="1391"/>
        </w:tabs>
        <w:spacing w:before="31"/>
      </w:pPr>
      <w:r>
        <w:t>5.3</w:t>
      </w:r>
      <w:r>
        <w:rPr>
          <w:spacing w:val="-7"/>
        </w:rPr>
        <w:t xml:space="preserve"> </w:t>
      </w:r>
      <w:r>
        <w:t>(Continuing</w:t>
      </w:r>
      <w:r>
        <w:rPr>
          <w:spacing w:val="-5"/>
        </w:rPr>
        <w:t xml:space="preserve"> </w:t>
      </w:r>
      <w:r>
        <w:rPr>
          <w:spacing w:val="-2"/>
        </w:rPr>
        <w:t>rights)</w:t>
      </w:r>
    </w:p>
    <w:p w14:paraId="77EA0A5A" w14:textId="77777777" w:rsidR="00564F1B" w:rsidRDefault="00606AB4">
      <w:pPr>
        <w:pStyle w:val="ListParagraph"/>
        <w:numPr>
          <w:ilvl w:val="0"/>
          <w:numId w:val="12"/>
        </w:numPr>
        <w:tabs>
          <w:tab w:val="left" w:pos="1391"/>
        </w:tabs>
        <w:spacing w:before="32"/>
      </w:pPr>
      <w:r>
        <w:t>5.4</w:t>
      </w:r>
      <w:r>
        <w:rPr>
          <w:spacing w:val="-4"/>
        </w:rPr>
        <w:t xml:space="preserve"> </w:t>
      </w:r>
      <w:r>
        <w:t>to</w:t>
      </w:r>
      <w:r>
        <w:rPr>
          <w:spacing w:val="-2"/>
        </w:rPr>
        <w:t xml:space="preserve"> </w:t>
      </w:r>
      <w:r>
        <w:t>5.6</w:t>
      </w:r>
      <w:r>
        <w:rPr>
          <w:spacing w:val="-4"/>
        </w:rPr>
        <w:t xml:space="preserve"> </w:t>
      </w:r>
      <w:r>
        <w:t>(Change</w:t>
      </w:r>
      <w:r>
        <w:rPr>
          <w:spacing w:val="-2"/>
        </w:rPr>
        <w:t xml:space="preserve"> </w:t>
      </w:r>
      <w:r>
        <w:t xml:space="preserve">of </w:t>
      </w:r>
      <w:r>
        <w:rPr>
          <w:spacing w:val="-2"/>
        </w:rPr>
        <w:t>control)</w:t>
      </w:r>
    </w:p>
    <w:p w14:paraId="77EA0A5B" w14:textId="77777777" w:rsidR="00564F1B" w:rsidRDefault="00606AB4">
      <w:pPr>
        <w:pStyle w:val="ListParagraph"/>
        <w:numPr>
          <w:ilvl w:val="0"/>
          <w:numId w:val="12"/>
        </w:numPr>
        <w:tabs>
          <w:tab w:val="left" w:pos="1391"/>
        </w:tabs>
        <w:spacing w:before="28"/>
      </w:pPr>
      <w:r>
        <w:t>5.7</w:t>
      </w:r>
      <w:r>
        <w:rPr>
          <w:spacing w:val="-2"/>
        </w:rPr>
        <w:t xml:space="preserve"> (Fraud)</w:t>
      </w:r>
    </w:p>
    <w:p w14:paraId="77EA0A5C" w14:textId="77777777" w:rsidR="00564F1B" w:rsidRDefault="00606AB4">
      <w:pPr>
        <w:pStyle w:val="ListParagraph"/>
        <w:numPr>
          <w:ilvl w:val="0"/>
          <w:numId w:val="12"/>
        </w:numPr>
        <w:tabs>
          <w:tab w:val="left" w:pos="1391"/>
        </w:tabs>
        <w:spacing w:before="32"/>
        <w:ind w:hanging="398"/>
      </w:pPr>
      <w:r>
        <w:t>5.8</w:t>
      </w:r>
      <w:r>
        <w:rPr>
          <w:spacing w:val="-5"/>
        </w:rPr>
        <w:t xml:space="preserve"> </w:t>
      </w:r>
      <w:r>
        <w:t>(Notice</w:t>
      </w:r>
      <w:r>
        <w:rPr>
          <w:spacing w:val="-2"/>
        </w:rPr>
        <w:t xml:space="preserve"> </w:t>
      </w:r>
      <w:r>
        <w:t>of</w:t>
      </w:r>
      <w:r>
        <w:rPr>
          <w:spacing w:val="-3"/>
        </w:rPr>
        <w:t xml:space="preserve"> </w:t>
      </w:r>
      <w:r>
        <w:rPr>
          <w:spacing w:val="-2"/>
        </w:rPr>
        <w:t>fraud)</w:t>
      </w:r>
    </w:p>
    <w:p w14:paraId="77EA0A5D" w14:textId="77777777" w:rsidR="00564F1B" w:rsidRDefault="00606AB4">
      <w:pPr>
        <w:pStyle w:val="ListParagraph"/>
        <w:numPr>
          <w:ilvl w:val="0"/>
          <w:numId w:val="12"/>
        </w:numPr>
        <w:tabs>
          <w:tab w:val="left" w:pos="1391"/>
        </w:tabs>
        <w:spacing w:before="28"/>
        <w:ind w:hanging="398"/>
      </w:pPr>
      <w:r>
        <w:t>7</w:t>
      </w:r>
      <w:r>
        <w:rPr>
          <w:spacing w:val="-5"/>
        </w:rPr>
        <w:t xml:space="preserve"> </w:t>
      </w:r>
      <w:r>
        <w:t>(Transparency</w:t>
      </w:r>
      <w:r>
        <w:rPr>
          <w:spacing w:val="-4"/>
        </w:rPr>
        <w:t xml:space="preserve"> </w:t>
      </w:r>
      <w:r>
        <w:t>and</w:t>
      </w:r>
      <w:r>
        <w:rPr>
          <w:spacing w:val="-6"/>
        </w:rPr>
        <w:t xml:space="preserve"> </w:t>
      </w:r>
      <w:r>
        <w:rPr>
          <w:spacing w:val="-2"/>
        </w:rPr>
        <w:t>Audit)</w:t>
      </w:r>
    </w:p>
    <w:p w14:paraId="77EA0A5E" w14:textId="77777777" w:rsidR="00564F1B" w:rsidRDefault="00606AB4">
      <w:pPr>
        <w:pStyle w:val="ListParagraph"/>
        <w:numPr>
          <w:ilvl w:val="0"/>
          <w:numId w:val="12"/>
        </w:numPr>
        <w:tabs>
          <w:tab w:val="left" w:pos="1391"/>
        </w:tabs>
        <w:spacing w:before="31"/>
        <w:ind w:hanging="398"/>
      </w:pPr>
      <w:r>
        <w:t>8.3</w:t>
      </w:r>
      <w:r>
        <w:rPr>
          <w:spacing w:val="-4"/>
        </w:rPr>
        <w:t xml:space="preserve"> </w:t>
      </w:r>
      <w:r>
        <w:t>(Order</w:t>
      </w:r>
      <w:r>
        <w:rPr>
          <w:spacing w:val="-3"/>
        </w:rPr>
        <w:t xml:space="preserve"> </w:t>
      </w:r>
      <w:r>
        <w:t>of</w:t>
      </w:r>
      <w:r>
        <w:rPr>
          <w:spacing w:val="-1"/>
        </w:rPr>
        <w:t xml:space="preserve"> </w:t>
      </w:r>
      <w:r>
        <w:rPr>
          <w:spacing w:val="-2"/>
        </w:rPr>
        <w:t>precedence)</w:t>
      </w:r>
    </w:p>
    <w:p w14:paraId="77EA0A5F" w14:textId="77777777" w:rsidR="00564F1B" w:rsidRDefault="00606AB4">
      <w:pPr>
        <w:pStyle w:val="ListParagraph"/>
        <w:numPr>
          <w:ilvl w:val="0"/>
          <w:numId w:val="12"/>
        </w:numPr>
        <w:tabs>
          <w:tab w:val="left" w:pos="1391"/>
        </w:tabs>
        <w:spacing w:before="32"/>
        <w:ind w:hanging="398"/>
      </w:pPr>
      <w:r>
        <w:t>11</w:t>
      </w:r>
      <w:r>
        <w:rPr>
          <w:spacing w:val="-1"/>
        </w:rPr>
        <w:t xml:space="preserve"> </w:t>
      </w:r>
      <w:r>
        <w:rPr>
          <w:spacing w:val="-2"/>
        </w:rPr>
        <w:t>(Relationship)</w:t>
      </w:r>
    </w:p>
    <w:p w14:paraId="77EA0A60" w14:textId="77777777" w:rsidR="00564F1B" w:rsidRDefault="00606AB4">
      <w:pPr>
        <w:pStyle w:val="ListParagraph"/>
        <w:numPr>
          <w:ilvl w:val="0"/>
          <w:numId w:val="12"/>
        </w:numPr>
        <w:tabs>
          <w:tab w:val="left" w:pos="1391"/>
        </w:tabs>
        <w:spacing w:before="28"/>
        <w:ind w:hanging="398"/>
      </w:pPr>
      <w:r>
        <w:t>14</w:t>
      </w:r>
      <w:r>
        <w:rPr>
          <w:spacing w:val="-3"/>
        </w:rPr>
        <w:t xml:space="preserve"> </w:t>
      </w:r>
      <w:r>
        <w:t>(Entire</w:t>
      </w:r>
      <w:r>
        <w:rPr>
          <w:spacing w:val="-3"/>
        </w:rPr>
        <w:t xml:space="preserve"> </w:t>
      </w:r>
      <w:r>
        <w:rPr>
          <w:spacing w:val="-2"/>
        </w:rPr>
        <w:t>agreement)</w:t>
      </w:r>
    </w:p>
    <w:p w14:paraId="77EA0A61" w14:textId="77777777" w:rsidR="00564F1B" w:rsidRDefault="00606AB4">
      <w:pPr>
        <w:pStyle w:val="ListParagraph"/>
        <w:numPr>
          <w:ilvl w:val="0"/>
          <w:numId w:val="12"/>
        </w:numPr>
        <w:tabs>
          <w:tab w:val="left" w:pos="1391"/>
        </w:tabs>
        <w:spacing w:before="30"/>
        <w:ind w:hanging="398"/>
      </w:pPr>
      <w:r>
        <w:t>15</w:t>
      </w:r>
      <w:r>
        <w:rPr>
          <w:spacing w:val="-2"/>
        </w:rPr>
        <w:t xml:space="preserve"> </w:t>
      </w:r>
      <w:r>
        <w:t>(Law</w:t>
      </w:r>
      <w:r>
        <w:rPr>
          <w:spacing w:val="-2"/>
        </w:rPr>
        <w:t xml:space="preserve"> </w:t>
      </w:r>
      <w:r>
        <w:t>and</w:t>
      </w:r>
      <w:r>
        <w:rPr>
          <w:spacing w:val="-5"/>
        </w:rPr>
        <w:t xml:space="preserve"> </w:t>
      </w:r>
      <w:r>
        <w:rPr>
          <w:spacing w:val="-2"/>
        </w:rPr>
        <w:t>jurisdiction)</w:t>
      </w:r>
    </w:p>
    <w:p w14:paraId="77EA0A62" w14:textId="77777777" w:rsidR="00564F1B" w:rsidRDefault="00606AB4">
      <w:pPr>
        <w:pStyle w:val="ListParagraph"/>
        <w:numPr>
          <w:ilvl w:val="0"/>
          <w:numId w:val="12"/>
        </w:numPr>
        <w:tabs>
          <w:tab w:val="left" w:pos="1391"/>
        </w:tabs>
        <w:spacing w:before="31"/>
        <w:ind w:hanging="398"/>
      </w:pPr>
      <w:r>
        <w:t>16</w:t>
      </w:r>
      <w:r>
        <w:rPr>
          <w:spacing w:val="-6"/>
        </w:rPr>
        <w:t xml:space="preserve"> </w:t>
      </w:r>
      <w:r>
        <w:t>(Legislative</w:t>
      </w:r>
      <w:r>
        <w:rPr>
          <w:spacing w:val="-6"/>
        </w:rPr>
        <w:t xml:space="preserve"> </w:t>
      </w:r>
      <w:r>
        <w:rPr>
          <w:spacing w:val="-2"/>
        </w:rPr>
        <w:t>change)</w:t>
      </w:r>
    </w:p>
    <w:p w14:paraId="77EA0A63" w14:textId="77777777" w:rsidR="00564F1B" w:rsidRDefault="00606AB4">
      <w:pPr>
        <w:pStyle w:val="ListParagraph"/>
        <w:numPr>
          <w:ilvl w:val="0"/>
          <w:numId w:val="12"/>
        </w:numPr>
        <w:tabs>
          <w:tab w:val="left" w:pos="1391"/>
        </w:tabs>
        <w:spacing w:before="32"/>
        <w:ind w:hanging="398"/>
      </w:pPr>
      <w:r>
        <w:t>17</w:t>
      </w:r>
      <w:r>
        <w:rPr>
          <w:spacing w:val="-4"/>
        </w:rPr>
        <w:t xml:space="preserve"> </w:t>
      </w:r>
      <w:r>
        <w:t>(Bribery</w:t>
      </w:r>
      <w:r>
        <w:rPr>
          <w:spacing w:val="-2"/>
        </w:rPr>
        <w:t xml:space="preserve"> </w:t>
      </w:r>
      <w:r>
        <w:t>and</w:t>
      </w:r>
      <w:r>
        <w:rPr>
          <w:spacing w:val="-5"/>
        </w:rPr>
        <w:t xml:space="preserve"> </w:t>
      </w:r>
      <w:r>
        <w:rPr>
          <w:spacing w:val="-2"/>
        </w:rPr>
        <w:t>corruption)</w:t>
      </w:r>
    </w:p>
    <w:p w14:paraId="77EA0A64" w14:textId="77777777" w:rsidR="00564F1B" w:rsidRDefault="00606AB4">
      <w:pPr>
        <w:pStyle w:val="ListParagraph"/>
        <w:numPr>
          <w:ilvl w:val="0"/>
          <w:numId w:val="12"/>
        </w:numPr>
        <w:tabs>
          <w:tab w:val="left" w:pos="1392"/>
        </w:tabs>
        <w:spacing w:before="26"/>
        <w:ind w:left="1392"/>
      </w:pPr>
      <w:r>
        <w:t>18</w:t>
      </w:r>
      <w:r>
        <w:rPr>
          <w:spacing w:val="-5"/>
        </w:rPr>
        <w:t xml:space="preserve"> </w:t>
      </w:r>
      <w:r>
        <w:t>(Freedom</w:t>
      </w:r>
      <w:r>
        <w:rPr>
          <w:spacing w:val="-5"/>
        </w:rPr>
        <w:t xml:space="preserve"> </w:t>
      </w:r>
      <w:r>
        <w:t>of</w:t>
      </w:r>
      <w:r>
        <w:rPr>
          <w:spacing w:val="-5"/>
        </w:rPr>
        <w:t xml:space="preserve"> </w:t>
      </w:r>
      <w:r>
        <w:t>Information</w:t>
      </w:r>
      <w:r>
        <w:rPr>
          <w:spacing w:val="-4"/>
        </w:rPr>
        <w:t xml:space="preserve"> Act)</w:t>
      </w:r>
    </w:p>
    <w:p w14:paraId="77EA0A65" w14:textId="77777777" w:rsidR="00564F1B" w:rsidRDefault="00606AB4">
      <w:pPr>
        <w:pStyle w:val="ListParagraph"/>
        <w:numPr>
          <w:ilvl w:val="0"/>
          <w:numId w:val="12"/>
        </w:numPr>
        <w:tabs>
          <w:tab w:val="left" w:pos="1392"/>
        </w:tabs>
        <w:spacing w:before="30"/>
        <w:ind w:left="1392"/>
      </w:pPr>
      <w:r>
        <w:t>19</w:t>
      </w:r>
      <w:r>
        <w:rPr>
          <w:spacing w:val="-4"/>
        </w:rPr>
        <w:t xml:space="preserve"> </w:t>
      </w:r>
      <w:r>
        <w:t>(Promoting</w:t>
      </w:r>
      <w:r>
        <w:rPr>
          <w:spacing w:val="-3"/>
        </w:rPr>
        <w:t xml:space="preserve"> </w:t>
      </w:r>
      <w:r>
        <w:t>tax</w:t>
      </w:r>
      <w:r>
        <w:rPr>
          <w:spacing w:val="-5"/>
        </w:rPr>
        <w:t xml:space="preserve"> </w:t>
      </w:r>
      <w:r>
        <w:rPr>
          <w:spacing w:val="-2"/>
        </w:rPr>
        <w:t>compliance)</w:t>
      </w:r>
    </w:p>
    <w:p w14:paraId="77EA0A66" w14:textId="77777777" w:rsidR="00564F1B" w:rsidRDefault="00606AB4">
      <w:pPr>
        <w:pStyle w:val="ListParagraph"/>
        <w:numPr>
          <w:ilvl w:val="0"/>
          <w:numId w:val="12"/>
        </w:numPr>
        <w:tabs>
          <w:tab w:val="left" w:pos="1392"/>
        </w:tabs>
        <w:spacing w:before="30"/>
        <w:ind w:left="1392" w:hanging="398"/>
      </w:pPr>
      <w:r>
        <w:t>20</w:t>
      </w:r>
      <w:r>
        <w:rPr>
          <w:spacing w:val="-5"/>
        </w:rPr>
        <w:t xml:space="preserve"> </w:t>
      </w:r>
      <w:r>
        <w:t>(Official</w:t>
      </w:r>
      <w:r>
        <w:rPr>
          <w:spacing w:val="-4"/>
        </w:rPr>
        <w:t xml:space="preserve"> </w:t>
      </w:r>
      <w:r>
        <w:t>Secrets</w:t>
      </w:r>
      <w:r>
        <w:rPr>
          <w:spacing w:val="-3"/>
        </w:rPr>
        <w:t xml:space="preserve"> </w:t>
      </w:r>
      <w:r>
        <w:rPr>
          <w:spacing w:val="-4"/>
        </w:rPr>
        <w:t>Act)</w:t>
      </w:r>
    </w:p>
    <w:p w14:paraId="77EA0A67" w14:textId="77777777" w:rsidR="00564F1B" w:rsidRDefault="00606AB4">
      <w:pPr>
        <w:pStyle w:val="ListParagraph"/>
        <w:numPr>
          <w:ilvl w:val="0"/>
          <w:numId w:val="12"/>
        </w:numPr>
        <w:tabs>
          <w:tab w:val="left" w:pos="1392"/>
        </w:tabs>
        <w:spacing w:before="31"/>
        <w:ind w:left="1392" w:hanging="398"/>
      </w:pPr>
      <w:r>
        <w:t>21</w:t>
      </w:r>
      <w:r>
        <w:rPr>
          <w:spacing w:val="-4"/>
        </w:rPr>
        <w:t xml:space="preserve"> </w:t>
      </w:r>
      <w:r>
        <w:t>(Transfer</w:t>
      </w:r>
      <w:r>
        <w:rPr>
          <w:spacing w:val="-1"/>
        </w:rPr>
        <w:t xml:space="preserve"> </w:t>
      </w:r>
      <w:r>
        <w:t>and</w:t>
      </w:r>
      <w:r>
        <w:rPr>
          <w:spacing w:val="-5"/>
        </w:rPr>
        <w:t xml:space="preserve"> </w:t>
      </w:r>
      <w:r>
        <w:rPr>
          <w:spacing w:val="-2"/>
        </w:rPr>
        <w:t>subcontracting)</w:t>
      </w:r>
    </w:p>
    <w:p w14:paraId="77EA0A68" w14:textId="77777777" w:rsidR="00564F1B" w:rsidRDefault="00606AB4">
      <w:pPr>
        <w:pStyle w:val="ListParagraph"/>
        <w:numPr>
          <w:ilvl w:val="0"/>
          <w:numId w:val="12"/>
        </w:numPr>
        <w:tabs>
          <w:tab w:val="left" w:pos="1392"/>
        </w:tabs>
        <w:spacing w:before="27" w:line="252" w:lineRule="exact"/>
        <w:ind w:left="1392" w:hanging="398"/>
      </w:pPr>
      <w:r>
        <w:t>23</w:t>
      </w:r>
      <w:r>
        <w:rPr>
          <w:spacing w:val="-6"/>
        </w:rPr>
        <w:t xml:space="preserve"> </w:t>
      </w:r>
      <w:r>
        <w:t>(Complaints</w:t>
      </w:r>
      <w:r>
        <w:rPr>
          <w:spacing w:val="-7"/>
        </w:rPr>
        <w:t xml:space="preserve"> </w:t>
      </w:r>
      <w:r>
        <w:t>handling</w:t>
      </w:r>
      <w:r>
        <w:rPr>
          <w:spacing w:val="-7"/>
        </w:rPr>
        <w:t xml:space="preserve"> </w:t>
      </w:r>
      <w:r>
        <w:t>and</w:t>
      </w:r>
      <w:r>
        <w:rPr>
          <w:spacing w:val="-5"/>
        </w:rPr>
        <w:t xml:space="preserve"> </w:t>
      </w:r>
      <w:r>
        <w:rPr>
          <w:spacing w:val="-2"/>
        </w:rPr>
        <w:t>resolution)</w:t>
      </w:r>
    </w:p>
    <w:p w14:paraId="77EA0A69" w14:textId="77777777" w:rsidR="00564F1B" w:rsidRDefault="00606AB4">
      <w:pPr>
        <w:pStyle w:val="ListParagraph"/>
        <w:numPr>
          <w:ilvl w:val="0"/>
          <w:numId w:val="12"/>
        </w:numPr>
        <w:tabs>
          <w:tab w:val="left" w:pos="1393"/>
        </w:tabs>
        <w:spacing w:line="252" w:lineRule="exact"/>
        <w:ind w:left="1393"/>
      </w:pPr>
      <w:r>
        <w:t>24</w:t>
      </w:r>
      <w:r>
        <w:rPr>
          <w:spacing w:val="-5"/>
        </w:rPr>
        <w:t xml:space="preserve"> </w:t>
      </w:r>
      <w:r>
        <w:t>(Conflicts</w:t>
      </w:r>
      <w:r>
        <w:rPr>
          <w:spacing w:val="-3"/>
        </w:rPr>
        <w:t xml:space="preserve"> </w:t>
      </w:r>
      <w:r>
        <w:t>of</w:t>
      </w:r>
      <w:r>
        <w:rPr>
          <w:spacing w:val="-3"/>
        </w:rPr>
        <w:t xml:space="preserve"> </w:t>
      </w:r>
      <w:r>
        <w:t>interest</w:t>
      </w:r>
      <w:r>
        <w:rPr>
          <w:spacing w:val="-5"/>
        </w:rPr>
        <w:t xml:space="preserve"> </w:t>
      </w:r>
      <w:r>
        <w:t>and</w:t>
      </w:r>
      <w:r>
        <w:rPr>
          <w:spacing w:val="-4"/>
        </w:rPr>
        <w:t xml:space="preserve"> </w:t>
      </w:r>
      <w:r>
        <w:t>ethical</w:t>
      </w:r>
      <w:r>
        <w:rPr>
          <w:spacing w:val="-4"/>
        </w:rPr>
        <w:t xml:space="preserve"> </w:t>
      </w:r>
      <w:r>
        <w:rPr>
          <w:spacing w:val="-2"/>
        </w:rPr>
        <w:t>walls)</w:t>
      </w:r>
    </w:p>
    <w:p w14:paraId="77EA0A6A" w14:textId="77777777" w:rsidR="00564F1B" w:rsidRDefault="00606AB4">
      <w:pPr>
        <w:pStyle w:val="ListParagraph"/>
        <w:numPr>
          <w:ilvl w:val="0"/>
          <w:numId w:val="12"/>
        </w:numPr>
        <w:tabs>
          <w:tab w:val="left" w:pos="1393"/>
        </w:tabs>
        <w:spacing w:before="2" w:line="252" w:lineRule="exact"/>
        <w:ind w:left="1393"/>
      </w:pPr>
      <w:r>
        <w:t>25</w:t>
      </w:r>
      <w:r>
        <w:rPr>
          <w:spacing w:val="-4"/>
        </w:rPr>
        <w:t xml:space="preserve"> </w:t>
      </w:r>
      <w:r>
        <w:t>(Publicity</w:t>
      </w:r>
      <w:r>
        <w:rPr>
          <w:spacing w:val="-3"/>
        </w:rPr>
        <w:t xml:space="preserve"> </w:t>
      </w:r>
      <w:r>
        <w:t>and</w:t>
      </w:r>
      <w:r>
        <w:rPr>
          <w:spacing w:val="-5"/>
        </w:rPr>
        <w:t xml:space="preserve"> </w:t>
      </w:r>
      <w:r>
        <w:rPr>
          <w:spacing w:val="-2"/>
        </w:rPr>
        <w:t>branding)</w:t>
      </w:r>
    </w:p>
    <w:p w14:paraId="77EA0A6B" w14:textId="77777777" w:rsidR="00564F1B" w:rsidRDefault="00606AB4">
      <w:pPr>
        <w:pStyle w:val="ListParagraph"/>
        <w:numPr>
          <w:ilvl w:val="0"/>
          <w:numId w:val="12"/>
        </w:numPr>
        <w:tabs>
          <w:tab w:val="left" w:pos="1393"/>
        </w:tabs>
        <w:spacing w:line="252" w:lineRule="exact"/>
        <w:ind w:left="1393" w:hanging="398"/>
      </w:pPr>
      <w:r>
        <w:t>26</w:t>
      </w:r>
      <w:r>
        <w:rPr>
          <w:spacing w:val="-4"/>
        </w:rPr>
        <w:t xml:space="preserve"> </w:t>
      </w:r>
      <w:r>
        <w:t>(Equality</w:t>
      </w:r>
      <w:r>
        <w:rPr>
          <w:spacing w:val="-2"/>
        </w:rPr>
        <w:t xml:space="preserve"> </w:t>
      </w:r>
      <w:r>
        <w:t>and</w:t>
      </w:r>
      <w:r>
        <w:rPr>
          <w:spacing w:val="-5"/>
        </w:rPr>
        <w:t xml:space="preserve"> </w:t>
      </w:r>
      <w:r>
        <w:rPr>
          <w:spacing w:val="-2"/>
        </w:rPr>
        <w:t>diversity)</w:t>
      </w:r>
    </w:p>
    <w:p w14:paraId="77EA0A6C" w14:textId="77777777" w:rsidR="00564F1B" w:rsidRDefault="00606AB4">
      <w:pPr>
        <w:pStyle w:val="ListParagraph"/>
        <w:numPr>
          <w:ilvl w:val="0"/>
          <w:numId w:val="12"/>
        </w:numPr>
        <w:tabs>
          <w:tab w:val="left" w:pos="1393"/>
        </w:tabs>
        <w:spacing w:before="1"/>
        <w:ind w:left="1393" w:hanging="398"/>
      </w:pPr>
      <w:r>
        <w:t>28</w:t>
      </w:r>
      <w:r>
        <w:rPr>
          <w:spacing w:val="-2"/>
        </w:rPr>
        <w:t xml:space="preserve"> </w:t>
      </w:r>
      <w:r>
        <w:t>(Data</w:t>
      </w:r>
      <w:r>
        <w:rPr>
          <w:spacing w:val="-3"/>
        </w:rPr>
        <w:t xml:space="preserve"> </w:t>
      </w:r>
      <w:r>
        <w:rPr>
          <w:spacing w:val="-2"/>
        </w:rPr>
        <w:t>protection)</w:t>
      </w:r>
    </w:p>
    <w:p w14:paraId="77EA0A6D" w14:textId="77777777" w:rsidR="00564F1B" w:rsidRDefault="00606AB4">
      <w:pPr>
        <w:pStyle w:val="ListParagraph"/>
        <w:numPr>
          <w:ilvl w:val="0"/>
          <w:numId w:val="12"/>
        </w:numPr>
        <w:tabs>
          <w:tab w:val="left" w:pos="1393"/>
        </w:tabs>
        <w:spacing w:before="28"/>
        <w:ind w:left="1393" w:hanging="398"/>
      </w:pPr>
      <w:r>
        <w:t>31</w:t>
      </w:r>
      <w:r>
        <w:rPr>
          <w:spacing w:val="-1"/>
        </w:rPr>
        <w:t xml:space="preserve"> </w:t>
      </w:r>
      <w:r>
        <w:rPr>
          <w:spacing w:val="-2"/>
        </w:rPr>
        <w:t>(Severability)</w:t>
      </w:r>
    </w:p>
    <w:p w14:paraId="77EA0A6E" w14:textId="77777777" w:rsidR="00564F1B" w:rsidRDefault="00606AB4">
      <w:pPr>
        <w:pStyle w:val="ListParagraph"/>
        <w:numPr>
          <w:ilvl w:val="0"/>
          <w:numId w:val="12"/>
        </w:numPr>
        <w:tabs>
          <w:tab w:val="left" w:pos="1393"/>
        </w:tabs>
        <w:spacing w:before="30"/>
        <w:ind w:left="1393" w:hanging="398"/>
      </w:pPr>
      <w:r>
        <w:t>32</w:t>
      </w:r>
      <w:r>
        <w:rPr>
          <w:spacing w:val="-4"/>
        </w:rPr>
        <w:t xml:space="preserve"> </w:t>
      </w:r>
      <w:r>
        <w:t>and</w:t>
      </w:r>
      <w:r>
        <w:rPr>
          <w:spacing w:val="-4"/>
        </w:rPr>
        <w:t xml:space="preserve"> </w:t>
      </w:r>
      <w:r>
        <w:t>33</w:t>
      </w:r>
      <w:r>
        <w:rPr>
          <w:spacing w:val="-6"/>
        </w:rPr>
        <w:t xml:space="preserve"> </w:t>
      </w:r>
      <w:r>
        <w:t>(Managing</w:t>
      </w:r>
      <w:r>
        <w:rPr>
          <w:spacing w:val="-4"/>
        </w:rPr>
        <w:t xml:space="preserve"> </w:t>
      </w:r>
      <w:r>
        <w:t>disputes</w:t>
      </w:r>
      <w:r>
        <w:rPr>
          <w:spacing w:val="-3"/>
        </w:rPr>
        <w:t xml:space="preserve"> </w:t>
      </w:r>
      <w:r>
        <w:t>and</w:t>
      </w:r>
      <w:r>
        <w:rPr>
          <w:spacing w:val="-5"/>
        </w:rPr>
        <w:t xml:space="preserve"> </w:t>
      </w:r>
      <w:r>
        <w:rPr>
          <w:spacing w:val="-2"/>
        </w:rPr>
        <w:t>Mediation)</w:t>
      </w:r>
    </w:p>
    <w:p w14:paraId="77EA0A6F" w14:textId="77777777" w:rsidR="00564F1B" w:rsidRDefault="00564F1B">
      <w:pPr>
        <w:sectPr w:rsidR="00564F1B" w:rsidSect="00611396">
          <w:pgSz w:w="11930" w:h="16840"/>
          <w:pgMar w:top="1020" w:right="700" w:bottom="280" w:left="500" w:header="720" w:footer="720" w:gutter="0"/>
          <w:cols w:space="720"/>
        </w:sectPr>
      </w:pPr>
    </w:p>
    <w:p w14:paraId="77EA0A70" w14:textId="77777777" w:rsidR="00564F1B" w:rsidRDefault="00606AB4">
      <w:pPr>
        <w:pStyle w:val="ListParagraph"/>
        <w:numPr>
          <w:ilvl w:val="0"/>
          <w:numId w:val="12"/>
        </w:numPr>
        <w:tabs>
          <w:tab w:val="left" w:pos="1391"/>
        </w:tabs>
        <w:spacing w:before="70"/>
      </w:pPr>
      <w:r>
        <w:lastRenderedPageBreak/>
        <w:t>34</w:t>
      </w:r>
      <w:r>
        <w:rPr>
          <w:spacing w:val="-1"/>
        </w:rPr>
        <w:t xml:space="preserve"> </w:t>
      </w:r>
      <w:r>
        <w:rPr>
          <w:spacing w:val="-2"/>
        </w:rPr>
        <w:t>(Confidentiality)</w:t>
      </w:r>
    </w:p>
    <w:p w14:paraId="77EA0A71" w14:textId="77777777" w:rsidR="00564F1B" w:rsidRDefault="00606AB4">
      <w:pPr>
        <w:pStyle w:val="ListParagraph"/>
        <w:numPr>
          <w:ilvl w:val="0"/>
          <w:numId w:val="12"/>
        </w:numPr>
        <w:tabs>
          <w:tab w:val="left" w:pos="1391"/>
        </w:tabs>
        <w:spacing w:before="30"/>
      </w:pPr>
      <w:r>
        <w:t>35</w:t>
      </w:r>
      <w:r>
        <w:rPr>
          <w:spacing w:val="-5"/>
        </w:rPr>
        <w:t xml:space="preserve"> </w:t>
      </w:r>
      <w:r>
        <w:t>(Waiver</w:t>
      </w:r>
      <w:r>
        <w:rPr>
          <w:spacing w:val="-3"/>
        </w:rPr>
        <w:t xml:space="preserve"> </w:t>
      </w:r>
      <w:r>
        <w:t>and</w:t>
      </w:r>
      <w:r>
        <w:rPr>
          <w:spacing w:val="-7"/>
        </w:rPr>
        <w:t xml:space="preserve"> </w:t>
      </w:r>
      <w:r>
        <w:t>cumulative</w:t>
      </w:r>
      <w:r>
        <w:rPr>
          <w:spacing w:val="-4"/>
        </w:rPr>
        <w:t xml:space="preserve"> </w:t>
      </w:r>
      <w:r>
        <w:rPr>
          <w:spacing w:val="-2"/>
        </w:rPr>
        <w:t>remedies)</w:t>
      </w:r>
    </w:p>
    <w:p w14:paraId="77EA0A72" w14:textId="77777777" w:rsidR="00564F1B" w:rsidRDefault="00606AB4">
      <w:pPr>
        <w:pStyle w:val="ListParagraph"/>
        <w:numPr>
          <w:ilvl w:val="0"/>
          <w:numId w:val="12"/>
        </w:numPr>
        <w:tabs>
          <w:tab w:val="left" w:pos="1391"/>
        </w:tabs>
        <w:spacing w:before="33"/>
        <w:ind w:hanging="398"/>
      </w:pPr>
      <w:r>
        <w:t>36</w:t>
      </w:r>
      <w:r>
        <w:rPr>
          <w:spacing w:val="-5"/>
        </w:rPr>
        <w:t xml:space="preserve"> </w:t>
      </w:r>
      <w:r>
        <w:t>(Corporate</w:t>
      </w:r>
      <w:r>
        <w:rPr>
          <w:spacing w:val="-6"/>
        </w:rPr>
        <w:t xml:space="preserve"> </w:t>
      </w:r>
      <w:r>
        <w:t>Social</w:t>
      </w:r>
      <w:r>
        <w:rPr>
          <w:spacing w:val="-4"/>
        </w:rPr>
        <w:t xml:space="preserve"> </w:t>
      </w:r>
      <w:r>
        <w:rPr>
          <w:spacing w:val="-2"/>
        </w:rPr>
        <w:t>Responsibility)</w:t>
      </w:r>
    </w:p>
    <w:p w14:paraId="77EA0A73" w14:textId="77777777" w:rsidR="00564F1B" w:rsidRDefault="00606AB4">
      <w:pPr>
        <w:pStyle w:val="ListParagraph"/>
        <w:numPr>
          <w:ilvl w:val="0"/>
          <w:numId w:val="12"/>
        </w:numPr>
        <w:tabs>
          <w:tab w:val="left" w:pos="1391"/>
        </w:tabs>
        <w:spacing w:before="28"/>
        <w:ind w:hanging="398"/>
      </w:pPr>
      <w:r>
        <w:t>paragraphs</w:t>
      </w:r>
      <w:r>
        <w:rPr>
          <w:spacing w:val="-8"/>
        </w:rPr>
        <w:t xml:space="preserve"> </w:t>
      </w:r>
      <w:r>
        <w:t>1</w:t>
      </w:r>
      <w:r>
        <w:rPr>
          <w:spacing w:val="-6"/>
        </w:rPr>
        <w:t xml:space="preserve"> </w:t>
      </w:r>
      <w:r>
        <w:t>to</w:t>
      </w:r>
      <w:r>
        <w:rPr>
          <w:spacing w:val="-3"/>
        </w:rPr>
        <w:t xml:space="preserve"> </w:t>
      </w:r>
      <w:r>
        <w:t>10</w:t>
      </w:r>
      <w:r>
        <w:rPr>
          <w:spacing w:val="-6"/>
        </w:rPr>
        <w:t xml:space="preserve"> </w:t>
      </w:r>
      <w:r>
        <w:t>of</w:t>
      </w:r>
      <w:r>
        <w:rPr>
          <w:spacing w:val="-7"/>
        </w:rPr>
        <w:t xml:space="preserve"> </w:t>
      </w:r>
      <w:r>
        <w:t>the</w:t>
      </w:r>
      <w:r>
        <w:rPr>
          <w:spacing w:val="-3"/>
        </w:rPr>
        <w:t xml:space="preserve"> </w:t>
      </w:r>
      <w:r>
        <w:t>Framework</w:t>
      </w:r>
      <w:r>
        <w:rPr>
          <w:spacing w:val="-6"/>
        </w:rPr>
        <w:t xml:space="preserve"> </w:t>
      </w:r>
      <w:r>
        <w:t>Agreement</w:t>
      </w:r>
      <w:r>
        <w:rPr>
          <w:spacing w:val="-4"/>
        </w:rPr>
        <w:t xml:space="preserve"> </w:t>
      </w:r>
      <w:r>
        <w:t>Schedule</w:t>
      </w:r>
      <w:r>
        <w:rPr>
          <w:spacing w:val="-3"/>
        </w:rPr>
        <w:t xml:space="preserve"> </w:t>
      </w:r>
      <w:r>
        <w:rPr>
          <w:spacing w:val="-10"/>
        </w:rPr>
        <w:t>3</w:t>
      </w:r>
    </w:p>
    <w:p w14:paraId="77EA0A74" w14:textId="77777777" w:rsidR="00564F1B" w:rsidRDefault="00564F1B">
      <w:pPr>
        <w:pStyle w:val="BodyText"/>
        <w:spacing w:before="106"/>
      </w:pPr>
    </w:p>
    <w:p w14:paraId="77EA0A75" w14:textId="77777777" w:rsidR="00564F1B" w:rsidRDefault="00606AB4">
      <w:pPr>
        <w:pStyle w:val="ListParagraph"/>
        <w:numPr>
          <w:ilvl w:val="1"/>
          <w:numId w:val="13"/>
        </w:numPr>
        <w:tabs>
          <w:tab w:val="left" w:pos="1345"/>
        </w:tabs>
        <w:ind w:left="1345" w:hanging="727"/>
      </w:pPr>
      <w:r>
        <w:t>The</w:t>
      </w:r>
      <w:r>
        <w:rPr>
          <w:spacing w:val="-7"/>
        </w:rPr>
        <w:t xml:space="preserve"> </w:t>
      </w:r>
      <w:r>
        <w:t>Framework</w:t>
      </w:r>
      <w:r>
        <w:rPr>
          <w:spacing w:val="-7"/>
        </w:rPr>
        <w:t xml:space="preserve"> </w:t>
      </w:r>
      <w:r>
        <w:t>Agreement</w:t>
      </w:r>
      <w:r>
        <w:rPr>
          <w:spacing w:val="-2"/>
        </w:rPr>
        <w:t xml:space="preserve"> </w:t>
      </w:r>
      <w:r>
        <w:t>provisions</w:t>
      </w:r>
      <w:r>
        <w:rPr>
          <w:spacing w:val="-4"/>
        </w:rPr>
        <w:t xml:space="preserve"> </w:t>
      </w:r>
      <w:r>
        <w:t>in</w:t>
      </w:r>
      <w:r>
        <w:rPr>
          <w:spacing w:val="-4"/>
        </w:rPr>
        <w:t xml:space="preserve"> </w:t>
      </w:r>
      <w:r>
        <w:t>clause</w:t>
      </w:r>
      <w:r>
        <w:rPr>
          <w:spacing w:val="-9"/>
        </w:rPr>
        <w:t xml:space="preserve"> </w:t>
      </w:r>
      <w:r>
        <w:t>2.1</w:t>
      </w:r>
      <w:r>
        <w:rPr>
          <w:spacing w:val="-4"/>
        </w:rPr>
        <w:t xml:space="preserve"> </w:t>
      </w:r>
      <w:r>
        <w:t>will</w:t>
      </w:r>
      <w:r>
        <w:rPr>
          <w:spacing w:val="-5"/>
        </w:rPr>
        <w:t xml:space="preserve"> </w:t>
      </w:r>
      <w:r>
        <w:t>be</w:t>
      </w:r>
      <w:r>
        <w:rPr>
          <w:spacing w:val="-6"/>
        </w:rPr>
        <w:t xml:space="preserve"> </w:t>
      </w:r>
      <w:r>
        <w:t>modified</w:t>
      </w:r>
      <w:r>
        <w:rPr>
          <w:spacing w:val="-4"/>
        </w:rPr>
        <w:t xml:space="preserve"> </w:t>
      </w:r>
      <w:r>
        <w:t>as</w:t>
      </w:r>
      <w:r>
        <w:rPr>
          <w:spacing w:val="-6"/>
        </w:rPr>
        <w:t xml:space="preserve"> </w:t>
      </w:r>
      <w:r>
        <w:rPr>
          <w:spacing w:val="-2"/>
        </w:rPr>
        <w:t>follows:</w:t>
      </w:r>
    </w:p>
    <w:p w14:paraId="77EA0A76" w14:textId="77777777" w:rsidR="00564F1B" w:rsidRDefault="00564F1B">
      <w:pPr>
        <w:pStyle w:val="BodyText"/>
        <w:spacing w:before="106"/>
      </w:pPr>
    </w:p>
    <w:p w14:paraId="77EA0A77" w14:textId="77777777" w:rsidR="00564F1B" w:rsidRDefault="00606AB4">
      <w:pPr>
        <w:pStyle w:val="ListParagraph"/>
        <w:numPr>
          <w:ilvl w:val="2"/>
          <w:numId w:val="13"/>
        </w:numPr>
        <w:tabs>
          <w:tab w:val="left" w:pos="2072"/>
        </w:tabs>
        <w:ind w:left="2072" w:right="1211"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14:paraId="77EA0A78" w14:textId="77777777" w:rsidR="00564F1B" w:rsidRDefault="00606AB4">
      <w:pPr>
        <w:pStyle w:val="ListParagraph"/>
        <w:numPr>
          <w:ilvl w:val="2"/>
          <w:numId w:val="13"/>
        </w:numPr>
        <w:tabs>
          <w:tab w:val="left" w:pos="2072"/>
        </w:tabs>
        <w:spacing w:before="41"/>
        <w:ind w:left="2072" w:hanging="720"/>
      </w:pPr>
      <w:r>
        <w:t>a</w:t>
      </w:r>
      <w:r>
        <w:rPr>
          <w:spacing w:val="-5"/>
        </w:rPr>
        <w:t xml:space="preserve"> </w:t>
      </w:r>
      <w:r>
        <w:t>reference</w:t>
      </w:r>
      <w:r>
        <w:rPr>
          <w:spacing w:val="-5"/>
        </w:rPr>
        <w:t xml:space="preserve"> </w:t>
      </w:r>
      <w:r>
        <w:t>to</w:t>
      </w:r>
      <w:r>
        <w:rPr>
          <w:spacing w:val="-4"/>
        </w:rPr>
        <w:t xml:space="preserve"> </w:t>
      </w:r>
      <w:r>
        <w:t>‘CCS’</w:t>
      </w:r>
      <w:r>
        <w:rPr>
          <w:spacing w:val="-3"/>
        </w:rPr>
        <w:t xml:space="preserve"> </w:t>
      </w:r>
      <w:r>
        <w:t>or</w:t>
      </w:r>
      <w:r>
        <w:rPr>
          <w:spacing w:val="-4"/>
        </w:rPr>
        <w:t xml:space="preserve"> </w:t>
      </w:r>
      <w:r>
        <w:t>to</w:t>
      </w:r>
      <w:r>
        <w:rPr>
          <w:spacing w:val="-3"/>
        </w:rPr>
        <w:t xml:space="preserve"> </w:t>
      </w:r>
      <w:r>
        <w:t>‘CCS</w:t>
      </w:r>
      <w:r>
        <w:rPr>
          <w:spacing w:val="-2"/>
        </w:rPr>
        <w:t xml:space="preserve"> </w:t>
      </w:r>
      <w:r>
        <w:t>and/or</w:t>
      </w:r>
      <w:r>
        <w:rPr>
          <w:spacing w:val="-4"/>
        </w:rPr>
        <w:t xml:space="preserve"> </w:t>
      </w:r>
      <w:r>
        <w:t>the</w:t>
      </w:r>
      <w:r>
        <w:rPr>
          <w:spacing w:val="-5"/>
        </w:rPr>
        <w:t xml:space="preserve"> </w:t>
      </w:r>
      <w:r>
        <w:t>Buyer’</w:t>
      </w:r>
      <w:r>
        <w:rPr>
          <w:spacing w:val="-5"/>
        </w:rPr>
        <w:t xml:space="preserve"> </w:t>
      </w:r>
      <w:r>
        <w:t>will</w:t>
      </w:r>
      <w:r>
        <w:rPr>
          <w:spacing w:val="-3"/>
        </w:rPr>
        <w:t xml:space="preserve"> </w:t>
      </w:r>
      <w:r>
        <w:t>be</w:t>
      </w:r>
      <w:r>
        <w:rPr>
          <w:spacing w:val="-3"/>
        </w:rPr>
        <w:t xml:space="preserve"> </w:t>
      </w:r>
      <w:r>
        <w:t>a</w:t>
      </w:r>
      <w:r>
        <w:rPr>
          <w:spacing w:val="-2"/>
        </w:rPr>
        <w:t xml:space="preserve"> </w:t>
      </w:r>
      <w:r>
        <w:t>reference</w:t>
      </w:r>
      <w:r>
        <w:rPr>
          <w:spacing w:val="-5"/>
        </w:rPr>
        <w:t xml:space="preserve"> </w:t>
      </w:r>
      <w:r>
        <w:t>to</w:t>
      </w:r>
      <w:r>
        <w:rPr>
          <w:spacing w:val="-3"/>
        </w:rPr>
        <w:t xml:space="preserve"> </w:t>
      </w:r>
      <w:r>
        <w:t>‘the</w:t>
      </w:r>
      <w:r>
        <w:rPr>
          <w:spacing w:val="-2"/>
        </w:rPr>
        <w:t xml:space="preserve"> Buyer’</w:t>
      </w:r>
    </w:p>
    <w:p w14:paraId="77EA0A79" w14:textId="77777777" w:rsidR="00564F1B" w:rsidRDefault="00606AB4">
      <w:pPr>
        <w:pStyle w:val="ListParagraph"/>
        <w:numPr>
          <w:ilvl w:val="2"/>
          <w:numId w:val="13"/>
        </w:numPr>
        <w:tabs>
          <w:tab w:val="left" w:pos="2072"/>
        </w:tabs>
        <w:spacing w:before="54" w:line="290" w:lineRule="auto"/>
        <w:ind w:left="2072" w:right="1271" w:hanging="720"/>
      </w:pPr>
      <w:r>
        <w:t>a</w:t>
      </w:r>
      <w:r>
        <w:rPr>
          <w:spacing w:val="-1"/>
        </w:rPr>
        <w:t xml:space="preserve"> </w:t>
      </w:r>
      <w:r>
        <w:t>reference</w:t>
      </w:r>
      <w:r>
        <w:rPr>
          <w:spacing w:val="-3"/>
        </w:rPr>
        <w:t xml:space="preserve"> </w:t>
      </w:r>
      <w:r>
        <w:t>to</w:t>
      </w:r>
      <w:r>
        <w:rPr>
          <w:spacing w:val="-3"/>
        </w:rPr>
        <w:t xml:space="preserve"> </w:t>
      </w:r>
      <w:r>
        <w:t>the</w:t>
      </w:r>
      <w:r>
        <w:rPr>
          <w:spacing w:val="-3"/>
        </w:rPr>
        <w:t xml:space="preserve"> </w:t>
      </w:r>
      <w:r>
        <w:t>‘Parties’</w:t>
      </w:r>
      <w:r>
        <w:rPr>
          <w:spacing w:val="-1"/>
        </w:rPr>
        <w:t xml:space="preserve"> </w:t>
      </w:r>
      <w:r>
        <w:t>and</w:t>
      </w:r>
      <w:r>
        <w:rPr>
          <w:spacing w:val="-1"/>
        </w:rPr>
        <w:t xml:space="preserve"> </w:t>
      </w:r>
      <w:r>
        <w:t>a</w:t>
      </w:r>
      <w:r>
        <w:rPr>
          <w:spacing w:val="-1"/>
        </w:rPr>
        <w:t xml:space="preserve"> </w:t>
      </w:r>
      <w:r>
        <w:t>‘Party’</w:t>
      </w:r>
      <w:r>
        <w:rPr>
          <w:spacing w:val="-1"/>
        </w:rPr>
        <w:t xml:space="preserve"> </w:t>
      </w:r>
      <w:r>
        <w:t>will</w:t>
      </w:r>
      <w:r>
        <w:rPr>
          <w:spacing w:val="-1"/>
        </w:rPr>
        <w:t xml:space="preserve"> </w:t>
      </w:r>
      <w:r>
        <w:t>be</w:t>
      </w:r>
      <w:r>
        <w:rPr>
          <w:spacing w:val="-1"/>
        </w:rPr>
        <w:t xml:space="preserve"> </w:t>
      </w: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Buyer</w:t>
      </w:r>
      <w:r>
        <w:rPr>
          <w:spacing w:val="-2"/>
        </w:rPr>
        <w:t xml:space="preserve"> </w:t>
      </w:r>
      <w:r>
        <w:t>and Supplier as Parties under this Call-Off Contract</w:t>
      </w:r>
    </w:p>
    <w:p w14:paraId="77EA0A7A" w14:textId="77777777" w:rsidR="00564F1B" w:rsidRDefault="00564F1B">
      <w:pPr>
        <w:pStyle w:val="BodyText"/>
        <w:spacing w:before="52"/>
      </w:pPr>
    </w:p>
    <w:p w14:paraId="77EA0A7B" w14:textId="77777777" w:rsidR="00564F1B" w:rsidRDefault="00606AB4">
      <w:pPr>
        <w:pStyle w:val="ListParagraph"/>
        <w:numPr>
          <w:ilvl w:val="1"/>
          <w:numId w:val="13"/>
        </w:numPr>
        <w:tabs>
          <w:tab w:val="left" w:pos="2071"/>
        </w:tabs>
        <w:spacing w:line="288" w:lineRule="auto"/>
        <w:ind w:left="2071" w:right="488" w:hanging="720"/>
      </w:pPr>
      <w:r>
        <w:t>The</w:t>
      </w:r>
      <w:r>
        <w:rPr>
          <w:spacing w:val="-2"/>
        </w:rPr>
        <w:t xml:space="preserve"> </w:t>
      </w:r>
      <w:r>
        <w:t>Parties</w:t>
      </w:r>
      <w:r>
        <w:rPr>
          <w:spacing w:val="-4"/>
        </w:rPr>
        <w:t xml:space="preserve"> </w:t>
      </w:r>
      <w:r>
        <w:t>acknowledge</w:t>
      </w:r>
      <w:r>
        <w:rPr>
          <w:spacing w:val="-2"/>
        </w:rPr>
        <w:t xml:space="preserve"> </w:t>
      </w:r>
      <w:r>
        <w:t>that</w:t>
      </w:r>
      <w:r>
        <w:rPr>
          <w:spacing w:val="-3"/>
        </w:rPr>
        <w:t xml:space="preserve"> </w:t>
      </w:r>
      <w:r>
        <w:t>they</w:t>
      </w:r>
      <w:r>
        <w:rPr>
          <w:spacing w:val="-1"/>
        </w:rPr>
        <w:t xml:space="preserve"> </w:t>
      </w:r>
      <w:r>
        <w:t>are</w:t>
      </w:r>
      <w:r>
        <w:rPr>
          <w:spacing w:val="-4"/>
        </w:rPr>
        <w:t xml:space="preserve"> </w:t>
      </w:r>
      <w:r>
        <w:t>required</w:t>
      </w:r>
      <w:r>
        <w:rPr>
          <w:spacing w:val="-4"/>
        </w:rPr>
        <w:t xml:space="preserve"> </w:t>
      </w:r>
      <w:r>
        <w:t>to</w:t>
      </w:r>
      <w:r>
        <w:rPr>
          <w:spacing w:val="-2"/>
        </w:rPr>
        <w:t xml:space="preserve"> </w:t>
      </w:r>
      <w:r>
        <w:t>complete</w:t>
      </w:r>
      <w:r>
        <w:rPr>
          <w:spacing w:val="-4"/>
        </w:rPr>
        <w:t xml:space="preserve"> </w:t>
      </w:r>
      <w:r>
        <w:t>the</w:t>
      </w:r>
      <w:r>
        <w:rPr>
          <w:spacing w:val="-2"/>
        </w:rPr>
        <w:t xml:space="preserve"> </w:t>
      </w:r>
      <w:r>
        <w:t>applicable</w:t>
      </w:r>
      <w:r>
        <w:rPr>
          <w:spacing w:val="-2"/>
        </w:rPr>
        <w:t xml:space="preserve"> </w:t>
      </w:r>
      <w:r>
        <w:t>Annexes contained in Schedule 7 (Processing Data) of the Framework Agreement for the purposes of this Call-Off Contract. The applicable Annexes being reproduced at Schedule 7 of this Call-Off Contract.</w:t>
      </w:r>
    </w:p>
    <w:p w14:paraId="77EA0A7C" w14:textId="77777777" w:rsidR="00564F1B" w:rsidRDefault="00564F1B">
      <w:pPr>
        <w:pStyle w:val="BodyText"/>
        <w:spacing w:before="56"/>
      </w:pPr>
    </w:p>
    <w:p w14:paraId="77EA0A7D" w14:textId="77777777" w:rsidR="00564F1B" w:rsidRDefault="00606AB4">
      <w:pPr>
        <w:pStyle w:val="ListParagraph"/>
        <w:numPr>
          <w:ilvl w:val="1"/>
          <w:numId w:val="13"/>
        </w:numPr>
        <w:tabs>
          <w:tab w:val="left" w:pos="2071"/>
        </w:tabs>
        <w:spacing w:line="290" w:lineRule="auto"/>
        <w:ind w:left="2071" w:right="549" w:hanging="720"/>
      </w:pPr>
      <w:r>
        <w:t>The</w:t>
      </w:r>
      <w:r>
        <w:rPr>
          <w:spacing w:val="-2"/>
        </w:rPr>
        <w:t xml:space="preserve"> </w:t>
      </w:r>
      <w:r>
        <w:t>Framework</w:t>
      </w:r>
      <w:r>
        <w:rPr>
          <w:spacing w:val="-4"/>
        </w:rPr>
        <w:t xml:space="preserve"> </w:t>
      </w:r>
      <w:r>
        <w:t>Agreement incorporated</w:t>
      </w:r>
      <w:r>
        <w:rPr>
          <w:spacing w:val="-4"/>
        </w:rPr>
        <w:t xml:space="preserve"> </w:t>
      </w:r>
      <w:r>
        <w:t>clauses</w:t>
      </w:r>
      <w:r>
        <w:rPr>
          <w:spacing w:val="-4"/>
        </w:rPr>
        <w:t xml:space="preserve"> </w:t>
      </w:r>
      <w:r>
        <w:t>will</w:t>
      </w:r>
      <w:r>
        <w:rPr>
          <w:spacing w:val="-2"/>
        </w:rPr>
        <w:t xml:space="preserve"> </w:t>
      </w:r>
      <w:r>
        <w:t>be</w:t>
      </w:r>
      <w:r>
        <w:rPr>
          <w:spacing w:val="-2"/>
        </w:rPr>
        <w:t xml:space="preserve"> </w:t>
      </w:r>
      <w:r>
        <w:t>referred</w:t>
      </w:r>
      <w:r>
        <w:rPr>
          <w:spacing w:val="-4"/>
        </w:rPr>
        <w:t xml:space="preserve"> </w:t>
      </w:r>
      <w:r>
        <w:t>to</w:t>
      </w:r>
      <w:r>
        <w:rPr>
          <w:spacing w:val="-4"/>
        </w:rPr>
        <w:t xml:space="preserve"> </w:t>
      </w:r>
      <w:r>
        <w:t>as</w:t>
      </w:r>
      <w:r>
        <w:rPr>
          <w:spacing w:val="-4"/>
        </w:rPr>
        <w:t xml:space="preserve"> </w:t>
      </w:r>
      <w:r>
        <w:t xml:space="preserve">incorporated Framework clause ‘XX’, where ‘XX’ is the Framework Agreement clause </w:t>
      </w:r>
      <w:r>
        <w:t>number.</w:t>
      </w:r>
    </w:p>
    <w:p w14:paraId="77EA0A7E" w14:textId="77777777" w:rsidR="00564F1B" w:rsidRDefault="00564F1B">
      <w:pPr>
        <w:pStyle w:val="BodyText"/>
        <w:spacing w:before="54"/>
      </w:pPr>
    </w:p>
    <w:p w14:paraId="77EA0A7F" w14:textId="77777777" w:rsidR="00564F1B" w:rsidRDefault="00606AB4">
      <w:pPr>
        <w:pStyle w:val="ListParagraph"/>
        <w:numPr>
          <w:ilvl w:val="1"/>
          <w:numId w:val="13"/>
        </w:numPr>
        <w:tabs>
          <w:tab w:val="left" w:pos="2071"/>
        </w:tabs>
        <w:ind w:left="2071" w:right="1298" w:hanging="720"/>
      </w:pPr>
      <w:r>
        <w:t>When</w:t>
      </w:r>
      <w:r>
        <w:rPr>
          <w:spacing w:val="-2"/>
        </w:rPr>
        <w:t xml:space="preserve"> </w:t>
      </w:r>
      <w:r>
        <w:t>an</w:t>
      </w:r>
      <w:r>
        <w:rPr>
          <w:spacing w:val="-4"/>
        </w:rPr>
        <w:t xml:space="preserve"> </w:t>
      </w:r>
      <w:r>
        <w:t>Order</w:t>
      </w:r>
      <w:r>
        <w:rPr>
          <w:spacing w:val="-3"/>
        </w:rPr>
        <w:t xml:space="preserve"> </w:t>
      </w:r>
      <w:r>
        <w:t>Form is</w:t>
      </w:r>
      <w:r>
        <w:rPr>
          <w:spacing w:val="-6"/>
        </w:rPr>
        <w:t xml:space="preserve"> </w:t>
      </w:r>
      <w:r>
        <w:t>signed, the</w:t>
      </w:r>
      <w:r>
        <w:rPr>
          <w:spacing w:val="-6"/>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2"/>
        </w:rPr>
        <w:t xml:space="preserve"> </w:t>
      </w:r>
      <w:r>
        <w:t>will</w:t>
      </w:r>
      <w:r>
        <w:rPr>
          <w:spacing w:val="-2"/>
        </w:rPr>
        <w:t xml:space="preserve"> </w:t>
      </w:r>
      <w:r>
        <w:t>be incorporated into this Call-Off Contract.</w:t>
      </w:r>
    </w:p>
    <w:p w14:paraId="77EA0A80" w14:textId="77777777" w:rsidR="00564F1B" w:rsidRDefault="00564F1B">
      <w:pPr>
        <w:pStyle w:val="BodyText"/>
      </w:pPr>
    </w:p>
    <w:p w14:paraId="77EA0A81" w14:textId="77777777" w:rsidR="00564F1B" w:rsidRDefault="00564F1B">
      <w:pPr>
        <w:pStyle w:val="BodyText"/>
        <w:spacing w:before="233"/>
      </w:pPr>
    </w:p>
    <w:p w14:paraId="77EA0A82" w14:textId="77777777" w:rsidR="00564F1B" w:rsidRDefault="00606AB4">
      <w:pPr>
        <w:pStyle w:val="Heading3"/>
        <w:numPr>
          <w:ilvl w:val="0"/>
          <w:numId w:val="13"/>
        </w:numPr>
        <w:tabs>
          <w:tab w:val="left" w:pos="1355"/>
        </w:tabs>
        <w:ind w:left="1355" w:hanging="737"/>
      </w:pPr>
      <w:bookmarkStart w:id="14" w:name="3.__Supply_of_services"/>
      <w:bookmarkEnd w:id="14"/>
      <w:r>
        <w:rPr>
          <w:color w:val="434343"/>
        </w:rPr>
        <w:t>Supply</w:t>
      </w:r>
      <w:r>
        <w:rPr>
          <w:color w:val="434343"/>
          <w:spacing w:val="-4"/>
        </w:rPr>
        <w:t xml:space="preserve"> </w:t>
      </w:r>
      <w:r>
        <w:rPr>
          <w:color w:val="434343"/>
        </w:rPr>
        <w:t>of</w:t>
      </w:r>
      <w:r>
        <w:rPr>
          <w:color w:val="434343"/>
          <w:spacing w:val="-3"/>
        </w:rPr>
        <w:t xml:space="preserve"> </w:t>
      </w:r>
      <w:r>
        <w:rPr>
          <w:color w:val="434343"/>
          <w:spacing w:val="-2"/>
        </w:rPr>
        <w:t>services</w:t>
      </w:r>
    </w:p>
    <w:p w14:paraId="77EA0A83" w14:textId="77777777" w:rsidR="00564F1B" w:rsidRDefault="00606AB4">
      <w:pPr>
        <w:pStyle w:val="ListParagraph"/>
        <w:numPr>
          <w:ilvl w:val="1"/>
          <w:numId w:val="13"/>
        </w:numPr>
        <w:tabs>
          <w:tab w:val="left" w:pos="1338"/>
        </w:tabs>
        <w:spacing w:before="207"/>
        <w:ind w:left="1338" w:right="537" w:hanging="721"/>
      </w:pPr>
      <w:r>
        <w:t>The</w:t>
      </w:r>
      <w:r>
        <w:rPr>
          <w:spacing w:val="-2"/>
        </w:rPr>
        <w:t xml:space="preserve"> </w:t>
      </w:r>
      <w:r>
        <w:t>Supplier 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1"/>
        </w:rPr>
        <w:t xml:space="preserve"> </w:t>
      </w:r>
      <w:r>
        <w:t>and</w:t>
      </w:r>
      <w:r>
        <w:rPr>
          <w:spacing w:val="-2"/>
        </w:rPr>
        <w:t xml:space="preserve"> </w:t>
      </w:r>
      <w:r>
        <w:t>any</w:t>
      </w:r>
      <w:r>
        <w:rPr>
          <w:spacing w:val="-4"/>
        </w:rPr>
        <w:t xml:space="preserve"> </w:t>
      </w:r>
      <w:r>
        <w:t>Additional</w:t>
      </w:r>
      <w:r>
        <w:rPr>
          <w:spacing w:val="-2"/>
        </w:rPr>
        <w:t xml:space="preserve"> </w:t>
      </w:r>
      <w:r>
        <w:t>Services</w:t>
      </w:r>
      <w:r>
        <w:rPr>
          <w:spacing w:val="-1"/>
        </w:rPr>
        <w:t xml:space="preserve"> </w:t>
      </w:r>
      <w:r>
        <w:t>under</w:t>
      </w:r>
      <w:r>
        <w:rPr>
          <w:spacing w:val="-3"/>
        </w:rPr>
        <w:t xml:space="preserve"> </w:t>
      </w:r>
      <w:r>
        <w:t xml:space="preserve">the terms of the </w:t>
      </w:r>
      <w:r>
        <w:t>Call-Off Contract and the Supplier’s Application.</w:t>
      </w:r>
    </w:p>
    <w:p w14:paraId="77EA0A84" w14:textId="77777777" w:rsidR="00564F1B" w:rsidRDefault="00564F1B">
      <w:pPr>
        <w:pStyle w:val="BodyText"/>
        <w:spacing w:before="9"/>
      </w:pPr>
    </w:p>
    <w:p w14:paraId="77EA0A85" w14:textId="77777777" w:rsidR="00564F1B" w:rsidRDefault="00606AB4">
      <w:pPr>
        <w:pStyle w:val="ListParagraph"/>
        <w:numPr>
          <w:ilvl w:val="1"/>
          <w:numId w:val="13"/>
        </w:numPr>
        <w:tabs>
          <w:tab w:val="left" w:pos="1338"/>
        </w:tabs>
        <w:ind w:left="1338" w:right="1073" w:hanging="721"/>
      </w:pPr>
      <w:r>
        <w:t>The</w:t>
      </w:r>
      <w:r>
        <w:rPr>
          <w:spacing w:val="-2"/>
        </w:rPr>
        <w:t xml:space="preserve"> </w:t>
      </w:r>
      <w:r>
        <w:t>Supplier 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2"/>
        </w:rPr>
        <w:t xml:space="preserve"> </w:t>
      </w:r>
      <w:r>
        <w:t>the</w:t>
      </w:r>
      <w:r>
        <w:rPr>
          <w:spacing w:val="-4"/>
        </w:rPr>
        <w:t xml:space="preserve"> </w:t>
      </w:r>
      <w:r>
        <w:t>Buyer’s</w:t>
      </w:r>
      <w:r>
        <w:rPr>
          <w:spacing w:val="-6"/>
        </w:rPr>
        <w:t xml:space="preserve"> </w:t>
      </w:r>
      <w:r>
        <w:t>acceptance criteria, as defined in the Order Form.</w:t>
      </w:r>
    </w:p>
    <w:p w14:paraId="77EA0A86" w14:textId="77777777" w:rsidR="00564F1B" w:rsidRDefault="00564F1B">
      <w:pPr>
        <w:pStyle w:val="BodyText"/>
      </w:pPr>
    </w:p>
    <w:p w14:paraId="77EA0A87" w14:textId="77777777" w:rsidR="00564F1B" w:rsidRDefault="00564F1B">
      <w:pPr>
        <w:pStyle w:val="BodyText"/>
      </w:pPr>
    </w:p>
    <w:p w14:paraId="77EA0A88" w14:textId="77777777" w:rsidR="00564F1B" w:rsidRDefault="00564F1B">
      <w:pPr>
        <w:pStyle w:val="BodyText"/>
      </w:pPr>
    </w:p>
    <w:p w14:paraId="77EA0A89" w14:textId="77777777" w:rsidR="00564F1B" w:rsidRDefault="00564F1B">
      <w:pPr>
        <w:pStyle w:val="BodyText"/>
      </w:pPr>
    </w:p>
    <w:p w14:paraId="77EA0A8A" w14:textId="77777777" w:rsidR="00564F1B" w:rsidRDefault="00564F1B">
      <w:pPr>
        <w:pStyle w:val="BodyText"/>
      </w:pPr>
    </w:p>
    <w:p w14:paraId="77EA0A8B" w14:textId="77777777" w:rsidR="00564F1B" w:rsidRDefault="00564F1B">
      <w:pPr>
        <w:pStyle w:val="BodyText"/>
        <w:spacing w:before="219"/>
      </w:pPr>
    </w:p>
    <w:p w14:paraId="77EA0A8C" w14:textId="77777777" w:rsidR="00564F1B" w:rsidRDefault="00606AB4">
      <w:pPr>
        <w:pStyle w:val="Heading3"/>
        <w:numPr>
          <w:ilvl w:val="0"/>
          <w:numId w:val="13"/>
        </w:numPr>
        <w:tabs>
          <w:tab w:val="left" w:pos="1352"/>
        </w:tabs>
        <w:spacing w:before="1"/>
        <w:ind w:left="1352" w:hanging="734"/>
      </w:pPr>
      <w:bookmarkStart w:id="15" w:name="4.__Supplier_staff"/>
      <w:bookmarkEnd w:id="15"/>
      <w:r>
        <w:rPr>
          <w:color w:val="434343"/>
        </w:rPr>
        <w:t>Supplier</w:t>
      </w:r>
      <w:r>
        <w:rPr>
          <w:color w:val="434343"/>
          <w:spacing w:val="-6"/>
        </w:rPr>
        <w:t xml:space="preserve"> </w:t>
      </w:r>
      <w:r>
        <w:rPr>
          <w:color w:val="434343"/>
          <w:spacing w:val="-2"/>
        </w:rPr>
        <w:t>staff</w:t>
      </w:r>
    </w:p>
    <w:p w14:paraId="77EA0A8D" w14:textId="77777777" w:rsidR="00564F1B" w:rsidRDefault="00606AB4">
      <w:pPr>
        <w:pStyle w:val="ListParagraph"/>
        <w:numPr>
          <w:ilvl w:val="1"/>
          <w:numId w:val="13"/>
        </w:numPr>
        <w:tabs>
          <w:tab w:val="left" w:pos="1352"/>
        </w:tabs>
        <w:spacing w:before="202"/>
        <w:ind w:left="1352" w:hanging="734"/>
      </w:pPr>
      <w:r>
        <w:t>The</w:t>
      </w:r>
      <w:r>
        <w:rPr>
          <w:spacing w:val="-7"/>
        </w:rPr>
        <w:t xml:space="preserve"> </w:t>
      </w:r>
      <w:r>
        <w:t>Supplier</w:t>
      </w:r>
      <w:r>
        <w:rPr>
          <w:spacing w:val="-2"/>
        </w:rPr>
        <w:t xml:space="preserve"> </w:t>
      </w:r>
      <w:r>
        <w:t>Staff</w:t>
      </w:r>
      <w:r>
        <w:rPr>
          <w:spacing w:val="-4"/>
        </w:rPr>
        <w:t xml:space="preserve"> must:</w:t>
      </w:r>
    </w:p>
    <w:p w14:paraId="77EA0A8E" w14:textId="77777777" w:rsidR="00564F1B" w:rsidRDefault="00564F1B">
      <w:pPr>
        <w:pStyle w:val="BodyText"/>
        <w:spacing w:before="29"/>
      </w:pPr>
    </w:p>
    <w:p w14:paraId="77EA0A8F" w14:textId="77777777" w:rsidR="00564F1B" w:rsidRDefault="00606AB4">
      <w:pPr>
        <w:pStyle w:val="ListParagraph"/>
        <w:numPr>
          <w:ilvl w:val="2"/>
          <w:numId w:val="13"/>
        </w:numPr>
        <w:tabs>
          <w:tab w:val="left" w:pos="1986"/>
        </w:tabs>
        <w:ind w:left="1986" w:hanging="550"/>
      </w:pPr>
      <w:r>
        <w:t>be</w:t>
      </w:r>
      <w:r>
        <w:rPr>
          <w:spacing w:val="-8"/>
        </w:rPr>
        <w:t xml:space="preserve"> </w:t>
      </w:r>
      <w:r>
        <w:t>appropriately</w:t>
      </w:r>
      <w:r>
        <w:rPr>
          <w:spacing w:val="-7"/>
        </w:rPr>
        <w:t xml:space="preserve"> </w:t>
      </w:r>
      <w:r>
        <w:t>experienced,</w:t>
      </w:r>
      <w:r>
        <w:rPr>
          <w:spacing w:val="-4"/>
        </w:rPr>
        <w:t xml:space="preserve"> </w:t>
      </w:r>
      <w:r>
        <w:t>qualified</w:t>
      </w:r>
      <w:r>
        <w:rPr>
          <w:spacing w:val="-5"/>
        </w:rPr>
        <w:t xml:space="preserve"> </w:t>
      </w:r>
      <w:r>
        <w:t>and</w:t>
      </w:r>
      <w:r>
        <w:rPr>
          <w:spacing w:val="-7"/>
        </w:rPr>
        <w:t xml:space="preserve"> </w:t>
      </w:r>
      <w:r>
        <w:t>trained</w:t>
      </w:r>
      <w:r>
        <w:rPr>
          <w:spacing w:val="-7"/>
        </w:rPr>
        <w:t xml:space="preserve"> </w:t>
      </w:r>
      <w:r>
        <w:t>to</w:t>
      </w:r>
      <w:r>
        <w:rPr>
          <w:spacing w:val="-6"/>
        </w:rPr>
        <w:t xml:space="preserve"> </w:t>
      </w:r>
      <w:r>
        <w:t>supply</w:t>
      </w:r>
      <w:r>
        <w:rPr>
          <w:spacing w:val="-4"/>
        </w:rPr>
        <w:t xml:space="preserve"> </w:t>
      </w:r>
      <w:r>
        <w:t>the</w:t>
      </w:r>
      <w:r>
        <w:rPr>
          <w:spacing w:val="-7"/>
        </w:rPr>
        <w:t xml:space="preserve"> </w:t>
      </w:r>
      <w:r>
        <w:rPr>
          <w:spacing w:val="-2"/>
        </w:rPr>
        <w:t>Services</w:t>
      </w:r>
    </w:p>
    <w:p w14:paraId="77EA0A90" w14:textId="77777777" w:rsidR="00564F1B" w:rsidRDefault="00564F1B">
      <w:pPr>
        <w:pStyle w:val="BodyText"/>
        <w:spacing w:before="108"/>
      </w:pPr>
    </w:p>
    <w:p w14:paraId="77EA0A91" w14:textId="77777777" w:rsidR="00564F1B" w:rsidRDefault="00606AB4">
      <w:pPr>
        <w:pStyle w:val="ListParagraph"/>
        <w:numPr>
          <w:ilvl w:val="2"/>
          <w:numId w:val="13"/>
        </w:numPr>
        <w:tabs>
          <w:tab w:val="left" w:pos="1989"/>
        </w:tabs>
        <w:spacing w:before="1"/>
        <w:ind w:left="1989" w:hanging="550"/>
      </w:pPr>
      <w:r>
        <w:t>apply</w:t>
      </w:r>
      <w:r>
        <w:rPr>
          <w:spacing w:val="-4"/>
        </w:rPr>
        <w:t xml:space="preserve"> </w:t>
      </w:r>
      <w:r>
        <w:t>all</w:t>
      </w:r>
      <w:r>
        <w:rPr>
          <w:spacing w:val="-5"/>
        </w:rPr>
        <w:t xml:space="preserve"> </w:t>
      </w:r>
      <w:r>
        <w:t>due</w:t>
      </w:r>
      <w:r>
        <w:rPr>
          <w:spacing w:val="-7"/>
        </w:rPr>
        <w:t xml:space="preserve"> </w:t>
      </w:r>
      <w:r>
        <w:t>skill,</w:t>
      </w:r>
      <w:r>
        <w:rPr>
          <w:spacing w:val="-3"/>
        </w:rPr>
        <w:t xml:space="preserve"> </w:t>
      </w:r>
      <w:r>
        <w:t>care</w:t>
      </w:r>
      <w:r>
        <w:rPr>
          <w:spacing w:val="-5"/>
        </w:rPr>
        <w:t xml:space="preserve"> </w:t>
      </w:r>
      <w:r>
        <w:t>and</w:t>
      </w:r>
      <w:r>
        <w:rPr>
          <w:spacing w:val="-6"/>
        </w:rPr>
        <w:t xml:space="preserve"> </w:t>
      </w:r>
      <w:r>
        <w:t>diligence</w:t>
      </w:r>
      <w:r>
        <w:rPr>
          <w:spacing w:val="-5"/>
        </w:rPr>
        <w:t xml:space="preserve"> </w:t>
      </w:r>
      <w:r>
        <w:t>in</w:t>
      </w:r>
      <w:r>
        <w:rPr>
          <w:spacing w:val="-5"/>
        </w:rPr>
        <w:t xml:space="preserve"> </w:t>
      </w:r>
      <w:r>
        <w:t>faithfully</w:t>
      </w:r>
      <w:r>
        <w:rPr>
          <w:spacing w:val="-4"/>
        </w:rPr>
        <w:t xml:space="preserve"> </w:t>
      </w:r>
      <w:r>
        <w:t>performing</w:t>
      </w:r>
      <w:r>
        <w:rPr>
          <w:spacing w:val="-7"/>
        </w:rPr>
        <w:t xml:space="preserve"> </w:t>
      </w:r>
      <w:r>
        <w:t>those</w:t>
      </w:r>
      <w:r>
        <w:rPr>
          <w:spacing w:val="-6"/>
        </w:rPr>
        <w:t xml:space="preserve"> </w:t>
      </w:r>
      <w:r>
        <w:rPr>
          <w:spacing w:val="-2"/>
        </w:rPr>
        <w:t>duties</w:t>
      </w:r>
    </w:p>
    <w:p w14:paraId="77EA0A92" w14:textId="77777777" w:rsidR="00564F1B" w:rsidRDefault="00564F1B">
      <w:pPr>
        <w:pStyle w:val="BodyText"/>
        <w:spacing w:before="105"/>
      </w:pPr>
    </w:p>
    <w:p w14:paraId="77EA0A93" w14:textId="77777777" w:rsidR="00564F1B" w:rsidRDefault="00606AB4">
      <w:pPr>
        <w:pStyle w:val="ListParagraph"/>
        <w:numPr>
          <w:ilvl w:val="2"/>
          <w:numId w:val="13"/>
        </w:numPr>
        <w:tabs>
          <w:tab w:val="left" w:pos="1938"/>
        </w:tabs>
        <w:spacing w:before="1" w:line="288" w:lineRule="auto"/>
        <w:ind w:left="1338" w:right="816" w:firstLine="50"/>
      </w:pPr>
      <w:r>
        <w:t>obey</w:t>
      </w:r>
      <w:r>
        <w:rPr>
          <w:spacing w:val="-4"/>
        </w:rPr>
        <w:t xml:space="preserve"> </w:t>
      </w:r>
      <w:r>
        <w:t>all</w:t>
      </w:r>
      <w:r>
        <w:rPr>
          <w:spacing w:val="-2"/>
        </w:rPr>
        <w:t xml:space="preserve"> </w:t>
      </w:r>
      <w:r>
        <w:t>lawful</w:t>
      </w:r>
      <w:r>
        <w:rPr>
          <w:spacing w:val="-2"/>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1"/>
        </w:rPr>
        <w:t xml:space="preserve"> </w:t>
      </w:r>
      <w:r>
        <w:t>of</w:t>
      </w:r>
      <w:r>
        <w:rPr>
          <w:spacing w:val="-3"/>
        </w:rPr>
        <w:t xml:space="preserve"> </w:t>
      </w:r>
      <w:r>
        <w:t>the</w:t>
      </w:r>
      <w:r>
        <w:rPr>
          <w:spacing w:val="-2"/>
        </w:rPr>
        <w:t xml:space="preserve"> </w:t>
      </w:r>
      <w:r>
        <w:t>Buyer and</w:t>
      </w:r>
      <w:r>
        <w:rPr>
          <w:spacing w:val="-2"/>
        </w:rPr>
        <w:t xml:space="preserve"> </w:t>
      </w:r>
      <w:r>
        <w:t>provide</w:t>
      </w:r>
      <w:r>
        <w:rPr>
          <w:spacing w:val="-4"/>
        </w:rPr>
        <w:t xml:space="preserve"> </w:t>
      </w:r>
      <w:r>
        <w:t xml:space="preserve">the Services to the </w:t>
      </w:r>
      <w:r>
        <w:t>reasonable satisfaction of the Buyer</w:t>
      </w:r>
    </w:p>
    <w:p w14:paraId="77EA0A94"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A95" w14:textId="77777777" w:rsidR="00564F1B" w:rsidRDefault="00606AB4">
      <w:pPr>
        <w:pStyle w:val="ListParagraph"/>
        <w:numPr>
          <w:ilvl w:val="2"/>
          <w:numId w:val="13"/>
        </w:numPr>
        <w:tabs>
          <w:tab w:val="left" w:pos="1986"/>
        </w:tabs>
        <w:spacing w:before="73"/>
        <w:ind w:left="1986" w:hanging="550"/>
      </w:pPr>
      <w:r>
        <w:lastRenderedPageBreak/>
        <w:t>respond</w:t>
      </w:r>
      <w:r>
        <w:rPr>
          <w:spacing w:val="-8"/>
        </w:rPr>
        <w:t xml:space="preserve"> </w:t>
      </w:r>
      <w:r>
        <w:t>to</w:t>
      </w:r>
      <w:r>
        <w:rPr>
          <w:spacing w:val="-5"/>
        </w:rPr>
        <w:t xml:space="preserve"> </w:t>
      </w:r>
      <w:r>
        <w:t>any</w:t>
      </w:r>
      <w:r>
        <w:rPr>
          <w:spacing w:val="-5"/>
        </w:rPr>
        <w:t xml:space="preserve"> </w:t>
      </w:r>
      <w:r>
        <w:t>enquiries</w:t>
      </w:r>
      <w:r>
        <w:rPr>
          <w:spacing w:val="-3"/>
        </w:rPr>
        <w:t xml:space="preserve"> </w:t>
      </w:r>
      <w:r>
        <w:t>about</w:t>
      </w:r>
      <w:r>
        <w:rPr>
          <w:spacing w:val="-3"/>
        </w:rPr>
        <w:t xml:space="preserve"> </w:t>
      </w:r>
      <w:r>
        <w:t>the</w:t>
      </w:r>
      <w:r>
        <w:rPr>
          <w:spacing w:val="-6"/>
        </w:rPr>
        <w:t xml:space="preserve"> </w:t>
      </w:r>
      <w:r>
        <w:t>Services</w:t>
      </w:r>
      <w:r>
        <w:rPr>
          <w:spacing w:val="-5"/>
        </w:rPr>
        <w:t xml:space="preserve"> </w:t>
      </w:r>
      <w:r>
        <w:t>as</w:t>
      </w:r>
      <w:r>
        <w:rPr>
          <w:spacing w:val="-3"/>
        </w:rPr>
        <w:t xml:space="preserve"> </w:t>
      </w:r>
      <w:r>
        <w:t>soon</w:t>
      </w:r>
      <w:r>
        <w:rPr>
          <w:spacing w:val="-5"/>
        </w:rPr>
        <w:t xml:space="preserve"> </w:t>
      </w:r>
      <w:r>
        <w:t>as</w:t>
      </w:r>
      <w:r>
        <w:rPr>
          <w:spacing w:val="-5"/>
        </w:rPr>
        <w:t xml:space="preserve"> </w:t>
      </w:r>
      <w:r>
        <w:t>reasonably</w:t>
      </w:r>
      <w:r>
        <w:rPr>
          <w:spacing w:val="-5"/>
        </w:rPr>
        <w:t xml:space="preserve"> </w:t>
      </w:r>
      <w:r>
        <w:rPr>
          <w:spacing w:val="-2"/>
        </w:rPr>
        <w:t>possible</w:t>
      </w:r>
    </w:p>
    <w:p w14:paraId="77EA0A96" w14:textId="77777777" w:rsidR="00564F1B" w:rsidRDefault="00564F1B">
      <w:pPr>
        <w:pStyle w:val="BodyText"/>
        <w:spacing w:before="108"/>
      </w:pPr>
    </w:p>
    <w:p w14:paraId="77EA0A97" w14:textId="77777777" w:rsidR="00564F1B" w:rsidRDefault="00606AB4">
      <w:pPr>
        <w:pStyle w:val="ListParagraph"/>
        <w:numPr>
          <w:ilvl w:val="2"/>
          <w:numId w:val="13"/>
        </w:numPr>
        <w:tabs>
          <w:tab w:val="left" w:pos="1986"/>
        </w:tabs>
        <w:ind w:left="1986" w:hanging="550"/>
      </w:pPr>
      <w:r>
        <w:t>complete</w:t>
      </w:r>
      <w:r>
        <w:rPr>
          <w:spacing w:val="-7"/>
        </w:rPr>
        <w:t xml:space="preserve"> </w:t>
      </w:r>
      <w:r>
        <w:t>any</w:t>
      </w:r>
      <w:r>
        <w:rPr>
          <w:spacing w:val="-6"/>
        </w:rPr>
        <w:t xml:space="preserve"> </w:t>
      </w:r>
      <w:r>
        <w:t>necessary</w:t>
      </w:r>
      <w:r>
        <w:rPr>
          <w:spacing w:val="-6"/>
        </w:rPr>
        <w:t xml:space="preserve"> </w:t>
      </w:r>
      <w:r>
        <w:t>Supplier</w:t>
      </w:r>
      <w:r>
        <w:rPr>
          <w:spacing w:val="-2"/>
        </w:rPr>
        <w:t xml:space="preserve"> </w:t>
      </w:r>
      <w:r>
        <w:t>Staff</w:t>
      </w:r>
      <w:r>
        <w:rPr>
          <w:spacing w:val="-5"/>
        </w:rPr>
        <w:t xml:space="preserve"> </w:t>
      </w:r>
      <w:r>
        <w:t>vetting</w:t>
      </w:r>
      <w:r>
        <w:rPr>
          <w:spacing w:val="-4"/>
        </w:rPr>
        <w:t xml:space="preserve"> </w:t>
      </w:r>
      <w:r>
        <w:t>as</w:t>
      </w:r>
      <w:r>
        <w:rPr>
          <w:spacing w:val="-3"/>
        </w:rPr>
        <w:t xml:space="preserve"> </w:t>
      </w:r>
      <w:r>
        <w:t>specified</w:t>
      </w:r>
      <w:r>
        <w:rPr>
          <w:spacing w:val="-4"/>
        </w:rPr>
        <w:t xml:space="preserve"> </w:t>
      </w:r>
      <w:r>
        <w:t>by</w:t>
      </w:r>
      <w:r>
        <w:rPr>
          <w:spacing w:val="-6"/>
        </w:rPr>
        <w:t xml:space="preserve"> </w:t>
      </w:r>
      <w:r>
        <w:t>the</w:t>
      </w:r>
      <w:r>
        <w:rPr>
          <w:spacing w:val="-6"/>
        </w:rPr>
        <w:t xml:space="preserve"> </w:t>
      </w:r>
      <w:r>
        <w:rPr>
          <w:spacing w:val="-2"/>
        </w:rPr>
        <w:t>Buyer</w:t>
      </w:r>
    </w:p>
    <w:p w14:paraId="77EA0A98" w14:textId="77777777" w:rsidR="00564F1B" w:rsidRDefault="00564F1B">
      <w:pPr>
        <w:pStyle w:val="BodyText"/>
        <w:spacing w:before="103"/>
      </w:pPr>
    </w:p>
    <w:p w14:paraId="77EA0A99" w14:textId="77777777" w:rsidR="00564F1B" w:rsidRDefault="00606AB4">
      <w:pPr>
        <w:pStyle w:val="ListParagraph"/>
        <w:numPr>
          <w:ilvl w:val="1"/>
          <w:numId w:val="13"/>
        </w:numPr>
        <w:tabs>
          <w:tab w:val="left" w:pos="1338"/>
        </w:tabs>
        <w:spacing w:before="1" w:line="290" w:lineRule="auto"/>
        <w:ind w:left="1338" w:right="474" w:hanging="721"/>
      </w:pPr>
      <w:r>
        <w:t>The</w:t>
      </w:r>
      <w:r>
        <w:rPr>
          <w:spacing w:val="-2"/>
        </w:rPr>
        <w:t xml:space="preserve"> </w:t>
      </w:r>
      <w:r>
        <w:t>Supplier must</w:t>
      </w:r>
      <w:r>
        <w:rPr>
          <w:spacing w:val="-2"/>
        </w:rPr>
        <w:t xml:space="preserve"> </w:t>
      </w:r>
      <w:r>
        <w:t>retain</w:t>
      </w:r>
      <w:r>
        <w:rPr>
          <w:spacing w:val="-2"/>
        </w:rPr>
        <w:t xml:space="preserve"> </w:t>
      </w:r>
      <w:r>
        <w:t>overall</w:t>
      </w:r>
      <w:r>
        <w:rPr>
          <w:spacing w:val="-2"/>
        </w:rPr>
        <w:t xml:space="preserve"> </w:t>
      </w:r>
      <w:r>
        <w:t>control</w:t>
      </w:r>
      <w:r>
        <w:rPr>
          <w:spacing w:val="-2"/>
        </w:rPr>
        <w:t xml:space="preserve"> </w:t>
      </w:r>
      <w:r>
        <w:t>of</w:t>
      </w:r>
      <w:r>
        <w:rPr>
          <w:spacing w:val="-3"/>
        </w:rPr>
        <w:t xml:space="preserve"> </w:t>
      </w:r>
      <w:r>
        <w:t>the</w:t>
      </w:r>
      <w:r>
        <w:rPr>
          <w:spacing w:val="-4"/>
        </w:rPr>
        <w:t xml:space="preserve"> </w:t>
      </w:r>
      <w:r>
        <w:t>Supplier Staff so</w:t>
      </w:r>
      <w:r>
        <w:rPr>
          <w:spacing w:val="-6"/>
        </w:rPr>
        <w:t xml:space="preserve"> </w:t>
      </w:r>
      <w:r>
        <w:t>that</w:t>
      </w:r>
      <w:r>
        <w:rPr>
          <w:spacing w:val="-2"/>
        </w:rPr>
        <w:t xml:space="preserve"> </w:t>
      </w:r>
      <w:r>
        <w:t>they</w:t>
      </w:r>
      <w:r>
        <w:rPr>
          <w:spacing w:val="-4"/>
        </w:rPr>
        <w:t xml:space="preserve"> </w:t>
      </w:r>
      <w:r>
        <w:t>are</w:t>
      </w:r>
      <w:r>
        <w:rPr>
          <w:spacing w:val="-2"/>
        </w:rPr>
        <w:t xml:space="preserve"> </w:t>
      </w:r>
      <w:r>
        <w:t>not considered to be employees, workers, agents or contractors of the Buyer.</w:t>
      </w:r>
    </w:p>
    <w:p w14:paraId="77EA0A9A" w14:textId="77777777" w:rsidR="00564F1B" w:rsidRDefault="00564F1B">
      <w:pPr>
        <w:pStyle w:val="BodyText"/>
        <w:spacing w:before="53"/>
      </w:pPr>
    </w:p>
    <w:p w14:paraId="77EA0A9B" w14:textId="77777777" w:rsidR="00564F1B" w:rsidRDefault="00606AB4">
      <w:pPr>
        <w:pStyle w:val="ListParagraph"/>
        <w:numPr>
          <w:ilvl w:val="1"/>
          <w:numId w:val="13"/>
        </w:numPr>
        <w:tabs>
          <w:tab w:val="left" w:pos="1338"/>
        </w:tabs>
        <w:spacing w:before="1" w:line="288" w:lineRule="auto"/>
        <w:ind w:left="1338" w:right="1347" w:hanging="721"/>
      </w:pPr>
      <w:r>
        <w:t>The</w:t>
      </w:r>
      <w:r>
        <w:rPr>
          <w:spacing w:val="-2"/>
        </w:rPr>
        <w:t xml:space="preserve"> </w:t>
      </w:r>
      <w:r>
        <w:t>Supplier may</w:t>
      </w:r>
      <w:r>
        <w:rPr>
          <w:spacing w:val="-1"/>
        </w:rPr>
        <w:t xml:space="preserve"> </w:t>
      </w:r>
      <w:r>
        <w:t>substitute</w:t>
      </w:r>
      <w:r>
        <w:rPr>
          <w:spacing w:val="-2"/>
        </w:rPr>
        <w:t xml:space="preserve"> </w:t>
      </w:r>
      <w:r>
        <w:t>any</w:t>
      </w:r>
      <w:r>
        <w:rPr>
          <w:spacing w:val="-4"/>
        </w:rPr>
        <w:t xml:space="preserve"> </w:t>
      </w:r>
      <w:r>
        <w:t>Supplier Staff</w:t>
      </w:r>
      <w:r>
        <w:rPr>
          <w:spacing w:val="-2"/>
        </w:rPr>
        <w:t xml:space="preserve"> </w:t>
      </w:r>
      <w:r>
        <w:t>as</w:t>
      </w:r>
      <w:r>
        <w:rPr>
          <w:spacing w:val="-4"/>
        </w:rPr>
        <w:t xml:space="preserve"> </w:t>
      </w:r>
      <w:r>
        <w:t>long</w:t>
      </w:r>
      <w:r>
        <w:rPr>
          <w:spacing w:val="-2"/>
        </w:rPr>
        <w:t xml:space="preserve"> </w:t>
      </w:r>
      <w:r>
        <w:t>as</w:t>
      </w:r>
      <w:r>
        <w:rPr>
          <w:spacing w:val="-4"/>
        </w:rPr>
        <w:t xml:space="preserve"> </w:t>
      </w:r>
      <w:r>
        <w:t>they</w:t>
      </w:r>
      <w:r>
        <w:rPr>
          <w:spacing w:val="-4"/>
        </w:rPr>
        <w:t xml:space="preserve"> </w:t>
      </w:r>
      <w:r>
        <w:t>have</w:t>
      </w:r>
      <w:r>
        <w:rPr>
          <w:spacing w:val="-4"/>
        </w:rPr>
        <w:t xml:space="preserve"> </w:t>
      </w:r>
      <w:r>
        <w:t>the</w:t>
      </w:r>
      <w:r>
        <w:rPr>
          <w:spacing w:val="-4"/>
        </w:rPr>
        <w:t xml:space="preserve"> </w:t>
      </w:r>
      <w:r>
        <w:t>equivalent experience and qualifications to the substituted staff member.</w:t>
      </w:r>
    </w:p>
    <w:p w14:paraId="77EA0A9C" w14:textId="77777777" w:rsidR="00564F1B" w:rsidRDefault="00564F1B">
      <w:pPr>
        <w:pStyle w:val="BodyText"/>
        <w:spacing w:before="56"/>
      </w:pPr>
    </w:p>
    <w:p w14:paraId="77EA0A9D" w14:textId="77777777" w:rsidR="00564F1B" w:rsidRDefault="00606AB4">
      <w:pPr>
        <w:pStyle w:val="ListParagraph"/>
        <w:numPr>
          <w:ilvl w:val="1"/>
          <w:numId w:val="13"/>
        </w:numPr>
        <w:tabs>
          <w:tab w:val="left" w:pos="1338"/>
        </w:tabs>
        <w:spacing w:line="288" w:lineRule="auto"/>
        <w:ind w:left="1338" w:right="1172" w:hanging="721"/>
      </w:pPr>
      <w:r>
        <w:t>The</w:t>
      </w:r>
      <w:r>
        <w:rPr>
          <w:spacing w:val="-1"/>
        </w:rPr>
        <w:t xml:space="preserve"> </w:t>
      </w:r>
      <w:r>
        <w:t>Buyer</w:t>
      </w:r>
      <w:r>
        <w:rPr>
          <w:spacing w:val="-2"/>
        </w:rPr>
        <w:t xml:space="preserve"> </w:t>
      </w:r>
      <w:r>
        <w:t>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3"/>
        </w:rPr>
        <w:t xml:space="preserve"> </w:t>
      </w:r>
      <w:r>
        <w:t>the</w:t>
      </w:r>
      <w:r>
        <w:rPr>
          <w:spacing w:val="-1"/>
        </w:rPr>
        <w:t xml:space="preserve"> </w:t>
      </w:r>
      <w:r>
        <w:t>ESI</w:t>
      </w:r>
      <w:r>
        <w:rPr>
          <w:spacing w:val="-1"/>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14:paraId="77EA0A9E" w14:textId="77777777" w:rsidR="00564F1B" w:rsidRDefault="00564F1B">
      <w:pPr>
        <w:pStyle w:val="BodyText"/>
        <w:spacing w:before="57"/>
      </w:pPr>
    </w:p>
    <w:p w14:paraId="77EA0A9F" w14:textId="77777777" w:rsidR="00564F1B" w:rsidRDefault="00606AB4">
      <w:pPr>
        <w:pStyle w:val="ListParagraph"/>
        <w:numPr>
          <w:ilvl w:val="1"/>
          <w:numId w:val="13"/>
        </w:numPr>
        <w:tabs>
          <w:tab w:val="left" w:pos="1338"/>
        </w:tabs>
        <w:spacing w:line="288" w:lineRule="auto"/>
        <w:ind w:left="1338" w:right="489" w:hanging="721"/>
      </w:pPr>
      <w:r>
        <w:t>The</w:t>
      </w:r>
      <w:r>
        <w:rPr>
          <w:spacing w:val="-2"/>
        </w:rPr>
        <w:t xml:space="preserve"> </w:t>
      </w:r>
      <w:r>
        <w:t>Buyer</w:t>
      </w:r>
      <w:r>
        <w:rPr>
          <w:spacing w:val="-3"/>
        </w:rPr>
        <w:t xml:space="preserve"> </w:t>
      </w:r>
      <w:r>
        <w:t>may</w:t>
      </w:r>
      <w:r>
        <w:rPr>
          <w:spacing w:val="-4"/>
        </w:rPr>
        <w:t xml:space="preserve"> </w:t>
      </w:r>
      <w:r>
        <w:t>End</w:t>
      </w:r>
      <w:r>
        <w:rPr>
          <w:spacing w:val="-4"/>
        </w:rPr>
        <w:t xml:space="preserve"> </w:t>
      </w:r>
      <w:r>
        <w:t>this</w:t>
      </w:r>
      <w:r>
        <w:rPr>
          <w:spacing w:val="-4"/>
        </w:rPr>
        <w:t xml:space="preserve"> </w:t>
      </w:r>
      <w:r>
        <w:t>Call-Off</w:t>
      </w:r>
      <w:r>
        <w:rPr>
          <w:spacing w:val="-2"/>
        </w:rPr>
        <w:t xml:space="preserve"> </w:t>
      </w:r>
      <w:r>
        <w:t>Contract</w:t>
      </w:r>
      <w:r>
        <w:rPr>
          <w:spacing w:val="-2"/>
        </w:rPr>
        <w:t xml:space="preserve"> </w:t>
      </w:r>
      <w:r>
        <w:t>for</w:t>
      </w:r>
      <w:r>
        <w:rPr>
          <w:spacing w:val="-3"/>
        </w:rPr>
        <w:t xml:space="preserve"> </w:t>
      </w:r>
      <w:r>
        <w:t>Material</w:t>
      </w:r>
      <w:r>
        <w:rPr>
          <w:spacing w:val="-2"/>
        </w:rPr>
        <w:t xml:space="preserve"> </w:t>
      </w:r>
      <w:r>
        <w:t>Breach</w:t>
      </w:r>
      <w:r>
        <w:rPr>
          <w:spacing w:val="-2"/>
        </w:rPr>
        <w:t xml:space="preserve"> </w:t>
      </w:r>
      <w:r>
        <w:t>as</w:t>
      </w:r>
      <w:r>
        <w:rPr>
          <w:spacing w:val="-1"/>
        </w:rPr>
        <w:t xml:space="preserve"> </w:t>
      </w:r>
      <w:r>
        <w:t>per clause</w:t>
      </w:r>
      <w:r>
        <w:rPr>
          <w:spacing w:val="-2"/>
        </w:rPr>
        <w:t xml:space="preserve"> </w:t>
      </w:r>
      <w:r>
        <w:t>18.5</w:t>
      </w:r>
      <w:r>
        <w:rPr>
          <w:spacing w:val="-4"/>
        </w:rPr>
        <w:t xml:space="preserve"> </w:t>
      </w:r>
      <w:r>
        <w:t>hereunder if the Supplier is delivering the Services Inside IR35.</w:t>
      </w:r>
    </w:p>
    <w:p w14:paraId="77EA0AA0" w14:textId="77777777" w:rsidR="00564F1B" w:rsidRDefault="00564F1B">
      <w:pPr>
        <w:pStyle w:val="BodyText"/>
        <w:spacing w:before="56"/>
      </w:pPr>
    </w:p>
    <w:p w14:paraId="77EA0AA1" w14:textId="77777777" w:rsidR="00564F1B" w:rsidRDefault="00606AB4">
      <w:pPr>
        <w:pStyle w:val="ListParagraph"/>
        <w:numPr>
          <w:ilvl w:val="1"/>
          <w:numId w:val="13"/>
        </w:numPr>
        <w:tabs>
          <w:tab w:val="left" w:pos="1338"/>
        </w:tabs>
        <w:spacing w:before="1" w:line="288" w:lineRule="auto"/>
        <w:ind w:left="1338" w:right="647" w:hanging="721"/>
      </w:pPr>
      <w:r>
        <w:t>The</w:t>
      </w:r>
      <w:r>
        <w:rPr>
          <w:spacing w:val="-1"/>
        </w:rPr>
        <w:t xml:space="preserve"> </w:t>
      </w:r>
      <w:r>
        <w:t>Buyer</w:t>
      </w:r>
      <w:r>
        <w:rPr>
          <w:spacing w:val="-2"/>
        </w:rPr>
        <w:t xml:space="preserve"> </w:t>
      </w:r>
      <w:r>
        <w:t>may</w:t>
      </w:r>
      <w:r>
        <w:rPr>
          <w:spacing w:val="-3"/>
        </w:rPr>
        <w:t xml:space="preserve"> </w:t>
      </w:r>
      <w:r>
        <w:t>need</w:t>
      </w:r>
      <w:r>
        <w:rPr>
          <w:spacing w:val="-3"/>
        </w:rPr>
        <w:t xml:space="preserve"> </w:t>
      </w:r>
      <w:r>
        <w:t>the</w:t>
      </w:r>
      <w:r>
        <w:rPr>
          <w:spacing w:val="-3"/>
        </w:rPr>
        <w:t xml:space="preserve"> </w:t>
      </w:r>
      <w:r>
        <w:t>Supplier to</w:t>
      </w:r>
      <w:r>
        <w:rPr>
          <w:spacing w:val="-3"/>
        </w:rPr>
        <w:t xml:space="preserve"> </w:t>
      </w:r>
      <w:r>
        <w:t>complete</w:t>
      </w:r>
      <w:r>
        <w:rPr>
          <w:spacing w:val="-1"/>
        </w:rPr>
        <w:t xml:space="preserve"> </w:t>
      </w:r>
      <w:r>
        <w:t>an</w:t>
      </w:r>
      <w:r>
        <w:rPr>
          <w:spacing w:val="-5"/>
        </w:rPr>
        <w:t xml:space="preserve"> </w:t>
      </w:r>
      <w:r>
        <w:t>Indicative</w:t>
      </w:r>
      <w:r>
        <w:rPr>
          <w:spacing w:val="-1"/>
        </w:rPr>
        <w:t xml:space="preserve"> </w:t>
      </w:r>
      <w:r>
        <w:t>Test using</w:t>
      </w:r>
      <w:r>
        <w:rPr>
          <w:spacing w:val="-1"/>
        </w:rPr>
        <w:t xml:space="preserve"> </w:t>
      </w:r>
      <w:r>
        <w:t>the</w:t>
      </w:r>
      <w:r>
        <w:rPr>
          <w:spacing w:val="-5"/>
        </w:rPr>
        <w:t xml:space="preserve"> </w:t>
      </w:r>
      <w:r>
        <w:t>ESI tool</w:t>
      </w:r>
      <w:r>
        <w:rPr>
          <w:spacing w:val="-4"/>
        </w:rPr>
        <w:t xml:space="preserve"> </w:t>
      </w:r>
      <w:r>
        <w:t>before the Start date or at any</w:t>
      </w:r>
      <w:r>
        <w:rPr>
          <w:spacing w:val="-2"/>
        </w:rPr>
        <w:t xml:space="preserve"> </w:t>
      </w:r>
      <w:r>
        <w:t>time during the</w:t>
      </w:r>
      <w:r>
        <w:rPr>
          <w:spacing w:val="-2"/>
        </w:rPr>
        <w:t xml:space="preserve"> </w:t>
      </w:r>
      <w:r>
        <w:t>provision</w:t>
      </w:r>
      <w:r>
        <w:rPr>
          <w:spacing w:val="-2"/>
        </w:rPr>
        <w:t xml:space="preserve"> </w:t>
      </w:r>
      <w:r>
        <w:t>of Services</w:t>
      </w:r>
      <w:r>
        <w:rPr>
          <w:spacing w:val="-2"/>
        </w:rPr>
        <w:t xml:space="preserve"> </w:t>
      </w:r>
      <w:r>
        <w:t>to provide a</w:t>
      </w:r>
      <w:r>
        <w:rPr>
          <w:spacing w:val="-4"/>
        </w:rPr>
        <w:t xml:space="preserve"> </w:t>
      </w:r>
      <w:r>
        <w:t>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7EA0AA2" w14:textId="77777777" w:rsidR="00564F1B" w:rsidRDefault="00564F1B">
      <w:pPr>
        <w:pStyle w:val="BodyText"/>
        <w:spacing w:before="56"/>
      </w:pPr>
    </w:p>
    <w:p w14:paraId="77EA0AA3" w14:textId="77777777" w:rsidR="00564F1B" w:rsidRDefault="00606AB4">
      <w:pPr>
        <w:pStyle w:val="ListParagraph"/>
        <w:numPr>
          <w:ilvl w:val="1"/>
          <w:numId w:val="13"/>
        </w:numPr>
        <w:tabs>
          <w:tab w:val="left" w:pos="1338"/>
        </w:tabs>
        <w:spacing w:line="288" w:lineRule="auto"/>
        <w:ind w:left="1338" w:right="596" w:hanging="721"/>
      </w:pPr>
      <w:r>
        <w:t>If</w:t>
      </w:r>
      <w:r>
        <w:rPr>
          <w:spacing w:val="-2"/>
        </w:rPr>
        <w:t xml:space="preserve"> </w:t>
      </w:r>
      <w:r>
        <w:t>the</w:t>
      </w:r>
      <w:r>
        <w:rPr>
          <w:spacing w:val="-4"/>
        </w:rPr>
        <w:t xml:space="preserve"> </w:t>
      </w:r>
      <w:r>
        <w:t>Indicative</w:t>
      </w:r>
      <w:r>
        <w:rPr>
          <w:spacing w:val="-2"/>
        </w:rPr>
        <w:t xml:space="preserve"> </w:t>
      </w:r>
      <w:r>
        <w:t>Test indicates</w:t>
      </w:r>
      <w:r>
        <w:rPr>
          <w:spacing w:val="-4"/>
        </w:rPr>
        <w:t xml:space="preserve"> </w:t>
      </w:r>
      <w:r>
        <w:t>the</w:t>
      </w:r>
      <w:r>
        <w:rPr>
          <w:spacing w:val="-4"/>
        </w:rPr>
        <w:t xml:space="preserve"> </w:t>
      </w:r>
      <w:r>
        <w:t>delivery</w:t>
      </w:r>
      <w:r>
        <w:rPr>
          <w:spacing w:val="-1"/>
        </w:rPr>
        <w:t xml:space="preserve"> </w:t>
      </w:r>
      <w:r>
        <w:t>of</w:t>
      </w:r>
      <w:r>
        <w:rPr>
          <w:spacing w:val="-3"/>
        </w:rPr>
        <w:t xml:space="preserve"> </w:t>
      </w:r>
      <w:r>
        <w:t>the</w:t>
      </w:r>
      <w:r>
        <w:rPr>
          <w:spacing w:val="-4"/>
        </w:rPr>
        <w:t xml:space="preserve"> </w:t>
      </w:r>
      <w:r>
        <w:t>Services</w:t>
      </w:r>
      <w:r>
        <w:rPr>
          <w:spacing w:val="-1"/>
        </w:rPr>
        <w:t xml:space="preserve"> </w:t>
      </w:r>
      <w:r>
        <w:t>could</w:t>
      </w:r>
      <w:r>
        <w:rPr>
          <w:spacing w:val="-2"/>
        </w:rPr>
        <w:t xml:space="preserve"> </w:t>
      </w:r>
      <w:r>
        <w:t>potentially</w:t>
      </w:r>
      <w:r>
        <w:rPr>
          <w:spacing w:val="-1"/>
        </w:rPr>
        <w:t xml:space="preserve"> </w:t>
      </w:r>
      <w:r>
        <w:t>be</w:t>
      </w:r>
      <w:r>
        <w:rPr>
          <w:spacing w:val="-4"/>
        </w:rPr>
        <w:t xml:space="preserve"> </w:t>
      </w:r>
      <w:r>
        <w:t>Inside</w:t>
      </w:r>
      <w:r>
        <w:rPr>
          <w:spacing w:val="-4"/>
        </w:rPr>
        <w:t xml:space="preserve"> </w:t>
      </w:r>
      <w:r>
        <w:t>IR35, the Supplier must provide the Buyer with all relevant information needed to enable the Buyer to conduct its own IR35 Assessment.</w:t>
      </w:r>
    </w:p>
    <w:p w14:paraId="77EA0AA4" w14:textId="77777777" w:rsidR="00564F1B" w:rsidRDefault="00564F1B">
      <w:pPr>
        <w:pStyle w:val="BodyText"/>
        <w:spacing w:before="58"/>
      </w:pPr>
    </w:p>
    <w:p w14:paraId="77EA0AA5" w14:textId="77777777" w:rsidR="00564F1B" w:rsidRDefault="00606AB4">
      <w:pPr>
        <w:pStyle w:val="ListParagraph"/>
        <w:numPr>
          <w:ilvl w:val="1"/>
          <w:numId w:val="13"/>
        </w:numPr>
        <w:tabs>
          <w:tab w:val="left" w:pos="1338"/>
        </w:tabs>
        <w:ind w:left="1338" w:right="599" w:hanging="721"/>
      </w:pPr>
      <w:r>
        <w:t>If</w:t>
      </w:r>
      <w:r>
        <w:rPr>
          <w:spacing w:val="-2"/>
        </w:rPr>
        <w:t xml:space="preserve"> </w:t>
      </w:r>
      <w:r>
        <w:t>it is</w:t>
      </w:r>
      <w:r>
        <w:rPr>
          <w:spacing w:val="-3"/>
        </w:rPr>
        <w:t xml:space="preserve"> </w:t>
      </w:r>
      <w:r>
        <w:t>determined</w:t>
      </w:r>
      <w:r>
        <w:rPr>
          <w:spacing w:val="-3"/>
        </w:rPr>
        <w:t xml:space="preserve"> </w:t>
      </w:r>
      <w:r>
        <w:t>by</w:t>
      </w:r>
      <w:r>
        <w:rPr>
          <w:spacing w:val="-3"/>
        </w:rPr>
        <w:t xml:space="preserve"> </w:t>
      </w:r>
      <w:r>
        <w:t>the</w:t>
      </w:r>
      <w:r>
        <w:rPr>
          <w:spacing w:val="-3"/>
        </w:rPr>
        <w:t xml:space="preserve"> </w:t>
      </w:r>
      <w:r>
        <w:t>Buyer</w:t>
      </w:r>
      <w:r>
        <w:rPr>
          <w:spacing w:val="-2"/>
        </w:rPr>
        <w:t xml:space="preserve"> </w:t>
      </w:r>
      <w:r>
        <w:t>that</w:t>
      </w:r>
      <w:r>
        <w:rPr>
          <w:spacing w:val="-2"/>
        </w:rPr>
        <w:t xml:space="preserve"> </w:t>
      </w:r>
      <w:r>
        <w:t>the</w:t>
      </w:r>
      <w:r>
        <w:rPr>
          <w:spacing w:val="-3"/>
        </w:rPr>
        <w:t xml:space="preserve"> </w:t>
      </w:r>
      <w:r>
        <w:t>Supplier is</w:t>
      </w:r>
      <w:r>
        <w:rPr>
          <w:spacing w:val="-1"/>
        </w:rPr>
        <w:t xml:space="preserve"> </w:t>
      </w:r>
      <w:r>
        <w:t>Outside</w:t>
      </w:r>
      <w:r>
        <w:rPr>
          <w:spacing w:val="-3"/>
        </w:rPr>
        <w:t xml:space="preserve"> </w:t>
      </w:r>
      <w:r>
        <w:t>IR35,</w:t>
      </w:r>
      <w:r>
        <w:rPr>
          <w:spacing w:val="-2"/>
        </w:rPr>
        <w:t xml:space="preserve"> </w:t>
      </w:r>
      <w:r>
        <w:t>the</w:t>
      </w:r>
      <w:r>
        <w:rPr>
          <w:spacing w:val="-3"/>
        </w:rPr>
        <w:t xml:space="preserve"> </w:t>
      </w:r>
      <w:r>
        <w:t>Buyer will</w:t>
      </w:r>
      <w:r>
        <w:rPr>
          <w:spacing w:val="-2"/>
        </w:rPr>
        <w:t xml:space="preserve"> </w:t>
      </w:r>
      <w:r>
        <w:t>provide</w:t>
      </w:r>
      <w:r>
        <w:rPr>
          <w:spacing w:val="-3"/>
        </w:rPr>
        <w:t xml:space="preserve"> </w:t>
      </w:r>
      <w:r>
        <w:t>the ESI reference number and a copy of the PDF to the Supplier.</w:t>
      </w:r>
    </w:p>
    <w:p w14:paraId="77EA0AA6" w14:textId="77777777" w:rsidR="00564F1B" w:rsidRDefault="00564F1B">
      <w:pPr>
        <w:pStyle w:val="BodyText"/>
      </w:pPr>
    </w:p>
    <w:p w14:paraId="77EA0AA7" w14:textId="77777777" w:rsidR="00564F1B" w:rsidRDefault="00564F1B">
      <w:pPr>
        <w:pStyle w:val="BodyText"/>
      </w:pPr>
    </w:p>
    <w:p w14:paraId="77EA0AA8" w14:textId="77777777" w:rsidR="00564F1B" w:rsidRDefault="00564F1B">
      <w:pPr>
        <w:pStyle w:val="BodyText"/>
        <w:spacing w:before="222"/>
      </w:pPr>
    </w:p>
    <w:p w14:paraId="77EA0AA9" w14:textId="77777777" w:rsidR="00564F1B" w:rsidRDefault="00606AB4">
      <w:pPr>
        <w:pStyle w:val="Heading3"/>
        <w:numPr>
          <w:ilvl w:val="0"/>
          <w:numId w:val="13"/>
        </w:numPr>
        <w:tabs>
          <w:tab w:val="left" w:pos="1355"/>
        </w:tabs>
        <w:ind w:left="1355" w:hanging="737"/>
      </w:pPr>
      <w:bookmarkStart w:id="16" w:name="5.__Due_diligence"/>
      <w:bookmarkEnd w:id="16"/>
      <w:r>
        <w:rPr>
          <w:color w:val="434343"/>
        </w:rPr>
        <w:t>Due</w:t>
      </w:r>
      <w:r>
        <w:rPr>
          <w:color w:val="434343"/>
          <w:spacing w:val="-2"/>
        </w:rPr>
        <w:t xml:space="preserve"> diligence</w:t>
      </w:r>
    </w:p>
    <w:p w14:paraId="77EA0AAA" w14:textId="77777777" w:rsidR="00564F1B" w:rsidRDefault="00606AB4">
      <w:pPr>
        <w:pStyle w:val="ListParagraph"/>
        <w:numPr>
          <w:ilvl w:val="1"/>
          <w:numId w:val="13"/>
        </w:numPr>
        <w:tabs>
          <w:tab w:val="left" w:pos="1352"/>
        </w:tabs>
        <w:spacing w:before="205"/>
        <w:ind w:left="1352" w:hanging="734"/>
      </w:pPr>
      <w:r>
        <w:t>Both</w:t>
      </w:r>
      <w:r>
        <w:rPr>
          <w:spacing w:val="-6"/>
        </w:rPr>
        <w:t xml:space="preserve"> </w:t>
      </w:r>
      <w:r>
        <w:t>Parties</w:t>
      </w:r>
      <w:r>
        <w:rPr>
          <w:spacing w:val="-3"/>
        </w:rPr>
        <w:t xml:space="preserve"> </w:t>
      </w:r>
      <w:r>
        <w:t>agree</w:t>
      </w:r>
      <w:r>
        <w:rPr>
          <w:spacing w:val="-6"/>
        </w:rPr>
        <w:t xml:space="preserve"> </w:t>
      </w:r>
      <w:r>
        <w:t>that</w:t>
      </w:r>
      <w:r>
        <w:rPr>
          <w:spacing w:val="-7"/>
        </w:rPr>
        <w:t xml:space="preserve"> </w:t>
      </w:r>
      <w:r>
        <w:t>when</w:t>
      </w:r>
      <w:r>
        <w:rPr>
          <w:spacing w:val="-3"/>
        </w:rPr>
        <w:t xml:space="preserve"> </w:t>
      </w:r>
      <w:r>
        <w:t>entering</w:t>
      </w:r>
      <w:r>
        <w:rPr>
          <w:spacing w:val="-6"/>
        </w:rPr>
        <w:t xml:space="preserve"> </w:t>
      </w:r>
      <w:r>
        <w:t>into</w:t>
      </w:r>
      <w:r>
        <w:rPr>
          <w:spacing w:val="-4"/>
        </w:rPr>
        <w:t xml:space="preserve"> </w:t>
      </w:r>
      <w:r>
        <w:t>a</w:t>
      </w:r>
      <w:r>
        <w:rPr>
          <w:spacing w:val="-6"/>
        </w:rPr>
        <w:t xml:space="preserve"> </w:t>
      </w:r>
      <w:r>
        <w:t>Call-Off</w:t>
      </w:r>
      <w:r>
        <w:rPr>
          <w:spacing w:val="-4"/>
        </w:rPr>
        <w:t xml:space="preserve"> </w:t>
      </w:r>
      <w:r>
        <w:t>Contract</w:t>
      </w:r>
      <w:r>
        <w:rPr>
          <w:spacing w:val="-3"/>
        </w:rPr>
        <w:t xml:space="preserve"> </w:t>
      </w:r>
      <w:r>
        <w:rPr>
          <w:spacing w:val="-2"/>
        </w:rPr>
        <w:t>they:</w:t>
      </w:r>
    </w:p>
    <w:p w14:paraId="77EA0AAB" w14:textId="77777777" w:rsidR="00564F1B" w:rsidRDefault="00606AB4">
      <w:pPr>
        <w:pStyle w:val="ListParagraph"/>
        <w:numPr>
          <w:ilvl w:val="2"/>
          <w:numId w:val="13"/>
        </w:numPr>
        <w:tabs>
          <w:tab w:val="left" w:pos="1901"/>
          <w:tab w:val="left" w:pos="2072"/>
        </w:tabs>
        <w:spacing w:before="160"/>
        <w:ind w:left="2072" w:right="731" w:hanging="721"/>
      </w:pPr>
      <w:r>
        <w:t>have</w:t>
      </w:r>
      <w:r>
        <w:rPr>
          <w:spacing w:val="-4"/>
        </w:rPr>
        <w:t xml:space="preserve"> </w:t>
      </w:r>
      <w:r>
        <w:t>made</w:t>
      </w:r>
      <w:r>
        <w:rPr>
          <w:spacing w:val="-4"/>
        </w:rPr>
        <w:t xml:space="preserve"> </w:t>
      </w:r>
      <w:r>
        <w:t>their</w:t>
      </w:r>
      <w:r>
        <w:rPr>
          <w:spacing w:val="-3"/>
        </w:rPr>
        <w:t xml:space="preserve"> </w:t>
      </w:r>
      <w:r>
        <w:t>own</w:t>
      </w:r>
      <w:r>
        <w:rPr>
          <w:spacing w:val="-2"/>
        </w:rPr>
        <w:t xml:space="preserve"> </w:t>
      </w:r>
      <w:r>
        <w:t>enquiries</w:t>
      </w:r>
      <w:r>
        <w:rPr>
          <w:spacing w:val="-1"/>
        </w:rPr>
        <w:t xml:space="preserve"> </w:t>
      </w:r>
      <w:r>
        <w:t>and</w:t>
      </w:r>
      <w:r>
        <w:rPr>
          <w:spacing w:val="-2"/>
        </w:rPr>
        <w:t xml:space="preserve"> </w:t>
      </w:r>
      <w:r>
        <w:t>are</w:t>
      </w:r>
      <w:r>
        <w:rPr>
          <w:spacing w:val="-4"/>
        </w:rPr>
        <w:t xml:space="preserve"> </w:t>
      </w:r>
      <w:r>
        <w:t>satisfied</w:t>
      </w:r>
      <w:r>
        <w:rPr>
          <w:spacing w:val="-2"/>
        </w:rPr>
        <w:t xml:space="preserve"> </w:t>
      </w:r>
      <w:r>
        <w:t>by</w:t>
      </w:r>
      <w:r>
        <w:rPr>
          <w:spacing w:val="-4"/>
        </w:rPr>
        <w:t xml:space="preserve"> </w:t>
      </w:r>
      <w:r>
        <w:t>the</w:t>
      </w:r>
      <w:r>
        <w:rPr>
          <w:spacing w:val="-4"/>
        </w:rPr>
        <w:t xml:space="preserve"> </w:t>
      </w:r>
      <w:r>
        <w:t>accuracy</w:t>
      </w:r>
      <w:r>
        <w:rPr>
          <w:spacing w:val="-1"/>
        </w:rPr>
        <w:t xml:space="preserve"> </w:t>
      </w:r>
      <w:r>
        <w:t>of</w:t>
      </w:r>
      <w:r>
        <w:rPr>
          <w:spacing w:val="-3"/>
        </w:rPr>
        <w:t xml:space="preserve"> </w:t>
      </w:r>
      <w:r>
        <w:t>any</w:t>
      </w:r>
      <w:r>
        <w:rPr>
          <w:spacing w:val="-1"/>
        </w:rPr>
        <w:t xml:space="preserve"> </w:t>
      </w:r>
      <w:r>
        <w:t>information supplied by the other Party</w:t>
      </w:r>
    </w:p>
    <w:p w14:paraId="77EA0AAC" w14:textId="77777777" w:rsidR="00564F1B" w:rsidRDefault="00606AB4">
      <w:pPr>
        <w:pStyle w:val="ListParagraph"/>
        <w:numPr>
          <w:ilvl w:val="2"/>
          <w:numId w:val="13"/>
        </w:numPr>
        <w:tabs>
          <w:tab w:val="left" w:pos="1901"/>
          <w:tab w:val="left" w:pos="2072"/>
        </w:tabs>
        <w:spacing w:before="127"/>
        <w:ind w:left="2072" w:right="839" w:hanging="721"/>
      </w:pPr>
      <w:r>
        <w:t>are</w:t>
      </w:r>
      <w:r>
        <w:rPr>
          <w:spacing w:val="-4"/>
        </w:rPr>
        <w:t xml:space="preserve"> </w:t>
      </w:r>
      <w:r>
        <w:t>confident</w:t>
      </w:r>
      <w:r>
        <w:rPr>
          <w:spacing w:val="-3"/>
        </w:rPr>
        <w:t xml:space="preserve"> </w:t>
      </w:r>
      <w:r>
        <w:t>that</w:t>
      </w:r>
      <w:r>
        <w:rPr>
          <w:spacing w:val="-2"/>
        </w:rPr>
        <w:t xml:space="preserve"> </w:t>
      </w:r>
      <w:r>
        <w:t>they</w:t>
      </w:r>
      <w:r>
        <w:rPr>
          <w:spacing w:val="-1"/>
        </w:rPr>
        <w:t xml:space="preserve"> </w:t>
      </w:r>
      <w:r>
        <w:t>can</w:t>
      </w:r>
      <w:r>
        <w:rPr>
          <w:spacing w:val="-4"/>
        </w:rPr>
        <w:t xml:space="preserve"> </w:t>
      </w:r>
      <w:r>
        <w:t>fulfil</w:t>
      </w:r>
      <w:r>
        <w:rPr>
          <w:spacing w:val="-2"/>
        </w:rPr>
        <w:t xml:space="preserve"> </w:t>
      </w:r>
      <w:r>
        <w:t>their obligations</w:t>
      </w:r>
      <w:r>
        <w:rPr>
          <w:spacing w:val="-1"/>
        </w:rPr>
        <w:t xml:space="preserve"> </w:t>
      </w:r>
      <w:r>
        <w:t>according</w:t>
      </w:r>
      <w:r>
        <w:rPr>
          <w:spacing w:val="-4"/>
        </w:rPr>
        <w:t xml:space="preserve"> </w:t>
      </w:r>
      <w:r>
        <w:t>to</w:t>
      </w:r>
      <w:r>
        <w:rPr>
          <w:spacing w:val="-4"/>
        </w:rPr>
        <w:t xml:space="preserve"> </w:t>
      </w:r>
      <w:r>
        <w:t>the</w:t>
      </w:r>
      <w:r>
        <w:rPr>
          <w:spacing w:val="-4"/>
        </w:rPr>
        <w:t xml:space="preserve"> </w:t>
      </w:r>
      <w:r>
        <w:t xml:space="preserve">Call-Off Contract </w:t>
      </w:r>
      <w:r>
        <w:rPr>
          <w:spacing w:val="-2"/>
        </w:rPr>
        <w:t>terms</w:t>
      </w:r>
    </w:p>
    <w:p w14:paraId="77EA0AAD" w14:textId="77777777" w:rsidR="00564F1B" w:rsidRDefault="00606AB4">
      <w:pPr>
        <w:pStyle w:val="ListParagraph"/>
        <w:numPr>
          <w:ilvl w:val="2"/>
          <w:numId w:val="13"/>
        </w:numPr>
        <w:tabs>
          <w:tab w:val="left" w:pos="1902"/>
        </w:tabs>
        <w:spacing w:before="130"/>
        <w:ind w:left="1902" w:hanging="550"/>
      </w:pPr>
      <w:r>
        <w:t>have</w:t>
      </w:r>
      <w:r>
        <w:rPr>
          <w:spacing w:val="-9"/>
        </w:rPr>
        <w:t xml:space="preserve"> </w:t>
      </w:r>
      <w:r>
        <w:t>raised</w:t>
      </w:r>
      <w:r>
        <w:rPr>
          <w:spacing w:val="-5"/>
        </w:rPr>
        <w:t xml:space="preserve"> </w:t>
      </w:r>
      <w:r>
        <w:t>all</w:t>
      </w:r>
      <w:r>
        <w:rPr>
          <w:spacing w:val="-4"/>
        </w:rPr>
        <w:t xml:space="preserve"> </w:t>
      </w:r>
      <w:r>
        <w:t>due</w:t>
      </w:r>
      <w:r>
        <w:rPr>
          <w:spacing w:val="-7"/>
        </w:rPr>
        <w:t xml:space="preserve"> </w:t>
      </w:r>
      <w:r>
        <w:t>diligence</w:t>
      </w:r>
      <w:r>
        <w:rPr>
          <w:spacing w:val="-4"/>
        </w:rPr>
        <w:t xml:space="preserve"> </w:t>
      </w:r>
      <w:r>
        <w:t>questions</w:t>
      </w:r>
      <w:r>
        <w:rPr>
          <w:spacing w:val="-4"/>
        </w:rPr>
        <w:t xml:space="preserve"> </w:t>
      </w:r>
      <w:r>
        <w:t>before</w:t>
      </w:r>
      <w:r>
        <w:rPr>
          <w:spacing w:val="-5"/>
        </w:rPr>
        <w:t xml:space="preserve"> </w:t>
      </w:r>
      <w:r>
        <w:t>signing</w:t>
      </w:r>
      <w:r>
        <w:rPr>
          <w:spacing w:val="-6"/>
        </w:rPr>
        <w:t xml:space="preserve"> </w:t>
      </w:r>
      <w:r>
        <w:t>the</w:t>
      </w:r>
      <w:r>
        <w:rPr>
          <w:spacing w:val="-5"/>
        </w:rPr>
        <w:t xml:space="preserve"> </w:t>
      </w:r>
      <w:r>
        <w:t>Call-Off</w:t>
      </w:r>
      <w:r>
        <w:rPr>
          <w:spacing w:val="-4"/>
        </w:rPr>
        <w:t xml:space="preserve"> </w:t>
      </w:r>
      <w:r>
        <w:rPr>
          <w:spacing w:val="-2"/>
        </w:rPr>
        <w:t>Contract</w:t>
      </w:r>
    </w:p>
    <w:p w14:paraId="77EA0AAE" w14:textId="77777777" w:rsidR="00564F1B" w:rsidRDefault="00606AB4">
      <w:pPr>
        <w:pStyle w:val="ListParagraph"/>
        <w:numPr>
          <w:ilvl w:val="2"/>
          <w:numId w:val="13"/>
        </w:numPr>
        <w:tabs>
          <w:tab w:val="left" w:pos="1902"/>
        </w:tabs>
        <w:spacing w:before="129"/>
        <w:ind w:left="1902" w:hanging="550"/>
      </w:pPr>
      <w:r>
        <w:t>have</w:t>
      </w:r>
      <w:r>
        <w:rPr>
          <w:spacing w:val="-6"/>
        </w:rPr>
        <w:t xml:space="preserve"> </w:t>
      </w:r>
      <w:r>
        <w:t>entered</w:t>
      </w:r>
      <w:r>
        <w:rPr>
          <w:spacing w:val="-6"/>
        </w:rPr>
        <w:t xml:space="preserve"> </w:t>
      </w:r>
      <w:r>
        <w:t>into</w:t>
      </w:r>
      <w:r>
        <w:rPr>
          <w:spacing w:val="-6"/>
        </w:rPr>
        <w:t xml:space="preserve"> </w:t>
      </w:r>
      <w:r>
        <w:t>the</w:t>
      </w:r>
      <w:r>
        <w:rPr>
          <w:spacing w:val="-4"/>
        </w:rPr>
        <w:t xml:space="preserve"> </w:t>
      </w:r>
      <w:r>
        <w:t>Call-Off</w:t>
      </w:r>
      <w:r>
        <w:rPr>
          <w:spacing w:val="-2"/>
        </w:rPr>
        <w:t xml:space="preserve"> </w:t>
      </w:r>
      <w:r>
        <w:t>Contract</w:t>
      </w:r>
      <w:r>
        <w:rPr>
          <w:spacing w:val="-5"/>
        </w:rPr>
        <w:t xml:space="preserve"> </w:t>
      </w:r>
      <w:r>
        <w:t>relying</w:t>
      </w:r>
      <w:r>
        <w:rPr>
          <w:spacing w:val="-4"/>
        </w:rPr>
        <w:t xml:space="preserve"> </w:t>
      </w:r>
      <w:r>
        <w:t>on</w:t>
      </w:r>
      <w:r>
        <w:rPr>
          <w:spacing w:val="-6"/>
        </w:rPr>
        <w:t xml:space="preserve"> </w:t>
      </w:r>
      <w:r>
        <w:t>their</w:t>
      </w:r>
      <w:r>
        <w:rPr>
          <w:spacing w:val="-2"/>
        </w:rPr>
        <w:t xml:space="preserve"> </w:t>
      </w:r>
      <w:r>
        <w:t>own</w:t>
      </w:r>
      <w:r>
        <w:rPr>
          <w:spacing w:val="-6"/>
        </w:rPr>
        <w:t xml:space="preserve"> </w:t>
      </w:r>
      <w:r>
        <w:t>due</w:t>
      </w:r>
      <w:r>
        <w:rPr>
          <w:spacing w:val="-3"/>
        </w:rPr>
        <w:t xml:space="preserve"> </w:t>
      </w:r>
      <w:r>
        <w:rPr>
          <w:spacing w:val="-2"/>
        </w:rPr>
        <w:t>diligence</w:t>
      </w:r>
    </w:p>
    <w:p w14:paraId="77EA0AAF" w14:textId="77777777" w:rsidR="00564F1B" w:rsidRDefault="00606AB4">
      <w:pPr>
        <w:pStyle w:val="Heading3"/>
        <w:numPr>
          <w:ilvl w:val="0"/>
          <w:numId w:val="13"/>
        </w:numPr>
        <w:tabs>
          <w:tab w:val="left" w:pos="1352"/>
        </w:tabs>
        <w:spacing w:before="123"/>
        <w:ind w:left="1352" w:hanging="734"/>
      </w:pPr>
      <w:bookmarkStart w:id="17" w:name="6.__Business_continuity_and_disaster_rec"/>
      <w:bookmarkEnd w:id="17"/>
      <w:r>
        <w:rPr>
          <w:color w:val="434343"/>
        </w:rPr>
        <w:t>Business</w:t>
      </w:r>
      <w:r>
        <w:rPr>
          <w:color w:val="434343"/>
          <w:spacing w:val="-6"/>
        </w:rPr>
        <w:t xml:space="preserve"> </w:t>
      </w:r>
      <w:r>
        <w:rPr>
          <w:color w:val="434343"/>
        </w:rPr>
        <w:t>continuity</w:t>
      </w:r>
      <w:r>
        <w:rPr>
          <w:color w:val="434343"/>
          <w:spacing w:val="-5"/>
        </w:rPr>
        <w:t xml:space="preserve"> </w:t>
      </w:r>
      <w:r>
        <w:rPr>
          <w:color w:val="434343"/>
        </w:rPr>
        <w:t>and</w:t>
      </w:r>
      <w:r>
        <w:rPr>
          <w:color w:val="434343"/>
          <w:spacing w:val="-7"/>
        </w:rPr>
        <w:t xml:space="preserve"> </w:t>
      </w:r>
      <w:r>
        <w:rPr>
          <w:color w:val="434343"/>
        </w:rPr>
        <w:t>disaster</w:t>
      </w:r>
      <w:r>
        <w:rPr>
          <w:color w:val="434343"/>
          <w:spacing w:val="-5"/>
        </w:rPr>
        <w:t xml:space="preserve"> </w:t>
      </w:r>
      <w:r>
        <w:rPr>
          <w:color w:val="434343"/>
          <w:spacing w:val="-2"/>
        </w:rPr>
        <w:t>recovery</w:t>
      </w:r>
    </w:p>
    <w:p w14:paraId="77EA0AB0" w14:textId="77777777" w:rsidR="00564F1B" w:rsidRDefault="00606AB4">
      <w:pPr>
        <w:pStyle w:val="ListParagraph"/>
        <w:numPr>
          <w:ilvl w:val="1"/>
          <w:numId w:val="13"/>
        </w:numPr>
        <w:tabs>
          <w:tab w:val="left" w:pos="1338"/>
        </w:tabs>
        <w:spacing w:before="70" w:line="244" w:lineRule="auto"/>
        <w:ind w:left="1338" w:right="1219" w:hanging="721"/>
      </w:pPr>
      <w:r>
        <w:t>The</w:t>
      </w:r>
      <w:r>
        <w:rPr>
          <w:spacing w:val="-2"/>
        </w:rPr>
        <w:t xml:space="preserve"> </w:t>
      </w:r>
      <w:r>
        <w:t>Supplier will</w:t>
      </w:r>
      <w:r>
        <w:rPr>
          <w:spacing w:val="-2"/>
        </w:rPr>
        <w:t xml:space="preserve"> </w:t>
      </w:r>
      <w:r>
        <w:t>have</w:t>
      </w:r>
      <w:r>
        <w:rPr>
          <w:spacing w:val="-2"/>
        </w:rPr>
        <w:t xml:space="preserve"> </w:t>
      </w:r>
      <w:r>
        <w:t>a</w:t>
      </w:r>
      <w:r>
        <w:rPr>
          <w:spacing w:val="-4"/>
        </w:rPr>
        <w:t xml:space="preserve"> </w:t>
      </w:r>
      <w:r>
        <w:t>clear 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77EA0AB1" w14:textId="77777777" w:rsidR="00564F1B" w:rsidRDefault="00564F1B">
      <w:pPr>
        <w:spacing w:line="244" w:lineRule="auto"/>
        <w:sectPr w:rsidR="00564F1B" w:rsidSect="00611396">
          <w:pgSz w:w="11930" w:h="16840"/>
          <w:pgMar w:top="1020" w:right="700" w:bottom="280" w:left="500" w:header="720" w:footer="720" w:gutter="0"/>
          <w:cols w:space="720"/>
        </w:sectPr>
      </w:pPr>
    </w:p>
    <w:p w14:paraId="77EA0AB2" w14:textId="77777777" w:rsidR="00564F1B" w:rsidRDefault="00606AB4">
      <w:pPr>
        <w:pStyle w:val="ListParagraph"/>
        <w:numPr>
          <w:ilvl w:val="1"/>
          <w:numId w:val="13"/>
        </w:numPr>
        <w:tabs>
          <w:tab w:val="left" w:pos="1338"/>
        </w:tabs>
        <w:spacing w:before="70" w:line="290" w:lineRule="auto"/>
        <w:ind w:left="1338" w:right="684" w:hanging="721"/>
      </w:pPr>
      <w:r>
        <w:lastRenderedPageBreak/>
        <w:t>The</w:t>
      </w:r>
      <w:r>
        <w:rPr>
          <w:spacing w:val="-2"/>
        </w:rPr>
        <w:t xml:space="preserve"> </w:t>
      </w:r>
      <w:r>
        <w:t>Supplier’s</w:t>
      </w:r>
      <w:r>
        <w:rPr>
          <w:spacing w:val="-1"/>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services</w:t>
      </w:r>
      <w:r>
        <w:rPr>
          <w:spacing w:val="-4"/>
        </w:rPr>
        <w:t xml:space="preserve"> </w:t>
      </w:r>
      <w:r>
        <w:t>are</w:t>
      </w:r>
      <w:r>
        <w:rPr>
          <w:spacing w:val="-4"/>
        </w:rPr>
        <w:t xml:space="preserve"> </w:t>
      </w:r>
      <w:r>
        <w:t>part</w:t>
      </w:r>
      <w:r>
        <w:rPr>
          <w:spacing w:val="-3"/>
        </w:rPr>
        <w:t xml:space="preserve"> </w:t>
      </w:r>
      <w:r>
        <w:t>of</w:t>
      </w:r>
      <w:r>
        <w:rPr>
          <w:spacing w:val="-3"/>
        </w:rPr>
        <w:t xml:space="preserve"> </w:t>
      </w:r>
      <w:r>
        <w:t>the</w:t>
      </w:r>
      <w:r>
        <w:rPr>
          <w:spacing w:val="-2"/>
        </w:rPr>
        <w:t xml:space="preserve"> </w:t>
      </w:r>
      <w:r>
        <w:t>Services and will be performed by the Supplier when required.</w:t>
      </w:r>
    </w:p>
    <w:p w14:paraId="77EA0AB3" w14:textId="77777777" w:rsidR="00564F1B" w:rsidRDefault="00564F1B">
      <w:pPr>
        <w:pStyle w:val="BodyText"/>
        <w:spacing w:before="52"/>
      </w:pPr>
    </w:p>
    <w:p w14:paraId="77EA0AB4" w14:textId="77777777" w:rsidR="00564F1B" w:rsidRDefault="00606AB4">
      <w:pPr>
        <w:pStyle w:val="ListParagraph"/>
        <w:numPr>
          <w:ilvl w:val="1"/>
          <w:numId w:val="13"/>
        </w:numPr>
        <w:tabs>
          <w:tab w:val="left" w:pos="1338"/>
        </w:tabs>
        <w:ind w:left="1338" w:right="549" w:hanging="721"/>
      </w:pPr>
      <w:r>
        <w:t>If requested by the Buyer prior to entering into this Call-Off Contract, the Supplier must ensure</w:t>
      </w:r>
      <w:r>
        <w:rPr>
          <w:spacing w:val="-4"/>
        </w:rPr>
        <w:t xml:space="preserve"> </w:t>
      </w:r>
      <w:r>
        <w:t>that</w:t>
      </w:r>
      <w:r>
        <w:rPr>
          <w:spacing w:val="-2"/>
        </w:rPr>
        <w:t xml:space="preserve"> </w:t>
      </w:r>
      <w:r>
        <w:t>its</w:t>
      </w:r>
      <w:r>
        <w:rPr>
          <w:spacing w:val="-4"/>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plan</w:t>
      </w:r>
      <w:r>
        <w:rPr>
          <w:spacing w:val="-2"/>
        </w:rPr>
        <w:t xml:space="preserve"> </w:t>
      </w:r>
      <w:r>
        <w:t>is</w:t>
      </w:r>
      <w:r>
        <w:rPr>
          <w:spacing w:val="-1"/>
        </w:rPr>
        <w:t xml:space="preserve"> </w:t>
      </w:r>
      <w:r>
        <w:t>consistent</w:t>
      </w:r>
      <w:r>
        <w:rPr>
          <w:spacing w:val="-2"/>
        </w:rPr>
        <w:t xml:space="preserve"> </w:t>
      </w:r>
      <w:r>
        <w:t>with</w:t>
      </w:r>
      <w:r>
        <w:rPr>
          <w:spacing w:val="-4"/>
        </w:rPr>
        <w:t xml:space="preserve"> </w:t>
      </w:r>
      <w:r>
        <w:t>the</w:t>
      </w:r>
      <w:r>
        <w:rPr>
          <w:spacing w:val="-2"/>
        </w:rPr>
        <w:t xml:space="preserve"> </w:t>
      </w:r>
      <w:r>
        <w:t>Buyer’s own plans.</w:t>
      </w:r>
    </w:p>
    <w:p w14:paraId="77EA0AB5" w14:textId="77777777" w:rsidR="00564F1B" w:rsidRDefault="00564F1B">
      <w:pPr>
        <w:pStyle w:val="BodyText"/>
      </w:pPr>
    </w:p>
    <w:p w14:paraId="77EA0AB6" w14:textId="77777777" w:rsidR="00564F1B" w:rsidRDefault="00564F1B">
      <w:pPr>
        <w:pStyle w:val="BodyText"/>
        <w:spacing w:before="234"/>
      </w:pPr>
    </w:p>
    <w:p w14:paraId="77EA0AB7" w14:textId="77777777" w:rsidR="00564F1B" w:rsidRDefault="00606AB4">
      <w:pPr>
        <w:pStyle w:val="Heading3"/>
        <w:numPr>
          <w:ilvl w:val="0"/>
          <w:numId w:val="13"/>
        </w:numPr>
        <w:tabs>
          <w:tab w:val="left" w:pos="1328"/>
        </w:tabs>
        <w:ind w:left="1328" w:hanging="710"/>
      </w:pPr>
      <w:bookmarkStart w:id="18" w:name="7.__Payment,_VAT_and_Call-Off_Contract_c"/>
      <w:bookmarkEnd w:id="18"/>
      <w:r>
        <w:rPr>
          <w:color w:val="434343"/>
        </w:rPr>
        <w:t>Payment,</w:t>
      </w:r>
      <w:r>
        <w:rPr>
          <w:color w:val="434343"/>
          <w:spacing w:val="-7"/>
        </w:rPr>
        <w:t xml:space="preserve"> </w:t>
      </w:r>
      <w:r>
        <w:rPr>
          <w:color w:val="434343"/>
        </w:rPr>
        <w:t>VAT</w:t>
      </w:r>
      <w:r>
        <w:rPr>
          <w:color w:val="434343"/>
          <w:spacing w:val="-4"/>
        </w:rPr>
        <w:t xml:space="preserve"> </w:t>
      </w:r>
      <w:r>
        <w:rPr>
          <w:color w:val="434343"/>
        </w:rPr>
        <w:t>and</w:t>
      </w:r>
      <w:r>
        <w:rPr>
          <w:color w:val="434343"/>
          <w:spacing w:val="-6"/>
        </w:rPr>
        <w:t xml:space="preserve"> </w:t>
      </w:r>
      <w:r>
        <w:rPr>
          <w:color w:val="434343"/>
        </w:rPr>
        <w:t>Call-Off</w:t>
      </w:r>
      <w:r>
        <w:rPr>
          <w:color w:val="434343"/>
          <w:spacing w:val="-4"/>
        </w:rPr>
        <w:t xml:space="preserve"> </w:t>
      </w:r>
      <w:r>
        <w:rPr>
          <w:color w:val="434343"/>
        </w:rPr>
        <w:t>Contract</w:t>
      </w:r>
      <w:r>
        <w:rPr>
          <w:color w:val="434343"/>
          <w:spacing w:val="-4"/>
        </w:rPr>
        <w:t xml:space="preserve"> </w:t>
      </w:r>
      <w:r>
        <w:rPr>
          <w:color w:val="434343"/>
          <w:spacing w:val="-2"/>
        </w:rPr>
        <w:t>charges</w:t>
      </w:r>
    </w:p>
    <w:p w14:paraId="77EA0AB8" w14:textId="77777777" w:rsidR="00564F1B" w:rsidRDefault="00606AB4">
      <w:pPr>
        <w:pStyle w:val="ListParagraph"/>
        <w:numPr>
          <w:ilvl w:val="1"/>
          <w:numId w:val="13"/>
        </w:numPr>
        <w:tabs>
          <w:tab w:val="left" w:pos="1338"/>
        </w:tabs>
        <w:spacing w:before="104"/>
        <w:ind w:left="1338" w:right="548" w:hanging="721"/>
      </w:pPr>
      <w:r>
        <w:t>The</w:t>
      </w:r>
      <w:r>
        <w:rPr>
          <w:spacing w:val="-1"/>
        </w:rPr>
        <w:t xml:space="preserve"> </w:t>
      </w:r>
      <w:r>
        <w:t>Buyer</w:t>
      </w:r>
      <w:r>
        <w:rPr>
          <w:spacing w:val="-2"/>
        </w:rPr>
        <w:t xml:space="preserve"> </w:t>
      </w:r>
      <w:r>
        <w:t>must</w:t>
      </w:r>
      <w:r>
        <w:rPr>
          <w:spacing w:val="-2"/>
        </w:rPr>
        <w:t xml:space="preserve"> </w:t>
      </w:r>
      <w:r>
        <w:t>pay</w:t>
      </w:r>
      <w:r>
        <w:rPr>
          <w:spacing w:val="-3"/>
        </w:rPr>
        <w:t xml:space="preserve"> </w:t>
      </w:r>
      <w:r>
        <w:t>the</w:t>
      </w:r>
      <w:r>
        <w:rPr>
          <w:spacing w:val="-3"/>
        </w:rPr>
        <w:t xml:space="preserve"> </w:t>
      </w:r>
      <w:r>
        <w:t>Charges</w:t>
      </w:r>
      <w:r>
        <w:rPr>
          <w:spacing w:val="-3"/>
        </w:rPr>
        <w:t xml:space="preserve"> </w:t>
      </w:r>
      <w:r>
        <w:t>following</w:t>
      </w:r>
      <w:r>
        <w:rPr>
          <w:spacing w:val="-1"/>
        </w:rPr>
        <w:t xml:space="preserve"> </w:t>
      </w:r>
      <w:r>
        <w:t>clauses 7.2</w:t>
      </w:r>
      <w:r>
        <w:rPr>
          <w:spacing w:val="-3"/>
        </w:rPr>
        <w:t xml:space="preserve"> </w:t>
      </w:r>
      <w:r>
        <w:t>to</w:t>
      </w:r>
      <w:r>
        <w:rPr>
          <w:spacing w:val="-3"/>
        </w:rPr>
        <w:t xml:space="preserve"> </w:t>
      </w:r>
      <w:r>
        <w:t>7.11</w:t>
      </w:r>
      <w:r>
        <w:rPr>
          <w:spacing w:val="-3"/>
        </w:rPr>
        <w:t xml:space="preserve"> </w:t>
      </w:r>
      <w:r>
        <w:t>for</w:t>
      </w:r>
      <w:r>
        <w:rPr>
          <w:spacing w:val="-2"/>
        </w:rPr>
        <w:t xml:space="preserve"> </w:t>
      </w:r>
      <w:r>
        <w:t>the</w:t>
      </w:r>
      <w:r>
        <w:rPr>
          <w:spacing w:val="-3"/>
        </w:rPr>
        <w:t xml:space="preserve"> </w:t>
      </w:r>
      <w:r>
        <w:t xml:space="preserve">Supplier’s delivery of the </w:t>
      </w:r>
      <w:r>
        <w:t>Services.</w:t>
      </w:r>
    </w:p>
    <w:p w14:paraId="77EA0AB9" w14:textId="77777777" w:rsidR="00564F1B" w:rsidRDefault="00606AB4">
      <w:pPr>
        <w:pStyle w:val="ListParagraph"/>
        <w:numPr>
          <w:ilvl w:val="1"/>
          <w:numId w:val="13"/>
        </w:numPr>
        <w:tabs>
          <w:tab w:val="left" w:pos="1338"/>
        </w:tabs>
        <w:spacing w:before="130"/>
        <w:ind w:left="1338" w:right="745" w:hanging="721"/>
      </w:pPr>
      <w:r>
        <w:t>The</w:t>
      </w:r>
      <w:r>
        <w:rPr>
          <w:spacing w:val="-2"/>
        </w:rPr>
        <w:t xml:space="preserve"> </w:t>
      </w:r>
      <w:r>
        <w:t>Buyer</w:t>
      </w:r>
      <w:r>
        <w:rPr>
          <w:spacing w:val="-3"/>
        </w:rPr>
        <w:t xml:space="preserve"> </w:t>
      </w:r>
      <w:r>
        <w:t>will</w:t>
      </w:r>
      <w:r>
        <w:rPr>
          <w:spacing w:val="-2"/>
        </w:rPr>
        <w:t xml:space="preserve"> </w:t>
      </w:r>
      <w:r>
        <w:t>pay</w:t>
      </w:r>
      <w:r>
        <w:rPr>
          <w:spacing w:val="-1"/>
        </w:rPr>
        <w:t xml:space="preserve"> </w:t>
      </w:r>
      <w:r>
        <w:t>the</w:t>
      </w:r>
      <w:r>
        <w:rPr>
          <w:spacing w:val="-4"/>
        </w:rPr>
        <w:t xml:space="preserve"> </w:t>
      </w:r>
      <w:r>
        <w:t>Supplier within</w:t>
      </w:r>
      <w:r>
        <w:rPr>
          <w:spacing w:val="-2"/>
        </w:rPr>
        <w:t xml:space="preserve"> </w:t>
      </w:r>
      <w:r>
        <w:t>the</w:t>
      </w:r>
      <w:r>
        <w:rPr>
          <w:spacing w:val="-4"/>
        </w:rPr>
        <w:t xml:space="preserve"> </w:t>
      </w:r>
      <w:r>
        <w:t>number of days</w:t>
      </w:r>
      <w:r>
        <w:rPr>
          <w:spacing w:val="-4"/>
        </w:rPr>
        <w:t xml:space="preserve"> </w:t>
      </w:r>
      <w:r>
        <w:t>specified</w:t>
      </w:r>
      <w:r>
        <w:rPr>
          <w:spacing w:val="-4"/>
        </w:rPr>
        <w:t xml:space="preserve"> </w:t>
      </w:r>
      <w:r>
        <w:t>in</w:t>
      </w:r>
      <w:r>
        <w:rPr>
          <w:spacing w:val="-2"/>
        </w:rPr>
        <w:t xml:space="preserve"> </w:t>
      </w:r>
      <w:r>
        <w:t>the</w:t>
      </w:r>
      <w:r>
        <w:rPr>
          <w:spacing w:val="-6"/>
        </w:rPr>
        <w:t xml:space="preserve"> </w:t>
      </w:r>
      <w:r>
        <w:t>Order Form</w:t>
      </w:r>
      <w:r>
        <w:rPr>
          <w:spacing w:val="-3"/>
        </w:rPr>
        <w:t xml:space="preserve"> </w:t>
      </w:r>
      <w:r>
        <w:t>on receipt of a valid invoice.</w:t>
      </w:r>
    </w:p>
    <w:p w14:paraId="77EA0ABA" w14:textId="77777777" w:rsidR="00564F1B" w:rsidRDefault="00606AB4">
      <w:pPr>
        <w:pStyle w:val="ListParagraph"/>
        <w:numPr>
          <w:ilvl w:val="1"/>
          <w:numId w:val="13"/>
        </w:numPr>
        <w:tabs>
          <w:tab w:val="left" w:pos="1338"/>
        </w:tabs>
        <w:spacing w:before="125"/>
        <w:ind w:left="1338" w:right="904" w:hanging="721"/>
      </w:pPr>
      <w:r>
        <w:t>The</w:t>
      </w:r>
      <w:r>
        <w:rPr>
          <w:spacing w:val="-4"/>
        </w:rPr>
        <w:t xml:space="preserve"> </w:t>
      </w:r>
      <w:r>
        <w:t>Call-Off</w:t>
      </w:r>
      <w:r>
        <w:rPr>
          <w:spacing w:val="-2"/>
        </w:rPr>
        <w:t xml:space="preserve"> </w:t>
      </w:r>
      <w:r>
        <w:t>Contract</w:t>
      </w:r>
      <w:r>
        <w:rPr>
          <w:spacing w:val="-2"/>
        </w:rPr>
        <w:t xml:space="preserve"> </w:t>
      </w:r>
      <w:r>
        <w:t>Charges</w:t>
      </w:r>
      <w:r>
        <w:rPr>
          <w:spacing w:val="-3"/>
        </w:rPr>
        <w:t xml:space="preserve"> </w:t>
      </w:r>
      <w:r>
        <w:t>include</w:t>
      </w:r>
      <w:r>
        <w:rPr>
          <w:spacing w:val="-4"/>
        </w:rPr>
        <w:t xml:space="preserve"> </w:t>
      </w:r>
      <w:r>
        <w:t>all</w:t>
      </w:r>
      <w:r>
        <w:rPr>
          <w:spacing w:val="-4"/>
        </w:rPr>
        <w:t xml:space="preserve"> </w:t>
      </w:r>
      <w:r>
        <w:t>Charges</w:t>
      </w:r>
      <w:r>
        <w:rPr>
          <w:spacing w:val="-3"/>
        </w:rPr>
        <w:t xml:space="preserve"> </w:t>
      </w:r>
      <w:r>
        <w:t>for</w:t>
      </w:r>
      <w:r>
        <w:rPr>
          <w:spacing w:val="-2"/>
        </w:rPr>
        <w:t xml:space="preserve"> </w:t>
      </w:r>
      <w:r>
        <w:t>payment</w:t>
      </w:r>
      <w:r>
        <w:rPr>
          <w:spacing w:val="-2"/>
        </w:rPr>
        <w:t xml:space="preserve"> </w:t>
      </w:r>
      <w:r>
        <w:t>processing.</w:t>
      </w:r>
      <w:r>
        <w:rPr>
          <w:spacing w:val="-2"/>
        </w:rPr>
        <w:t xml:space="preserve"> </w:t>
      </w:r>
      <w:r>
        <w:t>All</w:t>
      </w:r>
      <w:r>
        <w:rPr>
          <w:spacing w:val="-4"/>
        </w:rPr>
        <w:t xml:space="preserve"> </w:t>
      </w:r>
      <w:r>
        <w:t>invoices submitted to the Buyer for the Services will be exclusive of any Management Charge.</w:t>
      </w:r>
    </w:p>
    <w:p w14:paraId="77EA0ABB" w14:textId="77777777" w:rsidR="00564F1B" w:rsidRDefault="00606AB4">
      <w:pPr>
        <w:pStyle w:val="ListParagraph"/>
        <w:numPr>
          <w:ilvl w:val="1"/>
          <w:numId w:val="13"/>
        </w:numPr>
        <w:tabs>
          <w:tab w:val="left" w:pos="1338"/>
        </w:tabs>
        <w:spacing w:before="125"/>
        <w:ind w:left="1338" w:right="488" w:hanging="721"/>
      </w:pPr>
      <w:r>
        <w:t>If</w:t>
      </w:r>
      <w:r>
        <w:rPr>
          <w:spacing w:val="-1"/>
        </w:rPr>
        <w:t xml:space="preserve"> </w:t>
      </w:r>
      <w:r>
        <w:t>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4"/>
        </w:rPr>
        <w:t xml:space="preserve"> </w:t>
      </w:r>
      <w:r>
        <w:t>G-Cloud</w:t>
      </w:r>
      <w:r>
        <w:rPr>
          <w:spacing w:val="-1"/>
        </w:rPr>
        <w:t xml:space="preserve"> </w:t>
      </w:r>
      <w:r>
        <w:t>Services</w:t>
      </w:r>
      <w:r>
        <w:rPr>
          <w:spacing w:val="-3"/>
        </w:rPr>
        <w:t xml:space="preserve"> </w:t>
      </w:r>
      <w:r>
        <w:t>by</w:t>
      </w:r>
      <w:r>
        <w:rPr>
          <w:spacing w:val="-3"/>
        </w:rPr>
        <w:t xml:space="preserve"> </w:t>
      </w:r>
      <w:r>
        <w:t>the Government Procurement Card (GPC). The Supplier will be liable to pay any merchant fee levied for using the GPC and must not recover this charge from the Buyer.</w:t>
      </w:r>
    </w:p>
    <w:p w14:paraId="77EA0ABC" w14:textId="77777777" w:rsidR="00564F1B" w:rsidRDefault="00606AB4">
      <w:pPr>
        <w:pStyle w:val="ListParagraph"/>
        <w:numPr>
          <w:ilvl w:val="1"/>
          <w:numId w:val="13"/>
        </w:numPr>
        <w:tabs>
          <w:tab w:val="left" w:pos="1335"/>
          <w:tab w:val="left" w:pos="1338"/>
        </w:tabs>
        <w:spacing w:before="124"/>
        <w:ind w:left="1338" w:right="622" w:hanging="721"/>
        <w:jc w:val="both"/>
      </w:pPr>
      <w:r>
        <w:t>The</w:t>
      </w:r>
      <w:r>
        <w:rPr>
          <w:spacing w:val="-2"/>
        </w:rPr>
        <w:t xml:space="preserve"> </w:t>
      </w:r>
      <w:r>
        <w:t>Supplier must</w:t>
      </w:r>
      <w:r>
        <w:rPr>
          <w:spacing w:val="-2"/>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1"/>
        </w:rPr>
        <w:t xml:space="preserve"> </w:t>
      </w:r>
      <w:r>
        <w:t>a</w:t>
      </w:r>
      <w:r>
        <w:rPr>
          <w:spacing w:val="-2"/>
        </w:rPr>
        <w:t xml:space="preserve"> </w:t>
      </w:r>
      <w:r>
        <w:t>detailed</w:t>
      </w:r>
      <w:r>
        <w:rPr>
          <w:spacing w:val="-2"/>
        </w:rPr>
        <w:t xml:space="preserve"> </w:t>
      </w:r>
      <w:r>
        <w:t>breakdown</w:t>
      </w:r>
      <w:r>
        <w:rPr>
          <w:spacing w:val="-4"/>
        </w:rPr>
        <w:t xml:space="preserve"> </w:t>
      </w:r>
      <w:r>
        <w:t>of</w:t>
      </w:r>
      <w:r>
        <w:rPr>
          <w:spacing w:val="-2"/>
        </w:rPr>
        <w:t xml:space="preserve"> </w:t>
      </w:r>
      <w:r>
        <w:t>the</w:t>
      </w:r>
      <w:r>
        <w:rPr>
          <w:spacing w:val="-4"/>
        </w:rPr>
        <w:t xml:space="preserve"> </w:t>
      </w:r>
      <w:r>
        <w:t>G-Cloud Services supplied. The Buyer may request the Supplier provides further documentation to substantiate the invoice.</w:t>
      </w:r>
    </w:p>
    <w:p w14:paraId="77EA0ABD" w14:textId="77777777" w:rsidR="00564F1B" w:rsidRDefault="00606AB4">
      <w:pPr>
        <w:pStyle w:val="ListParagraph"/>
        <w:numPr>
          <w:ilvl w:val="1"/>
          <w:numId w:val="13"/>
        </w:numPr>
        <w:tabs>
          <w:tab w:val="left" w:pos="1338"/>
        </w:tabs>
        <w:spacing w:before="127"/>
        <w:ind w:left="1338" w:right="646" w:hanging="721"/>
      </w:pPr>
      <w:r>
        <w:t>If</w:t>
      </w:r>
      <w:r>
        <w:rPr>
          <w:spacing w:val="-2"/>
        </w:rPr>
        <w:t xml:space="preserve"> </w:t>
      </w:r>
      <w:r>
        <w:t>the</w:t>
      </w:r>
      <w:r>
        <w:rPr>
          <w:spacing w:val="-4"/>
        </w:rPr>
        <w:t xml:space="preserve"> </w:t>
      </w:r>
      <w:r>
        <w:t>Supplier 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2"/>
        </w:rPr>
        <w:t xml:space="preserve"> </w:t>
      </w:r>
      <w:r>
        <w:t>ensure</w:t>
      </w:r>
      <w:r>
        <w:rPr>
          <w:spacing w:val="-4"/>
        </w:rPr>
        <w:t xml:space="preserve"> </w:t>
      </w:r>
      <w:r>
        <w:t>that</w:t>
      </w:r>
      <w:r>
        <w:rPr>
          <w:spacing w:val="-2"/>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14:paraId="77EA0ABE" w14:textId="77777777" w:rsidR="00564F1B" w:rsidRDefault="00606AB4">
      <w:pPr>
        <w:pStyle w:val="ListParagraph"/>
        <w:numPr>
          <w:ilvl w:val="1"/>
          <w:numId w:val="13"/>
        </w:numPr>
        <w:tabs>
          <w:tab w:val="left" w:pos="1331"/>
        </w:tabs>
        <w:spacing w:before="127"/>
        <w:ind w:left="1331" w:hanging="713"/>
      </w:pPr>
      <w:r>
        <w:t>All</w:t>
      </w:r>
      <w:r>
        <w:rPr>
          <w:spacing w:val="-6"/>
        </w:rPr>
        <w:t xml:space="preserve"> </w:t>
      </w:r>
      <w:r>
        <w:t>Charges</w:t>
      </w:r>
      <w:r>
        <w:rPr>
          <w:spacing w:val="-3"/>
        </w:rPr>
        <w:t xml:space="preserve"> </w:t>
      </w:r>
      <w:r>
        <w:t>payable</w:t>
      </w:r>
      <w:r>
        <w:rPr>
          <w:spacing w:val="-4"/>
        </w:rPr>
        <w:t xml:space="preserve"> </w:t>
      </w:r>
      <w:r>
        <w:t>by</w:t>
      </w:r>
      <w:r>
        <w:rPr>
          <w:spacing w:val="-5"/>
        </w:rPr>
        <w:t xml:space="preserve"> </w:t>
      </w:r>
      <w:r>
        <w:t>the</w:t>
      </w:r>
      <w:r>
        <w:rPr>
          <w:spacing w:val="-4"/>
        </w:rPr>
        <w:t xml:space="preserve"> </w:t>
      </w:r>
      <w:r>
        <w:t>Buyer</w:t>
      </w:r>
      <w:r>
        <w:rPr>
          <w:spacing w:val="-5"/>
        </w:rPr>
        <w:t xml:space="preserve"> </w:t>
      </w:r>
      <w:r>
        <w:t>to</w:t>
      </w:r>
      <w:r>
        <w:rPr>
          <w:spacing w:val="-5"/>
        </w:rPr>
        <w:t xml:space="preserve"> </w:t>
      </w:r>
      <w:r>
        <w:t>the</w:t>
      </w:r>
      <w:r>
        <w:rPr>
          <w:spacing w:val="-6"/>
        </w:rPr>
        <w:t xml:space="preserve"> </w:t>
      </w:r>
      <w:r>
        <w:t>Supplier</w:t>
      </w:r>
      <w:r>
        <w:rPr>
          <w:spacing w:val="-4"/>
        </w:rPr>
        <w:t xml:space="preserve"> </w:t>
      </w:r>
      <w:r>
        <w:t>will</w:t>
      </w:r>
      <w:r>
        <w:rPr>
          <w:spacing w:val="-4"/>
        </w:rPr>
        <w:t xml:space="preserve"> </w:t>
      </w:r>
      <w:r>
        <w:t>include</w:t>
      </w:r>
      <w:r>
        <w:rPr>
          <w:spacing w:val="-4"/>
        </w:rPr>
        <w:t xml:space="preserve"> </w:t>
      </w:r>
      <w:r>
        <w:t>VAT</w:t>
      </w:r>
      <w:r>
        <w:rPr>
          <w:spacing w:val="-4"/>
        </w:rPr>
        <w:t xml:space="preserve"> </w:t>
      </w:r>
      <w:r>
        <w:t>at</w:t>
      </w:r>
      <w:r>
        <w:rPr>
          <w:spacing w:val="-1"/>
        </w:rPr>
        <w:t xml:space="preserve"> </w:t>
      </w:r>
      <w:r>
        <w:t>the</w:t>
      </w:r>
      <w:r>
        <w:rPr>
          <w:spacing w:val="-6"/>
        </w:rPr>
        <w:t xml:space="preserve"> </w:t>
      </w:r>
      <w:r>
        <w:t>appropriate</w:t>
      </w:r>
      <w:r>
        <w:rPr>
          <w:spacing w:val="-5"/>
        </w:rPr>
        <w:t xml:space="preserve"> </w:t>
      </w:r>
      <w:r>
        <w:rPr>
          <w:spacing w:val="-2"/>
        </w:rPr>
        <w:t>Rate.</w:t>
      </w:r>
    </w:p>
    <w:p w14:paraId="77EA0ABF" w14:textId="77777777" w:rsidR="00564F1B" w:rsidRDefault="00606AB4">
      <w:pPr>
        <w:pStyle w:val="ListParagraph"/>
        <w:numPr>
          <w:ilvl w:val="1"/>
          <w:numId w:val="13"/>
        </w:numPr>
        <w:tabs>
          <w:tab w:val="left" w:pos="1338"/>
        </w:tabs>
        <w:spacing w:before="145"/>
        <w:ind w:left="1338" w:right="1062" w:hanging="721"/>
      </w:pPr>
      <w:r>
        <w:t>The</w:t>
      </w:r>
      <w:r>
        <w:rPr>
          <w:spacing w:val="-1"/>
        </w:rPr>
        <w:t xml:space="preserve"> </w:t>
      </w:r>
      <w:r>
        <w:t>Supplier must</w:t>
      </w:r>
      <w:r>
        <w:rPr>
          <w:spacing w:val="-1"/>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1"/>
        </w:rPr>
        <w:t xml:space="preserve"> </w:t>
      </w:r>
      <w:r>
        <w:t>the</w:t>
      </w:r>
      <w:r>
        <w:rPr>
          <w:spacing w:val="-3"/>
        </w:rPr>
        <w:t xml:space="preserve"> </w:t>
      </w:r>
      <w:r>
        <w:t>appropriate</w:t>
      </w:r>
      <w:r>
        <w:rPr>
          <w:spacing w:val="-3"/>
        </w:rPr>
        <w:t xml:space="preserve"> </w:t>
      </w:r>
      <w:r>
        <w:t>rate</w:t>
      </w:r>
      <w:r>
        <w:rPr>
          <w:spacing w:val="-3"/>
        </w:rPr>
        <w:t xml:space="preserve"> </w:t>
      </w:r>
      <w:r>
        <w:t>with</w:t>
      </w:r>
      <w:r>
        <w:rPr>
          <w:spacing w:val="-3"/>
        </w:rPr>
        <w:t xml:space="preserve"> </w:t>
      </w:r>
      <w:r>
        <w:t>visibility of</w:t>
      </w:r>
      <w:r>
        <w:rPr>
          <w:spacing w:val="-2"/>
        </w:rPr>
        <w:t xml:space="preserve"> </w:t>
      </w:r>
      <w:r>
        <w:t>the amount as a separate line item.</w:t>
      </w:r>
    </w:p>
    <w:p w14:paraId="77EA0AC0" w14:textId="77777777" w:rsidR="00564F1B" w:rsidRDefault="00564F1B">
      <w:pPr>
        <w:pStyle w:val="BodyText"/>
        <w:spacing w:before="251"/>
      </w:pPr>
    </w:p>
    <w:p w14:paraId="77EA0AC1" w14:textId="77777777" w:rsidR="00564F1B" w:rsidRDefault="00606AB4">
      <w:pPr>
        <w:pStyle w:val="ListParagraph"/>
        <w:numPr>
          <w:ilvl w:val="1"/>
          <w:numId w:val="13"/>
        </w:numPr>
        <w:tabs>
          <w:tab w:val="left" w:pos="1338"/>
        </w:tabs>
        <w:spacing w:line="288" w:lineRule="auto"/>
        <w:ind w:left="1338" w:right="507" w:hanging="721"/>
      </w:pPr>
      <w:r>
        <w:t xml:space="preserve">The Supplier will indemnify the Buyer on demand against any liability arising from the </w:t>
      </w:r>
      <w:r>
        <w:t>Supplier's failure</w:t>
      </w:r>
      <w:r>
        <w:rPr>
          <w:spacing w:val="-3"/>
        </w:rPr>
        <w:t xml:space="preserve"> </w:t>
      </w:r>
      <w:r>
        <w:t>to</w:t>
      </w:r>
      <w:r>
        <w:rPr>
          <w:spacing w:val="-3"/>
        </w:rPr>
        <w:t xml:space="preserve"> </w:t>
      </w:r>
      <w:r>
        <w:t>account</w:t>
      </w:r>
      <w:r>
        <w:rPr>
          <w:spacing w:val="-2"/>
        </w:rPr>
        <w:t xml:space="preserve"> </w:t>
      </w:r>
      <w:r>
        <w:t>for</w:t>
      </w:r>
      <w:r>
        <w:rPr>
          <w:spacing w:val="-2"/>
        </w:rPr>
        <w:t xml:space="preserve"> </w:t>
      </w:r>
      <w:r>
        <w:t>or</w:t>
      </w:r>
      <w:r>
        <w:rPr>
          <w:spacing w:val="-2"/>
        </w:rPr>
        <w:t xml:space="preserve"> </w:t>
      </w:r>
      <w:r>
        <w:t>to</w:t>
      </w:r>
      <w:r>
        <w:rPr>
          <w:spacing w:val="-3"/>
        </w:rPr>
        <w:t xml:space="preserve"> </w:t>
      </w:r>
      <w:r>
        <w:t>pay any VAT</w:t>
      </w:r>
      <w:r>
        <w:rPr>
          <w:spacing w:val="-3"/>
        </w:rPr>
        <w:t xml:space="preserve"> </w:t>
      </w:r>
      <w:r>
        <w:t>on</w:t>
      </w:r>
      <w:r>
        <w:rPr>
          <w:spacing w:val="-1"/>
        </w:rPr>
        <w:t xml:space="preserve"> </w:t>
      </w:r>
      <w:r>
        <w:t>payments</w:t>
      </w:r>
      <w:r>
        <w:rPr>
          <w:spacing w:val="-3"/>
        </w:rPr>
        <w:t xml:space="preserve"> </w:t>
      </w:r>
      <w:r>
        <w:t>made</w:t>
      </w:r>
      <w:r>
        <w:rPr>
          <w:spacing w:val="-3"/>
        </w:rPr>
        <w:t xml:space="preserve"> </w:t>
      </w:r>
      <w:r>
        <w:t>to</w:t>
      </w:r>
      <w:r>
        <w:rPr>
          <w:spacing w:val="-3"/>
        </w:rPr>
        <w:t xml:space="preserve"> </w:t>
      </w:r>
      <w:r>
        <w:t>the</w:t>
      </w:r>
      <w:r>
        <w:rPr>
          <w:spacing w:val="-1"/>
        </w:rPr>
        <w:t xml:space="preserve"> </w:t>
      </w:r>
      <w:r>
        <w:t>Supplier under this</w:t>
      </w:r>
      <w:r>
        <w:rPr>
          <w:spacing w:val="-1"/>
        </w:rPr>
        <w:t xml:space="preserve"> </w:t>
      </w:r>
      <w:r>
        <w:t>Call-Off</w:t>
      </w:r>
      <w:r>
        <w:rPr>
          <w:spacing w:val="-2"/>
        </w:rPr>
        <w:t xml:space="preserve"> </w:t>
      </w:r>
      <w:r>
        <w:t>Contract. The</w:t>
      </w:r>
      <w:r>
        <w:rPr>
          <w:spacing w:val="-2"/>
        </w:rPr>
        <w:t xml:space="preserve"> </w:t>
      </w:r>
      <w:r>
        <w:t>Supplier must</w:t>
      </w:r>
      <w:r>
        <w:rPr>
          <w:spacing w:val="-2"/>
        </w:rPr>
        <w:t xml:space="preserve"> </w:t>
      </w:r>
      <w:r>
        <w:t>pay</w:t>
      </w:r>
      <w:r>
        <w:rPr>
          <w:spacing w:val="-1"/>
        </w:rPr>
        <w:t xml:space="preserve"> </w:t>
      </w:r>
      <w:r>
        <w:t>all</w:t>
      </w:r>
      <w:r>
        <w:rPr>
          <w:spacing w:val="-2"/>
        </w:rPr>
        <w:t xml:space="preserve"> </w:t>
      </w:r>
      <w:r>
        <w:t>sums</w:t>
      </w:r>
      <w:r>
        <w:rPr>
          <w:spacing w:val="-4"/>
        </w:rPr>
        <w:t xml:space="preserve"> </w:t>
      </w:r>
      <w:r>
        <w:t>to</w:t>
      </w:r>
      <w:r>
        <w:rPr>
          <w:spacing w:val="-4"/>
        </w:rPr>
        <w:t xml:space="preserve"> </w:t>
      </w:r>
      <w:r>
        <w:t>the</w:t>
      </w:r>
      <w:r>
        <w:rPr>
          <w:spacing w:val="-4"/>
        </w:rPr>
        <w:t xml:space="preserve"> </w:t>
      </w:r>
      <w:r>
        <w:t>Buyer</w:t>
      </w:r>
      <w:r>
        <w:rPr>
          <w:spacing w:val="-3"/>
        </w:rPr>
        <w:t xml:space="preserve"> </w:t>
      </w:r>
      <w:r>
        <w:t>at</w:t>
      </w:r>
      <w:r>
        <w:rPr>
          <w:spacing w:val="-2"/>
        </w:rPr>
        <w:t xml:space="preserve"> </w:t>
      </w:r>
      <w:r>
        <w:t>least</w:t>
      </w:r>
      <w:r>
        <w:rPr>
          <w:spacing w:val="-2"/>
        </w:rPr>
        <w:t xml:space="preserve"> </w:t>
      </w:r>
      <w:r>
        <w:t>5</w:t>
      </w:r>
      <w:r>
        <w:rPr>
          <w:spacing w:val="-4"/>
        </w:rPr>
        <w:t xml:space="preserve"> </w:t>
      </w:r>
      <w:r>
        <w:t>Working</w:t>
      </w:r>
      <w:r>
        <w:rPr>
          <w:spacing w:val="-2"/>
        </w:rPr>
        <w:t xml:space="preserve"> </w:t>
      </w:r>
      <w:r>
        <w:t>Days before the date on which the tax or other liability is payable by the Buyer.</w:t>
      </w:r>
    </w:p>
    <w:p w14:paraId="77EA0AC2" w14:textId="77777777" w:rsidR="00564F1B" w:rsidRDefault="00564F1B">
      <w:pPr>
        <w:pStyle w:val="BodyText"/>
        <w:spacing w:before="57"/>
      </w:pPr>
    </w:p>
    <w:p w14:paraId="77EA0AC3" w14:textId="77777777" w:rsidR="00564F1B" w:rsidRDefault="00606AB4">
      <w:pPr>
        <w:pStyle w:val="ListParagraph"/>
        <w:numPr>
          <w:ilvl w:val="1"/>
          <w:numId w:val="13"/>
        </w:numPr>
        <w:tabs>
          <w:tab w:val="left" w:pos="1338"/>
        </w:tabs>
        <w:spacing w:line="288" w:lineRule="auto"/>
        <w:ind w:left="1338" w:right="486" w:hanging="720"/>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4"/>
        </w:rPr>
        <w:t xml:space="preserve"> </w:t>
      </w:r>
      <w:r>
        <w:t>for Buyer’s</w:t>
      </w:r>
      <w:r>
        <w:rPr>
          <w:spacing w:val="-4"/>
        </w:rPr>
        <w:t xml:space="preserve"> </w:t>
      </w:r>
      <w:r>
        <w:t>failure</w:t>
      </w:r>
      <w:r>
        <w:rPr>
          <w:spacing w:val="-4"/>
        </w:rPr>
        <w:t xml:space="preserve"> </w:t>
      </w:r>
      <w:r>
        <w:t>to</w:t>
      </w:r>
      <w:r>
        <w:rPr>
          <w:spacing w:val="-2"/>
        </w:rPr>
        <w:t xml:space="preserve"> </w:t>
      </w:r>
      <w:r>
        <w:t>pay</w:t>
      </w:r>
      <w:r>
        <w:rPr>
          <w:spacing w:val="-4"/>
        </w:rPr>
        <w:t xml:space="preserve"> </w:t>
      </w:r>
      <w:r>
        <w:t xml:space="preserve">undisputed sums of money. Interest will be payable by the Buyer on the late </w:t>
      </w:r>
      <w:r>
        <w:t>payment of any</w:t>
      </w:r>
      <w:r>
        <w:rPr>
          <w:spacing w:val="40"/>
        </w:rPr>
        <w:t xml:space="preserve"> </w:t>
      </w:r>
      <w:r>
        <w:t>undisputed</w:t>
      </w:r>
      <w:r>
        <w:rPr>
          <w:spacing w:val="-1"/>
        </w:rPr>
        <w:t xml:space="preserve"> </w:t>
      </w:r>
      <w:r>
        <w:t>sums of</w:t>
      </w:r>
      <w:r>
        <w:rPr>
          <w:spacing w:val="-1"/>
        </w:rPr>
        <w:t xml:space="preserve"> </w:t>
      </w:r>
      <w:r>
        <w:t>money properly invoices under</w:t>
      </w:r>
      <w:r>
        <w:rPr>
          <w:spacing w:val="-2"/>
        </w:rPr>
        <w:t xml:space="preserve"> </w:t>
      </w:r>
      <w:r>
        <w:t>the</w:t>
      </w:r>
      <w:r>
        <w:rPr>
          <w:spacing w:val="-1"/>
        </w:rPr>
        <w:t xml:space="preserve"> </w:t>
      </w:r>
      <w:r>
        <w:t>Late</w:t>
      </w:r>
      <w:r>
        <w:rPr>
          <w:spacing w:val="-1"/>
        </w:rPr>
        <w:t xml:space="preserve"> </w:t>
      </w:r>
      <w:r>
        <w:t>Payment</w:t>
      </w:r>
      <w:r>
        <w:rPr>
          <w:spacing w:val="-1"/>
        </w:rPr>
        <w:t xml:space="preserve"> </w:t>
      </w:r>
      <w:r>
        <w:t>of Commercial</w:t>
      </w:r>
      <w:r>
        <w:rPr>
          <w:spacing w:val="-1"/>
        </w:rPr>
        <w:t xml:space="preserve"> </w:t>
      </w:r>
      <w:r>
        <w:t>Debts (Interest) Act 1998.</w:t>
      </w:r>
    </w:p>
    <w:p w14:paraId="77EA0AC4" w14:textId="77777777" w:rsidR="00564F1B" w:rsidRDefault="00564F1B">
      <w:pPr>
        <w:pStyle w:val="BodyText"/>
        <w:spacing w:before="58"/>
      </w:pPr>
    </w:p>
    <w:p w14:paraId="77EA0AC5" w14:textId="77777777" w:rsidR="00564F1B" w:rsidRDefault="00606AB4">
      <w:pPr>
        <w:pStyle w:val="ListParagraph"/>
        <w:numPr>
          <w:ilvl w:val="1"/>
          <w:numId w:val="13"/>
        </w:numPr>
        <w:tabs>
          <w:tab w:val="left" w:pos="1338"/>
        </w:tabs>
        <w:ind w:left="1338" w:right="538" w:hanging="720"/>
      </w:pP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w:t>
      </w:r>
      <w:r>
        <w:rPr>
          <w:spacing w:val="-4"/>
        </w:rPr>
        <w:t xml:space="preserve"> </w:t>
      </w:r>
      <w:r>
        <w:t>the</w:t>
      </w:r>
      <w:r>
        <w:rPr>
          <w:spacing w:val="-6"/>
        </w:rPr>
        <w:t xml:space="preserve"> </w:t>
      </w:r>
      <w:r>
        <w:t>Buyer within</w:t>
      </w:r>
      <w:r>
        <w:rPr>
          <w:spacing w:val="-2"/>
        </w:rPr>
        <w:t xml:space="preserve"> </w:t>
      </w:r>
      <w:r>
        <w:t>10</w:t>
      </w:r>
      <w:r>
        <w:rPr>
          <w:spacing w:val="-4"/>
        </w:rPr>
        <w:t xml:space="preserve"> </w:t>
      </w:r>
      <w:r>
        <w:t>Working</w:t>
      </w:r>
      <w:r>
        <w:rPr>
          <w:spacing w:val="-4"/>
        </w:rPr>
        <w:t xml:space="preserve"> </w:t>
      </w:r>
      <w:r>
        <w:t>Days</w:t>
      </w:r>
      <w:r>
        <w:rPr>
          <w:spacing w:val="-1"/>
        </w:rPr>
        <w:t xml:space="preserve"> </w:t>
      </w:r>
      <w:r>
        <w:t>of</w:t>
      </w:r>
      <w:r>
        <w:rPr>
          <w:spacing w:val="-2"/>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2"/>
        </w:rPr>
        <w:t xml:space="preserve"> </w:t>
      </w:r>
      <w:r>
        <w:t>it accepts the amendments. If it does then the Supplier must provide a replacement valid invoice with the response.</w:t>
      </w:r>
    </w:p>
    <w:p w14:paraId="77EA0AC6" w14:textId="77777777" w:rsidR="00564F1B" w:rsidRDefault="00564F1B">
      <w:pPr>
        <w:sectPr w:rsidR="00564F1B" w:rsidSect="00611396">
          <w:pgSz w:w="11930" w:h="16840"/>
          <w:pgMar w:top="1020" w:right="700" w:bottom="280" w:left="500" w:header="720" w:footer="720" w:gutter="0"/>
          <w:cols w:space="720"/>
        </w:sectPr>
      </w:pPr>
    </w:p>
    <w:p w14:paraId="77EA0AC7" w14:textId="77777777" w:rsidR="00564F1B" w:rsidRDefault="00606AB4">
      <w:pPr>
        <w:pStyle w:val="ListParagraph"/>
        <w:numPr>
          <w:ilvl w:val="1"/>
          <w:numId w:val="13"/>
        </w:numPr>
        <w:tabs>
          <w:tab w:val="left" w:pos="1337"/>
        </w:tabs>
        <w:spacing w:before="70"/>
        <w:ind w:left="1337" w:right="600" w:hanging="720"/>
      </w:pPr>
      <w:r>
        <w:lastRenderedPageBreak/>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1"/>
        </w:rPr>
        <w:t xml:space="preserve"> </w:t>
      </w:r>
      <w:r>
        <w:t>over</w:t>
      </w:r>
      <w:r>
        <w:rPr>
          <w:spacing w:val="-3"/>
        </w:rPr>
        <w:t xml:space="preserve"> </w:t>
      </w:r>
      <w:r>
        <w:t>the</w:t>
      </w:r>
      <w:r>
        <w:rPr>
          <w:spacing w:val="-4"/>
        </w:rPr>
        <w:t xml:space="preserve"> </w:t>
      </w:r>
      <w:r>
        <w:t>duration</w:t>
      </w:r>
      <w:r>
        <w:rPr>
          <w:spacing w:val="-2"/>
        </w:rPr>
        <w:t xml:space="preserve"> </w:t>
      </w:r>
      <w:r>
        <w:t>of</w:t>
      </w:r>
      <w:r>
        <w:rPr>
          <w:spacing w:val="-2"/>
        </w:rPr>
        <w:t xml:space="preserve"> </w:t>
      </w:r>
      <w:r>
        <w:t>the</w:t>
      </w:r>
      <w:r>
        <w:rPr>
          <w:spacing w:val="-4"/>
        </w:rPr>
        <w:t xml:space="preserve"> </w:t>
      </w:r>
      <w:r>
        <w:t>Call-Off</w:t>
      </w:r>
      <w:r>
        <w:rPr>
          <w:spacing w:val="-2"/>
        </w:rPr>
        <w:t xml:space="preserve"> </w:t>
      </w:r>
      <w:r>
        <w:t>Contract.</w:t>
      </w:r>
      <w:r>
        <w:rPr>
          <w:spacing w:val="-2"/>
        </w:rPr>
        <w:t xml:space="preserve"> </w:t>
      </w:r>
      <w:r>
        <w:t>The</w:t>
      </w:r>
      <w:r>
        <w:rPr>
          <w:spacing w:val="-2"/>
        </w:rPr>
        <w:t xml:space="preserve"> </w:t>
      </w:r>
      <w:r>
        <w:t>Supplier agrees that the Buyer’s volumes indicated in the Order Form are indicative only.</w:t>
      </w:r>
    </w:p>
    <w:p w14:paraId="77EA0AC8" w14:textId="77777777" w:rsidR="00564F1B" w:rsidRDefault="00564F1B">
      <w:pPr>
        <w:pStyle w:val="BodyText"/>
      </w:pPr>
    </w:p>
    <w:p w14:paraId="77EA0AC9" w14:textId="77777777" w:rsidR="00564F1B" w:rsidRDefault="00564F1B">
      <w:pPr>
        <w:pStyle w:val="BodyText"/>
        <w:spacing w:before="234"/>
      </w:pPr>
    </w:p>
    <w:p w14:paraId="77EA0ACA" w14:textId="77777777" w:rsidR="00564F1B" w:rsidRDefault="00606AB4">
      <w:pPr>
        <w:pStyle w:val="Heading3"/>
        <w:numPr>
          <w:ilvl w:val="0"/>
          <w:numId w:val="13"/>
        </w:numPr>
        <w:tabs>
          <w:tab w:val="left" w:pos="1350"/>
        </w:tabs>
        <w:ind w:left="1350" w:hanging="732"/>
      </w:pPr>
      <w:bookmarkStart w:id="19" w:name="8.__Recovery_of_sums_due_and_right_of_se"/>
      <w:bookmarkEnd w:id="19"/>
      <w:r>
        <w:rPr>
          <w:color w:val="434343"/>
        </w:rPr>
        <w:t>Recovery</w:t>
      </w:r>
      <w:r>
        <w:rPr>
          <w:color w:val="434343"/>
          <w:spacing w:val="-5"/>
        </w:rPr>
        <w:t xml:space="preserve"> </w:t>
      </w:r>
      <w:r>
        <w:rPr>
          <w:color w:val="434343"/>
        </w:rPr>
        <w:t>of</w:t>
      </w:r>
      <w:r>
        <w:rPr>
          <w:color w:val="434343"/>
          <w:spacing w:val="-6"/>
        </w:rPr>
        <w:t xml:space="preserve"> </w:t>
      </w:r>
      <w:r>
        <w:rPr>
          <w:color w:val="434343"/>
        </w:rPr>
        <w:t>sums</w:t>
      </w:r>
      <w:r>
        <w:rPr>
          <w:color w:val="434343"/>
          <w:spacing w:val="-5"/>
        </w:rPr>
        <w:t xml:space="preserve"> </w:t>
      </w:r>
      <w:r>
        <w:rPr>
          <w:color w:val="434343"/>
        </w:rPr>
        <w:t>due</w:t>
      </w:r>
      <w:r>
        <w:rPr>
          <w:color w:val="434343"/>
          <w:spacing w:val="-2"/>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2"/>
        </w:rPr>
        <w:t xml:space="preserve"> </w:t>
      </w:r>
      <w:r>
        <w:rPr>
          <w:color w:val="434343"/>
        </w:rPr>
        <w:t>set-</w:t>
      </w:r>
      <w:r>
        <w:rPr>
          <w:color w:val="434343"/>
          <w:spacing w:val="-5"/>
        </w:rPr>
        <w:t>off</w:t>
      </w:r>
    </w:p>
    <w:p w14:paraId="77EA0ACB" w14:textId="77777777" w:rsidR="00564F1B" w:rsidRDefault="00606AB4">
      <w:pPr>
        <w:pStyle w:val="ListParagraph"/>
        <w:numPr>
          <w:ilvl w:val="1"/>
          <w:numId w:val="13"/>
        </w:numPr>
        <w:tabs>
          <w:tab w:val="left" w:pos="1338"/>
        </w:tabs>
        <w:spacing w:before="198"/>
        <w:ind w:left="1338" w:right="821" w:hanging="721"/>
      </w:pPr>
      <w:r>
        <w:t>If</w:t>
      </w:r>
      <w:r>
        <w:rPr>
          <w:spacing w:val="-2"/>
        </w:rPr>
        <w:t xml:space="preserve"> </w:t>
      </w:r>
      <w:r>
        <w:t>a</w:t>
      </w:r>
      <w:r>
        <w:rPr>
          <w:spacing w:val="-2"/>
        </w:rPr>
        <w:t xml:space="preserve"> </w:t>
      </w:r>
      <w:r>
        <w:t>Supplier owes</w:t>
      </w:r>
      <w:r>
        <w:rPr>
          <w:spacing w:val="-4"/>
        </w:rPr>
        <w:t xml:space="preserve"> </w:t>
      </w:r>
      <w:r>
        <w:t>money</w:t>
      </w:r>
      <w:r>
        <w:rPr>
          <w:spacing w:val="-1"/>
        </w:rPr>
        <w:t xml:space="preserve"> </w:t>
      </w:r>
      <w:r>
        <w:t>to</w:t>
      </w:r>
      <w:r>
        <w:rPr>
          <w:spacing w:val="-4"/>
        </w:rPr>
        <w:t xml:space="preserve"> </w:t>
      </w:r>
      <w:r>
        <w:t>the</w:t>
      </w:r>
      <w:r>
        <w:rPr>
          <w:spacing w:val="-4"/>
        </w:rPr>
        <w:t xml:space="preserve"> </w:t>
      </w:r>
      <w:r>
        <w:t>Buyer,</w:t>
      </w:r>
      <w:r>
        <w:rPr>
          <w:spacing w:val="-3"/>
        </w:rPr>
        <w:t xml:space="preserve"> </w:t>
      </w:r>
      <w:r>
        <w:t>the</w:t>
      </w:r>
      <w:r>
        <w:rPr>
          <w:spacing w:val="-4"/>
        </w:rPr>
        <w:t xml:space="preserve"> </w:t>
      </w:r>
      <w:r>
        <w:t>Buyer</w:t>
      </w:r>
      <w:r>
        <w:rPr>
          <w:spacing w:val="-3"/>
        </w:rPr>
        <w:t xml:space="preserve"> </w:t>
      </w:r>
      <w:r>
        <w:t>may</w:t>
      </w:r>
      <w:r>
        <w:rPr>
          <w:spacing w:val="-4"/>
        </w:rPr>
        <w:t xml:space="preserve"> </w:t>
      </w:r>
      <w:r>
        <w:t>deduct</w:t>
      </w:r>
      <w:r>
        <w:rPr>
          <w:spacing w:val="-3"/>
        </w:rPr>
        <w:t xml:space="preserve"> </w:t>
      </w:r>
      <w:r>
        <w:t>that</w:t>
      </w:r>
      <w:r>
        <w:rPr>
          <w:spacing w:val="-2"/>
        </w:rPr>
        <w:t xml:space="preserve"> </w:t>
      </w:r>
      <w:r>
        <w:t>sum</w:t>
      </w:r>
      <w:r>
        <w:rPr>
          <w:spacing w:val="-3"/>
        </w:rPr>
        <w:t xml:space="preserve"> </w:t>
      </w:r>
      <w:r>
        <w:t>from</w:t>
      </w:r>
      <w:r>
        <w:rPr>
          <w:spacing w:val="-3"/>
        </w:rPr>
        <w:t xml:space="preserve"> </w:t>
      </w:r>
      <w:r>
        <w:t>the</w:t>
      </w:r>
      <w:r>
        <w:rPr>
          <w:spacing w:val="-2"/>
        </w:rPr>
        <w:t xml:space="preserve"> </w:t>
      </w:r>
      <w:r>
        <w:t xml:space="preserve">Call-Off Contract </w:t>
      </w:r>
      <w:r>
        <w:t>Charges.</w:t>
      </w:r>
    </w:p>
    <w:p w14:paraId="77EA0ACC" w14:textId="77777777" w:rsidR="00564F1B" w:rsidRDefault="00564F1B">
      <w:pPr>
        <w:pStyle w:val="BodyText"/>
      </w:pPr>
    </w:p>
    <w:p w14:paraId="77EA0ACD" w14:textId="77777777" w:rsidR="00564F1B" w:rsidRDefault="00564F1B">
      <w:pPr>
        <w:pStyle w:val="BodyText"/>
      </w:pPr>
    </w:p>
    <w:p w14:paraId="77EA0ACE" w14:textId="77777777" w:rsidR="00564F1B" w:rsidRDefault="00564F1B">
      <w:pPr>
        <w:pStyle w:val="BodyText"/>
        <w:spacing w:before="219"/>
      </w:pPr>
    </w:p>
    <w:p w14:paraId="77EA0ACF" w14:textId="77777777" w:rsidR="00564F1B" w:rsidRDefault="00606AB4">
      <w:pPr>
        <w:pStyle w:val="Heading3"/>
        <w:numPr>
          <w:ilvl w:val="0"/>
          <w:numId w:val="13"/>
        </w:numPr>
        <w:tabs>
          <w:tab w:val="left" w:pos="1355"/>
        </w:tabs>
        <w:ind w:left="1355" w:hanging="737"/>
      </w:pPr>
      <w:bookmarkStart w:id="20" w:name="9.__Insurance"/>
      <w:bookmarkEnd w:id="20"/>
      <w:r>
        <w:rPr>
          <w:color w:val="434343"/>
          <w:spacing w:val="-2"/>
        </w:rPr>
        <w:t>Insurance</w:t>
      </w:r>
    </w:p>
    <w:p w14:paraId="77EA0AD0" w14:textId="77777777" w:rsidR="00564F1B" w:rsidRDefault="00606AB4">
      <w:pPr>
        <w:pStyle w:val="ListParagraph"/>
        <w:numPr>
          <w:ilvl w:val="1"/>
          <w:numId w:val="13"/>
        </w:numPr>
        <w:tabs>
          <w:tab w:val="left" w:pos="1278"/>
        </w:tabs>
        <w:spacing w:before="200" w:line="244" w:lineRule="auto"/>
        <w:ind w:left="1278" w:right="1108" w:hanging="660"/>
      </w:pPr>
      <w:r>
        <w:t>The</w:t>
      </w:r>
      <w:r>
        <w:rPr>
          <w:spacing w:val="-2"/>
        </w:rPr>
        <w:t xml:space="preserve"> </w:t>
      </w:r>
      <w:r>
        <w:t>Supplier 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 including</w:t>
      </w:r>
      <w:r>
        <w:rPr>
          <w:spacing w:val="-4"/>
        </w:rPr>
        <w:t xml:space="preserve"> </w:t>
      </w:r>
      <w:r>
        <w:t>those</w:t>
      </w:r>
      <w:r>
        <w:rPr>
          <w:spacing w:val="-2"/>
        </w:rPr>
        <w:t xml:space="preserve"> </w:t>
      </w:r>
      <w:r>
        <w:t>in</w:t>
      </w:r>
      <w:r>
        <w:rPr>
          <w:spacing w:val="-4"/>
        </w:rPr>
        <w:t xml:space="preserve"> </w:t>
      </w:r>
      <w:r>
        <w:t xml:space="preserve">this </w:t>
      </w:r>
      <w:r>
        <w:rPr>
          <w:spacing w:val="-2"/>
        </w:rPr>
        <w:t>clause.</w:t>
      </w:r>
    </w:p>
    <w:p w14:paraId="77EA0AD1" w14:textId="77777777" w:rsidR="00564F1B" w:rsidRDefault="00606AB4">
      <w:pPr>
        <w:pStyle w:val="ListParagraph"/>
        <w:numPr>
          <w:ilvl w:val="1"/>
          <w:numId w:val="13"/>
        </w:numPr>
        <w:tabs>
          <w:tab w:val="left" w:pos="1352"/>
        </w:tabs>
        <w:spacing w:before="233"/>
        <w:ind w:left="1352" w:hanging="734"/>
      </w:pPr>
      <w:r>
        <w:t>The</w:t>
      </w:r>
      <w:r>
        <w:rPr>
          <w:spacing w:val="-5"/>
        </w:rPr>
        <w:t xml:space="preserve"> </w:t>
      </w:r>
      <w:r>
        <w:t>Supplier</w:t>
      </w:r>
      <w:r>
        <w:rPr>
          <w:spacing w:val="-4"/>
        </w:rPr>
        <w:t xml:space="preserve"> </w:t>
      </w:r>
      <w:r>
        <w:t>will</w:t>
      </w:r>
      <w:r>
        <w:rPr>
          <w:spacing w:val="-5"/>
        </w:rPr>
        <w:t xml:space="preserve"> </w:t>
      </w:r>
      <w:r>
        <w:t>ensure</w:t>
      </w:r>
      <w:r>
        <w:rPr>
          <w:spacing w:val="-6"/>
        </w:rPr>
        <w:t xml:space="preserve"> </w:t>
      </w:r>
      <w:r>
        <w:rPr>
          <w:spacing w:val="-4"/>
        </w:rPr>
        <w:t>that:</w:t>
      </w:r>
    </w:p>
    <w:p w14:paraId="77EA0AD2" w14:textId="77777777" w:rsidR="00564F1B" w:rsidRDefault="00564F1B">
      <w:pPr>
        <w:pStyle w:val="BodyText"/>
        <w:spacing w:before="106"/>
      </w:pPr>
    </w:p>
    <w:p w14:paraId="77EA0AD3" w14:textId="77777777" w:rsidR="00564F1B" w:rsidRDefault="00606AB4">
      <w:pPr>
        <w:pStyle w:val="ListParagraph"/>
        <w:numPr>
          <w:ilvl w:val="2"/>
          <w:numId w:val="13"/>
        </w:numPr>
        <w:tabs>
          <w:tab w:val="left" w:pos="1901"/>
          <w:tab w:val="left" w:pos="2072"/>
        </w:tabs>
        <w:ind w:left="2072" w:right="589" w:hanging="721"/>
      </w:pPr>
      <w:r>
        <w:t>during this Call-Off Contract, Subcontractors hold third party public and products liability insurance of the same amounts that the Supplier would be legally liable to pay</w:t>
      </w:r>
      <w:r>
        <w:rPr>
          <w:spacing w:val="-2"/>
        </w:rPr>
        <w:t xml:space="preserve"> </w:t>
      </w:r>
      <w:r>
        <w:t>as</w:t>
      </w:r>
      <w:r>
        <w:rPr>
          <w:spacing w:val="-2"/>
        </w:rPr>
        <w:t xml:space="preserve"> </w:t>
      </w:r>
      <w:r>
        <w:t>damages,</w:t>
      </w:r>
      <w:r>
        <w:rPr>
          <w:spacing w:val="-1"/>
        </w:rPr>
        <w:t xml:space="preserve"> </w:t>
      </w:r>
      <w:r>
        <w:t>including</w:t>
      </w:r>
      <w:r>
        <w:rPr>
          <w:spacing w:val="-3"/>
        </w:rPr>
        <w:t xml:space="preserve"> </w:t>
      </w:r>
      <w:r>
        <w:t>the</w:t>
      </w:r>
      <w:r>
        <w:rPr>
          <w:spacing w:val="-4"/>
        </w:rPr>
        <w:t xml:space="preserve"> </w:t>
      </w:r>
      <w:r>
        <w:t>claimant's</w:t>
      </w:r>
      <w:r>
        <w:rPr>
          <w:spacing w:val="-4"/>
        </w:rPr>
        <w:t xml:space="preserve"> </w:t>
      </w:r>
      <w:r>
        <w:t>costs</w:t>
      </w:r>
      <w:r>
        <w:rPr>
          <w:spacing w:val="-2"/>
        </w:rPr>
        <w:t xml:space="preserve"> </w:t>
      </w:r>
      <w:r>
        <w:t>and</w:t>
      </w:r>
      <w:r>
        <w:rPr>
          <w:spacing w:val="-3"/>
        </w:rPr>
        <w:t xml:space="preserve"> </w:t>
      </w:r>
      <w:r>
        <w:t>expenses,</w:t>
      </w:r>
      <w:r>
        <w:rPr>
          <w:spacing w:val="-4"/>
        </w:rPr>
        <w:t xml:space="preserve"> </w:t>
      </w:r>
      <w:r>
        <w:t>for</w:t>
      </w:r>
      <w:r>
        <w:rPr>
          <w:spacing w:val="-4"/>
        </w:rPr>
        <w:t xml:space="preserve"> </w:t>
      </w:r>
      <w:r>
        <w:t>accidental</w:t>
      </w:r>
      <w:r>
        <w:rPr>
          <w:spacing w:val="-3"/>
        </w:rPr>
        <w:t xml:space="preserve"> </w:t>
      </w:r>
      <w:r>
        <w:t>death or bodily injury and loss of or damage to Property, to a minimum of £1,000,000</w:t>
      </w:r>
    </w:p>
    <w:p w14:paraId="77EA0AD4" w14:textId="77777777" w:rsidR="00564F1B" w:rsidRDefault="00564F1B">
      <w:pPr>
        <w:pStyle w:val="BodyText"/>
        <w:spacing w:before="88"/>
      </w:pPr>
    </w:p>
    <w:p w14:paraId="77EA0AD5" w14:textId="77777777" w:rsidR="00564F1B" w:rsidRDefault="00606AB4">
      <w:pPr>
        <w:pStyle w:val="ListParagraph"/>
        <w:numPr>
          <w:ilvl w:val="2"/>
          <w:numId w:val="13"/>
        </w:numPr>
        <w:tabs>
          <w:tab w:val="left" w:pos="1901"/>
          <w:tab w:val="left" w:pos="2072"/>
        </w:tabs>
        <w:spacing w:before="1" w:line="290" w:lineRule="auto"/>
        <w:ind w:left="2072" w:right="1266" w:hanging="721"/>
      </w:pPr>
      <w:r>
        <w:t>the</w:t>
      </w:r>
      <w:r>
        <w:rPr>
          <w:spacing w:val="-4"/>
        </w:rPr>
        <w:t xml:space="preserve"> </w:t>
      </w:r>
      <w:r>
        <w:t>third-party</w:t>
      </w:r>
      <w:r>
        <w:rPr>
          <w:spacing w:val="-4"/>
        </w:rPr>
        <w:t xml:space="preserve"> </w:t>
      </w:r>
      <w:r>
        <w:t>public</w:t>
      </w:r>
      <w:r>
        <w:rPr>
          <w:spacing w:val="-1"/>
        </w:rPr>
        <w:t xml:space="preserve"> </w:t>
      </w:r>
      <w:r>
        <w:t>and</w:t>
      </w:r>
      <w:r>
        <w:rPr>
          <w:spacing w:val="-2"/>
        </w:rPr>
        <w:t xml:space="preserve"> </w:t>
      </w:r>
      <w:r>
        <w:t>products</w:t>
      </w:r>
      <w:r>
        <w:rPr>
          <w:spacing w:val="-1"/>
        </w:rPr>
        <w:t xml:space="preserve"> </w:t>
      </w:r>
      <w:r>
        <w:t>liability</w:t>
      </w:r>
      <w:r>
        <w:rPr>
          <w:spacing w:val="-1"/>
        </w:rPr>
        <w:t xml:space="preserve"> </w:t>
      </w:r>
      <w:r>
        <w:t>insurance</w:t>
      </w:r>
      <w:r>
        <w:rPr>
          <w:spacing w:val="-4"/>
        </w:rPr>
        <w:t xml:space="preserve"> </w:t>
      </w:r>
      <w:r>
        <w:t>contains</w:t>
      </w:r>
      <w:r>
        <w:rPr>
          <w:spacing w:val="-1"/>
        </w:rPr>
        <w:t xml:space="preserve"> </w:t>
      </w:r>
      <w:r>
        <w:t>an</w:t>
      </w:r>
      <w:r>
        <w:rPr>
          <w:spacing w:val="-2"/>
        </w:rPr>
        <w:t xml:space="preserve"> </w:t>
      </w:r>
      <w:r>
        <w:t>‘indemnity</w:t>
      </w:r>
      <w:r>
        <w:rPr>
          <w:spacing w:val="-4"/>
        </w:rPr>
        <w:t xml:space="preserve"> </w:t>
      </w:r>
      <w:r>
        <w:t>to principals’ clause for the Buyer’s benefit</w:t>
      </w:r>
    </w:p>
    <w:p w14:paraId="77EA0AD6" w14:textId="77777777" w:rsidR="00564F1B" w:rsidRDefault="00564F1B">
      <w:pPr>
        <w:pStyle w:val="BodyText"/>
        <w:spacing w:before="51"/>
      </w:pPr>
    </w:p>
    <w:p w14:paraId="77EA0AD7" w14:textId="77777777" w:rsidR="00564F1B" w:rsidRDefault="00606AB4">
      <w:pPr>
        <w:pStyle w:val="ListParagraph"/>
        <w:numPr>
          <w:ilvl w:val="2"/>
          <w:numId w:val="13"/>
        </w:numPr>
        <w:tabs>
          <w:tab w:val="left" w:pos="1901"/>
          <w:tab w:val="left" w:pos="2072"/>
        </w:tabs>
        <w:spacing w:line="288" w:lineRule="auto"/>
        <w:ind w:left="2072" w:right="490" w:hanging="721"/>
      </w:pPr>
      <w:r>
        <w:t>all agents and professional consultants involved in the Services hold professional indemnity</w:t>
      </w:r>
      <w:r>
        <w:rPr>
          <w:spacing w:val="-1"/>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w:t>
      </w:r>
      <w:r>
        <w:rPr>
          <w:spacing w:val="-2"/>
        </w:rPr>
        <w:t xml:space="preserve"> </w:t>
      </w:r>
      <w:r>
        <w:t>£1,000,000</w:t>
      </w:r>
      <w:r>
        <w:rPr>
          <w:spacing w:val="-4"/>
        </w:rPr>
        <w:t xml:space="preserve"> </w:t>
      </w:r>
      <w:r>
        <w:t>for each</w:t>
      </w:r>
      <w:r>
        <w:rPr>
          <w:spacing w:val="-4"/>
        </w:rPr>
        <w:t xml:space="preserve"> </w:t>
      </w:r>
      <w:r>
        <w:t>individual</w:t>
      </w:r>
      <w:r>
        <w:rPr>
          <w:spacing w:val="-2"/>
        </w:rPr>
        <w:t xml:space="preserve"> </w:t>
      </w:r>
      <w:r>
        <w:t>claim during the Call-Off Contract, and for 6 years after the End or Expiry Date</w:t>
      </w:r>
    </w:p>
    <w:p w14:paraId="77EA0AD8" w14:textId="77777777" w:rsidR="00564F1B" w:rsidRDefault="00564F1B">
      <w:pPr>
        <w:pStyle w:val="BodyText"/>
        <w:spacing w:before="58"/>
      </w:pPr>
    </w:p>
    <w:p w14:paraId="77EA0AD9" w14:textId="77777777" w:rsidR="00564F1B" w:rsidRDefault="00606AB4">
      <w:pPr>
        <w:pStyle w:val="ListParagraph"/>
        <w:numPr>
          <w:ilvl w:val="2"/>
          <w:numId w:val="13"/>
        </w:numPr>
        <w:tabs>
          <w:tab w:val="left" w:pos="1901"/>
          <w:tab w:val="left" w:pos="2072"/>
        </w:tabs>
        <w:spacing w:line="288" w:lineRule="auto"/>
        <w:ind w:left="2072" w:right="953" w:hanging="721"/>
      </w:pPr>
      <w:r>
        <w:t>all agents and professional consultants involved in the Services hold employers liability</w:t>
      </w:r>
      <w:r>
        <w:rPr>
          <w:spacing w:val="-2"/>
        </w:rPr>
        <w:t xml:space="preserve"> </w:t>
      </w:r>
      <w:r>
        <w:t>insurance</w:t>
      </w:r>
      <w:r>
        <w:rPr>
          <w:spacing w:val="-5"/>
        </w:rPr>
        <w:t xml:space="preserve"> </w:t>
      </w:r>
      <w:r>
        <w:t>(except</w:t>
      </w:r>
      <w:r>
        <w:rPr>
          <w:spacing w:val="-1"/>
        </w:rPr>
        <w:t xml:space="preserve"> </w:t>
      </w:r>
      <w:r>
        <w:t>where</w:t>
      </w:r>
      <w:r>
        <w:rPr>
          <w:spacing w:val="-5"/>
        </w:rPr>
        <w:t xml:space="preserve"> </w:t>
      </w:r>
      <w:r>
        <w:t>exempt</w:t>
      </w:r>
      <w:r>
        <w:rPr>
          <w:spacing w:val="-3"/>
        </w:rPr>
        <w:t xml:space="preserve"> </w:t>
      </w:r>
      <w:r>
        <w:t>under</w:t>
      </w:r>
      <w:r>
        <w:rPr>
          <w:spacing w:val="-4"/>
        </w:rPr>
        <w:t xml:space="preserve"> </w:t>
      </w:r>
      <w:r>
        <w:t>Law)</w:t>
      </w:r>
      <w:r>
        <w:rPr>
          <w:spacing w:val="-1"/>
        </w:rPr>
        <w:t xml:space="preserve"> </w:t>
      </w:r>
      <w:r>
        <w:t>to</w:t>
      </w:r>
      <w:r>
        <w:rPr>
          <w:spacing w:val="-5"/>
        </w:rPr>
        <w:t xml:space="preserve"> </w:t>
      </w:r>
      <w:r>
        <w:t>a</w:t>
      </w:r>
      <w:r>
        <w:rPr>
          <w:spacing w:val="-5"/>
        </w:rPr>
        <w:t xml:space="preserve"> </w:t>
      </w:r>
      <w:r>
        <w:t>minimum</w:t>
      </w:r>
      <w:r>
        <w:rPr>
          <w:spacing w:val="-1"/>
        </w:rPr>
        <w:t xml:space="preserve"> </w:t>
      </w:r>
      <w:r>
        <w:t>indemnity</w:t>
      </w:r>
      <w:r>
        <w:rPr>
          <w:spacing w:val="-2"/>
        </w:rPr>
        <w:t xml:space="preserve"> </w:t>
      </w:r>
      <w:r>
        <w:t>of</w:t>
      </w:r>
    </w:p>
    <w:p w14:paraId="77EA0ADA" w14:textId="77777777" w:rsidR="00564F1B" w:rsidRDefault="00606AB4">
      <w:pPr>
        <w:pStyle w:val="BodyText"/>
        <w:spacing w:line="288" w:lineRule="auto"/>
        <w:ind w:left="2072" w:right="514"/>
      </w:pPr>
      <w:r>
        <w:t>£5,000,000</w:t>
      </w:r>
      <w:r>
        <w:rPr>
          <w:spacing w:val="-4"/>
        </w:rPr>
        <w:t xml:space="preserve"> </w:t>
      </w:r>
      <w:r>
        <w:t>for each</w:t>
      </w:r>
      <w:r>
        <w:rPr>
          <w:spacing w:val="-4"/>
        </w:rPr>
        <w:t xml:space="preserve"> </w:t>
      </w:r>
      <w:r>
        <w:t>individual</w:t>
      </w:r>
      <w:r>
        <w:rPr>
          <w:spacing w:val="-2"/>
        </w:rPr>
        <w:t xml:space="preserve"> </w:t>
      </w:r>
      <w:r>
        <w:t>claim during</w:t>
      </w:r>
      <w:r>
        <w:rPr>
          <w:spacing w:val="-4"/>
        </w:rPr>
        <w:t xml:space="preserve"> </w:t>
      </w:r>
      <w:r>
        <w:t>the</w:t>
      </w:r>
      <w:r>
        <w:rPr>
          <w:spacing w:val="-2"/>
        </w:rPr>
        <w:t xml:space="preserve"> </w:t>
      </w:r>
      <w:r>
        <w:t>Call-Off Contract,</w:t>
      </w:r>
      <w:r>
        <w:rPr>
          <w:spacing w:val="-2"/>
        </w:rPr>
        <w:t xml:space="preserve"> </w:t>
      </w:r>
      <w:r>
        <w:t>and</w:t>
      </w:r>
      <w:r>
        <w:rPr>
          <w:spacing w:val="-4"/>
        </w:rPr>
        <w:t xml:space="preserve"> </w:t>
      </w:r>
      <w:r>
        <w:t>for</w:t>
      </w:r>
      <w:r>
        <w:rPr>
          <w:spacing w:val="-5"/>
        </w:rPr>
        <w:t xml:space="preserve"> </w:t>
      </w:r>
      <w:r>
        <w:t>6</w:t>
      </w:r>
      <w:r>
        <w:rPr>
          <w:spacing w:val="-2"/>
        </w:rPr>
        <w:t xml:space="preserve"> </w:t>
      </w:r>
      <w:r>
        <w:t>years after the End or Expiry Date</w:t>
      </w:r>
    </w:p>
    <w:p w14:paraId="77EA0ADB" w14:textId="77777777" w:rsidR="00564F1B" w:rsidRDefault="00564F1B">
      <w:pPr>
        <w:pStyle w:val="BodyText"/>
        <w:spacing w:before="56"/>
      </w:pPr>
    </w:p>
    <w:p w14:paraId="77EA0ADC" w14:textId="77777777" w:rsidR="00564F1B" w:rsidRDefault="00606AB4">
      <w:pPr>
        <w:pStyle w:val="ListParagraph"/>
        <w:numPr>
          <w:ilvl w:val="1"/>
          <w:numId w:val="13"/>
        </w:numPr>
        <w:tabs>
          <w:tab w:val="left" w:pos="1338"/>
        </w:tabs>
        <w:spacing w:before="1" w:line="290" w:lineRule="auto"/>
        <w:ind w:left="1338" w:right="743" w:hanging="721"/>
      </w:pPr>
      <w:r>
        <w:t>If</w:t>
      </w:r>
      <w:r>
        <w:rPr>
          <w:spacing w:val="-2"/>
        </w:rPr>
        <w:t xml:space="preserve"> </w:t>
      </w:r>
      <w:r>
        <w:t>requested</w:t>
      </w:r>
      <w:r>
        <w:rPr>
          <w:spacing w:val="-2"/>
        </w:rPr>
        <w:t xml:space="preserve"> </w:t>
      </w:r>
      <w:r>
        <w:t>by</w:t>
      </w:r>
      <w:r>
        <w:rPr>
          <w:spacing w:val="-4"/>
        </w:rPr>
        <w:t xml:space="preserve"> </w:t>
      </w:r>
      <w:r>
        <w:t>the</w:t>
      </w:r>
      <w:r>
        <w:rPr>
          <w:spacing w:val="-2"/>
        </w:rPr>
        <w:t xml:space="preserve"> </w:t>
      </w:r>
      <w:r>
        <w:t>Buyer,</w:t>
      </w:r>
      <w:r>
        <w:rPr>
          <w:spacing w:val="-2"/>
        </w:rPr>
        <w:t xml:space="preserve"> </w:t>
      </w:r>
      <w:r>
        <w:t>the</w:t>
      </w:r>
      <w:r>
        <w:rPr>
          <w:spacing w:val="-4"/>
        </w:rPr>
        <w:t xml:space="preserve"> </w:t>
      </w:r>
      <w:r>
        <w:t>Supplier will</w:t>
      </w:r>
      <w:r>
        <w:rPr>
          <w:spacing w:val="-2"/>
        </w:rPr>
        <w:t xml:space="preserve"> </w:t>
      </w:r>
      <w:r>
        <w:t>obtain</w:t>
      </w:r>
      <w:r>
        <w:rPr>
          <w:spacing w:val="-2"/>
        </w:rPr>
        <w:t xml:space="preserve"> </w:t>
      </w:r>
      <w:r>
        <w:t>additional</w:t>
      </w:r>
      <w:r>
        <w:rPr>
          <w:spacing w:val="-2"/>
        </w:rPr>
        <w:t xml:space="preserve"> </w:t>
      </w:r>
      <w:r>
        <w:t>insurance</w:t>
      </w:r>
      <w:r>
        <w:rPr>
          <w:spacing w:val="-4"/>
        </w:rPr>
        <w:t xml:space="preserve"> </w:t>
      </w:r>
      <w:r>
        <w:t xml:space="preserve">policies, or extend existing policies bought under the Framework </w:t>
      </w:r>
      <w:r>
        <w:t>Agreement.</w:t>
      </w:r>
    </w:p>
    <w:p w14:paraId="77EA0ADD" w14:textId="77777777" w:rsidR="00564F1B" w:rsidRDefault="00564F1B">
      <w:pPr>
        <w:pStyle w:val="BodyText"/>
        <w:spacing w:before="51"/>
      </w:pPr>
    </w:p>
    <w:p w14:paraId="77EA0ADE" w14:textId="77777777" w:rsidR="00564F1B" w:rsidRDefault="00606AB4">
      <w:pPr>
        <w:pStyle w:val="ListParagraph"/>
        <w:numPr>
          <w:ilvl w:val="1"/>
          <w:numId w:val="13"/>
        </w:numPr>
        <w:tabs>
          <w:tab w:val="left" w:pos="1338"/>
        </w:tabs>
        <w:spacing w:line="290" w:lineRule="auto"/>
        <w:ind w:left="1338" w:right="743" w:hanging="721"/>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2"/>
        </w:rPr>
        <w:t xml:space="preserve"> </w:t>
      </w:r>
      <w:r>
        <w:t>the</w:t>
      </w:r>
      <w:r>
        <w:rPr>
          <w:spacing w:val="-4"/>
        </w:rPr>
        <w:t xml:space="preserve"> </w:t>
      </w:r>
      <w:r>
        <w:t>Supplier will</w:t>
      </w:r>
      <w:r>
        <w:rPr>
          <w:spacing w:val="-2"/>
        </w:rPr>
        <w:t xml:space="preserve"> </w:t>
      </w:r>
      <w:r>
        <w:t>provide</w:t>
      </w:r>
      <w:r>
        <w:rPr>
          <w:spacing w:val="-2"/>
        </w:rPr>
        <w:t xml:space="preserve"> </w:t>
      </w:r>
      <w:r>
        <w:t>the</w:t>
      </w:r>
      <w:r>
        <w:rPr>
          <w:spacing w:val="-4"/>
        </w:rPr>
        <w:t xml:space="preserve"> </w:t>
      </w:r>
      <w:r>
        <w:t>following</w:t>
      </w:r>
      <w:r>
        <w:rPr>
          <w:spacing w:val="-2"/>
        </w:rPr>
        <w:t xml:space="preserve"> </w:t>
      </w:r>
      <w:r>
        <w:t>to</w:t>
      </w:r>
      <w:r>
        <w:rPr>
          <w:spacing w:val="-4"/>
        </w:rPr>
        <w:t xml:space="preserve"> </w:t>
      </w:r>
      <w:r>
        <w:t>show</w:t>
      </w:r>
      <w:r>
        <w:rPr>
          <w:spacing w:val="-2"/>
        </w:rPr>
        <w:t xml:space="preserve"> </w:t>
      </w:r>
      <w:r>
        <w:t>compliance</w:t>
      </w:r>
      <w:r>
        <w:rPr>
          <w:spacing w:val="-2"/>
        </w:rPr>
        <w:t xml:space="preserve"> </w:t>
      </w:r>
      <w:r>
        <w:t>with this clause:</w:t>
      </w:r>
    </w:p>
    <w:p w14:paraId="77EA0ADF" w14:textId="77777777" w:rsidR="00564F1B" w:rsidRDefault="00564F1B">
      <w:pPr>
        <w:pStyle w:val="BodyText"/>
        <w:spacing w:before="54"/>
      </w:pPr>
    </w:p>
    <w:p w14:paraId="77EA0AE0" w14:textId="77777777" w:rsidR="00564F1B" w:rsidRDefault="00606AB4">
      <w:pPr>
        <w:pStyle w:val="ListParagraph"/>
        <w:numPr>
          <w:ilvl w:val="2"/>
          <w:numId w:val="13"/>
        </w:numPr>
        <w:tabs>
          <w:tab w:val="left" w:pos="1986"/>
        </w:tabs>
        <w:spacing w:before="1"/>
        <w:ind w:left="1986" w:hanging="550"/>
      </w:pPr>
      <w:r>
        <w:t>a</w:t>
      </w:r>
      <w:r>
        <w:rPr>
          <w:spacing w:val="-5"/>
        </w:rPr>
        <w:t xml:space="preserve"> </w:t>
      </w:r>
      <w:r>
        <w:t>broker's</w:t>
      </w:r>
      <w:r>
        <w:rPr>
          <w:spacing w:val="-5"/>
        </w:rPr>
        <w:t xml:space="preserve"> </w:t>
      </w:r>
      <w:r>
        <w:t>verification</w:t>
      </w:r>
      <w:r>
        <w:rPr>
          <w:spacing w:val="-4"/>
        </w:rPr>
        <w:t xml:space="preserve"> </w:t>
      </w:r>
      <w:r>
        <w:t>of</w:t>
      </w:r>
      <w:r>
        <w:rPr>
          <w:spacing w:val="-4"/>
        </w:rPr>
        <w:t xml:space="preserve"> </w:t>
      </w:r>
      <w:r>
        <w:rPr>
          <w:spacing w:val="-2"/>
        </w:rPr>
        <w:t>insurance</w:t>
      </w:r>
    </w:p>
    <w:p w14:paraId="77EA0AE1" w14:textId="77777777" w:rsidR="00564F1B" w:rsidRDefault="00564F1B">
      <w:pPr>
        <w:pStyle w:val="BodyText"/>
        <w:spacing w:before="108"/>
      </w:pPr>
    </w:p>
    <w:p w14:paraId="77EA0AE2" w14:textId="77777777" w:rsidR="00564F1B" w:rsidRDefault="00606AB4">
      <w:pPr>
        <w:pStyle w:val="ListParagraph"/>
        <w:numPr>
          <w:ilvl w:val="2"/>
          <w:numId w:val="13"/>
        </w:numPr>
        <w:tabs>
          <w:tab w:val="left" w:pos="1989"/>
        </w:tabs>
        <w:ind w:left="1989" w:hanging="550"/>
      </w:pPr>
      <w:r>
        <w:t>receipts</w:t>
      </w:r>
      <w:r>
        <w:rPr>
          <w:spacing w:val="-6"/>
        </w:rPr>
        <w:t xml:space="preserve"> </w:t>
      </w:r>
      <w:r>
        <w:t>for</w:t>
      </w:r>
      <w:r>
        <w:rPr>
          <w:spacing w:val="-5"/>
        </w:rPr>
        <w:t xml:space="preserve"> </w:t>
      </w:r>
      <w:r>
        <w:t>the</w:t>
      </w:r>
      <w:r>
        <w:rPr>
          <w:spacing w:val="-6"/>
        </w:rPr>
        <w:t xml:space="preserve"> </w:t>
      </w:r>
      <w:r>
        <w:t>insurance</w:t>
      </w:r>
      <w:r>
        <w:rPr>
          <w:spacing w:val="-4"/>
        </w:rPr>
        <w:t xml:space="preserve"> </w:t>
      </w:r>
      <w:r>
        <w:rPr>
          <w:spacing w:val="-2"/>
        </w:rPr>
        <w:t>premium</w:t>
      </w:r>
    </w:p>
    <w:p w14:paraId="77EA0AE3" w14:textId="77777777" w:rsidR="00564F1B" w:rsidRDefault="00564F1B">
      <w:pPr>
        <w:pStyle w:val="BodyText"/>
        <w:spacing w:before="108"/>
      </w:pPr>
    </w:p>
    <w:p w14:paraId="77EA0AE4" w14:textId="77777777" w:rsidR="00564F1B" w:rsidRDefault="00606AB4">
      <w:pPr>
        <w:pStyle w:val="ListParagraph"/>
        <w:numPr>
          <w:ilvl w:val="2"/>
          <w:numId w:val="13"/>
        </w:numPr>
        <w:tabs>
          <w:tab w:val="left" w:pos="1989"/>
        </w:tabs>
        <w:ind w:left="1989" w:hanging="550"/>
      </w:pPr>
      <w:r>
        <w:t>evidence</w:t>
      </w:r>
      <w:r>
        <w:rPr>
          <w:spacing w:val="-5"/>
        </w:rPr>
        <w:t xml:space="preserve"> </w:t>
      </w:r>
      <w:r>
        <w:t>of</w:t>
      </w:r>
      <w:r>
        <w:rPr>
          <w:spacing w:val="-3"/>
        </w:rPr>
        <w:t xml:space="preserve"> </w:t>
      </w:r>
      <w:r>
        <w:t>payment</w:t>
      </w:r>
      <w:r>
        <w:rPr>
          <w:spacing w:val="-3"/>
        </w:rPr>
        <w:t xml:space="preserve"> </w:t>
      </w:r>
      <w:r>
        <w:t>of</w:t>
      </w:r>
      <w:r>
        <w:rPr>
          <w:spacing w:val="-6"/>
        </w:rPr>
        <w:t xml:space="preserve"> </w:t>
      </w:r>
      <w:r>
        <w:t>the</w:t>
      </w:r>
      <w:r>
        <w:rPr>
          <w:spacing w:val="-4"/>
        </w:rPr>
        <w:t xml:space="preserve"> </w:t>
      </w:r>
      <w:r>
        <w:t>latest</w:t>
      </w:r>
      <w:r>
        <w:rPr>
          <w:spacing w:val="-5"/>
        </w:rPr>
        <w:t xml:space="preserve"> </w:t>
      </w:r>
      <w:r>
        <w:t>premiums</w:t>
      </w:r>
      <w:r>
        <w:rPr>
          <w:spacing w:val="-6"/>
        </w:rPr>
        <w:t xml:space="preserve"> </w:t>
      </w:r>
      <w:r>
        <w:rPr>
          <w:spacing w:val="-5"/>
        </w:rPr>
        <w:t>due</w:t>
      </w:r>
    </w:p>
    <w:p w14:paraId="77EA0AE5" w14:textId="77777777" w:rsidR="00564F1B" w:rsidRDefault="00564F1B">
      <w:pPr>
        <w:sectPr w:rsidR="00564F1B" w:rsidSect="00611396">
          <w:pgSz w:w="11930" w:h="16840"/>
          <w:pgMar w:top="1020" w:right="700" w:bottom="280" w:left="500" w:header="720" w:footer="720" w:gutter="0"/>
          <w:cols w:space="720"/>
        </w:sectPr>
      </w:pPr>
    </w:p>
    <w:p w14:paraId="77EA0AE6" w14:textId="77777777" w:rsidR="00564F1B" w:rsidRDefault="00606AB4">
      <w:pPr>
        <w:pStyle w:val="ListParagraph"/>
        <w:numPr>
          <w:ilvl w:val="1"/>
          <w:numId w:val="13"/>
        </w:numPr>
        <w:tabs>
          <w:tab w:val="left" w:pos="1338"/>
        </w:tabs>
        <w:spacing w:before="70" w:line="290" w:lineRule="auto"/>
        <w:ind w:left="1338" w:right="634" w:hanging="721"/>
      </w:pPr>
      <w:r>
        <w:lastRenderedPageBreak/>
        <w:t>Insurance</w:t>
      </w:r>
      <w:r>
        <w:rPr>
          <w:spacing w:val="-4"/>
        </w:rPr>
        <w:t xml:space="preserve"> </w:t>
      </w:r>
      <w:r>
        <w:t>will</w:t>
      </w:r>
      <w:r>
        <w:rPr>
          <w:spacing w:val="-2"/>
        </w:rPr>
        <w:t xml:space="preserve"> </w:t>
      </w:r>
      <w:r>
        <w:t>not</w:t>
      </w:r>
      <w:r>
        <w:rPr>
          <w:spacing w:val="-3"/>
        </w:rPr>
        <w:t xml:space="preserve"> </w:t>
      </w:r>
      <w:r>
        <w:t>relieve</w:t>
      </w:r>
      <w:r>
        <w:rPr>
          <w:spacing w:val="-2"/>
        </w:rPr>
        <w:t xml:space="preserve"> </w:t>
      </w:r>
      <w:r>
        <w:t>the</w:t>
      </w:r>
      <w:r>
        <w:rPr>
          <w:spacing w:val="-4"/>
        </w:rPr>
        <w:t xml:space="preserve"> </w:t>
      </w:r>
      <w:r>
        <w:t>Supplier of</w:t>
      </w:r>
      <w:r>
        <w:rPr>
          <w:spacing w:val="-2"/>
        </w:rPr>
        <w:t xml:space="preserve"> </w:t>
      </w:r>
      <w:r>
        <w:t>any</w:t>
      </w:r>
      <w:r>
        <w:rPr>
          <w:spacing w:val="-4"/>
        </w:rPr>
        <w:t xml:space="preserve"> </w:t>
      </w:r>
      <w:r>
        <w:t>liabilities</w:t>
      </w:r>
      <w:r>
        <w:rPr>
          <w:spacing w:val="-1"/>
        </w:rPr>
        <w:t xml:space="preserve"> </w:t>
      </w:r>
      <w:r>
        <w:t>under</w:t>
      </w:r>
      <w:r>
        <w:rPr>
          <w:spacing w:val="-3"/>
        </w:rPr>
        <w:t xml:space="preserve"> </w:t>
      </w:r>
      <w:r>
        <w:t>the</w:t>
      </w:r>
      <w:r>
        <w:rPr>
          <w:spacing w:val="-4"/>
        </w:rPr>
        <w:t xml:space="preserve"> </w:t>
      </w:r>
      <w:r>
        <w:t>Framework</w:t>
      </w:r>
      <w:r>
        <w:rPr>
          <w:spacing w:val="-1"/>
        </w:rPr>
        <w:t xml:space="preserve"> </w:t>
      </w:r>
      <w:r>
        <w:t>Agreement</w:t>
      </w:r>
      <w:r>
        <w:rPr>
          <w:spacing w:val="-2"/>
        </w:rPr>
        <w:t xml:space="preserve"> </w:t>
      </w:r>
      <w:r>
        <w:t>or this Call-Off Contract and the Supplier will:</w:t>
      </w:r>
    </w:p>
    <w:p w14:paraId="77EA0AE7" w14:textId="77777777" w:rsidR="00564F1B" w:rsidRDefault="00564F1B">
      <w:pPr>
        <w:pStyle w:val="BodyText"/>
        <w:spacing w:before="52"/>
      </w:pPr>
    </w:p>
    <w:p w14:paraId="77EA0AE8" w14:textId="77777777" w:rsidR="00564F1B" w:rsidRDefault="00606AB4">
      <w:pPr>
        <w:pStyle w:val="ListParagraph"/>
        <w:numPr>
          <w:ilvl w:val="2"/>
          <w:numId w:val="13"/>
        </w:numPr>
        <w:tabs>
          <w:tab w:val="left" w:pos="1901"/>
          <w:tab w:val="left" w:pos="2072"/>
        </w:tabs>
        <w:spacing w:line="290" w:lineRule="auto"/>
        <w:ind w:left="2072" w:right="1720" w:hanging="721"/>
      </w:pPr>
      <w:r>
        <w:t>take</w:t>
      </w:r>
      <w:r>
        <w:rPr>
          <w:spacing w:val="-3"/>
        </w:rPr>
        <w:t xml:space="preserve"> </w:t>
      </w:r>
      <w:r>
        <w:t>all</w:t>
      </w:r>
      <w:r>
        <w:rPr>
          <w:spacing w:val="-1"/>
        </w:rPr>
        <w:t xml:space="preserve"> </w:t>
      </w:r>
      <w:r>
        <w:t>risk</w:t>
      </w:r>
      <w:r>
        <w:rPr>
          <w:spacing w:val="-3"/>
        </w:rPr>
        <w:t xml:space="preserve"> </w:t>
      </w:r>
      <w:r>
        <w:t>control</w:t>
      </w:r>
      <w:r>
        <w:rPr>
          <w:spacing w:val="-4"/>
        </w:rPr>
        <w:t xml:space="preserve"> </w:t>
      </w:r>
      <w:r>
        <w:t>measures</w:t>
      </w:r>
      <w:r>
        <w:rPr>
          <w:spacing w:val="-3"/>
        </w:rPr>
        <w:t xml:space="preserve"> </w:t>
      </w:r>
      <w:r>
        <w:t>using</w:t>
      </w:r>
      <w:r>
        <w:rPr>
          <w:spacing w:val="-3"/>
        </w:rPr>
        <w:t xml:space="preserve"> </w:t>
      </w:r>
      <w:r>
        <w:t>Good</w:t>
      </w:r>
      <w:r>
        <w:rPr>
          <w:spacing w:val="-3"/>
        </w:rPr>
        <w:t xml:space="preserve"> </w:t>
      </w:r>
      <w:r>
        <w:t>Industry</w:t>
      </w:r>
      <w:r>
        <w:rPr>
          <w:spacing w:val="-3"/>
        </w:rPr>
        <w:t xml:space="preserve"> </w:t>
      </w:r>
      <w:r>
        <w:t>Practice,</w:t>
      </w:r>
      <w:r>
        <w:rPr>
          <w:spacing w:val="-1"/>
        </w:rPr>
        <w:t xml:space="preserve"> </w:t>
      </w:r>
      <w:r>
        <w:t>including</w:t>
      </w:r>
      <w:r>
        <w:rPr>
          <w:spacing w:val="-1"/>
        </w:rPr>
        <w:t xml:space="preserve"> </w:t>
      </w:r>
      <w:r>
        <w:t>the investigation and reports of claims to insurers</w:t>
      </w:r>
    </w:p>
    <w:p w14:paraId="77EA0AE9" w14:textId="77777777" w:rsidR="00564F1B" w:rsidRDefault="00564F1B">
      <w:pPr>
        <w:pStyle w:val="BodyText"/>
        <w:spacing w:before="51"/>
      </w:pPr>
    </w:p>
    <w:p w14:paraId="77EA0AEA" w14:textId="77777777" w:rsidR="00564F1B" w:rsidRDefault="00606AB4">
      <w:pPr>
        <w:pStyle w:val="ListParagraph"/>
        <w:numPr>
          <w:ilvl w:val="2"/>
          <w:numId w:val="13"/>
        </w:numPr>
        <w:tabs>
          <w:tab w:val="left" w:pos="1901"/>
          <w:tab w:val="left" w:pos="2072"/>
        </w:tabs>
        <w:spacing w:line="290" w:lineRule="auto"/>
        <w:ind w:left="2072" w:right="1439" w:hanging="721"/>
      </w:pPr>
      <w:r>
        <w:t>promptly</w:t>
      </w:r>
      <w:r>
        <w:rPr>
          <w:spacing w:val="-4"/>
        </w:rPr>
        <w:t xml:space="preserve"> </w:t>
      </w:r>
      <w:r>
        <w:t>notify</w:t>
      </w:r>
      <w:r>
        <w:rPr>
          <w:spacing w:val="-4"/>
        </w:rPr>
        <w:t xml:space="preserve"> </w:t>
      </w:r>
      <w:r>
        <w:t>the</w:t>
      </w:r>
      <w:r>
        <w:rPr>
          <w:spacing w:val="-4"/>
        </w:rPr>
        <w:t xml:space="preserve"> </w:t>
      </w:r>
      <w:r>
        <w:t>insurers</w:t>
      </w:r>
      <w:r>
        <w:rPr>
          <w:spacing w:val="-1"/>
        </w:rPr>
        <w:t xml:space="preserve"> </w:t>
      </w:r>
      <w:r>
        <w:t>in</w:t>
      </w:r>
      <w:r>
        <w:rPr>
          <w:spacing w:val="-4"/>
        </w:rPr>
        <w:t xml:space="preserve"> </w:t>
      </w:r>
      <w:r>
        <w:t>writing</w:t>
      </w:r>
      <w:r>
        <w:rPr>
          <w:spacing w:val="-2"/>
        </w:rPr>
        <w:t xml:space="preserve"> </w:t>
      </w:r>
      <w:r>
        <w:t>of any</w:t>
      </w:r>
      <w:r>
        <w:rPr>
          <w:spacing w:val="-4"/>
        </w:rPr>
        <w:t xml:space="preserve"> </w:t>
      </w:r>
      <w:r>
        <w:t>relevant</w:t>
      </w:r>
      <w:r>
        <w:rPr>
          <w:spacing w:val="-3"/>
        </w:rPr>
        <w:t xml:space="preserve"> </w:t>
      </w:r>
      <w:r>
        <w:t>material</w:t>
      </w:r>
      <w:r>
        <w:rPr>
          <w:spacing w:val="-2"/>
        </w:rPr>
        <w:t xml:space="preserve"> </w:t>
      </w:r>
      <w:r>
        <w:t>fact</w:t>
      </w:r>
      <w:r>
        <w:rPr>
          <w:spacing w:val="-2"/>
        </w:rPr>
        <w:t xml:space="preserve"> </w:t>
      </w:r>
      <w:r>
        <w:t xml:space="preserve">under any </w:t>
      </w:r>
      <w:r>
        <w:rPr>
          <w:spacing w:val="-2"/>
        </w:rPr>
        <w:t>Insurances</w:t>
      </w:r>
    </w:p>
    <w:p w14:paraId="77EA0AEB" w14:textId="77777777" w:rsidR="00564F1B" w:rsidRDefault="00564F1B">
      <w:pPr>
        <w:pStyle w:val="BodyText"/>
        <w:spacing w:before="54"/>
      </w:pPr>
    </w:p>
    <w:p w14:paraId="77EA0AEC" w14:textId="77777777" w:rsidR="00564F1B" w:rsidRDefault="00606AB4">
      <w:pPr>
        <w:pStyle w:val="ListParagraph"/>
        <w:numPr>
          <w:ilvl w:val="2"/>
          <w:numId w:val="13"/>
        </w:numPr>
        <w:tabs>
          <w:tab w:val="left" w:pos="1902"/>
          <w:tab w:val="left" w:pos="2073"/>
        </w:tabs>
        <w:spacing w:line="288" w:lineRule="auto"/>
        <w:ind w:left="2073" w:right="521" w:hanging="721"/>
      </w:pPr>
      <w:r>
        <w:t>hold</w:t>
      </w:r>
      <w:r>
        <w:rPr>
          <w:spacing w:val="-2"/>
        </w:rPr>
        <w:t xml:space="preserve"> </w:t>
      </w:r>
      <w:r>
        <w:t>all</w:t>
      </w:r>
      <w:r>
        <w:rPr>
          <w:spacing w:val="-2"/>
        </w:rPr>
        <w:t xml:space="preserve"> </w:t>
      </w:r>
      <w:r>
        <w:t>insurance</w:t>
      </w:r>
      <w:r>
        <w:rPr>
          <w:spacing w:val="-4"/>
        </w:rPr>
        <w:t xml:space="preserve"> </w:t>
      </w:r>
      <w:r>
        <w:t>policies</w:t>
      </w:r>
      <w:r>
        <w:rPr>
          <w:spacing w:val="-1"/>
        </w:rPr>
        <w:t xml:space="preserve"> </w:t>
      </w:r>
      <w:r>
        <w:t>and</w:t>
      </w:r>
      <w:r>
        <w:rPr>
          <w:spacing w:val="-2"/>
        </w:rPr>
        <w:t xml:space="preserve"> </w:t>
      </w:r>
      <w:r>
        <w:t>require</w:t>
      </w:r>
      <w:r>
        <w:rPr>
          <w:spacing w:val="-4"/>
        </w:rPr>
        <w:t xml:space="preserve"> </w:t>
      </w:r>
      <w:r>
        <w:t>any</w:t>
      </w:r>
      <w:r>
        <w:rPr>
          <w:spacing w:val="-1"/>
        </w:rPr>
        <w:t xml:space="preserve"> </w:t>
      </w:r>
      <w:r>
        <w:t>broker</w:t>
      </w:r>
      <w:r>
        <w:rPr>
          <w:spacing w:val="-3"/>
        </w:rPr>
        <w:t xml:space="preserve"> </w:t>
      </w:r>
      <w:r>
        <w:t>arranging</w:t>
      </w:r>
      <w:r>
        <w:rPr>
          <w:spacing w:val="-2"/>
        </w:rPr>
        <w:t xml:space="preserve"> </w:t>
      </w:r>
      <w:r>
        <w:t>the</w:t>
      </w:r>
      <w:r>
        <w:rPr>
          <w:spacing w:val="-4"/>
        </w:rPr>
        <w:t xml:space="preserve"> </w:t>
      </w:r>
      <w:r>
        <w:t>insurance</w:t>
      </w:r>
      <w:r>
        <w:rPr>
          <w:spacing w:val="-2"/>
        </w:rPr>
        <w:t xml:space="preserve"> </w:t>
      </w:r>
      <w:r>
        <w:t>to</w:t>
      </w:r>
      <w:r>
        <w:rPr>
          <w:spacing w:val="-4"/>
        </w:rPr>
        <w:t xml:space="preserve"> </w:t>
      </w:r>
      <w:r>
        <w:t>hold</w:t>
      </w:r>
      <w:r>
        <w:rPr>
          <w:spacing w:val="-2"/>
        </w:rPr>
        <w:t xml:space="preserve"> </w:t>
      </w:r>
      <w:r>
        <w:t>any insurance slips and other evidence of insurance</w:t>
      </w:r>
    </w:p>
    <w:p w14:paraId="77EA0AED" w14:textId="77777777" w:rsidR="00564F1B" w:rsidRDefault="00564F1B">
      <w:pPr>
        <w:pStyle w:val="BodyText"/>
        <w:spacing w:before="57"/>
      </w:pPr>
    </w:p>
    <w:p w14:paraId="77EA0AEE" w14:textId="77777777" w:rsidR="00564F1B" w:rsidRDefault="00606AB4">
      <w:pPr>
        <w:pStyle w:val="ListParagraph"/>
        <w:numPr>
          <w:ilvl w:val="1"/>
          <w:numId w:val="13"/>
        </w:numPr>
        <w:tabs>
          <w:tab w:val="left" w:pos="1338"/>
        </w:tabs>
        <w:spacing w:line="288" w:lineRule="auto"/>
        <w:ind w:left="1338" w:right="1004" w:hanging="721"/>
      </w:pPr>
      <w:r>
        <w:t>The</w:t>
      </w:r>
      <w:r>
        <w:rPr>
          <w:spacing w:val="-3"/>
        </w:rPr>
        <w:t xml:space="preserve"> </w:t>
      </w:r>
      <w:r>
        <w:t>Supplier</w:t>
      </w:r>
      <w:r>
        <w:rPr>
          <w:spacing w:val="-1"/>
        </w:rPr>
        <w:t xml:space="preserve"> </w:t>
      </w:r>
      <w:r>
        <w:t>will</w:t>
      </w:r>
      <w:r>
        <w:rPr>
          <w:spacing w:val="-3"/>
        </w:rPr>
        <w:t xml:space="preserve"> </w:t>
      </w:r>
      <w:r>
        <w:t>not</w:t>
      </w:r>
      <w:r>
        <w:rPr>
          <w:spacing w:val="-1"/>
        </w:rPr>
        <w:t xml:space="preserve"> </w:t>
      </w:r>
      <w:r>
        <w:t>do</w:t>
      </w:r>
      <w:r>
        <w:rPr>
          <w:spacing w:val="-6"/>
        </w:rPr>
        <w:t xml:space="preserve"> </w:t>
      </w:r>
      <w:r>
        <w:t>or</w:t>
      </w:r>
      <w:r>
        <w:rPr>
          <w:spacing w:val="-1"/>
        </w:rPr>
        <w:t xml:space="preserve"> </w:t>
      </w:r>
      <w:r>
        <w:t>omit</w:t>
      </w:r>
      <w:r>
        <w:rPr>
          <w:spacing w:val="-3"/>
        </w:rPr>
        <w:t xml:space="preserve"> </w:t>
      </w:r>
      <w:r>
        <w:t>to</w:t>
      </w:r>
      <w:r>
        <w:rPr>
          <w:spacing w:val="-3"/>
        </w:rPr>
        <w:t xml:space="preserve"> </w:t>
      </w:r>
      <w:r>
        <w:t>do</w:t>
      </w:r>
      <w:r>
        <w:rPr>
          <w:spacing w:val="-4"/>
        </w:rPr>
        <w:t xml:space="preserve"> </w:t>
      </w:r>
      <w:r>
        <w:t>anything,</w:t>
      </w:r>
      <w:r>
        <w:rPr>
          <w:spacing w:val="-1"/>
        </w:rPr>
        <w:t xml:space="preserve"> </w:t>
      </w:r>
      <w:r>
        <w:t>which</w:t>
      </w:r>
      <w:r>
        <w:rPr>
          <w:spacing w:val="-3"/>
        </w:rPr>
        <w:t xml:space="preserve"> </w:t>
      </w:r>
      <w:r>
        <w:t>would</w:t>
      </w:r>
      <w:r>
        <w:rPr>
          <w:spacing w:val="-3"/>
        </w:rPr>
        <w:t xml:space="preserve"> </w:t>
      </w:r>
      <w:r>
        <w:t>destroy</w:t>
      </w:r>
      <w:r>
        <w:rPr>
          <w:spacing w:val="-2"/>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14:paraId="77EA0AEF" w14:textId="77777777" w:rsidR="00564F1B" w:rsidRDefault="00564F1B">
      <w:pPr>
        <w:pStyle w:val="BodyText"/>
        <w:spacing w:before="56"/>
      </w:pPr>
    </w:p>
    <w:p w14:paraId="77EA0AF0" w14:textId="77777777" w:rsidR="00564F1B" w:rsidRDefault="00606AB4">
      <w:pPr>
        <w:pStyle w:val="ListParagraph"/>
        <w:numPr>
          <w:ilvl w:val="1"/>
          <w:numId w:val="13"/>
        </w:numPr>
        <w:tabs>
          <w:tab w:val="left" w:pos="1338"/>
        </w:tabs>
        <w:spacing w:before="1" w:line="288" w:lineRule="auto"/>
        <w:ind w:left="1338" w:right="832" w:hanging="721"/>
      </w:pPr>
      <w:r>
        <w:t>The</w:t>
      </w:r>
      <w:r>
        <w:rPr>
          <w:spacing w:val="-2"/>
        </w:rPr>
        <w:t xml:space="preserve"> </w:t>
      </w:r>
      <w:r>
        <w:t>Supplier will</w:t>
      </w:r>
      <w:r>
        <w:rPr>
          <w:spacing w:val="-2"/>
        </w:rPr>
        <w:t xml:space="preserve"> </w:t>
      </w:r>
      <w:r>
        <w:t>notify</w:t>
      </w:r>
      <w:r>
        <w:rPr>
          <w:spacing w:val="-1"/>
        </w:rPr>
        <w:t xml:space="preserve"> </w:t>
      </w:r>
      <w:r>
        <w:t>CCS</w:t>
      </w:r>
      <w:r>
        <w:rPr>
          <w:spacing w:val="-2"/>
        </w:rPr>
        <w:t xml:space="preserve"> </w:t>
      </w:r>
      <w:r>
        <w:t>and</w:t>
      </w:r>
      <w:r>
        <w:rPr>
          <w:spacing w:val="-2"/>
        </w:rPr>
        <w:t xml:space="preserve"> </w:t>
      </w:r>
      <w:r>
        <w:t>the</w:t>
      </w:r>
      <w:r>
        <w:rPr>
          <w:spacing w:val="-4"/>
        </w:rPr>
        <w:t xml:space="preserve"> </w:t>
      </w:r>
      <w:r>
        <w:t>Buyer</w:t>
      </w:r>
      <w:r>
        <w:rPr>
          <w:spacing w:val="-3"/>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 any</w:t>
      </w:r>
      <w:r>
        <w:rPr>
          <w:spacing w:val="-4"/>
        </w:rPr>
        <w:t xml:space="preserve"> </w:t>
      </w:r>
      <w:r>
        <w:t>insurance</w:t>
      </w:r>
      <w:r>
        <w:rPr>
          <w:spacing w:val="-2"/>
        </w:rPr>
        <w:t xml:space="preserve"> </w:t>
      </w:r>
      <w:r>
        <w:t>policies have been, or are due to be, cancelled, suspended, Ended or not renewed.</w:t>
      </w:r>
    </w:p>
    <w:p w14:paraId="77EA0AF1" w14:textId="77777777" w:rsidR="00564F1B" w:rsidRDefault="00564F1B">
      <w:pPr>
        <w:pStyle w:val="BodyText"/>
        <w:spacing w:before="59"/>
      </w:pPr>
    </w:p>
    <w:p w14:paraId="77EA0AF2" w14:textId="77777777" w:rsidR="00564F1B" w:rsidRDefault="00606AB4">
      <w:pPr>
        <w:pStyle w:val="ListParagraph"/>
        <w:numPr>
          <w:ilvl w:val="1"/>
          <w:numId w:val="13"/>
        </w:numPr>
        <w:tabs>
          <w:tab w:val="left" w:pos="1350"/>
        </w:tabs>
      </w:pPr>
      <w:r>
        <w:t>The</w:t>
      </w:r>
      <w:r>
        <w:rPr>
          <w:spacing w:val="-7"/>
        </w:rPr>
        <w:t xml:space="preserve"> </w:t>
      </w:r>
      <w:r>
        <w:t>Supplier</w:t>
      </w:r>
      <w:r>
        <w:rPr>
          <w:spacing w:val="-2"/>
        </w:rPr>
        <w:t xml:space="preserve"> </w:t>
      </w:r>
      <w:r>
        <w:t>will</w:t>
      </w:r>
      <w:r>
        <w:rPr>
          <w:spacing w:val="-4"/>
        </w:rPr>
        <w:t xml:space="preserve"> </w:t>
      </w:r>
      <w:r>
        <w:t>be</w:t>
      </w:r>
      <w:r>
        <w:rPr>
          <w:spacing w:val="-4"/>
        </w:rPr>
        <w:t xml:space="preserve"> </w:t>
      </w:r>
      <w:r>
        <w:t>liable</w:t>
      </w:r>
      <w:r>
        <w:rPr>
          <w:spacing w:val="-4"/>
        </w:rPr>
        <w:t xml:space="preserve"> </w:t>
      </w:r>
      <w:r>
        <w:t>for</w:t>
      </w:r>
      <w:r>
        <w:rPr>
          <w:spacing w:val="-5"/>
        </w:rPr>
        <w:t xml:space="preserve"> </w:t>
      </w:r>
      <w:r>
        <w:t>the</w:t>
      </w:r>
      <w:r>
        <w:rPr>
          <w:spacing w:val="-4"/>
        </w:rPr>
        <w:t xml:space="preserve"> </w:t>
      </w:r>
      <w:r>
        <w:t>payment</w:t>
      </w:r>
      <w:r>
        <w:rPr>
          <w:spacing w:val="-2"/>
        </w:rPr>
        <w:t xml:space="preserve"> </w:t>
      </w:r>
      <w:r>
        <w:t>of</w:t>
      </w:r>
      <w:r>
        <w:rPr>
          <w:spacing w:val="-2"/>
        </w:rPr>
        <w:t xml:space="preserve"> </w:t>
      </w:r>
      <w:r>
        <w:rPr>
          <w:spacing w:val="-4"/>
        </w:rPr>
        <w:t>any:</w:t>
      </w:r>
    </w:p>
    <w:p w14:paraId="77EA0AF3" w14:textId="77777777" w:rsidR="00564F1B" w:rsidRDefault="00564F1B">
      <w:pPr>
        <w:pStyle w:val="BodyText"/>
        <w:spacing w:before="108"/>
      </w:pPr>
    </w:p>
    <w:p w14:paraId="77EA0AF4" w14:textId="77777777" w:rsidR="00564F1B" w:rsidRDefault="00606AB4">
      <w:pPr>
        <w:pStyle w:val="ListParagraph"/>
        <w:numPr>
          <w:ilvl w:val="2"/>
          <w:numId w:val="13"/>
        </w:numPr>
        <w:tabs>
          <w:tab w:val="left" w:pos="1986"/>
        </w:tabs>
        <w:ind w:left="1986" w:hanging="550"/>
      </w:pPr>
      <w:r>
        <w:t>premiums,</w:t>
      </w:r>
      <w:r>
        <w:rPr>
          <w:spacing w:val="-4"/>
        </w:rPr>
        <w:t xml:space="preserve"> </w:t>
      </w:r>
      <w:r>
        <w:t>which</w:t>
      </w:r>
      <w:r>
        <w:rPr>
          <w:spacing w:val="-5"/>
        </w:rPr>
        <w:t xml:space="preserve"> </w:t>
      </w:r>
      <w:r>
        <w:t>it</w:t>
      </w:r>
      <w:r>
        <w:rPr>
          <w:spacing w:val="-7"/>
        </w:rPr>
        <w:t xml:space="preserve"> </w:t>
      </w:r>
      <w:r>
        <w:t>will</w:t>
      </w:r>
      <w:r>
        <w:rPr>
          <w:spacing w:val="-5"/>
        </w:rPr>
        <w:t xml:space="preserve"> </w:t>
      </w:r>
      <w:r>
        <w:t>pay</w:t>
      </w:r>
      <w:r>
        <w:rPr>
          <w:spacing w:val="-4"/>
        </w:rPr>
        <w:t xml:space="preserve"> </w:t>
      </w:r>
      <w:r>
        <w:rPr>
          <w:spacing w:val="-2"/>
        </w:rPr>
        <w:t>promptly</w:t>
      </w:r>
    </w:p>
    <w:p w14:paraId="77EA0AF5" w14:textId="77777777" w:rsidR="00564F1B" w:rsidRDefault="00606AB4">
      <w:pPr>
        <w:pStyle w:val="ListParagraph"/>
        <w:numPr>
          <w:ilvl w:val="2"/>
          <w:numId w:val="13"/>
        </w:numPr>
        <w:tabs>
          <w:tab w:val="left" w:pos="1986"/>
        </w:tabs>
        <w:spacing w:before="14"/>
        <w:ind w:left="1986" w:hanging="550"/>
      </w:pPr>
      <w:r>
        <w:t>excess</w:t>
      </w:r>
      <w:r>
        <w:rPr>
          <w:spacing w:val="-8"/>
        </w:rPr>
        <w:t xml:space="preserve"> </w:t>
      </w:r>
      <w:r>
        <w:t>or</w:t>
      </w:r>
      <w:r>
        <w:rPr>
          <w:spacing w:val="-4"/>
        </w:rPr>
        <w:t xml:space="preserve"> </w:t>
      </w:r>
      <w:r>
        <w:t>deductibles</w:t>
      </w:r>
      <w:r>
        <w:rPr>
          <w:spacing w:val="-2"/>
        </w:rPr>
        <w:t xml:space="preserve"> </w:t>
      </w:r>
      <w:r>
        <w:t>and</w:t>
      </w:r>
      <w:r>
        <w:rPr>
          <w:spacing w:val="-4"/>
        </w:rPr>
        <w:t xml:space="preserve"> </w:t>
      </w:r>
      <w:r>
        <w:t>will</w:t>
      </w:r>
      <w:r>
        <w:rPr>
          <w:spacing w:val="-3"/>
        </w:rPr>
        <w:t xml:space="preserve"> </w:t>
      </w:r>
      <w:r>
        <w:t>not</w:t>
      </w:r>
      <w:r>
        <w:rPr>
          <w:spacing w:val="-3"/>
        </w:rPr>
        <w:t xml:space="preserve"> </w:t>
      </w:r>
      <w:r>
        <w:t>be</w:t>
      </w:r>
      <w:r>
        <w:rPr>
          <w:spacing w:val="-4"/>
        </w:rPr>
        <w:t xml:space="preserve"> </w:t>
      </w:r>
      <w:r>
        <w:t>entitled</w:t>
      </w:r>
      <w:r>
        <w:rPr>
          <w:spacing w:val="-3"/>
        </w:rPr>
        <w:t xml:space="preserve"> </w:t>
      </w:r>
      <w:r>
        <w:t>to</w:t>
      </w:r>
      <w:r>
        <w:rPr>
          <w:spacing w:val="-5"/>
        </w:rPr>
        <w:t xml:space="preserve"> </w:t>
      </w:r>
      <w:r>
        <w:t>recover</w:t>
      </w:r>
      <w:r>
        <w:rPr>
          <w:spacing w:val="-5"/>
        </w:rPr>
        <w:t xml:space="preserve"> </w:t>
      </w:r>
      <w:r>
        <w:t>this</w:t>
      </w:r>
      <w:r>
        <w:rPr>
          <w:spacing w:val="-5"/>
        </w:rPr>
        <w:t xml:space="preserve"> </w:t>
      </w:r>
      <w:r>
        <w:t>from</w:t>
      </w:r>
      <w:r>
        <w:rPr>
          <w:spacing w:val="-4"/>
        </w:rPr>
        <w:t xml:space="preserve"> </w:t>
      </w:r>
      <w:r>
        <w:t>the</w:t>
      </w:r>
      <w:r>
        <w:rPr>
          <w:spacing w:val="-5"/>
        </w:rPr>
        <w:t xml:space="preserve"> </w:t>
      </w:r>
      <w:r>
        <w:rPr>
          <w:spacing w:val="-2"/>
        </w:rPr>
        <w:t>Buyer</w:t>
      </w:r>
    </w:p>
    <w:p w14:paraId="77EA0AF6" w14:textId="77777777" w:rsidR="00564F1B" w:rsidRDefault="00564F1B">
      <w:pPr>
        <w:pStyle w:val="BodyText"/>
      </w:pPr>
    </w:p>
    <w:p w14:paraId="77EA0AF7" w14:textId="77777777" w:rsidR="00564F1B" w:rsidRDefault="00564F1B">
      <w:pPr>
        <w:pStyle w:val="BodyText"/>
        <w:spacing w:before="247"/>
      </w:pPr>
    </w:p>
    <w:p w14:paraId="77EA0AF8" w14:textId="77777777" w:rsidR="00564F1B" w:rsidRDefault="00606AB4">
      <w:pPr>
        <w:pStyle w:val="Heading3"/>
        <w:numPr>
          <w:ilvl w:val="0"/>
          <w:numId w:val="13"/>
        </w:numPr>
        <w:tabs>
          <w:tab w:val="left" w:pos="1355"/>
        </w:tabs>
        <w:spacing w:before="1"/>
        <w:ind w:left="1355" w:hanging="737"/>
      </w:pPr>
      <w:bookmarkStart w:id="21" w:name="10.__Confidentiality"/>
      <w:bookmarkEnd w:id="21"/>
      <w:r>
        <w:rPr>
          <w:color w:val="434343"/>
          <w:spacing w:val="-2"/>
        </w:rPr>
        <w:t>Confidentiality</w:t>
      </w:r>
    </w:p>
    <w:p w14:paraId="77EA0AF9" w14:textId="77777777" w:rsidR="00564F1B" w:rsidRDefault="00606AB4">
      <w:pPr>
        <w:pStyle w:val="ListParagraph"/>
        <w:numPr>
          <w:ilvl w:val="1"/>
          <w:numId w:val="13"/>
        </w:numPr>
        <w:tabs>
          <w:tab w:val="left" w:pos="1338"/>
        </w:tabs>
        <w:spacing w:before="70"/>
        <w:ind w:left="1338" w:right="587" w:hanging="720"/>
      </w:pPr>
      <w:r>
        <w:t xml:space="preserve">The Supplier must during and after the Term keep the Buyer </w:t>
      </w:r>
      <w:r>
        <w:t>fully indemnified against all Losses,</w:t>
      </w:r>
      <w:r>
        <w:rPr>
          <w:spacing w:val="-3"/>
        </w:rPr>
        <w:t xml:space="preserve"> </w:t>
      </w:r>
      <w:r>
        <w:t>damages,</w:t>
      </w:r>
      <w:r>
        <w:rPr>
          <w:spacing w:val="-3"/>
        </w:rPr>
        <w:t xml:space="preserve"> </w:t>
      </w:r>
      <w:r>
        <w:t>costs</w:t>
      </w:r>
      <w:r>
        <w:rPr>
          <w:spacing w:val="-5"/>
        </w:rPr>
        <w:t xml:space="preserve"> </w:t>
      </w:r>
      <w:r>
        <w:t>or</w:t>
      </w:r>
      <w:r>
        <w:rPr>
          <w:spacing w:val="-1"/>
        </w:rPr>
        <w:t xml:space="preserve"> </w:t>
      </w:r>
      <w:r>
        <w:t>expenses</w:t>
      </w:r>
      <w:r>
        <w:rPr>
          <w:spacing w:val="-2"/>
        </w:rPr>
        <w:t xml:space="preserve"> </w:t>
      </w:r>
      <w:r>
        <w:t>and</w:t>
      </w:r>
      <w:r>
        <w:rPr>
          <w:spacing w:val="-5"/>
        </w:rPr>
        <w:t xml:space="preserve"> </w:t>
      </w:r>
      <w:r>
        <w:t>other</w:t>
      </w:r>
      <w:r>
        <w:rPr>
          <w:spacing w:val="-1"/>
        </w:rPr>
        <w:t xml:space="preserve"> </w:t>
      </w:r>
      <w:r>
        <w:t>liabilities</w:t>
      </w:r>
      <w:r>
        <w:rPr>
          <w:spacing w:val="-2"/>
        </w:rPr>
        <w:t xml:space="preserve"> </w:t>
      </w:r>
      <w:r>
        <w:t>(including</w:t>
      </w:r>
      <w:r>
        <w:rPr>
          <w:spacing w:val="-3"/>
        </w:rPr>
        <w:t xml:space="preserve"> </w:t>
      </w:r>
      <w:r>
        <w:t>legal</w:t>
      </w:r>
      <w:r>
        <w:rPr>
          <w:spacing w:val="-3"/>
        </w:rPr>
        <w:t xml:space="preserve"> </w:t>
      </w:r>
      <w:r>
        <w:t>fees)</w:t>
      </w:r>
      <w:r>
        <w:rPr>
          <w:spacing w:val="-1"/>
        </w:rPr>
        <w:t xml:space="preserve"> </w:t>
      </w:r>
      <w:r>
        <w:t>arising</w:t>
      </w:r>
      <w:r>
        <w:rPr>
          <w:spacing w:val="-3"/>
        </w:rPr>
        <w:t xml:space="preserve"> </w:t>
      </w:r>
      <w:r>
        <w:t>from any breach of</w:t>
      </w:r>
      <w:r>
        <w:rPr>
          <w:spacing w:val="-1"/>
        </w:rPr>
        <w:t xml:space="preserve"> </w:t>
      </w:r>
      <w:r>
        <w:t>the Supplier's obligations under incorporated Framework Agreement clause</w:t>
      </w:r>
    </w:p>
    <w:p w14:paraId="77EA0AFA" w14:textId="77777777" w:rsidR="00564F1B" w:rsidRDefault="00606AB4">
      <w:pPr>
        <w:pStyle w:val="BodyText"/>
        <w:spacing w:line="290" w:lineRule="auto"/>
        <w:ind w:left="1347"/>
      </w:pPr>
      <w:r>
        <w:t>34. The</w:t>
      </w:r>
      <w:r>
        <w:rPr>
          <w:spacing w:val="-4"/>
        </w:rPr>
        <w:t xml:space="preserve"> </w:t>
      </w:r>
      <w:r>
        <w:t>indemnity</w:t>
      </w:r>
      <w:r>
        <w:rPr>
          <w:spacing w:val="-4"/>
        </w:rPr>
        <w:t xml:space="preserve"> </w:t>
      </w:r>
      <w:r>
        <w:t>doesn’t apply</w:t>
      </w:r>
      <w:r>
        <w:rPr>
          <w:spacing w:val="-4"/>
        </w:rPr>
        <w:t xml:space="preserve"> </w:t>
      </w:r>
      <w:r>
        <w:t>to</w:t>
      </w:r>
      <w:r>
        <w:rPr>
          <w:spacing w:val="-4"/>
        </w:rPr>
        <w:t xml:space="preserve"> </w:t>
      </w:r>
      <w:r>
        <w:t>the</w:t>
      </w:r>
      <w:r>
        <w:rPr>
          <w:spacing w:val="-2"/>
        </w:rPr>
        <w:t xml:space="preserve"> </w:t>
      </w:r>
      <w:r>
        <w:t>extent</w:t>
      </w:r>
      <w:r>
        <w:rPr>
          <w:spacing w:val="-3"/>
        </w:rPr>
        <w:t xml:space="preserve"> </w:t>
      </w:r>
      <w:r>
        <w:t>that</w:t>
      </w:r>
      <w:r>
        <w:rPr>
          <w:spacing w:val="-2"/>
        </w:rPr>
        <w:t xml:space="preserve"> </w:t>
      </w:r>
      <w:r>
        <w:t>the</w:t>
      </w:r>
      <w:r>
        <w:rPr>
          <w:spacing w:val="-4"/>
        </w:rPr>
        <w:t xml:space="preserve"> </w:t>
      </w:r>
      <w:r>
        <w:t>Supplier breach</w:t>
      </w:r>
      <w:r>
        <w:rPr>
          <w:spacing w:val="-2"/>
        </w:rPr>
        <w:t xml:space="preserve"> </w:t>
      </w:r>
      <w:r>
        <w:t>is</w:t>
      </w:r>
      <w:r>
        <w:rPr>
          <w:spacing w:val="-1"/>
        </w:rPr>
        <w:t xml:space="preserve"> </w:t>
      </w:r>
      <w:r>
        <w:t>due</w:t>
      </w:r>
      <w:r>
        <w:rPr>
          <w:spacing w:val="-2"/>
        </w:rPr>
        <w:t xml:space="preserve"> </w:t>
      </w:r>
      <w:r>
        <w:t>to</w:t>
      </w:r>
      <w:r>
        <w:rPr>
          <w:spacing w:val="-4"/>
        </w:rPr>
        <w:t xml:space="preserve"> </w:t>
      </w:r>
      <w:r>
        <w:t>a</w:t>
      </w:r>
      <w:r>
        <w:rPr>
          <w:spacing w:val="-2"/>
        </w:rPr>
        <w:t xml:space="preserve"> </w:t>
      </w:r>
      <w:r>
        <w:t xml:space="preserve">Buyer’s </w:t>
      </w:r>
      <w:r>
        <w:rPr>
          <w:spacing w:val="-2"/>
        </w:rPr>
        <w:t>instruction.</w:t>
      </w:r>
    </w:p>
    <w:p w14:paraId="77EA0AFB" w14:textId="77777777" w:rsidR="00564F1B" w:rsidRDefault="00564F1B">
      <w:pPr>
        <w:pStyle w:val="BodyText"/>
        <w:spacing w:before="50"/>
      </w:pPr>
    </w:p>
    <w:p w14:paraId="77EA0AFC" w14:textId="77777777" w:rsidR="00564F1B" w:rsidRDefault="00606AB4">
      <w:pPr>
        <w:pStyle w:val="Heading3"/>
        <w:numPr>
          <w:ilvl w:val="0"/>
          <w:numId w:val="13"/>
        </w:numPr>
        <w:tabs>
          <w:tab w:val="left" w:pos="1352"/>
        </w:tabs>
        <w:ind w:left="1352" w:hanging="734"/>
      </w:pPr>
      <w:bookmarkStart w:id="22" w:name="11.__Intellectual_Property_Rights"/>
      <w:bookmarkEnd w:id="22"/>
      <w:r>
        <w:rPr>
          <w:color w:val="434343"/>
        </w:rPr>
        <w:t>Intellectual</w:t>
      </w:r>
      <w:r>
        <w:rPr>
          <w:color w:val="434343"/>
          <w:spacing w:val="-9"/>
        </w:rPr>
        <w:t xml:space="preserve"> </w:t>
      </w:r>
      <w:r>
        <w:rPr>
          <w:color w:val="434343"/>
        </w:rPr>
        <w:t>Property</w:t>
      </w:r>
      <w:r>
        <w:rPr>
          <w:color w:val="434343"/>
          <w:spacing w:val="-7"/>
        </w:rPr>
        <w:t xml:space="preserve"> </w:t>
      </w:r>
      <w:r>
        <w:rPr>
          <w:color w:val="434343"/>
          <w:spacing w:val="-2"/>
        </w:rPr>
        <w:t>Rights</w:t>
      </w:r>
    </w:p>
    <w:p w14:paraId="77EA0AFD" w14:textId="77777777" w:rsidR="00564F1B" w:rsidRDefault="00606AB4">
      <w:pPr>
        <w:pStyle w:val="ListParagraph"/>
        <w:numPr>
          <w:ilvl w:val="1"/>
          <w:numId w:val="13"/>
        </w:numPr>
        <w:tabs>
          <w:tab w:val="left" w:pos="1338"/>
          <w:tab w:val="left" w:pos="1348"/>
        </w:tabs>
        <w:spacing w:before="70" w:line="266" w:lineRule="auto"/>
        <w:ind w:left="1348" w:right="588" w:hanging="730"/>
      </w:pPr>
      <w:r>
        <w:t>Save for the licences expressly granted pursuant to Clauses 11.3 and 11.4, neither Party shall acquire any right, title or interest in or to the Intellectual Property Rights (“IPR”s) (whether</w:t>
      </w:r>
      <w:r>
        <w:rPr>
          <w:spacing w:val="-3"/>
        </w:rPr>
        <w:t xml:space="preserve"> </w:t>
      </w:r>
      <w:r>
        <w:t>pre-existing</w:t>
      </w:r>
      <w:r>
        <w:rPr>
          <w:spacing w:val="-4"/>
        </w:rPr>
        <w:t xml:space="preserve"> </w:t>
      </w:r>
      <w:r>
        <w:t>or</w:t>
      </w:r>
      <w:r>
        <w:rPr>
          <w:spacing w:val="-5"/>
        </w:rPr>
        <w:t xml:space="preserve"> </w:t>
      </w:r>
      <w:r>
        <w:t>created</w:t>
      </w:r>
      <w:r>
        <w:rPr>
          <w:spacing w:val="-4"/>
        </w:rPr>
        <w:t xml:space="preserve"> </w:t>
      </w:r>
      <w:r>
        <w:t>during</w:t>
      </w:r>
      <w:r>
        <w:rPr>
          <w:spacing w:val="-4"/>
        </w:rPr>
        <w:t xml:space="preserve"> </w:t>
      </w:r>
      <w:r>
        <w:t>the</w:t>
      </w:r>
      <w:r>
        <w:rPr>
          <w:spacing w:val="-4"/>
        </w:rPr>
        <w:t xml:space="preserve"> </w:t>
      </w:r>
      <w:r>
        <w:t>Call-Off Contract Term) of</w:t>
      </w:r>
      <w:r>
        <w:rPr>
          <w:spacing w:val="-2"/>
        </w:rPr>
        <w:t xml:space="preserve"> </w:t>
      </w:r>
      <w:r>
        <w:t>the</w:t>
      </w:r>
      <w:r>
        <w:rPr>
          <w:spacing w:val="-4"/>
        </w:rPr>
        <w:t xml:space="preserve"> </w:t>
      </w:r>
      <w:r>
        <w:t>other Party</w:t>
      </w:r>
      <w:r>
        <w:rPr>
          <w:spacing w:val="-4"/>
        </w:rPr>
        <w:t xml:space="preserve"> </w:t>
      </w:r>
      <w:r>
        <w:t>or</w:t>
      </w:r>
      <w:r>
        <w:rPr>
          <w:spacing w:val="-3"/>
        </w:rPr>
        <w:t xml:space="preserve"> </w:t>
      </w:r>
      <w:r>
        <w:t>its</w:t>
      </w:r>
    </w:p>
    <w:p w14:paraId="77EA0AFE" w14:textId="77777777" w:rsidR="00564F1B" w:rsidRDefault="00606AB4">
      <w:pPr>
        <w:pStyle w:val="BodyText"/>
        <w:spacing w:before="24"/>
        <w:ind w:left="1348"/>
      </w:pPr>
      <w:r>
        <w:t>licensors</w:t>
      </w:r>
      <w:r>
        <w:rPr>
          <w:spacing w:val="-4"/>
        </w:rPr>
        <w:t xml:space="preserve"> </w:t>
      </w:r>
      <w:r>
        <w:t>unless</w:t>
      </w:r>
      <w:r>
        <w:rPr>
          <w:spacing w:val="-6"/>
        </w:rPr>
        <w:t xml:space="preserve"> </w:t>
      </w:r>
      <w:r>
        <w:t>stated</w:t>
      </w:r>
      <w:r>
        <w:rPr>
          <w:spacing w:val="-4"/>
        </w:rPr>
        <w:t xml:space="preserve"> </w:t>
      </w:r>
      <w:r>
        <w:t>otherwise</w:t>
      </w:r>
      <w:r>
        <w:rPr>
          <w:spacing w:val="-4"/>
        </w:rPr>
        <w:t xml:space="preserve"> </w:t>
      </w:r>
      <w:r>
        <w:t>in</w:t>
      </w:r>
      <w:r>
        <w:rPr>
          <w:spacing w:val="-6"/>
        </w:rPr>
        <w:t xml:space="preserve"> </w:t>
      </w:r>
      <w:r>
        <w:t>the</w:t>
      </w:r>
      <w:r>
        <w:rPr>
          <w:spacing w:val="-5"/>
        </w:rPr>
        <w:t xml:space="preserve"> </w:t>
      </w:r>
      <w:r>
        <w:t>Order</w:t>
      </w:r>
      <w:r>
        <w:rPr>
          <w:spacing w:val="-5"/>
        </w:rPr>
        <w:t xml:space="preserve"> </w:t>
      </w:r>
      <w:r>
        <w:rPr>
          <w:spacing w:val="-4"/>
        </w:rPr>
        <w:t>Form.</w:t>
      </w:r>
    </w:p>
    <w:p w14:paraId="77EA0AFF" w14:textId="77777777" w:rsidR="00564F1B" w:rsidRDefault="00564F1B">
      <w:pPr>
        <w:pStyle w:val="BodyText"/>
        <w:spacing w:before="106"/>
      </w:pPr>
    </w:p>
    <w:p w14:paraId="77EA0B00" w14:textId="77777777" w:rsidR="00564F1B" w:rsidRDefault="00606AB4">
      <w:pPr>
        <w:pStyle w:val="ListParagraph"/>
        <w:numPr>
          <w:ilvl w:val="1"/>
          <w:numId w:val="13"/>
        </w:numPr>
        <w:tabs>
          <w:tab w:val="left" w:pos="1338"/>
          <w:tab w:val="left" w:pos="1355"/>
        </w:tabs>
        <w:ind w:left="1338" w:right="956" w:hanging="721"/>
      </w:pPr>
      <w:r>
        <w:tab/>
        <w:t>Neither 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3"/>
        </w:rPr>
        <w:t xml:space="preserve"> </w:t>
      </w:r>
      <w:r>
        <w:t>to</w:t>
      </w:r>
      <w:r>
        <w:rPr>
          <w:spacing w:val="-4"/>
        </w:rPr>
        <w:t xml:space="preserve"> </w:t>
      </w:r>
      <w:r>
        <w:t>use</w:t>
      </w:r>
      <w:r>
        <w:rPr>
          <w:spacing w:val="-2"/>
        </w:rPr>
        <w:t xml:space="preserve"> </w:t>
      </w:r>
      <w:r>
        <w:t>any</w:t>
      </w:r>
      <w:r>
        <w:rPr>
          <w:spacing w:val="-1"/>
        </w:rPr>
        <w:t xml:space="preserve"> </w:t>
      </w:r>
      <w:r>
        <w:t>of</w:t>
      </w:r>
      <w:r>
        <w:rPr>
          <w:spacing w:val="-2"/>
        </w:rPr>
        <w:t xml:space="preserve"> </w:t>
      </w:r>
      <w:r>
        <w:t>the</w:t>
      </w:r>
      <w:r>
        <w:rPr>
          <w:spacing w:val="-4"/>
        </w:rPr>
        <w:t xml:space="preserve"> </w:t>
      </w:r>
      <w:r>
        <w:t>other Party's</w:t>
      </w:r>
      <w:r>
        <w:rPr>
          <w:spacing w:val="-4"/>
        </w:rPr>
        <w:t xml:space="preserve"> </w:t>
      </w:r>
      <w:r>
        <w:t>names,</w:t>
      </w:r>
      <w:r>
        <w:rPr>
          <w:spacing w:val="-2"/>
        </w:rPr>
        <w:t xml:space="preserve"> </w:t>
      </w:r>
      <w:r>
        <w:t>logos</w:t>
      </w:r>
      <w:r>
        <w:rPr>
          <w:spacing w:val="-1"/>
        </w:rPr>
        <w:t xml:space="preserve"> </w:t>
      </w:r>
      <w:r>
        <w:t>or</w:t>
      </w:r>
      <w:r>
        <w:rPr>
          <w:spacing w:val="-3"/>
        </w:rPr>
        <w:t xml:space="preserve"> </w:t>
      </w:r>
      <w:r>
        <w:t>trade marks</w:t>
      </w:r>
      <w:r>
        <w:rPr>
          <w:spacing w:val="-8"/>
        </w:rPr>
        <w:t xml:space="preserve"> </w:t>
      </w:r>
      <w:r>
        <w:t>on</w:t>
      </w:r>
      <w:r>
        <w:rPr>
          <w:spacing w:val="-6"/>
        </w:rPr>
        <w:t xml:space="preserve"> </w:t>
      </w:r>
      <w:r>
        <w:t>any</w:t>
      </w:r>
      <w:r>
        <w:rPr>
          <w:spacing w:val="-3"/>
        </w:rPr>
        <w:t xml:space="preserve"> </w:t>
      </w:r>
      <w:r>
        <w:t>of</w:t>
      </w:r>
      <w:r>
        <w:rPr>
          <w:spacing w:val="-2"/>
        </w:rPr>
        <w:t xml:space="preserve"> </w:t>
      </w:r>
      <w:r>
        <w:t>its</w:t>
      </w:r>
      <w:r>
        <w:rPr>
          <w:spacing w:val="-3"/>
        </w:rPr>
        <w:t xml:space="preserve"> </w:t>
      </w:r>
      <w:r>
        <w:t>products</w:t>
      </w:r>
      <w:r>
        <w:rPr>
          <w:spacing w:val="-3"/>
        </w:rPr>
        <w:t xml:space="preserve"> </w:t>
      </w:r>
      <w:r>
        <w:t>or</w:t>
      </w:r>
      <w:r>
        <w:rPr>
          <w:spacing w:val="-4"/>
        </w:rPr>
        <w:t xml:space="preserve"> </w:t>
      </w:r>
      <w:r>
        <w:t>services</w:t>
      </w:r>
      <w:r>
        <w:rPr>
          <w:spacing w:val="-6"/>
        </w:rPr>
        <w:t xml:space="preserve"> </w:t>
      </w:r>
      <w:r>
        <w:t>without</w:t>
      </w:r>
      <w:r>
        <w:rPr>
          <w:spacing w:val="-4"/>
        </w:rPr>
        <w:t xml:space="preserve"> </w:t>
      </w:r>
      <w:r>
        <w:t>the</w:t>
      </w:r>
      <w:r>
        <w:rPr>
          <w:spacing w:val="-4"/>
        </w:rPr>
        <w:t xml:space="preserve"> </w:t>
      </w:r>
      <w:r>
        <w:t>other</w:t>
      </w:r>
      <w:r>
        <w:rPr>
          <w:spacing w:val="-2"/>
        </w:rPr>
        <w:t xml:space="preserve"> </w:t>
      </w:r>
      <w:r>
        <w:t>Party's</w:t>
      </w:r>
      <w:r>
        <w:rPr>
          <w:spacing w:val="-3"/>
        </w:rPr>
        <w:t xml:space="preserve"> </w:t>
      </w:r>
      <w:r>
        <w:t>prior</w:t>
      </w:r>
      <w:r>
        <w:rPr>
          <w:spacing w:val="-5"/>
        </w:rPr>
        <w:t xml:space="preserve"> </w:t>
      </w:r>
      <w:r>
        <w:t>written</w:t>
      </w:r>
      <w:r>
        <w:rPr>
          <w:spacing w:val="-3"/>
        </w:rPr>
        <w:t xml:space="preserve"> </w:t>
      </w:r>
      <w:r>
        <w:rPr>
          <w:spacing w:val="-2"/>
        </w:rPr>
        <w:t>consent.</w:t>
      </w:r>
    </w:p>
    <w:p w14:paraId="77EA0B01" w14:textId="77777777" w:rsidR="00564F1B" w:rsidRDefault="00564F1B">
      <w:pPr>
        <w:pStyle w:val="BodyText"/>
        <w:spacing w:before="21"/>
      </w:pPr>
    </w:p>
    <w:p w14:paraId="77EA0B02" w14:textId="77777777" w:rsidR="00564F1B" w:rsidRDefault="00606AB4">
      <w:pPr>
        <w:pStyle w:val="ListParagraph"/>
        <w:numPr>
          <w:ilvl w:val="1"/>
          <w:numId w:val="13"/>
        </w:numPr>
        <w:tabs>
          <w:tab w:val="left" w:pos="1338"/>
        </w:tabs>
        <w:spacing w:line="288" w:lineRule="auto"/>
        <w:ind w:left="1338" w:right="462" w:hanging="720"/>
      </w:pPr>
      <w:r>
        <w:t>The Buyer grants to the Supplier a royalty-free, non-exclusive, non-transferable licence during the Call-Off Contract Term to use the Buyer’s or its relevant licensor’s Buyer Data and</w:t>
      </w:r>
      <w:r>
        <w:rPr>
          <w:spacing w:val="-2"/>
        </w:rPr>
        <w:t xml:space="preserve"> </w:t>
      </w:r>
      <w:r>
        <w:t>related</w:t>
      </w:r>
      <w:r>
        <w:rPr>
          <w:spacing w:val="-4"/>
        </w:rPr>
        <w:t xml:space="preserve"> </w:t>
      </w:r>
      <w:r>
        <w:t>IPR</w:t>
      </w:r>
      <w:r>
        <w:rPr>
          <w:spacing w:val="-5"/>
        </w:rPr>
        <w:t xml:space="preserve"> </w:t>
      </w:r>
      <w:r>
        <w:t>solely</w:t>
      </w:r>
      <w:r>
        <w:rPr>
          <w:spacing w:val="-1"/>
        </w:rPr>
        <w:t xml:space="preserve"> </w:t>
      </w:r>
      <w:r>
        <w:t>to</w:t>
      </w:r>
      <w:r>
        <w:rPr>
          <w:spacing w:val="-4"/>
        </w:rPr>
        <w:t xml:space="preserve"> </w:t>
      </w:r>
      <w:r>
        <w:t>the</w:t>
      </w:r>
      <w:r>
        <w:rPr>
          <w:spacing w:val="-4"/>
        </w:rPr>
        <w:t xml:space="preserve"> </w:t>
      </w:r>
      <w:r>
        <w:t>extent necessary</w:t>
      </w:r>
      <w:r>
        <w:rPr>
          <w:spacing w:val="-4"/>
        </w:rPr>
        <w:t xml:space="preserve"> </w:t>
      </w:r>
      <w:r>
        <w:t>for</w:t>
      </w:r>
      <w:r>
        <w:rPr>
          <w:spacing w:val="-3"/>
        </w:rPr>
        <w:t xml:space="preserve"> </w:t>
      </w:r>
      <w:r>
        <w:t>providing</w:t>
      </w:r>
      <w:r>
        <w:rPr>
          <w:spacing w:val="-4"/>
        </w:rPr>
        <w:t xml:space="preserve"> </w:t>
      </w:r>
      <w:r>
        <w:t>the</w:t>
      </w:r>
      <w:r>
        <w:rPr>
          <w:spacing w:val="-2"/>
        </w:rPr>
        <w:t xml:space="preserve"> </w:t>
      </w:r>
      <w:r>
        <w:t>Services</w:t>
      </w:r>
      <w:r>
        <w:rPr>
          <w:spacing w:val="-1"/>
        </w:rPr>
        <w:t xml:space="preserve"> </w:t>
      </w:r>
      <w:r>
        <w:t>in</w:t>
      </w:r>
      <w:r>
        <w:rPr>
          <w:spacing w:val="-2"/>
        </w:rPr>
        <w:t xml:space="preserve"> </w:t>
      </w:r>
      <w:r>
        <w:t>accordance</w:t>
      </w:r>
      <w:r>
        <w:rPr>
          <w:spacing w:val="-2"/>
        </w:rPr>
        <w:t xml:space="preserve"> </w:t>
      </w:r>
      <w:r>
        <w:t>with this Contract, including the right to grant sub-licences to Subcontractors provided that:</w:t>
      </w:r>
    </w:p>
    <w:p w14:paraId="77EA0B03"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B04" w14:textId="77777777" w:rsidR="00564F1B" w:rsidRDefault="00606AB4">
      <w:pPr>
        <w:pStyle w:val="ListParagraph"/>
        <w:numPr>
          <w:ilvl w:val="2"/>
          <w:numId w:val="13"/>
        </w:numPr>
        <w:tabs>
          <w:tab w:val="left" w:pos="1343"/>
          <w:tab w:val="left" w:pos="2010"/>
        </w:tabs>
        <w:spacing w:before="70"/>
        <w:ind w:left="1343" w:right="827" w:hanging="5"/>
        <w:jc w:val="both"/>
      </w:pPr>
      <w:r>
        <w:lastRenderedPageBreak/>
        <w:t xml:space="preserve">any relevant </w:t>
      </w:r>
      <w:r>
        <w:t>Subcontractor has entered into a confidentiality undertaking with the Supplier on substantially</w:t>
      </w:r>
      <w:r>
        <w:rPr>
          <w:spacing w:val="-2"/>
        </w:rPr>
        <w:t xml:space="preserve"> </w:t>
      </w:r>
      <w:r>
        <w:t>the same</w:t>
      </w:r>
      <w:r>
        <w:rPr>
          <w:spacing w:val="-2"/>
        </w:rPr>
        <w:t xml:space="preserve"> </w:t>
      </w:r>
      <w:r>
        <w:t>terms</w:t>
      </w:r>
      <w:r>
        <w:rPr>
          <w:spacing w:val="-2"/>
        </w:rPr>
        <w:t xml:space="preserve"> </w:t>
      </w:r>
      <w:r>
        <w:t>as</w:t>
      </w:r>
      <w:r>
        <w:rPr>
          <w:spacing w:val="-2"/>
        </w:rPr>
        <w:t xml:space="preserve"> </w:t>
      </w:r>
      <w:r>
        <w:t>set out in Framework Agreement clause</w:t>
      </w:r>
      <w:r>
        <w:rPr>
          <w:spacing w:val="-2"/>
        </w:rPr>
        <w:t xml:space="preserve"> </w:t>
      </w:r>
      <w:r>
        <w:t>34 (Confidentiality); and</w:t>
      </w:r>
    </w:p>
    <w:p w14:paraId="77EA0B05" w14:textId="77777777" w:rsidR="00564F1B" w:rsidRDefault="00606AB4">
      <w:pPr>
        <w:pStyle w:val="ListParagraph"/>
        <w:numPr>
          <w:ilvl w:val="2"/>
          <w:numId w:val="13"/>
        </w:numPr>
        <w:tabs>
          <w:tab w:val="left" w:pos="1343"/>
          <w:tab w:val="left" w:pos="2010"/>
        </w:tabs>
        <w:spacing w:before="232" w:line="242" w:lineRule="auto"/>
        <w:ind w:left="1343" w:right="581" w:hanging="5"/>
      </w:pPr>
      <w:r>
        <w:t>the</w:t>
      </w:r>
      <w:r>
        <w:rPr>
          <w:spacing w:val="-1"/>
        </w:rPr>
        <w:t xml:space="preserve"> </w:t>
      </w:r>
      <w:r>
        <w:t>Supplier shall</w:t>
      </w:r>
      <w:r>
        <w:rPr>
          <w:spacing w:val="-2"/>
        </w:rPr>
        <w:t xml:space="preserve"> </w:t>
      </w:r>
      <w:r>
        <w:t>not and</w:t>
      </w:r>
      <w:r>
        <w:rPr>
          <w:spacing w:val="-1"/>
        </w:rPr>
        <w:t xml:space="preserve"> </w:t>
      </w:r>
      <w:r>
        <w:t>shall procure</w:t>
      </w:r>
      <w:r>
        <w:rPr>
          <w:spacing w:val="-1"/>
        </w:rPr>
        <w:t xml:space="preserve"> </w:t>
      </w:r>
      <w:r>
        <w:t>that any</w:t>
      </w:r>
      <w:r>
        <w:rPr>
          <w:spacing w:val="-1"/>
        </w:rPr>
        <w:t xml:space="preserve"> </w:t>
      </w:r>
      <w:r>
        <w:t>relevant Sub-Contractor shall not, without the Buyer’s written consent, use the licensed materials for any other purpose or for the benefit of any person other than the Buyer.</w:t>
      </w:r>
    </w:p>
    <w:p w14:paraId="77EA0B06" w14:textId="77777777" w:rsidR="00564F1B" w:rsidRDefault="00606AB4">
      <w:pPr>
        <w:pStyle w:val="ListParagraph"/>
        <w:numPr>
          <w:ilvl w:val="1"/>
          <w:numId w:val="13"/>
        </w:numPr>
        <w:tabs>
          <w:tab w:val="left" w:pos="1292"/>
          <w:tab w:val="left" w:pos="1338"/>
        </w:tabs>
        <w:spacing w:before="223"/>
        <w:ind w:left="1338" w:right="561" w:hanging="721"/>
      </w:pPr>
      <w:r>
        <w:t>The Supplier grants to the Buyer the licence taken from its Supplier Terms which licence shall, as a minimum, grant the Buyer a non-exclusive, non-transferable licence during the Call-Off Contract Term to use the Supplier’s or its relevant licensor’s IPR solely to the extent</w:t>
      </w:r>
      <w:r>
        <w:rPr>
          <w:spacing w:val="-2"/>
        </w:rPr>
        <w:t xml:space="preserve"> </w:t>
      </w:r>
      <w:r>
        <w:t>necessary</w:t>
      </w:r>
      <w:r>
        <w:rPr>
          <w:spacing w:val="-4"/>
        </w:rPr>
        <w:t xml:space="preserve"> </w:t>
      </w:r>
      <w:r>
        <w:t>to</w:t>
      </w:r>
      <w:r>
        <w:rPr>
          <w:spacing w:val="-4"/>
        </w:rPr>
        <w:t xml:space="preserve"> </w:t>
      </w:r>
      <w:r>
        <w:t>access</w:t>
      </w:r>
      <w:r>
        <w:rPr>
          <w:spacing w:val="-1"/>
        </w:rPr>
        <w:t xml:space="preserve"> </w:t>
      </w:r>
      <w:r>
        <w:t>and</w:t>
      </w:r>
      <w:r>
        <w:rPr>
          <w:spacing w:val="-2"/>
        </w:rPr>
        <w:t xml:space="preserve"> </w:t>
      </w:r>
      <w:r>
        <w:t>use</w:t>
      </w:r>
      <w:r>
        <w:rPr>
          <w:spacing w:val="-4"/>
        </w:rPr>
        <w:t xml:space="preserve"> </w:t>
      </w:r>
      <w:r>
        <w:t>the</w:t>
      </w:r>
      <w:r>
        <w:rPr>
          <w:spacing w:val="-2"/>
        </w:rPr>
        <w:t xml:space="preserve"> </w:t>
      </w:r>
      <w:r>
        <w:t>Services</w:t>
      </w:r>
      <w:r>
        <w:rPr>
          <w:spacing w:val="-1"/>
        </w:rPr>
        <w:t xml:space="preserve"> </w:t>
      </w:r>
      <w:r>
        <w:t>in</w:t>
      </w:r>
      <w:r>
        <w:rPr>
          <w:spacing w:val="-2"/>
        </w:rPr>
        <w:t xml:space="preserve"> </w:t>
      </w:r>
      <w:r>
        <w:t>accordance</w:t>
      </w:r>
      <w:r>
        <w:rPr>
          <w:spacing w:val="-2"/>
        </w:rPr>
        <w:t xml:space="preserve"> </w:t>
      </w:r>
      <w:r>
        <w:t>with</w:t>
      </w:r>
      <w:r>
        <w:rPr>
          <w:spacing w:val="-4"/>
        </w:rPr>
        <w:t xml:space="preserve"> </w:t>
      </w:r>
      <w:r>
        <w:t>this</w:t>
      </w:r>
      <w:r>
        <w:rPr>
          <w:spacing w:val="-4"/>
        </w:rPr>
        <w:t xml:space="preserve"> </w:t>
      </w:r>
      <w:r>
        <w:t xml:space="preserve">Call-Off </w:t>
      </w:r>
      <w:r>
        <w:t>Contract.</w:t>
      </w:r>
    </w:p>
    <w:p w14:paraId="77EA0B07" w14:textId="77777777" w:rsidR="00564F1B" w:rsidRDefault="00564F1B">
      <w:pPr>
        <w:pStyle w:val="BodyText"/>
      </w:pPr>
    </w:p>
    <w:p w14:paraId="77EA0B08" w14:textId="77777777" w:rsidR="00564F1B" w:rsidRDefault="00564F1B">
      <w:pPr>
        <w:pStyle w:val="BodyText"/>
        <w:spacing w:before="36"/>
      </w:pPr>
    </w:p>
    <w:p w14:paraId="77EA0B09" w14:textId="77777777" w:rsidR="00564F1B" w:rsidRDefault="00606AB4">
      <w:pPr>
        <w:pStyle w:val="ListParagraph"/>
        <w:numPr>
          <w:ilvl w:val="1"/>
          <w:numId w:val="13"/>
        </w:numPr>
        <w:tabs>
          <w:tab w:val="left" w:pos="1107"/>
        </w:tabs>
        <w:spacing w:before="1"/>
        <w:ind w:left="1107" w:hanging="489"/>
      </w:pPr>
      <w:r>
        <w:t>Subject</w:t>
      </w:r>
      <w:r>
        <w:rPr>
          <w:spacing w:val="-4"/>
        </w:rPr>
        <w:t xml:space="preserve"> </w:t>
      </w:r>
      <w:r>
        <w:t>to</w:t>
      </w:r>
      <w:r>
        <w:rPr>
          <w:spacing w:val="-5"/>
        </w:rPr>
        <w:t xml:space="preserve"> </w:t>
      </w:r>
      <w:r>
        <w:t>the</w:t>
      </w:r>
      <w:r>
        <w:rPr>
          <w:spacing w:val="-5"/>
        </w:rPr>
        <w:t xml:space="preserve"> </w:t>
      </w:r>
      <w:r>
        <w:t>limitation</w:t>
      </w:r>
      <w:r>
        <w:rPr>
          <w:spacing w:val="-3"/>
        </w:rPr>
        <w:t xml:space="preserve"> </w:t>
      </w:r>
      <w:r>
        <w:t>in</w:t>
      </w:r>
      <w:r>
        <w:rPr>
          <w:spacing w:val="-4"/>
        </w:rPr>
        <w:t xml:space="preserve"> </w:t>
      </w:r>
      <w:r>
        <w:t>Clause</w:t>
      </w:r>
      <w:r>
        <w:rPr>
          <w:spacing w:val="-3"/>
        </w:rPr>
        <w:t xml:space="preserve"> </w:t>
      </w:r>
      <w:r>
        <w:t>24.3,</w:t>
      </w:r>
      <w:r>
        <w:rPr>
          <w:spacing w:val="-3"/>
        </w:rPr>
        <w:t xml:space="preserve"> </w:t>
      </w:r>
      <w:r>
        <w:t>the</w:t>
      </w:r>
      <w:r>
        <w:rPr>
          <w:spacing w:val="-7"/>
        </w:rPr>
        <w:t xml:space="preserve"> </w:t>
      </w:r>
      <w:r>
        <w:t>Buyer</w:t>
      </w:r>
      <w:r>
        <w:rPr>
          <w:spacing w:val="-1"/>
        </w:rPr>
        <w:t xml:space="preserve"> </w:t>
      </w:r>
      <w:r>
        <w:rPr>
          <w:spacing w:val="-2"/>
        </w:rPr>
        <w:t>shall:</w:t>
      </w:r>
    </w:p>
    <w:p w14:paraId="77EA0B0A" w14:textId="77777777" w:rsidR="00564F1B" w:rsidRDefault="00606AB4">
      <w:pPr>
        <w:pStyle w:val="ListParagraph"/>
        <w:numPr>
          <w:ilvl w:val="2"/>
          <w:numId w:val="13"/>
        </w:numPr>
        <w:tabs>
          <w:tab w:val="left" w:pos="2024"/>
          <w:tab w:val="left" w:pos="2073"/>
        </w:tabs>
        <w:spacing w:before="236"/>
        <w:ind w:left="2073" w:right="1023" w:hanging="721"/>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4"/>
        </w:rPr>
        <w:t xml:space="preserve"> </w:t>
      </w:r>
      <w:r>
        <w:t>from</w:t>
      </w:r>
      <w:r>
        <w:rPr>
          <w:spacing w:val="-3"/>
        </w:rPr>
        <w:t xml:space="preserve"> </w:t>
      </w:r>
      <w:r>
        <w:t>and</w:t>
      </w:r>
      <w:r>
        <w:rPr>
          <w:spacing w:val="-2"/>
        </w:rPr>
        <w:t xml:space="preserve"> </w:t>
      </w:r>
      <w:r>
        <w:t>against</w:t>
      </w:r>
      <w:r>
        <w:rPr>
          <w:spacing w:val="-2"/>
        </w:rPr>
        <w:t xml:space="preserve"> </w:t>
      </w:r>
      <w:r>
        <w:t>any</w:t>
      </w:r>
      <w:r>
        <w:rPr>
          <w:spacing w:val="-1"/>
        </w:rPr>
        <w:t xml:space="preserve"> </w:t>
      </w:r>
      <w:r>
        <w:t xml:space="preserve">third-party </w:t>
      </w:r>
      <w:r>
        <w:rPr>
          <w:spacing w:val="-2"/>
        </w:rPr>
        <w:t>claim:</w:t>
      </w:r>
    </w:p>
    <w:p w14:paraId="77EA0B0B" w14:textId="77777777" w:rsidR="00564F1B" w:rsidRDefault="00606AB4">
      <w:pPr>
        <w:pStyle w:val="ListParagraph"/>
        <w:numPr>
          <w:ilvl w:val="3"/>
          <w:numId w:val="13"/>
        </w:numPr>
        <w:tabs>
          <w:tab w:val="left" w:pos="2400"/>
          <w:tab w:val="left" w:pos="2404"/>
        </w:tabs>
        <w:ind w:right="693" w:hanging="332"/>
      </w:pPr>
      <w:r>
        <w:t>alleging</w:t>
      </w:r>
      <w:r>
        <w:rPr>
          <w:spacing w:val="-2"/>
        </w:rPr>
        <w:t xml:space="preserve"> </w:t>
      </w:r>
      <w:r>
        <w:t>that any</w:t>
      </w:r>
      <w:r>
        <w:rPr>
          <w:spacing w:val="-4"/>
        </w:rPr>
        <w:t xml:space="preserve"> </w:t>
      </w:r>
      <w:r>
        <w:t>use</w:t>
      </w:r>
      <w:r>
        <w:rPr>
          <w:spacing w:val="-4"/>
        </w:rPr>
        <w:t xml:space="preserve"> </w:t>
      </w:r>
      <w:r>
        <w:t>of</w:t>
      </w:r>
      <w:r>
        <w:rPr>
          <w:spacing w:val="-2"/>
        </w:rPr>
        <w:t xml:space="preserve"> </w:t>
      </w:r>
      <w:r>
        <w:t>the</w:t>
      </w:r>
      <w:r>
        <w:rPr>
          <w:spacing w:val="-2"/>
        </w:rPr>
        <w:t xml:space="preserve"> </w:t>
      </w:r>
      <w:r>
        <w:t>Services</w:t>
      </w:r>
      <w:r>
        <w:rPr>
          <w:spacing w:val="-4"/>
        </w:rPr>
        <w:t xml:space="preserve"> </w:t>
      </w:r>
      <w:r>
        <w:t>by</w:t>
      </w:r>
      <w:r>
        <w:rPr>
          <w:spacing w:val="-1"/>
        </w:rPr>
        <w:t xml:space="preserve"> </w:t>
      </w:r>
      <w:r>
        <w:t>or on</w:t>
      </w:r>
      <w:r>
        <w:rPr>
          <w:spacing w:val="-4"/>
        </w:rPr>
        <w:t xml:space="preserve"> </w:t>
      </w:r>
      <w:r>
        <w:t>behalf of</w:t>
      </w:r>
      <w:r>
        <w:rPr>
          <w:spacing w:val="-2"/>
        </w:rPr>
        <w:t xml:space="preserve"> </w:t>
      </w:r>
      <w:r>
        <w:t>the</w:t>
      </w:r>
      <w:r>
        <w:rPr>
          <w:spacing w:val="-4"/>
        </w:rPr>
        <w:t xml:space="preserve"> </w:t>
      </w:r>
      <w:r>
        <w:t>Buyer</w:t>
      </w:r>
      <w:r>
        <w:rPr>
          <w:spacing w:val="-3"/>
        </w:rPr>
        <w:t xml:space="preserve"> </w:t>
      </w:r>
      <w:r>
        <w:t>and/or</w:t>
      </w:r>
      <w:r>
        <w:rPr>
          <w:spacing w:val="-3"/>
        </w:rPr>
        <w:t xml:space="preserve"> </w:t>
      </w:r>
      <w:r>
        <w:t xml:space="preserve">Buyer Users is in </w:t>
      </w:r>
      <w:r>
        <w:t>breach of applicable Law;</w:t>
      </w:r>
    </w:p>
    <w:p w14:paraId="77EA0B0C" w14:textId="77777777" w:rsidR="00564F1B" w:rsidRDefault="00606AB4">
      <w:pPr>
        <w:pStyle w:val="ListParagraph"/>
        <w:numPr>
          <w:ilvl w:val="3"/>
          <w:numId w:val="13"/>
        </w:numPr>
        <w:tabs>
          <w:tab w:val="left" w:pos="2400"/>
          <w:tab w:val="left" w:pos="2404"/>
        </w:tabs>
        <w:spacing w:before="1"/>
        <w:ind w:right="507" w:hanging="332"/>
      </w:pPr>
      <w:r>
        <w:t>alleging</w:t>
      </w:r>
      <w:r>
        <w:rPr>
          <w:spacing w:val="-2"/>
        </w:rPr>
        <w:t xml:space="preserve"> </w:t>
      </w:r>
      <w:r>
        <w:t>that</w:t>
      </w:r>
      <w:r>
        <w:rPr>
          <w:spacing w:val="-3"/>
        </w:rPr>
        <w:t xml:space="preserve"> </w:t>
      </w:r>
      <w:r>
        <w:t>the</w:t>
      </w:r>
      <w:r>
        <w:rPr>
          <w:spacing w:val="-2"/>
        </w:rPr>
        <w:t xml:space="preserve"> </w:t>
      </w:r>
      <w:r>
        <w:t>Buyer</w:t>
      </w:r>
      <w:r>
        <w:rPr>
          <w:spacing w:val="-1"/>
        </w:rPr>
        <w:t xml:space="preserve"> </w:t>
      </w:r>
      <w:r>
        <w:t>Data</w:t>
      </w:r>
      <w:r>
        <w:rPr>
          <w:spacing w:val="-2"/>
        </w:rPr>
        <w:t xml:space="preserve"> </w:t>
      </w:r>
      <w:r>
        <w:t>violates,</w:t>
      </w:r>
      <w:r>
        <w:rPr>
          <w:spacing w:val="-1"/>
        </w:rPr>
        <w:t xml:space="preserve"> </w:t>
      </w:r>
      <w:r>
        <w:t>infringes</w:t>
      </w:r>
      <w:r>
        <w:rPr>
          <w:spacing w:val="-2"/>
        </w:rPr>
        <w:t xml:space="preserve"> </w:t>
      </w:r>
      <w:r>
        <w:t>or</w:t>
      </w:r>
      <w:r>
        <w:rPr>
          <w:spacing w:val="-3"/>
        </w:rPr>
        <w:t xml:space="preserve"> </w:t>
      </w:r>
      <w:r>
        <w:t>misappropriates</w:t>
      </w:r>
      <w:r>
        <w:rPr>
          <w:spacing w:val="-2"/>
        </w:rPr>
        <w:t xml:space="preserve"> </w:t>
      </w:r>
      <w:r>
        <w:t>any</w:t>
      </w:r>
      <w:r>
        <w:rPr>
          <w:spacing w:val="-4"/>
        </w:rPr>
        <w:t xml:space="preserve"> </w:t>
      </w:r>
      <w:r>
        <w:t>rights</w:t>
      </w:r>
      <w:r>
        <w:rPr>
          <w:spacing w:val="-2"/>
        </w:rPr>
        <w:t xml:space="preserve"> </w:t>
      </w:r>
      <w:r>
        <w:t>of</w:t>
      </w:r>
      <w:r>
        <w:rPr>
          <w:spacing w:val="-1"/>
        </w:rPr>
        <w:t xml:space="preserve"> </w:t>
      </w:r>
      <w:r>
        <w:t>a third party;</w:t>
      </w:r>
    </w:p>
    <w:p w14:paraId="77EA0B0D" w14:textId="77777777" w:rsidR="00564F1B" w:rsidRDefault="00606AB4">
      <w:pPr>
        <w:pStyle w:val="ListParagraph"/>
        <w:numPr>
          <w:ilvl w:val="3"/>
          <w:numId w:val="13"/>
        </w:numPr>
        <w:tabs>
          <w:tab w:val="left" w:pos="2401"/>
          <w:tab w:val="left" w:pos="2404"/>
        </w:tabs>
        <w:spacing w:before="7" w:line="290" w:lineRule="auto"/>
        <w:ind w:right="486" w:hanging="332"/>
      </w:pPr>
      <w:r>
        <w:t>arising</w:t>
      </w:r>
      <w:r>
        <w:rPr>
          <w:spacing w:val="-1"/>
        </w:rPr>
        <w:t xml:space="preserve"> </w:t>
      </w:r>
      <w:r>
        <w:t>from</w:t>
      </w:r>
      <w:r>
        <w:rPr>
          <w:spacing w:val="-2"/>
        </w:rPr>
        <w:t xml:space="preserve"> </w:t>
      </w:r>
      <w:r>
        <w:t>the</w:t>
      </w:r>
      <w:r>
        <w:rPr>
          <w:spacing w:val="-3"/>
        </w:rPr>
        <w:t xml:space="preserve"> </w:t>
      </w:r>
      <w:r>
        <w:t>Supplier’s use</w:t>
      </w:r>
      <w:r>
        <w:rPr>
          <w:spacing w:val="-1"/>
        </w:rPr>
        <w:t xml:space="preserve"> </w:t>
      </w:r>
      <w:r>
        <w:t>of</w:t>
      </w:r>
      <w:r>
        <w:rPr>
          <w:spacing w:val="-2"/>
        </w:rPr>
        <w:t xml:space="preserve"> </w:t>
      </w:r>
      <w:r>
        <w:t>the</w:t>
      </w:r>
      <w:r>
        <w:rPr>
          <w:spacing w:val="-3"/>
        </w:rPr>
        <w:t xml:space="preserve"> </w:t>
      </w:r>
      <w:r>
        <w:t>Buyer</w:t>
      </w:r>
      <w:r>
        <w:rPr>
          <w:spacing w:val="-2"/>
        </w:rPr>
        <w:t xml:space="preserve"> </w:t>
      </w:r>
      <w:r>
        <w:t>Data</w:t>
      </w:r>
      <w:r>
        <w:rPr>
          <w:spacing w:val="-3"/>
        </w:rPr>
        <w:t xml:space="preserve"> </w:t>
      </w:r>
      <w:r>
        <w:t>in</w:t>
      </w:r>
      <w:r>
        <w:rPr>
          <w:spacing w:val="-1"/>
        </w:rPr>
        <w:t xml:space="preserve"> </w:t>
      </w:r>
      <w:r>
        <w:t>accordance</w:t>
      </w:r>
      <w:r>
        <w:rPr>
          <w:spacing w:val="-1"/>
        </w:rPr>
        <w:t xml:space="preserve"> </w:t>
      </w:r>
      <w:r>
        <w:t>with</w:t>
      </w:r>
      <w:r>
        <w:rPr>
          <w:spacing w:val="-3"/>
        </w:rPr>
        <w:t xml:space="preserve"> </w:t>
      </w:r>
      <w:r>
        <w:t>this</w:t>
      </w:r>
      <w:r>
        <w:rPr>
          <w:spacing w:val="-3"/>
        </w:rPr>
        <w:t xml:space="preserve"> </w:t>
      </w:r>
      <w:r>
        <w:t>Call-Off Contract; and</w:t>
      </w:r>
    </w:p>
    <w:p w14:paraId="77EA0B0E" w14:textId="77777777" w:rsidR="00564F1B" w:rsidRDefault="00564F1B">
      <w:pPr>
        <w:pStyle w:val="BodyText"/>
        <w:spacing w:before="52"/>
      </w:pPr>
    </w:p>
    <w:p w14:paraId="77EA0B0F" w14:textId="77777777" w:rsidR="00564F1B" w:rsidRDefault="00606AB4">
      <w:pPr>
        <w:pStyle w:val="ListParagraph"/>
        <w:numPr>
          <w:ilvl w:val="2"/>
          <w:numId w:val="13"/>
        </w:numPr>
        <w:tabs>
          <w:tab w:val="left" w:pos="2073"/>
          <w:tab w:val="left" w:pos="2086"/>
        </w:tabs>
        <w:spacing w:line="288" w:lineRule="auto"/>
        <w:ind w:left="2073" w:right="839" w:hanging="721"/>
      </w:pPr>
      <w:r>
        <w:tab/>
        <w:t>in</w:t>
      </w:r>
      <w:r>
        <w:rPr>
          <w:spacing w:val="-2"/>
        </w:rPr>
        <w:t xml:space="preserve"> </w:t>
      </w:r>
      <w:r>
        <w:t>addition</w:t>
      </w:r>
      <w:r>
        <w:rPr>
          <w:spacing w:val="-2"/>
        </w:rPr>
        <w:t xml:space="preserve"> </w:t>
      </w:r>
      <w:r>
        <w:t>to</w:t>
      </w:r>
      <w:r>
        <w:rPr>
          <w:spacing w:val="-4"/>
        </w:rPr>
        <w:t xml:space="preserve"> </w:t>
      </w:r>
      <w:r>
        <w:t>defending</w:t>
      </w:r>
      <w:r>
        <w:rPr>
          <w:spacing w:val="-2"/>
        </w:rPr>
        <w:t xml:space="preserve"> </w:t>
      </w:r>
      <w:r>
        <w:t>in</w:t>
      </w:r>
      <w:r>
        <w:rPr>
          <w:spacing w:val="-2"/>
        </w:rPr>
        <w:t xml:space="preserve"> </w:t>
      </w:r>
      <w:r>
        <w:t>accordance</w:t>
      </w:r>
      <w:r>
        <w:rPr>
          <w:spacing w:val="-4"/>
        </w:rPr>
        <w:t xml:space="preserve"> </w:t>
      </w:r>
      <w:r>
        <w:t>with</w:t>
      </w:r>
      <w:r>
        <w:rPr>
          <w:spacing w:val="-2"/>
        </w:rPr>
        <w:t xml:space="preserve"> </w:t>
      </w:r>
      <w:r>
        <w:t>Clause</w:t>
      </w:r>
      <w:r>
        <w:rPr>
          <w:spacing w:val="-2"/>
        </w:rPr>
        <w:t xml:space="preserve"> </w:t>
      </w:r>
      <w:r>
        <w:t>11.5.1,</w:t>
      </w:r>
      <w:r>
        <w:rPr>
          <w:spacing w:val="-2"/>
        </w:rPr>
        <w:t xml:space="preserve"> </w:t>
      </w:r>
      <w:r>
        <w:t>the</w:t>
      </w:r>
      <w:r>
        <w:rPr>
          <w:spacing w:val="-4"/>
        </w:rPr>
        <w:t xml:space="preserve"> </w:t>
      </w:r>
      <w:r>
        <w:t>Buyer will</w:t>
      </w:r>
      <w:r>
        <w:rPr>
          <w:spacing w:val="-2"/>
        </w:rPr>
        <w:t xml:space="preserve"> </w:t>
      </w:r>
      <w:r>
        <w:t>pay</w:t>
      </w:r>
      <w:r>
        <w:rPr>
          <w:spacing w:val="-1"/>
        </w:rPr>
        <w:t xml:space="preserve"> </w:t>
      </w:r>
      <w:r>
        <w:t>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7EA0B10" w14:textId="77777777" w:rsidR="00564F1B" w:rsidRDefault="00564F1B">
      <w:pPr>
        <w:pStyle w:val="BodyText"/>
        <w:spacing w:before="58"/>
      </w:pPr>
    </w:p>
    <w:p w14:paraId="77EA0B11" w14:textId="77777777" w:rsidR="00564F1B" w:rsidRDefault="00606AB4">
      <w:pPr>
        <w:pStyle w:val="ListParagraph"/>
        <w:numPr>
          <w:ilvl w:val="1"/>
          <w:numId w:val="13"/>
        </w:numPr>
        <w:tabs>
          <w:tab w:val="left" w:pos="1338"/>
        </w:tabs>
        <w:spacing w:line="288" w:lineRule="auto"/>
        <w:ind w:left="1338" w:right="683" w:hanging="720"/>
      </w:pPr>
      <w:r>
        <w:t>The</w:t>
      </w:r>
      <w:r>
        <w:rPr>
          <w:spacing w:val="-2"/>
        </w:rPr>
        <w:t xml:space="preserve"> </w:t>
      </w:r>
      <w:r>
        <w:t>Supplier will, on</w:t>
      </w:r>
      <w:r>
        <w:rPr>
          <w:spacing w:val="-2"/>
        </w:rPr>
        <w:t xml:space="preserve"> </w:t>
      </w:r>
      <w:r>
        <w:t>written</w:t>
      </w:r>
      <w:r>
        <w:rPr>
          <w:spacing w:val="-2"/>
        </w:rPr>
        <w:t xml:space="preserve"> </w:t>
      </w:r>
      <w:r>
        <w:t>demand,</w:t>
      </w:r>
      <w:r>
        <w:rPr>
          <w:spacing w:val="-3"/>
        </w:rPr>
        <w:t xml:space="preserve"> </w:t>
      </w:r>
      <w:r>
        <w:t>fully</w:t>
      </w:r>
      <w:r>
        <w:rPr>
          <w:spacing w:val="-1"/>
        </w:rPr>
        <w:t xml:space="preserve"> </w:t>
      </w:r>
      <w:r>
        <w:t>indemnify</w:t>
      </w:r>
      <w:r>
        <w:rPr>
          <w:spacing w:val="-4"/>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2"/>
        </w:rPr>
        <w:t xml:space="preserve"> </w:t>
      </w:r>
      <w:r>
        <w:t xml:space="preserve">may incur at any time from any claim of infringement or </w:t>
      </w:r>
      <w:r>
        <w:t>alleged infringement of a third party’s IPRs because of the:</w:t>
      </w:r>
    </w:p>
    <w:p w14:paraId="77EA0B12" w14:textId="77777777" w:rsidR="00564F1B" w:rsidRDefault="00564F1B">
      <w:pPr>
        <w:pStyle w:val="BodyText"/>
        <w:spacing w:before="60"/>
      </w:pPr>
    </w:p>
    <w:p w14:paraId="77EA0B13" w14:textId="77777777" w:rsidR="00564F1B" w:rsidRDefault="00606AB4">
      <w:pPr>
        <w:pStyle w:val="ListParagraph"/>
        <w:numPr>
          <w:ilvl w:val="2"/>
          <w:numId w:val="13"/>
        </w:numPr>
        <w:tabs>
          <w:tab w:val="left" w:pos="2071"/>
        </w:tabs>
        <w:ind w:left="2071" w:hanging="718"/>
        <w:jc w:val="both"/>
      </w:pPr>
      <w:r>
        <w:t>rights</w:t>
      </w:r>
      <w:r>
        <w:rPr>
          <w:spacing w:val="-3"/>
        </w:rPr>
        <w:t xml:space="preserve"> </w:t>
      </w:r>
      <w:r>
        <w:t>granted</w:t>
      </w:r>
      <w:r>
        <w:rPr>
          <w:spacing w:val="-6"/>
        </w:rPr>
        <w:t xml:space="preserve"> </w:t>
      </w:r>
      <w:r>
        <w:t>to</w:t>
      </w:r>
      <w:r>
        <w:rPr>
          <w:spacing w:val="-6"/>
        </w:rPr>
        <w:t xml:space="preserve"> </w:t>
      </w:r>
      <w:r>
        <w:t>the</w:t>
      </w:r>
      <w:r>
        <w:rPr>
          <w:spacing w:val="-4"/>
        </w:rPr>
        <w:t xml:space="preserve"> </w:t>
      </w:r>
      <w:r>
        <w:t>Buyer</w:t>
      </w:r>
      <w:r>
        <w:rPr>
          <w:spacing w:val="-2"/>
        </w:rPr>
        <w:t xml:space="preserve"> </w:t>
      </w:r>
      <w:r>
        <w:t>under</w:t>
      </w:r>
      <w:r>
        <w:rPr>
          <w:spacing w:val="-5"/>
        </w:rPr>
        <w:t xml:space="preserve"> </w:t>
      </w:r>
      <w:r>
        <w:t>this</w:t>
      </w:r>
      <w:r>
        <w:rPr>
          <w:spacing w:val="-3"/>
        </w:rPr>
        <w:t xml:space="preserve"> </w:t>
      </w:r>
      <w:r>
        <w:t>Call-Off</w:t>
      </w:r>
      <w:r>
        <w:rPr>
          <w:spacing w:val="-3"/>
        </w:rPr>
        <w:t xml:space="preserve"> </w:t>
      </w:r>
      <w:r>
        <w:rPr>
          <w:spacing w:val="-2"/>
        </w:rPr>
        <w:t>Contract</w:t>
      </w:r>
    </w:p>
    <w:p w14:paraId="77EA0B14" w14:textId="77777777" w:rsidR="00564F1B" w:rsidRDefault="00564F1B">
      <w:pPr>
        <w:pStyle w:val="BodyText"/>
        <w:spacing w:before="89"/>
      </w:pPr>
    </w:p>
    <w:p w14:paraId="77EA0B15" w14:textId="77777777" w:rsidR="00564F1B" w:rsidRDefault="00606AB4">
      <w:pPr>
        <w:pStyle w:val="ListParagraph"/>
        <w:numPr>
          <w:ilvl w:val="2"/>
          <w:numId w:val="13"/>
        </w:numPr>
        <w:tabs>
          <w:tab w:val="left" w:pos="2071"/>
        </w:tabs>
        <w:ind w:left="2071" w:hanging="718"/>
        <w:jc w:val="both"/>
      </w:pPr>
      <w:r>
        <w:t>Supplier’s</w:t>
      </w:r>
      <w:r>
        <w:rPr>
          <w:spacing w:val="-5"/>
        </w:rPr>
        <w:t xml:space="preserve"> </w:t>
      </w:r>
      <w:r>
        <w:t>performance</w:t>
      </w:r>
      <w:r>
        <w:rPr>
          <w:spacing w:val="-6"/>
        </w:rPr>
        <w:t xml:space="preserve"> </w:t>
      </w:r>
      <w:r>
        <w:t>of</w:t>
      </w:r>
      <w:r>
        <w:rPr>
          <w:spacing w:val="-6"/>
        </w:rPr>
        <w:t xml:space="preserve"> </w:t>
      </w:r>
      <w:r>
        <w:t>the</w:t>
      </w:r>
      <w:r>
        <w:rPr>
          <w:spacing w:val="-5"/>
        </w:rPr>
        <w:t xml:space="preserve"> </w:t>
      </w:r>
      <w:r>
        <w:rPr>
          <w:spacing w:val="-2"/>
        </w:rPr>
        <w:t>Services</w:t>
      </w:r>
    </w:p>
    <w:p w14:paraId="77EA0B16" w14:textId="77777777" w:rsidR="00564F1B" w:rsidRDefault="00564F1B">
      <w:pPr>
        <w:pStyle w:val="BodyText"/>
        <w:spacing w:before="109"/>
      </w:pPr>
    </w:p>
    <w:p w14:paraId="77EA0B17" w14:textId="77777777" w:rsidR="00564F1B" w:rsidRDefault="00606AB4">
      <w:pPr>
        <w:pStyle w:val="ListParagraph"/>
        <w:numPr>
          <w:ilvl w:val="2"/>
          <w:numId w:val="13"/>
        </w:numPr>
        <w:tabs>
          <w:tab w:val="left" w:pos="2071"/>
        </w:tabs>
        <w:ind w:left="2071" w:hanging="718"/>
        <w:jc w:val="both"/>
      </w:pPr>
      <w:r>
        <w:t>use</w:t>
      </w:r>
      <w:r>
        <w:rPr>
          <w:spacing w:val="-2"/>
        </w:rPr>
        <w:t xml:space="preserve"> </w:t>
      </w:r>
      <w:r>
        <w:t>by</w:t>
      </w:r>
      <w:r>
        <w:rPr>
          <w:spacing w:val="-3"/>
        </w:rPr>
        <w:t xml:space="preserve"> </w:t>
      </w:r>
      <w:r>
        <w:t>the</w:t>
      </w:r>
      <w:r>
        <w:rPr>
          <w:spacing w:val="-2"/>
        </w:rPr>
        <w:t xml:space="preserve"> </w:t>
      </w:r>
      <w:r>
        <w:t>Buyer</w:t>
      </w:r>
      <w:r>
        <w:rPr>
          <w:spacing w:val="-3"/>
        </w:rPr>
        <w:t xml:space="preserve"> </w:t>
      </w:r>
      <w:r>
        <w:t>of</w:t>
      </w:r>
      <w:r>
        <w:rPr>
          <w:spacing w:val="-1"/>
        </w:rPr>
        <w:t xml:space="preserve"> </w:t>
      </w:r>
      <w:r>
        <w:t>the</w:t>
      </w:r>
      <w:r>
        <w:rPr>
          <w:spacing w:val="-4"/>
        </w:rPr>
        <w:t xml:space="preserve"> </w:t>
      </w:r>
      <w:r>
        <w:rPr>
          <w:spacing w:val="-2"/>
        </w:rPr>
        <w:t>Services</w:t>
      </w:r>
    </w:p>
    <w:p w14:paraId="77EA0B18" w14:textId="77777777" w:rsidR="00564F1B" w:rsidRDefault="00564F1B">
      <w:pPr>
        <w:pStyle w:val="BodyText"/>
        <w:spacing w:before="106"/>
      </w:pPr>
    </w:p>
    <w:p w14:paraId="77EA0B19" w14:textId="77777777" w:rsidR="00564F1B" w:rsidRDefault="00606AB4">
      <w:pPr>
        <w:pStyle w:val="ListParagraph"/>
        <w:numPr>
          <w:ilvl w:val="1"/>
          <w:numId w:val="13"/>
        </w:numPr>
        <w:tabs>
          <w:tab w:val="left" w:pos="1353"/>
        </w:tabs>
        <w:spacing w:line="288" w:lineRule="auto"/>
        <w:ind w:left="1353" w:right="657" w:hanging="735"/>
      </w:pPr>
      <w:r>
        <w:t>If an IPR Claim is made, or is likely to be made, the Supplier will immediately notify the Buyer in</w:t>
      </w:r>
      <w:r>
        <w:rPr>
          <w:spacing w:val="-2"/>
        </w:rPr>
        <w:t xml:space="preserve"> </w:t>
      </w:r>
      <w:r>
        <w:t>writing</w:t>
      </w:r>
      <w:r>
        <w:rPr>
          <w:spacing w:val="-2"/>
        </w:rPr>
        <w:t xml:space="preserve"> </w:t>
      </w:r>
      <w:r>
        <w:t>and</w:t>
      </w:r>
      <w:r>
        <w:rPr>
          <w:spacing w:val="-4"/>
        </w:rPr>
        <w:t xml:space="preserve"> </w:t>
      </w:r>
      <w:r>
        <w:t>must at its</w:t>
      </w:r>
      <w:r>
        <w:rPr>
          <w:spacing w:val="-4"/>
        </w:rPr>
        <w:t xml:space="preserve"> </w:t>
      </w:r>
      <w:r>
        <w:t>own</w:t>
      </w:r>
      <w:r>
        <w:rPr>
          <w:spacing w:val="-2"/>
        </w:rPr>
        <w:t xml:space="preserve"> </w:t>
      </w:r>
      <w:r>
        <w:t>expense</w:t>
      </w:r>
      <w:r>
        <w:rPr>
          <w:spacing w:val="-2"/>
        </w:rPr>
        <w:t xml:space="preserve"> </w:t>
      </w:r>
      <w:r>
        <w:t>after</w:t>
      </w:r>
      <w:r>
        <w:rPr>
          <w:spacing w:val="-3"/>
        </w:rPr>
        <w:t xml:space="preserve"> </w:t>
      </w:r>
      <w:r>
        <w:t>written</w:t>
      </w:r>
      <w:r>
        <w:rPr>
          <w:spacing w:val="-2"/>
        </w:rPr>
        <w:t xml:space="preserve"> </w:t>
      </w:r>
      <w:r>
        <w:t>approval</w:t>
      </w:r>
      <w:r>
        <w:rPr>
          <w:spacing w:val="-2"/>
        </w:rPr>
        <w:t xml:space="preserve"> </w:t>
      </w:r>
      <w:r>
        <w:t>from</w:t>
      </w:r>
      <w:r>
        <w:rPr>
          <w:spacing w:val="-3"/>
        </w:rPr>
        <w:t xml:space="preserve"> </w:t>
      </w:r>
      <w:r>
        <w:t>the</w:t>
      </w:r>
      <w:r>
        <w:rPr>
          <w:spacing w:val="-2"/>
        </w:rPr>
        <w:t xml:space="preserve"> </w:t>
      </w:r>
      <w:r>
        <w:t>Buyer, either:</w:t>
      </w:r>
    </w:p>
    <w:p w14:paraId="77EA0B1A" w14:textId="77777777" w:rsidR="00564F1B" w:rsidRDefault="00564F1B">
      <w:pPr>
        <w:pStyle w:val="BodyText"/>
        <w:spacing w:before="56"/>
      </w:pPr>
    </w:p>
    <w:p w14:paraId="77EA0B1B" w14:textId="77777777" w:rsidR="00564F1B" w:rsidRDefault="00606AB4">
      <w:pPr>
        <w:pStyle w:val="ListParagraph"/>
        <w:numPr>
          <w:ilvl w:val="2"/>
          <w:numId w:val="13"/>
        </w:numPr>
        <w:tabs>
          <w:tab w:val="left" w:pos="2070"/>
          <w:tab w:val="left" w:pos="2073"/>
        </w:tabs>
        <w:spacing w:before="1" w:line="288" w:lineRule="auto"/>
        <w:ind w:left="2073" w:right="1409" w:hanging="721"/>
      </w:pPr>
      <w:r>
        <w:t>modify</w:t>
      </w:r>
      <w:r>
        <w:rPr>
          <w:spacing w:val="-4"/>
        </w:rPr>
        <w:t xml:space="preserve"> </w:t>
      </w:r>
      <w:r>
        <w:t>the</w:t>
      </w:r>
      <w:r>
        <w:rPr>
          <w:spacing w:val="-4"/>
        </w:rPr>
        <w:t xml:space="preserve"> </w:t>
      </w:r>
      <w:r>
        <w:t>relevant</w:t>
      </w:r>
      <w:r>
        <w:rPr>
          <w:spacing w:val="-2"/>
        </w:rPr>
        <w:t xml:space="preserve"> </w:t>
      </w:r>
      <w:r>
        <w:t>part</w:t>
      </w:r>
      <w:r>
        <w:rPr>
          <w:spacing w:val="-5"/>
        </w:rPr>
        <w:t xml:space="preserve"> </w:t>
      </w:r>
      <w:r>
        <w:t>of</w:t>
      </w:r>
      <w:r>
        <w:rPr>
          <w:spacing w:val="-3"/>
        </w:rPr>
        <w:t xml:space="preserve"> </w:t>
      </w:r>
      <w:r>
        <w:t>the</w:t>
      </w:r>
      <w:r>
        <w:rPr>
          <w:spacing w:val="-2"/>
        </w:rPr>
        <w:t xml:space="preserve"> </w:t>
      </w:r>
      <w:r>
        <w:t>Services</w:t>
      </w:r>
      <w:r>
        <w:rPr>
          <w:spacing w:val="-1"/>
        </w:rPr>
        <w:t xml:space="preserve"> </w:t>
      </w:r>
      <w:r>
        <w:t>without</w:t>
      </w:r>
      <w:r>
        <w:rPr>
          <w:spacing w:val="-3"/>
        </w:rPr>
        <w:t xml:space="preserve"> </w:t>
      </w:r>
      <w:r>
        <w:t>reducing</w:t>
      </w:r>
      <w:r>
        <w:rPr>
          <w:spacing w:val="-2"/>
        </w:rPr>
        <w:t xml:space="preserve"> </w:t>
      </w:r>
      <w:r>
        <w:t>its</w:t>
      </w:r>
      <w:r>
        <w:rPr>
          <w:spacing w:val="-4"/>
        </w:rPr>
        <w:t xml:space="preserve"> </w:t>
      </w:r>
      <w:r>
        <w:t>functionality</w:t>
      </w:r>
      <w:r>
        <w:rPr>
          <w:spacing w:val="-4"/>
        </w:rPr>
        <w:t xml:space="preserve"> </w:t>
      </w:r>
      <w:r>
        <w:t xml:space="preserve">or </w:t>
      </w:r>
      <w:r>
        <w:rPr>
          <w:spacing w:val="-2"/>
        </w:rPr>
        <w:t>performance</w:t>
      </w:r>
    </w:p>
    <w:p w14:paraId="77EA0B1C" w14:textId="77777777" w:rsidR="00564F1B" w:rsidRDefault="00564F1B">
      <w:pPr>
        <w:pStyle w:val="BodyText"/>
        <w:spacing w:before="56"/>
      </w:pPr>
    </w:p>
    <w:p w14:paraId="77EA0B1D" w14:textId="77777777" w:rsidR="00564F1B" w:rsidRDefault="00606AB4">
      <w:pPr>
        <w:pStyle w:val="ListParagraph"/>
        <w:numPr>
          <w:ilvl w:val="2"/>
          <w:numId w:val="13"/>
        </w:numPr>
        <w:tabs>
          <w:tab w:val="left" w:pos="2070"/>
          <w:tab w:val="left" w:pos="2073"/>
        </w:tabs>
        <w:spacing w:line="288" w:lineRule="auto"/>
        <w:ind w:left="2073" w:right="827" w:hanging="721"/>
      </w:pPr>
      <w:r>
        <w:t xml:space="preserve">substitute Services of </w:t>
      </w:r>
      <w:r>
        <w:t>equivalent functionality and performance, to avoid the infringement or</w:t>
      </w:r>
      <w:r>
        <w:rPr>
          <w:spacing w:val="-3"/>
        </w:rPr>
        <w:t xml:space="preserve"> </w:t>
      </w:r>
      <w:r>
        <w:t>the</w:t>
      </w:r>
      <w:r>
        <w:rPr>
          <w:spacing w:val="-2"/>
        </w:rPr>
        <w:t xml:space="preserve"> </w:t>
      </w:r>
      <w:r>
        <w:t>alleged</w:t>
      </w:r>
      <w:r>
        <w:rPr>
          <w:spacing w:val="-2"/>
        </w:rPr>
        <w:t xml:space="preserve"> </w:t>
      </w:r>
      <w:r>
        <w:t>infringement, as</w:t>
      </w:r>
      <w:r>
        <w:rPr>
          <w:spacing w:val="-4"/>
        </w:rPr>
        <w:t xml:space="preserve"> </w:t>
      </w:r>
      <w:r>
        <w:t>long</w:t>
      </w:r>
      <w:r>
        <w:rPr>
          <w:spacing w:val="-4"/>
        </w:rPr>
        <w:t xml:space="preserve"> </w:t>
      </w:r>
      <w:r>
        <w:t>as</w:t>
      </w:r>
      <w:r>
        <w:rPr>
          <w:spacing w:val="-1"/>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 or burden to the Buyer</w:t>
      </w:r>
    </w:p>
    <w:p w14:paraId="77EA0B1E"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B1F" w14:textId="77777777" w:rsidR="00564F1B" w:rsidRDefault="00606AB4">
      <w:pPr>
        <w:pStyle w:val="ListParagraph"/>
        <w:numPr>
          <w:ilvl w:val="2"/>
          <w:numId w:val="13"/>
        </w:numPr>
        <w:tabs>
          <w:tab w:val="left" w:pos="2069"/>
          <w:tab w:val="left" w:pos="2072"/>
        </w:tabs>
        <w:spacing w:before="70" w:line="290" w:lineRule="auto"/>
        <w:ind w:left="2072" w:right="796" w:hanging="721"/>
      </w:pPr>
      <w:r>
        <w:lastRenderedPageBreak/>
        <w:t>buy a</w:t>
      </w:r>
      <w:r>
        <w:rPr>
          <w:spacing w:val="-1"/>
        </w:rPr>
        <w:t xml:space="preserve"> </w:t>
      </w:r>
      <w:r>
        <w:t>licence</w:t>
      </w:r>
      <w:r>
        <w:rPr>
          <w:spacing w:val="-3"/>
        </w:rPr>
        <w:t xml:space="preserve"> </w:t>
      </w:r>
      <w:r>
        <w:t>to</w:t>
      </w:r>
      <w:r>
        <w:rPr>
          <w:spacing w:val="-3"/>
        </w:rPr>
        <w:t xml:space="preserve"> </w:t>
      </w:r>
      <w:r>
        <w:t>use</w:t>
      </w:r>
      <w:r>
        <w:rPr>
          <w:spacing w:val="-1"/>
        </w:rPr>
        <w:t xml:space="preserve"> </w:t>
      </w:r>
      <w:r>
        <w:t>and</w:t>
      </w:r>
      <w:r>
        <w:rPr>
          <w:spacing w:val="-5"/>
        </w:rPr>
        <w:t xml:space="preserve"> </w:t>
      </w:r>
      <w:r>
        <w:t>supply the</w:t>
      </w:r>
      <w:r>
        <w:rPr>
          <w:spacing w:val="-3"/>
        </w:rPr>
        <w:t xml:space="preserve"> </w:t>
      </w:r>
      <w:r>
        <w:t>Services</w:t>
      </w:r>
      <w:r>
        <w:rPr>
          <w:spacing w:val="-3"/>
        </w:rPr>
        <w:t xml:space="preserve"> </w:t>
      </w:r>
      <w:r>
        <w:t>which</w:t>
      </w:r>
      <w:r>
        <w:rPr>
          <w:spacing w:val="-1"/>
        </w:rPr>
        <w:t xml:space="preserve"> </w:t>
      </w:r>
      <w:r>
        <w:t>are</w:t>
      </w:r>
      <w:r>
        <w:rPr>
          <w:spacing w:val="-3"/>
        </w:rPr>
        <w:t xml:space="preserve"> </w:t>
      </w:r>
      <w:r>
        <w:t>the</w:t>
      </w:r>
      <w:r>
        <w:rPr>
          <w:spacing w:val="-3"/>
        </w:rPr>
        <w:t xml:space="preserve"> </w:t>
      </w:r>
      <w:r>
        <w:t>subject</w:t>
      </w:r>
      <w:r>
        <w:rPr>
          <w:spacing w:val="-1"/>
        </w:rPr>
        <w:t xml:space="preserve"> </w:t>
      </w:r>
      <w:r>
        <w:t>of</w:t>
      </w:r>
      <w:r>
        <w:rPr>
          <w:spacing w:val="-1"/>
        </w:rPr>
        <w:t xml:space="preserve"> </w:t>
      </w:r>
      <w:r>
        <w:t>the</w:t>
      </w:r>
      <w:r>
        <w:rPr>
          <w:spacing w:val="-3"/>
        </w:rPr>
        <w:t xml:space="preserve"> </w:t>
      </w:r>
      <w:r>
        <w:t>alleged infringement, on terms acceptable to the Buyer</w:t>
      </w:r>
    </w:p>
    <w:p w14:paraId="77EA0B20" w14:textId="77777777" w:rsidR="00564F1B" w:rsidRDefault="00564F1B">
      <w:pPr>
        <w:pStyle w:val="BodyText"/>
        <w:spacing w:before="52"/>
      </w:pPr>
    </w:p>
    <w:p w14:paraId="77EA0B21" w14:textId="77777777" w:rsidR="00564F1B" w:rsidRDefault="00606AB4">
      <w:pPr>
        <w:pStyle w:val="ListParagraph"/>
        <w:numPr>
          <w:ilvl w:val="1"/>
          <w:numId w:val="13"/>
        </w:numPr>
        <w:tabs>
          <w:tab w:val="left" w:pos="1342"/>
        </w:tabs>
        <w:ind w:left="1342" w:hanging="724"/>
      </w:pPr>
      <w:r>
        <w:t>Clause</w:t>
      </w:r>
      <w:r>
        <w:rPr>
          <w:spacing w:val="-4"/>
        </w:rPr>
        <w:t xml:space="preserve"> </w:t>
      </w:r>
      <w:r>
        <w:t>11.6</w:t>
      </w:r>
      <w:r>
        <w:rPr>
          <w:spacing w:val="-3"/>
        </w:rPr>
        <w:t xml:space="preserve"> </w:t>
      </w:r>
      <w:r>
        <w:t>will</w:t>
      </w:r>
      <w:r>
        <w:rPr>
          <w:spacing w:val="-3"/>
        </w:rPr>
        <w:t xml:space="preserve"> </w:t>
      </w:r>
      <w:r>
        <w:t>not</w:t>
      </w:r>
      <w:r>
        <w:rPr>
          <w:spacing w:val="-3"/>
        </w:rPr>
        <w:t xml:space="preserve"> </w:t>
      </w:r>
      <w:r>
        <w:t>apply</w:t>
      </w:r>
      <w:r>
        <w:rPr>
          <w:spacing w:val="-2"/>
        </w:rPr>
        <w:t xml:space="preserve"> </w:t>
      </w:r>
      <w:r>
        <w:t>if</w:t>
      </w:r>
      <w:r>
        <w:rPr>
          <w:spacing w:val="-4"/>
        </w:rPr>
        <w:t xml:space="preserve"> </w:t>
      </w:r>
      <w:r>
        <w:t>the</w:t>
      </w:r>
      <w:r>
        <w:rPr>
          <w:spacing w:val="-5"/>
        </w:rPr>
        <w:t xml:space="preserve"> </w:t>
      </w:r>
      <w:r>
        <w:t>IPR</w:t>
      </w:r>
      <w:r>
        <w:rPr>
          <w:spacing w:val="-3"/>
        </w:rPr>
        <w:t xml:space="preserve"> </w:t>
      </w:r>
      <w:r>
        <w:t>Claim</w:t>
      </w:r>
      <w:r>
        <w:rPr>
          <w:spacing w:val="-1"/>
        </w:rPr>
        <w:t xml:space="preserve"> </w:t>
      </w:r>
      <w:r>
        <w:t>is</w:t>
      </w:r>
      <w:r>
        <w:rPr>
          <w:spacing w:val="-5"/>
        </w:rPr>
        <w:t xml:space="preserve"> </w:t>
      </w:r>
      <w:r>
        <w:rPr>
          <w:spacing w:val="-4"/>
        </w:rPr>
        <w:t>from:</w:t>
      </w:r>
    </w:p>
    <w:p w14:paraId="77EA0B22" w14:textId="77777777" w:rsidR="00564F1B" w:rsidRDefault="00564F1B">
      <w:pPr>
        <w:pStyle w:val="BodyText"/>
        <w:spacing w:before="79"/>
      </w:pPr>
    </w:p>
    <w:p w14:paraId="77EA0B23" w14:textId="77777777" w:rsidR="00564F1B" w:rsidRDefault="00606AB4">
      <w:pPr>
        <w:pStyle w:val="ListParagraph"/>
        <w:numPr>
          <w:ilvl w:val="2"/>
          <w:numId w:val="13"/>
        </w:numPr>
        <w:tabs>
          <w:tab w:val="left" w:pos="2069"/>
          <w:tab w:val="left" w:pos="2072"/>
        </w:tabs>
        <w:spacing w:line="290" w:lineRule="auto"/>
        <w:ind w:left="2072" w:right="1000" w:hanging="721"/>
      </w:pPr>
      <w:r>
        <w:t>the</w:t>
      </w:r>
      <w:r>
        <w:rPr>
          <w:spacing w:val="-1"/>
        </w:rPr>
        <w:t xml:space="preserve"> </w:t>
      </w:r>
      <w:r>
        <w:t>use</w:t>
      </w:r>
      <w:r>
        <w:rPr>
          <w:spacing w:val="-3"/>
        </w:rPr>
        <w:t xml:space="preserve"> </w:t>
      </w:r>
      <w:r>
        <w:t>of</w:t>
      </w:r>
      <w:r>
        <w:rPr>
          <w:spacing w:val="-1"/>
        </w:rPr>
        <w:t xml:space="preserve"> </w:t>
      </w:r>
      <w:r>
        <w:t>data</w:t>
      </w:r>
      <w:r>
        <w:rPr>
          <w:spacing w:val="-3"/>
        </w:rPr>
        <w:t xml:space="preserve"> </w:t>
      </w:r>
      <w:r>
        <w:t>supplied</w:t>
      </w:r>
      <w:r>
        <w:rPr>
          <w:spacing w:val="-3"/>
        </w:rPr>
        <w:t xml:space="preserve"> </w:t>
      </w:r>
      <w:r>
        <w:t>by the</w:t>
      </w:r>
      <w:r>
        <w:rPr>
          <w:spacing w:val="-3"/>
        </w:rPr>
        <w:t xml:space="preserve"> </w:t>
      </w:r>
      <w:r>
        <w:t>Buyer</w:t>
      </w:r>
      <w:r>
        <w:rPr>
          <w:spacing w:val="-2"/>
        </w:rPr>
        <w:t xml:space="preserve"> </w:t>
      </w:r>
      <w:r>
        <w:t>which</w:t>
      </w:r>
      <w:r>
        <w:rPr>
          <w:spacing w:val="-3"/>
        </w:rPr>
        <w:t xml:space="preserve"> </w:t>
      </w:r>
      <w:r>
        <w:t>the</w:t>
      </w:r>
      <w:r>
        <w:rPr>
          <w:spacing w:val="-1"/>
        </w:rPr>
        <w:t xml:space="preserve"> </w:t>
      </w:r>
      <w:r>
        <w:t>Supplier isn’t required</w:t>
      </w:r>
      <w:r>
        <w:rPr>
          <w:spacing w:val="-5"/>
        </w:rPr>
        <w:t xml:space="preserve"> </w:t>
      </w:r>
      <w:r>
        <w:t>to</w:t>
      </w:r>
      <w:r>
        <w:rPr>
          <w:spacing w:val="-1"/>
        </w:rPr>
        <w:t xml:space="preserve"> </w:t>
      </w:r>
      <w:r>
        <w:t>verify under this Call-Off Contract</w:t>
      </w:r>
    </w:p>
    <w:p w14:paraId="77EA0B24" w14:textId="77777777" w:rsidR="00564F1B" w:rsidRDefault="00564F1B">
      <w:pPr>
        <w:pStyle w:val="BodyText"/>
        <w:spacing w:before="57"/>
      </w:pPr>
    </w:p>
    <w:p w14:paraId="77EA0B25" w14:textId="77777777" w:rsidR="00564F1B" w:rsidRDefault="00606AB4">
      <w:pPr>
        <w:pStyle w:val="ListParagraph"/>
        <w:numPr>
          <w:ilvl w:val="2"/>
          <w:numId w:val="13"/>
        </w:numPr>
        <w:tabs>
          <w:tab w:val="left" w:pos="2071"/>
        </w:tabs>
        <w:ind w:left="2071" w:hanging="718"/>
      </w:pPr>
      <w:r>
        <w:t>other</w:t>
      </w:r>
      <w:r>
        <w:rPr>
          <w:spacing w:val="-7"/>
        </w:rPr>
        <w:t xml:space="preserve"> </w:t>
      </w:r>
      <w:r>
        <w:t>material</w:t>
      </w:r>
      <w:r>
        <w:rPr>
          <w:spacing w:val="-3"/>
        </w:rPr>
        <w:t xml:space="preserve"> </w:t>
      </w:r>
      <w:r>
        <w:t>provided</w:t>
      </w:r>
      <w:r>
        <w:rPr>
          <w:spacing w:val="-4"/>
        </w:rPr>
        <w:t xml:space="preserve"> </w:t>
      </w:r>
      <w:r>
        <w:t>by</w:t>
      </w:r>
      <w:r>
        <w:rPr>
          <w:spacing w:val="-2"/>
        </w:rPr>
        <w:t xml:space="preserve"> </w:t>
      </w:r>
      <w:r>
        <w:t>the</w:t>
      </w:r>
      <w:r>
        <w:rPr>
          <w:spacing w:val="-5"/>
        </w:rPr>
        <w:t xml:space="preserve"> </w:t>
      </w:r>
      <w:r>
        <w:t>Buyer</w:t>
      </w:r>
      <w:r>
        <w:rPr>
          <w:spacing w:val="-5"/>
        </w:rPr>
        <w:t xml:space="preserve"> </w:t>
      </w:r>
      <w:r>
        <w:t>necessary</w:t>
      </w:r>
      <w:r>
        <w:rPr>
          <w:spacing w:val="-5"/>
        </w:rPr>
        <w:t xml:space="preserve"> </w:t>
      </w:r>
      <w:r>
        <w:t>for</w:t>
      </w:r>
      <w:r>
        <w:rPr>
          <w:spacing w:val="-4"/>
        </w:rPr>
        <w:t xml:space="preserve"> </w:t>
      </w:r>
      <w:r>
        <w:t>the</w:t>
      </w:r>
      <w:r>
        <w:rPr>
          <w:spacing w:val="-3"/>
        </w:rPr>
        <w:t xml:space="preserve"> </w:t>
      </w:r>
      <w:r>
        <w:rPr>
          <w:spacing w:val="-2"/>
        </w:rPr>
        <w:t>Services</w:t>
      </w:r>
    </w:p>
    <w:p w14:paraId="77EA0B26" w14:textId="77777777" w:rsidR="00564F1B" w:rsidRDefault="00564F1B">
      <w:pPr>
        <w:pStyle w:val="BodyText"/>
        <w:spacing w:before="103"/>
      </w:pPr>
    </w:p>
    <w:p w14:paraId="77EA0B27" w14:textId="77777777" w:rsidR="00564F1B" w:rsidRDefault="00606AB4">
      <w:pPr>
        <w:pStyle w:val="ListParagraph"/>
        <w:numPr>
          <w:ilvl w:val="1"/>
          <w:numId w:val="13"/>
        </w:numPr>
        <w:tabs>
          <w:tab w:val="left" w:pos="1338"/>
        </w:tabs>
        <w:spacing w:before="1"/>
        <w:ind w:left="1338" w:right="549" w:hanging="720"/>
      </w:pPr>
      <w:r>
        <w:t>If the Supplier does not comply with this clause 11, the Buyer may End this Call-Off Contract</w:t>
      </w:r>
      <w:r>
        <w:rPr>
          <w:spacing w:val="-3"/>
        </w:rPr>
        <w:t xml:space="preserve"> </w:t>
      </w:r>
      <w:r>
        <w:t>for</w:t>
      </w:r>
      <w:r>
        <w:rPr>
          <w:spacing w:val="-3"/>
        </w:rPr>
        <w:t xml:space="preserve"> </w:t>
      </w:r>
      <w:r>
        <w:t>Material</w:t>
      </w:r>
      <w:r>
        <w:rPr>
          <w:spacing w:val="-2"/>
        </w:rPr>
        <w:t xml:space="preserve"> </w:t>
      </w:r>
      <w:r>
        <w:t>Breach. The</w:t>
      </w:r>
      <w:r>
        <w:rPr>
          <w:spacing w:val="-4"/>
        </w:rPr>
        <w:t xml:space="preserve"> </w:t>
      </w:r>
      <w:r>
        <w:t>Supplier 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 all</w:t>
      </w:r>
      <w:r>
        <w:rPr>
          <w:spacing w:val="-5"/>
        </w:rPr>
        <w:t xml:space="preserve"> </w:t>
      </w:r>
      <w:r>
        <w:t>the</w:t>
      </w:r>
      <w:r>
        <w:rPr>
          <w:spacing w:val="-4"/>
        </w:rPr>
        <w:t xml:space="preserve"> </w:t>
      </w:r>
      <w:r>
        <w:t>money paid for the affected Services.</w:t>
      </w:r>
    </w:p>
    <w:p w14:paraId="77EA0B28" w14:textId="77777777" w:rsidR="00564F1B" w:rsidRDefault="00564F1B">
      <w:pPr>
        <w:pStyle w:val="BodyText"/>
      </w:pPr>
    </w:p>
    <w:p w14:paraId="77EA0B29" w14:textId="77777777" w:rsidR="00564F1B" w:rsidRDefault="00564F1B">
      <w:pPr>
        <w:pStyle w:val="BodyText"/>
        <w:spacing w:before="233"/>
      </w:pPr>
    </w:p>
    <w:p w14:paraId="77EA0B2A" w14:textId="77777777" w:rsidR="00564F1B" w:rsidRDefault="00606AB4">
      <w:pPr>
        <w:pStyle w:val="Heading3"/>
        <w:numPr>
          <w:ilvl w:val="0"/>
          <w:numId w:val="13"/>
        </w:numPr>
        <w:tabs>
          <w:tab w:val="left" w:pos="1355"/>
        </w:tabs>
        <w:ind w:left="1355" w:hanging="737"/>
      </w:pPr>
      <w:bookmarkStart w:id="23" w:name="12.__Protection_of_information"/>
      <w:bookmarkEnd w:id="23"/>
      <w:r>
        <w:rPr>
          <w:color w:val="434343"/>
        </w:rPr>
        <w:t>Protection</w:t>
      </w:r>
      <w:r>
        <w:rPr>
          <w:color w:val="434343"/>
          <w:spacing w:val="-4"/>
        </w:rPr>
        <w:t xml:space="preserve"> </w:t>
      </w:r>
      <w:r>
        <w:rPr>
          <w:color w:val="434343"/>
        </w:rPr>
        <w:t>of</w:t>
      </w:r>
      <w:r>
        <w:rPr>
          <w:color w:val="434343"/>
          <w:spacing w:val="-4"/>
        </w:rPr>
        <w:t xml:space="preserve"> </w:t>
      </w:r>
      <w:r>
        <w:rPr>
          <w:color w:val="434343"/>
          <w:spacing w:val="-2"/>
        </w:rPr>
        <w:t>information</w:t>
      </w:r>
    </w:p>
    <w:p w14:paraId="77EA0B2B" w14:textId="77777777" w:rsidR="00564F1B" w:rsidRDefault="00606AB4">
      <w:pPr>
        <w:pStyle w:val="ListParagraph"/>
        <w:numPr>
          <w:ilvl w:val="1"/>
          <w:numId w:val="13"/>
        </w:numPr>
        <w:tabs>
          <w:tab w:val="left" w:pos="1357"/>
        </w:tabs>
        <w:spacing w:before="200"/>
        <w:ind w:left="1357" w:hanging="739"/>
      </w:pPr>
      <w:r>
        <w:t>The</w:t>
      </w:r>
      <w:r>
        <w:rPr>
          <w:spacing w:val="-8"/>
        </w:rPr>
        <w:t xml:space="preserve"> </w:t>
      </w:r>
      <w:r>
        <w:t>Supplier</w:t>
      </w:r>
      <w:r>
        <w:rPr>
          <w:spacing w:val="-3"/>
        </w:rPr>
        <w:t xml:space="preserve"> </w:t>
      </w:r>
      <w:r>
        <w:rPr>
          <w:spacing w:val="-4"/>
        </w:rPr>
        <w:t>must:</w:t>
      </w:r>
    </w:p>
    <w:p w14:paraId="77EA0B2C" w14:textId="77777777" w:rsidR="00564F1B" w:rsidRDefault="00564F1B">
      <w:pPr>
        <w:pStyle w:val="BodyText"/>
        <w:spacing w:before="106"/>
      </w:pPr>
    </w:p>
    <w:p w14:paraId="77EA0B2D" w14:textId="77777777" w:rsidR="00564F1B" w:rsidRDefault="00606AB4">
      <w:pPr>
        <w:pStyle w:val="ListParagraph"/>
        <w:numPr>
          <w:ilvl w:val="2"/>
          <w:numId w:val="13"/>
        </w:numPr>
        <w:tabs>
          <w:tab w:val="left" w:pos="2023"/>
          <w:tab w:val="left" w:pos="2072"/>
        </w:tabs>
        <w:spacing w:line="288" w:lineRule="auto"/>
        <w:ind w:left="2072" w:right="1378" w:hanging="721"/>
      </w:pPr>
      <w:r>
        <w:t>comply</w:t>
      </w:r>
      <w:r>
        <w:rPr>
          <w:spacing w:val="-4"/>
        </w:rPr>
        <w:t xml:space="preserve"> </w:t>
      </w:r>
      <w:r>
        <w:t>with</w:t>
      </w:r>
      <w:r>
        <w:rPr>
          <w:spacing w:val="-4"/>
        </w:rPr>
        <w:t xml:space="preserve"> </w:t>
      </w:r>
      <w:r>
        <w:t>the</w:t>
      </w:r>
      <w:r>
        <w:rPr>
          <w:spacing w:val="-2"/>
        </w:rPr>
        <w:t xml:space="preserve"> </w:t>
      </w:r>
      <w:r>
        <w:t>Buyer’s</w:t>
      </w:r>
      <w:r>
        <w:rPr>
          <w:spacing w:val="-2"/>
        </w:rPr>
        <w:t xml:space="preserve"> </w:t>
      </w:r>
      <w:r>
        <w:t>written</w:t>
      </w:r>
      <w:r>
        <w:rPr>
          <w:spacing w:val="-4"/>
        </w:rPr>
        <w:t xml:space="preserve"> </w:t>
      </w:r>
      <w:r>
        <w:t>instructions</w:t>
      </w:r>
      <w:r>
        <w:rPr>
          <w:spacing w:val="-2"/>
        </w:rPr>
        <w:t xml:space="preserve"> </w:t>
      </w:r>
      <w:r>
        <w:t>and</w:t>
      </w:r>
      <w:r>
        <w:rPr>
          <w:spacing w:val="-4"/>
        </w:rPr>
        <w:t xml:space="preserve"> </w:t>
      </w:r>
      <w:r>
        <w:t>this</w:t>
      </w:r>
      <w:r>
        <w:rPr>
          <w:spacing w:val="-2"/>
        </w:rPr>
        <w:t xml:space="preserve"> </w:t>
      </w:r>
      <w:r>
        <w:t>Call-Off</w:t>
      </w:r>
      <w:r>
        <w:rPr>
          <w:spacing w:val="-2"/>
        </w:rPr>
        <w:t xml:space="preserve"> </w:t>
      </w:r>
      <w:r>
        <w:t>Contract</w:t>
      </w:r>
      <w:r>
        <w:rPr>
          <w:spacing w:val="-1"/>
        </w:rPr>
        <w:t xml:space="preserve"> </w:t>
      </w:r>
      <w:r>
        <w:t>when Processing Buyer Personal Data</w:t>
      </w:r>
    </w:p>
    <w:p w14:paraId="77EA0B2E" w14:textId="77777777" w:rsidR="00564F1B" w:rsidRDefault="00564F1B">
      <w:pPr>
        <w:pStyle w:val="BodyText"/>
        <w:spacing w:before="57"/>
      </w:pPr>
    </w:p>
    <w:p w14:paraId="77EA0B2F" w14:textId="77777777" w:rsidR="00564F1B" w:rsidRDefault="00606AB4">
      <w:pPr>
        <w:pStyle w:val="ListParagraph"/>
        <w:numPr>
          <w:ilvl w:val="2"/>
          <w:numId w:val="13"/>
        </w:numPr>
        <w:tabs>
          <w:tab w:val="left" w:pos="2023"/>
          <w:tab w:val="left" w:pos="2072"/>
        </w:tabs>
        <w:spacing w:line="288" w:lineRule="auto"/>
        <w:ind w:left="2072" w:right="495" w:hanging="721"/>
      </w:pPr>
      <w:r>
        <w:t>only Process</w:t>
      </w:r>
      <w:r>
        <w:rPr>
          <w:spacing w:val="-3"/>
        </w:rPr>
        <w:t xml:space="preserve"> </w:t>
      </w:r>
      <w:r>
        <w:t>the</w:t>
      </w:r>
      <w:r>
        <w:rPr>
          <w:spacing w:val="-3"/>
        </w:rPr>
        <w:t xml:space="preserve"> </w:t>
      </w:r>
      <w:r>
        <w:t>Buyer Personal</w:t>
      </w:r>
      <w:r>
        <w:rPr>
          <w:spacing w:val="-1"/>
        </w:rPr>
        <w:t xml:space="preserve"> </w:t>
      </w:r>
      <w:r>
        <w:t>Data</w:t>
      </w:r>
      <w:r>
        <w:rPr>
          <w:spacing w:val="-3"/>
        </w:rPr>
        <w:t xml:space="preserve"> </w:t>
      </w:r>
      <w:r>
        <w:t>as</w:t>
      </w:r>
      <w:r>
        <w:rPr>
          <w:spacing w:val="-3"/>
        </w:rPr>
        <w:t xml:space="preserve"> </w:t>
      </w:r>
      <w:r>
        <w:t>necessary</w:t>
      </w:r>
      <w:r>
        <w:rPr>
          <w:spacing w:val="-3"/>
        </w:rPr>
        <w:t xml:space="preserve"> </w:t>
      </w:r>
      <w:r>
        <w:t>for</w:t>
      </w:r>
      <w:r>
        <w:rPr>
          <w:spacing w:val="-2"/>
        </w:rPr>
        <w:t xml:space="preserve"> </w:t>
      </w:r>
      <w:r>
        <w:t>the</w:t>
      </w:r>
      <w:r>
        <w:rPr>
          <w:spacing w:val="-1"/>
        </w:rPr>
        <w:t xml:space="preserve"> </w:t>
      </w:r>
      <w:r>
        <w:t>provision</w:t>
      </w:r>
      <w:r>
        <w:rPr>
          <w:spacing w:val="-1"/>
        </w:rPr>
        <w:t xml:space="preserve"> </w:t>
      </w:r>
      <w:r>
        <w:t>of</w:t>
      </w:r>
      <w:r>
        <w:rPr>
          <w:spacing w:val="-1"/>
        </w:rPr>
        <w:t xml:space="preserve"> </w:t>
      </w:r>
      <w:r>
        <w:t>the</w:t>
      </w:r>
      <w:r>
        <w:rPr>
          <w:spacing w:val="-3"/>
        </w:rPr>
        <w:t xml:space="preserve"> </w:t>
      </w:r>
      <w:r>
        <w:t xml:space="preserve">G-Cloud Services or as </w:t>
      </w:r>
      <w:r>
        <w:t>required by Law or any Regulatory Body</w:t>
      </w:r>
    </w:p>
    <w:p w14:paraId="77EA0B30" w14:textId="77777777" w:rsidR="00564F1B" w:rsidRDefault="00564F1B">
      <w:pPr>
        <w:pStyle w:val="BodyText"/>
        <w:spacing w:before="57"/>
      </w:pPr>
    </w:p>
    <w:p w14:paraId="77EA0B31" w14:textId="77777777" w:rsidR="00564F1B" w:rsidRDefault="00606AB4">
      <w:pPr>
        <w:pStyle w:val="ListParagraph"/>
        <w:numPr>
          <w:ilvl w:val="2"/>
          <w:numId w:val="13"/>
        </w:numPr>
        <w:tabs>
          <w:tab w:val="left" w:pos="2024"/>
          <w:tab w:val="left" w:pos="2073"/>
        </w:tabs>
        <w:spacing w:line="288" w:lineRule="auto"/>
        <w:ind w:left="2073" w:right="705" w:hanging="721"/>
      </w:pPr>
      <w:r>
        <w:t>take</w:t>
      </w:r>
      <w:r>
        <w:rPr>
          <w:spacing w:val="-4"/>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 any</w:t>
      </w:r>
      <w:r>
        <w:rPr>
          <w:spacing w:val="-4"/>
        </w:rPr>
        <w:t xml:space="preserve"> </w:t>
      </w:r>
      <w:r>
        <w:t>Supplier Staff who</w:t>
      </w:r>
      <w:r>
        <w:rPr>
          <w:spacing w:val="-4"/>
        </w:rPr>
        <w:t xml:space="preserve"> </w:t>
      </w:r>
      <w:r>
        <w:t>have</w:t>
      </w:r>
      <w:r>
        <w:rPr>
          <w:spacing w:val="-2"/>
        </w:rPr>
        <w:t xml:space="preserve"> </w:t>
      </w:r>
      <w:r>
        <w:t>access</w:t>
      </w:r>
      <w:r>
        <w:rPr>
          <w:spacing w:val="-4"/>
        </w:rPr>
        <w:t xml:space="preserve"> </w:t>
      </w:r>
      <w:r>
        <w:t>to</w:t>
      </w:r>
      <w:r>
        <w:rPr>
          <w:spacing w:val="-2"/>
        </w:rPr>
        <w:t xml:space="preserve"> </w:t>
      </w:r>
      <w:r>
        <w:t>Buyer Personal Data act in compliance with Supplier's security processes</w:t>
      </w:r>
    </w:p>
    <w:p w14:paraId="77EA0B32" w14:textId="77777777" w:rsidR="00564F1B" w:rsidRDefault="00564F1B">
      <w:pPr>
        <w:pStyle w:val="BodyText"/>
        <w:spacing w:before="56"/>
      </w:pPr>
    </w:p>
    <w:p w14:paraId="77EA0B33" w14:textId="77777777" w:rsidR="00564F1B" w:rsidRDefault="00606AB4">
      <w:pPr>
        <w:pStyle w:val="ListParagraph"/>
        <w:numPr>
          <w:ilvl w:val="1"/>
          <w:numId w:val="13"/>
        </w:numPr>
        <w:tabs>
          <w:tab w:val="left" w:pos="1106"/>
          <w:tab w:val="left" w:pos="1338"/>
        </w:tabs>
        <w:spacing w:line="290" w:lineRule="auto"/>
        <w:ind w:left="1338" w:right="486" w:hanging="721"/>
      </w:pPr>
      <w:r>
        <w:t>The</w:t>
      </w:r>
      <w:r>
        <w:rPr>
          <w:spacing w:val="-4"/>
        </w:rPr>
        <w:t xml:space="preserve"> </w:t>
      </w:r>
      <w:r>
        <w:t>Supplier must</w:t>
      </w:r>
      <w:r>
        <w:rPr>
          <w:spacing w:val="-2"/>
        </w:rPr>
        <w:t xml:space="preserve"> </w:t>
      </w:r>
      <w:r>
        <w:t>fully</w:t>
      </w:r>
      <w:r>
        <w:rPr>
          <w:spacing w:val="-1"/>
        </w:rPr>
        <w:t xml:space="preserve"> </w:t>
      </w:r>
      <w:r>
        <w:t>assist with</w:t>
      </w:r>
      <w:r>
        <w:rPr>
          <w:spacing w:val="-4"/>
        </w:rPr>
        <w:t xml:space="preserve"> </w:t>
      </w:r>
      <w:r>
        <w:t>any</w:t>
      </w:r>
      <w:r>
        <w:rPr>
          <w:spacing w:val="-4"/>
        </w:rPr>
        <w:t xml:space="preserve"> </w:t>
      </w:r>
      <w:r>
        <w:t>complaint or</w:t>
      </w:r>
      <w:r>
        <w:rPr>
          <w:spacing w:val="-3"/>
        </w:rPr>
        <w:t xml:space="preserve"> </w:t>
      </w:r>
      <w:r>
        <w:t>request</w:t>
      </w:r>
      <w:r>
        <w:rPr>
          <w:spacing w:val="-3"/>
        </w:rPr>
        <w:t xml:space="preserve"> </w:t>
      </w:r>
      <w:r>
        <w:t>for</w:t>
      </w:r>
      <w:r>
        <w:rPr>
          <w:spacing w:val="-3"/>
        </w:rPr>
        <w:t xml:space="preserve"> </w:t>
      </w:r>
      <w:r>
        <w:t>Buyer</w:t>
      </w:r>
      <w:r>
        <w:rPr>
          <w:spacing w:val="-3"/>
        </w:rPr>
        <w:t xml:space="preserve"> </w:t>
      </w:r>
      <w:r>
        <w:t>Personal</w:t>
      </w:r>
      <w:r>
        <w:rPr>
          <w:spacing w:val="-2"/>
        </w:rPr>
        <w:t xml:space="preserve"> </w:t>
      </w:r>
      <w:r>
        <w:t>Data</w:t>
      </w:r>
      <w:r>
        <w:rPr>
          <w:spacing w:val="-2"/>
        </w:rPr>
        <w:t xml:space="preserve"> </w:t>
      </w:r>
      <w:r>
        <w:t xml:space="preserve">including </w:t>
      </w:r>
      <w:r>
        <w:rPr>
          <w:spacing w:val="-4"/>
        </w:rPr>
        <w:t>by:</w:t>
      </w:r>
    </w:p>
    <w:p w14:paraId="77EA0B34" w14:textId="77777777" w:rsidR="00564F1B" w:rsidRDefault="00564F1B">
      <w:pPr>
        <w:pStyle w:val="BodyText"/>
        <w:spacing w:before="54"/>
      </w:pPr>
    </w:p>
    <w:p w14:paraId="77EA0B35" w14:textId="77777777" w:rsidR="00564F1B" w:rsidRDefault="00606AB4">
      <w:pPr>
        <w:pStyle w:val="ListParagraph"/>
        <w:numPr>
          <w:ilvl w:val="2"/>
          <w:numId w:val="13"/>
        </w:numPr>
        <w:tabs>
          <w:tab w:val="left" w:pos="2008"/>
        </w:tabs>
        <w:ind w:left="2008" w:hanging="672"/>
      </w:pPr>
      <w:r>
        <w:t>providing</w:t>
      </w:r>
      <w:r>
        <w:rPr>
          <w:spacing w:val="-8"/>
        </w:rPr>
        <w:t xml:space="preserve"> </w:t>
      </w:r>
      <w:r>
        <w:t>the</w:t>
      </w:r>
      <w:r>
        <w:rPr>
          <w:spacing w:val="-4"/>
        </w:rPr>
        <w:t xml:space="preserve"> </w:t>
      </w:r>
      <w:r>
        <w:t>Buyer</w:t>
      </w:r>
      <w:r>
        <w:rPr>
          <w:spacing w:val="-2"/>
        </w:rPr>
        <w:t xml:space="preserve"> </w:t>
      </w:r>
      <w:r>
        <w:t>with</w:t>
      </w:r>
      <w:r>
        <w:rPr>
          <w:spacing w:val="-6"/>
        </w:rPr>
        <w:t xml:space="preserve"> </w:t>
      </w:r>
      <w:r>
        <w:t>full</w:t>
      </w:r>
      <w:r>
        <w:rPr>
          <w:spacing w:val="-4"/>
        </w:rPr>
        <w:t xml:space="preserve"> </w:t>
      </w:r>
      <w:r>
        <w:t>details</w:t>
      </w:r>
      <w:r>
        <w:rPr>
          <w:spacing w:val="-3"/>
        </w:rPr>
        <w:t xml:space="preserve"> </w:t>
      </w:r>
      <w:r>
        <w:t>of</w:t>
      </w:r>
      <w:r>
        <w:rPr>
          <w:spacing w:val="-5"/>
        </w:rPr>
        <w:t xml:space="preserve"> </w:t>
      </w:r>
      <w:r>
        <w:t>the</w:t>
      </w:r>
      <w:r>
        <w:rPr>
          <w:spacing w:val="-8"/>
        </w:rPr>
        <w:t xml:space="preserve"> </w:t>
      </w:r>
      <w:r>
        <w:t>complaint</w:t>
      </w:r>
      <w:r>
        <w:rPr>
          <w:spacing w:val="-2"/>
        </w:rPr>
        <w:t xml:space="preserve"> </w:t>
      </w:r>
      <w:r>
        <w:t>or</w:t>
      </w:r>
      <w:r>
        <w:rPr>
          <w:spacing w:val="-3"/>
        </w:rPr>
        <w:t xml:space="preserve"> </w:t>
      </w:r>
      <w:r>
        <w:rPr>
          <w:spacing w:val="-2"/>
        </w:rPr>
        <w:t>request</w:t>
      </w:r>
    </w:p>
    <w:p w14:paraId="77EA0B36" w14:textId="77777777" w:rsidR="00564F1B" w:rsidRDefault="00564F1B">
      <w:pPr>
        <w:pStyle w:val="BodyText"/>
        <w:spacing w:before="106"/>
      </w:pPr>
    </w:p>
    <w:p w14:paraId="77EA0B37" w14:textId="77777777" w:rsidR="00564F1B" w:rsidRDefault="00606AB4">
      <w:pPr>
        <w:pStyle w:val="ListParagraph"/>
        <w:numPr>
          <w:ilvl w:val="2"/>
          <w:numId w:val="13"/>
        </w:numPr>
        <w:tabs>
          <w:tab w:val="left" w:pos="2024"/>
          <w:tab w:val="left" w:pos="2073"/>
        </w:tabs>
        <w:spacing w:line="288" w:lineRule="auto"/>
        <w:ind w:left="2073" w:right="767" w:hanging="721"/>
      </w:pPr>
      <w:r>
        <w:t>complying</w:t>
      </w:r>
      <w:r>
        <w:rPr>
          <w:spacing w:val="-2"/>
        </w:rPr>
        <w:t xml:space="preserve"> </w:t>
      </w:r>
      <w:r>
        <w:t>with</w:t>
      </w:r>
      <w:r>
        <w:rPr>
          <w:spacing w:val="-4"/>
        </w:rPr>
        <w:t xml:space="preserve"> </w:t>
      </w:r>
      <w:r>
        <w:t>a</w:t>
      </w:r>
      <w:r>
        <w:rPr>
          <w:spacing w:val="-6"/>
        </w:rPr>
        <w:t xml:space="preserve"> </w:t>
      </w:r>
      <w:r>
        <w:t>data</w:t>
      </w:r>
      <w:r>
        <w:rPr>
          <w:spacing w:val="-2"/>
        </w:rPr>
        <w:t xml:space="preserve"> </w:t>
      </w:r>
      <w:r>
        <w:t>access</w:t>
      </w:r>
      <w:r>
        <w:rPr>
          <w:spacing w:val="-4"/>
        </w:rPr>
        <w:t xml:space="preserve"> </w:t>
      </w:r>
      <w:r>
        <w:t>request within</w:t>
      </w:r>
      <w:r>
        <w:rPr>
          <w:spacing w:val="-2"/>
        </w:rPr>
        <w:t xml:space="preserve"> </w:t>
      </w:r>
      <w:r>
        <w:t>the</w:t>
      </w:r>
      <w:r>
        <w:rPr>
          <w:spacing w:val="-4"/>
        </w:rPr>
        <w:t xml:space="preserve"> </w:t>
      </w:r>
      <w:r>
        <w:t>timescales</w:t>
      </w:r>
      <w:r>
        <w:rPr>
          <w:spacing w:val="-4"/>
        </w:rPr>
        <w:t xml:space="preserve"> </w:t>
      </w:r>
      <w:r>
        <w:t>in</w:t>
      </w:r>
      <w:r>
        <w:rPr>
          <w:spacing w:val="-2"/>
        </w:rPr>
        <w:t xml:space="preserve"> </w:t>
      </w:r>
      <w:r>
        <w:t>the</w:t>
      </w:r>
      <w:r>
        <w:rPr>
          <w:spacing w:val="-4"/>
        </w:rPr>
        <w:t xml:space="preserve"> </w:t>
      </w:r>
      <w:r>
        <w:t>Data</w:t>
      </w:r>
      <w:r>
        <w:rPr>
          <w:spacing w:val="-2"/>
        </w:rPr>
        <w:t xml:space="preserve"> </w:t>
      </w:r>
      <w:r>
        <w:t>Protection Legislation and following the Buyer’s instructions</w:t>
      </w:r>
    </w:p>
    <w:p w14:paraId="77EA0B38" w14:textId="77777777" w:rsidR="00564F1B" w:rsidRDefault="00564F1B">
      <w:pPr>
        <w:pStyle w:val="BodyText"/>
        <w:spacing w:before="57"/>
      </w:pPr>
    </w:p>
    <w:p w14:paraId="77EA0B39" w14:textId="77777777" w:rsidR="00564F1B" w:rsidRDefault="00606AB4">
      <w:pPr>
        <w:pStyle w:val="ListParagraph"/>
        <w:numPr>
          <w:ilvl w:val="2"/>
          <w:numId w:val="13"/>
        </w:numPr>
        <w:tabs>
          <w:tab w:val="left" w:pos="2009"/>
          <w:tab w:val="left" w:pos="2058"/>
        </w:tabs>
        <w:spacing w:line="290" w:lineRule="auto"/>
        <w:ind w:left="2058" w:right="976" w:hanging="721"/>
      </w:pPr>
      <w:r>
        <w:t>providing</w:t>
      </w:r>
      <w:r>
        <w:rPr>
          <w:spacing w:val="-4"/>
        </w:rPr>
        <w:t xml:space="preserve"> </w:t>
      </w:r>
      <w:r>
        <w:t>the</w:t>
      </w:r>
      <w:r>
        <w:rPr>
          <w:spacing w:val="-2"/>
        </w:rPr>
        <w:t xml:space="preserve"> </w:t>
      </w:r>
      <w:r>
        <w:t>Buyer with</w:t>
      </w:r>
      <w:r>
        <w:rPr>
          <w:spacing w:val="-4"/>
        </w:rPr>
        <w:t xml:space="preserve"> </w:t>
      </w:r>
      <w:r>
        <w:t>any</w:t>
      </w:r>
      <w:r>
        <w:rPr>
          <w:spacing w:val="-1"/>
        </w:rPr>
        <w:t xml:space="preserve"> </w:t>
      </w:r>
      <w:r>
        <w:t>Buyer Personal</w:t>
      </w:r>
      <w:r>
        <w:rPr>
          <w:spacing w:val="-2"/>
        </w:rPr>
        <w:t xml:space="preserve"> </w:t>
      </w:r>
      <w:r>
        <w:t>Data</w:t>
      </w:r>
      <w:r>
        <w:rPr>
          <w:spacing w:val="-2"/>
        </w:rPr>
        <w:t xml:space="preserve"> </w:t>
      </w:r>
      <w:r>
        <w:t>it</w:t>
      </w:r>
      <w:r>
        <w:rPr>
          <w:spacing w:val="-2"/>
        </w:rPr>
        <w:t xml:space="preserve"> </w:t>
      </w:r>
      <w:r>
        <w:t>holds</w:t>
      </w:r>
      <w:r>
        <w:rPr>
          <w:spacing w:val="-1"/>
        </w:rPr>
        <w:t xml:space="preserve"> </w:t>
      </w:r>
      <w:r>
        <w:t>about a</w:t>
      </w:r>
      <w:r>
        <w:rPr>
          <w:spacing w:val="-6"/>
        </w:rPr>
        <w:t xml:space="preserve"> </w:t>
      </w:r>
      <w:r>
        <w:t>Data</w:t>
      </w:r>
      <w:r>
        <w:rPr>
          <w:spacing w:val="-2"/>
        </w:rPr>
        <w:t xml:space="preserve"> </w:t>
      </w:r>
      <w:r>
        <w:t>Subject (within the timescales required by the Buyer)</w:t>
      </w:r>
    </w:p>
    <w:p w14:paraId="77EA0B3A" w14:textId="77777777" w:rsidR="00564F1B" w:rsidRDefault="00564F1B">
      <w:pPr>
        <w:pStyle w:val="BodyText"/>
        <w:spacing w:before="54"/>
      </w:pPr>
    </w:p>
    <w:p w14:paraId="77EA0B3B" w14:textId="77777777" w:rsidR="00564F1B" w:rsidRDefault="00606AB4">
      <w:pPr>
        <w:pStyle w:val="ListParagraph"/>
        <w:numPr>
          <w:ilvl w:val="2"/>
          <w:numId w:val="13"/>
        </w:numPr>
        <w:tabs>
          <w:tab w:val="left" w:pos="2008"/>
        </w:tabs>
        <w:ind w:left="2008" w:hanging="672"/>
      </w:pPr>
      <w:r>
        <w:t>providing</w:t>
      </w:r>
      <w:r>
        <w:rPr>
          <w:spacing w:val="-8"/>
        </w:rPr>
        <w:t xml:space="preserve"> </w:t>
      </w:r>
      <w:r>
        <w:t>the</w:t>
      </w:r>
      <w:r>
        <w:rPr>
          <w:spacing w:val="-4"/>
        </w:rPr>
        <w:t xml:space="preserve"> </w:t>
      </w:r>
      <w:r>
        <w:t>Buyer</w:t>
      </w:r>
      <w:r>
        <w:rPr>
          <w:spacing w:val="-2"/>
        </w:rPr>
        <w:t xml:space="preserve"> </w:t>
      </w:r>
      <w:r>
        <w:t>with</w:t>
      </w:r>
      <w:r>
        <w:rPr>
          <w:spacing w:val="-6"/>
        </w:rPr>
        <w:t xml:space="preserve"> </w:t>
      </w:r>
      <w:r>
        <w:t>any</w:t>
      </w:r>
      <w:r>
        <w:rPr>
          <w:spacing w:val="-3"/>
        </w:rPr>
        <w:t xml:space="preserve"> </w:t>
      </w:r>
      <w:r>
        <w:t>information</w:t>
      </w:r>
      <w:r>
        <w:rPr>
          <w:spacing w:val="-5"/>
        </w:rPr>
        <w:t xml:space="preserve"> </w:t>
      </w:r>
      <w:r>
        <w:t>requested</w:t>
      </w:r>
      <w:r>
        <w:rPr>
          <w:spacing w:val="-4"/>
        </w:rPr>
        <w:t xml:space="preserve"> </w:t>
      </w:r>
      <w:r>
        <w:t>by</w:t>
      </w:r>
      <w:r>
        <w:rPr>
          <w:spacing w:val="-8"/>
        </w:rPr>
        <w:t xml:space="preserve"> </w:t>
      </w:r>
      <w:r>
        <w:t>the</w:t>
      </w:r>
      <w:r>
        <w:rPr>
          <w:spacing w:val="-4"/>
        </w:rPr>
        <w:t xml:space="preserve"> </w:t>
      </w:r>
      <w:r>
        <w:t>Data</w:t>
      </w:r>
      <w:r>
        <w:rPr>
          <w:spacing w:val="-5"/>
        </w:rPr>
        <w:t xml:space="preserve"> </w:t>
      </w:r>
      <w:r>
        <w:rPr>
          <w:spacing w:val="-2"/>
        </w:rPr>
        <w:t>Subject</w:t>
      </w:r>
    </w:p>
    <w:p w14:paraId="77EA0B3C" w14:textId="77777777" w:rsidR="00564F1B" w:rsidRDefault="00564F1B">
      <w:pPr>
        <w:pStyle w:val="BodyText"/>
        <w:spacing w:before="106"/>
      </w:pPr>
    </w:p>
    <w:p w14:paraId="77EA0B3D" w14:textId="77777777" w:rsidR="00564F1B" w:rsidRDefault="00606AB4">
      <w:pPr>
        <w:pStyle w:val="ListParagraph"/>
        <w:numPr>
          <w:ilvl w:val="1"/>
          <w:numId w:val="13"/>
        </w:numPr>
        <w:tabs>
          <w:tab w:val="left" w:pos="1338"/>
        </w:tabs>
        <w:ind w:left="1338" w:right="533" w:hanging="720"/>
      </w:pPr>
      <w:r>
        <w:t>The</w:t>
      </w:r>
      <w:r>
        <w:rPr>
          <w:spacing w:val="-2"/>
        </w:rPr>
        <w:t xml:space="preserve"> </w:t>
      </w:r>
      <w:r>
        <w:t>Supplier must</w:t>
      </w:r>
      <w:r>
        <w:rPr>
          <w:spacing w:val="-2"/>
        </w:rPr>
        <w:t xml:space="preserve"> </w:t>
      </w:r>
      <w:r>
        <w:t>get</w:t>
      </w:r>
      <w:r>
        <w:rPr>
          <w:spacing w:val="-2"/>
        </w:rPr>
        <w:t xml:space="preserve"> </w:t>
      </w:r>
      <w:r>
        <w:t>prior written</w:t>
      </w:r>
      <w:r>
        <w:rPr>
          <w:spacing w:val="-2"/>
        </w:rPr>
        <w:t xml:space="preserve"> </w:t>
      </w:r>
      <w:r>
        <w:t>consent</w:t>
      </w:r>
      <w:r>
        <w:rPr>
          <w:spacing w:val="-2"/>
        </w:rPr>
        <w:t xml:space="preserve"> </w:t>
      </w:r>
      <w:r>
        <w:t>from</w:t>
      </w:r>
      <w:r>
        <w:rPr>
          <w:spacing w:val="-3"/>
        </w:rPr>
        <w:t xml:space="preserve"> </w:t>
      </w:r>
      <w:r>
        <w:t>the</w:t>
      </w:r>
      <w:r>
        <w:rPr>
          <w:spacing w:val="-2"/>
        </w:rPr>
        <w:t xml:space="preserve"> </w:t>
      </w:r>
      <w:r>
        <w:t>Buyer</w:t>
      </w:r>
      <w:r>
        <w:rPr>
          <w:spacing w:val="-3"/>
        </w:rPr>
        <w:t xml:space="preserve"> </w:t>
      </w:r>
      <w:r>
        <w:t>to</w:t>
      </w:r>
      <w:r>
        <w:rPr>
          <w:spacing w:val="-4"/>
        </w:rPr>
        <w:t xml:space="preserve"> </w:t>
      </w:r>
      <w:r>
        <w:t>transfer Buyer Personal</w:t>
      </w:r>
      <w:r>
        <w:rPr>
          <w:spacing w:val="-2"/>
        </w:rPr>
        <w:t xml:space="preserve"> </w:t>
      </w:r>
      <w:r>
        <w:t xml:space="preserve">Data to any other person (including any Subcontractors) for the provision of the G-Cloud </w:t>
      </w:r>
      <w:r>
        <w:rPr>
          <w:spacing w:val="-2"/>
        </w:rPr>
        <w:t>Services.</w:t>
      </w:r>
    </w:p>
    <w:p w14:paraId="77EA0B3E" w14:textId="77777777" w:rsidR="00564F1B" w:rsidRDefault="00564F1B">
      <w:pPr>
        <w:sectPr w:rsidR="00564F1B" w:rsidSect="00611396">
          <w:pgSz w:w="11930" w:h="16840"/>
          <w:pgMar w:top="1020" w:right="700" w:bottom="280" w:left="500" w:header="720" w:footer="720" w:gutter="0"/>
          <w:cols w:space="720"/>
        </w:sectPr>
      </w:pPr>
    </w:p>
    <w:p w14:paraId="77EA0B3F" w14:textId="77777777" w:rsidR="00564F1B" w:rsidRDefault="00606AB4">
      <w:pPr>
        <w:pStyle w:val="Heading3"/>
        <w:numPr>
          <w:ilvl w:val="0"/>
          <w:numId w:val="13"/>
        </w:numPr>
        <w:tabs>
          <w:tab w:val="left" w:pos="1355"/>
        </w:tabs>
        <w:spacing w:before="69"/>
        <w:ind w:left="1355" w:hanging="737"/>
      </w:pPr>
      <w:bookmarkStart w:id="24" w:name="13.__Buyer_data"/>
      <w:bookmarkEnd w:id="24"/>
      <w:r>
        <w:rPr>
          <w:color w:val="434343"/>
        </w:rPr>
        <w:lastRenderedPageBreak/>
        <w:t>Buyer</w:t>
      </w:r>
      <w:r>
        <w:rPr>
          <w:color w:val="434343"/>
          <w:spacing w:val="-5"/>
        </w:rPr>
        <w:t xml:space="preserve"> </w:t>
      </w:r>
      <w:r>
        <w:rPr>
          <w:color w:val="434343"/>
          <w:spacing w:val="-4"/>
        </w:rPr>
        <w:t>data</w:t>
      </w:r>
    </w:p>
    <w:p w14:paraId="77EA0B40" w14:textId="77777777" w:rsidR="00564F1B" w:rsidRDefault="00606AB4">
      <w:pPr>
        <w:pStyle w:val="ListParagraph"/>
        <w:numPr>
          <w:ilvl w:val="1"/>
          <w:numId w:val="13"/>
        </w:numPr>
        <w:tabs>
          <w:tab w:val="left" w:pos="1350"/>
        </w:tabs>
        <w:spacing w:before="198"/>
      </w:pPr>
      <w:r>
        <w:t>The</w:t>
      </w:r>
      <w:r>
        <w:rPr>
          <w:spacing w:val="-7"/>
        </w:rPr>
        <w:t xml:space="preserve"> </w:t>
      </w:r>
      <w:r>
        <w:t>Supplier</w:t>
      </w:r>
      <w:r>
        <w:rPr>
          <w:spacing w:val="-2"/>
        </w:rPr>
        <w:t xml:space="preserve"> </w:t>
      </w:r>
      <w:r>
        <w:t>must</w:t>
      </w:r>
      <w:r>
        <w:rPr>
          <w:spacing w:val="-5"/>
        </w:rPr>
        <w:t xml:space="preserve"> </w:t>
      </w:r>
      <w:r>
        <w:t>not</w:t>
      </w:r>
      <w:r>
        <w:rPr>
          <w:spacing w:val="-4"/>
        </w:rPr>
        <w:t xml:space="preserve"> </w:t>
      </w:r>
      <w:r>
        <w:t>remove</w:t>
      </w:r>
      <w:r>
        <w:rPr>
          <w:spacing w:val="-4"/>
        </w:rPr>
        <w:t xml:space="preserve"> </w:t>
      </w:r>
      <w:r>
        <w:t>any</w:t>
      </w:r>
      <w:r>
        <w:rPr>
          <w:spacing w:val="-4"/>
        </w:rPr>
        <w:t xml:space="preserve"> </w:t>
      </w:r>
      <w:r>
        <w:t>proprietary</w:t>
      </w:r>
      <w:r>
        <w:rPr>
          <w:spacing w:val="-3"/>
        </w:rPr>
        <w:t xml:space="preserve"> </w:t>
      </w:r>
      <w:r>
        <w:t>notices</w:t>
      </w:r>
      <w:r>
        <w:rPr>
          <w:spacing w:val="-4"/>
        </w:rPr>
        <w:t xml:space="preserve"> </w:t>
      </w:r>
      <w:r>
        <w:t>in</w:t>
      </w:r>
      <w:r>
        <w:rPr>
          <w:spacing w:val="-4"/>
        </w:rPr>
        <w:t xml:space="preserve"> </w:t>
      </w:r>
      <w:r>
        <w:t>the</w:t>
      </w:r>
      <w:r>
        <w:rPr>
          <w:spacing w:val="-6"/>
        </w:rPr>
        <w:t xml:space="preserve"> </w:t>
      </w:r>
      <w:r>
        <w:t>Buyer</w:t>
      </w:r>
      <w:r>
        <w:rPr>
          <w:spacing w:val="-5"/>
        </w:rPr>
        <w:t xml:space="preserve"> </w:t>
      </w:r>
      <w:r>
        <w:rPr>
          <w:spacing w:val="-2"/>
        </w:rPr>
        <w:t>Data.</w:t>
      </w:r>
    </w:p>
    <w:p w14:paraId="77EA0B41" w14:textId="77777777" w:rsidR="00564F1B" w:rsidRDefault="00564F1B">
      <w:pPr>
        <w:pStyle w:val="BodyText"/>
        <w:spacing w:before="24"/>
      </w:pPr>
    </w:p>
    <w:p w14:paraId="77EA0B42" w14:textId="77777777" w:rsidR="00564F1B" w:rsidRDefault="00606AB4">
      <w:pPr>
        <w:pStyle w:val="ListParagraph"/>
        <w:numPr>
          <w:ilvl w:val="1"/>
          <w:numId w:val="13"/>
        </w:numPr>
        <w:tabs>
          <w:tab w:val="left" w:pos="1338"/>
        </w:tabs>
        <w:ind w:left="1338" w:hanging="720"/>
      </w:pPr>
      <w:r>
        <w:t>The</w:t>
      </w:r>
      <w:r>
        <w:rPr>
          <w:spacing w:val="-6"/>
        </w:rPr>
        <w:t xml:space="preserve"> </w:t>
      </w:r>
      <w:r>
        <w:t>Supplier</w:t>
      </w:r>
      <w:r>
        <w:rPr>
          <w:spacing w:val="-2"/>
        </w:rPr>
        <w:t xml:space="preserve"> </w:t>
      </w:r>
      <w:r>
        <w:t>will</w:t>
      </w:r>
      <w:r>
        <w:rPr>
          <w:spacing w:val="-4"/>
        </w:rPr>
        <w:t xml:space="preserve"> </w:t>
      </w:r>
      <w:r>
        <w:t>not</w:t>
      </w:r>
      <w:r>
        <w:rPr>
          <w:spacing w:val="-2"/>
        </w:rPr>
        <w:t xml:space="preserve"> </w:t>
      </w:r>
      <w:r>
        <w:t>store</w:t>
      </w:r>
      <w:r>
        <w:rPr>
          <w:spacing w:val="-4"/>
        </w:rPr>
        <w:t xml:space="preserve"> </w:t>
      </w:r>
      <w:r>
        <w:t>or</w:t>
      </w:r>
      <w:r>
        <w:rPr>
          <w:spacing w:val="-5"/>
        </w:rPr>
        <w:t xml:space="preserve"> </w:t>
      </w:r>
      <w:r>
        <w:t>use</w:t>
      </w:r>
      <w:r>
        <w:rPr>
          <w:spacing w:val="-4"/>
        </w:rPr>
        <w:t xml:space="preserve"> </w:t>
      </w:r>
      <w:r>
        <w:t>Buyer</w:t>
      </w:r>
      <w:r>
        <w:rPr>
          <w:spacing w:val="-2"/>
        </w:rPr>
        <w:t xml:space="preserve"> </w:t>
      </w:r>
      <w:r>
        <w:t>Data</w:t>
      </w:r>
      <w:r>
        <w:rPr>
          <w:spacing w:val="-3"/>
        </w:rPr>
        <w:t xml:space="preserve"> </w:t>
      </w:r>
      <w:r>
        <w:t>except</w:t>
      </w:r>
      <w:r>
        <w:rPr>
          <w:spacing w:val="-2"/>
        </w:rPr>
        <w:t xml:space="preserve"> </w:t>
      </w:r>
      <w:r>
        <w:t>if</w:t>
      </w:r>
      <w:r>
        <w:rPr>
          <w:spacing w:val="-4"/>
        </w:rPr>
        <w:t xml:space="preserve"> </w:t>
      </w:r>
      <w:r>
        <w:t>necessary</w:t>
      </w:r>
      <w:r>
        <w:rPr>
          <w:spacing w:val="-6"/>
        </w:rPr>
        <w:t xml:space="preserve"> </w:t>
      </w:r>
      <w:r>
        <w:t>to</w:t>
      </w:r>
      <w:r>
        <w:rPr>
          <w:spacing w:val="-6"/>
        </w:rPr>
        <w:t xml:space="preserve"> </w:t>
      </w:r>
      <w:r>
        <w:t>fulfil</w:t>
      </w:r>
      <w:r>
        <w:rPr>
          <w:spacing w:val="-4"/>
        </w:rPr>
        <w:t xml:space="preserve"> </w:t>
      </w:r>
      <w:r>
        <w:t>its</w:t>
      </w:r>
      <w:r>
        <w:rPr>
          <w:spacing w:val="-2"/>
        </w:rPr>
        <w:t xml:space="preserve"> obligations.</w:t>
      </w:r>
    </w:p>
    <w:p w14:paraId="77EA0B43" w14:textId="77777777" w:rsidR="00564F1B" w:rsidRDefault="00564F1B">
      <w:pPr>
        <w:pStyle w:val="BodyText"/>
        <w:spacing w:before="106"/>
      </w:pPr>
    </w:p>
    <w:p w14:paraId="77EA0B44" w14:textId="77777777" w:rsidR="00564F1B" w:rsidRDefault="00606AB4">
      <w:pPr>
        <w:pStyle w:val="ListParagraph"/>
        <w:numPr>
          <w:ilvl w:val="1"/>
          <w:numId w:val="13"/>
        </w:numPr>
        <w:tabs>
          <w:tab w:val="left" w:pos="1337"/>
        </w:tabs>
        <w:spacing w:line="288" w:lineRule="auto"/>
        <w:ind w:left="1337" w:right="511" w:hanging="720"/>
      </w:pPr>
      <w:r>
        <w:t>If</w:t>
      </w:r>
      <w:r>
        <w:rPr>
          <w:spacing w:val="-2"/>
        </w:rPr>
        <w:t xml:space="preserve"> </w:t>
      </w:r>
      <w:r>
        <w:t>Buyer</w:t>
      </w:r>
      <w:r>
        <w:rPr>
          <w:spacing w:val="-3"/>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 will</w:t>
      </w:r>
      <w:r>
        <w:rPr>
          <w:spacing w:val="-2"/>
        </w:rPr>
        <w:t xml:space="preserve"> </w:t>
      </w:r>
      <w:r>
        <w:t>supply</w:t>
      </w:r>
      <w:r>
        <w:rPr>
          <w:spacing w:val="-1"/>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 xml:space="preserve">Buyer as </w:t>
      </w:r>
      <w:r>
        <w:rPr>
          <w:spacing w:val="-2"/>
        </w:rPr>
        <w:t>requested.</w:t>
      </w:r>
    </w:p>
    <w:p w14:paraId="77EA0B45" w14:textId="77777777" w:rsidR="00564F1B" w:rsidRDefault="00564F1B">
      <w:pPr>
        <w:pStyle w:val="BodyText"/>
        <w:spacing w:before="57"/>
      </w:pPr>
    </w:p>
    <w:p w14:paraId="77EA0B46" w14:textId="77777777" w:rsidR="00564F1B" w:rsidRDefault="00606AB4">
      <w:pPr>
        <w:pStyle w:val="ListParagraph"/>
        <w:numPr>
          <w:ilvl w:val="1"/>
          <w:numId w:val="13"/>
        </w:numPr>
        <w:tabs>
          <w:tab w:val="left" w:pos="1337"/>
        </w:tabs>
        <w:spacing w:line="288" w:lineRule="auto"/>
        <w:ind w:left="1337" w:right="671" w:hanging="720"/>
      </w:pPr>
      <w:r>
        <w:t>The</w:t>
      </w:r>
      <w:r>
        <w:rPr>
          <w:spacing w:val="-2"/>
        </w:rPr>
        <w:t xml:space="preserve"> </w:t>
      </w:r>
      <w:r>
        <w:t>Supplier must</w:t>
      </w:r>
      <w:r>
        <w:rPr>
          <w:spacing w:val="-2"/>
        </w:rPr>
        <w:t xml:space="preserve"> </w:t>
      </w:r>
      <w:r>
        <w:t>ensure</w:t>
      </w:r>
      <w:r>
        <w:rPr>
          <w:spacing w:val="-2"/>
        </w:rPr>
        <w:t xml:space="preserve"> </w:t>
      </w:r>
      <w:r>
        <w:t>that any</w:t>
      </w:r>
      <w:r>
        <w:rPr>
          <w:spacing w:val="-4"/>
        </w:rPr>
        <w:t xml:space="preserve"> </w:t>
      </w:r>
      <w:r>
        <w:t>Supplier system</w:t>
      </w:r>
      <w:r>
        <w:rPr>
          <w:spacing w:val="-3"/>
        </w:rPr>
        <w:t xml:space="preserve"> </w:t>
      </w:r>
      <w:r>
        <w:t>that</w:t>
      </w:r>
      <w:r>
        <w:rPr>
          <w:spacing w:val="-2"/>
        </w:rPr>
        <w:t xml:space="preserve"> </w:t>
      </w:r>
      <w:r>
        <w:t>holds</w:t>
      </w:r>
      <w:r>
        <w:rPr>
          <w:spacing w:val="-1"/>
        </w:rPr>
        <w:t xml:space="preserve"> </w:t>
      </w:r>
      <w:r>
        <w:t>any</w:t>
      </w:r>
      <w:r>
        <w:rPr>
          <w:spacing w:val="-4"/>
        </w:rPr>
        <w:t xml:space="preserve"> </w:t>
      </w:r>
      <w:r>
        <w:t>Buyer</w:t>
      </w:r>
      <w:r>
        <w:rPr>
          <w:spacing w:val="-5"/>
        </w:rPr>
        <w:t xml:space="preserve"> </w:t>
      </w:r>
      <w:r>
        <w:t>Data</w:t>
      </w:r>
      <w:r>
        <w:rPr>
          <w:spacing w:val="-2"/>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14:paraId="77EA0B47" w14:textId="77777777" w:rsidR="00564F1B" w:rsidRDefault="00564F1B">
      <w:pPr>
        <w:pStyle w:val="BodyText"/>
        <w:spacing w:before="55"/>
      </w:pPr>
    </w:p>
    <w:p w14:paraId="77EA0B48" w14:textId="77777777" w:rsidR="00564F1B" w:rsidRDefault="00606AB4">
      <w:pPr>
        <w:pStyle w:val="ListParagraph"/>
        <w:numPr>
          <w:ilvl w:val="1"/>
          <w:numId w:val="13"/>
        </w:numPr>
        <w:tabs>
          <w:tab w:val="left" w:pos="1337"/>
        </w:tabs>
        <w:spacing w:line="290" w:lineRule="auto"/>
        <w:ind w:left="1337" w:right="1209" w:hanging="720"/>
      </w:pPr>
      <w:r>
        <w:t>The</w:t>
      </w:r>
      <w:r>
        <w:rPr>
          <w:spacing w:val="-3"/>
        </w:rPr>
        <w:t xml:space="preserve"> </w:t>
      </w:r>
      <w:r>
        <w:t>Supplier</w:t>
      </w:r>
      <w:r>
        <w:rPr>
          <w:spacing w:val="-1"/>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1"/>
        </w:rPr>
        <w:t xml:space="preserve"> </w:t>
      </w:r>
      <w:r>
        <w:t>Data</w:t>
      </w:r>
      <w:r>
        <w:rPr>
          <w:spacing w:val="-3"/>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1"/>
        </w:rPr>
        <w:t xml:space="preserve"> </w:t>
      </w:r>
      <w:r>
        <w:t>and prevent its corruption and loss.</w:t>
      </w:r>
    </w:p>
    <w:p w14:paraId="77EA0B49" w14:textId="77777777" w:rsidR="00564F1B" w:rsidRDefault="00564F1B">
      <w:pPr>
        <w:pStyle w:val="BodyText"/>
        <w:spacing w:before="52"/>
      </w:pPr>
    </w:p>
    <w:p w14:paraId="77EA0B4A" w14:textId="77777777" w:rsidR="00564F1B" w:rsidRDefault="00606AB4">
      <w:pPr>
        <w:pStyle w:val="ListParagraph"/>
        <w:numPr>
          <w:ilvl w:val="1"/>
          <w:numId w:val="13"/>
        </w:numPr>
        <w:tabs>
          <w:tab w:val="left" w:pos="1337"/>
        </w:tabs>
        <w:spacing w:line="290" w:lineRule="auto"/>
        <w:ind w:left="1337" w:right="965" w:hanging="720"/>
      </w:pPr>
      <w:r>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2"/>
        </w:rPr>
        <w:t xml:space="preserve"> </w:t>
      </w:r>
      <w:r>
        <w:t>any</w:t>
      </w:r>
      <w:r>
        <w:rPr>
          <w:spacing w:val="-2"/>
        </w:rPr>
        <w:t xml:space="preserve"> </w:t>
      </w:r>
      <w:r>
        <w:t>Supplier</w:t>
      </w:r>
      <w:r>
        <w:rPr>
          <w:spacing w:val="-3"/>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2"/>
        </w:rPr>
        <w:t xml:space="preserve"> </w:t>
      </w:r>
      <w:r>
        <w:t>marked Buyer Data or other government data will comply with:</w:t>
      </w:r>
    </w:p>
    <w:p w14:paraId="77EA0B4B" w14:textId="77777777" w:rsidR="00564F1B" w:rsidRDefault="00564F1B">
      <w:pPr>
        <w:pStyle w:val="BodyText"/>
        <w:spacing w:before="54"/>
      </w:pPr>
    </w:p>
    <w:p w14:paraId="77EA0B4C" w14:textId="77777777" w:rsidR="00564F1B" w:rsidRDefault="00606AB4">
      <w:pPr>
        <w:pStyle w:val="ListParagraph"/>
        <w:numPr>
          <w:ilvl w:val="2"/>
          <w:numId w:val="13"/>
        </w:numPr>
        <w:tabs>
          <w:tab w:val="left" w:pos="2038"/>
          <w:tab w:val="left" w:pos="2081"/>
        </w:tabs>
        <w:spacing w:line="247" w:lineRule="auto"/>
        <w:ind w:left="2081" w:right="918" w:hanging="713"/>
      </w:pPr>
      <w:r>
        <w:rPr>
          <w:noProof/>
        </w:rPr>
        <mc:AlternateContent>
          <mc:Choice Requires="wps">
            <w:drawing>
              <wp:anchor distT="0" distB="0" distL="0" distR="0" simplePos="0" relativeHeight="251658240" behindDoc="0" locked="0" layoutInCell="1" allowOverlap="1" wp14:anchorId="77EA0F81" wp14:editId="77EA0F82">
                <wp:simplePos x="0" y="0"/>
                <wp:positionH relativeFrom="page">
                  <wp:posOffset>4296155</wp:posOffset>
                </wp:positionH>
                <wp:positionV relativeFrom="paragraph">
                  <wp:posOffset>480131</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11" y="0"/>
                              </a:moveTo>
                              <a:lnTo>
                                <a:pt x="0" y="0"/>
                              </a:lnTo>
                              <a:lnTo>
                                <a:pt x="0" y="10667"/>
                              </a:lnTo>
                              <a:lnTo>
                                <a:pt x="39611" y="10667"/>
                              </a:lnTo>
                              <a:lnTo>
                                <a:pt x="39611"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56E2C9A0" id="Graphic 6" o:spid="_x0000_s1026" style="position:absolute;margin-left:338.3pt;margin-top:37.8pt;width:3.1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" path="m39611,l,,,10667r39611,l39611,xe" fillcolor="#1154cc" stroked="f">
                <v:path arrowok="t"/>
                <w10:wrap anchorx="page"/>
              </v:shape>
            </w:pict>
          </mc:Fallback>
        </mc:AlternateContent>
      </w:r>
      <w:r>
        <w:t xml:space="preserve">the principles in the Security Policy Framework: </w:t>
      </w:r>
      <w:hyperlink r:id="rId21">
        <w:r>
          <w:rPr>
            <w:color w:val="0562C1"/>
            <w:u w:val="single" w:color="0562C1"/>
          </w:rPr>
          <w:t>https://www.gov.uk/government/publications/security-policy-framework</w:t>
        </w:r>
      </w:hyperlink>
      <w:r>
        <w:rPr>
          <w:color w:val="0562C1"/>
          <w:u w:val="single" w:color="0562C1"/>
        </w:rPr>
        <w:t xml:space="preserve"> </w:t>
      </w:r>
      <w:r>
        <w:rPr>
          <w:color w:val="0000FF"/>
          <w:u w:val="single" w:color="0562C1"/>
        </w:rPr>
        <w:t xml:space="preserve">and </w:t>
      </w:r>
      <w:r>
        <w:t>the Government Security - Classification policy</w:t>
      </w:r>
      <w:r>
        <w:rPr>
          <w:color w:val="1154CC"/>
        </w:rPr>
        <w:t xml:space="preserve">: </w:t>
      </w:r>
      <w:r>
        <w:rPr>
          <w:color w:val="1154CC"/>
          <w:spacing w:val="-2"/>
          <w:u w:val="single" w:color="1154CC"/>
        </w:rPr>
        <w:t>https:/</w:t>
      </w:r>
      <w:hyperlink r:id="rId22">
        <w:r>
          <w:rPr>
            <w:color w:val="1154CC"/>
            <w:spacing w:val="-2"/>
            <w:u w:val="single" w:color="1154CC"/>
          </w:rPr>
          <w:t>www.gov.uk/government/publications/government-security-classifications</w:t>
        </w:r>
      </w:hyperlink>
    </w:p>
    <w:p w14:paraId="77EA0B4D" w14:textId="77777777" w:rsidR="00564F1B" w:rsidRDefault="00564F1B">
      <w:pPr>
        <w:pStyle w:val="BodyText"/>
        <w:spacing w:before="44"/>
      </w:pPr>
    </w:p>
    <w:p w14:paraId="77EA0B4E" w14:textId="77777777" w:rsidR="00564F1B" w:rsidRDefault="00606AB4">
      <w:pPr>
        <w:pStyle w:val="ListParagraph"/>
        <w:numPr>
          <w:ilvl w:val="2"/>
          <w:numId w:val="13"/>
        </w:numPr>
        <w:tabs>
          <w:tab w:val="left" w:pos="2024"/>
          <w:tab w:val="left" w:pos="2056"/>
        </w:tabs>
        <w:spacing w:line="288" w:lineRule="auto"/>
        <w:ind w:left="2056" w:right="1139" w:hanging="704"/>
      </w:pPr>
      <w:r>
        <w:t>guidance issued by the Centre for Protection of National Infrastructure on</w:t>
      </w:r>
      <w:r>
        <w:rPr>
          <w:spacing w:val="40"/>
        </w:rPr>
        <w:t xml:space="preserve"> </w:t>
      </w:r>
      <w:r>
        <w:t>Risk</w:t>
      </w:r>
      <w:r>
        <w:rPr>
          <w:spacing w:val="-14"/>
        </w:rPr>
        <w:t xml:space="preserve"> </w:t>
      </w:r>
      <w:r>
        <w:t>Management</w:t>
      </w:r>
      <w:hyperlink r:id="rId23">
        <w:r>
          <w:rPr>
            <w:color w:val="1154CC"/>
            <w:u w:val="single" w:color="1154CC"/>
          </w:rPr>
          <w:t>:</w:t>
        </w:r>
        <w:r>
          <w:rPr>
            <w:color w:val="1154CC"/>
            <w:spacing w:val="-13"/>
            <w:u w:val="single" w:color="1154CC"/>
          </w:rPr>
          <w:t xml:space="preserve"> </w:t>
        </w:r>
        <w:r>
          <w:rPr>
            <w:color w:val="1154CC"/>
            <w:u w:val="single" w:color="1154CC"/>
          </w:rPr>
          <w:t>https://www.npsa.gov.uk/content/adopt-risk-management-</w:t>
        </w:r>
      </w:hyperlink>
      <w:r>
        <w:rPr>
          <w:color w:val="1154CC"/>
        </w:rPr>
        <w:t xml:space="preserve"> </w:t>
      </w:r>
      <w:hyperlink r:id="rId24">
        <w:r>
          <w:rPr>
            <w:color w:val="1154CC"/>
            <w:u w:val="single" w:color="1154CC"/>
          </w:rPr>
          <w:t>approach</w:t>
        </w:r>
      </w:hyperlink>
      <w:r>
        <w:rPr>
          <w:color w:val="1154CC"/>
          <w:u w:val="single" w:color="1154CC"/>
        </w:rPr>
        <w:t xml:space="preserve"> </w:t>
      </w:r>
      <w:r>
        <w:t xml:space="preserve">and Protection of Sensitive Information and Assets: </w:t>
      </w:r>
      <w:hyperlink r:id="rId25">
        <w:r>
          <w:rPr>
            <w:color w:val="1154CC"/>
            <w:spacing w:val="-2"/>
            <w:u w:val="single" w:color="1154CC"/>
          </w:rPr>
          <w:t>https://www.npsa.gov.uk/sensitive-information-assets</w:t>
        </w:r>
      </w:hyperlink>
    </w:p>
    <w:p w14:paraId="77EA0B4F" w14:textId="77777777" w:rsidR="00564F1B" w:rsidRDefault="00564F1B">
      <w:pPr>
        <w:pStyle w:val="BodyText"/>
        <w:spacing w:before="56"/>
      </w:pPr>
    </w:p>
    <w:p w14:paraId="77EA0B50" w14:textId="77777777" w:rsidR="00564F1B" w:rsidRDefault="00606AB4">
      <w:pPr>
        <w:pStyle w:val="ListParagraph"/>
        <w:numPr>
          <w:ilvl w:val="2"/>
          <w:numId w:val="13"/>
        </w:numPr>
        <w:tabs>
          <w:tab w:val="left" w:pos="2023"/>
          <w:tab w:val="left" w:pos="2072"/>
        </w:tabs>
        <w:spacing w:before="1" w:line="290" w:lineRule="auto"/>
        <w:ind w:left="2072" w:right="1401" w:hanging="721"/>
      </w:pPr>
      <w:r>
        <w:t>the</w:t>
      </w:r>
      <w:r>
        <w:rPr>
          <w:spacing w:val="-5"/>
        </w:rPr>
        <w:t xml:space="preserve"> </w:t>
      </w:r>
      <w:r>
        <w:t>National</w:t>
      </w:r>
      <w:r>
        <w:rPr>
          <w:spacing w:val="-3"/>
        </w:rPr>
        <w:t xml:space="preserve"> </w:t>
      </w:r>
      <w:r>
        <w:t>Cyber</w:t>
      </w:r>
      <w:r>
        <w:rPr>
          <w:spacing w:val="-1"/>
        </w:rPr>
        <w:t xml:space="preserve"> </w:t>
      </w:r>
      <w:r>
        <w:t>Security</w:t>
      </w:r>
      <w:r>
        <w:rPr>
          <w:spacing w:val="-2"/>
        </w:rPr>
        <w:t xml:space="preserve"> </w:t>
      </w:r>
      <w:r>
        <w:t>Centre’s</w:t>
      </w:r>
      <w:r>
        <w:rPr>
          <w:spacing w:val="-5"/>
        </w:rPr>
        <w:t xml:space="preserve"> </w:t>
      </w:r>
      <w:r>
        <w:t>(NCSC)</w:t>
      </w:r>
      <w:r>
        <w:rPr>
          <w:spacing w:val="-1"/>
        </w:rPr>
        <w:t xml:space="preserve"> </w:t>
      </w:r>
      <w:r>
        <w:t>information</w:t>
      </w:r>
      <w:r>
        <w:rPr>
          <w:spacing w:val="-3"/>
        </w:rPr>
        <w:t xml:space="preserve"> </w:t>
      </w:r>
      <w:r>
        <w:t>risk</w:t>
      </w:r>
      <w:r>
        <w:rPr>
          <w:spacing w:val="-5"/>
        </w:rPr>
        <w:t xml:space="preserve"> </w:t>
      </w:r>
      <w:r>
        <w:t xml:space="preserve">management guidance: </w:t>
      </w:r>
      <w:hyperlink r:id="rId26">
        <w:r>
          <w:rPr>
            <w:color w:val="1154CC"/>
            <w:u w:val="single" w:color="1154CC"/>
          </w:rPr>
          <w:t>https://www.ncsc.gov.uk/collection/risk-management-collection</w:t>
        </w:r>
      </w:hyperlink>
    </w:p>
    <w:p w14:paraId="77EA0B51" w14:textId="77777777" w:rsidR="00564F1B" w:rsidRDefault="00564F1B">
      <w:pPr>
        <w:pStyle w:val="BodyText"/>
        <w:spacing w:before="51"/>
      </w:pPr>
    </w:p>
    <w:p w14:paraId="77EA0B52" w14:textId="77777777" w:rsidR="00564F1B" w:rsidRDefault="00606AB4">
      <w:pPr>
        <w:pStyle w:val="ListParagraph"/>
        <w:numPr>
          <w:ilvl w:val="2"/>
          <w:numId w:val="13"/>
        </w:numPr>
        <w:tabs>
          <w:tab w:val="left" w:pos="2024"/>
          <w:tab w:val="left" w:pos="2072"/>
        </w:tabs>
        <w:spacing w:line="288" w:lineRule="auto"/>
        <w:ind w:left="2072" w:right="525" w:hanging="720"/>
      </w:pPr>
      <w:r>
        <w:t xml:space="preserve">government best practice in the design and implementation of system </w:t>
      </w:r>
      <w:r>
        <w:t>components, including network principles, security design principles for digital services and the secure email blueprint:</w:t>
      </w:r>
      <w:r>
        <w:rPr>
          <w:spacing w:val="80"/>
        </w:rPr>
        <w:t xml:space="preserve"> </w:t>
      </w:r>
      <w:hyperlink r:id="rId27">
        <w:r>
          <w:rPr>
            <w:color w:val="0000FF"/>
            <w:spacing w:val="-2"/>
            <w:u w:val="single" w:color="0000FF"/>
          </w:rPr>
          <w:t>https://www.gov.uk/government/publications/technologycode-of-practice/technology</w:t>
        </w:r>
      </w:hyperlink>
    </w:p>
    <w:p w14:paraId="77EA0B53" w14:textId="77777777" w:rsidR="00564F1B" w:rsidRDefault="00606AB4">
      <w:pPr>
        <w:pStyle w:val="BodyText"/>
        <w:spacing w:before="3"/>
        <w:ind w:left="2072"/>
      </w:pPr>
      <w:hyperlink r:id="rId28">
        <w:r>
          <w:rPr>
            <w:color w:val="0000FF"/>
            <w:spacing w:val="-2"/>
            <w:u w:val="single" w:color="0000FF"/>
          </w:rPr>
          <w:t>-code-of-practice</w:t>
        </w:r>
      </w:hyperlink>
    </w:p>
    <w:p w14:paraId="77EA0B54" w14:textId="77777777" w:rsidR="00564F1B" w:rsidRDefault="00564F1B">
      <w:pPr>
        <w:pStyle w:val="BodyText"/>
        <w:spacing w:before="105"/>
      </w:pPr>
    </w:p>
    <w:p w14:paraId="77EA0B55" w14:textId="77777777" w:rsidR="00564F1B" w:rsidRDefault="00606AB4">
      <w:pPr>
        <w:pStyle w:val="ListParagraph"/>
        <w:numPr>
          <w:ilvl w:val="2"/>
          <w:numId w:val="13"/>
        </w:numPr>
        <w:tabs>
          <w:tab w:val="left" w:pos="2023"/>
          <w:tab w:val="left" w:pos="2072"/>
        </w:tabs>
        <w:spacing w:before="1" w:line="242" w:lineRule="auto"/>
        <w:ind w:left="2072" w:right="1391" w:hanging="721"/>
      </w:pPr>
      <w:r>
        <w:t>the</w:t>
      </w:r>
      <w:r>
        <w:rPr>
          <w:spacing w:val="-3"/>
        </w:rPr>
        <w:t xml:space="preserve"> </w:t>
      </w:r>
      <w:r>
        <w:t>security</w:t>
      </w:r>
      <w:r>
        <w:rPr>
          <w:spacing w:val="-3"/>
        </w:rPr>
        <w:t xml:space="preserve"> </w:t>
      </w:r>
      <w:r>
        <w:t>requirements</w:t>
      </w:r>
      <w:r>
        <w:rPr>
          <w:spacing w:val="-3"/>
        </w:rPr>
        <w:t xml:space="preserve"> </w:t>
      </w:r>
      <w:r>
        <w:t>of</w:t>
      </w:r>
      <w:r>
        <w:rPr>
          <w:spacing w:val="-2"/>
        </w:rPr>
        <w:t xml:space="preserve"> </w:t>
      </w:r>
      <w:r>
        <w:t>cloud</w:t>
      </w:r>
      <w:r>
        <w:rPr>
          <w:spacing w:val="-3"/>
        </w:rPr>
        <w:t xml:space="preserve"> </w:t>
      </w:r>
      <w:r>
        <w:t>services</w:t>
      </w:r>
      <w:r>
        <w:rPr>
          <w:spacing w:val="-3"/>
        </w:rPr>
        <w:t xml:space="preserve"> </w:t>
      </w:r>
      <w:r>
        <w:t>using</w:t>
      </w:r>
      <w:r>
        <w:rPr>
          <w:spacing w:val="-2"/>
        </w:rPr>
        <w:t xml:space="preserve"> </w:t>
      </w:r>
      <w:r>
        <w:t>the</w:t>
      </w:r>
      <w:r>
        <w:rPr>
          <w:spacing w:val="-3"/>
        </w:rPr>
        <w:t xml:space="preserve"> </w:t>
      </w:r>
      <w:r>
        <w:t>NCSC</w:t>
      </w:r>
      <w:r>
        <w:rPr>
          <w:spacing w:val="-2"/>
        </w:rPr>
        <w:t xml:space="preserve"> </w:t>
      </w:r>
      <w:r>
        <w:t>Cloud</w:t>
      </w:r>
      <w:r>
        <w:rPr>
          <w:spacing w:val="-3"/>
        </w:rPr>
        <w:t xml:space="preserve"> </w:t>
      </w:r>
      <w:r>
        <w:t xml:space="preserve">Security Principles and accompanying guidance: </w:t>
      </w:r>
      <w:hyperlink r:id="rId29">
        <w:r>
          <w:rPr>
            <w:color w:val="0562C1"/>
            <w:spacing w:val="-2"/>
            <w:u w:val="single" w:color="0562C1"/>
          </w:rPr>
          <w:t>https://www.ncsc.gov.uk/guidance/implementing-cloud-security-principles</w:t>
        </w:r>
      </w:hyperlink>
    </w:p>
    <w:p w14:paraId="77EA0B56" w14:textId="77777777" w:rsidR="00564F1B" w:rsidRDefault="00564F1B">
      <w:pPr>
        <w:pStyle w:val="BodyText"/>
        <w:spacing w:before="82"/>
      </w:pPr>
    </w:p>
    <w:p w14:paraId="77EA0B57" w14:textId="77777777" w:rsidR="00564F1B" w:rsidRDefault="00606AB4">
      <w:pPr>
        <w:pStyle w:val="ListParagraph"/>
        <w:numPr>
          <w:ilvl w:val="2"/>
          <w:numId w:val="13"/>
        </w:numPr>
        <w:tabs>
          <w:tab w:val="left" w:pos="2024"/>
        </w:tabs>
        <w:ind w:left="2024" w:hanging="672"/>
        <w:rPr>
          <w:color w:val="212121"/>
        </w:rPr>
      </w:pPr>
      <w:r>
        <w:rPr>
          <w:color w:val="212121"/>
        </w:rPr>
        <w:t>Buyer</w:t>
      </w:r>
      <w:r>
        <w:rPr>
          <w:color w:val="212121"/>
          <w:spacing w:val="-8"/>
        </w:rPr>
        <w:t xml:space="preserve"> </w:t>
      </w:r>
      <w:r>
        <w:rPr>
          <w:color w:val="212121"/>
        </w:rPr>
        <w:t>requirements</w:t>
      </w:r>
      <w:r>
        <w:rPr>
          <w:color w:val="212121"/>
          <w:spacing w:val="-4"/>
        </w:rPr>
        <w:t xml:space="preserve"> </w:t>
      </w:r>
      <w:r>
        <w:rPr>
          <w:color w:val="212121"/>
        </w:rPr>
        <w:t>in</w:t>
      </w:r>
      <w:r>
        <w:rPr>
          <w:color w:val="212121"/>
          <w:spacing w:val="-7"/>
        </w:rPr>
        <w:t xml:space="preserve"> </w:t>
      </w:r>
      <w:r>
        <w:rPr>
          <w:color w:val="212121"/>
        </w:rPr>
        <w:t>respect</w:t>
      </w:r>
      <w:r>
        <w:rPr>
          <w:color w:val="212121"/>
          <w:spacing w:val="-3"/>
        </w:rPr>
        <w:t xml:space="preserve"> </w:t>
      </w:r>
      <w:r>
        <w:rPr>
          <w:color w:val="212121"/>
        </w:rPr>
        <w:t>of</w:t>
      </w:r>
      <w:r>
        <w:rPr>
          <w:color w:val="212121"/>
          <w:spacing w:val="-3"/>
        </w:rPr>
        <w:t xml:space="preserve"> </w:t>
      </w:r>
      <w:r>
        <w:rPr>
          <w:color w:val="212121"/>
        </w:rPr>
        <w:t>AI</w:t>
      </w:r>
      <w:r>
        <w:rPr>
          <w:color w:val="212121"/>
          <w:spacing w:val="-4"/>
        </w:rPr>
        <w:t xml:space="preserve"> </w:t>
      </w:r>
      <w:r>
        <w:rPr>
          <w:color w:val="212121"/>
        </w:rPr>
        <w:t>ethical</w:t>
      </w:r>
      <w:r>
        <w:rPr>
          <w:color w:val="212121"/>
          <w:spacing w:val="-4"/>
        </w:rPr>
        <w:t xml:space="preserve"> </w:t>
      </w:r>
      <w:r>
        <w:rPr>
          <w:color w:val="212121"/>
          <w:spacing w:val="-2"/>
        </w:rPr>
        <w:t>standards.</w:t>
      </w:r>
    </w:p>
    <w:p w14:paraId="77EA0B58" w14:textId="77777777" w:rsidR="00564F1B" w:rsidRDefault="00564F1B">
      <w:pPr>
        <w:pStyle w:val="BodyText"/>
        <w:spacing w:before="72"/>
      </w:pPr>
    </w:p>
    <w:p w14:paraId="77EA0B59" w14:textId="77777777" w:rsidR="00564F1B" w:rsidRDefault="00606AB4">
      <w:pPr>
        <w:pStyle w:val="ListParagraph"/>
        <w:numPr>
          <w:ilvl w:val="1"/>
          <w:numId w:val="13"/>
        </w:numPr>
        <w:tabs>
          <w:tab w:val="left" w:pos="1350"/>
        </w:tabs>
      </w:pPr>
      <w:r>
        <w:t>The</w:t>
      </w:r>
      <w:r>
        <w:rPr>
          <w:spacing w:val="-7"/>
        </w:rPr>
        <w:t xml:space="preserve"> </w:t>
      </w:r>
      <w:r>
        <w:t>Buyer</w:t>
      </w:r>
      <w:r>
        <w:rPr>
          <w:spacing w:val="-4"/>
        </w:rPr>
        <w:t xml:space="preserve"> </w:t>
      </w:r>
      <w:r>
        <w:t>will</w:t>
      </w:r>
      <w:r>
        <w:rPr>
          <w:spacing w:val="-4"/>
        </w:rPr>
        <w:t xml:space="preserve"> </w:t>
      </w:r>
      <w:r>
        <w:t>specify</w:t>
      </w:r>
      <w:r>
        <w:rPr>
          <w:spacing w:val="-4"/>
        </w:rPr>
        <w:t xml:space="preserve"> </w:t>
      </w:r>
      <w:r>
        <w:t>any</w:t>
      </w:r>
      <w:r>
        <w:rPr>
          <w:spacing w:val="-3"/>
        </w:rPr>
        <w:t xml:space="preserve"> </w:t>
      </w:r>
      <w:r>
        <w:t>security</w:t>
      </w:r>
      <w:r>
        <w:rPr>
          <w:spacing w:val="-6"/>
        </w:rPr>
        <w:t xml:space="preserve"> </w:t>
      </w:r>
      <w:r>
        <w:t>requirements</w:t>
      </w:r>
      <w:r>
        <w:rPr>
          <w:spacing w:val="-5"/>
        </w:rPr>
        <w:t xml:space="preserve"> </w:t>
      </w:r>
      <w:r>
        <w:t>for</w:t>
      </w:r>
      <w:r>
        <w:rPr>
          <w:spacing w:val="-5"/>
        </w:rPr>
        <w:t xml:space="preserve"> </w:t>
      </w:r>
      <w:r>
        <w:t>this</w:t>
      </w:r>
      <w:r>
        <w:rPr>
          <w:spacing w:val="-3"/>
        </w:rPr>
        <w:t xml:space="preserve"> </w:t>
      </w:r>
      <w:r>
        <w:t>project</w:t>
      </w:r>
      <w:r>
        <w:rPr>
          <w:spacing w:val="-3"/>
        </w:rPr>
        <w:t xml:space="preserve"> </w:t>
      </w:r>
      <w:r>
        <w:t>in</w:t>
      </w:r>
      <w:r>
        <w:rPr>
          <w:spacing w:val="-5"/>
        </w:rPr>
        <w:t xml:space="preserve"> </w:t>
      </w:r>
      <w:r>
        <w:t>the</w:t>
      </w:r>
      <w:r>
        <w:rPr>
          <w:spacing w:val="-6"/>
        </w:rPr>
        <w:t xml:space="preserve"> </w:t>
      </w:r>
      <w:r>
        <w:t>Order</w:t>
      </w:r>
      <w:r>
        <w:rPr>
          <w:spacing w:val="-2"/>
        </w:rPr>
        <w:t xml:space="preserve"> Form.</w:t>
      </w:r>
    </w:p>
    <w:p w14:paraId="77EA0B5A" w14:textId="77777777" w:rsidR="00564F1B" w:rsidRDefault="00564F1B">
      <w:pPr>
        <w:pStyle w:val="BodyText"/>
        <w:spacing w:before="106"/>
      </w:pPr>
    </w:p>
    <w:p w14:paraId="77EA0B5B" w14:textId="77777777" w:rsidR="00564F1B" w:rsidRDefault="00606AB4">
      <w:pPr>
        <w:pStyle w:val="ListParagraph"/>
        <w:numPr>
          <w:ilvl w:val="1"/>
          <w:numId w:val="13"/>
        </w:numPr>
        <w:tabs>
          <w:tab w:val="left" w:pos="1338"/>
        </w:tabs>
        <w:spacing w:line="288" w:lineRule="auto"/>
        <w:ind w:left="1338" w:right="647" w:hanging="720"/>
      </w:pPr>
      <w:r>
        <w:t>If</w:t>
      </w:r>
      <w:r>
        <w:rPr>
          <w:spacing w:val="-2"/>
        </w:rPr>
        <w:t xml:space="preserve"> </w:t>
      </w:r>
      <w:r>
        <w:t>the</w:t>
      </w:r>
      <w:r>
        <w:rPr>
          <w:spacing w:val="-4"/>
        </w:rPr>
        <w:t xml:space="preserve"> </w:t>
      </w:r>
      <w:r>
        <w:t>Supplier suspects</w:t>
      </w:r>
      <w:r>
        <w:rPr>
          <w:spacing w:val="-4"/>
        </w:rPr>
        <w:t xml:space="preserve"> </w:t>
      </w:r>
      <w:r>
        <w:t>that</w:t>
      </w:r>
      <w:r>
        <w:rPr>
          <w:spacing w:val="-3"/>
        </w:rPr>
        <w:t xml:space="preserve"> </w:t>
      </w:r>
      <w:r>
        <w:t>the</w:t>
      </w:r>
      <w:r>
        <w:rPr>
          <w:spacing w:val="-2"/>
        </w:rPr>
        <w:t xml:space="preserve"> </w:t>
      </w:r>
      <w:r>
        <w:t xml:space="preserve">Buyer </w:t>
      </w:r>
      <w:r>
        <w:t>Data</w:t>
      </w:r>
      <w:r>
        <w:rPr>
          <w:spacing w:val="-2"/>
        </w:rPr>
        <w:t xml:space="preserve"> </w:t>
      </w:r>
      <w:r>
        <w:t>has</w:t>
      </w:r>
      <w:r>
        <w:rPr>
          <w:spacing w:val="-4"/>
        </w:rPr>
        <w:t xml:space="preserve"> </w:t>
      </w:r>
      <w:r>
        <w:t>or</w:t>
      </w:r>
      <w:r>
        <w:rPr>
          <w:spacing w:val="-3"/>
        </w:rPr>
        <w:t xml:space="preserve"> </w:t>
      </w:r>
      <w:r>
        <w:t>may</w:t>
      </w:r>
      <w:r>
        <w:rPr>
          <w:spacing w:val="-1"/>
        </w:rPr>
        <w:t xml:space="preserve"> </w:t>
      </w:r>
      <w:r>
        <w:t>become</w:t>
      </w:r>
      <w:r>
        <w:rPr>
          <w:spacing w:val="-4"/>
        </w:rPr>
        <w:t xml:space="preserve"> </w:t>
      </w:r>
      <w:r>
        <w:t>corrupted,</w:t>
      </w:r>
      <w:r>
        <w:rPr>
          <w:spacing w:val="-2"/>
        </w:rPr>
        <w:t xml:space="preserve"> </w:t>
      </w:r>
      <w:r>
        <w:t>lost,</w:t>
      </w:r>
      <w:r>
        <w:rPr>
          <w:spacing w:val="-2"/>
        </w:rPr>
        <w:t xml:space="preserve"> </w:t>
      </w:r>
      <w:r>
        <w:t>breached or significantly</w:t>
      </w:r>
      <w:r>
        <w:rPr>
          <w:spacing w:val="-1"/>
        </w:rPr>
        <w:t xml:space="preserve"> </w:t>
      </w:r>
      <w:r>
        <w:t>degraded</w:t>
      </w:r>
      <w:r>
        <w:rPr>
          <w:spacing w:val="-3"/>
        </w:rPr>
        <w:t xml:space="preserve"> </w:t>
      </w:r>
      <w:r>
        <w:t>in any way</w:t>
      </w:r>
      <w:r>
        <w:rPr>
          <w:spacing w:val="-1"/>
        </w:rPr>
        <w:t xml:space="preserve"> </w:t>
      </w:r>
      <w:r>
        <w:t>for any</w:t>
      </w:r>
      <w:r>
        <w:rPr>
          <w:spacing w:val="-1"/>
        </w:rPr>
        <w:t xml:space="preserve"> </w:t>
      </w:r>
      <w:r>
        <w:t>reason, then</w:t>
      </w:r>
      <w:r>
        <w:rPr>
          <w:spacing w:val="-1"/>
        </w:rPr>
        <w:t xml:space="preserve"> </w:t>
      </w:r>
      <w:r>
        <w:t>the Supplier will</w:t>
      </w:r>
      <w:r>
        <w:rPr>
          <w:spacing w:val="-2"/>
        </w:rPr>
        <w:t xml:space="preserve"> </w:t>
      </w:r>
      <w:r>
        <w:t>notify</w:t>
      </w:r>
      <w:r>
        <w:rPr>
          <w:spacing w:val="-1"/>
        </w:rPr>
        <w:t xml:space="preserve"> </w:t>
      </w:r>
      <w:r>
        <w:t>the</w:t>
      </w:r>
      <w:r>
        <w:rPr>
          <w:spacing w:val="-1"/>
        </w:rPr>
        <w:t xml:space="preserve"> </w:t>
      </w:r>
      <w:r>
        <w:t>Buyer</w:t>
      </w:r>
    </w:p>
    <w:p w14:paraId="77EA0B5C"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B5D" w14:textId="77777777" w:rsidR="00564F1B" w:rsidRDefault="00606AB4">
      <w:pPr>
        <w:pStyle w:val="BodyText"/>
        <w:spacing w:before="70" w:line="288" w:lineRule="auto"/>
        <w:ind w:left="1338" w:right="437"/>
      </w:pPr>
      <w:r>
        <w:lastRenderedPageBreak/>
        <w:t xml:space="preserve">immediately and will (at its own cost if corruption, loss, breach or degradation of the </w:t>
      </w:r>
      <w:r>
        <w:t>Buyer Data</w:t>
      </w:r>
      <w:r>
        <w:rPr>
          <w:spacing w:val="-1"/>
        </w:rPr>
        <w:t xml:space="preserve"> </w:t>
      </w:r>
      <w:r>
        <w:t>was</w:t>
      </w:r>
      <w:r>
        <w:rPr>
          <w:spacing w:val="-3"/>
        </w:rPr>
        <w:t xml:space="preserve"> </w:t>
      </w:r>
      <w:r>
        <w:t>caused</w:t>
      </w:r>
      <w:r>
        <w:rPr>
          <w:spacing w:val="-1"/>
        </w:rPr>
        <w:t xml:space="preserve"> </w:t>
      </w:r>
      <w:r>
        <w:t>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w:t>
      </w:r>
      <w:r>
        <w:rPr>
          <w:spacing w:val="-1"/>
        </w:rPr>
        <w:t xml:space="preserve"> </w:t>
      </w:r>
      <w:r>
        <w:t>the</w:t>
      </w:r>
      <w:r>
        <w:rPr>
          <w:spacing w:val="-5"/>
        </w:rPr>
        <w:t xml:space="preserve"> </w:t>
      </w:r>
      <w:r>
        <w:t>Supplier) comply</w:t>
      </w:r>
      <w:r>
        <w:rPr>
          <w:spacing w:val="-3"/>
        </w:rPr>
        <w:t xml:space="preserve"> </w:t>
      </w:r>
      <w:r>
        <w:t>with</w:t>
      </w:r>
      <w:r>
        <w:rPr>
          <w:spacing w:val="-1"/>
        </w:rPr>
        <w:t xml:space="preserve"> </w:t>
      </w:r>
      <w:r>
        <w:t>any remedial</w:t>
      </w:r>
      <w:r>
        <w:rPr>
          <w:spacing w:val="-1"/>
        </w:rPr>
        <w:t xml:space="preserve"> </w:t>
      </w:r>
      <w:r>
        <w:t>action reasonably proposed by the Buyer.</w:t>
      </w:r>
    </w:p>
    <w:p w14:paraId="77EA0B5E" w14:textId="77777777" w:rsidR="00564F1B" w:rsidRDefault="00564F1B">
      <w:pPr>
        <w:pStyle w:val="BodyText"/>
        <w:spacing w:before="58"/>
      </w:pPr>
    </w:p>
    <w:p w14:paraId="77EA0B5F" w14:textId="77777777" w:rsidR="00564F1B" w:rsidRDefault="00606AB4">
      <w:pPr>
        <w:pStyle w:val="ListParagraph"/>
        <w:numPr>
          <w:ilvl w:val="1"/>
          <w:numId w:val="13"/>
        </w:numPr>
        <w:tabs>
          <w:tab w:val="left" w:pos="1338"/>
        </w:tabs>
        <w:spacing w:line="288" w:lineRule="auto"/>
        <w:ind w:left="1338" w:right="562" w:hanging="720"/>
      </w:pPr>
      <w:r>
        <w:t>The Supplier agrees to use the appropriate organisational, operational and technological processes</w:t>
      </w:r>
      <w:r>
        <w:rPr>
          <w:spacing w:val="-4"/>
        </w:rPr>
        <w:t xml:space="preserve"> </w:t>
      </w:r>
      <w:r>
        <w:t>to</w:t>
      </w:r>
      <w:r>
        <w:rPr>
          <w:spacing w:val="-4"/>
        </w:rPr>
        <w:t xml:space="preserve"> </w:t>
      </w:r>
      <w:r>
        <w:t>keep</w:t>
      </w:r>
      <w:r>
        <w:rPr>
          <w:spacing w:val="-4"/>
        </w:rPr>
        <w:t xml:space="preserve"> </w:t>
      </w:r>
      <w:r>
        <w:t>the</w:t>
      </w:r>
      <w:r>
        <w:rPr>
          <w:spacing w:val="-4"/>
        </w:rPr>
        <w:t xml:space="preserve"> </w:t>
      </w:r>
      <w:r>
        <w:t xml:space="preserve">Buyer </w:t>
      </w:r>
      <w:r>
        <w:t>Data</w:t>
      </w:r>
      <w:r>
        <w:rPr>
          <w:spacing w:val="-2"/>
        </w:rPr>
        <w:t xml:space="preserve"> </w:t>
      </w:r>
      <w:r>
        <w:t>safe</w:t>
      </w:r>
      <w:r>
        <w:rPr>
          <w:spacing w:val="-4"/>
        </w:rPr>
        <w:t xml:space="preserve"> </w:t>
      </w:r>
      <w:r>
        <w:t>from</w:t>
      </w:r>
      <w:r>
        <w:rPr>
          <w:spacing w:val="-3"/>
        </w:rPr>
        <w:t xml:space="preserve"> </w:t>
      </w:r>
      <w:r>
        <w:t>unauthorised</w:t>
      </w:r>
      <w:r>
        <w:rPr>
          <w:spacing w:val="-2"/>
        </w:rPr>
        <w:t xml:space="preserve"> </w:t>
      </w:r>
      <w:r>
        <w:t>use</w:t>
      </w:r>
      <w:r>
        <w:rPr>
          <w:spacing w:val="-2"/>
        </w:rPr>
        <w:t xml:space="preserve"> </w:t>
      </w:r>
      <w:r>
        <w:t>or access,</w:t>
      </w:r>
      <w:r>
        <w:rPr>
          <w:spacing w:val="-5"/>
        </w:rPr>
        <w:t xml:space="preserve"> </w:t>
      </w:r>
      <w:r>
        <w:t>loss, destruction, theft or disclosure.</w:t>
      </w:r>
    </w:p>
    <w:p w14:paraId="77EA0B60" w14:textId="77777777" w:rsidR="00564F1B" w:rsidRDefault="00564F1B">
      <w:pPr>
        <w:pStyle w:val="BodyText"/>
        <w:spacing w:before="55"/>
      </w:pPr>
    </w:p>
    <w:p w14:paraId="77EA0B61" w14:textId="77777777" w:rsidR="00564F1B" w:rsidRDefault="00606AB4">
      <w:pPr>
        <w:pStyle w:val="ListParagraph"/>
        <w:numPr>
          <w:ilvl w:val="1"/>
          <w:numId w:val="13"/>
        </w:numPr>
        <w:tabs>
          <w:tab w:val="left" w:pos="1228"/>
          <w:tab w:val="left" w:pos="1338"/>
        </w:tabs>
        <w:ind w:left="1338" w:right="522" w:hanging="721"/>
      </w:pPr>
      <w:r>
        <w:t>The</w:t>
      </w:r>
      <w:r>
        <w:rPr>
          <w:spacing w:val="-3"/>
        </w:rPr>
        <w:t xml:space="preserve"> </w:t>
      </w:r>
      <w:r>
        <w:t>provisions</w:t>
      </w:r>
      <w:r>
        <w:rPr>
          <w:spacing w:val="-3"/>
        </w:rPr>
        <w:t xml:space="preserve"> </w:t>
      </w:r>
      <w:r>
        <w:t>of</w:t>
      </w:r>
      <w:r>
        <w:rPr>
          <w:spacing w:val="-1"/>
        </w:rPr>
        <w:t xml:space="preserve"> </w:t>
      </w:r>
      <w:r>
        <w:t>this clause</w:t>
      </w:r>
      <w:r>
        <w:rPr>
          <w:spacing w:val="-1"/>
        </w:rPr>
        <w:t xml:space="preserve"> </w:t>
      </w:r>
      <w:r>
        <w:t>13</w:t>
      </w:r>
      <w:r>
        <w:rPr>
          <w:spacing w:val="-1"/>
        </w:rPr>
        <w:t xml:space="preserve"> </w:t>
      </w:r>
      <w:r>
        <w:t>will</w:t>
      </w:r>
      <w:r>
        <w:rPr>
          <w:spacing w:val="-1"/>
        </w:rPr>
        <w:t xml:space="preserve"> </w:t>
      </w:r>
      <w:r>
        <w:t>apply during</w:t>
      </w:r>
      <w:r>
        <w:rPr>
          <w:spacing w:val="-1"/>
        </w:rPr>
        <w:t xml:space="preserve"> </w:t>
      </w:r>
      <w:r>
        <w:t>the</w:t>
      </w:r>
      <w:r>
        <w:rPr>
          <w:spacing w:val="-3"/>
        </w:rPr>
        <w:t xml:space="preserve"> </w:t>
      </w:r>
      <w:r>
        <w:t>term</w:t>
      </w:r>
      <w:r>
        <w:rPr>
          <w:spacing w:val="-2"/>
        </w:rPr>
        <w:t xml:space="preserve"> </w:t>
      </w:r>
      <w:r>
        <w:t>of</w:t>
      </w:r>
      <w:r>
        <w:rPr>
          <w:spacing w:val="-4"/>
        </w:rPr>
        <w:t xml:space="preserve"> </w:t>
      </w:r>
      <w:r>
        <w:t>this Call-Off</w:t>
      </w:r>
      <w:r>
        <w:rPr>
          <w:spacing w:val="-1"/>
        </w:rPr>
        <w:t xml:space="preserve"> </w:t>
      </w:r>
      <w:r>
        <w:t>Contract</w:t>
      </w:r>
      <w:r>
        <w:rPr>
          <w:spacing w:val="-1"/>
        </w:rPr>
        <w:t xml:space="preserve"> </w:t>
      </w:r>
      <w:r>
        <w:t>and</w:t>
      </w:r>
      <w:r>
        <w:rPr>
          <w:spacing w:val="-3"/>
        </w:rPr>
        <w:t xml:space="preserve"> </w:t>
      </w:r>
      <w:r>
        <w:t>for</w:t>
      </w:r>
      <w:r>
        <w:rPr>
          <w:spacing w:val="-2"/>
        </w:rPr>
        <w:t xml:space="preserve"> </w:t>
      </w:r>
      <w:r>
        <w:t>as long as the Supplier holds the Buyer’s Data.</w:t>
      </w:r>
    </w:p>
    <w:p w14:paraId="77EA0B62" w14:textId="77777777" w:rsidR="00564F1B" w:rsidRDefault="00564F1B">
      <w:pPr>
        <w:pStyle w:val="BodyText"/>
      </w:pPr>
    </w:p>
    <w:p w14:paraId="77EA0B63" w14:textId="77777777" w:rsidR="00564F1B" w:rsidRDefault="00564F1B">
      <w:pPr>
        <w:pStyle w:val="BodyText"/>
      </w:pPr>
    </w:p>
    <w:p w14:paraId="77EA0B64" w14:textId="77777777" w:rsidR="00564F1B" w:rsidRDefault="00564F1B">
      <w:pPr>
        <w:pStyle w:val="BodyText"/>
        <w:spacing w:before="218"/>
      </w:pPr>
    </w:p>
    <w:p w14:paraId="77EA0B65" w14:textId="77777777" w:rsidR="00564F1B" w:rsidRDefault="00606AB4">
      <w:pPr>
        <w:pStyle w:val="Heading3"/>
        <w:numPr>
          <w:ilvl w:val="0"/>
          <w:numId w:val="13"/>
        </w:numPr>
        <w:tabs>
          <w:tab w:val="left" w:pos="1355"/>
        </w:tabs>
        <w:ind w:left="1355" w:hanging="737"/>
      </w:pPr>
      <w:bookmarkStart w:id="25" w:name="14.__Standards_and_quality"/>
      <w:bookmarkEnd w:id="25"/>
      <w:r>
        <w:rPr>
          <w:color w:val="434343"/>
        </w:rPr>
        <w:t>Standards</w:t>
      </w:r>
      <w:r>
        <w:rPr>
          <w:color w:val="434343"/>
          <w:spacing w:val="-5"/>
        </w:rPr>
        <w:t xml:space="preserve"> </w:t>
      </w:r>
      <w:r>
        <w:rPr>
          <w:color w:val="434343"/>
        </w:rPr>
        <w:t>and</w:t>
      </w:r>
      <w:r>
        <w:rPr>
          <w:color w:val="434343"/>
          <w:spacing w:val="-6"/>
        </w:rPr>
        <w:t xml:space="preserve"> </w:t>
      </w:r>
      <w:r>
        <w:rPr>
          <w:color w:val="434343"/>
          <w:spacing w:val="-2"/>
        </w:rPr>
        <w:t>quality</w:t>
      </w:r>
    </w:p>
    <w:p w14:paraId="77EA0B66" w14:textId="77777777" w:rsidR="00564F1B" w:rsidRDefault="00606AB4">
      <w:pPr>
        <w:pStyle w:val="ListParagraph"/>
        <w:numPr>
          <w:ilvl w:val="1"/>
          <w:numId w:val="13"/>
        </w:numPr>
        <w:tabs>
          <w:tab w:val="left" w:pos="1338"/>
        </w:tabs>
        <w:spacing w:before="104" w:line="288" w:lineRule="auto"/>
        <w:ind w:left="1338" w:right="721" w:hanging="720"/>
      </w:pPr>
      <w:r>
        <w:t>The</w:t>
      </w:r>
      <w:r>
        <w:rPr>
          <w:spacing w:val="-2"/>
        </w:rPr>
        <w:t xml:space="preserve"> </w:t>
      </w:r>
      <w:r>
        <w:t>Supplier will</w:t>
      </w:r>
      <w:r>
        <w:rPr>
          <w:spacing w:val="-2"/>
        </w:rPr>
        <w:t xml:space="preserve"> </w:t>
      </w:r>
      <w:r>
        <w:t>comply</w:t>
      </w:r>
      <w:r>
        <w:rPr>
          <w:spacing w:val="-4"/>
        </w:rPr>
        <w:t xml:space="preserve"> </w:t>
      </w:r>
      <w:r>
        <w:t>with</w:t>
      </w:r>
      <w:r>
        <w:rPr>
          <w:spacing w:val="-2"/>
        </w:rPr>
        <w:t xml:space="preserve"> </w:t>
      </w:r>
      <w:r>
        <w:t>any</w:t>
      </w:r>
      <w:r>
        <w:rPr>
          <w:spacing w:val="-1"/>
        </w:rPr>
        <w:t xml:space="preserve"> </w:t>
      </w:r>
      <w:r>
        <w:t>standards</w:t>
      </w:r>
      <w:r>
        <w:rPr>
          <w:spacing w:val="-1"/>
        </w:rPr>
        <w:t xml:space="preserve"> </w:t>
      </w:r>
      <w:r>
        <w:t>in</w:t>
      </w:r>
      <w:r>
        <w:rPr>
          <w:spacing w:val="-4"/>
        </w:rPr>
        <w:t xml:space="preserve"> </w:t>
      </w:r>
      <w:r>
        <w:t>this</w:t>
      </w:r>
      <w:r>
        <w:rPr>
          <w:spacing w:val="-1"/>
        </w:rPr>
        <w:t xml:space="preserve"> </w:t>
      </w:r>
      <w:r>
        <w:t>Call-Off</w:t>
      </w:r>
      <w:r>
        <w:rPr>
          <w:spacing w:val="-2"/>
        </w:rPr>
        <w:t xml:space="preserve"> </w:t>
      </w:r>
      <w:r>
        <w:t>Contract,</w:t>
      </w:r>
      <w:r>
        <w:rPr>
          <w:spacing w:val="-3"/>
        </w:rPr>
        <w:t xml:space="preserve"> </w:t>
      </w:r>
      <w:r>
        <w:t>the</w:t>
      </w:r>
      <w:r>
        <w:rPr>
          <w:spacing w:val="-4"/>
        </w:rPr>
        <w:t xml:space="preserve"> </w:t>
      </w:r>
      <w:r>
        <w:t>Order Form</w:t>
      </w:r>
      <w:r>
        <w:rPr>
          <w:spacing w:val="-3"/>
        </w:rPr>
        <w:t xml:space="preserve"> </w:t>
      </w:r>
      <w:r>
        <w:t>and the Framework Agreement.</w:t>
      </w:r>
    </w:p>
    <w:p w14:paraId="77EA0B67" w14:textId="77777777" w:rsidR="00564F1B" w:rsidRDefault="00564F1B">
      <w:pPr>
        <w:pStyle w:val="BodyText"/>
        <w:spacing w:before="56"/>
      </w:pPr>
    </w:p>
    <w:p w14:paraId="77EA0B68" w14:textId="77777777" w:rsidR="00564F1B" w:rsidRDefault="00606AB4">
      <w:pPr>
        <w:pStyle w:val="ListParagraph"/>
        <w:numPr>
          <w:ilvl w:val="1"/>
          <w:numId w:val="13"/>
        </w:numPr>
        <w:tabs>
          <w:tab w:val="left" w:pos="1337"/>
        </w:tabs>
        <w:ind w:left="1337" w:right="573" w:hanging="720"/>
      </w:pPr>
      <w:r>
        <w:t xml:space="preserve">The Supplier will deliver the Services in a way that enables the Buyer to comply with its obligations under the Technology Code of Practice, which is at: </w:t>
      </w:r>
      <w:hyperlink r:id="rId30">
        <w:r>
          <w:rPr>
            <w:color w:val="0000FF"/>
            <w:u w:val="single" w:color="0000FF"/>
          </w:rPr>
          <w:t>https://www.gov.uk/government/publications/technologycode-of-practice/technology</w:t>
        </w:r>
        <w:r>
          <w:rPr>
            <w:color w:val="0000FF"/>
            <w:spacing w:val="-16"/>
            <w:u w:val="single" w:color="0000FF"/>
          </w:rPr>
          <w:t xml:space="preserve"> </w:t>
        </w:r>
        <w:r>
          <w:rPr>
            <w:color w:val="0000FF"/>
            <w:u w:val="single" w:color="0000FF"/>
          </w:rPr>
          <w:t>-code-</w:t>
        </w:r>
      </w:hyperlink>
      <w:r>
        <w:rPr>
          <w:color w:val="0000FF"/>
        </w:rPr>
        <w:t xml:space="preserve"> </w:t>
      </w:r>
      <w:hyperlink r:id="rId31">
        <w:r>
          <w:rPr>
            <w:color w:val="0000FF"/>
            <w:spacing w:val="-2"/>
            <w:u w:val="single" w:color="0000FF"/>
          </w:rPr>
          <w:t>of-practice</w:t>
        </w:r>
      </w:hyperlink>
    </w:p>
    <w:p w14:paraId="77EA0B69" w14:textId="77777777" w:rsidR="00564F1B" w:rsidRDefault="00564F1B">
      <w:pPr>
        <w:pStyle w:val="BodyText"/>
        <w:spacing w:before="29"/>
      </w:pPr>
    </w:p>
    <w:p w14:paraId="77EA0B6A" w14:textId="77777777" w:rsidR="00564F1B" w:rsidRDefault="00606AB4">
      <w:pPr>
        <w:pStyle w:val="ListParagraph"/>
        <w:numPr>
          <w:ilvl w:val="1"/>
          <w:numId w:val="13"/>
        </w:numPr>
        <w:tabs>
          <w:tab w:val="left" w:pos="1338"/>
        </w:tabs>
        <w:spacing w:line="288" w:lineRule="auto"/>
        <w:ind w:left="1338" w:right="1098" w:hanging="720"/>
      </w:pPr>
      <w:r>
        <w:t>If</w:t>
      </w:r>
      <w:r>
        <w:rPr>
          <w:spacing w:val="-2"/>
        </w:rPr>
        <w:t xml:space="preserve"> </w:t>
      </w:r>
      <w:r>
        <w:t>requested</w:t>
      </w:r>
      <w:r>
        <w:rPr>
          <w:spacing w:val="-2"/>
        </w:rPr>
        <w:t xml:space="preserve"> </w:t>
      </w:r>
      <w:r>
        <w:t>by</w:t>
      </w:r>
      <w:r>
        <w:rPr>
          <w:spacing w:val="-4"/>
        </w:rPr>
        <w:t xml:space="preserve"> </w:t>
      </w:r>
      <w:r>
        <w:t>the</w:t>
      </w:r>
      <w:r>
        <w:rPr>
          <w:spacing w:val="-2"/>
        </w:rPr>
        <w:t xml:space="preserve"> </w:t>
      </w:r>
      <w:r>
        <w:t>Buyer,</w:t>
      </w:r>
      <w:r>
        <w:rPr>
          <w:spacing w:val="-2"/>
        </w:rPr>
        <w:t xml:space="preserve"> </w:t>
      </w:r>
      <w:r>
        <w:t>the</w:t>
      </w:r>
      <w:r>
        <w:rPr>
          <w:spacing w:val="-4"/>
        </w:rPr>
        <w:t xml:space="preserve"> </w:t>
      </w:r>
      <w:r>
        <w:t>Supplier must, at its</w:t>
      </w:r>
      <w:r>
        <w:rPr>
          <w:spacing w:val="-1"/>
        </w:rPr>
        <w:t xml:space="preserve"> </w:t>
      </w:r>
      <w:r>
        <w:t>own</w:t>
      </w:r>
      <w:r>
        <w:rPr>
          <w:spacing w:val="-2"/>
        </w:rPr>
        <w:t xml:space="preserve"> </w:t>
      </w:r>
      <w:r>
        <w:t>cost,</w:t>
      </w:r>
      <w:r>
        <w:rPr>
          <w:spacing w:val="-2"/>
        </w:rPr>
        <w:t xml:space="preserve"> </w:t>
      </w:r>
      <w:r>
        <w:t>ensure</w:t>
      </w:r>
      <w:r>
        <w:rPr>
          <w:spacing w:val="-4"/>
        </w:rPr>
        <w:t xml:space="preserve"> </w:t>
      </w:r>
      <w:r>
        <w:t>that</w:t>
      </w:r>
      <w:r>
        <w:rPr>
          <w:spacing w:val="-2"/>
        </w:rPr>
        <w:t xml:space="preserve"> </w:t>
      </w:r>
      <w:r>
        <w:t>the</w:t>
      </w:r>
      <w:r>
        <w:rPr>
          <w:spacing w:val="-2"/>
        </w:rPr>
        <w:t xml:space="preserve"> </w:t>
      </w:r>
      <w:r>
        <w:t>G-Cloud Services comply with the requirements in the PSN Code of Practice.</w:t>
      </w:r>
    </w:p>
    <w:p w14:paraId="77EA0B6B" w14:textId="77777777" w:rsidR="00564F1B" w:rsidRDefault="00564F1B">
      <w:pPr>
        <w:pStyle w:val="BodyText"/>
        <w:spacing w:before="57"/>
      </w:pPr>
    </w:p>
    <w:p w14:paraId="77EA0B6C" w14:textId="77777777" w:rsidR="00564F1B" w:rsidRDefault="00606AB4">
      <w:pPr>
        <w:pStyle w:val="ListParagraph"/>
        <w:numPr>
          <w:ilvl w:val="1"/>
          <w:numId w:val="13"/>
        </w:numPr>
        <w:tabs>
          <w:tab w:val="left" w:pos="1337"/>
        </w:tabs>
        <w:spacing w:line="288" w:lineRule="auto"/>
        <w:ind w:left="1337" w:right="669" w:hanging="720"/>
      </w:pPr>
      <w:r>
        <w:t>If</w:t>
      </w:r>
      <w:r>
        <w:rPr>
          <w:spacing w:val="-2"/>
        </w:rPr>
        <w:t xml:space="preserve"> </w:t>
      </w:r>
      <w:r>
        <w:t>any</w:t>
      </w:r>
      <w:r>
        <w:rPr>
          <w:spacing w:val="-1"/>
        </w:rPr>
        <w:t xml:space="preserve"> </w:t>
      </w:r>
      <w:r>
        <w:t>PSN</w:t>
      </w:r>
      <w:r>
        <w:rPr>
          <w:spacing w:val="-2"/>
        </w:rPr>
        <w:t xml:space="preserve"> </w:t>
      </w:r>
      <w:r>
        <w:t>Services</w:t>
      </w:r>
      <w:r>
        <w:rPr>
          <w:spacing w:val="-1"/>
        </w:rPr>
        <w:t xml:space="preserve"> </w:t>
      </w:r>
      <w:r>
        <w:t>are</w:t>
      </w:r>
      <w:r>
        <w:rPr>
          <w:spacing w:val="-4"/>
        </w:rPr>
        <w:t xml:space="preserve"> </w:t>
      </w:r>
      <w:r>
        <w:t>Subcontracted</w:t>
      </w:r>
      <w:r>
        <w:rPr>
          <w:spacing w:val="-2"/>
        </w:rPr>
        <w:t xml:space="preserve"> </w:t>
      </w:r>
      <w:r>
        <w:t>by</w:t>
      </w:r>
      <w:r>
        <w:rPr>
          <w:spacing w:val="-4"/>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w:t>
      </w:r>
      <w:r>
        <w:rPr>
          <w:spacing w:val="-4"/>
        </w:rPr>
        <w:t xml:space="preserve"> </w:t>
      </w:r>
      <w:r>
        <w:t>that</w:t>
      </w:r>
      <w:r>
        <w:rPr>
          <w:spacing w:val="-2"/>
        </w:rPr>
        <w:t xml:space="preserve"> </w:t>
      </w:r>
      <w:r>
        <w:t>the services have the relevant PSN compliance certification.</w:t>
      </w:r>
    </w:p>
    <w:p w14:paraId="77EA0B6D" w14:textId="77777777" w:rsidR="00564F1B" w:rsidRDefault="00564F1B">
      <w:pPr>
        <w:pStyle w:val="BodyText"/>
        <w:spacing w:before="56"/>
      </w:pPr>
    </w:p>
    <w:p w14:paraId="77EA0B6E" w14:textId="77777777" w:rsidR="00564F1B" w:rsidRDefault="00606AB4">
      <w:pPr>
        <w:pStyle w:val="ListParagraph"/>
        <w:numPr>
          <w:ilvl w:val="1"/>
          <w:numId w:val="13"/>
        </w:numPr>
        <w:tabs>
          <w:tab w:val="left" w:pos="1352"/>
          <w:tab w:val="left" w:pos="1362"/>
        </w:tabs>
        <w:spacing w:line="261" w:lineRule="auto"/>
        <w:ind w:left="1362" w:right="732" w:hanging="744"/>
      </w:pPr>
      <w:r>
        <w:t>The</w:t>
      </w:r>
      <w:r>
        <w:rPr>
          <w:spacing w:val="-2"/>
        </w:rPr>
        <w:t xml:space="preserve"> </w:t>
      </w:r>
      <w:r>
        <w:t>Supplier must</w:t>
      </w:r>
      <w:r>
        <w:rPr>
          <w:spacing w:val="-2"/>
        </w:rPr>
        <w:t xml:space="preserve"> </w:t>
      </w:r>
      <w:r>
        <w:t>immediately</w:t>
      </w:r>
      <w:r>
        <w:rPr>
          <w:spacing w:val="-1"/>
        </w:rPr>
        <w:t xml:space="preserve"> </w:t>
      </w:r>
      <w:r>
        <w:t>disconnect</w:t>
      </w:r>
      <w:r>
        <w:rPr>
          <w:spacing w:val="-2"/>
        </w:rPr>
        <w:t xml:space="preserve"> </w:t>
      </w:r>
      <w:r>
        <w:t>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w:t>
      </w:r>
    </w:p>
    <w:p w14:paraId="77EA0B6F" w14:textId="77777777" w:rsidR="00564F1B" w:rsidRDefault="00606AB4">
      <w:pPr>
        <w:pStyle w:val="BodyText"/>
        <w:spacing w:line="230" w:lineRule="exact"/>
        <w:ind w:left="1362"/>
      </w:pPr>
      <w:r>
        <w:rPr>
          <w:noProof/>
        </w:rPr>
        <mc:AlternateContent>
          <mc:Choice Requires="wps">
            <w:drawing>
              <wp:anchor distT="0" distB="0" distL="0" distR="0" simplePos="0" relativeHeight="251658241" behindDoc="0" locked="0" layoutInCell="1" allowOverlap="1" wp14:anchorId="77EA0F83" wp14:editId="77EA0F84">
                <wp:simplePos x="0" y="0"/>
                <wp:positionH relativeFrom="page">
                  <wp:posOffset>3660647</wp:posOffset>
                </wp:positionH>
                <wp:positionV relativeFrom="paragraph">
                  <wp:posOffset>131965</wp:posOffset>
                </wp:positionV>
                <wp:extent cx="3810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516502CF" id="Graphic 7" o:spid="_x0000_s1026" style="position:absolute;margin-left:288.25pt;margin-top:10.4pt;width:3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" path="m38100,l,,,10667r38100,l38100,xe" fillcolor="#1154cc" stroked="f">
                <v:path arrowok="t"/>
                <w10:wrap anchorx="page"/>
              </v:shape>
            </w:pict>
          </mc:Fallback>
        </mc:AlternateContent>
      </w:r>
      <w:r>
        <w:t>other</w:t>
      </w:r>
      <w:r>
        <w:rPr>
          <w:spacing w:val="-8"/>
        </w:rPr>
        <w:t xml:space="preserve"> </w:t>
      </w:r>
      <w:r>
        <w:t>Supplier</w:t>
      </w:r>
      <w:r>
        <w:rPr>
          <w:spacing w:val="-4"/>
        </w:rPr>
        <w:t xml:space="preserve"> </w:t>
      </w:r>
      <w:r>
        <w:t>liabilities</w:t>
      </w:r>
      <w:r>
        <w:rPr>
          <w:spacing w:val="-5"/>
        </w:rPr>
        <w:t xml:space="preserve"> </w:t>
      </w:r>
      <w:r>
        <w:t>which</w:t>
      </w:r>
      <w:r>
        <w:rPr>
          <w:spacing w:val="-6"/>
        </w:rPr>
        <w:t xml:space="preserve"> </w:t>
      </w:r>
      <w:r>
        <w:t>may</w:t>
      </w:r>
      <w:r>
        <w:rPr>
          <w:spacing w:val="-8"/>
        </w:rPr>
        <w:t xml:space="preserve"> </w:t>
      </w:r>
      <w:r>
        <w:rPr>
          <w:spacing w:val="-2"/>
        </w:rPr>
        <w:t>arise</w:t>
      </w:r>
      <w:hyperlink r:id="rId32">
        <w:r>
          <w:rPr>
            <w:color w:val="1154CC"/>
            <w:spacing w:val="-2"/>
          </w:rPr>
          <w:t>.</w:t>
        </w:r>
      </w:hyperlink>
    </w:p>
    <w:p w14:paraId="77EA0B70" w14:textId="77777777" w:rsidR="00564F1B" w:rsidRDefault="00564F1B">
      <w:pPr>
        <w:pStyle w:val="BodyText"/>
        <w:spacing w:before="41"/>
        <w:rPr>
          <w:sz w:val="28"/>
        </w:rPr>
      </w:pPr>
    </w:p>
    <w:p w14:paraId="77EA0B71" w14:textId="77777777" w:rsidR="00564F1B" w:rsidRDefault="00606AB4">
      <w:pPr>
        <w:pStyle w:val="Heading3"/>
        <w:numPr>
          <w:ilvl w:val="0"/>
          <w:numId w:val="13"/>
        </w:numPr>
        <w:tabs>
          <w:tab w:val="left" w:pos="1355"/>
        </w:tabs>
        <w:ind w:left="1355" w:hanging="737"/>
      </w:pPr>
      <w:bookmarkStart w:id="26" w:name="15.__Open_source"/>
      <w:bookmarkEnd w:id="26"/>
      <w:r>
        <w:rPr>
          <w:color w:val="434343"/>
        </w:rPr>
        <w:t>Open</w:t>
      </w:r>
      <w:r>
        <w:rPr>
          <w:color w:val="434343"/>
          <w:spacing w:val="-4"/>
        </w:rPr>
        <w:t xml:space="preserve"> </w:t>
      </w:r>
      <w:r>
        <w:rPr>
          <w:color w:val="434343"/>
          <w:spacing w:val="-2"/>
        </w:rPr>
        <w:t>source</w:t>
      </w:r>
    </w:p>
    <w:p w14:paraId="77EA0B72" w14:textId="77777777" w:rsidR="00564F1B" w:rsidRDefault="00606AB4">
      <w:pPr>
        <w:pStyle w:val="ListParagraph"/>
        <w:numPr>
          <w:ilvl w:val="1"/>
          <w:numId w:val="13"/>
        </w:numPr>
        <w:tabs>
          <w:tab w:val="left" w:pos="1336"/>
          <w:tab w:val="left" w:pos="1338"/>
        </w:tabs>
        <w:spacing w:before="104" w:line="288" w:lineRule="auto"/>
        <w:ind w:left="1338" w:right="707" w:hanging="720"/>
        <w:jc w:val="both"/>
      </w:pPr>
      <w:r>
        <w:t>All</w:t>
      </w:r>
      <w:r>
        <w:rPr>
          <w:spacing w:val="-2"/>
        </w:rPr>
        <w:t xml:space="preserve"> </w:t>
      </w:r>
      <w:r>
        <w:t>software</w:t>
      </w:r>
      <w:r>
        <w:rPr>
          <w:spacing w:val="-4"/>
        </w:rPr>
        <w:t xml:space="preserve"> </w:t>
      </w:r>
      <w:r>
        <w:t>created</w:t>
      </w:r>
      <w:r>
        <w:rPr>
          <w:spacing w:val="-4"/>
        </w:rPr>
        <w:t xml:space="preserve"> </w:t>
      </w:r>
      <w:r>
        <w:t>for</w:t>
      </w:r>
      <w:r>
        <w:rPr>
          <w:spacing w:val="-5"/>
        </w:rPr>
        <w:t xml:space="preserve"> </w:t>
      </w:r>
      <w:r>
        <w:t>the</w:t>
      </w:r>
      <w:r>
        <w:rPr>
          <w:spacing w:val="-2"/>
        </w:rPr>
        <w:t xml:space="preserve"> </w:t>
      </w:r>
      <w:r>
        <w:t>Buyer</w:t>
      </w:r>
      <w:r>
        <w:rPr>
          <w:spacing w:val="-3"/>
        </w:rPr>
        <w:t xml:space="preserve"> </w:t>
      </w:r>
      <w:r>
        <w:t>must be</w:t>
      </w:r>
      <w:r>
        <w:rPr>
          <w:spacing w:val="-2"/>
        </w:rPr>
        <w:t xml:space="preserve"> </w:t>
      </w:r>
      <w:r>
        <w:t>suitable</w:t>
      </w:r>
      <w:r>
        <w:rPr>
          <w:spacing w:val="-2"/>
        </w:rPr>
        <w:t xml:space="preserve"> </w:t>
      </w:r>
      <w:r>
        <w:t xml:space="preserve">for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14:paraId="77EA0B73" w14:textId="77777777" w:rsidR="00564F1B" w:rsidRDefault="00564F1B">
      <w:pPr>
        <w:pStyle w:val="BodyText"/>
        <w:spacing w:before="57"/>
      </w:pPr>
    </w:p>
    <w:p w14:paraId="77EA0B74" w14:textId="77777777" w:rsidR="00564F1B" w:rsidRDefault="00606AB4">
      <w:pPr>
        <w:pStyle w:val="ListParagraph"/>
        <w:numPr>
          <w:ilvl w:val="1"/>
          <w:numId w:val="13"/>
        </w:numPr>
        <w:tabs>
          <w:tab w:val="left" w:pos="1337"/>
        </w:tabs>
        <w:ind w:left="1337" w:right="463" w:hanging="720"/>
      </w:pPr>
      <w:r>
        <w:t>If</w:t>
      </w:r>
      <w:r>
        <w:rPr>
          <w:spacing w:val="-2"/>
        </w:rPr>
        <w:t xml:space="preserve"> </w:t>
      </w:r>
      <w:r>
        <w:t>software</w:t>
      </w:r>
      <w:r>
        <w:rPr>
          <w:spacing w:val="-4"/>
        </w:rPr>
        <w:t xml:space="preserve"> </w:t>
      </w:r>
      <w:r>
        <w:t>needs</w:t>
      </w:r>
      <w:r>
        <w:rPr>
          <w:spacing w:val="-4"/>
        </w:rPr>
        <w:t xml:space="preserve"> </w:t>
      </w:r>
      <w:r>
        <w:t>to</w:t>
      </w:r>
      <w:r>
        <w:rPr>
          <w:spacing w:val="-4"/>
        </w:rPr>
        <w:t xml:space="preserve"> </w:t>
      </w:r>
      <w:r>
        <w:t>be</w:t>
      </w:r>
      <w:r>
        <w:rPr>
          <w:spacing w:val="-2"/>
        </w:rPr>
        <w:t xml:space="preserve"> </w:t>
      </w:r>
      <w:r>
        <w:t>converted</w:t>
      </w:r>
      <w:r>
        <w:rPr>
          <w:spacing w:val="-4"/>
        </w:rPr>
        <w:t xml:space="preserve"> </w:t>
      </w:r>
      <w:r>
        <w:t>before</w:t>
      </w:r>
      <w:r>
        <w:rPr>
          <w:spacing w:val="-2"/>
        </w:rPr>
        <w:t xml:space="preserve"> </w:t>
      </w:r>
      <w:r>
        <w:t>publication</w:t>
      </w:r>
      <w:r>
        <w:rPr>
          <w:spacing w:val="-2"/>
        </w:rPr>
        <w:t xml:space="preserve"> </w:t>
      </w:r>
      <w:r>
        <w:t>as</w:t>
      </w:r>
      <w:r>
        <w:rPr>
          <w:spacing w:val="-1"/>
        </w:rPr>
        <w:t xml:space="preserve"> </w:t>
      </w:r>
      <w:r>
        <w:t>open</w:t>
      </w:r>
      <w:r>
        <w:rPr>
          <w:spacing w:val="-4"/>
        </w:rPr>
        <w:t xml:space="preserve"> </w:t>
      </w:r>
      <w:r>
        <w:t>source,</w:t>
      </w:r>
      <w:r>
        <w:rPr>
          <w:spacing w:val="-2"/>
        </w:rPr>
        <w:t xml:space="preserve"> </w:t>
      </w:r>
      <w:r>
        <w:t>the</w:t>
      </w:r>
      <w:r>
        <w:rPr>
          <w:spacing w:val="-4"/>
        </w:rPr>
        <w:t xml:space="preserve"> </w:t>
      </w:r>
      <w:r>
        <w:t>Supplier must also provide the converted format unless otherwise agreed by the Buyer.</w:t>
      </w:r>
    </w:p>
    <w:p w14:paraId="77EA0B75" w14:textId="77777777" w:rsidR="00564F1B" w:rsidRDefault="00564F1B">
      <w:pPr>
        <w:pStyle w:val="BodyText"/>
      </w:pPr>
    </w:p>
    <w:p w14:paraId="77EA0B76" w14:textId="77777777" w:rsidR="00564F1B" w:rsidRDefault="00564F1B">
      <w:pPr>
        <w:pStyle w:val="BodyText"/>
      </w:pPr>
    </w:p>
    <w:p w14:paraId="77EA0B77" w14:textId="77777777" w:rsidR="00564F1B" w:rsidRDefault="00564F1B">
      <w:pPr>
        <w:pStyle w:val="BodyText"/>
        <w:spacing w:before="222"/>
      </w:pPr>
    </w:p>
    <w:p w14:paraId="77EA0B78" w14:textId="77777777" w:rsidR="00564F1B" w:rsidRDefault="00606AB4">
      <w:pPr>
        <w:pStyle w:val="Heading3"/>
        <w:numPr>
          <w:ilvl w:val="0"/>
          <w:numId w:val="13"/>
        </w:numPr>
        <w:tabs>
          <w:tab w:val="left" w:pos="1355"/>
        </w:tabs>
        <w:ind w:left="1355" w:hanging="737"/>
      </w:pPr>
      <w:bookmarkStart w:id="27" w:name="16.__Security"/>
      <w:bookmarkEnd w:id="27"/>
      <w:r>
        <w:rPr>
          <w:color w:val="434343"/>
          <w:spacing w:val="-2"/>
        </w:rPr>
        <w:t>Security</w:t>
      </w:r>
    </w:p>
    <w:p w14:paraId="77EA0B79" w14:textId="77777777" w:rsidR="00564F1B" w:rsidRDefault="00606AB4">
      <w:pPr>
        <w:pStyle w:val="ListParagraph"/>
        <w:numPr>
          <w:ilvl w:val="1"/>
          <w:numId w:val="13"/>
        </w:numPr>
        <w:tabs>
          <w:tab w:val="left" w:pos="1336"/>
          <w:tab w:val="left" w:pos="1338"/>
        </w:tabs>
        <w:spacing w:before="104" w:line="252" w:lineRule="auto"/>
        <w:ind w:left="1338" w:right="720" w:hanging="720"/>
        <w:jc w:val="both"/>
      </w:pPr>
      <w:r>
        <w:t>If</w:t>
      </w:r>
      <w:r>
        <w:rPr>
          <w:spacing w:val="-1"/>
        </w:rPr>
        <w:t xml:space="preserve"> </w:t>
      </w:r>
      <w:r>
        <w:t>requested</w:t>
      </w:r>
      <w:r>
        <w:rPr>
          <w:spacing w:val="-3"/>
        </w:rPr>
        <w:t xml:space="preserve"> </w:t>
      </w:r>
      <w:r>
        <w:t>to</w:t>
      </w:r>
      <w:r>
        <w:rPr>
          <w:spacing w:val="-1"/>
        </w:rPr>
        <w:t xml:space="preserve"> </w:t>
      </w:r>
      <w:r>
        <w:t>do</w:t>
      </w:r>
      <w:r>
        <w:rPr>
          <w:spacing w:val="-3"/>
        </w:rPr>
        <w:t xml:space="preserve"> </w:t>
      </w:r>
      <w:r>
        <w:t>so</w:t>
      </w:r>
      <w:r>
        <w:rPr>
          <w:spacing w:val="-3"/>
        </w:rPr>
        <w:t xml:space="preserve"> </w:t>
      </w:r>
      <w:r>
        <w:t>by</w:t>
      </w:r>
      <w:r>
        <w:rPr>
          <w:spacing w:val="-3"/>
        </w:rPr>
        <w:t xml:space="preserve"> </w:t>
      </w:r>
      <w:r>
        <w:t>the</w:t>
      </w:r>
      <w:r>
        <w:rPr>
          <w:spacing w:val="-1"/>
        </w:rPr>
        <w:t xml:space="preserve"> </w:t>
      </w:r>
      <w:r>
        <w:t>Buyer, before</w:t>
      </w:r>
      <w:r>
        <w:rPr>
          <w:spacing w:val="-3"/>
        </w:rPr>
        <w:t xml:space="preserve"> </w:t>
      </w:r>
      <w:r>
        <w:t>entering</w:t>
      </w:r>
      <w:r>
        <w:rPr>
          <w:spacing w:val="-1"/>
        </w:rPr>
        <w:t xml:space="preserve"> </w:t>
      </w:r>
      <w:r>
        <w:t>into</w:t>
      </w:r>
      <w:r>
        <w:rPr>
          <w:spacing w:val="-3"/>
        </w:rPr>
        <w:t xml:space="preserve"> </w:t>
      </w:r>
      <w:r>
        <w:t>this Call-Off</w:t>
      </w:r>
      <w:r>
        <w:rPr>
          <w:spacing w:val="-1"/>
        </w:rPr>
        <w:t xml:space="preserve"> </w:t>
      </w:r>
      <w:r>
        <w:t>Contract</w:t>
      </w:r>
      <w:r>
        <w:rPr>
          <w:spacing w:val="-2"/>
        </w:rPr>
        <w:t xml:space="preserve"> </w:t>
      </w:r>
      <w:r>
        <w:t>the</w:t>
      </w:r>
      <w:r>
        <w:rPr>
          <w:spacing w:val="-1"/>
        </w:rPr>
        <w:t xml:space="preserve"> </w:t>
      </w:r>
      <w:r>
        <w:t xml:space="preserve">Supplier will, within 15 Working Days of the date of this Call-Off Contract, develop (and obtain the Buyer’s written approval of) a Security Management Plan and an </w:t>
      </w:r>
      <w:r>
        <w:t>Information Security</w:t>
      </w:r>
    </w:p>
    <w:p w14:paraId="77EA0B7A" w14:textId="77777777" w:rsidR="00564F1B" w:rsidRDefault="00564F1B">
      <w:pPr>
        <w:spacing w:line="252" w:lineRule="auto"/>
        <w:jc w:val="both"/>
        <w:sectPr w:rsidR="00564F1B" w:rsidSect="00611396">
          <w:pgSz w:w="11930" w:h="16840"/>
          <w:pgMar w:top="1020" w:right="700" w:bottom="280" w:left="500" w:header="720" w:footer="720" w:gutter="0"/>
          <w:cols w:space="720"/>
        </w:sectPr>
      </w:pPr>
    </w:p>
    <w:p w14:paraId="77EA0B7B" w14:textId="77777777" w:rsidR="00564F1B" w:rsidRDefault="00606AB4">
      <w:pPr>
        <w:pStyle w:val="BodyText"/>
        <w:spacing w:before="70" w:line="276" w:lineRule="auto"/>
        <w:ind w:left="1362" w:right="437"/>
      </w:pPr>
      <w:r>
        <w:lastRenderedPageBreak/>
        <w:t>Management System.</w:t>
      </w:r>
      <w:r>
        <w:rPr>
          <w:spacing w:val="-2"/>
        </w:rPr>
        <w:t xml:space="preserve"> </w:t>
      </w:r>
      <w:r>
        <w:t>After</w:t>
      </w:r>
      <w:r>
        <w:rPr>
          <w:spacing w:val="-3"/>
        </w:rPr>
        <w:t xml:space="preserve"> </w:t>
      </w:r>
      <w:r>
        <w:t>Buyer</w:t>
      </w:r>
      <w:r>
        <w:rPr>
          <w:spacing w:val="-3"/>
        </w:rPr>
        <w:t xml:space="preserve"> </w:t>
      </w:r>
      <w:r>
        <w:t>approval</w:t>
      </w:r>
      <w:r>
        <w:rPr>
          <w:spacing w:val="-5"/>
        </w:rPr>
        <w:t xml:space="preserve"> </w:t>
      </w:r>
      <w:r>
        <w:t>the</w:t>
      </w:r>
      <w:r>
        <w:rPr>
          <w:spacing w:val="-4"/>
        </w:rPr>
        <w:t xml:space="preserve"> </w:t>
      </w:r>
      <w:r>
        <w:t>Security</w:t>
      </w:r>
      <w:r>
        <w:rPr>
          <w:spacing w:val="-4"/>
        </w:rPr>
        <w:t xml:space="preserve"> </w:t>
      </w:r>
      <w:r>
        <w:t>Management</w:t>
      </w:r>
      <w:r>
        <w:rPr>
          <w:spacing w:val="-2"/>
        </w:rPr>
        <w:t xml:space="preserve"> </w:t>
      </w:r>
      <w:r>
        <w:t>Plan</w:t>
      </w:r>
      <w:r>
        <w:rPr>
          <w:spacing w:val="-2"/>
        </w:rPr>
        <w:t xml:space="preserve"> </w:t>
      </w:r>
      <w:r>
        <w:t>and</w:t>
      </w:r>
      <w:r>
        <w:rPr>
          <w:spacing w:val="-4"/>
        </w:rPr>
        <w:t xml:space="preserve"> </w:t>
      </w:r>
      <w:r>
        <w:t>Information Security Management System will apply during the Term of this Call-Off Contract. Both plans will comply with the Buyer’s security policy and protect all aspects and processes associated with the delivery of the Services.</w:t>
      </w:r>
    </w:p>
    <w:p w14:paraId="77EA0B7C" w14:textId="77777777" w:rsidR="00564F1B" w:rsidRDefault="00564F1B">
      <w:pPr>
        <w:pStyle w:val="BodyText"/>
        <w:spacing w:before="57"/>
      </w:pPr>
    </w:p>
    <w:p w14:paraId="77EA0B7D" w14:textId="77777777" w:rsidR="00564F1B" w:rsidRDefault="00606AB4">
      <w:pPr>
        <w:pStyle w:val="ListParagraph"/>
        <w:numPr>
          <w:ilvl w:val="1"/>
          <w:numId w:val="13"/>
        </w:numPr>
        <w:tabs>
          <w:tab w:val="left" w:pos="1338"/>
        </w:tabs>
        <w:spacing w:line="288" w:lineRule="auto"/>
        <w:ind w:left="1338" w:right="474" w:hanging="720"/>
      </w:pPr>
      <w:r>
        <w:t>The</w:t>
      </w:r>
      <w:r>
        <w:rPr>
          <w:spacing w:val="-2"/>
        </w:rPr>
        <w:t xml:space="preserve"> </w:t>
      </w:r>
      <w:r>
        <w:t>Supplier will</w:t>
      </w:r>
      <w:r>
        <w:rPr>
          <w:spacing w:val="-2"/>
        </w:rPr>
        <w:t xml:space="preserve"> </w:t>
      </w:r>
      <w:r>
        <w:t>use</w:t>
      </w:r>
      <w:r>
        <w:rPr>
          <w:spacing w:val="-2"/>
        </w:rPr>
        <w:t xml:space="preserve"> </w:t>
      </w:r>
      <w:r>
        <w:t>all</w:t>
      </w:r>
      <w:r>
        <w:rPr>
          <w:spacing w:val="-2"/>
        </w:rPr>
        <w:t xml:space="preserve"> </w:t>
      </w:r>
      <w:r>
        <w:t>reasonable</w:t>
      </w:r>
      <w:r>
        <w:rPr>
          <w:spacing w:val="-2"/>
        </w:rPr>
        <w:t xml:space="preserve"> </w:t>
      </w:r>
      <w:r>
        <w:t>endeavours,</w:t>
      </w:r>
      <w:r>
        <w:rPr>
          <w:spacing w:val="-3"/>
        </w:rPr>
        <w:t xml:space="preserve"> </w:t>
      </w:r>
      <w:r>
        <w:t>software</w:t>
      </w:r>
      <w:r>
        <w:rPr>
          <w:spacing w:val="-2"/>
        </w:rPr>
        <w:t xml:space="preserve"> </w:t>
      </w:r>
      <w:r>
        <w:t>and</w:t>
      </w:r>
      <w:r>
        <w:rPr>
          <w:spacing w:val="-4"/>
        </w:rPr>
        <w:t xml:space="preserve"> </w:t>
      </w:r>
      <w:r>
        <w:t>the</w:t>
      </w:r>
      <w:r>
        <w:rPr>
          <w:spacing w:val="-4"/>
        </w:rPr>
        <w:t xml:space="preserve"> </w:t>
      </w:r>
      <w:r>
        <w:t>most</w:t>
      </w:r>
      <w:r>
        <w:rPr>
          <w:spacing w:val="-2"/>
        </w:rPr>
        <w:t xml:space="preserve"> </w:t>
      </w:r>
      <w:r>
        <w:t>up-to-date</w:t>
      </w:r>
      <w:r>
        <w:rPr>
          <w:spacing w:val="-4"/>
        </w:rPr>
        <w:t xml:space="preserve"> </w:t>
      </w:r>
      <w:r>
        <w:t>antivirus definitions available from an industry-accepted antivirus software seller to minimise the impact of Malicious Software.</w:t>
      </w:r>
    </w:p>
    <w:p w14:paraId="77EA0B7E" w14:textId="77777777" w:rsidR="00564F1B" w:rsidRDefault="00564F1B">
      <w:pPr>
        <w:pStyle w:val="BodyText"/>
        <w:spacing w:before="57"/>
      </w:pPr>
    </w:p>
    <w:p w14:paraId="77EA0B7F" w14:textId="77777777" w:rsidR="00564F1B" w:rsidRDefault="00606AB4">
      <w:pPr>
        <w:pStyle w:val="ListParagraph"/>
        <w:numPr>
          <w:ilvl w:val="1"/>
          <w:numId w:val="13"/>
        </w:numPr>
        <w:tabs>
          <w:tab w:val="left" w:pos="1338"/>
        </w:tabs>
        <w:spacing w:before="1" w:line="288" w:lineRule="auto"/>
        <w:ind w:left="1338" w:right="721" w:hanging="720"/>
      </w:pPr>
      <w:r>
        <w:t>If</w:t>
      </w:r>
      <w:r>
        <w:rPr>
          <w:spacing w:val="-3"/>
        </w:rPr>
        <w:t xml:space="preserve"> </w:t>
      </w:r>
      <w:r>
        <w:t>Malicious</w:t>
      </w:r>
      <w:r>
        <w:rPr>
          <w:spacing w:val="-2"/>
        </w:rPr>
        <w:t xml:space="preserve"> </w:t>
      </w:r>
      <w:r>
        <w:t>Software</w:t>
      </w:r>
      <w:r>
        <w:rPr>
          <w:spacing w:val="-5"/>
        </w:rPr>
        <w:t xml:space="preserve"> </w:t>
      </w:r>
      <w:r>
        <w:t>causes</w:t>
      </w:r>
      <w:r>
        <w:rPr>
          <w:spacing w:val="-2"/>
        </w:rPr>
        <w:t xml:space="preserve"> </w:t>
      </w:r>
      <w:r>
        <w:t>loss</w:t>
      </w:r>
      <w:r>
        <w:rPr>
          <w:spacing w:val="-2"/>
        </w:rPr>
        <w:t xml:space="preserve"> </w:t>
      </w:r>
      <w:r>
        <w:t>of</w:t>
      </w:r>
      <w:r>
        <w:rPr>
          <w:spacing w:val="-1"/>
        </w:rPr>
        <w:t xml:space="preserve"> </w:t>
      </w:r>
      <w:r>
        <w:t>operational</w:t>
      </w:r>
      <w:r>
        <w:rPr>
          <w:spacing w:val="-3"/>
        </w:rPr>
        <w:t xml:space="preserve"> </w:t>
      </w:r>
      <w:r>
        <w:t>efficiency</w:t>
      </w:r>
      <w:r>
        <w:rPr>
          <w:spacing w:val="-2"/>
        </w:rPr>
        <w:t xml:space="preserve"> </w:t>
      </w:r>
      <w:r>
        <w:t>or</w:t>
      </w:r>
      <w:r>
        <w:rPr>
          <w:spacing w:val="-4"/>
        </w:rPr>
        <w:t xml:space="preserve"> </w:t>
      </w:r>
      <w:r>
        <w:t>loss</w:t>
      </w:r>
      <w:r>
        <w:rPr>
          <w:spacing w:val="-2"/>
        </w:rPr>
        <w:t xml:space="preserve"> </w:t>
      </w:r>
      <w:r>
        <w:t>or</w:t>
      </w:r>
      <w:r>
        <w:rPr>
          <w:spacing w:val="-4"/>
        </w:rPr>
        <w:t xml:space="preserve"> </w:t>
      </w:r>
      <w:r>
        <w:t>corruption</w:t>
      </w:r>
      <w:r>
        <w:rPr>
          <w:spacing w:val="-3"/>
        </w:rPr>
        <w:t xml:space="preserve"> </w:t>
      </w:r>
      <w:r>
        <w:t>of</w:t>
      </w:r>
      <w:r>
        <w:rPr>
          <w:spacing w:val="-1"/>
        </w:rPr>
        <w:t xml:space="preserve"> </w:t>
      </w:r>
      <w:r>
        <w:t xml:space="preserve">Service Data, the Supplier will help the Buyer to mitigate any losses and restore the Services to operating </w:t>
      </w:r>
      <w:r>
        <w:t>efficiency as soon as possible.</w:t>
      </w:r>
    </w:p>
    <w:p w14:paraId="77EA0B80" w14:textId="77777777" w:rsidR="00564F1B" w:rsidRDefault="00564F1B">
      <w:pPr>
        <w:pStyle w:val="BodyText"/>
        <w:spacing w:before="58"/>
      </w:pPr>
    </w:p>
    <w:p w14:paraId="77EA0B81" w14:textId="77777777" w:rsidR="00564F1B" w:rsidRDefault="00606AB4">
      <w:pPr>
        <w:pStyle w:val="ListParagraph"/>
        <w:numPr>
          <w:ilvl w:val="1"/>
          <w:numId w:val="13"/>
        </w:numPr>
        <w:tabs>
          <w:tab w:val="left" w:pos="1350"/>
        </w:tabs>
        <w:ind w:hanging="730"/>
      </w:pPr>
      <w:r>
        <w:t>Responsibility</w:t>
      </w:r>
      <w:r>
        <w:rPr>
          <w:spacing w:val="-4"/>
        </w:rPr>
        <w:t xml:space="preserve"> </w:t>
      </w:r>
      <w:r>
        <w:t>for</w:t>
      </w:r>
      <w:r>
        <w:rPr>
          <w:spacing w:val="-5"/>
        </w:rPr>
        <w:t xml:space="preserve"> </w:t>
      </w:r>
      <w:r>
        <w:t>costs</w:t>
      </w:r>
      <w:r>
        <w:rPr>
          <w:spacing w:val="-6"/>
        </w:rPr>
        <w:t xml:space="preserve"> </w:t>
      </w:r>
      <w:r>
        <w:t>will</w:t>
      </w:r>
      <w:r>
        <w:rPr>
          <w:spacing w:val="-4"/>
        </w:rPr>
        <w:t xml:space="preserve"> </w:t>
      </w:r>
      <w:r>
        <w:t>be</w:t>
      </w:r>
      <w:r>
        <w:rPr>
          <w:spacing w:val="-4"/>
        </w:rPr>
        <w:t xml:space="preserve"> </w:t>
      </w:r>
      <w:r>
        <w:t>at</w:t>
      </w:r>
      <w:r>
        <w:rPr>
          <w:spacing w:val="-2"/>
        </w:rPr>
        <w:t xml:space="preserve"> </w:t>
      </w:r>
      <w:r>
        <w:rPr>
          <w:spacing w:val="-4"/>
        </w:rPr>
        <w:t>the:</w:t>
      </w:r>
    </w:p>
    <w:p w14:paraId="77EA0B82" w14:textId="77777777" w:rsidR="00564F1B" w:rsidRDefault="00564F1B">
      <w:pPr>
        <w:pStyle w:val="BodyText"/>
        <w:spacing w:before="106"/>
      </w:pPr>
    </w:p>
    <w:p w14:paraId="77EA0B83" w14:textId="77777777" w:rsidR="00564F1B" w:rsidRDefault="00606AB4">
      <w:pPr>
        <w:pStyle w:val="ListParagraph"/>
        <w:numPr>
          <w:ilvl w:val="2"/>
          <w:numId w:val="13"/>
        </w:numPr>
        <w:tabs>
          <w:tab w:val="left" w:pos="2023"/>
          <w:tab w:val="left" w:pos="2072"/>
        </w:tabs>
        <w:spacing w:line="276" w:lineRule="auto"/>
        <w:ind w:left="2072" w:right="487" w:hanging="721"/>
      </w:pPr>
      <w:r>
        <w:t>Supplier’s</w:t>
      </w:r>
      <w:r>
        <w:rPr>
          <w:spacing w:val="-1"/>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2"/>
        </w:rPr>
        <w:t xml:space="preserve"> </w:t>
      </w:r>
      <w:r>
        <w:t>originates</w:t>
      </w:r>
      <w:r>
        <w:rPr>
          <w:spacing w:val="-4"/>
        </w:rPr>
        <w:t xml:space="preserve"> </w:t>
      </w:r>
      <w:r>
        <w:t>from</w:t>
      </w:r>
      <w:r>
        <w:rPr>
          <w:spacing w:val="-3"/>
        </w:rPr>
        <w:t xml:space="preserve"> </w:t>
      </w:r>
      <w:r>
        <w:t>the</w:t>
      </w:r>
      <w:r>
        <w:rPr>
          <w:spacing w:val="-4"/>
        </w:rPr>
        <w:t xml:space="preserve"> </w:t>
      </w:r>
      <w:r>
        <w:t>Supplier</w:t>
      </w:r>
      <w:r>
        <w:rPr>
          <w:spacing w:val="-1"/>
        </w:rPr>
        <w:t xml:space="preserve"> </w:t>
      </w:r>
      <w:r>
        <w:t>software</w:t>
      </w:r>
      <w:r>
        <w:rPr>
          <w:spacing w:val="-2"/>
        </w:rPr>
        <w:t xml:space="preserve"> </w:t>
      </w:r>
      <w:r>
        <w:t>or the Service Data while the Service Data was under the control of the Supplier, unless the</w:t>
      </w:r>
      <w:r>
        <w:rPr>
          <w:spacing w:val="-1"/>
        </w:rPr>
        <w:t xml:space="preserve"> </w:t>
      </w:r>
      <w:r>
        <w:t>Supplier can</w:t>
      </w:r>
      <w:r>
        <w:rPr>
          <w:spacing w:val="-3"/>
        </w:rPr>
        <w:t xml:space="preserve"> </w:t>
      </w:r>
      <w:r>
        <w:t>demonstrate</w:t>
      </w:r>
      <w:r>
        <w:rPr>
          <w:spacing w:val="-1"/>
        </w:rPr>
        <w:t xml:space="preserve"> </w:t>
      </w:r>
      <w:r>
        <w:t>that it was</w:t>
      </w:r>
      <w:r>
        <w:rPr>
          <w:spacing w:val="-3"/>
        </w:rPr>
        <w:t xml:space="preserve"> </w:t>
      </w:r>
      <w:r>
        <w:t>already present, not quarantined or identified by the Buyer when provided</w:t>
      </w:r>
    </w:p>
    <w:p w14:paraId="77EA0B84" w14:textId="77777777" w:rsidR="00564F1B" w:rsidRDefault="00564F1B">
      <w:pPr>
        <w:pStyle w:val="BodyText"/>
        <w:spacing w:before="56"/>
      </w:pPr>
    </w:p>
    <w:p w14:paraId="77EA0B85" w14:textId="77777777" w:rsidR="00564F1B" w:rsidRDefault="00606AB4">
      <w:pPr>
        <w:pStyle w:val="ListParagraph"/>
        <w:numPr>
          <w:ilvl w:val="2"/>
          <w:numId w:val="13"/>
        </w:numPr>
        <w:tabs>
          <w:tab w:val="left" w:pos="2024"/>
          <w:tab w:val="left" w:pos="2073"/>
        </w:tabs>
        <w:spacing w:before="1" w:line="276" w:lineRule="auto"/>
        <w:ind w:left="2073" w:right="582" w:hanging="721"/>
      </w:pPr>
      <w:r>
        <w:t>Buyer’s</w:t>
      </w:r>
      <w:r>
        <w:rPr>
          <w:spacing w:val="-4"/>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4"/>
        </w:rPr>
        <w:t xml:space="preserve"> </w:t>
      </w:r>
      <w:r>
        <w:t>originates</w:t>
      </w:r>
      <w:r>
        <w:rPr>
          <w:spacing w:val="-4"/>
        </w:rPr>
        <w:t xml:space="preserve"> </w:t>
      </w:r>
      <w:r>
        <w:t>from</w:t>
      </w:r>
      <w:r>
        <w:rPr>
          <w:spacing w:val="-3"/>
        </w:rPr>
        <w:t xml:space="preserve"> </w:t>
      </w:r>
      <w:r>
        <w:t>the</w:t>
      </w:r>
      <w:r>
        <w:rPr>
          <w:spacing w:val="-2"/>
        </w:rPr>
        <w:t xml:space="preserve"> </w:t>
      </w:r>
      <w:r>
        <w:t>Buyer software</w:t>
      </w:r>
      <w:r>
        <w:rPr>
          <w:spacing w:val="-2"/>
        </w:rPr>
        <w:t xml:space="preserve"> </w:t>
      </w:r>
      <w:r>
        <w:t>or</w:t>
      </w:r>
      <w:r>
        <w:rPr>
          <w:spacing w:val="-3"/>
        </w:rPr>
        <w:t xml:space="preserve"> </w:t>
      </w:r>
      <w:r>
        <w:t>the Service Data, while the Service Data was under the Buyer’s control</w:t>
      </w:r>
    </w:p>
    <w:p w14:paraId="77EA0B86" w14:textId="77777777" w:rsidR="00564F1B" w:rsidRDefault="00564F1B">
      <w:pPr>
        <w:pStyle w:val="BodyText"/>
        <w:spacing w:before="81"/>
      </w:pPr>
    </w:p>
    <w:p w14:paraId="77EA0B87" w14:textId="77777777" w:rsidR="00564F1B" w:rsidRDefault="00606AB4">
      <w:pPr>
        <w:pStyle w:val="ListParagraph"/>
        <w:numPr>
          <w:ilvl w:val="1"/>
          <w:numId w:val="13"/>
        </w:numPr>
        <w:tabs>
          <w:tab w:val="left" w:pos="1353"/>
        </w:tabs>
        <w:spacing w:before="1" w:line="276" w:lineRule="auto"/>
        <w:ind w:left="1353" w:right="877" w:hanging="735"/>
      </w:pPr>
      <w:r>
        <w:t>The Supplier will immediately notify the Buyer of any breach of security of Buyer’s Confidential</w:t>
      </w:r>
      <w:r>
        <w:rPr>
          <w:spacing w:val="-2"/>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w:t>
      </w:r>
      <w:r>
        <w:rPr>
          <w:spacing w:val="-2"/>
        </w:rPr>
        <w:t xml:space="preserve"> </w:t>
      </w:r>
      <w:r>
        <w:t>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14:paraId="77EA0B88" w14:textId="77777777" w:rsidR="00564F1B" w:rsidRDefault="00564F1B">
      <w:pPr>
        <w:pStyle w:val="BodyText"/>
        <w:spacing w:before="93"/>
      </w:pPr>
    </w:p>
    <w:p w14:paraId="77EA0B89" w14:textId="77777777" w:rsidR="00564F1B" w:rsidRDefault="00606AB4">
      <w:pPr>
        <w:pStyle w:val="ListParagraph"/>
        <w:numPr>
          <w:ilvl w:val="1"/>
          <w:numId w:val="13"/>
        </w:numPr>
        <w:tabs>
          <w:tab w:val="left" w:pos="1338"/>
        </w:tabs>
        <w:ind w:left="1338" w:right="902" w:hanging="720"/>
      </w:pPr>
      <w:r>
        <w:t>Any</w:t>
      </w:r>
      <w:r>
        <w:rPr>
          <w:spacing w:val="-1"/>
        </w:rPr>
        <w:t xml:space="preserve"> </w:t>
      </w:r>
      <w:r>
        <w:t>system</w:t>
      </w:r>
      <w:r>
        <w:rPr>
          <w:spacing w:val="-3"/>
        </w:rPr>
        <w:t xml:space="preserve"> </w:t>
      </w:r>
      <w:r>
        <w:t>development by</w:t>
      </w:r>
      <w:r>
        <w:rPr>
          <w:spacing w:val="-4"/>
        </w:rPr>
        <w:t xml:space="preserve"> </w:t>
      </w:r>
      <w:r>
        <w:t>the</w:t>
      </w:r>
      <w:r>
        <w:rPr>
          <w:spacing w:val="-4"/>
        </w:rPr>
        <w:t xml:space="preserve"> </w:t>
      </w:r>
      <w:r>
        <w:t>Supplier should</w:t>
      </w:r>
      <w:r>
        <w:rPr>
          <w:spacing w:val="-4"/>
        </w:rPr>
        <w:t xml:space="preserve"> </w:t>
      </w:r>
      <w:r>
        <w:t>also</w:t>
      </w:r>
      <w:r>
        <w:rPr>
          <w:spacing w:val="-2"/>
        </w:rPr>
        <w:t xml:space="preserve"> </w:t>
      </w:r>
      <w:r>
        <w:t>comply</w:t>
      </w:r>
      <w:r>
        <w:rPr>
          <w:spacing w:val="-4"/>
        </w:rPr>
        <w:t xml:space="preserve"> </w:t>
      </w:r>
      <w:r>
        <w:t>with</w:t>
      </w:r>
      <w:r>
        <w:rPr>
          <w:spacing w:val="-4"/>
        </w:rPr>
        <w:t xml:space="preserve"> </w:t>
      </w:r>
      <w:r>
        <w:t>the</w:t>
      </w:r>
      <w:r>
        <w:rPr>
          <w:spacing w:val="-2"/>
        </w:rPr>
        <w:t xml:space="preserve"> </w:t>
      </w:r>
      <w:r>
        <w:t>government’s</w:t>
      </w:r>
      <w:r>
        <w:rPr>
          <w:spacing w:val="-1"/>
        </w:rPr>
        <w:t xml:space="preserve"> </w:t>
      </w:r>
      <w:r>
        <w:t>‘10 Steps to Cyber Security’ guidance:</w:t>
      </w:r>
    </w:p>
    <w:p w14:paraId="77EA0B8A" w14:textId="77777777" w:rsidR="00564F1B" w:rsidRDefault="00606AB4">
      <w:pPr>
        <w:pStyle w:val="BodyText"/>
        <w:spacing w:before="34"/>
        <w:ind w:left="1336"/>
      </w:pPr>
      <w:hyperlink r:id="rId33">
        <w:r>
          <w:rPr>
            <w:color w:val="0562C1"/>
            <w:spacing w:val="-2"/>
            <w:u w:val="single" w:color="0562C1"/>
          </w:rPr>
          <w:t>https://www.ncsc.gov.uk/guidance/10-steps-cyber-security</w:t>
        </w:r>
      </w:hyperlink>
    </w:p>
    <w:p w14:paraId="77EA0B8B" w14:textId="77777777" w:rsidR="00564F1B" w:rsidRDefault="00564F1B">
      <w:pPr>
        <w:pStyle w:val="BodyText"/>
        <w:spacing w:before="94"/>
      </w:pPr>
    </w:p>
    <w:p w14:paraId="77EA0B8C" w14:textId="77777777" w:rsidR="00564F1B" w:rsidRDefault="00606AB4">
      <w:pPr>
        <w:pStyle w:val="ListParagraph"/>
        <w:numPr>
          <w:ilvl w:val="1"/>
          <w:numId w:val="13"/>
        </w:numPr>
        <w:tabs>
          <w:tab w:val="left" w:pos="1338"/>
        </w:tabs>
        <w:ind w:left="1338" w:right="623" w:hanging="720"/>
      </w:pPr>
      <w:r>
        <w:t>If a Buyer has requested in the Order Form that the Supplier has a Cyber Essentials certificate,</w:t>
      </w:r>
      <w:r>
        <w:rPr>
          <w:spacing w:val="-2"/>
        </w:rPr>
        <w:t xml:space="preserve"> </w:t>
      </w:r>
      <w:r>
        <w:t>the</w:t>
      </w:r>
      <w:r>
        <w:rPr>
          <w:spacing w:val="-4"/>
        </w:rPr>
        <w:t xml:space="preserve"> </w:t>
      </w:r>
      <w:r>
        <w:t>Supplier</w:t>
      </w:r>
      <w:r>
        <w:rPr>
          <w:spacing w:val="-3"/>
        </w:rPr>
        <w:t xml:space="preserve"> </w:t>
      </w:r>
      <w:r>
        <w:t>must</w:t>
      </w:r>
      <w:r>
        <w:rPr>
          <w:spacing w:val="-2"/>
        </w:rPr>
        <w:t xml:space="preserve"> </w:t>
      </w:r>
      <w:r>
        <w:t>provide</w:t>
      </w:r>
      <w:r>
        <w:rPr>
          <w:spacing w:val="-2"/>
        </w:rPr>
        <w:t xml:space="preserve"> </w:t>
      </w:r>
      <w:r>
        <w:t>the</w:t>
      </w:r>
      <w:r>
        <w:rPr>
          <w:spacing w:val="-4"/>
        </w:rPr>
        <w:t xml:space="preserve"> </w:t>
      </w:r>
      <w:r>
        <w:t>Buyer</w:t>
      </w:r>
      <w:r>
        <w:rPr>
          <w:spacing w:val="-5"/>
        </w:rPr>
        <w:t xml:space="preserve"> </w:t>
      </w:r>
      <w:r>
        <w:t>with</w:t>
      </w:r>
      <w:r>
        <w:rPr>
          <w:spacing w:val="-2"/>
        </w:rPr>
        <w:t xml:space="preserve"> </w:t>
      </w:r>
      <w:r>
        <w:t>a</w:t>
      </w:r>
      <w:r>
        <w:rPr>
          <w:spacing w:val="-2"/>
        </w:rPr>
        <w:t xml:space="preserve"> </w:t>
      </w:r>
      <w:r>
        <w:t>valid</w:t>
      </w:r>
      <w:r>
        <w:rPr>
          <w:spacing w:val="-2"/>
        </w:rPr>
        <w:t xml:space="preserve"> </w:t>
      </w:r>
      <w:r>
        <w:t>Cyber Essentials</w:t>
      </w:r>
      <w:r>
        <w:rPr>
          <w:spacing w:val="-1"/>
        </w:rPr>
        <w:t xml:space="preserve"> </w:t>
      </w:r>
      <w:r>
        <w:t>certificate</w:t>
      </w:r>
      <w:r>
        <w:rPr>
          <w:spacing w:val="-4"/>
        </w:rPr>
        <w:t xml:space="preserve"> </w:t>
      </w:r>
      <w:r>
        <w:t>(or equivalent) required for the Services before the Start date.</w:t>
      </w:r>
    </w:p>
    <w:p w14:paraId="77EA0B8D" w14:textId="77777777" w:rsidR="00564F1B" w:rsidRDefault="00564F1B">
      <w:pPr>
        <w:pStyle w:val="BodyText"/>
      </w:pPr>
    </w:p>
    <w:p w14:paraId="77EA0B8E" w14:textId="77777777" w:rsidR="00564F1B" w:rsidRDefault="00564F1B">
      <w:pPr>
        <w:pStyle w:val="BodyText"/>
        <w:spacing w:before="234"/>
      </w:pPr>
    </w:p>
    <w:p w14:paraId="77EA0B8F" w14:textId="77777777" w:rsidR="00564F1B" w:rsidRDefault="00606AB4">
      <w:pPr>
        <w:pStyle w:val="Heading3"/>
        <w:numPr>
          <w:ilvl w:val="0"/>
          <w:numId w:val="13"/>
        </w:numPr>
        <w:tabs>
          <w:tab w:val="left" w:pos="1355"/>
        </w:tabs>
        <w:ind w:left="1355" w:hanging="737"/>
      </w:pPr>
      <w:bookmarkStart w:id="28" w:name="17.__Guarantee"/>
      <w:bookmarkEnd w:id="28"/>
      <w:r>
        <w:rPr>
          <w:color w:val="434343"/>
          <w:spacing w:val="-2"/>
        </w:rPr>
        <w:t>Guarantee</w:t>
      </w:r>
    </w:p>
    <w:p w14:paraId="77EA0B90" w14:textId="77777777" w:rsidR="00564F1B" w:rsidRDefault="00606AB4">
      <w:pPr>
        <w:pStyle w:val="ListParagraph"/>
        <w:numPr>
          <w:ilvl w:val="1"/>
          <w:numId w:val="13"/>
        </w:numPr>
        <w:tabs>
          <w:tab w:val="left" w:pos="1338"/>
        </w:tabs>
        <w:spacing w:before="104" w:line="290" w:lineRule="auto"/>
        <w:ind w:left="1338" w:right="878" w:hanging="720"/>
      </w:pPr>
      <w:r>
        <w:t>If</w:t>
      </w:r>
      <w:r>
        <w:rPr>
          <w:spacing w:val="-2"/>
        </w:rPr>
        <w:t xml:space="preserve"> </w:t>
      </w:r>
      <w:r>
        <w:t>this</w:t>
      </w:r>
      <w:r>
        <w:rPr>
          <w:spacing w:val="-1"/>
        </w:rPr>
        <w:t xml:space="preserve"> </w:t>
      </w:r>
      <w:r>
        <w:t>Call-Off Contract is</w:t>
      </w:r>
      <w:r>
        <w:rPr>
          <w:spacing w:val="-4"/>
        </w:rPr>
        <w:t xml:space="preserve"> </w:t>
      </w:r>
      <w:r>
        <w:t>conditional</w:t>
      </w:r>
      <w:r>
        <w:rPr>
          <w:spacing w:val="-2"/>
        </w:rPr>
        <w:t xml:space="preserve"> </w:t>
      </w:r>
      <w:r>
        <w:t>on</w:t>
      </w:r>
      <w:r>
        <w:rPr>
          <w:spacing w:val="-4"/>
        </w:rPr>
        <w:t xml:space="preserve"> </w:t>
      </w:r>
      <w:r>
        <w:t>receipt</w:t>
      </w:r>
      <w:r>
        <w:rPr>
          <w:spacing w:val="-2"/>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14:paraId="77EA0B91" w14:textId="77777777" w:rsidR="00564F1B" w:rsidRDefault="00564F1B">
      <w:pPr>
        <w:pStyle w:val="BodyText"/>
        <w:spacing w:before="54"/>
      </w:pPr>
    </w:p>
    <w:p w14:paraId="77EA0B92" w14:textId="77777777" w:rsidR="00564F1B" w:rsidRDefault="00606AB4">
      <w:pPr>
        <w:pStyle w:val="ListParagraph"/>
        <w:numPr>
          <w:ilvl w:val="2"/>
          <w:numId w:val="13"/>
        </w:numPr>
        <w:tabs>
          <w:tab w:val="left" w:pos="2007"/>
        </w:tabs>
        <w:ind w:left="2007" w:hanging="672"/>
      </w:pPr>
      <w:r>
        <w:t>an</w:t>
      </w:r>
      <w:r>
        <w:rPr>
          <w:spacing w:val="-4"/>
        </w:rPr>
        <w:t xml:space="preserve"> </w:t>
      </w:r>
      <w:r>
        <w:t>executed</w:t>
      </w:r>
      <w:r>
        <w:rPr>
          <w:spacing w:val="-5"/>
        </w:rPr>
        <w:t xml:space="preserve"> </w:t>
      </w:r>
      <w:r>
        <w:t>Guarantee</w:t>
      </w:r>
      <w:r>
        <w:rPr>
          <w:spacing w:val="-4"/>
        </w:rPr>
        <w:t xml:space="preserve"> </w:t>
      </w:r>
      <w:r>
        <w:t>in</w:t>
      </w:r>
      <w:r>
        <w:rPr>
          <w:spacing w:val="-5"/>
        </w:rPr>
        <w:t xml:space="preserve"> </w:t>
      </w:r>
      <w:r>
        <w:t>the</w:t>
      </w:r>
      <w:r>
        <w:rPr>
          <w:spacing w:val="-5"/>
        </w:rPr>
        <w:t xml:space="preserve"> </w:t>
      </w:r>
      <w:r>
        <w:t>form</w:t>
      </w:r>
      <w:r>
        <w:rPr>
          <w:spacing w:val="-5"/>
        </w:rPr>
        <w:t xml:space="preserve"> </w:t>
      </w:r>
      <w:r>
        <w:t>at</w:t>
      </w:r>
      <w:r>
        <w:rPr>
          <w:spacing w:val="-3"/>
        </w:rPr>
        <w:t xml:space="preserve"> </w:t>
      </w:r>
      <w:r>
        <w:t>Schedule</w:t>
      </w:r>
      <w:r>
        <w:rPr>
          <w:spacing w:val="-3"/>
        </w:rPr>
        <w:t xml:space="preserve"> </w:t>
      </w:r>
      <w:r>
        <w:rPr>
          <w:spacing w:val="-10"/>
        </w:rPr>
        <w:t>5</w:t>
      </w:r>
    </w:p>
    <w:p w14:paraId="77EA0B93" w14:textId="77777777" w:rsidR="00564F1B" w:rsidRDefault="00564F1B">
      <w:pPr>
        <w:pStyle w:val="BodyText"/>
        <w:spacing w:before="106"/>
      </w:pPr>
    </w:p>
    <w:p w14:paraId="77EA0B94" w14:textId="77777777" w:rsidR="00564F1B" w:rsidRDefault="00606AB4">
      <w:pPr>
        <w:pStyle w:val="ListParagraph"/>
        <w:numPr>
          <w:ilvl w:val="2"/>
          <w:numId w:val="13"/>
        </w:numPr>
        <w:tabs>
          <w:tab w:val="left" w:pos="2023"/>
          <w:tab w:val="left" w:pos="2072"/>
        </w:tabs>
        <w:ind w:left="2072" w:right="460" w:hanging="721"/>
      </w:pPr>
      <w:r>
        <w:t>a</w:t>
      </w:r>
      <w:r>
        <w:rPr>
          <w:spacing w:val="-2"/>
        </w:rPr>
        <w:t xml:space="preserve"> </w:t>
      </w:r>
      <w:r>
        <w:t>certified</w:t>
      </w:r>
      <w:r>
        <w:rPr>
          <w:spacing w:val="-2"/>
        </w:rPr>
        <w:t xml:space="preserve"> </w:t>
      </w:r>
      <w:r>
        <w:t>copy</w:t>
      </w:r>
      <w:r>
        <w:rPr>
          <w:spacing w:val="-4"/>
        </w:rPr>
        <w:t xml:space="preserve"> </w:t>
      </w:r>
      <w:r>
        <w:t>of</w:t>
      </w:r>
      <w:r>
        <w:rPr>
          <w:spacing w:val="-2"/>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2"/>
        </w:rPr>
        <w:t xml:space="preserve"> </w:t>
      </w:r>
      <w:r>
        <w:t>guarantor approving the execution of the Guarantee</w:t>
      </w:r>
    </w:p>
    <w:p w14:paraId="77EA0B95" w14:textId="77777777" w:rsidR="00564F1B" w:rsidRDefault="00564F1B">
      <w:pPr>
        <w:sectPr w:rsidR="00564F1B" w:rsidSect="00611396">
          <w:pgSz w:w="11930" w:h="16840"/>
          <w:pgMar w:top="1020" w:right="700" w:bottom="280" w:left="500" w:header="720" w:footer="720" w:gutter="0"/>
          <w:cols w:space="720"/>
        </w:sectPr>
      </w:pPr>
    </w:p>
    <w:p w14:paraId="77EA0B96" w14:textId="77777777" w:rsidR="00564F1B" w:rsidRDefault="00606AB4">
      <w:pPr>
        <w:pStyle w:val="Heading3"/>
        <w:numPr>
          <w:ilvl w:val="0"/>
          <w:numId w:val="13"/>
        </w:numPr>
        <w:tabs>
          <w:tab w:val="left" w:pos="1352"/>
        </w:tabs>
        <w:spacing w:before="71"/>
        <w:ind w:left="1352" w:hanging="734"/>
      </w:pPr>
      <w:bookmarkStart w:id="29" w:name="18.__Ending_the_Call-Off_Contract"/>
      <w:bookmarkEnd w:id="29"/>
      <w:r>
        <w:rPr>
          <w:color w:val="434343"/>
        </w:rPr>
        <w:lastRenderedPageBreak/>
        <w:t>Ending</w:t>
      </w:r>
      <w:r>
        <w:rPr>
          <w:color w:val="434343"/>
          <w:spacing w:val="-6"/>
        </w:rPr>
        <w:t xml:space="preserve"> </w:t>
      </w:r>
      <w:r>
        <w:rPr>
          <w:color w:val="434343"/>
        </w:rPr>
        <w:t>the</w:t>
      </w:r>
      <w:r>
        <w:rPr>
          <w:color w:val="434343"/>
          <w:spacing w:val="-5"/>
        </w:rPr>
        <w:t xml:space="preserve"> </w:t>
      </w:r>
      <w:r>
        <w:rPr>
          <w:color w:val="434343"/>
        </w:rPr>
        <w:t>Call-Off</w:t>
      </w:r>
      <w:r>
        <w:rPr>
          <w:color w:val="434343"/>
          <w:spacing w:val="-5"/>
        </w:rPr>
        <w:t xml:space="preserve"> </w:t>
      </w:r>
      <w:r>
        <w:rPr>
          <w:color w:val="434343"/>
          <w:spacing w:val="-2"/>
        </w:rPr>
        <w:t>Contract</w:t>
      </w:r>
    </w:p>
    <w:p w14:paraId="77EA0B97" w14:textId="77777777" w:rsidR="00564F1B" w:rsidRDefault="00606AB4">
      <w:pPr>
        <w:pStyle w:val="ListParagraph"/>
        <w:numPr>
          <w:ilvl w:val="1"/>
          <w:numId w:val="13"/>
        </w:numPr>
        <w:tabs>
          <w:tab w:val="left" w:pos="1348"/>
          <w:tab w:val="left" w:pos="1365"/>
        </w:tabs>
        <w:spacing w:before="104" w:line="266" w:lineRule="auto"/>
        <w:ind w:left="1348" w:right="445" w:hanging="730"/>
        <w:jc w:val="both"/>
      </w:pPr>
      <w:r>
        <w:tab/>
        <w:t>The</w:t>
      </w:r>
      <w:r>
        <w:rPr>
          <w:spacing w:val="-1"/>
        </w:rPr>
        <w:t xml:space="preserve"> </w:t>
      </w:r>
      <w:r>
        <w:t>Buyer</w:t>
      </w:r>
      <w:r>
        <w:rPr>
          <w:spacing w:val="-2"/>
        </w:rPr>
        <w:t xml:space="preserve"> </w:t>
      </w:r>
      <w:r>
        <w:t>can</w:t>
      </w:r>
      <w:r>
        <w:rPr>
          <w:spacing w:val="-1"/>
        </w:rPr>
        <w:t xml:space="preserve"> </w:t>
      </w:r>
      <w:r>
        <w:t>End</w:t>
      </w:r>
      <w:r>
        <w:rPr>
          <w:spacing w:val="-3"/>
        </w:rPr>
        <w:t xml:space="preserve"> </w:t>
      </w:r>
      <w:r>
        <w:t>this</w:t>
      </w:r>
      <w:r>
        <w:rPr>
          <w:spacing w:val="-5"/>
        </w:rPr>
        <w:t xml:space="preserve"> </w:t>
      </w:r>
      <w:r>
        <w:t>Call-Off</w:t>
      </w:r>
      <w:r>
        <w:rPr>
          <w:spacing w:val="-1"/>
        </w:rPr>
        <w:t xml:space="preserve"> </w:t>
      </w:r>
      <w:r>
        <w:t>Contract</w:t>
      </w:r>
      <w:r>
        <w:rPr>
          <w:spacing w:val="-1"/>
        </w:rPr>
        <w:t xml:space="preserve"> </w:t>
      </w:r>
      <w:r>
        <w:t>at</w:t>
      </w:r>
      <w:r>
        <w:rPr>
          <w:spacing w:val="-1"/>
        </w:rPr>
        <w:t xml:space="preserve"> </w:t>
      </w:r>
      <w:r>
        <w:t>any</w:t>
      </w:r>
      <w:r>
        <w:rPr>
          <w:spacing w:val="-3"/>
        </w:rPr>
        <w:t xml:space="preserve"> </w:t>
      </w:r>
      <w:r>
        <w:t>time</w:t>
      </w:r>
      <w:r>
        <w:rPr>
          <w:spacing w:val="-1"/>
        </w:rPr>
        <w:t xml:space="preserve"> </w:t>
      </w:r>
      <w:r>
        <w:t>by</w:t>
      </w:r>
      <w:r>
        <w:rPr>
          <w:spacing w:val="-3"/>
        </w:rPr>
        <w:t xml:space="preserve"> </w:t>
      </w:r>
      <w:r>
        <w:t>giving</w:t>
      </w:r>
      <w:r>
        <w:rPr>
          <w:spacing w:val="-1"/>
        </w:rPr>
        <w:t xml:space="preserve"> </w:t>
      </w:r>
      <w:r>
        <w:t>30</w:t>
      </w:r>
      <w:r>
        <w:rPr>
          <w:spacing w:val="-1"/>
        </w:rPr>
        <w:t xml:space="preserve"> </w:t>
      </w:r>
      <w:r>
        <w:t>days’</w:t>
      </w:r>
      <w:r>
        <w:rPr>
          <w:spacing w:val="-4"/>
        </w:rPr>
        <w:t xml:space="preserve"> </w:t>
      </w:r>
      <w:r>
        <w:t>written</w:t>
      </w:r>
      <w:r>
        <w:rPr>
          <w:spacing w:val="-3"/>
        </w:rPr>
        <w:t xml:space="preserve"> </w:t>
      </w:r>
      <w:r>
        <w:t>notice</w:t>
      </w:r>
      <w:r>
        <w:rPr>
          <w:spacing w:val="-3"/>
        </w:rPr>
        <w:t xml:space="preserve"> </w:t>
      </w:r>
      <w:r>
        <w:t>to</w:t>
      </w:r>
      <w:r>
        <w:rPr>
          <w:spacing w:val="-3"/>
        </w:rPr>
        <w:t xml:space="preserve"> </w:t>
      </w:r>
      <w:r>
        <w:t>the Supplier, unless a</w:t>
      </w:r>
      <w:r>
        <w:rPr>
          <w:spacing w:val="-2"/>
        </w:rPr>
        <w:t xml:space="preserve"> </w:t>
      </w:r>
      <w:r>
        <w:t>shorter period is specified in the Order</w:t>
      </w:r>
      <w:r>
        <w:rPr>
          <w:spacing w:val="-1"/>
        </w:rPr>
        <w:t xml:space="preserve"> </w:t>
      </w:r>
      <w:r>
        <w:t>Form. The Supplier’s obligation to provide the Services will end on the date in the notice.</w:t>
      </w:r>
    </w:p>
    <w:p w14:paraId="77EA0B98" w14:textId="77777777" w:rsidR="00564F1B" w:rsidRDefault="00564F1B">
      <w:pPr>
        <w:pStyle w:val="BodyText"/>
        <w:spacing w:before="83"/>
      </w:pPr>
    </w:p>
    <w:p w14:paraId="77EA0B99" w14:textId="77777777" w:rsidR="00564F1B" w:rsidRDefault="00606AB4">
      <w:pPr>
        <w:pStyle w:val="ListParagraph"/>
        <w:numPr>
          <w:ilvl w:val="1"/>
          <w:numId w:val="13"/>
        </w:numPr>
        <w:tabs>
          <w:tab w:val="left" w:pos="1357"/>
        </w:tabs>
        <w:ind w:left="1357" w:hanging="739"/>
      </w:pPr>
      <w:r>
        <w:t>The</w:t>
      </w:r>
      <w:r>
        <w:rPr>
          <w:spacing w:val="-4"/>
        </w:rPr>
        <w:t xml:space="preserve"> </w:t>
      </w:r>
      <w:r>
        <w:t>Parties</w:t>
      </w:r>
      <w:r>
        <w:rPr>
          <w:spacing w:val="-5"/>
        </w:rPr>
        <w:t xml:space="preserve"> </w:t>
      </w:r>
      <w:r>
        <w:t>agree</w:t>
      </w:r>
      <w:r>
        <w:rPr>
          <w:spacing w:val="-4"/>
        </w:rPr>
        <w:t xml:space="preserve"> </w:t>
      </w:r>
      <w:r>
        <w:t>that</w:t>
      </w:r>
      <w:r>
        <w:rPr>
          <w:spacing w:val="-4"/>
        </w:rPr>
        <w:t xml:space="preserve"> the:</w:t>
      </w:r>
    </w:p>
    <w:p w14:paraId="77EA0B9A" w14:textId="77777777" w:rsidR="00564F1B" w:rsidRDefault="00564F1B">
      <w:pPr>
        <w:pStyle w:val="BodyText"/>
        <w:spacing w:before="77"/>
      </w:pPr>
    </w:p>
    <w:p w14:paraId="77EA0B9B" w14:textId="77777777" w:rsidR="00564F1B" w:rsidRDefault="00606AB4">
      <w:pPr>
        <w:pStyle w:val="ListParagraph"/>
        <w:numPr>
          <w:ilvl w:val="2"/>
          <w:numId w:val="13"/>
        </w:numPr>
        <w:tabs>
          <w:tab w:val="left" w:pos="2023"/>
          <w:tab w:val="left" w:pos="2072"/>
        </w:tabs>
        <w:spacing w:before="1" w:line="288" w:lineRule="auto"/>
        <w:ind w:left="2072" w:right="1530" w:hanging="721"/>
      </w:pPr>
      <w:r>
        <w:t>Buyer’s</w:t>
      </w:r>
      <w:r>
        <w:rPr>
          <w:spacing w:val="-4"/>
        </w:rPr>
        <w:t xml:space="preserve"> </w:t>
      </w:r>
      <w:r>
        <w:t>right</w:t>
      </w:r>
      <w:r>
        <w:rPr>
          <w:spacing w:val="-2"/>
        </w:rPr>
        <w:t xml:space="preserve"> </w:t>
      </w:r>
      <w:r>
        <w:t>to</w:t>
      </w:r>
      <w:r>
        <w:rPr>
          <w:spacing w:val="-4"/>
        </w:rPr>
        <w:t xml:space="preserve"> </w:t>
      </w:r>
      <w:r>
        <w:t>End</w:t>
      </w:r>
      <w:r>
        <w:rPr>
          <w:spacing w:val="-2"/>
        </w:rPr>
        <w:t xml:space="preserve"> </w:t>
      </w:r>
      <w:r>
        <w:t>the</w:t>
      </w:r>
      <w:r>
        <w:rPr>
          <w:spacing w:val="-4"/>
        </w:rPr>
        <w:t xml:space="preserve"> </w:t>
      </w:r>
      <w:r>
        <w:t>Call-Off Contract</w:t>
      </w:r>
      <w:r>
        <w:rPr>
          <w:spacing w:val="-5"/>
        </w:rPr>
        <w:t xml:space="preserve"> </w:t>
      </w:r>
      <w:r>
        <w:t>under 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14:paraId="77EA0B9C" w14:textId="77777777" w:rsidR="00564F1B" w:rsidRDefault="00564F1B">
      <w:pPr>
        <w:pStyle w:val="BodyText"/>
        <w:spacing w:before="56"/>
      </w:pPr>
    </w:p>
    <w:p w14:paraId="77EA0B9D" w14:textId="77777777" w:rsidR="00564F1B" w:rsidRDefault="00606AB4">
      <w:pPr>
        <w:pStyle w:val="ListParagraph"/>
        <w:numPr>
          <w:ilvl w:val="2"/>
          <w:numId w:val="13"/>
        </w:numPr>
        <w:tabs>
          <w:tab w:val="left" w:pos="2023"/>
          <w:tab w:val="left" w:pos="2072"/>
        </w:tabs>
        <w:spacing w:line="288" w:lineRule="auto"/>
        <w:ind w:left="2072" w:right="1796" w:hanging="721"/>
      </w:pPr>
      <w:r>
        <w:t>Call-Off</w:t>
      </w:r>
      <w:r>
        <w:rPr>
          <w:spacing w:val="-1"/>
        </w:rPr>
        <w:t xml:space="preserve"> </w:t>
      </w:r>
      <w:r>
        <w:t>Contract</w:t>
      </w:r>
      <w:r>
        <w:rPr>
          <w:spacing w:val="-5"/>
        </w:rPr>
        <w:t xml:space="preserve"> </w:t>
      </w:r>
      <w:r>
        <w:t>Charges</w:t>
      </w:r>
      <w:r>
        <w:rPr>
          <w:spacing w:val="-2"/>
        </w:rPr>
        <w:t xml:space="preserve"> </w:t>
      </w:r>
      <w:r>
        <w:t>paid</w:t>
      </w:r>
      <w:r>
        <w:rPr>
          <w:spacing w:val="-3"/>
        </w:rPr>
        <w:t xml:space="preserve"> </w:t>
      </w:r>
      <w:r>
        <w:t>during</w:t>
      </w:r>
      <w:r>
        <w:rPr>
          <w:spacing w:val="-3"/>
        </w:rPr>
        <w:t xml:space="preserve"> </w:t>
      </w:r>
      <w:r>
        <w:t>the</w:t>
      </w:r>
      <w:r>
        <w:rPr>
          <w:spacing w:val="-6"/>
        </w:rPr>
        <w:t xml:space="preserve"> </w:t>
      </w:r>
      <w:r>
        <w:t>notice</w:t>
      </w:r>
      <w:r>
        <w:rPr>
          <w:spacing w:val="-3"/>
        </w:rPr>
        <w:t xml:space="preserve"> </w:t>
      </w:r>
      <w:r>
        <w:t>period</w:t>
      </w:r>
      <w:r>
        <w:rPr>
          <w:spacing w:val="-5"/>
        </w:rPr>
        <w:t xml:space="preserve"> </w:t>
      </w:r>
      <w:r>
        <w:t>are</w:t>
      </w:r>
      <w:r>
        <w:rPr>
          <w:spacing w:val="-5"/>
        </w:rPr>
        <w:t xml:space="preserve"> </w:t>
      </w:r>
      <w:r>
        <w:t>reasonable compensation and cover all the Supplier’s avoidable costs or Losses</w:t>
      </w:r>
    </w:p>
    <w:p w14:paraId="77EA0B9E" w14:textId="77777777" w:rsidR="00564F1B" w:rsidRDefault="00564F1B">
      <w:pPr>
        <w:pStyle w:val="BodyText"/>
        <w:spacing w:before="57"/>
      </w:pPr>
    </w:p>
    <w:p w14:paraId="77EA0B9F" w14:textId="77777777" w:rsidR="00564F1B" w:rsidRDefault="00606AB4">
      <w:pPr>
        <w:pStyle w:val="ListParagraph"/>
        <w:numPr>
          <w:ilvl w:val="1"/>
          <w:numId w:val="13"/>
        </w:numPr>
        <w:tabs>
          <w:tab w:val="left" w:pos="1338"/>
        </w:tabs>
        <w:ind w:left="1338" w:right="511" w:hanging="720"/>
      </w:pPr>
      <w:r>
        <w:t>Subject</w:t>
      </w:r>
      <w:r>
        <w:rPr>
          <w:spacing w:val="-2"/>
        </w:rPr>
        <w:t xml:space="preserve"> </w:t>
      </w:r>
      <w:r>
        <w:t>to</w:t>
      </w:r>
      <w:r>
        <w:rPr>
          <w:spacing w:val="-4"/>
        </w:rPr>
        <w:t xml:space="preserve"> </w:t>
      </w:r>
      <w:r>
        <w:t>clause</w:t>
      </w:r>
      <w:r>
        <w:rPr>
          <w:spacing w:val="-2"/>
        </w:rPr>
        <w:t xml:space="preserve"> </w:t>
      </w:r>
      <w:r>
        <w:t>24</w:t>
      </w:r>
      <w:r>
        <w:rPr>
          <w:spacing w:val="-4"/>
        </w:rPr>
        <w:t xml:space="preserve"> </w:t>
      </w:r>
      <w:r>
        <w:t>(Liability), if</w:t>
      </w:r>
      <w:r>
        <w:rPr>
          <w:spacing w:val="-2"/>
        </w:rPr>
        <w:t xml:space="preserve"> </w:t>
      </w:r>
      <w:r>
        <w:t>the</w:t>
      </w:r>
      <w:r>
        <w:rPr>
          <w:spacing w:val="-4"/>
        </w:rPr>
        <w:t xml:space="preserve"> </w:t>
      </w:r>
      <w:r>
        <w:t>Buyer</w:t>
      </w:r>
      <w:r>
        <w:rPr>
          <w:spacing w:val="-3"/>
        </w:rPr>
        <w:t xml:space="preserve"> </w:t>
      </w:r>
      <w:r>
        <w:t>Ends</w:t>
      </w:r>
      <w:r>
        <w:rPr>
          <w:spacing w:val="-4"/>
        </w:rPr>
        <w:t xml:space="preserve"> </w:t>
      </w:r>
      <w:r>
        <w:t>this</w:t>
      </w:r>
      <w:r>
        <w:rPr>
          <w:spacing w:val="-1"/>
        </w:rPr>
        <w:t xml:space="preserve"> </w:t>
      </w:r>
      <w:r>
        <w:t>Call-Off Contract under clause</w:t>
      </w:r>
      <w:r>
        <w:rPr>
          <w:spacing w:val="-4"/>
        </w:rPr>
        <w:t xml:space="preserve"> </w:t>
      </w:r>
      <w:r>
        <w:t>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w:t>
      </w:r>
      <w:r>
        <w:t>dence.</w:t>
      </w:r>
    </w:p>
    <w:p w14:paraId="77EA0BA0" w14:textId="77777777" w:rsidR="00564F1B" w:rsidRDefault="00564F1B">
      <w:pPr>
        <w:pStyle w:val="BodyText"/>
        <w:spacing w:before="55"/>
      </w:pPr>
    </w:p>
    <w:p w14:paraId="77EA0BA1" w14:textId="77777777" w:rsidR="00564F1B" w:rsidRDefault="00606AB4">
      <w:pPr>
        <w:pStyle w:val="ListParagraph"/>
        <w:numPr>
          <w:ilvl w:val="1"/>
          <w:numId w:val="13"/>
        </w:numPr>
        <w:tabs>
          <w:tab w:val="left" w:pos="1336"/>
          <w:tab w:val="left" w:pos="1338"/>
        </w:tabs>
        <w:spacing w:line="290" w:lineRule="auto"/>
        <w:ind w:left="1338" w:right="537" w:hanging="720"/>
        <w:jc w:val="both"/>
      </w:pPr>
      <w:r>
        <w:t>The</w:t>
      </w:r>
      <w:r>
        <w:rPr>
          <w:spacing w:val="-2"/>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w:t>
      </w:r>
      <w:r>
        <w:rPr>
          <w:spacing w:val="-1"/>
        </w:rPr>
        <w:t xml:space="preserve"> </w:t>
      </w:r>
      <w:r>
        <w:t>Call-Off</w:t>
      </w:r>
      <w:r>
        <w:rPr>
          <w:spacing w:val="-4"/>
        </w:rPr>
        <w:t xml:space="preserve"> </w:t>
      </w:r>
      <w:r>
        <w:t>Contract at any</w:t>
      </w:r>
      <w:r>
        <w:rPr>
          <w:spacing w:val="-4"/>
        </w:rPr>
        <w:t xml:space="preserve"> </w:t>
      </w:r>
      <w:r>
        <w:t>time</w:t>
      </w:r>
      <w:r>
        <w:rPr>
          <w:spacing w:val="-2"/>
        </w:rPr>
        <w:t xml:space="preserve"> </w:t>
      </w:r>
      <w:r>
        <w:t>with</w:t>
      </w:r>
      <w:r>
        <w:rPr>
          <w:spacing w:val="-4"/>
        </w:rPr>
        <w:t xml:space="preserve"> </w:t>
      </w:r>
      <w:r>
        <w:t>immediate</w:t>
      </w:r>
      <w:r>
        <w:rPr>
          <w:spacing w:val="-2"/>
        </w:rPr>
        <w:t xml:space="preserve"> </w:t>
      </w:r>
      <w:r>
        <w:t xml:space="preserve">effect by written notice to the Supplier if either the Supplier </w:t>
      </w:r>
      <w:r>
        <w:t>commits:</w:t>
      </w:r>
    </w:p>
    <w:p w14:paraId="77EA0BA2" w14:textId="77777777" w:rsidR="00564F1B" w:rsidRDefault="00564F1B">
      <w:pPr>
        <w:pStyle w:val="BodyText"/>
        <w:spacing w:before="54"/>
      </w:pPr>
    </w:p>
    <w:p w14:paraId="77EA0BA3" w14:textId="77777777" w:rsidR="00564F1B" w:rsidRDefault="00606AB4">
      <w:pPr>
        <w:pStyle w:val="ListParagraph"/>
        <w:numPr>
          <w:ilvl w:val="2"/>
          <w:numId w:val="13"/>
        </w:numPr>
        <w:tabs>
          <w:tab w:val="left" w:pos="2023"/>
          <w:tab w:val="left" w:pos="2072"/>
        </w:tabs>
        <w:spacing w:line="288" w:lineRule="auto"/>
        <w:ind w:left="2072" w:right="803" w:hanging="721"/>
      </w:pPr>
      <w:r>
        <w:t>a</w:t>
      </w:r>
      <w:r>
        <w:rPr>
          <w:spacing w:val="-3"/>
        </w:rPr>
        <w:t xml:space="preserve"> </w:t>
      </w:r>
      <w:r>
        <w:t>Supplier</w:t>
      </w:r>
      <w:r>
        <w:rPr>
          <w:spacing w:val="-1"/>
        </w:rPr>
        <w:t xml:space="preserve"> </w:t>
      </w:r>
      <w:r>
        <w:t>Default</w:t>
      </w:r>
      <w:r>
        <w:rPr>
          <w:spacing w:val="-3"/>
        </w:rPr>
        <w:t xml:space="preserve"> </w:t>
      </w:r>
      <w:r>
        <w:t>and</w:t>
      </w:r>
      <w:r>
        <w:rPr>
          <w:spacing w:val="-3"/>
        </w:rPr>
        <w:t xml:space="preserve"> </w:t>
      </w:r>
      <w:r>
        <w:t>if</w:t>
      </w:r>
      <w:r>
        <w:rPr>
          <w:spacing w:val="-3"/>
        </w:rPr>
        <w:t xml:space="preserve"> </w:t>
      </w:r>
      <w:r>
        <w:t>the</w:t>
      </w:r>
      <w:r>
        <w:rPr>
          <w:spacing w:val="-4"/>
        </w:rPr>
        <w:t xml:space="preserve"> </w:t>
      </w:r>
      <w:r>
        <w:t>Supplier</w:t>
      </w:r>
      <w:r>
        <w:rPr>
          <w:spacing w:val="-1"/>
        </w:rPr>
        <w:t xml:space="preserve"> </w:t>
      </w:r>
      <w:r>
        <w:t>Default</w:t>
      </w:r>
      <w:r>
        <w:rPr>
          <w:spacing w:val="-1"/>
        </w:rPr>
        <w:t xml:space="preserve"> </w:t>
      </w:r>
      <w:r>
        <w:t>cannot,</w:t>
      </w:r>
      <w:r>
        <w:rPr>
          <w:spacing w:val="-3"/>
        </w:rPr>
        <w:t xml:space="preserve"> </w:t>
      </w:r>
      <w:r>
        <w:t>in</w:t>
      </w:r>
      <w:r>
        <w:rPr>
          <w:spacing w:val="-3"/>
        </w:rPr>
        <w:t xml:space="preserve"> </w:t>
      </w:r>
      <w:r>
        <w:t>the</w:t>
      </w:r>
      <w:r>
        <w:rPr>
          <w:spacing w:val="-4"/>
        </w:rPr>
        <w:t xml:space="preserve"> </w:t>
      </w:r>
      <w:r>
        <w:t>reasonable</w:t>
      </w:r>
      <w:r>
        <w:rPr>
          <w:spacing w:val="-3"/>
        </w:rPr>
        <w:t xml:space="preserve"> </w:t>
      </w:r>
      <w:r>
        <w:t>opinion</w:t>
      </w:r>
      <w:r>
        <w:rPr>
          <w:spacing w:val="-3"/>
        </w:rPr>
        <w:t xml:space="preserve"> </w:t>
      </w:r>
      <w:r>
        <w:t>of the Buyer, be remedied</w:t>
      </w:r>
    </w:p>
    <w:p w14:paraId="77EA0BA4" w14:textId="77777777" w:rsidR="00564F1B" w:rsidRDefault="00564F1B">
      <w:pPr>
        <w:pStyle w:val="BodyText"/>
        <w:spacing w:before="59"/>
      </w:pPr>
    </w:p>
    <w:p w14:paraId="77EA0BA5" w14:textId="77777777" w:rsidR="00564F1B" w:rsidRDefault="00606AB4">
      <w:pPr>
        <w:pStyle w:val="ListParagraph"/>
        <w:numPr>
          <w:ilvl w:val="2"/>
          <w:numId w:val="13"/>
        </w:numPr>
        <w:tabs>
          <w:tab w:val="left" w:pos="2024"/>
        </w:tabs>
        <w:ind w:left="2024" w:hanging="672"/>
      </w:pPr>
      <w:r>
        <w:t>any</w:t>
      </w:r>
      <w:r>
        <w:rPr>
          <w:spacing w:val="-6"/>
        </w:rPr>
        <w:t xml:space="preserve"> </w:t>
      </w:r>
      <w:r>
        <w:rPr>
          <w:spacing w:val="-2"/>
        </w:rPr>
        <w:t>fraud</w:t>
      </w:r>
    </w:p>
    <w:p w14:paraId="77EA0BA6" w14:textId="77777777" w:rsidR="00564F1B" w:rsidRDefault="00564F1B">
      <w:pPr>
        <w:pStyle w:val="BodyText"/>
        <w:spacing w:before="106"/>
      </w:pPr>
    </w:p>
    <w:p w14:paraId="77EA0BA7" w14:textId="77777777" w:rsidR="00564F1B" w:rsidRDefault="00606AB4">
      <w:pPr>
        <w:pStyle w:val="ListParagraph"/>
        <w:numPr>
          <w:ilvl w:val="1"/>
          <w:numId w:val="13"/>
        </w:numPr>
        <w:tabs>
          <w:tab w:val="left" w:pos="1429"/>
        </w:tabs>
        <w:spacing w:before="1"/>
        <w:ind w:left="1429" w:hanging="811"/>
      </w:pPr>
      <w:r>
        <w:t>A</w:t>
      </w:r>
      <w:r>
        <w:rPr>
          <w:spacing w:val="-6"/>
        </w:rPr>
        <w:t xml:space="preserve"> </w:t>
      </w:r>
      <w:r>
        <w:t>Party</w:t>
      </w:r>
      <w:r>
        <w:rPr>
          <w:spacing w:val="-5"/>
        </w:rPr>
        <w:t xml:space="preserve"> </w:t>
      </w:r>
      <w:r>
        <w:t>can</w:t>
      </w:r>
      <w:r>
        <w:rPr>
          <w:spacing w:val="-5"/>
        </w:rPr>
        <w:t xml:space="preserve"> </w:t>
      </w:r>
      <w:r>
        <w:t>End</w:t>
      </w:r>
      <w:r>
        <w:rPr>
          <w:spacing w:val="-5"/>
        </w:rPr>
        <w:t xml:space="preserve"> </w:t>
      </w:r>
      <w:r>
        <w:t>this</w:t>
      </w:r>
      <w:r>
        <w:rPr>
          <w:spacing w:val="-2"/>
        </w:rPr>
        <w:t xml:space="preserve"> </w:t>
      </w:r>
      <w:r>
        <w:t>Call-Off</w:t>
      </w:r>
      <w:r>
        <w:rPr>
          <w:spacing w:val="-3"/>
        </w:rPr>
        <w:t xml:space="preserve"> </w:t>
      </w:r>
      <w:r>
        <w:t>Contract</w:t>
      </w:r>
      <w:r>
        <w:rPr>
          <w:spacing w:val="-3"/>
        </w:rPr>
        <w:t xml:space="preserve"> </w:t>
      </w:r>
      <w:r>
        <w:t>at</w:t>
      </w:r>
      <w:r>
        <w:rPr>
          <w:spacing w:val="-4"/>
        </w:rPr>
        <w:t xml:space="preserve"> </w:t>
      </w:r>
      <w:r>
        <w:t>any</w:t>
      </w:r>
      <w:r>
        <w:rPr>
          <w:spacing w:val="-5"/>
        </w:rPr>
        <w:t xml:space="preserve"> </w:t>
      </w:r>
      <w:r>
        <w:t>time</w:t>
      </w:r>
      <w:r>
        <w:rPr>
          <w:spacing w:val="-5"/>
        </w:rPr>
        <w:t xml:space="preserve"> </w:t>
      </w:r>
      <w:r>
        <w:t>with</w:t>
      </w:r>
      <w:r>
        <w:rPr>
          <w:spacing w:val="-3"/>
        </w:rPr>
        <w:t xml:space="preserve"> </w:t>
      </w:r>
      <w:r>
        <w:t>immediate</w:t>
      </w:r>
      <w:r>
        <w:rPr>
          <w:spacing w:val="-5"/>
        </w:rPr>
        <w:t xml:space="preserve"> </w:t>
      </w:r>
      <w:r>
        <w:t>effect</w:t>
      </w:r>
      <w:r>
        <w:rPr>
          <w:spacing w:val="-3"/>
        </w:rPr>
        <w:t xml:space="preserve"> </w:t>
      </w:r>
      <w:r>
        <w:t>by</w:t>
      </w:r>
      <w:r>
        <w:rPr>
          <w:spacing w:val="-5"/>
        </w:rPr>
        <w:t xml:space="preserve"> </w:t>
      </w:r>
      <w:r>
        <w:t>written</w:t>
      </w:r>
      <w:r>
        <w:rPr>
          <w:spacing w:val="-3"/>
        </w:rPr>
        <w:t xml:space="preserve"> </w:t>
      </w:r>
      <w:r>
        <w:t>notice</w:t>
      </w:r>
      <w:r>
        <w:rPr>
          <w:spacing w:val="-3"/>
        </w:rPr>
        <w:t xml:space="preserve"> </w:t>
      </w:r>
      <w:r>
        <w:rPr>
          <w:spacing w:val="-5"/>
        </w:rPr>
        <w:t>if:</w:t>
      </w:r>
    </w:p>
    <w:p w14:paraId="77EA0BA8" w14:textId="77777777" w:rsidR="00564F1B" w:rsidRDefault="00564F1B">
      <w:pPr>
        <w:pStyle w:val="BodyText"/>
        <w:spacing w:before="105"/>
      </w:pPr>
    </w:p>
    <w:p w14:paraId="77EA0BA9" w14:textId="77777777" w:rsidR="00564F1B" w:rsidRDefault="00606AB4">
      <w:pPr>
        <w:pStyle w:val="ListParagraph"/>
        <w:numPr>
          <w:ilvl w:val="2"/>
          <w:numId w:val="13"/>
        </w:numPr>
        <w:tabs>
          <w:tab w:val="left" w:pos="2023"/>
          <w:tab w:val="left" w:pos="2072"/>
        </w:tabs>
        <w:spacing w:before="1" w:line="288" w:lineRule="auto"/>
        <w:ind w:left="2072" w:right="486" w:hanging="721"/>
      </w:pPr>
      <w:r>
        <w:t>the other Party commits a Material Breach of any term of this Call-Off Contract</w:t>
      </w:r>
      <w:r>
        <w:rPr>
          <w:spacing w:val="40"/>
        </w:rPr>
        <w:t xml:space="preserve"> </w:t>
      </w:r>
      <w:r>
        <w:t>(other</w:t>
      </w:r>
      <w:r>
        <w:rPr>
          <w:spacing w:val="-2"/>
        </w:rPr>
        <w:t xml:space="preserve"> </w:t>
      </w:r>
      <w:r>
        <w:t>than</w:t>
      </w:r>
      <w:r>
        <w:rPr>
          <w:spacing w:val="-3"/>
        </w:rPr>
        <w:t xml:space="preserve"> </w:t>
      </w:r>
      <w:r>
        <w:t>failure</w:t>
      </w:r>
      <w:r>
        <w:rPr>
          <w:spacing w:val="-3"/>
        </w:rPr>
        <w:t xml:space="preserve"> </w:t>
      </w:r>
      <w:r>
        <w:t>to</w:t>
      </w:r>
      <w:r>
        <w:rPr>
          <w:spacing w:val="-1"/>
        </w:rPr>
        <w:t xml:space="preserve"> </w:t>
      </w:r>
      <w:r>
        <w:t>pay</w:t>
      </w:r>
      <w:r>
        <w:rPr>
          <w:spacing w:val="-5"/>
        </w:rPr>
        <w:t xml:space="preserve"> </w:t>
      </w:r>
      <w:r>
        <w:t>any amounts</w:t>
      </w:r>
      <w:r>
        <w:rPr>
          <w:spacing w:val="-3"/>
        </w:rPr>
        <w:t xml:space="preserve"> </w:t>
      </w:r>
      <w:r>
        <w:t>due)</w:t>
      </w:r>
      <w:r>
        <w:rPr>
          <w:spacing w:val="-2"/>
        </w:rPr>
        <w:t xml:space="preserve"> </w:t>
      </w:r>
      <w:r>
        <w:t>and,</w:t>
      </w:r>
      <w:r>
        <w:rPr>
          <w:spacing w:val="-1"/>
        </w:rPr>
        <w:t xml:space="preserve"> </w:t>
      </w:r>
      <w:r>
        <w:t>if</w:t>
      </w:r>
      <w:r>
        <w:rPr>
          <w:spacing w:val="-1"/>
        </w:rPr>
        <w:t xml:space="preserve"> </w:t>
      </w:r>
      <w:r>
        <w:t>that breach</w:t>
      </w:r>
      <w:r>
        <w:rPr>
          <w:spacing w:val="-1"/>
        </w:rPr>
        <w:t xml:space="preserve"> </w:t>
      </w:r>
      <w:r>
        <w:t>is</w:t>
      </w:r>
      <w:r>
        <w:rPr>
          <w:spacing w:val="-3"/>
        </w:rPr>
        <w:t xml:space="preserve"> </w:t>
      </w:r>
      <w:r>
        <w:t>remediable,</w:t>
      </w:r>
      <w:r>
        <w:rPr>
          <w:spacing w:val="-2"/>
        </w:rPr>
        <w:t xml:space="preserve"> </w:t>
      </w:r>
      <w:r>
        <w:t>fails to remedy it within 15 Working Days of being notified in writing to do so</w:t>
      </w:r>
    </w:p>
    <w:p w14:paraId="77EA0BAA" w14:textId="77777777" w:rsidR="00564F1B" w:rsidRDefault="00564F1B">
      <w:pPr>
        <w:pStyle w:val="BodyText"/>
        <w:spacing w:before="60"/>
      </w:pPr>
    </w:p>
    <w:p w14:paraId="77EA0BAB" w14:textId="77777777" w:rsidR="00564F1B" w:rsidRDefault="00606AB4">
      <w:pPr>
        <w:pStyle w:val="ListParagraph"/>
        <w:numPr>
          <w:ilvl w:val="2"/>
          <w:numId w:val="13"/>
        </w:numPr>
        <w:tabs>
          <w:tab w:val="left" w:pos="2024"/>
        </w:tabs>
        <w:ind w:left="2024" w:hanging="672"/>
      </w:pPr>
      <w:r>
        <w:t>an</w:t>
      </w:r>
      <w:r>
        <w:rPr>
          <w:spacing w:val="-6"/>
        </w:rPr>
        <w:t xml:space="preserve"> </w:t>
      </w:r>
      <w:r>
        <w:t>Insolvency</w:t>
      </w:r>
      <w:r>
        <w:rPr>
          <w:spacing w:val="-5"/>
        </w:rPr>
        <w:t xml:space="preserve"> </w:t>
      </w:r>
      <w:r>
        <w:t>Event</w:t>
      </w:r>
      <w:r>
        <w:rPr>
          <w:spacing w:val="-1"/>
        </w:rPr>
        <w:t xml:space="preserve"> </w:t>
      </w:r>
      <w:r>
        <w:t>of</w:t>
      </w:r>
      <w:r>
        <w:rPr>
          <w:spacing w:val="-5"/>
        </w:rPr>
        <w:t xml:space="preserve"> </w:t>
      </w:r>
      <w:r>
        <w:t>the</w:t>
      </w:r>
      <w:r>
        <w:rPr>
          <w:spacing w:val="-3"/>
        </w:rPr>
        <w:t xml:space="preserve"> </w:t>
      </w:r>
      <w:r>
        <w:t>other</w:t>
      </w:r>
      <w:r>
        <w:rPr>
          <w:spacing w:val="-4"/>
        </w:rPr>
        <w:t xml:space="preserve"> </w:t>
      </w:r>
      <w:r>
        <w:t>Party</w:t>
      </w:r>
      <w:r>
        <w:rPr>
          <w:spacing w:val="-2"/>
        </w:rPr>
        <w:t xml:space="preserve"> happens</w:t>
      </w:r>
    </w:p>
    <w:p w14:paraId="77EA0BAC" w14:textId="77777777" w:rsidR="00564F1B" w:rsidRDefault="00564F1B">
      <w:pPr>
        <w:pStyle w:val="BodyText"/>
        <w:spacing w:before="103"/>
      </w:pPr>
    </w:p>
    <w:p w14:paraId="77EA0BAD" w14:textId="77777777" w:rsidR="00564F1B" w:rsidRDefault="00606AB4">
      <w:pPr>
        <w:pStyle w:val="ListParagraph"/>
        <w:numPr>
          <w:ilvl w:val="2"/>
          <w:numId w:val="13"/>
        </w:numPr>
        <w:tabs>
          <w:tab w:val="left" w:pos="2023"/>
          <w:tab w:val="left" w:pos="2072"/>
        </w:tabs>
        <w:spacing w:before="1" w:line="290" w:lineRule="auto"/>
        <w:ind w:left="2072" w:right="740" w:hanging="721"/>
      </w:pPr>
      <w:r>
        <w:t>the</w:t>
      </w:r>
      <w:r>
        <w:rPr>
          <w:spacing w:val="-3"/>
        </w:rPr>
        <w:t xml:space="preserve"> </w:t>
      </w:r>
      <w:r>
        <w:t>other Party</w:t>
      </w:r>
      <w:r>
        <w:rPr>
          <w:spacing w:val="-3"/>
        </w:rPr>
        <w:t xml:space="preserve"> </w:t>
      </w:r>
      <w:r>
        <w:t>ceases or</w:t>
      </w:r>
      <w:r>
        <w:rPr>
          <w:spacing w:val="-2"/>
        </w:rPr>
        <w:t xml:space="preserve"> </w:t>
      </w:r>
      <w:r>
        <w:t>threatens</w:t>
      </w:r>
      <w:r>
        <w:rPr>
          <w:spacing w:val="-3"/>
        </w:rPr>
        <w:t xml:space="preserve"> </w:t>
      </w:r>
      <w:r>
        <w:t>to</w:t>
      </w:r>
      <w:r>
        <w:rPr>
          <w:spacing w:val="-1"/>
        </w:rPr>
        <w:t xml:space="preserve"> </w:t>
      </w:r>
      <w:r>
        <w:t>cease</w:t>
      </w:r>
      <w:r>
        <w:rPr>
          <w:spacing w:val="-1"/>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3"/>
        </w:rPr>
        <w:t xml:space="preserve"> </w:t>
      </w:r>
      <w:r>
        <w:t>or any</w:t>
      </w:r>
      <w:r>
        <w:rPr>
          <w:spacing w:val="-3"/>
        </w:rPr>
        <w:t xml:space="preserve"> </w:t>
      </w:r>
      <w:r>
        <w:t>material part of its business</w:t>
      </w:r>
    </w:p>
    <w:p w14:paraId="77EA0BAE" w14:textId="77777777" w:rsidR="00564F1B" w:rsidRDefault="00564F1B">
      <w:pPr>
        <w:pStyle w:val="BodyText"/>
        <w:spacing w:before="51"/>
      </w:pPr>
    </w:p>
    <w:p w14:paraId="77EA0BAF" w14:textId="77777777" w:rsidR="00564F1B" w:rsidRDefault="00606AB4">
      <w:pPr>
        <w:pStyle w:val="ListParagraph"/>
        <w:numPr>
          <w:ilvl w:val="1"/>
          <w:numId w:val="13"/>
        </w:numPr>
        <w:tabs>
          <w:tab w:val="left" w:pos="1338"/>
        </w:tabs>
        <w:spacing w:line="242" w:lineRule="auto"/>
        <w:ind w:left="1338" w:right="609" w:hanging="720"/>
      </w:pPr>
      <w:r>
        <w:t>If the Buyer fails to pay the Supplier undisputed sums of money when due, the Supplier must</w:t>
      </w:r>
      <w:r>
        <w:rPr>
          <w:spacing w:val="-2"/>
        </w:rPr>
        <w:t xml:space="preserve"> </w:t>
      </w:r>
      <w:r>
        <w:t>notify</w:t>
      </w:r>
      <w:r>
        <w:rPr>
          <w:spacing w:val="-4"/>
        </w:rPr>
        <w:t xml:space="preserve"> </w:t>
      </w:r>
      <w:r>
        <w:t>the</w:t>
      </w:r>
      <w:r>
        <w:rPr>
          <w:spacing w:val="-2"/>
        </w:rPr>
        <w:t xml:space="preserve"> </w:t>
      </w:r>
      <w:r>
        <w:t>Buyer and</w:t>
      </w:r>
      <w:r>
        <w:rPr>
          <w:spacing w:val="-2"/>
        </w:rPr>
        <w:t xml:space="preserve"> </w:t>
      </w:r>
      <w:r>
        <w:t>allow</w:t>
      </w:r>
      <w:r>
        <w:rPr>
          <w:spacing w:val="-2"/>
        </w:rPr>
        <w:t xml:space="preserve"> </w:t>
      </w:r>
      <w:r>
        <w:t>the</w:t>
      </w:r>
      <w:r>
        <w:rPr>
          <w:spacing w:val="-2"/>
        </w:rPr>
        <w:t xml:space="preserve"> </w:t>
      </w:r>
      <w:r>
        <w:t>Buyer 5</w:t>
      </w:r>
      <w:r>
        <w:rPr>
          <w:spacing w:val="-4"/>
        </w:rPr>
        <w:t xml:space="preserve"> </w:t>
      </w:r>
      <w:r>
        <w:t>Working</w:t>
      </w:r>
      <w:r>
        <w:rPr>
          <w:spacing w:val="-2"/>
        </w:rPr>
        <w:t xml:space="preserve"> </w:t>
      </w:r>
      <w:r>
        <w:t>Days</w:t>
      </w:r>
      <w:r>
        <w:rPr>
          <w:spacing w:val="-1"/>
        </w:rPr>
        <w:t xml:space="preserve"> </w:t>
      </w:r>
      <w:r>
        <w:t>to</w:t>
      </w:r>
      <w:r>
        <w:rPr>
          <w:spacing w:val="-4"/>
        </w:rPr>
        <w:t xml:space="preserve"> </w:t>
      </w:r>
      <w:r>
        <w:t>pay.</w:t>
      </w:r>
      <w:r>
        <w:rPr>
          <w:spacing w:val="-3"/>
        </w:rPr>
        <w:t xml:space="preserve"> </w:t>
      </w:r>
      <w:r>
        <w:t>If</w:t>
      </w:r>
      <w:r>
        <w:rPr>
          <w:spacing w:val="-2"/>
        </w:rPr>
        <w:t xml:space="preserve"> </w:t>
      </w:r>
      <w:r>
        <w:t>the</w:t>
      </w:r>
      <w:r>
        <w:rPr>
          <w:spacing w:val="-4"/>
        </w:rPr>
        <w:t xml:space="preserve"> </w:t>
      </w:r>
      <w:r>
        <w:t>Buyer doesn’t pay within 5 Working Days, the Supplier may End this Call-Off Contract by giving the length of notice in the Order Form.</w:t>
      </w:r>
    </w:p>
    <w:p w14:paraId="77EA0BB0" w14:textId="77777777" w:rsidR="00564F1B" w:rsidRDefault="00564F1B">
      <w:pPr>
        <w:pStyle w:val="BodyText"/>
        <w:spacing w:before="81"/>
      </w:pPr>
    </w:p>
    <w:p w14:paraId="77EA0BB1" w14:textId="77777777" w:rsidR="00564F1B" w:rsidRDefault="00606AB4">
      <w:pPr>
        <w:pStyle w:val="ListParagraph"/>
        <w:numPr>
          <w:ilvl w:val="1"/>
          <w:numId w:val="13"/>
        </w:numPr>
        <w:tabs>
          <w:tab w:val="left" w:pos="1338"/>
        </w:tabs>
        <w:ind w:left="1338" w:right="794" w:hanging="720"/>
      </w:pPr>
      <w:r>
        <w:t>A</w:t>
      </w:r>
      <w:r>
        <w:rPr>
          <w:spacing w:val="-1"/>
        </w:rPr>
        <w:t xml:space="preserve"> </w:t>
      </w:r>
      <w:r>
        <w:t>Party</w:t>
      </w:r>
      <w:r>
        <w:rPr>
          <w:spacing w:val="-3"/>
        </w:rPr>
        <w:t xml:space="preserve"> </w:t>
      </w:r>
      <w:r>
        <w:t>who</w:t>
      </w:r>
      <w:r>
        <w:rPr>
          <w:spacing w:val="-1"/>
        </w:rPr>
        <w:t xml:space="preserve"> </w:t>
      </w:r>
      <w:r>
        <w:t>isn’t</w:t>
      </w:r>
      <w:r>
        <w:rPr>
          <w:spacing w:val="-1"/>
        </w:rPr>
        <w:t xml:space="preserve"> </w:t>
      </w:r>
      <w:r>
        <w:t>relying</w:t>
      </w:r>
      <w:r>
        <w:rPr>
          <w:spacing w:val="-3"/>
        </w:rPr>
        <w:t xml:space="preserve"> </w:t>
      </w:r>
      <w:r>
        <w:t>on</w:t>
      </w:r>
      <w:r>
        <w:rPr>
          <w:spacing w:val="-1"/>
        </w:rPr>
        <w:t xml:space="preserve"> </w:t>
      </w:r>
      <w:r>
        <w:t>a</w:t>
      </w:r>
      <w:r>
        <w:rPr>
          <w:spacing w:val="-1"/>
        </w:rPr>
        <w:t xml:space="preserve"> </w:t>
      </w:r>
      <w:r>
        <w:t>Force</w:t>
      </w:r>
      <w:r>
        <w:rPr>
          <w:spacing w:val="-3"/>
        </w:rPr>
        <w:t xml:space="preserve"> </w:t>
      </w:r>
      <w:r>
        <w:t>Majeure</w:t>
      </w:r>
      <w:r>
        <w:rPr>
          <w:spacing w:val="-3"/>
        </w:rPr>
        <w:t xml:space="preserve"> </w:t>
      </w:r>
      <w:r>
        <w:t>event will</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 xml:space="preserve">this </w:t>
      </w:r>
      <w:r>
        <w:t>Call-Off Contract if clause 23.1 applies.</w:t>
      </w:r>
    </w:p>
    <w:p w14:paraId="77EA0BB2" w14:textId="77777777" w:rsidR="00564F1B" w:rsidRDefault="00564F1B">
      <w:pPr>
        <w:sectPr w:rsidR="00564F1B" w:rsidSect="00611396">
          <w:pgSz w:w="11930" w:h="16840"/>
          <w:pgMar w:top="1020" w:right="700" w:bottom="280" w:left="500" w:header="720" w:footer="720" w:gutter="0"/>
          <w:cols w:space="720"/>
        </w:sectPr>
      </w:pPr>
    </w:p>
    <w:p w14:paraId="77EA0BB3" w14:textId="77777777" w:rsidR="00564F1B" w:rsidRDefault="00606AB4">
      <w:pPr>
        <w:pStyle w:val="Heading3"/>
        <w:numPr>
          <w:ilvl w:val="0"/>
          <w:numId w:val="13"/>
        </w:numPr>
        <w:tabs>
          <w:tab w:val="left" w:pos="1350"/>
        </w:tabs>
        <w:spacing w:before="71"/>
        <w:ind w:left="1350" w:hanging="732"/>
      </w:pPr>
      <w:bookmarkStart w:id="30" w:name="19.__Consequences_of_suspension,_ending_"/>
      <w:bookmarkEnd w:id="30"/>
      <w:r>
        <w:rPr>
          <w:color w:val="434343"/>
        </w:rPr>
        <w:lastRenderedPageBreak/>
        <w:t>Consequences</w:t>
      </w:r>
      <w:r>
        <w:rPr>
          <w:color w:val="434343"/>
          <w:spacing w:val="-7"/>
        </w:rPr>
        <w:t xml:space="preserve"> </w:t>
      </w:r>
      <w:r>
        <w:rPr>
          <w:color w:val="434343"/>
        </w:rPr>
        <w:t>of</w:t>
      </w:r>
      <w:r>
        <w:rPr>
          <w:color w:val="434343"/>
          <w:spacing w:val="-6"/>
        </w:rPr>
        <w:t xml:space="preserve"> </w:t>
      </w:r>
      <w:r>
        <w:rPr>
          <w:color w:val="434343"/>
        </w:rPr>
        <w:t>suspension,</w:t>
      </w:r>
      <w:r>
        <w:rPr>
          <w:color w:val="434343"/>
          <w:spacing w:val="-5"/>
        </w:rPr>
        <w:t xml:space="preserve"> </w:t>
      </w:r>
      <w:r>
        <w:rPr>
          <w:color w:val="434343"/>
        </w:rPr>
        <w:t>ending</w:t>
      </w:r>
      <w:r>
        <w:rPr>
          <w:color w:val="434343"/>
          <w:spacing w:val="-8"/>
        </w:rPr>
        <w:t xml:space="preserve"> </w:t>
      </w:r>
      <w:r>
        <w:rPr>
          <w:color w:val="434343"/>
        </w:rPr>
        <w:t>and</w:t>
      </w:r>
      <w:r>
        <w:rPr>
          <w:color w:val="434343"/>
          <w:spacing w:val="-5"/>
        </w:rPr>
        <w:t xml:space="preserve"> </w:t>
      </w:r>
      <w:r>
        <w:rPr>
          <w:color w:val="434343"/>
          <w:spacing w:val="-2"/>
        </w:rPr>
        <w:t>expiry</w:t>
      </w:r>
    </w:p>
    <w:p w14:paraId="77EA0BB4" w14:textId="77777777" w:rsidR="00564F1B" w:rsidRDefault="00606AB4">
      <w:pPr>
        <w:pStyle w:val="ListParagraph"/>
        <w:numPr>
          <w:ilvl w:val="1"/>
          <w:numId w:val="13"/>
        </w:numPr>
        <w:tabs>
          <w:tab w:val="left" w:pos="1338"/>
        </w:tabs>
        <w:spacing w:before="104" w:line="288" w:lineRule="auto"/>
        <w:ind w:left="1338" w:right="1003" w:hanging="720"/>
      </w:pPr>
      <w:r>
        <w:t>If</w:t>
      </w:r>
      <w:r>
        <w:rPr>
          <w:spacing w:val="-2"/>
        </w:rPr>
        <w:t xml:space="preserve"> </w:t>
      </w:r>
      <w:r>
        <w:t>a</w:t>
      </w:r>
      <w:r>
        <w:rPr>
          <w:spacing w:val="-2"/>
        </w:rPr>
        <w:t xml:space="preserve"> </w:t>
      </w:r>
      <w:r>
        <w:t>Buyer has</w:t>
      </w:r>
      <w:r>
        <w:rPr>
          <w:spacing w:val="-4"/>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a</w:t>
      </w:r>
      <w:r>
        <w:rPr>
          <w:spacing w:val="-4"/>
        </w:rPr>
        <w:t xml:space="preserve"> </w:t>
      </w:r>
      <w:r>
        <w:t>Call-Off Contract,</w:t>
      </w:r>
      <w:r>
        <w:rPr>
          <w:spacing w:val="-2"/>
        </w:rPr>
        <w:t xml:space="preserve"> </w:t>
      </w:r>
      <w:r>
        <w:t>it</w:t>
      </w:r>
      <w:r>
        <w:rPr>
          <w:spacing w:val="-3"/>
        </w:rPr>
        <w:t xml:space="preserve"> </w:t>
      </w:r>
      <w:r>
        <w:t>may</w:t>
      </w:r>
      <w:r>
        <w:rPr>
          <w:spacing w:val="-4"/>
        </w:rPr>
        <w:t xml:space="preserve"> </w:t>
      </w:r>
      <w:r>
        <w:t>elect</w:t>
      </w:r>
      <w:r>
        <w:rPr>
          <w:spacing w:val="-2"/>
        </w:rPr>
        <w:t xml:space="preserve"> </w:t>
      </w:r>
      <w:r>
        <w:t>to</w:t>
      </w:r>
      <w:r>
        <w:rPr>
          <w:spacing w:val="-4"/>
        </w:rPr>
        <w:t xml:space="preserve"> </w:t>
      </w:r>
      <w:r>
        <w:t>suspend</w:t>
      </w:r>
      <w:r>
        <w:rPr>
          <w:spacing w:val="-4"/>
        </w:rPr>
        <w:t xml:space="preserve"> </w:t>
      </w:r>
      <w:r>
        <w:t>this</w:t>
      </w:r>
      <w:r>
        <w:rPr>
          <w:spacing w:val="-1"/>
        </w:rPr>
        <w:t xml:space="preserve"> </w:t>
      </w:r>
      <w:r>
        <w:t>Call-Off Contract or any part of it.</w:t>
      </w:r>
    </w:p>
    <w:p w14:paraId="77EA0BB5" w14:textId="77777777" w:rsidR="00564F1B" w:rsidRDefault="00564F1B">
      <w:pPr>
        <w:pStyle w:val="BodyText"/>
        <w:spacing w:before="57"/>
      </w:pPr>
    </w:p>
    <w:p w14:paraId="77EA0BB6" w14:textId="77777777" w:rsidR="00564F1B" w:rsidRDefault="00606AB4">
      <w:pPr>
        <w:pStyle w:val="ListParagraph"/>
        <w:numPr>
          <w:ilvl w:val="1"/>
          <w:numId w:val="13"/>
        </w:numPr>
        <w:tabs>
          <w:tab w:val="left" w:pos="1337"/>
        </w:tabs>
        <w:spacing w:line="288" w:lineRule="auto"/>
        <w:ind w:left="1337" w:right="548" w:hanging="720"/>
      </w:pPr>
      <w:r>
        <w:t>Even</w:t>
      </w:r>
      <w:r>
        <w:rPr>
          <w:spacing w:val="-1"/>
        </w:rPr>
        <w:t xml:space="preserve"> </w:t>
      </w:r>
      <w:r>
        <w:t>if a</w:t>
      </w:r>
      <w:r>
        <w:rPr>
          <w:spacing w:val="-3"/>
        </w:rPr>
        <w:t xml:space="preserve"> </w:t>
      </w:r>
      <w:r>
        <w:t>notice</w:t>
      </w:r>
      <w:r>
        <w:rPr>
          <w:spacing w:val="-3"/>
        </w:rPr>
        <w:t xml:space="preserve"> </w:t>
      </w:r>
      <w:r>
        <w:t>has been</w:t>
      </w:r>
      <w:r>
        <w:rPr>
          <w:spacing w:val="-1"/>
        </w:rPr>
        <w:t xml:space="preserve"> </w:t>
      </w:r>
      <w:r>
        <w:t>served</w:t>
      </w:r>
      <w:r>
        <w:rPr>
          <w:spacing w:val="-3"/>
        </w:rPr>
        <w:t xml:space="preserve"> </w:t>
      </w:r>
      <w:r>
        <w:t>to</w:t>
      </w:r>
      <w:r>
        <w:rPr>
          <w:spacing w:val="-3"/>
        </w:rPr>
        <w:t xml:space="preserve"> </w:t>
      </w:r>
      <w:r>
        <w:t>End</w:t>
      </w:r>
      <w:r>
        <w:rPr>
          <w:spacing w:val="-3"/>
        </w:rPr>
        <w:t xml:space="preserve"> </w:t>
      </w:r>
      <w:r>
        <w:t>this Call-Off</w:t>
      </w:r>
      <w:r>
        <w:rPr>
          <w:spacing w:val="-1"/>
        </w:rPr>
        <w:t xml:space="preserve"> </w:t>
      </w:r>
      <w:r>
        <w:t>Contract</w:t>
      </w:r>
      <w:r>
        <w:rPr>
          <w:spacing w:val="-1"/>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1"/>
        </w:rPr>
        <w:t xml:space="preserve"> </w:t>
      </w:r>
      <w:r>
        <w:t>continue</w:t>
      </w:r>
      <w:r>
        <w:rPr>
          <w:spacing w:val="-1"/>
        </w:rPr>
        <w:t xml:space="preserve"> </w:t>
      </w:r>
      <w:r>
        <w:t>to</w:t>
      </w:r>
      <w:r>
        <w:rPr>
          <w:spacing w:val="-3"/>
        </w:rPr>
        <w:t xml:space="preserve"> </w:t>
      </w:r>
      <w:r>
        <w:t>provide</w:t>
      </w:r>
      <w:r>
        <w:rPr>
          <w:spacing w:val="-1"/>
        </w:rPr>
        <w:t xml:space="preserve"> </w:t>
      </w:r>
      <w:r>
        <w:t>the</w:t>
      </w:r>
      <w:r>
        <w:rPr>
          <w:spacing w:val="-3"/>
        </w:rPr>
        <w:t xml:space="preserve"> </w:t>
      </w:r>
      <w:r>
        <w:t>ordered</w:t>
      </w:r>
      <w:r>
        <w:rPr>
          <w:spacing w:val="-3"/>
        </w:rPr>
        <w:t xml:space="preserve"> </w:t>
      </w:r>
      <w:r>
        <w:t>G-Cloud</w:t>
      </w:r>
      <w:r>
        <w:rPr>
          <w:spacing w:val="-1"/>
        </w:rPr>
        <w:t xml:space="preserve"> </w:t>
      </w:r>
      <w:r>
        <w:t>Services until</w:t>
      </w:r>
      <w:r>
        <w:rPr>
          <w:spacing w:val="-1"/>
        </w:rPr>
        <w:t xml:space="preserve"> </w:t>
      </w:r>
      <w:r>
        <w:t>the</w:t>
      </w:r>
      <w:r>
        <w:rPr>
          <w:spacing w:val="-3"/>
        </w:rPr>
        <w:t xml:space="preserve"> </w:t>
      </w:r>
      <w:r>
        <w:t>dates</w:t>
      </w:r>
      <w:r>
        <w:rPr>
          <w:spacing w:val="-3"/>
        </w:rPr>
        <w:t xml:space="preserve"> </w:t>
      </w:r>
      <w:r>
        <w:t>set</w:t>
      </w:r>
      <w:r>
        <w:rPr>
          <w:spacing w:val="-2"/>
        </w:rPr>
        <w:t xml:space="preserve"> </w:t>
      </w:r>
      <w:r>
        <w:t>out in</w:t>
      </w:r>
      <w:r>
        <w:rPr>
          <w:spacing w:val="-3"/>
        </w:rPr>
        <w:t xml:space="preserve"> </w:t>
      </w:r>
      <w:r>
        <w:t>the</w:t>
      </w:r>
      <w:r>
        <w:rPr>
          <w:spacing w:val="-1"/>
        </w:rPr>
        <w:t xml:space="preserve"> </w:t>
      </w:r>
      <w:r>
        <w:t>notice.</w:t>
      </w:r>
    </w:p>
    <w:p w14:paraId="77EA0BB7" w14:textId="77777777" w:rsidR="00564F1B" w:rsidRDefault="00564F1B">
      <w:pPr>
        <w:pStyle w:val="BodyText"/>
        <w:spacing w:before="56"/>
      </w:pPr>
    </w:p>
    <w:p w14:paraId="77EA0BB8" w14:textId="77777777" w:rsidR="00564F1B" w:rsidRDefault="00606AB4">
      <w:pPr>
        <w:pStyle w:val="ListParagraph"/>
        <w:numPr>
          <w:ilvl w:val="1"/>
          <w:numId w:val="13"/>
        </w:numPr>
        <w:tabs>
          <w:tab w:val="left" w:pos="1337"/>
        </w:tabs>
        <w:spacing w:before="1" w:line="288" w:lineRule="auto"/>
        <w:ind w:left="1337" w:right="477" w:hanging="720"/>
      </w:pPr>
      <w:r>
        <w:t xml:space="preserve">The rights and obligations of the Parties will cease on the Expiry Date or End Date </w:t>
      </w:r>
      <w:r>
        <w:t>whichever</w:t>
      </w:r>
      <w:r>
        <w:rPr>
          <w:spacing w:val="-1"/>
        </w:rPr>
        <w:t xml:space="preserve"> </w:t>
      </w:r>
      <w:r>
        <w:t>applies)</w:t>
      </w:r>
      <w:r>
        <w:rPr>
          <w:spacing w:val="-1"/>
        </w:rPr>
        <w:t xml:space="preserve"> </w:t>
      </w:r>
      <w:r>
        <w:t>of</w:t>
      </w:r>
      <w:r>
        <w:rPr>
          <w:spacing w:val="-4"/>
        </w:rPr>
        <w:t xml:space="preserve"> </w:t>
      </w:r>
      <w:r>
        <w:t>this</w:t>
      </w:r>
      <w:r>
        <w:rPr>
          <w:spacing w:val="-2"/>
        </w:rPr>
        <w:t xml:space="preserve"> </w:t>
      </w:r>
      <w:r>
        <w:t>Call-Off</w:t>
      </w:r>
      <w:r>
        <w:rPr>
          <w:spacing w:val="-3"/>
        </w:rPr>
        <w:t xml:space="preserve"> </w:t>
      </w:r>
      <w:r>
        <w:t>Contract,</w:t>
      </w:r>
      <w:r>
        <w:rPr>
          <w:spacing w:val="-1"/>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14:paraId="77EA0BB9" w14:textId="77777777" w:rsidR="00564F1B" w:rsidRDefault="00564F1B">
      <w:pPr>
        <w:pStyle w:val="BodyText"/>
        <w:spacing w:before="60"/>
      </w:pPr>
    </w:p>
    <w:p w14:paraId="77EA0BBA" w14:textId="77777777" w:rsidR="00564F1B" w:rsidRDefault="00606AB4">
      <w:pPr>
        <w:pStyle w:val="ListParagraph"/>
        <w:numPr>
          <w:ilvl w:val="1"/>
          <w:numId w:val="13"/>
        </w:numPr>
        <w:tabs>
          <w:tab w:val="left" w:pos="1345"/>
        </w:tabs>
        <w:ind w:left="1345" w:hanging="727"/>
      </w:pPr>
      <w:r>
        <w:t>Ending</w:t>
      </w:r>
      <w:r>
        <w:rPr>
          <w:spacing w:val="-7"/>
        </w:rPr>
        <w:t xml:space="preserve"> </w:t>
      </w:r>
      <w:r>
        <w:t>or</w:t>
      </w:r>
      <w:r>
        <w:rPr>
          <w:spacing w:val="-2"/>
        </w:rPr>
        <w:t xml:space="preserve"> </w:t>
      </w:r>
      <w:r>
        <w:t>expiry</w:t>
      </w:r>
      <w:r>
        <w:rPr>
          <w:spacing w:val="-3"/>
        </w:rPr>
        <w:t xml:space="preserve"> </w:t>
      </w:r>
      <w:r>
        <w:t>of</w:t>
      </w:r>
      <w:r>
        <w:rPr>
          <w:spacing w:val="-5"/>
        </w:rPr>
        <w:t xml:space="preserve"> </w:t>
      </w:r>
      <w:r>
        <w:t>this</w:t>
      </w:r>
      <w:r>
        <w:rPr>
          <w:spacing w:val="-6"/>
        </w:rPr>
        <w:t xml:space="preserve"> </w:t>
      </w:r>
      <w:r>
        <w:t>Call-Off</w:t>
      </w:r>
      <w:r>
        <w:rPr>
          <w:spacing w:val="-4"/>
        </w:rPr>
        <w:t xml:space="preserve"> </w:t>
      </w:r>
      <w:r>
        <w:t>Contract</w:t>
      </w:r>
      <w:r>
        <w:rPr>
          <w:spacing w:val="-4"/>
        </w:rPr>
        <w:t xml:space="preserve"> </w:t>
      </w:r>
      <w:r>
        <w:t>will</w:t>
      </w:r>
      <w:r>
        <w:rPr>
          <w:spacing w:val="-4"/>
        </w:rPr>
        <w:t xml:space="preserve"> </w:t>
      </w:r>
      <w:r>
        <w:t>not</w:t>
      </w:r>
      <w:r>
        <w:rPr>
          <w:spacing w:val="-5"/>
        </w:rPr>
        <w:t xml:space="preserve"> </w:t>
      </w:r>
      <w:r>
        <w:rPr>
          <w:spacing w:val="-2"/>
        </w:rPr>
        <w:t>affect:</w:t>
      </w:r>
    </w:p>
    <w:p w14:paraId="77EA0BBB" w14:textId="77777777" w:rsidR="00564F1B" w:rsidRDefault="00564F1B">
      <w:pPr>
        <w:pStyle w:val="BodyText"/>
        <w:spacing w:before="106"/>
      </w:pPr>
    </w:p>
    <w:p w14:paraId="77EA0BBC" w14:textId="77777777" w:rsidR="00564F1B" w:rsidRDefault="00606AB4">
      <w:pPr>
        <w:pStyle w:val="ListParagraph"/>
        <w:numPr>
          <w:ilvl w:val="2"/>
          <w:numId w:val="13"/>
        </w:numPr>
        <w:tabs>
          <w:tab w:val="left" w:pos="2034"/>
        </w:tabs>
        <w:ind w:left="2034" w:hanging="672"/>
      </w:pPr>
      <w:r>
        <w:t>any</w:t>
      </w:r>
      <w:r>
        <w:rPr>
          <w:spacing w:val="-9"/>
        </w:rPr>
        <w:t xml:space="preserve"> </w:t>
      </w:r>
      <w:r>
        <w:t>rights,</w:t>
      </w:r>
      <w:r>
        <w:rPr>
          <w:spacing w:val="-6"/>
        </w:rPr>
        <w:t xml:space="preserve"> </w:t>
      </w:r>
      <w:r>
        <w:t>remedies</w:t>
      </w:r>
      <w:r>
        <w:rPr>
          <w:spacing w:val="-4"/>
        </w:rPr>
        <w:t xml:space="preserve"> </w:t>
      </w:r>
      <w:r>
        <w:t>or</w:t>
      </w:r>
      <w:r>
        <w:rPr>
          <w:spacing w:val="-6"/>
        </w:rPr>
        <w:t xml:space="preserve"> </w:t>
      </w:r>
      <w:r>
        <w:t>obligations</w:t>
      </w:r>
      <w:r>
        <w:rPr>
          <w:spacing w:val="-3"/>
        </w:rPr>
        <w:t xml:space="preserve"> </w:t>
      </w:r>
      <w:r>
        <w:t>accrued</w:t>
      </w:r>
      <w:r>
        <w:rPr>
          <w:spacing w:val="-7"/>
        </w:rPr>
        <w:t xml:space="preserve"> </w:t>
      </w:r>
      <w:r>
        <w:t>before</w:t>
      </w:r>
      <w:r>
        <w:rPr>
          <w:spacing w:val="-5"/>
        </w:rPr>
        <w:t xml:space="preserve"> </w:t>
      </w:r>
      <w:r>
        <w:t>its</w:t>
      </w:r>
      <w:r>
        <w:rPr>
          <w:spacing w:val="-7"/>
        </w:rPr>
        <w:t xml:space="preserve"> </w:t>
      </w:r>
      <w:r>
        <w:t>Ending</w:t>
      </w:r>
      <w:r>
        <w:rPr>
          <w:spacing w:val="-5"/>
        </w:rPr>
        <w:t xml:space="preserve"> </w:t>
      </w:r>
      <w:r>
        <w:t>or</w:t>
      </w:r>
      <w:r>
        <w:rPr>
          <w:spacing w:val="-2"/>
        </w:rPr>
        <w:t xml:space="preserve"> expiration</w:t>
      </w:r>
    </w:p>
    <w:p w14:paraId="77EA0BBD" w14:textId="77777777" w:rsidR="00564F1B" w:rsidRDefault="00564F1B">
      <w:pPr>
        <w:pStyle w:val="BodyText"/>
        <w:spacing w:before="106"/>
      </w:pPr>
    </w:p>
    <w:p w14:paraId="77EA0BBE" w14:textId="77777777" w:rsidR="00564F1B" w:rsidRDefault="00606AB4">
      <w:pPr>
        <w:pStyle w:val="ListParagraph"/>
        <w:numPr>
          <w:ilvl w:val="2"/>
          <w:numId w:val="13"/>
        </w:numPr>
        <w:tabs>
          <w:tab w:val="left" w:pos="2023"/>
          <w:tab w:val="left" w:pos="2072"/>
        </w:tabs>
        <w:spacing w:line="288" w:lineRule="auto"/>
        <w:ind w:left="2072" w:right="681" w:hanging="721"/>
      </w:pPr>
      <w:r>
        <w:t>the</w:t>
      </w:r>
      <w:r>
        <w:rPr>
          <w:spacing w:val="-4"/>
        </w:rPr>
        <w:t xml:space="preserve"> </w:t>
      </w:r>
      <w:r>
        <w:t>right</w:t>
      </w:r>
      <w:r>
        <w:rPr>
          <w:spacing w:val="-2"/>
        </w:rPr>
        <w:t xml:space="preserve"> </w:t>
      </w:r>
      <w:r>
        <w:t>of</w:t>
      </w:r>
      <w:r>
        <w:rPr>
          <w:spacing w:val="-2"/>
        </w:rPr>
        <w:t xml:space="preserve"> </w:t>
      </w:r>
      <w:r>
        <w:t>either</w:t>
      </w:r>
      <w:r>
        <w:rPr>
          <w:spacing w:val="-3"/>
        </w:rPr>
        <w:t xml:space="preserve"> </w:t>
      </w:r>
      <w:r>
        <w:t>Party</w:t>
      </w:r>
      <w:r>
        <w:rPr>
          <w:spacing w:val="-4"/>
        </w:rPr>
        <w:t xml:space="preserve"> </w:t>
      </w:r>
      <w:r>
        <w:t>to</w:t>
      </w:r>
      <w:r>
        <w:rPr>
          <w:spacing w:val="-4"/>
        </w:rPr>
        <w:t xml:space="preserve"> </w:t>
      </w:r>
      <w:r>
        <w:t>recover</w:t>
      </w:r>
      <w:r>
        <w:rPr>
          <w:spacing w:val="-3"/>
        </w:rPr>
        <w:t xml:space="preserve"> </w:t>
      </w:r>
      <w:r>
        <w:t>any</w:t>
      </w:r>
      <w:r>
        <w:rPr>
          <w:spacing w:val="-1"/>
        </w:rPr>
        <w:t xml:space="preserve"> </w:t>
      </w:r>
      <w:r>
        <w:t>amount outstanding</w:t>
      </w:r>
      <w:r>
        <w:rPr>
          <w:spacing w:val="-4"/>
        </w:rPr>
        <w:t xml:space="preserve"> </w:t>
      </w:r>
      <w:r>
        <w:t>at</w:t>
      </w:r>
      <w:r>
        <w:rPr>
          <w:spacing w:val="-2"/>
        </w:rPr>
        <w:t xml:space="preserve"> </w:t>
      </w:r>
      <w:r>
        <w:t>the</w:t>
      </w:r>
      <w:r>
        <w:rPr>
          <w:spacing w:val="-4"/>
        </w:rPr>
        <w:t xml:space="preserve"> </w:t>
      </w:r>
      <w:r>
        <w:t>time</w:t>
      </w:r>
      <w:r>
        <w:rPr>
          <w:spacing w:val="-2"/>
        </w:rPr>
        <w:t xml:space="preserve"> </w:t>
      </w:r>
      <w:r>
        <w:t>of Ending</w:t>
      </w:r>
      <w:r>
        <w:rPr>
          <w:spacing w:val="-2"/>
        </w:rPr>
        <w:t xml:space="preserve"> </w:t>
      </w:r>
      <w:r>
        <w:t xml:space="preserve">or </w:t>
      </w:r>
      <w:r>
        <w:rPr>
          <w:spacing w:val="-2"/>
        </w:rPr>
        <w:t>expiry</w:t>
      </w:r>
    </w:p>
    <w:p w14:paraId="77EA0BBF" w14:textId="77777777" w:rsidR="00564F1B" w:rsidRDefault="00564F1B">
      <w:pPr>
        <w:pStyle w:val="BodyText"/>
        <w:spacing w:before="57"/>
      </w:pPr>
    </w:p>
    <w:p w14:paraId="77EA0BC0" w14:textId="77777777" w:rsidR="00564F1B" w:rsidRDefault="00606AB4">
      <w:pPr>
        <w:pStyle w:val="ListParagraph"/>
        <w:numPr>
          <w:ilvl w:val="2"/>
          <w:numId w:val="13"/>
        </w:numPr>
        <w:tabs>
          <w:tab w:val="left" w:pos="2023"/>
          <w:tab w:val="left" w:pos="2072"/>
        </w:tabs>
        <w:spacing w:line="244" w:lineRule="auto"/>
        <w:ind w:left="2072" w:right="963" w:hanging="721"/>
      </w:pPr>
      <w:r>
        <w:t>the</w:t>
      </w:r>
      <w:r>
        <w:rPr>
          <w:spacing w:val="-4"/>
        </w:rPr>
        <w:t xml:space="preserve"> </w:t>
      </w:r>
      <w:r>
        <w:t>continuing</w:t>
      </w:r>
      <w:r>
        <w:rPr>
          <w:spacing w:val="-4"/>
        </w:rPr>
        <w:t xml:space="preserve"> </w:t>
      </w:r>
      <w:r>
        <w:t>rights,</w:t>
      </w:r>
      <w:r>
        <w:rPr>
          <w:spacing w:val="-2"/>
        </w:rPr>
        <w:t xml:space="preserve"> </w:t>
      </w:r>
      <w:r>
        <w:t>remedies</w:t>
      </w:r>
      <w:r>
        <w:rPr>
          <w:spacing w:val="-1"/>
        </w:rPr>
        <w:t xml:space="preserve"> </w:t>
      </w:r>
      <w:r>
        <w:t>or obligations</w:t>
      </w:r>
      <w:r>
        <w:rPr>
          <w:spacing w:val="-1"/>
        </w:rPr>
        <w:t xml:space="preserve"> </w:t>
      </w:r>
      <w:r>
        <w:t>of</w:t>
      </w:r>
      <w:r>
        <w:rPr>
          <w:spacing w:val="-2"/>
        </w:rPr>
        <w:t xml:space="preserve"> </w:t>
      </w:r>
      <w:r>
        <w:t>the</w:t>
      </w:r>
      <w:r>
        <w:rPr>
          <w:spacing w:val="-4"/>
        </w:rPr>
        <w:t xml:space="preserve"> </w:t>
      </w:r>
      <w:r>
        <w:t>Buyer</w:t>
      </w:r>
      <w:r>
        <w:rPr>
          <w:spacing w:val="-3"/>
        </w:rPr>
        <w:t xml:space="preserve"> </w:t>
      </w:r>
      <w:r>
        <w:t>or</w:t>
      </w:r>
      <w:r>
        <w:rPr>
          <w:spacing w:val="-3"/>
        </w:rPr>
        <w:t xml:space="preserve"> </w:t>
      </w:r>
      <w:r>
        <w:t>the</w:t>
      </w:r>
      <w:r>
        <w:rPr>
          <w:spacing w:val="-2"/>
        </w:rPr>
        <w:t xml:space="preserve"> </w:t>
      </w:r>
      <w:r>
        <w:t xml:space="preserve">Supplier under </w:t>
      </w:r>
      <w:r>
        <w:rPr>
          <w:spacing w:val="-2"/>
        </w:rPr>
        <w:t>clauses</w:t>
      </w:r>
    </w:p>
    <w:p w14:paraId="77EA0BC1" w14:textId="77777777" w:rsidR="00564F1B" w:rsidRDefault="00606AB4">
      <w:pPr>
        <w:pStyle w:val="ListParagraph"/>
        <w:numPr>
          <w:ilvl w:val="0"/>
          <w:numId w:val="11"/>
        </w:numPr>
        <w:tabs>
          <w:tab w:val="left" w:pos="2072"/>
        </w:tabs>
        <w:ind w:left="2072" w:hanging="360"/>
      </w:pPr>
      <w:r>
        <w:t>7</w:t>
      </w:r>
      <w:r>
        <w:rPr>
          <w:spacing w:val="-5"/>
        </w:rPr>
        <w:t xml:space="preserve"> </w:t>
      </w:r>
      <w:r>
        <w:t>(Payment,</w:t>
      </w:r>
      <w:r>
        <w:rPr>
          <w:spacing w:val="-3"/>
        </w:rPr>
        <w:t xml:space="preserve"> </w:t>
      </w:r>
      <w:r>
        <w:t>VAT</w:t>
      </w:r>
      <w:r>
        <w:rPr>
          <w:spacing w:val="-7"/>
        </w:rPr>
        <w:t xml:space="preserve"> </w:t>
      </w:r>
      <w:r>
        <w:t>and</w:t>
      </w:r>
      <w:r>
        <w:rPr>
          <w:spacing w:val="-5"/>
        </w:rPr>
        <w:t xml:space="preserve"> </w:t>
      </w:r>
      <w:r>
        <w:t>Call-Off</w:t>
      </w:r>
      <w:r>
        <w:rPr>
          <w:spacing w:val="-5"/>
        </w:rPr>
        <w:t xml:space="preserve"> </w:t>
      </w:r>
      <w:r>
        <w:t>Contract</w:t>
      </w:r>
      <w:r>
        <w:rPr>
          <w:spacing w:val="-2"/>
        </w:rPr>
        <w:t xml:space="preserve"> charges)</w:t>
      </w:r>
    </w:p>
    <w:p w14:paraId="77EA0BC2" w14:textId="77777777" w:rsidR="00564F1B" w:rsidRDefault="00606AB4">
      <w:pPr>
        <w:pStyle w:val="ListParagraph"/>
        <w:numPr>
          <w:ilvl w:val="0"/>
          <w:numId w:val="11"/>
        </w:numPr>
        <w:tabs>
          <w:tab w:val="left" w:pos="2072"/>
        </w:tabs>
        <w:spacing w:before="23"/>
        <w:ind w:left="2072" w:hanging="360"/>
      </w:pPr>
      <w:r>
        <w:t>8</w:t>
      </w:r>
      <w:r>
        <w:rPr>
          <w:spacing w:val="-4"/>
        </w:rPr>
        <w:t xml:space="preserve"> </w:t>
      </w:r>
      <w:r>
        <w:t>(Recovery</w:t>
      </w:r>
      <w:r>
        <w:rPr>
          <w:spacing w:val="-2"/>
        </w:rPr>
        <w:t xml:space="preserve"> </w:t>
      </w:r>
      <w:r>
        <w:t>of</w:t>
      </w:r>
      <w:r>
        <w:rPr>
          <w:spacing w:val="-4"/>
        </w:rPr>
        <w:t xml:space="preserve"> </w:t>
      </w:r>
      <w:r>
        <w:t>sums</w:t>
      </w:r>
      <w:r>
        <w:rPr>
          <w:spacing w:val="-5"/>
        </w:rPr>
        <w:t xml:space="preserve"> </w:t>
      </w:r>
      <w:r>
        <w:t>due</w:t>
      </w:r>
      <w:r>
        <w:rPr>
          <w:spacing w:val="-5"/>
        </w:rPr>
        <w:t xml:space="preserve"> </w:t>
      </w:r>
      <w:r>
        <w:t>and</w:t>
      </w:r>
      <w:r>
        <w:rPr>
          <w:spacing w:val="-5"/>
        </w:rPr>
        <w:t xml:space="preserve"> </w:t>
      </w:r>
      <w:r>
        <w:t>right</w:t>
      </w:r>
      <w:r>
        <w:rPr>
          <w:spacing w:val="-1"/>
        </w:rPr>
        <w:t xml:space="preserve"> </w:t>
      </w:r>
      <w:r>
        <w:t>of</w:t>
      </w:r>
      <w:r>
        <w:rPr>
          <w:spacing w:val="-4"/>
        </w:rPr>
        <w:t xml:space="preserve"> </w:t>
      </w:r>
      <w:r>
        <w:t>set-</w:t>
      </w:r>
      <w:r>
        <w:rPr>
          <w:spacing w:val="-4"/>
        </w:rPr>
        <w:t>off)</w:t>
      </w:r>
    </w:p>
    <w:p w14:paraId="77EA0BC3" w14:textId="77777777" w:rsidR="00564F1B" w:rsidRDefault="00606AB4">
      <w:pPr>
        <w:pStyle w:val="ListParagraph"/>
        <w:numPr>
          <w:ilvl w:val="0"/>
          <w:numId w:val="11"/>
        </w:numPr>
        <w:tabs>
          <w:tab w:val="left" w:pos="2073"/>
        </w:tabs>
        <w:spacing w:before="23"/>
        <w:ind w:left="2073" w:hanging="360"/>
      </w:pPr>
      <w:r>
        <w:t xml:space="preserve">9 </w:t>
      </w:r>
      <w:r>
        <w:rPr>
          <w:spacing w:val="-2"/>
        </w:rPr>
        <w:t>(Insurance)</w:t>
      </w:r>
    </w:p>
    <w:p w14:paraId="77EA0BC4" w14:textId="77777777" w:rsidR="00564F1B" w:rsidRDefault="00606AB4">
      <w:pPr>
        <w:pStyle w:val="ListParagraph"/>
        <w:numPr>
          <w:ilvl w:val="0"/>
          <w:numId w:val="11"/>
        </w:numPr>
        <w:tabs>
          <w:tab w:val="left" w:pos="2073"/>
        </w:tabs>
        <w:spacing w:before="23"/>
        <w:ind w:left="2073" w:hanging="360"/>
      </w:pPr>
      <w:r>
        <w:t>10</w:t>
      </w:r>
      <w:r>
        <w:rPr>
          <w:spacing w:val="-1"/>
        </w:rPr>
        <w:t xml:space="preserve"> </w:t>
      </w:r>
      <w:r>
        <w:rPr>
          <w:spacing w:val="-2"/>
        </w:rPr>
        <w:t>(Confidentiality)</w:t>
      </w:r>
    </w:p>
    <w:p w14:paraId="77EA0BC5" w14:textId="77777777" w:rsidR="00564F1B" w:rsidRDefault="00606AB4">
      <w:pPr>
        <w:pStyle w:val="ListParagraph"/>
        <w:numPr>
          <w:ilvl w:val="0"/>
          <w:numId w:val="11"/>
        </w:numPr>
        <w:tabs>
          <w:tab w:val="left" w:pos="2073"/>
        </w:tabs>
        <w:spacing w:before="23"/>
        <w:ind w:left="2073" w:hanging="360"/>
      </w:pPr>
      <w:r>
        <w:t>11</w:t>
      </w:r>
      <w:r>
        <w:rPr>
          <w:spacing w:val="-6"/>
        </w:rPr>
        <w:t xml:space="preserve"> </w:t>
      </w:r>
      <w:r>
        <w:t>(Intellectual</w:t>
      </w:r>
      <w:r>
        <w:rPr>
          <w:spacing w:val="-5"/>
        </w:rPr>
        <w:t xml:space="preserve"> </w:t>
      </w:r>
      <w:r>
        <w:t>property</w:t>
      </w:r>
      <w:r>
        <w:rPr>
          <w:spacing w:val="-7"/>
        </w:rPr>
        <w:t xml:space="preserve"> </w:t>
      </w:r>
      <w:r>
        <w:rPr>
          <w:spacing w:val="-2"/>
        </w:rPr>
        <w:t>rights)</w:t>
      </w:r>
    </w:p>
    <w:p w14:paraId="77EA0BC6" w14:textId="77777777" w:rsidR="00564F1B" w:rsidRDefault="00606AB4">
      <w:pPr>
        <w:pStyle w:val="ListParagraph"/>
        <w:numPr>
          <w:ilvl w:val="0"/>
          <w:numId w:val="11"/>
        </w:numPr>
        <w:tabs>
          <w:tab w:val="left" w:pos="2073"/>
        </w:tabs>
        <w:spacing w:before="23"/>
        <w:ind w:left="2073" w:hanging="360"/>
      </w:pPr>
      <w:r>
        <w:t>12</w:t>
      </w:r>
      <w:r>
        <w:rPr>
          <w:spacing w:val="-4"/>
        </w:rPr>
        <w:t xml:space="preserve"> </w:t>
      </w:r>
      <w:r>
        <w:t>(Protection</w:t>
      </w:r>
      <w:r>
        <w:rPr>
          <w:spacing w:val="-4"/>
        </w:rPr>
        <w:t xml:space="preserve"> </w:t>
      </w:r>
      <w:r>
        <w:t>of</w:t>
      </w:r>
      <w:r>
        <w:rPr>
          <w:spacing w:val="-3"/>
        </w:rPr>
        <w:t xml:space="preserve"> </w:t>
      </w:r>
      <w:r>
        <w:rPr>
          <w:spacing w:val="-2"/>
        </w:rPr>
        <w:t>information)</w:t>
      </w:r>
    </w:p>
    <w:p w14:paraId="77EA0BC7" w14:textId="77777777" w:rsidR="00564F1B" w:rsidRDefault="00606AB4">
      <w:pPr>
        <w:pStyle w:val="ListParagraph"/>
        <w:numPr>
          <w:ilvl w:val="0"/>
          <w:numId w:val="11"/>
        </w:numPr>
        <w:tabs>
          <w:tab w:val="left" w:pos="2073"/>
        </w:tabs>
        <w:spacing w:before="23"/>
        <w:ind w:left="2073" w:hanging="360"/>
      </w:pPr>
      <w:r>
        <w:t>13</w:t>
      </w:r>
      <w:r>
        <w:rPr>
          <w:spacing w:val="-3"/>
        </w:rPr>
        <w:t xml:space="preserve"> </w:t>
      </w:r>
      <w:r>
        <w:t>(Buyer</w:t>
      </w:r>
      <w:r>
        <w:rPr>
          <w:spacing w:val="-1"/>
        </w:rPr>
        <w:t xml:space="preserve"> </w:t>
      </w:r>
      <w:r>
        <w:rPr>
          <w:spacing w:val="-2"/>
        </w:rPr>
        <w:t>data)</w:t>
      </w:r>
    </w:p>
    <w:p w14:paraId="77EA0BC8" w14:textId="77777777" w:rsidR="00564F1B" w:rsidRDefault="00606AB4">
      <w:pPr>
        <w:pStyle w:val="ListParagraph"/>
        <w:numPr>
          <w:ilvl w:val="0"/>
          <w:numId w:val="11"/>
        </w:numPr>
        <w:tabs>
          <w:tab w:val="left" w:pos="2073"/>
        </w:tabs>
        <w:spacing w:before="1" w:line="252" w:lineRule="exact"/>
        <w:ind w:left="2073" w:hanging="360"/>
      </w:pPr>
      <w:r>
        <w:t>19</w:t>
      </w:r>
      <w:r>
        <w:rPr>
          <w:spacing w:val="-6"/>
        </w:rPr>
        <w:t xml:space="preserve"> </w:t>
      </w:r>
      <w:r>
        <w:t>(Consequences</w:t>
      </w:r>
      <w:r>
        <w:rPr>
          <w:spacing w:val="-7"/>
        </w:rPr>
        <w:t xml:space="preserve"> </w:t>
      </w:r>
      <w:r>
        <w:t>of</w:t>
      </w:r>
      <w:r>
        <w:rPr>
          <w:spacing w:val="-3"/>
        </w:rPr>
        <w:t xml:space="preserve"> </w:t>
      </w:r>
      <w:r>
        <w:t>suspension,</w:t>
      </w:r>
      <w:r>
        <w:rPr>
          <w:spacing w:val="-4"/>
        </w:rPr>
        <w:t xml:space="preserve"> </w:t>
      </w:r>
      <w:r>
        <w:t>ending</w:t>
      </w:r>
      <w:r>
        <w:rPr>
          <w:spacing w:val="-5"/>
        </w:rPr>
        <w:t xml:space="preserve"> </w:t>
      </w:r>
      <w:r>
        <w:t>and</w:t>
      </w:r>
      <w:r>
        <w:rPr>
          <w:spacing w:val="-7"/>
        </w:rPr>
        <w:t xml:space="preserve"> </w:t>
      </w:r>
      <w:r>
        <w:rPr>
          <w:spacing w:val="-2"/>
        </w:rPr>
        <w:t>expiry)</w:t>
      </w:r>
    </w:p>
    <w:p w14:paraId="77EA0BC9" w14:textId="77777777" w:rsidR="00564F1B" w:rsidRDefault="00606AB4">
      <w:pPr>
        <w:pStyle w:val="ListParagraph"/>
        <w:numPr>
          <w:ilvl w:val="0"/>
          <w:numId w:val="11"/>
        </w:numPr>
        <w:tabs>
          <w:tab w:val="left" w:pos="2073"/>
          <w:tab w:val="left" w:pos="2083"/>
        </w:tabs>
        <w:ind w:right="474" w:hanging="370"/>
      </w:pPr>
      <w:r>
        <w:t>24</w:t>
      </w:r>
      <w:r>
        <w:rPr>
          <w:spacing w:val="-2"/>
        </w:rPr>
        <w:t xml:space="preserve"> </w:t>
      </w:r>
      <w:r>
        <w:t>(Liability);</w:t>
      </w:r>
      <w:r>
        <w:rPr>
          <w:spacing w:val="-2"/>
        </w:rPr>
        <w:t xml:space="preserve"> </w:t>
      </w:r>
      <w:r>
        <w:t>and</w:t>
      </w:r>
      <w:r>
        <w:rPr>
          <w:spacing w:val="-2"/>
        </w:rPr>
        <w:t xml:space="preserve"> </w:t>
      </w:r>
      <w:r>
        <w:t>incorporated</w:t>
      </w:r>
      <w:r>
        <w:rPr>
          <w:spacing w:val="-4"/>
        </w:rPr>
        <w:t xml:space="preserve"> </w:t>
      </w:r>
      <w:r>
        <w:t>Framework</w:t>
      </w:r>
      <w:r>
        <w:rPr>
          <w:spacing w:val="-4"/>
        </w:rPr>
        <w:t xml:space="preserve"> </w:t>
      </w:r>
      <w:r>
        <w:t>Agreement</w:t>
      </w:r>
      <w:r>
        <w:rPr>
          <w:spacing w:val="-2"/>
        </w:rPr>
        <w:t xml:space="preserve"> </w:t>
      </w:r>
      <w:r>
        <w:t>clauses:</w:t>
      </w:r>
      <w:r>
        <w:rPr>
          <w:spacing w:val="-2"/>
        </w:rPr>
        <w:t xml:space="preserve"> </w:t>
      </w:r>
      <w:r>
        <w:t>4.1</w:t>
      </w:r>
      <w:r>
        <w:rPr>
          <w:spacing w:val="-4"/>
        </w:rPr>
        <w:t xml:space="preserve"> </w:t>
      </w:r>
      <w:r>
        <w:t>to</w:t>
      </w:r>
      <w:r>
        <w:rPr>
          <w:spacing w:val="-2"/>
        </w:rPr>
        <w:t xml:space="preserve"> </w:t>
      </w:r>
      <w:r>
        <w:t>4.6,</w:t>
      </w:r>
      <w:r>
        <w:rPr>
          <w:spacing w:val="-2"/>
        </w:rPr>
        <w:t xml:space="preserve"> </w:t>
      </w:r>
      <w:r>
        <w:t>(Liability), 24 (Conflicts of interest and ethical walls), 35 (Waiver and cumulative remedies)</w:t>
      </w:r>
    </w:p>
    <w:p w14:paraId="77EA0BCA" w14:textId="77777777" w:rsidR="00564F1B" w:rsidRDefault="00564F1B">
      <w:pPr>
        <w:pStyle w:val="BodyText"/>
      </w:pPr>
    </w:p>
    <w:p w14:paraId="77EA0BCB" w14:textId="77777777" w:rsidR="00564F1B" w:rsidRDefault="00564F1B">
      <w:pPr>
        <w:pStyle w:val="BodyText"/>
        <w:spacing w:before="108"/>
      </w:pPr>
    </w:p>
    <w:p w14:paraId="77EA0BCC" w14:textId="77777777" w:rsidR="00564F1B" w:rsidRDefault="00606AB4">
      <w:pPr>
        <w:pStyle w:val="ListParagraph"/>
        <w:numPr>
          <w:ilvl w:val="2"/>
          <w:numId w:val="13"/>
        </w:numPr>
        <w:tabs>
          <w:tab w:val="left" w:pos="2025"/>
          <w:tab w:val="left" w:pos="2073"/>
        </w:tabs>
        <w:spacing w:before="1" w:line="288" w:lineRule="auto"/>
        <w:ind w:left="2073" w:right="935" w:hanging="720"/>
      </w:pPr>
      <w:r>
        <w:t>any</w:t>
      </w:r>
      <w:r>
        <w:rPr>
          <w:spacing w:val="-1"/>
        </w:rPr>
        <w:t xml:space="preserve"> </w:t>
      </w:r>
      <w:r>
        <w:t>other</w:t>
      </w:r>
      <w:r>
        <w:rPr>
          <w:spacing w:val="-3"/>
        </w:rPr>
        <w:t xml:space="preserve"> </w:t>
      </w:r>
      <w:r>
        <w:t>provision</w:t>
      </w:r>
      <w:r>
        <w:rPr>
          <w:spacing w:val="-2"/>
        </w:rPr>
        <w:t xml:space="preserve"> </w:t>
      </w:r>
      <w:r>
        <w:t>of</w:t>
      </w:r>
      <w:r>
        <w:rPr>
          <w:spacing w:val="-2"/>
        </w:rPr>
        <w:t xml:space="preserve"> </w:t>
      </w:r>
      <w:r>
        <w:t>the</w:t>
      </w:r>
      <w:r>
        <w:rPr>
          <w:spacing w:val="-4"/>
        </w:rPr>
        <w:t xml:space="preserve"> </w:t>
      </w:r>
      <w:r>
        <w:t>Framework</w:t>
      </w:r>
      <w:r>
        <w:rPr>
          <w:spacing w:val="-4"/>
        </w:rPr>
        <w:t xml:space="preserve"> </w:t>
      </w:r>
      <w:r>
        <w:t>Agreement</w:t>
      </w:r>
      <w:r>
        <w:rPr>
          <w:spacing w:val="-2"/>
        </w:rPr>
        <w:t xml:space="preserve"> </w:t>
      </w:r>
      <w:r>
        <w:t>or</w:t>
      </w:r>
      <w:r>
        <w:rPr>
          <w:spacing w:val="-3"/>
        </w:rPr>
        <w:t xml:space="preserve"> </w:t>
      </w:r>
      <w:r>
        <w:t>this</w:t>
      </w:r>
      <w:r>
        <w:rPr>
          <w:spacing w:val="-4"/>
        </w:rPr>
        <w:t xml:space="preserve"> </w:t>
      </w:r>
      <w:r>
        <w:t>Call-Off Contract which expressly or by implication is in force even if it Ends or expires.</w:t>
      </w:r>
    </w:p>
    <w:p w14:paraId="77EA0BCD" w14:textId="77777777" w:rsidR="00564F1B" w:rsidRDefault="00564F1B">
      <w:pPr>
        <w:pStyle w:val="BodyText"/>
        <w:spacing w:before="59"/>
      </w:pPr>
    </w:p>
    <w:p w14:paraId="77EA0BCE" w14:textId="77777777" w:rsidR="00564F1B" w:rsidRDefault="00606AB4">
      <w:pPr>
        <w:pStyle w:val="ListParagraph"/>
        <w:numPr>
          <w:ilvl w:val="1"/>
          <w:numId w:val="13"/>
        </w:numPr>
        <w:tabs>
          <w:tab w:val="left" w:pos="1335"/>
        </w:tabs>
        <w:ind w:left="1335" w:hanging="717"/>
      </w:pPr>
      <w:r>
        <w:t>At</w:t>
      </w:r>
      <w:r>
        <w:rPr>
          <w:spacing w:val="-4"/>
        </w:rPr>
        <w:t xml:space="preserve"> </w:t>
      </w:r>
      <w:r>
        <w:t>the</w:t>
      </w:r>
      <w:r>
        <w:rPr>
          <w:spacing w:val="-5"/>
        </w:rPr>
        <w:t xml:space="preserve"> </w:t>
      </w:r>
      <w:r>
        <w:t>end</w:t>
      </w:r>
      <w:r>
        <w:rPr>
          <w:spacing w:val="-6"/>
        </w:rPr>
        <w:t xml:space="preserve"> </w:t>
      </w:r>
      <w:r>
        <w:t>of</w:t>
      </w:r>
      <w:r>
        <w:rPr>
          <w:spacing w:val="-3"/>
        </w:rPr>
        <w:t xml:space="preserve"> </w:t>
      </w:r>
      <w:r>
        <w:t>the</w:t>
      </w:r>
      <w:r>
        <w:rPr>
          <w:spacing w:val="-5"/>
        </w:rPr>
        <w:t xml:space="preserve"> </w:t>
      </w:r>
      <w:r>
        <w:t>Call-Off</w:t>
      </w:r>
      <w:r>
        <w:rPr>
          <w:spacing w:val="-4"/>
        </w:rPr>
        <w:t xml:space="preserve"> </w:t>
      </w:r>
      <w:r>
        <w:t>Contract</w:t>
      </w:r>
      <w:r>
        <w:rPr>
          <w:spacing w:val="-3"/>
        </w:rPr>
        <w:t xml:space="preserve"> </w:t>
      </w:r>
      <w:r>
        <w:t>Term,</w:t>
      </w:r>
      <w:r>
        <w:rPr>
          <w:spacing w:val="-3"/>
        </w:rPr>
        <w:t xml:space="preserve"> </w:t>
      </w:r>
      <w:r>
        <w:t>the</w:t>
      </w:r>
      <w:r>
        <w:rPr>
          <w:spacing w:val="-6"/>
        </w:rPr>
        <w:t xml:space="preserve"> </w:t>
      </w:r>
      <w:r>
        <w:t>Supplier</w:t>
      </w:r>
      <w:r>
        <w:rPr>
          <w:spacing w:val="-1"/>
        </w:rPr>
        <w:t xml:space="preserve"> </w:t>
      </w:r>
      <w:r>
        <w:t>must</w:t>
      </w:r>
      <w:r>
        <w:rPr>
          <w:spacing w:val="-1"/>
        </w:rPr>
        <w:t xml:space="preserve"> </w:t>
      </w:r>
      <w:r>
        <w:rPr>
          <w:spacing w:val="-2"/>
        </w:rPr>
        <w:t>promptly:</w:t>
      </w:r>
    </w:p>
    <w:p w14:paraId="77EA0BCF" w14:textId="77777777" w:rsidR="00564F1B" w:rsidRDefault="00564F1B">
      <w:pPr>
        <w:pStyle w:val="BodyText"/>
        <w:spacing w:before="106"/>
      </w:pPr>
    </w:p>
    <w:p w14:paraId="77EA0BD0" w14:textId="77777777" w:rsidR="00564F1B" w:rsidRDefault="00606AB4">
      <w:pPr>
        <w:pStyle w:val="ListParagraph"/>
        <w:numPr>
          <w:ilvl w:val="2"/>
          <w:numId w:val="13"/>
        </w:numPr>
        <w:tabs>
          <w:tab w:val="left" w:pos="2069"/>
          <w:tab w:val="left" w:pos="2072"/>
        </w:tabs>
        <w:spacing w:line="288" w:lineRule="auto"/>
        <w:ind w:left="2072" w:right="939" w:hanging="721"/>
      </w:pPr>
      <w:r>
        <w:t>return</w:t>
      </w:r>
      <w:r>
        <w:rPr>
          <w:spacing w:val="-2"/>
        </w:rPr>
        <w:t xml:space="preserve"> </w:t>
      </w:r>
      <w:r>
        <w:t>all</w:t>
      </w:r>
      <w:r>
        <w:rPr>
          <w:spacing w:val="-2"/>
        </w:rPr>
        <w:t xml:space="preserve"> </w:t>
      </w:r>
      <w:r>
        <w:t>Buyer</w:t>
      </w:r>
      <w:r>
        <w:rPr>
          <w:spacing w:val="-3"/>
        </w:rPr>
        <w:t xml:space="preserve"> </w:t>
      </w:r>
      <w:r>
        <w:t>Data</w:t>
      </w:r>
      <w:r>
        <w:rPr>
          <w:spacing w:val="-4"/>
        </w:rPr>
        <w:t xml:space="preserve"> </w:t>
      </w:r>
      <w:r>
        <w:t>including</w:t>
      </w:r>
      <w:r>
        <w:rPr>
          <w:spacing w:val="-2"/>
        </w:rPr>
        <w:t xml:space="preserve"> </w:t>
      </w:r>
      <w:r>
        <w:t>all</w:t>
      </w:r>
      <w:r>
        <w:rPr>
          <w:spacing w:val="-2"/>
        </w:rPr>
        <w:t xml:space="preserve"> </w:t>
      </w:r>
      <w:r>
        <w:t>copies</w:t>
      </w:r>
      <w:r>
        <w:rPr>
          <w:spacing w:val="-1"/>
        </w:rPr>
        <w:t xml:space="preserve"> </w:t>
      </w:r>
      <w:r>
        <w:t>of</w:t>
      </w:r>
      <w:r>
        <w:rPr>
          <w:spacing w:val="-2"/>
        </w:rPr>
        <w:t xml:space="preserve"> </w:t>
      </w:r>
      <w:r>
        <w:t>Buyer</w:t>
      </w:r>
      <w:r>
        <w:rPr>
          <w:spacing w:val="-3"/>
        </w:rPr>
        <w:t xml:space="preserve"> </w:t>
      </w:r>
      <w:r>
        <w:t>software, code</w:t>
      </w:r>
      <w:r>
        <w:rPr>
          <w:spacing w:val="-4"/>
        </w:rPr>
        <w:t xml:space="preserve"> </w:t>
      </w:r>
      <w:r>
        <w:t>and</w:t>
      </w:r>
      <w:r>
        <w:rPr>
          <w:spacing w:val="-2"/>
        </w:rPr>
        <w:t xml:space="preserve"> </w:t>
      </w:r>
      <w:r>
        <w:t>any</w:t>
      </w:r>
      <w:r>
        <w:rPr>
          <w:spacing w:val="-4"/>
        </w:rPr>
        <w:t xml:space="preserve"> </w:t>
      </w:r>
      <w:r>
        <w:t>other software licensed by the Buyer to the Supplier under it</w:t>
      </w:r>
    </w:p>
    <w:p w14:paraId="77EA0BD1" w14:textId="77777777" w:rsidR="00564F1B" w:rsidRDefault="00564F1B">
      <w:pPr>
        <w:pStyle w:val="BodyText"/>
        <w:spacing w:before="56"/>
      </w:pPr>
    </w:p>
    <w:p w14:paraId="77EA0BD2" w14:textId="77777777" w:rsidR="00564F1B" w:rsidRDefault="00606AB4">
      <w:pPr>
        <w:pStyle w:val="ListParagraph"/>
        <w:numPr>
          <w:ilvl w:val="2"/>
          <w:numId w:val="13"/>
        </w:numPr>
        <w:tabs>
          <w:tab w:val="left" w:pos="2069"/>
          <w:tab w:val="left" w:pos="2072"/>
        </w:tabs>
        <w:spacing w:line="288" w:lineRule="auto"/>
        <w:ind w:left="2072" w:right="572" w:hanging="721"/>
      </w:pPr>
      <w:r>
        <w:t>return</w:t>
      </w:r>
      <w:r>
        <w:rPr>
          <w:spacing w:val="-1"/>
        </w:rPr>
        <w:t xml:space="preserve"> </w:t>
      </w:r>
      <w:r>
        <w:t>any</w:t>
      </w:r>
      <w:r>
        <w:rPr>
          <w:spacing w:val="-3"/>
        </w:rPr>
        <w:t xml:space="preserve"> </w:t>
      </w:r>
      <w:r>
        <w:t>materials</w:t>
      </w:r>
      <w:r>
        <w:rPr>
          <w:spacing w:val="-3"/>
        </w:rPr>
        <w:t xml:space="preserve"> </w:t>
      </w:r>
      <w:r>
        <w:t>created</w:t>
      </w:r>
      <w:r>
        <w:rPr>
          <w:spacing w:val="-1"/>
        </w:rPr>
        <w:t xml:space="preserve"> </w:t>
      </w:r>
      <w:r>
        <w:t>by</w:t>
      </w:r>
      <w:r>
        <w:rPr>
          <w:spacing w:val="-3"/>
        </w:rPr>
        <w:t xml:space="preserve"> </w:t>
      </w:r>
      <w:r>
        <w:t>the</w:t>
      </w:r>
      <w:r>
        <w:rPr>
          <w:spacing w:val="-3"/>
        </w:rPr>
        <w:t xml:space="preserve"> </w:t>
      </w:r>
      <w:r>
        <w:t xml:space="preserve">Supplier </w:t>
      </w:r>
      <w:r>
        <w:t>under</w:t>
      </w:r>
      <w:r>
        <w:rPr>
          <w:spacing w:val="-2"/>
        </w:rPr>
        <w:t xml:space="preserve"> </w:t>
      </w:r>
      <w:r>
        <w:t>this Call-Off</w:t>
      </w:r>
      <w:r>
        <w:rPr>
          <w:spacing w:val="-2"/>
        </w:rPr>
        <w:t xml:space="preserve"> </w:t>
      </w:r>
      <w:r>
        <w:t>Contract</w:t>
      </w:r>
      <w:r>
        <w:rPr>
          <w:spacing w:val="-2"/>
        </w:rPr>
        <w:t xml:space="preserve"> </w:t>
      </w:r>
      <w:r>
        <w:t>if</w:t>
      </w:r>
      <w:r>
        <w:rPr>
          <w:spacing w:val="-2"/>
        </w:rPr>
        <w:t xml:space="preserve"> </w:t>
      </w:r>
      <w:r>
        <w:t>the</w:t>
      </w:r>
      <w:r>
        <w:rPr>
          <w:spacing w:val="-3"/>
        </w:rPr>
        <w:t xml:space="preserve"> </w:t>
      </w:r>
      <w:r>
        <w:t>IPRs are owned by the Buyer</w:t>
      </w:r>
    </w:p>
    <w:p w14:paraId="77EA0BD3" w14:textId="77777777" w:rsidR="00564F1B" w:rsidRDefault="00564F1B">
      <w:pPr>
        <w:pStyle w:val="BodyText"/>
        <w:spacing w:before="57"/>
      </w:pPr>
    </w:p>
    <w:p w14:paraId="77EA0BD4" w14:textId="77777777" w:rsidR="00564F1B" w:rsidRDefault="00606AB4">
      <w:pPr>
        <w:pStyle w:val="ListParagraph"/>
        <w:numPr>
          <w:ilvl w:val="2"/>
          <w:numId w:val="13"/>
        </w:numPr>
        <w:tabs>
          <w:tab w:val="left" w:pos="2069"/>
          <w:tab w:val="left" w:pos="2072"/>
        </w:tabs>
        <w:ind w:left="2072" w:right="569" w:hanging="721"/>
        <w:jc w:val="both"/>
      </w:pPr>
      <w:r>
        <w:t>stop</w:t>
      </w:r>
      <w:r>
        <w:rPr>
          <w:spacing w:val="-1"/>
        </w:rPr>
        <w:t xml:space="preserve"> </w:t>
      </w:r>
      <w:r>
        <w:t>using</w:t>
      </w:r>
      <w:r>
        <w:rPr>
          <w:spacing w:val="-3"/>
        </w:rPr>
        <w:t xml:space="preserve"> </w:t>
      </w:r>
      <w:r>
        <w:t>the</w:t>
      </w:r>
      <w:r>
        <w:rPr>
          <w:spacing w:val="-3"/>
        </w:rPr>
        <w:t xml:space="preserve"> </w:t>
      </w:r>
      <w:r>
        <w:t>Buyer</w:t>
      </w:r>
      <w:r>
        <w:rPr>
          <w:spacing w:val="-2"/>
        </w:rPr>
        <w:t xml:space="preserve"> </w:t>
      </w:r>
      <w:r>
        <w:t>Data</w:t>
      </w:r>
      <w:r>
        <w:rPr>
          <w:spacing w:val="-1"/>
        </w:rPr>
        <w:t xml:space="preserve"> </w:t>
      </w:r>
      <w:r>
        <w:t>and,</w:t>
      </w:r>
      <w:r>
        <w:rPr>
          <w:spacing w:val="-1"/>
        </w:rPr>
        <w:t xml:space="preserve"> </w:t>
      </w:r>
      <w:r>
        <w:t>at</w:t>
      </w:r>
      <w:r>
        <w:rPr>
          <w:spacing w:val="-1"/>
        </w:rPr>
        <w:t xml:space="preserve"> </w:t>
      </w:r>
      <w:r>
        <w:t>the</w:t>
      </w:r>
      <w:r>
        <w:rPr>
          <w:spacing w:val="-3"/>
        </w:rPr>
        <w:t xml:space="preserve"> </w:t>
      </w:r>
      <w:r>
        <w:t>direction</w:t>
      </w:r>
      <w:r>
        <w:rPr>
          <w:spacing w:val="-1"/>
        </w:rPr>
        <w:t xml:space="preserve"> </w:t>
      </w:r>
      <w:r>
        <w:t>of</w:t>
      </w:r>
      <w:r>
        <w:rPr>
          <w:spacing w:val="-4"/>
        </w:rPr>
        <w:t xml:space="preserve"> </w:t>
      </w:r>
      <w:r>
        <w:t>the</w:t>
      </w:r>
      <w:r>
        <w:rPr>
          <w:spacing w:val="-1"/>
        </w:rPr>
        <w:t xml:space="preserve"> </w:t>
      </w:r>
      <w:r>
        <w:t>Buyer,</w:t>
      </w:r>
      <w:r>
        <w:rPr>
          <w:spacing w:val="-1"/>
        </w:rPr>
        <w:t xml:space="preserve"> </w:t>
      </w:r>
      <w:r>
        <w:t>provide</w:t>
      </w:r>
      <w:r>
        <w:rPr>
          <w:spacing w:val="-3"/>
        </w:rPr>
        <w:t xml:space="preserve"> </w:t>
      </w:r>
      <w:r>
        <w:t>the</w:t>
      </w:r>
      <w:r>
        <w:rPr>
          <w:spacing w:val="-3"/>
        </w:rPr>
        <w:t xml:space="preserve"> </w:t>
      </w:r>
      <w:r>
        <w:t>Buyer with a complete and</w:t>
      </w:r>
      <w:r>
        <w:rPr>
          <w:spacing w:val="-1"/>
        </w:rPr>
        <w:t xml:space="preserve"> </w:t>
      </w:r>
      <w:r>
        <w:t>uncorrupted version in electronic</w:t>
      </w:r>
      <w:r>
        <w:rPr>
          <w:spacing w:val="-1"/>
        </w:rPr>
        <w:t xml:space="preserve"> </w:t>
      </w:r>
      <w:r>
        <w:t>form in the</w:t>
      </w:r>
      <w:r>
        <w:rPr>
          <w:spacing w:val="-1"/>
        </w:rPr>
        <w:t xml:space="preserve"> </w:t>
      </w:r>
      <w:r>
        <w:t>formats</w:t>
      </w:r>
      <w:r>
        <w:rPr>
          <w:spacing w:val="-1"/>
        </w:rPr>
        <w:t xml:space="preserve"> </w:t>
      </w:r>
      <w:r>
        <w:t xml:space="preserve">and on media agreed with the </w:t>
      </w:r>
      <w:r>
        <w:t>Buyer</w:t>
      </w:r>
    </w:p>
    <w:p w14:paraId="77EA0BD5" w14:textId="77777777" w:rsidR="00564F1B" w:rsidRDefault="00564F1B">
      <w:pPr>
        <w:jc w:val="both"/>
        <w:sectPr w:rsidR="00564F1B" w:rsidSect="00611396">
          <w:pgSz w:w="11930" w:h="16840"/>
          <w:pgMar w:top="1020" w:right="700" w:bottom="280" w:left="500" w:header="720" w:footer="720" w:gutter="0"/>
          <w:cols w:space="720"/>
        </w:sectPr>
      </w:pPr>
    </w:p>
    <w:p w14:paraId="77EA0BD6" w14:textId="77777777" w:rsidR="00564F1B" w:rsidRDefault="00606AB4">
      <w:pPr>
        <w:pStyle w:val="ListParagraph"/>
        <w:numPr>
          <w:ilvl w:val="2"/>
          <w:numId w:val="13"/>
        </w:numPr>
        <w:tabs>
          <w:tab w:val="left" w:pos="2069"/>
          <w:tab w:val="left" w:pos="2072"/>
        </w:tabs>
        <w:spacing w:before="70" w:line="288" w:lineRule="auto"/>
        <w:ind w:left="2072" w:right="488" w:hanging="721"/>
      </w:pPr>
      <w:r>
        <w:lastRenderedPageBreak/>
        <w:t>destroy all copies of the Buyer Data when they receive the Buyer’s written instructions to do so or 12 calendar months after the End or Expiry Date, and provide</w:t>
      </w:r>
      <w:r>
        <w:rPr>
          <w:spacing w:val="-1"/>
        </w:rPr>
        <w:t xml:space="preserve"> </w:t>
      </w:r>
      <w:r>
        <w:t>written</w:t>
      </w:r>
      <w:r>
        <w:rPr>
          <w:spacing w:val="-3"/>
        </w:rPr>
        <w:t xml:space="preserve"> </w:t>
      </w:r>
      <w:r>
        <w:t>confirmation</w:t>
      </w:r>
      <w:r>
        <w:rPr>
          <w:spacing w:val="-1"/>
        </w:rPr>
        <w:t xml:space="preserve"> </w:t>
      </w:r>
      <w:r>
        <w:t>to</w:t>
      </w:r>
      <w:r>
        <w:rPr>
          <w:spacing w:val="-3"/>
        </w:rPr>
        <w:t xml:space="preserve"> </w:t>
      </w:r>
      <w:r>
        <w:t>the</w:t>
      </w:r>
      <w:r>
        <w:rPr>
          <w:spacing w:val="-3"/>
        </w:rPr>
        <w:t xml:space="preserve"> </w:t>
      </w:r>
      <w:r>
        <w:t>Buyer</w:t>
      </w:r>
      <w:r>
        <w:rPr>
          <w:spacing w:val="-2"/>
        </w:rPr>
        <w:t xml:space="preserve"> </w:t>
      </w:r>
      <w:r>
        <w:t>that</w:t>
      </w:r>
      <w:r>
        <w:rPr>
          <w:spacing w:val="-2"/>
        </w:rPr>
        <w:t xml:space="preserve"> </w:t>
      </w:r>
      <w:r>
        <w:t>the</w:t>
      </w:r>
      <w:r>
        <w:rPr>
          <w:spacing w:val="-3"/>
        </w:rPr>
        <w:t xml:space="preserve"> </w:t>
      </w:r>
      <w:r>
        <w:t>data</w:t>
      </w:r>
      <w:r>
        <w:rPr>
          <w:spacing w:val="-1"/>
        </w:rPr>
        <w:t xml:space="preserve"> </w:t>
      </w:r>
      <w:r>
        <w:t>has</w:t>
      </w:r>
      <w:r>
        <w:rPr>
          <w:spacing w:val="-3"/>
        </w:rPr>
        <w:t xml:space="preserve"> </w:t>
      </w:r>
      <w:r>
        <w:t>been</w:t>
      </w:r>
      <w:r>
        <w:rPr>
          <w:spacing w:val="-3"/>
        </w:rPr>
        <w:t xml:space="preserve"> </w:t>
      </w:r>
      <w:r>
        <w:t>securely</w:t>
      </w:r>
      <w:r>
        <w:rPr>
          <w:spacing w:val="-5"/>
        </w:rPr>
        <w:t xml:space="preserve"> </w:t>
      </w:r>
      <w:r>
        <w:t>destroyed, except if the retention of Buyer Data is required by Law</w:t>
      </w:r>
    </w:p>
    <w:p w14:paraId="77EA0BD7" w14:textId="77777777" w:rsidR="00564F1B" w:rsidRDefault="00564F1B">
      <w:pPr>
        <w:pStyle w:val="BodyText"/>
        <w:spacing w:before="59"/>
      </w:pPr>
    </w:p>
    <w:p w14:paraId="77EA0BD8" w14:textId="77777777" w:rsidR="00564F1B" w:rsidRDefault="00606AB4">
      <w:pPr>
        <w:pStyle w:val="ListParagraph"/>
        <w:numPr>
          <w:ilvl w:val="2"/>
          <w:numId w:val="13"/>
        </w:numPr>
        <w:tabs>
          <w:tab w:val="left" w:pos="2070"/>
        </w:tabs>
        <w:ind w:left="2070" w:hanging="718"/>
      </w:pPr>
      <w:r>
        <w:t>work</w:t>
      </w:r>
      <w:r>
        <w:rPr>
          <w:spacing w:val="-3"/>
        </w:rPr>
        <w:t xml:space="preserve"> </w:t>
      </w:r>
      <w:r>
        <w:t>with</w:t>
      </w:r>
      <w:r>
        <w:rPr>
          <w:spacing w:val="-4"/>
        </w:rPr>
        <w:t xml:space="preserve"> </w:t>
      </w:r>
      <w:r>
        <w:t>the</w:t>
      </w:r>
      <w:r>
        <w:rPr>
          <w:spacing w:val="-5"/>
        </w:rPr>
        <w:t xml:space="preserve"> </w:t>
      </w:r>
      <w:r>
        <w:t>Buyer</w:t>
      </w:r>
      <w:r>
        <w:rPr>
          <w:spacing w:val="-4"/>
        </w:rPr>
        <w:t xml:space="preserve"> </w:t>
      </w:r>
      <w:r>
        <w:t>on</w:t>
      </w:r>
      <w:r>
        <w:rPr>
          <w:spacing w:val="-3"/>
        </w:rPr>
        <w:t xml:space="preserve"> </w:t>
      </w:r>
      <w:r>
        <w:t>any</w:t>
      </w:r>
      <w:r>
        <w:rPr>
          <w:spacing w:val="-2"/>
        </w:rPr>
        <w:t xml:space="preserve"> </w:t>
      </w:r>
      <w:r>
        <w:t>ongoing</w:t>
      </w:r>
      <w:r>
        <w:rPr>
          <w:spacing w:val="-3"/>
        </w:rPr>
        <w:t xml:space="preserve"> </w:t>
      </w:r>
      <w:r>
        <w:rPr>
          <w:spacing w:val="-4"/>
        </w:rPr>
        <w:t>work</w:t>
      </w:r>
    </w:p>
    <w:p w14:paraId="77EA0BD9" w14:textId="77777777" w:rsidR="00564F1B" w:rsidRDefault="00564F1B">
      <w:pPr>
        <w:pStyle w:val="BodyText"/>
        <w:spacing w:before="106"/>
      </w:pPr>
    </w:p>
    <w:p w14:paraId="77EA0BDA" w14:textId="77777777" w:rsidR="00564F1B" w:rsidRDefault="00606AB4">
      <w:pPr>
        <w:pStyle w:val="ListParagraph"/>
        <w:numPr>
          <w:ilvl w:val="2"/>
          <w:numId w:val="13"/>
        </w:numPr>
        <w:tabs>
          <w:tab w:val="left" w:pos="2069"/>
          <w:tab w:val="left" w:pos="2072"/>
        </w:tabs>
        <w:ind w:left="2072" w:right="708" w:hanging="721"/>
      </w:pPr>
      <w:r>
        <w:t>return</w:t>
      </w:r>
      <w:r>
        <w:rPr>
          <w:spacing w:val="-1"/>
        </w:rPr>
        <w:t xml:space="preserve"> </w:t>
      </w:r>
      <w:r>
        <w:t>any</w:t>
      </w:r>
      <w:r>
        <w:rPr>
          <w:spacing w:val="-3"/>
        </w:rPr>
        <w:t xml:space="preserve"> </w:t>
      </w:r>
      <w:r>
        <w:t>sums prepaid</w:t>
      </w:r>
      <w:r>
        <w:rPr>
          <w:spacing w:val="-3"/>
        </w:rPr>
        <w:t xml:space="preserve"> </w:t>
      </w:r>
      <w:r>
        <w:t>for</w:t>
      </w:r>
      <w:r>
        <w:rPr>
          <w:spacing w:val="-2"/>
        </w:rPr>
        <w:t xml:space="preserve"> </w:t>
      </w:r>
      <w:r>
        <w:t>Services</w:t>
      </w:r>
      <w:r>
        <w:rPr>
          <w:spacing w:val="-3"/>
        </w:rPr>
        <w:t xml:space="preserve"> </w:t>
      </w:r>
      <w:r>
        <w:t>which</w:t>
      </w:r>
      <w:r>
        <w:rPr>
          <w:spacing w:val="-1"/>
        </w:rPr>
        <w:t xml:space="preserve"> </w:t>
      </w:r>
      <w:r>
        <w:t>have</w:t>
      </w:r>
      <w:r>
        <w:rPr>
          <w:spacing w:val="-3"/>
        </w:rPr>
        <w:t xml:space="preserve"> </w:t>
      </w:r>
      <w:r>
        <w:t>not been</w:t>
      </w:r>
      <w:r>
        <w:rPr>
          <w:spacing w:val="-3"/>
        </w:rPr>
        <w:t xml:space="preserve"> </w:t>
      </w:r>
      <w:r>
        <w:t>delivered</w:t>
      </w:r>
      <w:r>
        <w:rPr>
          <w:spacing w:val="-3"/>
        </w:rPr>
        <w:t xml:space="preserve"> </w:t>
      </w:r>
      <w:r>
        <w:t>to</w:t>
      </w:r>
      <w:r>
        <w:rPr>
          <w:spacing w:val="-3"/>
        </w:rPr>
        <w:t xml:space="preserve"> </w:t>
      </w:r>
      <w:r>
        <w:t>the</w:t>
      </w:r>
      <w:r>
        <w:rPr>
          <w:spacing w:val="-3"/>
        </w:rPr>
        <w:t xml:space="preserve"> </w:t>
      </w:r>
      <w:r>
        <w:t>Buyer, within 10 Working Days of the End or Expiry Date</w:t>
      </w:r>
    </w:p>
    <w:p w14:paraId="77EA0BDB" w14:textId="77777777" w:rsidR="00564F1B" w:rsidRDefault="00564F1B">
      <w:pPr>
        <w:pStyle w:val="BodyText"/>
      </w:pPr>
    </w:p>
    <w:p w14:paraId="77EA0BDC" w14:textId="77777777" w:rsidR="00564F1B" w:rsidRDefault="00564F1B">
      <w:pPr>
        <w:pStyle w:val="BodyText"/>
        <w:spacing w:before="138"/>
      </w:pPr>
    </w:p>
    <w:p w14:paraId="77EA0BDD" w14:textId="77777777" w:rsidR="00564F1B" w:rsidRDefault="00606AB4">
      <w:pPr>
        <w:pStyle w:val="ListParagraph"/>
        <w:numPr>
          <w:ilvl w:val="1"/>
          <w:numId w:val="13"/>
        </w:numPr>
        <w:tabs>
          <w:tab w:val="left" w:pos="2072"/>
        </w:tabs>
        <w:spacing w:line="288" w:lineRule="auto"/>
        <w:ind w:left="2072" w:right="779" w:hanging="721"/>
      </w:pPr>
      <w:r>
        <w:t>Each</w:t>
      </w:r>
      <w:r>
        <w:rPr>
          <w:spacing w:val="-2"/>
        </w:rPr>
        <w:t xml:space="preserve"> </w:t>
      </w:r>
      <w:r>
        <w:t>Party</w:t>
      </w:r>
      <w:r>
        <w:rPr>
          <w:spacing w:val="-1"/>
        </w:rPr>
        <w:t xml:space="preserve"> </w:t>
      </w:r>
      <w:r>
        <w:t>will</w:t>
      </w:r>
      <w:r>
        <w:rPr>
          <w:spacing w:val="-2"/>
        </w:rPr>
        <w:t xml:space="preserve"> </w:t>
      </w:r>
      <w:r>
        <w:t>return</w:t>
      </w:r>
      <w:r>
        <w:rPr>
          <w:spacing w:val="-2"/>
        </w:rPr>
        <w:t xml:space="preserve"> </w:t>
      </w:r>
      <w:r>
        <w:t>all</w:t>
      </w:r>
      <w:r>
        <w:rPr>
          <w:spacing w:val="-5"/>
        </w:rPr>
        <w:t xml:space="preserve"> </w:t>
      </w:r>
      <w:r>
        <w:t>of</w:t>
      </w:r>
      <w:r>
        <w:rPr>
          <w:spacing w:val="-3"/>
        </w:rPr>
        <w:t xml:space="preserve"> </w:t>
      </w:r>
      <w:r>
        <w:t>the</w:t>
      </w:r>
      <w:r>
        <w:rPr>
          <w:spacing w:val="-2"/>
        </w:rPr>
        <w:t xml:space="preserve"> </w:t>
      </w:r>
      <w:r>
        <w:t>other</w:t>
      </w:r>
      <w:r>
        <w:rPr>
          <w:spacing w:val="-3"/>
        </w:rPr>
        <w:t xml:space="preserve"> </w:t>
      </w:r>
      <w:r>
        <w:t>Party’s</w:t>
      </w:r>
      <w:r>
        <w:rPr>
          <w:spacing w:val="-1"/>
        </w:rPr>
        <w:t xml:space="preserve"> </w:t>
      </w:r>
      <w:r>
        <w:t>Confidential</w:t>
      </w:r>
      <w:r>
        <w:rPr>
          <w:spacing w:val="-2"/>
        </w:rPr>
        <w:t xml:space="preserve"> </w:t>
      </w:r>
      <w:r>
        <w:t>Information</w:t>
      </w:r>
      <w:r>
        <w:rPr>
          <w:spacing w:val="-2"/>
        </w:rPr>
        <w:t xml:space="preserve"> </w:t>
      </w:r>
      <w:r>
        <w:t>and</w:t>
      </w:r>
      <w:r>
        <w:rPr>
          <w:spacing w:val="-4"/>
        </w:rPr>
        <w:t xml:space="preserve"> </w:t>
      </w:r>
      <w:r>
        <w:t>confirm this has been done, unless there is a legal requirement to keep it or this Call-Off Contract states otherwise.</w:t>
      </w:r>
    </w:p>
    <w:p w14:paraId="77EA0BDE" w14:textId="77777777" w:rsidR="00564F1B" w:rsidRDefault="00564F1B">
      <w:pPr>
        <w:pStyle w:val="BodyText"/>
        <w:spacing w:before="58"/>
      </w:pPr>
    </w:p>
    <w:p w14:paraId="77EA0BDF" w14:textId="77777777" w:rsidR="00564F1B" w:rsidRDefault="00606AB4">
      <w:pPr>
        <w:pStyle w:val="ListParagraph"/>
        <w:numPr>
          <w:ilvl w:val="1"/>
          <w:numId w:val="13"/>
        </w:numPr>
        <w:tabs>
          <w:tab w:val="left" w:pos="2072"/>
        </w:tabs>
        <w:ind w:left="2072" w:right="888" w:hanging="721"/>
      </w:pPr>
      <w:r>
        <w:t xml:space="preserve">All licences, leases and authorisations granted by the Buyer to the </w:t>
      </w:r>
      <w:r>
        <w:t>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w:t>
      </w:r>
      <w:r>
        <w:rPr>
          <w:spacing w:val="-1"/>
        </w:rPr>
        <w:t xml:space="preserve"> </w:t>
      </w:r>
      <w:r>
        <w:t>the</w:t>
      </w:r>
      <w:r>
        <w:rPr>
          <w:spacing w:val="-5"/>
        </w:rPr>
        <w:t xml:space="preserve"> </w:t>
      </w:r>
      <w:r>
        <w:t>Call-Off</w:t>
      </w:r>
      <w:r>
        <w:rPr>
          <w:spacing w:val="-1"/>
        </w:rPr>
        <w:t xml:space="preserve"> </w:t>
      </w:r>
      <w:r>
        <w:t>Contract</w:t>
      </w:r>
      <w:r>
        <w:rPr>
          <w:spacing w:val="-1"/>
        </w:rPr>
        <w:t xml:space="preserve"> </w:t>
      </w:r>
      <w:r>
        <w:t>Term</w:t>
      </w:r>
      <w:r>
        <w:rPr>
          <w:spacing w:val="-2"/>
        </w:rPr>
        <w:t xml:space="preserve"> </w:t>
      </w:r>
      <w:r>
        <w:t>without</w:t>
      </w:r>
      <w:r>
        <w:rPr>
          <w:spacing w:val="-2"/>
        </w:rPr>
        <w:t xml:space="preserve"> </w:t>
      </w:r>
      <w:r>
        <w:t>the</w:t>
      </w:r>
      <w:r>
        <w:rPr>
          <w:spacing w:val="-1"/>
        </w:rPr>
        <w:t xml:space="preserve"> </w:t>
      </w:r>
      <w:r>
        <w:t>need</w:t>
      </w:r>
      <w:r>
        <w:rPr>
          <w:spacing w:val="-3"/>
        </w:rPr>
        <w:t xml:space="preserve"> </w:t>
      </w:r>
      <w:r>
        <w:t>for</w:t>
      </w:r>
      <w:r>
        <w:rPr>
          <w:spacing w:val="-2"/>
        </w:rPr>
        <w:t xml:space="preserve"> </w:t>
      </w:r>
      <w:r>
        <w:t>the</w:t>
      </w:r>
      <w:r>
        <w:rPr>
          <w:spacing w:val="-3"/>
        </w:rPr>
        <w:t xml:space="preserve"> </w:t>
      </w:r>
      <w:r>
        <w:t>Buyer</w:t>
      </w:r>
      <w:r>
        <w:rPr>
          <w:spacing w:val="-2"/>
        </w:rPr>
        <w:t xml:space="preserve"> </w:t>
      </w:r>
      <w:r>
        <w:t>to serve notice except if this Call-Off Contract states otherwise.</w:t>
      </w:r>
    </w:p>
    <w:p w14:paraId="77EA0BE0" w14:textId="77777777" w:rsidR="00564F1B" w:rsidRDefault="00564F1B">
      <w:pPr>
        <w:pStyle w:val="BodyText"/>
      </w:pPr>
    </w:p>
    <w:p w14:paraId="77EA0BE1" w14:textId="77777777" w:rsidR="00564F1B" w:rsidRDefault="00564F1B">
      <w:pPr>
        <w:pStyle w:val="BodyText"/>
        <w:spacing w:before="236"/>
      </w:pPr>
    </w:p>
    <w:p w14:paraId="77EA0BE2" w14:textId="77777777" w:rsidR="00564F1B" w:rsidRDefault="00606AB4">
      <w:pPr>
        <w:pStyle w:val="Heading3"/>
        <w:numPr>
          <w:ilvl w:val="0"/>
          <w:numId w:val="13"/>
        </w:numPr>
        <w:tabs>
          <w:tab w:val="left" w:pos="1357"/>
        </w:tabs>
        <w:ind w:left="1357" w:hanging="739"/>
      </w:pPr>
      <w:bookmarkStart w:id="31" w:name="20.__Notices"/>
      <w:bookmarkEnd w:id="31"/>
      <w:r>
        <w:rPr>
          <w:color w:val="434343"/>
          <w:spacing w:val="-2"/>
        </w:rPr>
        <w:t>Notices</w:t>
      </w:r>
    </w:p>
    <w:p w14:paraId="77EA0BE3" w14:textId="77777777" w:rsidR="00564F1B" w:rsidRDefault="00606AB4">
      <w:pPr>
        <w:pStyle w:val="ListParagraph"/>
        <w:numPr>
          <w:ilvl w:val="1"/>
          <w:numId w:val="13"/>
        </w:numPr>
        <w:tabs>
          <w:tab w:val="left" w:pos="1338"/>
        </w:tabs>
        <w:spacing w:before="102" w:line="290" w:lineRule="auto"/>
        <w:ind w:left="1338" w:right="551" w:hanging="720"/>
      </w:pPr>
      <w:r>
        <w:t>Any</w:t>
      </w:r>
      <w:r>
        <w:rPr>
          <w:spacing w:val="-1"/>
        </w:rPr>
        <w:t xml:space="preserve"> </w:t>
      </w:r>
      <w:r>
        <w:t>notices</w:t>
      </w:r>
      <w:r>
        <w:rPr>
          <w:spacing w:val="-4"/>
        </w:rPr>
        <w:t xml:space="preserve"> </w:t>
      </w:r>
      <w:r>
        <w:t>sent</w:t>
      </w:r>
      <w:r>
        <w:rPr>
          <w:spacing w:val="-5"/>
        </w:rPr>
        <w:t xml:space="preserve"> </w:t>
      </w:r>
      <w:r>
        <w:t>must</w:t>
      </w:r>
      <w:r>
        <w:rPr>
          <w:spacing w:val="-2"/>
        </w:rPr>
        <w:t xml:space="preserve"> </w:t>
      </w:r>
      <w:r>
        <w:t>be</w:t>
      </w:r>
      <w:r>
        <w:rPr>
          <w:spacing w:val="-2"/>
        </w:rPr>
        <w:t xml:space="preserve"> </w:t>
      </w:r>
      <w:r>
        <w:t>in</w:t>
      </w:r>
      <w:r>
        <w:rPr>
          <w:spacing w:val="-2"/>
        </w:rPr>
        <w:t xml:space="preserve"> </w:t>
      </w:r>
      <w:r>
        <w:t>writing.</w:t>
      </w:r>
      <w:r>
        <w:rPr>
          <w:spacing w:val="-2"/>
        </w:rPr>
        <w:t xml:space="preserve"> </w:t>
      </w:r>
      <w:r>
        <w:t>For</w:t>
      </w:r>
      <w:r>
        <w:rPr>
          <w:spacing w:val="-3"/>
        </w:rPr>
        <w:t xml:space="preserve"> </w:t>
      </w:r>
      <w:r>
        <w:t>the</w:t>
      </w:r>
      <w:r>
        <w:rPr>
          <w:spacing w:val="-4"/>
        </w:rPr>
        <w:t xml:space="preserve"> </w:t>
      </w:r>
      <w:r>
        <w:t>purpose</w:t>
      </w:r>
      <w:r>
        <w:rPr>
          <w:spacing w:val="-2"/>
        </w:rPr>
        <w:t xml:space="preserve"> </w:t>
      </w:r>
      <w:r>
        <w:t>of</w:t>
      </w:r>
      <w:r>
        <w:rPr>
          <w:spacing w:val="-2"/>
        </w:rPr>
        <w:t xml:space="preserve"> </w:t>
      </w:r>
      <w:r>
        <w:t>this</w:t>
      </w:r>
      <w:r>
        <w:rPr>
          <w:spacing w:val="-4"/>
        </w:rPr>
        <w:t xml:space="preserve"> </w:t>
      </w:r>
      <w:r>
        <w:t>clause,</w:t>
      </w:r>
      <w:r>
        <w:rPr>
          <w:spacing w:val="-2"/>
        </w:rPr>
        <w:t xml:space="preserve"> </w:t>
      </w:r>
      <w:r>
        <w:t>an</w:t>
      </w:r>
      <w:r>
        <w:rPr>
          <w:spacing w:val="-2"/>
        </w:rPr>
        <w:t xml:space="preserve"> </w:t>
      </w:r>
      <w:r>
        <w:t>email</w:t>
      </w:r>
      <w:r>
        <w:rPr>
          <w:spacing w:val="-2"/>
        </w:rPr>
        <w:t xml:space="preserve"> </w:t>
      </w:r>
      <w:r>
        <w:t>is</w:t>
      </w:r>
      <w:r>
        <w:rPr>
          <w:spacing w:val="-1"/>
        </w:rPr>
        <w:t xml:space="preserve"> </w:t>
      </w:r>
      <w:r>
        <w:t>accepted</w:t>
      </w:r>
      <w:r>
        <w:rPr>
          <w:spacing w:val="-4"/>
        </w:rPr>
        <w:t xml:space="preserve"> </w:t>
      </w:r>
      <w:r>
        <w:t>as being 'in writing'.</w:t>
      </w:r>
    </w:p>
    <w:p w14:paraId="77EA0BE4" w14:textId="77777777" w:rsidR="00564F1B" w:rsidRDefault="00564F1B">
      <w:pPr>
        <w:pStyle w:val="BodyText"/>
        <w:spacing w:before="51"/>
      </w:pPr>
    </w:p>
    <w:p w14:paraId="77EA0BE5" w14:textId="77777777" w:rsidR="00564F1B" w:rsidRDefault="00606AB4">
      <w:pPr>
        <w:pStyle w:val="ListParagraph"/>
        <w:numPr>
          <w:ilvl w:val="0"/>
          <w:numId w:val="10"/>
        </w:numPr>
        <w:tabs>
          <w:tab w:val="left" w:pos="1712"/>
        </w:tabs>
        <w:ind w:hanging="360"/>
      </w:pPr>
      <w:r>
        <w:t>Manner</w:t>
      </w:r>
      <w:r>
        <w:rPr>
          <w:spacing w:val="-5"/>
        </w:rPr>
        <w:t xml:space="preserve"> </w:t>
      </w:r>
      <w:r>
        <w:t>of</w:t>
      </w:r>
      <w:r>
        <w:rPr>
          <w:spacing w:val="-4"/>
        </w:rPr>
        <w:t xml:space="preserve"> </w:t>
      </w:r>
      <w:r>
        <w:t>delivery:</w:t>
      </w:r>
      <w:r>
        <w:rPr>
          <w:spacing w:val="-4"/>
        </w:rPr>
        <w:t xml:space="preserve"> email</w:t>
      </w:r>
    </w:p>
    <w:p w14:paraId="77EA0BE6" w14:textId="77777777" w:rsidR="00564F1B" w:rsidRDefault="00606AB4">
      <w:pPr>
        <w:pStyle w:val="ListParagraph"/>
        <w:numPr>
          <w:ilvl w:val="0"/>
          <w:numId w:val="10"/>
        </w:numPr>
        <w:tabs>
          <w:tab w:val="left" w:pos="1712"/>
        </w:tabs>
        <w:spacing w:before="2" w:line="252" w:lineRule="exact"/>
        <w:ind w:hanging="360"/>
      </w:pPr>
      <w:r>
        <w:t>Deemed</w:t>
      </w:r>
      <w:r>
        <w:rPr>
          <w:spacing w:val="-6"/>
        </w:rPr>
        <w:t xml:space="preserve"> </w:t>
      </w:r>
      <w:r>
        <w:t>time</w:t>
      </w:r>
      <w:r>
        <w:rPr>
          <w:spacing w:val="-3"/>
        </w:rPr>
        <w:t xml:space="preserve"> </w:t>
      </w:r>
      <w:r>
        <w:t>of</w:t>
      </w:r>
      <w:r>
        <w:rPr>
          <w:spacing w:val="-1"/>
        </w:rPr>
        <w:t xml:space="preserve"> </w:t>
      </w:r>
      <w:r>
        <w:t>delivery:</w:t>
      </w:r>
      <w:r>
        <w:rPr>
          <w:spacing w:val="-4"/>
        </w:rPr>
        <w:t xml:space="preserve"> </w:t>
      </w:r>
      <w:r>
        <w:t>9am</w:t>
      </w:r>
      <w:r>
        <w:rPr>
          <w:spacing w:val="-4"/>
        </w:rPr>
        <w:t xml:space="preserve"> </w:t>
      </w:r>
      <w:r>
        <w:t>on</w:t>
      </w:r>
      <w:r>
        <w:rPr>
          <w:spacing w:val="-5"/>
        </w:rPr>
        <w:t xml:space="preserve"> </w:t>
      </w:r>
      <w:r>
        <w:t>the</w:t>
      </w:r>
      <w:r>
        <w:rPr>
          <w:spacing w:val="-5"/>
        </w:rPr>
        <w:t xml:space="preserve"> </w:t>
      </w:r>
      <w:r>
        <w:t>first</w:t>
      </w:r>
      <w:r>
        <w:rPr>
          <w:spacing w:val="-5"/>
        </w:rPr>
        <w:t xml:space="preserve"> </w:t>
      </w:r>
      <w:r>
        <w:t>Working</w:t>
      </w:r>
      <w:r>
        <w:rPr>
          <w:spacing w:val="-5"/>
        </w:rPr>
        <w:t xml:space="preserve"> </w:t>
      </w:r>
      <w:r>
        <w:t>Day</w:t>
      </w:r>
      <w:r>
        <w:rPr>
          <w:spacing w:val="-2"/>
        </w:rPr>
        <w:t xml:space="preserve"> </w:t>
      </w:r>
      <w:r>
        <w:t>after</w:t>
      </w:r>
      <w:r>
        <w:rPr>
          <w:spacing w:val="-1"/>
        </w:rPr>
        <w:t xml:space="preserve"> </w:t>
      </w:r>
      <w:r>
        <w:rPr>
          <w:spacing w:val="-2"/>
        </w:rPr>
        <w:t>sending</w:t>
      </w:r>
    </w:p>
    <w:p w14:paraId="77EA0BE7" w14:textId="77777777" w:rsidR="00564F1B" w:rsidRDefault="00606AB4">
      <w:pPr>
        <w:pStyle w:val="ListParagraph"/>
        <w:numPr>
          <w:ilvl w:val="0"/>
          <w:numId w:val="10"/>
        </w:numPr>
        <w:tabs>
          <w:tab w:val="left" w:pos="1712"/>
        </w:tabs>
        <w:ind w:right="785"/>
      </w:pPr>
      <w:r>
        <w:t>Proof of</w:t>
      </w:r>
      <w:r>
        <w:rPr>
          <w:spacing w:val="-3"/>
        </w:rPr>
        <w:t xml:space="preserve"> </w:t>
      </w:r>
      <w:r>
        <w:t>service: 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2"/>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77EA0BE8" w14:textId="77777777" w:rsidR="00564F1B" w:rsidRDefault="00606AB4">
      <w:pPr>
        <w:pStyle w:val="ListParagraph"/>
        <w:numPr>
          <w:ilvl w:val="1"/>
          <w:numId w:val="13"/>
        </w:numPr>
        <w:tabs>
          <w:tab w:val="left" w:pos="1336"/>
          <w:tab w:val="left" w:pos="1338"/>
        </w:tabs>
        <w:spacing w:before="252"/>
        <w:ind w:left="1338" w:right="673" w:hanging="720"/>
        <w:jc w:val="both"/>
      </w:pPr>
      <w:r>
        <w:t>This</w:t>
      </w:r>
      <w:r>
        <w:rPr>
          <w:spacing w:val="-1"/>
        </w:rPr>
        <w:t xml:space="preserve"> </w:t>
      </w:r>
      <w:r>
        <w:t>clause</w:t>
      </w:r>
      <w:r>
        <w:rPr>
          <w:spacing w:val="-2"/>
        </w:rPr>
        <w:t xml:space="preserve"> </w:t>
      </w:r>
      <w:r>
        <w:t>does</w:t>
      </w:r>
      <w:r>
        <w:rPr>
          <w:spacing w:val="-4"/>
        </w:rPr>
        <w:t xml:space="preserve"> </w:t>
      </w:r>
      <w:r>
        <w:t>not</w:t>
      </w:r>
      <w:r>
        <w:rPr>
          <w:spacing w:val="-2"/>
        </w:rPr>
        <w:t xml:space="preserve"> </w:t>
      </w:r>
      <w:r>
        <w:t>apply</w:t>
      </w:r>
      <w:r>
        <w:rPr>
          <w:spacing w:val="-1"/>
        </w:rPr>
        <w:t xml:space="preserve"> </w:t>
      </w:r>
      <w:r>
        <w:t>to</w:t>
      </w:r>
      <w:r>
        <w:rPr>
          <w:spacing w:val="-2"/>
        </w:rPr>
        <w:t xml:space="preserve"> </w:t>
      </w:r>
      <w:r>
        <w:t>any</w:t>
      </w:r>
      <w:r>
        <w:rPr>
          <w:spacing w:val="-1"/>
        </w:rPr>
        <w:t xml:space="preserve"> </w:t>
      </w:r>
      <w:r>
        <w:t>legal</w:t>
      </w:r>
      <w:r>
        <w:rPr>
          <w:spacing w:val="-2"/>
        </w:rPr>
        <w:t xml:space="preserve"> </w:t>
      </w:r>
      <w:r>
        <w:t>action</w:t>
      </w:r>
      <w:r>
        <w:rPr>
          <w:spacing w:val="-2"/>
        </w:rPr>
        <w:t xml:space="preserve"> </w:t>
      </w:r>
      <w:r>
        <w:t>or</w:t>
      </w:r>
      <w:r>
        <w:rPr>
          <w:spacing w:val="-3"/>
        </w:rPr>
        <w:t xml:space="preserve"> </w:t>
      </w:r>
      <w:r>
        <w:t>other</w:t>
      </w:r>
      <w:r>
        <w:rPr>
          <w:spacing w:val="-3"/>
        </w:rPr>
        <w:t xml:space="preserve"> </w:t>
      </w:r>
      <w:r>
        <w:t>method</w:t>
      </w:r>
      <w:r>
        <w:rPr>
          <w:spacing w:val="-2"/>
        </w:rPr>
        <w:t xml:space="preserve"> </w:t>
      </w:r>
      <w:r>
        <w:t>of dispute</w:t>
      </w:r>
      <w:r>
        <w:rPr>
          <w:spacing w:val="-4"/>
        </w:rPr>
        <w:t xml:space="preserve"> </w:t>
      </w:r>
      <w:r>
        <w:t>resolution</w:t>
      </w:r>
      <w:r>
        <w:rPr>
          <w:spacing w:val="-2"/>
        </w:rPr>
        <w:t xml:space="preserve"> </w:t>
      </w:r>
      <w:r>
        <w:t>which should be sent to</w:t>
      </w:r>
      <w:r>
        <w:rPr>
          <w:spacing w:val="-1"/>
        </w:rPr>
        <w:t xml:space="preserve"> </w:t>
      </w:r>
      <w:r>
        <w:t>the addresses</w:t>
      </w:r>
      <w:r>
        <w:rPr>
          <w:spacing w:val="-1"/>
        </w:rPr>
        <w:t xml:space="preserve"> </w:t>
      </w:r>
      <w:r>
        <w:t>in the</w:t>
      </w:r>
      <w:r>
        <w:rPr>
          <w:spacing w:val="-1"/>
        </w:rPr>
        <w:t xml:space="preserve"> </w:t>
      </w:r>
      <w:r>
        <w:t>Order Form (other than a</w:t>
      </w:r>
      <w:r>
        <w:rPr>
          <w:spacing w:val="-1"/>
        </w:rPr>
        <w:t xml:space="preserve"> </w:t>
      </w:r>
      <w:r>
        <w:t>dispute</w:t>
      </w:r>
      <w:r>
        <w:rPr>
          <w:spacing w:val="-1"/>
        </w:rPr>
        <w:t xml:space="preserve"> </w:t>
      </w:r>
      <w:r>
        <w:t>notice under this Call-Off Contract).</w:t>
      </w:r>
    </w:p>
    <w:p w14:paraId="77EA0BE9" w14:textId="77777777" w:rsidR="00564F1B" w:rsidRDefault="00564F1B">
      <w:pPr>
        <w:pStyle w:val="BodyText"/>
      </w:pPr>
    </w:p>
    <w:p w14:paraId="77EA0BEA" w14:textId="77777777" w:rsidR="00564F1B" w:rsidRDefault="00564F1B">
      <w:pPr>
        <w:pStyle w:val="BodyText"/>
      </w:pPr>
    </w:p>
    <w:p w14:paraId="77EA0BEB" w14:textId="77777777" w:rsidR="00564F1B" w:rsidRDefault="00564F1B">
      <w:pPr>
        <w:pStyle w:val="BodyText"/>
        <w:spacing w:before="223"/>
      </w:pPr>
    </w:p>
    <w:p w14:paraId="77EA0BEC" w14:textId="77777777" w:rsidR="00564F1B" w:rsidRDefault="00606AB4">
      <w:pPr>
        <w:pStyle w:val="Heading3"/>
        <w:numPr>
          <w:ilvl w:val="0"/>
          <w:numId w:val="13"/>
        </w:numPr>
        <w:tabs>
          <w:tab w:val="left" w:pos="1352"/>
        </w:tabs>
        <w:ind w:left="1352" w:hanging="734"/>
      </w:pPr>
      <w:bookmarkStart w:id="32" w:name="21.__Exit_plan"/>
      <w:bookmarkEnd w:id="32"/>
      <w:r>
        <w:rPr>
          <w:color w:val="434343"/>
        </w:rPr>
        <w:t>Exit</w:t>
      </w:r>
      <w:r>
        <w:rPr>
          <w:color w:val="434343"/>
          <w:spacing w:val="-3"/>
        </w:rPr>
        <w:t xml:space="preserve"> </w:t>
      </w:r>
      <w:r>
        <w:rPr>
          <w:color w:val="434343"/>
          <w:spacing w:val="-4"/>
        </w:rPr>
        <w:t>plan</w:t>
      </w:r>
    </w:p>
    <w:p w14:paraId="77EA0BED" w14:textId="77777777" w:rsidR="00564F1B" w:rsidRDefault="00606AB4">
      <w:pPr>
        <w:pStyle w:val="ListParagraph"/>
        <w:numPr>
          <w:ilvl w:val="1"/>
          <w:numId w:val="13"/>
        </w:numPr>
        <w:tabs>
          <w:tab w:val="left" w:pos="1338"/>
        </w:tabs>
        <w:spacing w:before="104" w:line="290" w:lineRule="auto"/>
        <w:ind w:left="1338" w:right="512" w:hanging="720"/>
      </w:pPr>
      <w:r>
        <w:t>The</w:t>
      </w:r>
      <w:r>
        <w:rPr>
          <w:spacing w:val="-3"/>
        </w:rPr>
        <w:t xml:space="preserve"> </w:t>
      </w:r>
      <w:r>
        <w:t>Supplier</w:t>
      </w:r>
      <w:r>
        <w:rPr>
          <w:spacing w:val="-1"/>
        </w:rPr>
        <w:t xml:space="preserve"> </w:t>
      </w:r>
      <w:r>
        <w:t>must</w:t>
      </w:r>
      <w:r>
        <w:rPr>
          <w:spacing w:val="-3"/>
        </w:rPr>
        <w:t xml:space="preserve"> </w:t>
      </w:r>
      <w:r>
        <w:t>provide</w:t>
      </w:r>
      <w:r>
        <w:rPr>
          <w:spacing w:val="-3"/>
        </w:rPr>
        <w:t xml:space="preserve"> </w:t>
      </w:r>
      <w:r>
        <w:t>an</w:t>
      </w:r>
      <w:r>
        <w:rPr>
          <w:spacing w:val="-3"/>
        </w:rPr>
        <w:t xml:space="preserve"> </w:t>
      </w:r>
      <w:r>
        <w:t>exit</w:t>
      </w:r>
      <w:r>
        <w:rPr>
          <w:spacing w:val="-3"/>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2"/>
        </w:rPr>
        <w:t xml:space="preserve"> </w:t>
      </w:r>
      <w:r>
        <w:t>of</w:t>
      </w:r>
      <w:r>
        <w:rPr>
          <w:spacing w:val="-1"/>
        </w:rPr>
        <w:t xml:space="preserve"> </w:t>
      </w:r>
      <w:r>
        <w:t>service and the Supplier will follow it.</w:t>
      </w:r>
    </w:p>
    <w:p w14:paraId="77EA0BEE" w14:textId="77777777" w:rsidR="00564F1B" w:rsidRDefault="00564F1B">
      <w:pPr>
        <w:pStyle w:val="BodyText"/>
        <w:spacing w:before="52"/>
      </w:pPr>
    </w:p>
    <w:p w14:paraId="77EA0BEF" w14:textId="77777777" w:rsidR="00564F1B" w:rsidRDefault="00606AB4">
      <w:pPr>
        <w:pStyle w:val="ListParagraph"/>
        <w:numPr>
          <w:ilvl w:val="1"/>
          <w:numId w:val="13"/>
        </w:numPr>
        <w:tabs>
          <w:tab w:val="left" w:pos="1337"/>
        </w:tabs>
        <w:spacing w:line="288" w:lineRule="auto"/>
        <w:ind w:left="1337" w:right="613" w:hanging="720"/>
      </w:pPr>
      <w:r>
        <w:t>When</w:t>
      </w:r>
      <w:r>
        <w:rPr>
          <w:spacing w:val="-3"/>
        </w:rPr>
        <w:t xml:space="preserve"> </w:t>
      </w:r>
      <w:r>
        <w:t>requested,</w:t>
      </w:r>
      <w:r>
        <w:rPr>
          <w:spacing w:val="-3"/>
        </w:rPr>
        <w:t xml:space="preserve"> </w:t>
      </w:r>
      <w:r>
        <w:t>the</w:t>
      </w:r>
      <w:r>
        <w:rPr>
          <w:spacing w:val="-2"/>
        </w:rPr>
        <w:t xml:space="preserve"> </w:t>
      </w:r>
      <w:r>
        <w:t>Supplier will</w:t>
      </w:r>
      <w:r>
        <w:rPr>
          <w:spacing w:val="-2"/>
        </w:rPr>
        <w:t xml:space="preserve"> </w:t>
      </w:r>
      <w:r>
        <w:t>help</w:t>
      </w:r>
      <w:r>
        <w:rPr>
          <w:spacing w:val="-2"/>
        </w:rPr>
        <w:t xml:space="preserve"> </w:t>
      </w:r>
      <w:r>
        <w:t>the</w:t>
      </w:r>
      <w:r>
        <w:rPr>
          <w:spacing w:val="-2"/>
        </w:rPr>
        <w:t xml:space="preserve"> </w:t>
      </w:r>
      <w:r>
        <w:t>Buyer</w:t>
      </w:r>
      <w:r>
        <w:rPr>
          <w:spacing w:val="-4"/>
        </w:rPr>
        <w:t xml:space="preserve"> </w:t>
      </w:r>
      <w:r>
        <w:t>to</w:t>
      </w:r>
      <w:r>
        <w:rPr>
          <w:spacing w:val="-3"/>
        </w:rPr>
        <w:t xml:space="preserve"> </w:t>
      </w:r>
      <w:r>
        <w:t>migrate</w:t>
      </w:r>
      <w:r>
        <w:rPr>
          <w:spacing w:val="-3"/>
        </w:rPr>
        <w:t xml:space="preserve"> </w:t>
      </w:r>
      <w:r>
        <w:t>the</w:t>
      </w:r>
      <w:r>
        <w:rPr>
          <w:spacing w:val="-3"/>
        </w:rPr>
        <w:t xml:space="preserve"> </w:t>
      </w:r>
      <w:r>
        <w:t>Services</w:t>
      </w:r>
      <w:r>
        <w:rPr>
          <w:spacing w:val="-3"/>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14:paraId="77EA0BF0" w14:textId="77777777" w:rsidR="00564F1B" w:rsidRDefault="00564F1B">
      <w:pPr>
        <w:pStyle w:val="BodyText"/>
        <w:spacing w:before="57"/>
      </w:pPr>
    </w:p>
    <w:p w14:paraId="77EA0BF1" w14:textId="77777777" w:rsidR="00564F1B" w:rsidRDefault="00606AB4">
      <w:pPr>
        <w:pStyle w:val="ListParagraph"/>
        <w:numPr>
          <w:ilvl w:val="1"/>
          <w:numId w:val="13"/>
        </w:numPr>
        <w:tabs>
          <w:tab w:val="left" w:pos="1337"/>
        </w:tabs>
        <w:spacing w:before="1"/>
        <w:ind w:left="1337" w:right="660" w:hanging="720"/>
      </w:pPr>
      <w:r>
        <w:t>If</w:t>
      </w:r>
      <w:r>
        <w:rPr>
          <w:spacing w:val="-1"/>
        </w:rPr>
        <w:t xml:space="preserve"> </w:t>
      </w:r>
      <w:r>
        <w:t>the</w:t>
      </w:r>
      <w:r>
        <w:rPr>
          <w:spacing w:val="-3"/>
        </w:rPr>
        <w:t xml:space="preserve"> </w:t>
      </w:r>
      <w:r>
        <w:t>Buyer</w:t>
      </w:r>
      <w:r>
        <w:rPr>
          <w:spacing w:val="-2"/>
        </w:rPr>
        <w:t xml:space="preserve"> </w:t>
      </w:r>
      <w:r>
        <w:t>has</w:t>
      </w:r>
      <w:r>
        <w:rPr>
          <w:spacing w:val="-3"/>
        </w:rPr>
        <w:t xml:space="preserve"> </w:t>
      </w:r>
      <w:r>
        <w:t>reserved</w:t>
      </w:r>
      <w:r>
        <w:rPr>
          <w:spacing w:val="-1"/>
        </w:rPr>
        <w:t xml:space="preserve"> </w:t>
      </w:r>
      <w:r>
        <w:t>the</w:t>
      </w:r>
      <w:r>
        <w:rPr>
          <w:spacing w:val="-3"/>
        </w:rPr>
        <w:t xml:space="preserve"> </w:t>
      </w:r>
      <w:r>
        <w:t>right</w:t>
      </w:r>
      <w:r>
        <w:rPr>
          <w:spacing w:val="-1"/>
        </w:rPr>
        <w:t xml:space="preserve"> </w:t>
      </w:r>
      <w:r>
        <w:t>in</w:t>
      </w:r>
      <w:r>
        <w:rPr>
          <w:spacing w:val="-3"/>
        </w:rPr>
        <w:t xml:space="preserve"> </w:t>
      </w:r>
      <w:r>
        <w:t>the</w:t>
      </w:r>
      <w:r>
        <w:rPr>
          <w:spacing w:val="-3"/>
        </w:rPr>
        <w:t xml:space="preserve"> </w:t>
      </w:r>
      <w:r>
        <w:t>Order Form</w:t>
      </w:r>
      <w:r>
        <w:rPr>
          <w:spacing w:val="-2"/>
        </w:rPr>
        <w:t xml:space="preserve"> </w:t>
      </w:r>
      <w:r>
        <w:t>to</w:t>
      </w:r>
      <w:r>
        <w:rPr>
          <w:spacing w:val="-3"/>
        </w:rPr>
        <w:t xml:space="preserve"> </w:t>
      </w:r>
      <w:r>
        <w:t>extend</w:t>
      </w:r>
      <w:r>
        <w:rPr>
          <w:spacing w:val="-5"/>
        </w:rPr>
        <w:t xml:space="preserve"> </w:t>
      </w:r>
      <w:r>
        <w:t>the</w:t>
      </w:r>
      <w:r>
        <w:rPr>
          <w:spacing w:val="-1"/>
        </w:rPr>
        <w:t xml:space="preserve"> </w:t>
      </w:r>
      <w:r>
        <w:t>Call-Off</w:t>
      </w:r>
      <w:r>
        <w:rPr>
          <w:spacing w:val="-1"/>
        </w:rPr>
        <w:t xml:space="preserve"> </w:t>
      </w:r>
      <w:r>
        <w:t>Contract</w:t>
      </w:r>
      <w:r>
        <w:rPr>
          <w:spacing w:val="-1"/>
        </w:rPr>
        <w:t xml:space="preserve"> </w:t>
      </w:r>
      <w:r>
        <w:t xml:space="preserve">Term beyond 36 months the Supplier must provide the Buyer with an additional exit plan for </w:t>
      </w:r>
      <w:r>
        <w:t>approval by</w:t>
      </w:r>
      <w:r>
        <w:rPr>
          <w:spacing w:val="-2"/>
        </w:rPr>
        <w:t xml:space="preserve"> </w:t>
      </w:r>
      <w:r>
        <w:t>the</w:t>
      </w:r>
      <w:r>
        <w:rPr>
          <w:spacing w:val="-2"/>
        </w:rPr>
        <w:t xml:space="preserve"> </w:t>
      </w:r>
      <w:r>
        <w:t>Buyer</w:t>
      </w:r>
      <w:r>
        <w:rPr>
          <w:spacing w:val="-1"/>
        </w:rPr>
        <w:t xml:space="preserve"> </w:t>
      </w:r>
      <w:r>
        <w:t>at</w:t>
      </w:r>
      <w:r>
        <w:rPr>
          <w:spacing w:val="-3"/>
        </w:rPr>
        <w:t xml:space="preserve"> </w:t>
      </w:r>
      <w:r>
        <w:t>least 8 weeks before</w:t>
      </w:r>
      <w:r>
        <w:rPr>
          <w:spacing w:val="-2"/>
        </w:rPr>
        <w:t xml:space="preserve"> </w:t>
      </w:r>
      <w:r>
        <w:t>the</w:t>
      </w:r>
      <w:r>
        <w:rPr>
          <w:spacing w:val="-4"/>
        </w:rPr>
        <w:t xml:space="preserve"> </w:t>
      </w:r>
      <w:r>
        <w:t>30 month anniversary</w:t>
      </w:r>
      <w:r>
        <w:rPr>
          <w:spacing w:val="-2"/>
        </w:rPr>
        <w:t xml:space="preserve"> </w:t>
      </w:r>
      <w:r>
        <w:t>of</w:t>
      </w:r>
      <w:r>
        <w:rPr>
          <w:spacing w:val="-1"/>
        </w:rPr>
        <w:t xml:space="preserve"> </w:t>
      </w:r>
      <w:r>
        <w:t>the Start date.</w:t>
      </w:r>
    </w:p>
    <w:p w14:paraId="77EA0BF2" w14:textId="77777777" w:rsidR="00564F1B" w:rsidRDefault="00564F1B">
      <w:pPr>
        <w:sectPr w:rsidR="00564F1B" w:rsidSect="00611396">
          <w:pgSz w:w="11930" w:h="16840"/>
          <w:pgMar w:top="1020" w:right="700" w:bottom="280" w:left="500" w:header="720" w:footer="720" w:gutter="0"/>
          <w:cols w:space="720"/>
        </w:sectPr>
      </w:pPr>
    </w:p>
    <w:p w14:paraId="77EA0BF3" w14:textId="77777777" w:rsidR="00564F1B" w:rsidRDefault="00606AB4">
      <w:pPr>
        <w:pStyle w:val="ListParagraph"/>
        <w:numPr>
          <w:ilvl w:val="1"/>
          <w:numId w:val="13"/>
        </w:numPr>
        <w:tabs>
          <w:tab w:val="left" w:pos="1338"/>
        </w:tabs>
        <w:spacing w:before="70" w:line="288" w:lineRule="auto"/>
        <w:ind w:left="1338" w:right="806" w:hanging="720"/>
      </w:pPr>
      <w:r>
        <w:lastRenderedPageBreak/>
        <w:t>The Supplier must ensure that the additional exit plan clearly sets out the Supplier’s methodology for achieving an orderly transition of the Services from the Supplier to the Buyer or its</w:t>
      </w:r>
      <w:r>
        <w:rPr>
          <w:spacing w:val="-4"/>
        </w:rPr>
        <w:t xml:space="preserve"> </w:t>
      </w:r>
      <w:r>
        <w:t>replacement</w:t>
      </w:r>
      <w:r>
        <w:rPr>
          <w:spacing w:val="-5"/>
        </w:rPr>
        <w:t xml:space="preserve"> </w:t>
      </w:r>
      <w:r>
        <w:t>Supplier at</w:t>
      </w:r>
      <w:r>
        <w:rPr>
          <w:spacing w:val="-3"/>
        </w:rPr>
        <w:t xml:space="preserve"> </w:t>
      </w:r>
      <w:r>
        <w:t>the</w:t>
      </w:r>
      <w:r>
        <w:rPr>
          <w:spacing w:val="-2"/>
        </w:rPr>
        <w:t xml:space="preserve"> </w:t>
      </w:r>
      <w:r>
        <w:t>expiry</w:t>
      </w:r>
      <w:r>
        <w:rPr>
          <w:spacing w:val="-1"/>
        </w:rPr>
        <w:t xml:space="preserve"> </w:t>
      </w:r>
      <w:r>
        <w:t>of</w:t>
      </w:r>
      <w:r>
        <w:rPr>
          <w:spacing w:val="-3"/>
        </w:rPr>
        <w:t xml:space="preserve"> </w:t>
      </w:r>
      <w:r>
        <w:t>the</w:t>
      </w:r>
      <w:r>
        <w:rPr>
          <w:spacing w:val="-2"/>
        </w:rPr>
        <w:t xml:space="preserve"> </w:t>
      </w:r>
      <w:r>
        <w:t>proposed</w:t>
      </w:r>
      <w:r>
        <w:rPr>
          <w:spacing w:val="-4"/>
        </w:rPr>
        <w:t xml:space="preserve"> </w:t>
      </w:r>
      <w:r>
        <w:t>extension</w:t>
      </w:r>
      <w:r>
        <w:rPr>
          <w:spacing w:val="-2"/>
        </w:rPr>
        <w:t xml:space="preserve"> </w:t>
      </w:r>
      <w:r>
        <w:t>period</w:t>
      </w:r>
      <w:r>
        <w:rPr>
          <w:spacing w:val="-2"/>
        </w:rPr>
        <w:t xml:space="preserve"> </w:t>
      </w:r>
      <w:r>
        <w:t>or</w:t>
      </w:r>
      <w:r>
        <w:rPr>
          <w:spacing w:val="-3"/>
        </w:rPr>
        <w:t xml:space="preserve"> </w:t>
      </w:r>
      <w:r>
        <w:t>if</w:t>
      </w:r>
      <w:r>
        <w:rPr>
          <w:spacing w:val="-3"/>
        </w:rPr>
        <w:t xml:space="preserve"> </w:t>
      </w:r>
      <w:r>
        <w:t>the contract Ends during that period.</w:t>
      </w:r>
    </w:p>
    <w:p w14:paraId="77EA0BF4" w14:textId="77777777" w:rsidR="00564F1B" w:rsidRDefault="00564F1B">
      <w:pPr>
        <w:pStyle w:val="BodyText"/>
      </w:pPr>
    </w:p>
    <w:p w14:paraId="77EA0BF5" w14:textId="77777777" w:rsidR="00564F1B" w:rsidRDefault="00564F1B">
      <w:pPr>
        <w:pStyle w:val="BodyText"/>
      </w:pPr>
    </w:p>
    <w:p w14:paraId="77EA0BF6" w14:textId="77777777" w:rsidR="00564F1B" w:rsidRDefault="00564F1B">
      <w:pPr>
        <w:pStyle w:val="BodyText"/>
        <w:spacing w:before="165"/>
      </w:pPr>
    </w:p>
    <w:p w14:paraId="77EA0BF7" w14:textId="77777777" w:rsidR="00564F1B" w:rsidRDefault="00606AB4">
      <w:pPr>
        <w:pStyle w:val="ListParagraph"/>
        <w:numPr>
          <w:ilvl w:val="1"/>
          <w:numId w:val="13"/>
        </w:numPr>
        <w:tabs>
          <w:tab w:val="left" w:pos="1337"/>
        </w:tabs>
        <w:spacing w:line="242" w:lineRule="auto"/>
        <w:ind w:left="1337" w:right="759" w:hanging="720"/>
      </w:pPr>
      <w:r>
        <w:t>Before</w:t>
      </w:r>
      <w:r>
        <w:rPr>
          <w:spacing w:val="-4"/>
        </w:rPr>
        <w:t xml:space="preserve"> </w:t>
      </w:r>
      <w:r>
        <w:t>submitting</w:t>
      </w:r>
      <w:r>
        <w:rPr>
          <w:spacing w:val="-4"/>
        </w:rPr>
        <w:t xml:space="preserve"> </w:t>
      </w:r>
      <w:r>
        <w:t>the</w:t>
      </w:r>
      <w:r>
        <w:rPr>
          <w:spacing w:val="-2"/>
        </w:rPr>
        <w:t xml:space="preserve"> </w:t>
      </w:r>
      <w:r>
        <w:t>additional</w:t>
      </w:r>
      <w:r>
        <w:rPr>
          <w:spacing w:val="-2"/>
        </w:rPr>
        <w:t xml:space="preserve"> </w:t>
      </w:r>
      <w:r>
        <w:t>exit plan</w:t>
      </w:r>
      <w:r>
        <w:rPr>
          <w:spacing w:val="-4"/>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 will</w:t>
      </w:r>
      <w:r>
        <w:rPr>
          <w:spacing w:val="-2"/>
        </w:rPr>
        <w:t xml:space="preserve"> </w:t>
      </w:r>
      <w:r>
        <w:t>work with the Buyer to ensure that the additional exit plan is aligned with the Buyer’s own exit plan and strategy.</w:t>
      </w:r>
    </w:p>
    <w:p w14:paraId="77EA0BF8" w14:textId="77777777" w:rsidR="00564F1B" w:rsidRDefault="00564F1B">
      <w:pPr>
        <w:pStyle w:val="BodyText"/>
        <w:spacing w:before="73"/>
      </w:pPr>
    </w:p>
    <w:p w14:paraId="77EA0BF9" w14:textId="77777777" w:rsidR="00564F1B" w:rsidRDefault="00606AB4">
      <w:pPr>
        <w:pStyle w:val="ListParagraph"/>
        <w:numPr>
          <w:ilvl w:val="1"/>
          <w:numId w:val="13"/>
        </w:numPr>
        <w:tabs>
          <w:tab w:val="left" w:pos="1337"/>
        </w:tabs>
        <w:ind w:left="1337" w:right="515" w:hanging="720"/>
      </w:pPr>
      <w:r>
        <w:t>The Supplier acknowledges that the Buyer’s right to take the Term beyond 36 months is subject to the Buyer’s own governance process. Where the Buyer is a central government department, this includes the need to obtain approval from GDS under the Spend Controls process. The</w:t>
      </w:r>
      <w:r>
        <w:rPr>
          <w:spacing w:val="-3"/>
        </w:rPr>
        <w:t xml:space="preserve"> </w:t>
      </w:r>
      <w:r>
        <w:t>approval</w:t>
      </w:r>
      <w:r>
        <w:rPr>
          <w:spacing w:val="-4"/>
        </w:rPr>
        <w:t xml:space="preserve"> </w:t>
      </w:r>
      <w:r>
        <w:t>to</w:t>
      </w:r>
      <w:r>
        <w:rPr>
          <w:spacing w:val="-3"/>
        </w:rPr>
        <w:t xml:space="preserve"> </w:t>
      </w:r>
      <w:r>
        <w:t>extend</w:t>
      </w:r>
      <w:r>
        <w:rPr>
          <w:spacing w:val="-3"/>
        </w:rPr>
        <w:t xml:space="preserve"> </w:t>
      </w:r>
      <w:r>
        <w:t>will</w:t>
      </w:r>
      <w:r>
        <w:rPr>
          <w:spacing w:val="-1"/>
        </w:rPr>
        <w:t xml:space="preserve"> </w:t>
      </w:r>
      <w:r>
        <w:t>only be</w:t>
      </w:r>
      <w:r>
        <w:rPr>
          <w:spacing w:val="-1"/>
        </w:rPr>
        <w:t xml:space="preserve"> </w:t>
      </w:r>
      <w:r>
        <w:t>given</w:t>
      </w:r>
      <w:r>
        <w:rPr>
          <w:spacing w:val="-3"/>
        </w:rPr>
        <w:t xml:space="preserve"> </w:t>
      </w:r>
      <w:r>
        <w:t>if</w:t>
      </w:r>
      <w:r>
        <w:rPr>
          <w:spacing w:val="-2"/>
        </w:rPr>
        <w:t xml:space="preserve"> </w:t>
      </w:r>
      <w:r>
        <w:t>the</w:t>
      </w:r>
      <w:r>
        <w:rPr>
          <w:spacing w:val="-1"/>
        </w:rPr>
        <w:t xml:space="preserve"> </w:t>
      </w:r>
      <w:r>
        <w:t>Buyer</w:t>
      </w:r>
      <w:r>
        <w:rPr>
          <w:spacing w:val="-2"/>
        </w:rPr>
        <w:t xml:space="preserve"> </w:t>
      </w:r>
      <w:r>
        <w:t>can</w:t>
      </w:r>
      <w:r>
        <w:rPr>
          <w:spacing w:val="-1"/>
        </w:rPr>
        <w:t xml:space="preserve"> </w:t>
      </w:r>
      <w:r>
        <w:t>clearly</w:t>
      </w:r>
      <w:r>
        <w:rPr>
          <w:spacing w:val="-5"/>
        </w:rPr>
        <w:t xml:space="preserve"> </w:t>
      </w:r>
      <w:r>
        <w:t>demonstrate</w:t>
      </w:r>
      <w:r>
        <w:rPr>
          <w:spacing w:val="-3"/>
        </w:rPr>
        <w:t xml:space="preserve"> </w:t>
      </w:r>
      <w:r>
        <w:t>that the Supplier’s additional exit plan ensures that:</w:t>
      </w:r>
    </w:p>
    <w:p w14:paraId="77EA0BFA" w14:textId="77777777" w:rsidR="00564F1B" w:rsidRDefault="00564F1B">
      <w:pPr>
        <w:pStyle w:val="BodyText"/>
        <w:spacing w:before="25"/>
      </w:pPr>
    </w:p>
    <w:p w14:paraId="77EA0BFB" w14:textId="77777777" w:rsidR="00564F1B" w:rsidRDefault="00606AB4">
      <w:pPr>
        <w:pStyle w:val="ListParagraph"/>
        <w:numPr>
          <w:ilvl w:val="2"/>
          <w:numId w:val="13"/>
        </w:numPr>
        <w:tabs>
          <w:tab w:val="left" w:pos="2023"/>
          <w:tab w:val="left" w:pos="2072"/>
        </w:tabs>
        <w:spacing w:line="288" w:lineRule="auto"/>
        <w:ind w:left="2072" w:right="693" w:hanging="721"/>
      </w:pPr>
      <w:r>
        <w:t>the</w:t>
      </w:r>
      <w:r>
        <w:rPr>
          <w:spacing w:val="-3"/>
        </w:rPr>
        <w:t xml:space="preserve"> </w:t>
      </w:r>
      <w:r>
        <w:t>Buyer</w:t>
      </w:r>
      <w:r>
        <w:rPr>
          <w:spacing w:val="-2"/>
        </w:rPr>
        <w:t xml:space="preserve"> </w:t>
      </w:r>
      <w:r>
        <w:t>will</w:t>
      </w:r>
      <w:r>
        <w:rPr>
          <w:spacing w:val="-1"/>
        </w:rPr>
        <w:t xml:space="preserve"> </w:t>
      </w:r>
      <w:r>
        <w:t>be</w:t>
      </w:r>
      <w:r>
        <w:rPr>
          <w:spacing w:val="-3"/>
        </w:rPr>
        <w:t xml:space="preserve"> </w:t>
      </w:r>
      <w:r>
        <w:t>able</w:t>
      </w:r>
      <w:r>
        <w:rPr>
          <w:spacing w:val="-1"/>
        </w:rPr>
        <w:t xml:space="preserve"> </w:t>
      </w:r>
      <w:r>
        <w:t>to</w:t>
      </w:r>
      <w:r>
        <w:rPr>
          <w:spacing w:val="-3"/>
        </w:rPr>
        <w:t xml:space="preserve"> </w:t>
      </w:r>
      <w:r>
        <w:t>transfer</w:t>
      </w:r>
      <w:r>
        <w:rPr>
          <w:spacing w:val="-4"/>
        </w:rPr>
        <w:t xml:space="preserve"> </w:t>
      </w:r>
      <w:r>
        <w:t>the</w:t>
      </w:r>
      <w:r>
        <w:rPr>
          <w:spacing w:val="-1"/>
        </w:rPr>
        <w:t xml:space="preserve"> </w:t>
      </w:r>
      <w:r>
        <w:t>Services to</w:t>
      </w:r>
      <w:r>
        <w:rPr>
          <w:spacing w:val="-3"/>
        </w:rPr>
        <w:t xml:space="preserve"> </w:t>
      </w:r>
      <w:r>
        <w:t>a</w:t>
      </w:r>
      <w:r>
        <w:rPr>
          <w:spacing w:val="-3"/>
        </w:rPr>
        <w:t xml:space="preserve"> </w:t>
      </w:r>
      <w:r>
        <w:t>replacement</w:t>
      </w:r>
      <w:r>
        <w:rPr>
          <w:spacing w:val="-1"/>
        </w:rPr>
        <w:t xml:space="preserve"> </w:t>
      </w:r>
      <w:r>
        <w:t>supplier before</w:t>
      </w:r>
      <w:r>
        <w:rPr>
          <w:spacing w:val="-3"/>
        </w:rPr>
        <w:t xml:space="preserve"> </w:t>
      </w:r>
      <w:r>
        <w:t>the expiry or Ending of the period on terms that are commercially reasonable and acceptable to the Buyer</w:t>
      </w:r>
    </w:p>
    <w:p w14:paraId="77EA0BFC" w14:textId="77777777" w:rsidR="00564F1B" w:rsidRDefault="00564F1B">
      <w:pPr>
        <w:pStyle w:val="BodyText"/>
        <w:spacing w:before="60"/>
      </w:pPr>
    </w:p>
    <w:p w14:paraId="77EA0BFD" w14:textId="77777777" w:rsidR="00564F1B" w:rsidRDefault="00606AB4">
      <w:pPr>
        <w:pStyle w:val="ListParagraph"/>
        <w:numPr>
          <w:ilvl w:val="2"/>
          <w:numId w:val="13"/>
        </w:numPr>
        <w:tabs>
          <w:tab w:val="left" w:pos="2024"/>
        </w:tabs>
        <w:ind w:left="2024" w:hanging="672"/>
      </w:pPr>
      <w:r>
        <w:t>there</w:t>
      </w:r>
      <w:r>
        <w:rPr>
          <w:spacing w:val="-4"/>
        </w:rPr>
        <w:t xml:space="preserve"> </w:t>
      </w:r>
      <w:r>
        <w:t>will</w:t>
      </w:r>
      <w:r>
        <w:rPr>
          <w:spacing w:val="-3"/>
        </w:rPr>
        <w:t xml:space="preserve"> </w:t>
      </w:r>
      <w:r>
        <w:t>be</w:t>
      </w:r>
      <w:r>
        <w:rPr>
          <w:spacing w:val="-3"/>
        </w:rPr>
        <w:t xml:space="preserve"> </w:t>
      </w:r>
      <w:r>
        <w:t>no</w:t>
      </w:r>
      <w:r>
        <w:rPr>
          <w:spacing w:val="-6"/>
        </w:rPr>
        <w:t xml:space="preserve"> </w:t>
      </w:r>
      <w:r>
        <w:t>adverse</w:t>
      </w:r>
      <w:r>
        <w:rPr>
          <w:spacing w:val="-3"/>
        </w:rPr>
        <w:t xml:space="preserve"> </w:t>
      </w:r>
      <w:r>
        <w:t>impact</w:t>
      </w:r>
      <w:r>
        <w:rPr>
          <w:spacing w:val="-3"/>
        </w:rPr>
        <w:t xml:space="preserve"> </w:t>
      </w:r>
      <w:r>
        <w:t>on</w:t>
      </w:r>
      <w:r>
        <w:rPr>
          <w:spacing w:val="-5"/>
        </w:rPr>
        <w:t xml:space="preserve"> </w:t>
      </w:r>
      <w:r>
        <w:t>service</w:t>
      </w:r>
      <w:r>
        <w:rPr>
          <w:spacing w:val="-5"/>
        </w:rPr>
        <w:t xml:space="preserve"> </w:t>
      </w:r>
      <w:r>
        <w:rPr>
          <w:spacing w:val="-2"/>
        </w:rPr>
        <w:t>continuity</w:t>
      </w:r>
    </w:p>
    <w:p w14:paraId="77EA0BFE" w14:textId="77777777" w:rsidR="00564F1B" w:rsidRDefault="00564F1B">
      <w:pPr>
        <w:pStyle w:val="BodyText"/>
        <w:spacing w:before="77"/>
      </w:pPr>
    </w:p>
    <w:p w14:paraId="77EA0BFF" w14:textId="77777777" w:rsidR="00564F1B" w:rsidRDefault="00606AB4">
      <w:pPr>
        <w:pStyle w:val="ListParagraph"/>
        <w:numPr>
          <w:ilvl w:val="2"/>
          <w:numId w:val="13"/>
        </w:numPr>
        <w:tabs>
          <w:tab w:val="left" w:pos="2024"/>
        </w:tabs>
        <w:ind w:left="2024" w:hanging="672"/>
      </w:pPr>
      <w:r>
        <w:t>there</w:t>
      </w:r>
      <w:r>
        <w:rPr>
          <w:spacing w:val="-4"/>
        </w:rPr>
        <w:t xml:space="preserve"> </w:t>
      </w:r>
      <w:r>
        <w:t>is</w:t>
      </w:r>
      <w:r>
        <w:rPr>
          <w:spacing w:val="-5"/>
        </w:rPr>
        <w:t xml:space="preserve"> </w:t>
      </w:r>
      <w:r>
        <w:t>no</w:t>
      </w:r>
      <w:r>
        <w:rPr>
          <w:spacing w:val="-3"/>
        </w:rPr>
        <w:t xml:space="preserve"> </w:t>
      </w:r>
      <w:r>
        <w:t>vendor</w:t>
      </w:r>
      <w:r>
        <w:rPr>
          <w:spacing w:val="-4"/>
        </w:rPr>
        <w:t xml:space="preserve"> </w:t>
      </w:r>
      <w:r>
        <w:t>lock-in</w:t>
      </w:r>
      <w:r>
        <w:rPr>
          <w:spacing w:val="-5"/>
        </w:rPr>
        <w:t xml:space="preserve"> </w:t>
      </w:r>
      <w:r>
        <w:t>to</w:t>
      </w:r>
      <w:r>
        <w:rPr>
          <w:spacing w:val="-6"/>
        </w:rPr>
        <w:t xml:space="preserve"> </w:t>
      </w:r>
      <w:r>
        <w:t>the</w:t>
      </w:r>
      <w:r>
        <w:rPr>
          <w:spacing w:val="-3"/>
        </w:rPr>
        <w:t xml:space="preserve"> </w:t>
      </w:r>
      <w:r>
        <w:t>Supplier’s</w:t>
      </w:r>
      <w:r>
        <w:rPr>
          <w:spacing w:val="-5"/>
        </w:rPr>
        <w:t xml:space="preserve"> </w:t>
      </w:r>
      <w:r>
        <w:t>Service</w:t>
      </w:r>
      <w:r>
        <w:rPr>
          <w:spacing w:val="-3"/>
        </w:rPr>
        <w:t xml:space="preserve"> </w:t>
      </w:r>
      <w:r>
        <w:t>at</w:t>
      </w:r>
      <w:r>
        <w:rPr>
          <w:spacing w:val="-4"/>
        </w:rPr>
        <w:t xml:space="preserve"> exit</w:t>
      </w:r>
    </w:p>
    <w:p w14:paraId="77EA0C00" w14:textId="77777777" w:rsidR="00564F1B" w:rsidRDefault="00564F1B">
      <w:pPr>
        <w:pStyle w:val="BodyText"/>
        <w:spacing w:before="108"/>
      </w:pPr>
    </w:p>
    <w:p w14:paraId="77EA0C01" w14:textId="77777777" w:rsidR="00564F1B" w:rsidRDefault="00606AB4">
      <w:pPr>
        <w:pStyle w:val="ListParagraph"/>
        <w:numPr>
          <w:ilvl w:val="2"/>
          <w:numId w:val="13"/>
        </w:numPr>
        <w:tabs>
          <w:tab w:val="left" w:pos="2033"/>
        </w:tabs>
        <w:spacing w:before="1"/>
        <w:ind w:left="2033" w:hanging="672"/>
      </w:pPr>
      <w:r>
        <w:t>it</w:t>
      </w:r>
      <w:r>
        <w:rPr>
          <w:spacing w:val="-4"/>
        </w:rPr>
        <w:t xml:space="preserve"> </w:t>
      </w:r>
      <w:r>
        <w:t>enables</w:t>
      </w:r>
      <w:r>
        <w:rPr>
          <w:spacing w:val="-6"/>
        </w:rPr>
        <w:t xml:space="preserve"> </w:t>
      </w:r>
      <w:r>
        <w:t>the</w:t>
      </w:r>
      <w:r>
        <w:rPr>
          <w:spacing w:val="-6"/>
        </w:rPr>
        <w:t xml:space="preserve"> </w:t>
      </w:r>
      <w:r>
        <w:t>Buyer</w:t>
      </w:r>
      <w:r>
        <w:rPr>
          <w:spacing w:val="-4"/>
        </w:rPr>
        <w:t xml:space="preserve"> </w:t>
      </w:r>
      <w:r>
        <w:t>to</w:t>
      </w:r>
      <w:r>
        <w:rPr>
          <w:spacing w:val="-6"/>
        </w:rPr>
        <w:t xml:space="preserve"> </w:t>
      </w:r>
      <w:r>
        <w:t>meet</w:t>
      </w:r>
      <w:r>
        <w:rPr>
          <w:spacing w:val="-4"/>
        </w:rPr>
        <w:t xml:space="preserve"> </w:t>
      </w:r>
      <w:r>
        <w:t>its</w:t>
      </w:r>
      <w:r>
        <w:rPr>
          <w:spacing w:val="-5"/>
        </w:rPr>
        <w:t xml:space="preserve"> </w:t>
      </w:r>
      <w:r>
        <w:t>obligations</w:t>
      </w:r>
      <w:r>
        <w:rPr>
          <w:spacing w:val="-6"/>
        </w:rPr>
        <w:t xml:space="preserve"> </w:t>
      </w:r>
      <w:r>
        <w:t>under</w:t>
      </w:r>
      <w:r>
        <w:rPr>
          <w:spacing w:val="-5"/>
        </w:rPr>
        <w:t xml:space="preserve"> </w:t>
      </w:r>
      <w:r>
        <w:t>the</w:t>
      </w:r>
      <w:r>
        <w:rPr>
          <w:spacing w:val="-3"/>
        </w:rPr>
        <w:t xml:space="preserve"> </w:t>
      </w:r>
      <w:r>
        <w:t>Technology</w:t>
      </w:r>
      <w:r>
        <w:rPr>
          <w:spacing w:val="-6"/>
        </w:rPr>
        <w:t xml:space="preserve"> </w:t>
      </w:r>
      <w:r>
        <w:t>Code</w:t>
      </w:r>
      <w:r>
        <w:rPr>
          <w:spacing w:val="-4"/>
        </w:rPr>
        <w:t xml:space="preserve"> </w:t>
      </w:r>
      <w:r>
        <w:t>of</w:t>
      </w:r>
      <w:r>
        <w:rPr>
          <w:spacing w:val="-3"/>
        </w:rPr>
        <w:t xml:space="preserve"> </w:t>
      </w:r>
      <w:r>
        <w:rPr>
          <w:spacing w:val="-2"/>
        </w:rPr>
        <w:t>Practice</w:t>
      </w:r>
    </w:p>
    <w:p w14:paraId="77EA0C02" w14:textId="77777777" w:rsidR="00564F1B" w:rsidRDefault="00564F1B">
      <w:pPr>
        <w:pStyle w:val="BodyText"/>
        <w:spacing w:before="106"/>
      </w:pPr>
    </w:p>
    <w:p w14:paraId="77EA0C03" w14:textId="77777777" w:rsidR="00564F1B" w:rsidRDefault="00606AB4">
      <w:pPr>
        <w:pStyle w:val="ListParagraph"/>
        <w:numPr>
          <w:ilvl w:val="1"/>
          <w:numId w:val="13"/>
        </w:numPr>
        <w:tabs>
          <w:tab w:val="left" w:pos="1337"/>
        </w:tabs>
        <w:spacing w:line="288" w:lineRule="auto"/>
        <w:ind w:left="1337" w:right="661" w:hanging="720"/>
      </w:pPr>
      <w:r>
        <w:t>If</w:t>
      </w:r>
      <w:r>
        <w:rPr>
          <w:spacing w:val="-1"/>
        </w:rPr>
        <w:t xml:space="preserve"> </w:t>
      </w:r>
      <w:r>
        <w:t>approval</w:t>
      </w:r>
      <w:r>
        <w:rPr>
          <w:spacing w:val="-1"/>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w:t>
      </w:r>
      <w:r>
        <w:rPr>
          <w:spacing w:val="-1"/>
        </w:rPr>
        <w:t xml:space="preserve"> </w:t>
      </w:r>
      <w:r>
        <w:t>Supplier</w:t>
      </w:r>
      <w:r>
        <w:rPr>
          <w:spacing w:val="-4"/>
        </w:rPr>
        <w:t xml:space="preserve"> </w:t>
      </w:r>
      <w:r>
        <w:t>will</w:t>
      </w:r>
      <w:r>
        <w:rPr>
          <w:spacing w:val="-1"/>
        </w:rPr>
        <w:t xml:space="preserve"> </w:t>
      </w:r>
      <w:r>
        <w:t xml:space="preserve">comply with its obligations in the </w:t>
      </w:r>
      <w:r>
        <w:t>additional exit plan.</w:t>
      </w:r>
    </w:p>
    <w:p w14:paraId="77EA0C04" w14:textId="77777777" w:rsidR="00564F1B" w:rsidRDefault="00564F1B">
      <w:pPr>
        <w:pStyle w:val="BodyText"/>
        <w:spacing w:before="56"/>
      </w:pPr>
    </w:p>
    <w:p w14:paraId="77EA0C05" w14:textId="77777777" w:rsidR="00564F1B" w:rsidRDefault="00606AB4">
      <w:pPr>
        <w:pStyle w:val="ListParagraph"/>
        <w:numPr>
          <w:ilvl w:val="1"/>
          <w:numId w:val="13"/>
        </w:numPr>
        <w:tabs>
          <w:tab w:val="left" w:pos="1337"/>
        </w:tabs>
        <w:spacing w:line="288" w:lineRule="auto"/>
        <w:ind w:left="1337" w:right="1112" w:hanging="720"/>
      </w:pPr>
      <w:r>
        <w:t>The</w:t>
      </w:r>
      <w:r>
        <w:rPr>
          <w:spacing w:val="-2"/>
        </w:rPr>
        <w:t xml:space="preserve"> </w:t>
      </w:r>
      <w:r>
        <w:t>additional</w:t>
      </w:r>
      <w:r>
        <w:rPr>
          <w:spacing w:val="-2"/>
        </w:rPr>
        <w:t xml:space="preserve"> </w:t>
      </w:r>
      <w:r>
        <w:t>exit</w:t>
      </w:r>
      <w:r>
        <w:rPr>
          <w:spacing w:val="-3"/>
        </w:rPr>
        <w:t xml:space="preserve"> </w:t>
      </w:r>
      <w:r>
        <w:t>plan</w:t>
      </w:r>
      <w:r>
        <w:rPr>
          <w:spacing w:val="-4"/>
        </w:rPr>
        <w:t xml:space="preserve"> </w:t>
      </w:r>
      <w:r>
        <w:t>must</w:t>
      </w:r>
      <w:r>
        <w:rPr>
          <w:spacing w:val="-2"/>
        </w:rPr>
        <w:t xml:space="preserve"> </w:t>
      </w:r>
      <w:r>
        <w:t>set</w:t>
      </w:r>
      <w:r>
        <w:rPr>
          <w:spacing w:val="-1"/>
        </w:rPr>
        <w:t xml:space="preserve"> </w:t>
      </w:r>
      <w:r>
        <w:t>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w:t>
      </w:r>
      <w:r>
        <w:rPr>
          <w:spacing w:val="-1"/>
        </w:rPr>
        <w:t xml:space="preserve"> </w:t>
      </w:r>
      <w:r>
        <w:t>activities</w:t>
      </w:r>
      <w:r>
        <w:rPr>
          <w:spacing w:val="-1"/>
        </w:rPr>
        <w:t xml:space="preserve"> </w:t>
      </w:r>
      <w:r>
        <w:t>and</w:t>
      </w:r>
      <w:r>
        <w:rPr>
          <w:spacing w:val="-2"/>
        </w:rPr>
        <w:t xml:space="preserve"> </w:t>
      </w:r>
      <w:r>
        <w:t>roles</w:t>
      </w:r>
      <w:r>
        <w:rPr>
          <w:spacing w:val="-1"/>
        </w:rPr>
        <w:t xml:space="preserve"> </w:t>
      </w:r>
      <w:r>
        <w:t>and responsibilities of the Parties for:</w:t>
      </w:r>
    </w:p>
    <w:p w14:paraId="77EA0C06" w14:textId="77777777" w:rsidR="00564F1B" w:rsidRDefault="00564F1B">
      <w:pPr>
        <w:pStyle w:val="BodyText"/>
        <w:spacing w:before="57"/>
      </w:pPr>
    </w:p>
    <w:p w14:paraId="77EA0C07" w14:textId="77777777" w:rsidR="00564F1B" w:rsidRDefault="00606AB4">
      <w:pPr>
        <w:pStyle w:val="ListParagraph"/>
        <w:numPr>
          <w:ilvl w:val="2"/>
          <w:numId w:val="13"/>
        </w:numPr>
        <w:tabs>
          <w:tab w:val="left" w:pos="2022"/>
          <w:tab w:val="left" w:pos="2071"/>
        </w:tabs>
        <w:spacing w:line="288" w:lineRule="auto"/>
        <w:ind w:left="2071" w:right="974" w:hanging="721"/>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w:t>
      </w:r>
      <w:r>
        <w:rPr>
          <w:spacing w:val="-2"/>
        </w:rPr>
        <w:t xml:space="preserve"> </w:t>
      </w:r>
      <w:r>
        <w:t>any</w:t>
      </w:r>
      <w:r>
        <w:rPr>
          <w:spacing w:val="-4"/>
        </w:rPr>
        <w:t xml:space="preserve"> </w:t>
      </w:r>
      <w:r>
        <w:t>technical</w:t>
      </w:r>
      <w:r>
        <w:rPr>
          <w:spacing w:val="-2"/>
        </w:rPr>
        <w:t xml:space="preserve"> </w:t>
      </w:r>
      <w:r>
        <w:t>information,</w:t>
      </w:r>
      <w:r>
        <w:rPr>
          <w:spacing w:val="-2"/>
        </w:rPr>
        <w:t xml:space="preserve"> </w:t>
      </w:r>
      <w:r>
        <w:t>instructions,</w:t>
      </w:r>
      <w:r>
        <w:rPr>
          <w:spacing w:val="-3"/>
        </w:rPr>
        <w:t xml:space="preserve"> </w:t>
      </w:r>
      <w:r>
        <w:t>manuals</w:t>
      </w:r>
      <w:r>
        <w:rPr>
          <w:spacing w:val="-1"/>
        </w:rPr>
        <w:t xml:space="preserve"> </w:t>
      </w:r>
      <w:r>
        <w:t xml:space="preserve">and code reasonably required by the Buyer to enable a smooth migration from the </w:t>
      </w:r>
      <w:r>
        <w:rPr>
          <w:spacing w:val="-2"/>
        </w:rPr>
        <w:t>Supplier</w:t>
      </w:r>
    </w:p>
    <w:p w14:paraId="77EA0C08" w14:textId="77777777" w:rsidR="00564F1B" w:rsidRDefault="00564F1B">
      <w:pPr>
        <w:pStyle w:val="BodyText"/>
        <w:spacing w:before="58"/>
      </w:pPr>
    </w:p>
    <w:p w14:paraId="77EA0C09" w14:textId="77777777" w:rsidR="00564F1B" w:rsidRDefault="00606AB4">
      <w:pPr>
        <w:pStyle w:val="ListParagraph"/>
        <w:numPr>
          <w:ilvl w:val="2"/>
          <w:numId w:val="13"/>
        </w:numPr>
        <w:tabs>
          <w:tab w:val="left" w:pos="2022"/>
          <w:tab w:val="left" w:pos="2071"/>
        </w:tabs>
        <w:spacing w:line="288" w:lineRule="auto"/>
        <w:ind w:left="2071" w:right="535" w:hanging="721"/>
      </w:pPr>
      <w:r>
        <w:t>the</w:t>
      </w:r>
      <w:r>
        <w:rPr>
          <w:spacing w:val="-4"/>
        </w:rPr>
        <w:t xml:space="preserve"> </w:t>
      </w:r>
      <w:r>
        <w:t>strategy</w:t>
      </w:r>
      <w:r>
        <w:rPr>
          <w:spacing w:val="-4"/>
        </w:rPr>
        <w:t xml:space="preserve"> </w:t>
      </w:r>
      <w:r>
        <w:t>for</w:t>
      </w:r>
      <w:r>
        <w:rPr>
          <w:spacing w:val="-3"/>
        </w:rPr>
        <w:t xml:space="preserve"> </w:t>
      </w:r>
      <w:r>
        <w:t>exportation</w:t>
      </w:r>
      <w:r>
        <w:rPr>
          <w:spacing w:val="-2"/>
        </w:rPr>
        <w:t xml:space="preserve"> </w:t>
      </w:r>
      <w:r>
        <w:t>and</w:t>
      </w:r>
      <w:r>
        <w:rPr>
          <w:spacing w:val="-4"/>
        </w:rPr>
        <w:t xml:space="preserve"> </w:t>
      </w:r>
      <w:r>
        <w:t>migration</w:t>
      </w:r>
      <w:r>
        <w:rPr>
          <w:spacing w:val="-2"/>
        </w:rPr>
        <w:t xml:space="preserve"> </w:t>
      </w:r>
      <w:r>
        <w:t>of Buyer Data</w:t>
      </w:r>
      <w:r>
        <w:rPr>
          <w:spacing w:val="-6"/>
        </w:rPr>
        <w:t xml:space="preserve"> </w:t>
      </w:r>
      <w:r>
        <w:t>from</w:t>
      </w:r>
      <w:r>
        <w:rPr>
          <w:spacing w:val="-3"/>
        </w:rPr>
        <w:t xml:space="preserve"> </w:t>
      </w:r>
      <w:r>
        <w:t>the</w:t>
      </w:r>
      <w:r>
        <w:rPr>
          <w:spacing w:val="-2"/>
        </w:rPr>
        <w:t xml:space="preserve"> </w:t>
      </w:r>
      <w:r>
        <w:t>Supplier system</w:t>
      </w:r>
      <w:r>
        <w:rPr>
          <w:spacing w:val="-3"/>
        </w:rPr>
        <w:t xml:space="preserve"> </w:t>
      </w:r>
      <w:r>
        <w:t xml:space="preserve">to the Buyer or a replacement supplier, including conversion to open </w:t>
      </w:r>
      <w:r>
        <w:t>standards or other standards required by the Buyer</w:t>
      </w:r>
    </w:p>
    <w:p w14:paraId="77EA0C0A" w14:textId="77777777" w:rsidR="00564F1B" w:rsidRDefault="00564F1B">
      <w:pPr>
        <w:pStyle w:val="BodyText"/>
        <w:spacing w:before="55"/>
      </w:pPr>
    </w:p>
    <w:p w14:paraId="77EA0C0B" w14:textId="77777777" w:rsidR="00564F1B" w:rsidRDefault="00606AB4">
      <w:pPr>
        <w:pStyle w:val="ListParagraph"/>
        <w:numPr>
          <w:ilvl w:val="2"/>
          <w:numId w:val="13"/>
        </w:numPr>
        <w:tabs>
          <w:tab w:val="left" w:pos="2022"/>
          <w:tab w:val="left" w:pos="2071"/>
        </w:tabs>
        <w:spacing w:line="290" w:lineRule="auto"/>
        <w:ind w:left="2071" w:right="1541" w:hanging="721"/>
      </w:pPr>
      <w:r>
        <w:t>the</w:t>
      </w:r>
      <w:r>
        <w:rPr>
          <w:spacing w:val="-5"/>
        </w:rPr>
        <w:t xml:space="preserve"> </w:t>
      </w:r>
      <w:r>
        <w:t>transfer</w:t>
      </w:r>
      <w:r>
        <w:rPr>
          <w:spacing w:val="-4"/>
        </w:rPr>
        <w:t xml:space="preserve"> </w:t>
      </w:r>
      <w:r>
        <w:t>of</w:t>
      </w:r>
      <w:r>
        <w:rPr>
          <w:spacing w:val="-3"/>
        </w:rPr>
        <w:t xml:space="preserve"> </w:t>
      </w:r>
      <w:r>
        <w:t>Project</w:t>
      </w:r>
      <w:r>
        <w:rPr>
          <w:spacing w:val="-3"/>
        </w:rPr>
        <w:t xml:space="preserve"> </w:t>
      </w:r>
      <w:r>
        <w:t>Specific</w:t>
      </w:r>
      <w:r>
        <w:rPr>
          <w:spacing w:val="-5"/>
        </w:rPr>
        <w:t xml:space="preserve"> </w:t>
      </w:r>
      <w:r>
        <w:t>IPR</w:t>
      </w:r>
      <w:r>
        <w:rPr>
          <w:spacing w:val="-3"/>
        </w:rPr>
        <w:t xml:space="preserve"> </w:t>
      </w:r>
      <w:r>
        <w:t>items</w:t>
      </w:r>
      <w:r>
        <w:rPr>
          <w:spacing w:val="-5"/>
        </w:rPr>
        <w:t xml:space="preserve"> </w:t>
      </w:r>
      <w:r>
        <w:t>and</w:t>
      </w:r>
      <w:r>
        <w:rPr>
          <w:spacing w:val="-3"/>
        </w:rPr>
        <w:t xml:space="preserve"> </w:t>
      </w:r>
      <w:r>
        <w:t>other</w:t>
      </w:r>
      <w:r>
        <w:rPr>
          <w:spacing w:val="-1"/>
        </w:rPr>
        <w:t xml:space="preserve"> </w:t>
      </w:r>
      <w:r>
        <w:t>Buyer</w:t>
      </w:r>
      <w:r>
        <w:rPr>
          <w:spacing w:val="-1"/>
        </w:rPr>
        <w:t xml:space="preserve"> </w:t>
      </w:r>
      <w:r>
        <w:t>customisations, configurations and databases to the Buyer or a replacement supplier</w:t>
      </w:r>
    </w:p>
    <w:p w14:paraId="77EA0C0C" w14:textId="77777777" w:rsidR="00564F1B" w:rsidRDefault="00564F1B">
      <w:pPr>
        <w:pStyle w:val="BodyText"/>
        <w:spacing w:before="57"/>
      </w:pPr>
    </w:p>
    <w:p w14:paraId="77EA0C0D" w14:textId="77777777" w:rsidR="00564F1B" w:rsidRDefault="00606AB4">
      <w:pPr>
        <w:pStyle w:val="ListParagraph"/>
        <w:numPr>
          <w:ilvl w:val="2"/>
          <w:numId w:val="13"/>
        </w:numPr>
        <w:tabs>
          <w:tab w:val="left" w:pos="2023"/>
        </w:tabs>
        <w:ind w:left="2023" w:hanging="672"/>
      </w:pPr>
      <w:r>
        <w:t>the</w:t>
      </w:r>
      <w:r>
        <w:rPr>
          <w:spacing w:val="-6"/>
        </w:rPr>
        <w:t xml:space="preserve"> </w:t>
      </w:r>
      <w:r>
        <w:t>testing</w:t>
      </w:r>
      <w:r>
        <w:rPr>
          <w:spacing w:val="-4"/>
        </w:rPr>
        <w:t xml:space="preserve"> </w:t>
      </w:r>
      <w:r>
        <w:t>and</w:t>
      </w:r>
      <w:r>
        <w:rPr>
          <w:spacing w:val="-6"/>
        </w:rPr>
        <w:t xml:space="preserve"> </w:t>
      </w:r>
      <w:r>
        <w:t>assurance</w:t>
      </w:r>
      <w:r>
        <w:rPr>
          <w:spacing w:val="-5"/>
        </w:rPr>
        <w:t xml:space="preserve"> </w:t>
      </w:r>
      <w:r>
        <w:t>strategy</w:t>
      </w:r>
      <w:r>
        <w:rPr>
          <w:spacing w:val="-6"/>
        </w:rPr>
        <w:t xml:space="preserve"> </w:t>
      </w:r>
      <w:r>
        <w:t>for</w:t>
      </w:r>
      <w:r>
        <w:rPr>
          <w:spacing w:val="-2"/>
        </w:rPr>
        <w:t xml:space="preserve"> </w:t>
      </w:r>
      <w:r>
        <w:t>exported</w:t>
      </w:r>
      <w:r>
        <w:rPr>
          <w:spacing w:val="-6"/>
        </w:rPr>
        <w:t xml:space="preserve"> </w:t>
      </w:r>
      <w:r>
        <w:t>Buyer</w:t>
      </w:r>
      <w:r>
        <w:rPr>
          <w:spacing w:val="-4"/>
        </w:rPr>
        <w:t xml:space="preserve"> Data</w:t>
      </w:r>
    </w:p>
    <w:p w14:paraId="77EA0C0E" w14:textId="77777777" w:rsidR="00564F1B" w:rsidRDefault="00564F1B">
      <w:pPr>
        <w:pStyle w:val="BodyText"/>
        <w:spacing w:before="106"/>
      </w:pPr>
    </w:p>
    <w:p w14:paraId="77EA0C0F" w14:textId="77777777" w:rsidR="00564F1B" w:rsidRDefault="00606AB4">
      <w:pPr>
        <w:pStyle w:val="ListParagraph"/>
        <w:numPr>
          <w:ilvl w:val="2"/>
          <w:numId w:val="13"/>
        </w:numPr>
        <w:tabs>
          <w:tab w:val="left" w:pos="2023"/>
        </w:tabs>
        <w:ind w:left="2023" w:hanging="672"/>
      </w:pPr>
      <w:r>
        <w:t>if</w:t>
      </w:r>
      <w:r>
        <w:rPr>
          <w:spacing w:val="-6"/>
        </w:rPr>
        <w:t xml:space="preserve"> </w:t>
      </w:r>
      <w:r>
        <w:t>relevant,</w:t>
      </w:r>
      <w:r>
        <w:rPr>
          <w:spacing w:val="-2"/>
        </w:rPr>
        <w:t xml:space="preserve"> </w:t>
      </w:r>
      <w:r>
        <w:t>TUPE-related</w:t>
      </w:r>
      <w:r>
        <w:rPr>
          <w:spacing w:val="-4"/>
        </w:rPr>
        <w:t xml:space="preserve"> </w:t>
      </w:r>
      <w:r>
        <w:t>activity</w:t>
      </w:r>
      <w:r>
        <w:rPr>
          <w:spacing w:val="-6"/>
        </w:rPr>
        <w:t xml:space="preserve"> </w:t>
      </w:r>
      <w:r>
        <w:t>to</w:t>
      </w:r>
      <w:r>
        <w:rPr>
          <w:spacing w:val="-6"/>
        </w:rPr>
        <w:t xml:space="preserve"> </w:t>
      </w:r>
      <w:r>
        <w:t>comply</w:t>
      </w:r>
      <w:r>
        <w:rPr>
          <w:spacing w:val="-6"/>
        </w:rPr>
        <w:t xml:space="preserve"> </w:t>
      </w:r>
      <w:r>
        <w:t>with</w:t>
      </w:r>
      <w:r>
        <w:rPr>
          <w:spacing w:val="-6"/>
        </w:rPr>
        <w:t xml:space="preserve"> </w:t>
      </w:r>
      <w:r>
        <w:t>the</w:t>
      </w:r>
      <w:r>
        <w:rPr>
          <w:spacing w:val="-4"/>
        </w:rPr>
        <w:t xml:space="preserve"> </w:t>
      </w:r>
      <w:r>
        <w:t>TUPE</w:t>
      </w:r>
      <w:r>
        <w:rPr>
          <w:spacing w:val="-6"/>
        </w:rPr>
        <w:t xml:space="preserve"> </w:t>
      </w:r>
      <w:r>
        <w:rPr>
          <w:spacing w:val="-2"/>
        </w:rPr>
        <w:t>regulations</w:t>
      </w:r>
    </w:p>
    <w:p w14:paraId="77EA0C10" w14:textId="77777777" w:rsidR="00564F1B" w:rsidRDefault="00564F1B">
      <w:pPr>
        <w:sectPr w:rsidR="00564F1B" w:rsidSect="00611396">
          <w:pgSz w:w="11930" w:h="16840"/>
          <w:pgMar w:top="1020" w:right="700" w:bottom="280" w:left="500" w:header="720" w:footer="720" w:gutter="0"/>
          <w:cols w:space="720"/>
        </w:sectPr>
      </w:pPr>
    </w:p>
    <w:p w14:paraId="77EA0C11" w14:textId="77777777" w:rsidR="00564F1B" w:rsidRDefault="00606AB4">
      <w:pPr>
        <w:pStyle w:val="ListParagraph"/>
        <w:numPr>
          <w:ilvl w:val="2"/>
          <w:numId w:val="13"/>
        </w:numPr>
        <w:tabs>
          <w:tab w:val="left" w:pos="2023"/>
          <w:tab w:val="left" w:pos="2072"/>
        </w:tabs>
        <w:spacing w:before="70"/>
        <w:ind w:left="2072" w:right="472" w:hanging="721"/>
      </w:pPr>
      <w:r>
        <w:lastRenderedPageBreak/>
        <w:t>any</w:t>
      </w:r>
      <w:r>
        <w:rPr>
          <w:spacing w:val="-1"/>
        </w:rPr>
        <w:t xml:space="preserve"> </w:t>
      </w:r>
      <w:r>
        <w:t>other</w:t>
      </w:r>
      <w:r>
        <w:rPr>
          <w:spacing w:val="-3"/>
        </w:rPr>
        <w:t xml:space="preserve"> </w:t>
      </w:r>
      <w:r>
        <w:t>activities</w:t>
      </w:r>
      <w:r>
        <w:rPr>
          <w:spacing w:val="-1"/>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1"/>
        </w:rPr>
        <w:t xml:space="preserve"> </w:t>
      </w:r>
      <w:r>
        <w:t>reasonably</w:t>
      </w:r>
      <w:r>
        <w:rPr>
          <w:spacing w:val="-4"/>
        </w:rPr>
        <w:t xml:space="preserve"> </w:t>
      </w:r>
      <w:r>
        <w:t>required</w:t>
      </w:r>
      <w:r>
        <w:rPr>
          <w:spacing w:val="-4"/>
        </w:rPr>
        <w:t xml:space="preserve"> </w:t>
      </w:r>
      <w:r>
        <w:t>to</w:t>
      </w:r>
      <w:r>
        <w:rPr>
          <w:spacing w:val="-6"/>
        </w:rPr>
        <w:t xml:space="preserve"> </w:t>
      </w:r>
      <w:r>
        <w:t>ensure</w:t>
      </w:r>
      <w:r>
        <w:rPr>
          <w:spacing w:val="-2"/>
        </w:rPr>
        <w:t xml:space="preserve"> </w:t>
      </w:r>
      <w:r>
        <w:t>continuity of Service during the exit period and an orderly transition</w:t>
      </w:r>
    </w:p>
    <w:p w14:paraId="77EA0C12" w14:textId="77777777" w:rsidR="00564F1B" w:rsidRDefault="00564F1B">
      <w:pPr>
        <w:pStyle w:val="BodyText"/>
      </w:pPr>
    </w:p>
    <w:p w14:paraId="77EA0C13" w14:textId="77777777" w:rsidR="00564F1B" w:rsidRDefault="00564F1B">
      <w:pPr>
        <w:pStyle w:val="BodyText"/>
        <w:spacing w:before="237"/>
      </w:pPr>
    </w:p>
    <w:p w14:paraId="77EA0C14" w14:textId="77777777" w:rsidR="00564F1B" w:rsidRDefault="00606AB4">
      <w:pPr>
        <w:pStyle w:val="Heading3"/>
        <w:numPr>
          <w:ilvl w:val="0"/>
          <w:numId w:val="13"/>
        </w:numPr>
        <w:tabs>
          <w:tab w:val="left" w:pos="1355"/>
        </w:tabs>
        <w:spacing w:before="1"/>
        <w:ind w:left="1355" w:hanging="737"/>
      </w:pPr>
      <w:bookmarkStart w:id="33" w:name="22.__Handover_to_replacement_supplier"/>
      <w:bookmarkEnd w:id="33"/>
      <w:r>
        <w:rPr>
          <w:color w:val="434343"/>
        </w:rPr>
        <w:t>Handover</w:t>
      </w:r>
      <w:r>
        <w:rPr>
          <w:color w:val="434343"/>
          <w:spacing w:val="-7"/>
        </w:rPr>
        <w:t xml:space="preserve"> </w:t>
      </w:r>
      <w:r>
        <w:rPr>
          <w:color w:val="434343"/>
        </w:rPr>
        <w:t>to</w:t>
      </w:r>
      <w:r>
        <w:rPr>
          <w:color w:val="434343"/>
          <w:spacing w:val="-7"/>
        </w:rPr>
        <w:t xml:space="preserve"> </w:t>
      </w:r>
      <w:r>
        <w:rPr>
          <w:color w:val="434343"/>
        </w:rPr>
        <w:t>replacement</w:t>
      </w:r>
      <w:r>
        <w:rPr>
          <w:color w:val="434343"/>
          <w:spacing w:val="-5"/>
        </w:rPr>
        <w:t xml:space="preserve"> </w:t>
      </w:r>
      <w:r>
        <w:rPr>
          <w:color w:val="434343"/>
          <w:spacing w:val="-2"/>
        </w:rPr>
        <w:t>supplier</w:t>
      </w:r>
    </w:p>
    <w:p w14:paraId="77EA0C15" w14:textId="77777777" w:rsidR="00564F1B" w:rsidRDefault="00606AB4">
      <w:pPr>
        <w:pStyle w:val="ListParagraph"/>
        <w:numPr>
          <w:ilvl w:val="1"/>
          <w:numId w:val="13"/>
        </w:numPr>
        <w:tabs>
          <w:tab w:val="left" w:pos="1338"/>
        </w:tabs>
        <w:spacing w:before="101" w:line="290" w:lineRule="auto"/>
        <w:ind w:left="1338" w:right="808" w:hanging="720"/>
      </w:pPr>
      <w:r>
        <w:t>At least</w:t>
      </w:r>
      <w:r>
        <w:rPr>
          <w:spacing w:val="-2"/>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 End</w:t>
      </w:r>
      <w:r>
        <w:rPr>
          <w:spacing w:val="-2"/>
        </w:rPr>
        <w:t xml:space="preserve"> </w:t>
      </w:r>
      <w:r>
        <w:t>Date,</w:t>
      </w:r>
      <w:r>
        <w:rPr>
          <w:spacing w:val="-2"/>
        </w:rPr>
        <w:t xml:space="preserve"> </w:t>
      </w:r>
      <w:r>
        <w:t>the</w:t>
      </w:r>
      <w:r>
        <w:rPr>
          <w:spacing w:val="-4"/>
        </w:rPr>
        <w:t xml:space="preserve"> </w:t>
      </w:r>
      <w:r>
        <w:t>Supplier</w:t>
      </w:r>
      <w:r>
        <w:rPr>
          <w:spacing w:val="-3"/>
        </w:rPr>
        <w:t xml:space="preserve"> </w:t>
      </w:r>
      <w:r>
        <w:t>must</w:t>
      </w:r>
      <w:r>
        <w:rPr>
          <w:spacing w:val="-2"/>
        </w:rPr>
        <w:t xml:space="preserve"> </w:t>
      </w:r>
      <w:r>
        <w:t xml:space="preserve">provide </w:t>
      </w:r>
      <w:r>
        <w:rPr>
          <w:spacing w:val="-4"/>
        </w:rPr>
        <w:t>any:</w:t>
      </w:r>
    </w:p>
    <w:p w14:paraId="77EA0C16" w14:textId="77777777" w:rsidR="00564F1B" w:rsidRDefault="00564F1B">
      <w:pPr>
        <w:pStyle w:val="BodyText"/>
        <w:spacing w:before="51"/>
      </w:pPr>
    </w:p>
    <w:p w14:paraId="77EA0C17" w14:textId="77777777" w:rsidR="00564F1B" w:rsidRDefault="00606AB4">
      <w:pPr>
        <w:pStyle w:val="ListParagraph"/>
        <w:numPr>
          <w:ilvl w:val="2"/>
          <w:numId w:val="13"/>
        </w:numPr>
        <w:tabs>
          <w:tab w:val="left" w:pos="2023"/>
          <w:tab w:val="left" w:pos="2072"/>
        </w:tabs>
        <w:spacing w:before="1" w:line="290" w:lineRule="auto"/>
        <w:ind w:left="2072" w:right="1591" w:hanging="721"/>
      </w:pPr>
      <w:r>
        <w:t>data</w:t>
      </w:r>
      <w:r>
        <w:rPr>
          <w:spacing w:val="-6"/>
        </w:rPr>
        <w:t xml:space="preserve"> </w:t>
      </w:r>
      <w:r>
        <w:t>(including</w:t>
      </w:r>
      <w:r>
        <w:rPr>
          <w:spacing w:val="-4"/>
        </w:rPr>
        <w:t xml:space="preserve"> </w:t>
      </w:r>
      <w:r>
        <w:t>Buyer</w:t>
      </w:r>
      <w:r>
        <w:rPr>
          <w:spacing w:val="-2"/>
        </w:rPr>
        <w:t xml:space="preserve"> </w:t>
      </w:r>
      <w:r>
        <w:t>Data),</w:t>
      </w:r>
      <w:r>
        <w:rPr>
          <w:spacing w:val="-2"/>
        </w:rPr>
        <w:t xml:space="preserve"> </w:t>
      </w:r>
      <w:r>
        <w:t>Buyer</w:t>
      </w:r>
      <w:r>
        <w:rPr>
          <w:spacing w:val="-2"/>
        </w:rPr>
        <w:t xml:space="preserve"> </w:t>
      </w:r>
      <w:r>
        <w:t>Personal</w:t>
      </w:r>
      <w:r>
        <w:rPr>
          <w:spacing w:val="-4"/>
        </w:rPr>
        <w:t xml:space="preserve"> </w:t>
      </w:r>
      <w:r>
        <w:t>Data</w:t>
      </w:r>
      <w:r>
        <w:rPr>
          <w:spacing w:val="-4"/>
        </w:rPr>
        <w:t xml:space="preserve"> </w:t>
      </w:r>
      <w:r>
        <w:t>and</w:t>
      </w:r>
      <w:r>
        <w:rPr>
          <w:spacing w:val="-6"/>
        </w:rPr>
        <w:t xml:space="preserve"> </w:t>
      </w:r>
      <w:r>
        <w:t>Buyer</w:t>
      </w:r>
      <w:r>
        <w:rPr>
          <w:spacing w:val="-5"/>
        </w:rPr>
        <w:t xml:space="preserve"> </w:t>
      </w:r>
      <w:r>
        <w:t>Confidential Information in the Supplier’s possession, power or control</w:t>
      </w:r>
    </w:p>
    <w:p w14:paraId="77EA0C18" w14:textId="77777777" w:rsidR="00564F1B" w:rsidRDefault="00564F1B">
      <w:pPr>
        <w:pStyle w:val="BodyText"/>
        <w:spacing w:before="56"/>
      </w:pPr>
    </w:p>
    <w:p w14:paraId="77EA0C19" w14:textId="77777777" w:rsidR="00564F1B" w:rsidRDefault="00606AB4">
      <w:pPr>
        <w:pStyle w:val="ListParagraph"/>
        <w:numPr>
          <w:ilvl w:val="2"/>
          <w:numId w:val="13"/>
        </w:numPr>
        <w:tabs>
          <w:tab w:val="left" w:pos="2007"/>
        </w:tabs>
        <w:ind w:left="2007" w:hanging="672"/>
      </w:pPr>
      <w:r>
        <w:t>other</w:t>
      </w:r>
      <w:r>
        <w:rPr>
          <w:spacing w:val="-3"/>
        </w:rPr>
        <w:t xml:space="preserve"> </w:t>
      </w:r>
      <w:r>
        <w:t>information</w:t>
      </w:r>
      <w:r>
        <w:rPr>
          <w:spacing w:val="-7"/>
        </w:rPr>
        <w:t xml:space="preserve"> </w:t>
      </w:r>
      <w:r>
        <w:t>reasonably</w:t>
      </w:r>
      <w:r>
        <w:rPr>
          <w:spacing w:val="-6"/>
        </w:rPr>
        <w:t xml:space="preserve"> </w:t>
      </w:r>
      <w:r>
        <w:t>requested</w:t>
      </w:r>
      <w:r>
        <w:rPr>
          <w:spacing w:val="-7"/>
        </w:rPr>
        <w:t xml:space="preserve"> </w:t>
      </w:r>
      <w:r>
        <w:t>by</w:t>
      </w:r>
      <w:r>
        <w:rPr>
          <w:spacing w:val="-6"/>
        </w:rPr>
        <w:t xml:space="preserve"> </w:t>
      </w:r>
      <w:r>
        <w:t>the</w:t>
      </w:r>
      <w:r>
        <w:rPr>
          <w:spacing w:val="-6"/>
        </w:rPr>
        <w:t xml:space="preserve"> </w:t>
      </w:r>
      <w:r>
        <w:rPr>
          <w:spacing w:val="-4"/>
        </w:rPr>
        <w:t>Buyer</w:t>
      </w:r>
    </w:p>
    <w:p w14:paraId="77EA0C1A" w14:textId="77777777" w:rsidR="00564F1B" w:rsidRDefault="00564F1B">
      <w:pPr>
        <w:pStyle w:val="BodyText"/>
        <w:spacing w:before="104"/>
      </w:pPr>
    </w:p>
    <w:p w14:paraId="77EA0C1B" w14:textId="77777777" w:rsidR="00564F1B" w:rsidRDefault="00606AB4">
      <w:pPr>
        <w:pStyle w:val="ListParagraph"/>
        <w:numPr>
          <w:ilvl w:val="1"/>
          <w:numId w:val="13"/>
        </w:numPr>
        <w:tabs>
          <w:tab w:val="left" w:pos="1337"/>
        </w:tabs>
        <w:spacing w:line="288" w:lineRule="auto"/>
        <w:ind w:left="1337" w:right="463" w:hanging="720"/>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1"/>
        </w:rPr>
        <w:t xml:space="preserve"> </w:t>
      </w:r>
      <w:r>
        <w:t>point during</w:t>
      </w:r>
      <w:r>
        <w:rPr>
          <w:spacing w:val="-4"/>
        </w:rPr>
        <w:t xml:space="preserve"> </w:t>
      </w:r>
      <w:r>
        <w:t>the</w:t>
      </w:r>
      <w:r>
        <w:rPr>
          <w:spacing w:val="-2"/>
        </w:rPr>
        <w:t xml:space="preserve"> </w:t>
      </w:r>
      <w:r>
        <w:t>Term,</w:t>
      </w:r>
      <w:r>
        <w:rPr>
          <w:spacing w:val="-2"/>
        </w:rPr>
        <w:t xml:space="preserve"> </w:t>
      </w:r>
      <w:r>
        <w:t>the</w:t>
      </w:r>
      <w:r>
        <w:rPr>
          <w:spacing w:val="-4"/>
        </w:rPr>
        <w:t xml:space="preserve"> </w:t>
      </w:r>
      <w:r>
        <w:t>Supplier will</w:t>
      </w:r>
      <w:r>
        <w:rPr>
          <w:spacing w:val="-2"/>
        </w:rPr>
        <w:t xml:space="preserve"> </w:t>
      </w:r>
      <w:r>
        <w:t>provide</w:t>
      </w:r>
      <w:r>
        <w:rPr>
          <w:spacing w:val="-2"/>
        </w:rPr>
        <w:t xml:space="preserve"> </w:t>
      </w:r>
      <w:r>
        <w:t>any</w:t>
      </w:r>
      <w:r>
        <w:rPr>
          <w:spacing w:val="-1"/>
        </w:rPr>
        <w:t xml:space="preserve"> </w:t>
      </w:r>
      <w:r>
        <w:t xml:space="preserve">information and data about the G-Cloud Services reasonably requested by the Buyer (including information on volumes, </w:t>
      </w:r>
      <w:r>
        <w:t>usage, technical aspects, service performance and staffing). This will help the Buyer understand how the Services have been provided and to run a fair competition for a new supplier.</w:t>
      </w:r>
    </w:p>
    <w:p w14:paraId="77EA0C1C" w14:textId="77777777" w:rsidR="00564F1B" w:rsidRDefault="00564F1B">
      <w:pPr>
        <w:pStyle w:val="BodyText"/>
        <w:spacing w:before="57"/>
      </w:pPr>
    </w:p>
    <w:p w14:paraId="77EA0C1D" w14:textId="77777777" w:rsidR="00564F1B" w:rsidRDefault="00606AB4">
      <w:pPr>
        <w:pStyle w:val="ListParagraph"/>
        <w:numPr>
          <w:ilvl w:val="1"/>
          <w:numId w:val="13"/>
        </w:numPr>
        <w:tabs>
          <w:tab w:val="left" w:pos="1337"/>
        </w:tabs>
        <w:spacing w:before="1"/>
        <w:ind w:left="1337" w:right="646" w:hanging="720"/>
      </w:pPr>
      <w:r>
        <w:t>This information must be accurate and complete in all material respects and the level of detail</w:t>
      </w:r>
      <w:r>
        <w:rPr>
          <w:spacing w:val="-1"/>
        </w:rPr>
        <w:t xml:space="preserve"> </w:t>
      </w:r>
      <w:r>
        <w:t>must be</w:t>
      </w:r>
      <w:r>
        <w:rPr>
          <w:spacing w:val="-3"/>
        </w:rPr>
        <w:t xml:space="preserve"> </w:t>
      </w:r>
      <w:r>
        <w:t>sufficient</w:t>
      </w:r>
      <w:r>
        <w:rPr>
          <w:spacing w:val="-1"/>
        </w:rPr>
        <w:t xml:space="preserve"> </w:t>
      </w:r>
      <w:r>
        <w:t>to</w:t>
      </w:r>
      <w:r>
        <w:rPr>
          <w:spacing w:val="-1"/>
        </w:rPr>
        <w:t xml:space="preserve"> </w:t>
      </w:r>
      <w:r>
        <w:t>reasonably</w:t>
      </w:r>
      <w:r>
        <w:rPr>
          <w:spacing w:val="-3"/>
        </w:rPr>
        <w:t xml:space="preserve"> </w:t>
      </w:r>
      <w:r>
        <w:t>enable</w:t>
      </w:r>
      <w:r>
        <w:rPr>
          <w:spacing w:val="-1"/>
        </w:rPr>
        <w:t xml:space="preserve"> </w:t>
      </w:r>
      <w:r>
        <w:t>a</w:t>
      </w:r>
      <w:r>
        <w:rPr>
          <w:spacing w:val="-3"/>
        </w:rPr>
        <w:t xml:space="preserve"> </w:t>
      </w:r>
      <w:r>
        <w:t>third</w:t>
      </w:r>
      <w:r>
        <w:rPr>
          <w:spacing w:val="-1"/>
        </w:rPr>
        <w:t xml:space="preserve"> </w:t>
      </w:r>
      <w:r>
        <w:t>party</w:t>
      </w:r>
      <w:r>
        <w:rPr>
          <w:spacing w:val="-3"/>
        </w:rPr>
        <w:t xml:space="preserve"> </w:t>
      </w:r>
      <w:r>
        <w:t>to</w:t>
      </w:r>
      <w:r>
        <w:rPr>
          <w:spacing w:val="-1"/>
        </w:rPr>
        <w:t xml:space="preserve"> </w:t>
      </w:r>
      <w:r>
        <w:t>prepare</w:t>
      </w:r>
      <w:r>
        <w:rPr>
          <w:spacing w:val="-3"/>
        </w:rPr>
        <w:t xml:space="preserve"> </w:t>
      </w:r>
      <w:r>
        <w:t>an</w:t>
      </w:r>
      <w:r>
        <w:rPr>
          <w:spacing w:val="-3"/>
        </w:rPr>
        <w:t xml:space="preserve"> </w:t>
      </w:r>
      <w:r>
        <w:t>informed</w:t>
      </w:r>
      <w:r>
        <w:rPr>
          <w:spacing w:val="-1"/>
        </w:rPr>
        <w:t xml:space="preserve"> </w:t>
      </w:r>
      <w:r>
        <w:t>offer</w:t>
      </w:r>
      <w:r>
        <w:rPr>
          <w:spacing w:val="-2"/>
        </w:rPr>
        <w:t xml:space="preserve"> </w:t>
      </w:r>
      <w:r>
        <w:t>for replacement services and not be unfairly disadvantaged compared to the Supplier in the buying process.</w:t>
      </w:r>
    </w:p>
    <w:p w14:paraId="77EA0C1E" w14:textId="77777777" w:rsidR="00564F1B" w:rsidRDefault="00564F1B">
      <w:pPr>
        <w:pStyle w:val="BodyText"/>
        <w:spacing w:before="109"/>
      </w:pPr>
    </w:p>
    <w:p w14:paraId="77EA0C1F" w14:textId="77777777" w:rsidR="00564F1B" w:rsidRDefault="00606AB4">
      <w:pPr>
        <w:pStyle w:val="Heading3"/>
        <w:numPr>
          <w:ilvl w:val="0"/>
          <w:numId w:val="13"/>
        </w:numPr>
        <w:tabs>
          <w:tab w:val="left" w:pos="1355"/>
        </w:tabs>
        <w:ind w:left="1355" w:hanging="737"/>
      </w:pPr>
      <w:bookmarkStart w:id="34" w:name="23.__Force_majeure"/>
      <w:bookmarkEnd w:id="34"/>
      <w:r>
        <w:rPr>
          <w:color w:val="434343"/>
        </w:rPr>
        <w:t>Force</w:t>
      </w:r>
      <w:r>
        <w:rPr>
          <w:color w:val="434343"/>
          <w:spacing w:val="-4"/>
        </w:rPr>
        <w:t xml:space="preserve"> </w:t>
      </w:r>
      <w:r>
        <w:rPr>
          <w:color w:val="434343"/>
          <w:spacing w:val="-2"/>
        </w:rPr>
        <w:t>majeure</w:t>
      </w:r>
    </w:p>
    <w:p w14:paraId="77EA0C20" w14:textId="77777777" w:rsidR="00564F1B" w:rsidRDefault="00606AB4">
      <w:pPr>
        <w:pStyle w:val="ListParagraph"/>
        <w:numPr>
          <w:ilvl w:val="1"/>
          <w:numId w:val="13"/>
        </w:numPr>
        <w:tabs>
          <w:tab w:val="left" w:pos="1336"/>
          <w:tab w:val="left" w:pos="1338"/>
        </w:tabs>
        <w:spacing w:before="104"/>
        <w:ind w:left="1338" w:right="487" w:hanging="720"/>
        <w:jc w:val="both"/>
      </w:pPr>
      <w:r>
        <w:t>If</w:t>
      </w:r>
      <w:r>
        <w:rPr>
          <w:spacing w:val="-1"/>
        </w:rPr>
        <w:t xml:space="preserve"> </w:t>
      </w:r>
      <w:r>
        <w:t>a</w:t>
      </w:r>
      <w:r>
        <w:rPr>
          <w:spacing w:val="-1"/>
        </w:rPr>
        <w:t xml:space="preserve"> </w:t>
      </w:r>
      <w:r>
        <w:t>Force</w:t>
      </w:r>
      <w:r>
        <w:rPr>
          <w:spacing w:val="-3"/>
        </w:rPr>
        <w:t xml:space="preserve"> </w:t>
      </w:r>
      <w:r>
        <w:t>Majeure</w:t>
      </w:r>
      <w:r>
        <w:rPr>
          <w:spacing w:val="-3"/>
        </w:rPr>
        <w:t xml:space="preserve"> </w:t>
      </w:r>
      <w:r>
        <w:t>event</w:t>
      </w:r>
      <w:r>
        <w:rPr>
          <w:spacing w:val="-4"/>
        </w:rPr>
        <w:t xml:space="preserve"> </w:t>
      </w:r>
      <w:r>
        <w:t>prevents</w:t>
      </w:r>
      <w:r>
        <w:rPr>
          <w:spacing w:val="-3"/>
        </w:rPr>
        <w:t xml:space="preserve"> </w:t>
      </w:r>
      <w:r>
        <w:t>a</w:t>
      </w:r>
      <w:r>
        <w:rPr>
          <w:spacing w:val="-1"/>
        </w:rPr>
        <w:t xml:space="preserve"> </w:t>
      </w:r>
      <w:r>
        <w:t>Party</w:t>
      </w:r>
      <w:r>
        <w:rPr>
          <w:spacing w:val="-5"/>
        </w:rPr>
        <w:t xml:space="preserve"> </w:t>
      </w:r>
      <w:r>
        <w:t>from performing</w:t>
      </w:r>
      <w:r>
        <w:rPr>
          <w:spacing w:val="-1"/>
        </w:rPr>
        <w:t xml:space="preserve"> </w:t>
      </w:r>
      <w:r>
        <w:t>its obligations under</w:t>
      </w:r>
      <w:r>
        <w:rPr>
          <w:spacing w:val="-2"/>
        </w:rPr>
        <w:t xml:space="preserve"> </w:t>
      </w:r>
      <w:r>
        <w:t>this Call-Off Contract for more</w:t>
      </w:r>
      <w:r>
        <w:rPr>
          <w:spacing w:val="-1"/>
        </w:rPr>
        <w:t xml:space="preserve"> </w:t>
      </w:r>
      <w:r>
        <w:t>than 30 consecutive days, the</w:t>
      </w:r>
      <w:r>
        <w:rPr>
          <w:spacing w:val="-1"/>
        </w:rPr>
        <w:t xml:space="preserve"> </w:t>
      </w:r>
      <w:r>
        <w:t>other Party</w:t>
      </w:r>
      <w:r>
        <w:rPr>
          <w:spacing w:val="-1"/>
        </w:rPr>
        <w:t xml:space="preserve"> </w:t>
      </w:r>
      <w:r>
        <w:t>may End</w:t>
      </w:r>
      <w:r>
        <w:rPr>
          <w:spacing w:val="-1"/>
        </w:rPr>
        <w:t xml:space="preserve"> </w:t>
      </w:r>
      <w:r>
        <w:t>this</w:t>
      </w:r>
      <w:r>
        <w:rPr>
          <w:spacing w:val="-1"/>
        </w:rPr>
        <w:t xml:space="preserve"> </w:t>
      </w:r>
      <w:r>
        <w:t>Call-Off Contract with immediate effect by written notice.</w:t>
      </w:r>
    </w:p>
    <w:p w14:paraId="77EA0C21" w14:textId="77777777" w:rsidR="00564F1B" w:rsidRDefault="00564F1B">
      <w:pPr>
        <w:pStyle w:val="BodyText"/>
      </w:pPr>
    </w:p>
    <w:p w14:paraId="77EA0C22" w14:textId="77777777" w:rsidR="00564F1B" w:rsidRDefault="00564F1B">
      <w:pPr>
        <w:pStyle w:val="BodyText"/>
        <w:spacing w:before="236"/>
      </w:pPr>
    </w:p>
    <w:p w14:paraId="77EA0C23" w14:textId="77777777" w:rsidR="00564F1B" w:rsidRDefault="00606AB4">
      <w:pPr>
        <w:pStyle w:val="Heading3"/>
        <w:numPr>
          <w:ilvl w:val="0"/>
          <w:numId w:val="13"/>
        </w:numPr>
        <w:tabs>
          <w:tab w:val="left" w:pos="1357"/>
        </w:tabs>
        <w:ind w:left="1357" w:hanging="739"/>
      </w:pPr>
      <w:bookmarkStart w:id="35" w:name="24.__Liability"/>
      <w:bookmarkEnd w:id="35"/>
      <w:r>
        <w:rPr>
          <w:color w:val="434343"/>
          <w:spacing w:val="-2"/>
        </w:rPr>
        <w:t>Liability</w:t>
      </w:r>
    </w:p>
    <w:p w14:paraId="77EA0C24" w14:textId="77777777" w:rsidR="00564F1B" w:rsidRDefault="00606AB4">
      <w:pPr>
        <w:pStyle w:val="ListParagraph"/>
        <w:numPr>
          <w:ilvl w:val="1"/>
          <w:numId w:val="13"/>
        </w:numPr>
        <w:tabs>
          <w:tab w:val="left" w:pos="1338"/>
        </w:tabs>
        <w:spacing w:before="104"/>
        <w:ind w:left="1338" w:right="543" w:hanging="720"/>
      </w:pPr>
      <w:r>
        <w:t>Subject</w:t>
      </w:r>
      <w:r>
        <w:rPr>
          <w:spacing w:val="-2"/>
        </w:rPr>
        <w:t xml:space="preserve"> </w:t>
      </w:r>
      <w:r>
        <w:t>to</w:t>
      </w:r>
      <w:r>
        <w:rPr>
          <w:spacing w:val="-4"/>
        </w:rPr>
        <w:t xml:space="preserve"> </w:t>
      </w:r>
      <w:r>
        <w:t>incorporated</w:t>
      </w:r>
      <w:r>
        <w:rPr>
          <w:spacing w:val="-6"/>
        </w:rPr>
        <w:t xml:space="preserve"> </w:t>
      </w:r>
      <w:r>
        <w:t>Framework</w:t>
      </w:r>
      <w:r>
        <w:rPr>
          <w:spacing w:val="-1"/>
        </w:rPr>
        <w:t xml:space="preserve"> </w:t>
      </w:r>
      <w:r>
        <w:t>Agreement clauses</w:t>
      </w:r>
      <w:r>
        <w:rPr>
          <w:spacing w:val="-1"/>
        </w:rPr>
        <w:t xml:space="preserve"> </w:t>
      </w:r>
      <w:r>
        <w:t>4.1</w:t>
      </w:r>
      <w:r>
        <w:rPr>
          <w:spacing w:val="-4"/>
        </w:rPr>
        <w:t xml:space="preserve"> </w:t>
      </w:r>
      <w:r>
        <w:t>to</w:t>
      </w:r>
      <w:r>
        <w:rPr>
          <w:spacing w:val="-4"/>
        </w:rPr>
        <w:t xml:space="preserve"> </w:t>
      </w:r>
      <w:r>
        <w:t>4.6, each</w:t>
      </w:r>
      <w:r>
        <w:rPr>
          <w:spacing w:val="-2"/>
        </w:rPr>
        <w:t xml:space="preserve"> </w:t>
      </w:r>
      <w:r>
        <w:t>Party's</w:t>
      </w:r>
      <w:r>
        <w:rPr>
          <w:spacing w:val="-1"/>
        </w:rPr>
        <w:t xml:space="preserve"> </w:t>
      </w:r>
      <w:r>
        <w:t>Yearly</w:t>
      </w:r>
      <w:r>
        <w:rPr>
          <w:spacing w:val="-4"/>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7EA0C25" w14:textId="77777777" w:rsidR="00564F1B" w:rsidRDefault="00564F1B">
      <w:pPr>
        <w:pStyle w:val="BodyText"/>
      </w:pPr>
    </w:p>
    <w:p w14:paraId="77EA0C26" w14:textId="77777777" w:rsidR="00564F1B" w:rsidRDefault="00564F1B">
      <w:pPr>
        <w:pStyle w:val="BodyText"/>
        <w:spacing w:before="101"/>
      </w:pPr>
    </w:p>
    <w:p w14:paraId="77EA0C27" w14:textId="77777777" w:rsidR="00564F1B" w:rsidRDefault="00606AB4">
      <w:pPr>
        <w:pStyle w:val="ListParagraph"/>
        <w:numPr>
          <w:ilvl w:val="1"/>
          <w:numId w:val="13"/>
        </w:numPr>
        <w:tabs>
          <w:tab w:val="left" w:pos="1328"/>
          <w:tab w:val="left" w:pos="1348"/>
        </w:tabs>
        <w:spacing w:line="244" w:lineRule="auto"/>
        <w:ind w:left="1348" w:right="702" w:hanging="730"/>
      </w:pPr>
      <w:r>
        <w:t>Notwithstanding</w:t>
      </w:r>
      <w:r>
        <w:rPr>
          <w:spacing w:val="-2"/>
        </w:rPr>
        <w:t xml:space="preserve"> </w:t>
      </w:r>
      <w:r>
        <w:t>Clause</w:t>
      </w:r>
      <w:r>
        <w:rPr>
          <w:spacing w:val="-4"/>
        </w:rPr>
        <w:t xml:space="preserve"> </w:t>
      </w:r>
      <w:r>
        <w:t>24.1</w:t>
      </w:r>
      <w:r>
        <w:rPr>
          <w:spacing w:val="-2"/>
        </w:rPr>
        <w:t xml:space="preserve"> </w:t>
      </w:r>
      <w:r>
        <w:t>but subject</w:t>
      </w:r>
      <w:r>
        <w:rPr>
          <w:spacing w:val="-3"/>
        </w:rPr>
        <w:t xml:space="preserve"> </w:t>
      </w:r>
      <w:r>
        <w:t>to</w:t>
      </w:r>
      <w:r>
        <w:rPr>
          <w:spacing w:val="-2"/>
        </w:rPr>
        <w:t xml:space="preserve"> </w:t>
      </w:r>
      <w:r>
        <w:t>Framework</w:t>
      </w:r>
      <w:r>
        <w:rPr>
          <w:spacing w:val="-1"/>
        </w:rPr>
        <w:t xml:space="preserve"> </w:t>
      </w:r>
      <w:r>
        <w:t>Agreement clauses</w:t>
      </w:r>
      <w:r>
        <w:rPr>
          <w:spacing w:val="-1"/>
        </w:rPr>
        <w:t xml:space="preserve"> </w:t>
      </w:r>
      <w:r>
        <w:t>4.1</w:t>
      </w:r>
      <w:r>
        <w:rPr>
          <w:spacing w:val="-4"/>
        </w:rPr>
        <w:t xml:space="preserve"> </w:t>
      </w:r>
      <w:r>
        <w:t>to</w:t>
      </w:r>
      <w:r>
        <w:rPr>
          <w:spacing w:val="-4"/>
        </w:rPr>
        <w:t xml:space="preserve"> </w:t>
      </w:r>
      <w:r>
        <w:t>4.6,</w:t>
      </w:r>
      <w:r>
        <w:rPr>
          <w:spacing w:val="-2"/>
        </w:rPr>
        <w:t xml:space="preserve"> </w:t>
      </w:r>
      <w:r>
        <w:t>the Supplier's liability:</w:t>
      </w:r>
    </w:p>
    <w:p w14:paraId="77EA0C28" w14:textId="77777777" w:rsidR="00564F1B" w:rsidRDefault="00564F1B">
      <w:pPr>
        <w:pStyle w:val="BodyText"/>
        <w:spacing w:before="97"/>
      </w:pPr>
    </w:p>
    <w:p w14:paraId="77EA0C29" w14:textId="77777777" w:rsidR="00564F1B" w:rsidRDefault="00606AB4">
      <w:pPr>
        <w:pStyle w:val="ListParagraph"/>
        <w:numPr>
          <w:ilvl w:val="2"/>
          <w:numId w:val="13"/>
        </w:numPr>
        <w:tabs>
          <w:tab w:val="left" w:pos="2020"/>
        </w:tabs>
        <w:spacing w:before="1"/>
        <w:ind w:left="2020" w:hanging="672"/>
      </w:pPr>
      <w:r>
        <w:t>pursuant</w:t>
      </w:r>
      <w:r>
        <w:rPr>
          <w:spacing w:val="-7"/>
        </w:rPr>
        <w:t xml:space="preserve"> </w:t>
      </w:r>
      <w:r>
        <w:t>to</w:t>
      </w:r>
      <w:r>
        <w:rPr>
          <w:spacing w:val="-5"/>
        </w:rPr>
        <w:t xml:space="preserve"> </w:t>
      </w:r>
      <w:r>
        <w:t>the</w:t>
      </w:r>
      <w:r>
        <w:rPr>
          <w:spacing w:val="-6"/>
        </w:rPr>
        <w:t xml:space="preserve"> </w:t>
      </w:r>
      <w:r>
        <w:t>indemnities</w:t>
      </w:r>
      <w:r>
        <w:rPr>
          <w:spacing w:val="-2"/>
        </w:rPr>
        <w:t xml:space="preserve"> </w:t>
      </w:r>
      <w:r>
        <w:t>in</w:t>
      </w:r>
      <w:r>
        <w:rPr>
          <w:spacing w:val="-4"/>
        </w:rPr>
        <w:t xml:space="preserve"> </w:t>
      </w:r>
      <w:r>
        <w:t>Clauses</w:t>
      </w:r>
      <w:r>
        <w:rPr>
          <w:spacing w:val="-5"/>
        </w:rPr>
        <w:t xml:space="preserve"> </w:t>
      </w:r>
      <w:r>
        <w:t>7,</w:t>
      </w:r>
      <w:r>
        <w:rPr>
          <w:spacing w:val="-6"/>
        </w:rPr>
        <w:t xml:space="preserve"> </w:t>
      </w:r>
      <w:r>
        <w:t>10,</w:t>
      </w:r>
      <w:r>
        <w:rPr>
          <w:spacing w:val="-2"/>
        </w:rPr>
        <w:t xml:space="preserve"> </w:t>
      </w:r>
      <w:r>
        <w:t>11</w:t>
      </w:r>
      <w:r>
        <w:rPr>
          <w:spacing w:val="-5"/>
        </w:rPr>
        <w:t xml:space="preserve"> </w:t>
      </w:r>
      <w:r>
        <w:t>and</w:t>
      </w:r>
      <w:r>
        <w:rPr>
          <w:spacing w:val="-4"/>
        </w:rPr>
        <w:t xml:space="preserve"> </w:t>
      </w:r>
      <w:r>
        <w:t>29</w:t>
      </w:r>
      <w:r>
        <w:rPr>
          <w:spacing w:val="-5"/>
        </w:rPr>
        <w:t xml:space="preserve"> </w:t>
      </w:r>
      <w:r>
        <w:t>shall</w:t>
      </w:r>
      <w:r>
        <w:rPr>
          <w:spacing w:val="-3"/>
        </w:rPr>
        <w:t xml:space="preserve"> </w:t>
      </w:r>
      <w:r>
        <w:t>be</w:t>
      </w:r>
      <w:r>
        <w:rPr>
          <w:spacing w:val="-4"/>
        </w:rPr>
        <w:t xml:space="preserve"> </w:t>
      </w:r>
      <w:r>
        <w:t>unlimited;</w:t>
      </w:r>
      <w:r>
        <w:rPr>
          <w:spacing w:val="-1"/>
        </w:rPr>
        <w:t xml:space="preserve"> </w:t>
      </w:r>
      <w:r>
        <w:rPr>
          <w:spacing w:val="-5"/>
        </w:rPr>
        <w:t>and</w:t>
      </w:r>
    </w:p>
    <w:p w14:paraId="77EA0C2A" w14:textId="77777777" w:rsidR="00564F1B" w:rsidRDefault="00606AB4">
      <w:pPr>
        <w:pStyle w:val="ListParagraph"/>
        <w:numPr>
          <w:ilvl w:val="2"/>
          <w:numId w:val="13"/>
        </w:numPr>
        <w:tabs>
          <w:tab w:val="left" w:pos="1907"/>
          <w:tab w:val="left" w:pos="2024"/>
        </w:tabs>
        <w:spacing w:before="172"/>
        <w:ind w:left="1907" w:right="668" w:hanging="555"/>
      </w:pPr>
      <w:r>
        <w:t>in respect of Losses arising from breach of the Data Protection Legislation shall be as set out in Framework Agreement clause 28.</w:t>
      </w:r>
    </w:p>
    <w:p w14:paraId="77EA0C2B" w14:textId="77777777" w:rsidR="00564F1B" w:rsidRDefault="00564F1B">
      <w:pPr>
        <w:pStyle w:val="BodyText"/>
        <w:spacing w:before="1"/>
      </w:pPr>
    </w:p>
    <w:p w14:paraId="77EA0C2C" w14:textId="77777777" w:rsidR="00564F1B" w:rsidRDefault="00606AB4">
      <w:pPr>
        <w:pStyle w:val="ListParagraph"/>
        <w:numPr>
          <w:ilvl w:val="1"/>
          <w:numId w:val="13"/>
        </w:numPr>
        <w:tabs>
          <w:tab w:val="left" w:pos="1326"/>
        </w:tabs>
        <w:ind w:left="1326" w:hanging="708"/>
      </w:pPr>
      <w:r>
        <w:t>Notwithstanding</w:t>
      </w:r>
      <w:r>
        <w:rPr>
          <w:spacing w:val="-7"/>
        </w:rPr>
        <w:t xml:space="preserve"> </w:t>
      </w:r>
      <w:r>
        <w:t>Clause</w:t>
      </w:r>
      <w:r>
        <w:rPr>
          <w:spacing w:val="-7"/>
        </w:rPr>
        <w:t xml:space="preserve"> </w:t>
      </w:r>
      <w:r>
        <w:t>24.1</w:t>
      </w:r>
      <w:r>
        <w:rPr>
          <w:spacing w:val="-5"/>
        </w:rPr>
        <w:t xml:space="preserve"> </w:t>
      </w:r>
      <w:r>
        <w:t>but</w:t>
      </w:r>
      <w:r>
        <w:rPr>
          <w:spacing w:val="-3"/>
        </w:rPr>
        <w:t xml:space="preserve"> </w:t>
      </w:r>
      <w:r>
        <w:t>subject</w:t>
      </w:r>
      <w:r>
        <w:rPr>
          <w:spacing w:val="-5"/>
        </w:rPr>
        <w:t xml:space="preserve"> </w:t>
      </w:r>
      <w:r>
        <w:t>to</w:t>
      </w:r>
      <w:r>
        <w:rPr>
          <w:spacing w:val="-5"/>
        </w:rPr>
        <w:t xml:space="preserve"> </w:t>
      </w:r>
      <w:r>
        <w:t>Framework</w:t>
      </w:r>
      <w:r>
        <w:rPr>
          <w:spacing w:val="-4"/>
        </w:rPr>
        <w:t xml:space="preserve"> </w:t>
      </w:r>
      <w:r>
        <w:t>Agreement</w:t>
      </w:r>
      <w:r>
        <w:rPr>
          <w:spacing w:val="-3"/>
        </w:rPr>
        <w:t xml:space="preserve"> </w:t>
      </w:r>
      <w:r>
        <w:t>clauses</w:t>
      </w:r>
      <w:r>
        <w:rPr>
          <w:spacing w:val="-4"/>
        </w:rPr>
        <w:t xml:space="preserve"> </w:t>
      </w:r>
      <w:r>
        <w:t>4.1</w:t>
      </w:r>
      <w:r>
        <w:rPr>
          <w:spacing w:val="-6"/>
        </w:rPr>
        <w:t xml:space="preserve"> </w:t>
      </w:r>
      <w:r>
        <w:t>to</w:t>
      </w:r>
      <w:r>
        <w:rPr>
          <w:spacing w:val="-7"/>
        </w:rPr>
        <w:t xml:space="preserve"> </w:t>
      </w:r>
      <w:r>
        <w:t>4.6,</w:t>
      </w:r>
      <w:r>
        <w:rPr>
          <w:spacing w:val="-5"/>
        </w:rPr>
        <w:t xml:space="preserve"> the</w:t>
      </w:r>
    </w:p>
    <w:p w14:paraId="77EA0C2D" w14:textId="77777777" w:rsidR="00564F1B" w:rsidRDefault="00564F1B">
      <w:pPr>
        <w:sectPr w:rsidR="00564F1B" w:rsidSect="00611396">
          <w:pgSz w:w="11930" w:h="16840"/>
          <w:pgMar w:top="1020" w:right="700" w:bottom="280" w:left="500" w:header="720" w:footer="720" w:gutter="0"/>
          <w:cols w:space="720"/>
        </w:sectPr>
      </w:pPr>
    </w:p>
    <w:p w14:paraId="77EA0C2E" w14:textId="77777777" w:rsidR="00564F1B" w:rsidRDefault="00606AB4">
      <w:pPr>
        <w:pStyle w:val="BodyText"/>
        <w:spacing w:before="70"/>
        <w:ind w:left="1333"/>
      </w:pPr>
      <w:r>
        <w:lastRenderedPageBreak/>
        <w:t>Buyer’s</w:t>
      </w:r>
      <w:r>
        <w:rPr>
          <w:spacing w:val="-1"/>
        </w:rPr>
        <w:t xml:space="preserve"> </w:t>
      </w:r>
      <w:r>
        <w:t>liability</w:t>
      </w:r>
      <w:r>
        <w:rPr>
          <w:spacing w:val="-1"/>
        </w:rPr>
        <w:t xml:space="preserve"> </w:t>
      </w:r>
      <w:r>
        <w:t>pursuant</w:t>
      </w:r>
      <w:r>
        <w:rPr>
          <w:spacing w:val="-3"/>
        </w:rPr>
        <w:t xml:space="preserve"> </w:t>
      </w:r>
      <w:r>
        <w:t>to</w:t>
      </w:r>
      <w:r>
        <w:rPr>
          <w:spacing w:val="-2"/>
        </w:rPr>
        <w:t xml:space="preserve"> </w:t>
      </w:r>
      <w:r>
        <w:t>Clause</w:t>
      </w:r>
      <w:r>
        <w:rPr>
          <w:spacing w:val="-2"/>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w:t>
      </w:r>
      <w:r>
        <w:rPr>
          <w:spacing w:val="-2"/>
        </w:rPr>
        <w:t xml:space="preserve"> </w:t>
      </w:r>
      <w:r>
        <w:t>exceed</w:t>
      </w:r>
      <w:r>
        <w:rPr>
          <w:spacing w:val="-4"/>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14:paraId="77EA0C2F" w14:textId="77777777" w:rsidR="00564F1B" w:rsidRDefault="00564F1B">
      <w:pPr>
        <w:pStyle w:val="BodyText"/>
        <w:spacing w:before="21"/>
      </w:pPr>
    </w:p>
    <w:p w14:paraId="77EA0C30" w14:textId="77777777" w:rsidR="00564F1B" w:rsidRDefault="00606AB4">
      <w:pPr>
        <w:pStyle w:val="ListParagraph"/>
        <w:numPr>
          <w:ilvl w:val="1"/>
          <w:numId w:val="13"/>
        </w:numPr>
        <w:tabs>
          <w:tab w:val="left" w:pos="1340"/>
        </w:tabs>
        <w:ind w:left="1340" w:hanging="722"/>
      </w:pPr>
      <w:r>
        <w:t>When</w:t>
      </w:r>
      <w:r>
        <w:rPr>
          <w:spacing w:val="-5"/>
        </w:rPr>
        <w:t xml:space="preserve"> </w:t>
      </w:r>
      <w:r>
        <w:t>calculating</w:t>
      </w:r>
      <w:r>
        <w:rPr>
          <w:spacing w:val="-7"/>
        </w:rPr>
        <w:t xml:space="preserve"> </w:t>
      </w:r>
      <w:r>
        <w:t>the</w:t>
      </w:r>
      <w:r>
        <w:rPr>
          <w:spacing w:val="-7"/>
        </w:rPr>
        <w:t xml:space="preserve"> </w:t>
      </w:r>
      <w:r>
        <w:t>Supplier’s</w:t>
      </w:r>
      <w:r>
        <w:rPr>
          <w:spacing w:val="-3"/>
        </w:rPr>
        <w:t xml:space="preserve"> </w:t>
      </w:r>
      <w:r>
        <w:t>liability</w:t>
      </w:r>
      <w:r>
        <w:rPr>
          <w:spacing w:val="-4"/>
        </w:rPr>
        <w:t xml:space="preserve"> </w:t>
      </w:r>
      <w:r>
        <w:t>under</w:t>
      </w:r>
      <w:r>
        <w:rPr>
          <w:spacing w:val="-6"/>
        </w:rPr>
        <w:t xml:space="preserve"> </w:t>
      </w:r>
      <w:r>
        <w:t>Clause</w:t>
      </w:r>
      <w:r>
        <w:rPr>
          <w:spacing w:val="-5"/>
        </w:rPr>
        <w:t xml:space="preserve"> </w:t>
      </w:r>
      <w:r>
        <w:t>24.1</w:t>
      </w:r>
      <w:r>
        <w:rPr>
          <w:spacing w:val="-6"/>
        </w:rPr>
        <w:t xml:space="preserve"> </w:t>
      </w:r>
      <w:r>
        <w:t>any</w:t>
      </w:r>
      <w:r>
        <w:rPr>
          <w:spacing w:val="-7"/>
        </w:rPr>
        <w:t xml:space="preserve"> </w:t>
      </w:r>
      <w:r>
        <w:t>items</w:t>
      </w:r>
      <w:r>
        <w:rPr>
          <w:spacing w:val="-4"/>
        </w:rPr>
        <w:t xml:space="preserve"> </w:t>
      </w:r>
      <w:r>
        <w:t>specified</w:t>
      </w:r>
      <w:r>
        <w:rPr>
          <w:spacing w:val="-5"/>
        </w:rPr>
        <w:t xml:space="preserve"> </w:t>
      </w:r>
      <w:r>
        <w:t>in</w:t>
      </w:r>
      <w:r>
        <w:rPr>
          <w:spacing w:val="-4"/>
        </w:rPr>
        <w:t xml:space="preserve"> </w:t>
      </w:r>
      <w:r>
        <w:rPr>
          <w:spacing w:val="-2"/>
        </w:rPr>
        <w:t>Clause</w:t>
      </w:r>
    </w:p>
    <w:p w14:paraId="77EA0C31" w14:textId="77777777" w:rsidR="00564F1B" w:rsidRDefault="00606AB4">
      <w:pPr>
        <w:pStyle w:val="BodyText"/>
        <w:spacing w:before="11"/>
        <w:ind w:left="1348"/>
      </w:pPr>
      <w:r>
        <w:t>24.2</w:t>
      </w:r>
      <w:r>
        <w:rPr>
          <w:spacing w:val="-3"/>
        </w:rPr>
        <w:t xml:space="preserve"> </w:t>
      </w:r>
      <w:r>
        <w:t>will</w:t>
      </w:r>
      <w:r>
        <w:rPr>
          <w:spacing w:val="-3"/>
        </w:rPr>
        <w:t xml:space="preserve"> </w:t>
      </w:r>
      <w:r>
        <w:t>not</w:t>
      </w:r>
      <w:r>
        <w:rPr>
          <w:spacing w:val="-1"/>
        </w:rPr>
        <w:t xml:space="preserve"> </w:t>
      </w:r>
      <w:r>
        <w:t>be</w:t>
      </w:r>
      <w:r>
        <w:rPr>
          <w:spacing w:val="-6"/>
        </w:rPr>
        <w:t xml:space="preserve"> </w:t>
      </w:r>
      <w:r>
        <w:t>taken</w:t>
      </w:r>
      <w:r>
        <w:rPr>
          <w:spacing w:val="-3"/>
        </w:rPr>
        <w:t xml:space="preserve"> </w:t>
      </w:r>
      <w:r>
        <w:t>into</w:t>
      </w:r>
      <w:r>
        <w:rPr>
          <w:spacing w:val="-2"/>
        </w:rPr>
        <w:t xml:space="preserve"> consideration.</w:t>
      </w:r>
    </w:p>
    <w:p w14:paraId="77EA0C32" w14:textId="77777777" w:rsidR="00564F1B" w:rsidRDefault="00564F1B">
      <w:pPr>
        <w:pStyle w:val="BodyText"/>
      </w:pPr>
    </w:p>
    <w:p w14:paraId="77EA0C33" w14:textId="77777777" w:rsidR="00564F1B" w:rsidRDefault="00564F1B">
      <w:pPr>
        <w:pStyle w:val="BodyText"/>
      </w:pPr>
    </w:p>
    <w:p w14:paraId="77EA0C34" w14:textId="77777777" w:rsidR="00564F1B" w:rsidRDefault="00564F1B">
      <w:pPr>
        <w:pStyle w:val="BodyText"/>
        <w:spacing w:before="228"/>
      </w:pPr>
    </w:p>
    <w:p w14:paraId="77EA0C35" w14:textId="77777777" w:rsidR="00564F1B" w:rsidRDefault="00606AB4">
      <w:pPr>
        <w:pStyle w:val="Heading3"/>
        <w:numPr>
          <w:ilvl w:val="0"/>
          <w:numId w:val="13"/>
        </w:numPr>
        <w:tabs>
          <w:tab w:val="left" w:pos="1352"/>
        </w:tabs>
        <w:ind w:left="1352" w:hanging="734"/>
      </w:pPr>
      <w:bookmarkStart w:id="36" w:name="25.__Premises"/>
      <w:bookmarkEnd w:id="36"/>
      <w:r>
        <w:rPr>
          <w:color w:val="434343"/>
          <w:spacing w:val="-2"/>
        </w:rPr>
        <w:t>Premises</w:t>
      </w:r>
    </w:p>
    <w:p w14:paraId="77EA0C36" w14:textId="77777777" w:rsidR="00564F1B" w:rsidRDefault="00606AB4">
      <w:pPr>
        <w:pStyle w:val="ListParagraph"/>
        <w:numPr>
          <w:ilvl w:val="1"/>
          <w:numId w:val="13"/>
        </w:numPr>
        <w:tabs>
          <w:tab w:val="left" w:pos="1336"/>
          <w:tab w:val="left" w:pos="1338"/>
        </w:tabs>
        <w:spacing w:before="80" w:line="288" w:lineRule="auto"/>
        <w:ind w:left="1338" w:right="720" w:hanging="720"/>
        <w:jc w:val="both"/>
      </w:pPr>
      <w:r>
        <w:t>If</w:t>
      </w:r>
      <w:r>
        <w:rPr>
          <w:spacing w:val="-1"/>
        </w:rPr>
        <w:t xml:space="preserve"> </w:t>
      </w:r>
      <w:r>
        <w:t>either</w:t>
      </w:r>
      <w:r>
        <w:rPr>
          <w:spacing w:val="-2"/>
        </w:rPr>
        <w:t xml:space="preserve"> </w:t>
      </w:r>
      <w:r>
        <w:t>Party uses</w:t>
      </w:r>
      <w:r>
        <w:rPr>
          <w:spacing w:val="-3"/>
        </w:rPr>
        <w:t xml:space="preserve"> </w:t>
      </w:r>
      <w:r>
        <w:t>the</w:t>
      </w:r>
      <w:r>
        <w:rPr>
          <w:spacing w:val="-1"/>
        </w:rPr>
        <w:t xml:space="preserve"> </w:t>
      </w:r>
      <w:r>
        <w:t>other Party’s premises,</w:t>
      </w:r>
      <w:r>
        <w:rPr>
          <w:spacing w:val="-1"/>
        </w:rPr>
        <w:t xml:space="preserve"> </w:t>
      </w:r>
      <w:r>
        <w:t>that Party</w:t>
      </w:r>
      <w:r>
        <w:rPr>
          <w:spacing w:val="-3"/>
        </w:rPr>
        <w:t xml:space="preserve"> </w:t>
      </w:r>
      <w:r>
        <w:t>is liable</w:t>
      </w:r>
      <w:r>
        <w:rPr>
          <w:spacing w:val="-1"/>
        </w:rPr>
        <w:t xml:space="preserve"> </w:t>
      </w:r>
      <w:r>
        <w:t>for</w:t>
      </w:r>
      <w:r>
        <w:rPr>
          <w:spacing w:val="-2"/>
        </w:rPr>
        <w:t xml:space="preserve"> </w:t>
      </w:r>
      <w:r>
        <w:t>all</w:t>
      </w:r>
      <w:r>
        <w:rPr>
          <w:spacing w:val="-1"/>
        </w:rPr>
        <w:t xml:space="preserve"> </w:t>
      </w:r>
      <w:r>
        <w:t>loss or</w:t>
      </w:r>
      <w:r>
        <w:rPr>
          <w:spacing w:val="-2"/>
        </w:rPr>
        <w:t xml:space="preserve"> </w:t>
      </w:r>
      <w:r>
        <w:t>damage</w:t>
      </w:r>
      <w:r>
        <w:rPr>
          <w:spacing w:val="-3"/>
        </w:rPr>
        <w:t xml:space="preserve"> </w:t>
      </w:r>
      <w:r>
        <w:t>it causes</w:t>
      </w:r>
      <w:r>
        <w:rPr>
          <w:spacing w:val="-4"/>
        </w:rPr>
        <w:t xml:space="preserve"> </w:t>
      </w:r>
      <w:r>
        <w:t>to</w:t>
      </w:r>
      <w:r>
        <w:rPr>
          <w:spacing w:val="-4"/>
        </w:rPr>
        <w:t xml:space="preserve"> </w:t>
      </w:r>
      <w:r>
        <w:t>the</w:t>
      </w:r>
      <w:r>
        <w:rPr>
          <w:spacing w:val="-2"/>
        </w:rPr>
        <w:t xml:space="preserve"> </w:t>
      </w:r>
      <w:r>
        <w:t>premises.</w:t>
      </w:r>
      <w:r>
        <w:rPr>
          <w:spacing w:val="-3"/>
        </w:rPr>
        <w:t xml:space="preserve"> </w:t>
      </w:r>
      <w:r>
        <w:t>It is</w:t>
      </w:r>
      <w:r>
        <w:rPr>
          <w:spacing w:val="-4"/>
        </w:rPr>
        <w:t xml:space="preserve"> </w:t>
      </w:r>
      <w:r>
        <w:t>responsible</w:t>
      </w:r>
      <w:r>
        <w:rPr>
          <w:spacing w:val="-4"/>
        </w:rPr>
        <w:t xml:space="preserve"> </w:t>
      </w:r>
      <w:r>
        <w:t>for</w:t>
      </w:r>
      <w:r>
        <w:rPr>
          <w:spacing w:val="-3"/>
        </w:rPr>
        <w:t xml:space="preserve"> </w:t>
      </w:r>
      <w:r>
        <w:t>repairing</w:t>
      </w:r>
      <w:r>
        <w:rPr>
          <w:spacing w:val="-2"/>
        </w:rPr>
        <w:t xml:space="preserve"> </w:t>
      </w:r>
      <w:r>
        <w:t>any</w:t>
      </w:r>
      <w:r>
        <w:rPr>
          <w:spacing w:val="-1"/>
        </w:rPr>
        <w:t xml:space="preserve"> </w:t>
      </w:r>
      <w:r>
        <w:t>damage</w:t>
      </w:r>
      <w:r>
        <w:rPr>
          <w:spacing w:val="-4"/>
        </w:rPr>
        <w:t xml:space="preserve"> </w:t>
      </w:r>
      <w:r>
        <w:t>to</w:t>
      </w:r>
      <w:r>
        <w:rPr>
          <w:spacing w:val="-4"/>
        </w:rPr>
        <w:t xml:space="preserve"> </w:t>
      </w:r>
      <w:r>
        <w:t>the</w:t>
      </w:r>
      <w:r>
        <w:rPr>
          <w:spacing w:val="-2"/>
        </w:rPr>
        <w:t xml:space="preserve"> </w:t>
      </w:r>
      <w:r>
        <w:t>premises</w:t>
      </w:r>
      <w:r>
        <w:rPr>
          <w:spacing w:val="-1"/>
        </w:rPr>
        <w:t xml:space="preserve"> </w:t>
      </w:r>
      <w:r>
        <w:t xml:space="preserve">or any </w:t>
      </w:r>
      <w:r>
        <w:t>objects on the premises, other than fair wear and tear.</w:t>
      </w:r>
    </w:p>
    <w:p w14:paraId="77EA0C37" w14:textId="77777777" w:rsidR="00564F1B" w:rsidRDefault="00564F1B">
      <w:pPr>
        <w:pStyle w:val="BodyText"/>
        <w:spacing w:before="58"/>
      </w:pPr>
    </w:p>
    <w:p w14:paraId="77EA0C38" w14:textId="77777777" w:rsidR="00564F1B" w:rsidRDefault="00606AB4">
      <w:pPr>
        <w:pStyle w:val="ListParagraph"/>
        <w:numPr>
          <w:ilvl w:val="1"/>
          <w:numId w:val="13"/>
        </w:numPr>
        <w:tabs>
          <w:tab w:val="left" w:pos="1338"/>
        </w:tabs>
        <w:ind w:left="1338" w:right="991" w:hanging="720"/>
      </w:pPr>
      <w:r>
        <w:t>The</w:t>
      </w:r>
      <w:r>
        <w:rPr>
          <w:spacing w:val="-2"/>
        </w:rPr>
        <w:t xml:space="preserve"> </w:t>
      </w:r>
      <w:r>
        <w:t>Supplier will</w:t>
      </w:r>
      <w:r>
        <w:rPr>
          <w:spacing w:val="-2"/>
        </w:rPr>
        <w:t xml:space="preserve"> </w:t>
      </w:r>
      <w:r>
        <w:t>use</w:t>
      </w:r>
      <w:r>
        <w:rPr>
          <w:spacing w:val="-2"/>
        </w:rPr>
        <w:t xml:space="preserve"> </w:t>
      </w:r>
      <w:r>
        <w:t>the</w:t>
      </w:r>
      <w:r>
        <w:rPr>
          <w:spacing w:val="-4"/>
        </w:rPr>
        <w:t xml:space="preserve"> </w:t>
      </w:r>
      <w:r>
        <w:t>Buyer’s</w:t>
      </w:r>
      <w:r>
        <w:rPr>
          <w:spacing w:val="-1"/>
        </w:rPr>
        <w:t xml:space="preserve"> </w:t>
      </w:r>
      <w:r>
        <w:t>premises</w:t>
      </w:r>
      <w:r>
        <w:rPr>
          <w:spacing w:val="-1"/>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w:t>
      </w:r>
      <w:r>
        <w:rPr>
          <w:spacing w:val="-2"/>
        </w:rPr>
        <w:t xml:space="preserve"> </w:t>
      </w:r>
      <w:r>
        <w:t>its</w:t>
      </w:r>
      <w:r>
        <w:rPr>
          <w:spacing w:val="-4"/>
        </w:rPr>
        <w:t xml:space="preserve"> </w:t>
      </w:r>
      <w:r>
        <w:t>obligations under this Call-Off Contract.</w:t>
      </w:r>
    </w:p>
    <w:p w14:paraId="77EA0C39" w14:textId="77777777" w:rsidR="00564F1B" w:rsidRDefault="00564F1B">
      <w:pPr>
        <w:pStyle w:val="BodyText"/>
        <w:spacing w:before="81"/>
      </w:pPr>
    </w:p>
    <w:p w14:paraId="77EA0C3A" w14:textId="77777777" w:rsidR="00564F1B" w:rsidRDefault="00606AB4">
      <w:pPr>
        <w:pStyle w:val="ListParagraph"/>
        <w:numPr>
          <w:ilvl w:val="1"/>
          <w:numId w:val="13"/>
        </w:numPr>
        <w:tabs>
          <w:tab w:val="left" w:pos="1369"/>
        </w:tabs>
        <w:ind w:left="1369" w:hanging="737"/>
      </w:pPr>
      <w:r>
        <w:t>The</w:t>
      </w:r>
      <w:r>
        <w:rPr>
          <w:spacing w:val="-9"/>
        </w:rPr>
        <w:t xml:space="preserve"> </w:t>
      </w:r>
      <w:r>
        <w:t>Supplier</w:t>
      </w:r>
      <w:r>
        <w:rPr>
          <w:spacing w:val="-2"/>
        </w:rPr>
        <w:t xml:space="preserve"> </w:t>
      </w:r>
      <w:r>
        <w:t>will</w:t>
      </w:r>
      <w:r>
        <w:rPr>
          <w:spacing w:val="-5"/>
        </w:rPr>
        <w:t xml:space="preserve"> </w:t>
      </w:r>
      <w:r>
        <w:t>vacate</w:t>
      </w:r>
      <w:r>
        <w:rPr>
          <w:spacing w:val="-6"/>
        </w:rPr>
        <w:t xml:space="preserve"> </w:t>
      </w:r>
      <w:r>
        <w:t>the</w:t>
      </w:r>
      <w:r>
        <w:rPr>
          <w:spacing w:val="-6"/>
        </w:rPr>
        <w:t xml:space="preserve"> </w:t>
      </w:r>
      <w:r>
        <w:t>Buyer’s</w:t>
      </w:r>
      <w:r>
        <w:rPr>
          <w:spacing w:val="-4"/>
        </w:rPr>
        <w:t xml:space="preserve"> </w:t>
      </w:r>
      <w:r>
        <w:t>premises</w:t>
      </w:r>
      <w:r>
        <w:rPr>
          <w:spacing w:val="-3"/>
        </w:rPr>
        <w:t xml:space="preserve"> </w:t>
      </w:r>
      <w:r>
        <w:t>when</w:t>
      </w:r>
      <w:r>
        <w:rPr>
          <w:spacing w:val="-6"/>
        </w:rPr>
        <w:t xml:space="preserve"> </w:t>
      </w:r>
      <w:r>
        <w:t>the</w:t>
      </w:r>
      <w:r>
        <w:rPr>
          <w:spacing w:val="-5"/>
        </w:rPr>
        <w:t xml:space="preserve"> </w:t>
      </w:r>
      <w:r>
        <w:t>Call-Off</w:t>
      </w:r>
      <w:r>
        <w:rPr>
          <w:spacing w:val="-2"/>
        </w:rPr>
        <w:t xml:space="preserve"> </w:t>
      </w:r>
      <w:r>
        <w:t>Contract</w:t>
      </w:r>
      <w:r>
        <w:rPr>
          <w:spacing w:val="-3"/>
        </w:rPr>
        <w:t xml:space="preserve"> </w:t>
      </w:r>
      <w:r>
        <w:t>Ends</w:t>
      </w:r>
      <w:r>
        <w:rPr>
          <w:spacing w:val="-6"/>
        </w:rPr>
        <w:t xml:space="preserve"> </w:t>
      </w:r>
      <w:r>
        <w:t>or</w:t>
      </w:r>
      <w:r>
        <w:rPr>
          <w:spacing w:val="-5"/>
        </w:rPr>
        <w:t xml:space="preserve"> </w:t>
      </w:r>
      <w:r>
        <w:rPr>
          <w:spacing w:val="-2"/>
        </w:rPr>
        <w:t>expires.</w:t>
      </w:r>
    </w:p>
    <w:p w14:paraId="77EA0C3B" w14:textId="77777777" w:rsidR="00564F1B" w:rsidRDefault="00564F1B">
      <w:pPr>
        <w:pStyle w:val="BodyText"/>
        <w:spacing w:before="106"/>
      </w:pPr>
    </w:p>
    <w:p w14:paraId="77EA0C3C" w14:textId="77777777" w:rsidR="00564F1B" w:rsidRDefault="00606AB4">
      <w:pPr>
        <w:pStyle w:val="ListParagraph"/>
        <w:numPr>
          <w:ilvl w:val="1"/>
          <w:numId w:val="13"/>
        </w:numPr>
        <w:tabs>
          <w:tab w:val="left" w:pos="1350"/>
        </w:tabs>
      </w:pPr>
      <w:r>
        <w:t>This</w:t>
      </w:r>
      <w:r>
        <w:rPr>
          <w:spacing w:val="-5"/>
        </w:rPr>
        <w:t xml:space="preserve"> </w:t>
      </w:r>
      <w:r>
        <w:t>clause</w:t>
      </w:r>
      <w:r>
        <w:rPr>
          <w:spacing w:val="-4"/>
        </w:rPr>
        <w:t xml:space="preserve"> </w:t>
      </w:r>
      <w:r>
        <w:t>does</w:t>
      </w:r>
      <w:r>
        <w:rPr>
          <w:spacing w:val="-5"/>
        </w:rPr>
        <w:t xml:space="preserve"> </w:t>
      </w:r>
      <w:r>
        <w:t>not</w:t>
      </w:r>
      <w:r>
        <w:rPr>
          <w:spacing w:val="-4"/>
        </w:rPr>
        <w:t xml:space="preserve"> </w:t>
      </w:r>
      <w:r>
        <w:t>create</w:t>
      </w:r>
      <w:r>
        <w:rPr>
          <w:spacing w:val="-3"/>
        </w:rPr>
        <w:t xml:space="preserve"> </w:t>
      </w:r>
      <w:r>
        <w:t>a</w:t>
      </w:r>
      <w:r>
        <w:rPr>
          <w:spacing w:val="-6"/>
        </w:rPr>
        <w:t xml:space="preserve"> </w:t>
      </w:r>
      <w:r>
        <w:t>tenancy</w:t>
      </w:r>
      <w:r>
        <w:rPr>
          <w:spacing w:val="-2"/>
        </w:rPr>
        <w:t xml:space="preserve"> </w:t>
      </w:r>
      <w:r>
        <w:t>or</w:t>
      </w:r>
      <w:r>
        <w:rPr>
          <w:spacing w:val="-2"/>
        </w:rPr>
        <w:t xml:space="preserve"> </w:t>
      </w:r>
      <w:r>
        <w:t>exclusive</w:t>
      </w:r>
      <w:r>
        <w:rPr>
          <w:spacing w:val="-3"/>
        </w:rPr>
        <w:t xml:space="preserve"> </w:t>
      </w:r>
      <w:r>
        <w:t>right</w:t>
      </w:r>
      <w:r>
        <w:rPr>
          <w:spacing w:val="-4"/>
        </w:rPr>
        <w:t xml:space="preserve"> </w:t>
      </w:r>
      <w:r>
        <w:t>of</w:t>
      </w:r>
      <w:r>
        <w:rPr>
          <w:spacing w:val="-3"/>
        </w:rPr>
        <w:t xml:space="preserve"> </w:t>
      </w:r>
      <w:r>
        <w:rPr>
          <w:spacing w:val="-2"/>
        </w:rPr>
        <w:t>occupation.</w:t>
      </w:r>
    </w:p>
    <w:p w14:paraId="77EA0C3D" w14:textId="77777777" w:rsidR="00564F1B" w:rsidRDefault="00564F1B">
      <w:pPr>
        <w:pStyle w:val="BodyText"/>
        <w:spacing w:before="101"/>
      </w:pPr>
    </w:p>
    <w:p w14:paraId="77EA0C3E" w14:textId="77777777" w:rsidR="00564F1B" w:rsidRDefault="00606AB4">
      <w:pPr>
        <w:pStyle w:val="ListParagraph"/>
        <w:numPr>
          <w:ilvl w:val="1"/>
          <w:numId w:val="13"/>
        </w:numPr>
        <w:tabs>
          <w:tab w:val="left" w:pos="1352"/>
        </w:tabs>
        <w:ind w:left="1352" w:hanging="734"/>
      </w:pPr>
      <w:r>
        <w:t>While</w:t>
      </w:r>
      <w:r>
        <w:rPr>
          <w:spacing w:val="-5"/>
        </w:rPr>
        <w:t xml:space="preserve"> </w:t>
      </w:r>
      <w:r>
        <w:t>on</w:t>
      </w:r>
      <w:r>
        <w:rPr>
          <w:spacing w:val="-4"/>
        </w:rPr>
        <w:t xml:space="preserve"> </w:t>
      </w:r>
      <w:r>
        <w:t>the</w:t>
      </w:r>
      <w:r>
        <w:rPr>
          <w:spacing w:val="-5"/>
        </w:rPr>
        <w:t xml:space="preserve"> </w:t>
      </w:r>
      <w:r>
        <w:t>Buyer’s</w:t>
      </w:r>
      <w:r>
        <w:rPr>
          <w:spacing w:val="-6"/>
        </w:rPr>
        <w:t xml:space="preserve"> </w:t>
      </w:r>
      <w:r>
        <w:t>premises,</w:t>
      </w:r>
      <w:r>
        <w:rPr>
          <w:spacing w:val="-4"/>
        </w:rPr>
        <w:t xml:space="preserve"> </w:t>
      </w:r>
      <w:r>
        <w:t>the</w:t>
      </w:r>
      <w:r>
        <w:rPr>
          <w:spacing w:val="-6"/>
        </w:rPr>
        <w:t xml:space="preserve"> </w:t>
      </w:r>
      <w:r>
        <w:t>Supplier</w:t>
      </w:r>
      <w:r>
        <w:rPr>
          <w:spacing w:val="-2"/>
        </w:rPr>
        <w:t xml:space="preserve"> will:</w:t>
      </w:r>
    </w:p>
    <w:p w14:paraId="77EA0C3F" w14:textId="77777777" w:rsidR="00564F1B" w:rsidRDefault="00564F1B">
      <w:pPr>
        <w:pStyle w:val="BodyText"/>
        <w:spacing w:before="106"/>
      </w:pPr>
    </w:p>
    <w:p w14:paraId="77EA0C40" w14:textId="77777777" w:rsidR="00564F1B" w:rsidRDefault="00606AB4">
      <w:pPr>
        <w:pStyle w:val="ListParagraph"/>
        <w:numPr>
          <w:ilvl w:val="2"/>
          <w:numId w:val="13"/>
        </w:numPr>
        <w:tabs>
          <w:tab w:val="left" w:pos="2023"/>
          <w:tab w:val="left" w:pos="2072"/>
        </w:tabs>
        <w:spacing w:line="288" w:lineRule="auto"/>
        <w:ind w:left="2072" w:right="1155" w:hanging="721"/>
      </w:pPr>
      <w:r>
        <w:t>comply</w:t>
      </w:r>
      <w:r>
        <w:rPr>
          <w:spacing w:val="-4"/>
        </w:rPr>
        <w:t xml:space="preserve"> </w:t>
      </w:r>
      <w:r>
        <w:t>with</w:t>
      </w:r>
      <w:r>
        <w:rPr>
          <w:spacing w:val="-2"/>
        </w:rPr>
        <w:t xml:space="preserve"> </w:t>
      </w:r>
      <w:r>
        <w:t>any</w:t>
      </w:r>
      <w:r>
        <w:rPr>
          <w:spacing w:val="-1"/>
        </w:rPr>
        <w:t xml:space="preserve"> </w:t>
      </w:r>
      <w:r>
        <w:t>security</w:t>
      </w:r>
      <w:r>
        <w:rPr>
          <w:spacing w:val="-4"/>
        </w:rPr>
        <w:t xml:space="preserve"> </w:t>
      </w:r>
      <w:r>
        <w:t>requirements</w:t>
      </w:r>
      <w:r>
        <w:rPr>
          <w:spacing w:val="-1"/>
        </w:rPr>
        <w:t xml:space="preserve"> </w:t>
      </w:r>
      <w:r>
        <w:t>at</w:t>
      </w:r>
      <w:r>
        <w:rPr>
          <w:spacing w:val="-3"/>
        </w:rPr>
        <w:t xml:space="preserve"> </w:t>
      </w:r>
      <w:r>
        <w:t>the</w:t>
      </w:r>
      <w:r>
        <w:rPr>
          <w:spacing w:val="-2"/>
        </w:rPr>
        <w:t xml:space="preserve"> </w:t>
      </w:r>
      <w:r>
        <w:t>premises</w:t>
      </w:r>
      <w:r>
        <w:rPr>
          <w:spacing w:val="-1"/>
        </w:rPr>
        <w:t xml:space="preserve"> </w:t>
      </w:r>
      <w:r>
        <w:t>and</w:t>
      </w:r>
      <w:r>
        <w:rPr>
          <w:spacing w:val="-4"/>
        </w:rPr>
        <w:t xml:space="preserve"> </w:t>
      </w:r>
      <w:r>
        <w:t>not</w:t>
      </w:r>
      <w:r>
        <w:rPr>
          <w:spacing w:val="-2"/>
        </w:rPr>
        <w:t xml:space="preserve"> </w:t>
      </w:r>
      <w:r>
        <w:t>do</w:t>
      </w:r>
      <w:r>
        <w:rPr>
          <w:spacing w:val="-4"/>
        </w:rPr>
        <w:t xml:space="preserve"> </w:t>
      </w:r>
      <w:r>
        <w:t>anything</w:t>
      </w:r>
      <w:r>
        <w:rPr>
          <w:spacing w:val="-2"/>
        </w:rPr>
        <w:t xml:space="preserve"> </w:t>
      </w:r>
      <w:r>
        <w:t>to weaken the security of the premises</w:t>
      </w:r>
    </w:p>
    <w:p w14:paraId="77EA0C41" w14:textId="77777777" w:rsidR="00564F1B" w:rsidRDefault="00564F1B">
      <w:pPr>
        <w:pStyle w:val="BodyText"/>
        <w:spacing w:before="59"/>
      </w:pPr>
    </w:p>
    <w:p w14:paraId="77EA0C42" w14:textId="77777777" w:rsidR="00564F1B" w:rsidRDefault="00606AB4">
      <w:pPr>
        <w:pStyle w:val="ListParagraph"/>
        <w:numPr>
          <w:ilvl w:val="2"/>
          <w:numId w:val="13"/>
        </w:numPr>
        <w:tabs>
          <w:tab w:val="left" w:pos="2024"/>
        </w:tabs>
        <w:ind w:left="2024" w:hanging="672"/>
      </w:pPr>
      <w:r>
        <w:t>comply</w:t>
      </w:r>
      <w:r>
        <w:rPr>
          <w:spacing w:val="-7"/>
        </w:rPr>
        <w:t xml:space="preserve"> </w:t>
      </w:r>
      <w:r>
        <w:t>with</w:t>
      </w:r>
      <w:r>
        <w:rPr>
          <w:spacing w:val="-4"/>
        </w:rPr>
        <w:t xml:space="preserve"> </w:t>
      </w:r>
      <w:r>
        <w:t>Buyer</w:t>
      </w:r>
      <w:r>
        <w:rPr>
          <w:spacing w:val="-2"/>
        </w:rPr>
        <w:t xml:space="preserve"> </w:t>
      </w:r>
      <w:r>
        <w:t>requirements</w:t>
      </w:r>
      <w:r>
        <w:rPr>
          <w:spacing w:val="-6"/>
        </w:rPr>
        <w:t xml:space="preserve"> </w:t>
      </w:r>
      <w:r>
        <w:t>for</w:t>
      </w:r>
      <w:r>
        <w:rPr>
          <w:spacing w:val="-5"/>
        </w:rPr>
        <w:t xml:space="preserve"> </w:t>
      </w:r>
      <w:r>
        <w:t>the</w:t>
      </w:r>
      <w:r>
        <w:rPr>
          <w:spacing w:val="-5"/>
        </w:rPr>
        <w:t xml:space="preserve"> </w:t>
      </w:r>
      <w:r>
        <w:t>conduct</w:t>
      </w:r>
      <w:r>
        <w:rPr>
          <w:spacing w:val="-2"/>
        </w:rPr>
        <w:t xml:space="preserve"> </w:t>
      </w:r>
      <w:r>
        <w:t>of</w:t>
      </w:r>
      <w:r>
        <w:rPr>
          <w:spacing w:val="-2"/>
        </w:rPr>
        <w:t xml:space="preserve"> personnel</w:t>
      </w:r>
    </w:p>
    <w:p w14:paraId="77EA0C43" w14:textId="77777777" w:rsidR="00564F1B" w:rsidRDefault="00564F1B">
      <w:pPr>
        <w:pStyle w:val="BodyText"/>
        <w:spacing w:before="109"/>
      </w:pPr>
    </w:p>
    <w:p w14:paraId="77EA0C44" w14:textId="77777777" w:rsidR="00564F1B" w:rsidRDefault="00606AB4">
      <w:pPr>
        <w:pStyle w:val="ListParagraph"/>
        <w:numPr>
          <w:ilvl w:val="2"/>
          <w:numId w:val="13"/>
        </w:numPr>
        <w:tabs>
          <w:tab w:val="left" w:pos="2024"/>
        </w:tabs>
        <w:ind w:left="2024" w:hanging="672"/>
      </w:pPr>
      <w:r>
        <w:t>comply</w:t>
      </w:r>
      <w:r>
        <w:rPr>
          <w:spacing w:val="-7"/>
        </w:rPr>
        <w:t xml:space="preserve"> </w:t>
      </w:r>
      <w:r>
        <w:t>with</w:t>
      </w:r>
      <w:r>
        <w:rPr>
          <w:spacing w:val="-4"/>
        </w:rPr>
        <w:t xml:space="preserve"> </w:t>
      </w:r>
      <w:r>
        <w:t>any</w:t>
      </w:r>
      <w:r>
        <w:rPr>
          <w:spacing w:val="-4"/>
        </w:rPr>
        <w:t xml:space="preserve"> </w:t>
      </w:r>
      <w:r>
        <w:t>health</w:t>
      </w:r>
      <w:r>
        <w:rPr>
          <w:spacing w:val="-4"/>
        </w:rPr>
        <w:t xml:space="preserve"> </w:t>
      </w:r>
      <w:r>
        <w:t>and</w:t>
      </w:r>
      <w:r>
        <w:rPr>
          <w:spacing w:val="-5"/>
        </w:rPr>
        <w:t xml:space="preserve"> </w:t>
      </w:r>
      <w:r>
        <w:t>safety</w:t>
      </w:r>
      <w:r>
        <w:rPr>
          <w:spacing w:val="-6"/>
        </w:rPr>
        <w:t xml:space="preserve"> </w:t>
      </w:r>
      <w:r>
        <w:t>measures</w:t>
      </w:r>
      <w:r>
        <w:rPr>
          <w:spacing w:val="-3"/>
        </w:rPr>
        <w:t xml:space="preserve"> </w:t>
      </w:r>
      <w:r>
        <w:t>implemented</w:t>
      </w:r>
      <w:r>
        <w:rPr>
          <w:spacing w:val="-5"/>
        </w:rPr>
        <w:t xml:space="preserve"> </w:t>
      </w:r>
      <w:r>
        <w:t>by</w:t>
      </w:r>
      <w:r>
        <w:rPr>
          <w:spacing w:val="-6"/>
        </w:rPr>
        <w:t xml:space="preserve"> </w:t>
      </w:r>
      <w:r>
        <w:t>the</w:t>
      </w:r>
      <w:r>
        <w:rPr>
          <w:spacing w:val="-4"/>
        </w:rPr>
        <w:t xml:space="preserve"> </w:t>
      </w:r>
      <w:r>
        <w:rPr>
          <w:spacing w:val="-2"/>
        </w:rPr>
        <w:t>Buyer</w:t>
      </w:r>
    </w:p>
    <w:p w14:paraId="77EA0C45" w14:textId="77777777" w:rsidR="00564F1B" w:rsidRDefault="00564F1B">
      <w:pPr>
        <w:pStyle w:val="BodyText"/>
        <w:spacing w:before="103"/>
      </w:pPr>
    </w:p>
    <w:p w14:paraId="77EA0C46" w14:textId="77777777" w:rsidR="00564F1B" w:rsidRDefault="00606AB4">
      <w:pPr>
        <w:pStyle w:val="ListParagraph"/>
        <w:numPr>
          <w:ilvl w:val="2"/>
          <w:numId w:val="13"/>
        </w:numPr>
        <w:tabs>
          <w:tab w:val="left" w:pos="2023"/>
          <w:tab w:val="left" w:pos="2072"/>
        </w:tabs>
        <w:spacing w:line="290" w:lineRule="auto"/>
        <w:ind w:left="2072" w:right="1218" w:hanging="721"/>
      </w:pPr>
      <w:r>
        <w:t>immediately</w:t>
      </w:r>
      <w:r>
        <w:rPr>
          <w:spacing w:val="-1"/>
        </w:rPr>
        <w:t xml:space="preserve"> </w:t>
      </w:r>
      <w:r>
        <w:t>notify</w:t>
      </w:r>
      <w:r>
        <w:rPr>
          <w:spacing w:val="-4"/>
        </w:rPr>
        <w:t xml:space="preserve"> </w:t>
      </w:r>
      <w:r>
        <w:t>the</w:t>
      </w:r>
      <w:r>
        <w:rPr>
          <w:spacing w:val="-4"/>
        </w:rPr>
        <w:t xml:space="preserve"> </w:t>
      </w:r>
      <w:r>
        <w:t>Buyer</w:t>
      </w:r>
      <w:r>
        <w:rPr>
          <w:spacing w:val="-3"/>
        </w:rPr>
        <w:t xml:space="preserve"> </w:t>
      </w:r>
      <w:r>
        <w:t>of</w:t>
      </w:r>
      <w:r>
        <w:rPr>
          <w:spacing w:val="-2"/>
        </w:rPr>
        <w:t xml:space="preserve"> </w:t>
      </w:r>
      <w:r>
        <w:t>any</w:t>
      </w:r>
      <w:r>
        <w:rPr>
          <w:spacing w:val="-1"/>
        </w:rPr>
        <w:t xml:space="preserve"> </w:t>
      </w:r>
      <w:r>
        <w:t>incident on</w:t>
      </w:r>
      <w:r>
        <w:rPr>
          <w:spacing w:val="-4"/>
        </w:rPr>
        <w:t xml:space="preserve"> </w:t>
      </w:r>
      <w:r>
        <w:t>the</w:t>
      </w:r>
      <w:r>
        <w:rPr>
          <w:spacing w:val="-4"/>
        </w:rPr>
        <w:t xml:space="preserve"> </w:t>
      </w:r>
      <w:r>
        <w:t>premises</w:t>
      </w:r>
      <w:r>
        <w:rPr>
          <w:spacing w:val="-4"/>
        </w:rPr>
        <w:t xml:space="preserve"> </w:t>
      </w:r>
      <w:r>
        <w:t>that</w:t>
      </w:r>
      <w:r>
        <w:rPr>
          <w:spacing w:val="-2"/>
        </w:rPr>
        <w:t xml:space="preserve"> </w:t>
      </w:r>
      <w:r>
        <w:t>causes</w:t>
      </w:r>
      <w:r>
        <w:rPr>
          <w:spacing w:val="-1"/>
        </w:rPr>
        <w:t xml:space="preserve"> </w:t>
      </w:r>
      <w:r>
        <w:t xml:space="preserve">any damage to Property which could </w:t>
      </w:r>
      <w:r>
        <w:t>cause personal injury</w:t>
      </w:r>
    </w:p>
    <w:p w14:paraId="77EA0C47" w14:textId="77777777" w:rsidR="00564F1B" w:rsidRDefault="00564F1B">
      <w:pPr>
        <w:pStyle w:val="BodyText"/>
        <w:spacing w:before="52"/>
      </w:pPr>
    </w:p>
    <w:p w14:paraId="77EA0C48" w14:textId="77777777" w:rsidR="00564F1B" w:rsidRDefault="00606AB4">
      <w:pPr>
        <w:pStyle w:val="ListParagraph"/>
        <w:numPr>
          <w:ilvl w:val="1"/>
          <w:numId w:val="13"/>
        </w:numPr>
        <w:tabs>
          <w:tab w:val="left" w:pos="1338"/>
        </w:tabs>
        <w:ind w:left="1338" w:right="1039" w:hanging="720"/>
      </w:pPr>
      <w:r>
        <w:t>The</w:t>
      </w:r>
      <w:r>
        <w:rPr>
          <w:spacing w:val="-2"/>
        </w:rPr>
        <w:t xml:space="preserve"> </w:t>
      </w:r>
      <w:r>
        <w:t>Supplier will</w:t>
      </w:r>
      <w:r>
        <w:rPr>
          <w:spacing w:val="-2"/>
        </w:rPr>
        <w:t xml:space="preserve"> </w:t>
      </w:r>
      <w:r>
        <w:t>ensure</w:t>
      </w:r>
      <w:r>
        <w:rPr>
          <w:spacing w:val="-4"/>
        </w:rPr>
        <w:t xml:space="preserve"> </w:t>
      </w:r>
      <w:r>
        <w:t>that</w:t>
      </w:r>
      <w:r>
        <w:rPr>
          <w:spacing w:val="-2"/>
        </w:rPr>
        <w:t xml:space="preserve"> </w:t>
      </w:r>
      <w:r>
        <w:t>its</w:t>
      </w:r>
      <w:r>
        <w:rPr>
          <w:spacing w:val="-1"/>
        </w:rPr>
        <w:t xml:space="preserve"> </w:t>
      </w:r>
      <w:r>
        <w:t>health</w:t>
      </w:r>
      <w:r>
        <w:rPr>
          <w:spacing w:val="-2"/>
        </w:rPr>
        <w:t xml:space="preserve"> </w:t>
      </w:r>
      <w:r>
        <w:t>and</w:t>
      </w:r>
      <w:r>
        <w:rPr>
          <w:spacing w:val="-4"/>
        </w:rPr>
        <w:t xml:space="preserve"> </w:t>
      </w:r>
      <w:r>
        <w:t>safety</w:t>
      </w:r>
      <w:r>
        <w:rPr>
          <w:spacing w:val="-6"/>
        </w:rPr>
        <w:t xml:space="preserve"> </w:t>
      </w:r>
      <w:r>
        <w:t>policy</w:t>
      </w:r>
      <w:r>
        <w:rPr>
          <w:spacing w:val="-1"/>
        </w:rPr>
        <w:t xml:space="preserve"> </w:t>
      </w:r>
      <w:r>
        <w:t>statement</w:t>
      </w:r>
      <w:r>
        <w:rPr>
          <w:spacing w:val="-3"/>
        </w:rPr>
        <w:t xml:space="preserve"> </w:t>
      </w:r>
      <w:r>
        <w:t>(as</w:t>
      </w:r>
      <w:r>
        <w:rPr>
          <w:spacing w:val="-4"/>
        </w:rPr>
        <w:t xml:space="preserve"> </w:t>
      </w:r>
      <w:r>
        <w:t>required</w:t>
      </w:r>
      <w:r>
        <w:rPr>
          <w:spacing w:val="-2"/>
        </w:rPr>
        <w:t xml:space="preserve"> </w:t>
      </w:r>
      <w:r>
        <w:t>by</w:t>
      </w:r>
      <w:r>
        <w:rPr>
          <w:spacing w:val="-4"/>
        </w:rPr>
        <w:t xml:space="preserve"> </w:t>
      </w:r>
      <w:r>
        <w:t>the Health and Safety at Work etc Act 1974) is made available to the Buyer on request.</w:t>
      </w:r>
    </w:p>
    <w:p w14:paraId="77EA0C49" w14:textId="77777777" w:rsidR="00564F1B" w:rsidRDefault="00564F1B">
      <w:pPr>
        <w:pStyle w:val="BodyText"/>
      </w:pPr>
    </w:p>
    <w:p w14:paraId="77EA0C4A" w14:textId="77777777" w:rsidR="00564F1B" w:rsidRDefault="00564F1B">
      <w:pPr>
        <w:pStyle w:val="BodyText"/>
        <w:spacing w:before="237"/>
      </w:pPr>
    </w:p>
    <w:p w14:paraId="77EA0C4B" w14:textId="77777777" w:rsidR="00564F1B" w:rsidRDefault="00606AB4">
      <w:pPr>
        <w:pStyle w:val="Heading3"/>
        <w:numPr>
          <w:ilvl w:val="0"/>
          <w:numId w:val="13"/>
        </w:numPr>
        <w:tabs>
          <w:tab w:val="left" w:pos="1355"/>
        </w:tabs>
        <w:ind w:left="1355" w:hanging="737"/>
      </w:pPr>
      <w:bookmarkStart w:id="37" w:name="26.__Equipment"/>
      <w:bookmarkEnd w:id="37"/>
      <w:r>
        <w:rPr>
          <w:color w:val="434343"/>
          <w:spacing w:val="-2"/>
        </w:rPr>
        <w:t>Equipment</w:t>
      </w:r>
    </w:p>
    <w:p w14:paraId="77EA0C4C" w14:textId="77777777" w:rsidR="00564F1B" w:rsidRDefault="00606AB4">
      <w:pPr>
        <w:pStyle w:val="ListParagraph"/>
        <w:numPr>
          <w:ilvl w:val="1"/>
          <w:numId w:val="13"/>
        </w:numPr>
        <w:tabs>
          <w:tab w:val="left" w:pos="1338"/>
        </w:tabs>
        <w:spacing w:before="198"/>
        <w:ind w:left="1338" w:right="967" w:hanging="720"/>
      </w:pPr>
      <w:r>
        <w:t>The</w:t>
      </w:r>
      <w:r>
        <w:rPr>
          <w:spacing w:val="-2"/>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providing</w:t>
      </w:r>
      <w:r>
        <w:rPr>
          <w:spacing w:val="-2"/>
        </w:rPr>
        <w:t xml:space="preserve"> </w:t>
      </w:r>
      <w:r>
        <w:t>any</w:t>
      </w:r>
      <w:r>
        <w:rPr>
          <w:spacing w:val="-4"/>
        </w:rPr>
        <w:t xml:space="preserve"> </w:t>
      </w:r>
      <w:r>
        <w:t>Equipment</w:t>
      </w:r>
      <w:r>
        <w:rPr>
          <w:spacing w:val="-1"/>
        </w:rPr>
        <w:t xml:space="preserve"> </w:t>
      </w:r>
      <w:r>
        <w:t>which</w:t>
      </w:r>
      <w:r>
        <w:rPr>
          <w:spacing w:val="-4"/>
        </w:rPr>
        <w:t xml:space="preserve"> </w:t>
      </w:r>
      <w:r>
        <w:t>the</w:t>
      </w:r>
      <w:r>
        <w:rPr>
          <w:spacing w:val="-4"/>
        </w:rPr>
        <w:t xml:space="preserve"> </w:t>
      </w:r>
      <w:r>
        <w:t>Supplier</w:t>
      </w:r>
      <w:r>
        <w:rPr>
          <w:spacing w:val="-1"/>
        </w:rPr>
        <w:t xml:space="preserve"> </w:t>
      </w:r>
      <w:r>
        <w:t>requires</w:t>
      </w:r>
      <w:r>
        <w:rPr>
          <w:spacing w:val="-4"/>
        </w:rPr>
        <w:t xml:space="preserve"> </w:t>
      </w:r>
      <w:r>
        <w:t>to provide the Services.</w:t>
      </w:r>
    </w:p>
    <w:p w14:paraId="77EA0C4D" w14:textId="77777777" w:rsidR="00564F1B" w:rsidRDefault="00564F1B">
      <w:pPr>
        <w:pStyle w:val="BodyText"/>
      </w:pPr>
    </w:p>
    <w:p w14:paraId="77EA0C4E" w14:textId="77777777" w:rsidR="00564F1B" w:rsidRDefault="00564F1B">
      <w:pPr>
        <w:pStyle w:val="BodyText"/>
        <w:spacing w:before="37"/>
      </w:pPr>
    </w:p>
    <w:p w14:paraId="77EA0C4F" w14:textId="77777777" w:rsidR="00564F1B" w:rsidRDefault="00606AB4">
      <w:pPr>
        <w:pStyle w:val="ListParagraph"/>
        <w:numPr>
          <w:ilvl w:val="1"/>
          <w:numId w:val="13"/>
        </w:numPr>
        <w:tabs>
          <w:tab w:val="left" w:pos="1335"/>
          <w:tab w:val="left" w:pos="1337"/>
        </w:tabs>
        <w:spacing w:line="288" w:lineRule="auto"/>
        <w:ind w:left="1337" w:right="665" w:hanging="720"/>
        <w:jc w:val="both"/>
      </w:pPr>
      <w:r>
        <w:t>Any Equipment</w:t>
      </w:r>
      <w:r>
        <w:rPr>
          <w:spacing w:val="-1"/>
        </w:rPr>
        <w:t xml:space="preserve"> </w:t>
      </w:r>
      <w:r>
        <w:t>brought</w:t>
      </w:r>
      <w:r>
        <w:rPr>
          <w:spacing w:val="-2"/>
        </w:rPr>
        <w:t xml:space="preserve"> </w:t>
      </w:r>
      <w:r>
        <w:t>onto</w:t>
      </w:r>
      <w:r>
        <w:rPr>
          <w:spacing w:val="-3"/>
        </w:rPr>
        <w:t xml:space="preserve"> </w:t>
      </w:r>
      <w:r>
        <w:t>the</w:t>
      </w:r>
      <w:r>
        <w:rPr>
          <w:spacing w:val="-1"/>
        </w:rPr>
        <w:t xml:space="preserve"> </w:t>
      </w:r>
      <w:r>
        <w:t>premises</w:t>
      </w:r>
      <w:r>
        <w:rPr>
          <w:spacing w:val="-3"/>
        </w:rPr>
        <w:t xml:space="preserve"> </w:t>
      </w:r>
      <w:r>
        <w:t>will</w:t>
      </w:r>
      <w:r>
        <w:rPr>
          <w:spacing w:val="-1"/>
        </w:rPr>
        <w:t xml:space="preserve"> </w:t>
      </w:r>
      <w:r>
        <w:t>be</w:t>
      </w:r>
      <w:r>
        <w:rPr>
          <w:spacing w:val="-1"/>
        </w:rPr>
        <w:t xml:space="preserve"> </w:t>
      </w:r>
      <w:r>
        <w:t>at</w:t>
      </w:r>
      <w:r>
        <w:rPr>
          <w:spacing w:val="-1"/>
        </w:rPr>
        <w:t xml:space="preserve"> </w:t>
      </w:r>
      <w:r>
        <w:t>the</w:t>
      </w:r>
      <w:r>
        <w:rPr>
          <w:spacing w:val="-3"/>
        </w:rPr>
        <w:t xml:space="preserve"> </w:t>
      </w:r>
      <w:r>
        <w:t>Supplier's</w:t>
      </w:r>
      <w:r>
        <w:rPr>
          <w:spacing w:val="-3"/>
        </w:rPr>
        <w:t xml:space="preserve"> </w:t>
      </w:r>
      <w:r>
        <w:t>own</w:t>
      </w:r>
      <w:r>
        <w:rPr>
          <w:spacing w:val="-1"/>
        </w:rPr>
        <w:t xml:space="preserve"> </w:t>
      </w:r>
      <w:r>
        <w:t>risk and</w:t>
      </w:r>
      <w:r>
        <w:rPr>
          <w:spacing w:val="-3"/>
        </w:rPr>
        <w:t xml:space="preserve"> </w:t>
      </w:r>
      <w:r>
        <w:t>the</w:t>
      </w:r>
      <w:r>
        <w:rPr>
          <w:spacing w:val="-1"/>
        </w:rPr>
        <w:t xml:space="preserve"> </w:t>
      </w:r>
      <w:r>
        <w:t>Buyer will have no liability for any loss of, or damage to, any Equipment.</w:t>
      </w:r>
    </w:p>
    <w:p w14:paraId="77EA0C50" w14:textId="77777777" w:rsidR="00564F1B" w:rsidRDefault="00564F1B">
      <w:pPr>
        <w:pStyle w:val="BodyText"/>
        <w:spacing w:before="56"/>
      </w:pPr>
    </w:p>
    <w:p w14:paraId="77EA0C51" w14:textId="77777777" w:rsidR="00564F1B" w:rsidRDefault="00606AB4">
      <w:pPr>
        <w:pStyle w:val="ListParagraph"/>
        <w:numPr>
          <w:ilvl w:val="1"/>
          <w:numId w:val="13"/>
        </w:numPr>
        <w:tabs>
          <w:tab w:val="left" w:pos="1337"/>
        </w:tabs>
        <w:ind w:left="1337" w:right="780" w:hanging="720"/>
      </w:pPr>
      <w:r>
        <w:t>When</w:t>
      </w:r>
      <w:r>
        <w:rPr>
          <w:spacing w:val="-4"/>
        </w:rPr>
        <w:t xml:space="preserve"> </w:t>
      </w:r>
      <w:r>
        <w:t>the</w:t>
      </w:r>
      <w:r>
        <w:rPr>
          <w:spacing w:val="-2"/>
        </w:rPr>
        <w:t xml:space="preserve"> </w:t>
      </w:r>
      <w:r>
        <w:t>Call-Off</w:t>
      </w:r>
      <w:r>
        <w:rPr>
          <w:spacing w:val="-2"/>
        </w:rPr>
        <w:t xml:space="preserve"> </w:t>
      </w:r>
      <w:r>
        <w:t>Contract 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 will</w:t>
      </w:r>
      <w:r>
        <w:rPr>
          <w:spacing w:val="-2"/>
        </w:rPr>
        <w:t xml:space="preserve"> </w:t>
      </w:r>
      <w:r>
        <w:t>remove</w:t>
      </w:r>
      <w:r>
        <w:rPr>
          <w:spacing w:val="-4"/>
        </w:rPr>
        <w:t xml:space="preserve"> </w:t>
      </w:r>
      <w:r>
        <w:t>the</w:t>
      </w:r>
      <w:r>
        <w:rPr>
          <w:spacing w:val="-4"/>
        </w:rPr>
        <w:t xml:space="preserve"> </w:t>
      </w:r>
      <w:r>
        <w:t>Equipment and any other materials leaving the premises in a safe and clean condition.</w:t>
      </w:r>
    </w:p>
    <w:p w14:paraId="77EA0C52" w14:textId="77777777" w:rsidR="00564F1B" w:rsidRDefault="00564F1B">
      <w:pPr>
        <w:sectPr w:rsidR="00564F1B" w:rsidSect="00611396">
          <w:pgSz w:w="11930" w:h="16840"/>
          <w:pgMar w:top="1020" w:right="700" w:bottom="280" w:left="500" w:header="720" w:footer="720" w:gutter="0"/>
          <w:cols w:space="720"/>
        </w:sectPr>
      </w:pPr>
    </w:p>
    <w:p w14:paraId="77EA0C53" w14:textId="77777777" w:rsidR="00564F1B" w:rsidRDefault="00606AB4">
      <w:pPr>
        <w:pStyle w:val="Heading3"/>
        <w:numPr>
          <w:ilvl w:val="0"/>
          <w:numId w:val="13"/>
        </w:numPr>
        <w:tabs>
          <w:tab w:val="left" w:pos="1340"/>
        </w:tabs>
        <w:spacing w:before="69"/>
        <w:ind w:left="1340" w:hanging="722"/>
      </w:pPr>
      <w:bookmarkStart w:id="38" w:name="27.__The_Contracts_(Rights_of_Third_Part"/>
      <w:bookmarkEnd w:id="38"/>
      <w:r>
        <w:rPr>
          <w:color w:val="434343"/>
        </w:rPr>
        <w:lastRenderedPageBreak/>
        <w:t>The</w:t>
      </w:r>
      <w:r>
        <w:rPr>
          <w:color w:val="434343"/>
          <w:spacing w:val="-8"/>
        </w:rPr>
        <w:t xml:space="preserve"> </w:t>
      </w:r>
      <w:r>
        <w:rPr>
          <w:color w:val="434343"/>
        </w:rPr>
        <w:t>Contracts</w:t>
      </w:r>
      <w:r>
        <w:rPr>
          <w:color w:val="434343"/>
          <w:spacing w:val="-3"/>
        </w:rPr>
        <w:t xml:space="preserve"> </w:t>
      </w:r>
      <w:r>
        <w:rPr>
          <w:color w:val="434343"/>
        </w:rPr>
        <w:t>(Rights</w:t>
      </w:r>
      <w:r>
        <w:rPr>
          <w:color w:val="434343"/>
          <w:spacing w:val="-3"/>
        </w:rPr>
        <w:t xml:space="preserve"> </w:t>
      </w:r>
      <w:r>
        <w:rPr>
          <w:color w:val="434343"/>
        </w:rPr>
        <w:t>of</w:t>
      </w:r>
      <w:r>
        <w:rPr>
          <w:color w:val="434343"/>
          <w:spacing w:val="-4"/>
        </w:rPr>
        <w:t xml:space="preserve"> </w:t>
      </w:r>
      <w:r>
        <w:rPr>
          <w:color w:val="434343"/>
        </w:rPr>
        <w:t>Third</w:t>
      </w:r>
      <w:r>
        <w:rPr>
          <w:color w:val="434343"/>
          <w:spacing w:val="-5"/>
        </w:rPr>
        <w:t xml:space="preserve"> </w:t>
      </w:r>
      <w:r>
        <w:rPr>
          <w:color w:val="434343"/>
        </w:rPr>
        <w:t>Parties)</w:t>
      </w:r>
      <w:r>
        <w:rPr>
          <w:color w:val="434343"/>
          <w:spacing w:val="-4"/>
        </w:rPr>
        <w:t xml:space="preserve"> </w:t>
      </w:r>
      <w:r>
        <w:rPr>
          <w:color w:val="434343"/>
        </w:rPr>
        <w:t>Act</w:t>
      </w:r>
      <w:r>
        <w:rPr>
          <w:color w:val="434343"/>
          <w:spacing w:val="-3"/>
        </w:rPr>
        <w:t xml:space="preserve"> </w:t>
      </w:r>
      <w:r>
        <w:rPr>
          <w:color w:val="434343"/>
          <w:spacing w:val="-4"/>
        </w:rPr>
        <w:t>1999</w:t>
      </w:r>
    </w:p>
    <w:p w14:paraId="77EA0C54" w14:textId="77777777" w:rsidR="00564F1B" w:rsidRDefault="00564F1B">
      <w:pPr>
        <w:pStyle w:val="BodyText"/>
        <w:spacing w:before="46"/>
        <w:rPr>
          <w:sz w:val="28"/>
        </w:rPr>
      </w:pPr>
    </w:p>
    <w:p w14:paraId="77EA0C55" w14:textId="77777777" w:rsidR="00564F1B" w:rsidRDefault="00606AB4">
      <w:pPr>
        <w:pStyle w:val="ListParagraph"/>
        <w:numPr>
          <w:ilvl w:val="1"/>
          <w:numId w:val="13"/>
        </w:numPr>
        <w:tabs>
          <w:tab w:val="left" w:pos="1336"/>
          <w:tab w:val="left" w:pos="1338"/>
        </w:tabs>
        <w:spacing w:line="288" w:lineRule="auto"/>
        <w:ind w:left="1338" w:right="513" w:hanging="720"/>
        <w:jc w:val="both"/>
      </w:pPr>
      <w:r>
        <w:t>Except as</w:t>
      </w:r>
      <w:r>
        <w:rPr>
          <w:spacing w:val="-3"/>
        </w:rPr>
        <w:t xml:space="preserve"> </w:t>
      </w:r>
      <w:r>
        <w:t>specified</w:t>
      </w:r>
      <w:r>
        <w:rPr>
          <w:spacing w:val="-3"/>
        </w:rPr>
        <w:t xml:space="preserve"> </w:t>
      </w:r>
      <w:r>
        <w:t>in</w:t>
      </w:r>
      <w:r>
        <w:rPr>
          <w:spacing w:val="-1"/>
        </w:rPr>
        <w:t xml:space="preserve"> </w:t>
      </w:r>
      <w:r>
        <w:t>clause</w:t>
      </w:r>
      <w:r>
        <w:rPr>
          <w:spacing w:val="-1"/>
        </w:rPr>
        <w:t xml:space="preserve"> </w:t>
      </w:r>
      <w:r>
        <w:t>29.8, a</w:t>
      </w:r>
      <w:r>
        <w:rPr>
          <w:spacing w:val="-3"/>
        </w:rPr>
        <w:t xml:space="preserve"> </w:t>
      </w:r>
      <w:r>
        <w:t>person</w:t>
      </w:r>
      <w:r>
        <w:rPr>
          <w:spacing w:val="-1"/>
        </w:rPr>
        <w:t xml:space="preserve"> </w:t>
      </w:r>
      <w:r>
        <w:t>who</w:t>
      </w:r>
      <w:r>
        <w:rPr>
          <w:spacing w:val="-3"/>
        </w:rPr>
        <w:t xml:space="preserve"> </w:t>
      </w:r>
      <w:r>
        <w:t>isn’t Party</w:t>
      </w:r>
      <w:r>
        <w:rPr>
          <w:spacing w:val="-3"/>
        </w:rPr>
        <w:t xml:space="preserve"> </w:t>
      </w:r>
      <w:r>
        <w:t>to</w:t>
      </w:r>
      <w:r>
        <w:rPr>
          <w:spacing w:val="-3"/>
        </w:rPr>
        <w:t xml:space="preserve"> </w:t>
      </w:r>
      <w:r>
        <w:t>this</w:t>
      </w:r>
      <w:r>
        <w:rPr>
          <w:spacing w:val="-3"/>
        </w:rPr>
        <w:t xml:space="preserve"> </w:t>
      </w:r>
      <w:r>
        <w:t>Call-Off Contract has</w:t>
      </w:r>
      <w:r>
        <w:rPr>
          <w:spacing w:val="-3"/>
        </w:rPr>
        <w:t xml:space="preserve"> </w:t>
      </w:r>
      <w:r>
        <w:t>no right under</w:t>
      </w:r>
      <w:r>
        <w:rPr>
          <w:spacing w:val="-2"/>
        </w:rPr>
        <w:t xml:space="preserve"> </w:t>
      </w:r>
      <w:r>
        <w:t>the</w:t>
      </w:r>
      <w:r>
        <w:rPr>
          <w:spacing w:val="-1"/>
        </w:rPr>
        <w:t xml:space="preserve"> </w:t>
      </w:r>
      <w:r>
        <w:t>Contracts</w:t>
      </w:r>
      <w:r>
        <w:rPr>
          <w:spacing w:val="-3"/>
        </w:rPr>
        <w:t xml:space="preserve"> </w:t>
      </w:r>
      <w:r>
        <w:t>(Rights</w:t>
      </w:r>
      <w:r>
        <w:rPr>
          <w:spacing w:val="-3"/>
        </w:rPr>
        <w:t xml:space="preserve"> </w:t>
      </w:r>
      <w:r>
        <w:t>of</w:t>
      </w:r>
      <w:r>
        <w:rPr>
          <w:spacing w:val="-1"/>
        </w:rPr>
        <w:t xml:space="preserve"> </w:t>
      </w:r>
      <w:r>
        <w:t>Third</w:t>
      </w:r>
      <w:r>
        <w:rPr>
          <w:spacing w:val="-1"/>
        </w:rPr>
        <w:t xml:space="preserve"> </w:t>
      </w:r>
      <w:r>
        <w:t>Parties)</w:t>
      </w:r>
      <w:r>
        <w:rPr>
          <w:spacing w:val="-2"/>
        </w:rPr>
        <w:t xml:space="preserve"> </w:t>
      </w:r>
      <w:r>
        <w:t>Act 1999</w:t>
      </w:r>
      <w:r>
        <w:rPr>
          <w:spacing w:val="-3"/>
        </w:rPr>
        <w:t xml:space="preserve"> </w:t>
      </w:r>
      <w:r>
        <w:t>to</w:t>
      </w:r>
      <w:r>
        <w:rPr>
          <w:spacing w:val="-3"/>
        </w:rPr>
        <w:t xml:space="preserve"> </w:t>
      </w:r>
      <w:r>
        <w:t>enforce</w:t>
      </w:r>
      <w:r>
        <w:rPr>
          <w:spacing w:val="-3"/>
        </w:rPr>
        <w:t xml:space="preserve"> </w:t>
      </w:r>
      <w:r>
        <w:t>any</w:t>
      </w:r>
      <w:r>
        <w:rPr>
          <w:spacing w:val="-3"/>
        </w:rPr>
        <w:t xml:space="preserve"> </w:t>
      </w:r>
      <w:r>
        <w:t>of its</w:t>
      </w:r>
      <w:r>
        <w:rPr>
          <w:spacing w:val="-3"/>
        </w:rPr>
        <w:t xml:space="preserve"> </w:t>
      </w:r>
      <w:r>
        <w:t>terms.</w:t>
      </w:r>
      <w:r>
        <w:rPr>
          <w:spacing w:val="-2"/>
        </w:rPr>
        <w:t xml:space="preserve"> </w:t>
      </w:r>
      <w:r>
        <w:t>This does not affect any right or remedy of any person which exists or is available otherwise.</w:t>
      </w:r>
    </w:p>
    <w:p w14:paraId="77EA0C56" w14:textId="77777777" w:rsidR="00564F1B" w:rsidRDefault="00564F1B">
      <w:pPr>
        <w:pStyle w:val="BodyText"/>
        <w:spacing w:before="57"/>
      </w:pPr>
    </w:p>
    <w:p w14:paraId="77EA0C57" w14:textId="77777777" w:rsidR="00564F1B" w:rsidRDefault="00606AB4">
      <w:pPr>
        <w:pStyle w:val="Heading3"/>
        <w:numPr>
          <w:ilvl w:val="0"/>
          <w:numId w:val="13"/>
        </w:numPr>
        <w:tabs>
          <w:tab w:val="left" w:pos="1355"/>
        </w:tabs>
        <w:ind w:left="1355" w:hanging="737"/>
      </w:pPr>
      <w:bookmarkStart w:id="39" w:name="28.__Environmental_requirements"/>
      <w:bookmarkEnd w:id="39"/>
      <w:r>
        <w:rPr>
          <w:color w:val="434343"/>
        </w:rPr>
        <w:t>Environmental</w:t>
      </w:r>
      <w:r>
        <w:rPr>
          <w:color w:val="434343"/>
          <w:spacing w:val="-9"/>
        </w:rPr>
        <w:t xml:space="preserve"> </w:t>
      </w:r>
      <w:r>
        <w:rPr>
          <w:color w:val="434343"/>
          <w:spacing w:val="-2"/>
        </w:rPr>
        <w:t>requirements</w:t>
      </w:r>
    </w:p>
    <w:p w14:paraId="77EA0C58" w14:textId="77777777" w:rsidR="00564F1B" w:rsidRDefault="00606AB4">
      <w:pPr>
        <w:pStyle w:val="ListParagraph"/>
        <w:numPr>
          <w:ilvl w:val="1"/>
          <w:numId w:val="13"/>
        </w:numPr>
        <w:tabs>
          <w:tab w:val="left" w:pos="1338"/>
        </w:tabs>
        <w:spacing w:before="104" w:line="290" w:lineRule="auto"/>
        <w:ind w:left="1338" w:right="647" w:hanging="720"/>
      </w:pPr>
      <w:r>
        <w:t>The</w:t>
      </w:r>
      <w:r>
        <w:rPr>
          <w:spacing w:val="-2"/>
        </w:rPr>
        <w:t xml:space="preserve"> </w:t>
      </w:r>
      <w:r>
        <w:t>Buyer</w:t>
      </w:r>
      <w:r>
        <w:rPr>
          <w:spacing w:val="-3"/>
        </w:rPr>
        <w:t xml:space="preserve"> </w:t>
      </w:r>
      <w:r>
        <w:t>will</w:t>
      </w:r>
      <w:r>
        <w:rPr>
          <w:spacing w:val="-2"/>
        </w:rPr>
        <w:t xml:space="preserve"> </w:t>
      </w:r>
      <w:r>
        <w:t>provide</w:t>
      </w:r>
      <w:r>
        <w:rPr>
          <w:spacing w:val="-2"/>
        </w:rPr>
        <w:t xml:space="preserve"> </w:t>
      </w:r>
      <w:r>
        <w:t>a</w:t>
      </w:r>
      <w:r>
        <w:rPr>
          <w:spacing w:val="-4"/>
        </w:rPr>
        <w:t xml:space="preserve"> </w:t>
      </w:r>
      <w:r>
        <w:t>copy</w:t>
      </w:r>
      <w:r>
        <w:rPr>
          <w:spacing w:val="-1"/>
        </w:rPr>
        <w:t xml:space="preserve"> </w:t>
      </w:r>
      <w:r>
        <w:t>of</w:t>
      </w:r>
      <w:r>
        <w:rPr>
          <w:spacing w:val="-2"/>
        </w:rPr>
        <w:t xml:space="preserve"> </w:t>
      </w:r>
      <w:r>
        <w:t>its</w:t>
      </w:r>
      <w:r>
        <w:rPr>
          <w:spacing w:val="-4"/>
        </w:rPr>
        <w:t xml:space="preserve"> </w:t>
      </w:r>
      <w:r>
        <w:t>environmental</w:t>
      </w:r>
      <w:r>
        <w:rPr>
          <w:spacing w:val="-5"/>
        </w:rPr>
        <w:t xml:space="preserve"> </w:t>
      </w:r>
      <w:r>
        <w:t>policy</w:t>
      </w:r>
      <w:r>
        <w:rPr>
          <w:spacing w:val="-1"/>
        </w:rPr>
        <w:t xml:space="preserve"> </w:t>
      </w:r>
      <w:r>
        <w:t>to</w:t>
      </w:r>
      <w:r>
        <w:rPr>
          <w:spacing w:val="-4"/>
        </w:rPr>
        <w:t xml:space="preserve"> </w:t>
      </w:r>
      <w:r>
        <w:t>the</w:t>
      </w:r>
      <w:r>
        <w:rPr>
          <w:spacing w:val="-4"/>
        </w:rPr>
        <w:t xml:space="preserve"> </w:t>
      </w:r>
      <w:r>
        <w:t>Supplier on</w:t>
      </w:r>
      <w:r>
        <w:rPr>
          <w:spacing w:val="-4"/>
        </w:rPr>
        <w:t xml:space="preserve"> </w:t>
      </w:r>
      <w:r>
        <w:t>request,</w:t>
      </w:r>
      <w:r>
        <w:rPr>
          <w:spacing w:val="-2"/>
        </w:rPr>
        <w:t xml:space="preserve"> </w:t>
      </w:r>
      <w:r>
        <w:t>which the Supplier will comply with.</w:t>
      </w:r>
    </w:p>
    <w:p w14:paraId="77EA0C59" w14:textId="77777777" w:rsidR="00564F1B" w:rsidRDefault="00564F1B">
      <w:pPr>
        <w:pStyle w:val="BodyText"/>
        <w:spacing w:before="51"/>
      </w:pPr>
    </w:p>
    <w:p w14:paraId="77EA0C5A" w14:textId="77777777" w:rsidR="00564F1B" w:rsidRDefault="00606AB4">
      <w:pPr>
        <w:pStyle w:val="ListParagraph"/>
        <w:numPr>
          <w:ilvl w:val="1"/>
          <w:numId w:val="13"/>
        </w:numPr>
        <w:tabs>
          <w:tab w:val="left" w:pos="1337"/>
        </w:tabs>
        <w:ind w:left="1337" w:right="905" w:hanging="720"/>
      </w:pPr>
      <w:r>
        <w:t>The Supplier must provide reasonable support to enable Buyers to work in an environmentally</w:t>
      </w:r>
      <w:r>
        <w:rPr>
          <w:spacing w:val="-1"/>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4"/>
        </w:rPr>
        <w:t xml:space="preserve"> </w:t>
      </w:r>
      <w:r>
        <w:t>by</w:t>
      </w:r>
      <w:r>
        <w:rPr>
          <w:spacing w:val="-1"/>
        </w:rPr>
        <w:t xml:space="preserve"> </w:t>
      </w:r>
      <w:r>
        <w:t>helping</w:t>
      </w:r>
      <w:r>
        <w:rPr>
          <w:spacing w:val="-2"/>
        </w:rPr>
        <w:t xml:space="preserve"> </w:t>
      </w:r>
      <w:r>
        <w:t>them</w:t>
      </w:r>
      <w:r>
        <w:rPr>
          <w:spacing w:val="-3"/>
        </w:rPr>
        <w:t xml:space="preserve"> </w:t>
      </w:r>
      <w:r>
        <w:t>recycle</w:t>
      </w:r>
      <w:r>
        <w:rPr>
          <w:spacing w:val="-2"/>
        </w:rPr>
        <w:t xml:space="preserve"> </w:t>
      </w:r>
      <w:r>
        <w:t>or lower</w:t>
      </w:r>
      <w:r>
        <w:rPr>
          <w:spacing w:val="-3"/>
        </w:rPr>
        <w:t xml:space="preserve"> </w:t>
      </w:r>
      <w:r>
        <w:t>their</w:t>
      </w:r>
      <w:r>
        <w:rPr>
          <w:spacing w:val="-3"/>
        </w:rPr>
        <w:t xml:space="preserve"> </w:t>
      </w:r>
      <w:r>
        <w:t xml:space="preserve">carbon </w:t>
      </w:r>
      <w:r>
        <w:rPr>
          <w:spacing w:val="-2"/>
        </w:rPr>
        <w:t>footprint.</w:t>
      </w:r>
    </w:p>
    <w:p w14:paraId="77EA0C5B" w14:textId="77777777" w:rsidR="00564F1B" w:rsidRDefault="00564F1B">
      <w:pPr>
        <w:pStyle w:val="BodyText"/>
      </w:pPr>
    </w:p>
    <w:p w14:paraId="77EA0C5C" w14:textId="77777777" w:rsidR="00564F1B" w:rsidRDefault="00564F1B">
      <w:pPr>
        <w:pStyle w:val="BodyText"/>
        <w:spacing w:before="234"/>
      </w:pPr>
    </w:p>
    <w:p w14:paraId="77EA0C5D" w14:textId="77777777" w:rsidR="00564F1B" w:rsidRDefault="00606AB4">
      <w:pPr>
        <w:pStyle w:val="Heading3"/>
        <w:numPr>
          <w:ilvl w:val="0"/>
          <w:numId w:val="13"/>
        </w:numPr>
        <w:tabs>
          <w:tab w:val="left" w:pos="1350"/>
        </w:tabs>
        <w:ind w:left="1350" w:hanging="732"/>
      </w:pPr>
      <w:bookmarkStart w:id="40" w:name="29.__The_Employment_Regulations_(TUPE)"/>
      <w:bookmarkEnd w:id="40"/>
      <w:r>
        <w:rPr>
          <w:color w:val="434343"/>
        </w:rPr>
        <w:t>The</w:t>
      </w:r>
      <w:r>
        <w:rPr>
          <w:color w:val="434343"/>
          <w:spacing w:val="-8"/>
        </w:rPr>
        <w:t xml:space="preserve"> </w:t>
      </w:r>
      <w:r>
        <w:rPr>
          <w:color w:val="434343"/>
        </w:rPr>
        <w:t>Employment</w:t>
      </w:r>
      <w:r>
        <w:rPr>
          <w:color w:val="434343"/>
          <w:spacing w:val="-6"/>
        </w:rPr>
        <w:t xml:space="preserve"> </w:t>
      </w:r>
      <w:r>
        <w:rPr>
          <w:color w:val="434343"/>
        </w:rPr>
        <w:t>Regulations</w:t>
      </w:r>
      <w:r>
        <w:rPr>
          <w:color w:val="434343"/>
          <w:spacing w:val="-6"/>
        </w:rPr>
        <w:t xml:space="preserve"> </w:t>
      </w:r>
      <w:r>
        <w:rPr>
          <w:color w:val="434343"/>
          <w:spacing w:val="-2"/>
        </w:rPr>
        <w:t>(TUPE)</w:t>
      </w:r>
    </w:p>
    <w:p w14:paraId="77EA0C5E" w14:textId="77777777" w:rsidR="00564F1B" w:rsidRDefault="00606AB4">
      <w:pPr>
        <w:pStyle w:val="ListParagraph"/>
        <w:numPr>
          <w:ilvl w:val="1"/>
          <w:numId w:val="13"/>
        </w:numPr>
        <w:tabs>
          <w:tab w:val="left" w:pos="1338"/>
        </w:tabs>
        <w:spacing w:before="104" w:line="276" w:lineRule="auto"/>
        <w:ind w:left="1338" w:right="527" w:hanging="720"/>
      </w:pPr>
      <w:r>
        <w:t xml:space="preserve">The Supplier agrees that if the Employment Regulations apply to this Call-Off Contract on the Start date then it must comply with its </w:t>
      </w:r>
      <w:r>
        <w:t>obligations under the Employment Regulations and</w:t>
      </w:r>
      <w:r>
        <w:rPr>
          <w:spacing w:val="-3"/>
        </w:rPr>
        <w:t xml:space="preserve"> </w:t>
      </w:r>
      <w:r>
        <w:t>(if</w:t>
      </w:r>
      <w:r>
        <w:rPr>
          <w:spacing w:val="-3"/>
        </w:rPr>
        <w:t xml:space="preserve"> </w:t>
      </w:r>
      <w:r>
        <w:t>applicable)</w:t>
      </w:r>
      <w:r>
        <w:rPr>
          <w:spacing w:val="-1"/>
        </w:rPr>
        <w:t xml:space="preserve"> </w:t>
      </w:r>
      <w:r>
        <w:t>New</w:t>
      </w:r>
      <w:r>
        <w:rPr>
          <w:spacing w:val="-3"/>
        </w:rPr>
        <w:t xml:space="preserve"> </w:t>
      </w:r>
      <w:r>
        <w:t>Fair</w:t>
      </w:r>
      <w:r>
        <w:rPr>
          <w:spacing w:val="-1"/>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3"/>
        </w:rPr>
        <w:t xml:space="preserve"> </w:t>
      </w:r>
      <w:r>
        <w:t>an</w:t>
      </w:r>
      <w:r>
        <w:rPr>
          <w:spacing w:val="-5"/>
        </w:rPr>
        <w:t xml:space="preserve"> </w:t>
      </w:r>
      <w:r>
        <w:t>Admission</w:t>
      </w:r>
      <w:r>
        <w:rPr>
          <w:spacing w:val="-5"/>
        </w:rPr>
        <w:t xml:space="preserve"> </w:t>
      </w:r>
      <w:r>
        <w:t>Agreement)</w:t>
      </w:r>
      <w:r>
        <w:rPr>
          <w:spacing w:val="-1"/>
        </w:rPr>
        <w:t xml:space="preserve"> </w:t>
      </w:r>
      <w:r>
        <w:t>and</w:t>
      </w:r>
      <w:r>
        <w:rPr>
          <w:spacing w:val="-5"/>
        </w:rPr>
        <w:t xml:space="preserve"> </w:t>
      </w:r>
      <w:r>
        <w:t>will indemnify the Buyer or any Former Supplier for any loss arising from any failure to comply.</w:t>
      </w:r>
    </w:p>
    <w:p w14:paraId="77EA0C5F" w14:textId="77777777" w:rsidR="00564F1B" w:rsidRDefault="00564F1B">
      <w:pPr>
        <w:pStyle w:val="BodyText"/>
        <w:spacing w:before="57"/>
      </w:pPr>
    </w:p>
    <w:p w14:paraId="77EA0C60" w14:textId="77777777" w:rsidR="00564F1B" w:rsidRDefault="00606AB4">
      <w:pPr>
        <w:pStyle w:val="ListParagraph"/>
        <w:numPr>
          <w:ilvl w:val="1"/>
          <w:numId w:val="13"/>
        </w:numPr>
        <w:tabs>
          <w:tab w:val="left" w:pos="1264"/>
          <w:tab w:val="left" w:pos="1348"/>
        </w:tabs>
        <w:spacing w:line="266" w:lineRule="auto"/>
        <w:ind w:left="1348" w:right="699" w:hanging="730"/>
      </w:pPr>
      <w:r>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2"/>
        </w:rPr>
        <w:t xml:space="preserve"> </w:t>
      </w:r>
      <w:r>
        <w:t>or</w:t>
      </w:r>
      <w:r>
        <w:rPr>
          <w:spacing w:val="-3"/>
        </w:rPr>
        <w:t xml:space="preserve"> </w:t>
      </w:r>
      <w:r>
        <w:t>after</w:t>
      </w:r>
      <w:r>
        <w:rPr>
          <w:spacing w:val="-3"/>
        </w:rPr>
        <w:t xml:space="preserve"> </w:t>
      </w:r>
      <w:r>
        <w:t>the</w:t>
      </w:r>
      <w:r>
        <w:rPr>
          <w:spacing w:val="-4"/>
        </w:rPr>
        <w:t xml:space="preserve"> </w:t>
      </w:r>
      <w:r>
        <w:t>Buyer</w:t>
      </w:r>
      <w:r>
        <w:rPr>
          <w:spacing w:val="-3"/>
        </w:rPr>
        <w:t xml:space="preserve"> </w:t>
      </w:r>
      <w:r>
        <w:t>has</w:t>
      </w:r>
      <w:r>
        <w:rPr>
          <w:spacing w:val="-1"/>
        </w:rPr>
        <w:t xml:space="preserve"> </w:t>
      </w:r>
      <w:r>
        <w:t>given</w:t>
      </w:r>
      <w:r>
        <w:rPr>
          <w:spacing w:val="-2"/>
        </w:rPr>
        <w:t xml:space="preserve"> </w:t>
      </w:r>
      <w:r>
        <w:t>notice</w:t>
      </w:r>
      <w:r>
        <w:rPr>
          <w:spacing w:val="-2"/>
        </w:rPr>
        <w:t xml:space="preserve"> </w:t>
      </w:r>
      <w:r>
        <w:t>to End it, and within 28 days of the Buyer’s request, the Supplier will fully and accurately disclose to the Buyer all staff information including, but not limited to, the total number of</w:t>
      </w:r>
    </w:p>
    <w:p w14:paraId="77EA0C61" w14:textId="77777777" w:rsidR="00564F1B" w:rsidRDefault="00606AB4">
      <w:pPr>
        <w:pStyle w:val="BodyText"/>
        <w:spacing w:before="22" w:line="288" w:lineRule="auto"/>
        <w:ind w:left="1348" w:right="514"/>
      </w:pPr>
      <w:r>
        <w:t>staff assigned</w:t>
      </w:r>
      <w:r>
        <w:rPr>
          <w:spacing w:val="-2"/>
        </w:rPr>
        <w:t xml:space="preserve"> </w:t>
      </w:r>
      <w:r>
        <w:t>for</w:t>
      </w:r>
      <w:r>
        <w:rPr>
          <w:spacing w:val="-3"/>
        </w:rPr>
        <w:t xml:space="preserve"> </w:t>
      </w:r>
      <w:r>
        <w:t>the</w:t>
      </w:r>
      <w:r>
        <w:rPr>
          <w:spacing w:val="-4"/>
        </w:rPr>
        <w:t xml:space="preserve"> </w:t>
      </w:r>
      <w:r>
        <w:t>purposes</w:t>
      </w:r>
      <w:r>
        <w:rPr>
          <w:spacing w:val="-1"/>
        </w:rPr>
        <w:t xml:space="preserve"> </w:t>
      </w:r>
      <w:r>
        <w:t>of</w:t>
      </w:r>
      <w:r>
        <w:rPr>
          <w:spacing w:val="-2"/>
        </w:rPr>
        <w:t xml:space="preserve"> </w:t>
      </w:r>
      <w:r>
        <w:t>TUPE</w:t>
      </w:r>
      <w:r>
        <w:rPr>
          <w:spacing w:val="-4"/>
        </w:rPr>
        <w:t xml:space="preserve"> </w:t>
      </w:r>
      <w:r>
        <w:t>to</w:t>
      </w:r>
      <w:r>
        <w:rPr>
          <w:spacing w:val="-4"/>
        </w:rPr>
        <w:t xml:space="preserve"> </w:t>
      </w:r>
      <w:r>
        <w:t>the</w:t>
      </w:r>
      <w:r>
        <w:rPr>
          <w:spacing w:val="-2"/>
        </w:rPr>
        <w:t xml:space="preserve"> </w:t>
      </w:r>
      <w:r>
        <w:t>Services.</w:t>
      </w:r>
      <w:r>
        <w:rPr>
          <w:spacing w:val="-2"/>
        </w:rPr>
        <w:t xml:space="preserve"> </w:t>
      </w:r>
      <w:r>
        <w:t>For</w:t>
      </w:r>
      <w:r>
        <w:rPr>
          <w:spacing w:val="-3"/>
        </w:rPr>
        <w:t xml:space="preserve"> </w:t>
      </w:r>
      <w:r>
        <w:t>each</w:t>
      </w:r>
      <w:r>
        <w:rPr>
          <w:spacing w:val="-2"/>
        </w:rPr>
        <w:t xml:space="preserve"> </w:t>
      </w:r>
      <w:r>
        <w:t>person</w:t>
      </w:r>
      <w:r>
        <w:rPr>
          <w:spacing w:val="-4"/>
        </w:rPr>
        <w:t xml:space="preserve"> </w:t>
      </w:r>
      <w:r>
        <w:t>identified</w:t>
      </w:r>
      <w:r>
        <w:rPr>
          <w:spacing w:val="-2"/>
        </w:rPr>
        <w:t xml:space="preserve"> </w:t>
      </w:r>
      <w:r>
        <w:t>the Supplier must provide details of:</w:t>
      </w:r>
    </w:p>
    <w:p w14:paraId="77EA0C62" w14:textId="77777777" w:rsidR="00564F1B" w:rsidRDefault="00564F1B">
      <w:pPr>
        <w:pStyle w:val="BodyText"/>
        <w:spacing w:before="56"/>
      </w:pPr>
    </w:p>
    <w:p w14:paraId="77EA0C63" w14:textId="77777777" w:rsidR="00564F1B" w:rsidRDefault="00606AB4">
      <w:pPr>
        <w:pStyle w:val="ListParagraph"/>
        <w:numPr>
          <w:ilvl w:val="2"/>
          <w:numId w:val="13"/>
        </w:numPr>
        <w:tabs>
          <w:tab w:val="left" w:pos="2792"/>
        </w:tabs>
        <w:ind w:left="2792" w:hanging="1435"/>
      </w:pPr>
      <w:r>
        <w:t>the</w:t>
      </w:r>
      <w:r>
        <w:rPr>
          <w:spacing w:val="-4"/>
        </w:rPr>
        <w:t xml:space="preserve"> </w:t>
      </w:r>
      <w:r>
        <w:t>activities</w:t>
      </w:r>
      <w:r>
        <w:rPr>
          <w:spacing w:val="-5"/>
        </w:rPr>
        <w:t xml:space="preserve"> </w:t>
      </w:r>
      <w:r>
        <w:t>they</w:t>
      </w:r>
      <w:r>
        <w:rPr>
          <w:spacing w:val="-2"/>
        </w:rPr>
        <w:t xml:space="preserve"> perform</w:t>
      </w:r>
    </w:p>
    <w:p w14:paraId="77EA0C64" w14:textId="77777777" w:rsidR="00564F1B" w:rsidRDefault="00606AB4">
      <w:pPr>
        <w:pStyle w:val="ListParagraph"/>
        <w:numPr>
          <w:ilvl w:val="2"/>
          <w:numId w:val="13"/>
        </w:numPr>
        <w:tabs>
          <w:tab w:val="left" w:pos="2794"/>
        </w:tabs>
        <w:spacing w:before="16"/>
        <w:ind w:left="2794" w:hanging="1437"/>
      </w:pPr>
      <w:r>
        <w:rPr>
          <w:spacing w:val="-5"/>
        </w:rPr>
        <w:t>age</w:t>
      </w:r>
    </w:p>
    <w:p w14:paraId="77EA0C65" w14:textId="77777777" w:rsidR="00564F1B" w:rsidRDefault="00606AB4">
      <w:pPr>
        <w:pStyle w:val="ListParagraph"/>
        <w:numPr>
          <w:ilvl w:val="2"/>
          <w:numId w:val="13"/>
        </w:numPr>
        <w:tabs>
          <w:tab w:val="left" w:pos="2794"/>
        </w:tabs>
        <w:spacing w:before="16"/>
        <w:ind w:left="2794" w:hanging="1437"/>
      </w:pPr>
      <w:r>
        <w:t xml:space="preserve">start </w:t>
      </w:r>
      <w:r>
        <w:rPr>
          <w:spacing w:val="-4"/>
        </w:rPr>
        <w:t>date</w:t>
      </w:r>
    </w:p>
    <w:p w14:paraId="77EA0C66" w14:textId="77777777" w:rsidR="00564F1B" w:rsidRDefault="00606AB4">
      <w:pPr>
        <w:pStyle w:val="ListParagraph"/>
        <w:numPr>
          <w:ilvl w:val="2"/>
          <w:numId w:val="13"/>
        </w:numPr>
        <w:tabs>
          <w:tab w:val="left" w:pos="2792"/>
        </w:tabs>
        <w:spacing w:before="21"/>
        <w:ind w:left="2792" w:hanging="1435"/>
      </w:pPr>
      <w:r>
        <w:t>place</w:t>
      </w:r>
      <w:r>
        <w:rPr>
          <w:spacing w:val="-3"/>
        </w:rPr>
        <w:t xml:space="preserve"> </w:t>
      </w:r>
      <w:r>
        <w:t xml:space="preserve">of </w:t>
      </w:r>
      <w:r>
        <w:rPr>
          <w:spacing w:val="-4"/>
        </w:rPr>
        <w:t>work</w:t>
      </w:r>
    </w:p>
    <w:p w14:paraId="77EA0C67" w14:textId="77777777" w:rsidR="00564F1B" w:rsidRDefault="00606AB4">
      <w:pPr>
        <w:pStyle w:val="ListParagraph"/>
        <w:numPr>
          <w:ilvl w:val="2"/>
          <w:numId w:val="13"/>
        </w:numPr>
        <w:tabs>
          <w:tab w:val="left" w:pos="2794"/>
        </w:tabs>
        <w:spacing w:before="16"/>
        <w:ind w:left="2794" w:hanging="1437"/>
      </w:pPr>
      <w:r>
        <w:t>notice</w:t>
      </w:r>
      <w:r>
        <w:rPr>
          <w:spacing w:val="-5"/>
        </w:rPr>
        <w:t xml:space="preserve"> </w:t>
      </w:r>
      <w:r>
        <w:rPr>
          <w:spacing w:val="-2"/>
        </w:rPr>
        <w:t>period</w:t>
      </w:r>
    </w:p>
    <w:p w14:paraId="77EA0C68" w14:textId="77777777" w:rsidR="00564F1B" w:rsidRDefault="00606AB4">
      <w:pPr>
        <w:pStyle w:val="ListParagraph"/>
        <w:numPr>
          <w:ilvl w:val="2"/>
          <w:numId w:val="13"/>
        </w:numPr>
        <w:tabs>
          <w:tab w:val="left" w:pos="2794"/>
        </w:tabs>
        <w:spacing w:before="15"/>
        <w:ind w:left="2794" w:hanging="1437"/>
      </w:pPr>
      <w:r>
        <w:t>redundancy</w:t>
      </w:r>
      <w:r>
        <w:rPr>
          <w:spacing w:val="-7"/>
        </w:rPr>
        <w:t xml:space="preserve"> </w:t>
      </w:r>
      <w:r>
        <w:t>payment</w:t>
      </w:r>
      <w:r>
        <w:rPr>
          <w:spacing w:val="-5"/>
        </w:rPr>
        <w:t xml:space="preserve"> </w:t>
      </w:r>
      <w:r>
        <w:rPr>
          <w:spacing w:val="-2"/>
        </w:rPr>
        <w:t>entitlement</w:t>
      </w:r>
    </w:p>
    <w:p w14:paraId="77EA0C69" w14:textId="77777777" w:rsidR="00564F1B" w:rsidRDefault="00606AB4">
      <w:pPr>
        <w:pStyle w:val="ListParagraph"/>
        <w:numPr>
          <w:ilvl w:val="2"/>
          <w:numId w:val="13"/>
        </w:numPr>
        <w:tabs>
          <w:tab w:val="left" w:pos="2787"/>
        </w:tabs>
        <w:spacing w:before="19"/>
        <w:ind w:left="2787" w:hanging="1430"/>
      </w:pPr>
      <w:r>
        <w:t>salary,</w:t>
      </w:r>
      <w:r>
        <w:rPr>
          <w:spacing w:val="-5"/>
        </w:rPr>
        <w:t xml:space="preserve"> </w:t>
      </w:r>
      <w:r>
        <w:t>benefits</w:t>
      </w:r>
      <w:r>
        <w:rPr>
          <w:spacing w:val="-7"/>
        </w:rPr>
        <w:t xml:space="preserve"> </w:t>
      </w:r>
      <w:r>
        <w:t>and</w:t>
      </w:r>
      <w:r>
        <w:rPr>
          <w:spacing w:val="-7"/>
        </w:rPr>
        <w:t xml:space="preserve"> </w:t>
      </w:r>
      <w:r>
        <w:t>pension</w:t>
      </w:r>
      <w:r>
        <w:rPr>
          <w:spacing w:val="-4"/>
        </w:rPr>
        <w:t xml:space="preserve"> </w:t>
      </w:r>
      <w:r>
        <w:rPr>
          <w:spacing w:val="-2"/>
        </w:rPr>
        <w:t>entitlements</w:t>
      </w:r>
    </w:p>
    <w:p w14:paraId="77EA0C6A" w14:textId="77777777" w:rsidR="00564F1B" w:rsidRDefault="00606AB4">
      <w:pPr>
        <w:pStyle w:val="ListParagraph"/>
        <w:numPr>
          <w:ilvl w:val="2"/>
          <w:numId w:val="13"/>
        </w:numPr>
        <w:tabs>
          <w:tab w:val="left" w:pos="2797"/>
        </w:tabs>
        <w:spacing w:before="18"/>
        <w:ind w:left="2797" w:hanging="1440"/>
      </w:pPr>
      <w:r>
        <w:t>employment</w:t>
      </w:r>
      <w:r>
        <w:rPr>
          <w:spacing w:val="-7"/>
        </w:rPr>
        <w:t xml:space="preserve"> </w:t>
      </w:r>
      <w:r>
        <w:rPr>
          <w:spacing w:val="-2"/>
        </w:rPr>
        <w:t>status</w:t>
      </w:r>
    </w:p>
    <w:p w14:paraId="77EA0C6B" w14:textId="77777777" w:rsidR="00564F1B" w:rsidRDefault="00606AB4">
      <w:pPr>
        <w:pStyle w:val="ListParagraph"/>
        <w:numPr>
          <w:ilvl w:val="2"/>
          <w:numId w:val="13"/>
        </w:numPr>
        <w:tabs>
          <w:tab w:val="left" w:pos="2792"/>
        </w:tabs>
        <w:spacing w:before="16"/>
        <w:ind w:left="2792" w:hanging="1435"/>
      </w:pPr>
      <w:r>
        <w:t>identity</w:t>
      </w:r>
      <w:r>
        <w:rPr>
          <w:spacing w:val="-3"/>
        </w:rPr>
        <w:t xml:space="preserve"> </w:t>
      </w:r>
      <w:r>
        <w:t>of</w:t>
      </w:r>
      <w:r>
        <w:rPr>
          <w:spacing w:val="-2"/>
        </w:rPr>
        <w:t xml:space="preserve"> employer</w:t>
      </w:r>
    </w:p>
    <w:p w14:paraId="77EA0C6C" w14:textId="77777777" w:rsidR="00564F1B" w:rsidRDefault="00606AB4">
      <w:pPr>
        <w:pStyle w:val="ListParagraph"/>
        <w:numPr>
          <w:ilvl w:val="2"/>
          <w:numId w:val="13"/>
        </w:numPr>
        <w:tabs>
          <w:tab w:val="left" w:pos="2795"/>
        </w:tabs>
        <w:spacing w:before="13"/>
        <w:ind w:left="2795" w:hanging="1440"/>
      </w:pPr>
      <w:r>
        <w:t>working</w:t>
      </w:r>
      <w:r>
        <w:rPr>
          <w:spacing w:val="-6"/>
        </w:rPr>
        <w:t xml:space="preserve"> </w:t>
      </w:r>
      <w:r>
        <w:rPr>
          <w:spacing w:val="-2"/>
        </w:rPr>
        <w:t>arrangements</w:t>
      </w:r>
    </w:p>
    <w:p w14:paraId="77EA0C6D" w14:textId="77777777" w:rsidR="00564F1B" w:rsidRDefault="00606AB4">
      <w:pPr>
        <w:pStyle w:val="BodyText"/>
        <w:tabs>
          <w:tab w:val="left" w:pos="2379"/>
          <w:tab w:val="left" w:pos="3529"/>
        </w:tabs>
        <w:spacing w:before="1"/>
        <w:ind w:left="1355"/>
      </w:pPr>
      <w:r>
        <w:rPr>
          <w:spacing w:val="-5"/>
        </w:rPr>
        <w:t>29.</w:t>
      </w:r>
      <w:r>
        <w:tab/>
      </w:r>
      <w:r>
        <w:rPr>
          <w:spacing w:val="-4"/>
        </w:rPr>
        <w:t>2.11</w:t>
      </w:r>
      <w:r>
        <w:tab/>
        <w:t>outstanding</w:t>
      </w:r>
      <w:r>
        <w:rPr>
          <w:spacing w:val="-9"/>
        </w:rPr>
        <w:t xml:space="preserve"> </w:t>
      </w:r>
      <w:r>
        <w:rPr>
          <w:spacing w:val="-2"/>
        </w:rPr>
        <w:t>liabilities</w:t>
      </w:r>
    </w:p>
    <w:p w14:paraId="77EA0C6E" w14:textId="77777777" w:rsidR="00564F1B" w:rsidRDefault="00606AB4">
      <w:pPr>
        <w:pStyle w:val="ListParagraph"/>
        <w:numPr>
          <w:ilvl w:val="2"/>
          <w:numId w:val="9"/>
        </w:numPr>
        <w:tabs>
          <w:tab w:val="left" w:pos="2795"/>
        </w:tabs>
        <w:spacing w:before="21"/>
        <w:ind w:hanging="1440"/>
      </w:pPr>
      <w:r>
        <w:t>sickness</w:t>
      </w:r>
      <w:r>
        <w:rPr>
          <w:spacing w:val="-6"/>
        </w:rPr>
        <w:t xml:space="preserve"> </w:t>
      </w:r>
      <w:r>
        <w:rPr>
          <w:spacing w:val="-2"/>
        </w:rPr>
        <w:t>absence</w:t>
      </w:r>
    </w:p>
    <w:p w14:paraId="77EA0C6F" w14:textId="77777777" w:rsidR="00564F1B" w:rsidRDefault="00606AB4">
      <w:pPr>
        <w:pStyle w:val="ListParagraph"/>
        <w:numPr>
          <w:ilvl w:val="2"/>
          <w:numId w:val="9"/>
        </w:numPr>
        <w:tabs>
          <w:tab w:val="left" w:pos="2792"/>
        </w:tabs>
        <w:spacing w:before="11"/>
        <w:ind w:left="2792" w:hanging="1437"/>
      </w:pPr>
      <w:r>
        <w:t>copies</w:t>
      </w:r>
      <w:r>
        <w:rPr>
          <w:spacing w:val="-4"/>
        </w:rPr>
        <w:t xml:space="preserve"> </w:t>
      </w:r>
      <w:r>
        <w:t>of</w:t>
      </w:r>
      <w:r>
        <w:rPr>
          <w:spacing w:val="-5"/>
        </w:rPr>
        <w:t xml:space="preserve"> </w:t>
      </w:r>
      <w:r>
        <w:t>all</w:t>
      </w:r>
      <w:r>
        <w:rPr>
          <w:spacing w:val="-5"/>
        </w:rPr>
        <w:t xml:space="preserve"> </w:t>
      </w:r>
      <w:r>
        <w:t>relevant</w:t>
      </w:r>
      <w:r>
        <w:rPr>
          <w:spacing w:val="-5"/>
        </w:rPr>
        <w:t xml:space="preserve"> </w:t>
      </w:r>
      <w:r>
        <w:t>employment</w:t>
      </w:r>
      <w:r>
        <w:rPr>
          <w:spacing w:val="-5"/>
        </w:rPr>
        <w:t xml:space="preserve"> </w:t>
      </w:r>
      <w:r>
        <w:t>contracts</w:t>
      </w:r>
      <w:r>
        <w:rPr>
          <w:spacing w:val="-4"/>
        </w:rPr>
        <w:t xml:space="preserve"> </w:t>
      </w:r>
      <w:r>
        <w:t>and</w:t>
      </w:r>
      <w:r>
        <w:rPr>
          <w:spacing w:val="-7"/>
        </w:rPr>
        <w:t xml:space="preserve"> </w:t>
      </w:r>
      <w:r>
        <w:t>related</w:t>
      </w:r>
      <w:r>
        <w:rPr>
          <w:spacing w:val="-4"/>
        </w:rPr>
        <w:t xml:space="preserve"> </w:t>
      </w:r>
      <w:r>
        <w:rPr>
          <w:spacing w:val="-2"/>
        </w:rPr>
        <w:t>documents</w:t>
      </w:r>
    </w:p>
    <w:p w14:paraId="77EA0C70" w14:textId="77777777" w:rsidR="00564F1B" w:rsidRDefault="00606AB4">
      <w:pPr>
        <w:pStyle w:val="ListParagraph"/>
        <w:numPr>
          <w:ilvl w:val="2"/>
          <w:numId w:val="9"/>
        </w:numPr>
        <w:tabs>
          <w:tab w:val="left" w:pos="2792"/>
          <w:tab w:val="left" w:pos="2821"/>
        </w:tabs>
        <w:spacing w:before="18" w:line="288" w:lineRule="auto"/>
        <w:ind w:left="2792" w:right="1120"/>
      </w:pPr>
      <w:r>
        <w:tab/>
        <w:t>all</w:t>
      </w:r>
      <w:r>
        <w:rPr>
          <w:spacing w:val="-3"/>
        </w:rPr>
        <w:t xml:space="preserve"> </w:t>
      </w:r>
      <w:r>
        <w:t>information</w:t>
      </w:r>
      <w:r>
        <w:rPr>
          <w:spacing w:val="-3"/>
        </w:rPr>
        <w:t xml:space="preserve"> </w:t>
      </w:r>
      <w:r>
        <w:t>required</w:t>
      </w:r>
      <w:r>
        <w:rPr>
          <w:spacing w:val="-5"/>
        </w:rPr>
        <w:t xml:space="preserve"> </w:t>
      </w:r>
      <w:r>
        <w:t>under</w:t>
      </w:r>
      <w:r>
        <w:rPr>
          <w:spacing w:val="-4"/>
        </w:rPr>
        <w:t xml:space="preserve"> </w:t>
      </w:r>
      <w:r>
        <w:t>regulation</w:t>
      </w:r>
      <w:r>
        <w:rPr>
          <w:spacing w:val="-3"/>
        </w:rPr>
        <w:t xml:space="preserve"> </w:t>
      </w:r>
      <w:r>
        <w:t>11</w:t>
      </w:r>
      <w:r>
        <w:rPr>
          <w:spacing w:val="-3"/>
        </w:rPr>
        <w:t xml:space="preserve"> </w:t>
      </w:r>
      <w:r>
        <w:t>of</w:t>
      </w:r>
      <w:r>
        <w:rPr>
          <w:spacing w:val="-3"/>
        </w:rPr>
        <w:t xml:space="preserve"> </w:t>
      </w:r>
      <w:r>
        <w:t>TUPE</w:t>
      </w:r>
      <w:r>
        <w:rPr>
          <w:spacing w:val="-3"/>
        </w:rPr>
        <w:t xml:space="preserve"> </w:t>
      </w:r>
      <w:r>
        <w:t>or</w:t>
      </w:r>
      <w:r>
        <w:rPr>
          <w:spacing w:val="-1"/>
        </w:rPr>
        <w:t xml:space="preserve"> </w:t>
      </w:r>
      <w:r>
        <w:t>as</w:t>
      </w:r>
      <w:r>
        <w:rPr>
          <w:spacing w:val="-5"/>
        </w:rPr>
        <w:t xml:space="preserve"> </w:t>
      </w:r>
      <w:r>
        <w:t>reasonably requested by the Buyer</w:t>
      </w:r>
    </w:p>
    <w:p w14:paraId="77EA0C71" w14:textId="77777777" w:rsidR="00564F1B" w:rsidRDefault="00564F1B">
      <w:pPr>
        <w:pStyle w:val="BodyText"/>
        <w:spacing w:before="57"/>
      </w:pPr>
    </w:p>
    <w:p w14:paraId="77EA0C72" w14:textId="77777777" w:rsidR="00564F1B" w:rsidRDefault="00606AB4">
      <w:pPr>
        <w:pStyle w:val="BodyText"/>
        <w:spacing w:line="288" w:lineRule="auto"/>
        <w:ind w:left="1201" w:right="514"/>
      </w:pPr>
      <w:r>
        <w:t>The</w:t>
      </w:r>
      <w:r>
        <w:rPr>
          <w:spacing w:val="-2"/>
        </w:rPr>
        <w:t xml:space="preserve"> </w:t>
      </w:r>
      <w:r>
        <w:t>Supplier warrants</w:t>
      </w:r>
      <w:r>
        <w:rPr>
          <w:spacing w:val="-4"/>
        </w:rPr>
        <w:t xml:space="preserve"> </w:t>
      </w:r>
      <w:r>
        <w:t>the</w:t>
      </w:r>
      <w:r>
        <w:rPr>
          <w:spacing w:val="-2"/>
        </w:rPr>
        <w:t xml:space="preserve"> </w:t>
      </w:r>
      <w:r>
        <w:t>accuracy</w:t>
      </w:r>
      <w:r>
        <w:rPr>
          <w:spacing w:val="-1"/>
        </w:rPr>
        <w:t xml:space="preserve"> </w:t>
      </w:r>
      <w:r>
        <w:t>of</w:t>
      </w:r>
      <w:r>
        <w:rPr>
          <w:spacing w:val="-3"/>
        </w:rPr>
        <w:t xml:space="preserve"> </w:t>
      </w:r>
      <w:r>
        <w:t>the</w:t>
      </w:r>
      <w:r>
        <w:rPr>
          <w:spacing w:val="-2"/>
        </w:rPr>
        <w:t xml:space="preserve"> </w:t>
      </w:r>
      <w:r>
        <w:t>information</w:t>
      </w:r>
      <w:r>
        <w:rPr>
          <w:spacing w:val="-2"/>
        </w:rPr>
        <w:t xml:space="preserve"> </w:t>
      </w:r>
      <w:r>
        <w:t>provided</w:t>
      </w:r>
      <w:r>
        <w:rPr>
          <w:spacing w:val="-4"/>
        </w:rPr>
        <w:t xml:space="preserve"> </w:t>
      </w:r>
      <w:r>
        <w:t>under</w:t>
      </w:r>
      <w:r>
        <w:rPr>
          <w:spacing w:val="-3"/>
        </w:rPr>
        <w:t xml:space="preserve"> </w:t>
      </w:r>
      <w:r>
        <w:t>this</w:t>
      </w:r>
      <w:r>
        <w:rPr>
          <w:spacing w:val="-4"/>
        </w:rPr>
        <w:t xml:space="preserve"> </w:t>
      </w:r>
      <w:r>
        <w:t>TUPE</w:t>
      </w:r>
      <w:r>
        <w:rPr>
          <w:spacing w:val="-2"/>
        </w:rPr>
        <w:t xml:space="preserve"> </w:t>
      </w:r>
      <w:r>
        <w:t>clause</w:t>
      </w:r>
      <w:r>
        <w:rPr>
          <w:spacing w:val="-2"/>
        </w:rPr>
        <w:t xml:space="preserve"> </w:t>
      </w:r>
      <w:r>
        <w:t xml:space="preserve">and will notify the Buyer of any changes to the amended information as soon as reasonably possible. The Supplier will permit the </w:t>
      </w:r>
      <w:r>
        <w:t>Buyer to use and disclose the information to any prospective Replacement Supplier.</w:t>
      </w:r>
    </w:p>
    <w:p w14:paraId="77EA0C73" w14:textId="77777777" w:rsidR="00564F1B" w:rsidRDefault="00564F1B">
      <w:pPr>
        <w:spacing w:line="288" w:lineRule="auto"/>
        <w:sectPr w:rsidR="00564F1B" w:rsidSect="00611396">
          <w:pgSz w:w="11930" w:h="16840"/>
          <w:pgMar w:top="1020" w:right="700" w:bottom="280" w:left="500" w:header="720" w:footer="720" w:gutter="0"/>
          <w:cols w:space="720"/>
        </w:sectPr>
      </w:pPr>
    </w:p>
    <w:p w14:paraId="77EA0C74" w14:textId="77777777" w:rsidR="00564F1B" w:rsidRDefault="00606AB4">
      <w:pPr>
        <w:pStyle w:val="ListParagraph"/>
        <w:numPr>
          <w:ilvl w:val="1"/>
          <w:numId w:val="13"/>
        </w:numPr>
        <w:tabs>
          <w:tab w:val="left" w:pos="1198"/>
          <w:tab w:val="left" w:pos="1201"/>
        </w:tabs>
        <w:spacing w:before="70" w:line="288" w:lineRule="auto"/>
        <w:ind w:left="1201" w:right="649" w:hanging="569"/>
      </w:pPr>
      <w:r>
        <w:lastRenderedPageBreak/>
        <w:t>In</w:t>
      </w:r>
      <w:r>
        <w:rPr>
          <w:spacing w:val="-3"/>
        </w:rPr>
        <w:t xml:space="preserve"> </w:t>
      </w:r>
      <w:r>
        <w:t>the</w:t>
      </w:r>
      <w:r>
        <w:rPr>
          <w:spacing w:val="-1"/>
        </w:rPr>
        <w:t xml:space="preserve"> </w:t>
      </w:r>
      <w:r>
        <w:t>12</w:t>
      </w:r>
      <w:r>
        <w:rPr>
          <w:spacing w:val="-3"/>
        </w:rPr>
        <w:t xml:space="preserve"> </w:t>
      </w:r>
      <w:r>
        <w:t>months</w:t>
      </w:r>
      <w:r>
        <w:rPr>
          <w:spacing w:val="-3"/>
        </w:rPr>
        <w:t xml:space="preserve"> </w:t>
      </w:r>
      <w:r>
        <w:t>before</w:t>
      </w:r>
      <w:r>
        <w:rPr>
          <w:spacing w:val="-3"/>
        </w:rPr>
        <w:t xml:space="preserve"> </w:t>
      </w:r>
      <w:r>
        <w:t>the</w:t>
      </w:r>
      <w:r>
        <w:rPr>
          <w:spacing w:val="-1"/>
        </w:rPr>
        <w:t xml:space="preserve"> </w:t>
      </w:r>
      <w:r>
        <w:t>expiry</w:t>
      </w:r>
      <w:r>
        <w:rPr>
          <w:spacing w:val="-3"/>
        </w:rPr>
        <w:t xml:space="preserve"> </w:t>
      </w:r>
      <w:r>
        <w:t>of</w:t>
      </w:r>
      <w:r>
        <w:rPr>
          <w:spacing w:val="-1"/>
        </w:rPr>
        <w:t xml:space="preserve"> </w:t>
      </w:r>
      <w:r>
        <w:t>this Call-Off</w:t>
      </w:r>
      <w:r>
        <w:rPr>
          <w:spacing w:val="-2"/>
        </w:rPr>
        <w:t xml:space="preserve"> </w:t>
      </w:r>
      <w:r>
        <w:t>Contract,</w:t>
      </w:r>
      <w:r>
        <w:rPr>
          <w:spacing w:val="-1"/>
        </w:rPr>
        <w:t xml:space="preserve"> </w:t>
      </w:r>
      <w:r>
        <w:t>the</w:t>
      </w:r>
      <w:r>
        <w:rPr>
          <w:spacing w:val="-3"/>
        </w:rPr>
        <w:t xml:space="preserve"> </w:t>
      </w:r>
      <w:r>
        <w:t>Supplier will</w:t>
      </w:r>
      <w:r>
        <w:rPr>
          <w:spacing w:val="-1"/>
        </w:rPr>
        <w:t xml:space="preserve"> </w:t>
      </w:r>
      <w:r>
        <w:t>not change</w:t>
      </w:r>
      <w:r>
        <w:rPr>
          <w:spacing w:val="-5"/>
        </w:rPr>
        <w:t xml:space="preserve"> </w:t>
      </w:r>
      <w:r>
        <w:t xml:space="preserve">the identity and number of staff assigned to the Services </w:t>
      </w:r>
      <w:r>
        <w:t>(unless reasonably requested by the Buyer) or their terms and conditions, other than in the ordinary course of business.</w:t>
      </w:r>
    </w:p>
    <w:p w14:paraId="77EA0C75" w14:textId="77777777" w:rsidR="00564F1B" w:rsidRDefault="00564F1B">
      <w:pPr>
        <w:pStyle w:val="BodyText"/>
        <w:spacing w:before="58"/>
      </w:pPr>
    </w:p>
    <w:p w14:paraId="77EA0C76" w14:textId="77777777" w:rsidR="00564F1B" w:rsidRDefault="00606AB4">
      <w:pPr>
        <w:pStyle w:val="ListParagraph"/>
        <w:numPr>
          <w:ilvl w:val="1"/>
          <w:numId w:val="13"/>
        </w:numPr>
        <w:tabs>
          <w:tab w:val="left" w:pos="1198"/>
          <w:tab w:val="left" w:pos="1201"/>
        </w:tabs>
        <w:spacing w:line="288" w:lineRule="auto"/>
        <w:ind w:left="1201" w:right="858" w:hanging="569"/>
      </w:pPr>
      <w:r>
        <w:t>The</w:t>
      </w:r>
      <w:r>
        <w:rPr>
          <w:spacing w:val="-2"/>
        </w:rPr>
        <w:t xml:space="preserve"> </w:t>
      </w:r>
      <w:r>
        <w:t>Supplier will</w:t>
      </w:r>
      <w:r>
        <w:rPr>
          <w:spacing w:val="-2"/>
        </w:rPr>
        <w:t xml:space="preserve"> </w:t>
      </w:r>
      <w:r>
        <w:t>co-operate</w:t>
      </w:r>
      <w:r>
        <w:rPr>
          <w:spacing w:val="-2"/>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1"/>
        </w:rPr>
        <w:t xml:space="preserve"> </w:t>
      </w:r>
      <w:r>
        <w:t>Call-Off</w:t>
      </w:r>
      <w:r>
        <w:rPr>
          <w:spacing w:val="-2"/>
        </w:rPr>
        <w:t xml:space="preserve"> </w:t>
      </w:r>
      <w:r>
        <w:t>Contract</w:t>
      </w:r>
      <w:r>
        <w:rPr>
          <w:spacing w:val="-5"/>
        </w:rPr>
        <w:t xml:space="preserve"> </w:t>
      </w:r>
      <w:r>
        <w:t>by</w:t>
      </w:r>
      <w:r>
        <w:rPr>
          <w:spacing w:val="-1"/>
        </w:rPr>
        <w:t xml:space="preserve"> </w:t>
      </w:r>
      <w:r>
        <w:t>allowing</w:t>
      </w:r>
      <w:r>
        <w:rPr>
          <w:spacing w:val="-2"/>
        </w:rPr>
        <w:t xml:space="preserve"> </w:t>
      </w:r>
      <w:r>
        <w:t xml:space="preserve">the Replacement Supplier to communicate with and meet the affected employees or their </w:t>
      </w:r>
      <w:r>
        <w:rPr>
          <w:spacing w:val="-2"/>
        </w:rPr>
        <w:t>representatives.</w:t>
      </w:r>
    </w:p>
    <w:p w14:paraId="77EA0C77" w14:textId="77777777" w:rsidR="00564F1B" w:rsidRDefault="00564F1B">
      <w:pPr>
        <w:pStyle w:val="BodyText"/>
        <w:spacing w:before="55"/>
      </w:pPr>
    </w:p>
    <w:p w14:paraId="77EA0C78" w14:textId="77777777" w:rsidR="00564F1B" w:rsidRDefault="00606AB4">
      <w:pPr>
        <w:pStyle w:val="ListParagraph"/>
        <w:numPr>
          <w:ilvl w:val="1"/>
          <w:numId w:val="13"/>
        </w:numPr>
        <w:tabs>
          <w:tab w:val="left" w:pos="1198"/>
          <w:tab w:val="left" w:pos="1201"/>
        </w:tabs>
        <w:spacing w:line="290" w:lineRule="auto"/>
        <w:ind w:left="1201" w:right="663" w:hanging="569"/>
      </w:pPr>
      <w:r>
        <w:t>The</w:t>
      </w:r>
      <w:r>
        <w:rPr>
          <w:spacing w:val="-2"/>
        </w:rPr>
        <w:t xml:space="preserve"> </w:t>
      </w:r>
      <w:r>
        <w:t>Supplier will</w:t>
      </w:r>
      <w:r>
        <w:rPr>
          <w:spacing w:val="-2"/>
        </w:rPr>
        <w:t xml:space="preserve"> </w:t>
      </w:r>
      <w:r>
        <w:t>indemnify</w:t>
      </w:r>
      <w:r>
        <w:rPr>
          <w:spacing w:val="-4"/>
        </w:rPr>
        <w:t xml:space="preserve"> </w:t>
      </w:r>
      <w:r>
        <w:t>the</w:t>
      </w:r>
      <w:r>
        <w:rPr>
          <w:spacing w:val="-2"/>
        </w:rPr>
        <w:t xml:space="preserve"> </w:t>
      </w:r>
      <w:r>
        <w:t>Buyer or any</w:t>
      </w:r>
      <w:r>
        <w:rPr>
          <w:spacing w:val="-1"/>
        </w:rPr>
        <w:t xml:space="preserve"> </w:t>
      </w:r>
      <w:r>
        <w:t>Replacement</w:t>
      </w:r>
      <w:r>
        <w:rPr>
          <w:spacing w:val="-2"/>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4"/>
        </w:rPr>
        <w:t xml:space="preserve"> </w:t>
      </w:r>
      <w:r>
        <w:t xml:space="preserve">from </w:t>
      </w:r>
      <w:r>
        <w:rPr>
          <w:spacing w:val="-4"/>
        </w:rPr>
        <w:t>both:</w:t>
      </w:r>
    </w:p>
    <w:p w14:paraId="77EA0C79" w14:textId="77777777" w:rsidR="00564F1B" w:rsidRDefault="00564F1B">
      <w:pPr>
        <w:pStyle w:val="BodyText"/>
        <w:spacing w:before="54"/>
      </w:pPr>
    </w:p>
    <w:p w14:paraId="77EA0C7A" w14:textId="77777777" w:rsidR="00564F1B" w:rsidRDefault="00606AB4">
      <w:pPr>
        <w:pStyle w:val="ListParagraph"/>
        <w:numPr>
          <w:ilvl w:val="2"/>
          <w:numId w:val="13"/>
        </w:numPr>
        <w:tabs>
          <w:tab w:val="left" w:pos="1907"/>
        </w:tabs>
        <w:ind w:left="1907" w:hanging="718"/>
      </w:pPr>
      <w:r>
        <w:t>its</w:t>
      </w:r>
      <w:r>
        <w:rPr>
          <w:spacing w:val="-3"/>
        </w:rPr>
        <w:t xml:space="preserve"> </w:t>
      </w:r>
      <w:r>
        <w:t>failure</w:t>
      </w:r>
      <w:r>
        <w:rPr>
          <w:spacing w:val="-4"/>
        </w:rPr>
        <w:t xml:space="preserve"> </w:t>
      </w:r>
      <w:r>
        <w:t>to</w:t>
      </w:r>
      <w:r>
        <w:rPr>
          <w:spacing w:val="-5"/>
        </w:rPr>
        <w:t xml:space="preserve"> </w:t>
      </w:r>
      <w:r>
        <w:t>comply</w:t>
      </w:r>
      <w:r>
        <w:rPr>
          <w:spacing w:val="-3"/>
        </w:rPr>
        <w:t xml:space="preserve"> </w:t>
      </w:r>
      <w:r>
        <w:t>with</w:t>
      </w:r>
      <w:r>
        <w:rPr>
          <w:spacing w:val="-4"/>
        </w:rPr>
        <w:t xml:space="preserve"> </w:t>
      </w:r>
      <w:r>
        <w:t>the</w:t>
      </w:r>
      <w:r>
        <w:rPr>
          <w:spacing w:val="-3"/>
        </w:rPr>
        <w:t xml:space="preserve"> </w:t>
      </w:r>
      <w:r>
        <w:t>provisions</w:t>
      </w:r>
      <w:r>
        <w:rPr>
          <w:spacing w:val="-3"/>
        </w:rPr>
        <w:t xml:space="preserve"> </w:t>
      </w:r>
      <w:r>
        <w:t>of</w:t>
      </w:r>
      <w:r>
        <w:rPr>
          <w:spacing w:val="-5"/>
        </w:rPr>
        <w:t xml:space="preserve"> </w:t>
      </w:r>
      <w:r>
        <w:t>this</w:t>
      </w:r>
      <w:r>
        <w:rPr>
          <w:spacing w:val="-2"/>
        </w:rPr>
        <w:t xml:space="preserve"> clause</w:t>
      </w:r>
    </w:p>
    <w:p w14:paraId="77EA0C7B" w14:textId="77777777" w:rsidR="00564F1B" w:rsidRDefault="00564F1B">
      <w:pPr>
        <w:pStyle w:val="BodyText"/>
        <w:spacing w:before="106"/>
      </w:pPr>
    </w:p>
    <w:p w14:paraId="77EA0C7C" w14:textId="77777777" w:rsidR="00564F1B" w:rsidRDefault="00606AB4">
      <w:pPr>
        <w:pStyle w:val="ListParagraph"/>
        <w:numPr>
          <w:ilvl w:val="2"/>
          <w:numId w:val="13"/>
        </w:numPr>
        <w:tabs>
          <w:tab w:val="left" w:pos="1906"/>
          <w:tab w:val="left" w:pos="1909"/>
        </w:tabs>
        <w:spacing w:before="1" w:line="288" w:lineRule="auto"/>
        <w:ind w:left="1909" w:right="590" w:hanging="709"/>
      </w:pPr>
      <w:r>
        <w:t>any claim by any</w:t>
      </w:r>
      <w:r>
        <w:rPr>
          <w:spacing w:val="-3"/>
        </w:rPr>
        <w:t xml:space="preserve"> </w:t>
      </w:r>
      <w:r>
        <w:t>employee</w:t>
      </w:r>
      <w:r>
        <w:rPr>
          <w:spacing w:val="-1"/>
        </w:rPr>
        <w:t xml:space="preserve"> </w:t>
      </w:r>
      <w:r>
        <w:t>or</w:t>
      </w:r>
      <w:r>
        <w:rPr>
          <w:spacing w:val="-2"/>
        </w:rPr>
        <w:t xml:space="preserve"> </w:t>
      </w:r>
      <w:r>
        <w:t>person</w:t>
      </w:r>
      <w:r>
        <w:rPr>
          <w:spacing w:val="-3"/>
        </w:rPr>
        <w:t xml:space="preserve"> </w:t>
      </w:r>
      <w:r>
        <w:t>claiming</w:t>
      </w:r>
      <w:r>
        <w:rPr>
          <w:spacing w:val="-3"/>
        </w:rPr>
        <w:t xml:space="preserve"> </w:t>
      </w:r>
      <w:r>
        <w:t>to</w:t>
      </w:r>
      <w:r>
        <w:rPr>
          <w:spacing w:val="-3"/>
        </w:rPr>
        <w:t xml:space="preserve"> </w:t>
      </w:r>
      <w:r>
        <w:t>be</w:t>
      </w:r>
      <w:r>
        <w:rPr>
          <w:spacing w:val="-1"/>
        </w:rPr>
        <w:t xml:space="preserve"> </w:t>
      </w:r>
      <w:r>
        <w:t>an</w:t>
      </w:r>
      <w:r>
        <w:rPr>
          <w:spacing w:val="-1"/>
        </w:rPr>
        <w:t xml:space="preserve"> </w:t>
      </w:r>
      <w:r>
        <w:t>employee</w:t>
      </w:r>
      <w:r>
        <w:rPr>
          <w:spacing w:val="-3"/>
        </w:rPr>
        <w:t xml:space="preserve"> </w:t>
      </w:r>
      <w:r>
        <w:t>(or</w:t>
      </w:r>
      <w:r>
        <w:rPr>
          <w:spacing w:val="-2"/>
        </w:rPr>
        <w:t xml:space="preserve"> </w:t>
      </w:r>
      <w:r>
        <w:t>their</w:t>
      </w:r>
      <w:r>
        <w:rPr>
          <w:spacing w:val="-4"/>
        </w:rPr>
        <w:t xml:space="preserve"> </w:t>
      </w:r>
      <w:r>
        <w:t>employee representative) of the Supplier which arises or is alleged to arise from any act or omission by the Supplier on or before the date of the Relevant Transfer</w:t>
      </w:r>
    </w:p>
    <w:p w14:paraId="77EA0C7D" w14:textId="77777777" w:rsidR="00564F1B" w:rsidRDefault="00564F1B">
      <w:pPr>
        <w:pStyle w:val="BodyText"/>
        <w:spacing w:before="57"/>
      </w:pPr>
    </w:p>
    <w:p w14:paraId="77EA0C7E" w14:textId="77777777" w:rsidR="00564F1B" w:rsidRDefault="00606AB4">
      <w:pPr>
        <w:pStyle w:val="ListParagraph"/>
        <w:numPr>
          <w:ilvl w:val="1"/>
          <w:numId w:val="13"/>
        </w:numPr>
        <w:tabs>
          <w:tab w:val="left" w:pos="1198"/>
          <w:tab w:val="left" w:pos="1201"/>
        </w:tabs>
        <w:spacing w:line="288" w:lineRule="auto"/>
        <w:ind w:left="1201" w:right="661" w:hanging="569"/>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apply</w:t>
      </w:r>
      <w:r>
        <w:rPr>
          <w:spacing w:val="-1"/>
        </w:rPr>
        <w:t xml:space="preserve"> </w:t>
      </w:r>
      <w:r>
        <w:t>during</w:t>
      </w:r>
      <w:r>
        <w:rPr>
          <w:spacing w:val="-2"/>
        </w:rPr>
        <w:t xml:space="preserve"> </w:t>
      </w:r>
      <w:r>
        <w:t>the</w:t>
      </w:r>
      <w:r>
        <w:rPr>
          <w:spacing w:val="-4"/>
        </w:rPr>
        <w:t xml:space="preserve"> </w:t>
      </w:r>
      <w:r>
        <w:t>Term of</w:t>
      </w:r>
      <w:r>
        <w:rPr>
          <w:spacing w:val="-2"/>
        </w:rPr>
        <w:t xml:space="preserve"> </w:t>
      </w:r>
      <w:r>
        <w:t>this</w:t>
      </w:r>
      <w:r>
        <w:rPr>
          <w:spacing w:val="-1"/>
        </w:rPr>
        <w:t xml:space="preserve"> </w:t>
      </w:r>
      <w:r>
        <w:t>Call-Off</w:t>
      </w:r>
      <w:r>
        <w:rPr>
          <w:spacing w:val="-2"/>
        </w:rPr>
        <w:t xml:space="preserve"> </w:t>
      </w:r>
      <w:r>
        <w:t>Contract and</w:t>
      </w:r>
      <w:r>
        <w:rPr>
          <w:spacing w:val="-4"/>
        </w:rPr>
        <w:t xml:space="preserve"> </w:t>
      </w:r>
      <w:r>
        <w:t>indefinitely after it Ends or expires.</w:t>
      </w:r>
    </w:p>
    <w:p w14:paraId="77EA0C7F" w14:textId="77777777" w:rsidR="00564F1B" w:rsidRDefault="00564F1B">
      <w:pPr>
        <w:pStyle w:val="BodyText"/>
        <w:spacing w:before="57"/>
      </w:pPr>
    </w:p>
    <w:p w14:paraId="77EA0C80" w14:textId="77777777" w:rsidR="00564F1B" w:rsidRDefault="00606AB4">
      <w:pPr>
        <w:pStyle w:val="ListParagraph"/>
        <w:numPr>
          <w:ilvl w:val="1"/>
          <w:numId w:val="13"/>
        </w:numPr>
        <w:tabs>
          <w:tab w:val="left" w:pos="1198"/>
          <w:tab w:val="left" w:pos="1201"/>
        </w:tabs>
        <w:ind w:left="1201" w:right="565" w:hanging="569"/>
      </w:pPr>
      <w:r>
        <w:t>For these TUPE clauses, the relevant third party will be able to enforce its rights under this clause</w:t>
      </w:r>
      <w:r>
        <w:rPr>
          <w:spacing w:val="-2"/>
        </w:rPr>
        <w:t xml:space="preserve"> </w:t>
      </w:r>
      <w:r>
        <w:t>but</w:t>
      </w:r>
      <w:r>
        <w:rPr>
          <w:spacing w:val="-2"/>
        </w:rPr>
        <w:t xml:space="preserve"> </w:t>
      </w:r>
      <w:r>
        <w:t>their</w:t>
      </w:r>
      <w:r>
        <w:rPr>
          <w:spacing w:val="-3"/>
        </w:rPr>
        <w:t xml:space="preserve"> </w:t>
      </w:r>
      <w:r>
        <w:t>consent</w:t>
      </w:r>
      <w:r>
        <w:rPr>
          <w:spacing w:val="-3"/>
        </w:rPr>
        <w:t xml:space="preserve"> </w:t>
      </w:r>
      <w:r>
        <w:t>will</w:t>
      </w:r>
      <w:r>
        <w:rPr>
          <w:spacing w:val="-2"/>
        </w:rPr>
        <w:t xml:space="preserve"> </w:t>
      </w:r>
      <w:r>
        <w:t>not be</w:t>
      </w:r>
      <w:r>
        <w:rPr>
          <w:spacing w:val="-2"/>
        </w:rPr>
        <w:t xml:space="preserve"> </w:t>
      </w:r>
      <w:r>
        <w:t>required</w:t>
      </w:r>
      <w:r>
        <w:rPr>
          <w:spacing w:val="-4"/>
        </w:rPr>
        <w:t xml:space="preserve"> </w:t>
      </w:r>
      <w:r>
        <w:t>to</w:t>
      </w:r>
      <w:r>
        <w:rPr>
          <w:spacing w:val="-2"/>
        </w:rPr>
        <w:t xml:space="preserve"> </w:t>
      </w:r>
      <w:r>
        <w:t>vary</w:t>
      </w:r>
      <w:r>
        <w:rPr>
          <w:spacing w:val="-4"/>
        </w:rPr>
        <w:t xml:space="preserve"> </w:t>
      </w:r>
      <w:r>
        <w:t>these</w:t>
      </w:r>
      <w:r>
        <w:rPr>
          <w:spacing w:val="-4"/>
        </w:rPr>
        <w:t xml:space="preserve"> </w:t>
      </w:r>
      <w:r>
        <w:t>clauses</w:t>
      </w:r>
      <w:r>
        <w:rPr>
          <w:spacing w:val="-1"/>
        </w:rPr>
        <w:t xml:space="preserve"> </w:t>
      </w:r>
      <w:r>
        <w:t>as</w:t>
      </w:r>
      <w:r>
        <w:rPr>
          <w:spacing w:val="-4"/>
        </w:rPr>
        <w:t xml:space="preserve"> </w:t>
      </w:r>
      <w:r>
        <w:t>the</w:t>
      </w:r>
      <w:r>
        <w:rPr>
          <w:spacing w:val="-5"/>
        </w:rPr>
        <w:t xml:space="preserve"> </w:t>
      </w:r>
      <w:r>
        <w:t>Buyer and</w:t>
      </w:r>
      <w:r>
        <w:rPr>
          <w:spacing w:val="-4"/>
        </w:rPr>
        <w:t xml:space="preserve"> </w:t>
      </w:r>
      <w:r>
        <w:t>Supplier may agree.</w:t>
      </w:r>
    </w:p>
    <w:p w14:paraId="77EA0C81" w14:textId="77777777" w:rsidR="00564F1B" w:rsidRDefault="00564F1B">
      <w:pPr>
        <w:pStyle w:val="BodyText"/>
      </w:pPr>
    </w:p>
    <w:p w14:paraId="77EA0C82" w14:textId="77777777" w:rsidR="00564F1B" w:rsidRDefault="00564F1B">
      <w:pPr>
        <w:pStyle w:val="BodyText"/>
        <w:spacing w:before="234"/>
      </w:pPr>
    </w:p>
    <w:p w14:paraId="77EA0C83" w14:textId="77777777" w:rsidR="00564F1B" w:rsidRDefault="00606AB4">
      <w:pPr>
        <w:pStyle w:val="Heading3"/>
        <w:numPr>
          <w:ilvl w:val="0"/>
          <w:numId w:val="13"/>
        </w:numPr>
        <w:tabs>
          <w:tab w:val="left" w:pos="1355"/>
        </w:tabs>
        <w:ind w:left="1355" w:hanging="737"/>
      </w:pPr>
      <w:bookmarkStart w:id="41" w:name="30.__Additional_G-Cloud_services"/>
      <w:bookmarkEnd w:id="41"/>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14:paraId="77EA0C84" w14:textId="77777777" w:rsidR="00564F1B" w:rsidRDefault="00606AB4">
      <w:pPr>
        <w:pStyle w:val="ListParagraph"/>
        <w:numPr>
          <w:ilvl w:val="1"/>
          <w:numId w:val="13"/>
        </w:numPr>
        <w:tabs>
          <w:tab w:val="left" w:pos="1336"/>
          <w:tab w:val="left" w:pos="1338"/>
        </w:tabs>
        <w:spacing w:before="68" w:line="288" w:lineRule="auto"/>
        <w:ind w:left="1338" w:right="501" w:hanging="720"/>
        <w:jc w:val="both"/>
      </w:pPr>
      <w:r>
        <w:t>The</w:t>
      </w:r>
      <w:r>
        <w:rPr>
          <w:spacing w:val="-2"/>
        </w:rPr>
        <w:t xml:space="preserve"> </w:t>
      </w:r>
      <w:r>
        <w:t>Buyer</w:t>
      </w:r>
      <w:r>
        <w:rPr>
          <w:spacing w:val="-3"/>
        </w:rPr>
        <w:t xml:space="preserve"> </w:t>
      </w:r>
      <w:r>
        <w:t>may</w:t>
      </w:r>
      <w:r>
        <w:rPr>
          <w:spacing w:val="-4"/>
        </w:rPr>
        <w:t xml:space="preserve"> </w:t>
      </w:r>
      <w:r>
        <w:t>require</w:t>
      </w:r>
      <w:r>
        <w:rPr>
          <w:spacing w:val="-4"/>
        </w:rPr>
        <w:t xml:space="preserve"> </w:t>
      </w:r>
      <w:r>
        <w:t>the</w:t>
      </w:r>
      <w:r>
        <w:rPr>
          <w:spacing w:val="-2"/>
        </w:rPr>
        <w:t xml:space="preserve"> </w:t>
      </w:r>
      <w:r>
        <w:t>Supplier to</w:t>
      </w:r>
      <w:r>
        <w:rPr>
          <w:spacing w:val="-4"/>
        </w:rPr>
        <w:t xml:space="preserve"> </w:t>
      </w:r>
      <w:r>
        <w:t>provide</w:t>
      </w:r>
      <w:r>
        <w:rPr>
          <w:spacing w:val="-4"/>
        </w:rPr>
        <w:t xml:space="preserve"> </w:t>
      </w:r>
      <w:r>
        <w:t>Additional</w:t>
      </w:r>
      <w:r>
        <w:rPr>
          <w:spacing w:val="-2"/>
        </w:rPr>
        <w:t xml:space="preserve"> </w:t>
      </w:r>
      <w:r>
        <w:t>Services.</w:t>
      </w:r>
      <w:r>
        <w:rPr>
          <w:spacing w:val="-2"/>
        </w:rPr>
        <w:t xml:space="preserve"> </w:t>
      </w:r>
      <w:r>
        <w:t>The</w:t>
      </w:r>
      <w:r>
        <w:rPr>
          <w:spacing w:val="-2"/>
        </w:rPr>
        <w:t xml:space="preserve"> </w:t>
      </w:r>
      <w:r>
        <w:t>Buyer doesn’t have to</w:t>
      </w:r>
      <w:r>
        <w:rPr>
          <w:spacing w:val="-1"/>
        </w:rPr>
        <w:t xml:space="preserve"> </w:t>
      </w:r>
      <w:r>
        <w:t>buy</w:t>
      </w:r>
      <w:r>
        <w:rPr>
          <w:spacing w:val="-3"/>
        </w:rPr>
        <w:t xml:space="preserve"> </w:t>
      </w:r>
      <w:r>
        <w:t>any</w:t>
      </w:r>
      <w:r>
        <w:rPr>
          <w:spacing w:val="-3"/>
        </w:rPr>
        <w:t xml:space="preserve"> </w:t>
      </w:r>
      <w:r>
        <w:t>Additional</w:t>
      </w:r>
      <w:r>
        <w:rPr>
          <w:spacing w:val="-1"/>
        </w:rPr>
        <w:t xml:space="preserve"> </w:t>
      </w:r>
      <w:r>
        <w:t>Services from</w:t>
      </w:r>
      <w:r>
        <w:rPr>
          <w:spacing w:val="-2"/>
        </w:rPr>
        <w:t xml:space="preserve"> </w:t>
      </w:r>
      <w:r>
        <w:t>the</w:t>
      </w:r>
      <w:r>
        <w:rPr>
          <w:spacing w:val="-3"/>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3"/>
        </w:rPr>
        <w:t xml:space="preserve"> </w:t>
      </w:r>
      <w:r>
        <w:t>that</w:t>
      </w:r>
      <w:r>
        <w:rPr>
          <w:spacing w:val="-4"/>
        </w:rPr>
        <w:t xml:space="preserve"> </w:t>
      </w:r>
      <w:r>
        <w:t>are</w:t>
      </w:r>
      <w:r>
        <w:rPr>
          <w:spacing w:val="-3"/>
        </w:rPr>
        <w:t xml:space="preserve"> </w:t>
      </w:r>
      <w:r>
        <w:t>the</w:t>
      </w:r>
      <w:r>
        <w:rPr>
          <w:spacing w:val="-1"/>
        </w:rPr>
        <w:t xml:space="preserve"> </w:t>
      </w:r>
      <w:r>
        <w:t>same</w:t>
      </w:r>
      <w:r>
        <w:rPr>
          <w:spacing w:val="-1"/>
        </w:rPr>
        <w:t xml:space="preserve"> </w:t>
      </w:r>
      <w:r>
        <w:t xml:space="preserve">as or similar to the </w:t>
      </w:r>
      <w:r>
        <w:t>Additional Services from any third party.</w:t>
      </w:r>
    </w:p>
    <w:p w14:paraId="77EA0C85" w14:textId="77777777" w:rsidR="00564F1B" w:rsidRDefault="00564F1B">
      <w:pPr>
        <w:pStyle w:val="BodyText"/>
        <w:spacing w:before="58"/>
      </w:pPr>
    </w:p>
    <w:p w14:paraId="77EA0C86" w14:textId="77777777" w:rsidR="00564F1B" w:rsidRDefault="00606AB4">
      <w:pPr>
        <w:pStyle w:val="ListParagraph"/>
        <w:numPr>
          <w:ilvl w:val="1"/>
          <w:numId w:val="13"/>
        </w:numPr>
        <w:tabs>
          <w:tab w:val="left" w:pos="1335"/>
          <w:tab w:val="left" w:pos="1337"/>
        </w:tabs>
        <w:ind w:left="1337" w:right="525" w:hanging="720"/>
        <w:jc w:val="both"/>
      </w:pPr>
      <w:r>
        <w:t>If</w:t>
      </w:r>
      <w:r>
        <w:rPr>
          <w:spacing w:val="-1"/>
        </w:rPr>
        <w:t xml:space="preserve"> </w:t>
      </w:r>
      <w:r>
        <w:t>reasonably</w:t>
      </w:r>
      <w:r>
        <w:rPr>
          <w:spacing w:val="-3"/>
        </w:rPr>
        <w:t xml:space="preserve"> </w:t>
      </w:r>
      <w:r>
        <w:t>requested</w:t>
      </w:r>
      <w:r>
        <w:rPr>
          <w:spacing w:val="-3"/>
        </w:rPr>
        <w:t xml:space="preserve"> </w:t>
      </w:r>
      <w:r>
        <w:t>to</w:t>
      </w:r>
      <w:r>
        <w:rPr>
          <w:spacing w:val="-1"/>
        </w:rPr>
        <w:t xml:space="preserve"> </w:t>
      </w:r>
      <w:r>
        <w:t>do</w:t>
      </w:r>
      <w:r>
        <w:rPr>
          <w:spacing w:val="-1"/>
        </w:rPr>
        <w:t xml:space="preserve"> </w:t>
      </w:r>
      <w:r>
        <w:t>so</w:t>
      </w:r>
      <w:r>
        <w:rPr>
          <w:spacing w:val="-3"/>
        </w:rPr>
        <w:t xml:space="preserve"> </w:t>
      </w:r>
      <w:r>
        <w:t>by</w:t>
      </w:r>
      <w:r>
        <w:rPr>
          <w:spacing w:val="-3"/>
        </w:rPr>
        <w:t xml:space="preserve"> </w:t>
      </w:r>
      <w:r>
        <w:t>the</w:t>
      </w:r>
      <w:r>
        <w:rPr>
          <w:spacing w:val="-3"/>
        </w:rPr>
        <w:t xml:space="preserve"> </w:t>
      </w:r>
      <w:r>
        <w:t>Buyer</w:t>
      </w:r>
      <w:r>
        <w:rPr>
          <w:spacing w:val="-2"/>
        </w:rPr>
        <w:t xml:space="preserve"> </w:t>
      </w:r>
      <w:r>
        <w:t>in</w:t>
      </w:r>
      <w:r>
        <w:rPr>
          <w:spacing w:val="-1"/>
        </w:rPr>
        <w:t xml:space="preserve"> </w:t>
      </w:r>
      <w:r>
        <w:t>the</w:t>
      </w:r>
      <w:r>
        <w:rPr>
          <w:spacing w:val="-1"/>
        </w:rPr>
        <w:t xml:space="preserve"> </w:t>
      </w:r>
      <w:r>
        <w:t>Order</w:t>
      </w:r>
      <w:r>
        <w:rPr>
          <w:spacing w:val="-2"/>
        </w:rPr>
        <w:t xml:space="preserve"> </w:t>
      </w:r>
      <w:r>
        <w:t>Form,</w:t>
      </w:r>
      <w:r>
        <w:rPr>
          <w:spacing w:val="-1"/>
        </w:rPr>
        <w:t xml:space="preserve"> </w:t>
      </w:r>
      <w:r>
        <w:t>the</w:t>
      </w:r>
      <w:r>
        <w:rPr>
          <w:spacing w:val="-1"/>
        </w:rPr>
        <w:t xml:space="preserve"> </w:t>
      </w:r>
      <w:r>
        <w:t>Supplier must provide and monitor performance of the Additional Services using an Implementation Plan.</w:t>
      </w:r>
    </w:p>
    <w:p w14:paraId="77EA0C87" w14:textId="77777777" w:rsidR="00564F1B" w:rsidRDefault="00564F1B">
      <w:pPr>
        <w:pStyle w:val="BodyText"/>
      </w:pPr>
    </w:p>
    <w:p w14:paraId="77EA0C88" w14:textId="77777777" w:rsidR="00564F1B" w:rsidRDefault="00564F1B">
      <w:pPr>
        <w:pStyle w:val="BodyText"/>
        <w:spacing w:before="237"/>
      </w:pPr>
    </w:p>
    <w:p w14:paraId="77EA0C89" w14:textId="77777777" w:rsidR="00564F1B" w:rsidRDefault="00606AB4">
      <w:pPr>
        <w:pStyle w:val="Heading3"/>
        <w:numPr>
          <w:ilvl w:val="0"/>
          <w:numId w:val="13"/>
        </w:numPr>
        <w:tabs>
          <w:tab w:val="left" w:pos="1355"/>
        </w:tabs>
        <w:ind w:left="1355" w:hanging="737"/>
      </w:pPr>
      <w:bookmarkStart w:id="42" w:name="31.__Collaboration"/>
      <w:bookmarkEnd w:id="42"/>
      <w:r>
        <w:rPr>
          <w:color w:val="434343"/>
          <w:spacing w:val="-2"/>
        </w:rPr>
        <w:t>Collaboration</w:t>
      </w:r>
    </w:p>
    <w:p w14:paraId="77EA0C8A" w14:textId="77777777" w:rsidR="00564F1B" w:rsidRDefault="00606AB4">
      <w:pPr>
        <w:pStyle w:val="ListParagraph"/>
        <w:numPr>
          <w:ilvl w:val="1"/>
          <w:numId w:val="13"/>
        </w:numPr>
        <w:tabs>
          <w:tab w:val="left" w:pos="1336"/>
          <w:tab w:val="left" w:pos="1338"/>
        </w:tabs>
        <w:spacing w:before="102" w:line="288" w:lineRule="auto"/>
        <w:ind w:left="1338" w:right="1014" w:hanging="720"/>
        <w:jc w:val="both"/>
      </w:pPr>
      <w:r>
        <w:t>If</w:t>
      </w:r>
      <w:r>
        <w:rPr>
          <w:spacing w:val="-1"/>
        </w:rPr>
        <w:t xml:space="preserve"> </w:t>
      </w:r>
      <w:r>
        <w:t>the</w:t>
      </w:r>
      <w:r>
        <w:rPr>
          <w:spacing w:val="-3"/>
        </w:rPr>
        <w:t xml:space="preserve"> </w:t>
      </w:r>
      <w:r>
        <w:t>Buyer</w:t>
      </w:r>
      <w:r>
        <w:rPr>
          <w:spacing w:val="-2"/>
        </w:rPr>
        <w:t xml:space="preserve"> </w:t>
      </w:r>
      <w:r>
        <w:t>has</w:t>
      </w:r>
      <w:r>
        <w:rPr>
          <w:spacing w:val="-3"/>
        </w:rPr>
        <w:t xml:space="preserve"> </w:t>
      </w:r>
      <w:r>
        <w:t>specified</w:t>
      </w:r>
      <w:r>
        <w:rPr>
          <w:spacing w:val="-1"/>
        </w:rPr>
        <w:t xml:space="preserve"> </w:t>
      </w:r>
      <w:r>
        <w:t>in</w:t>
      </w:r>
      <w:r>
        <w:rPr>
          <w:spacing w:val="-1"/>
        </w:rPr>
        <w:t xml:space="preserve"> </w:t>
      </w:r>
      <w:r>
        <w:t>the</w:t>
      </w:r>
      <w:r>
        <w:rPr>
          <w:spacing w:val="-5"/>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1"/>
        </w:rPr>
        <w:t xml:space="preserve"> </w:t>
      </w:r>
      <w:r>
        <w:t>Agreement,</w:t>
      </w:r>
      <w:r>
        <w:rPr>
          <w:spacing w:val="-2"/>
        </w:rPr>
        <w:t xml:space="preserve"> </w:t>
      </w:r>
      <w:r>
        <w:t>the</w:t>
      </w:r>
      <w:r>
        <w:rPr>
          <w:spacing w:val="-1"/>
        </w:rPr>
        <w:t xml:space="preserve"> </w:t>
      </w:r>
      <w:r>
        <w:t>Supplier</w:t>
      </w:r>
      <w:r>
        <w:rPr>
          <w:spacing w:val="-2"/>
        </w:rPr>
        <w:t xml:space="preserve"> </w:t>
      </w:r>
      <w:r>
        <w:t>must give</w:t>
      </w:r>
      <w:r>
        <w:rPr>
          <w:spacing w:val="-3"/>
        </w:rPr>
        <w:t xml:space="preserve"> </w:t>
      </w:r>
      <w:r>
        <w:t>the</w:t>
      </w:r>
      <w:r>
        <w:rPr>
          <w:spacing w:val="-1"/>
        </w:rPr>
        <w:t xml:space="preserve"> </w:t>
      </w:r>
      <w:r>
        <w:t>Buyer</w:t>
      </w:r>
      <w:r>
        <w:rPr>
          <w:spacing w:val="-2"/>
        </w:rPr>
        <w:t xml:space="preserve"> </w:t>
      </w:r>
      <w:r>
        <w:t>an</w:t>
      </w:r>
      <w:r>
        <w:rPr>
          <w:spacing w:val="-1"/>
        </w:rPr>
        <w:t xml:space="preserve"> </w:t>
      </w:r>
      <w:r>
        <w:t>executed</w:t>
      </w:r>
      <w:r>
        <w:rPr>
          <w:spacing w:val="-3"/>
        </w:rPr>
        <w:t xml:space="preserve"> </w:t>
      </w:r>
      <w:r>
        <w:t>Collaboration Agreement before the Start date.</w:t>
      </w:r>
    </w:p>
    <w:p w14:paraId="77EA0C8B" w14:textId="77777777" w:rsidR="00564F1B" w:rsidRDefault="00564F1B">
      <w:pPr>
        <w:pStyle w:val="BodyText"/>
        <w:spacing w:before="60"/>
      </w:pPr>
    </w:p>
    <w:p w14:paraId="77EA0C8C" w14:textId="77777777" w:rsidR="00564F1B" w:rsidRDefault="00606AB4">
      <w:pPr>
        <w:pStyle w:val="ListParagraph"/>
        <w:numPr>
          <w:ilvl w:val="1"/>
          <w:numId w:val="13"/>
        </w:numPr>
        <w:tabs>
          <w:tab w:val="left" w:pos="1342"/>
        </w:tabs>
        <w:ind w:left="1342" w:hanging="724"/>
      </w:pPr>
      <w:r>
        <w:t>In</w:t>
      </w:r>
      <w:r>
        <w:rPr>
          <w:spacing w:val="-8"/>
        </w:rPr>
        <w:t xml:space="preserve"> </w:t>
      </w:r>
      <w:r>
        <w:t>addition</w:t>
      </w:r>
      <w:r>
        <w:rPr>
          <w:spacing w:val="-7"/>
        </w:rPr>
        <w:t xml:space="preserve"> </w:t>
      </w:r>
      <w:r>
        <w:t>to</w:t>
      </w:r>
      <w:r>
        <w:rPr>
          <w:spacing w:val="-7"/>
        </w:rPr>
        <w:t xml:space="preserve"> </w:t>
      </w:r>
      <w:r>
        <w:t>any</w:t>
      </w:r>
      <w:r>
        <w:rPr>
          <w:spacing w:val="-5"/>
        </w:rPr>
        <w:t xml:space="preserve"> </w:t>
      </w:r>
      <w:r>
        <w:t>obligations</w:t>
      </w:r>
      <w:r>
        <w:rPr>
          <w:spacing w:val="-4"/>
        </w:rPr>
        <w:t xml:space="preserve"> </w:t>
      </w:r>
      <w:r>
        <w:t>under</w:t>
      </w:r>
      <w:r>
        <w:rPr>
          <w:spacing w:val="-6"/>
        </w:rPr>
        <w:t xml:space="preserve"> </w:t>
      </w:r>
      <w:r>
        <w:t>the</w:t>
      </w:r>
      <w:r>
        <w:rPr>
          <w:spacing w:val="-7"/>
        </w:rPr>
        <w:t xml:space="preserve"> </w:t>
      </w:r>
      <w:r>
        <w:t>Collaboration</w:t>
      </w:r>
      <w:r>
        <w:rPr>
          <w:spacing w:val="-6"/>
        </w:rPr>
        <w:t xml:space="preserve"> </w:t>
      </w:r>
      <w:r>
        <w:t>Agreement,</w:t>
      </w:r>
      <w:r>
        <w:rPr>
          <w:spacing w:val="-6"/>
        </w:rPr>
        <w:t xml:space="preserve"> </w:t>
      </w:r>
      <w:r>
        <w:t>the</w:t>
      </w:r>
      <w:r>
        <w:rPr>
          <w:spacing w:val="-7"/>
        </w:rPr>
        <w:t xml:space="preserve"> </w:t>
      </w:r>
      <w:r>
        <w:t>Supplier</w:t>
      </w:r>
      <w:r>
        <w:rPr>
          <w:spacing w:val="-3"/>
        </w:rPr>
        <w:t xml:space="preserve"> </w:t>
      </w:r>
      <w:r>
        <w:rPr>
          <w:spacing w:val="-2"/>
        </w:rPr>
        <w:t>must:</w:t>
      </w:r>
    </w:p>
    <w:p w14:paraId="77EA0C8D" w14:textId="77777777" w:rsidR="00564F1B" w:rsidRDefault="00564F1B">
      <w:pPr>
        <w:pStyle w:val="BodyText"/>
        <w:spacing w:before="101"/>
      </w:pPr>
    </w:p>
    <w:p w14:paraId="77EA0C8E" w14:textId="77777777" w:rsidR="00564F1B" w:rsidRDefault="00606AB4">
      <w:pPr>
        <w:pStyle w:val="ListParagraph"/>
        <w:numPr>
          <w:ilvl w:val="2"/>
          <w:numId w:val="13"/>
        </w:numPr>
        <w:tabs>
          <w:tab w:val="left" w:pos="2024"/>
        </w:tabs>
        <w:ind w:left="2024" w:hanging="672"/>
      </w:pPr>
      <w:r>
        <w:t>work</w:t>
      </w:r>
      <w:r>
        <w:rPr>
          <w:spacing w:val="-8"/>
        </w:rPr>
        <w:t xml:space="preserve"> </w:t>
      </w:r>
      <w:r>
        <w:t>proactively</w:t>
      </w:r>
      <w:r>
        <w:rPr>
          <w:spacing w:val="-2"/>
        </w:rPr>
        <w:t xml:space="preserve"> </w:t>
      </w:r>
      <w:r>
        <w:t>and</w:t>
      </w:r>
      <w:r>
        <w:rPr>
          <w:spacing w:val="-4"/>
        </w:rPr>
        <w:t xml:space="preserve"> </w:t>
      </w:r>
      <w:r>
        <w:t>in</w:t>
      </w:r>
      <w:r>
        <w:rPr>
          <w:spacing w:val="-3"/>
        </w:rPr>
        <w:t xml:space="preserve"> </w:t>
      </w:r>
      <w:r>
        <w:t>good</w:t>
      </w:r>
      <w:r>
        <w:rPr>
          <w:spacing w:val="-5"/>
        </w:rPr>
        <w:t xml:space="preserve"> </w:t>
      </w:r>
      <w:r>
        <w:t>faith</w:t>
      </w:r>
      <w:r>
        <w:rPr>
          <w:spacing w:val="-6"/>
        </w:rPr>
        <w:t xml:space="preserve"> </w:t>
      </w:r>
      <w:r>
        <w:t>with</w:t>
      </w:r>
      <w:r>
        <w:rPr>
          <w:spacing w:val="-3"/>
        </w:rPr>
        <w:t xml:space="preserve"> </w:t>
      </w:r>
      <w:r>
        <w:t>each</w:t>
      </w:r>
      <w:r>
        <w:rPr>
          <w:spacing w:val="-3"/>
        </w:rPr>
        <w:t xml:space="preserve"> </w:t>
      </w:r>
      <w:r>
        <w:t>of</w:t>
      </w:r>
      <w:r>
        <w:rPr>
          <w:spacing w:val="-4"/>
        </w:rPr>
        <w:t xml:space="preserve"> </w:t>
      </w:r>
      <w:r>
        <w:t>the</w:t>
      </w:r>
      <w:r>
        <w:rPr>
          <w:spacing w:val="-5"/>
        </w:rPr>
        <w:t xml:space="preserve"> </w:t>
      </w:r>
      <w:r>
        <w:t>Buyer’s</w:t>
      </w:r>
      <w:r>
        <w:rPr>
          <w:spacing w:val="-5"/>
        </w:rPr>
        <w:t xml:space="preserve"> </w:t>
      </w:r>
      <w:r>
        <w:rPr>
          <w:spacing w:val="-2"/>
        </w:rPr>
        <w:t>contractors</w:t>
      </w:r>
    </w:p>
    <w:p w14:paraId="77EA0C8F" w14:textId="77777777" w:rsidR="00564F1B" w:rsidRDefault="00564F1B">
      <w:pPr>
        <w:pStyle w:val="BodyText"/>
        <w:spacing w:before="104"/>
      </w:pPr>
    </w:p>
    <w:p w14:paraId="77EA0C90" w14:textId="77777777" w:rsidR="00564F1B" w:rsidRDefault="00606AB4">
      <w:pPr>
        <w:pStyle w:val="ListParagraph"/>
        <w:numPr>
          <w:ilvl w:val="2"/>
          <w:numId w:val="13"/>
        </w:numPr>
        <w:tabs>
          <w:tab w:val="left" w:pos="2023"/>
          <w:tab w:val="left" w:pos="2072"/>
        </w:tabs>
        <w:spacing w:line="244" w:lineRule="auto"/>
        <w:ind w:left="2072" w:right="536" w:hanging="721"/>
      </w:pPr>
      <w:r>
        <w:t>co-operate</w:t>
      </w:r>
      <w:r>
        <w:rPr>
          <w:spacing w:val="-4"/>
        </w:rPr>
        <w:t xml:space="preserve"> </w:t>
      </w:r>
      <w:r>
        <w:t>and</w:t>
      </w:r>
      <w:r>
        <w:rPr>
          <w:spacing w:val="-4"/>
        </w:rPr>
        <w:t xml:space="preserve"> </w:t>
      </w:r>
      <w:r>
        <w:t>share</w:t>
      </w:r>
      <w:r>
        <w:rPr>
          <w:spacing w:val="-2"/>
        </w:rPr>
        <w:t xml:space="preserve"> </w:t>
      </w:r>
      <w:r>
        <w:t>information</w:t>
      </w:r>
      <w:r>
        <w:rPr>
          <w:spacing w:val="-2"/>
        </w:rPr>
        <w:t xml:space="preserve"> </w:t>
      </w:r>
      <w:r>
        <w:t>with</w:t>
      </w:r>
      <w:r>
        <w:rPr>
          <w:spacing w:val="-4"/>
        </w:rPr>
        <w:t xml:space="preserve"> </w:t>
      </w:r>
      <w:r>
        <w:t>the</w:t>
      </w:r>
      <w:r>
        <w:rPr>
          <w:spacing w:val="-6"/>
        </w:rPr>
        <w:t xml:space="preserve"> </w:t>
      </w:r>
      <w:r>
        <w:t>Buyer’s</w:t>
      </w:r>
      <w:r>
        <w:rPr>
          <w:spacing w:val="-1"/>
        </w:rPr>
        <w:t xml:space="preserve"> </w:t>
      </w:r>
      <w:r>
        <w:t>contractors</w:t>
      </w:r>
      <w:r>
        <w:rPr>
          <w:spacing w:val="-4"/>
        </w:rPr>
        <w:t xml:space="preserve"> </w:t>
      </w:r>
      <w:r>
        <w:t>to</w:t>
      </w:r>
      <w:r>
        <w:rPr>
          <w:spacing w:val="-4"/>
        </w:rPr>
        <w:t xml:space="preserve"> </w:t>
      </w:r>
      <w:r>
        <w:t>enable</w:t>
      </w:r>
      <w:r>
        <w:rPr>
          <w:spacing w:val="-2"/>
        </w:rPr>
        <w:t xml:space="preserve"> </w:t>
      </w:r>
      <w:r>
        <w:t>the</w:t>
      </w:r>
      <w:r>
        <w:rPr>
          <w:spacing w:val="-2"/>
        </w:rPr>
        <w:t xml:space="preserve"> </w:t>
      </w:r>
      <w:r>
        <w:t xml:space="preserve">efficient operation of the Buyer’s ICT services and </w:t>
      </w:r>
      <w:r>
        <w:t>G-Cloud Services</w:t>
      </w:r>
    </w:p>
    <w:p w14:paraId="77EA0C91" w14:textId="77777777" w:rsidR="00564F1B" w:rsidRDefault="00564F1B">
      <w:pPr>
        <w:spacing w:line="244" w:lineRule="auto"/>
        <w:sectPr w:rsidR="00564F1B" w:rsidSect="00611396">
          <w:pgSz w:w="11930" w:h="16840"/>
          <w:pgMar w:top="1020" w:right="700" w:bottom="280" w:left="500" w:header="720" w:footer="720" w:gutter="0"/>
          <w:cols w:space="720"/>
        </w:sectPr>
      </w:pPr>
    </w:p>
    <w:p w14:paraId="77EA0C92" w14:textId="77777777" w:rsidR="00564F1B" w:rsidRDefault="00606AB4">
      <w:pPr>
        <w:pStyle w:val="Heading3"/>
        <w:numPr>
          <w:ilvl w:val="0"/>
          <w:numId w:val="13"/>
        </w:numPr>
        <w:tabs>
          <w:tab w:val="left" w:pos="1345"/>
        </w:tabs>
        <w:spacing w:before="71"/>
        <w:ind w:left="1345" w:hanging="727"/>
      </w:pPr>
      <w:bookmarkStart w:id="43" w:name="32.__Variation_process"/>
      <w:bookmarkEnd w:id="43"/>
      <w:r>
        <w:rPr>
          <w:color w:val="434343"/>
        </w:rPr>
        <w:lastRenderedPageBreak/>
        <w:t>Variation</w:t>
      </w:r>
      <w:r>
        <w:rPr>
          <w:color w:val="434343"/>
          <w:spacing w:val="-7"/>
        </w:rPr>
        <w:t xml:space="preserve"> </w:t>
      </w:r>
      <w:r>
        <w:rPr>
          <w:color w:val="434343"/>
          <w:spacing w:val="-2"/>
        </w:rPr>
        <w:t>process</w:t>
      </w:r>
    </w:p>
    <w:p w14:paraId="77EA0C93" w14:textId="77777777" w:rsidR="00564F1B" w:rsidRDefault="00606AB4">
      <w:pPr>
        <w:pStyle w:val="ListParagraph"/>
        <w:numPr>
          <w:ilvl w:val="1"/>
          <w:numId w:val="13"/>
        </w:numPr>
        <w:tabs>
          <w:tab w:val="left" w:pos="1338"/>
        </w:tabs>
        <w:spacing w:before="104" w:line="288" w:lineRule="auto"/>
        <w:ind w:left="1338" w:right="963" w:hanging="720"/>
      </w:pPr>
      <w:r>
        <w:t>The Buyer can request in writing a change to this Call-Off Contract if it isn’t a material change</w:t>
      </w:r>
      <w:r>
        <w:rPr>
          <w:spacing w:val="-2"/>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2"/>
        </w:rPr>
        <w:t xml:space="preserve"> </w:t>
      </w:r>
      <w:r>
        <w:t xml:space="preserve">is called a </w:t>
      </w:r>
      <w:r>
        <w:t>Variation.</w:t>
      </w:r>
    </w:p>
    <w:p w14:paraId="77EA0C94" w14:textId="77777777" w:rsidR="00564F1B" w:rsidRDefault="00564F1B">
      <w:pPr>
        <w:pStyle w:val="BodyText"/>
        <w:spacing w:before="56"/>
      </w:pPr>
    </w:p>
    <w:p w14:paraId="77EA0C95" w14:textId="77777777" w:rsidR="00564F1B" w:rsidRDefault="00606AB4">
      <w:pPr>
        <w:pStyle w:val="ListParagraph"/>
        <w:numPr>
          <w:ilvl w:val="1"/>
          <w:numId w:val="13"/>
        </w:numPr>
        <w:tabs>
          <w:tab w:val="left" w:pos="1337"/>
        </w:tabs>
        <w:ind w:left="1337" w:right="574" w:hanging="720"/>
      </w:pPr>
      <w:r>
        <w:t>The</w:t>
      </w:r>
      <w:r>
        <w:rPr>
          <w:spacing w:val="-2"/>
        </w:rPr>
        <w:t xml:space="preserve"> </w:t>
      </w:r>
      <w:r>
        <w:t>Supplier must</w:t>
      </w:r>
      <w:r>
        <w:rPr>
          <w:spacing w:val="-2"/>
        </w:rPr>
        <w:t xml:space="preserve"> </w:t>
      </w:r>
      <w:r>
        <w:t>notify</w:t>
      </w:r>
      <w:r>
        <w:rPr>
          <w:spacing w:val="-4"/>
        </w:rPr>
        <w:t xml:space="preserve"> </w:t>
      </w:r>
      <w:r>
        <w:t>the</w:t>
      </w:r>
      <w:r>
        <w:rPr>
          <w:spacing w:val="-2"/>
        </w:rPr>
        <w:t xml:space="preserve"> </w:t>
      </w:r>
      <w:r>
        <w:t>Buyer immediately</w:t>
      </w:r>
      <w:r>
        <w:rPr>
          <w:spacing w:val="-4"/>
        </w:rPr>
        <w:t xml:space="preserve"> </w:t>
      </w:r>
      <w:r>
        <w:t>in</w:t>
      </w:r>
      <w:r>
        <w:rPr>
          <w:spacing w:val="-2"/>
        </w:rPr>
        <w:t xml:space="preserve"> </w:t>
      </w:r>
      <w:r>
        <w:t>writing</w:t>
      </w:r>
      <w:r>
        <w:rPr>
          <w:spacing w:val="-2"/>
        </w:rPr>
        <w:t xml:space="preserve"> </w:t>
      </w:r>
      <w:r>
        <w:t>of any</w:t>
      </w:r>
      <w:r>
        <w:rPr>
          <w:spacing w:val="-4"/>
        </w:rPr>
        <w:t xml:space="preserve"> </w:t>
      </w:r>
      <w:r>
        <w:t>proposed</w:t>
      </w:r>
      <w:r>
        <w:rPr>
          <w:spacing w:val="-4"/>
        </w:rPr>
        <w:t xml:space="preserve"> </w:t>
      </w:r>
      <w:r>
        <w:t>changes</w:t>
      </w:r>
      <w:r>
        <w:rPr>
          <w:spacing w:val="-1"/>
        </w:rPr>
        <w:t xml:space="preserve"> </w:t>
      </w:r>
      <w:r>
        <w:t>to</w:t>
      </w:r>
      <w:r>
        <w:rPr>
          <w:spacing w:val="-6"/>
        </w:rPr>
        <w:t xml:space="preserve"> </w:t>
      </w:r>
      <w:r>
        <w:t>their G-Cloud Services or their delivery by submitting a Variation request. This includes any changes in the Supplier’s supply chain.</w:t>
      </w:r>
    </w:p>
    <w:p w14:paraId="77EA0C96" w14:textId="77777777" w:rsidR="00564F1B" w:rsidRDefault="00564F1B">
      <w:pPr>
        <w:pStyle w:val="BodyText"/>
        <w:spacing w:before="92"/>
      </w:pPr>
    </w:p>
    <w:p w14:paraId="77EA0C97" w14:textId="77777777" w:rsidR="00564F1B" w:rsidRDefault="00606AB4">
      <w:pPr>
        <w:pStyle w:val="ListParagraph"/>
        <w:numPr>
          <w:ilvl w:val="1"/>
          <w:numId w:val="13"/>
        </w:numPr>
        <w:tabs>
          <w:tab w:val="left" w:pos="1337"/>
        </w:tabs>
        <w:ind w:left="1337" w:right="466" w:hanging="720"/>
      </w:pPr>
      <w:r>
        <w:t>If Either Party can’t agree to or provide the Variation, the Buyer may agree to continue performing</w:t>
      </w:r>
      <w:r>
        <w:rPr>
          <w:spacing w:val="-3"/>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1"/>
        </w:rPr>
        <w:t xml:space="preserve"> </w:t>
      </w:r>
      <w:r>
        <w:t>Contract</w:t>
      </w:r>
      <w:r>
        <w:rPr>
          <w:spacing w:val="-1"/>
        </w:rPr>
        <w:t xml:space="preserve"> </w:t>
      </w:r>
      <w:r>
        <w:t>without</w:t>
      </w:r>
      <w:r>
        <w:rPr>
          <w:spacing w:val="-4"/>
        </w:rPr>
        <w:t xml:space="preserve"> </w:t>
      </w:r>
      <w:r>
        <w:t>the</w:t>
      </w:r>
      <w:r>
        <w:rPr>
          <w:spacing w:val="-3"/>
        </w:rPr>
        <w:t xml:space="preserve"> </w:t>
      </w:r>
      <w:r>
        <w:t>Variation,</w:t>
      </w:r>
      <w:r>
        <w:rPr>
          <w:spacing w:val="-3"/>
        </w:rPr>
        <w:t xml:space="preserve"> </w:t>
      </w:r>
      <w:r>
        <w:t>or</w:t>
      </w:r>
      <w:r>
        <w:rPr>
          <w:spacing w:val="-4"/>
        </w:rPr>
        <w:t xml:space="preserve"> </w:t>
      </w:r>
      <w:r>
        <w:t>End</w:t>
      </w:r>
      <w:r>
        <w:rPr>
          <w:spacing w:val="-3"/>
        </w:rPr>
        <w:t xml:space="preserve"> </w:t>
      </w:r>
      <w:r>
        <w:t>this</w:t>
      </w:r>
      <w:r>
        <w:rPr>
          <w:spacing w:val="-2"/>
        </w:rPr>
        <w:t xml:space="preserve"> </w:t>
      </w:r>
      <w:r>
        <w:t>Call- Off Contract by giving 30 days notice to the Supplier.</w:t>
      </w:r>
    </w:p>
    <w:p w14:paraId="77EA0C98" w14:textId="77777777" w:rsidR="00564F1B" w:rsidRDefault="00564F1B">
      <w:pPr>
        <w:pStyle w:val="BodyText"/>
        <w:spacing w:before="110"/>
      </w:pPr>
    </w:p>
    <w:p w14:paraId="77EA0C99" w14:textId="77777777" w:rsidR="00564F1B" w:rsidRDefault="00606AB4">
      <w:pPr>
        <w:pStyle w:val="Heading3"/>
        <w:numPr>
          <w:ilvl w:val="0"/>
          <w:numId w:val="13"/>
        </w:numPr>
        <w:tabs>
          <w:tab w:val="left" w:pos="1355"/>
        </w:tabs>
        <w:ind w:left="1355" w:hanging="737"/>
      </w:pPr>
      <w:bookmarkStart w:id="44" w:name="33.__Data_Protection_Legislation_(GDPR)"/>
      <w:bookmarkEnd w:id="44"/>
      <w:r>
        <w:rPr>
          <w:color w:val="434343"/>
        </w:rPr>
        <w:t>Data</w:t>
      </w:r>
      <w:r>
        <w:rPr>
          <w:color w:val="434343"/>
          <w:spacing w:val="-6"/>
        </w:rPr>
        <w:t xml:space="preserve"> </w:t>
      </w:r>
      <w:r>
        <w:rPr>
          <w:color w:val="434343"/>
        </w:rPr>
        <w:t>Protection</w:t>
      </w:r>
      <w:r>
        <w:rPr>
          <w:color w:val="434343"/>
          <w:spacing w:val="-6"/>
        </w:rPr>
        <w:t xml:space="preserve"> </w:t>
      </w:r>
      <w:r>
        <w:rPr>
          <w:color w:val="434343"/>
        </w:rPr>
        <w:t>Legislation</w:t>
      </w:r>
      <w:r>
        <w:rPr>
          <w:color w:val="434343"/>
          <w:spacing w:val="-8"/>
        </w:rPr>
        <w:t xml:space="preserve"> </w:t>
      </w:r>
      <w:r>
        <w:rPr>
          <w:color w:val="434343"/>
          <w:spacing w:val="-2"/>
        </w:rPr>
        <w:t>(GDPR)</w:t>
      </w:r>
    </w:p>
    <w:p w14:paraId="77EA0C9A" w14:textId="77777777" w:rsidR="00564F1B" w:rsidRDefault="00606AB4">
      <w:pPr>
        <w:pStyle w:val="ListParagraph"/>
        <w:numPr>
          <w:ilvl w:val="1"/>
          <w:numId w:val="13"/>
        </w:numPr>
        <w:tabs>
          <w:tab w:val="left" w:pos="1338"/>
        </w:tabs>
        <w:spacing w:before="104"/>
        <w:ind w:left="1338" w:right="867" w:hanging="720"/>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5"/>
        </w:rPr>
        <w:t xml:space="preserve"> </w:t>
      </w:r>
      <w:r>
        <w:t>this</w:t>
      </w:r>
      <w:r>
        <w:rPr>
          <w:spacing w:val="-2"/>
        </w:rPr>
        <w:t xml:space="preserve"> </w:t>
      </w:r>
      <w:r>
        <w:t>Call-Off</w:t>
      </w:r>
      <w:r>
        <w:rPr>
          <w:spacing w:val="-3"/>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14:paraId="77EA0C9B" w14:textId="77777777" w:rsidR="00564F1B" w:rsidRDefault="00564F1B">
      <w:pPr>
        <w:sectPr w:rsidR="00564F1B" w:rsidSect="00611396">
          <w:pgSz w:w="11930" w:h="16840"/>
          <w:pgMar w:top="1020" w:right="700" w:bottom="280" w:left="500" w:header="720" w:footer="720" w:gutter="0"/>
          <w:cols w:space="720"/>
        </w:sectPr>
      </w:pPr>
    </w:p>
    <w:p w14:paraId="77EA0C9C" w14:textId="77777777" w:rsidR="00564F1B" w:rsidRDefault="00606AB4">
      <w:pPr>
        <w:pStyle w:val="Heading2"/>
      </w:pPr>
      <w:bookmarkStart w:id="45" w:name="_TOC_250006"/>
      <w:r>
        <w:lastRenderedPageBreak/>
        <w:t>Schedule</w:t>
      </w:r>
      <w:r>
        <w:rPr>
          <w:spacing w:val="-10"/>
        </w:rPr>
        <w:t xml:space="preserve"> </w:t>
      </w:r>
      <w:r>
        <w:t>1:</w:t>
      </w:r>
      <w:r>
        <w:rPr>
          <w:spacing w:val="-11"/>
        </w:rPr>
        <w:t xml:space="preserve"> </w:t>
      </w:r>
      <w:bookmarkEnd w:id="45"/>
      <w:r>
        <w:rPr>
          <w:spacing w:val="-2"/>
        </w:rPr>
        <w:t>Services</w:t>
      </w:r>
    </w:p>
    <w:p w14:paraId="77EA0C9D" w14:textId="77777777" w:rsidR="00564F1B" w:rsidRDefault="00564F1B">
      <w:pPr>
        <w:pStyle w:val="BodyText"/>
        <w:spacing w:before="219"/>
        <w:rPr>
          <w:sz w:val="32"/>
        </w:rPr>
      </w:pPr>
    </w:p>
    <w:p w14:paraId="77EA0C9E" w14:textId="77777777" w:rsidR="00564F1B" w:rsidRDefault="00606AB4">
      <w:pPr>
        <w:pStyle w:val="BodyText"/>
        <w:spacing w:line="244" w:lineRule="auto"/>
        <w:ind w:left="940"/>
      </w:pPr>
      <w:r>
        <w:t>The</w:t>
      </w:r>
      <w:r>
        <w:rPr>
          <w:spacing w:val="-2"/>
        </w:rPr>
        <w:t xml:space="preserve"> </w:t>
      </w:r>
      <w:r>
        <w:t>Supplier will</w:t>
      </w:r>
      <w:r>
        <w:rPr>
          <w:spacing w:val="-2"/>
        </w:rPr>
        <w:t xml:space="preserve"> </w:t>
      </w:r>
      <w:r>
        <w:t>provide</w:t>
      </w:r>
      <w:r>
        <w:rPr>
          <w:spacing w:val="-2"/>
        </w:rPr>
        <w:t xml:space="preserve"> </w:t>
      </w:r>
      <w:r>
        <w:t>Atlassian</w:t>
      </w:r>
      <w:r>
        <w:rPr>
          <w:spacing w:val="-2"/>
        </w:rPr>
        <w:t xml:space="preserve"> </w:t>
      </w:r>
      <w:r>
        <w:t>Jira</w:t>
      </w:r>
      <w:r>
        <w:rPr>
          <w:spacing w:val="-4"/>
        </w:rPr>
        <w:t xml:space="preserve"> </w:t>
      </w:r>
      <w:r>
        <w:t>Software</w:t>
      </w:r>
      <w:r>
        <w:rPr>
          <w:spacing w:val="-6"/>
        </w:rPr>
        <w:t xml:space="preserve"> </w:t>
      </w:r>
      <w:r>
        <w:t>and</w:t>
      </w:r>
      <w:r>
        <w:rPr>
          <w:spacing w:val="-2"/>
        </w:rPr>
        <w:t xml:space="preserve"> </w:t>
      </w:r>
      <w:r>
        <w:t>Confluence</w:t>
      </w:r>
      <w:r>
        <w:rPr>
          <w:spacing w:val="-2"/>
        </w:rPr>
        <w:t xml:space="preserve"> </w:t>
      </w:r>
      <w:r>
        <w:t>Cloud</w:t>
      </w:r>
      <w:r>
        <w:rPr>
          <w:spacing w:val="-2"/>
        </w:rPr>
        <w:t xml:space="preserve"> </w:t>
      </w:r>
      <w:r>
        <w:t>Premium</w:t>
      </w:r>
      <w:r>
        <w:rPr>
          <w:spacing w:val="-3"/>
        </w:rPr>
        <w:t xml:space="preserve"> </w:t>
      </w:r>
      <w:r>
        <w:t>licences</w:t>
      </w:r>
      <w:r>
        <w:rPr>
          <w:spacing w:val="-1"/>
        </w:rPr>
        <w:t xml:space="preserve"> </w:t>
      </w:r>
      <w:r>
        <w:t xml:space="preserve">as described in the G-Cloud Service Offering, Service ID: </w:t>
      </w:r>
      <w:r>
        <w:t>203925359597197</w:t>
      </w:r>
    </w:p>
    <w:p w14:paraId="77EA0C9F" w14:textId="77777777" w:rsidR="00564F1B" w:rsidRDefault="00606AB4">
      <w:pPr>
        <w:pStyle w:val="BodyText"/>
        <w:spacing w:before="250"/>
        <w:ind w:left="940"/>
      </w:pPr>
      <w:r>
        <w:t>Details</w:t>
      </w:r>
      <w:r>
        <w:rPr>
          <w:spacing w:val="-8"/>
        </w:rPr>
        <w:t xml:space="preserve"> </w:t>
      </w:r>
      <w:r>
        <w:rPr>
          <w:spacing w:val="-2"/>
        </w:rPr>
        <w:t>below:</w:t>
      </w:r>
    </w:p>
    <w:p w14:paraId="77EA0CA0" w14:textId="77777777" w:rsidR="00564F1B" w:rsidRDefault="00564F1B">
      <w:pPr>
        <w:pStyle w:val="BodyText"/>
        <w:spacing w:before="23"/>
        <w:rPr>
          <w:sz w:val="20"/>
        </w:rPr>
      </w:pPr>
    </w:p>
    <w:p w14:paraId="77EA0CE4" w14:textId="7EBB3B51" w:rsidR="00564F1B" w:rsidRDefault="005432F1" w:rsidP="005432F1">
      <w:pPr>
        <w:ind w:left="618" w:firstLine="720"/>
        <w:rPr>
          <w:rFonts w:ascii="Times New Roman"/>
        </w:rPr>
        <w:sectPr w:rsidR="00564F1B" w:rsidSect="00611396">
          <w:pgSz w:w="11930" w:h="16840"/>
          <w:pgMar w:top="1020" w:right="700" w:bottom="280" w:left="500" w:header="720" w:footer="720" w:gutter="0"/>
          <w:cols w:space="720"/>
        </w:sectPr>
      </w:pPr>
      <w:r>
        <w:t>[TABLE REDACTED]</w:t>
      </w:r>
    </w:p>
    <w:p w14:paraId="77EA0CE5" w14:textId="77777777" w:rsidR="00564F1B" w:rsidRDefault="00606AB4">
      <w:pPr>
        <w:pStyle w:val="Heading2"/>
      </w:pPr>
      <w:bookmarkStart w:id="46" w:name="_TOC_250005"/>
      <w:r>
        <w:lastRenderedPageBreak/>
        <w:t>Schedule</w:t>
      </w:r>
      <w:r>
        <w:rPr>
          <w:spacing w:val="-12"/>
        </w:rPr>
        <w:t xml:space="preserve"> </w:t>
      </w:r>
      <w:r>
        <w:t>2:</w:t>
      </w:r>
      <w:r>
        <w:rPr>
          <w:spacing w:val="-12"/>
        </w:rPr>
        <w:t xml:space="preserve"> </w:t>
      </w:r>
      <w:r>
        <w:t>Call-Off</w:t>
      </w:r>
      <w:r>
        <w:rPr>
          <w:spacing w:val="-12"/>
        </w:rPr>
        <w:t xml:space="preserve"> </w:t>
      </w:r>
      <w:r>
        <w:t>Contract</w:t>
      </w:r>
      <w:r>
        <w:rPr>
          <w:spacing w:val="-11"/>
        </w:rPr>
        <w:t xml:space="preserve"> </w:t>
      </w:r>
      <w:bookmarkEnd w:id="46"/>
      <w:r>
        <w:rPr>
          <w:spacing w:val="-2"/>
        </w:rPr>
        <w:t>charges</w:t>
      </w:r>
    </w:p>
    <w:p w14:paraId="77EA0CE6" w14:textId="77777777" w:rsidR="00564F1B" w:rsidRDefault="00606AB4">
      <w:pPr>
        <w:pStyle w:val="BodyText"/>
        <w:spacing w:before="81" w:line="256" w:lineRule="auto"/>
        <w:ind w:left="618" w:right="514"/>
      </w:pPr>
      <w:r>
        <w:t>For each individual Service, the applicable Call-Off Contract Charges (in accordance with the Supplier’s</w:t>
      </w:r>
      <w:r>
        <w:rPr>
          <w:spacing w:val="-1"/>
        </w:rPr>
        <w:t xml:space="preserve"> </w:t>
      </w:r>
      <w:r>
        <w:t>Platform pricing</w:t>
      </w:r>
      <w:r>
        <w:rPr>
          <w:spacing w:val="-2"/>
        </w:rPr>
        <w:t xml:space="preserve"> </w:t>
      </w:r>
      <w:r>
        <w:t>document)</w:t>
      </w:r>
      <w:r>
        <w:rPr>
          <w:spacing w:val="-3"/>
        </w:rPr>
        <w:t xml:space="preserve"> </w:t>
      </w:r>
      <w:r>
        <w:t>can’t</w:t>
      </w:r>
      <w:r>
        <w:rPr>
          <w:spacing w:val="-2"/>
        </w:rPr>
        <w:t xml:space="preserve"> </w:t>
      </w:r>
      <w:r>
        <w:t>be</w:t>
      </w:r>
      <w:r>
        <w:rPr>
          <w:spacing w:val="-2"/>
        </w:rPr>
        <w:t xml:space="preserve"> </w:t>
      </w:r>
      <w:r>
        <w:t>amended</w:t>
      </w:r>
      <w:r>
        <w:rPr>
          <w:spacing w:val="-2"/>
        </w:rPr>
        <w:t xml:space="preserve"> </w:t>
      </w:r>
      <w:r>
        <w:t>during</w:t>
      </w:r>
      <w:r>
        <w:rPr>
          <w:spacing w:val="-4"/>
        </w:rPr>
        <w:t xml:space="preserve"> </w:t>
      </w:r>
      <w:r>
        <w:t>the</w:t>
      </w:r>
      <w:r>
        <w:rPr>
          <w:spacing w:val="-4"/>
        </w:rPr>
        <w:t xml:space="preserve"> </w:t>
      </w:r>
      <w:r>
        <w:t>term</w:t>
      </w:r>
      <w:r>
        <w:rPr>
          <w:spacing w:val="-3"/>
        </w:rPr>
        <w:t xml:space="preserve"> </w:t>
      </w:r>
      <w:r>
        <w:t>of</w:t>
      </w:r>
      <w:r>
        <w:rPr>
          <w:spacing w:val="-2"/>
        </w:rPr>
        <w:t xml:space="preserve"> </w:t>
      </w:r>
      <w:r>
        <w:t>the</w:t>
      </w:r>
      <w:r>
        <w:rPr>
          <w:spacing w:val="-4"/>
        </w:rPr>
        <w:t xml:space="preserve"> </w:t>
      </w:r>
      <w:r>
        <w:t>Call-Off Contract. The detailed Charges breakdown for the provision of Services during the Term will include:</w:t>
      </w:r>
    </w:p>
    <w:p w14:paraId="77EA0CE7" w14:textId="77777777" w:rsidR="00564F1B" w:rsidRDefault="00564F1B">
      <w:pPr>
        <w:pStyle w:val="BodyText"/>
        <w:rPr>
          <w:sz w:val="20"/>
        </w:rPr>
      </w:pPr>
    </w:p>
    <w:p w14:paraId="77EA0CE8" w14:textId="77777777" w:rsidR="00564F1B" w:rsidRDefault="00564F1B">
      <w:pPr>
        <w:pStyle w:val="BodyText"/>
        <w:spacing w:before="67"/>
        <w:rPr>
          <w:sz w:val="20"/>
        </w:rPr>
      </w:pPr>
    </w:p>
    <w:p w14:paraId="77EA0D49" w14:textId="15A4A72D" w:rsidR="00564F1B" w:rsidRDefault="005432F1" w:rsidP="005432F1">
      <w:pPr>
        <w:spacing w:line="317" w:lineRule="exact"/>
        <w:rPr>
          <w:sz w:val="28"/>
        </w:rPr>
        <w:sectPr w:rsidR="00564F1B" w:rsidSect="00611396">
          <w:pgSz w:w="11930" w:h="16840"/>
          <w:pgMar w:top="1020" w:right="700" w:bottom="280" w:left="500" w:header="720" w:footer="720" w:gutter="0"/>
          <w:cols w:space="720"/>
        </w:sectPr>
      </w:pPr>
      <w:r>
        <w:t xml:space="preserve"> </w:t>
      </w:r>
      <w:r>
        <w:tab/>
        <w:t>[BREAKDOWN REDACTED]</w:t>
      </w:r>
    </w:p>
    <w:p w14:paraId="77EA0D4A" w14:textId="77777777" w:rsidR="00564F1B" w:rsidRDefault="00606AB4">
      <w:pPr>
        <w:pStyle w:val="Heading2"/>
        <w:spacing w:before="72"/>
      </w:pPr>
      <w:bookmarkStart w:id="47" w:name="_TOC_250004"/>
      <w:r>
        <w:lastRenderedPageBreak/>
        <w:t>Schedule</w:t>
      </w:r>
      <w:r>
        <w:rPr>
          <w:spacing w:val="-15"/>
        </w:rPr>
        <w:t xml:space="preserve"> </w:t>
      </w:r>
      <w:r>
        <w:t>3:</w:t>
      </w:r>
      <w:r>
        <w:rPr>
          <w:spacing w:val="-14"/>
        </w:rPr>
        <w:t xml:space="preserve"> </w:t>
      </w:r>
      <w:r>
        <w:t>Collaboration</w:t>
      </w:r>
      <w:r>
        <w:rPr>
          <w:spacing w:val="-14"/>
        </w:rPr>
        <w:t xml:space="preserve"> </w:t>
      </w:r>
      <w:bookmarkEnd w:id="47"/>
      <w:r>
        <w:rPr>
          <w:spacing w:val="-2"/>
        </w:rPr>
        <w:t>agreement</w:t>
      </w:r>
    </w:p>
    <w:p w14:paraId="77EA0D4B" w14:textId="77777777" w:rsidR="00564F1B" w:rsidRDefault="00564F1B">
      <w:pPr>
        <w:pStyle w:val="BodyText"/>
        <w:spacing w:before="280"/>
        <w:rPr>
          <w:sz w:val="32"/>
        </w:rPr>
      </w:pPr>
    </w:p>
    <w:p w14:paraId="77EA0D4C" w14:textId="77777777" w:rsidR="00564F1B" w:rsidRDefault="00606AB4">
      <w:pPr>
        <w:ind w:left="618"/>
        <w:rPr>
          <w:sz w:val="24"/>
        </w:rPr>
      </w:pPr>
      <w:r>
        <w:rPr>
          <w:sz w:val="24"/>
        </w:rPr>
        <w:t xml:space="preserve">Not </w:t>
      </w:r>
      <w:r>
        <w:rPr>
          <w:spacing w:val="-4"/>
          <w:sz w:val="24"/>
        </w:rPr>
        <w:t>Used</w:t>
      </w:r>
    </w:p>
    <w:p w14:paraId="77EA0D4D" w14:textId="77777777" w:rsidR="00564F1B" w:rsidRDefault="00564F1B">
      <w:pPr>
        <w:rPr>
          <w:sz w:val="24"/>
        </w:rPr>
        <w:sectPr w:rsidR="00564F1B" w:rsidSect="00611396">
          <w:pgSz w:w="11930" w:h="16840"/>
          <w:pgMar w:top="1020" w:right="700" w:bottom="280" w:left="500" w:header="720" w:footer="720" w:gutter="0"/>
          <w:cols w:space="720"/>
        </w:sectPr>
      </w:pPr>
    </w:p>
    <w:p w14:paraId="77EA0D4E" w14:textId="77777777" w:rsidR="00564F1B" w:rsidRDefault="00606AB4">
      <w:pPr>
        <w:pStyle w:val="Heading2"/>
      </w:pPr>
      <w:bookmarkStart w:id="48" w:name="_TOC_250003"/>
      <w:r>
        <w:lastRenderedPageBreak/>
        <w:t>Schedule</w:t>
      </w:r>
      <w:r>
        <w:rPr>
          <w:spacing w:val="-12"/>
        </w:rPr>
        <w:t xml:space="preserve"> </w:t>
      </w:r>
      <w:r>
        <w:t>4:</w:t>
      </w:r>
      <w:r>
        <w:rPr>
          <w:spacing w:val="-12"/>
        </w:rPr>
        <w:t xml:space="preserve"> </w:t>
      </w:r>
      <w:r>
        <w:t>Alternative</w:t>
      </w:r>
      <w:r>
        <w:rPr>
          <w:spacing w:val="-12"/>
        </w:rPr>
        <w:t xml:space="preserve"> </w:t>
      </w:r>
      <w:bookmarkEnd w:id="48"/>
      <w:r>
        <w:rPr>
          <w:spacing w:val="-2"/>
        </w:rPr>
        <w:t>clauses</w:t>
      </w:r>
    </w:p>
    <w:p w14:paraId="77EA0D4F" w14:textId="77777777" w:rsidR="00564F1B" w:rsidRDefault="00606AB4">
      <w:pPr>
        <w:spacing w:before="300"/>
        <w:ind w:left="236"/>
        <w:rPr>
          <w:sz w:val="24"/>
        </w:rPr>
      </w:pPr>
      <w:bookmarkStart w:id="49" w:name="Not_Used"/>
      <w:bookmarkEnd w:id="49"/>
      <w:r>
        <w:rPr>
          <w:color w:val="434343"/>
          <w:sz w:val="24"/>
        </w:rPr>
        <w:t xml:space="preserve">Not </w:t>
      </w:r>
      <w:r>
        <w:rPr>
          <w:color w:val="434343"/>
          <w:spacing w:val="-4"/>
          <w:sz w:val="24"/>
        </w:rPr>
        <w:t>Used</w:t>
      </w:r>
    </w:p>
    <w:p w14:paraId="77EA0D50" w14:textId="77777777" w:rsidR="00564F1B" w:rsidRDefault="00564F1B">
      <w:pPr>
        <w:rPr>
          <w:sz w:val="24"/>
        </w:rPr>
        <w:sectPr w:rsidR="00564F1B" w:rsidSect="00611396">
          <w:pgSz w:w="11930" w:h="16840"/>
          <w:pgMar w:top="1020" w:right="700" w:bottom="280" w:left="500" w:header="720" w:footer="720" w:gutter="0"/>
          <w:cols w:space="720"/>
        </w:sectPr>
      </w:pPr>
    </w:p>
    <w:p w14:paraId="77EA0D51" w14:textId="77777777" w:rsidR="00564F1B" w:rsidRDefault="00606AB4">
      <w:pPr>
        <w:pStyle w:val="Heading2"/>
        <w:spacing w:before="72"/>
      </w:pPr>
      <w:bookmarkStart w:id="50" w:name="_TOC_250002"/>
      <w:r>
        <w:lastRenderedPageBreak/>
        <w:t>Schedule</w:t>
      </w:r>
      <w:r>
        <w:rPr>
          <w:spacing w:val="-10"/>
        </w:rPr>
        <w:t xml:space="preserve"> </w:t>
      </w:r>
      <w:r>
        <w:t>5:</w:t>
      </w:r>
      <w:r>
        <w:rPr>
          <w:spacing w:val="-11"/>
        </w:rPr>
        <w:t xml:space="preserve"> </w:t>
      </w:r>
      <w:bookmarkEnd w:id="50"/>
      <w:r>
        <w:rPr>
          <w:spacing w:val="-2"/>
        </w:rPr>
        <w:t>Guarantee</w:t>
      </w:r>
    </w:p>
    <w:p w14:paraId="77EA0D52" w14:textId="77777777" w:rsidR="00564F1B" w:rsidRDefault="00564F1B">
      <w:pPr>
        <w:pStyle w:val="BodyText"/>
        <w:spacing w:before="280"/>
        <w:rPr>
          <w:sz w:val="32"/>
        </w:rPr>
      </w:pPr>
    </w:p>
    <w:p w14:paraId="77EA0D53" w14:textId="77777777" w:rsidR="00564F1B" w:rsidRDefault="00606AB4">
      <w:pPr>
        <w:ind w:left="618"/>
        <w:rPr>
          <w:sz w:val="24"/>
        </w:rPr>
      </w:pPr>
      <w:r>
        <w:rPr>
          <w:sz w:val="24"/>
        </w:rPr>
        <w:t xml:space="preserve">Not </w:t>
      </w:r>
      <w:r>
        <w:rPr>
          <w:spacing w:val="-4"/>
          <w:sz w:val="24"/>
        </w:rPr>
        <w:t>Used</w:t>
      </w:r>
    </w:p>
    <w:p w14:paraId="77EA0D54" w14:textId="77777777" w:rsidR="00564F1B" w:rsidRDefault="00564F1B">
      <w:pPr>
        <w:rPr>
          <w:sz w:val="24"/>
        </w:rPr>
        <w:sectPr w:rsidR="00564F1B" w:rsidSect="00611396">
          <w:pgSz w:w="11930" w:h="16840"/>
          <w:pgMar w:top="1020" w:right="700" w:bottom="280" w:left="500" w:header="720" w:footer="720" w:gutter="0"/>
          <w:cols w:space="720"/>
        </w:sectPr>
      </w:pPr>
    </w:p>
    <w:p w14:paraId="77EA0D55" w14:textId="77777777" w:rsidR="00564F1B" w:rsidRDefault="00606AB4">
      <w:pPr>
        <w:pStyle w:val="Heading2"/>
        <w:spacing w:before="72"/>
        <w:ind w:left="1732"/>
      </w:pPr>
      <w:bookmarkStart w:id="51" w:name="_TOC_250001"/>
      <w:r>
        <w:lastRenderedPageBreak/>
        <w:t>Schedule</w:t>
      </w:r>
      <w:r>
        <w:rPr>
          <w:spacing w:val="-10"/>
        </w:rPr>
        <w:t xml:space="preserve"> </w:t>
      </w:r>
      <w:r>
        <w:t>6:</w:t>
      </w:r>
      <w:r>
        <w:rPr>
          <w:spacing w:val="-10"/>
        </w:rPr>
        <w:t xml:space="preserve"> </w:t>
      </w:r>
      <w:r>
        <w:t>Glossary</w:t>
      </w:r>
      <w:r>
        <w:rPr>
          <w:spacing w:val="-9"/>
        </w:rPr>
        <w:t xml:space="preserve"> </w:t>
      </w:r>
      <w:r>
        <w:t>and</w:t>
      </w:r>
      <w:r>
        <w:rPr>
          <w:spacing w:val="-9"/>
        </w:rPr>
        <w:t xml:space="preserve"> </w:t>
      </w:r>
      <w:bookmarkEnd w:id="51"/>
      <w:r>
        <w:rPr>
          <w:spacing w:val="-2"/>
        </w:rPr>
        <w:t>interpretations</w:t>
      </w:r>
    </w:p>
    <w:p w14:paraId="77EA0D56" w14:textId="77777777" w:rsidR="00564F1B" w:rsidRDefault="00606AB4">
      <w:pPr>
        <w:pStyle w:val="BodyText"/>
        <w:spacing w:before="36"/>
        <w:ind w:left="618"/>
      </w:pPr>
      <w:r>
        <w:t>In</w:t>
      </w:r>
      <w:r>
        <w:rPr>
          <w:spacing w:val="-9"/>
        </w:rPr>
        <w:t xml:space="preserve"> </w:t>
      </w:r>
      <w:r>
        <w:t>this</w:t>
      </w:r>
      <w:r>
        <w:rPr>
          <w:spacing w:val="-4"/>
        </w:rPr>
        <w:t xml:space="preserve"> </w:t>
      </w:r>
      <w:r>
        <w:t>Call-Off</w:t>
      </w:r>
      <w:r>
        <w:rPr>
          <w:spacing w:val="-6"/>
        </w:rPr>
        <w:t xml:space="preserve"> </w:t>
      </w:r>
      <w:r>
        <w:t>Contract</w:t>
      </w:r>
      <w:r>
        <w:rPr>
          <w:spacing w:val="-5"/>
        </w:rPr>
        <w:t xml:space="preserve"> </w:t>
      </w:r>
      <w:r>
        <w:t>the</w:t>
      </w:r>
      <w:r>
        <w:rPr>
          <w:spacing w:val="-5"/>
        </w:rPr>
        <w:t xml:space="preserve"> </w:t>
      </w:r>
      <w:r>
        <w:t>following</w:t>
      </w:r>
      <w:r>
        <w:rPr>
          <w:spacing w:val="-5"/>
        </w:rPr>
        <w:t xml:space="preserve"> </w:t>
      </w:r>
      <w:r>
        <w:t>expressions</w:t>
      </w:r>
      <w:r>
        <w:rPr>
          <w:spacing w:val="-6"/>
        </w:rPr>
        <w:t xml:space="preserve"> </w:t>
      </w:r>
      <w:r>
        <w:rPr>
          <w:spacing w:val="-2"/>
        </w:rPr>
        <w:t>mean:</w:t>
      </w: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59" w14:textId="77777777">
        <w:trPr>
          <w:trHeight w:val="1453"/>
        </w:trPr>
        <w:tc>
          <w:tcPr>
            <w:tcW w:w="2623" w:type="dxa"/>
          </w:tcPr>
          <w:p w14:paraId="77EA0D57" w14:textId="77777777" w:rsidR="00564F1B" w:rsidRDefault="00606AB4">
            <w:pPr>
              <w:pStyle w:val="TableParagraph"/>
              <w:spacing w:line="253" w:lineRule="exact"/>
              <w:ind w:left="105"/>
              <w:rPr>
                <w:b/>
              </w:rPr>
            </w:pPr>
            <w:r>
              <w:rPr>
                <w:b/>
                <w:spacing w:val="-2"/>
              </w:rPr>
              <w:t>Expression</w:t>
            </w:r>
          </w:p>
        </w:tc>
        <w:tc>
          <w:tcPr>
            <w:tcW w:w="6278" w:type="dxa"/>
          </w:tcPr>
          <w:p w14:paraId="77EA0D58" w14:textId="77777777" w:rsidR="00564F1B" w:rsidRDefault="00606AB4">
            <w:pPr>
              <w:pStyle w:val="TableParagraph"/>
              <w:spacing w:line="253" w:lineRule="exact"/>
              <w:ind w:left="107"/>
              <w:rPr>
                <w:b/>
              </w:rPr>
            </w:pPr>
            <w:r>
              <w:rPr>
                <w:b/>
                <w:spacing w:val="-2"/>
              </w:rPr>
              <w:t>Meaning</w:t>
            </w:r>
          </w:p>
        </w:tc>
      </w:tr>
      <w:tr w:rsidR="00564F1B" w14:paraId="77EA0D5C" w14:textId="77777777">
        <w:trPr>
          <w:trHeight w:val="1969"/>
        </w:trPr>
        <w:tc>
          <w:tcPr>
            <w:tcW w:w="2623" w:type="dxa"/>
          </w:tcPr>
          <w:p w14:paraId="77EA0D5A" w14:textId="77777777" w:rsidR="00564F1B" w:rsidRDefault="00606AB4">
            <w:pPr>
              <w:pStyle w:val="TableParagraph"/>
              <w:spacing w:line="253" w:lineRule="exact"/>
              <w:ind w:left="105"/>
              <w:rPr>
                <w:b/>
              </w:rPr>
            </w:pPr>
            <w:r>
              <w:rPr>
                <w:b/>
              </w:rPr>
              <w:t>Additional</w:t>
            </w:r>
            <w:r>
              <w:rPr>
                <w:b/>
                <w:spacing w:val="-5"/>
              </w:rPr>
              <w:t xml:space="preserve"> </w:t>
            </w:r>
            <w:r>
              <w:rPr>
                <w:b/>
                <w:spacing w:val="-2"/>
              </w:rPr>
              <w:t>Services</w:t>
            </w:r>
          </w:p>
        </w:tc>
        <w:tc>
          <w:tcPr>
            <w:tcW w:w="6278" w:type="dxa"/>
          </w:tcPr>
          <w:p w14:paraId="77EA0D5B" w14:textId="77777777" w:rsidR="00564F1B" w:rsidRDefault="00606AB4">
            <w:pPr>
              <w:pStyle w:val="TableParagraph"/>
              <w:ind w:left="107" w:right="224"/>
              <w:jc w:val="both"/>
            </w:pPr>
            <w:r>
              <w:t>Any</w:t>
            </w:r>
            <w:r>
              <w:rPr>
                <w:spacing w:val="-2"/>
              </w:rPr>
              <w:t xml:space="preserve"> </w:t>
            </w:r>
            <w:r>
              <w:t>services</w:t>
            </w:r>
            <w:r>
              <w:rPr>
                <w:spacing w:val="-5"/>
              </w:rPr>
              <w:t xml:space="preserve"> </w:t>
            </w:r>
            <w:r>
              <w:t>ancillary</w:t>
            </w:r>
            <w:r>
              <w:rPr>
                <w:spacing w:val="-5"/>
              </w:rPr>
              <w:t xml:space="preserve"> </w:t>
            </w:r>
            <w:r>
              <w:t>to</w:t>
            </w:r>
            <w:r>
              <w:rPr>
                <w:spacing w:val="-5"/>
              </w:rPr>
              <w:t xml:space="preserve"> </w:t>
            </w:r>
            <w:r>
              <w:t>the</w:t>
            </w:r>
            <w:r>
              <w:rPr>
                <w:spacing w:val="-5"/>
              </w:rPr>
              <w:t xml:space="preserve"> </w:t>
            </w:r>
            <w:r>
              <w:t>G-Cloud</w:t>
            </w:r>
            <w:r>
              <w:rPr>
                <w:spacing w:val="-3"/>
              </w:rPr>
              <w:t xml:space="preserve"> </w:t>
            </w:r>
            <w:r>
              <w:t>Services</w:t>
            </w:r>
            <w:r>
              <w:rPr>
                <w:spacing w:val="-5"/>
              </w:rPr>
              <w:t xml:space="preserve"> </w:t>
            </w:r>
            <w:r>
              <w:t>that</w:t>
            </w:r>
            <w:r>
              <w:rPr>
                <w:spacing w:val="-1"/>
              </w:rPr>
              <w:t xml:space="preserve"> </w:t>
            </w:r>
            <w:r>
              <w:t>are</w:t>
            </w:r>
            <w:r>
              <w:rPr>
                <w:spacing w:val="-3"/>
              </w:rPr>
              <w:t xml:space="preserve"> </w:t>
            </w:r>
            <w:r>
              <w:t>in</w:t>
            </w:r>
            <w:r>
              <w:rPr>
                <w:spacing w:val="-5"/>
              </w:rPr>
              <w:t xml:space="preserve"> </w:t>
            </w:r>
            <w:r>
              <w:t>the scope</w:t>
            </w:r>
            <w:r>
              <w:rPr>
                <w:spacing w:val="-4"/>
              </w:rPr>
              <w:t xml:space="preserve"> </w:t>
            </w:r>
            <w:r>
              <w:t>of</w:t>
            </w:r>
            <w:r>
              <w:rPr>
                <w:spacing w:val="-4"/>
              </w:rPr>
              <w:t xml:space="preserve"> </w:t>
            </w:r>
            <w:r>
              <w:t>Framework</w:t>
            </w:r>
            <w:r>
              <w:rPr>
                <w:spacing w:val="-4"/>
              </w:rPr>
              <w:t xml:space="preserve"> </w:t>
            </w:r>
            <w:r>
              <w:t>Agreement</w:t>
            </w:r>
            <w:r>
              <w:rPr>
                <w:spacing w:val="-4"/>
              </w:rPr>
              <w:t xml:space="preserve"> </w:t>
            </w:r>
            <w:r>
              <w:t>Clause</w:t>
            </w:r>
            <w:r>
              <w:rPr>
                <w:spacing w:val="-4"/>
              </w:rPr>
              <w:t xml:space="preserve"> </w:t>
            </w:r>
            <w:r>
              <w:t>2</w:t>
            </w:r>
            <w:r>
              <w:rPr>
                <w:spacing w:val="-6"/>
              </w:rPr>
              <w:t xml:space="preserve"> </w:t>
            </w:r>
            <w:r>
              <w:t>(Services)</w:t>
            </w:r>
            <w:r>
              <w:rPr>
                <w:spacing w:val="-3"/>
              </w:rPr>
              <w:t xml:space="preserve"> </w:t>
            </w:r>
            <w:r>
              <w:t>which</w:t>
            </w:r>
            <w:r>
              <w:rPr>
                <w:spacing w:val="-4"/>
              </w:rPr>
              <w:t xml:space="preserve"> </w:t>
            </w:r>
            <w:r>
              <w:t>a Buyer may request.</w:t>
            </w:r>
          </w:p>
        </w:tc>
      </w:tr>
      <w:tr w:rsidR="00564F1B" w14:paraId="77EA0D5F" w14:textId="77777777">
        <w:trPr>
          <w:trHeight w:val="1731"/>
        </w:trPr>
        <w:tc>
          <w:tcPr>
            <w:tcW w:w="2623" w:type="dxa"/>
          </w:tcPr>
          <w:p w14:paraId="77EA0D5D" w14:textId="77777777" w:rsidR="00564F1B" w:rsidRDefault="00606AB4">
            <w:pPr>
              <w:pStyle w:val="TableParagraph"/>
              <w:spacing w:before="2"/>
              <w:ind w:left="105"/>
              <w:rPr>
                <w:b/>
              </w:rPr>
            </w:pPr>
            <w:r>
              <w:rPr>
                <w:b/>
              </w:rPr>
              <w:t>Admission</w:t>
            </w:r>
            <w:r>
              <w:rPr>
                <w:b/>
                <w:spacing w:val="-7"/>
              </w:rPr>
              <w:t xml:space="preserve"> </w:t>
            </w:r>
            <w:r>
              <w:rPr>
                <w:b/>
                <w:spacing w:val="-2"/>
              </w:rPr>
              <w:t>Agreement</w:t>
            </w:r>
          </w:p>
        </w:tc>
        <w:tc>
          <w:tcPr>
            <w:tcW w:w="6278" w:type="dxa"/>
          </w:tcPr>
          <w:p w14:paraId="77EA0D5E" w14:textId="77777777" w:rsidR="00564F1B" w:rsidRDefault="00606AB4">
            <w:pPr>
              <w:pStyle w:val="TableParagraph"/>
              <w:spacing w:before="2"/>
              <w:ind w:left="107"/>
            </w:pPr>
            <w:r>
              <w:t>The</w:t>
            </w:r>
            <w:r>
              <w:rPr>
                <w:spacing w:val="-3"/>
              </w:rPr>
              <w:t xml:space="preserve"> </w:t>
            </w:r>
            <w:r>
              <w:t>agreement</w:t>
            </w:r>
            <w:r>
              <w:rPr>
                <w:spacing w:val="-3"/>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9"/>
              </w:rPr>
              <w:t xml:space="preserve"> </w:t>
            </w:r>
            <w:r>
              <w:t>in</w:t>
            </w:r>
            <w:r>
              <w:rPr>
                <w:spacing w:val="-5"/>
              </w:rPr>
              <w:t xml:space="preserve"> </w:t>
            </w:r>
            <w:r>
              <w:t>the</w:t>
            </w:r>
            <w:r>
              <w:rPr>
                <w:spacing w:val="-7"/>
              </w:rPr>
              <w:t xml:space="preserve"> </w:t>
            </w:r>
            <w:r>
              <w:t>relevant</w:t>
            </w:r>
            <w:r>
              <w:rPr>
                <w:spacing w:val="-3"/>
              </w:rPr>
              <w:t xml:space="preserve"> </w:t>
            </w:r>
            <w:r>
              <w:t>Civil</w:t>
            </w:r>
            <w:r>
              <w:rPr>
                <w:spacing w:val="-5"/>
              </w:rPr>
              <w:t xml:space="preserve"> </w:t>
            </w:r>
            <w:r>
              <w:t>Service</w:t>
            </w:r>
            <w:r>
              <w:rPr>
                <w:spacing w:val="-5"/>
              </w:rPr>
              <w:t xml:space="preserve"> </w:t>
            </w:r>
            <w:r>
              <w:t>pension</w:t>
            </w:r>
            <w:r>
              <w:rPr>
                <w:spacing w:val="-4"/>
              </w:rPr>
              <w:t xml:space="preserve"> </w:t>
            </w:r>
            <w:r>
              <w:rPr>
                <w:spacing w:val="-2"/>
              </w:rPr>
              <w:t>scheme(s).</w:t>
            </w:r>
          </w:p>
        </w:tc>
      </w:tr>
      <w:tr w:rsidR="00564F1B" w14:paraId="77EA0D62" w14:textId="77777777">
        <w:trPr>
          <w:trHeight w:val="1707"/>
        </w:trPr>
        <w:tc>
          <w:tcPr>
            <w:tcW w:w="2623" w:type="dxa"/>
          </w:tcPr>
          <w:p w14:paraId="77EA0D60" w14:textId="77777777" w:rsidR="00564F1B" w:rsidRDefault="00606AB4">
            <w:pPr>
              <w:pStyle w:val="TableParagraph"/>
              <w:spacing w:line="253" w:lineRule="exact"/>
              <w:ind w:left="105"/>
              <w:rPr>
                <w:b/>
              </w:rPr>
            </w:pPr>
            <w:r>
              <w:rPr>
                <w:b/>
                <w:spacing w:val="-2"/>
              </w:rPr>
              <w:t>Application</w:t>
            </w:r>
          </w:p>
        </w:tc>
        <w:tc>
          <w:tcPr>
            <w:tcW w:w="6278" w:type="dxa"/>
          </w:tcPr>
          <w:p w14:paraId="77EA0D61" w14:textId="77777777" w:rsidR="00564F1B" w:rsidRDefault="00606AB4">
            <w:pPr>
              <w:pStyle w:val="TableParagraph"/>
              <w:ind w:left="107"/>
            </w:pPr>
            <w:r>
              <w:t>The</w:t>
            </w:r>
            <w:r>
              <w:rPr>
                <w:spacing w:val="-3"/>
              </w:rPr>
              <w:t xml:space="preserve"> </w:t>
            </w:r>
            <w:r>
              <w:t>response</w:t>
            </w:r>
            <w:r>
              <w:rPr>
                <w:spacing w:val="-5"/>
              </w:rPr>
              <w:t xml:space="preserve"> </w:t>
            </w:r>
            <w:r>
              <w:t>submitted</w:t>
            </w:r>
            <w:r>
              <w:rPr>
                <w:spacing w:val="-5"/>
              </w:rPr>
              <w:t xml:space="preserve"> </w:t>
            </w:r>
            <w:r>
              <w:t>by</w:t>
            </w:r>
            <w:r>
              <w:rPr>
                <w:spacing w:val="-2"/>
              </w:rPr>
              <w:t xml:space="preserve"> </w:t>
            </w:r>
            <w:r>
              <w:t>the</w:t>
            </w:r>
            <w:r>
              <w:rPr>
                <w:spacing w:val="-5"/>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564F1B" w14:paraId="77EA0D65" w14:textId="77777777">
        <w:trPr>
          <w:trHeight w:val="1712"/>
        </w:trPr>
        <w:tc>
          <w:tcPr>
            <w:tcW w:w="2623" w:type="dxa"/>
          </w:tcPr>
          <w:p w14:paraId="77EA0D63" w14:textId="77777777" w:rsidR="00564F1B" w:rsidRDefault="00606AB4">
            <w:pPr>
              <w:pStyle w:val="TableParagraph"/>
              <w:spacing w:before="2"/>
              <w:ind w:left="105"/>
              <w:rPr>
                <w:b/>
              </w:rPr>
            </w:pPr>
            <w:r>
              <w:rPr>
                <w:b/>
                <w:spacing w:val="-2"/>
              </w:rPr>
              <w:t>Audit</w:t>
            </w:r>
          </w:p>
        </w:tc>
        <w:tc>
          <w:tcPr>
            <w:tcW w:w="6278" w:type="dxa"/>
          </w:tcPr>
          <w:p w14:paraId="77EA0D64" w14:textId="77777777" w:rsidR="00564F1B" w:rsidRDefault="00606AB4">
            <w:pPr>
              <w:pStyle w:val="TableParagraph"/>
              <w:spacing w:before="2"/>
              <w:ind w:left="107"/>
            </w:pPr>
            <w:r>
              <w:t>An</w:t>
            </w:r>
            <w:r>
              <w:rPr>
                <w:spacing w:val="-6"/>
              </w:rPr>
              <w:t xml:space="preserve"> </w:t>
            </w:r>
            <w:r>
              <w:t>audit</w:t>
            </w:r>
            <w:r>
              <w:rPr>
                <w:spacing w:val="-4"/>
              </w:rPr>
              <w:t xml:space="preserve"> </w:t>
            </w:r>
            <w:r>
              <w:t>carried</w:t>
            </w:r>
            <w:r>
              <w:rPr>
                <w:spacing w:val="-6"/>
              </w:rPr>
              <w:t xml:space="preserve"> </w:t>
            </w:r>
            <w:r>
              <w:t>out</w:t>
            </w:r>
            <w:r>
              <w:rPr>
                <w:spacing w:val="-6"/>
              </w:rPr>
              <w:t xml:space="preserve"> </w:t>
            </w:r>
            <w:r>
              <w:t>under</w:t>
            </w:r>
            <w:r>
              <w:rPr>
                <w:spacing w:val="-7"/>
              </w:rPr>
              <w:t xml:space="preserve"> </w:t>
            </w:r>
            <w:r>
              <w:t>the</w:t>
            </w:r>
            <w:r>
              <w:rPr>
                <w:spacing w:val="-6"/>
              </w:rPr>
              <w:t xml:space="preserve"> </w:t>
            </w:r>
            <w:r>
              <w:t>incorporated</w:t>
            </w:r>
            <w:r>
              <w:rPr>
                <w:spacing w:val="-7"/>
              </w:rPr>
              <w:t xml:space="preserve"> </w:t>
            </w:r>
            <w:r>
              <w:t>Framework Agreement clauses.</w:t>
            </w:r>
          </w:p>
        </w:tc>
      </w:tr>
      <w:tr w:rsidR="00564F1B" w14:paraId="77EA0D6C" w14:textId="77777777">
        <w:trPr>
          <w:trHeight w:val="4112"/>
        </w:trPr>
        <w:tc>
          <w:tcPr>
            <w:tcW w:w="2623" w:type="dxa"/>
          </w:tcPr>
          <w:p w14:paraId="77EA0D66" w14:textId="77777777" w:rsidR="00564F1B" w:rsidRDefault="00606AB4">
            <w:pPr>
              <w:pStyle w:val="TableParagraph"/>
              <w:spacing w:line="253" w:lineRule="exact"/>
              <w:ind w:left="105"/>
              <w:rPr>
                <w:b/>
              </w:rPr>
            </w:pPr>
            <w:r>
              <w:rPr>
                <w:b/>
              </w:rPr>
              <w:t>Background</w:t>
            </w:r>
            <w:r>
              <w:rPr>
                <w:b/>
                <w:spacing w:val="-9"/>
              </w:rPr>
              <w:t xml:space="preserve"> </w:t>
            </w:r>
            <w:r>
              <w:rPr>
                <w:b/>
                <w:spacing w:val="-4"/>
              </w:rPr>
              <w:t>IPRs</w:t>
            </w:r>
          </w:p>
        </w:tc>
        <w:tc>
          <w:tcPr>
            <w:tcW w:w="6278" w:type="dxa"/>
          </w:tcPr>
          <w:p w14:paraId="77EA0D67" w14:textId="77777777" w:rsidR="00564F1B" w:rsidRDefault="00606AB4">
            <w:pPr>
              <w:pStyle w:val="TableParagraph"/>
              <w:spacing w:line="253" w:lineRule="exact"/>
              <w:ind w:left="107"/>
            </w:pPr>
            <w:r>
              <w:t>For</w:t>
            </w:r>
            <w:r>
              <w:rPr>
                <w:spacing w:val="-3"/>
              </w:rPr>
              <w:t xml:space="preserve"> </w:t>
            </w:r>
            <w:r>
              <w:t>each</w:t>
            </w:r>
            <w:r>
              <w:rPr>
                <w:spacing w:val="-4"/>
              </w:rPr>
              <w:t xml:space="preserve"> </w:t>
            </w:r>
            <w:r>
              <w:t>Party,</w:t>
            </w:r>
            <w:r>
              <w:rPr>
                <w:spacing w:val="-2"/>
              </w:rPr>
              <w:t xml:space="preserve"> </w:t>
            </w:r>
            <w:r>
              <w:rPr>
                <w:spacing w:val="-4"/>
              </w:rPr>
              <w:t>IPRs:</w:t>
            </w:r>
          </w:p>
          <w:p w14:paraId="77EA0D68" w14:textId="77777777" w:rsidR="00564F1B" w:rsidRDefault="00606AB4">
            <w:pPr>
              <w:pStyle w:val="TableParagraph"/>
              <w:numPr>
                <w:ilvl w:val="0"/>
                <w:numId w:val="8"/>
              </w:numPr>
              <w:tabs>
                <w:tab w:val="left" w:pos="645"/>
              </w:tabs>
              <w:spacing w:before="40"/>
              <w:ind w:right="671"/>
            </w:pPr>
            <w:r>
              <w:t>owned</w:t>
            </w:r>
            <w:r>
              <w:rPr>
                <w:spacing w:val="-4"/>
              </w:rPr>
              <w:t xml:space="preserve"> </w:t>
            </w:r>
            <w:r>
              <w:t>by</w:t>
            </w:r>
            <w:r>
              <w:rPr>
                <w:spacing w:val="-6"/>
              </w:rPr>
              <w:t xml:space="preserve"> </w:t>
            </w:r>
            <w:r>
              <w:t>that</w:t>
            </w:r>
            <w:r>
              <w:rPr>
                <w:spacing w:val="-4"/>
              </w:rPr>
              <w:t xml:space="preserve"> </w:t>
            </w:r>
            <w:r>
              <w:t>Party</w:t>
            </w:r>
            <w:r>
              <w:rPr>
                <w:spacing w:val="-4"/>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4"/>
              </w:rPr>
              <w:t xml:space="preserve"> </w:t>
            </w:r>
            <w:r>
              <w:t xml:space="preserve">Call-Off </w:t>
            </w:r>
            <w:r>
              <w:rPr>
                <w:spacing w:val="-2"/>
              </w:rPr>
              <w:t>Contract</w:t>
            </w:r>
          </w:p>
          <w:p w14:paraId="77EA0D69" w14:textId="77777777" w:rsidR="00564F1B" w:rsidRDefault="00606AB4">
            <w:pPr>
              <w:pStyle w:val="TableParagraph"/>
              <w:spacing w:before="7" w:line="276" w:lineRule="auto"/>
              <w:ind w:left="827" w:right="146"/>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3"/>
              </w:rPr>
              <w:t xml:space="preserve"> </w:t>
            </w:r>
            <w:r>
              <w:t>not</w:t>
            </w:r>
            <w:r>
              <w:rPr>
                <w:spacing w:val="-3"/>
              </w:rPr>
              <w:t xml:space="preserve"> </w:t>
            </w:r>
            <w:r>
              <w:t>as</w:t>
            </w:r>
            <w:r>
              <w:rPr>
                <w:spacing w:val="-5"/>
              </w:rPr>
              <w:t xml:space="preserve"> </w:t>
            </w:r>
            <w:r>
              <w:t>a consequence of the Services) including IPRs contained in any of the Party's Know-How, documentation and processes</w:t>
            </w:r>
          </w:p>
          <w:p w14:paraId="77EA0D6A" w14:textId="77777777" w:rsidR="00564F1B" w:rsidRDefault="00606AB4">
            <w:pPr>
              <w:pStyle w:val="TableParagraph"/>
              <w:numPr>
                <w:ilvl w:val="0"/>
                <w:numId w:val="8"/>
              </w:numPr>
              <w:tabs>
                <w:tab w:val="left" w:pos="645"/>
              </w:tabs>
              <w:spacing w:line="278" w:lineRule="auto"/>
              <w:ind w:right="754"/>
            </w:pPr>
            <w:r>
              <w:t>created</w:t>
            </w:r>
            <w:r>
              <w:rPr>
                <w:spacing w:val="-7"/>
              </w:rPr>
              <w:t xml:space="preserve"> </w:t>
            </w:r>
            <w:r>
              <w:t>by</w:t>
            </w:r>
            <w:r>
              <w:rPr>
                <w:spacing w:val="-7"/>
              </w:rPr>
              <w:t xml:space="preserve"> </w:t>
            </w:r>
            <w:r>
              <w:t>the</w:t>
            </w:r>
            <w:r>
              <w:rPr>
                <w:spacing w:val="-7"/>
              </w:rPr>
              <w:t xml:space="preserve"> </w:t>
            </w:r>
            <w:r>
              <w:t>Party</w:t>
            </w:r>
            <w:r>
              <w:rPr>
                <w:spacing w:val="-4"/>
              </w:rPr>
              <w:t xml:space="preserve"> </w:t>
            </w:r>
            <w:r>
              <w:t>independently</w:t>
            </w:r>
            <w:r>
              <w:rPr>
                <w:spacing w:val="-4"/>
              </w:rPr>
              <w:t xml:space="preserve"> </w:t>
            </w:r>
            <w:r>
              <w:t>of</w:t>
            </w:r>
            <w:r>
              <w:rPr>
                <w:spacing w:val="-8"/>
              </w:rPr>
              <w:t xml:space="preserve"> </w:t>
            </w:r>
            <w:r>
              <w:t>this</w:t>
            </w:r>
            <w:r>
              <w:rPr>
                <w:spacing w:val="-4"/>
              </w:rPr>
              <w:t xml:space="preserve"> </w:t>
            </w:r>
            <w:r>
              <w:t>Call-Off Contract, or</w:t>
            </w:r>
          </w:p>
          <w:p w14:paraId="77EA0D6B" w14:textId="77777777" w:rsidR="00564F1B" w:rsidRDefault="00606AB4">
            <w:pPr>
              <w:pStyle w:val="TableParagraph"/>
              <w:spacing w:before="210"/>
              <w:ind w:left="107"/>
            </w:pPr>
            <w:r>
              <w:t>For</w:t>
            </w:r>
            <w:r>
              <w:rPr>
                <w:spacing w:val="-5"/>
              </w:rPr>
              <w:t xml:space="preserve"> </w:t>
            </w:r>
            <w:r>
              <w:t>the</w:t>
            </w:r>
            <w:r>
              <w:rPr>
                <w:spacing w:val="-4"/>
              </w:rPr>
              <w:t xml:space="preserve"> </w:t>
            </w:r>
            <w:r>
              <w:t>Buyer,</w:t>
            </w:r>
            <w:r>
              <w:rPr>
                <w:spacing w:val="-4"/>
              </w:rPr>
              <w:t xml:space="preserve"> </w:t>
            </w:r>
            <w:r>
              <w:t>Crown</w:t>
            </w:r>
            <w:r>
              <w:rPr>
                <w:spacing w:val="-4"/>
              </w:rPr>
              <w:t xml:space="preserve"> </w:t>
            </w:r>
            <w:r>
              <w:t>Copyright</w:t>
            </w:r>
            <w:r>
              <w:rPr>
                <w:spacing w:val="-2"/>
              </w:rPr>
              <w:t xml:space="preserve"> </w:t>
            </w:r>
            <w:r>
              <w:t>which</w:t>
            </w:r>
            <w:r>
              <w:rPr>
                <w:spacing w:val="-6"/>
              </w:rPr>
              <w:t xml:space="preserve"> </w:t>
            </w:r>
            <w:r>
              <w:t>isn’t</w:t>
            </w:r>
            <w:r>
              <w:rPr>
                <w:spacing w:val="-2"/>
              </w:rPr>
              <w:t xml:space="preserve"> </w:t>
            </w:r>
            <w:r>
              <w:t>available</w:t>
            </w:r>
            <w:r>
              <w:rPr>
                <w:spacing w:val="-4"/>
              </w:rPr>
              <w:t xml:space="preserve"> </w:t>
            </w:r>
            <w:r>
              <w:t>to</w:t>
            </w:r>
            <w:r>
              <w:rPr>
                <w:spacing w:val="-6"/>
              </w:rPr>
              <w:t xml:space="preserve"> </w:t>
            </w:r>
            <w:r>
              <w:t>the Supplier otherwise than under this Call-Off Contract, but excluding IPRs owned by that Party in Buyer software or Supplier software.</w:t>
            </w:r>
          </w:p>
        </w:tc>
      </w:tr>
    </w:tbl>
    <w:p w14:paraId="77EA0D6D" w14:textId="77777777" w:rsidR="00564F1B" w:rsidRDefault="00564F1B">
      <w:pPr>
        <w:sectPr w:rsidR="00564F1B" w:rsidSect="00611396">
          <w:pgSz w:w="11930" w:h="16840"/>
          <w:pgMar w:top="1020" w:right="700" w:bottom="1401"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70" w14:textId="77777777">
        <w:trPr>
          <w:trHeight w:val="1732"/>
        </w:trPr>
        <w:tc>
          <w:tcPr>
            <w:tcW w:w="2623" w:type="dxa"/>
          </w:tcPr>
          <w:p w14:paraId="77EA0D6E" w14:textId="77777777" w:rsidR="00564F1B" w:rsidRDefault="00606AB4">
            <w:pPr>
              <w:pStyle w:val="TableParagraph"/>
              <w:spacing w:line="253" w:lineRule="exact"/>
              <w:ind w:left="105"/>
              <w:rPr>
                <w:b/>
              </w:rPr>
            </w:pPr>
            <w:r>
              <w:rPr>
                <w:b/>
                <w:spacing w:val="-2"/>
              </w:rPr>
              <w:lastRenderedPageBreak/>
              <w:t>Buyer</w:t>
            </w:r>
          </w:p>
        </w:tc>
        <w:tc>
          <w:tcPr>
            <w:tcW w:w="6278" w:type="dxa"/>
          </w:tcPr>
          <w:p w14:paraId="77EA0D6F" w14:textId="77777777" w:rsidR="00564F1B" w:rsidRDefault="00606AB4">
            <w:pPr>
              <w:pStyle w:val="TableParagraph"/>
              <w:ind w:left="107"/>
            </w:pPr>
            <w:r>
              <w:t>The</w:t>
            </w:r>
            <w:r>
              <w:rPr>
                <w:spacing w:val="-4"/>
              </w:rPr>
              <w:t xml:space="preserve"> </w:t>
            </w:r>
            <w:r>
              <w:t>contracting</w:t>
            </w:r>
            <w:r>
              <w:rPr>
                <w:spacing w:val="-5"/>
              </w:rPr>
              <w:t xml:space="preserve"> </w:t>
            </w:r>
            <w:r>
              <w:t>authority</w:t>
            </w:r>
            <w:r>
              <w:rPr>
                <w:spacing w:val="-5"/>
              </w:rPr>
              <w:t xml:space="preserve"> </w:t>
            </w:r>
            <w:r>
              <w:t>ordering</w:t>
            </w:r>
            <w:r>
              <w:rPr>
                <w:spacing w:val="-4"/>
              </w:rPr>
              <w:t xml:space="preserve"> </w:t>
            </w:r>
            <w:r>
              <w:t>services</w:t>
            </w:r>
            <w:r>
              <w:rPr>
                <w:spacing w:val="-3"/>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564F1B" w14:paraId="77EA0D73" w14:textId="77777777">
        <w:trPr>
          <w:trHeight w:val="1710"/>
        </w:trPr>
        <w:tc>
          <w:tcPr>
            <w:tcW w:w="2623" w:type="dxa"/>
          </w:tcPr>
          <w:p w14:paraId="77EA0D71" w14:textId="77777777" w:rsidR="00564F1B" w:rsidRDefault="00606AB4">
            <w:pPr>
              <w:pStyle w:val="TableParagraph"/>
              <w:spacing w:line="253" w:lineRule="exact"/>
              <w:ind w:left="105"/>
              <w:rPr>
                <w:b/>
              </w:rPr>
            </w:pPr>
            <w:r>
              <w:rPr>
                <w:b/>
              </w:rPr>
              <w:t>Buyer</w:t>
            </w:r>
            <w:r>
              <w:rPr>
                <w:b/>
                <w:spacing w:val="-6"/>
              </w:rPr>
              <w:t xml:space="preserve"> </w:t>
            </w:r>
            <w:r>
              <w:rPr>
                <w:b/>
                <w:spacing w:val="-4"/>
              </w:rPr>
              <w:t>Data</w:t>
            </w:r>
          </w:p>
        </w:tc>
        <w:tc>
          <w:tcPr>
            <w:tcW w:w="6278" w:type="dxa"/>
          </w:tcPr>
          <w:p w14:paraId="77EA0D72" w14:textId="77777777" w:rsidR="00564F1B" w:rsidRDefault="00606AB4">
            <w:pPr>
              <w:pStyle w:val="TableParagraph"/>
              <w:ind w:left="107" w:right="146"/>
            </w:pPr>
            <w:r>
              <w:t>All data supplied by the Buyer to the Supplier including Personal</w:t>
            </w:r>
            <w:r>
              <w:rPr>
                <w:spacing w:val="-4"/>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564F1B" w14:paraId="77EA0D76" w14:textId="77777777">
        <w:trPr>
          <w:trHeight w:val="1710"/>
        </w:trPr>
        <w:tc>
          <w:tcPr>
            <w:tcW w:w="2623" w:type="dxa"/>
          </w:tcPr>
          <w:p w14:paraId="77EA0D74" w14:textId="77777777" w:rsidR="00564F1B" w:rsidRDefault="00606AB4">
            <w:pPr>
              <w:pStyle w:val="TableParagraph"/>
              <w:spacing w:line="253" w:lineRule="exact"/>
              <w:ind w:left="105"/>
              <w:rPr>
                <w:b/>
              </w:rPr>
            </w:pPr>
            <w:r>
              <w:rPr>
                <w:b/>
              </w:rPr>
              <w:t>Buyer</w:t>
            </w:r>
            <w:r>
              <w:rPr>
                <w:b/>
                <w:spacing w:val="-7"/>
              </w:rPr>
              <w:t xml:space="preserve"> </w:t>
            </w:r>
            <w:r>
              <w:rPr>
                <w:b/>
              </w:rPr>
              <w:t>Personal</w:t>
            </w:r>
            <w:r>
              <w:rPr>
                <w:b/>
                <w:spacing w:val="-5"/>
              </w:rPr>
              <w:t xml:space="preserve"> </w:t>
            </w:r>
            <w:r>
              <w:rPr>
                <w:b/>
                <w:spacing w:val="-4"/>
              </w:rPr>
              <w:t>Data</w:t>
            </w:r>
          </w:p>
        </w:tc>
        <w:tc>
          <w:tcPr>
            <w:tcW w:w="6278" w:type="dxa"/>
          </w:tcPr>
          <w:p w14:paraId="77EA0D75" w14:textId="77777777" w:rsidR="00564F1B" w:rsidRDefault="00606AB4">
            <w:pPr>
              <w:pStyle w:val="TableParagraph"/>
              <w:ind w:left="107"/>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3"/>
              </w:rPr>
              <w:t xml:space="preserve"> </w:t>
            </w:r>
            <w:r>
              <w:t>the</w:t>
            </w:r>
            <w:r>
              <w:rPr>
                <w:spacing w:val="-6"/>
              </w:rPr>
              <w:t xml:space="preserve"> </w:t>
            </w:r>
            <w:r>
              <w:t>Buyer</w:t>
            </w:r>
            <w:r>
              <w:rPr>
                <w:spacing w:val="-5"/>
              </w:rPr>
              <w:t xml:space="preserve"> </w:t>
            </w:r>
            <w:r>
              <w:t>to</w:t>
            </w:r>
            <w:r>
              <w:rPr>
                <w:spacing w:val="-6"/>
              </w:rPr>
              <w:t xml:space="preserve"> </w:t>
            </w:r>
            <w:r>
              <w:t>the</w:t>
            </w:r>
            <w:r>
              <w:rPr>
                <w:spacing w:val="-4"/>
              </w:rPr>
              <w:t xml:space="preserve"> </w:t>
            </w:r>
            <w:r>
              <w:t>Supplier</w:t>
            </w:r>
            <w:r>
              <w:rPr>
                <w:spacing w:val="-2"/>
              </w:rPr>
              <w:t xml:space="preserve"> </w:t>
            </w:r>
            <w:r>
              <w:t>for purposes of, or in connection with, this Call-Off Contract.</w:t>
            </w:r>
          </w:p>
        </w:tc>
      </w:tr>
      <w:tr w:rsidR="00564F1B" w14:paraId="77EA0D79" w14:textId="77777777">
        <w:trPr>
          <w:trHeight w:val="1712"/>
        </w:trPr>
        <w:tc>
          <w:tcPr>
            <w:tcW w:w="2623" w:type="dxa"/>
          </w:tcPr>
          <w:p w14:paraId="77EA0D77" w14:textId="77777777" w:rsidR="00564F1B" w:rsidRDefault="00606AB4">
            <w:pPr>
              <w:pStyle w:val="TableParagraph"/>
              <w:spacing w:line="253" w:lineRule="exact"/>
              <w:ind w:left="105"/>
              <w:rPr>
                <w:b/>
              </w:rPr>
            </w:pPr>
            <w:r>
              <w:rPr>
                <w:b/>
              </w:rPr>
              <w:t>Buyer</w:t>
            </w:r>
            <w:r>
              <w:rPr>
                <w:b/>
                <w:spacing w:val="-4"/>
              </w:rPr>
              <w:t xml:space="preserve"> </w:t>
            </w:r>
            <w:r>
              <w:rPr>
                <w:b/>
                <w:spacing w:val="-2"/>
              </w:rPr>
              <w:t>Representative</w:t>
            </w:r>
          </w:p>
        </w:tc>
        <w:tc>
          <w:tcPr>
            <w:tcW w:w="6278" w:type="dxa"/>
          </w:tcPr>
          <w:p w14:paraId="77EA0D78" w14:textId="77777777" w:rsidR="00564F1B" w:rsidRDefault="00606AB4">
            <w:pPr>
              <w:pStyle w:val="TableParagraph"/>
              <w:ind w:left="107"/>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77EA0D7A" w14:textId="77777777" w:rsidR="00564F1B" w:rsidRDefault="00564F1B">
      <w:pPr>
        <w:pStyle w:val="BodyText"/>
        <w:spacing w:before="35"/>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7F" w14:textId="77777777">
        <w:trPr>
          <w:trHeight w:val="2404"/>
        </w:trPr>
        <w:tc>
          <w:tcPr>
            <w:tcW w:w="2623" w:type="dxa"/>
          </w:tcPr>
          <w:p w14:paraId="77EA0D7B" w14:textId="77777777" w:rsidR="00564F1B" w:rsidRDefault="00564F1B">
            <w:pPr>
              <w:pStyle w:val="TableParagraph"/>
              <w:spacing w:before="161"/>
            </w:pPr>
          </w:p>
          <w:p w14:paraId="77EA0D7C" w14:textId="77777777" w:rsidR="00564F1B" w:rsidRDefault="00606AB4">
            <w:pPr>
              <w:pStyle w:val="TableParagraph"/>
              <w:spacing w:before="1"/>
              <w:ind w:left="105"/>
              <w:rPr>
                <w:b/>
              </w:rPr>
            </w:pPr>
            <w:r>
              <w:rPr>
                <w:b/>
              </w:rPr>
              <w:t>Buyer</w:t>
            </w:r>
            <w:r>
              <w:rPr>
                <w:b/>
                <w:spacing w:val="-6"/>
              </w:rPr>
              <w:t xml:space="preserve"> </w:t>
            </w:r>
            <w:r>
              <w:rPr>
                <w:b/>
                <w:spacing w:val="-2"/>
              </w:rPr>
              <w:t>Software</w:t>
            </w:r>
          </w:p>
        </w:tc>
        <w:tc>
          <w:tcPr>
            <w:tcW w:w="6278" w:type="dxa"/>
          </w:tcPr>
          <w:p w14:paraId="77EA0D7D" w14:textId="77777777" w:rsidR="00564F1B" w:rsidRDefault="00564F1B">
            <w:pPr>
              <w:pStyle w:val="TableParagraph"/>
              <w:spacing w:before="161"/>
            </w:pPr>
          </w:p>
          <w:p w14:paraId="77EA0D7E" w14:textId="77777777" w:rsidR="00564F1B" w:rsidRDefault="00606AB4">
            <w:pPr>
              <w:pStyle w:val="TableParagraph"/>
              <w:spacing w:before="1"/>
              <w:ind w:left="107"/>
            </w:pPr>
            <w:r>
              <w:t>Software</w:t>
            </w:r>
            <w:r>
              <w:rPr>
                <w:spacing w:val="-5"/>
              </w:rPr>
              <w:t xml:space="preserve"> </w:t>
            </w:r>
            <w:r>
              <w:t>owned</w:t>
            </w:r>
            <w:r>
              <w:rPr>
                <w:spacing w:val="-3"/>
              </w:rPr>
              <w:t xml:space="preserve"> </w:t>
            </w:r>
            <w:r>
              <w:t>by</w:t>
            </w:r>
            <w:r>
              <w:rPr>
                <w:spacing w:val="-5"/>
              </w:rPr>
              <w:t xml:space="preserve"> </w:t>
            </w:r>
            <w:r>
              <w:t>or</w:t>
            </w:r>
            <w:r>
              <w:rPr>
                <w:spacing w:val="-4"/>
              </w:rPr>
              <w:t xml:space="preserve"> </w:t>
            </w:r>
            <w:r>
              <w:t>licensed</w:t>
            </w:r>
            <w:r>
              <w:rPr>
                <w:spacing w:val="-3"/>
              </w:rPr>
              <w:t xml:space="preserve"> </w:t>
            </w:r>
            <w:r>
              <w:t>to</w:t>
            </w:r>
            <w:r>
              <w:rPr>
                <w:spacing w:val="-5"/>
              </w:rPr>
              <w:t xml:space="preserve"> </w:t>
            </w:r>
            <w:r>
              <w:t>the</w:t>
            </w:r>
            <w:r>
              <w:rPr>
                <w:spacing w:val="-5"/>
              </w:rPr>
              <w:t xml:space="preserve"> </w:t>
            </w:r>
            <w:r>
              <w:t>Buyer</w:t>
            </w:r>
            <w:r>
              <w:rPr>
                <w:spacing w:val="-4"/>
              </w:rPr>
              <w:t xml:space="preserve"> </w:t>
            </w:r>
            <w:r>
              <w:t>(other</w:t>
            </w:r>
            <w:r>
              <w:rPr>
                <w:spacing w:val="-4"/>
              </w:rPr>
              <w:t xml:space="preserve"> </w:t>
            </w:r>
            <w:r>
              <w:t>than</w:t>
            </w:r>
            <w:r>
              <w:rPr>
                <w:spacing w:val="-3"/>
              </w:rPr>
              <w:t xml:space="preserve"> </w:t>
            </w:r>
            <w:r>
              <w:t>under this Agreement), which is or will be used by the Supplier to provide the Services.</w:t>
            </w:r>
          </w:p>
        </w:tc>
      </w:tr>
      <w:tr w:rsidR="00564F1B" w14:paraId="77EA0D85" w14:textId="77777777">
        <w:trPr>
          <w:trHeight w:val="2948"/>
        </w:trPr>
        <w:tc>
          <w:tcPr>
            <w:tcW w:w="2623" w:type="dxa"/>
          </w:tcPr>
          <w:p w14:paraId="77EA0D80" w14:textId="77777777" w:rsidR="00564F1B" w:rsidRDefault="00564F1B">
            <w:pPr>
              <w:pStyle w:val="TableParagraph"/>
              <w:spacing w:before="164"/>
            </w:pPr>
          </w:p>
          <w:p w14:paraId="77EA0D81" w14:textId="77777777" w:rsidR="00564F1B" w:rsidRDefault="00606AB4">
            <w:pPr>
              <w:pStyle w:val="TableParagraph"/>
              <w:ind w:left="105"/>
              <w:rPr>
                <w:b/>
              </w:rPr>
            </w:pPr>
            <w:r>
              <w:rPr>
                <w:b/>
              </w:rPr>
              <w:t>Call-Off</w:t>
            </w:r>
            <w:r>
              <w:rPr>
                <w:b/>
                <w:spacing w:val="-6"/>
              </w:rPr>
              <w:t xml:space="preserve"> </w:t>
            </w:r>
            <w:r>
              <w:rPr>
                <w:b/>
                <w:spacing w:val="-2"/>
              </w:rPr>
              <w:t>Contract</w:t>
            </w:r>
          </w:p>
        </w:tc>
        <w:tc>
          <w:tcPr>
            <w:tcW w:w="6278" w:type="dxa"/>
          </w:tcPr>
          <w:p w14:paraId="77EA0D82" w14:textId="77777777" w:rsidR="00564F1B" w:rsidRDefault="00564F1B">
            <w:pPr>
              <w:pStyle w:val="TableParagraph"/>
              <w:spacing w:before="164"/>
            </w:pPr>
          </w:p>
          <w:p w14:paraId="77EA0D83" w14:textId="77777777" w:rsidR="00564F1B" w:rsidRDefault="00606AB4">
            <w:pPr>
              <w:pStyle w:val="TableParagraph"/>
              <w:ind w:left="107" w:right="146"/>
            </w:pPr>
            <w:r>
              <w:t>This</w:t>
            </w:r>
            <w:r>
              <w:rPr>
                <w:spacing w:val="-4"/>
              </w:rPr>
              <w:t xml:space="preserve"> </w:t>
            </w:r>
            <w:r>
              <w:t>call-off</w:t>
            </w:r>
            <w:r>
              <w:rPr>
                <w:spacing w:val="-5"/>
              </w:rPr>
              <w:t xml:space="preserve"> </w:t>
            </w:r>
            <w:r>
              <w:t>contract</w:t>
            </w:r>
            <w:r>
              <w:rPr>
                <w:spacing w:val="-3"/>
              </w:rPr>
              <w:t xml:space="preserve"> </w:t>
            </w:r>
            <w:r>
              <w:t>entered</w:t>
            </w:r>
            <w:r>
              <w:rPr>
                <w:spacing w:val="-5"/>
              </w:rPr>
              <w:t xml:space="preserve"> </w:t>
            </w:r>
            <w:r>
              <w:t>into</w:t>
            </w:r>
            <w:r>
              <w:rPr>
                <w:spacing w:val="-7"/>
              </w:rPr>
              <w:t xml:space="preserve"> </w:t>
            </w:r>
            <w:r>
              <w:t>following</w:t>
            </w:r>
            <w:r>
              <w:rPr>
                <w:spacing w:val="-5"/>
              </w:rPr>
              <w:t xml:space="preserve"> </w:t>
            </w:r>
            <w:r>
              <w:t>the</w:t>
            </w:r>
            <w:r>
              <w:rPr>
                <w:spacing w:val="-7"/>
              </w:rPr>
              <w:t xml:space="preserve"> </w:t>
            </w:r>
            <w:r>
              <w:t>provisions</w:t>
            </w:r>
            <w:r>
              <w:rPr>
                <w:spacing w:val="-4"/>
              </w:rPr>
              <w:t xml:space="preserve"> </w:t>
            </w:r>
            <w:r>
              <w:t xml:space="preserve">of </w:t>
            </w:r>
            <w:r>
              <w:rPr>
                <w:spacing w:val="-4"/>
              </w:rPr>
              <w:t>the</w:t>
            </w:r>
          </w:p>
          <w:p w14:paraId="77EA0D84" w14:textId="77777777" w:rsidR="00564F1B" w:rsidRDefault="00606AB4">
            <w:pPr>
              <w:pStyle w:val="TableParagraph"/>
              <w:ind w:left="107" w:right="146"/>
            </w:pPr>
            <w:r>
              <w:t>Framework</w:t>
            </w:r>
            <w:r>
              <w:rPr>
                <w:spacing w:val="-4"/>
              </w:rPr>
              <w:t xml:space="preserve"> </w:t>
            </w:r>
            <w:r>
              <w:t>Agreement</w:t>
            </w:r>
            <w:r>
              <w:rPr>
                <w:spacing w:val="-6"/>
              </w:rPr>
              <w:t xml:space="preserve"> </w:t>
            </w:r>
            <w:r>
              <w:t>for</w:t>
            </w:r>
            <w:r>
              <w:rPr>
                <w:spacing w:val="-6"/>
              </w:rPr>
              <w:t xml:space="preserve"> </w:t>
            </w:r>
            <w:r>
              <w:t>the</w:t>
            </w:r>
            <w:r>
              <w:rPr>
                <w:spacing w:val="-5"/>
              </w:rPr>
              <w:t xml:space="preserve"> </w:t>
            </w:r>
            <w:r>
              <w:t>provision</w:t>
            </w:r>
            <w:r>
              <w:rPr>
                <w:spacing w:val="-5"/>
              </w:rPr>
              <w:t xml:space="preserve"> </w:t>
            </w:r>
            <w:r>
              <w:t>of</w:t>
            </w:r>
            <w:r>
              <w:rPr>
                <w:spacing w:val="-5"/>
              </w:rPr>
              <w:t xml:space="preserve"> </w:t>
            </w:r>
            <w:r>
              <w:t>Services</w:t>
            </w:r>
            <w:r>
              <w:rPr>
                <w:spacing w:val="-4"/>
              </w:rPr>
              <w:t xml:space="preserve"> </w:t>
            </w:r>
            <w:r>
              <w:t>made between</w:t>
            </w:r>
            <w:r>
              <w:rPr>
                <w:spacing w:val="-3"/>
              </w:rPr>
              <w:t xml:space="preserve"> </w:t>
            </w:r>
            <w:r>
              <w:t>the</w:t>
            </w:r>
            <w:r>
              <w:rPr>
                <w:spacing w:val="-5"/>
              </w:rPr>
              <w:t xml:space="preserve"> </w:t>
            </w:r>
            <w:r>
              <w:t>Buyer</w:t>
            </w:r>
            <w:r>
              <w:rPr>
                <w:spacing w:val="-1"/>
              </w:rPr>
              <w:t xml:space="preserve"> </w:t>
            </w:r>
            <w:r>
              <w:t>and</w:t>
            </w:r>
            <w:r>
              <w:rPr>
                <w:spacing w:val="-5"/>
              </w:rPr>
              <w:t xml:space="preserve"> </w:t>
            </w:r>
            <w:r>
              <w:t>the</w:t>
            </w:r>
            <w:r>
              <w:rPr>
                <w:spacing w:val="-3"/>
              </w:rPr>
              <w:t xml:space="preserve"> </w:t>
            </w:r>
            <w:r>
              <w:t>Supplier</w:t>
            </w:r>
            <w:r>
              <w:rPr>
                <w:spacing w:val="-1"/>
              </w:rPr>
              <w:t xml:space="preserve"> </w:t>
            </w:r>
            <w:r>
              <w:t>comprising</w:t>
            </w:r>
            <w:r>
              <w:rPr>
                <w:spacing w:val="-5"/>
              </w:rPr>
              <w:t xml:space="preserve"> </w:t>
            </w:r>
            <w:r>
              <w:t>the</w:t>
            </w:r>
            <w:r>
              <w:rPr>
                <w:spacing w:val="-3"/>
              </w:rPr>
              <w:t xml:space="preserve"> </w:t>
            </w:r>
            <w:r>
              <w:t>Order Form, the Call-Off terms and conditions, the Call-Off schedules and the Collaboration Agreement.</w:t>
            </w:r>
          </w:p>
        </w:tc>
      </w:tr>
    </w:tbl>
    <w:p w14:paraId="77EA0D86"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8B" w14:textId="77777777">
        <w:trPr>
          <w:trHeight w:val="2128"/>
        </w:trPr>
        <w:tc>
          <w:tcPr>
            <w:tcW w:w="2623" w:type="dxa"/>
          </w:tcPr>
          <w:p w14:paraId="77EA0D87" w14:textId="77777777" w:rsidR="00564F1B" w:rsidRDefault="00564F1B">
            <w:pPr>
              <w:pStyle w:val="TableParagraph"/>
              <w:spacing w:before="164"/>
            </w:pPr>
          </w:p>
          <w:p w14:paraId="77EA0D88" w14:textId="77777777" w:rsidR="00564F1B" w:rsidRDefault="00606AB4">
            <w:pPr>
              <w:pStyle w:val="TableParagraph"/>
              <w:ind w:left="105"/>
              <w:rPr>
                <w:b/>
              </w:rPr>
            </w:pPr>
            <w:r>
              <w:rPr>
                <w:b/>
                <w:spacing w:val="-2"/>
              </w:rPr>
              <w:t>Charges</w:t>
            </w:r>
          </w:p>
        </w:tc>
        <w:tc>
          <w:tcPr>
            <w:tcW w:w="6278" w:type="dxa"/>
          </w:tcPr>
          <w:p w14:paraId="77EA0D89" w14:textId="77777777" w:rsidR="00564F1B" w:rsidRDefault="00564F1B">
            <w:pPr>
              <w:pStyle w:val="TableParagraph"/>
              <w:spacing w:before="164"/>
            </w:pPr>
          </w:p>
          <w:p w14:paraId="77EA0D8A" w14:textId="77777777" w:rsidR="00564F1B" w:rsidRDefault="00606AB4">
            <w:pPr>
              <w:pStyle w:val="TableParagraph"/>
              <w:ind w:left="107"/>
            </w:pPr>
            <w:r>
              <w:t>The</w:t>
            </w:r>
            <w:r>
              <w:rPr>
                <w:spacing w:val="-5"/>
              </w:rPr>
              <w:t xml:space="preserve"> </w:t>
            </w:r>
            <w:r>
              <w:t>prices</w:t>
            </w:r>
            <w:r>
              <w:rPr>
                <w:spacing w:val="-6"/>
              </w:rPr>
              <w:t xml:space="preserve"> </w:t>
            </w:r>
            <w:r>
              <w:t>(excluding</w:t>
            </w:r>
            <w:r>
              <w:rPr>
                <w:spacing w:val="-5"/>
              </w:rPr>
              <w:t xml:space="preserve"> </w:t>
            </w:r>
            <w:r>
              <w:t>any</w:t>
            </w:r>
            <w:r>
              <w:rPr>
                <w:spacing w:val="-4"/>
              </w:rPr>
              <w:t xml:space="preserve"> </w:t>
            </w:r>
            <w:r>
              <w:t>applicable</w:t>
            </w:r>
            <w:r>
              <w:rPr>
                <w:spacing w:val="-5"/>
              </w:rPr>
              <w:t xml:space="preserve"> </w:t>
            </w:r>
            <w:r>
              <w:t>VAT),</w:t>
            </w:r>
            <w:r>
              <w:rPr>
                <w:spacing w:val="-5"/>
              </w:rPr>
              <w:t xml:space="preserve"> </w:t>
            </w:r>
            <w:r>
              <w:t>payable</w:t>
            </w:r>
            <w:r>
              <w:rPr>
                <w:spacing w:val="-5"/>
              </w:rPr>
              <w:t xml:space="preserve"> </w:t>
            </w:r>
            <w:r>
              <w:t>to</w:t>
            </w:r>
            <w:r>
              <w:rPr>
                <w:spacing w:val="-7"/>
              </w:rPr>
              <w:t xml:space="preserve"> </w:t>
            </w:r>
            <w:r>
              <w:t>the Supplier by the Buyer under this Call-Off Contract.</w:t>
            </w:r>
          </w:p>
        </w:tc>
      </w:tr>
      <w:tr w:rsidR="00564F1B" w14:paraId="77EA0D90" w14:textId="77777777">
        <w:trPr>
          <w:trHeight w:val="2948"/>
        </w:trPr>
        <w:tc>
          <w:tcPr>
            <w:tcW w:w="2623" w:type="dxa"/>
          </w:tcPr>
          <w:p w14:paraId="77EA0D8C" w14:textId="77777777" w:rsidR="00564F1B" w:rsidRDefault="00564F1B">
            <w:pPr>
              <w:pStyle w:val="TableParagraph"/>
              <w:spacing w:before="164"/>
            </w:pPr>
          </w:p>
          <w:p w14:paraId="77EA0D8D" w14:textId="77777777" w:rsidR="00564F1B" w:rsidRDefault="00606AB4">
            <w:pPr>
              <w:pStyle w:val="TableParagraph"/>
              <w:ind w:left="105"/>
              <w:rPr>
                <w:b/>
              </w:rPr>
            </w:pPr>
            <w:r>
              <w:rPr>
                <w:b/>
                <w:spacing w:val="-2"/>
              </w:rPr>
              <w:t>Collaboration Agreement</w:t>
            </w:r>
          </w:p>
        </w:tc>
        <w:tc>
          <w:tcPr>
            <w:tcW w:w="6278" w:type="dxa"/>
          </w:tcPr>
          <w:p w14:paraId="77EA0D8E" w14:textId="77777777" w:rsidR="00564F1B" w:rsidRDefault="00564F1B">
            <w:pPr>
              <w:pStyle w:val="TableParagraph"/>
              <w:spacing w:before="164"/>
            </w:pPr>
          </w:p>
          <w:p w14:paraId="77EA0D8F" w14:textId="77777777" w:rsidR="00564F1B" w:rsidRDefault="00606AB4">
            <w:pPr>
              <w:pStyle w:val="TableParagraph"/>
              <w:ind w:left="107" w:right="118"/>
            </w:pPr>
            <w:r>
              <w:t>An</w:t>
            </w:r>
            <w:r>
              <w:rPr>
                <w:spacing w:val="-2"/>
              </w:rPr>
              <w:t xml:space="preserve"> </w:t>
            </w:r>
            <w:r>
              <w:t>agreement, substantially</w:t>
            </w:r>
            <w:r>
              <w:rPr>
                <w:spacing w:val="-1"/>
              </w:rPr>
              <w:t xml:space="preserve"> </w:t>
            </w:r>
            <w:r>
              <w:t>in</w:t>
            </w:r>
            <w:r>
              <w:rPr>
                <w:spacing w:val="-2"/>
              </w:rPr>
              <w:t xml:space="preserve"> </w:t>
            </w:r>
            <w:r>
              <w:t>the</w:t>
            </w:r>
            <w:r>
              <w:rPr>
                <w:spacing w:val="-4"/>
              </w:rPr>
              <w:t xml:space="preserve"> </w:t>
            </w:r>
            <w:r>
              <w:t>form</w:t>
            </w:r>
            <w:r>
              <w:rPr>
                <w:spacing w:val="-3"/>
              </w:rPr>
              <w:t xml:space="preserve"> </w:t>
            </w:r>
            <w:r>
              <w:t>set</w:t>
            </w:r>
            <w:r>
              <w:rPr>
                <w:spacing w:val="-2"/>
              </w:rPr>
              <w:t xml:space="preserve"> </w:t>
            </w:r>
            <w:r>
              <w:t>out</w:t>
            </w:r>
            <w:r>
              <w:rPr>
                <w:spacing w:val="-2"/>
              </w:rPr>
              <w:t xml:space="preserve"> </w:t>
            </w:r>
            <w:r>
              <w:t>at</w:t>
            </w:r>
            <w:r>
              <w:rPr>
                <w:spacing w:val="-2"/>
              </w:rPr>
              <w:t xml:space="preserve"> </w:t>
            </w:r>
            <w:r>
              <w:t>Schedule</w:t>
            </w:r>
            <w:r>
              <w:rPr>
                <w:spacing w:val="-2"/>
              </w:rPr>
              <w:t xml:space="preserve"> </w:t>
            </w:r>
            <w:r>
              <w:t xml:space="preserve">3, between the Buyer and any combination of the Supplier and </w:t>
            </w:r>
            <w:r>
              <w:t>contractors,</w:t>
            </w:r>
            <w:r>
              <w:rPr>
                <w:spacing w:val="-5"/>
              </w:rPr>
              <w:t xml:space="preserve"> </w:t>
            </w:r>
            <w:r>
              <w:t>to</w:t>
            </w:r>
            <w:r>
              <w:rPr>
                <w:spacing w:val="-6"/>
              </w:rPr>
              <w:t xml:space="preserve"> </w:t>
            </w:r>
            <w:r>
              <w:t>ensure</w:t>
            </w:r>
            <w:r>
              <w:rPr>
                <w:spacing w:val="-6"/>
              </w:rPr>
              <w:t xml:space="preserve"> </w:t>
            </w:r>
            <w:r>
              <w:t>collaborative</w:t>
            </w:r>
            <w:r>
              <w:rPr>
                <w:spacing w:val="-5"/>
              </w:rPr>
              <w:t xml:space="preserve"> </w:t>
            </w:r>
            <w:r>
              <w:t>working</w:t>
            </w:r>
            <w:r>
              <w:rPr>
                <w:spacing w:val="-5"/>
              </w:rPr>
              <w:t xml:space="preserve"> </w:t>
            </w:r>
            <w:r>
              <w:t>in</w:t>
            </w:r>
            <w:r>
              <w:rPr>
                <w:spacing w:val="-6"/>
              </w:rPr>
              <w:t xml:space="preserve"> </w:t>
            </w:r>
            <w:r>
              <w:t>their</w:t>
            </w:r>
            <w:r>
              <w:rPr>
                <w:spacing w:val="-3"/>
              </w:rPr>
              <w:t xml:space="preserve"> </w:t>
            </w:r>
            <w:r>
              <w:t>delivery</w:t>
            </w:r>
            <w:r>
              <w:rPr>
                <w:spacing w:val="-4"/>
              </w:rPr>
              <w:t xml:space="preserve"> </w:t>
            </w:r>
            <w:r>
              <w:t>of the Buyer’s Services and to ensure that the Buyer receives end-to-end services across its IT estate.</w:t>
            </w:r>
          </w:p>
        </w:tc>
      </w:tr>
      <w:tr w:rsidR="00564F1B" w14:paraId="77EA0D95" w14:textId="77777777">
        <w:trPr>
          <w:trHeight w:val="2387"/>
        </w:trPr>
        <w:tc>
          <w:tcPr>
            <w:tcW w:w="2623" w:type="dxa"/>
          </w:tcPr>
          <w:p w14:paraId="77EA0D91" w14:textId="77777777" w:rsidR="00564F1B" w:rsidRDefault="00564F1B">
            <w:pPr>
              <w:pStyle w:val="TableParagraph"/>
              <w:spacing w:before="164"/>
            </w:pPr>
          </w:p>
          <w:p w14:paraId="77EA0D92" w14:textId="77777777" w:rsidR="00564F1B" w:rsidRDefault="00606AB4">
            <w:pPr>
              <w:pStyle w:val="TableParagraph"/>
              <w:ind w:left="105" w:right="169"/>
              <w:rPr>
                <w:b/>
              </w:rPr>
            </w:pPr>
            <w:r>
              <w:rPr>
                <w:b/>
                <w:spacing w:val="-2"/>
              </w:rPr>
              <w:t xml:space="preserve">Commercially </w:t>
            </w:r>
            <w:r>
              <w:rPr>
                <w:b/>
              </w:rPr>
              <w:t>Sensitive</w:t>
            </w:r>
            <w:r>
              <w:rPr>
                <w:b/>
                <w:spacing w:val="-16"/>
              </w:rPr>
              <w:t xml:space="preserve"> </w:t>
            </w:r>
            <w:r>
              <w:rPr>
                <w:b/>
              </w:rPr>
              <w:t>Information</w:t>
            </w:r>
          </w:p>
        </w:tc>
        <w:tc>
          <w:tcPr>
            <w:tcW w:w="6278" w:type="dxa"/>
          </w:tcPr>
          <w:p w14:paraId="77EA0D93" w14:textId="77777777" w:rsidR="00564F1B" w:rsidRDefault="00564F1B">
            <w:pPr>
              <w:pStyle w:val="TableParagraph"/>
              <w:spacing w:before="164"/>
            </w:pPr>
          </w:p>
          <w:p w14:paraId="77EA0D94" w14:textId="77777777" w:rsidR="00564F1B" w:rsidRDefault="00606AB4">
            <w:pPr>
              <w:pStyle w:val="TableParagraph"/>
              <w:ind w:left="107"/>
            </w:pPr>
            <w:r>
              <w:t xml:space="preserve">Information, which the Buyer has been </w:t>
            </w:r>
            <w:r>
              <w:t>notified about by the Supplier</w:t>
            </w:r>
            <w:r>
              <w:rPr>
                <w:spacing w:val="-1"/>
              </w:rPr>
              <w:t xml:space="preserve"> </w:t>
            </w:r>
            <w:r>
              <w:t>in</w:t>
            </w:r>
            <w:r>
              <w:rPr>
                <w:spacing w:val="-3"/>
              </w:rPr>
              <w:t xml:space="preserve"> </w:t>
            </w:r>
            <w:r>
              <w:t>writing</w:t>
            </w:r>
            <w:r>
              <w:rPr>
                <w:spacing w:val="-3"/>
              </w:rPr>
              <w:t xml:space="preserve"> </w:t>
            </w:r>
            <w:r>
              <w:t>before</w:t>
            </w:r>
            <w:r>
              <w:rPr>
                <w:spacing w:val="-5"/>
              </w:rPr>
              <w:t xml:space="preserve"> </w:t>
            </w:r>
            <w:r>
              <w:t>the</w:t>
            </w:r>
            <w:r>
              <w:rPr>
                <w:spacing w:val="-5"/>
              </w:rPr>
              <w:t xml:space="preserve"> </w:t>
            </w:r>
            <w:r>
              <w:t>Start</w:t>
            </w:r>
            <w:r>
              <w:rPr>
                <w:spacing w:val="-3"/>
              </w:rPr>
              <w:t xml:space="preserve"> </w:t>
            </w:r>
            <w:r>
              <w:t>date</w:t>
            </w:r>
            <w:r>
              <w:rPr>
                <w:spacing w:val="-5"/>
              </w:rPr>
              <w:t xml:space="preserve"> </w:t>
            </w:r>
            <w:r>
              <w:t>with</w:t>
            </w:r>
            <w:r>
              <w:rPr>
                <w:spacing w:val="-5"/>
              </w:rPr>
              <w:t xml:space="preserve"> </w:t>
            </w:r>
            <w:r>
              <w:t>full</w:t>
            </w:r>
            <w:r>
              <w:rPr>
                <w:spacing w:val="-3"/>
              </w:rPr>
              <w:t xml:space="preserve"> </w:t>
            </w:r>
            <w:r>
              <w:t>details</w:t>
            </w:r>
            <w:r>
              <w:rPr>
                <w:spacing w:val="-2"/>
              </w:rPr>
              <w:t xml:space="preserve"> </w:t>
            </w:r>
            <w:r>
              <w:t>of</w:t>
            </w:r>
            <w:r>
              <w:rPr>
                <w:spacing w:val="-4"/>
              </w:rPr>
              <w:t xml:space="preserve"> </w:t>
            </w:r>
            <w:r>
              <w:t>why the Information is deemed to be commercially sensitive.</w:t>
            </w:r>
          </w:p>
        </w:tc>
      </w:tr>
      <w:tr w:rsidR="00564F1B" w14:paraId="77EA0D9C" w14:textId="77777777">
        <w:trPr>
          <w:trHeight w:val="4026"/>
        </w:trPr>
        <w:tc>
          <w:tcPr>
            <w:tcW w:w="2623" w:type="dxa"/>
          </w:tcPr>
          <w:p w14:paraId="77EA0D96" w14:textId="77777777" w:rsidR="00564F1B" w:rsidRDefault="00564F1B">
            <w:pPr>
              <w:pStyle w:val="TableParagraph"/>
              <w:spacing w:before="164"/>
            </w:pPr>
          </w:p>
          <w:p w14:paraId="77EA0D97" w14:textId="77777777" w:rsidR="00564F1B" w:rsidRDefault="00606AB4">
            <w:pPr>
              <w:pStyle w:val="TableParagraph"/>
              <w:ind w:left="105" w:right="169"/>
              <w:rPr>
                <w:b/>
              </w:rPr>
            </w:pPr>
            <w:r>
              <w:rPr>
                <w:b/>
                <w:spacing w:val="-2"/>
              </w:rPr>
              <w:t>Confidential Information</w:t>
            </w:r>
          </w:p>
        </w:tc>
        <w:tc>
          <w:tcPr>
            <w:tcW w:w="6278" w:type="dxa"/>
          </w:tcPr>
          <w:p w14:paraId="77EA0D98" w14:textId="77777777" w:rsidR="00564F1B" w:rsidRDefault="00564F1B">
            <w:pPr>
              <w:pStyle w:val="TableParagraph"/>
              <w:spacing w:before="166"/>
            </w:pPr>
          </w:p>
          <w:p w14:paraId="77EA0D99" w14:textId="77777777" w:rsidR="00564F1B" w:rsidRDefault="00606AB4">
            <w:pPr>
              <w:pStyle w:val="TableParagraph"/>
              <w:spacing w:line="300" w:lineRule="auto"/>
              <w:ind w:left="107"/>
            </w:pPr>
            <w:r>
              <w:t>Data,</w:t>
            </w:r>
            <w:r>
              <w:rPr>
                <w:spacing w:val="-3"/>
              </w:rPr>
              <w:t xml:space="preserve"> </w:t>
            </w:r>
            <w:r>
              <w:t>Personal</w:t>
            </w:r>
            <w:r>
              <w:rPr>
                <w:spacing w:val="-5"/>
              </w:rPr>
              <w:t xml:space="preserve"> </w:t>
            </w:r>
            <w:r>
              <w:t>Data</w:t>
            </w:r>
            <w:r>
              <w:rPr>
                <w:spacing w:val="-6"/>
              </w:rPr>
              <w:t xml:space="preserve"> </w:t>
            </w:r>
            <w:r>
              <w:t>and</w:t>
            </w:r>
            <w:r>
              <w:rPr>
                <w:spacing w:val="-6"/>
              </w:rPr>
              <w:t xml:space="preserve"> </w:t>
            </w:r>
            <w:r>
              <w:t>any</w:t>
            </w:r>
            <w:r>
              <w:rPr>
                <w:spacing w:val="-4"/>
              </w:rPr>
              <w:t xml:space="preserve"> </w:t>
            </w:r>
            <w:r>
              <w:t>information,</w:t>
            </w:r>
            <w:r>
              <w:rPr>
                <w:spacing w:val="-5"/>
              </w:rPr>
              <w:t xml:space="preserve"> </w:t>
            </w:r>
            <w:r>
              <w:t>which</w:t>
            </w:r>
            <w:r>
              <w:rPr>
                <w:spacing w:val="-6"/>
              </w:rPr>
              <w:t xml:space="preserve"> </w:t>
            </w:r>
            <w:r>
              <w:t>may</w:t>
            </w:r>
            <w:r>
              <w:rPr>
                <w:spacing w:val="-4"/>
              </w:rPr>
              <w:t xml:space="preserve"> </w:t>
            </w:r>
            <w:r>
              <w:t xml:space="preserve">include (but isn’t </w:t>
            </w:r>
            <w:r>
              <w:t>limited to) any:</w:t>
            </w:r>
          </w:p>
          <w:p w14:paraId="77EA0D9A" w14:textId="77777777" w:rsidR="00564F1B" w:rsidRDefault="00606AB4">
            <w:pPr>
              <w:pStyle w:val="TableParagraph"/>
              <w:numPr>
                <w:ilvl w:val="0"/>
                <w:numId w:val="7"/>
              </w:numPr>
              <w:tabs>
                <w:tab w:val="left" w:pos="827"/>
              </w:tabs>
              <w:spacing w:line="276" w:lineRule="auto"/>
              <w:ind w:right="195"/>
            </w:pPr>
            <w:r>
              <w:t>information about business, affairs, developments, trade</w:t>
            </w:r>
            <w:r>
              <w:rPr>
                <w:spacing w:val="-8"/>
              </w:rPr>
              <w:t xml:space="preserve"> </w:t>
            </w:r>
            <w:r>
              <w:t>secrets,</w:t>
            </w:r>
            <w:r>
              <w:rPr>
                <w:spacing w:val="-4"/>
              </w:rPr>
              <w:t xml:space="preserve"> </w:t>
            </w:r>
            <w:r>
              <w:t>know-how,</w:t>
            </w:r>
            <w:r>
              <w:rPr>
                <w:spacing w:val="-6"/>
              </w:rPr>
              <w:t xml:space="preserve"> </w:t>
            </w:r>
            <w:r>
              <w:t>personnel,</w:t>
            </w:r>
            <w:r>
              <w:rPr>
                <w:spacing w:val="-6"/>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4"/>
              </w:rPr>
              <w:t>above</w:t>
            </w:r>
          </w:p>
          <w:p w14:paraId="77EA0D9B" w14:textId="77777777" w:rsidR="00564F1B" w:rsidRDefault="00606AB4">
            <w:pPr>
              <w:pStyle w:val="TableParagraph"/>
              <w:numPr>
                <w:ilvl w:val="0"/>
                <w:numId w:val="7"/>
              </w:numPr>
              <w:tabs>
                <w:tab w:val="left" w:pos="827"/>
              </w:tabs>
              <w:ind w:right="242"/>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5"/>
              </w:rPr>
              <w:t xml:space="preserve"> </w:t>
            </w:r>
            <w:r>
              <w:t>be</w:t>
            </w:r>
            <w:r>
              <w:rPr>
                <w:spacing w:val="-8"/>
              </w:rPr>
              <w:t xml:space="preserve"> </w:t>
            </w:r>
            <w:r>
              <w:t xml:space="preserve">considered to be confidential (whether or not it is marked </w:t>
            </w:r>
            <w:r>
              <w:rPr>
                <w:spacing w:val="-2"/>
              </w:rPr>
              <w:t>'confidential').</w:t>
            </w:r>
          </w:p>
        </w:tc>
      </w:tr>
      <w:tr w:rsidR="00564F1B" w14:paraId="77EA0DA1" w14:textId="77777777">
        <w:trPr>
          <w:trHeight w:val="2168"/>
        </w:trPr>
        <w:tc>
          <w:tcPr>
            <w:tcW w:w="2623" w:type="dxa"/>
          </w:tcPr>
          <w:p w14:paraId="77EA0D9D" w14:textId="77777777" w:rsidR="00564F1B" w:rsidRDefault="00564F1B">
            <w:pPr>
              <w:pStyle w:val="TableParagraph"/>
              <w:spacing w:before="164"/>
            </w:pPr>
          </w:p>
          <w:p w14:paraId="77EA0D9E" w14:textId="77777777" w:rsidR="00564F1B" w:rsidRDefault="00606AB4">
            <w:pPr>
              <w:pStyle w:val="TableParagraph"/>
              <w:ind w:left="105"/>
              <w:rPr>
                <w:b/>
              </w:rPr>
            </w:pPr>
            <w:r>
              <w:rPr>
                <w:b/>
                <w:spacing w:val="-2"/>
              </w:rPr>
              <w:t>Control</w:t>
            </w:r>
          </w:p>
        </w:tc>
        <w:tc>
          <w:tcPr>
            <w:tcW w:w="6278" w:type="dxa"/>
          </w:tcPr>
          <w:p w14:paraId="77EA0D9F" w14:textId="77777777" w:rsidR="00564F1B" w:rsidRDefault="00564F1B">
            <w:pPr>
              <w:pStyle w:val="TableParagraph"/>
              <w:spacing w:before="164"/>
            </w:pPr>
          </w:p>
          <w:p w14:paraId="77EA0DA0" w14:textId="77777777" w:rsidR="00564F1B" w:rsidRDefault="00606AB4">
            <w:pPr>
              <w:pStyle w:val="TableParagraph"/>
              <w:ind w:left="107"/>
            </w:pPr>
            <w:r>
              <w:t>‘Control’</w:t>
            </w:r>
            <w:r>
              <w:rPr>
                <w:spacing w:val="-4"/>
              </w:rPr>
              <w:t xml:space="preserve"> </w:t>
            </w:r>
            <w:r>
              <w:t>as</w:t>
            </w:r>
            <w:r>
              <w:rPr>
                <w:spacing w:val="-3"/>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4"/>
              </w:rPr>
              <w:t xml:space="preserve"> </w:t>
            </w:r>
            <w:r>
              <w:t>the</w:t>
            </w:r>
            <w:r>
              <w:rPr>
                <w:spacing w:val="-4"/>
              </w:rPr>
              <w:t xml:space="preserve"> </w:t>
            </w:r>
            <w:r>
              <w:t xml:space="preserve">Corporation Tax Act 2010. 'Controls' and 'Controlled' will be interpreted </w:t>
            </w:r>
            <w:r>
              <w:rPr>
                <w:spacing w:val="-2"/>
              </w:rPr>
              <w:t>accordingly.</w:t>
            </w:r>
          </w:p>
        </w:tc>
      </w:tr>
    </w:tbl>
    <w:p w14:paraId="77EA0DA2" w14:textId="77777777" w:rsidR="00564F1B" w:rsidRDefault="00564F1B">
      <w:pPr>
        <w:sectPr w:rsidR="00564F1B" w:rsidSect="00611396">
          <w:pgSz w:w="11930" w:h="16840"/>
          <w:pgMar w:top="1080" w:right="700" w:bottom="1048"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A7" w14:textId="77777777">
        <w:trPr>
          <w:trHeight w:val="1868"/>
        </w:trPr>
        <w:tc>
          <w:tcPr>
            <w:tcW w:w="2623" w:type="dxa"/>
          </w:tcPr>
          <w:p w14:paraId="77EA0DA3" w14:textId="77777777" w:rsidR="00564F1B" w:rsidRDefault="00564F1B">
            <w:pPr>
              <w:pStyle w:val="TableParagraph"/>
              <w:spacing w:before="164"/>
            </w:pPr>
          </w:p>
          <w:p w14:paraId="77EA0DA4" w14:textId="77777777" w:rsidR="00564F1B" w:rsidRDefault="00606AB4">
            <w:pPr>
              <w:pStyle w:val="TableParagraph"/>
              <w:ind w:left="105"/>
              <w:rPr>
                <w:b/>
              </w:rPr>
            </w:pPr>
            <w:r>
              <w:rPr>
                <w:b/>
                <w:spacing w:val="-2"/>
              </w:rPr>
              <w:t>Controller</w:t>
            </w:r>
          </w:p>
        </w:tc>
        <w:tc>
          <w:tcPr>
            <w:tcW w:w="6278" w:type="dxa"/>
          </w:tcPr>
          <w:p w14:paraId="77EA0DA5" w14:textId="77777777" w:rsidR="00564F1B" w:rsidRDefault="00564F1B">
            <w:pPr>
              <w:pStyle w:val="TableParagraph"/>
              <w:spacing w:before="164"/>
            </w:pPr>
          </w:p>
          <w:p w14:paraId="77EA0DA6" w14:textId="77777777" w:rsidR="00564F1B" w:rsidRDefault="00606AB4">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r w:rsidR="00564F1B" w14:paraId="77EA0DAC" w14:textId="77777777">
        <w:trPr>
          <w:trHeight w:val="3207"/>
        </w:trPr>
        <w:tc>
          <w:tcPr>
            <w:tcW w:w="2623" w:type="dxa"/>
          </w:tcPr>
          <w:p w14:paraId="77EA0DA8" w14:textId="77777777" w:rsidR="00564F1B" w:rsidRDefault="00564F1B">
            <w:pPr>
              <w:pStyle w:val="TableParagraph"/>
              <w:spacing w:before="164"/>
            </w:pPr>
          </w:p>
          <w:p w14:paraId="77EA0DA9" w14:textId="77777777" w:rsidR="00564F1B" w:rsidRDefault="00606AB4">
            <w:pPr>
              <w:pStyle w:val="TableParagraph"/>
              <w:ind w:left="105"/>
              <w:rPr>
                <w:b/>
              </w:rPr>
            </w:pPr>
            <w:r>
              <w:rPr>
                <w:b/>
                <w:spacing w:val="-2"/>
              </w:rPr>
              <w:t>Crown</w:t>
            </w:r>
          </w:p>
        </w:tc>
        <w:tc>
          <w:tcPr>
            <w:tcW w:w="6278" w:type="dxa"/>
          </w:tcPr>
          <w:p w14:paraId="77EA0DAA" w14:textId="77777777" w:rsidR="00564F1B" w:rsidRDefault="00564F1B">
            <w:pPr>
              <w:pStyle w:val="TableParagraph"/>
              <w:spacing w:before="164"/>
            </w:pPr>
          </w:p>
          <w:p w14:paraId="77EA0DAB" w14:textId="77777777" w:rsidR="00564F1B" w:rsidRDefault="00606AB4">
            <w:pPr>
              <w:pStyle w:val="TableParagraph"/>
              <w:ind w:left="107" w:right="146"/>
            </w:pPr>
            <w:r>
              <w:t xml:space="preserve">The government of the United Kingdom (including the Northern Ireland Assembly and </w:t>
            </w:r>
            <w:r>
              <w:t>Executive Committee, the Scottish Executive and the National Assembly for Wales), including, but not limited to, government ministers and government departments and particular bodies, persons, commissions</w:t>
            </w:r>
            <w:r>
              <w:rPr>
                <w:spacing w:val="-7"/>
              </w:rPr>
              <w:t xml:space="preserve"> </w:t>
            </w:r>
            <w:r>
              <w:t>or</w:t>
            </w:r>
            <w:r>
              <w:rPr>
                <w:spacing w:val="-6"/>
              </w:rPr>
              <w:t xml:space="preserve"> </w:t>
            </w:r>
            <w:r>
              <w:t>agencies</w:t>
            </w:r>
            <w:r>
              <w:rPr>
                <w:spacing w:val="-4"/>
              </w:rPr>
              <w:t xml:space="preserve"> </w:t>
            </w:r>
            <w:r>
              <w:t>carrying</w:t>
            </w:r>
            <w:r>
              <w:rPr>
                <w:spacing w:val="-5"/>
              </w:rPr>
              <w:t xml:space="preserve"> </w:t>
            </w:r>
            <w:r>
              <w:t>out</w:t>
            </w:r>
            <w:r>
              <w:rPr>
                <w:spacing w:val="-6"/>
              </w:rPr>
              <w:t xml:space="preserve"> </w:t>
            </w:r>
            <w:r>
              <w:t>functions</w:t>
            </w:r>
            <w:r>
              <w:rPr>
                <w:spacing w:val="-4"/>
              </w:rPr>
              <w:t xml:space="preserve"> </w:t>
            </w:r>
            <w:r>
              <w:t>on</w:t>
            </w:r>
            <w:r>
              <w:rPr>
                <w:spacing w:val="-5"/>
              </w:rPr>
              <w:t xml:space="preserve"> </w:t>
            </w:r>
            <w:r>
              <w:t>its</w:t>
            </w:r>
            <w:r>
              <w:rPr>
                <w:spacing w:val="-4"/>
              </w:rPr>
              <w:t xml:space="preserve"> </w:t>
            </w:r>
            <w:r>
              <w:t>behalf.</w:t>
            </w:r>
          </w:p>
        </w:tc>
      </w:tr>
    </w:tbl>
    <w:p w14:paraId="77EA0DAD" w14:textId="77777777" w:rsidR="00564F1B" w:rsidRDefault="00564F1B">
      <w:pPr>
        <w:pStyle w:val="BodyText"/>
        <w:spacing w:before="35" w:after="1"/>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B0" w14:textId="77777777">
        <w:trPr>
          <w:trHeight w:val="2188"/>
        </w:trPr>
        <w:tc>
          <w:tcPr>
            <w:tcW w:w="2623" w:type="dxa"/>
          </w:tcPr>
          <w:p w14:paraId="77EA0DAE" w14:textId="77777777" w:rsidR="00564F1B" w:rsidRDefault="00606AB4">
            <w:pPr>
              <w:pStyle w:val="TableParagraph"/>
              <w:spacing w:before="177"/>
              <w:ind w:left="105"/>
              <w:rPr>
                <w:b/>
              </w:rPr>
            </w:pPr>
            <w:r>
              <w:rPr>
                <w:b/>
              </w:rPr>
              <w:t>Data</w:t>
            </w:r>
            <w:r>
              <w:rPr>
                <w:b/>
                <w:spacing w:val="-3"/>
              </w:rPr>
              <w:t xml:space="preserve"> </w:t>
            </w:r>
            <w:r>
              <w:rPr>
                <w:b/>
              </w:rPr>
              <w:t>Loss</w:t>
            </w:r>
            <w:r>
              <w:rPr>
                <w:b/>
                <w:spacing w:val="-3"/>
              </w:rPr>
              <w:t xml:space="preserve"> </w:t>
            </w:r>
            <w:r>
              <w:rPr>
                <w:b/>
                <w:spacing w:val="-4"/>
              </w:rPr>
              <w:t>Event</w:t>
            </w:r>
          </w:p>
        </w:tc>
        <w:tc>
          <w:tcPr>
            <w:tcW w:w="6278" w:type="dxa"/>
          </w:tcPr>
          <w:p w14:paraId="77EA0DAF" w14:textId="77777777" w:rsidR="00564F1B" w:rsidRDefault="00606AB4">
            <w:pPr>
              <w:pStyle w:val="TableParagraph"/>
              <w:spacing w:before="177"/>
              <w:ind w:left="107"/>
            </w:pPr>
            <w:r>
              <w:t>Event that results, or may result, in unauthorised access to Personal Data held by the Processor under this Call-Off Contract</w:t>
            </w:r>
            <w:r>
              <w:rPr>
                <w:spacing w:val="-3"/>
              </w:rPr>
              <w:t xml:space="preserve"> </w:t>
            </w:r>
            <w:r>
              <w:t>and/or</w:t>
            </w:r>
            <w:r>
              <w:rPr>
                <w:spacing w:val="-6"/>
              </w:rPr>
              <w:t xml:space="preserve"> </w:t>
            </w:r>
            <w:r>
              <w:t>actual</w:t>
            </w:r>
            <w:r>
              <w:rPr>
                <w:spacing w:val="-7"/>
              </w:rPr>
              <w:t xml:space="preserve"> </w:t>
            </w:r>
            <w:r>
              <w:t>or</w:t>
            </w:r>
            <w:r>
              <w:rPr>
                <w:spacing w:val="-6"/>
              </w:rPr>
              <w:t xml:space="preserve"> </w:t>
            </w:r>
            <w:r>
              <w:t>potential</w:t>
            </w:r>
            <w:r>
              <w:rPr>
                <w:spacing w:val="-5"/>
              </w:rPr>
              <w:t xml:space="preserve"> </w:t>
            </w:r>
            <w:r>
              <w:t>loss</w:t>
            </w:r>
            <w:r>
              <w:rPr>
                <w:spacing w:val="-4"/>
              </w:rPr>
              <w:t xml:space="preserve"> </w:t>
            </w:r>
            <w:r>
              <w:t>and/or</w:t>
            </w:r>
            <w:r>
              <w:rPr>
                <w:spacing w:val="-6"/>
              </w:rPr>
              <w:t xml:space="preserve"> </w:t>
            </w:r>
            <w:r>
              <w:t>destruction</w:t>
            </w:r>
            <w:r>
              <w:rPr>
                <w:spacing w:val="-5"/>
              </w:rPr>
              <w:t xml:space="preserve"> </w:t>
            </w:r>
            <w:r>
              <w:t xml:space="preserve">of Personal Data in breach of this Agreement, </w:t>
            </w:r>
            <w:r>
              <w:t>including any Personal Data Breach.</w:t>
            </w:r>
          </w:p>
        </w:tc>
      </w:tr>
      <w:tr w:rsidR="00564F1B" w14:paraId="77EA0DB3" w14:textId="77777777">
        <w:trPr>
          <w:trHeight w:val="1669"/>
        </w:trPr>
        <w:tc>
          <w:tcPr>
            <w:tcW w:w="2623" w:type="dxa"/>
          </w:tcPr>
          <w:p w14:paraId="77EA0DB1" w14:textId="77777777" w:rsidR="00564F1B" w:rsidRDefault="00606AB4">
            <w:pPr>
              <w:pStyle w:val="TableParagraph"/>
              <w:spacing w:before="177"/>
              <w:ind w:left="105"/>
              <w:rPr>
                <w:b/>
              </w:rPr>
            </w:pPr>
            <w:r>
              <w:rPr>
                <w:b/>
              </w:rPr>
              <w:t>Data</w:t>
            </w:r>
            <w:r>
              <w:rPr>
                <w:b/>
                <w:spacing w:val="-16"/>
              </w:rPr>
              <w:t xml:space="preserve"> </w:t>
            </w:r>
            <w:r>
              <w:rPr>
                <w:b/>
              </w:rPr>
              <w:t>Protection</w:t>
            </w:r>
            <w:r>
              <w:rPr>
                <w:b/>
                <w:spacing w:val="-15"/>
              </w:rPr>
              <w:t xml:space="preserve"> </w:t>
            </w:r>
            <w:r>
              <w:rPr>
                <w:b/>
              </w:rPr>
              <w:t>Impact Assessment (DPIA)</w:t>
            </w:r>
          </w:p>
        </w:tc>
        <w:tc>
          <w:tcPr>
            <w:tcW w:w="6278" w:type="dxa"/>
          </w:tcPr>
          <w:p w14:paraId="77EA0DB2" w14:textId="77777777" w:rsidR="00564F1B" w:rsidRDefault="00606AB4">
            <w:pPr>
              <w:pStyle w:val="TableParagraph"/>
              <w:spacing w:before="177"/>
              <w:ind w:left="107" w:right="146"/>
            </w:pPr>
            <w:r>
              <w:t>An assessment by the Controller of the impact of the envisaged</w:t>
            </w:r>
            <w:r>
              <w:rPr>
                <w:spacing w:val="-5"/>
              </w:rPr>
              <w:t xml:space="preserve"> </w:t>
            </w:r>
            <w:r>
              <w:t>Processing</w:t>
            </w:r>
            <w:r>
              <w:rPr>
                <w:spacing w:val="-7"/>
              </w:rPr>
              <w:t xml:space="preserve"> </w:t>
            </w:r>
            <w:r>
              <w:t>on</w:t>
            </w:r>
            <w:r>
              <w:rPr>
                <w:spacing w:val="-5"/>
              </w:rPr>
              <w:t xml:space="preserve"> </w:t>
            </w:r>
            <w:r>
              <w:t>the</w:t>
            </w:r>
            <w:r>
              <w:rPr>
                <w:spacing w:val="-7"/>
              </w:rPr>
              <w:t xml:space="preserve"> </w:t>
            </w:r>
            <w:r>
              <w:t>protection</w:t>
            </w:r>
            <w:r>
              <w:rPr>
                <w:spacing w:val="-7"/>
              </w:rPr>
              <w:t xml:space="preserve"> </w:t>
            </w:r>
            <w:r>
              <w:t>of</w:t>
            </w:r>
            <w:r>
              <w:rPr>
                <w:spacing w:val="-5"/>
              </w:rPr>
              <w:t xml:space="preserve"> </w:t>
            </w:r>
            <w:r>
              <w:t>Personal</w:t>
            </w:r>
            <w:r>
              <w:rPr>
                <w:spacing w:val="-5"/>
              </w:rPr>
              <w:t xml:space="preserve"> </w:t>
            </w:r>
            <w:r>
              <w:t>Data.</w:t>
            </w:r>
          </w:p>
        </w:tc>
      </w:tr>
      <w:tr w:rsidR="00564F1B" w14:paraId="77EA0DB7" w14:textId="77777777">
        <w:trPr>
          <w:trHeight w:val="1967"/>
        </w:trPr>
        <w:tc>
          <w:tcPr>
            <w:tcW w:w="2623" w:type="dxa"/>
          </w:tcPr>
          <w:p w14:paraId="77EA0DB4" w14:textId="77777777" w:rsidR="00564F1B" w:rsidRDefault="00606AB4">
            <w:pPr>
              <w:pStyle w:val="TableParagraph"/>
              <w:spacing w:before="175"/>
              <w:ind w:left="105"/>
              <w:rPr>
                <w:b/>
              </w:rPr>
            </w:pPr>
            <w:r>
              <w:rPr>
                <w:b/>
              </w:rPr>
              <w:t>Data Protection Legislation</w:t>
            </w:r>
            <w:r>
              <w:rPr>
                <w:b/>
                <w:spacing w:val="-16"/>
              </w:rPr>
              <w:t xml:space="preserve"> </w:t>
            </w:r>
            <w:r>
              <w:rPr>
                <w:b/>
              </w:rPr>
              <w:t>(DPL)</w:t>
            </w:r>
          </w:p>
        </w:tc>
        <w:tc>
          <w:tcPr>
            <w:tcW w:w="6278" w:type="dxa"/>
          </w:tcPr>
          <w:p w14:paraId="77EA0DB5" w14:textId="77777777" w:rsidR="00564F1B" w:rsidRDefault="00606AB4">
            <w:pPr>
              <w:pStyle w:val="TableParagraph"/>
              <w:spacing w:before="175"/>
              <w:ind w:left="107"/>
            </w:pPr>
            <w:r>
              <w:t>(i)</w:t>
            </w:r>
            <w:r>
              <w:rPr>
                <w:spacing w:val="-3"/>
              </w:rPr>
              <w:t xml:space="preserve"> </w:t>
            </w:r>
            <w:r>
              <w:t>the</w:t>
            </w:r>
            <w:r>
              <w:rPr>
                <w:spacing w:val="-2"/>
              </w:rPr>
              <w:t xml:space="preserve"> </w:t>
            </w:r>
            <w:r>
              <w:t>UK</w:t>
            </w:r>
            <w:r>
              <w:rPr>
                <w:spacing w:val="-4"/>
              </w:rPr>
              <w:t xml:space="preserve"> </w:t>
            </w:r>
            <w:r>
              <w:t>GDPR</w:t>
            </w:r>
            <w:r>
              <w:rPr>
                <w:spacing w:val="-2"/>
              </w:rPr>
              <w:t xml:space="preserve"> </w:t>
            </w:r>
            <w:r>
              <w:t>as</w:t>
            </w:r>
            <w:r>
              <w:rPr>
                <w:spacing w:val="-4"/>
              </w:rPr>
              <w:t xml:space="preserve"> </w:t>
            </w:r>
            <w:r>
              <w:t>amended</w:t>
            </w:r>
            <w:r>
              <w:rPr>
                <w:spacing w:val="-2"/>
              </w:rPr>
              <w:t xml:space="preserve"> </w:t>
            </w:r>
            <w:r>
              <w:t>from</w:t>
            </w:r>
            <w:r>
              <w:rPr>
                <w:spacing w:val="-3"/>
              </w:rPr>
              <w:t xml:space="preserve"> </w:t>
            </w:r>
            <w:r>
              <w:t>time</w:t>
            </w:r>
            <w:r>
              <w:rPr>
                <w:spacing w:val="-4"/>
              </w:rPr>
              <w:t xml:space="preserve"> </w:t>
            </w:r>
            <w:r>
              <w:t>to</w:t>
            </w:r>
            <w:r>
              <w:rPr>
                <w:spacing w:val="-4"/>
              </w:rPr>
              <w:t xml:space="preserve"> </w:t>
            </w:r>
            <w:r>
              <w:t>time;</w:t>
            </w:r>
            <w:r>
              <w:rPr>
                <w:spacing w:val="-3"/>
              </w:rPr>
              <w:t xml:space="preserve"> </w:t>
            </w:r>
            <w:r>
              <w:t>(ii)</w:t>
            </w:r>
            <w:r>
              <w:rPr>
                <w:spacing w:val="-1"/>
              </w:rPr>
              <w:t xml:space="preserve"> </w:t>
            </w:r>
            <w:r>
              <w:t>the</w:t>
            </w:r>
            <w:r>
              <w:rPr>
                <w:spacing w:val="-4"/>
              </w:rPr>
              <w:t xml:space="preserve"> </w:t>
            </w:r>
            <w:r>
              <w:t>DPA 2018 to</w:t>
            </w:r>
          </w:p>
          <w:p w14:paraId="77EA0DB6" w14:textId="77777777" w:rsidR="00564F1B" w:rsidRDefault="00606AB4">
            <w:pPr>
              <w:pStyle w:val="TableParagraph"/>
              <w:spacing w:before="2"/>
              <w:ind w:left="827" w:right="44"/>
            </w:pPr>
            <w:r>
              <w:t>the</w:t>
            </w:r>
            <w:r>
              <w:rPr>
                <w:spacing w:val="-3"/>
              </w:rPr>
              <w:t xml:space="preserve"> </w:t>
            </w:r>
            <w:r>
              <w:t>extent</w:t>
            </w:r>
            <w:r>
              <w:rPr>
                <w:spacing w:val="-3"/>
              </w:rPr>
              <w:t xml:space="preserve"> </w:t>
            </w:r>
            <w:r>
              <w:t>that</w:t>
            </w:r>
            <w:r>
              <w:rPr>
                <w:spacing w:val="-3"/>
              </w:rPr>
              <w:t xml:space="preserve"> </w:t>
            </w:r>
            <w:r>
              <w:t>it</w:t>
            </w:r>
            <w:r>
              <w:rPr>
                <w:spacing w:val="-4"/>
              </w:rPr>
              <w:t xml:space="preserve"> </w:t>
            </w:r>
            <w:r>
              <w:t>relates</w:t>
            </w:r>
            <w:r>
              <w:rPr>
                <w:spacing w:val="-5"/>
              </w:rPr>
              <w:t xml:space="preserve"> </w:t>
            </w:r>
            <w:r>
              <w:t>to</w:t>
            </w:r>
            <w:r>
              <w:rPr>
                <w:spacing w:val="-3"/>
              </w:rPr>
              <w:t xml:space="preserve"> </w:t>
            </w:r>
            <w:r>
              <w:t>Processing</w:t>
            </w:r>
            <w:r>
              <w:rPr>
                <w:spacing w:val="-5"/>
              </w:rPr>
              <w:t xml:space="preserve"> </w:t>
            </w:r>
            <w:r>
              <w:t>of</w:t>
            </w:r>
            <w:r>
              <w:rPr>
                <w:spacing w:val="-3"/>
              </w:rPr>
              <w:t xml:space="preserve"> </w:t>
            </w:r>
            <w:r>
              <w:t>Personal</w:t>
            </w:r>
            <w:r>
              <w:rPr>
                <w:spacing w:val="-6"/>
              </w:rPr>
              <w:t xml:space="preserve"> </w:t>
            </w:r>
            <w:r>
              <w:t>Data and privacy; (iii) all applicable Law about the Processing of Personal Data and privacy.</w:t>
            </w:r>
          </w:p>
        </w:tc>
      </w:tr>
      <w:tr w:rsidR="00564F1B" w14:paraId="77EA0DBA" w14:textId="77777777">
        <w:trPr>
          <w:trHeight w:val="1388"/>
        </w:trPr>
        <w:tc>
          <w:tcPr>
            <w:tcW w:w="2623" w:type="dxa"/>
          </w:tcPr>
          <w:p w14:paraId="77EA0DB8" w14:textId="77777777" w:rsidR="00564F1B" w:rsidRDefault="00606AB4">
            <w:pPr>
              <w:pStyle w:val="TableParagraph"/>
              <w:spacing w:before="177"/>
              <w:ind w:left="105"/>
              <w:rPr>
                <w:b/>
              </w:rPr>
            </w:pPr>
            <w:r>
              <w:rPr>
                <w:b/>
              </w:rPr>
              <w:t>Data</w:t>
            </w:r>
            <w:r>
              <w:rPr>
                <w:b/>
                <w:spacing w:val="-3"/>
              </w:rPr>
              <w:t xml:space="preserve"> </w:t>
            </w:r>
            <w:r>
              <w:rPr>
                <w:b/>
                <w:spacing w:val="-2"/>
              </w:rPr>
              <w:t>Subject</w:t>
            </w:r>
          </w:p>
        </w:tc>
        <w:tc>
          <w:tcPr>
            <w:tcW w:w="6278" w:type="dxa"/>
          </w:tcPr>
          <w:p w14:paraId="77EA0DB9" w14:textId="77777777" w:rsidR="00564F1B" w:rsidRDefault="00606AB4">
            <w:pPr>
              <w:pStyle w:val="TableParagraph"/>
              <w:spacing w:before="177"/>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bl>
    <w:p w14:paraId="77EA0DBB"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C1" w14:textId="77777777">
        <w:trPr>
          <w:trHeight w:val="4328"/>
        </w:trPr>
        <w:tc>
          <w:tcPr>
            <w:tcW w:w="2623" w:type="dxa"/>
          </w:tcPr>
          <w:p w14:paraId="77EA0DBC" w14:textId="77777777" w:rsidR="00564F1B" w:rsidRDefault="00606AB4">
            <w:pPr>
              <w:pStyle w:val="TableParagraph"/>
              <w:spacing w:before="177"/>
              <w:ind w:left="105"/>
              <w:rPr>
                <w:b/>
              </w:rPr>
            </w:pPr>
            <w:r>
              <w:rPr>
                <w:b/>
                <w:spacing w:val="-2"/>
              </w:rPr>
              <w:lastRenderedPageBreak/>
              <w:t>Default</w:t>
            </w:r>
          </w:p>
        </w:tc>
        <w:tc>
          <w:tcPr>
            <w:tcW w:w="6278" w:type="dxa"/>
          </w:tcPr>
          <w:p w14:paraId="77EA0DBD" w14:textId="77777777" w:rsidR="00564F1B" w:rsidRDefault="00606AB4">
            <w:pPr>
              <w:pStyle w:val="TableParagraph"/>
              <w:spacing w:before="177"/>
              <w:ind w:left="107"/>
            </w:pPr>
            <w:r>
              <w:t>Default</w:t>
            </w:r>
            <w:r>
              <w:rPr>
                <w:spacing w:val="-5"/>
              </w:rPr>
              <w:t xml:space="preserve"> </w:t>
            </w:r>
            <w:r>
              <w:t>is</w:t>
            </w:r>
            <w:r>
              <w:rPr>
                <w:spacing w:val="-2"/>
              </w:rPr>
              <w:t xml:space="preserve"> </w:t>
            </w:r>
            <w:r>
              <w:rPr>
                <w:spacing w:val="-4"/>
              </w:rPr>
              <w:t>any:</w:t>
            </w:r>
          </w:p>
          <w:p w14:paraId="77EA0DBE" w14:textId="77777777" w:rsidR="00564F1B" w:rsidRDefault="00606AB4">
            <w:pPr>
              <w:pStyle w:val="TableParagraph"/>
              <w:numPr>
                <w:ilvl w:val="0"/>
                <w:numId w:val="6"/>
              </w:numPr>
              <w:tabs>
                <w:tab w:val="left" w:pos="827"/>
              </w:tabs>
              <w:spacing w:before="16" w:line="276" w:lineRule="auto"/>
              <w:ind w:right="130"/>
            </w:pPr>
            <w:r>
              <w:t>breach</w:t>
            </w:r>
            <w:r>
              <w:rPr>
                <w:spacing w:val="-5"/>
              </w:rPr>
              <w:t xml:space="preserve"> </w:t>
            </w:r>
            <w:r>
              <w:t>of</w:t>
            </w:r>
            <w:r>
              <w:rPr>
                <w:spacing w:val="-5"/>
              </w:rPr>
              <w:t xml:space="preserve"> </w:t>
            </w:r>
            <w:r>
              <w:t>the</w:t>
            </w:r>
            <w:r>
              <w:rPr>
                <w:spacing w:val="-5"/>
              </w:rPr>
              <w:t xml:space="preserve"> </w:t>
            </w:r>
            <w:r>
              <w:t>obligations</w:t>
            </w:r>
            <w:r>
              <w:rPr>
                <w:spacing w:val="-6"/>
              </w:rPr>
              <w:t xml:space="preserve"> </w:t>
            </w:r>
            <w:r>
              <w:t>of</w:t>
            </w:r>
            <w:r>
              <w:rPr>
                <w:spacing w:val="-5"/>
              </w:rPr>
              <w:t xml:space="preserve"> </w:t>
            </w:r>
            <w:r>
              <w:t>the</w:t>
            </w:r>
            <w:r>
              <w:rPr>
                <w:spacing w:val="-6"/>
              </w:rPr>
              <w:t xml:space="preserve"> </w:t>
            </w:r>
            <w:r>
              <w:t>Supplier</w:t>
            </w:r>
            <w:r>
              <w:rPr>
                <w:spacing w:val="-3"/>
              </w:rPr>
              <w:t xml:space="preserve"> </w:t>
            </w:r>
            <w:r>
              <w:t>(including</w:t>
            </w:r>
            <w:r>
              <w:rPr>
                <w:spacing w:val="-5"/>
              </w:rPr>
              <w:t xml:space="preserve"> </w:t>
            </w:r>
            <w:r>
              <w:t>any fundamental breach or breach of a fundamental term)</w:t>
            </w:r>
          </w:p>
          <w:p w14:paraId="77EA0DBF" w14:textId="77777777" w:rsidR="00564F1B" w:rsidRDefault="00606AB4">
            <w:pPr>
              <w:pStyle w:val="TableParagraph"/>
              <w:numPr>
                <w:ilvl w:val="0"/>
                <w:numId w:val="6"/>
              </w:numPr>
              <w:tabs>
                <w:tab w:val="left" w:pos="827"/>
              </w:tabs>
              <w:spacing w:before="11" w:line="276" w:lineRule="auto"/>
              <w:ind w:right="167"/>
            </w:pPr>
            <w:r>
              <w:t>other</w:t>
            </w:r>
            <w:r>
              <w:rPr>
                <w:spacing w:val="-6"/>
              </w:rPr>
              <w:t xml:space="preserve"> </w:t>
            </w:r>
            <w:r>
              <w:t>default,</w:t>
            </w:r>
            <w:r>
              <w:rPr>
                <w:spacing w:val="-4"/>
              </w:rPr>
              <w:t xml:space="preserve"> </w:t>
            </w:r>
            <w:r>
              <w:t>negligence</w:t>
            </w:r>
            <w:r>
              <w:rPr>
                <w:spacing w:val="-7"/>
              </w:rPr>
              <w:t xml:space="preserve"> </w:t>
            </w:r>
            <w:r>
              <w:t>or</w:t>
            </w:r>
            <w:r>
              <w:rPr>
                <w:spacing w:val="-6"/>
              </w:rPr>
              <w:t xml:space="preserve"> </w:t>
            </w:r>
            <w:r>
              <w:t>negligent</w:t>
            </w:r>
            <w:r>
              <w:rPr>
                <w:spacing w:val="-4"/>
              </w:rPr>
              <w:t xml:space="preserve"> </w:t>
            </w:r>
            <w:r>
              <w:t>statement</w:t>
            </w:r>
            <w:r>
              <w:rPr>
                <w:spacing w:val="-5"/>
              </w:rPr>
              <w:t xml:space="preserve"> </w:t>
            </w:r>
            <w:r>
              <w:t>of</w:t>
            </w:r>
            <w:r>
              <w:rPr>
                <w:spacing w:val="-6"/>
              </w:rPr>
              <w:t xml:space="preserve"> </w:t>
            </w:r>
            <w:r>
              <w:t xml:space="preserve">the Supplier, of its Subcontractors or any </w:t>
            </w:r>
            <w:r>
              <w:t>Supplier Staff (whether by act or omission), in connection with or in relation to this Call-Off Contract</w:t>
            </w:r>
          </w:p>
          <w:p w14:paraId="77EA0DC0" w14:textId="77777777" w:rsidR="00564F1B" w:rsidRDefault="00606AB4">
            <w:pPr>
              <w:pStyle w:val="TableParagraph"/>
              <w:spacing w:before="214"/>
              <w:ind w:left="10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564F1B" w14:paraId="77EA0DC4" w14:textId="77777777">
        <w:trPr>
          <w:trHeight w:val="1388"/>
        </w:trPr>
        <w:tc>
          <w:tcPr>
            <w:tcW w:w="2623" w:type="dxa"/>
          </w:tcPr>
          <w:p w14:paraId="77EA0DC2" w14:textId="77777777" w:rsidR="00564F1B" w:rsidRDefault="00606AB4">
            <w:pPr>
              <w:pStyle w:val="TableParagraph"/>
              <w:spacing w:before="175"/>
              <w:ind w:left="105"/>
              <w:rPr>
                <w:b/>
              </w:rPr>
            </w:pPr>
            <w:r>
              <w:rPr>
                <w:b/>
              </w:rPr>
              <w:t>DPA</w:t>
            </w:r>
            <w:r>
              <w:rPr>
                <w:b/>
                <w:spacing w:val="-1"/>
              </w:rPr>
              <w:t xml:space="preserve"> </w:t>
            </w:r>
            <w:r>
              <w:rPr>
                <w:b/>
                <w:spacing w:val="-4"/>
              </w:rPr>
              <w:t>2018</w:t>
            </w:r>
          </w:p>
        </w:tc>
        <w:tc>
          <w:tcPr>
            <w:tcW w:w="6278" w:type="dxa"/>
          </w:tcPr>
          <w:p w14:paraId="77EA0DC3" w14:textId="77777777" w:rsidR="00564F1B" w:rsidRDefault="00606AB4">
            <w:pPr>
              <w:pStyle w:val="TableParagraph"/>
              <w:spacing w:before="175"/>
              <w:ind w:left="107"/>
            </w:pPr>
            <w:r>
              <w:t>Data</w:t>
            </w:r>
            <w:r>
              <w:rPr>
                <w:spacing w:val="-4"/>
              </w:rPr>
              <w:t xml:space="preserve"> </w:t>
            </w:r>
            <w:r>
              <w:t>Protection</w:t>
            </w:r>
            <w:r>
              <w:rPr>
                <w:spacing w:val="-4"/>
              </w:rPr>
              <w:t xml:space="preserve"> </w:t>
            </w:r>
            <w:r>
              <w:t>Act</w:t>
            </w:r>
            <w:r>
              <w:rPr>
                <w:spacing w:val="-3"/>
              </w:rPr>
              <w:t xml:space="preserve"> </w:t>
            </w:r>
            <w:r>
              <w:rPr>
                <w:spacing w:val="-2"/>
              </w:rPr>
              <w:t>2018.</w:t>
            </w:r>
          </w:p>
        </w:tc>
      </w:tr>
      <w:tr w:rsidR="00564F1B" w14:paraId="77EA0DC7" w14:textId="77777777">
        <w:trPr>
          <w:trHeight w:val="1669"/>
        </w:trPr>
        <w:tc>
          <w:tcPr>
            <w:tcW w:w="2623" w:type="dxa"/>
          </w:tcPr>
          <w:p w14:paraId="77EA0DC5" w14:textId="77777777" w:rsidR="00564F1B" w:rsidRDefault="00606AB4">
            <w:pPr>
              <w:pStyle w:val="TableParagraph"/>
              <w:spacing w:before="177"/>
              <w:ind w:left="105"/>
              <w:rPr>
                <w:b/>
              </w:rPr>
            </w:pPr>
            <w:r>
              <w:rPr>
                <w:b/>
                <w:spacing w:val="-2"/>
              </w:rPr>
              <w:t>Employment Regulations</w:t>
            </w:r>
          </w:p>
        </w:tc>
        <w:tc>
          <w:tcPr>
            <w:tcW w:w="6278" w:type="dxa"/>
          </w:tcPr>
          <w:p w14:paraId="77EA0DC6" w14:textId="77777777" w:rsidR="00564F1B" w:rsidRDefault="00606AB4">
            <w:pPr>
              <w:pStyle w:val="TableParagraph"/>
              <w:tabs>
                <w:tab w:val="left" w:pos="4425"/>
              </w:tabs>
              <w:spacing w:before="177"/>
              <w:ind w:left="107" w:right="559"/>
            </w:pPr>
            <w:r>
              <w:t>The</w:t>
            </w:r>
            <w:r>
              <w:rPr>
                <w:spacing w:val="-7"/>
              </w:rPr>
              <w:t xml:space="preserve"> </w:t>
            </w:r>
            <w:r>
              <w:t>Transfer</w:t>
            </w:r>
            <w:r>
              <w:rPr>
                <w:spacing w:val="-7"/>
              </w:rPr>
              <w:t xml:space="preserve"> </w:t>
            </w:r>
            <w:r>
              <w:t>of</w:t>
            </w:r>
            <w:r>
              <w:rPr>
                <w:spacing w:val="-7"/>
              </w:rPr>
              <w:t xml:space="preserve"> </w:t>
            </w:r>
            <w:r>
              <w:t>Undertakings</w:t>
            </w:r>
            <w:r>
              <w:rPr>
                <w:spacing w:val="-6"/>
              </w:rPr>
              <w:t xml:space="preserve"> </w:t>
            </w:r>
            <w:r>
              <w:t>(Protection</w:t>
            </w:r>
            <w:r>
              <w:rPr>
                <w:spacing w:val="-7"/>
              </w:rPr>
              <w:t xml:space="preserve"> </w:t>
            </w:r>
            <w:r>
              <w:t>of</w:t>
            </w:r>
            <w:r>
              <w:rPr>
                <w:spacing w:val="-7"/>
              </w:rPr>
              <w:t xml:space="preserve"> </w:t>
            </w:r>
            <w:r>
              <w:t>Employment) Regulations 2006 (SI 2006/246) (‘TUPE’)</w:t>
            </w:r>
            <w:r>
              <w:tab/>
            </w:r>
            <w:r>
              <w:rPr>
                <w:spacing w:val="-10"/>
              </w:rPr>
              <w:t>.</w:t>
            </w:r>
          </w:p>
        </w:tc>
      </w:tr>
      <w:tr w:rsidR="00564F1B" w14:paraId="77EA0DCA" w14:textId="77777777">
        <w:trPr>
          <w:trHeight w:val="1667"/>
        </w:trPr>
        <w:tc>
          <w:tcPr>
            <w:tcW w:w="2623" w:type="dxa"/>
          </w:tcPr>
          <w:p w14:paraId="77EA0DC8" w14:textId="77777777" w:rsidR="00564F1B" w:rsidRDefault="00606AB4">
            <w:pPr>
              <w:pStyle w:val="TableParagraph"/>
              <w:spacing w:before="175"/>
              <w:ind w:left="105"/>
              <w:rPr>
                <w:b/>
              </w:rPr>
            </w:pPr>
            <w:r>
              <w:rPr>
                <w:b/>
                <w:spacing w:val="-5"/>
              </w:rPr>
              <w:t>End</w:t>
            </w:r>
          </w:p>
        </w:tc>
        <w:tc>
          <w:tcPr>
            <w:tcW w:w="6278" w:type="dxa"/>
          </w:tcPr>
          <w:p w14:paraId="77EA0DC9" w14:textId="77777777" w:rsidR="00564F1B" w:rsidRDefault="00606AB4">
            <w:pPr>
              <w:pStyle w:val="TableParagraph"/>
              <w:spacing w:before="175"/>
              <w:ind w:left="107"/>
            </w:pPr>
            <w:r>
              <w:t>Means</w:t>
            </w:r>
            <w:r>
              <w:rPr>
                <w:spacing w:val="-6"/>
              </w:rPr>
              <w:t xml:space="preserve"> </w:t>
            </w:r>
            <w:r>
              <w:t>to</w:t>
            </w:r>
            <w:r>
              <w:rPr>
                <w:spacing w:val="-6"/>
              </w:rPr>
              <w:t xml:space="preserve"> </w:t>
            </w:r>
            <w:r>
              <w:t>terminate;</w:t>
            </w:r>
            <w:r>
              <w:rPr>
                <w:spacing w:val="-2"/>
              </w:rPr>
              <w:t xml:space="preserve"> </w:t>
            </w:r>
            <w:r>
              <w:t>and</w:t>
            </w:r>
            <w:r>
              <w:rPr>
                <w:spacing w:val="-8"/>
              </w:rPr>
              <w:t xml:space="preserve"> </w:t>
            </w:r>
            <w:r>
              <w:t>Ended</w:t>
            </w:r>
            <w:r>
              <w:rPr>
                <w:spacing w:val="-4"/>
              </w:rPr>
              <w:t xml:space="preserve"> </w:t>
            </w:r>
            <w:r>
              <w:t>and</w:t>
            </w:r>
            <w:r>
              <w:rPr>
                <w:spacing w:val="-4"/>
              </w:rPr>
              <w:t xml:space="preserve"> </w:t>
            </w:r>
            <w:r>
              <w:t>Ending</w:t>
            </w:r>
            <w:r>
              <w:rPr>
                <w:spacing w:val="-4"/>
              </w:rPr>
              <w:t xml:space="preserve"> </w:t>
            </w:r>
            <w:r>
              <w:t>are</w:t>
            </w:r>
            <w:r>
              <w:rPr>
                <w:spacing w:val="-4"/>
              </w:rPr>
              <w:t xml:space="preserve"> </w:t>
            </w:r>
            <w:r>
              <w:t xml:space="preserve">construed </w:t>
            </w:r>
            <w:r>
              <w:rPr>
                <w:spacing w:val="-2"/>
              </w:rPr>
              <w:t>accordingly.</w:t>
            </w:r>
          </w:p>
        </w:tc>
      </w:tr>
      <w:tr w:rsidR="00564F1B" w14:paraId="77EA0DCD" w14:textId="77777777">
        <w:trPr>
          <w:trHeight w:val="2188"/>
        </w:trPr>
        <w:tc>
          <w:tcPr>
            <w:tcW w:w="2623" w:type="dxa"/>
          </w:tcPr>
          <w:p w14:paraId="77EA0DCB" w14:textId="77777777" w:rsidR="00564F1B" w:rsidRDefault="00606AB4">
            <w:pPr>
              <w:pStyle w:val="TableParagraph"/>
              <w:spacing w:before="177"/>
              <w:ind w:left="105" w:right="169"/>
              <w:rPr>
                <w:b/>
              </w:rPr>
            </w:pPr>
            <w:r>
              <w:rPr>
                <w:b/>
                <w:spacing w:val="-2"/>
              </w:rPr>
              <w:t xml:space="preserve">Environmental Information </w:t>
            </w:r>
            <w:r>
              <w:rPr>
                <w:b/>
              </w:rPr>
              <w:t>Regulations</w:t>
            </w:r>
            <w:r>
              <w:rPr>
                <w:b/>
                <w:spacing w:val="-16"/>
              </w:rPr>
              <w:t xml:space="preserve"> </w:t>
            </w:r>
            <w:r>
              <w:rPr>
                <w:b/>
              </w:rPr>
              <w:t>or</w:t>
            </w:r>
            <w:r>
              <w:rPr>
                <w:b/>
                <w:spacing w:val="-15"/>
              </w:rPr>
              <w:t xml:space="preserve"> </w:t>
            </w:r>
            <w:r>
              <w:rPr>
                <w:b/>
              </w:rPr>
              <w:t>EIR</w:t>
            </w:r>
          </w:p>
        </w:tc>
        <w:tc>
          <w:tcPr>
            <w:tcW w:w="6278" w:type="dxa"/>
          </w:tcPr>
          <w:p w14:paraId="77EA0DCC" w14:textId="77777777" w:rsidR="00564F1B" w:rsidRDefault="00606AB4">
            <w:pPr>
              <w:pStyle w:val="TableParagraph"/>
              <w:spacing w:before="177"/>
              <w:ind w:left="107"/>
            </w:pPr>
            <w:r>
              <w:t>The</w:t>
            </w:r>
            <w:r>
              <w:rPr>
                <w:spacing w:val="-5"/>
              </w:rPr>
              <w:t xml:space="preserve"> </w:t>
            </w:r>
            <w:r>
              <w:t>Environmental</w:t>
            </w:r>
            <w:r>
              <w:rPr>
                <w:spacing w:val="-8"/>
              </w:rPr>
              <w:t xml:space="preserve"> </w:t>
            </w:r>
            <w:r>
              <w:t>Information</w:t>
            </w:r>
            <w:r>
              <w:rPr>
                <w:spacing w:val="-5"/>
              </w:rPr>
              <w:t xml:space="preserve"> </w:t>
            </w:r>
            <w:r>
              <w:t>Regulations</w:t>
            </w:r>
            <w:r>
              <w:rPr>
                <w:spacing w:val="-7"/>
              </w:rPr>
              <w:t xml:space="preserve"> </w:t>
            </w:r>
            <w:r>
              <w:t>2004</w:t>
            </w:r>
            <w:r>
              <w:rPr>
                <w:spacing w:val="-7"/>
              </w:rPr>
              <w:t xml:space="preserve"> </w:t>
            </w:r>
            <w:r>
              <w:t>together</w:t>
            </w:r>
            <w:r>
              <w:rPr>
                <w:spacing w:val="-6"/>
              </w:rPr>
              <w:t xml:space="preserve"> </w:t>
            </w:r>
            <w:r>
              <w:t xml:space="preserve">with any guidance or codes of practice issued by the Information Commissioner or relevant government department about the </w:t>
            </w:r>
            <w:r>
              <w:rPr>
                <w:spacing w:val="-2"/>
              </w:rPr>
              <w:t>regulations.</w:t>
            </w:r>
          </w:p>
        </w:tc>
      </w:tr>
      <w:tr w:rsidR="00564F1B" w14:paraId="77EA0DD0" w14:textId="77777777">
        <w:trPr>
          <w:trHeight w:val="2187"/>
        </w:trPr>
        <w:tc>
          <w:tcPr>
            <w:tcW w:w="2623" w:type="dxa"/>
          </w:tcPr>
          <w:p w14:paraId="77EA0DCE" w14:textId="77777777" w:rsidR="00564F1B" w:rsidRDefault="00606AB4">
            <w:pPr>
              <w:pStyle w:val="TableParagraph"/>
              <w:spacing w:before="175"/>
              <w:ind w:left="105"/>
              <w:rPr>
                <w:b/>
              </w:rPr>
            </w:pPr>
            <w:r>
              <w:rPr>
                <w:b/>
                <w:spacing w:val="-2"/>
              </w:rPr>
              <w:t>Equipment</w:t>
            </w:r>
          </w:p>
        </w:tc>
        <w:tc>
          <w:tcPr>
            <w:tcW w:w="6278" w:type="dxa"/>
          </w:tcPr>
          <w:p w14:paraId="77EA0DCF" w14:textId="77777777" w:rsidR="00564F1B" w:rsidRDefault="00606AB4">
            <w:pPr>
              <w:pStyle w:val="TableParagraph"/>
              <w:spacing w:before="175"/>
              <w:ind w:left="10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1"/>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14:paraId="77EA0DD1" w14:textId="77777777" w:rsidR="00564F1B" w:rsidRDefault="00564F1B">
      <w:pPr>
        <w:sectPr w:rsidR="00564F1B" w:rsidSect="00611396">
          <w:pgSz w:w="11930" w:h="16840"/>
          <w:pgMar w:top="1080" w:right="700" w:bottom="1128"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D6" w14:textId="77777777">
        <w:trPr>
          <w:trHeight w:val="2128"/>
        </w:trPr>
        <w:tc>
          <w:tcPr>
            <w:tcW w:w="2623" w:type="dxa"/>
          </w:tcPr>
          <w:p w14:paraId="77EA0DD2" w14:textId="77777777" w:rsidR="00564F1B" w:rsidRDefault="00564F1B">
            <w:pPr>
              <w:pStyle w:val="TableParagraph"/>
              <w:spacing w:before="164"/>
            </w:pPr>
          </w:p>
          <w:p w14:paraId="77EA0DD3" w14:textId="77777777" w:rsidR="00564F1B" w:rsidRDefault="00606AB4">
            <w:pPr>
              <w:pStyle w:val="TableParagraph"/>
              <w:ind w:left="105"/>
              <w:rPr>
                <w:b/>
              </w:rPr>
            </w:pPr>
            <w:r>
              <w:rPr>
                <w:b/>
              </w:rPr>
              <w:t>ESI</w:t>
            </w:r>
            <w:r>
              <w:rPr>
                <w:b/>
                <w:spacing w:val="-3"/>
              </w:rPr>
              <w:t xml:space="preserve"> </w:t>
            </w:r>
            <w:r>
              <w:rPr>
                <w:b/>
              </w:rPr>
              <w:t>Reference</w:t>
            </w:r>
            <w:r>
              <w:rPr>
                <w:b/>
                <w:spacing w:val="-6"/>
              </w:rPr>
              <w:t xml:space="preserve"> </w:t>
            </w:r>
            <w:r>
              <w:rPr>
                <w:b/>
                <w:spacing w:val="-2"/>
              </w:rPr>
              <w:t>Number</w:t>
            </w:r>
          </w:p>
        </w:tc>
        <w:tc>
          <w:tcPr>
            <w:tcW w:w="6278" w:type="dxa"/>
          </w:tcPr>
          <w:p w14:paraId="77EA0DD4" w14:textId="77777777" w:rsidR="00564F1B" w:rsidRDefault="00564F1B">
            <w:pPr>
              <w:pStyle w:val="TableParagraph"/>
              <w:spacing w:before="164"/>
            </w:pPr>
          </w:p>
          <w:p w14:paraId="77EA0DD5" w14:textId="77777777" w:rsidR="00564F1B" w:rsidRDefault="00606AB4">
            <w:pPr>
              <w:pStyle w:val="TableParagraph"/>
              <w:ind w:left="107"/>
            </w:pPr>
            <w:r>
              <w:t>The</w:t>
            </w:r>
            <w:r>
              <w:rPr>
                <w:spacing w:val="-3"/>
              </w:rPr>
              <w:t xml:space="preserve"> </w:t>
            </w:r>
            <w:r>
              <w:t>14</w:t>
            </w:r>
            <w:r>
              <w:rPr>
                <w:spacing w:val="-3"/>
              </w:rPr>
              <w:t xml:space="preserve"> </w:t>
            </w:r>
            <w:r>
              <w:t>digit</w:t>
            </w:r>
            <w:r>
              <w:rPr>
                <w:spacing w:val="-2"/>
              </w:rPr>
              <w:t xml:space="preserve"> </w:t>
            </w:r>
            <w:r>
              <w:t>ESI</w:t>
            </w:r>
            <w:r>
              <w:rPr>
                <w:spacing w:val="-4"/>
              </w:rPr>
              <w:t xml:space="preserve"> </w:t>
            </w:r>
            <w:r>
              <w:t>reference</w:t>
            </w:r>
            <w:r>
              <w:rPr>
                <w:spacing w:val="-3"/>
              </w:rPr>
              <w:t xml:space="preserve"> </w:t>
            </w:r>
            <w:r>
              <w:t>number</w:t>
            </w:r>
            <w:r>
              <w:rPr>
                <w:spacing w:val="-4"/>
              </w:rPr>
              <w:t xml:space="preserve"> </w:t>
            </w:r>
            <w:r>
              <w:t>from</w:t>
            </w:r>
            <w:r>
              <w:rPr>
                <w:spacing w:val="-4"/>
              </w:rPr>
              <w:t xml:space="preserve"> </w:t>
            </w:r>
            <w:r>
              <w:t>the</w:t>
            </w:r>
            <w:r>
              <w:rPr>
                <w:spacing w:val="-5"/>
              </w:rPr>
              <w:t xml:space="preserve"> </w:t>
            </w:r>
            <w:r>
              <w:t>summary</w:t>
            </w:r>
            <w:r>
              <w:rPr>
                <w:spacing w:val="-5"/>
              </w:rPr>
              <w:t xml:space="preserve"> </w:t>
            </w:r>
            <w:r>
              <w:t>of</w:t>
            </w:r>
            <w:r>
              <w:rPr>
                <w:spacing w:val="-3"/>
              </w:rPr>
              <w:t xml:space="preserve"> </w:t>
            </w:r>
            <w:r>
              <w:t>the outcome screen of the ESI tool.</w:t>
            </w:r>
          </w:p>
        </w:tc>
      </w:tr>
      <w:tr w:rsidR="00564F1B" w14:paraId="77EA0DDC" w14:textId="77777777">
        <w:trPr>
          <w:trHeight w:val="2708"/>
        </w:trPr>
        <w:tc>
          <w:tcPr>
            <w:tcW w:w="2623" w:type="dxa"/>
          </w:tcPr>
          <w:p w14:paraId="77EA0DD7" w14:textId="77777777" w:rsidR="00564F1B" w:rsidRDefault="00564F1B">
            <w:pPr>
              <w:pStyle w:val="TableParagraph"/>
              <w:spacing w:before="161"/>
            </w:pPr>
          </w:p>
          <w:p w14:paraId="77EA0DD8" w14:textId="77777777" w:rsidR="00564F1B" w:rsidRDefault="00606AB4">
            <w:pPr>
              <w:pStyle w:val="TableParagraph"/>
              <w:spacing w:before="1"/>
              <w:ind w:left="105" w:right="187"/>
              <w:jc w:val="both"/>
              <w:rPr>
                <w:b/>
              </w:rPr>
            </w:pPr>
            <w:r>
              <w:rPr>
                <w:b/>
              </w:rPr>
              <w:t>Employment Status Indicator test tool or ESI tool</w:t>
            </w:r>
          </w:p>
        </w:tc>
        <w:tc>
          <w:tcPr>
            <w:tcW w:w="6278" w:type="dxa"/>
          </w:tcPr>
          <w:p w14:paraId="77EA0DD9" w14:textId="77777777" w:rsidR="00564F1B" w:rsidRDefault="00564F1B">
            <w:pPr>
              <w:pStyle w:val="TableParagraph"/>
              <w:spacing w:before="161"/>
            </w:pPr>
          </w:p>
          <w:p w14:paraId="77EA0DDA" w14:textId="77777777" w:rsidR="00564F1B" w:rsidRDefault="00606AB4">
            <w:pPr>
              <w:pStyle w:val="TableParagraph"/>
              <w:spacing w:before="1" w:line="276" w:lineRule="auto"/>
              <w:ind w:left="107" w:right="68"/>
            </w:pPr>
            <w:r>
              <w:t>The HMRC Employment Status Indicator test tool. The most up-todate</w:t>
            </w:r>
            <w:r>
              <w:rPr>
                <w:spacing w:val="-3"/>
              </w:rPr>
              <w:t xml:space="preserve"> </w:t>
            </w:r>
            <w:r>
              <w:t>version</w:t>
            </w:r>
            <w:r>
              <w:rPr>
                <w:spacing w:val="-5"/>
              </w:rPr>
              <w:t xml:space="preserve"> </w:t>
            </w:r>
            <w:r>
              <w:t>must</w:t>
            </w:r>
            <w:r>
              <w:rPr>
                <w:spacing w:val="-1"/>
              </w:rPr>
              <w:t xml:space="preserve"> </w:t>
            </w:r>
            <w:r>
              <w:t>be</w:t>
            </w:r>
            <w:r>
              <w:rPr>
                <w:spacing w:val="-3"/>
              </w:rPr>
              <w:t xml:space="preserve"> </w:t>
            </w:r>
            <w:r>
              <w:t>used.</w:t>
            </w:r>
            <w:r>
              <w:rPr>
                <w:spacing w:val="-3"/>
              </w:rPr>
              <w:t xml:space="preserve"> </w:t>
            </w:r>
            <w:r>
              <w:t>At</w:t>
            </w:r>
            <w:r>
              <w:rPr>
                <w:spacing w:val="-3"/>
              </w:rPr>
              <w:t xml:space="preserve"> </w:t>
            </w:r>
            <w:r>
              <w:t>the</w:t>
            </w:r>
            <w:r>
              <w:rPr>
                <w:spacing w:val="-5"/>
              </w:rPr>
              <w:t xml:space="preserve"> </w:t>
            </w:r>
            <w:r>
              <w:t>time</w:t>
            </w:r>
            <w:r>
              <w:rPr>
                <w:spacing w:val="-3"/>
              </w:rPr>
              <w:t xml:space="preserve"> </w:t>
            </w:r>
            <w:r>
              <w:t>of</w:t>
            </w:r>
            <w:r>
              <w:rPr>
                <w:spacing w:val="-1"/>
              </w:rPr>
              <w:t xml:space="preserve"> </w:t>
            </w:r>
            <w:r>
              <w:t>drafting</w:t>
            </w:r>
            <w:r>
              <w:rPr>
                <w:spacing w:val="-5"/>
              </w:rPr>
              <w:t xml:space="preserve"> </w:t>
            </w:r>
            <w:r>
              <w:t>the</w:t>
            </w:r>
            <w:r>
              <w:rPr>
                <w:spacing w:val="-5"/>
              </w:rPr>
              <w:t xml:space="preserve"> </w:t>
            </w:r>
            <w:r>
              <w:t>tool may be found here:</w:t>
            </w:r>
          </w:p>
          <w:p w14:paraId="77EA0DDB" w14:textId="77777777" w:rsidR="00564F1B" w:rsidRDefault="00606AB4">
            <w:pPr>
              <w:pStyle w:val="TableParagraph"/>
              <w:spacing w:before="20"/>
              <w:ind w:left="107"/>
            </w:pPr>
            <w:hyperlink r:id="rId34">
              <w:r>
                <w:rPr>
                  <w:color w:val="0000FF"/>
                  <w:spacing w:val="-2"/>
                  <w:u w:val="single" w:color="0000FF"/>
                </w:rPr>
                <w:t>https://www.gov.uk/guidance/check-employment-status-fortax</w:t>
              </w:r>
            </w:hyperlink>
          </w:p>
        </w:tc>
      </w:tr>
      <w:tr w:rsidR="00564F1B" w14:paraId="77EA0DE1" w14:textId="77777777">
        <w:trPr>
          <w:trHeight w:val="1868"/>
        </w:trPr>
        <w:tc>
          <w:tcPr>
            <w:tcW w:w="2623" w:type="dxa"/>
          </w:tcPr>
          <w:p w14:paraId="77EA0DDD" w14:textId="77777777" w:rsidR="00564F1B" w:rsidRDefault="00564F1B">
            <w:pPr>
              <w:pStyle w:val="TableParagraph"/>
              <w:spacing w:before="164"/>
            </w:pPr>
          </w:p>
          <w:p w14:paraId="77EA0DDE" w14:textId="77777777" w:rsidR="00564F1B" w:rsidRDefault="00606AB4">
            <w:pPr>
              <w:pStyle w:val="TableParagraph"/>
              <w:ind w:left="105"/>
              <w:rPr>
                <w:b/>
              </w:rPr>
            </w:pPr>
            <w:r>
              <w:rPr>
                <w:b/>
              </w:rPr>
              <w:t>Expiry</w:t>
            </w:r>
            <w:r>
              <w:rPr>
                <w:b/>
                <w:spacing w:val="-2"/>
              </w:rPr>
              <w:t xml:space="preserve"> </w:t>
            </w:r>
            <w:r>
              <w:rPr>
                <w:b/>
                <w:spacing w:val="-4"/>
              </w:rPr>
              <w:t>Date</w:t>
            </w:r>
          </w:p>
        </w:tc>
        <w:tc>
          <w:tcPr>
            <w:tcW w:w="6278" w:type="dxa"/>
          </w:tcPr>
          <w:p w14:paraId="77EA0DDF" w14:textId="77777777" w:rsidR="00564F1B" w:rsidRDefault="00564F1B">
            <w:pPr>
              <w:pStyle w:val="TableParagraph"/>
              <w:spacing w:before="164"/>
            </w:pPr>
          </w:p>
          <w:p w14:paraId="77EA0DE0" w14:textId="77777777" w:rsidR="00564F1B" w:rsidRDefault="00606AB4">
            <w:pPr>
              <w:pStyle w:val="TableParagraph"/>
              <w:ind w:left="107"/>
            </w:pPr>
            <w:r>
              <w:t>The</w:t>
            </w:r>
            <w:r>
              <w:rPr>
                <w:spacing w:val="-4"/>
              </w:rPr>
              <w:t xml:space="preserve"> </w:t>
            </w:r>
            <w:r>
              <w:t>expiry</w:t>
            </w:r>
            <w:r>
              <w:rPr>
                <w:spacing w:val="-5"/>
              </w:rPr>
              <w:t xml:space="preserve"> </w:t>
            </w:r>
            <w:r>
              <w:t>date</w:t>
            </w:r>
            <w:r>
              <w:rPr>
                <w:spacing w:val="-6"/>
              </w:rPr>
              <w:t xml:space="preserve"> </w:t>
            </w:r>
            <w:r>
              <w:t>of</w:t>
            </w:r>
            <w:r>
              <w:rPr>
                <w:spacing w:val="-3"/>
              </w:rPr>
              <w:t xml:space="preserve"> </w:t>
            </w:r>
            <w:r>
              <w:t>this</w:t>
            </w:r>
            <w:r>
              <w:rPr>
                <w:spacing w:val="-6"/>
              </w:rPr>
              <w:t xml:space="preserve"> </w:t>
            </w:r>
            <w:r>
              <w:t>Call-Off</w:t>
            </w:r>
            <w:r>
              <w:rPr>
                <w:spacing w:val="-1"/>
              </w:rPr>
              <w:t xml:space="preserve"> </w:t>
            </w:r>
            <w:r>
              <w:t>Contract</w:t>
            </w:r>
            <w:r>
              <w:rPr>
                <w:spacing w:val="-2"/>
              </w:rPr>
              <w:t xml:space="preserve"> </w:t>
            </w:r>
            <w:r>
              <w:t>in</w:t>
            </w:r>
            <w:r>
              <w:rPr>
                <w:spacing w:val="-5"/>
              </w:rPr>
              <w:t xml:space="preserve"> </w:t>
            </w:r>
            <w:r>
              <w:t>the</w:t>
            </w:r>
            <w:r>
              <w:rPr>
                <w:spacing w:val="-6"/>
              </w:rPr>
              <w:t xml:space="preserve"> </w:t>
            </w:r>
            <w:r>
              <w:t>Order</w:t>
            </w:r>
            <w:r>
              <w:rPr>
                <w:spacing w:val="-1"/>
              </w:rPr>
              <w:t xml:space="preserve"> </w:t>
            </w:r>
            <w:r>
              <w:rPr>
                <w:spacing w:val="-2"/>
              </w:rPr>
              <w:t>Form.</w:t>
            </w:r>
          </w:p>
        </w:tc>
      </w:tr>
    </w:tbl>
    <w:p w14:paraId="77EA0DE2"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DF2" w14:textId="77777777">
        <w:trPr>
          <w:trHeight w:val="8070"/>
        </w:trPr>
        <w:tc>
          <w:tcPr>
            <w:tcW w:w="2623" w:type="dxa"/>
          </w:tcPr>
          <w:p w14:paraId="77EA0DE3" w14:textId="77777777" w:rsidR="00564F1B" w:rsidRDefault="00564F1B">
            <w:pPr>
              <w:pStyle w:val="TableParagraph"/>
              <w:spacing w:before="164"/>
            </w:pPr>
          </w:p>
          <w:p w14:paraId="77EA0DE4" w14:textId="77777777" w:rsidR="00564F1B" w:rsidRDefault="00606AB4">
            <w:pPr>
              <w:pStyle w:val="TableParagraph"/>
              <w:ind w:left="105"/>
              <w:rPr>
                <w:b/>
              </w:rPr>
            </w:pPr>
            <w:r>
              <w:rPr>
                <w:b/>
              </w:rPr>
              <w:t>Force</w:t>
            </w:r>
            <w:r>
              <w:rPr>
                <w:b/>
                <w:spacing w:val="-5"/>
              </w:rPr>
              <w:t xml:space="preserve"> </w:t>
            </w:r>
            <w:r>
              <w:rPr>
                <w:b/>
                <w:spacing w:val="-2"/>
              </w:rPr>
              <w:t>Majeure</w:t>
            </w:r>
          </w:p>
        </w:tc>
        <w:tc>
          <w:tcPr>
            <w:tcW w:w="6278" w:type="dxa"/>
          </w:tcPr>
          <w:p w14:paraId="77EA0DE5" w14:textId="77777777" w:rsidR="00564F1B" w:rsidRDefault="00564F1B">
            <w:pPr>
              <w:pStyle w:val="TableParagraph"/>
              <w:spacing w:before="164"/>
            </w:pPr>
          </w:p>
          <w:p w14:paraId="77EA0DE6" w14:textId="77777777" w:rsidR="00564F1B" w:rsidRDefault="00606AB4">
            <w:pPr>
              <w:pStyle w:val="TableParagraph"/>
              <w:spacing w:line="264" w:lineRule="auto"/>
              <w:ind w:left="107"/>
            </w:pPr>
            <w:r>
              <w:t>A</w:t>
            </w:r>
            <w:r>
              <w:rPr>
                <w:spacing w:val="-4"/>
              </w:rPr>
              <w:t xml:space="preserve"> </w:t>
            </w:r>
            <w:r>
              <w:t>force</w:t>
            </w:r>
            <w:r>
              <w:rPr>
                <w:spacing w:val="-6"/>
              </w:rPr>
              <w:t xml:space="preserve"> </w:t>
            </w:r>
            <w:r>
              <w:t>Majeure</w:t>
            </w:r>
            <w:r>
              <w:rPr>
                <w:spacing w:val="-4"/>
              </w:rPr>
              <w:t xml:space="preserve"> </w:t>
            </w:r>
            <w:r>
              <w:t>event</w:t>
            </w:r>
            <w:r>
              <w:rPr>
                <w:spacing w:val="-4"/>
              </w:rPr>
              <w:t xml:space="preserve"> </w:t>
            </w:r>
            <w:r>
              <w:t>means</w:t>
            </w:r>
            <w:r>
              <w:rPr>
                <w:spacing w:val="-4"/>
              </w:rPr>
              <w:t xml:space="preserve"> </w:t>
            </w:r>
            <w:r>
              <w:t>anything</w:t>
            </w:r>
            <w:r>
              <w:rPr>
                <w:spacing w:val="-6"/>
              </w:rPr>
              <w:t xml:space="preserve"> </w:t>
            </w:r>
            <w:r>
              <w:t>affecting</w:t>
            </w:r>
            <w:r>
              <w:rPr>
                <w:spacing w:val="-6"/>
              </w:rPr>
              <w:t xml:space="preserve"> </w:t>
            </w:r>
            <w:r>
              <w:t>either</w:t>
            </w:r>
            <w:r>
              <w:rPr>
                <w:spacing w:val="-3"/>
              </w:rPr>
              <w:t xml:space="preserve"> </w:t>
            </w:r>
            <w:r>
              <w:t>Party's performance of their obligations arising from any:</w:t>
            </w:r>
          </w:p>
          <w:p w14:paraId="77EA0DE7" w14:textId="77777777" w:rsidR="00564F1B" w:rsidRDefault="00606AB4">
            <w:pPr>
              <w:pStyle w:val="TableParagraph"/>
              <w:numPr>
                <w:ilvl w:val="0"/>
                <w:numId w:val="5"/>
              </w:numPr>
              <w:tabs>
                <w:tab w:val="left" w:pos="467"/>
              </w:tabs>
              <w:spacing w:before="5" w:line="276" w:lineRule="auto"/>
              <w:ind w:right="51"/>
            </w:pPr>
            <w:r>
              <w:t>acts,</w:t>
            </w:r>
            <w:r>
              <w:rPr>
                <w:spacing w:val="-5"/>
              </w:rPr>
              <w:t xml:space="preserve"> </w:t>
            </w:r>
            <w:r>
              <w:t>events</w:t>
            </w:r>
            <w:r>
              <w:rPr>
                <w:spacing w:val="-4"/>
              </w:rPr>
              <w:t xml:space="preserve"> </w:t>
            </w:r>
            <w:r>
              <w:t>or</w:t>
            </w:r>
            <w:r>
              <w:rPr>
                <w:spacing w:val="-3"/>
              </w:rPr>
              <w:t xml:space="preserve"> </w:t>
            </w:r>
            <w:r>
              <w:t>omissions</w:t>
            </w:r>
            <w:r>
              <w:rPr>
                <w:spacing w:val="-4"/>
              </w:rPr>
              <w:t xml:space="preserve"> </w:t>
            </w:r>
            <w:r>
              <w:t>beyond</w:t>
            </w:r>
            <w:r>
              <w:rPr>
                <w:spacing w:val="-7"/>
              </w:rPr>
              <w:t xml:space="preserve"> </w:t>
            </w:r>
            <w:r>
              <w:t>the</w:t>
            </w:r>
            <w:r>
              <w:rPr>
                <w:spacing w:val="-7"/>
              </w:rPr>
              <w:t xml:space="preserve"> </w:t>
            </w:r>
            <w:r>
              <w:t>reasonable</w:t>
            </w:r>
            <w:r>
              <w:rPr>
                <w:spacing w:val="-7"/>
              </w:rPr>
              <w:t xml:space="preserve"> </w:t>
            </w:r>
            <w:r>
              <w:t>control</w:t>
            </w:r>
            <w:r>
              <w:rPr>
                <w:spacing w:val="-5"/>
              </w:rPr>
              <w:t xml:space="preserve"> </w:t>
            </w:r>
            <w:r>
              <w:t>of the affected Party</w:t>
            </w:r>
          </w:p>
          <w:p w14:paraId="77EA0DE8" w14:textId="77777777" w:rsidR="00564F1B" w:rsidRDefault="00606AB4">
            <w:pPr>
              <w:pStyle w:val="TableParagraph"/>
              <w:numPr>
                <w:ilvl w:val="0"/>
                <w:numId w:val="5"/>
              </w:numPr>
              <w:tabs>
                <w:tab w:val="left" w:pos="467"/>
              </w:tabs>
              <w:spacing w:line="278" w:lineRule="auto"/>
              <w:ind w:right="602"/>
            </w:pPr>
            <w:r>
              <w:t>riots,</w:t>
            </w:r>
            <w:r>
              <w:rPr>
                <w:spacing w:val="-4"/>
              </w:rPr>
              <w:t xml:space="preserve"> </w:t>
            </w:r>
            <w:r>
              <w:t>war</w:t>
            </w:r>
            <w:r>
              <w:rPr>
                <w:spacing w:val="-5"/>
              </w:rPr>
              <w:t xml:space="preserve"> </w:t>
            </w:r>
            <w:r>
              <w:t>or</w:t>
            </w:r>
            <w:r>
              <w:rPr>
                <w:spacing w:val="-5"/>
              </w:rPr>
              <w:t xml:space="preserve"> </w:t>
            </w:r>
            <w:r>
              <w:t>armed</w:t>
            </w:r>
            <w:r>
              <w:rPr>
                <w:spacing w:val="-6"/>
              </w:rPr>
              <w:t xml:space="preserve"> </w:t>
            </w:r>
            <w:r>
              <w:t>conflict,</w:t>
            </w:r>
            <w:r>
              <w:rPr>
                <w:spacing w:val="-4"/>
              </w:rPr>
              <w:t xml:space="preserve"> </w:t>
            </w:r>
            <w:r>
              <w:t>acts</w:t>
            </w:r>
            <w:r>
              <w:rPr>
                <w:spacing w:val="-3"/>
              </w:rPr>
              <w:t xml:space="preserve"> </w:t>
            </w:r>
            <w:r>
              <w:t>of</w:t>
            </w:r>
            <w:r>
              <w:rPr>
                <w:spacing w:val="-5"/>
              </w:rPr>
              <w:t xml:space="preserve"> </w:t>
            </w:r>
            <w:r>
              <w:t>terrorism,</w:t>
            </w:r>
            <w:r>
              <w:rPr>
                <w:spacing w:val="-4"/>
              </w:rPr>
              <w:t xml:space="preserve"> </w:t>
            </w:r>
            <w:r>
              <w:t>nuclear, biological or chemical warfare</w:t>
            </w:r>
          </w:p>
          <w:p w14:paraId="77EA0DE9" w14:textId="77777777" w:rsidR="00564F1B" w:rsidRDefault="00606AB4">
            <w:pPr>
              <w:pStyle w:val="TableParagraph"/>
              <w:numPr>
                <w:ilvl w:val="0"/>
                <w:numId w:val="5"/>
              </w:numPr>
              <w:tabs>
                <w:tab w:val="left" w:pos="467"/>
              </w:tabs>
              <w:spacing w:before="10" w:line="266" w:lineRule="auto"/>
              <w:ind w:right="736"/>
            </w:pPr>
            <w:r>
              <w:t>acts</w:t>
            </w:r>
            <w:r>
              <w:rPr>
                <w:spacing w:val="-6"/>
              </w:rPr>
              <w:t xml:space="preserve"> </w:t>
            </w:r>
            <w:r>
              <w:t>of</w:t>
            </w:r>
            <w:r>
              <w:rPr>
                <w:spacing w:val="-5"/>
              </w:rPr>
              <w:t xml:space="preserve"> </w:t>
            </w:r>
            <w:r>
              <w:t>government,</w:t>
            </w:r>
            <w:r>
              <w:rPr>
                <w:spacing w:val="-5"/>
              </w:rPr>
              <w:t xml:space="preserve"> </w:t>
            </w:r>
            <w:r>
              <w:t>local</w:t>
            </w:r>
            <w:r>
              <w:rPr>
                <w:spacing w:val="-9"/>
              </w:rPr>
              <w:t xml:space="preserve"> </w:t>
            </w:r>
            <w:r>
              <w:t>government</w:t>
            </w:r>
            <w:r>
              <w:rPr>
                <w:spacing w:val="-7"/>
              </w:rPr>
              <w:t xml:space="preserve"> </w:t>
            </w:r>
            <w:r>
              <w:t>or</w:t>
            </w:r>
            <w:r>
              <w:rPr>
                <w:spacing w:val="-7"/>
              </w:rPr>
              <w:t xml:space="preserve"> </w:t>
            </w:r>
            <w:r>
              <w:t xml:space="preserve">Regulatory </w:t>
            </w:r>
            <w:r>
              <w:rPr>
                <w:spacing w:val="-2"/>
              </w:rPr>
              <w:t>Bodies</w:t>
            </w:r>
          </w:p>
          <w:p w14:paraId="77EA0DEA" w14:textId="77777777" w:rsidR="00564F1B" w:rsidRDefault="00606AB4">
            <w:pPr>
              <w:pStyle w:val="TableParagraph"/>
              <w:numPr>
                <w:ilvl w:val="0"/>
                <w:numId w:val="5"/>
              </w:numPr>
              <w:tabs>
                <w:tab w:val="left" w:pos="467"/>
              </w:tabs>
              <w:spacing w:before="21"/>
              <w:ind w:right="210"/>
            </w:pPr>
            <w:r>
              <w:t>fire,</w:t>
            </w:r>
            <w:r>
              <w:rPr>
                <w:spacing w:val="-4"/>
              </w:rPr>
              <w:t xml:space="preserve"> </w:t>
            </w:r>
            <w:r>
              <w:t>flood</w:t>
            </w:r>
            <w:r>
              <w:rPr>
                <w:spacing w:val="-4"/>
              </w:rPr>
              <w:t xml:space="preserve"> </w:t>
            </w:r>
            <w:r>
              <w:t>or</w:t>
            </w:r>
            <w:r>
              <w:rPr>
                <w:spacing w:val="-2"/>
              </w:rPr>
              <w:t xml:space="preserve"> </w:t>
            </w:r>
            <w:r>
              <w:t>disaster</w:t>
            </w:r>
            <w:r>
              <w:rPr>
                <w:spacing w:val="-5"/>
              </w:rPr>
              <w:t xml:space="preserve"> </w:t>
            </w:r>
            <w:r>
              <w:t>and</w:t>
            </w:r>
            <w:r>
              <w:rPr>
                <w:spacing w:val="-6"/>
              </w:rPr>
              <w:t xml:space="preserve"> </w:t>
            </w:r>
            <w:r>
              <w:t>any</w:t>
            </w:r>
            <w:r>
              <w:rPr>
                <w:spacing w:val="-6"/>
              </w:rPr>
              <w:t xml:space="preserve"> </w:t>
            </w:r>
            <w:r>
              <w:t>failure</w:t>
            </w:r>
            <w:r>
              <w:rPr>
                <w:spacing w:val="-4"/>
              </w:rPr>
              <w:t xml:space="preserve"> </w:t>
            </w:r>
            <w:r>
              <w:t>or</w:t>
            </w:r>
            <w:r>
              <w:rPr>
                <w:spacing w:val="-2"/>
              </w:rPr>
              <w:t xml:space="preserve"> </w:t>
            </w:r>
            <w:r>
              <w:t>shortage</w:t>
            </w:r>
            <w:r>
              <w:rPr>
                <w:spacing w:val="-6"/>
              </w:rPr>
              <w:t xml:space="preserve"> </w:t>
            </w:r>
            <w:r>
              <w:t>of</w:t>
            </w:r>
            <w:r>
              <w:rPr>
                <w:spacing w:val="-2"/>
              </w:rPr>
              <w:t xml:space="preserve"> </w:t>
            </w:r>
            <w:r>
              <w:t>power or fuel</w:t>
            </w:r>
          </w:p>
          <w:p w14:paraId="77EA0DEB" w14:textId="77777777" w:rsidR="00564F1B" w:rsidRDefault="00606AB4">
            <w:pPr>
              <w:pStyle w:val="TableParagraph"/>
              <w:numPr>
                <w:ilvl w:val="0"/>
                <w:numId w:val="5"/>
              </w:numPr>
              <w:tabs>
                <w:tab w:val="left" w:pos="467"/>
              </w:tabs>
              <w:spacing w:before="22" w:line="314" w:lineRule="auto"/>
              <w:ind w:right="897"/>
            </w:pPr>
            <w:r>
              <w:t>industrial</w:t>
            </w:r>
            <w:r>
              <w:rPr>
                <w:spacing w:val="-4"/>
              </w:rPr>
              <w:t xml:space="preserve"> </w:t>
            </w:r>
            <w:r>
              <w:t>dispute</w:t>
            </w:r>
            <w:r>
              <w:rPr>
                <w:spacing w:val="-6"/>
              </w:rPr>
              <w:t xml:space="preserve"> </w:t>
            </w:r>
            <w:r>
              <w:t>affecting</w:t>
            </w:r>
            <w:r>
              <w:rPr>
                <w:spacing w:val="-4"/>
              </w:rPr>
              <w:t xml:space="preserve"> </w:t>
            </w:r>
            <w:r>
              <w:t>a</w:t>
            </w:r>
            <w:r>
              <w:rPr>
                <w:spacing w:val="-6"/>
              </w:rPr>
              <w:t xml:space="preserve"> </w:t>
            </w:r>
            <w:r>
              <w:t>third</w:t>
            </w:r>
            <w:r>
              <w:rPr>
                <w:spacing w:val="-4"/>
              </w:rPr>
              <w:t xml:space="preserve"> </w:t>
            </w:r>
            <w:r>
              <w:t>party</w:t>
            </w:r>
            <w:r>
              <w:rPr>
                <w:spacing w:val="-8"/>
              </w:rPr>
              <w:t xml:space="preserve"> </w:t>
            </w:r>
            <w:r>
              <w:t>for</w:t>
            </w:r>
            <w:r>
              <w:rPr>
                <w:spacing w:val="-5"/>
              </w:rPr>
              <w:t xml:space="preserve"> </w:t>
            </w:r>
            <w:r>
              <w:t>which</w:t>
            </w:r>
            <w:r>
              <w:rPr>
                <w:spacing w:val="-6"/>
              </w:rPr>
              <w:t xml:space="preserve"> </w:t>
            </w:r>
            <w:r>
              <w:t>a substitute third party isn’t reasonably available</w:t>
            </w:r>
          </w:p>
          <w:p w14:paraId="77EA0DEC" w14:textId="77777777" w:rsidR="00564F1B" w:rsidRDefault="00606AB4">
            <w:pPr>
              <w:pStyle w:val="TableParagraph"/>
              <w:spacing w:before="190"/>
              <w:ind w:left="107"/>
            </w:pPr>
            <w:r>
              <w:t>The</w:t>
            </w:r>
            <w:r>
              <w:rPr>
                <w:spacing w:val="-4"/>
              </w:rPr>
              <w:t xml:space="preserve"> </w:t>
            </w:r>
            <w:r>
              <w:t>following</w:t>
            </w:r>
            <w:r>
              <w:rPr>
                <w:spacing w:val="-4"/>
              </w:rPr>
              <w:t xml:space="preserve"> </w:t>
            </w:r>
            <w:r>
              <w:t>do</w:t>
            </w:r>
            <w:r>
              <w:rPr>
                <w:spacing w:val="-3"/>
              </w:rPr>
              <w:t xml:space="preserve"> </w:t>
            </w:r>
            <w:r>
              <w:t>not</w:t>
            </w:r>
            <w:r>
              <w:rPr>
                <w:spacing w:val="-2"/>
              </w:rPr>
              <w:t xml:space="preserve"> </w:t>
            </w:r>
            <w:r>
              <w:t>constitute</w:t>
            </w:r>
            <w:r>
              <w:rPr>
                <w:spacing w:val="-6"/>
              </w:rPr>
              <w:t xml:space="preserve"> </w:t>
            </w:r>
            <w:r>
              <w:t>a</w:t>
            </w:r>
            <w:r>
              <w:rPr>
                <w:spacing w:val="-3"/>
              </w:rPr>
              <w:t xml:space="preserve"> </w:t>
            </w:r>
            <w:r>
              <w:t>Force</w:t>
            </w:r>
            <w:r>
              <w:rPr>
                <w:spacing w:val="-6"/>
              </w:rPr>
              <w:t xml:space="preserve"> </w:t>
            </w:r>
            <w:r>
              <w:t>Majeure</w:t>
            </w:r>
            <w:r>
              <w:rPr>
                <w:spacing w:val="-5"/>
              </w:rPr>
              <w:t xml:space="preserve"> </w:t>
            </w:r>
            <w:r>
              <w:rPr>
                <w:spacing w:val="-2"/>
              </w:rPr>
              <w:t>event:</w:t>
            </w:r>
          </w:p>
          <w:p w14:paraId="77EA0DED" w14:textId="77777777" w:rsidR="00564F1B" w:rsidRDefault="00606AB4">
            <w:pPr>
              <w:pStyle w:val="TableParagraph"/>
              <w:numPr>
                <w:ilvl w:val="0"/>
                <w:numId w:val="5"/>
              </w:numPr>
              <w:tabs>
                <w:tab w:val="left" w:pos="467"/>
              </w:tabs>
              <w:spacing w:before="20" w:line="312" w:lineRule="auto"/>
              <w:ind w:right="73"/>
            </w:pPr>
            <w:r>
              <w:t>any</w:t>
            </w:r>
            <w:r>
              <w:rPr>
                <w:spacing w:val="-3"/>
              </w:rPr>
              <w:t xml:space="preserve"> </w:t>
            </w:r>
            <w:r>
              <w:t>industrial</w:t>
            </w:r>
            <w:r>
              <w:rPr>
                <w:spacing w:val="-4"/>
              </w:rPr>
              <w:t xml:space="preserve"> </w:t>
            </w:r>
            <w:r>
              <w:t>dispute</w:t>
            </w:r>
            <w:r>
              <w:rPr>
                <w:spacing w:val="-4"/>
              </w:rPr>
              <w:t xml:space="preserve"> </w:t>
            </w:r>
            <w:r>
              <w:t>about</w:t>
            </w:r>
            <w:r>
              <w:rPr>
                <w:spacing w:val="-5"/>
              </w:rPr>
              <w:t xml:space="preserve"> </w:t>
            </w:r>
            <w:r>
              <w:t>the</w:t>
            </w:r>
            <w:r>
              <w:rPr>
                <w:spacing w:val="-4"/>
              </w:rPr>
              <w:t xml:space="preserve"> </w:t>
            </w:r>
            <w:r>
              <w:t>Supplier,</w:t>
            </w:r>
            <w:r>
              <w:rPr>
                <w:spacing w:val="-4"/>
              </w:rPr>
              <w:t xml:space="preserve"> </w:t>
            </w:r>
            <w:r>
              <w:t>its</w:t>
            </w:r>
            <w:r>
              <w:rPr>
                <w:spacing w:val="-6"/>
              </w:rPr>
              <w:t xml:space="preserve"> </w:t>
            </w:r>
            <w:r>
              <w:t>staff,</w:t>
            </w:r>
            <w:r>
              <w:rPr>
                <w:spacing w:val="-4"/>
              </w:rPr>
              <w:t xml:space="preserve"> </w:t>
            </w:r>
            <w:r>
              <w:t>or</w:t>
            </w:r>
            <w:r>
              <w:rPr>
                <w:spacing w:val="-5"/>
              </w:rPr>
              <w:t xml:space="preserve"> </w:t>
            </w:r>
            <w:r>
              <w:t>failure in the Supplier’s (or a Subcontractor's) supply chain</w:t>
            </w:r>
          </w:p>
          <w:p w14:paraId="77EA0DEE" w14:textId="77777777" w:rsidR="00564F1B" w:rsidRDefault="00606AB4">
            <w:pPr>
              <w:pStyle w:val="TableParagraph"/>
              <w:numPr>
                <w:ilvl w:val="0"/>
                <w:numId w:val="5"/>
              </w:numPr>
              <w:tabs>
                <w:tab w:val="left" w:pos="467"/>
              </w:tabs>
              <w:spacing w:line="276" w:lineRule="auto"/>
              <w:ind w:right="65"/>
            </w:pPr>
            <w:r>
              <w:t xml:space="preserve">any event which is </w:t>
            </w:r>
            <w:r>
              <w:t>attributable to the wilful act, neglect or failure</w:t>
            </w:r>
            <w:r>
              <w:rPr>
                <w:spacing w:val="-4"/>
              </w:rPr>
              <w:t xml:space="preserve"> </w:t>
            </w:r>
            <w:r>
              <w:t>to</w:t>
            </w:r>
            <w:r>
              <w:rPr>
                <w:spacing w:val="-6"/>
              </w:rPr>
              <w:t xml:space="preserve"> </w:t>
            </w:r>
            <w:r>
              <w:t>take</w:t>
            </w:r>
            <w:r>
              <w:rPr>
                <w:spacing w:val="-6"/>
              </w:rPr>
              <w:t xml:space="preserve"> </w:t>
            </w:r>
            <w:r>
              <w:t>reasonable</w:t>
            </w:r>
            <w:r>
              <w:rPr>
                <w:spacing w:val="-4"/>
              </w:rPr>
              <w:t xml:space="preserve"> </w:t>
            </w:r>
            <w:r>
              <w:t>precautions</w:t>
            </w:r>
            <w:r>
              <w:rPr>
                <w:spacing w:val="-4"/>
              </w:rPr>
              <w:t xml:space="preserve"> </w:t>
            </w:r>
            <w:r>
              <w:t>by</w:t>
            </w:r>
            <w:r>
              <w:rPr>
                <w:spacing w:val="-6"/>
              </w:rPr>
              <w:t xml:space="preserve"> </w:t>
            </w:r>
            <w:r>
              <w:t>the</w:t>
            </w:r>
            <w:r>
              <w:rPr>
                <w:spacing w:val="-6"/>
              </w:rPr>
              <w:t xml:space="preserve"> </w:t>
            </w:r>
            <w:r>
              <w:t>Party</w:t>
            </w:r>
            <w:r>
              <w:rPr>
                <w:spacing w:val="-4"/>
              </w:rPr>
              <w:t xml:space="preserve"> </w:t>
            </w:r>
            <w:r>
              <w:t>seeking to rely on Force Majeure</w:t>
            </w:r>
          </w:p>
          <w:p w14:paraId="77EA0DEF" w14:textId="77777777" w:rsidR="00564F1B" w:rsidRDefault="00606AB4">
            <w:pPr>
              <w:pStyle w:val="TableParagraph"/>
              <w:numPr>
                <w:ilvl w:val="0"/>
                <w:numId w:val="5"/>
              </w:numPr>
              <w:tabs>
                <w:tab w:val="left" w:pos="467"/>
              </w:tabs>
              <w:spacing w:before="10"/>
              <w:ind w:right="196"/>
            </w:pPr>
            <w:r>
              <w:t>the</w:t>
            </w:r>
            <w:r>
              <w:rPr>
                <w:spacing w:val="-3"/>
              </w:rPr>
              <w:t xml:space="preserve"> </w:t>
            </w:r>
            <w:r>
              <w:t>event</w:t>
            </w:r>
            <w:r>
              <w:rPr>
                <w:spacing w:val="-1"/>
              </w:rPr>
              <w:t xml:space="preserve"> </w:t>
            </w:r>
            <w:r>
              <w:t>was</w:t>
            </w:r>
            <w:r>
              <w:rPr>
                <w:spacing w:val="-5"/>
              </w:rPr>
              <w:t xml:space="preserve"> </w:t>
            </w:r>
            <w:r>
              <w:t>foreseeable</w:t>
            </w:r>
            <w:r>
              <w:rPr>
                <w:spacing w:val="-3"/>
              </w:rPr>
              <w:t xml:space="preserve"> </w:t>
            </w:r>
            <w:r>
              <w:t>by</w:t>
            </w:r>
            <w:r>
              <w:rPr>
                <w:spacing w:val="-5"/>
              </w:rPr>
              <w:t xml:space="preserve"> </w:t>
            </w:r>
            <w:r>
              <w:t>the</w:t>
            </w:r>
            <w:r>
              <w:rPr>
                <w:spacing w:val="-3"/>
              </w:rPr>
              <w:t xml:space="preserve"> </w:t>
            </w:r>
            <w:r>
              <w:t>Party</w:t>
            </w:r>
            <w:r>
              <w:rPr>
                <w:spacing w:val="-5"/>
              </w:rPr>
              <w:t xml:space="preserve"> </w:t>
            </w:r>
            <w:r>
              <w:t>seeking</w:t>
            </w:r>
            <w:r>
              <w:rPr>
                <w:spacing w:val="-5"/>
              </w:rPr>
              <w:t xml:space="preserve"> </w:t>
            </w:r>
            <w:r>
              <w:t>to</w:t>
            </w:r>
            <w:r>
              <w:rPr>
                <w:spacing w:val="-5"/>
              </w:rPr>
              <w:t xml:space="preserve"> </w:t>
            </w:r>
            <w:r>
              <w:t>rely</w:t>
            </w:r>
            <w:r>
              <w:rPr>
                <w:spacing w:val="-2"/>
              </w:rPr>
              <w:t xml:space="preserve"> </w:t>
            </w:r>
            <w:r>
              <w:t xml:space="preserve">on </w:t>
            </w:r>
            <w:r>
              <w:rPr>
                <w:spacing w:val="-2"/>
              </w:rPr>
              <w:t>Force</w:t>
            </w:r>
          </w:p>
          <w:p w14:paraId="77EA0DF0" w14:textId="77777777" w:rsidR="00564F1B" w:rsidRDefault="00606AB4">
            <w:pPr>
              <w:pStyle w:val="TableParagraph"/>
              <w:spacing w:before="27"/>
              <w:ind w:left="206"/>
            </w:pPr>
            <w:r>
              <w:t>Majeure</w:t>
            </w:r>
            <w:r>
              <w:rPr>
                <w:spacing w:val="-4"/>
              </w:rPr>
              <w:t xml:space="preserve"> </w:t>
            </w:r>
            <w:r>
              <w:t>at</w:t>
            </w:r>
            <w:r>
              <w:rPr>
                <w:spacing w:val="-4"/>
              </w:rPr>
              <w:t xml:space="preserve"> </w:t>
            </w:r>
            <w:r>
              <w:t>the</w:t>
            </w:r>
            <w:r>
              <w:rPr>
                <w:spacing w:val="-5"/>
              </w:rPr>
              <w:t xml:space="preserve"> </w:t>
            </w:r>
            <w:r>
              <w:t>time</w:t>
            </w:r>
            <w:r>
              <w:rPr>
                <w:spacing w:val="-5"/>
              </w:rPr>
              <w:t xml:space="preserve"> </w:t>
            </w:r>
            <w:r>
              <w:t>this</w:t>
            </w:r>
            <w:r>
              <w:rPr>
                <w:spacing w:val="-7"/>
              </w:rPr>
              <w:t xml:space="preserve"> </w:t>
            </w:r>
            <w:r>
              <w:t>Call-Off</w:t>
            </w:r>
            <w:r>
              <w:rPr>
                <w:spacing w:val="-4"/>
              </w:rPr>
              <w:t xml:space="preserve"> </w:t>
            </w:r>
            <w:r>
              <w:t>Contract</w:t>
            </w:r>
            <w:r>
              <w:rPr>
                <w:spacing w:val="-3"/>
              </w:rPr>
              <w:t xml:space="preserve"> </w:t>
            </w:r>
            <w:r>
              <w:t>was</w:t>
            </w:r>
            <w:r>
              <w:rPr>
                <w:spacing w:val="-2"/>
              </w:rPr>
              <w:t xml:space="preserve"> </w:t>
            </w:r>
            <w:r>
              <w:t>entered</w:t>
            </w:r>
            <w:r>
              <w:rPr>
                <w:spacing w:val="-5"/>
              </w:rPr>
              <w:t xml:space="preserve"> </w:t>
            </w:r>
            <w:r>
              <w:rPr>
                <w:spacing w:val="-4"/>
              </w:rPr>
              <w:t>into</w:t>
            </w:r>
          </w:p>
          <w:p w14:paraId="77EA0DF1" w14:textId="77777777" w:rsidR="00564F1B" w:rsidRDefault="00606AB4">
            <w:pPr>
              <w:pStyle w:val="TableParagraph"/>
              <w:numPr>
                <w:ilvl w:val="0"/>
                <w:numId w:val="5"/>
              </w:numPr>
              <w:tabs>
                <w:tab w:val="left" w:pos="467"/>
              </w:tabs>
              <w:spacing w:before="18"/>
              <w:ind w:right="172"/>
            </w:pPr>
            <w:r>
              <w:t>any</w:t>
            </w:r>
            <w:r>
              <w:rPr>
                <w:spacing w:val="-2"/>
              </w:rPr>
              <w:t xml:space="preserve"> </w:t>
            </w:r>
            <w:r>
              <w:t>event</w:t>
            </w:r>
            <w:r>
              <w:rPr>
                <w:spacing w:val="-3"/>
              </w:rPr>
              <w:t xml:space="preserve"> </w:t>
            </w:r>
            <w:r>
              <w:t>which</w:t>
            </w:r>
            <w:r>
              <w:rPr>
                <w:spacing w:val="-3"/>
              </w:rPr>
              <w:t xml:space="preserve"> </w:t>
            </w:r>
            <w:r>
              <w:t>is</w:t>
            </w:r>
            <w:r>
              <w:rPr>
                <w:spacing w:val="-2"/>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564F1B" w14:paraId="77EA0DF7" w14:textId="77777777">
        <w:trPr>
          <w:trHeight w:val="2668"/>
        </w:trPr>
        <w:tc>
          <w:tcPr>
            <w:tcW w:w="2623" w:type="dxa"/>
          </w:tcPr>
          <w:p w14:paraId="77EA0DF3" w14:textId="77777777" w:rsidR="00564F1B" w:rsidRDefault="00564F1B">
            <w:pPr>
              <w:pStyle w:val="TableParagraph"/>
              <w:spacing w:before="164"/>
            </w:pPr>
          </w:p>
          <w:p w14:paraId="77EA0DF4" w14:textId="77777777" w:rsidR="00564F1B" w:rsidRDefault="00606AB4">
            <w:pPr>
              <w:pStyle w:val="TableParagraph"/>
              <w:ind w:left="105"/>
              <w:rPr>
                <w:b/>
              </w:rPr>
            </w:pPr>
            <w:r>
              <w:rPr>
                <w:b/>
              </w:rPr>
              <w:t>Former</w:t>
            </w:r>
            <w:r>
              <w:rPr>
                <w:b/>
                <w:spacing w:val="-4"/>
              </w:rPr>
              <w:t xml:space="preserve"> </w:t>
            </w:r>
            <w:r>
              <w:rPr>
                <w:b/>
                <w:spacing w:val="-2"/>
              </w:rPr>
              <w:t>Supplier</w:t>
            </w:r>
          </w:p>
        </w:tc>
        <w:tc>
          <w:tcPr>
            <w:tcW w:w="6278" w:type="dxa"/>
          </w:tcPr>
          <w:p w14:paraId="77EA0DF5" w14:textId="77777777" w:rsidR="00564F1B" w:rsidRDefault="00564F1B">
            <w:pPr>
              <w:pStyle w:val="TableParagraph"/>
              <w:spacing w:before="164"/>
            </w:pPr>
          </w:p>
          <w:p w14:paraId="77EA0DF6" w14:textId="77777777" w:rsidR="00564F1B" w:rsidRDefault="00606AB4">
            <w:pPr>
              <w:pStyle w:val="TableParagraph"/>
              <w:ind w:left="107" w:right="85"/>
            </w:pPr>
            <w:r>
              <w:t xml:space="preserve">A supplier supplying services to the Buyer before the Start date that are </w:t>
            </w:r>
            <w:r>
              <w:t>the same as or substantially similar to the Services.</w:t>
            </w:r>
            <w:r>
              <w:rPr>
                <w:spacing w:val="-5"/>
              </w:rPr>
              <w:t xml:space="preserve"> </w:t>
            </w:r>
            <w:r>
              <w:t>This</w:t>
            </w:r>
            <w:r>
              <w:rPr>
                <w:spacing w:val="-5"/>
              </w:rPr>
              <w:t xml:space="preserve"> </w:t>
            </w:r>
            <w:r>
              <w:t>also</w:t>
            </w:r>
            <w:r>
              <w:rPr>
                <w:spacing w:val="-5"/>
              </w:rPr>
              <w:t xml:space="preserve"> </w:t>
            </w:r>
            <w:r>
              <w:t>includes</w:t>
            </w:r>
            <w:r>
              <w:rPr>
                <w:spacing w:val="-5"/>
              </w:rPr>
              <w:t xml:space="preserve"> </w:t>
            </w:r>
            <w:r>
              <w:t>any</w:t>
            </w:r>
            <w:r>
              <w:rPr>
                <w:spacing w:val="-5"/>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564F1B" w14:paraId="77EA0DFC" w14:textId="77777777">
        <w:trPr>
          <w:trHeight w:val="2147"/>
        </w:trPr>
        <w:tc>
          <w:tcPr>
            <w:tcW w:w="2623" w:type="dxa"/>
          </w:tcPr>
          <w:p w14:paraId="77EA0DF8" w14:textId="77777777" w:rsidR="00564F1B" w:rsidRDefault="00564F1B">
            <w:pPr>
              <w:pStyle w:val="TableParagraph"/>
              <w:spacing w:before="161"/>
            </w:pPr>
          </w:p>
          <w:p w14:paraId="77EA0DF9" w14:textId="77777777" w:rsidR="00564F1B" w:rsidRDefault="00606AB4">
            <w:pPr>
              <w:pStyle w:val="TableParagraph"/>
              <w:spacing w:before="1"/>
              <w:ind w:left="105"/>
              <w:rPr>
                <w:b/>
              </w:rPr>
            </w:pPr>
            <w:r>
              <w:rPr>
                <w:b/>
              </w:rPr>
              <w:t>Framework</w:t>
            </w:r>
            <w:r>
              <w:rPr>
                <w:b/>
                <w:spacing w:val="-7"/>
              </w:rPr>
              <w:t xml:space="preserve"> </w:t>
            </w:r>
            <w:r>
              <w:rPr>
                <w:b/>
                <w:spacing w:val="-2"/>
              </w:rPr>
              <w:t>Agreement</w:t>
            </w:r>
          </w:p>
        </w:tc>
        <w:tc>
          <w:tcPr>
            <w:tcW w:w="6278" w:type="dxa"/>
          </w:tcPr>
          <w:p w14:paraId="77EA0DFA" w14:textId="77777777" w:rsidR="00564F1B" w:rsidRDefault="00564F1B">
            <w:pPr>
              <w:pStyle w:val="TableParagraph"/>
              <w:spacing w:before="161"/>
            </w:pPr>
          </w:p>
          <w:p w14:paraId="77EA0DFB" w14:textId="77777777" w:rsidR="00564F1B" w:rsidRDefault="00606AB4">
            <w:pPr>
              <w:pStyle w:val="TableParagraph"/>
              <w:spacing w:before="1"/>
              <w:ind w:left="107"/>
            </w:pPr>
            <w:r>
              <w:t>The</w:t>
            </w:r>
            <w:r>
              <w:rPr>
                <w:spacing w:val="-13"/>
              </w:rPr>
              <w:t xml:space="preserve"> </w:t>
            </w:r>
            <w:r>
              <w:t>clauses</w:t>
            </w:r>
            <w:r>
              <w:rPr>
                <w:spacing w:val="-12"/>
              </w:rPr>
              <w:t xml:space="preserve"> </w:t>
            </w:r>
            <w:r>
              <w:t>of</w:t>
            </w:r>
            <w:r>
              <w:rPr>
                <w:spacing w:val="-11"/>
              </w:rPr>
              <w:t xml:space="preserve"> </w:t>
            </w:r>
            <w:r>
              <w:t>framework</w:t>
            </w:r>
            <w:r>
              <w:rPr>
                <w:spacing w:val="-12"/>
              </w:rPr>
              <w:t xml:space="preserve"> </w:t>
            </w:r>
            <w:r>
              <w:t>agreement</w:t>
            </w:r>
            <w:r>
              <w:rPr>
                <w:spacing w:val="-14"/>
              </w:rPr>
              <w:t xml:space="preserve"> </w:t>
            </w:r>
            <w:r>
              <w:t>RM1557.13</w:t>
            </w:r>
            <w:r>
              <w:rPr>
                <w:spacing w:val="-14"/>
              </w:rPr>
              <w:t xml:space="preserve"> </w:t>
            </w:r>
            <w:r>
              <w:t>together</w:t>
            </w:r>
            <w:r>
              <w:rPr>
                <w:spacing w:val="-12"/>
              </w:rPr>
              <w:t xml:space="preserve"> </w:t>
            </w:r>
            <w:r>
              <w:t xml:space="preserve">with the Framework </w:t>
            </w:r>
            <w:r>
              <w:t>Schedules.</w:t>
            </w:r>
          </w:p>
        </w:tc>
      </w:tr>
    </w:tbl>
    <w:p w14:paraId="77EA0DFD" w14:textId="77777777" w:rsidR="00564F1B" w:rsidRDefault="00564F1B">
      <w:pPr>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02" w14:textId="77777777">
        <w:trPr>
          <w:trHeight w:val="2411"/>
        </w:trPr>
        <w:tc>
          <w:tcPr>
            <w:tcW w:w="2623" w:type="dxa"/>
          </w:tcPr>
          <w:p w14:paraId="77EA0DFE" w14:textId="77777777" w:rsidR="00564F1B" w:rsidRDefault="00564F1B">
            <w:pPr>
              <w:pStyle w:val="TableParagraph"/>
              <w:spacing w:before="164"/>
            </w:pPr>
          </w:p>
          <w:p w14:paraId="77EA0DFF" w14:textId="77777777" w:rsidR="00564F1B" w:rsidRDefault="00606AB4">
            <w:pPr>
              <w:pStyle w:val="TableParagraph"/>
              <w:ind w:left="105"/>
              <w:rPr>
                <w:b/>
              </w:rPr>
            </w:pPr>
            <w:r>
              <w:rPr>
                <w:b/>
                <w:spacing w:val="-4"/>
              </w:rPr>
              <w:t>Fraud</w:t>
            </w:r>
          </w:p>
        </w:tc>
        <w:tc>
          <w:tcPr>
            <w:tcW w:w="6278" w:type="dxa"/>
          </w:tcPr>
          <w:p w14:paraId="77EA0E00" w14:textId="77777777" w:rsidR="00564F1B" w:rsidRDefault="00564F1B">
            <w:pPr>
              <w:pStyle w:val="TableParagraph"/>
              <w:spacing w:before="164"/>
            </w:pPr>
          </w:p>
          <w:p w14:paraId="77EA0E01" w14:textId="77777777" w:rsidR="00564F1B" w:rsidRDefault="00606AB4">
            <w:pPr>
              <w:pStyle w:val="TableParagraph"/>
              <w:ind w:left="107" w:right="239"/>
            </w:pPr>
            <w:r>
              <w:t>Any offence under Laws creating offences in respect of fraudulent</w:t>
            </w:r>
            <w:r>
              <w:rPr>
                <w:spacing w:val="-2"/>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 or at</w:t>
            </w:r>
            <w:r>
              <w:rPr>
                <w:spacing w:val="-2"/>
              </w:rPr>
              <w:t xml:space="preserve"> </w:t>
            </w:r>
            <w:r>
              <w:t>common</w:t>
            </w:r>
            <w:r>
              <w:rPr>
                <w:spacing w:val="-3"/>
              </w:rPr>
              <w:t xml:space="preserve"> </w:t>
            </w:r>
            <w:r>
              <w:t>law</w:t>
            </w:r>
            <w:r>
              <w:rPr>
                <w:spacing w:val="-3"/>
              </w:rPr>
              <w:t xml:space="preserve"> </w:t>
            </w:r>
            <w:r>
              <w:t>in</w:t>
            </w:r>
            <w:r>
              <w:rPr>
                <w:spacing w:val="-5"/>
              </w:rPr>
              <w:t xml:space="preserve"> </w:t>
            </w:r>
            <w:r>
              <w:t>respect</w:t>
            </w:r>
            <w:r>
              <w:rPr>
                <w:spacing w:val="-2"/>
              </w:rPr>
              <w:t xml:space="preserve"> </w:t>
            </w:r>
            <w:r>
              <w:t>of</w:t>
            </w:r>
            <w:r>
              <w:rPr>
                <w:spacing w:val="-4"/>
              </w:rPr>
              <w:t xml:space="preserve"> </w:t>
            </w:r>
            <w:r>
              <w:t>fraudulent</w:t>
            </w:r>
            <w:r>
              <w:rPr>
                <w:spacing w:val="-3"/>
              </w:rPr>
              <w:t xml:space="preserve"> </w:t>
            </w:r>
            <w:r>
              <w:t>acts</w:t>
            </w:r>
            <w:r>
              <w:rPr>
                <w:spacing w:val="-2"/>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14:paraId="77EA0E03" w14:textId="77777777" w:rsidR="00564F1B" w:rsidRDefault="00564F1B">
      <w:pPr>
        <w:pStyle w:val="BodyText"/>
        <w:spacing w:before="31" w:after="1"/>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06" w14:textId="77777777">
        <w:trPr>
          <w:trHeight w:val="1429"/>
        </w:trPr>
        <w:tc>
          <w:tcPr>
            <w:tcW w:w="2623" w:type="dxa"/>
          </w:tcPr>
          <w:p w14:paraId="77EA0E04" w14:textId="77777777" w:rsidR="00564F1B" w:rsidRDefault="00564F1B">
            <w:pPr>
              <w:pStyle w:val="TableParagraph"/>
              <w:rPr>
                <w:rFonts w:ascii="Times New Roman"/>
              </w:rPr>
            </w:pPr>
          </w:p>
        </w:tc>
        <w:tc>
          <w:tcPr>
            <w:tcW w:w="6278" w:type="dxa"/>
          </w:tcPr>
          <w:p w14:paraId="77EA0E05" w14:textId="77777777" w:rsidR="00564F1B" w:rsidRDefault="00606AB4">
            <w:pPr>
              <w:pStyle w:val="TableParagraph"/>
              <w:spacing w:before="187"/>
              <w:ind w:left="107" w:right="146"/>
            </w:pPr>
            <w:r>
              <w:t>defrauding</w:t>
            </w:r>
            <w:r>
              <w:rPr>
                <w:spacing w:val="-4"/>
              </w:rPr>
              <w:t xml:space="preserve"> </w:t>
            </w:r>
            <w:r>
              <w:t>or</w:t>
            </w:r>
            <w:r>
              <w:rPr>
                <w:spacing w:val="-3"/>
              </w:rPr>
              <w:t xml:space="preserve"> </w:t>
            </w:r>
            <w:r>
              <w:t>attempting</w:t>
            </w:r>
            <w:r>
              <w:rPr>
                <w:spacing w:val="-6"/>
              </w:rPr>
              <w:t xml:space="preserve"> </w:t>
            </w:r>
            <w:r>
              <w:t>to</w:t>
            </w:r>
            <w:r>
              <w:rPr>
                <w:spacing w:val="-4"/>
              </w:rPr>
              <w:t xml:space="preserve"> </w:t>
            </w:r>
            <w:r>
              <w:t>defraud</w:t>
            </w:r>
            <w:r>
              <w:rPr>
                <w:spacing w:val="-6"/>
              </w:rPr>
              <w:t xml:space="preserve"> </w:t>
            </w:r>
            <w:r>
              <w:t>or</w:t>
            </w:r>
            <w:r>
              <w:rPr>
                <w:spacing w:val="-5"/>
              </w:rPr>
              <w:t xml:space="preserve"> </w:t>
            </w:r>
            <w:r>
              <w:t>conspiring</w:t>
            </w:r>
            <w:r>
              <w:rPr>
                <w:spacing w:val="-6"/>
              </w:rPr>
              <w:t xml:space="preserve"> </w:t>
            </w:r>
            <w:r>
              <w:t>to</w:t>
            </w:r>
            <w:r>
              <w:rPr>
                <w:spacing w:val="-4"/>
              </w:rPr>
              <w:t xml:space="preserve"> </w:t>
            </w:r>
            <w:r>
              <w:t>defraud the Crown.</w:t>
            </w:r>
          </w:p>
        </w:tc>
      </w:tr>
      <w:tr w:rsidR="00564F1B" w14:paraId="77EA0E09" w14:textId="77777777">
        <w:trPr>
          <w:trHeight w:val="2226"/>
        </w:trPr>
        <w:tc>
          <w:tcPr>
            <w:tcW w:w="2623" w:type="dxa"/>
          </w:tcPr>
          <w:p w14:paraId="77EA0E07" w14:textId="77777777" w:rsidR="00564F1B" w:rsidRDefault="00606AB4">
            <w:pPr>
              <w:pStyle w:val="TableParagraph"/>
              <w:spacing w:before="184"/>
              <w:ind w:left="105" w:right="169"/>
              <w:rPr>
                <w:b/>
              </w:rPr>
            </w:pPr>
            <w:r>
              <w:rPr>
                <w:b/>
              </w:rPr>
              <w:t>Freedom of Information</w:t>
            </w:r>
            <w:r>
              <w:rPr>
                <w:b/>
                <w:spacing w:val="-16"/>
              </w:rPr>
              <w:t xml:space="preserve"> </w:t>
            </w:r>
            <w:r>
              <w:rPr>
                <w:b/>
              </w:rPr>
              <w:t>Act</w:t>
            </w:r>
            <w:r>
              <w:rPr>
                <w:b/>
                <w:spacing w:val="-15"/>
              </w:rPr>
              <w:t xml:space="preserve"> </w:t>
            </w:r>
            <w:r>
              <w:rPr>
                <w:b/>
              </w:rPr>
              <w:t xml:space="preserve">or </w:t>
            </w:r>
            <w:r>
              <w:rPr>
                <w:b/>
                <w:spacing w:val="-4"/>
              </w:rPr>
              <w:t>FoIA</w:t>
            </w:r>
          </w:p>
        </w:tc>
        <w:tc>
          <w:tcPr>
            <w:tcW w:w="6278" w:type="dxa"/>
          </w:tcPr>
          <w:p w14:paraId="77EA0E08" w14:textId="77777777" w:rsidR="00564F1B" w:rsidRDefault="00606AB4">
            <w:pPr>
              <w:pStyle w:val="TableParagraph"/>
              <w:spacing w:before="184"/>
              <w:ind w:left="10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4"/>
              </w:rPr>
              <w:t xml:space="preserve"> </w:t>
            </w:r>
            <w:r>
              <w:t>together</w:t>
            </w:r>
            <w:r>
              <w:rPr>
                <w:spacing w:val="-5"/>
              </w:rPr>
              <w:t xml:space="preserve"> </w:t>
            </w:r>
            <w:r>
              <w:t>with</w:t>
            </w:r>
            <w:r>
              <w:rPr>
                <w:spacing w:val="-4"/>
              </w:rPr>
              <w:t xml:space="preserve"> </w:t>
            </w:r>
            <w:r>
              <w:t>any</w:t>
            </w:r>
            <w:r>
              <w:rPr>
                <w:spacing w:val="-8"/>
              </w:rPr>
              <w:t xml:space="preserve"> </w:t>
            </w:r>
            <w:r>
              <w:t>guidance</w:t>
            </w:r>
            <w:r>
              <w:rPr>
                <w:spacing w:val="-4"/>
              </w:rPr>
              <w:t xml:space="preserve"> </w:t>
            </w:r>
            <w:r>
              <w:t>or codes</w:t>
            </w:r>
            <w:r>
              <w:rPr>
                <w:spacing w:val="-4"/>
              </w:rPr>
              <w:t xml:space="preserve"> </w:t>
            </w:r>
            <w:r>
              <w:t>of</w:t>
            </w:r>
            <w:r>
              <w:rPr>
                <w:spacing w:val="-5"/>
              </w:rPr>
              <w:t xml:space="preserve"> </w:t>
            </w:r>
            <w:r>
              <w:t>practice</w:t>
            </w:r>
            <w:r>
              <w:rPr>
                <w:spacing w:val="-7"/>
              </w:rPr>
              <w:t xml:space="preserve"> </w:t>
            </w:r>
            <w:r>
              <w:t>issued</w:t>
            </w:r>
            <w:r>
              <w:rPr>
                <w:spacing w:val="-7"/>
              </w:rPr>
              <w:t xml:space="preserve"> </w:t>
            </w:r>
            <w:r>
              <w:t>by</w:t>
            </w:r>
            <w:r>
              <w:rPr>
                <w:spacing w:val="-4"/>
              </w:rPr>
              <w:t xml:space="preserve"> </w:t>
            </w:r>
            <w:r>
              <w:t>the</w:t>
            </w:r>
            <w:r>
              <w:rPr>
                <w:spacing w:val="-7"/>
              </w:rPr>
              <w:t xml:space="preserve"> </w:t>
            </w:r>
            <w:r>
              <w:t>Information</w:t>
            </w:r>
            <w:r>
              <w:rPr>
                <w:spacing w:val="-5"/>
              </w:rPr>
              <w:t xml:space="preserve"> </w:t>
            </w:r>
            <w:r>
              <w:t>Commissioner</w:t>
            </w:r>
            <w:r>
              <w:rPr>
                <w:spacing w:val="-3"/>
              </w:rPr>
              <w:t xml:space="preserve"> </w:t>
            </w:r>
            <w:r>
              <w:t>or relevant</w:t>
            </w:r>
            <w:r>
              <w:rPr>
                <w:spacing w:val="-6"/>
              </w:rPr>
              <w:t xml:space="preserve"> </w:t>
            </w:r>
            <w:r>
              <w:t>government</w:t>
            </w:r>
            <w:r>
              <w:rPr>
                <w:spacing w:val="-5"/>
              </w:rPr>
              <w:t xml:space="preserve"> </w:t>
            </w:r>
            <w:r>
              <w:t>department</w:t>
            </w:r>
            <w:r>
              <w:rPr>
                <w:spacing w:val="-5"/>
              </w:rPr>
              <w:t xml:space="preserve"> </w:t>
            </w:r>
            <w:r>
              <w:t>in</w:t>
            </w:r>
            <w:r>
              <w:rPr>
                <w:spacing w:val="-5"/>
              </w:rPr>
              <w:t xml:space="preserve"> </w:t>
            </w:r>
            <w:r>
              <w:t>relation</w:t>
            </w:r>
            <w:r>
              <w:rPr>
                <w:spacing w:val="-5"/>
              </w:rPr>
              <w:t xml:space="preserve"> </w:t>
            </w:r>
            <w:r>
              <w:t>to</w:t>
            </w:r>
            <w:r>
              <w:rPr>
                <w:spacing w:val="-7"/>
              </w:rPr>
              <w:t xml:space="preserve"> </w:t>
            </w:r>
            <w:r>
              <w:t>the</w:t>
            </w:r>
            <w:r>
              <w:rPr>
                <w:spacing w:val="-8"/>
              </w:rPr>
              <w:t xml:space="preserve"> </w:t>
            </w:r>
            <w:r>
              <w:rPr>
                <w:spacing w:val="-2"/>
              </w:rPr>
              <w:t>legislation.</w:t>
            </w:r>
          </w:p>
        </w:tc>
      </w:tr>
      <w:tr w:rsidR="00564F1B" w14:paraId="77EA0E0C" w14:textId="77777777">
        <w:trPr>
          <w:trHeight w:val="2468"/>
        </w:trPr>
        <w:tc>
          <w:tcPr>
            <w:tcW w:w="2623" w:type="dxa"/>
          </w:tcPr>
          <w:p w14:paraId="77EA0E0A" w14:textId="77777777" w:rsidR="00564F1B" w:rsidRDefault="00606AB4">
            <w:pPr>
              <w:pStyle w:val="TableParagraph"/>
              <w:spacing w:before="187"/>
              <w:ind w:left="105"/>
              <w:rPr>
                <w:b/>
              </w:rPr>
            </w:pPr>
            <w:r>
              <w:rPr>
                <w:b/>
              </w:rPr>
              <w:t>G-Cloud</w:t>
            </w:r>
            <w:r>
              <w:rPr>
                <w:b/>
                <w:spacing w:val="-4"/>
              </w:rPr>
              <w:t xml:space="preserve"> </w:t>
            </w:r>
            <w:r>
              <w:rPr>
                <w:b/>
                <w:spacing w:val="-2"/>
              </w:rPr>
              <w:t>Services</w:t>
            </w:r>
          </w:p>
        </w:tc>
        <w:tc>
          <w:tcPr>
            <w:tcW w:w="6278" w:type="dxa"/>
          </w:tcPr>
          <w:p w14:paraId="77EA0E0B" w14:textId="77777777" w:rsidR="00564F1B" w:rsidRDefault="00606AB4">
            <w:pPr>
              <w:pStyle w:val="TableParagraph"/>
              <w:spacing w:before="187"/>
              <w:ind w:left="107" w:right="146"/>
            </w:pPr>
            <w:r>
              <w:t>The cloud services described in Framework Agreement Clause</w:t>
            </w:r>
            <w:r>
              <w:rPr>
                <w:spacing w:val="-4"/>
              </w:rPr>
              <w:t xml:space="preserve"> </w:t>
            </w:r>
            <w:r>
              <w:t>2</w:t>
            </w:r>
            <w:r>
              <w:rPr>
                <w:spacing w:val="-4"/>
              </w:rPr>
              <w:t xml:space="preserve"> </w:t>
            </w:r>
            <w:r>
              <w:t>(Services)</w:t>
            </w:r>
            <w:r>
              <w:rPr>
                <w:spacing w:val="-5"/>
              </w:rPr>
              <w:t xml:space="preserve"> </w:t>
            </w:r>
            <w:r>
              <w:t>as</w:t>
            </w:r>
            <w:r>
              <w:rPr>
                <w:spacing w:val="-3"/>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 xml:space="preserve">the Supplier Terms and any </w:t>
            </w:r>
            <w:r>
              <w:t>related Application documentation, which the Supplier must make available to CCS and Buyers and those services which are deliverable by the Supplier under the Collaboration Agreement.</w:t>
            </w:r>
          </w:p>
        </w:tc>
      </w:tr>
      <w:tr w:rsidR="00564F1B" w14:paraId="77EA0E0F" w14:textId="77777777">
        <w:trPr>
          <w:trHeight w:val="1708"/>
        </w:trPr>
        <w:tc>
          <w:tcPr>
            <w:tcW w:w="2623" w:type="dxa"/>
          </w:tcPr>
          <w:p w14:paraId="77EA0E0D" w14:textId="77777777" w:rsidR="00564F1B" w:rsidRDefault="00606AB4">
            <w:pPr>
              <w:pStyle w:val="TableParagraph"/>
              <w:spacing w:before="187"/>
              <w:ind w:left="105"/>
              <w:rPr>
                <w:b/>
              </w:rPr>
            </w:pPr>
            <w:r>
              <w:rPr>
                <w:b/>
              </w:rPr>
              <w:t>UK</w:t>
            </w:r>
            <w:r>
              <w:rPr>
                <w:b/>
                <w:spacing w:val="-4"/>
              </w:rPr>
              <w:t xml:space="preserve"> GDPR</w:t>
            </w:r>
          </w:p>
        </w:tc>
        <w:tc>
          <w:tcPr>
            <w:tcW w:w="6278" w:type="dxa"/>
          </w:tcPr>
          <w:p w14:paraId="77EA0E0E" w14:textId="77777777" w:rsidR="00564F1B" w:rsidRDefault="00606AB4">
            <w:pPr>
              <w:pStyle w:val="TableParagraph"/>
              <w:spacing w:before="187"/>
              <w:ind w:left="107"/>
            </w:pPr>
            <w:r>
              <w:t>The</w:t>
            </w:r>
            <w:r>
              <w:rPr>
                <w:spacing w:val="-4"/>
              </w:rPr>
              <w:t xml:space="preserve"> </w:t>
            </w:r>
            <w:r>
              <w:t>retained</w:t>
            </w:r>
            <w:r>
              <w:rPr>
                <w:spacing w:val="-4"/>
              </w:rPr>
              <w:t xml:space="preserve"> </w:t>
            </w:r>
            <w:r>
              <w:t>EU</w:t>
            </w:r>
            <w:r>
              <w:rPr>
                <w:spacing w:val="-4"/>
              </w:rPr>
              <w:t xml:space="preserve"> </w:t>
            </w:r>
            <w:r>
              <w:t>law</w:t>
            </w:r>
            <w:r>
              <w:rPr>
                <w:spacing w:val="-4"/>
              </w:rPr>
              <w:t xml:space="preserve"> </w:t>
            </w:r>
            <w:r>
              <w:t>version</w:t>
            </w:r>
            <w:r>
              <w:rPr>
                <w:spacing w:val="-4"/>
              </w:rPr>
              <w:t xml:space="preserve"> </w:t>
            </w:r>
            <w:r>
              <w:t>of</w:t>
            </w:r>
            <w:r>
              <w:rPr>
                <w:spacing w:val="-5"/>
              </w:rPr>
              <w:t xml:space="preserve"> </w:t>
            </w:r>
            <w:r>
              <w:t>the</w:t>
            </w:r>
            <w:r>
              <w:rPr>
                <w:spacing w:val="-6"/>
              </w:rPr>
              <w:t xml:space="preserve"> </w:t>
            </w:r>
            <w:r>
              <w:t>General</w:t>
            </w:r>
            <w:r>
              <w:rPr>
                <w:spacing w:val="-4"/>
              </w:rPr>
              <w:t xml:space="preserve"> </w:t>
            </w:r>
            <w:r>
              <w:t>Data</w:t>
            </w:r>
            <w:r>
              <w:rPr>
                <w:spacing w:val="-8"/>
              </w:rPr>
              <w:t xml:space="preserve"> </w:t>
            </w:r>
            <w:r>
              <w:t>Protection Regulation (Regulation (EU) 2016/679).</w:t>
            </w:r>
          </w:p>
        </w:tc>
      </w:tr>
      <w:tr w:rsidR="00564F1B" w14:paraId="77EA0E12" w14:textId="77777777">
        <w:trPr>
          <w:trHeight w:val="2490"/>
        </w:trPr>
        <w:tc>
          <w:tcPr>
            <w:tcW w:w="2623" w:type="dxa"/>
          </w:tcPr>
          <w:p w14:paraId="77EA0E10" w14:textId="77777777" w:rsidR="00564F1B" w:rsidRDefault="00606AB4">
            <w:pPr>
              <w:pStyle w:val="TableParagraph"/>
              <w:spacing w:before="184"/>
              <w:ind w:left="105"/>
              <w:rPr>
                <w:b/>
              </w:rPr>
            </w:pPr>
            <w:r>
              <w:rPr>
                <w:b/>
              </w:rPr>
              <w:t>Good</w:t>
            </w:r>
            <w:r>
              <w:rPr>
                <w:b/>
                <w:spacing w:val="-5"/>
              </w:rPr>
              <w:t xml:space="preserve"> </w:t>
            </w:r>
            <w:r>
              <w:rPr>
                <w:b/>
              </w:rPr>
              <w:t>Industry</w:t>
            </w:r>
            <w:r>
              <w:rPr>
                <w:b/>
                <w:spacing w:val="-3"/>
              </w:rPr>
              <w:t xml:space="preserve"> </w:t>
            </w:r>
            <w:r>
              <w:rPr>
                <w:b/>
                <w:spacing w:val="-2"/>
              </w:rPr>
              <w:t>Practice</w:t>
            </w:r>
          </w:p>
        </w:tc>
        <w:tc>
          <w:tcPr>
            <w:tcW w:w="6278" w:type="dxa"/>
          </w:tcPr>
          <w:p w14:paraId="77EA0E11" w14:textId="77777777" w:rsidR="00564F1B" w:rsidRDefault="00606AB4">
            <w:pPr>
              <w:pStyle w:val="TableParagraph"/>
              <w:spacing w:before="184"/>
              <w:ind w:left="107" w:right="85"/>
            </w:pPr>
            <w:r>
              <w:t>Standards, practices, methods and process conforming to the Law and the exercise of that degree of skill and care, diligence,</w:t>
            </w:r>
            <w:r>
              <w:rPr>
                <w:spacing w:val="-4"/>
              </w:rPr>
              <w:t xml:space="preserve"> </w:t>
            </w:r>
            <w:r>
              <w:t>prudence</w:t>
            </w:r>
            <w:r>
              <w:rPr>
                <w:spacing w:val="-6"/>
              </w:rPr>
              <w:t xml:space="preserve"> </w:t>
            </w:r>
            <w:r>
              <w:t>and</w:t>
            </w:r>
            <w:r>
              <w:rPr>
                <w:spacing w:val="-8"/>
              </w:rPr>
              <w:t xml:space="preserve"> </w:t>
            </w:r>
            <w:r>
              <w:t>foresight</w:t>
            </w:r>
            <w:r>
              <w:rPr>
                <w:spacing w:val="-6"/>
              </w:rPr>
              <w:t xml:space="preserve"> </w:t>
            </w:r>
            <w:r>
              <w:t>which</w:t>
            </w:r>
            <w:r>
              <w:rPr>
                <w:spacing w:val="-6"/>
              </w:rPr>
              <w:t xml:space="preserve"> </w:t>
            </w:r>
            <w:r>
              <w:t>would</w:t>
            </w:r>
            <w:r>
              <w:rPr>
                <w:spacing w:val="-8"/>
              </w:rPr>
              <w:t xml:space="preserve"> </w:t>
            </w:r>
            <w:r>
              <w:t>reasonably</w:t>
            </w:r>
            <w:r>
              <w:rPr>
                <w:spacing w:val="-5"/>
              </w:rPr>
              <w:t xml:space="preserve"> </w:t>
            </w:r>
            <w:r>
              <w:t xml:space="preserve">and </w:t>
            </w:r>
            <w:r>
              <w:t>ordinarily be expected from a skilled and experienced person or body engaged in a similar undertaking in the same or similar circumstances.</w:t>
            </w:r>
          </w:p>
        </w:tc>
      </w:tr>
    </w:tbl>
    <w:p w14:paraId="77EA0E13" w14:textId="77777777" w:rsidR="00564F1B" w:rsidRDefault="00564F1B">
      <w:pPr>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16" w14:textId="77777777">
        <w:trPr>
          <w:trHeight w:val="1768"/>
        </w:trPr>
        <w:tc>
          <w:tcPr>
            <w:tcW w:w="2623" w:type="dxa"/>
          </w:tcPr>
          <w:p w14:paraId="77EA0E14" w14:textId="77777777" w:rsidR="00564F1B" w:rsidRDefault="00606AB4">
            <w:pPr>
              <w:pStyle w:val="TableParagraph"/>
              <w:spacing w:before="189" w:line="256" w:lineRule="auto"/>
              <w:ind w:left="105"/>
              <w:rPr>
                <w:b/>
              </w:rPr>
            </w:pPr>
            <w:r>
              <w:rPr>
                <w:b/>
                <w:spacing w:val="-2"/>
              </w:rPr>
              <w:lastRenderedPageBreak/>
              <w:t xml:space="preserve">Government </w:t>
            </w:r>
            <w:r>
              <w:rPr>
                <w:b/>
              </w:rPr>
              <w:t>Procurement</w:t>
            </w:r>
            <w:r>
              <w:rPr>
                <w:b/>
                <w:spacing w:val="-16"/>
              </w:rPr>
              <w:t xml:space="preserve"> </w:t>
            </w:r>
            <w:r>
              <w:rPr>
                <w:b/>
              </w:rPr>
              <w:t>Card</w:t>
            </w:r>
          </w:p>
        </w:tc>
        <w:tc>
          <w:tcPr>
            <w:tcW w:w="6278" w:type="dxa"/>
          </w:tcPr>
          <w:p w14:paraId="77EA0E15" w14:textId="77777777" w:rsidR="00564F1B" w:rsidRDefault="00606AB4">
            <w:pPr>
              <w:pStyle w:val="TableParagraph"/>
              <w:spacing w:before="187"/>
              <w:ind w:left="107" w:right="146"/>
            </w:pPr>
            <w:r>
              <w:t>The</w:t>
            </w:r>
            <w:r>
              <w:rPr>
                <w:spacing w:val="-5"/>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5"/>
              </w:rPr>
              <w:t xml:space="preserve"> </w:t>
            </w:r>
            <w:r>
              <w:t>purchasing</w:t>
            </w:r>
            <w:r>
              <w:rPr>
                <w:spacing w:val="-5"/>
              </w:rPr>
              <w:t xml:space="preserve"> </w:t>
            </w:r>
            <w:r>
              <w:t xml:space="preserve">and payment for low </w:t>
            </w:r>
            <w:r>
              <w:t>value goods or services.</w:t>
            </w:r>
          </w:p>
        </w:tc>
      </w:tr>
      <w:tr w:rsidR="00564F1B" w14:paraId="77EA0E19" w14:textId="77777777">
        <w:trPr>
          <w:trHeight w:val="1386"/>
        </w:trPr>
        <w:tc>
          <w:tcPr>
            <w:tcW w:w="2623" w:type="dxa"/>
          </w:tcPr>
          <w:p w14:paraId="77EA0E17" w14:textId="77777777" w:rsidR="00564F1B" w:rsidRDefault="00606AB4">
            <w:pPr>
              <w:pStyle w:val="TableParagraph"/>
              <w:spacing w:before="187"/>
              <w:ind w:left="105"/>
              <w:rPr>
                <w:b/>
              </w:rPr>
            </w:pPr>
            <w:r>
              <w:rPr>
                <w:b/>
                <w:spacing w:val="-2"/>
              </w:rPr>
              <w:t>Guarantee</w:t>
            </w:r>
          </w:p>
        </w:tc>
        <w:tc>
          <w:tcPr>
            <w:tcW w:w="6278" w:type="dxa"/>
          </w:tcPr>
          <w:p w14:paraId="77EA0E18" w14:textId="77777777" w:rsidR="00564F1B" w:rsidRDefault="00606AB4">
            <w:pPr>
              <w:pStyle w:val="TableParagraph"/>
              <w:spacing w:before="187"/>
              <w:ind w:left="107"/>
            </w:pPr>
            <w:r>
              <w:t>The</w:t>
            </w:r>
            <w:r>
              <w:rPr>
                <w:spacing w:val="-6"/>
              </w:rPr>
              <w:t xml:space="preserve"> </w:t>
            </w:r>
            <w:r>
              <w:t>guarantee</w:t>
            </w:r>
            <w:r>
              <w:rPr>
                <w:spacing w:val="-5"/>
              </w:rPr>
              <w:t xml:space="preserve"> </w:t>
            </w:r>
            <w:r>
              <w:t>described</w:t>
            </w:r>
            <w:r>
              <w:rPr>
                <w:spacing w:val="-8"/>
              </w:rPr>
              <w:t xml:space="preserve"> </w:t>
            </w:r>
            <w:r>
              <w:t>in</w:t>
            </w:r>
            <w:r>
              <w:rPr>
                <w:spacing w:val="-5"/>
              </w:rPr>
              <w:t xml:space="preserve"> </w:t>
            </w:r>
            <w:r>
              <w:t>Schedule</w:t>
            </w:r>
            <w:r>
              <w:rPr>
                <w:spacing w:val="-5"/>
              </w:rPr>
              <w:t xml:space="preserve"> 5.</w:t>
            </w:r>
          </w:p>
        </w:tc>
      </w:tr>
      <w:tr w:rsidR="00564F1B" w14:paraId="77EA0E1C" w14:textId="77777777">
        <w:trPr>
          <w:trHeight w:val="2231"/>
        </w:trPr>
        <w:tc>
          <w:tcPr>
            <w:tcW w:w="2623" w:type="dxa"/>
          </w:tcPr>
          <w:p w14:paraId="77EA0E1A" w14:textId="77777777" w:rsidR="00564F1B" w:rsidRDefault="00606AB4">
            <w:pPr>
              <w:pStyle w:val="TableParagraph"/>
              <w:spacing w:before="187"/>
              <w:ind w:left="105"/>
              <w:rPr>
                <w:b/>
              </w:rPr>
            </w:pPr>
            <w:r>
              <w:rPr>
                <w:b/>
                <w:spacing w:val="-2"/>
              </w:rPr>
              <w:t>Guidance</w:t>
            </w:r>
          </w:p>
        </w:tc>
        <w:tc>
          <w:tcPr>
            <w:tcW w:w="6278" w:type="dxa"/>
          </w:tcPr>
          <w:p w14:paraId="77EA0E1B" w14:textId="77777777" w:rsidR="00564F1B" w:rsidRDefault="00606AB4">
            <w:pPr>
              <w:pStyle w:val="TableParagraph"/>
              <w:spacing w:before="187"/>
              <w:ind w:left="107" w:right="146"/>
            </w:pPr>
            <w:r>
              <w:t>Any</w:t>
            </w:r>
            <w:r>
              <w:rPr>
                <w:spacing w:val="-4"/>
              </w:rPr>
              <w:t xml:space="preserve"> </w:t>
            </w:r>
            <w:r>
              <w:t>current</w:t>
            </w:r>
            <w:r>
              <w:rPr>
                <w:spacing w:val="-5"/>
              </w:rPr>
              <w:t xml:space="preserve"> </w:t>
            </w:r>
            <w:r>
              <w:t>UK</w:t>
            </w:r>
            <w:r>
              <w:rPr>
                <w:spacing w:val="-5"/>
              </w:rPr>
              <w:t xml:space="preserve"> </w:t>
            </w:r>
            <w:r>
              <w:t>government</w:t>
            </w:r>
            <w:r>
              <w:rPr>
                <w:spacing w:val="-3"/>
              </w:rPr>
              <w:t xml:space="preserve"> </w:t>
            </w:r>
            <w:r>
              <w:t>guidance</w:t>
            </w:r>
            <w:r>
              <w:rPr>
                <w:spacing w:val="-7"/>
              </w:rPr>
              <w:t xml:space="preserve"> </w:t>
            </w:r>
            <w:r>
              <w:t>on</w:t>
            </w:r>
            <w:r>
              <w:rPr>
                <w:spacing w:val="-7"/>
              </w:rPr>
              <w:t xml:space="preserve"> </w:t>
            </w:r>
            <w:r>
              <w:t>the</w:t>
            </w:r>
            <w:r>
              <w:rPr>
                <w:spacing w:val="-5"/>
              </w:rPr>
              <w:t xml:space="preserve"> </w:t>
            </w:r>
            <w:r>
              <w:t>Public</w:t>
            </w:r>
            <w:r>
              <w:rPr>
                <w:spacing w:val="-4"/>
              </w:rPr>
              <w:t xml:space="preserve"> </w:t>
            </w:r>
            <w:r>
              <w:t>Contracts Regulations 2015. In the event of a conflict between any current UK government guidance and the Crown</w:t>
            </w:r>
            <w:r>
              <w:rPr>
                <w:spacing w:val="-2"/>
              </w:rPr>
              <w:t xml:space="preserve"> </w:t>
            </w:r>
            <w:r>
              <w:t xml:space="preserve">Commercial Service guidance, current UK government guidance will take </w:t>
            </w:r>
            <w:r>
              <w:rPr>
                <w:spacing w:val="-2"/>
              </w:rPr>
              <w:t>precedence.</w:t>
            </w:r>
          </w:p>
        </w:tc>
      </w:tr>
      <w:tr w:rsidR="00564F1B" w14:paraId="77EA0E1F" w14:textId="77777777">
        <w:trPr>
          <w:trHeight w:val="1928"/>
        </w:trPr>
        <w:tc>
          <w:tcPr>
            <w:tcW w:w="2623" w:type="dxa"/>
          </w:tcPr>
          <w:p w14:paraId="77EA0E1D" w14:textId="77777777" w:rsidR="00564F1B" w:rsidRDefault="00606AB4">
            <w:pPr>
              <w:pStyle w:val="TableParagraph"/>
              <w:spacing w:before="187"/>
              <w:ind w:left="105"/>
              <w:rPr>
                <w:b/>
              </w:rPr>
            </w:pPr>
            <w:r>
              <w:rPr>
                <w:b/>
              </w:rPr>
              <w:t>Implementation</w:t>
            </w:r>
            <w:r>
              <w:rPr>
                <w:b/>
                <w:spacing w:val="-9"/>
              </w:rPr>
              <w:t xml:space="preserve"> </w:t>
            </w:r>
            <w:r>
              <w:rPr>
                <w:b/>
                <w:spacing w:val="-4"/>
              </w:rPr>
              <w:t>Plan</w:t>
            </w:r>
          </w:p>
        </w:tc>
        <w:tc>
          <w:tcPr>
            <w:tcW w:w="6278" w:type="dxa"/>
          </w:tcPr>
          <w:p w14:paraId="77EA0E1E" w14:textId="77777777" w:rsidR="00564F1B" w:rsidRDefault="00606AB4">
            <w:pPr>
              <w:pStyle w:val="TableParagraph"/>
              <w:spacing w:before="187"/>
              <w:ind w:left="107" w:right="146"/>
            </w:pPr>
            <w:r>
              <w:t>The plan with an outline of processes (including data standards</w:t>
            </w:r>
            <w:r>
              <w:rPr>
                <w:spacing w:val="-7"/>
              </w:rPr>
              <w:t xml:space="preserve"> </w:t>
            </w:r>
            <w:r>
              <w:t>for</w:t>
            </w:r>
            <w:r>
              <w:rPr>
                <w:spacing w:val="-6"/>
              </w:rPr>
              <w:t xml:space="preserve"> </w:t>
            </w:r>
            <w:r>
              <w:t>migration),</w:t>
            </w:r>
            <w:r>
              <w:rPr>
                <w:spacing w:val="-8"/>
              </w:rPr>
              <w:t xml:space="preserve"> </w:t>
            </w:r>
            <w:r>
              <w:t>costs</w:t>
            </w:r>
            <w:r>
              <w:rPr>
                <w:spacing w:val="-7"/>
              </w:rPr>
              <w:t xml:space="preserve"> </w:t>
            </w:r>
            <w:r>
              <w:t>(for</w:t>
            </w:r>
            <w:r>
              <w:rPr>
                <w:spacing w:val="-6"/>
              </w:rPr>
              <w:t xml:space="preserve"> </w:t>
            </w:r>
            <w:r>
              <w:t>example)</w:t>
            </w:r>
            <w:r>
              <w:rPr>
                <w:spacing w:val="-3"/>
              </w:rPr>
              <w:t xml:space="preserve"> </w:t>
            </w:r>
            <w:r>
              <w:t>of</w:t>
            </w:r>
            <w:r>
              <w:rPr>
                <w:spacing w:val="-3"/>
              </w:rPr>
              <w:t xml:space="preserve"> </w:t>
            </w:r>
            <w:r>
              <w:t xml:space="preserve">implementing the services which may be </w:t>
            </w:r>
            <w:r>
              <w:t>required as part of Onboarding.</w:t>
            </w:r>
          </w:p>
        </w:tc>
      </w:tr>
      <w:tr w:rsidR="00564F1B" w14:paraId="77EA0E22" w14:textId="77777777">
        <w:trPr>
          <w:trHeight w:val="1688"/>
        </w:trPr>
        <w:tc>
          <w:tcPr>
            <w:tcW w:w="2623" w:type="dxa"/>
          </w:tcPr>
          <w:p w14:paraId="77EA0E20" w14:textId="77777777" w:rsidR="00564F1B" w:rsidRDefault="00606AB4">
            <w:pPr>
              <w:pStyle w:val="TableParagraph"/>
              <w:spacing w:before="187"/>
              <w:ind w:left="105"/>
              <w:rPr>
                <w:b/>
              </w:rPr>
            </w:pPr>
            <w:r>
              <w:rPr>
                <w:b/>
              </w:rPr>
              <w:t>Indicative</w:t>
            </w:r>
            <w:r>
              <w:rPr>
                <w:b/>
                <w:spacing w:val="-8"/>
              </w:rPr>
              <w:t xml:space="preserve"> </w:t>
            </w:r>
            <w:r>
              <w:rPr>
                <w:b/>
                <w:spacing w:val="-4"/>
              </w:rPr>
              <w:t>test</w:t>
            </w:r>
          </w:p>
        </w:tc>
        <w:tc>
          <w:tcPr>
            <w:tcW w:w="6278" w:type="dxa"/>
          </w:tcPr>
          <w:p w14:paraId="77EA0E21" w14:textId="77777777" w:rsidR="00564F1B" w:rsidRDefault="00606AB4">
            <w:pPr>
              <w:pStyle w:val="TableParagraph"/>
              <w:spacing w:before="187"/>
              <w:ind w:left="107"/>
            </w:pPr>
            <w:r>
              <w:t>ESI tool completed by contractors on their own behalf at the request</w:t>
            </w:r>
            <w:r>
              <w:rPr>
                <w:spacing w:val="-4"/>
              </w:rPr>
              <w:t xml:space="preserve"> </w:t>
            </w:r>
            <w:r>
              <w:t>of</w:t>
            </w:r>
            <w:r>
              <w:rPr>
                <w:spacing w:val="-4"/>
              </w:rPr>
              <w:t xml:space="preserve"> </w:t>
            </w:r>
            <w:r>
              <w:t>CCS</w:t>
            </w:r>
            <w:r>
              <w:rPr>
                <w:spacing w:val="-4"/>
              </w:rPr>
              <w:t xml:space="preserve"> </w:t>
            </w:r>
            <w:r>
              <w:t>or</w:t>
            </w:r>
            <w:r>
              <w:rPr>
                <w:spacing w:val="-5"/>
              </w:rPr>
              <w:t xml:space="preserve"> </w:t>
            </w:r>
            <w:r>
              <w:t>the</w:t>
            </w:r>
            <w:r>
              <w:rPr>
                <w:spacing w:val="-6"/>
              </w:rPr>
              <w:t xml:space="preserve"> </w:t>
            </w:r>
            <w:r>
              <w:t>Buyer</w:t>
            </w:r>
            <w:r>
              <w:rPr>
                <w:spacing w:val="-5"/>
              </w:rPr>
              <w:t xml:space="preserve"> </w:t>
            </w:r>
            <w:r>
              <w:t>(as</w:t>
            </w:r>
            <w:r>
              <w:rPr>
                <w:spacing w:val="-3"/>
              </w:rPr>
              <w:t xml:space="preserve"> </w:t>
            </w:r>
            <w:r>
              <w:t>applicable)</w:t>
            </w:r>
            <w:r>
              <w:rPr>
                <w:spacing w:val="-5"/>
              </w:rPr>
              <w:t xml:space="preserve"> </w:t>
            </w:r>
            <w:r>
              <w:t>under</w:t>
            </w:r>
            <w:r>
              <w:rPr>
                <w:spacing w:val="-2"/>
              </w:rPr>
              <w:t xml:space="preserve"> </w:t>
            </w:r>
            <w:r>
              <w:t>clause</w:t>
            </w:r>
            <w:r>
              <w:rPr>
                <w:spacing w:val="-6"/>
              </w:rPr>
              <w:t xml:space="preserve"> </w:t>
            </w:r>
            <w:r>
              <w:t>4.6.</w:t>
            </w:r>
          </w:p>
        </w:tc>
      </w:tr>
      <w:tr w:rsidR="00564F1B" w14:paraId="77EA0E25" w14:textId="77777777">
        <w:trPr>
          <w:trHeight w:val="1669"/>
        </w:trPr>
        <w:tc>
          <w:tcPr>
            <w:tcW w:w="2623" w:type="dxa"/>
          </w:tcPr>
          <w:p w14:paraId="77EA0E23" w14:textId="77777777" w:rsidR="00564F1B" w:rsidRDefault="00606AB4">
            <w:pPr>
              <w:pStyle w:val="TableParagraph"/>
              <w:spacing w:before="184"/>
              <w:ind w:left="105"/>
              <w:rPr>
                <w:b/>
              </w:rPr>
            </w:pPr>
            <w:r>
              <w:rPr>
                <w:b/>
                <w:spacing w:val="-2"/>
              </w:rPr>
              <w:t>Information</w:t>
            </w:r>
          </w:p>
        </w:tc>
        <w:tc>
          <w:tcPr>
            <w:tcW w:w="6278" w:type="dxa"/>
          </w:tcPr>
          <w:p w14:paraId="77EA0E24" w14:textId="77777777" w:rsidR="00564F1B" w:rsidRDefault="00606AB4">
            <w:pPr>
              <w:pStyle w:val="TableParagraph"/>
              <w:spacing w:before="184"/>
              <w:ind w:left="107"/>
            </w:pPr>
            <w:r>
              <w:t>Has</w:t>
            </w:r>
            <w:r>
              <w:rPr>
                <w:spacing w:val="-3"/>
              </w:rPr>
              <w:t xml:space="preserve"> </w:t>
            </w:r>
            <w:r>
              <w:t>the</w:t>
            </w:r>
            <w:r>
              <w:rPr>
                <w:spacing w:val="-6"/>
              </w:rPr>
              <w:t xml:space="preserve"> </w:t>
            </w:r>
            <w:r>
              <w:t>meaning</w:t>
            </w:r>
            <w:r>
              <w:rPr>
                <w:spacing w:val="-4"/>
              </w:rPr>
              <w:t xml:space="preserve"> </w:t>
            </w:r>
            <w:r>
              <w:t>given</w:t>
            </w:r>
            <w:r>
              <w:rPr>
                <w:spacing w:val="-6"/>
              </w:rPr>
              <w:t xml:space="preserve"> </w:t>
            </w:r>
            <w:r>
              <w:t>under</w:t>
            </w:r>
            <w:r>
              <w:rPr>
                <w:spacing w:val="-2"/>
              </w:rPr>
              <w:t xml:space="preserve"> </w:t>
            </w:r>
            <w:r>
              <w:t>section</w:t>
            </w:r>
            <w:r>
              <w:rPr>
                <w:spacing w:val="-4"/>
              </w:rPr>
              <w:t xml:space="preserve"> </w:t>
            </w:r>
            <w:r>
              <w:t>84</w:t>
            </w:r>
            <w:r>
              <w:rPr>
                <w:spacing w:val="-6"/>
              </w:rPr>
              <w:t xml:space="preserve"> </w:t>
            </w:r>
            <w:r>
              <w:t>of</w:t>
            </w:r>
            <w:r>
              <w:rPr>
                <w:spacing w:val="-4"/>
              </w:rPr>
              <w:t xml:space="preserve"> </w:t>
            </w:r>
            <w:r>
              <w:t>the</w:t>
            </w:r>
            <w:r>
              <w:rPr>
                <w:spacing w:val="-6"/>
              </w:rPr>
              <w:t xml:space="preserve"> </w:t>
            </w:r>
            <w:r>
              <w:t>Freedom</w:t>
            </w:r>
            <w:r>
              <w:rPr>
                <w:spacing w:val="-2"/>
              </w:rPr>
              <w:t xml:space="preserve"> </w:t>
            </w:r>
            <w:r>
              <w:t xml:space="preserve">of </w:t>
            </w:r>
            <w:r>
              <w:t>Information Act 2000.</w:t>
            </w:r>
          </w:p>
        </w:tc>
      </w:tr>
    </w:tbl>
    <w:p w14:paraId="77EA0E26" w14:textId="77777777" w:rsidR="00564F1B" w:rsidRDefault="00564F1B">
      <w:pPr>
        <w:pStyle w:val="BodyText"/>
        <w:spacing w:before="34"/>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2B" w14:textId="77777777">
        <w:trPr>
          <w:trHeight w:val="2128"/>
        </w:trPr>
        <w:tc>
          <w:tcPr>
            <w:tcW w:w="2623" w:type="dxa"/>
          </w:tcPr>
          <w:p w14:paraId="77EA0E27" w14:textId="77777777" w:rsidR="00564F1B" w:rsidRDefault="00564F1B">
            <w:pPr>
              <w:pStyle w:val="TableParagraph"/>
              <w:spacing w:before="164"/>
            </w:pPr>
          </w:p>
          <w:p w14:paraId="77EA0E28" w14:textId="77777777" w:rsidR="00564F1B" w:rsidRDefault="00606AB4">
            <w:pPr>
              <w:pStyle w:val="TableParagraph"/>
              <w:ind w:left="105"/>
              <w:rPr>
                <w:b/>
              </w:rPr>
            </w:pPr>
            <w:r>
              <w:rPr>
                <w:b/>
              </w:rPr>
              <w:t>Information security management</w:t>
            </w:r>
            <w:r>
              <w:rPr>
                <w:b/>
                <w:spacing w:val="-16"/>
              </w:rPr>
              <w:t xml:space="preserve"> </w:t>
            </w:r>
            <w:r>
              <w:rPr>
                <w:b/>
              </w:rPr>
              <w:t>system</w:t>
            </w:r>
          </w:p>
        </w:tc>
        <w:tc>
          <w:tcPr>
            <w:tcW w:w="6278" w:type="dxa"/>
          </w:tcPr>
          <w:p w14:paraId="77EA0E29" w14:textId="77777777" w:rsidR="00564F1B" w:rsidRDefault="00564F1B">
            <w:pPr>
              <w:pStyle w:val="TableParagraph"/>
              <w:spacing w:before="164"/>
            </w:pPr>
          </w:p>
          <w:p w14:paraId="77EA0E2A" w14:textId="77777777" w:rsidR="00564F1B" w:rsidRDefault="00606AB4">
            <w:pPr>
              <w:pStyle w:val="TableParagraph"/>
              <w:ind w:left="107"/>
            </w:pPr>
            <w:r>
              <w:t>The</w:t>
            </w:r>
            <w:r>
              <w:rPr>
                <w:spacing w:val="-5"/>
              </w:rPr>
              <w:t xml:space="preserve"> </w:t>
            </w:r>
            <w:r>
              <w:t>information</w:t>
            </w:r>
            <w:r>
              <w:rPr>
                <w:spacing w:val="-7"/>
              </w:rPr>
              <w:t xml:space="preserve"> </w:t>
            </w:r>
            <w:r>
              <w:t>security</w:t>
            </w:r>
            <w:r>
              <w:rPr>
                <w:spacing w:val="-7"/>
              </w:rPr>
              <w:t xml:space="preserve"> </w:t>
            </w:r>
            <w:r>
              <w:t>management</w:t>
            </w:r>
            <w:r>
              <w:rPr>
                <w:spacing w:val="-6"/>
              </w:rPr>
              <w:t xml:space="preserve"> </w:t>
            </w:r>
            <w:r>
              <w:t>system</w:t>
            </w:r>
            <w:r>
              <w:rPr>
                <w:spacing w:val="-6"/>
              </w:rPr>
              <w:t xml:space="preserve"> </w:t>
            </w:r>
            <w:r>
              <w:t>and</w:t>
            </w:r>
            <w:r>
              <w:rPr>
                <w:spacing w:val="-5"/>
              </w:rPr>
              <w:t xml:space="preserve"> </w:t>
            </w:r>
            <w:r>
              <w:t>process developed</w:t>
            </w:r>
            <w:r>
              <w:rPr>
                <w:spacing w:val="-7"/>
              </w:rPr>
              <w:t xml:space="preserve"> </w:t>
            </w:r>
            <w:r>
              <w:t>by</w:t>
            </w:r>
            <w:r>
              <w:rPr>
                <w:spacing w:val="-7"/>
              </w:rPr>
              <w:t xml:space="preserve"> </w:t>
            </w:r>
            <w:r>
              <w:t>the</w:t>
            </w:r>
            <w:r>
              <w:rPr>
                <w:spacing w:val="-4"/>
              </w:rPr>
              <w:t xml:space="preserve"> </w:t>
            </w:r>
            <w:r>
              <w:t>Supplier</w:t>
            </w:r>
            <w:r>
              <w:rPr>
                <w:spacing w:val="-3"/>
              </w:rPr>
              <w:t xml:space="preserve"> </w:t>
            </w:r>
            <w:r>
              <w:t>in</w:t>
            </w:r>
            <w:r>
              <w:rPr>
                <w:spacing w:val="-5"/>
              </w:rPr>
              <w:t xml:space="preserve"> </w:t>
            </w:r>
            <w:r>
              <w:t>accordance</w:t>
            </w:r>
            <w:r>
              <w:rPr>
                <w:spacing w:val="-6"/>
              </w:rPr>
              <w:t xml:space="preserve"> </w:t>
            </w:r>
            <w:r>
              <w:t>with</w:t>
            </w:r>
            <w:r>
              <w:rPr>
                <w:spacing w:val="-5"/>
              </w:rPr>
              <w:t xml:space="preserve"> </w:t>
            </w:r>
            <w:r>
              <w:t>clause</w:t>
            </w:r>
            <w:r>
              <w:rPr>
                <w:spacing w:val="-4"/>
              </w:rPr>
              <w:t xml:space="preserve"> </w:t>
            </w:r>
            <w:r>
              <w:rPr>
                <w:spacing w:val="-2"/>
              </w:rPr>
              <w:t>16.1.</w:t>
            </w:r>
          </w:p>
        </w:tc>
      </w:tr>
    </w:tbl>
    <w:p w14:paraId="77EA0E2C" w14:textId="77777777" w:rsidR="00564F1B" w:rsidRDefault="00564F1B">
      <w:pPr>
        <w:sectPr w:rsidR="00564F1B" w:rsidSect="00611396">
          <w:pgSz w:w="11930" w:h="16840"/>
          <w:pgMar w:top="1080" w:right="700" w:bottom="1312"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31" w14:textId="77777777">
        <w:trPr>
          <w:trHeight w:val="2411"/>
        </w:trPr>
        <w:tc>
          <w:tcPr>
            <w:tcW w:w="2623" w:type="dxa"/>
          </w:tcPr>
          <w:p w14:paraId="77EA0E2D" w14:textId="77777777" w:rsidR="00564F1B" w:rsidRDefault="00564F1B">
            <w:pPr>
              <w:pStyle w:val="TableParagraph"/>
              <w:spacing w:before="164"/>
            </w:pPr>
          </w:p>
          <w:p w14:paraId="77EA0E2E" w14:textId="77777777" w:rsidR="00564F1B" w:rsidRDefault="00606AB4">
            <w:pPr>
              <w:pStyle w:val="TableParagraph"/>
              <w:ind w:left="105"/>
              <w:rPr>
                <w:b/>
              </w:rPr>
            </w:pPr>
            <w:r>
              <w:rPr>
                <w:b/>
              </w:rPr>
              <w:t>Inside</w:t>
            </w:r>
            <w:r>
              <w:rPr>
                <w:b/>
                <w:spacing w:val="-3"/>
              </w:rPr>
              <w:t xml:space="preserve"> </w:t>
            </w:r>
            <w:r>
              <w:rPr>
                <w:b/>
                <w:spacing w:val="-4"/>
              </w:rPr>
              <w:t>IR35</w:t>
            </w:r>
          </w:p>
        </w:tc>
        <w:tc>
          <w:tcPr>
            <w:tcW w:w="6278" w:type="dxa"/>
          </w:tcPr>
          <w:p w14:paraId="77EA0E2F" w14:textId="77777777" w:rsidR="00564F1B" w:rsidRDefault="00564F1B">
            <w:pPr>
              <w:pStyle w:val="TableParagraph"/>
              <w:spacing w:before="164"/>
            </w:pPr>
          </w:p>
          <w:p w14:paraId="77EA0E30" w14:textId="77777777" w:rsidR="00564F1B" w:rsidRDefault="00606AB4">
            <w:pPr>
              <w:pStyle w:val="TableParagraph"/>
              <w:ind w:left="107"/>
            </w:pPr>
            <w:r>
              <w:t>Contractual</w:t>
            </w:r>
            <w:r>
              <w:rPr>
                <w:spacing w:val="-5"/>
              </w:rPr>
              <w:t xml:space="preserve"> </w:t>
            </w:r>
            <w:r>
              <w:t>engagements</w:t>
            </w:r>
            <w:r>
              <w:rPr>
                <w:spacing w:val="-5"/>
              </w:rPr>
              <w:t xml:space="preserve"> </w:t>
            </w:r>
            <w:r>
              <w:t>which</w:t>
            </w:r>
            <w:r>
              <w:rPr>
                <w:spacing w:val="-5"/>
              </w:rPr>
              <w:t xml:space="preserve"> </w:t>
            </w:r>
            <w:r>
              <w:t>would</w:t>
            </w:r>
            <w:r>
              <w:rPr>
                <w:spacing w:val="-5"/>
              </w:rPr>
              <w:t xml:space="preserve"> </w:t>
            </w:r>
            <w:r>
              <w:t>be</w:t>
            </w:r>
            <w:r>
              <w:rPr>
                <w:spacing w:val="-6"/>
              </w:rPr>
              <w:t xml:space="preserve"> </w:t>
            </w:r>
            <w:r>
              <w:t>determined</w:t>
            </w:r>
            <w:r>
              <w:rPr>
                <w:spacing w:val="-5"/>
              </w:rPr>
              <w:t xml:space="preserve"> </w:t>
            </w:r>
            <w:r>
              <w:t>to</w:t>
            </w:r>
            <w:r>
              <w:rPr>
                <w:spacing w:val="-5"/>
              </w:rPr>
              <w:t xml:space="preserve"> </w:t>
            </w:r>
            <w:r>
              <w:t>be within the scope of the IR35 Intermediaries legislation if assessed using the ESI tool.</w:t>
            </w:r>
          </w:p>
        </w:tc>
      </w:tr>
    </w:tbl>
    <w:p w14:paraId="77EA0E32" w14:textId="77777777" w:rsidR="00564F1B" w:rsidRDefault="00564F1B">
      <w:pPr>
        <w:pStyle w:val="BodyText"/>
        <w:spacing w:before="34"/>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3B" w14:textId="77777777">
        <w:trPr>
          <w:trHeight w:val="3090"/>
        </w:trPr>
        <w:tc>
          <w:tcPr>
            <w:tcW w:w="2623" w:type="dxa"/>
          </w:tcPr>
          <w:p w14:paraId="77EA0E33" w14:textId="77777777" w:rsidR="00564F1B" w:rsidRDefault="00606AB4">
            <w:pPr>
              <w:pStyle w:val="TableParagraph"/>
              <w:spacing w:line="253" w:lineRule="exact"/>
              <w:ind w:left="105"/>
              <w:rPr>
                <w:b/>
              </w:rPr>
            </w:pPr>
            <w:r>
              <w:rPr>
                <w:b/>
              </w:rPr>
              <w:t>Insolvency</w:t>
            </w:r>
            <w:r>
              <w:rPr>
                <w:b/>
                <w:spacing w:val="-7"/>
              </w:rPr>
              <w:t xml:space="preserve"> </w:t>
            </w:r>
            <w:r>
              <w:rPr>
                <w:b/>
                <w:spacing w:val="-2"/>
              </w:rPr>
              <w:t>event</w:t>
            </w:r>
          </w:p>
        </w:tc>
        <w:tc>
          <w:tcPr>
            <w:tcW w:w="6278" w:type="dxa"/>
          </w:tcPr>
          <w:p w14:paraId="77EA0E34" w14:textId="77777777" w:rsidR="00564F1B" w:rsidRDefault="00606AB4">
            <w:pPr>
              <w:pStyle w:val="TableParagraph"/>
              <w:spacing w:before="2"/>
              <w:ind w:left="107"/>
            </w:pPr>
            <w:r>
              <w:t>Can</w:t>
            </w:r>
            <w:r>
              <w:rPr>
                <w:spacing w:val="-3"/>
              </w:rPr>
              <w:t xml:space="preserve"> </w:t>
            </w:r>
            <w:r>
              <w:rPr>
                <w:spacing w:val="-5"/>
              </w:rPr>
              <w:t>be:</w:t>
            </w:r>
          </w:p>
          <w:p w14:paraId="77EA0E35" w14:textId="77777777" w:rsidR="00564F1B" w:rsidRDefault="00606AB4">
            <w:pPr>
              <w:pStyle w:val="TableParagraph"/>
              <w:numPr>
                <w:ilvl w:val="0"/>
                <w:numId w:val="4"/>
              </w:numPr>
              <w:tabs>
                <w:tab w:val="left" w:pos="506"/>
              </w:tabs>
              <w:spacing w:before="40"/>
            </w:pPr>
            <w:r>
              <w:t>a</w:t>
            </w:r>
            <w:r>
              <w:rPr>
                <w:spacing w:val="-4"/>
              </w:rPr>
              <w:t xml:space="preserve"> </w:t>
            </w:r>
            <w:r>
              <w:t>voluntary</w:t>
            </w:r>
            <w:r>
              <w:rPr>
                <w:spacing w:val="-3"/>
              </w:rPr>
              <w:t xml:space="preserve"> </w:t>
            </w:r>
            <w:r>
              <w:rPr>
                <w:spacing w:val="-2"/>
              </w:rPr>
              <w:t>arrangement</w:t>
            </w:r>
          </w:p>
          <w:p w14:paraId="77EA0E36" w14:textId="77777777" w:rsidR="00564F1B" w:rsidRDefault="00606AB4">
            <w:pPr>
              <w:pStyle w:val="TableParagraph"/>
              <w:numPr>
                <w:ilvl w:val="0"/>
                <w:numId w:val="4"/>
              </w:numPr>
              <w:tabs>
                <w:tab w:val="left" w:pos="506"/>
              </w:tabs>
              <w:spacing w:before="42"/>
            </w:pPr>
            <w:r>
              <w:t>a</w:t>
            </w:r>
            <w:r>
              <w:rPr>
                <w:spacing w:val="-6"/>
              </w:rPr>
              <w:t xml:space="preserve"> </w:t>
            </w:r>
            <w:r>
              <w:t>winding-up</w:t>
            </w:r>
            <w:r>
              <w:rPr>
                <w:spacing w:val="-5"/>
              </w:rPr>
              <w:t xml:space="preserve"> </w:t>
            </w:r>
            <w:r>
              <w:rPr>
                <w:spacing w:val="-2"/>
              </w:rPr>
              <w:t>petition</w:t>
            </w:r>
          </w:p>
          <w:p w14:paraId="77EA0E37" w14:textId="77777777" w:rsidR="00564F1B" w:rsidRDefault="00606AB4">
            <w:pPr>
              <w:pStyle w:val="TableParagraph"/>
              <w:numPr>
                <w:ilvl w:val="0"/>
                <w:numId w:val="4"/>
              </w:numPr>
              <w:tabs>
                <w:tab w:val="left" w:pos="506"/>
              </w:tabs>
              <w:spacing w:before="44"/>
            </w:pPr>
            <w:r>
              <w:t>the</w:t>
            </w:r>
            <w:r>
              <w:rPr>
                <w:spacing w:val="-5"/>
              </w:rPr>
              <w:t xml:space="preserve"> </w:t>
            </w:r>
            <w:r>
              <w:t>appointment</w:t>
            </w:r>
            <w:r>
              <w:rPr>
                <w:spacing w:val="-2"/>
              </w:rPr>
              <w:t xml:space="preserve"> </w:t>
            </w:r>
            <w:r>
              <w:t>of</w:t>
            </w:r>
            <w:r>
              <w:rPr>
                <w:spacing w:val="-2"/>
              </w:rPr>
              <w:t xml:space="preserve"> </w:t>
            </w:r>
            <w:r>
              <w:t>a</w:t>
            </w:r>
            <w:r>
              <w:rPr>
                <w:spacing w:val="-6"/>
              </w:rPr>
              <w:t xml:space="preserve"> </w:t>
            </w:r>
            <w:r>
              <w:t>receiver</w:t>
            </w:r>
            <w:r>
              <w:rPr>
                <w:spacing w:val="-2"/>
              </w:rPr>
              <w:t xml:space="preserve"> </w:t>
            </w:r>
            <w:r>
              <w:t>or</w:t>
            </w:r>
            <w:r>
              <w:rPr>
                <w:spacing w:val="-5"/>
              </w:rPr>
              <w:t xml:space="preserve"> </w:t>
            </w:r>
            <w:r>
              <w:rPr>
                <w:spacing w:val="-2"/>
              </w:rPr>
              <w:t>administrator</w:t>
            </w:r>
          </w:p>
          <w:p w14:paraId="77EA0E38" w14:textId="77777777" w:rsidR="00564F1B" w:rsidRDefault="00606AB4">
            <w:pPr>
              <w:pStyle w:val="TableParagraph"/>
              <w:numPr>
                <w:ilvl w:val="0"/>
                <w:numId w:val="4"/>
              </w:numPr>
              <w:tabs>
                <w:tab w:val="left" w:pos="506"/>
              </w:tabs>
              <w:spacing w:before="52"/>
            </w:pPr>
            <w:r>
              <w:t>an</w:t>
            </w:r>
            <w:r>
              <w:rPr>
                <w:spacing w:val="-7"/>
              </w:rPr>
              <w:t xml:space="preserve"> </w:t>
            </w:r>
            <w:r>
              <w:t>unresolved</w:t>
            </w:r>
            <w:r>
              <w:rPr>
                <w:spacing w:val="-6"/>
              </w:rPr>
              <w:t xml:space="preserve"> </w:t>
            </w:r>
            <w:r>
              <w:t>statutory</w:t>
            </w:r>
            <w:r>
              <w:rPr>
                <w:spacing w:val="-7"/>
              </w:rPr>
              <w:t xml:space="preserve"> </w:t>
            </w:r>
            <w:r>
              <w:rPr>
                <w:spacing w:val="-2"/>
              </w:rPr>
              <w:t>demand</w:t>
            </w:r>
          </w:p>
          <w:p w14:paraId="77EA0E39" w14:textId="77777777" w:rsidR="00564F1B" w:rsidRDefault="00606AB4">
            <w:pPr>
              <w:pStyle w:val="TableParagraph"/>
              <w:numPr>
                <w:ilvl w:val="0"/>
                <w:numId w:val="4"/>
              </w:numPr>
              <w:tabs>
                <w:tab w:val="left" w:pos="506"/>
              </w:tabs>
              <w:spacing w:before="78"/>
            </w:pPr>
            <w:r>
              <w:t>a</w:t>
            </w:r>
            <w:r>
              <w:rPr>
                <w:spacing w:val="-3"/>
              </w:rPr>
              <w:t xml:space="preserve"> </w:t>
            </w:r>
            <w:r>
              <w:t>Schedule</w:t>
            </w:r>
            <w:r>
              <w:rPr>
                <w:spacing w:val="-3"/>
              </w:rPr>
              <w:t xml:space="preserve"> </w:t>
            </w:r>
            <w:r>
              <w:t>A1</w:t>
            </w:r>
            <w:r>
              <w:rPr>
                <w:spacing w:val="-4"/>
              </w:rPr>
              <w:t xml:space="preserve"> </w:t>
            </w:r>
            <w:r>
              <w:rPr>
                <w:spacing w:val="-2"/>
              </w:rPr>
              <w:t>moratorium</w:t>
            </w:r>
          </w:p>
          <w:p w14:paraId="77EA0E3A" w14:textId="77777777" w:rsidR="00564F1B" w:rsidRDefault="00606AB4">
            <w:pPr>
              <w:pStyle w:val="TableParagraph"/>
              <w:numPr>
                <w:ilvl w:val="0"/>
                <w:numId w:val="4"/>
              </w:numPr>
              <w:tabs>
                <w:tab w:val="left" w:pos="506"/>
              </w:tabs>
              <w:spacing w:before="35"/>
            </w:pPr>
            <w:r>
              <w:t>a</w:t>
            </w:r>
            <w:r>
              <w:rPr>
                <w:spacing w:val="-4"/>
              </w:rPr>
              <w:t xml:space="preserve"> </w:t>
            </w:r>
            <w:r>
              <w:t>Dun</w:t>
            </w:r>
            <w:r>
              <w:rPr>
                <w:spacing w:val="-3"/>
              </w:rPr>
              <w:t xml:space="preserve"> </w:t>
            </w:r>
            <w:r>
              <w:t>&amp;</w:t>
            </w:r>
            <w:r>
              <w:rPr>
                <w:spacing w:val="-3"/>
              </w:rPr>
              <w:t xml:space="preserve"> </w:t>
            </w:r>
            <w:r>
              <w:t>Bradstreet</w:t>
            </w:r>
            <w:r>
              <w:rPr>
                <w:spacing w:val="-3"/>
              </w:rPr>
              <w:t xml:space="preserve"> </w:t>
            </w:r>
            <w:r>
              <w:t>rating</w:t>
            </w:r>
            <w:r>
              <w:rPr>
                <w:spacing w:val="-3"/>
              </w:rPr>
              <w:t xml:space="preserve"> </w:t>
            </w:r>
            <w:r>
              <w:t>of</w:t>
            </w:r>
            <w:r>
              <w:rPr>
                <w:spacing w:val="-3"/>
              </w:rPr>
              <w:t xml:space="preserve"> </w:t>
            </w:r>
            <w:r>
              <w:t>10</w:t>
            </w:r>
            <w:r>
              <w:rPr>
                <w:spacing w:val="-3"/>
              </w:rPr>
              <w:t xml:space="preserve"> </w:t>
            </w:r>
            <w:r>
              <w:t>or</w:t>
            </w:r>
            <w:r>
              <w:rPr>
                <w:spacing w:val="-1"/>
              </w:rPr>
              <w:t xml:space="preserve"> </w:t>
            </w:r>
            <w:r>
              <w:rPr>
                <w:spacing w:val="-4"/>
              </w:rPr>
              <w:t>less</w:t>
            </w:r>
          </w:p>
        </w:tc>
      </w:tr>
      <w:tr w:rsidR="00564F1B" w14:paraId="77EA0E42" w14:textId="77777777">
        <w:trPr>
          <w:trHeight w:val="4432"/>
        </w:trPr>
        <w:tc>
          <w:tcPr>
            <w:tcW w:w="2623" w:type="dxa"/>
          </w:tcPr>
          <w:p w14:paraId="77EA0E3C" w14:textId="77777777" w:rsidR="00564F1B" w:rsidRDefault="00606AB4">
            <w:pPr>
              <w:pStyle w:val="TableParagraph"/>
              <w:ind w:left="105"/>
              <w:rPr>
                <w:b/>
              </w:rPr>
            </w:pPr>
            <w:r>
              <w:rPr>
                <w:b/>
              </w:rPr>
              <w:t>Intellectual</w:t>
            </w:r>
            <w:r>
              <w:rPr>
                <w:b/>
                <w:spacing w:val="-16"/>
              </w:rPr>
              <w:t xml:space="preserve"> </w:t>
            </w:r>
            <w:r>
              <w:rPr>
                <w:b/>
              </w:rPr>
              <w:t>Property Rights or IPR</w:t>
            </w:r>
          </w:p>
        </w:tc>
        <w:tc>
          <w:tcPr>
            <w:tcW w:w="6278" w:type="dxa"/>
          </w:tcPr>
          <w:p w14:paraId="77EA0E3D" w14:textId="77777777" w:rsidR="00564F1B" w:rsidRDefault="00606AB4">
            <w:pPr>
              <w:pStyle w:val="TableParagraph"/>
              <w:spacing w:line="253" w:lineRule="exact"/>
              <w:ind w:left="107"/>
            </w:pPr>
            <w:r>
              <w:t>Intellectual</w:t>
            </w:r>
            <w:r>
              <w:rPr>
                <w:spacing w:val="-7"/>
              </w:rPr>
              <w:t xml:space="preserve"> </w:t>
            </w:r>
            <w:r>
              <w:t>Property</w:t>
            </w:r>
            <w:r>
              <w:rPr>
                <w:spacing w:val="-6"/>
              </w:rPr>
              <w:t xml:space="preserve"> </w:t>
            </w:r>
            <w:r>
              <w:t>Rights</w:t>
            </w:r>
            <w:r>
              <w:rPr>
                <w:spacing w:val="-6"/>
              </w:rPr>
              <w:t xml:space="preserve"> </w:t>
            </w:r>
            <w:r>
              <w:rPr>
                <w:spacing w:val="-4"/>
              </w:rPr>
              <w:t>are:</w:t>
            </w:r>
          </w:p>
          <w:p w14:paraId="77EA0E3E" w14:textId="77777777" w:rsidR="00564F1B" w:rsidRDefault="00606AB4">
            <w:pPr>
              <w:pStyle w:val="TableParagraph"/>
              <w:numPr>
                <w:ilvl w:val="0"/>
                <w:numId w:val="3"/>
              </w:numPr>
              <w:tabs>
                <w:tab w:val="left" w:pos="467"/>
              </w:tabs>
              <w:spacing w:before="18" w:line="276" w:lineRule="auto"/>
              <w:ind w:right="109"/>
            </w:pPr>
            <w:r>
              <w:t>copyright,</w:t>
            </w:r>
            <w:r>
              <w:rPr>
                <w:spacing w:val="-4"/>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4"/>
              </w:rPr>
              <w:t xml:space="preserve"> </w:t>
            </w:r>
            <w:r>
              <w:t>protection</w:t>
            </w:r>
            <w:r>
              <w:rPr>
                <w:spacing w:val="-6"/>
              </w:rPr>
              <w:t xml:space="preserve"> </w:t>
            </w:r>
            <w:r>
              <w:t>similar</w:t>
            </w:r>
            <w:r>
              <w:rPr>
                <w:spacing w:val="-2"/>
              </w:rPr>
              <w:t xml:space="preserve"> </w:t>
            </w:r>
            <w:r>
              <w:t xml:space="preserve">to copyright, rights in </w:t>
            </w:r>
            <w:r>
              <w:t>databases, patents and rights in inventions, semi-conductor topography rights, trade marks, rights in internet domain names and website addresses and other rights in trade names, designs,</w:t>
            </w:r>
          </w:p>
          <w:p w14:paraId="77EA0E3F" w14:textId="77777777" w:rsidR="00564F1B" w:rsidRDefault="00606AB4">
            <w:pPr>
              <w:pStyle w:val="TableParagraph"/>
              <w:spacing w:line="278" w:lineRule="auto"/>
              <w:ind w:left="46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14:paraId="77EA0E40" w14:textId="77777777" w:rsidR="00564F1B" w:rsidRDefault="00606AB4">
            <w:pPr>
              <w:pStyle w:val="TableParagraph"/>
              <w:numPr>
                <w:ilvl w:val="0"/>
                <w:numId w:val="3"/>
              </w:numPr>
              <w:tabs>
                <w:tab w:val="left" w:pos="467"/>
              </w:tabs>
              <w:spacing w:line="276" w:lineRule="auto"/>
              <w:ind w:right="345"/>
            </w:pPr>
            <w:r>
              <w:t>applications for registration, and the right to apply for registration, for any of the rights listed at (a) that are capable</w:t>
            </w:r>
            <w:r>
              <w:rPr>
                <w:spacing w:val="-5"/>
              </w:rPr>
              <w:t xml:space="preserve"> </w:t>
            </w:r>
            <w:r>
              <w:t>of</w:t>
            </w:r>
            <w:r>
              <w:rPr>
                <w:spacing w:val="-3"/>
              </w:rPr>
              <w:t xml:space="preserve"> </w:t>
            </w:r>
            <w:r>
              <w:t>being</w:t>
            </w:r>
            <w:r>
              <w:rPr>
                <w:spacing w:val="-5"/>
              </w:rPr>
              <w:t xml:space="preserve"> </w:t>
            </w:r>
            <w:r>
              <w:t>registered</w:t>
            </w:r>
            <w:r>
              <w:rPr>
                <w:spacing w:val="-5"/>
              </w:rPr>
              <w:t xml:space="preserve"> </w:t>
            </w:r>
            <w:r>
              <w:t>in</w:t>
            </w:r>
            <w:r>
              <w:rPr>
                <w:spacing w:val="-5"/>
              </w:rPr>
              <w:t xml:space="preserve"> </w:t>
            </w:r>
            <w:r>
              <w:t>any</w:t>
            </w:r>
            <w:r>
              <w:rPr>
                <w:spacing w:val="-7"/>
              </w:rPr>
              <w:t xml:space="preserve"> </w:t>
            </w:r>
            <w:r>
              <w:t>country</w:t>
            </w:r>
            <w:r>
              <w:rPr>
                <w:spacing w:val="-4"/>
              </w:rPr>
              <w:t xml:space="preserve"> </w:t>
            </w:r>
            <w:r>
              <w:t>or</w:t>
            </w:r>
            <w:r>
              <w:rPr>
                <w:spacing w:val="-6"/>
              </w:rPr>
              <w:t xml:space="preserve"> </w:t>
            </w:r>
            <w:r>
              <w:t>jurisdiction</w:t>
            </w:r>
          </w:p>
          <w:p w14:paraId="77EA0E41" w14:textId="77777777" w:rsidR="00564F1B" w:rsidRDefault="00606AB4">
            <w:pPr>
              <w:pStyle w:val="TableParagraph"/>
              <w:numPr>
                <w:ilvl w:val="0"/>
                <w:numId w:val="3"/>
              </w:numPr>
              <w:tabs>
                <w:tab w:val="left" w:pos="467"/>
              </w:tabs>
              <w:ind w:right="429"/>
            </w:pPr>
            <w:r>
              <w:t>all</w:t>
            </w:r>
            <w:r>
              <w:rPr>
                <w:spacing w:val="-4"/>
              </w:rPr>
              <w:t xml:space="preserve"> </w:t>
            </w:r>
            <w:r>
              <w:t>other</w:t>
            </w:r>
            <w:r>
              <w:rPr>
                <w:spacing w:val="-5"/>
              </w:rPr>
              <w:t xml:space="preserve"> </w:t>
            </w:r>
            <w:r>
              <w:t>rights</w:t>
            </w:r>
            <w:r>
              <w:rPr>
                <w:spacing w:val="-6"/>
              </w:rPr>
              <w:t xml:space="preserve"> </w:t>
            </w:r>
            <w:r>
              <w:t>having</w:t>
            </w:r>
            <w:r>
              <w:rPr>
                <w:spacing w:val="-4"/>
              </w:rPr>
              <w:t xml:space="preserve"> </w:t>
            </w:r>
            <w:r>
              <w:t>equivalent</w:t>
            </w:r>
            <w:r>
              <w:rPr>
                <w:spacing w:val="-2"/>
              </w:rPr>
              <w:t xml:space="preserve"> </w:t>
            </w:r>
            <w:r>
              <w:t>or</w:t>
            </w:r>
            <w:r>
              <w:rPr>
                <w:spacing w:val="-5"/>
              </w:rPr>
              <w:t xml:space="preserve"> </w:t>
            </w:r>
            <w:r>
              <w:t>similar</w:t>
            </w:r>
            <w:r>
              <w:rPr>
                <w:spacing w:val="-2"/>
              </w:rPr>
              <w:t xml:space="preserve"> </w:t>
            </w:r>
            <w:r>
              <w:t>effect</w:t>
            </w:r>
            <w:r>
              <w:rPr>
                <w:spacing w:val="-4"/>
              </w:rPr>
              <w:t xml:space="preserve"> </w:t>
            </w:r>
            <w:r>
              <w:t>in</w:t>
            </w:r>
            <w:r>
              <w:rPr>
                <w:spacing w:val="-4"/>
              </w:rPr>
              <w:t xml:space="preserve"> </w:t>
            </w:r>
            <w:r>
              <w:t xml:space="preserve">any country or </w:t>
            </w:r>
            <w:r>
              <w:t>jurisdiction</w:t>
            </w:r>
          </w:p>
        </w:tc>
      </w:tr>
      <w:tr w:rsidR="00564F1B" w14:paraId="77EA0E49" w14:textId="77777777">
        <w:trPr>
          <w:trHeight w:val="3032"/>
        </w:trPr>
        <w:tc>
          <w:tcPr>
            <w:tcW w:w="2623" w:type="dxa"/>
          </w:tcPr>
          <w:p w14:paraId="77EA0E43" w14:textId="77777777" w:rsidR="00564F1B" w:rsidRDefault="00606AB4">
            <w:pPr>
              <w:pStyle w:val="TableParagraph"/>
              <w:spacing w:line="253" w:lineRule="exact"/>
              <w:ind w:left="105"/>
              <w:rPr>
                <w:b/>
              </w:rPr>
            </w:pPr>
            <w:r>
              <w:rPr>
                <w:b/>
                <w:spacing w:val="-2"/>
              </w:rPr>
              <w:t>Intermediary</w:t>
            </w:r>
          </w:p>
        </w:tc>
        <w:tc>
          <w:tcPr>
            <w:tcW w:w="6278" w:type="dxa"/>
          </w:tcPr>
          <w:p w14:paraId="77EA0E44" w14:textId="77777777" w:rsidR="00564F1B" w:rsidRDefault="00606AB4">
            <w:pPr>
              <w:pStyle w:val="TableParagraph"/>
              <w:spacing w:line="253" w:lineRule="exact"/>
              <w:ind w:left="107"/>
            </w:pPr>
            <w:r>
              <w:t>For</w:t>
            </w:r>
            <w:r>
              <w:rPr>
                <w:spacing w:val="-5"/>
              </w:rPr>
              <w:t xml:space="preserve"> </w:t>
            </w:r>
            <w:r>
              <w:t>the</w:t>
            </w:r>
            <w:r>
              <w:rPr>
                <w:spacing w:val="-3"/>
              </w:rPr>
              <w:t xml:space="preserve"> </w:t>
            </w:r>
            <w:r>
              <w:t>purposes</w:t>
            </w:r>
            <w:r>
              <w:rPr>
                <w:spacing w:val="-5"/>
              </w:rPr>
              <w:t xml:space="preserve"> </w:t>
            </w:r>
            <w:r>
              <w:t>of</w:t>
            </w:r>
            <w:r>
              <w:rPr>
                <w:spacing w:val="-4"/>
              </w:rPr>
              <w:t xml:space="preserve"> </w:t>
            </w:r>
            <w:r>
              <w:t>the</w:t>
            </w:r>
            <w:r>
              <w:rPr>
                <w:spacing w:val="-5"/>
              </w:rPr>
              <w:t xml:space="preserve"> </w:t>
            </w:r>
            <w:r>
              <w:t>IR35</w:t>
            </w:r>
            <w:r>
              <w:rPr>
                <w:spacing w:val="-3"/>
              </w:rPr>
              <w:t xml:space="preserve"> </w:t>
            </w:r>
            <w:r>
              <w:t>rules</w:t>
            </w:r>
            <w:r>
              <w:rPr>
                <w:spacing w:val="-3"/>
              </w:rPr>
              <w:t xml:space="preserve"> </w:t>
            </w:r>
            <w:r>
              <w:t>an</w:t>
            </w:r>
            <w:r>
              <w:rPr>
                <w:spacing w:val="-5"/>
              </w:rPr>
              <w:t xml:space="preserve"> </w:t>
            </w:r>
            <w:r>
              <w:t>intermediary</w:t>
            </w:r>
            <w:r>
              <w:rPr>
                <w:spacing w:val="-2"/>
              </w:rPr>
              <w:t xml:space="preserve"> </w:t>
            </w:r>
            <w:r>
              <w:t>can</w:t>
            </w:r>
            <w:r>
              <w:rPr>
                <w:spacing w:val="-3"/>
              </w:rPr>
              <w:t xml:space="preserve"> </w:t>
            </w:r>
            <w:r>
              <w:rPr>
                <w:spacing w:val="-5"/>
              </w:rPr>
              <w:t>be:</w:t>
            </w:r>
          </w:p>
          <w:p w14:paraId="77EA0E45" w14:textId="77777777" w:rsidR="00564F1B" w:rsidRDefault="00606AB4">
            <w:pPr>
              <w:pStyle w:val="TableParagraph"/>
              <w:numPr>
                <w:ilvl w:val="0"/>
                <w:numId w:val="2"/>
              </w:numPr>
              <w:tabs>
                <w:tab w:val="left" w:pos="825"/>
              </w:tabs>
              <w:spacing w:before="35"/>
            </w:pPr>
            <w:r>
              <w:t>the</w:t>
            </w:r>
            <w:r>
              <w:rPr>
                <w:spacing w:val="-5"/>
              </w:rPr>
              <w:t xml:space="preserve"> </w:t>
            </w:r>
            <w:r>
              <w:t>supplier's</w:t>
            </w:r>
            <w:r>
              <w:rPr>
                <w:spacing w:val="-4"/>
              </w:rPr>
              <w:t xml:space="preserve"> </w:t>
            </w:r>
            <w:r>
              <w:t>own</w:t>
            </w:r>
            <w:r>
              <w:rPr>
                <w:spacing w:val="-6"/>
              </w:rPr>
              <w:t xml:space="preserve"> </w:t>
            </w:r>
            <w:r>
              <w:t>limited</w:t>
            </w:r>
            <w:r>
              <w:rPr>
                <w:spacing w:val="-6"/>
              </w:rPr>
              <w:t xml:space="preserve"> </w:t>
            </w:r>
            <w:r>
              <w:rPr>
                <w:spacing w:val="-2"/>
              </w:rPr>
              <w:t>company</w:t>
            </w:r>
          </w:p>
          <w:p w14:paraId="77EA0E46" w14:textId="77777777" w:rsidR="00564F1B" w:rsidRDefault="00606AB4">
            <w:pPr>
              <w:pStyle w:val="TableParagraph"/>
              <w:numPr>
                <w:ilvl w:val="0"/>
                <w:numId w:val="2"/>
              </w:numPr>
              <w:tabs>
                <w:tab w:val="left" w:pos="825"/>
              </w:tabs>
              <w:spacing w:before="4"/>
            </w:pPr>
            <w:r>
              <w:t>a</w:t>
            </w:r>
            <w:r>
              <w:rPr>
                <w:spacing w:val="-4"/>
              </w:rPr>
              <w:t xml:space="preserve"> </w:t>
            </w:r>
            <w:r>
              <w:t>service</w:t>
            </w:r>
            <w:r>
              <w:rPr>
                <w:spacing w:val="-4"/>
              </w:rPr>
              <w:t xml:space="preserve"> </w:t>
            </w:r>
            <w:r>
              <w:t>or</w:t>
            </w:r>
            <w:r>
              <w:rPr>
                <w:spacing w:val="-4"/>
              </w:rPr>
              <w:t xml:space="preserve"> </w:t>
            </w:r>
            <w:r>
              <w:t>a</w:t>
            </w:r>
            <w:r>
              <w:rPr>
                <w:spacing w:val="-3"/>
              </w:rPr>
              <w:t xml:space="preserve"> </w:t>
            </w:r>
            <w:r>
              <w:t>personal</w:t>
            </w:r>
            <w:r>
              <w:rPr>
                <w:spacing w:val="-3"/>
              </w:rPr>
              <w:t xml:space="preserve"> </w:t>
            </w:r>
            <w:r>
              <w:t>service</w:t>
            </w:r>
            <w:r>
              <w:rPr>
                <w:spacing w:val="-3"/>
              </w:rPr>
              <w:t xml:space="preserve"> </w:t>
            </w:r>
            <w:r>
              <w:rPr>
                <w:spacing w:val="-2"/>
              </w:rPr>
              <w:t>company</w:t>
            </w:r>
          </w:p>
          <w:p w14:paraId="77EA0E47" w14:textId="77777777" w:rsidR="00564F1B" w:rsidRDefault="00606AB4">
            <w:pPr>
              <w:pStyle w:val="TableParagraph"/>
              <w:numPr>
                <w:ilvl w:val="0"/>
                <w:numId w:val="2"/>
              </w:numPr>
              <w:tabs>
                <w:tab w:val="left" w:pos="825"/>
              </w:tabs>
              <w:spacing w:before="61"/>
            </w:pPr>
            <w:r>
              <w:t xml:space="preserve">a </w:t>
            </w:r>
            <w:r>
              <w:rPr>
                <w:spacing w:val="-2"/>
              </w:rPr>
              <w:t>partnership</w:t>
            </w:r>
          </w:p>
          <w:p w14:paraId="77EA0E48" w14:textId="77777777" w:rsidR="00564F1B" w:rsidRDefault="00606AB4">
            <w:pPr>
              <w:pStyle w:val="TableParagraph"/>
              <w:spacing w:before="61"/>
              <w:ind w:left="107"/>
            </w:pPr>
            <w:r>
              <w:t>It</w:t>
            </w:r>
            <w:r>
              <w:rPr>
                <w:spacing w:val="-3"/>
              </w:rPr>
              <w:t xml:space="preserve"> </w:t>
            </w:r>
            <w:r>
              <w:t>does</w:t>
            </w:r>
            <w:r>
              <w:rPr>
                <w:spacing w:val="-2"/>
              </w:rPr>
              <w:t xml:space="preserve"> </w:t>
            </w:r>
            <w:r>
              <w:t>not</w:t>
            </w:r>
            <w:r>
              <w:rPr>
                <w:spacing w:val="-1"/>
              </w:rPr>
              <w:t xml:space="preserve"> </w:t>
            </w:r>
            <w:r>
              <w:t>apply</w:t>
            </w:r>
            <w:r>
              <w:rPr>
                <w:spacing w:val="-5"/>
              </w:rPr>
              <w:t xml:space="preserve"> </w:t>
            </w:r>
            <w:r>
              <w:t>if</w:t>
            </w:r>
            <w:r>
              <w:rPr>
                <w:spacing w:val="-4"/>
              </w:rPr>
              <w:t xml:space="preserve"> </w:t>
            </w:r>
            <w:r>
              <w:t>you</w:t>
            </w:r>
            <w:r>
              <w:rPr>
                <w:spacing w:val="-3"/>
              </w:rPr>
              <w:t xml:space="preserve"> </w:t>
            </w:r>
            <w:r>
              <w:t>work</w:t>
            </w:r>
            <w:r>
              <w:rPr>
                <w:spacing w:val="-5"/>
              </w:rPr>
              <w:t xml:space="preserve"> </w:t>
            </w:r>
            <w:r>
              <w:t>for</w:t>
            </w:r>
            <w:r>
              <w:rPr>
                <w:spacing w:val="-4"/>
              </w:rPr>
              <w:t xml:space="preserve"> </w:t>
            </w:r>
            <w:r>
              <w:t>a</w:t>
            </w:r>
            <w:r>
              <w:rPr>
                <w:spacing w:val="-3"/>
              </w:rPr>
              <w:t xml:space="preserve"> </w:t>
            </w:r>
            <w:r>
              <w:t>client</w:t>
            </w:r>
            <w:r>
              <w:rPr>
                <w:spacing w:val="-3"/>
              </w:rPr>
              <w:t xml:space="preserve"> </w:t>
            </w:r>
            <w:r>
              <w:t>through</w:t>
            </w:r>
            <w:r>
              <w:rPr>
                <w:spacing w:val="-3"/>
              </w:rPr>
              <w:t xml:space="preserve"> </w:t>
            </w:r>
            <w:r>
              <w:t>a</w:t>
            </w:r>
            <w:r>
              <w:rPr>
                <w:spacing w:val="-7"/>
              </w:rPr>
              <w:t xml:space="preserve"> </w:t>
            </w:r>
            <w:r>
              <w:t xml:space="preserve">Managed Service </w:t>
            </w:r>
            <w:r>
              <w:t>Company (MSC) or agency (for example, an employment agency).</w:t>
            </w:r>
          </w:p>
        </w:tc>
      </w:tr>
    </w:tbl>
    <w:p w14:paraId="77EA0E4A" w14:textId="77777777" w:rsidR="00564F1B" w:rsidRDefault="00564F1B">
      <w:pPr>
        <w:sectPr w:rsidR="00564F1B" w:rsidSect="00611396">
          <w:type w:val="continuous"/>
          <w:pgSz w:w="11930" w:h="16840"/>
          <w:pgMar w:top="1080" w:right="700" w:bottom="1685"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4D" w14:textId="77777777">
        <w:trPr>
          <w:trHeight w:val="1451"/>
        </w:trPr>
        <w:tc>
          <w:tcPr>
            <w:tcW w:w="2623" w:type="dxa"/>
          </w:tcPr>
          <w:p w14:paraId="77EA0E4B" w14:textId="77777777" w:rsidR="00564F1B" w:rsidRDefault="00606AB4">
            <w:pPr>
              <w:pStyle w:val="TableParagraph"/>
              <w:spacing w:line="253" w:lineRule="exact"/>
              <w:ind w:left="105"/>
              <w:rPr>
                <w:b/>
              </w:rPr>
            </w:pPr>
            <w:r>
              <w:rPr>
                <w:b/>
              </w:rPr>
              <w:lastRenderedPageBreak/>
              <w:t xml:space="preserve">IPR </w:t>
            </w:r>
            <w:r>
              <w:rPr>
                <w:b/>
                <w:spacing w:val="-2"/>
              </w:rPr>
              <w:t>claim</w:t>
            </w:r>
          </w:p>
        </w:tc>
        <w:tc>
          <w:tcPr>
            <w:tcW w:w="6278" w:type="dxa"/>
          </w:tcPr>
          <w:p w14:paraId="77EA0E4C" w14:textId="77777777" w:rsidR="00564F1B" w:rsidRDefault="00606AB4">
            <w:pPr>
              <w:pStyle w:val="TableParagraph"/>
              <w:spacing w:line="253" w:lineRule="exact"/>
              <w:ind w:left="107"/>
            </w:pPr>
            <w:r>
              <w:t>As</w:t>
            </w:r>
            <w:r>
              <w:rPr>
                <w:spacing w:val="-2"/>
              </w:rPr>
              <w:t xml:space="preserve"> </w:t>
            </w:r>
            <w:r>
              <w:t>set</w:t>
            </w:r>
            <w:r>
              <w:rPr>
                <w:spacing w:val="-2"/>
              </w:rPr>
              <w:t xml:space="preserve"> </w:t>
            </w:r>
            <w:r>
              <w:t>out</w:t>
            </w:r>
            <w:r>
              <w:rPr>
                <w:spacing w:val="-2"/>
              </w:rPr>
              <w:t xml:space="preserve"> </w:t>
            </w:r>
            <w:r>
              <w:t>in</w:t>
            </w:r>
            <w:r>
              <w:rPr>
                <w:spacing w:val="-2"/>
              </w:rPr>
              <w:t xml:space="preserve"> </w:t>
            </w:r>
            <w:r>
              <w:t>clause</w:t>
            </w:r>
            <w:r>
              <w:rPr>
                <w:spacing w:val="-3"/>
              </w:rPr>
              <w:t xml:space="preserve"> </w:t>
            </w:r>
            <w:r>
              <w:rPr>
                <w:spacing w:val="-4"/>
              </w:rPr>
              <w:t>11.5.</w:t>
            </w:r>
          </w:p>
        </w:tc>
      </w:tr>
      <w:tr w:rsidR="00564F1B" w14:paraId="77EA0E50" w14:textId="77777777">
        <w:trPr>
          <w:trHeight w:val="1971"/>
        </w:trPr>
        <w:tc>
          <w:tcPr>
            <w:tcW w:w="2623" w:type="dxa"/>
          </w:tcPr>
          <w:p w14:paraId="77EA0E4E" w14:textId="77777777" w:rsidR="00564F1B" w:rsidRDefault="00606AB4">
            <w:pPr>
              <w:pStyle w:val="TableParagraph"/>
              <w:spacing w:line="253" w:lineRule="exact"/>
              <w:ind w:left="105"/>
              <w:rPr>
                <w:b/>
              </w:rPr>
            </w:pPr>
            <w:r>
              <w:rPr>
                <w:b/>
                <w:spacing w:val="-4"/>
              </w:rPr>
              <w:t>IR35</w:t>
            </w:r>
          </w:p>
        </w:tc>
        <w:tc>
          <w:tcPr>
            <w:tcW w:w="6278" w:type="dxa"/>
          </w:tcPr>
          <w:p w14:paraId="77EA0E4F" w14:textId="77777777" w:rsidR="00564F1B" w:rsidRDefault="00606AB4">
            <w:pPr>
              <w:pStyle w:val="TableParagraph"/>
              <w:ind w:left="107" w:right="228"/>
              <w:jc w:val="both"/>
            </w:pPr>
            <w:r>
              <w:t>IR35</w:t>
            </w:r>
            <w:r>
              <w:rPr>
                <w:spacing w:val="-4"/>
              </w:rPr>
              <w:t xml:space="preserve"> </w:t>
            </w:r>
            <w:r>
              <w:t>is</w:t>
            </w:r>
            <w:r>
              <w:rPr>
                <w:spacing w:val="-3"/>
              </w:rPr>
              <w:t xml:space="preserve"> </w:t>
            </w:r>
            <w:r>
              <w:t>also</w:t>
            </w:r>
            <w:r>
              <w:rPr>
                <w:spacing w:val="-6"/>
              </w:rPr>
              <w:t xml:space="preserve"> </w:t>
            </w:r>
            <w:r>
              <w:t>known</w:t>
            </w:r>
            <w:r>
              <w:rPr>
                <w:spacing w:val="-4"/>
              </w:rPr>
              <w:t xml:space="preserve"> </w:t>
            </w:r>
            <w:r>
              <w:t>as</w:t>
            </w:r>
            <w:r>
              <w:rPr>
                <w:spacing w:val="-6"/>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 that affect</w:t>
            </w:r>
            <w:r>
              <w:rPr>
                <w:spacing w:val="-1"/>
              </w:rPr>
              <w:t xml:space="preserve"> </w:t>
            </w:r>
            <w:r>
              <w:t>tax</w:t>
            </w:r>
            <w:r>
              <w:rPr>
                <w:spacing w:val="-3"/>
              </w:rPr>
              <w:t xml:space="preserve"> </w:t>
            </w:r>
            <w:r>
              <w:t>and</w:t>
            </w:r>
            <w:r>
              <w:rPr>
                <w:spacing w:val="-5"/>
              </w:rPr>
              <w:t xml:space="preserve"> </w:t>
            </w:r>
            <w:r>
              <w:t>National</w:t>
            </w:r>
            <w:r>
              <w:rPr>
                <w:spacing w:val="-1"/>
              </w:rPr>
              <w:t xml:space="preserve"> </w:t>
            </w:r>
            <w:r>
              <w:t>Insurance</w:t>
            </w:r>
            <w:r>
              <w:rPr>
                <w:spacing w:val="-1"/>
              </w:rPr>
              <w:t xml:space="preserve"> </w:t>
            </w:r>
            <w:r>
              <w:t>where</w:t>
            </w:r>
            <w:r>
              <w:rPr>
                <w:spacing w:val="-1"/>
              </w:rPr>
              <w:t xml:space="preserve"> </w:t>
            </w:r>
            <w:r>
              <w:t>a</w:t>
            </w:r>
            <w:r>
              <w:rPr>
                <w:spacing w:val="-1"/>
              </w:rPr>
              <w:t xml:space="preserve"> </w:t>
            </w:r>
            <w:r>
              <w:t>Supplier is contracted to work for a client through an Intermediary.</w:t>
            </w:r>
          </w:p>
        </w:tc>
      </w:tr>
      <w:tr w:rsidR="00564F1B" w14:paraId="77EA0E53" w14:textId="77777777">
        <w:trPr>
          <w:trHeight w:val="1732"/>
        </w:trPr>
        <w:tc>
          <w:tcPr>
            <w:tcW w:w="2623" w:type="dxa"/>
          </w:tcPr>
          <w:p w14:paraId="77EA0E51" w14:textId="77777777" w:rsidR="00564F1B" w:rsidRDefault="00606AB4">
            <w:pPr>
              <w:pStyle w:val="TableParagraph"/>
              <w:spacing w:before="2"/>
              <w:ind w:left="105"/>
              <w:rPr>
                <w:b/>
              </w:rPr>
            </w:pPr>
            <w:r>
              <w:rPr>
                <w:b/>
              </w:rPr>
              <w:t>IR35</w:t>
            </w:r>
            <w:r>
              <w:rPr>
                <w:b/>
                <w:spacing w:val="-2"/>
              </w:rPr>
              <w:t xml:space="preserve"> assessment</w:t>
            </w:r>
          </w:p>
        </w:tc>
        <w:tc>
          <w:tcPr>
            <w:tcW w:w="6278" w:type="dxa"/>
          </w:tcPr>
          <w:p w14:paraId="77EA0E52" w14:textId="77777777" w:rsidR="00564F1B" w:rsidRDefault="00606AB4">
            <w:pPr>
              <w:pStyle w:val="TableParagraph"/>
              <w:spacing w:before="2"/>
              <w:ind w:left="107"/>
            </w:pPr>
            <w:r>
              <w:t>Assessment</w:t>
            </w:r>
            <w:r>
              <w:rPr>
                <w:spacing w:val="-3"/>
              </w:rPr>
              <w:t xml:space="preserve"> </w:t>
            </w:r>
            <w:r>
              <w:t>of</w:t>
            </w:r>
            <w:r>
              <w:rPr>
                <w:spacing w:val="-3"/>
              </w:rPr>
              <w:t xml:space="preserve"> </w:t>
            </w:r>
            <w:r>
              <w:t>employment</w:t>
            </w:r>
            <w:r>
              <w:rPr>
                <w:spacing w:val="-3"/>
              </w:rPr>
              <w:t xml:space="preserve"> </w:t>
            </w:r>
            <w:r>
              <w:t>status</w:t>
            </w:r>
            <w:r>
              <w:rPr>
                <w:spacing w:val="-4"/>
              </w:rPr>
              <w:t xml:space="preserve"> </w:t>
            </w:r>
            <w:r>
              <w:t>using</w:t>
            </w:r>
            <w:r>
              <w:rPr>
                <w:spacing w:val="-7"/>
              </w:rPr>
              <w:t xml:space="preserve"> </w:t>
            </w:r>
            <w:r>
              <w:t>the</w:t>
            </w:r>
            <w:r>
              <w:rPr>
                <w:spacing w:val="-7"/>
              </w:rPr>
              <w:t xml:space="preserve"> </w:t>
            </w:r>
            <w:r>
              <w:t>ESI</w:t>
            </w:r>
            <w:r>
              <w:rPr>
                <w:spacing w:val="-6"/>
              </w:rPr>
              <w:t xml:space="preserve"> </w:t>
            </w:r>
            <w:r>
              <w:t>tool</w:t>
            </w:r>
            <w:r>
              <w:rPr>
                <w:spacing w:val="-5"/>
              </w:rPr>
              <w:t xml:space="preserve"> </w:t>
            </w:r>
            <w:r>
              <w:t>to determine if engagement is Inside or Outside IR35.</w:t>
            </w:r>
          </w:p>
        </w:tc>
      </w:tr>
    </w:tbl>
    <w:p w14:paraId="77EA0E54" w14:textId="77777777" w:rsidR="00564F1B" w:rsidRDefault="00564F1B">
      <w:pPr>
        <w:pStyle w:val="BodyText"/>
        <w:spacing w:before="35"/>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57" w14:textId="77777777">
        <w:trPr>
          <w:trHeight w:val="2216"/>
        </w:trPr>
        <w:tc>
          <w:tcPr>
            <w:tcW w:w="2623" w:type="dxa"/>
          </w:tcPr>
          <w:p w14:paraId="77EA0E55" w14:textId="77777777" w:rsidR="00564F1B" w:rsidRDefault="00606AB4">
            <w:pPr>
              <w:pStyle w:val="TableParagraph"/>
              <w:spacing w:before="189"/>
              <w:ind w:left="105"/>
              <w:rPr>
                <w:b/>
              </w:rPr>
            </w:pPr>
            <w:r>
              <w:rPr>
                <w:b/>
                <w:spacing w:val="-2"/>
              </w:rPr>
              <w:t>Know-</w:t>
            </w:r>
            <w:r>
              <w:rPr>
                <w:b/>
                <w:spacing w:val="-5"/>
              </w:rPr>
              <w:t>How</w:t>
            </w:r>
          </w:p>
        </w:tc>
        <w:tc>
          <w:tcPr>
            <w:tcW w:w="6278" w:type="dxa"/>
          </w:tcPr>
          <w:p w14:paraId="77EA0E56" w14:textId="77777777" w:rsidR="00564F1B" w:rsidRDefault="00606AB4">
            <w:pPr>
              <w:pStyle w:val="TableParagraph"/>
              <w:spacing w:before="189"/>
              <w:ind w:left="107" w:right="327"/>
            </w:pPr>
            <w:r>
              <w:t xml:space="preserve">All ideas, concepts, schemes, information, </w:t>
            </w:r>
            <w:r>
              <w:t>knowledge, techniques,</w:t>
            </w:r>
            <w:r>
              <w:rPr>
                <w:spacing w:val="-5"/>
              </w:rPr>
              <w:t xml:space="preserve"> </w:t>
            </w:r>
            <w:r>
              <w:t>methodology,</w:t>
            </w:r>
            <w:r>
              <w:rPr>
                <w:spacing w:val="-3"/>
              </w:rPr>
              <w:t xml:space="preserve"> </w:t>
            </w:r>
            <w:r>
              <w:t>and</w:t>
            </w:r>
            <w:r>
              <w:rPr>
                <w:spacing w:val="-6"/>
              </w:rPr>
              <w:t xml:space="preserve"> </w:t>
            </w:r>
            <w:r>
              <w:t>anything</w:t>
            </w:r>
            <w:r>
              <w:rPr>
                <w:spacing w:val="-6"/>
              </w:rPr>
              <w:t xml:space="preserve"> </w:t>
            </w:r>
            <w:r>
              <w:t>else</w:t>
            </w:r>
            <w:r>
              <w:rPr>
                <w:spacing w:val="-5"/>
              </w:rPr>
              <w:t xml:space="preserve"> </w:t>
            </w:r>
            <w:r>
              <w:t>in</w:t>
            </w:r>
            <w:r>
              <w:rPr>
                <w:spacing w:val="-6"/>
              </w:rPr>
              <w:t xml:space="preserve"> </w:t>
            </w:r>
            <w:r>
              <w:t>the</w:t>
            </w:r>
            <w:r>
              <w:rPr>
                <w:spacing w:val="-6"/>
              </w:rPr>
              <w:t xml:space="preserve"> </w:t>
            </w:r>
            <w:r>
              <w:t>nature</w:t>
            </w:r>
            <w:r>
              <w:rPr>
                <w:spacing w:val="-5"/>
              </w:rPr>
              <w:t xml:space="preserve"> </w:t>
            </w:r>
            <w:r>
              <w:t>of know-how relating to the G-Cloud Services but excluding know-how already in the Supplier’s or Buyer’s possession before the Start date.</w:t>
            </w:r>
          </w:p>
        </w:tc>
      </w:tr>
      <w:tr w:rsidR="00564F1B" w14:paraId="77EA0E5A" w14:textId="77777777">
        <w:trPr>
          <w:trHeight w:val="2255"/>
        </w:trPr>
        <w:tc>
          <w:tcPr>
            <w:tcW w:w="2623" w:type="dxa"/>
          </w:tcPr>
          <w:p w14:paraId="77EA0E58" w14:textId="77777777" w:rsidR="00564F1B" w:rsidRDefault="00606AB4">
            <w:pPr>
              <w:pStyle w:val="TableParagraph"/>
              <w:spacing w:before="189"/>
              <w:ind w:left="105"/>
              <w:rPr>
                <w:b/>
              </w:rPr>
            </w:pPr>
            <w:r>
              <w:rPr>
                <w:b/>
                <w:spacing w:val="-5"/>
              </w:rPr>
              <w:t>Law</w:t>
            </w:r>
          </w:p>
        </w:tc>
        <w:tc>
          <w:tcPr>
            <w:tcW w:w="6278" w:type="dxa"/>
          </w:tcPr>
          <w:p w14:paraId="77EA0E59" w14:textId="77777777" w:rsidR="00564F1B" w:rsidRDefault="00606AB4">
            <w:pPr>
              <w:pStyle w:val="TableParagraph"/>
              <w:spacing w:before="189"/>
              <w:ind w:left="107" w:right="87"/>
            </w:pPr>
            <w:r>
              <w:t>Any law, subordinate legislation within the meaning of Section 21(1)</w:t>
            </w:r>
            <w:r>
              <w:rPr>
                <w:spacing w:val="-5"/>
              </w:rPr>
              <w:t xml:space="preserve"> </w:t>
            </w:r>
            <w:r>
              <w:t>of</w:t>
            </w:r>
            <w:r>
              <w:rPr>
                <w:spacing w:val="-4"/>
              </w:rPr>
              <w:t xml:space="preserve"> </w:t>
            </w:r>
            <w:r>
              <w:t>the</w:t>
            </w:r>
            <w:r>
              <w:rPr>
                <w:spacing w:val="-6"/>
              </w:rPr>
              <w:t xml:space="preserve"> </w:t>
            </w:r>
            <w:r>
              <w:t>Interpretation</w:t>
            </w:r>
            <w:r>
              <w:rPr>
                <w:spacing w:val="-4"/>
              </w:rPr>
              <w:t xml:space="preserve"> </w:t>
            </w:r>
            <w:r>
              <w:t>Act</w:t>
            </w:r>
            <w:r>
              <w:rPr>
                <w:spacing w:val="-4"/>
              </w:rPr>
              <w:t xml:space="preserve"> </w:t>
            </w:r>
            <w:r>
              <w:t>1978,</w:t>
            </w:r>
            <w:r>
              <w:rPr>
                <w:spacing w:val="-4"/>
              </w:rPr>
              <w:t xml:space="preserve"> </w:t>
            </w:r>
            <w:r>
              <w:t>bye-law,</w:t>
            </w:r>
            <w:r>
              <w:rPr>
                <w:spacing w:val="-4"/>
              </w:rPr>
              <w:t xml:space="preserve"> </w:t>
            </w:r>
            <w:r>
              <w:t>regulation,</w:t>
            </w:r>
            <w:r>
              <w:rPr>
                <w:spacing w:val="-3"/>
              </w:rPr>
              <w:t xml:space="preserve"> </w:t>
            </w:r>
            <w:r>
              <w:t>order, regulatory policy, mandatory guidance or code of practice, judgment of a relevant court of law, or directives or requirements with which the relevant Party is bound to</w:t>
            </w:r>
            <w:r>
              <w:rPr>
                <w:spacing w:val="40"/>
              </w:rPr>
              <w:t xml:space="preserve"> </w:t>
            </w:r>
            <w:r>
              <w:rPr>
                <w:spacing w:val="-2"/>
              </w:rPr>
              <w:t>comply.</w:t>
            </w:r>
          </w:p>
        </w:tc>
      </w:tr>
      <w:tr w:rsidR="00564F1B" w14:paraId="77EA0E5D" w14:textId="77777777">
        <w:trPr>
          <w:trHeight w:val="2497"/>
        </w:trPr>
        <w:tc>
          <w:tcPr>
            <w:tcW w:w="2623" w:type="dxa"/>
          </w:tcPr>
          <w:p w14:paraId="77EA0E5B" w14:textId="77777777" w:rsidR="00564F1B" w:rsidRDefault="00606AB4">
            <w:pPr>
              <w:pStyle w:val="TableParagraph"/>
              <w:spacing w:before="191"/>
              <w:ind w:left="105"/>
              <w:rPr>
                <w:b/>
              </w:rPr>
            </w:pPr>
            <w:r>
              <w:rPr>
                <w:b/>
                <w:spacing w:val="-4"/>
              </w:rPr>
              <w:t>Loss</w:t>
            </w:r>
          </w:p>
        </w:tc>
        <w:tc>
          <w:tcPr>
            <w:tcW w:w="6278" w:type="dxa"/>
          </w:tcPr>
          <w:p w14:paraId="77EA0E5C" w14:textId="77777777" w:rsidR="00564F1B" w:rsidRDefault="00606AB4">
            <w:pPr>
              <w:pStyle w:val="TableParagraph"/>
              <w:spacing w:before="191"/>
              <w:ind w:left="107" w:right="105"/>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6"/>
              </w:rPr>
              <w:t xml:space="preserve"> </w:t>
            </w:r>
            <w:r>
              <w:t>and</w:t>
            </w:r>
            <w:r>
              <w:rPr>
                <w:spacing w:val="-6"/>
              </w:rPr>
              <w:t xml:space="preserve"> </w:t>
            </w:r>
            <w:r>
              <w:t>penalties</w:t>
            </w:r>
            <w:r>
              <w:rPr>
                <w:spacing w:val="-5"/>
              </w:rPr>
              <w:t xml:space="preserve"> </w:t>
            </w:r>
            <w:r>
              <w:t>whether</w:t>
            </w:r>
            <w:r>
              <w:rPr>
                <w:spacing w:val="-4"/>
              </w:rPr>
              <w:t xml:space="preserve"> </w:t>
            </w:r>
            <w:r>
              <w:t>arising</w:t>
            </w:r>
            <w:r>
              <w:rPr>
                <w:spacing w:val="-6"/>
              </w:rPr>
              <w:t xml:space="preserve"> </w:t>
            </w:r>
            <w:r>
              <w:t xml:space="preserve">in contract, tort (including negligence), breach of </w:t>
            </w:r>
            <w:r>
              <w:t>statutory duty, misrepresentation or otherwise and '</w:t>
            </w:r>
            <w:r>
              <w:rPr>
                <w:b/>
              </w:rPr>
              <w:t>Losses</w:t>
            </w:r>
            <w:r>
              <w:t>' will be interpreted accordingly.</w:t>
            </w:r>
          </w:p>
        </w:tc>
      </w:tr>
      <w:tr w:rsidR="00564F1B" w14:paraId="77EA0E60" w14:textId="77777777">
        <w:trPr>
          <w:trHeight w:val="1679"/>
        </w:trPr>
        <w:tc>
          <w:tcPr>
            <w:tcW w:w="2623" w:type="dxa"/>
          </w:tcPr>
          <w:p w14:paraId="77EA0E5E" w14:textId="77777777" w:rsidR="00564F1B" w:rsidRDefault="00606AB4">
            <w:pPr>
              <w:pStyle w:val="TableParagraph"/>
              <w:spacing w:before="191"/>
              <w:ind w:left="105"/>
              <w:rPr>
                <w:b/>
              </w:rPr>
            </w:pPr>
            <w:r>
              <w:rPr>
                <w:b/>
                <w:spacing w:val="-5"/>
              </w:rPr>
              <w:t>Lot</w:t>
            </w:r>
          </w:p>
        </w:tc>
        <w:tc>
          <w:tcPr>
            <w:tcW w:w="6278" w:type="dxa"/>
          </w:tcPr>
          <w:p w14:paraId="77EA0E5F" w14:textId="77777777" w:rsidR="00564F1B" w:rsidRDefault="00606AB4">
            <w:pPr>
              <w:pStyle w:val="TableParagraph"/>
              <w:spacing w:before="191"/>
              <w:ind w:left="107" w:right="146"/>
            </w:pPr>
            <w:r>
              <w:t>Any</w:t>
            </w:r>
            <w:r>
              <w:rPr>
                <w:spacing w:val="-2"/>
              </w:rPr>
              <w:t xml:space="preserve"> </w:t>
            </w:r>
            <w:r>
              <w:t>of</w:t>
            </w:r>
            <w:r>
              <w:rPr>
                <w:spacing w:val="-3"/>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5"/>
              </w:rPr>
              <w:t xml:space="preserve"> </w:t>
            </w:r>
            <w:r>
              <w:t>and</w:t>
            </w:r>
            <w:r>
              <w:rPr>
                <w:spacing w:val="-3"/>
              </w:rPr>
              <w:t xml:space="preserve"> </w:t>
            </w:r>
            <w:r>
              <w:t>Lots</w:t>
            </w:r>
            <w:r>
              <w:rPr>
                <w:spacing w:val="-5"/>
              </w:rPr>
              <w:t xml:space="preserve"> </w:t>
            </w:r>
            <w:r>
              <w:t>will</w:t>
            </w:r>
            <w:r>
              <w:rPr>
                <w:spacing w:val="-3"/>
              </w:rPr>
              <w:t xml:space="preserve"> </w:t>
            </w:r>
            <w:r>
              <w:t>be construed accordingly.</w:t>
            </w:r>
          </w:p>
        </w:tc>
      </w:tr>
    </w:tbl>
    <w:p w14:paraId="77EA0E61"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64" w14:textId="77777777">
        <w:trPr>
          <w:trHeight w:val="2759"/>
        </w:trPr>
        <w:tc>
          <w:tcPr>
            <w:tcW w:w="2623" w:type="dxa"/>
          </w:tcPr>
          <w:p w14:paraId="77EA0E62" w14:textId="77777777" w:rsidR="00564F1B" w:rsidRDefault="00606AB4">
            <w:pPr>
              <w:pStyle w:val="TableParagraph"/>
              <w:spacing w:before="191"/>
              <w:ind w:left="105"/>
              <w:rPr>
                <w:b/>
              </w:rPr>
            </w:pPr>
            <w:r>
              <w:rPr>
                <w:b/>
              </w:rPr>
              <w:lastRenderedPageBreak/>
              <w:t>Malicious</w:t>
            </w:r>
            <w:r>
              <w:rPr>
                <w:b/>
                <w:spacing w:val="-6"/>
              </w:rPr>
              <w:t xml:space="preserve"> </w:t>
            </w:r>
            <w:r>
              <w:rPr>
                <w:b/>
                <w:spacing w:val="-2"/>
              </w:rPr>
              <w:t>Software</w:t>
            </w:r>
          </w:p>
        </w:tc>
        <w:tc>
          <w:tcPr>
            <w:tcW w:w="6278" w:type="dxa"/>
          </w:tcPr>
          <w:p w14:paraId="77EA0E63" w14:textId="77777777" w:rsidR="00564F1B" w:rsidRDefault="00606AB4">
            <w:pPr>
              <w:pStyle w:val="TableParagraph"/>
              <w:spacing w:before="191"/>
              <w:ind w:left="107"/>
            </w:pPr>
            <w:r>
              <w:t xml:space="preserve">Any software program or code </w:t>
            </w:r>
            <w:r>
              <w:t>intended to destroy, interfere with,</w:t>
            </w:r>
            <w:r>
              <w:rPr>
                <w:spacing w:val="-2"/>
              </w:rPr>
              <w:t xml:space="preserve"> </w:t>
            </w:r>
            <w:r>
              <w:t>corrupt,</w:t>
            </w:r>
            <w:r>
              <w:rPr>
                <w:spacing w:val="-4"/>
              </w:rPr>
              <w:t xml:space="preserve"> </w:t>
            </w:r>
            <w:r>
              <w:t>or</w:t>
            </w:r>
            <w:r>
              <w:rPr>
                <w:spacing w:val="-5"/>
              </w:rPr>
              <w:t xml:space="preserve"> </w:t>
            </w:r>
            <w:r>
              <w:t>cause</w:t>
            </w:r>
            <w:r>
              <w:rPr>
                <w:spacing w:val="-6"/>
              </w:rPr>
              <w:t xml:space="preserve"> </w:t>
            </w:r>
            <w:r>
              <w:t>undesired</w:t>
            </w:r>
            <w:r>
              <w:rPr>
                <w:spacing w:val="-4"/>
              </w:rPr>
              <w:t xml:space="preserve"> </w:t>
            </w:r>
            <w:r>
              <w:t>effects</w:t>
            </w:r>
            <w:r>
              <w:rPr>
                <w:spacing w:val="-3"/>
              </w:rPr>
              <w:t xml:space="preserve"> </w:t>
            </w:r>
            <w:r>
              <w:t>on</w:t>
            </w:r>
            <w:r>
              <w:rPr>
                <w:spacing w:val="-6"/>
              </w:rPr>
              <w:t xml:space="preserve"> </w:t>
            </w:r>
            <w:r>
              <w:t>program</w:t>
            </w:r>
            <w:r>
              <w:rPr>
                <w:spacing w:val="-5"/>
              </w:rPr>
              <w:t xml:space="preserve"> </w:t>
            </w:r>
            <w:r>
              <w:t>files,</w:t>
            </w:r>
            <w:r>
              <w:rPr>
                <w:spacing w:val="-2"/>
              </w:rPr>
              <w:t xml:space="preserve"> </w:t>
            </w:r>
            <w:r>
              <w:t>data or other information, executable code or application software macros, whether or not its operation is immediate or delayed, and whether the malicious software is introduced wilfully, negligently or without knowledge of its existence.</w:t>
            </w:r>
          </w:p>
        </w:tc>
      </w:tr>
      <w:tr w:rsidR="00564F1B" w14:paraId="77EA0E67" w14:textId="77777777">
        <w:trPr>
          <w:trHeight w:val="2497"/>
        </w:trPr>
        <w:tc>
          <w:tcPr>
            <w:tcW w:w="2623" w:type="dxa"/>
          </w:tcPr>
          <w:p w14:paraId="77EA0E65" w14:textId="77777777" w:rsidR="00564F1B" w:rsidRDefault="00606AB4">
            <w:pPr>
              <w:pStyle w:val="TableParagraph"/>
              <w:spacing w:before="189"/>
              <w:ind w:left="105"/>
              <w:rPr>
                <w:b/>
              </w:rPr>
            </w:pPr>
            <w:r>
              <w:rPr>
                <w:b/>
              </w:rPr>
              <w:t>Management</w:t>
            </w:r>
            <w:r>
              <w:rPr>
                <w:b/>
                <w:spacing w:val="-7"/>
              </w:rPr>
              <w:t xml:space="preserve"> </w:t>
            </w:r>
            <w:r>
              <w:rPr>
                <w:b/>
                <w:spacing w:val="-2"/>
              </w:rPr>
              <w:t>Charge</w:t>
            </w:r>
          </w:p>
        </w:tc>
        <w:tc>
          <w:tcPr>
            <w:tcW w:w="6278" w:type="dxa"/>
          </w:tcPr>
          <w:p w14:paraId="77EA0E66" w14:textId="77777777" w:rsidR="00564F1B" w:rsidRDefault="00606AB4">
            <w:pPr>
              <w:pStyle w:val="TableParagraph"/>
              <w:spacing w:before="189"/>
              <w:ind w:left="107" w:right="146"/>
            </w:pPr>
            <w:r>
              <w:t>The</w:t>
            </w:r>
            <w:r>
              <w:rPr>
                <w:spacing w:val="-3"/>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1"/>
              </w:rPr>
              <w:t xml:space="preserve"> </w:t>
            </w:r>
            <w:r>
              <w:t>to</w:t>
            </w:r>
            <w:r>
              <w:rPr>
                <w:spacing w:val="-3"/>
              </w:rPr>
              <w:t xml:space="preserve"> </w:t>
            </w:r>
            <w:r>
              <w:t>CCS</w:t>
            </w:r>
            <w:r>
              <w:rPr>
                <w:spacing w:val="-3"/>
              </w:rPr>
              <w:t xml:space="preserve"> </w:t>
            </w:r>
            <w:r>
              <w:t>being</w:t>
            </w:r>
            <w:r>
              <w:rPr>
                <w:spacing w:val="-5"/>
              </w:rPr>
              <w:t xml:space="preserve"> </w:t>
            </w:r>
            <w:r>
              <w:t>an</w:t>
            </w:r>
            <w:r>
              <w:rPr>
                <w:spacing w:val="-3"/>
              </w:rPr>
              <w:t xml:space="preserve"> </w:t>
            </w:r>
            <w:r>
              <w:t>amount</w:t>
            </w:r>
            <w:r>
              <w:rPr>
                <w:spacing w:val="-3"/>
              </w:rPr>
              <w:t xml:space="preserve"> </w:t>
            </w:r>
            <w:r>
              <w:t>of</w:t>
            </w:r>
            <w:r>
              <w:rPr>
                <w:spacing w:val="-3"/>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564F1B" w14:paraId="77EA0E6A" w14:textId="77777777">
        <w:trPr>
          <w:trHeight w:val="1715"/>
        </w:trPr>
        <w:tc>
          <w:tcPr>
            <w:tcW w:w="2623" w:type="dxa"/>
          </w:tcPr>
          <w:p w14:paraId="77EA0E68" w14:textId="77777777" w:rsidR="00564F1B" w:rsidRDefault="00606AB4">
            <w:pPr>
              <w:pStyle w:val="TableParagraph"/>
              <w:spacing w:before="189"/>
              <w:ind w:left="105" w:right="169"/>
              <w:rPr>
                <w:b/>
              </w:rPr>
            </w:pPr>
            <w:r>
              <w:rPr>
                <w:b/>
                <w:spacing w:val="-2"/>
              </w:rPr>
              <w:t>Management Information</w:t>
            </w:r>
          </w:p>
        </w:tc>
        <w:tc>
          <w:tcPr>
            <w:tcW w:w="6278" w:type="dxa"/>
          </w:tcPr>
          <w:p w14:paraId="77EA0E69" w14:textId="77777777" w:rsidR="00564F1B" w:rsidRDefault="00606AB4">
            <w:pPr>
              <w:pStyle w:val="TableParagraph"/>
              <w:spacing w:before="189"/>
              <w:ind w:left="107"/>
            </w:pPr>
            <w:r>
              <w:t>The</w:t>
            </w:r>
            <w:r>
              <w:rPr>
                <w:spacing w:val="-7"/>
              </w:rPr>
              <w:t xml:space="preserve"> </w:t>
            </w:r>
            <w:r>
              <w:t>management</w:t>
            </w:r>
            <w:r>
              <w:rPr>
                <w:spacing w:val="-7"/>
              </w:rPr>
              <w:t xml:space="preserve"> </w:t>
            </w:r>
            <w:r>
              <w:t>information</w:t>
            </w:r>
            <w:r>
              <w:rPr>
                <w:spacing w:val="-7"/>
              </w:rPr>
              <w:t xml:space="preserve"> </w:t>
            </w:r>
            <w:r>
              <w:t>specified</w:t>
            </w:r>
            <w:r>
              <w:rPr>
                <w:spacing w:val="-7"/>
              </w:rPr>
              <w:t xml:space="preserve"> </w:t>
            </w:r>
            <w:r>
              <w:t>in</w:t>
            </w:r>
            <w:r>
              <w:rPr>
                <w:spacing w:val="-9"/>
              </w:rPr>
              <w:t xml:space="preserve"> </w:t>
            </w:r>
            <w:r>
              <w:t>Framework Agreement Schedule 6.</w:t>
            </w:r>
          </w:p>
        </w:tc>
      </w:tr>
      <w:tr w:rsidR="00564F1B" w14:paraId="77EA0E6D" w14:textId="77777777">
        <w:trPr>
          <w:trHeight w:val="1957"/>
        </w:trPr>
        <w:tc>
          <w:tcPr>
            <w:tcW w:w="2623" w:type="dxa"/>
          </w:tcPr>
          <w:p w14:paraId="77EA0E6B" w14:textId="77777777" w:rsidR="00564F1B" w:rsidRDefault="00606AB4">
            <w:pPr>
              <w:pStyle w:val="TableParagraph"/>
              <w:spacing w:before="191"/>
              <w:ind w:left="105"/>
              <w:rPr>
                <w:b/>
              </w:rPr>
            </w:pPr>
            <w:r>
              <w:rPr>
                <w:b/>
              </w:rPr>
              <w:t>Material</w:t>
            </w:r>
            <w:r>
              <w:rPr>
                <w:b/>
                <w:spacing w:val="-4"/>
              </w:rPr>
              <w:t xml:space="preserve"> </w:t>
            </w:r>
            <w:r>
              <w:rPr>
                <w:b/>
                <w:spacing w:val="-2"/>
              </w:rPr>
              <w:t>Breach</w:t>
            </w:r>
          </w:p>
        </w:tc>
        <w:tc>
          <w:tcPr>
            <w:tcW w:w="6278" w:type="dxa"/>
          </w:tcPr>
          <w:p w14:paraId="77EA0E6C" w14:textId="77777777" w:rsidR="00564F1B" w:rsidRDefault="00606AB4">
            <w:pPr>
              <w:pStyle w:val="TableParagraph"/>
              <w:spacing w:before="191"/>
              <w:ind w:left="107"/>
            </w:pPr>
            <w:r>
              <w:t xml:space="preserve">Those </w:t>
            </w:r>
            <w:r>
              <w:t>breaches which have been expressly set out as a Material Breach and any other single serious breach or persistent</w:t>
            </w:r>
            <w:r>
              <w:rPr>
                <w:spacing w:val="-5"/>
              </w:rPr>
              <w:t xml:space="preserve"> </w:t>
            </w:r>
            <w:r>
              <w:t>failure</w:t>
            </w:r>
            <w:r>
              <w:rPr>
                <w:spacing w:val="-4"/>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564F1B" w14:paraId="77EA0E70" w14:textId="77777777">
        <w:trPr>
          <w:trHeight w:val="1938"/>
        </w:trPr>
        <w:tc>
          <w:tcPr>
            <w:tcW w:w="2623" w:type="dxa"/>
          </w:tcPr>
          <w:p w14:paraId="77EA0E6E" w14:textId="77777777" w:rsidR="00564F1B" w:rsidRDefault="00606AB4">
            <w:pPr>
              <w:pStyle w:val="TableParagraph"/>
              <w:spacing w:before="191"/>
              <w:ind w:left="105" w:right="169"/>
              <w:rPr>
                <w:b/>
              </w:rPr>
            </w:pPr>
            <w:r>
              <w:rPr>
                <w:b/>
              </w:rPr>
              <w:t>Ministry</w:t>
            </w:r>
            <w:r>
              <w:rPr>
                <w:b/>
                <w:spacing w:val="-16"/>
              </w:rPr>
              <w:t xml:space="preserve"> </w:t>
            </w:r>
            <w:r>
              <w:rPr>
                <w:b/>
              </w:rPr>
              <w:t>of</w:t>
            </w:r>
            <w:r>
              <w:rPr>
                <w:b/>
                <w:spacing w:val="-15"/>
              </w:rPr>
              <w:t xml:space="preserve"> </w:t>
            </w:r>
            <w:r>
              <w:rPr>
                <w:b/>
              </w:rPr>
              <w:t xml:space="preserve">Justice </w:t>
            </w:r>
            <w:r>
              <w:rPr>
                <w:b/>
                <w:spacing w:val="-4"/>
              </w:rPr>
              <w:t>Code</w:t>
            </w:r>
          </w:p>
        </w:tc>
        <w:tc>
          <w:tcPr>
            <w:tcW w:w="6278" w:type="dxa"/>
          </w:tcPr>
          <w:p w14:paraId="77EA0E6F" w14:textId="77777777" w:rsidR="00564F1B" w:rsidRDefault="00606AB4">
            <w:pPr>
              <w:pStyle w:val="TableParagraph"/>
              <w:spacing w:before="191"/>
              <w:ind w:left="107" w:right="118"/>
            </w:pPr>
            <w:r>
              <w:t>The</w:t>
            </w:r>
            <w:r>
              <w:rPr>
                <w:spacing w:val="-3"/>
              </w:rPr>
              <w:t xml:space="preserve"> </w:t>
            </w:r>
            <w:r>
              <w:t>Ministry</w:t>
            </w:r>
            <w:r>
              <w:rPr>
                <w:spacing w:val="-2"/>
              </w:rPr>
              <w:t xml:space="preserve"> </w:t>
            </w:r>
            <w:r>
              <w:t>of</w:t>
            </w:r>
            <w:r>
              <w:rPr>
                <w:spacing w:val="-3"/>
              </w:rPr>
              <w:t xml:space="preserve"> </w:t>
            </w:r>
            <w:r>
              <w:t>Justice’s</w:t>
            </w:r>
            <w:r>
              <w:rPr>
                <w:spacing w:val="-5"/>
              </w:rPr>
              <w:t xml:space="preserve"> </w:t>
            </w:r>
            <w:r>
              <w:t>Code</w:t>
            </w:r>
            <w:r>
              <w:rPr>
                <w:spacing w:val="-3"/>
              </w:rPr>
              <w:t xml:space="preserve"> </w:t>
            </w:r>
            <w:r>
              <w:t>of</w:t>
            </w:r>
            <w:r>
              <w:rPr>
                <w:spacing w:val="-1"/>
              </w:rPr>
              <w:t xml:space="preserve"> </w:t>
            </w:r>
            <w:r>
              <w:t>Practice</w:t>
            </w:r>
            <w:r>
              <w:rPr>
                <w:spacing w:val="-5"/>
              </w:rPr>
              <w:t xml:space="preserve"> </w:t>
            </w:r>
            <w:r>
              <w:t>on</w:t>
            </w:r>
            <w:r>
              <w:rPr>
                <w:spacing w:val="-5"/>
              </w:rPr>
              <w:t xml:space="preserve"> </w:t>
            </w:r>
            <w:r>
              <w:t>the</w:t>
            </w:r>
            <w:r>
              <w:rPr>
                <w:spacing w:val="-5"/>
              </w:rPr>
              <w:t xml:space="preserve"> </w:t>
            </w:r>
            <w:r>
              <w:t>Discharge</w:t>
            </w:r>
            <w:r>
              <w:rPr>
                <w:spacing w:val="-3"/>
              </w:rPr>
              <w:t xml:space="preserve"> </w:t>
            </w:r>
            <w:r>
              <w:t>of the Functions of Public Authorities under Part 1 of the Freedom of Information Act 2000.</w:t>
            </w:r>
          </w:p>
        </w:tc>
      </w:tr>
    </w:tbl>
    <w:p w14:paraId="77EA0E71" w14:textId="77777777" w:rsidR="00564F1B" w:rsidRDefault="00564F1B">
      <w:pPr>
        <w:pStyle w:val="BodyText"/>
        <w:spacing w:before="33"/>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76" w14:textId="77777777">
        <w:trPr>
          <w:trHeight w:val="2411"/>
        </w:trPr>
        <w:tc>
          <w:tcPr>
            <w:tcW w:w="2623" w:type="dxa"/>
          </w:tcPr>
          <w:p w14:paraId="77EA0E72" w14:textId="77777777" w:rsidR="00564F1B" w:rsidRDefault="00564F1B">
            <w:pPr>
              <w:pStyle w:val="TableParagraph"/>
              <w:spacing w:before="164"/>
            </w:pPr>
          </w:p>
          <w:p w14:paraId="77EA0E73" w14:textId="77777777" w:rsidR="00564F1B" w:rsidRDefault="00606AB4">
            <w:pPr>
              <w:pStyle w:val="TableParagraph"/>
              <w:ind w:left="105"/>
              <w:rPr>
                <w:b/>
              </w:rPr>
            </w:pPr>
            <w:r>
              <w:rPr>
                <w:b/>
              </w:rPr>
              <w:t>New</w:t>
            </w:r>
            <w:r>
              <w:rPr>
                <w:b/>
                <w:spacing w:val="-4"/>
              </w:rPr>
              <w:t xml:space="preserve"> </w:t>
            </w:r>
            <w:r>
              <w:rPr>
                <w:b/>
              </w:rPr>
              <w:t>Fair</w:t>
            </w:r>
            <w:r>
              <w:rPr>
                <w:b/>
                <w:spacing w:val="-1"/>
              </w:rPr>
              <w:t xml:space="preserve"> </w:t>
            </w:r>
            <w:r>
              <w:rPr>
                <w:b/>
                <w:spacing w:val="-4"/>
              </w:rPr>
              <w:t>Deal</w:t>
            </w:r>
          </w:p>
        </w:tc>
        <w:tc>
          <w:tcPr>
            <w:tcW w:w="6278" w:type="dxa"/>
          </w:tcPr>
          <w:p w14:paraId="77EA0E74" w14:textId="77777777" w:rsidR="00564F1B" w:rsidRDefault="00564F1B">
            <w:pPr>
              <w:pStyle w:val="TableParagraph"/>
              <w:spacing w:before="164"/>
            </w:pPr>
          </w:p>
          <w:p w14:paraId="77EA0E75" w14:textId="77777777" w:rsidR="00564F1B" w:rsidRDefault="00606AB4">
            <w:pPr>
              <w:pStyle w:val="TableParagraph"/>
              <w:ind w:left="107"/>
            </w:pPr>
            <w:r>
              <w:t>The</w:t>
            </w:r>
            <w:r>
              <w:rPr>
                <w:spacing w:val="-4"/>
              </w:rPr>
              <w:t xml:space="preserve"> </w:t>
            </w:r>
            <w:r>
              <w:t>revised</w:t>
            </w:r>
            <w:r>
              <w:rPr>
                <w:spacing w:val="-6"/>
              </w:rPr>
              <w:t xml:space="preserve"> </w:t>
            </w:r>
            <w:r>
              <w:t>Fair</w:t>
            </w:r>
            <w:r>
              <w:rPr>
                <w:spacing w:val="-2"/>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5"/>
              </w:rPr>
              <w:t xml:space="preserve"> </w:t>
            </w:r>
            <w:r>
              <w:t>Treasury</w:t>
            </w:r>
            <w:r>
              <w:rPr>
                <w:spacing w:val="-6"/>
              </w:rPr>
              <w:t xml:space="preserve"> </w:t>
            </w:r>
            <w:r>
              <w:t xml:space="preserve">guidance: “Fair Deal for staff pensions: staff transfer from central government” </w:t>
            </w:r>
            <w:r>
              <w:t>issued in October 2013 as amended.</w:t>
            </w:r>
          </w:p>
        </w:tc>
      </w:tr>
    </w:tbl>
    <w:p w14:paraId="77EA0E77" w14:textId="77777777" w:rsidR="00564F1B" w:rsidRDefault="00564F1B">
      <w:pPr>
        <w:sectPr w:rsidR="00564F1B" w:rsidSect="00611396">
          <w:type w:val="continuous"/>
          <w:pgSz w:w="11930" w:h="16840"/>
          <w:pgMar w:top="1080" w:right="700" w:bottom="997"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7C" w14:textId="77777777">
        <w:trPr>
          <w:trHeight w:val="2125"/>
        </w:trPr>
        <w:tc>
          <w:tcPr>
            <w:tcW w:w="2623" w:type="dxa"/>
          </w:tcPr>
          <w:p w14:paraId="77EA0E78" w14:textId="77777777" w:rsidR="00564F1B" w:rsidRDefault="00564F1B">
            <w:pPr>
              <w:pStyle w:val="TableParagraph"/>
              <w:spacing w:before="164"/>
            </w:pPr>
          </w:p>
          <w:p w14:paraId="77EA0E79" w14:textId="77777777" w:rsidR="00564F1B" w:rsidRDefault="00606AB4">
            <w:pPr>
              <w:pStyle w:val="TableParagraph"/>
              <w:ind w:left="105"/>
              <w:rPr>
                <w:b/>
              </w:rPr>
            </w:pPr>
            <w:r>
              <w:rPr>
                <w:b/>
                <w:spacing w:val="-4"/>
              </w:rPr>
              <w:t>Order</w:t>
            </w:r>
          </w:p>
        </w:tc>
        <w:tc>
          <w:tcPr>
            <w:tcW w:w="6278" w:type="dxa"/>
          </w:tcPr>
          <w:p w14:paraId="77EA0E7A" w14:textId="77777777" w:rsidR="00564F1B" w:rsidRDefault="00564F1B">
            <w:pPr>
              <w:pStyle w:val="TableParagraph"/>
              <w:spacing w:before="164"/>
            </w:pPr>
          </w:p>
          <w:p w14:paraId="77EA0E7B" w14:textId="77777777" w:rsidR="00564F1B" w:rsidRDefault="00606AB4">
            <w:pPr>
              <w:pStyle w:val="TableParagraph"/>
              <w:ind w:left="107"/>
            </w:pPr>
            <w:r>
              <w:t>An order for G-Cloud Services placed by a contracting body with</w:t>
            </w:r>
            <w:r>
              <w:rPr>
                <w:spacing w:val="-4"/>
              </w:rPr>
              <w:t xml:space="preserve"> </w:t>
            </w:r>
            <w:r>
              <w:t>the</w:t>
            </w:r>
            <w:r>
              <w:rPr>
                <w:spacing w:val="-6"/>
              </w:rPr>
              <w:t xml:space="preserve"> </w:t>
            </w:r>
            <w:r>
              <w:t>Supplier</w:t>
            </w:r>
            <w:r>
              <w:rPr>
                <w:spacing w:val="-2"/>
              </w:rPr>
              <w:t xml:space="preserve"> </w:t>
            </w:r>
            <w:r>
              <w:t>in</w:t>
            </w:r>
            <w:r>
              <w:rPr>
                <w:spacing w:val="-4"/>
              </w:rPr>
              <w:t xml:space="preserve"> </w:t>
            </w:r>
            <w:r>
              <w:t>accordance</w:t>
            </w:r>
            <w:r>
              <w:rPr>
                <w:spacing w:val="-4"/>
              </w:rPr>
              <w:t xml:space="preserve"> </w:t>
            </w:r>
            <w:r>
              <w:t>with</w:t>
            </w:r>
            <w:r>
              <w:rPr>
                <w:spacing w:val="-6"/>
              </w:rPr>
              <w:t xml:space="preserve"> </w:t>
            </w:r>
            <w:r>
              <w:t>the</w:t>
            </w:r>
            <w:r>
              <w:rPr>
                <w:spacing w:val="-6"/>
              </w:rPr>
              <w:t xml:space="preserve"> </w:t>
            </w:r>
            <w:r>
              <w:t>ordering</w:t>
            </w:r>
            <w:r>
              <w:rPr>
                <w:spacing w:val="-6"/>
              </w:rPr>
              <w:t xml:space="preserve"> </w:t>
            </w:r>
            <w:r>
              <w:t>processes.</w:t>
            </w:r>
          </w:p>
        </w:tc>
      </w:tr>
      <w:tr w:rsidR="00564F1B" w14:paraId="77EA0E81" w14:textId="77777777">
        <w:trPr>
          <w:trHeight w:val="2128"/>
        </w:trPr>
        <w:tc>
          <w:tcPr>
            <w:tcW w:w="2623" w:type="dxa"/>
          </w:tcPr>
          <w:p w14:paraId="77EA0E7D" w14:textId="77777777" w:rsidR="00564F1B" w:rsidRDefault="00564F1B">
            <w:pPr>
              <w:pStyle w:val="TableParagraph"/>
              <w:spacing w:before="164"/>
            </w:pPr>
          </w:p>
          <w:p w14:paraId="77EA0E7E" w14:textId="77777777" w:rsidR="00564F1B" w:rsidRDefault="00606AB4">
            <w:pPr>
              <w:pStyle w:val="TableParagraph"/>
              <w:ind w:left="105"/>
              <w:rPr>
                <w:b/>
              </w:rPr>
            </w:pPr>
            <w:r>
              <w:rPr>
                <w:b/>
              </w:rPr>
              <w:t>Order</w:t>
            </w:r>
            <w:r>
              <w:rPr>
                <w:b/>
                <w:spacing w:val="-2"/>
              </w:rPr>
              <w:t xml:space="preserve"> </w:t>
            </w:r>
            <w:r>
              <w:rPr>
                <w:b/>
                <w:spacing w:val="-4"/>
              </w:rPr>
              <w:t>Form</w:t>
            </w:r>
          </w:p>
        </w:tc>
        <w:tc>
          <w:tcPr>
            <w:tcW w:w="6278" w:type="dxa"/>
          </w:tcPr>
          <w:p w14:paraId="77EA0E7F" w14:textId="77777777" w:rsidR="00564F1B" w:rsidRDefault="00564F1B">
            <w:pPr>
              <w:pStyle w:val="TableParagraph"/>
              <w:spacing w:before="164"/>
            </w:pPr>
          </w:p>
          <w:p w14:paraId="77EA0E80" w14:textId="77777777" w:rsidR="00564F1B" w:rsidRDefault="00606AB4">
            <w:pPr>
              <w:pStyle w:val="TableParagraph"/>
              <w:ind w:left="107"/>
            </w:pPr>
            <w:r>
              <w:t>The</w:t>
            </w:r>
            <w:r>
              <w:rPr>
                <w:spacing w:val="-3"/>
              </w:rPr>
              <w:t xml:space="preserve"> </w:t>
            </w:r>
            <w:r>
              <w:t>order</w:t>
            </w:r>
            <w:r>
              <w:rPr>
                <w:spacing w:val="-4"/>
              </w:rPr>
              <w:t xml:space="preserve"> </w:t>
            </w:r>
            <w:r>
              <w:t>form</w:t>
            </w:r>
            <w:r>
              <w:rPr>
                <w:spacing w:val="-1"/>
              </w:rPr>
              <w:t xml:space="preserve"> </w:t>
            </w:r>
            <w:r>
              <w:t>set</w:t>
            </w:r>
            <w:r>
              <w:rPr>
                <w:spacing w:val="-3"/>
              </w:rPr>
              <w:t xml:space="preserve"> </w:t>
            </w:r>
            <w:r>
              <w:t>out</w:t>
            </w:r>
            <w:r>
              <w:rPr>
                <w:spacing w:val="-3"/>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w:t>
            </w:r>
            <w:r>
              <w:rPr>
                <w:spacing w:val="-3"/>
              </w:rPr>
              <w:t xml:space="preserve"> </w:t>
            </w:r>
            <w:r>
              <w:t>Call-Off</w:t>
            </w:r>
            <w:r>
              <w:rPr>
                <w:spacing w:val="-1"/>
              </w:rPr>
              <w:t xml:space="preserve"> </w:t>
            </w:r>
            <w:r>
              <w:t>Contract</w:t>
            </w:r>
            <w:r>
              <w:rPr>
                <w:spacing w:val="-3"/>
              </w:rPr>
              <w:t xml:space="preserve"> </w:t>
            </w:r>
            <w:r>
              <w:t>to</w:t>
            </w:r>
            <w:r>
              <w:rPr>
                <w:spacing w:val="-3"/>
              </w:rPr>
              <w:t xml:space="preserve"> </w:t>
            </w:r>
            <w:r>
              <w:t>be used by a Buyer to order G-Cloud Services.</w:t>
            </w:r>
          </w:p>
        </w:tc>
      </w:tr>
      <w:tr w:rsidR="00564F1B" w14:paraId="77EA0E86" w14:textId="77777777">
        <w:trPr>
          <w:trHeight w:val="2149"/>
        </w:trPr>
        <w:tc>
          <w:tcPr>
            <w:tcW w:w="2623" w:type="dxa"/>
          </w:tcPr>
          <w:p w14:paraId="77EA0E82" w14:textId="77777777" w:rsidR="00564F1B" w:rsidRDefault="00564F1B">
            <w:pPr>
              <w:pStyle w:val="TableParagraph"/>
              <w:spacing w:before="164"/>
            </w:pPr>
          </w:p>
          <w:p w14:paraId="77EA0E83" w14:textId="77777777" w:rsidR="00564F1B" w:rsidRDefault="00606AB4">
            <w:pPr>
              <w:pStyle w:val="TableParagraph"/>
              <w:ind w:left="105"/>
              <w:rPr>
                <w:b/>
              </w:rPr>
            </w:pPr>
            <w:r>
              <w:rPr>
                <w:b/>
              </w:rPr>
              <w:t>Ordered</w:t>
            </w:r>
            <w:r>
              <w:rPr>
                <w:b/>
                <w:spacing w:val="-16"/>
              </w:rPr>
              <w:t xml:space="preserve"> </w:t>
            </w:r>
            <w:r>
              <w:rPr>
                <w:b/>
              </w:rPr>
              <w:t xml:space="preserve">G-Cloud </w:t>
            </w:r>
            <w:r>
              <w:rPr>
                <w:b/>
                <w:spacing w:val="-2"/>
              </w:rPr>
              <w:t>Services</w:t>
            </w:r>
          </w:p>
        </w:tc>
        <w:tc>
          <w:tcPr>
            <w:tcW w:w="6278" w:type="dxa"/>
          </w:tcPr>
          <w:p w14:paraId="77EA0E84" w14:textId="77777777" w:rsidR="00564F1B" w:rsidRDefault="00564F1B">
            <w:pPr>
              <w:pStyle w:val="TableParagraph"/>
              <w:spacing w:before="164"/>
            </w:pPr>
          </w:p>
          <w:p w14:paraId="77EA0E85" w14:textId="77777777" w:rsidR="00564F1B" w:rsidRDefault="00606AB4">
            <w:pPr>
              <w:pStyle w:val="TableParagraph"/>
              <w:ind w:left="107"/>
            </w:pPr>
            <w:r>
              <w:t>G-Cloud</w:t>
            </w:r>
            <w:r>
              <w:rPr>
                <w:spacing w:val="-4"/>
              </w:rPr>
              <w:t xml:space="preserve"> </w:t>
            </w:r>
            <w:r>
              <w:t>Services</w:t>
            </w:r>
            <w:r>
              <w:rPr>
                <w:spacing w:val="-3"/>
              </w:rPr>
              <w:t xml:space="preserve"> </w:t>
            </w:r>
            <w:r>
              <w:t>which</w:t>
            </w:r>
            <w:r>
              <w:rPr>
                <w:spacing w:val="-6"/>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2"/>
              </w:rPr>
              <w:t xml:space="preserve"> </w:t>
            </w:r>
            <w:r>
              <w:t>by</w:t>
            </w:r>
            <w:r>
              <w:rPr>
                <w:spacing w:val="-6"/>
              </w:rPr>
              <w:t xml:space="preserve"> </w:t>
            </w:r>
            <w:r>
              <w:t xml:space="preserve">the </w:t>
            </w:r>
            <w:r>
              <w:rPr>
                <w:spacing w:val="-2"/>
              </w:rPr>
              <w:t>Buyer.</w:t>
            </w:r>
          </w:p>
        </w:tc>
      </w:tr>
      <w:tr w:rsidR="00564F1B" w14:paraId="77EA0E8B" w14:textId="77777777">
        <w:trPr>
          <w:trHeight w:val="2384"/>
        </w:trPr>
        <w:tc>
          <w:tcPr>
            <w:tcW w:w="2623" w:type="dxa"/>
          </w:tcPr>
          <w:p w14:paraId="77EA0E87" w14:textId="77777777" w:rsidR="00564F1B" w:rsidRDefault="00564F1B">
            <w:pPr>
              <w:pStyle w:val="TableParagraph"/>
              <w:spacing w:before="161"/>
            </w:pPr>
          </w:p>
          <w:p w14:paraId="77EA0E88" w14:textId="77777777" w:rsidR="00564F1B" w:rsidRDefault="00606AB4">
            <w:pPr>
              <w:pStyle w:val="TableParagraph"/>
              <w:spacing w:before="1"/>
              <w:ind w:left="105"/>
              <w:rPr>
                <w:b/>
              </w:rPr>
            </w:pPr>
            <w:r>
              <w:rPr>
                <w:b/>
              </w:rPr>
              <w:t>Outside</w:t>
            </w:r>
            <w:r>
              <w:rPr>
                <w:b/>
                <w:spacing w:val="-7"/>
              </w:rPr>
              <w:t xml:space="preserve"> </w:t>
            </w:r>
            <w:r>
              <w:rPr>
                <w:b/>
                <w:spacing w:val="-4"/>
              </w:rPr>
              <w:t>IR35</w:t>
            </w:r>
          </w:p>
        </w:tc>
        <w:tc>
          <w:tcPr>
            <w:tcW w:w="6278" w:type="dxa"/>
          </w:tcPr>
          <w:p w14:paraId="77EA0E89" w14:textId="77777777" w:rsidR="00564F1B" w:rsidRDefault="00564F1B">
            <w:pPr>
              <w:pStyle w:val="TableParagraph"/>
              <w:spacing w:before="161"/>
            </w:pPr>
          </w:p>
          <w:p w14:paraId="77EA0E8A" w14:textId="77777777" w:rsidR="00564F1B" w:rsidRDefault="00606AB4">
            <w:pPr>
              <w:pStyle w:val="TableParagraph"/>
              <w:spacing w:before="1"/>
              <w:ind w:left="107" w:right="146"/>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 xml:space="preserve">not be within the scope of the </w:t>
            </w:r>
            <w:r>
              <w:t>IR35 intermediaries legislation if assessed using the ESI tool.</w:t>
            </w:r>
          </w:p>
        </w:tc>
      </w:tr>
      <w:tr w:rsidR="00564F1B" w14:paraId="77EA0E90" w14:textId="77777777">
        <w:trPr>
          <w:trHeight w:val="2147"/>
        </w:trPr>
        <w:tc>
          <w:tcPr>
            <w:tcW w:w="2623" w:type="dxa"/>
          </w:tcPr>
          <w:p w14:paraId="77EA0E8C" w14:textId="77777777" w:rsidR="00564F1B" w:rsidRDefault="00564F1B">
            <w:pPr>
              <w:pStyle w:val="TableParagraph"/>
              <w:spacing w:before="164"/>
            </w:pPr>
          </w:p>
          <w:p w14:paraId="77EA0E8D" w14:textId="77777777" w:rsidR="00564F1B" w:rsidRDefault="00606AB4">
            <w:pPr>
              <w:pStyle w:val="TableParagraph"/>
              <w:ind w:left="105"/>
              <w:rPr>
                <w:b/>
              </w:rPr>
            </w:pPr>
            <w:r>
              <w:rPr>
                <w:b/>
                <w:spacing w:val="-2"/>
              </w:rPr>
              <w:t>Party</w:t>
            </w:r>
          </w:p>
        </w:tc>
        <w:tc>
          <w:tcPr>
            <w:tcW w:w="6278" w:type="dxa"/>
          </w:tcPr>
          <w:p w14:paraId="77EA0E8E" w14:textId="77777777" w:rsidR="00564F1B" w:rsidRDefault="00564F1B">
            <w:pPr>
              <w:pStyle w:val="TableParagraph"/>
              <w:spacing w:before="164"/>
            </w:pPr>
          </w:p>
          <w:p w14:paraId="77EA0E8F" w14:textId="77777777" w:rsidR="00564F1B" w:rsidRDefault="00606AB4">
            <w:pPr>
              <w:pStyle w:val="TableParagraph"/>
              <w:ind w:left="107"/>
            </w:pPr>
            <w:r>
              <w:t>The</w:t>
            </w:r>
            <w:r>
              <w:rPr>
                <w:spacing w:val="-4"/>
              </w:rPr>
              <w:t xml:space="preserve"> </w:t>
            </w:r>
            <w:r>
              <w:t>Buyer</w:t>
            </w:r>
            <w:r>
              <w:rPr>
                <w:spacing w:val="-5"/>
              </w:rPr>
              <w:t xml:space="preserve"> </w:t>
            </w:r>
            <w:r>
              <w:t>or</w:t>
            </w:r>
            <w:r>
              <w:rPr>
                <w:spacing w:val="-5"/>
              </w:rPr>
              <w:t xml:space="preserve"> </w:t>
            </w:r>
            <w:r>
              <w:t>the</w:t>
            </w:r>
            <w:r>
              <w:rPr>
                <w:spacing w:val="-6"/>
              </w:rPr>
              <w:t xml:space="preserve"> </w:t>
            </w:r>
            <w:r>
              <w:t>Supplier</w:t>
            </w:r>
            <w:r>
              <w:rPr>
                <w:spacing w:val="-2"/>
              </w:rPr>
              <w:t xml:space="preserve"> </w:t>
            </w:r>
            <w:r>
              <w:t>and</w:t>
            </w:r>
            <w:r>
              <w:rPr>
                <w:spacing w:val="-6"/>
              </w:rPr>
              <w:t xml:space="preserve"> </w:t>
            </w:r>
            <w:r>
              <w:t>‘Parties’</w:t>
            </w:r>
            <w:r>
              <w:rPr>
                <w:spacing w:val="-4"/>
              </w:rPr>
              <w:t xml:space="preserve"> </w:t>
            </w:r>
            <w:r>
              <w:t>will</w:t>
            </w:r>
            <w:r>
              <w:rPr>
                <w:spacing w:val="-4"/>
              </w:rPr>
              <w:t xml:space="preserve"> </w:t>
            </w:r>
            <w:r>
              <w:t>be</w:t>
            </w:r>
            <w:r>
              <w:rPr>
                <w:spacing w:val="-4"/>
              </w:rPr>
              <w:t xml:space="preserve"> </w:t>
            </w:r>
            <w:r>
              <w:t xml:space="preserve">interpreted </w:t>
            </w:r>
            <w:r>
              <w:rPr>
                <w:spacing w:val="-2"/>
              </w:rPr>
              <w:t>accordingly.</w:t>
            </w:r>
          </w:p>
        </w:tc>
      </w:tr>
      <w:tr w:rsidR="00564F1B" w14:paraId="77EA0E95" w14:textId="77777777">
        <w:trPr>
          <w:trHeight w:val="1849"/>
        </w:trPr>
        <w:tc>
          <w:tcPr>
            <w:tcW w:w="2623" w:type="dxa"/>
          </w:tcPr>
          <w:p w14:paraId="77EA0E91" w14:textId="77777777" w:rsidR="00564F1B" w:rsidRDefault="00564F1B">
            <w:pPr>
              <w:pStyle w:val="TableParagraph"/>
              <w:spacing w:before="164"/>
            </w:pPr>
          </w:p>
          <w:p w14:paraId="77EA0E92" w14:textId="77777777" w:rsidR="00564F1B" w:rsidRDefault="00606AB4">
            <w:pPr>
              <w:pStyle w:val="TableParagraph"/>
              <w:ind w:left="105"/>
              <w:rPr>
                <w:b/>
              </w:rPr>
            </w:pPr>
            <w:r>
              <w:rPr>
                <w:b/>
              </w:rPr>
              <w:t>Personal</w:t>
            </w:r>
            <w:r>
              <w:rPr>
                <w:b/>
                <w:spacing w:val="-4"/>
              </w:rPr>
              <w:t xml:space="preserve"> Data</w:t>
            </w:r>
          </w:p>
        </w:tc>
        <w:tc>
          <w:tcPr>
            <w:tcW w:w="6278" w:type="dxa"/>
          </w:tcPr>
          <w:p w14:paraId="77EA0E93" w14:textId="77777777" w:rsidR="00564F1B" w:rsidRDefault="00564F1B">
            <w:pPr>
              <w:pStyle w:val="TableParagraph"/>
              <w:spacing w:before="164"/>
            </w:pPr>
          </w:p>
          <w:p w14:paraId="77EA0E94" w14:textId="77777777" w:rsidR="00564F1B" w:rsidRDefault="00606AB4">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bl>
    <w:p w14:paraId="77EA0E96"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9B" w14:textId="77777777">
        <w:trPr>
          <w:trHeight w:val="1866"/>
        </w:trPr>
        <w:tc>
          <w:tcPr>
            <w:tcW w:w="2623" w:type="dxa"/>
          </w:tcPr>
          <w:p w14:paraId="77EA0E97" w14:textId="77777777" w:rsidR="00564F1B" w:rsidRDefault="00564F1B">
            <w:pPr>
              <w:pStyle w:val="TableParagraph"/>
              <w:spacing w:before="164"/>
            </w:pPr>
          </w:p>
          <w:p w14:paraId="77EA0E98" w14:textId="77777777" w:rsidR="00564F1B" w:rsidRDefault="00606AB4">
            <w:pPr>
              <w:pStyle w:val="TableParagraph"/>
              <w:ind w:left="105"/>
              <w:rPr>
                <w:b/>
              </w:rPr>
            </w:pPr>
            <w:r>
              <w:rPr>
                <w:b/>
              </w:rPr>
              <w:t>Personal</w:t>
            </w:r>
            <w:r>
              <w:rPr>
                <w:b/>
                <w:spacing w:val="-4"/>
              </w:rPr>
              <w:t xml:space="preserve"> </w:t>
            </w:r>
            <w:r>
              <w:rPr>
                <w:b/>
              </w:rPr>
              <w:t>Data</w:t>
            </w:r>
            <w:r>
              <w:rPr>
                <w:b/>
                <w:spacing w:val="-5"/>
              </w:rPr>
              <w:t xml:space="preserve"> </w:t>
            </w:r>
            <w:r>
              <w:rPr>
                <w:b/>
                <w:spacing w:val="-2"/>
              </w:rPr>
              <w:t>Breach</w:t>
            </w:r>
          </w:p>
        </w:tc>
        <w:tc>
          <w:tcPr>
            <w:tcW w:w="6278" w:type="dxa"/>
          </w:tcPr>
          <w:p w14:paraId="77EA0E99" w14:textId="77777777" w:rsidR="00564F1B" w:rsidRDefault="00564F1B">
            <w:pPr>
              <w:pStyle w:val="TableParagraph"/>
              <w:spacing w:before="164"/>
            </w:pPr>
          </w:p>
          <w:p w14:paraId="77EA0E9A" w14:textId="77777777" w:rsidR="00564F1B" w:rsidRDefault="00606AB4">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2"/>
              </w:rPr>
              <w:t xml:space="preserve"> </w:t>
            </w:r>
            <w:r>
              <w:t>the</w:t>
            </w:r>
            <w:r>
              <w:rPr>
                <w:spacing w:val="-5"/>
              </w:rPr>
              <w:t xml:space="preserve"> </w:t>
            </w:r>
            <w:r>
              <w:t>UK</w:t>
            </w:r>
            <w:r>
              <w:rPr>
                <w:spacing w:val="-4"/>
              </w:rPr>
              <w:t xml:space="preserve"> GDPR.</w:t>
            </w:r>
          </w:p>
        </w:tc>
      </w:tr>
      <w:tr w:rsidR="00564F1B" w14:paraId="77EA0EA0" w14:textId="77777777">
        <w:trPr>
          <w:trHeight w:val="2128"/>
        </w:trPr>
        <w:tc>
          <w:tcPr>
            <w:tcW w:w="2623" w:type="dxa"/>
          </w:tcPr>
          <w:p w14:paraId="77EA0E9C" w14:textId="77777777" w:rsidR="00564F1B" w:rsidRDefault="00564F1B">
            <w:pPr>
              <w:pStyle w:val="TableParagraph"/>
              <w:spacing w:before="164"/>
            </w:pPr>
          </w:p>
          <w:p w14:paraId="77EA0E9D" w14:textId="77777777" w:rsidR="00564F1B" w:rsidRDefault="00606AB4">
            <w:pPr>
              <w:pStyle w:val="TableParagraph"/>
              <w:ind w:left="105"/>
              <w:rPr>
                <w:b/>
              </w:rPr>
            </w:pPr>
            <w:r>
              <w:rPr>
                <w:b/>
                <w:spacing w:val="-2"/>
              </w:rPr>
              <w:t>Platform</w:t>
            </w:r>
          </w:p>
        </w:tc>
        <w:tc>
          <w:tcPr>
            <w:tcW w:w="6278" w:type="dxa"/>
          </w:tcPr>
          <w:p w14:paraId="77EA0E9E" w14:textId="77777777" w:rsidR="00564F1B" w:rsidRDefault="00564F1B">
            <w:pPr>
              <w:pStyle w:val="TableParagraph"/>
              <w:spacing w:before="164"/>
            </w:pPr>
          </w:p>
          <w:p w14:paraId="77EA0E9F" w14:textId="77777777" w:rsidR="00564F1B" w:rsidRDefault="00606AB4">
            <w:pPr>
              <w:pStyle w:val="TableParagraph"/>
              <w:ind w:left="107"/>
            </w:pPr>
            <w:r>
              <w:t>The</w:t>
            </w:r>
            <w:r>
              <w:rPr>
                <w:spacing w:val="-6"/>
              </w:rPr>
              <w:t xml:space="preserve"> </w:t>
            </w:r>
            <w:r>
              <w:t>government</w:t>
            </w:r>
            <w:r>
              <w:rPr>
                <w:spacing w:val="-8"/>
              </w:rPr>
              <w:t xml:space="preserve"> </w:t>
            </w:r>
            <w:r>
              <w:t>marketplace</w:t>
            </w:r>
            <w:r>
              <w:rPr>
                <w:spacing w:val="-6"/>
              </w:rPr>
              <w:t xml:space="preserve"> </w:t>
            </w:r>
            <w:r>
              <w:t>where</w:t>
            </w:r>
            <w:r>
              <w:rPr>
                <w:spacing w:val="-6"/>
              </w:rPr>
              <w:t xml:space="preserve"> </w:t>
            </w:r>
            <w:r>
              <w:t>Services</w:t>
            </w:r>
            <w:r>
              <w:rPr>
                <w:spacing w:val="-5"/>
              </w:rPr>
              <w:t xml:space="preserve"> </w:t>
            </w:r>
            <w:r>
              <w:t>are</w:t>
            </w:r>
            <w:r>
              <w:rPr>
                <w:spacing w:val="-6"/>
              </w:rPr>
              <w:t xml:space="preserve"> </w:t>
            </w:r>
            <w:r>
              <w:t>available</w:t>
            </w:r>
            <w:r>
              <w:rPr>
                <w:spacing w:val="-6"/>
              </w:rPr>
              <w:t xml:space="preserve"> </w:t>
            </w:r>
            <w:r>
              <w:t>for Buyers to buy.</w:t>
            </w:r>
          </w:p>
        </w:tc>
      </w:tr>
      <w:tr w:rsidR="00564F1B" w14:paraId="77EA0EA5" w14:textId="77777777">
        <w:trPr>
          <w:trHeight w:val="1866"/>
        </w:trPr>
        <w:tc>
          <w:tcPr>
            <w:tcW w:w="2623" w:type="dxa"/>
          </w:tcPr>
          <w:p w14:paraId="77EA0EA1" w14:textId="77777777" w:rsidR="00564F1B" w:rsidRDefault="00564F1B">
            <w:pPr>
              <w:pStyle w:val="TableParagraph"/>
              <w:spacing w:before="164"/>
            </w:pPr>
          </w:p>
          <w:p w14:paraId="77EA0EA2" w14:textId="77777777" w:rsidR="00564F1B" w:rsidRDefault="00606AB4">
            <w:pPr>
              <w:pStyle w:val="TableParagraph"/>
              <w:ind w:left="105"/>
              <w:rPr>
                <w:b/>
              </w:rPr>
            </w:pPr>
            <w:r>
              <w:rPr>
                <w:b/>
                <w:spacing w:val="-2"/>
              </w:rPr>
              <w:t>Processing</w:t>
            </w:r>
          </w:p>
        </w:tc>
        <w:tc>
          <w:tcPr>
            <w:tcW w:w="6278" w:type="dxa"/>
          </w:tcPr>
          <w:p w14:paraId="77EA0EA3" w14:textId="77777777" w:rsidR="00564F1B" w:rsidRDefault="00564F1B">
            <w:pPr>
              <w:pStyle w:val="TableParagraph"/>
              <w:spacing w:before="164"/>
            </w:pPr>
          </w:p>
          <w:p w14:paraId="77EA0EA4" w14:textId="77777777" w:rsidR="00564F1B" w:rsidRDefault="00606AB4">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r w:rsidR="00564F1B" w14:paraId="77EA0EAA" w14:textId="77777777">
        <w:trPr>
          <w:trHeight w:val="1866"/>
        </w:trPr>
        <w:tc>
          <w:tcPr>
            <w:tcW w:w="2623" w:type="dxa"/>
          </w:tcPr>
          <w:p w14:paraId="77EA0EA6" w14:textId="77777777" w:rsidR="00564F1B" w:rsidRDefault="00564F1B">
            <w:pPr>
              <w:pStyle w:val="TableParagraph"/>
              <w:spacing w:before="164"/>
            </w:pPr>
          </w:p>
          <w:p w14:paraId="77EA0EA7" w14:textId="77777777" w:rsidR="00564F1B" w:rsidRDefault="00606AB4">
            <w:pPr>
              <w:pStyle w:val="TableParagraph"/>
              <w:ind w:left="105"/>
              <w:rPr>
                <w:b/>
              </w:rPr>
            </w:pPr>
            <w:r>
              <w:rPr>
                <w:b/>
                <w:spacing w:val="-2"/>
              </w:rPr>
              <w:t>Processor</w:t>
            </w:r>
          </w:p>
        </w:tc>
        <w:tc>
          <w:tcPr>
            <w:tcW w:w="6278" w:type="dxa"/>
          </w:tcPr>
          <w:p w14:paraId="77EA0EA8" w14:textId="77777777" w:rsidR="00564F1B" w:rsidRDefault="00564F1B">
            <w:pPr>
              <w:pStyle w:val="TableParagraph"/>
              <w:spacing w:before="164"/>
            </w:pPr>
          </w:p>
          <w:p w14:paraId="77EA0EA9" w14:textId="77777777" w:rsidR="00564F1B" w:rsidRDefault="00606AB4">
            <w:pPr>
              <w:pStyle w:val="TableParagraph"/>
              <w:ind w:left="107"/>
            </w:pPr>
            <w:r>
              <w:t>Takes</w:t>
            </w:r>
            <w:r>
              <w:rPr>
                <w:spacing w:val="-2"/>
              </w:rPr>
              <w:t xml:space="preserve"> </w:t>
            </w:r>
            <w:r>
              <w:t>the</w:t>
            </w:r>
            <w:r>
              <w:rPr>
                <w:spacing w:val="-7"/>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5"/>
              </w:rPr>
              <w:t xml:space="preserve"> </w:t>
            </w:r>
            <w:r>
              <w:rPr>
                <w:spacing w:val="-4"/>
              </w:rPr>
              <w:t>GDPR.</w:t>
            </w:r>
          </w:p>
        </w:tc>
      </w:tr>
      <w:tr w:rsidR="00564F1B" w14:paraId="77EA0EB6" w14:textId="77777777">
        <w:trPr>
          <w:trHeight w:val="4530"/>
        </w:trPr>
        <w:tc>
          <w:tcPr>
            <w:tcW w:w="2623" w:type="dxa"/>
          </w:tcPr>
          <w:p w14:paraId="77EA0EAB" w14:textId="77777777" w:rsidR="00564F1B" w:rsidRDefault="00564F1B">
            <w:pPr>
              <w:pStyle w:val="TableParagraph"/>
              <w:spacing w:before="164"/>
            </w:pPr>
          </w:p>
          <w:p w14:paraId="77EA0EAC" w14:textId="77777777" w:rsidR="00564F1B" w:rsidRDefault="00606AB4">
            <w:pPr>
              <w:pStyle w:val="TableParagraph"/>
              <w:ind w:left="105"/>
              <w:rPr>
                <w:b/>
              </w:rPr>
            </w:pPr>
            <w:r>
              <w:rPr>
                <w:b/>
              </w:rPr>
              <w:t>Prohibited</w:t>
            </w:r>
            <w:r>
              <w:rPr>
                <w:b/>
                <w:spacing w:val="-6"/>
              </w:rPr>
              <w:t xml:space="preserve"> </w:t>
            </w:r>
            <w:r>
              <w:rPr>
                <w:b/>
                <w:spacing w:val="-5"/>
              </w:rPr>
              <w:t>act</w:t>
            </w:r>
          </w:p>
        </w:tc>
        <w:tc>
          <w:tcPr>
            <w:tcW w:w="6278" w:type="dxa"/>
          </w:tcPr>
          <w:p w14:paraId="77EA0EAD" w14:textId="77777777" w:rsidR="00564F1B" w:rsidRDefault="00564F1B">
            <w:pPr>
              <w:pStyle w:val="TableParagraph"/>
              <w:spacing w:before="164"/>
            </w:pPr>
          </w:p>
          <w:p w14:paraId="77EA0EAE" w14:textId="77777777" w:rsidR="00564F1B" w:rsidRDefault="00606AB4">
            <w:pPr>
              <w:pStyle w:val="TableParagraph"/>
              <w:ind w:left="107"/>
            </w:pPr>
            <w:r>
              <w:t xml:space="preserve">To </w:t>
            </w:r>
            <w:r>
              <w:t>directly or indirectly offer, promise or give any person working</w:t>
            </w:r>
            <w:r>
              <w:rPr>
                <w:spacing w:val="-4"/>
              </w:rPr>
              <w:t xml:space="preserve"> </w:t>
            </w:r>
            <w:r>
              <w:t>for</w:t>
            </w:r>
            <w:r>
              <w:rPr>
                <w:spacing w:val="-2"/>
              </w:rPr>
              <w:t xml:space="preserve"> </w:t>
            </w:r>
            <w:r>
              <w:t>or</w:t>
            </w:r>
            <w:r>
              <w:rPr>
                <w:spacing w:val="-2"/>
              </w:rPr>
              <w:t xml:space="preserve"> </w:t>
            </w:r>
            <w:r>
              <w:t>engaged</w:t>
            </w:r>
            <w:r>
              <w:rPr>
                <w:spacing w:val="-6"/>
              </w:rPr>
              <w:t xml:space="preserve"> </w:t>
            </w:r>
            <w:r>
              <w:t>by</w:t>
            </w:r>
            <w:r>
              <w:rPr>
                <w:spacing w:val="-3"/>
              </w:rPr>
              <w:t xml:space="preserve"> </w:t>
            </w:r>
            <w:r>
              <w:t>a</w:t>
            </w:r>
            <w:r>
              <w:rPr>
                <w:spacing w:val="-4"/>
              </w:rPr>
              <w:t xml:space="preserve"> </w:t>
            </w:r>
            <w:r>
              <w:t>Buyer</w:t>
            </w:r>
            <w:r>
              <w:rPr>
                <w:spacing w:val="-2"/>
              </w:rPr>
              <w:t xml:space="preserve"> </w:t>
            </w:r>
            <w:r>
              <w:t>or</w:t>
            </w:r>
            <w:r>
              <w:rPr>
                <w:spacing w:val="-2"/>
              </w:rPr>
              <w:t xml:space="preserve"> </w:t>
            </w:r>
            <w:r>
              <w:t>CCS</w:t>
            </w:r>
            <w:r>
              <w:rPr>
                <w:spacing w:val="-4"/>
              </w:rPr>
              <w:t xml:space="preserve"> </w:t>
            </w:r>
            <w:r>
              <w:t>a</w:t>
            </w:r>
            <w:r>
              <w:rPr>
                <w:spacing w:val="-6"/>
              </w:rPr>
              <w:t xml:space="preserve"> </w:t>
            </w:r>
            <w:r>
              <w:t>financial</w:t>
            </w:r>
            <w:r>
              <w:rPr>
                <w:spacing w:val="-4"/>
              </w:rPr>
              <w:t xml:space="preserve"> </w:t>
            </w:r>
            <w:r>
              <w:t>or</w:t>
            </w:r>
            <w:r>
              <w:rPr>
                <w:spacing w:val="-2"/>
              </w:rPr>
              <w:t xml:space="preserve"> </w:t>
            </w:r>
            <w:r>
              <w:t>other advantage to:</w:t>
            </w:r>
          </w:p>
          <w:p w14:paraId="77EA0EAF" w14:textId="77777777" w:rsidR="00564F1B" w:rsidRDefault="00606AB4">
            <w:pPr>
              <w:pStyle w:val="TableParagraph"/>
              <w:numPr>
                <w:ilvl w:val="0"/>
                <w:numId w:val="1"/>
              </w:numPr>
              <w:tabs>
                <w:tab w:val="left" w:pos="467"/>
              </w:tabs>
              <w:spacing w:before="4" w:line="278" w:lineRule="auto"/>
              <w:ind w:right="800"/>
            </w:pPr>
            <w:r>
              <w:t>induce</w:t>
            </w:r>
            <w:r>
              <w:rPr>
                <w:spacing w:val="-5"/>
              </w:rPr>
              <w:t xml:space="preserve"> </w:t>
            </w:r>
            <w:r>
              <w:t>that</w:t>
            </w:r>
            <w:r>
              <w:rPr>
                <w:spacing w:val="-5"/>
              </w:rPr>
              <w:t xml:space="preserve"> </w:t>
            </w:r>
            <w:r>
              <w:t>person</w:t>
            </w:r>
            <w:r>
              <w:rPr>
                <w:spacing w:val="-7"/>
              </w:rPr>
              <w:t xml:space="preserve"> </w:t>
            </w:r>
            <w:r>
              <w:t>to</w:t>
            </w:r>
            <w:r>
              <w:rPr>
                <w:spacing w:val="-5"/>
              </w:rPr>
              <w:t xml:space="preserve"> </w:t>
            </w:r>
            <w:r>
              <w:t>perform</w:t>
            </w:r>
            <w:r>
              <w:rPr>
                <w:spacing w:val="-4"/>
              </w:rPr>
              <w:t xml:space="preserve"> </w:t>
            </w:r>
            <w:r>
              <w:t>improperly</w:t>
            </w:r>
            <w:r>
              <w:rPr>
                <w:spacing w:val="-7"/>
              </w:rPr>
              <w:t xml:space="preserve"> </w:t>
            </w:r>
            <w:r>
              <w:t>a</w:t>
            </w:r>
            <w:r>
              <w:rPr>
                <w:spacing w:val="-7"/>
              </w:rPr>
              <w:t xml:space="preserve"> </w:t>
            </w:r>
            <w:r>
              <w:t>relevant function or activity</w:t>
            </w:r>
          </w:p>
          <w:p w14:paraId="77EA0EB0" w14:textId="77777777" w:rsidR="00564F1B" w:rsidRDefault="00606AB4">
            <w:pPr>
              <w:pStyle w:val="TableParagraph"/>
              <w:numPr>
                <w:ilvl w:val="0"/>
                <w:numId w:val="1"/>
              </w:numPr>
              <w:tabs>
                <w:tab w:val="left" w:pos="467"/>
              </w:tabs>
              <w:spacing w:line="278" w:lineRule="auto"/>
              <w:ind w:right="138"/>
            </w:pPr>
            <w:r>
              <w:t>reward</w:t>
            </w:r>
            <w:r>
              <w:rPr>
                <w:spacing w:val="-6"/>
              </w:rPr>
              <w:t xml:space="preserve"> </w:t>
            </w:r>
            <w:r>
              <w:t>that</w:t>
            </w:r>
            <w:r>
              <w:rPr>
                <w:spacing w:val="-4"/>
              </w:rPr>
              <w:t xml:space="preserve"> </w:t>
            </w:r>
            <w:r>
              <w:t>person</w:t>
            </w:r>
            <w:r>
              <w:rPr>
                <w:spacing w:val="-6"/>
              </w:rPr>
              <w:t xml:space="preserve"> </w:t>
            </w:r>
            <w:r>
              <w:t>for</w:t>
            </w:r>
            <w:r>
              <w:rPr>
                <w:spacing w:val="-5"/>
              </w:rPr>
              <w:t xml:space="preserve"> </w:t>
            </w:r>
            <w:r>
              <w:t>improper</w:t>
            </w:r>
            <w:r>
              <w:rPr>
                <w:spacing w:val="-5"/>
              </w:rPr>
              <w:t xml:space="preserve"> </w:t>
            </w:r>
            <w:r>
              <w:t>performance</w:t>
            </w:r>
            <w:r>
              <w:rPr>
                <w:spacing w:val="-4"/>
              </w:rPr>
              <w:t xml:space="preserve"> </w:t>
            </w:r>
            <w:r>
              <w:t>of</w:t>
            </w:r>
            <w:r>
              <w:rPr>
                <w:spacing w:val="-4"/>
              </w:rPr>
              <w:t xml:space="preserve"> </w:t>
            </w:r>
            <w:r>
              <w:t>a</w:t>
            </w:r>
            <w:r>
              <w:rPr>
                <w:spacing w:val="-6"/>
              </w:rPr>
              <w:t xml:space="preserve"> </w:t>
            </w:r>
            <w:r>
              <w:t>relevant function or activity</w:t>
            </w:r>
          </w:p>
          <w:p w14:paraId="77EA0EB1" w14:textId="77777777" w:rsidR="00564F1B" w:rsidRDefault="00606AB4">
            <w:pPr>
              <w:pStyle w:val="TableParagraph"/>
              <w:numPr>
                <w:ilvl w:val="0"/>
                <w:numId w:val="1"/>
              </w:numPr>
              <w:tabs>
                <w:tab w:val="left" w:pos="467"/>
              </w:tabs>
              <w:spacing w:before="14"/>
            </w:pPr>
            <w:r>
              <w:t>commit</w:t>
            </w:r>
            <w:r>
              <w:rPr>
                <w:spacing w:val="-2"/>
              </w:rPr>
              <w:t xml:space="preserve"> </w:t>
            </w:r>
            <w:r>
              <w:t>any</w:t>
            </w:r>
            <w:r>
              <w:rPr>
                <w:spacing w:val="-5"/>
              </w:rPr>
              <w:t xml:space="preserve"> </w:t>
            </w:r>
            <w:r>
              <w:rPr>
                <w:spacing w:val="-2"/>
              </w:rPr>
              <w:t>offence:</w:t>
            </w:r>
          </w:p>
          <w:p w14:paraId="77EA0EB2" w14:textId="77777777" w:rsidR="00564F1B" w:rsidRDefault="00606AB4">
            <w:pPr>
              <w:pStyle w:val="TableParagraph"/>
              <w:numPr>
                <w:ilvl w:val="1"/>
                <w:numId w:val="1"/>
              </w:numPr>
              <w:tabs>
                <w:tab w:val="left" w:pos="826"/>
              </w:tabs>
              <w:spacing w:before="64"/>
              <w:ind w:left="826" w:hanging="246"/>
            </w:pPr>
            <w:r>
              <w:t>under</w:t>
            </w:r>
            <w:r>
              <w:rPr>
                <w:spacing w:val="-7"/>
              </w:rPr>
              <w:t xml:space="preserve"> </w:t>
            </w:r>
            <w:r>
              <w:t>the</w:t>
            </w:r>
            <w:r>
              <w:rPr>
                <w:spacing w:val="-4"/>
              </w:rPr>
              <w:t xml:space="preserve"> </w:t>
            </w:r>
            <w:r>
              <w:t>Bribery</w:t>
            </w:r>
            <w:r>
              <w:rPr>
                <w:spacing w:val="-3"/>
              </w:rPr>
              <w:t xml:space="preserve"> </w:t>
            </w:r>
            <w:r>
              <w:t>Act</w:t>
            </w:r>
            <w:r>
              <w:rPr>
                <w:spacing w:val="-1"/>
              </w:rPr>
              <w:t xml:space="preserve"> </w:t>
            </w:r>
            <w:r>
              <w:rPr>
                <w:spacing w:val="-4"/>
              </w:rPr>
              <w:t>2010</w:t>
            </w:r>
          </w:p>
          <w:p w14:paraId="77EA0EB3" w14:textId="77777777" w:rsidR="00564F1B" w:rsidRDefault="00606AB4">
            <w:pPr>
              <w:pStyle w:val="TableParagraph"/>
              <w:numPr>
                <w:ilvl w:val="1"/>
                <w:numId w:val="1"/>
              </w:numPr>
              <w:tabs>
                <w:tab w:val="left" w:pos="826"/>
              </w:tabs>
              <w:spacing w:before="51"/>
              <w:ind w:left="826" w:hanging="246"/>
            </w:pPr>
            <w:r>
              <w:t>under</w:t>
            </w:r>
            <w:r>
              <w:rPr>
                <w:spacing w:val="-6"/>
              </w:rPr>
              <w:t xml:space="preserve"> </w:t>
            </w:r>
            <w:r>
              <w:t>legislation</w:t>
            </w:r>
            <w:r>
              <w:rPr>
                <w:spacing w:val="-6"/>
              </w:rPr>
              <w:t xml:space="preserve"> </w:t>
            </w:r>
            <w:r>
              <w:t>creating</w:t>
            </w:r>
            <w:r>
              <w:rPr>
                <w:spacing w:val="-9"/>
              </w:rPr>
              <w:t xml:space="preserve"> </w:t>
            </w:r>
            <w:r>
              <w:t>offences</w:t>
            </w:r>
            <w:r>
              <w:rPr>
                <w:spacing w:val="-9"/>
              </w:rPr>
              <w:t xml:space="preserve"> </w:t>
            </w:r>
            <w:r>
              <w:t>concerning</w:t>
            </w:r>
            <w:r>
              <w:rPr>
                <w:spacing w:val="-8"/>
              </w:rPr>
              <w:t xml:space="preserve"> </w:t>
            </w:r>
            <w:r>
              <w:rPr>
                <w:spacing w:val="-4"/>
              </w:rPr>
              <w:t>Fraud</w:t>
            </w:r>
          </w:p>
          <w:p w14:paraId="77EA0EB4" w14:textId="77777777" w:rsidR="00564F1B" w:rsidRDefault="00606AB4">
            <w:pPr>
              <w:pStyle w:val="TableParagraph"/>
              <w:numPr>
                <w:ilvl w:val="1"/>
                <w:numId w:val="1"/>
              </w:numPr>
              <w:tabs>
                <w:tab w:val="left" w:pos="826"/>
              </w:tabs>
              <w:spacing w:before="50"/>
              <w:ind w:left="826" w:hanging="246"/>
            </w:pPr>
            <w:r>
              <w:t>at</w:t>
            </w:r>
            <w:r>
              <w:rPr>
                <w:spacing w:val="-3"/>
              </w:rPr>
              <w:t xml:space="preserve"> </w:t>
            </w:r>
            <w:r>
              <w:t>common</w:t>
            </w:r>
            <w:r>
              <w:rPr>
                <w:spacing w:val="-5"/>
              </w:rPr>
              <w:t xml:space="preserve"> </w:t>
            </w:r>
            <w:r>
              <w:t>Law</w:t>
            </w:r>
            <w:r>
              <w:rPr>
                <w:spacing w:val="-7"/>
              </w:rPr>
              <w:t xml:space="preserve"> </w:t>
            </w:r>
            <w:r>
              <w:t>concerning</w:t>
            </w:r>
            <w:r>
              <w:rPr>
                <w:spacing w:val="-4"/>
              </w:rPr>
              <w:t xml:space="preserve"> </w:t>
            </w:r>
            <w:r>
              <w:rPr>
                <w:spacing w:val="-2"/>
              </w:rPr>
              <w:t>Fraud</w:t>
            </w:r>
          </w:p>
          <w:p w14:paraId="77EA0EB5" w14:textId="77777777" w:rsidR="00564F1B" w:rsidRDefault="00606AB4">
            <w:pPr>
              <w:pStyle w:val="TableParagraph"/>
              <w:numPr>
                <w:ilvl w:val="1"/>
                <w:numId w:val="1"/>
              </w:numPr>
              <w:tabs>
                <w:tab w:val="left" w:pos="825"/>
                <w:tab w:val="left" w:pos="827"/>
              </w:tabs>
              <w:spacing w:before="60" w:line="228" w:lineRule="auto"/>
              <w:ind w:right="682"/>
            </w:pPr>
            <w:r>
              <w:t>committing</w:t>
            </w:r>
            <w:r>
              <w:rPr>
                <w:spacing w:val="-6"/>
              </w:rPr>
              <w:t xml:space="preserve"> </w:t>
            </w:r>
            <w:r>
              <w:t>or</w:t>
            </w:r>
            <w:r>
              <w:rPr>
                <w:spacing w:val="-4"/>
              </w:rPr>
              <w:t xml:space="preserve"> </w:t>
            </w:r>
            <w:r>
              <w:t>attempting</w:t>
            </w:r>
            <w:r>
              <w:rPr>
                <w:spacing w:val="-6"/>
              </w:rPr>
              <w:t xml:space="preserve"> </w:t>
            </w:r>
            <w:r>
              <w:t>or</w:t>
            </w:r>
            <w:r>
              <w:rPr>
                <w:spacing w:val="-7"/>
              </w:rPr>
              <w:t xml:space="preserve"> </w:t>
            </w:r>
            <w:r>
              <w:t>conspiring</w:t>
            </w:r>
            <w:r>
              <w:rPr>
                <w:spacing w:val="-8"/>
              </w:rPr>
              <w:t xml:space="preserve"> </w:t>
            </w:r>
            <w:r>
              <w:t>to</w:t>
            </w:r>
            <w:r>
              <w:rPr>
                <w:spacing w:val="-6"/>
              </w:rPr>
              <w:t xml:space="preserve"> </w:t>
            </w:r>
            <w:r>
              <w:t xml:space="preserve">commit </w:t>
            </w:r>
            <w:r>
              <w:rPr>
                <w:spacing w:val="-2"/>
              </w:rPr>
              <w:t>Fraud</w:t>
            </w:r>
          </w:p>
        </w:tc>
      </w:tr>
    </w:tbl>
    <w:p w14:paraId="77EA0EB7" w14:textId="77777777" w:rsidR="00564F1B" w:rsidRDefault="00564F1B">
      <w:pPr>
        <w:spacing w:line="228" w:lineRule="auto"/>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BC" w14:textId="77777777">
        <w:trPr>
          <w:trHeight w:val="3208"/>
        </w:trPr>
        <w:tc>
          <w:tcPr>
            <w:tcW w:w="2623" w:type="dxa"/>
          </w:tcPr>
          <w:p w14:paraId="77EA0EB8" w14:textId="77777777" w:rsidR="00564F1B" w:rsidRDefault="00564F1B">
            <w:pPr>
              <w:pStyle w:val="TableParagraph"/>
              <w:spacing w:before="164"/>
            </w:pPr>
          </w:p>
          <w:p w14:paraId="77EA0EB9" w14:textId="77777777" w:rsidR="00564F1B" w:rsidRDefault="00606AB4">
            <w:pPr>
              <w:pStyle w:val="TableParagraph"/>
              <w:ind w:left="105"/>
              <w:rPr>
                <w:b/>
              </w:rPr>
            </w:pPr>
            <w:r>
              <w:rPr>
                <w:b/>
              </w:rPr>
              <w:t>Project</w:t>
            </w:r>
            <w:r>
              <w:rPr>
                <w:b/>
                <w:spacing w:val="-6"/>
              </w:rPr>
              <w:t xml:space="preserve"> </w:t>
            </w:r>
            <w:r>
              <w:rPr>
                <w:b/>
              </w:rPr>
              <w:t>Specific</w:t>
            </w:r>
            <w:r>
              <w:rPr>
                <w:b/>
                <w:spacing w:val="-5"/>
              </w:rPr>
              <w:t xml:space="preserve"> </w:t>
            </w:r>
            <w:r>
              <w:rPr>
                <w:b/>
                <w:spacing w:val="-4"/>
              </w:rPr>
              <w:t>IPRs</w:t>
            </w:r>
          </w:p>
        </w:tc>
        <w:tc>
          <w:tcPr>
            <w:tcW w:w="6278" w:type="dxa"/>
          </w:tcPr>
          <w:p w14:paraId="77EA0EBA" w14:textId="77777777" w:rsidR="00564F1B" w:rsidRDefault="00564F1B">
            <w:pPr>
              <w:pStyle w:val="TableParagraph"/>
              <w:spacing w:before="164"/>
            </w:pPr>
          </w:p>
          <w:p w14:paraId="77EA0EBB" w14:textId="77777777" w:rsidR="00564F1B" w:rsidRDefault="00606AB4">
            <w:pPr>
              <w:pStyle w:val="TableParagraph"/>
              <w:ind w:left="107" w:right="252"/>
            </w:pPr>
            <w:r>
              <w:t>Any</w:t>
            </w:r>
            <w:r>
              <w:rPr>
                <w:spacing w:val="-3"/>
              </w:rPr>
              <w:t xml:space="preserve"> </w:t>
            </w:r>
            <w:r>
              <w:t>intellectual</w:t>
            </w:r>
            <w:r>
              <w:rPr>
                <w:spacing w:val="-4"/>
              </w:rPr>
              <w:t xml:space="preserve"> </w:t>
            </w:r>
            <w:r>
              <w:t>property</w:t>
            </w:r>
            <w:r>
              <w:rPr>
                <w:spacing w:val="-6"/>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64F1B" w14:paraId="77EA0EC1" w14:textId="77777777">
        <w:trPr>
          <w:trHeight w:val="2147"/>
        </w:trPr>
        <w:tc>
          <w:tcPr>
            <w:tcW w:w="2623" w:type="dxa"/>
          </w:tcPr>
          <w:p w14:paraId="77EA0EBD" w14:textId="77777777" w:rsidR="00564F1B" w:rsidRDefault="00564F1B">
            <w:pPr>
              <w:pStyle w:val="TableParagraph"/>
              <w:spacing w:before="164"/>
            </w:pPr>
          </w:p>
          <w:p w14:paraId="77EA0EBE" w14:textId="77777777" w:rsidR="00564F1B" w:rsidRDefault="00606AB4">
            <w:pPr>
              <w:pStyle w:val="TableParagraph"/>
              <w:ind w:left="105"/>
              <w:rPr>
                <w:b/>
              </w:rPr>
            </w:pPr>
            <w:r>
              <w:rPr>
                <w:b/>
                <w:spacing w:val="-2"/>
              </w:rPr>
              <w:t>Property</w:t>
            </w:r>
          </w:p>
        </w:tc>
        <w:tc>
          <w:tcPr>
            <w:tcW w:w="6278" w:type="dxa"/>
          </w:tcPr>
          <w:p w14:paraId="77EA0EBF" w14:textId="77777777" w:rsidR="00564F1B" w:rsidRDefault="00564F1B">
            <w:pPr>
              <w:pStyle w:val="TableParagraph"/>
              <w:spacing w:before="164"/>
            </w:pPr>
          </w:p>
          <w:p w14:paraId="77EA0EC0" w14:textId="77777777" w:rsidR="00564F1B" w:rsidRDefault="00606AB4">
            <w:pPr>
              <w:pStyle w:val="TableParagraph"/>
              <w:ind w:left="107" w:right="146"/>
            </w:pPr>
            <w:r>
              <w:t>Assets</w:t>
            </w:r>
            <w:r>
              <w:rPr>
                <w:spacing w:val="-6"/>
              </w:rPr>
              <w:t xml:space="preserve"> </w:t>
            </w:r>
            <w:r>
              <w:t>and</w:t>
            </w:r>
            <w:r>
              <w:rPr>
                <w:spacing w:val="-8"/>
              </w:rPr>
              <w:t xml:space="preserve"> </w:t>
            </w:r>
            <w:r>
              <w:t>property</w:t>
            </w:r>
            <w:r>
              <w:rPr>
                <w:spacing w:val="-6"/>
              </w:rPr>
              <w:t xml:space="preserve"> </w:t>
            </w:r>
            <w:r>
              <w:t>including</w:t>
            </w:r>
            <w:r>
              <w:rPr>
                <w:spacing w:val="-6"/>
              </w:rPr>
              <w:t xml:space="preserve"> </w:t>
            </w:r>
            <w:r>
              <w:t>technical</w:t>
            </w:r>
            <w:r>
              <w:rPr>
                <w:spacing w:val="-6"/>
              </w:rPr>
              <w:t xml:space="preserve"> </w:t>
            </w:r>
            <w:r>
              <w:t>infrastructure,</w:t>
            </w:r>
            <w:r>
              <w:rPr>
                <w:spacing w:val="-7"/>
              </w:rPr>
              <w:t xml:space="preserve"> </w:t>
            </w:r>
            <w:r>
              <w:t>IPRs and equipment.</w:t>
            </w:r>
          </w:p>
        </w:tc>
      </w:tr>
      <w:tr w:rsidR="00564F1B" w14:paraId="77EA0EC6" w14:textId="77777777">
        <w:trPr>
          <w:trHeight w:val="3469"/>
        </w:trPr>
        <w:tc>
          <w:tcPr>
            <w:tcW w:w="2623" w:type="dxa"/>
          </w:tcPr>
          <w:p w14:paraId="77EA0EC2" w14:textId="77777777" w:rsidR="00564F1B" w:rsidRDefault="00564F1B">
            <w:pPr>
              <w:pStyle w:val="TableParagraph"/>
              <w:spacing w:before="166"/>
            </w:pPr>
          </w:p>
          <w:p w14:paraId="77EA0EC3" w14:textId="77777777" w:rsidR="00564F1B" w:rsidRDefault="00606AB4">
            <w:pPr>
              <w:pStyle w:val="TableParagraph"/>
              <w:ind w:left="105"/>
              <w:rPr>
                <w:b/>
              </w:rPr>
            </w:pPr>
            <w:r>
              <w:rPr>
                <w:b/>
              </w:rPr>
              <w:t>Protective</w:t>
            </w:r>
            <w:r>
              <w:rPr>
                <w:b/>
                <w:spacing w:val="-10"/>
              </w:rPr>
              <w:t xml:space="preserve"> </w:t>
            </w:r>
            <w:r>
              <w:rPr>
                <w:b/>
                <w:spacing w:val="-2"/>
              </w:rPr>
              <w:t>Measures</w:t>
            </w:r>
          </w:p>
        </w:tc>
        <w:tc>
          <w:tcPr>
            <w:tcW w:w="6278" w:type="dxa"/>
          </w:tcPr>
          <w:p w14:paraId="77EA0EC4" w14:textId="77777777" w:rsidR="00564F1B" w:rsidRDefault="00564F1B">
            <w:pPr>
              <w:pStyle w:val="TableParagraph"/>
              <w:spacing w:before="166"/>
            </w:pPr>
          </w:p>
          <w:p w14:paraId="77EA0EC5" w14:textId="77777777" w:rsidR="00564F1B" w:rsidRDefault="00606AB4">
            <w:pPr>
              <w:pStyle w:val="TableParagraph"/>
              <w:ind w:left="107"/>
            </w:pPr>
            <w:r>
              <w:t>Appropriate</w:t>
            </w:r>
            <w:r>
              <w:rPr>
                <w:spacing w:val="-8"/>
              </w:rPr>
              <w:t xml:space="preserve"> </w:t>
            </w:r>
            <w:r>
              <w:t>technical</w:t>
            </w:r>
            <w:r>
              <w:rPr>
                <w:spacing w:val="-6"/>
              </w:rPr>
              <w:t xml:space="preserve"> </w:t>
            </w:r>
            <w:r>
              <w:t>and</w:t>
            </w:r>
            <w:r>
              <w:rPr>
                <w:spacing w:val="-6"/>
              </w:rPr>
              <w:t xml:space="preserve"> </w:t>
            </w:r>
            <w:r>
              <w:t>organisational</w:t>
            </w:r>
            <w:r>
              <w:rPr>
                <w:spacing w:val="-9"/>
              </w:rPr>
              <w:t xml:space="preserve"> </w:t>
            </w:r>
            <w:r>
              <w:t>measures</w:t>
            </w:r>
            <w:r>
              <w:rPr>
                <w:spacing w:val="-5"/>
              </w:rPr>
              <w:t xml:space="preserve"> </w:t>
            </w:r>
            <w:r>
              <w:t>which</w:t>
            </w:r>
            <w:r>
              <w:rPr>
                <w:spacing w:val="-6"/>
              </w:rPr>
              <w:t xml:space="preserve"> </w:t>
            </w:r>
            <w:r>
              <w:t>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64F1B" w14:paraId="77EA0ECB" w14:textId="77777777">
        <w:trPr>
          <w:trHeight w:val="2408"/>
        </w:trPr>
        <w:tc>
          <w:tcPr>
            <w:tcW w:w="2623" w:type="dxa"/>
          </w:tcPr>
          <w:p w14:paraId="77EA0EC7" w14:textId="77777777" w:rsidR="00564F1B" w:rsidRDefault="00564F1B">
            <w:pPr>
              <w:pStyle w:val="TableParagraph"/>
              <w:spacing w:before="164"/>
            </w:pPr>
          </w:p>
          <w:p w14:paraId="77EA0EC8" w14:textId="77777777" w:rsidR="00564F1B" w:rsidRDefault="00606AB4">
            <w:pPr>
              <w:pStyle w:val="TableParagraph"/>
              <w:ind w:left="105"/>
              <w:rPr>
                <w:b/>
              </w:rPr>
            </w:pPr>
            <w:r>
              <w:rPr>
                <w:b/>
              </w:rPr>
              <w:t>PSN</w:t>
            </w:r>
            <w:r>
              <w:rPr>
                <w:b/>
                <w:spacing w:val="-12"/>
              </w:rPr>
              <w:t xml:space="preserve"> </w:t>
            </w:r>
            <w:r>
              <w:rPr>
                <w:b/>
              </w:rPr>
              <w:t>or</w:t>
            </w:r>
            <w:r>
              <w:rPr>
                <w:b/>
                <w:spacing w:val="-11"/>
              </w:rPr>
              <w:t xml:space="preserve"> </w:t>
            </w:r>
            <w:r>
              <w:rPr>
                <w:b/>
              </w:rPr>
              <w:t>Public</w:t>
            </w:r>
            <w:r>
              <w:rPr>
                <w:b/>
                <w:spacing w:val="-12"/>
              </w:rPr>
              <w:t xml:space="preserve"> </w:t>
            </w:r>
            <w:r>
              <w:rPr>
                <w:b/>
              </w:rPr>
              <w:t xml:space="preserve">Services </w:t>
            </w:r>
            <w:r>
              <w:rPr>
                <w:b/>
                <w:spacing w:val="-2"/>
              </w:rPr>
              <w:t>Network</w:t>
            </w:r>
          </w:p>
        </w:tc>
        <w:tc>
          <w:tcPr>
            <w:tcW w:w="6278" w:type="dxa"/>
          </w:tcPr>
          <w:p w14:paraId="77EA0EC9" w14:textId="77777777" w:rsidR="00564F1B" w:rsidRDefault="00564F1B">
            <w:pPr>
              <w:pStyle w:val="TableParagraph"/>
              <w:spacing w:before="164"/>
            </w:pPr>
          </w:p>
          <w:p w14:paraId="77EA0ECA" w14:textId="77777777" w:rsidR="00564F1B" w:rsidRDefault="00606AB4">
            <w:pPr>
              <w:pStyle w:val="TableParagraph"/>
              <w:ind w:left="107" w:right="204"/>
              <w:jc w:val="both"/>
            </w:pPr>
            <w:r>
              <w:t>The</w:t>
            </w:r>
            <w:r>
              <w:rPr>
                <w:spacing w:val="-2"/>
              </w:rPr>
              <w:t xml:space="preserve"> </w:t>
            </w:r>
            <w:r>
              <w:t>Public</w:t>
            </w:r>
            <w:r>
              <w:rPr>
                <w:spacing w:val="-1"/>
              </w:rPr>
              <w:t xml:space="preserve"> </w:t>
            </w:r>
            <w:r>
              <w:t>Services</w:t>
            </w:r>
            <w:r>
              <w:rPr>
                <w:spacing w:val="-1"/>
              </w:rPr>
              <w:t xml:space="preserve"> </w:t>
            </w:r>
            <w:r>
              <w:t>Network</w:t>
            </w:r>
            <w:r>
              <w:rPr>
                <w:spacing w:val="-1"/>
              </w:rPr>
              <w:t xml:space="preserve"> </w:t>
            </w:r>
            <w:r>
              <w:t>(PSN)</w:t>
            </w:r>
            <w:r>
              <w:rPr>
                <w:spacing w:val="-3"/>
              </w:rPr>
              <w:t xml:space="preserve"> </w:t>
            </w:r>
            <w:r>
              <w:t>is</w:t>
            </w:r>
            <w:r>
              <w:rPr>
                <w:spacing w:val="-4"/>
              </w:rPr>
              <w:t xml:space="preserve"> </w:t>
            </w:r>
            <w:r>
              <w:t>the</w:t>
            </w:r>
            <w:r>
              <w:rPr>
                <w:spacing w:val="-2"/>
              </w:rPr>
              <w:t xml:space="preserve"> </w:t>
            </w:r>
            <w:r>
              <w:t>government’s</w:t>
            </w:r>
            <w:r>
              <w:rPr>
                <w:spacing w:val="-4"/>
              </w:rPr>
              <w:t xml:space="preserve"> </w:t>
            </w:r>
            <w:r>
              <w:t>high performance</w:t>
            </w:r>
            <w:r>
              <w:rPr>
                <w:spacing w:val="-8"/>
              </w:rPr>
              <w:t xml:space="preserve"> </w:t>
            </w:r>
            <w:r>
              <w:t>network</w:t>
            </w:r>
            <w:r>
              <w:rPr>
                <w:spacing w:val="-6"/>
              </w:rPr>
              <w:t xml:space="preserve"> </w:t>
            </w:r>
            <w:r>
              <w:t>which</w:t>
            </w:r>
            <w:r>
              <w:rPr>
                <w:spacing w:val="-7"/>
              </w:rPr>
              <w:t xml:space="preserve"> </w:t>
            </w:r>
            <w:r>
              <w:t>helps</w:t>
            </w:r>
            <w:r>
              <w:rPr>
                <w:spacing w:val="-6"/>
              </w:rPr>
              <w:t xml:space="preserve"> </w:t>
            </w:r>
            <w:r>
              <w:t>public</w:t>
            </w:r>
            <w:r>
              <w:rPr>
                <w:spacing w:val="-6"/>
              </w:rPr>
              <w:t xml:space="preserve"> </w:t>
            </w:r>
            <w:r>
              <w:t>sector</w:t>
            </w:r>
            <w:r>
              <w:rPr>
                <w:spacing w:val="-7"/>
              </w:rPr>
              <w:t xml:space="preserve"> </w:t>
            </w:r>
            <w:r>
              <w:t>organisations work together, reduce duplication and share resources.</w:t>
            </w:r>
          </w:p>
        </w:tc>
      </w:tr>
      <w:tr w:rsidR="00564F1B" w14:paraId="77EA0ED0" w14:textId="77777777">
        <w:trPr>
          <w:trHeight w:val="2408"/>
        </w:trPr>
        <w:tc>
          <w:tcPr>
            <w:tcW w:w="2623" w:type="dxa"/>
          </w:tcPr>
          <w:p w14:paraId="77EA0ECC" w14:textId="77777777" w:rsidR="00564F1B" w:rsidRDefault="00564F1B">
            <w:pPr>
              <w:pStyle w:val="TableParagraph"/>
              <w:spacing w:before="164"/>
            </w:pPr>
          </w:p>
          <w:p w14:paraId="77EA0ECD" w14:textId="77777777" w:rsidR="00564F1B" w:rsidRDefault="00606AB4">
            <w:pPr>
              <w:pStyle w:val="TableParagraph"/>
              <w:ind w:left="105"/>
              <w:rPr>
                <w:b/>
              </w:rPr>
            </w:pPr>
            <w:r>
              <w:rPr>
                <w:b/>
              </w:rPr>
              <w:t>Regulatory</w:t>
            </w:r>
            <w:r>
              <w:rPr>
                <w:b/>
                <w:spacing w:val="-16"/>
              </w:rPr>
              <w:t xml:space="preserve"> </w:t>
            </w:r>
            <w:r>
              <w:rPr>
                <w:b/>
              </w:rPr>
              <w:t>body</w:t>
            </w:r>
            <w:r>
              <w:rPr>
                <w:b/>
                <w:spacing w:val="-15"/>
              </w:rPr>
              <w:t xml:space="preserve"> </w:t>
            </w:r>
            <w:r>
              <w:rPr>
                <w:b/>
              </w:rPr>
              <w:t xml:space="preserve">or </w:t>
            </w:r>
            <w:r>
              <w:rPr>
                <w:b/>
                <w:spacing w:val="-2"/>
              </w:rPr>
              <w:t>bodies</w:t>
            </w:r>
          </w:p>
        </w:tc>
        <w:tc>
          <w:tcPr>
            <w:tcW w:w="6278" w:type="dxa"/>
          </w:tcPr>
          <w:p w14:paraId="77EA0ECE" w14:textId="77777777" w:rsidR="00564F1B" w:rsidRDefault="00564F1B">
            <w:pPr>
              <w:pStyle w:val="TableParagraph"/>
              <w:spacing w:before="164"/>
            </w:pPr>
          </w:p>
          <w:p w14:paraId="77EA0ECF" w14:textId="77777777" w:rsidR="00564F1B" w:rsidRDefault="00606AB4">
            <w:pPr>
              <w:pStyle w:val="TableParagraph"/>
              <w:ind w:left="107"/>
            </w:pPr>
            <w:r>
              <w:t>Government departments and other bodies which, whether under statute, codes of practice or otherwise, are entitled to investigate</w:t>
            </w:r>
            <w:r>
              <w:rPr>
                <w:spacing w:val="-4"/>
              </w:rPr>
              <w:t xml:space="preserve"> </w:t>
            </w:r>
            <w:r>
              <w:t>or</w:t>
            </w:r>
            <w:r>
              <w:rPr>
                <w:spacing w:val="-3"/>
              </w:rPr>
              <w:t xml:space="preserve"> </w:t>
            </w:r>
            <w:r>
              <w:t>influence</w:t>
            </w:r>
            <w:r>
              <w:rPr>
                <w:spacing w:val="-6"/>
              </w:rPr>
              <w:t xml:space="preserve"> </w:t>
            </w:r>
            <w:r>
              <w:t>the</w:t>
            </w:r>
            <w:r>
              <w:rPr>
                <w:spacing w:val="-4"/>
              </w:rPr>
              <w:t xml:space="preserve"> </w:t>
            </w:r>
            <w:r>
              <w:t>matters</w:t>
            </w:r>
            <w:r>
              <w:rPr>
                <w:spacing w:val="-4"/>
              </w:rPr>
              <w:t xml:space="preserve"> </w:t>
            </w:r>
            <w:r>
              <w:t>dealt</w:t>
            </w:r>
            <w:r>
              <w:rPr>
                <w:spacing w:val="-3"/>
              </w:rPr>
              <w:t xml:space="preserve"> </w:t>
            </w:r>
            <w:r>
              <w:t>with</w:t>
            </w:r>
            <w:r>
              <w:rPr>
                <w:spacing w:val="-6"/>
              </w:rPr>
              <w:t xml:space="preserve"> </w:t>
            </w:r>
            <w:r>
              <w:t>in</w:t>
            </w:r>
            <w:r>
              <w:rPr>
                <w:spacing w:val="-4"/>
              </w:rPr>
              <w:t xml:space="preserve"> </w:t>
            </w:r>
            <w:r>
              <w:t>this</w:t>
            </w:r>
            <w:r>
              <w:rPr>
                <w:spacing w:val="-4"/>
              </w:rPr>
              <w:t xml:space="preserve"> </w:t>
            </w:r>
            <w:r>
              <w:t xml:space="preserve">Call-Off </w:t>
            </w:r>
            <w:r>
              <w:rPr>
                <w:spacing w:val="-2"/>
              </w:rPr>
              <w:t>Contract.</w:t>
            </w:r>
          </w:p>
        </w:tc>
      </w:tr>
    </w:tbl>
    <w:p w14:paraId="77EA0ED1" w14:textId="77777777" w:rsidR="00564F1B" w:rsidRDefault="00564F1B">
      <w:pPr>
        <w:sectPr w:rsidR="00564F1B" w:rsidSect="00611396">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D6" w14:textId="77777777">
        <w:trPr>
          <w:trHeight w:val="2406"/>
        </w:trPr>
        <w:tc>
          <w:tcPr>
            <w:tcW w:w="2623" w:type="dxa"/>
          </w:tcPr>
          <w:p w14:paraId="77EA0ED2" w14:textId="77777777" w:rsidR="00564F1B" w:rsidRDefault="00564F1B">
            <w:pPr>
              <w:pStyle w:val="TableParagraph"/>
              <w:spacing w:before="164"/>
            </w:pPr>
          </w:p>
          <w:p w14:paraId="77EA0ED3" w14:textId="77777777" w:rsidR="00564F1B" w:rsidRDefault="00606AB4">
            <w:pPr>
              <w:pStyle w:val="TableParagraph"/>
              <w:ind w:left="105"/>
              <w:rPr>
                <w:b/>
              </w:rPr>
            </w:pPr>
            <w:r>
              <w:rPr>
                <w:b/>
              </w:rPr>
              <w:t>Relevant</w:t>
            </w:r>
            <w:r>
              <w:rPr>
                <w:b/>
                <w:spacing w:val="-4"/>
              </w:rPr>
              <w:t xml:space="preserve"> </w:t>
            </w:r>
            <w:r>
              <w:rPr>
                <w:b/>
                <w:spacing w:val="-2"/>
              </w:rPr>
              <w:t>person</w:t>
            </w:r>
          </w:p>
        </w:tc>
        <w:tc>
          <w:tcPr>
            <w:tcW w:w="6278" w:type="dxa"/>
          </w:tcPr>
          <w:p w14:paraId="77EA0ED4" w14:textId="77777777" w:rsidR="00564F1B" w:rsidRDefault="00564F1B">
            <w:pPr>
              <w:pStyle w:val="TableParagraph"/>
              <w:spacing w:before="164"/>
            </w:pPr>
          </w:p>
          <w:p w14:paraId="77EA0ED5" w14:textId="77777777" w:rsidR="00564F1B" w:rsidRDefault="00606AB4">
            <w:pPr>
              <w:pStyle w:val="TableParagraph"/>
              <w:ind w:left="107" w:right="146"/>
            </w:pPr>
            <w:r>
              <w:t>Any</w:t>
            </w:r>
            <w:r>
              <w:rPr>
                <w:spacing w:val="-4"/>
              </w:rPr>
              <w:t xml:space="preserve"> </w:t>
            </w:r>
            <w:r>
              <w:t>employee,</w:t>
            </w:r>
            <w:r>
              <w:rPr>
                <w:spacing w:val="-3"/>
              </w:rPr>
              <w:t xml:space="preserve"> </w:t>
            </w:r>
            <w:r>
              <w:t>agent,</w:t>
            </w:r>
            <w:r>
              <w:rPr>
                <w:spacing w:val="-5"/>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6"/>
              </w:rPr>
              <w:t xml:space="preserve"> </w:t>
            </w:r>
            <w:r>
              <w:t>the</w:t>
            </w:r>
            <w:r>
              <w:rPr>
                <w:spacing w:val="-5"/>
              </w:rPr>
              <w:t xml:space="preserve"> </w:t>
            </w:r>
            <w:r>
              <w:t xml:space="preserve">Buyer, any other public body or person employed by or on behalf of the Buyer, or any other public </w:t>
            </w:r>
            <w:r>
              <w:t>body.</w:t>
            </w:r>
          </w:p>
        </w:tc>
      </w:tr>
      <w:tr w:rsidR="00564F1B" w14:paraId="77EA0EDB" w14:textId="77777777">
        <w:trPr>
          <w:trHeight w:val="2130"/>
        </w:trPr>
        <w:tc>
          <w:tcPr>
            <w:tcW w:w="2623" w:type="dxa"/>
          </w:tcPr>
          <w:p w14:paraId="77EA0ED7" w14:textId="77777777" w:rsidR="00564F1B" w:rsidRDefault="00564F1B">
            <w:pPr>
              <w:pStyle w:val="TableParagraph"/>
              <w:spacing w:before="164"/>
            </w:pPr>
          </w:p>
          <w:p w14:paraId="77EA0ED8" w14:textId="77777777" w:rsidR="00564F1B" w:rsidRDefault="00606AB4">
            <w:pPr>
              <w:pStyle w:val="TableParagraph"/>
              <w:ind w:left="105"/>
              <w:rPr>
                <w:b/>
              </w:rPr>
            </w:pPr>
            <w:r>
              <w:rPr>
                <w:b/>
              </w:rPr>
              <w:t>Relevant</w:t>
            </w:r>
            <w:r>
              <w:rPr>
                <w:b/>
                <w:spacing w:val="-7"/>
              </w:rPr>
              <w:t xml:space="preserve"> </w:t>
            </w:r>
            <w:r>
              <w:rPr>
                <w:b/>
                <w:spacing w:val="-2"/>
              </w:rPr>
              <w:t>Transfer</w:t>
            </w:r>
          </w:p>
        </w:tc>
        <w:tc>
          <w:tcPr>
            <w:tcW w:w="6278" w:type="dxa"/>
          </w:tcPr>
          <w:p w14:paraId="77EA0ED9" w14:textId="77777777" w:rsidR="00564F1B" w:rsidRDefault="00564F1B">
            <w:pPr>
              <w:pStyle w:val="TableParagraph"/>
              <w:spacing w:before="164"/>
            </w:pPr>
          </w:p>
          <w:p w14:paraId="77EA0EDA" w14:textId="77777777" w:rsidR="00564F1B" w:rsidRDefault="00606AB4">
            <w:pPr>
              <w:pStyle w:val="TableParagraph"/>
              <w:ind w:left="107" w:right="559"/>
            </w:pPr>
            <w:r>
              <w:t>A</w:t>
            </w:r>
            <w:r>
              <w:rPr>
                <w:spacing w:val="-6"/>
              </w:rPr>
              <w:t xml:space="preserve"> </w:t>
            </w:r>
            <w:r>
              <w:t>transfer</w:t>
            </w:r>
            <w:r>
              <w:rPr>
                <w:spacing w:val="-4"/>
              </w:rPr>
              <w:t xml:space="preserve"> </w:t>
            </w:r>
            <w:r>
              <w:t>of</w:t>
            </w:r>
            <w:r>
              <w:rPr>
                <w:spacing w:val="-4"/>
              </w:rPr>
              <w:t xml:space="preserve"> </w:t>
            </w:r>
            <w:r>
              <w:t>employment</w:t>
            </w:r>
            <w:r>
              <w:rPr>
                <w:spacing w:val="-7"/>
              </w:rPr>
              <w:t xml:space="preserve"> </w:t>
            </w:r>
            <w:r>
              <w:t>to</w:t>
            </w:r>
            <w:r>
              <w:rPr>
                <w:spacing w:val="-6"/>
              </w:rPr>
              <w:t xml:space="preserve"> </w:t>
            </w:r>
            <w:r>
              <w:t>which</w:t>
            </w:r>
            <w:r>
              <w:rPr>
                <w:spacing w:val="-8"/>
              </w:rPr>
              <w:t xml:space="preserve"> </w:t>
            </w:r>
            <w:r>
              <w:t>the</w:t>
            </w:r>
            <w:r>
              <w:rPr>
                <w:spacing w:val="-5"/>
              </w:rPr>
              <w:t xml:space="preserve"> </w:t>
            </w:r>
            <w:r>
              <w:t>employment regulations applies.</w:t>
            </w:r>
          </w:p>
        </w:tc>
      </w:tr>
      <w:tr w:rsidR="00564F1B" w14:paraId="77EA0EE1" w14:textId="77777777">
        <w:trPr>
          <w:trHeight w:val="2946"/>
        </w:trPr>
        <w:tc>
          <w:tcPr>
            <w:tcW w:w="2623" w:type="dxa"/>
          </w:tcPr>
          <w:p w14:paraId="77EA0EDC" w14:textId="77777777" w:rsidR="00564F1B" w:rsidRDefault="00564F1B">
            <w:pPr>
              <w:pStyle w:val="TableParagraph"/>
              <w:spacing w:before="164"/>
            </w:pPr>
          </w:p>
          <w:p w14:paraId="77EA0EDD" w14:textId="77777777" w:rsidR="00564F1B" w:rsidRDefault="00606AB4">
            <w:pPr>
              <w:pStyle w:val="TableParagraph"/>
              <w:ind w:left="105"/>
              <w:rPr>
                <w:b/>
              </w:rPr>
            </w:pPr>
            <w:r>
              <w:rPr>
                <w:b/>
              </w:rPr>
              <w:t>Replacement</w:t>
            </w:r>
            <w:r>
              <w:rPr>
                <w:b/>
                <w:spacing w:val="-9"/>
              </w:rPr>
              <w:t xml:space="preserve"> </w:t>
            </w:r>
            <w:r>
              <w:rPr>
                <w:b/>
                <w:spacing w:val="-2"/>
              </w:rPr>
              <w:t>Services</w:t>
            </w:r>
          </w:p>
        </w:tc>
        <w:tc>
          <w:tcPr>
            <w:tcW w:w="6278" w:type="dxa"/>
          </w:tcPr>
          <w:p w14:paraId="77EA0EDE" w14:textId="77777777" w:rsidR="00564F1B" w:rsidRDefault="00564F1B">
            <w:pPr>
              <w:pStyle w:val="TableParagraph"/>
              <w:spacing w:before="164"/>
            </w:pPr>
          </w:p>
          <w:p w14:paraId="77EA0EDF" w14:textId="77777777" w:rsidR="00564F1B" w:rsidRDefault="00606AB4">
            <w:pPr>
              <w:pStyle w:val="TableParagraph"/>
              <w:spacing w:line="244" w:lineRule="auto"/>
              <w:ind w:left="107" w:right="146"/>
            </w:pPr>
            <w:r>
              <w:t>Any</w:t>
            </w:r>
            <w:r>
              <w:rPr>
                <w:spacing w:val="-3"/>
              </w:rPr>
              <w:t xml:space="preserve"> </w:t>
            </w:r>
            <w:r>
              <w:t>services</w:t>
            </w:r>
            <w:r>
              <w:rPr>
                <w:spacing w:val="-5"/>
              </w:rPr>
              <w:t xml:space="preserve"> </w:t>
            </w:r>
            <w:r>
              <w:t>which</w:t>
            </w:r>
            <w:r>
              <w:rPr>
                <w:spacing w:val="-4"/>
              </w:rPr>
              <w:t xml:space="preserve"> </w:t>
            </w:r>
            <w:r>
              <w:t>are</w:t>
            </w:r>
            <w:r>
              <w:rPr>
                <w:spacing w:val="-5"/>
              </w:rPr>
              <w:t xml:space="preserve"> </w:t>
            </w:r>
            <w:r>
              <w:t>the</w:t>
            </w:r>
            <w:r>
              <w:rPr>
                <w:spacing w:val="-4"/>
              </w:rPr>
              <w:t xml:space="preserve"> </w:t>
            </w:r>
            <w:r>
              <w:t>same</w:t>
            </w:r>
            <w:r>
              <w:rPr>
                <w:spacing w:val="-5"/>
              </w:rPr>
              <w:t xml:space="preserve"> </w:t>
            </w:r>
            <w:r>
              <w:t>as</w:t>
            </w:r>
            <w:r>
              <w:rPr>
                <w:spacing w:val="-5"/>
              </w:rPr>
              <w:t xml:space="preserve"> </w:t>
            </w:r>
            <w:r>
              <w:t>or</w:t>
            </w:r>
            <w:r>
              <w:rPr>
                <w:spacing w:val="-4"/>
              </w:rPr>
              <w:t xml:space="preserve"> </w:t>
            </w:r>
            <w:r>
              <w:t>substantially</w:t>
            </w:r>
            <w:r>
              <w:rPr>
                <w:spacing w:val="-3"/>
              </w:rPr>
              <w:t xml:space="preserve"> </w:t>
            </w:r>
            <w:r>
              <w:t>similar</w:t>
            </w:r>
            <w:r>
              <w:rPr>
                <w:spacing w:val="-2"/>
              </w:rPr>
              <w:t xml:space="preserve"> </w:t>
            </w:r>
            <w:r>
              <w:t xml:space="preserve">to any of the Services and which the Buyer receives in </w:t>
            </w:r>
            <w:r>
              <w:t>substitution for any of the services after the expiry or Ending or partial Ending of the Call-</w:t>
            </w:r>
          </w:p>
          <w:p w14:paraId="77EA0EE0" w14:textId="77777777" w:rsidR="00564F1B" w:rsidRDefault="00606AB4">
            <w:pPr>
              <w:pStyle w:val="TableParagraph"/>
              <w:spacing w:line="242" w:lineRule="auto"/>
              <w:ind w:left="107" w:right="146"/>
            </w:pPr>
            <w:r>
              <w:t>Off</w:t>
            </w:r>
            <w:r>
              <w:rPr>
                <w:spacing w:val="-3"/>
              </w:rPr>
              <w:t xml:space="preserve"> </w:t>
            </w:r>
            <w:r>
              <w:t>Contract,</w:t>
            </w:r>
            <w:r>
              <w:rPr>
                <w:spacing w:val="-5"/>
              </w:rPr>
              <w:t xml:space="preserve"> </w:t>
            </w:r>
            <w:r>
              <w:t>whether</w:t>
            </w:r>
            <w:r>
              <w:rPr>
                <w:spacing w:val="-6"/>
              </w:rPr>
              <w:t xml:space="preserve"> </w:t>
            </w:r>
            <w:r>
              <w:t>those</w:t>
            </w:r>
            <w:r>
              <w:rPr>
                <w:spacing w:val="-5"/>
              </w:rPr>
              <w:t xml:space="preserve"> </w:t>
            </w:r>
            <w:r>
              <w:t>services</w:t>
            </w:r>
            <w:r>
              <w:rPr>
                <w:spacing w:val="-4"/>
              </w:rPr>
              <w:t xml:space="preserve"> </w:t>
            </w:r>
            <w:r>
              <w:t>are</w:t>
            </w:r>
            <w:r>
              <w:rPr>
                <w:spacing w:val="-5"/>
              </w:rPr>
              <w:t xml:space="preserve"> </w:t>
            </w:r>
            <w:r>
              <w:t>provided</w:t>
            </w:r>
            <w:r>
              <w:rPr>
                <w:spacing w:val="-5"/>
              </w:rPr>
              <w:t xml:space="preserve"> </w:t>
            </w:r>
            <w:r>
              <w:t>by</w:t>
            </w:r>
            <w:r>
              <w:rPr>
                <w:spacing w:val="-7"/>
              </w:rPr>
              <w:t xml:space="preserve"> </w:t>
            </w:r>
            <w:r>
              <w:t>the Buyer or a third party.</w:t>
            </w:r>
          </w:p>
        </w:tc>
      </w:tr>
      <w:tr w:rsidR="00564F1B" w14:paraId="77EA0EE6" w14:textId="77777777">
        <w:trPr>
          <w:trHeight w:val="2389"/>
        </w:trPr>
        <w:tc>
          <w:tcPr>
            <w:tcW w:w="2623" w:type="dxa"/>
          </w:tcPr>
          <w:p w14:paraId="77EA0EE2" w14:textId="77777777" w:rsidR="00564F1B" w:rsidRDefault="00564F1B">
            <w:pPr>
              <w:pStyle w:val="TableParagraph"/>
              <w:spacing w:before="166"/>
            </w:pPr>
          </w:p>
          <w:p w14:paraId="77EA0EE3" w14:textId="77777777" w:rsidR="00564F1B" w:rsidRDefault="00606AB4">
            <w:pPr>
              <w:pStyle w:val="TableParagraph"/>
              <w:ind w:left="105"/>
              <w:rPr>
                <w:b/>
              </w:rPr>
            </w:pPr>
            <w:r>
              <w:rPr>
                <w:b/>
              </w:rPr>
              <w:t>Replacement</w:t>
            </w:r>
            <w:r>
              <w:rPr>
                <w:b/>
                <w:spacing w:val="-9"/>
              </w:rPr>
              <w:t xml:space="preserve"> </w:t>
            </w:r>
            <w:r>
              <w:rPr>
                <w:b/>
                <w:spacing w:val="-2"/>
              </w:rPr>
              <w:t>supplier</w:t>
            </w:r>
          </w:p>
        </w:tc>
        <w:tc>
          <w:tcPr>
            <w:tcW w:w="6278" w:type="dxa"/>
          </w:tcPr>
          <w:p w14:paraId="77EA0EE4" w14:textId="77777777" w:rsidR="00564F1B" w:rsidRDefault="00564F1B">
            <w:pPr>
              <w:pStyle w:val="TableParagraph"/>
              <w:spacing w:before="166"/>
            </w:pPr>
          </w:p>
          <w:p w14:paraId="77EA0EE5" w14:textId="77777777" w:rsidR="00564F1B" w:rsidRDefault="00606AB4">
            <w:pPr>
              <w:pStyle w:val="TableParagraph"/>
              <w:ind w:left="107" w:right="717"/>
              <w:jc w:val="both"/>
            </w:pPr>
            <w:r>
              <w:t>Any</w:t>
            </w:r>
            <w:r>
              <w:rPr>
                <w:spacing w:val="-5"/>
              </w:rPr>
              <w:t xml:space="preserve"> </w:t>
            </w:r>
            <w:r>
              <w:t>third-party</w:t>
            </w:r>
            <w:r>
              <w:rPr>
                <w:spacing w:val="-8"/>
              </w:rPr>
              <w:t xml:space="preserve"> </w:t>
            </w:r>
            <w:r>
              <w:t>service</w:t>
            </w:r>
            <w:r>
              <w:rPr>
                <w:spacing w:val="-8"/>
              </w:rPr>
              <w:t xml:space="preserve"> </w:t>
            </w:r>
            <w:r>
              <w:t>provider</w:t>
            </w:r>
            <w:r>
              <w:rPr>
                <w:spacing w:val="-4"/>
              </w:rPr>
              <w:t xml:space="preserve"> </w:t>
            </w:r>
            <w:r>
              <w:t>of</w:t>
            </w:r>
            <w:r>
              <w:rPr>
                <w:spacing w:val="-6"/>
              </w:rPr>
              <w:t xml:space="preserve"> </w:t>
            </w:r>
            <w:r>
              <w:t>replacement</w:t>
            </w:r>
            <w:r>
              <w:rPr>
                <w:spacing w:val="-7"/>
              </w:rPr>
              <w:t xml:space="preserve"> </w:t>
            </w:r>
            <w:r>
              <w:t>services appointed</w:t>
            </w:r>
            <w:r>
              <w:rPr>
                <w:spacing w:val="-4"/>
              </w:rPr>
              <w:t xml:space="preserve"> </w:t>
            </w:r>
            <w:r>
              <w:t>by</w:t>
            </w:r>
            <w:r>
              <w:rPr>
                <w:spacing w:val="-6"/>
              </w:rPr>
              <w:t xml:space="preserve"> </w:t>
            </w:r>
            <w:r>
              <w:t>the</w:t>
            </w:r>
            <w:r>
              <w:rPr>
                <w:spacing w:val="-6"/>
              </w:rPr>
              <w:t xml:space="preserve"> </w:t>
            </w:r>
            <w:r>
              <w:t>Buyer</w:t>
            </w:r>
            <w:r>
              <w:rPr>
                <w:spacing w:val="-5"/>
              </w:rPr>
              <w:t xml:space="preserve"> </w:t>
            </w:r>
            <w:r>
              <w:t>(or</w:t>
            </w:r>
            <w:r>
              <w:rPr>
                <w:spacing w:val="-2"/>
              </w:rPr>
              <w:t xml:space="preserve"> </w:t>
            </w:r>
            <w:r>
              <w:t>where</w:t>
            </w:r>
            <w:r>
              <w:rPr>
                <w:spacing w:val="-6"/>
              </w:rPr>
              <w:t xml:space="preserve"> </w:t>
            </w:r>
            <w:r>
              <w:t>the</w:t>
            </w:r>
            <w:r>
              <w:rPr>
                <w:spacing w:val="-6"/>
              </w:rPr>
              <w:t xml:space="preserve"> </w:t>
            </w:r>
            <w:r>
              <w:t>Buyer</w:t>
            </w:r>
            <w:r>
              <w:rPr>
                <w:spacing w:val="-5"/>
              </w:rPr>
              <w:t xml:space="preserve"> </w:t>
            </w:r>
            <w:r>
              <w:t>is</w:t>
            </w:r>
            <w:r>
              <w:rPr>
                <w:spacing w:val="-3"/>
              </w:rPr>
              <w:t xml:space="preserve"> </w:t>
            </w:r>
            <w:r>
              <w:t>providing replacement Services for its own account, the Buyer).</w:t>
            </w:r>
          </w:p>
        </w:tc>
      </w:tr>
      <w:tr w:rsidR="00564F1B" w14:paraId="77EA0EEB" w14:textId="77777777">
        <w:trPr>
          <w:trHeight w:val="2149"/>
        </w:trPr>
        <w:tc>
          <w:tcPr>
            <w:tcW w:w="2623" w:type="dxa"/>
          </w:tcPr>
          <w:p w14:paraId="77EA0EE7" w14:textId="77777777" w:rsidR="00564F1B" w:rsidRDefault="00564F1B">
            <w:pPr>
              <w:pStyle w:val="TableParagraph"/>
              <w:spacing w:before="164"/>
            </w:pPr>
          </w:p>
          <w:p w14:paraId="77EA0EE8" w14:textId="77777777" w:rsidR="00564F1B" w:rsidRDefault="00606AB4">
            <w:pPr>
              <w:pStyle w:val="TableParagraph"/>
              <w:ind w:left="105"/>
              <w:rPr>
                <w:b/>
              </w:rPr>
            </w:pPr>
            <w:r>
              <w:rPr>
                <w:b/>
              </w:rPr>
              <w:t>Security</w:t>
            </w:r>
            <w:r>
              <w:rPr>
                <w:b/>
                <w:spacing w:val="-16"/>
              </w:rPr>
              <w:t xml:space="preserve"> </w:t>
            </w:r>
            <w:r>
              <w:rPr>
                <w:b/>
              </w:rPr>
              <w:t xml:space="preserve">management </w:t>
            </w:r>
            <w:r>
              <w:rPr>
                <w:b/>
                <w:spacing w:val="-4"/>
              </w:rPr>
              <w:t>plan</w:t>
            </w:r>
          </w:p>
        </w:tc>
        <w:tc>
          <w:tcPr>
            <w:tcW w:w="6278" w:type="dxa"/>
          </w:tcPr>
          <w:p w14:paraId="77EA0EE9" w14:textId="77777777" w:rsidR="00564F1B" w:rsidRDefault="00564F1B">
            <w:pPr>
              <w:pStyle w:val="TableParagraph"/>
              <w:spacing w:before="164"/>
            </w:pPr>
          </w:p>
          <w:p w14:paraId="77EA0EEA" w14:textId="77777777" w:rsidR="00564F1B" w:rsidRDefault="00606AB4">
            <w:pPr>
              <w:pStyle w:val="TableParagraph"/>
              <w:ind w:left="107"/>
            </w:pPr>
            <w:r>
              <w:t>The</w:t>
            </w:r>
            <w:r>
              <w:rPr>
                <w:spacing w:val="-5"/>
              </w:rPr>
              <w:t xml:space="preserve"> </w:t>
            </w:r>
            <w:r>
              <w:t>Supplier's</w:t>
            </w:r>
            <w:r>
              <w:rPr>
                <w:spacing w:val="-6"/>
              </w:rPr>
              <w:t xml:space="preserve"> </w:t>
            </w:r>
            <w:r>
              <w:t>security</w:t>
            </w:r>
            <w:r>
              <w:rPr>
                <w:spacing w:val="-6"/>
              </w:rPr>
              <w:t xml:space="preserve"> </w:t>
            </w:r>
            <w:r>
              <w:t>management</w:t>
            </w:r>
            <w:r>
              <w:rPr>
                <w:spacing w:val="-3"/>
              </w:rPr>
              <w:t xml:space="preserve"> </w:t>
            </w:r>
            <w:r>
              <w:t>plan</w:t>
            </w:r>
            <w:r>
              <w:rPr>
                <w:spacing w:val="-6"/>
              </w:rPr>
              <w:t xml:space="preserve"> </w:t>
            </w:r>
            <w:r>
              <w:t>developed</w:t>
            </w:r>
            <w:r>
              <w:rPr>
                <w:spacing w:val="-5"/>
              </w:rPr>
              <w:t xml:space="preserve"> </w:t>
            </w:r>
            <w:r>
              <w:t>by</w:t>
            </w:r>
            <w:r>
              <w:rPr>
                <w:spacing w:val="-6"/>
              </w:rPr>
              <w:t xml:space="preserve"> </w:t>
            </w:r>
            <w:r>
              <w:t xml:space="preserve">the Supplier in accordance with clause </w:t>
            </w:r>
            <w:r>
              <w:t>16.1.</w:t>
            </w:r>
          </w:p>
        </w:tc>
      </w:tr>
    </w:tbl>
    <w:p w14:paraId="77EA0EEC" w14:textId="77777777" w:rsidR="00564F1B" w:rsidRDefault="00564F1B">
      <w:pPr>
        <w:pStyle w:val="BodyText"/>
        <w:spacing w:before="34"/>
        <w:rPr>
          <w:sz w:val="20"/>
        </w:r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F1" w14:textId="77777777">
        <w:trPr>
          <w:trHeight w:val="1868"/>
        </w:trPr>
        <w:tc>
          <w:tcPr>
            <w:tcW w:w="2623" w:type="dxa"/>
          </w:tcPr>
          <w:p w14:paraId="77EA0EED" w14:textId="77777777" w:rsidR="00564F1B" w:rsidRDefault="00564F1B">
            <w:pPr>
              <w:pStyle w:val="TableParagraph"/>
              <w:spacing w:before="164"/>
            </w:pPr>
          </w:p>
          <w:p w14:paraId="77EA0EEE" w14:textId="77777777" w:rsidR="00564F1B" w:rsidRDefault="00606AB4">
            <w:pPr>
              <w:pStyle w:val="TableParagraph"/>
              <w:ind w:left="105"/>
              <w:rPr>
                <w:b/>
              </w:rPr>
            </w:pPr>
            <w:r>
              <w:rPr>
                <w:b/>
                <w:spacing w:val="-2"/>
              </w:rPr>
              <w:t>Services</w:t>
            </w:r>
          </w:p>
        </w:tc>
        <w:tc>
          <w:tcPr>
            <w:tcW w:w="6278" w:type="dxa"/>
          </w:tcPr>
          <w:p w14:paraId="77EA0EEF" w14:textId="77777777" w:rsidR="00564F1B" w:rsidRDefault="00564F1B">
            <w:pPr>
              <w:pStyle w:val="TableParagraph"/>
              <w:spacing w:before="164"/>
            </w:pPr>
          </w:p>
          <w:p w14:paraId="77EA0EF0" w14:textId="77777777" w:rsidR="00564F1B" w:rsidRDefault="00606AB4">
            <w:pPr>
              <w:pStyle w:val="TableParagraph"/>
              <w:ind w:left="107" w:right="146"/>
            </w:pPr>
            <w:r>
              <w:t>The</w:t>
            </w:r>
            <w:r>
              <w:rPr>
                <w:spacing w:val="-3"/>
              </w:rPr>
              <w:t xml:space="preserve"> </w:t>
            </w:r>
            <w:r>
              <w:t>services</w:t>
            </w:r>
            <w:r>
              <w:rPr>
                <w:spacing w:val="-5"/>
              </w:rPr>
              <w:t xml:space="preserve"> </w:t>
            </w:r>
            <w:r>
              <w:t>ordered</w:t>
            </w:r>
            <w:r>
              <w:rPr>
                <w:spacing w:val="-3"/>
              </w:rPr>
              <w:t xml:space="preserve"> </w:t>
            </w:r>
            <w:r>
              <w:t>by</w:t>
            </w:r>
            <w:r>
              <w:rPr>
                <w:spacing w:val="-5"/>
              </w:rPr>
              <w:t xml:space="preserve"> </w:t>
            </w:r>
            <w:r>
              <w:t>the</w:t>
            </w:r>
            <w:r>
              <w:rPr>
                <w:spacing w:val="-3"/>
              </w:rPr>
              <w:t xml:space="preserve"> </w:t>
            </w:r>
            <w:r>
              <w:t>Buyer</w:t>
            </w:r>
            <w:r>
              <w:rPr>
                <w:spacing w:val="-2"/>
              </w:rPr>
              <w:t xml:space="preserve"> </w:t>
            </w:r>
            <w:r>
              <w:t>as</w:t>
            </w:r>
            <w:r>
              <w:rPr>
                <w:spacing w:val="-5"/>
              </w:rPr>
              <w:t xml:space="preserve"> </w:t>
            </w:r>
            <w:r>
              <w:t>set</w:t>
            </w:r>
            <w:r>
              <w:rPr>
                <w:spacing w:val="-2"/>
              </w:rPr>
              <w:t xml:space="preserve"> </w:t>
            </w:r>
            <w:r>
              <w:t>out</w:t>
            </w:r>
            <w:r>
              <w:rPr>
                <w:spacing w:val="-2"/>
              </w:rPr>
              <w:t xml:space="preserve"> </w:t>
            </w:r>
            <w:r>
              <w:t>in</w:t>
            </w:r>
            <w:r>
              <w:rPr>
                <w:spacing w:val="-5"/>
              </w:rPr>
              <w:t xml:space="preserve"> </w:t>
            </w:r>
            <w:r>
              <w:t>the</w:t>
            </w:r>
            <w:r>
              <w:rPr>
                <w:spacing w:val="-3"/>
              </w:rPr>
              <w:t xml:space="preserve"> </w:t>
            </w:r>
            <w:r>
              <w:t xml:space="preserve">Order </w:t>
            </w:r>
            <w:r>
              <w:rPr>
                <w:spacing w:val="-2"/>
              </w:rPr>
              <w:t>Form.</w:t>
            </w:r>
          </w:p>
        </w:tc>
      </w:tr>
    </w:tbl>
    <w:p w14:paraId="77EA0EF2"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EF7" w14:textId="77777777">
        <w:trPr>
          <w:trHeight w:val="2128"/>
        </w:trPr>
        <w:tc>
          <w:tcPr>
            <w:tcW w:w="2623" w:type="dxa"/>
          </w:tcPr>
          <w:p w14:paraId="77EA0EF3" w14:textId="77777777" w:rsidR="00564F1B" w:rsidRDefault="00564F1B">
            <w:pPr>
              <w:pStyle w:val="TableParagraph"/>
              <w:spacing w:before="164"/>
            </w:pPr>
          </w:p>
          <w:p w14:paraId="77EA0EF4" w14:textId="77777777" w:rsidR="00564F1B" w:rsidRDefault="00606AB4">
            <w:pPr>
              <w:pStyle w:val="TableParagraph"/>
              <w:ind w:left="105"/>
              <w:rPr>
                <w:b/>
              </w:rPr>
            </w:pPr>
            <w:r>
              <w:rPr>
                <w:b/>
              </w:rPr>
              <w:t>Service</w:t>
            </w:r>
            <w:r>
              <w:rPr>
                <w:b/>
                <w:spacing w:val="-3"/>
              </w:rPr>
              <w:t xml:space="preserve"> </w:t>
            </w:r>
            <w:r>
              <w:rPr>
                <w:b/>
                <w:spacing w:val="-4"/>
              </w:rPr>
              <w:t>data</w:t>
            </w:r>
          </w:p>
        </w:tc>
        <w:tc>
          <w:tcPr>
            <w:tcW w:w="6278" w:type="dxa"/>
          </w:tcPr>
          <w:p w14:paraId="77EA0EF5" w14:textId="77777777" w:rsidR="00564F1B" w:rsidRDefault="00564F1B">
            <w:pPr>
              <w:pStyle w:val="TableParagraph"/>
              <w:spacing w:before="164"/>
            </w:pPr>
          </w:p>
          <w:p w14:paraId="77EA0EF6" w14:textId="77777777" w:rsidR="00564F1B" w:rsidRDefault="00606AB4">
            <w:pPr>
              <w:pStyle w:val="TableParagraph"/>
              <w:ind w:left="107" w:right="141"/>
            </w:pPr>
            <w:r>
              <w:t>Data</w:t>
            </w:r>
            <w:r>
              <w:rPr>
                <w:spacing w:val="-3"/>
              </w:rPr>
              <w:t xml:space="preserve"> </w:t>
            </w:r>
            <w:r>
              <w:t>that</w:t>
            </w:r>
            <w:r>
              <w:rPr>
                <w:spacing w:val="-3"/>
              </w:rPr>
              <w:t xml:space="preserve"> </w:t>
            </w:r>
            <w:r>
              <w:t>is</w:t>
            </w:r>
            <w:r>
              <w:rPr>
                <w:spacing w:val="-2"/>
              </w:rPr>
              <w:t xml:space="preserve"> </w:t>
            </w:r>
            <w:r>
              <w:t>owned</w:t>
            </w:r>
            <w:r>
              <w:rPr>
                <w:spacing w:val="-3"/>
              </w:rPr>
              <w:t xml:space="preserve"> </w:t>
            </w:r>
            <w:r>
              <w:t>or</w:t>
            </w:r>
            <w:r>
              <w:rPr>
                <w:spacing w:val="-4"/>
              </w:rPr>
              <w:t xml:space="preserve"> </w:t>
            </w:r>
            <w:r>
              <w:t>managed</w:t>
            </w:r>
            <w:r>
              <w:rPr>
                <w:spacing w:val="-3"/>
              </w:rPr>
              <w:t xml:space="preserve"> </w:t>
            </w:r>
            <w:r>
              <w:t>by</w:t>
            </w:r>
            <w:r>
              <w:rPr>
                <w:spacing w:val="-5"/>
              </w:rPr>
              <w:t xml:space="preserve"> </w:t>
            </w:r>
            <w:r>
              <w:t>the</w:t>
            </w:r>
            <w:r>
              <w:rPr>
                <w:spacing w:val="-3"/>
              </w:rPr>
              <w:t xml:space="preserve"> </w:t>
            </w:r>
            <w:r>
              <w:t>Buyer</w:t>
            </w:r>
            <w:r>
              <w:rPr>
                <w:spacing w:val="-1"/>
              </w:rPr>
              <w:t xml:space="preserve"> </w:t>
            </w:r>
            <w:r>
              <w:t>and</w:t>
            </w:r>
            <w:r>
              <w:rPr>
                <w:spacing w:val="-5"/>
              </w:rPr>
              <w:t xml:space="preserve"> </w:t>
            </w:r>
            <w:r>
              <w:t>used</w:t>
            </w:r>
            <w:r>
              <w:rPr>
                <w:spacing w:val="-3"/>
              </w:rPr>
              <w:t xml:space="preserve"> </w:t>
            </w:r>
            <w:r>
              <w:t>for</w:t>
            </w:r>
            <w:r>
              <w:rPr>
                <w:spacing w:val="-4"/>
              </w:rPr>
              <w:t xml:space="preserve"> </w:t>
            </w:r>
            <w:r>
              <w:t>the G-Cloud Services, including backup data.</w:t>
            </w:r>
          </w:p>
        </w:tc>
      </w:tr>
      <w:tr w:rsidR="00564F1B" w14:paraId="77EA0EFC" w14:textId="77777777">
        <w:trPr>
          <w:trHeight w:val="2408"/>
        </w:trPr>
        <w:tc>
          <w:tcPr>
            <w:tcW w:w="2623" w:type="dxa"/>
          </w:tcPr>
          <w:p w14:paraId="77EA0EF8" w14:textId="77777777" w:rsidR="00564F1B" w:rsidRDefault="00564F1B">
            <w:pPr>
              <w:pStyle w:val="TableParagraph"/>
              <w:spacing w:before="164"/>
            </w:pPr>
          </w:p>
          <w:p w14:paraId="77EA0EF9" w14:textId="77777777" w:rsidR="00564F1B" w:rsidRDefault="00606AB4">
            <w:pPr>
              <w:pStyle w:val="TableParagraph"/>
              <w:ind w:left="105"/>
              <w:rPr>
                <w:b/>
              </w:rPr>
            </w:pPr>
            <w:r>
              <w:rPr>
                <w:b/>
              </w:rPr>
              <w:t>Service</w:t>
            </w:r>
            <w:r>
              <w:rPr>
                <w:b/>
                <w:spacing w:val="-3"/>
              </w:rPr>
              <w:t xml:space="preserve"> </w:t>
            </w:r>
            <w:r>
              <w:rPr>
                <w:b/>
                <w:spacing w:val="-2"/>
              </w:rPr>
              <w:t>definition(s)</w:t>
            </w:r>
          </w:p>
        </w:tc>
        <w:tc>
          <w:tcPr>
            <w:tcW w:w="6278" w:type="dxa"/>
          </w:tcPr>
          <w:p w14:paraId="77EA0EFA" w14:textId="77777777" w:rsidR="00564F1B" w:rsidRDefault="00564F1B">
            <w:pPr>
              <w:pStyle w:val="TableParagraph"/>
              <w:spacing w:before="164"/>
            </w:pPr>
          </w:p>
          <w:p w14:paraId="77EA0EFB" w14:textId="77777777" w:rsidR="00564F1B" w:rsidRDefault="00606AB4">
            <w:pPr>
              <w:pStyle w:val="TableParagraph"/>
              <w:ind w:left="107"/>
            </w:pPr>
            <w:r>
              <w:t xml:space="preserve">The </w:t>
            </w:r>
            <w:r>
              <w:t>definition of the Supplier's G-Cloud Services provided as part</w:t>
            </w:r>
            <w:r>
              <w:rPr>
                <w:spacing w:val="-4"/>
              </w:rPr>
              <w:t xml:space="preserve"> </w:t>
            </w:r>
            <w:r>
              <w:t>of</w:t>
            </w:r>
            <w:r>
              <w:rPr>
                <w:spacing w:val="-4"/>
              </w:rPr>
              <w:t xml:space="preserve"> </w:t>
            </w:r>
            <w:r>
              <w:t>their</w:t>
            </w:r>
            <w:r>
              <w:rPr>
                <w:spacing w:val="-5"/>
              </w:rPr>
              <w:t xml:space="preserve"> </w:t>
            </w:r>
            <w:r>
              <w:t>Application</w:t>
            </w:r>
            <w:r>
              <w:rPr>
                <w:spacing w:val="-4"/>
              </w:rPr>
              <w:t xml:space="preserve"> </w:t>
            </w:r>
            <w:r>
              <w:t>that</w:t>
            </w:r>
            <w:r>
              <w:rPr>
                <w:spacing w:val="-2"/>
              </w:rPr>
              <w:t xml:space="preserve"> </w:t>
            </w:r>
            <w:r>
              <w:t>includes,</w:t>
            </w:r>
            <w:r>
              <w:rPr>
                <w:spacing w:val="-4"/>
              </w:rPr>
              <w:t xml:space="preserve"> </w:t>
            </w:r>
            <w:r>
              <w:t>but</w:t>
            </w:r>
            <w:r>
              <w:rPr>
                <w:spacing w:val="-4"/>
              </w:rPr>
              <w:t xml:space="preserve"> </w:t>
            </w:r>
            <w:r>
              <w:t>isn’t</w:t>
            </w:r>
            <w:r>
              <w:rPr>
                <w:spacing w:val="-2"/>
              </w:rPr>
              <w:t xml:space="preserve"> </w:t>
            </w:r>
            <w:r>
              <w:t>limited</w:t>
            </w:r>
            <w:r>
              <w:rPr>
                <w:spacing w:val="-6"/>
              </w:rPr>
              <w:t xml:space="preserve"> </w:t>
            </w:r>
            <w:r>
              <w:t>to,</w:t>
            </w:r>
            <w:r>
              <w:rPr>
                <w:spacing w:val="-4"/>
              </w:rPr>
              <w:t xml:space="preserve"> </w:t>
            </w:r>
            <w:r>
              <w:t xml:space="preserve">those items listed in Clause 2 (Services) of the Framework </w:t>
            </w:r>
            <w:r>
              <w:rPr>
                <w:spacing w:val="-2"/>
              </w:rPr>
              <w:t>Agreement.</w:t>
            </w:r>
          </w:p>
        </w:tc>
      </w:tr>
      <w:tr w:rsidR="00564F1B" w14:paraId="77EA0F01" w14:textId="77777777">
        <w:trPr>
          <w:trHeight w:val="2171"/>
        </w:trPr>
        <w:tc>
          <w:tcPr>
            <w:tcW w:w="2623" w:type="dxa"/>
          </w:tcPr>
          <w:p w14:paraId="77EA0EFD" w14:textId="77777777" w:rsidR="00564F1B" w:rsidRDefault="00564F1B">
            <w:pPr>
              <w:pStyle w:val="TableParagraph"/>
              <w:spacing w:before="164"/>
            </w:pPr>
          </w:p>
          <w:p w14:paraId="77EA0EFE" w14:textId="77777777" w:rsidR="00564F1B" w:rsidRDefault="00606AB4">
            <w:pPr>
              <w:pStyle w:val="TableParagraph"/>
              <w:ind w:left="105"/>
              <w:rPr>
                <w:b/>
              </w:rPr>
            </w:pPr>
            <w:r>
              <w:rPr>
                <w:b/>
              </w:rPr>
              <w:t>Service</w:t>
            </w:r>
            <w:r>
              <w:rPr>
                <w:b/>
                <w:spacing w:val="-3"/>
              </w:rPr>
              <w:t xml:space="preserve"> </w:t>
            </w:r>
            <w:r>
              <w:rPr>
                <w:b/>
                <w:spacing w:val="-2"/>
              </w:rPr>
              <w:t>description</w:t>
            </w:r>
          </w:p>
        </w:tc>
        <w:tc>
          <w:tcPr>
            <w:tcW w:w="6278" w:type="dxa"/>
          </w:tcPr>
          <w:p w14:paraId="77EA0EFF" w14:textId="77777777" w:rsidR="00564F1B" w:rsidRDefault="00564F1B">
            <w:pPr>
              <w:pStyle w:val="TableParagraph"/>
              <w:spacing w:before="164"/>
            </w:pPr>
          </w:p>
          <w:p w14:paraId="77EA0F00" w14:textId="77777777" w:rsidR="00564F1B" w:rsidRDefault="00606AB4">
            <w:pPr>
              <w:pStyle w:val="TableParagraph"/>
              <w:ind w:left="107" w:right="146"/>
            </w:pPr>
            <w:r>
              <w:t>The</w:t>
            </w:r>
            <w:r>
              <w:rPr>
                <w:spacing w:val="-5"/>
              </w:rPr>
              <w:t xml:space="preserve"> </w:t>
            </w:r>
            <w:r>
              <w:t>description</w:t>
            </w:r>
            <w:r>
              <w:rPr>
                <w:spacing w:val="-5"/>
              </w:rPr>
              <w:t xml:space="preserve"> </w:t>
            </w:r>
            <w:r>
              <w:t>of</w:t>
            </w:r>
            <w:r>
              <w:rPr>
                <w:spacing w:val="-5"/>
              </w:rPr>
              <w:t xml:space="preserve"> </w:t>
            </w:r>
            <w:r>
              <w:t>the</w:t>
            </w:r>
            <w:r>
              <w:rPr>
                <w:spacing w:val="-7"/>
              </w:rPr>
              <w:t xml:space="preserve"> </w:t>
            </w:r>
            <w:r>
              <w:t>Supplier</w:t>
            </w:r>
            <w:r>
              <w:rPr>
                <w:spacing w:val="-3"/>
              </w:rPr>
              <w:t xml:space="preserve"> </w:t>
            </w:r>
            <w:r>
              <w:t>service</w:t>
            </w:r>
            <w:r>
              <w:rPr>
                <w:spacing w:val="-5"/>
              </w:rPr>
              <w:t xml:space="preserve"> </w:t>
            </w:r>
            <w:r>
              <w:t>offering</w:t>
            </w:r>
            <w:r>
              <w:rPr>
                <w:spacing w:val="-5"/>
              </w:rPr>
              <w:t xml:space="preserve"> </w:t>
            </w:r>
            <w:r>
              <w:t>as</w:t>
            </w:r>
            <w:r>
              <w:rPr>
                <w:spacing w:val="-9"/>
              </w:rPr>
              <w:t xml:space="preserve"> </w:t>
            </w:r>
            <w:r>
              <w:t>published on the Platform.</w:t>
            </w:r>
          </w:p>
        </w:tc>
      </w:tr>
      <w:tr w:rsidR="00564F1B" w14:paraId="77EA0F06" w14:textId="77777777">
        <w:trPr>
          <w:trHeight w:val="2387"/>
        </w:trPr>
        <w:tc>
          <w:tcPr>
            <w:tcW w:w="2623" w:type="dxa"/>
          </w:tcPr>
          <w:p w14:paraId="77EA0F02" w14:textId="77777777" w:rsidR="00564F1B" w:rsidRDefault="00564F1B">
            <w:pPr>
              <w:pStyle w:val="TableParagraph"/>
              <w:spacing w:before="161"/>
            </w:pPr>
          </w:p>
          <w:p w14:paraId="77EA0F03" w14:textId="77777777" w:rsidR="00564F1B" w:rsidRDefault="00606AB4">
            <w:pPr>
              <w:pStyle w:val="TableParagraph"/>
              <w:spacing w:before="1"/>
              <w:ind w:left="105"/>
              <w:rPr>
                <w:b/>
              </w:rPr>
            </w:pPr>
            <w:r>
              <w:rPr>
                <w:b/>
              </w:rPr>
              <w:t>Service</w:t>
            </w:r>
            <w:r>
              <w:rPr>
                <w:b/>
                <w:spacing w:val="-8"/>
              </w:rPr>
              <w:t xml:space="preserve"> </w:t>
            </w:r>
            <w:r>
              <w:rPr>
                <w:b/>
              </w:rPr>
              <w:t>Personal</w:t>
            </w:r>
            <w:r>
              <w:rPr>
                <w:b/>
                <w:spacing w:val="-5"/>
              </w:rPr>
              <w:t xml:space="preserve"> </w:t>
            </w:r>
            <w:r>
              <w:rPr>
                <w:b/>
                <w:spacing w:val="-4"/>
              </w:rPr>
              <w:t>Data</w:t>
            </w:r>
          </w:p>
        </w:tc>
        <w:tc>
          <w:tcPr>
            <w:tcW w:w="6278" w:type="dxa"/>
          </w:tcPr>
          <w:p w14:paraId="77EA0F04" w14:textId="77777777" w:rsidR="00564F1B" w:rsidRDefault="00564F1B">
            <w:pPr>
              <w:pStyle w:val="TableParagraph"/>
              <w:spacing w:before="161"/>
            </w:pPr>
          </w:p>
          <w:p w14:paraId="77EA0F05" w14:textId="77777777" w:rsidR="00564F1B" w:rsidRDefault="00606AB4">
            <w:pPr>
              <w:pStyle w:val="TableParagraph"/>
              <w:spacing w:before="1"/>
              <w:ind w:left="107" w:right="240"/>
              <w:jc w:val="both"/>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3"/>
              </w:rPr>
              <w:t xml:space="preserve"> </w:t>
            </w:r>
            <w:r>
              <w:t>a</w:t>
            </w:r>
            <w:r>
              <w:rPr>
                <w:spacing w:val="-4"/>
              </w:rPr>
              <w:t xml:space="preserve"> </w:t>
            </w:r>
            <w:r>
              <w:t>Buyer</w:t>
            </w:r>
            <w:r>
              <w:rPr>
                <w:spacing w:val="-5"/>
              </w:rPr>
              <w:t xml:space="preserve"> </w:t>
            </w:r>
            <w:r>
              <w:t>to</w:t>
            </w:r>
            <w:r>
              <w:rPr>
                <w:spacing w:val="-5"/>
              </w:rPr>
              <w:t xml:space="preserve"> </w:t>
            </w:r>
            <w:r>
              <w:t>the</w:t>
            </w:r>
            <w:r>
              <w:rPr>
                <w:spacing w:val="-6"/>
              </w:rPr>
              <w:t xml:space="preserve"> </w:t>
            </w:r>
            <w:r>
              <w:t>Supplier</w:t>
            </w:r>
            <w:r>
              <w:rPr>
                <w:spacing w:val="-2"/>
              </w:rPr>
              <w:t xml:space="preserve"> </w:t>
            </w:r>
            <w:r>
              <w:t>in</w:t>
            </w:r>
            <w:r>
              <w:rPr>
                <w:spacing w:val="-4"/>
              </w:rPr>
              <w:t xml:space="preserve"> </w:t>
            </w:r>
            <w:r>
              <w:t>the course of</w:t>
            </w:r>
            <w:r>
              <w:rPr>
                <w:spacing w:val="-1"/>
              </w:rPr>
              <w:t xml:space="preserve"> </w:t>
            </w:r>
            <w:r>
              <w:t>the</w:t>
            </w:r>
            <w:r>
              <w:rPr>
                <w:spacing w:val="-2"/>
              </w:rPr>
              <w:t xml:space="preserve"> </w:t>
            </w:r>
            <w:r>
              <w:t>use of</w:t>
            </w:r>
            <w:r>
              <w:rPr>
                <w:spacing w:val="-1"/>
              </w:rPr>
              <w:t xml:space="preserve"> </w:t>
            </w:r>
            <w:r>
              <w:t>the</w:t>
            </w:r>
            <w:r>
              <w:rPr>
                <w:spacing w:val="-2"/>
              </w:rPr>
              <w:t xml:space="preserve"> </w:t>
            </w:r>
            <w:r>
              <w:t>G-Cloud Services</w:t>
            </w:r>
            <w:r>
              <w:rPr>
                <w:spacing w:val="-2"/>
              </w:rPr>
              <w:t xml:space="preserve"> </w:t>
            </w:r>
            <w:r>
              <w:t>for</w:t>
            </w:r>
            <w:r>
              <w:rPr>
                <w:spacing w:val="-1"/>
              </w:rPr>
              <w:t xml:space="preserve"> </w:t>
            </w:r>
            <w:r>
              <w:t>purposes of or in connection with this Call-Off Contract.</w:t>
            </w:r>
          </w:p>
        </w:tc>
      </w:tr>
      <w:tr w:rsidR="00564F1B" w14:paraId="77EA0F0B" w14:textId="77777777">
        <w:trPr>
          <w:trHeight w:val="2687"/>
        </w:trPr>
        <w:tc>
          <w:tcPr>
            <w:tcW w:w="2623" w:type="dxa"/>
          </w:tcPr>
          <w:p w14:paraId="77EA0F07" w14:textId="77777777" w:rsidR="00564F1B" w:rsidRDefault="00564F1B">
            <w:pPr>
              <w:pStyle w:val="TableParagraph"/>
              <w:spacing w:before="164"/>
            </w:pPr>
          </w:p>
          <w:p w14:paraId="77EA0F08" w14:textId="77777777" w:rsidR="00564F1B" w:rsidRDefault="00606AB4">
            <w:pPr>
              <w:pStyle w:val="TableParagraph"/>
              <w:ind w:left="105"/>
              <w:rPr>
                <w:b/>
              </w:rPr>
            </w:pPr>
            <w:r>
              <w:rPr>
                <w:b/>
              </w:rPr>
              <w:t>Spend</w:t>
            </w:r>
            <w:r>
              <w:rPr>
                <w:b/>
                <w:spacing w:val="-4"/>
              </w:rPr>
              <w:t xml:space="preserve"> </w:t>
            </w:r>
            <w:r>
              <w:rPr>
                <w:b/>
                <w:spacing w:val="-2"/>
              </w:rPr>
              <w:t>controls</w:t>
            </w:r>
          </w:p>
        </w:tc>
        <w:tc>
          <w:tcPr>
            <w:tcW w:w="6278" w:type="dxa"/>
          </w:tcPr>
          <w:p w14:paraId="77EA0F09" w14:textId="77777777" w:rsidR="00564F1B" w:rsidRDefault="00564F1B">
            <w:pPr>
              <w:pStyle w:val="TableParagraph"/>
              <w:spacing w:before="164"/>
            </w:pPr>
          </w:p>
          <w:p w14:paraId="77EA0F0A" w14:textId="77777777" w:rsidR="00564F1B" w:rsidRDefault="00606AB4">
            <w:pPr>
              <w:pStyle w:val="TableParagraph"/>
              <w:ind w:left="107" w:right="94"/>
            </w:pPr>
            <w:r>
              <w:t>The</w:t>
            </w:r>
            <w:r>
              <w:rPr>
                <w:spacing w:val="-4"/>
              </w:rPr>
              <w:t xml:space="preserve"> </w:t>
            </w:r>
            <w:r>
              <w:t>approval</w:t>
            </w:r>
            <w:r>
              <w:rPr>
                <w:spacing w:val="-4"/>
              </w:rPr>
              <w:t xml:space="preserve"> </w:t>
            </w:r>
            <w:r>
              <w:t>process</w:t>
            </w:r>
            <w:r>
              <w:rPr>
                <w:spacing w:val="-6"/>
              </w:rPr>
              <w:t xml:space="preserve"> </w:t>
            </w:r>
            <w:r>
              <w:t>used</w:t>
            </w:r>
            <w:r>
              <w:rPr>
                <w:spacing w:val="-4"/>
              </w:rPr>
              <w:t xml:space="preserve"> </w:t>
            </w:r>
            <w:r>
              <w:t>by</w:t>
            </w:r>
            <w:r>
              <w:rPr>
                <w:spacing w:val="-3"/>
              </w:rPr>
              <w:t xml:space="preserve"> </w:t>
            </w:r>
            <w:r>
              <w:t>a</w:t>
            </w:r>
            <w:r>
              <w:rPr>
                <w:spacing w:val="-6"/>
              </w:rPr>
              <w:t xml:space="preserve"> </w:t>
            </w:r>
            <w:r>
              <w:t>central</w:t>
            </w:r>
            <w:r>
              <w:rPr>
                <w:spacing w:val="-4"/>
              </w:rPr>
              <w:t xml:space="preserve"> </w:t>
            </w:r>
            <w:r>
              <w:t>government</w:t>
            </w:r>
            <w:r>
              <w:rPr>
                <w:spacing w:val="-2"/>
              </w:rPr>
              <w:t xml:space="preserve"> </w:t>
            </w:r>
            <w:r>
              <w:t>Buyer</w:t>
            </w:r>
            <w:r>
              <w:rPr>
                <w:spacing w:val="-2"/>
              </w:rPr>
              <w:t xml:space="preserve"> </w:t>
            </w:r>
            <w:r>
              <w:t>if</w:t>
            </w:r>
            <w:r>
              <w:rPr>
                <w:spacing w:val="-4"/>
              </w:rPr>
              <w:t xml:space="preserve"> </w:t>
            </w:r>
            <w:r>
              <w:t xml:space="preserve">it needs to spend money on certain digital or technology services, see </w:t>
            </w:r>
            <w:hyperlink r:id="rId35">
              <w:r>
                <w:rPr>
                  <w:u w:val="single"/>
                </w:rPr>
                <w:t>https://www.gov.uk/service-manual/agile-</w:t>
              </w:r>
            </w:hyperlink>
            <w:r>
              <w:t xml:space="preserve"> </w:t>
            </w:r>
            <w:hyperlink r:id="rId36">
              <w:r>
                <w:rPr>
                  <w:u w:val="single"/>
                </w:rPr>
                <w:t>delivery/spend-controlsche ck-if-you-need-approval-to-spend-</w:t>
              </w:r>
            </w:hyperlink>
            <w:r>
              <w:t xml:space="preserve"> </w:t>
            </w:r>
            <w:hyperlink r:id="rId37">
              <w:r>
                <w:rPr>
                  <w:spacing w:val="-2"/>
                  <w:u w:val="single"/>
                </w:rPr>
                <w:t>money-on-a-service</w:t>
              </w:r>
            </w:hyperlink>
          </w:p>
        </w:tc>
      </w:tr>
      <w:tr w:rsidR="00564F1B" w14:paraId="77EA0F10" w14:textId="77777777">
        <w:trPr>
          <w:trHeight w:val="1849"/>
        </w:trPr>
        <w:tc>
          <w:tcPr>
            <w:tcW w:w="2623" w:type="dxa"/>
          </w:tcPr>
          <w:p w14:paraId="77EA0F0C" w14:textId="77777777" w:rsidR="00564F1B" w:rsidRDefault="00564F1B">
            <w:pPr>
              <w:pStyle w:val="TableParagraph"/>
              <w:spacing w:before="164"/>
            </w:pPr>
          </w:p>
          <w:p w14:paraId="77EA0F0D" w14:textId="77777777" w:rsidR="00564F1B" w:rsidRDefault="00606AB4">
            <w:pPr>
              <w:pStyle w:val="TableParagraph"/>
              <w:ind w:left="105"/>
              <w:rPr>
                <w:b/>
              </w:rPr>
            </w:pPr>
            <w:r>
              <w:rPr>
                <w:b/>
              </w:rPr>
              <w:t>Start</w:t>
            </w:r>
            <w:r>
              <w:rPr>
                <w:b/>
                <w:spacing w:val="-3"/>
              </w:rPr>
              <w:t xml:space="preserve"> </w:t>
            </w:r>
            <w:r>
              <w:rPr>
                <w:b/>
                <w:spacing w:val="-4"/>
              </w:rPr>
              <w:t>date</w:t>
            </w:r>
          </w:p>
        </w:tc>
        <w:tc>
          <w:tcPr>
            <w:tcW w:w="6278" w:type="dxa"/>
          </w:tcPr>
          <w:p w14:paraId="77EA0F0E" w14:textId="77777777" w:rsidR="00564F1B" w:rsidRDefault="00564F1B">
            <w:pPr>
              <w:pStyle w:val="TableParagraph"/>
              <w:spacing w:before="164"/>
            </w:pPr>
          </w:p>
          <w:p w14:paraId="77EA0F0F" w14:textId="77777777" w:rsidR="00564F1B" w:rsidRDefault="00606AB4">
            <w:pPr>
              <w:pStyle w:val="TableParagraph"/>
              <w:ind w:left="107"/>
            </w:pPr>
            <w:r>
              <w:t>The</w:t>
            </w:r>
            <w:r>
              <w:rPr>
                <w:spacing w:val="-4"/>
              </w:rPr>
              <w:t xml:space="preserve"> </w:t>
            </w:r>
            <w:r>
              <w:t>Start</w:t>
            </w:r>
            <w:r>
              <w:rPr>
                <w:spacing w:val="-4"/>
              </w:rPr>
              <w:t xml:space="preserve"> </w:t>
            </w:r>
            <w:r>
              <w:t>date</w:t>
            </w:r>
            <w:r>
              <w:rPr>
                <w:spacing w:val="-5"/>
              </w:rPr>
              <w:t xml:space="preserve"> </w:t>
            </w:r>
            <w:r>
              <w:t>of</w:t>
            </w:r>
            <w:r>
              <w:rPr>
                <w:spacing w:val="-4"/>
              </w:rPr>
              <w:t xml:space="preserve"> </w:t>
            </w:r>
            <w:r>
              <w:t>this</w:t>
            </w:r>
            <w:r>
              <w:rPr>
                <w:spacing w:val="-5"/>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5"/>
              </w:rPr>
              <w:t xml:space="preserve"> </w:t>
            </w:r>
            <w:r>
              <w:t xml:space="preserve">Order </w:t>
            </w:r>
            <w:r>
              <w:rPr>
                <w:spacing w:val="-2"/>
              </w:rPr>
              <w:t>Form.</w:t>
            </w:r>
          </w:p>
        </w:tc>
      </w:tr>
    </w:tbl>
    <w:p w14:paraId="77EA0F11"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F16" w14:textId="77777777">
        <w:trPr>
          <w:trHeight w:val="2948"/>
        </w:trPr>
        <w:tc>
          <w:tcPr>
            <w:tcW w:w="2623" w:type="dxa"/>
          </w:tcPr>
          <w:p w14:paraId="77EA0F12" w14:textId="77777777" w:rsidR="00564F1B" w:rsidRDefault="00564F1B">
            <w:pPr>
              <w:pStyle w:val="TableParagraph"/>
              <w:spacing w:before="164"/>
            </w:pPr>
          </w:p>
          <w:p w14:paraId="77EA0F13" w14:textId="77777777" w:rsidR="00564F1B" w:rsidRDefault="00606AB4">
            <w:pPr>
              <w:pStyle w:val="TableParagraph"/>
              <w:ind w:left="105"/>
              <w:rPr>
                <w:b/>
              </w:rPr>
            </w:pPr>
            <w:r>
              <w:rPr>
                <w:b/>
                <w:spacing w:val="-2"/>
              </w:rPr>
              <w:t>Subcontract</w:t>
            </w:r>
          </w:p>
        </w:tc>
        <w:tc>
          <w:tcPr>
            <w:tcW w:w="6278" w:type="dxa"/>
          </w:tcPr>
          <w:p w14:paraId="77EA0F14" w14:textId="77777777" w:rsidR="00564F1B" w:rsidRDefault="00564F1B">
            <w:pPr>
              <w:pStyle w:val="TableParagraph"/>
              <w:spacing w:before="164"/>
            </w:pPr>
          </w:p>
          <w:p w14:paraId="77EA0F15" w14:textId="77777777" w:rsidR="00564F1B" w:rsidRDefault="00606AB4">
            <w:pPr>
              <w:pStyle w:val="TableParagraph"/>
              <w:ind w:left="107" w:right="118"/>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5"/>
              </w:rPr>
              <w:t xml:space="preserve"> </w:t>
            </w:r>
            <w:r>
              <w:t>to</w:t>
            </w:r>
            <w:r>
              <w:rPr>
                <w:spacing w:val="-5"/>
              </w:rPr>
              <w:t xml:space="preserve"> </w:t>
            </w:r>
            <w:r>
              <w:t>the</w:t>
            </w:r>
            <w:r>
              <w:rPr>
                <w:spacing w:val="-5"/>
              </w:rPr>
              <w:t xml:space="preserve"> </w:t>
            </w:r>
            <w:r>
              <w:t>Supplier</w:t>
            </w:r>
            <w:r>
              <w:rPr>
                <w:spacing w:val="-1"/>
              </w:rPr>
              <w:t xml:space="preserve"> </w:t>
            </w:r>
            <w:r>
              <w:t>the</w:t>
            </w:r>
            <w:r>
              <w:rPr>
                <w:spacing w:val="-5"/>
              </w:rPr>
              <w:t xml:space="preserve"> </w:t>
            </w:r>
            <w:r>
              <w:t>G-Cloud</w:t>
            </w:r>
            <w:r>
              <w:rPr>
                <w:spacing w:val="-3"/>
              </w:rPr>
              <w:t xml:space="preserve"> </w:t>
            </w:r>
            <w:r>
              <w:t>Services</w:t>
            </w:r>
            <w:r>
              <w:rPr>
                <w:spacing w:val="-2"/>
              </w:rPr>
              <w:t xml:space="preserve"> </w:t>
            </w:r>
            <w:r>
              <w:t>or</w:t>
            </w:r>
            <w:r>
              <w:rPr>
                <w:spacing w:val="-1"/>
              </w:rPr>
              <w:t xml:space="preserve"> </w:t>
            </w:r>
            <w:r>
              <w:t>any part thereof or facilities or goods and services necessary for the provision of the G-Cloud Services or any part thereof.</w:t>
            </w:r>
          </w:p>
        </w:tc>
      </w:tr>
      <w:tr w:rsidR="00564F1B" w14:paraId="77EA0F1B" w14:textId="77777777">
        <w:trPr>
          <w:trHeight w:val="2667"/>
        </w:trPr>
        <w:tc>
          <w:tcPr>
            <w:tcW w:w="2623" w:type="dxa"/>
          </w:tcPr>
          <w:p w14:paraId="77EA0F17" w14:textId="77777777" w:rsidR="00564F1B" w:rsidRDefault="00564F1B">
            <w:pPr>
              <w:pStyle w:val="TableParagraph"/>
              <w:spacing w:before="161"/>
            </w:pPr>
          </w:p>
          <w:p w14:paraId="77EA0F18" w14:textId="77777777" w:rsidR="00564F1B" w:rsidRDefault="00606AB4">
            <w:pPr>
              <w:pStyle w:val="TableParagraph"/>
              <w:spacing w:before="1"/>
              <w:ind w:left="105"/>
              <w:rPr>
                <w:b/>
              </w:rPr>
            </w:pPr>
            <w:r>
              <w:rPr>
                <w:b/>
                <w:spacing w:val="-2"/>
              </w:rPr>
              <w:t>Subcontractor</w:t>
            </w:r>
          </w:p>
        </w:tc>
        <w:tc>
          <w:tcPr>
            <w:tcW w:w="6278" w:type="dxa"/>
          </w:tcPr>
          <w:p w14:paraId="77EA0F19" w14:textId="77777777" w:rsidR="00564F1B" w:rsidRDefault="00564F1B">
            <w:pPr>
              <w:pStyle w:val="TableParagraph"/>
              <w:spacing w:before="164"/>
            </w:pPr>
          </w:p>
          <w:p w14:paraId="77EA0F1A" w14:textId="77777777" w:rsidR="00564F1B" w:rsidRDefault="00606AB4">
            <w:pPr>
              <w:pStyle w:val="TableParagraph"/>
              <w:spacing w:line="244" w:lineRule="auto"/>
              <w:ind w:left="107"/>
            </w:pPr>
            <w:r>
              <w:t>Any</w:t>
            </w:r>
            <w:r>
              <w:rPr>
                <w:spacing w:val="-2"/>
              </w:rPr>
              <w:t xml:space="preserve"> </w:t>
            </w:r>
            <w:r>
              <w:t>third</w:t>
            </w:r>
            <w:r>
              <w:rPr>
                <w:spacing w:val="-5"/>
              </w:rPr>
              <w:t xml:space="preserve"> </w:t>
            </w:r>
            <w:r>
              <w:t>party</w:t>
            </w:r>
            <w:r>
              <w:rPr>
                <w:spacing w:val="-2"/>
              </w:rPr>
              <w:t xml:space="preserve"> </w:t>
            </w:r>
            <w:r>
              <w:t>engaged</w:t>
            </w:r>
            <w:r>
              <w:rPr>
                <w:spacing w:val="-5"/>
              </w:rPr>
              <w:t xml:space="preserve"> </w:t>
            </w:r>
            <w:r>
              <w:t>by</w:t>
            </w:r>
            <w:r>
              <w:rPr>
                <w:spacing w:val="-2"/>
              </w:rPr>
              <w:t xml:space="preserve"> </w:t>
            </w:r>
            <w:r>
              <w:t>the</w:t>
            </w:r>
            <w:r>
              <w:rPr>
                <w:spacing w:val="-5"/>
              </w:rPr>
              <w:t xml:space="preserve"> </w:t>
            </w:r>
            <w:r>
              <w:t>Supplier</w:t>
            </w:r>
            <w:r>
              <w:rPr>
                <w:spacing w:val="-1"/>
              </w:rPr>
              <w:t xml:space="preserve"> </w:t>
            </w:r>
            <w:r>
              <w:t>under</w:t>
            </w:r>
            <w:r>
              <w:rPr>
                <w:spacing w:val="-1"/>
              </w:rPr>
              <w:t xml:space="preserve"> </w:t>
            </w:r>
            <w:r>
              <w:t>a</w:t>
            </w:r>
            <w:r>
              <w:rPr>
                <w:spacing w:val="-5"/>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6"/>
              </w:rPr>
              <w:t xml:space="preserve"> </w:t>
            </w:r>
            <w:r>
              <w:t>Agreement</w:t>
            </w:r>
            <w:r>
              <w:rPr>
                <w:spacing w:val="-4"/>
              </w:rPr>
              <w:t xml:space="preserve"> </w:t>
            </w:r>
            <w:r>
              <w:t>and</w:t>
            </w:r>
            <w:r>
              <w:rPr>
                <w:spacing w:val="-6"/>
              </w:rPr>
              <w:t xml:space="preserve"> </w:t>
            </w:r>
            <w:r>
              <w:t>the</w:t>
            </w:r>
            <w:r>
              <w:rPr>
                <w:spacing w:val="-4"/>
              </w:rPr>
              <w:t xml:space="preserve"> </w:t>
            </w:r>
            <w:r>
              <w:t xml:space="preserve">Call-Off Contract) and its servants or agents in </w:t>
            </w:r>
            <w:r>
              <w:t>connection with the provision of G-Cloud Services.</w:t>
            </w:r>
          </w:p>
        </w:tc>
      </w:tr>
      <w:tr w:rsidR="00564F1B" w14:paraId="77EA0F20" w14:textId="77777777">
        <w:trPr>
          <w:trHeight w:val="2149"/>
        </w:trPr>
        <w:tc>
          <w:tcPr>
            <w:tcW w:w="2623" w:type="dxa"/>
          </w:tcPr>
          <w:p w14:paraId="77EA0F1C" w14:textId="77777777" w:rsidR="00564F1B" w:rsidRDefault="00564F1B">
            <w:pPr>
              <w:pStyle w:val="TableParagraph"/>
              <w:spacing w:before="164"/>
            </w:pPr>
          </w:p>
          <w:p w14:paraId="77EA0F1D" w14:textId="77777777" w:rsidR="00564F1B" w:rsidRDefault="00606AB4">
            <w:pPr>
              <w:pStyle w:val="TableParagraph"/>
              <w:ind w:left="105"/>
              <w:rPr>
                <w:b/>
              </w:rPr>
            </w:pPr>
            <w:r>
              <w:rPr>
                <w:b/>
                <w:spacing w:val="-2"/>
              </w:rPr>
              <w:t>Subprocessor</w:t>
            </w:r>
          </w:p>
        </w:tc>
        <w:tc>
          <w:tcPr>
            <w:tcW w:w="6278" w:type="dxa"/>
          </w:tcPr>
          <w:p w14:paraId="77EA0F1E" w14:textId="77777777" w:rsidR="00564F1B" w:rsidRDefault="00564F1B">
            <w:pPr>
              <w:pStyle w:val="TableParagraph"/>
              <w:spacing w:before="164"/>
            </w:pPr>
          </w:p>
          <w:p w14:paraId="77EA0F1F" w14:textId="77777777" w:rsidR="00564F1B" w:rsidRDefault="00606AB4">
            <w:pPr>
              <w:pStyle w:val="TableParagraph"/>
              <w:ind w:left="107" w:right="146"/>
            </w:pPr>
            <w:r>
              <w:t>Any</w:t>
            </w:r>
            <w:r>
              <w:rPr>
                <w:spacing w:val="-3"/>
              </w:rPr>
              <w:t xml:space="preserve"> </w:t>
            </w:r>
            <w:r>
              <w:t>third</w:t>
            </w:r>
            <w:r>
              <w:rPr>
                <w:spacing w:val="-6"/>
              </w:rPr>
              <w:t xml:space="preserve"> </w:t>
            </w:r>
            <w:r>
              <w:t>party</w:t>
            </w:r>
            <w:r>
              <w:rPr>
                <w:spacing w:val="-3"/>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4"/>
              </w:rPr>
              <w:t xml:space="preserve"> </w:t>
            </w:r>
            <w:r>
              <w:t>Data</w:t>
            </w:r>
            <w:r>
              <w:rPr>
                <w:spacing w:val="-4"/>
              </w:rPr>
              <w:t xml:space="preserve"> </w:t>
            </w:r>
            <w:r>
              <w:t>on</w:t>
            </w:r>
            <w:r>
              <w:rPr>
                <w:spacing w:val="-4"/>
              </w:rPr>
              <w:t xml:space="preserve"> </w:t>
            </w:r>
            <w:r>
              <w:t>behalf of the Supplier under this Call-Off Contract.</w:t>
            </w:r>
          </w:p>
        </w:tc>
      </w:tr>
      <w:tr w:rsidR="00564F1B" w14:paraId="77EA0F25" w14:textId="77777777">
        <w:trPr>
          <w:trHeight w:val="1847"/>
        </w:trPr>
        <w:tc>
          <w:tcPr>
            <w:tcW w:w="2623" w:type="dxa"/>
          </w:tcPr>
          <w:p w14:paraId="77EA0F21" w14:textId="77777777" w:rsidR="00564F1B" w:rsidRDefault="00564F1B">
            <w:pPr>
              <w:pStyle w:val="TableParagraph"/>
              <w:spacing w:before="161"/>
            </w:pPr>
          </w:p>
          <w:p w14:paraId="77EA0F22" w14:textId="77777777" w:rsidR="00564F1B" w:rsidRDefault="00606AB4">
            <w:pPr>
              <w:pStyle w:val="TableParagraph"/>
              <w:spacing w:before="1"/>
              <w:ind w:left="105"/>
              <w:rPr>
                <w:b/>
              </w:rPr>
            </w:pPr>
            <w:r>
              <w:rPr>
                <w:b/>
                <w:spacing w:val="-2"/>
              </w:rPr>
              <w:t>Supplier</w:t>
            </w:r>
          </w:p>
        </w:tc>
        <w:tc>
          <w:tcPr>
            <w:tcW w:w="6278" w:type="dxa"/>
          </w:tcPr>
          <w:p w14:paraId="77EA0F23" w14:textId="77777777" w:rsidR="00564F1B" w:rsidRDefault="00564F1B">
            <w:pPr>
              <w:pStyle w:val="TableParagraph"/>
              <w:spacing w:before="161"/>
            </w:pPr>
          </w:p>
          <w:p w14:paraId="77EA0F24" w14:textId="77777777" w:rsidR="00564F1B" w:rsidRDefault="00606AB4">
            <w:pPr>
              <w:pStyle w:val="TableParagraph"/>
              <w:spacing w:before="1"/>
              <w:ind w:left="107"/>
            </w:pPr>
            <w:r>
              <w:t>The</w:t>
            </w:r>
            <w:r>
              <w:rPr>
                <w:spacing w:val="-7"/>
              </w:rPr>
              <w:t xml:space="preserve"> </w:t>
            </w:r>
            <w:r>
              <w:t>person,</w:t>
            </w:r>
            <w:r>
              <w:rPr>
                <w:spacing w:val="-5"/>
              </w:rPr>
              <w:t xml:space="preserve"> </w:t>
            </w:r>
            <w:r>
              <w:t>firm</w:t>
            </w:r>
            <w:r>
              <w:rPr>
                <w:spacing w:val="-2"/>
              </w:rPr>
              <w:t xml:space="preserve"> </w:t>
            </w:r>
            <w:r>
              <w:t>or</w:t>
            </w:r>
            <w:r>
              <w:rPr>
                <w:spacing w:val="-3"/>
              </w:rPr>
              <w:t xml:space="preserve"> </w:t>
            </w:r>
            <w:r>
              <w:t>company</w:t>
            </w:r>
            <w:r>
              <w:rPr>
                <w:spacing w:val="-3"/>
              </w:rPr>
              <w:t xml:space="preserve"> </w:t>
            </w:r>
            <w:r>
              <w:t>identified</w:t>
            </w:r>
            <w:r>
              <w:rPr>
                <w:spacing w:val="-4"/>
              </w:rPr>
              <w:t xml:space="preserve"> </w:t>
            </w:r>
            <w:r>
              <w:t>in</w:t>
            </w:r>
            <w:r>
              <w:rPr>
                <w:spacing w:val="-6"/>
              </w:rPr>
              <w:t xml:space="preserve"> </w:t>
            </w:r>
            <w:r>
              <w:t>the</w:t>
            </w:r>
            <w:r>
              <w:rPr>
                <w:spacing w:val="-6"/>
              </w:rPr>
              <w:t xml:space="preserve"> </w:t>
            </w:r>
            <w:r>
              <w:t>Order</w:t>
            </w:r>
            <w:r>
              <w:rPr>
                <w:spacing w:val="-2"/>
              </w:rPr>
              <w:t xml:space="preserve"> Form.</w:t>
            </w:r>
          </w:p>
        </w:tc>
      </w:tr>
      <w:tr w:rsidR="00564F1B" w14:paraId="77EA0F2A" w14:textId="77777777">
        <w:trPr>
          <w:trHeight w:val="2149"/>
        </w:trPr>
        <w:tc>
          <w:tcPr>
            <w:tcW w:w="2623" w:type="dxa"/>
          </w:tcPr>
          <w:p w14:paraId="77EA0F26" w14:textId="77777777" w:rsidR="00564F1B" w:rsidRDefault="00564F1B">
            <w:pPr>
              <w:pStyle w:val="TableParagraph"/>
              <w:spacing w:before="164"/>
            </w:pPr>
          </w:p>
          <w:p w14:paraId="77EA0F27" w14:textId="77777777" w:rsidR="00564F1B" w:rsidRDefault="00606AB4">
            <w:pPr>
              <w:pStyle w:val="TableParagraph"/>
              <w:ind w:left="105" w:right="169"/>
              <w:rPr>
                <w:b/>
              </w:rPr>
            </w:pPr>
            <w:r>
              <w:rPr>
                <w:b/>
                <w:spacing w:val="-2"/>
              </w:rPr>
              <w:t>Supplier Representative</w:t>
            </w:r>
          </w:p>
        </w:tc>
        <w:tc>
          <w:tcPr>
            <w:tcW w:w="6278" w:type="dxa"/>
          </w:tcPr>
          <w:p w14:paraId="77EA0F28" w14:textId="77777777" w:rsidR="00564F1B" w:rsidRDefault="00564F1B">
            <w:pPr>
              <w:pStyle w:val="TableParagraph"/>
              <w:spacing w:before="164"/>
            </w:pPr>
          </w:p>
          <w:p w14:paraId="77EA0F29" w14:textId="77777777" w:rsidR="00564F1B" w:rsidRDefault="00606AB4">
            <w:pPr>
              <w:pStyle w:val="TableParagraph"/>
              <w:ind w:left="107" w:right="239"/>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14:paraId="77EA0F2B" w14:textId="77777777" w:rsidR="00564F1B" w:rsidRDefault="00564F1B">
      <w:pPr>
        <w:sectPr w:rsidR="00564F1B" w:rsidSect="00611396">
          <w:type w:val="continuous"/>
          <w:pgSz w:w="11930" w:h="16840"/>
          <w:pgMar w:top="1080" w:right="700" w:bottom="280" w:left="500" w:header="720" w:footer="720" w:gutter="0"/>
          <w:cols w:space="720"/>
        </w:sectPr>
      </w:pPr>
    </w:p>
    <w:tbl>
      <w:tblPr>
        <w:tblW w:w="0" w:type="auto"/>
        <w:tblInd w:w="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564F1B" w14:paraId="77EA0F30" w14:textId="77777777">
        <w:trPr>
          <w:trHeight w:val="2406"/>
        </w:trPr>
        <w:tc>
          <w:tcPr>
            <w:tcW w:w="2623" w:type="dxa"/>
          </w:tcPr>
          <w:p w14:paraId="77EA0F2C" w14:textId="77777777" w:rsidR="00564F1B" w:rsidRDefault="00564F1B">
            <w:pPr>
              <w:pStyle w:val="TableParagraph"/>
              <w:spacing w:before="164"/>
            </w:pPr>
          </w:p>
          <w:p w14:paraId="77EA0F2D" w14:textId="77777777" w:rsidR="00564F1B" w:rsidRDefault="00606AB4">
            <w:pPr>
              <w:pStyle w:val="TableParagraph"/>
              <w:ind w:left="105"/>
              <w:rPr>
                <w:b/>
              </w:rPr>
            </w:pPr>
            <w:r>
              <w:rPr>
                <w:b/>
              </w:rPr>
              <w:t>Supplier</w:t>
            </w:r>
            <w:r>
              <w:rPr>
                <w:b/>
                <w:spacing w:val="-4"/>
              </w:rPr>
              <w:t xml:space="preserve"> </w:t>
            </w:r>
            <w:r>
              <w:rPr>
                <w:b/>
                <w:spacing w:val="-2"/>
              </w:rPr>
              <w:t>staff</w:t>
            </w:r>
          </w:p>
        </w:tc>
        <w:tc>
          <w:tcPr>
            <w:tcW w:w="6278" w:type="dxa"/>
          </w:tcPr>
          <w:p w14:paraId="77EA0F2E" w14:textId="77777777" w:rsidR="00564F1B" w:rsidRDefault="00564F1B">
            <w:pPr>
              <w:pStyle w:val="TableParagraph"/>
              <w:spacing w:before="164"/>
            </w:pPr>
          </w:p>
          <w:p w14:paraId="77EA0F2F" w14:textId="77777777" w:rsidR="00564F1B" w:rsidRDefault="00606AB4">
            <w:pPr>
              <w:pStyle w:val="TableParagraph"/>
              <w:ind w:left="107" w:right="146"/>
            </w:pPr>
            <w:r>
              <w:t xml:space="preserve">All persons employed by the Supplier together with the Supplier’s servants, agents, </w:t>
            </w:r>
            <w:r>
              <w:t>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w:t>
            </w:r>
            <w:r>
              <w:rPr>
                <w:spacing w:val="-2"/>
              </w:rPr>
              <w:t xml:space="preserve"> </w:t>
            </w:r>
            <w:r>
              <w:t>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564F1B" w14:paraId="77EA0F35" w14:textId="77777777">
        <w:trPr>
          <w:trHeight w:val="2408"/>
        </w:trPr>
        <w:tc>
          <w:tcPr>
            <w:tcW w:w="2623" w:type="dxa"/>
          </w:tcPr>
          <w:p w14:paraId="77EA0F31" w14:textId="77777777" w:rsidR="00564F1B" w:rsidRDefault="00564F1B">
            <w:pPr>
              <w:pStyle w:val="TableParagraph"/>
              <w:spacing w:before="164"/>
            </w:pPr>
          </w:p>
          <w:p w14:paraId="77EA0F32" w14:textId="77777777" w:rsidR="00564F1B" w:rsidRDefault="00606AB4">
            <w:pPr>
              <w:pStyle w:val="TableParagraph"/>
              <w:ind w:left="105"/>
              <w:rPr>
                <w:b/>
              </w:rPr>
            </w:pPr>
            <w:r>
              <w:rPr>
                <w:b/>
              </w:rPr>
              <w:t>Supplier</w:t>
            </w:r>
            <w:r>
              <w:rPr>
                <w:b/>
                <w:spacing w:val="-6"/>
              </w:rPr>
              <w:t xml:space="preserve"> </w:t>
            </w:r>
            <w:r>
              <w:rPr>
                <w:b/>
                <w:spacing w:val="-2"/>
              </w:rPr>
              <w:t>Terms</w:t>
            </w:r>
          </w:p>
        </w:tc>
        <w:tc>
          <w:tcPr>
            <w:tcW w:w="6278" w:type="dxa"/>
          </w:tcPr>
          <w:p w14:paraId="77EA0F33" w14:textId="77777777" w:rsidR="00564F1B" w:rsidRDefault="00564F1B">
            <w:pPr>
              <w:pStyle w:val="TableParagraph"/>
              <w:spacing w:before="164"/>
            </w:pPr>
          </w:p>
          <w:p w14:paraId="77EA0F34" w14:textId="77777777" w:rsidR="00564F1B" w:rsidRDefault="00606AB4">
            <w:pPr>
              <w:pStyle w:val="TableParagraph"/>
              <w:ind w:left="107" w:right="141"/>
              <w:jc w:val="both"/>
            </w:pPr>
            <w:r>
              <w:t>The</w:t>
            </w:r>
            <w:r>
              <w:rPr>
                <w:spacing w:val="-4"/>
              </w:rPr>
              <w:t xml:space="preserve"> </w:t>
            </w:r>
            <w:r>
              <w:t>relevant</w:t>
            </w:r>
            <w:r>
              <w:rPr>
                <w:spacing w:val="-6"/>
              </w:rPr>
              <w:t xml:space="preserve"> </w:t>
            </w:r>
            <w:r>
              <w:t>G-Cloud</w:t>
            </w:r>
            <w:r>
              <w:rPr>
                <w:spacing w:val="-4"/>
              </w:rPr>
              <w:t xml:space="preserve"> </w:t>
            </w:r>
            <w:r>
              <w:t>Service</w:t>
            </w:r>
            <w:r>
              <w:rPr>
                <w:spacing w:val="-5"/>
              </w:rPr>
              <w:t xml:space="preserve"> </w:t>
            </w:r>
            <w:r>
              <w:t>terms</w:t>
            </w:r>
            <w:r>
              <w:rPr>
                <w:spacing w:val="-3"/>
              </w:rPr>
              <w:t xml:space="preserve"> </w:t>
            </w:r>
            <w:r>
              <w:t>and</w:t>
            </w:r>
            <w:r>
              <w:rPr>
                <w:spacing w:val="-5"/>
              </w:rPr>
              <w:t xml:space="preserve"> </w:t>
            </w:r>
            <w:r>
              <w:t>conditions</w:t>
            </w:r>
            <w:r>
              <w:rPr>
                <w:spacing w:val="-3"/>
              </w:rPr>
              <w:t xml:space="preserve"> </w:t>
            </w:r>
            <w:r>
              <w:t>as</w:t>
            </w:r>
            <w:r>
              <w:rPr>
                <w:spacing w:val="-5"/>
              </w:rPr>
              <w:t xml:space="preserve"> </w:t>
            </w:r>
            <w:r>
              <w:t>set</w:t>
            </w:r>
            <w:r>
              <w:rPr>
                <w:spacing w:val="-4"/>
              </w:rPr>
              <w:t xml:space="preserve"> </w:t>
            </w:r>
            <w:r>
              <w:t>out in</w:t>
            </w:r>
            <w:r>
              <w:rPr>
                <w:spacing w:val="-4"/>
              </w:rPr>
              <w:t xml:space="preserve"> </w:t>
            </w:r>
            <w:r>
              <w:t>the</w:t>
            </w:r>
            <w:r>
              <w:rPr>
                <w:spacing w:val="-4"/>
              </w:rPr>
              <w:t xml:space="preserve"> </w:t>
            </w:r>
            <w:r>
              <w:t>Terms</w:t>
            </w:r>
            <w:r>
              <w:rPr>
                <w:spacing w:val="-3"/>
              </w:rPr>
              <w:t xml:space="preserve"> </w:t>
            </w:r>
            <w:r>
              <w:t>and</w:t>
            </w:r>
            <w:r>
              <w:rPr>
                <w:spacing w:val="-6"/>
              </w:rPr>
              <w:t xml:space="preserve"> </w:t>
            </w:r>
            <w:r>
              <w:t>Conditions</w:t>
            </w:r>
            <w:r>
              <w:rPr>
                <w:spacing w:val="-3"/>
              </w:rPr>
              <w:t xml:space="preserve"> </w:t>
            </w:r>
            <w:r>
              <w:t>document</w:t>
            </w:r>
            <w:r>
              <w:rPr>
                <w:spacing w:val="-4"/>
              </w:rPr>
              <w:t xml:space="preserve"> </w:t>
            </w:r>
            <w:r>
              <w:t>supplied</w:t>
            </w:r>
            <w:r>
              <w:rPr>
                <w:spacing w:val="-4"/>
              </w:rPr>
              <w:t xml:space="preserve"> </w:t>
            </w:r>
            <w:r>
              <w:t>as</w:t>
            </w:r>
            <w:r>
              <w:rPr>
                <w:spacing w:val="-3"/>
              </w:rPr>
              <w:t xml:space="preserve"> </w:t>
            </w:r>
            <w:r>
              <w:t>part</w:t>
            </w:r>
            <w:r>
              <w:rPr>
                <w:spacing w:val="-2"/>
              </w:rPr>
              <w:t xml:space="preserve"> </w:t>
            </w:r>
            <w:r>
              <w:t>of</w:t>
            </w:r>
            <w:r>
              <w:rPr>
                <w:spacing w:val="-4"/>
              </w:rPr>
              <w:t xml:space="preserve"> </w:t>
            </w:r>
            <w:r>
              <w:t>the Supplier’s Application.</w:t>
            </w:r>
          </w:p>
        </w:tc>
      </w:tr>
      <w:tr w:rsidR="00564F1B" w14:paraId="77EA0F3A" w14:textId="77777777">
        <w:trPr>
          <w:trHeight w:val="1847"/>
        </w:trPr>
        <w:tc>
          <w:tcPr>
            <w:tcW w:w="2623" w:type="dxa"/>
          </w:tcPr>
          <w:p w14:paraId="77EA0F36" w14:textId="77777777" w:rsidR="00564F1B" w:rsidRDefault="00564F1B">
            <w:pPr>
              <w:pStyle w:val="TableParagraph"/>
              <w:spacing w:before="161"/>
            </w:pPr>
          </w:p>
          <w:p w14:paraId="77EA0F37" w14:textId="77777777" w:rsidR="00564F1B" w:rsidRDefault="00606AB4">
            <w:pPr>
              <w:pStyle w:val="TableParagraph"/>
              <w:spacing w:before="1"/>
              <w:ind w:left="105"/>
              <w:rPr>
                <w:b/>
              </w:rPr>
            </w:pPr>
            <w:r>
              <w:rPr>
                <w:b/>
                <w:spacing w:val="-4"/>
              </w:rPr>
              <w:t>Term</w:t>
            </w:r>
          </w:p>
        </w:tc>
        <w:tc>
          <w:tcPr>
            <w:tcW w:w="6278" w:type="dxa"/>
          </w:tcPr>
          <w:p w14:paraId="77EA0F38" w14:textId="77777777" w:rsidR="00564F1B" w:rsidRDefault="00564F1B">
            <w:pPr>
              <w:pStyle w:val="TableParagraph"/>
              <w:spacing w:before="161"/>
            </w:pPr>
          </w:p>
          <w:p w14:paraId="77EA0F39" w14:textId="77777777" w:rsidR="00564F1B" w:rsidRDefault="00606AB4">
            <w:pPr>
              <w:pStyle w:val="TableParagraph"/>
              <w:spacing w:before="1"/>
              <w:ind w:left="107" w:right="559"/>
            </w:pPr>
            <w:r>
              <w:t>The</w:t>
            </w:r>
            <w:r>
              <w:rPr>
                <w:spacing w:val="-3"/>
              </w:rPr>
              <w:t xml:space="preserve"> </w:t>
            </w:r>
            <w:r>
              <w:t>term</w:t>
            </w:r>
            <w:r>
              <w:rPr>
                <w:spacing w:val="-4"/>
              </w:rPr>
              <w:t xml:space="preserve"> </w:t>
            </w:r>
            <w:r>
              <w:t>of</w:t>
            </w:r>
            <w:r>
              <w:rPr>
                <w:spacing w:val="-3"/>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3"/>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564F1B" w14:paraId="77EA0F3F" w14:textId="77777777">
        <w:trPr>
          <w:trHeight w:val="1866"/>
        </w:trPr>
        <w:tc>
          <w:tcPr>
            <w:tcW w:w="2623" w:type="dxa"/>
          </w:tcPr>
          <w:p w14:paraId="77EA0F3B" w14:textId="77777777" w:rsidR="00564F1B" w:rsidRDefault="00564F1B">
            <w:pPr>
              <w:pStyle w:val="TableParagraph"/>
              <w:spacing w:before="161"/>
            </w:pPr>
          </w:p>
          <w:p w14:paraId="77EA0F3C" w14:textId="77777777" w:rsidR="00564F1B" w:rsidRDefault="00606AB4">
            <w:pPr>
              <w:pStyle w:val="TableParagraph"/>
              <w:spacing w:before="1"/>
              <w:ind w:left="105"/>
              <w:rPr>
                <w:b/>
              </w:rPr>
            </w:pPr>
            <w:r>
              <w:rPr>
                <w:b/>
                <w:spacing w:val="-2"/>
              </w:rPr>
              <w:t>Variation</w:t>
            </w:r>
          </w:p>
        </w:tc>
        <w:tc>
          <w:tcPr>
            <w:tcW w:w="6278" w:type="dxa"/>
          </w:tcPr>
          <w:p w14:paraId="77EA0F3D" w14:textId="77777777" w:rsidR="00564F1B" w:rsidRDefault="00564F1B">
            <w:pPr>
              <w:pStyle w:val="TableParagraph"/>
              <w:spacing w:before="161"/>
            </w:pPr>
          </w:p>
          <w:p w14:paraId="77EA0F3E" w14:textId="77777777" w:rsidR="00564F1B" w:rsidRDefault="00606AB4">
            <w:pPr>
              <w:pStyle w:val="TableParagraph"/>
              <w:spacing w:before="1"/>
              <w:ind w:left="107"/>
            </w:pPr>
            <w:r>
              <w:t>This</w:t>
            </w:r>
            <w:r>
              <w:rPr>
                <w:spacing w:val="-3"/>
              </w:rPr>
              <w:t xml:space="preserve"> </w:t>
            </w:r>
            <w:r>
              <w:t>has</w:t>
            </w:r>
            <w:r>
              <w:rPr>
                <w:spacing w:val="-5"/>
              </w:rPr>
              <w:t xml:space="preserve"> </w:t>
            </w:r>
            <w:r>
              <w:t>the</w:t>
            </w:r>
            <w:r>
              <w:rPr>
                <w:spacing w:val="-5"/>
              </w:rPr>
              <w:t xml:space="preserve"> </w:t>
            </w:r>
            <w:r>
              <w:t>meaning</w:t>
            </w:r>
            <w:r>
              <w:rPr>
                <w:spacing w:val="-4"/>
              </w:rPr>
              <w:t xml:space="preserve"> </w:t>
            </w:r>
            <w:r>
              <w:t>given</w:t>
            </w:r>
            <w:r>
              <w:rPr>
                <w:spacing w:val="-4"/>
              </w:rPr>
              <w:t xml:space="preserve"> </w:t>
            </w:r>
            <w:r>
              <w:t>to</w:t>
            </w:r>
            <w:r>
              <w:rPr>
                <w:spacing w:val="-5"/>
              </w:rPr>
              <w:t xml:space="preserve"> </w:t>
            </w:r>
            <w:r>
              <w:t>it</w:t>
            </w:r>
            <w:r>
              <w:rPr>
                <w:spacing w:val="-2"/>
              </w:rPr>
              <w:t xml:space="preserve"> </w:t>
            </w:r>
            <w:r>
              <w:t>in</w:t>
            </w:r>
            <w:r>
              <w:rPr>
                <w:spacing w:val="-5"/>
              </w:rPr>
              <w:t xml:space="preserve"> </w:t>
            </w:r>
            <w:r>
              <w:t>clause</w:t>
            </w:r>
            <w:r>
              <w:rPr>
                <w:spacing w:val="-4"/>
              </w:rPr>
              <w:t xml:space="preserve"> </w:t>
            </w:r>
            <w:r>
              <w:t>32</w:t>
            </w:r>
            <w:r>
              <w:rPr>
                <w:spacing w:val="-5"/>
              </w:rPr>
              <w:t xml:space="preserve"> </w:t>
            </w:r>
            <w:r>
              <w:t xml:space="preserve">(Variation </w:t>
            </w:r>
            <w:r>
              <w:rPr>
                <w:spacing w:val="-2"/>
              </w:rPr>
              <w:t>process).</w:t>
            </w:r>
          </w:p>
        </w:tc>
      </w:tr>
      <w:tr w:rsidR="00564F1B" w14:paraId="77EA0F44" w14:textId="77777777">
        <w:trPr>
          <w:trHeight w:val="2127"/>
        </w:trPr>
        <w:tc>
          <w:tcPr>
            <w:tcW w:w="2623" w:type="dxa"/>
          </w:tcPr>
          <w:p w14:paraId="77EA0F40" w14:textId="77777777" w:rsidR="00564F1B" w:rsidRDefault="00564F1B">
            <w:pPr>
              <w:pStyle w:val="TableParagraph"/>
              <w:spacing w:before="161"/>
            </w:pPr>
          </w:p>
          <w:p w14:paraId="77EA0F41" w14:textId="77777777" w:rsidR="00564F1B" w:rsidRDefault="00606AB4">
            <w:pPr>
              <w:pStyle w:val="TableParagraph"/>
              <w:spacing w:before="1"/>
              <w:ind w:left="105"/>
              <w:rPr>
                <w:b/>
              </w:rPr>
            </w:pPr>
            <w:r>
              <w:rPr>
                <w:b/>
              </w:rPr>
              <w:t>Working</w:t>
            </w:r>
            <w:r>
              <w:rPr>
                <w:b/>
                <w:spacing w:val="-6"/>
              </w:rPr>
              <w:t xml:space="preserve"> </w:t>
            </w:r>
            <w:r>
              <w:rPr>
                <w:b/>
                <w:spacing w:val="-4"/>
              </w:rPr>
              <w:t>Days</w:t>
            </w:r>
          </w:p>
        </w:tc>
        <w:tc>
          <w:tcPr>
            <w:tcW w:w="6278" w:type="dxa"/>
          </w:tcPr>
          <w:p w14:paraId="77EA0F42" w14:textId="77777777" w:rsidR="00564F1B" w:rsidRDefault="00564F1B">
            <w:pPr>
              <w:pStyle w:val="TableParagraph"/>
              <w:spacing w:before="161"/>
            </w:pPr>
          </w:p>
          <w:p w14:paraId="77EA0F43" w14:textId="77777777" w:rsidR="00564F1B" w:rsidRDefault="00606AB4">
            <w:pPr>
              <w:pStyle w:val="TableParagraph"/>
              <w:spacing w:before="1"/>
              <w:ind w:left="107"/>
            </w:pPr>
            <w:r>
              <w:t>Any</w:t>
            </w:r>
            <w:r>
              <w:rPr>
                <w:spacing w:val="-3"/>
              </w:rPr>
              <w:t xml:space="preserve"> </w:t>
            </w:r>
            <w:r>
              <w:t>day</w:t>
            </w:r>
            <w:r>
              <w:rPr>
                <w:spacing w:val="-3"/>
              </w:rPr>
              <w:t xml:space="preserve"> </w:t>
            </w:r>
            <w:r>
              <w:t>other</w:t>
            </w:r>
            <w:r>
              <w:rPr>
                <w:spacing w:val="-5"/>
              </w:rPr>
              <w:t xml:space="preserve"> </w:t>
            </w:r>
            <w:r>
              <w:t>than</w:t>
            </w:r>
            <w:r>
              <w:rPr>
                <w:spacing w:val="-6"/>
              </w:rPr>
              <w:t xml:space="preserve"> </w:t>
            </w:r>
            <w:r>
              <w:t>a</w:t>
            </w:r>
            <w:r>
              <w:rPr>
                <w:spacing w:val="-6"/>
              </w:rPr>
              <w:t xml:space="preserve"> </w:t>
            </w:r>
            <w:r>
              <w:t>Saturday,</w:t>
            </w:r>
            <w:r>
              <w:rPr>
                <w:spacing w:val="-4"/>
              </w:rPr>
              <w:t xml:space="preserve"> </w:t>
            </w:r>
            <w:r>
              <w:t>Sunday</w:t>
            </w:r>
            <w:r>
              <w:rPr>
                <w:spacing w:val="-3"/>
              </w:rPr>
              <w:t xml:space="preserve"> </w:t>
            </w:r>
            <w:r>
              <w:t>or</w:t>
            </w:r>
            <w:r>
              <w:rPr>
                <w:spacing w:val="-2"/>
              </w:rPr>
              <w:t xml:space="preserve"> </w:t>
            </w:r>
            <w:r>
              <w:t>public</w:t>
            </w:r>
            <w:r>
              <w:rPr>
                <w:spacing w:val="-6"/>
              </w:rPr>
              <w:t xml:space="preserve"> </w:t>
            </w:r>
            <w:r>
              <w:t>holiday</w:t>
            </w:r>
            <w:r>
              <w:rPr>
                <w:spacing w:val="-3"/>
              </w:rPr>
              <w:t xml:space="preserve"> </w:t>
            </w:r>
            <w:r>
              <w:t xml:space="preserve">in England and </w:t>
            </w:r>
            <w:r>
              <w:t>Wales.</w:t>
            </w:r>
          </w:p>
        </w:tc>
      </w:tr>
      <w:tr w:rsidR="00564F1B" w14:paraId="77EA0F49" w14:textId="77777777">
        <w:trPr>
          <w:trHeight w:val="1868"/>
        </w:trPr>
        <w:tc>
          <w:tcPr>
            <w:tcW w:w="2623" w:type="dxa"/>
          </w:tcPr>
          <w:p w14:paraId="77EA0F45" w14:textId="77777777" w:rsidR="00564F1B" w:rsidRDefault="00564F1B">
            <w:pPr>
              <w:pStyle w:val="TableParagraph"/>
              <w:spacing w:before="161"/>
            </w:pPr>
          </w:p>
          <w:p w14:paraId="77EA0F46" w14:textId="77777777" w:rsidR="00564F1B" w:rsidRDefault="00606AB4">
            <w:pPr>
              <w:pStyle w:val="TableParagraph"/>
              <w:spacing w:before="1"/>
              <w:ind w:left="105"/>
              <w:rPr>
                <w:b/>
              </w:rPr>
            </w:pPr>
            <w:r>
              <w:rPr>
                <w:b/>
                <w:spacing w:val="-4"/>
              </w:rPr>
              <w:t>Year</w:t>
            </w:r>
          </w:p>
        </w:tc>
        <w:tc>
          <w:tcPr>
            <w:tcW w:w="6278" w:type="dxa"/>
          </w:tcPr>
          <w:p w14:paraId="77EA0F47" w14:textId="77777777" w:rsidR="00564F1B" w:rsidRDefault="00564F1B">
            <w:pPr>
              <w:pStyle w:val="TableParagraph"/>
              <w:spacing w:before="161"/>
            </w:pPr>
          </w:p>
          <w:p w14:paraId="77EA0F48" w14:textId="77777777" w:rsidR="00564F1B" w:rsidRDefault="00606AB4">
            <w:pPr>
              <w:pStyle w:val="TableParagraph"/>
              <w:spacing w:before="1"/>
              <w:ind w:left="107"/>
            </w:pPr>
            <w:r>
              <w:t>A</w:t>
            </w:r>
            <w:r>
              <w:rPr>
                <w:spacing w:val="-5"/>
              </w:rPr>
              <w:t xml:space="preserve"> </w:t>
            </w:r>
            <w:r>
              <w:t>contract</w:t>
            </w:r>
            <w:r>
              <w:rPr>
                <w:spacing w:val="-2"/>
              </w:rPr>
              <w:t xml:space="preserve"> </w:t>
            </w:r>
            <w:r>
              <w:rPr>
                <w:spacing w:val="-4"/>
              </w:rPr>
              <w:t>year.</w:t>
            </w:r>
          </w:p>
        </w:tc>
      </w:tr>
    </w:tbl>
    <w:p w14:paraId="77EA0F4A" w14:textId="77777777" w:rsidR="00564F1B" w:rsidRDefault="00564F1B">
      <w:pPr>
        <w:sectPr w:rsidR="00564F1B" w:rsidSect="00611396">
          <w:pgSz w:w="11930" w:h="16840"/>
          <w:pgMar w:top="1080" w:right="700" w:bottom="280" w:left="500" w:header="720" w:footer="720" w:gutter="0"/>
          <w:cols w:space="720"/>
        </w:sectPr>
      </w:pPr>
    </w:p>
    <w:p w14:paraId="77EA0F4B" w14:textId="77777777" w:rsidR="00564F1B" w:rsidRDefault="00564F1B">
      <w:pPr>
        <w:pStyle w:val="BodyText"/>
        <w:spacing w:before="19"/>
        <w:rPr>
          <w:sz w:val="32"/>
        </w:rPr>
      </w:pPr>
    </w:p>
    <w:p w14:paraId="77EA0F4C" w14:textId="77777777" w:rsidR="00564F1B" w:rsidRDefault="00606AB4">
      <w:pPr>
        <w:pStyle w:val="Heading2"/>
        <w:spacing w:before="0"/>
      </w:pPr>
      <w:bookmarkStart w:id="52" w:name="_TOC_250000"/>
      <w:r>
        <w:t>Schedule</w:t>
      </w:r>
      <w:r>
        <w:rPr>
          <w:spacing w:val="-10"/>
        </w:rPr>
        <w:t xml:space="preserve"> </w:t>
      </w:r>
      <w:r>
        <w:t>7:</w:t>
      </w:r>
      <w:r>
        <w:rPr>
          <w:spacing w:val="-9"/>
        </w:rPr>
        <w:t xml:space="preserve"> </w:t>
      </w:r>
      <w:r>
        <w:t>UK</w:t>
      </w:r>
      <w:r>
        <w:rPr>
          <w:spacing w:val="-6"/>
        </w:rPr>
        <w:t xml:space="preserve"> </w:t>
      </w:r>
      <w:r>
        <w:t>GDPR</w:t>
      </w:r>
      <w:r>
        <w:rPr>
          <w:spacing w:val="-9"/>
        </w:rPr>
        <w:t xml:space="preserve"> </w:t>
      </w:r>
      <w:bookmarkEnd w:id="52"/>
      <w:r>
        <w:rPr>
          <w:spacing w:val="-2"/>
        </w:rPr>
        <w:t>Information</w:t>
      </w:r>
    </w:p>
    <w:p w14:paraId="77EA0F4D" w14:textId="77777777" w:rsidR="00564F1B" w:rsidRDefault="00564F1B">
      <w:pPr>
        <w:pStyle w:val="BodyText"/>
        <w:spacing w:before="279"/>
        <w:rPr>
          <w:sz w:val="32"/>
        </w:rPr>
      </w:pPr>
    </w:p>
    <w:p w14:paraId="77EA0F4E" w14:textId="77777777" w:rsidR="00564F1B" w:rsidRDefault="00606AB4">
      <w:pPr>
        <w:spacing w:before="1"/>
        <w:ind w:left="618"/>
        <w:rPr>
          <w:sz w:val="24"/>
        </w:rPr>
      </w:pPr>
      <w:r>
        <w:rPr>
          <w:sz w:val="24"/>
        </w:rPr>
        <w:t xml:space="preserve">Not </w:t>
      </w:r>
      <w:r>
        <w:rPr>
          <w:spacing w:val="-4"/>
          <w:sz w:val="24"/>
        </w:rPr>
        <w:t>Used</w:t>
      </w:r>
    </w:p>
    <w:p w14:paraId="77EA0F4F" w14:textId="77777777" w:rsidR="00564F1B" w:rsidRDefault="00564F1B">
      <w:pPr>
        <w:rPr>
          <w:sz w:val="24"/>
        </w:rPr>
        <w:sectPr w:rsidR="00564F1B" w:rsidSect="00611396">
          <w:pgSz w:w="11930" w:h="16840"/>
          <w:pgMar w:top="1920" w:right="700" w:bottom="280" w:left="500" w:header="720" w:footer="720" w:gutter="0"/>
          <w:cols w:space="720"/>
        </w:sectPr>
      </w:pPr>
    </w:p>
    <w:p w14:paraId="77EA0F50" w14:textId="77777777" w:rsidR="00564F1B" w:rsidRDefault="00606AB4">
      <w:pPr>
        <w:spacing w:before="137" w:line="249" w:lineRule="auto"/>
        <w:ind w:left="282"/>
        <w:rPr>
          <w:sz w:val="48"/>
        </w:rPr>
      </w:pPr>
      <w:r>
        <w:rPr>
          <w:color w:val="0091BE"/>
          <w:spacing w:val="-2"/>
          <w:sz w:val="48"/>
        </w:rPr>
        <w:lastRenderedPageBreak/>
        <w:t xml:space="preserve">RM1557.13-G-Cloud-13-Call-Off-Contract-Atlas </w:t>
      </w:r>
      <w:r>
        <w:rPr>
          <w:color w:val="0091BE"/>
          <w:sz w:val="48"/>
        </w:rPr>
        <w:t>sian Jira Confluence Cloud 2024 v1.0 Final</w:t>
      </w:r>
    </w:p>
    <w:p w14:paraId="77EA0F51" w14:textId="319F34F2" w:rsidR="00564F1B" w:rsidRDefault="00606AB4">
      <w:pPr>
        <w:tabs>
          <w:tab w:val="right" w:pos="8529"/>
        </w:tabs>
        <w:spacing w:before="26"/>
        <w:ind w:left="282"/>
        <w:rPr>
          <w:sz w:val="20"/>
        </w:rPr>
      </w:pPr>
      <w:r>
        <w:rPr>
          <w:sz w:val="20"/>
        </w:rPr>
        <w:t>Final</w:t>
      </w:r>
      <w:r>
        <w:rPr>
          <w:spacing w:val="-5"/>
          <w:sz w:val="20"/>
        </w:rPr>
        <w:t xml:space="preserve"> </w:t>
      </w:r>
      <w:r>
        <w:rPr>
          <w:sz w:val="20"/>
        </w:rPr>
        <w:t>Audit</w:t>
      </w:r>
      <w:r>
        <w:rPr>
          <w:spacing w:val="-5"/>
          <w:sz w:val="20"/>
        </w:rPr>
        <w:t xml:space="preserve"> </w:t>
      </w:r>
      <w:r>
        <w:rPr>
          <w:spacing w:val="-2"/>
          <w:sz w:val="20"/>
        </w:rPr>
        <w:t>Report</w:t>
      </w:r>
      <w:r>
        <w:rPr>
          <w:rFonts w:ascii="Times New Roman"/>
          <w:sz w:val="20"/>
        </w:rPr>
        <w:tab/>
      </w:r>
      <w:r>
        <w:rPr>
          <w:spacing w:val="-2"/>
          <w:sz w:val="20"/>
        </w:rPr>
        <w:t>2024-</w:t>
      </w:r>
      <w:r>
        <w:rPr>
          <w:sz w:val="20"/>
        </w:rPr>
        <w:t>02-</w:t>
      </w:r>
      <w:r>
        <w:rPr>
          <w:spacing w:val="-4"/>
          <w:sz w:val="20"/>
        </w:rPr>
        <w:t>29</w:t>
      </w:r>
    </w:p>
    <w:p w14:paraId="77EA0F52" w14:textId="77777777" w:rsidR="00564F1B" w:rsidRDefault="00564F1B">
      <w:pPr>
        <w:pStyle w:val="BodyText"/>
        <w:rPr>
          <w:sz w:val="36"/>
        </w:rPr>
      </w:pPr>
    </w:p>
    <w:p w14:paraId="77EA0F53" w14:textId="0060FC75" w:rsidR="00564F1B" w:rsidRDefault="00BE0E8E" w:rsidP="00BE0E8E">
      <w:pPr>
        <w:pStyle w:val="BodyText"/>
        <w:ind w:firstLine="720"/>
        <w:rPr>
          <w:sz w:val="36"/>
        </w:rPr>
      </w:pPr>
      <w:r>
        <w:t>[REDACTED]</w:t>
      </w:r>
    </w:p>
    <w:p w14:paraId="77EA0F54" w14:textId="77777777" w:rsidR="00564F1B" w:rsidRDefault="00564F1B">
      <w:pPr>
        <w:pStyle w:val="BodyText"/>
        <w:rPr>
          <w:sz w:val="36"/>
        </w:rPr>
      </w:pPr>
    </w:p>
    <w:p w14:paraId="77EA0F55" w14:textId="77777777" w:rsidR="00564F1B" w:rsidRDefault="00564F1B">
      <w:pPr>
        <w:pStyle w:val="BodyText"/>
        <w:rPr>
          <w:sz w:val="36"/>
        </w:rPr>
      </w:pPr>
    </w:p>
    <w:p w14:paraId="77EA0F56" w14:textId="77777777" w:rsidR="00564F1B" w:rsidRDefault="00564F1B">
      <w:pPr>
        <w:pStyle w:val="BodyText"/>
        <w:rPr>
          <w:sz w:val="36"/>
        </w:rPr>
      </w:pPr>
    </w:p>
    <w:p w14:paraId="77EA0F57" w14:textId="77777777" w:rsidR="00564F1B" w:rsidRDefault="00564F1B">
      <w:pPr>
        <w:pStyle w:val="BodyText"/>
        <w:spacing w:before="183"/>
        <w:rPr>
          <w:sz w:val="36"/>
        </w:rPr>
      </w:pPr>
    </w:p>
    <w:p w14:paraId="77EA0F6A" w14:textId="4C94B7EE" w:rsidR="00564F1B" w:rsidRDefault="00564F1B" w:rsidP="00BE0E8E">
      <w:pPr>
        <w:pStyle w:val="Heading1"/>
        <w:spacing w:line="249" w:lineRule="auto"/>
        <w:rPr>
          <w:sz w:val="20"/>
        </w:rPr>
      </w:pPr>
    </w:p>
    <w:p w14:paraId="77EA0F6B" w14:textId="77777777" w:rsidR="00564F1B" w:rsidRDefault="00564F1B">
      <w:pPr>
        <w:pStyle w:val="BodyText"/>
        <w:rPr>
          <w:sz w:val="20"/>
        </w:rPr>
      </w:pPr>
    </w:p>
    <w:p w14:paraId="77EA0F6C" w14:textId="77777777" w:rsidR="00564F1B" w:rsidRDefault="00564F1B">
      <w:pPr>
        <w:pStyle w:val="BodyText"/>
        <w:rPr>
          <w:sz w:val="20"/>
        </w:rPr>
      </w:pPr>
    </w:p>
    <w:p w14:paraId="77EA0F6D" w14:textId="77777777" w:rsidR="00564F1B" w:rsidRDefault="00564F1B">
      <w:pPr>
        <w:pStyle w:val="BodyText"/>
        <w:rPr>
          <w:sz w:val="20"/>
        </w:rPr>
      </w:pPr>
    </w:p>
    <w:p w14:paraId="77EA0F6E" w14:textId="77777777" w:rsidR="00564F1B" w:rsidRDefault="00564F1B">
      <w:pPr>
        <w:pStyle w:val="BodyText"/>
        <w:rPr>
          <w:sz w:val="20"/>
        </w:rPr>
      </w:pPr>
    </w:p>
    <w:p w14:paraId="77EA0F6F" w14:textId="77777777" w:rsidR="00564F1B" w:rsidRDefault="00564F1B">
      <w:pPr>
        <w:pStyle w:val="BodyText"/>
        <w:rPr>
          <w:sz w:val="20"/>
        </w:rPr>
      </w:pPr>
    </w:p>
    <w:p w14:paraId="77EA0F70" w14:textId="77777777" w:rsidR="00564F1B" w:rsidRDefault="00564F1B">
      <w:pPr>
        <w:pStyle w:val="BodyText"/>
        <w:rPr>
          <w:sz w:val="20"/>
        </w:rPr>
      </w:pPr>
    </w:p>
    <w:p w14:paraId="77EA0F71" w14:textId="77777777" w:rsidR="00564F1B" w:rsidRDefault="00564F1B">
      <w:pPr>
        <w:pStyle w:val="BodyText"/>
        <w:rPr>
          <w:sz w:val="20"/>
        </w:rPr>
      </w:pPr>
    </w:p>
    <w:p w14:paraId="77EA0F72" w14:textId="77777777" w:rsidR="00564F1B" w:rsidRDefault="00564F1B">
      <w:pPr>
        <w:pStyle w:val="BodyText"/>
        <w:rPr>
          <w:sz w:val="20"/>
        </w:rPr>
      </w:pPr>
    </w:p>
    <w:p w14:paraId="77EA0F73" w14:textId="77777777" w:rsidR="00564F1B" w:rsidRDefault="00564F1B">
      <w:pPr>
        <w:pStyle w:val="BodyText"/>
        <w:rPr>
          <w:sz w:val="20"/>
        </w:rPr>
      </w:pPr>
    </w:p>
    <w:p w14:paraId="77EA0F74" w14:textId="77777777" w:rsidR="00564F1B" w:rsidRDefault="00564F1B">
      <w:pPr>
        <w:pStyle w:val="BodyText"/>
        <w:rPr>
          <w:sz w:val="20"/>
        </w:rPr>
      </w:pPr>
    </w:p>
    <w:p w14:paraId="77EA0F75" w14:textId="77777777" w:rsidR="00564F1B" w:rsidRDefault="00564F1B">
      <w:pPr>
        <w:pStyle w:val="BodyText"/>
        <w:rPr>
          <w:sz w:val="20"/>
        </w:rPr>
      </w:pPr>
    </w:p>
    <w:p w14:paraId="77EA0F76" w14:textId="77777777" w:rsidR="00564F1B" w:rsidRDefault="00564F1B">
      <w:pPr>
        <w:pStyle w:val="BodyText"/>
        <w:rPr>
          <w:sz w:val="20"/>
        </w:rPr>
      </w:pPr>
    </w:p>
    <w:p w14:paraId="77EA0F77" w14:textId="77777777" w:rsidR="00564F1B" w:rsidRDefault="00564F1B">
      <w:pPr>
        <w:pStyle w:val="BodyText"/>
        <w:rPr>
          <w:sz w:val="20"/>
        </w:rPr>
      </w:pPr>
    </w:p>
    <w:p w14:paraId="77EA0F78" w14:textId="77777777" w:rsidR="00564F1B" w:rsidRDefault="00564F1B">
      <w:pPr>
        <w:pStyle w:val="BodyText"/>
        <w:rPr>
          <w:sz w:val="20"/>
        </w:rPr>
      </w:pPr>
    </w:p>
    <w:p w14:paraId="77EA0F79" w14:textId="77777777" w:rsidR="00564F1B" w:rsidRDefault="00564F1B">
      <w:pPr>
        <w:pStyle w:val="BodyText"/>
        <w:rPr>
          <w:sz w:val="20"/>
        </w:rPr>
      </w:pPr>
    </w:p>
    <w:p w14:paraId="77EA0F7A" w14:textId="77777777" w:rsidR="00564F1B" w:rsidRDefault="00606AB4">
      <w:pPr>
        <w:pStyle w:val="BodyText"/>
        <w:spacing w:before="86"/>
        <w:rPr>
          <w:sz w:val="20"/>
        </w:rPr>
      </w:pPr>
      <w:r>
        <w:rPr>
          <w:noProof/>
        </w:rPr>
        <w:drawing>
          <wp:anchor distT="0" distB="0" distL="0" distR="0" simplePos="0" relativeHeight="251658242" behindDoc="1" locked="0" layoutInCell="1" allowOverlap="1" wp14:anchorId="77EA0F93" wp14:editId="77EA0F94">
            <wp:simplePos x="0" y="0"/>
            <wp:positionH relativeFrom="page">
              <wp:posOffset>496374</wp:posOffset>
            </wp:positionH>
            <wp:positionV relativeFrom="paragraph">
              <wp:posOffset>215887</wp:posOffset>
            </wp:positionV>
            <wp:extent cx="1684971" cy="28470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8" cstate="print"/>
                    <a:stretch>
                      <a:fillRect/>
                    </a:stretch>
                  </pic:blipFill>
                  <pic:spPr>
                    <a:xfrm>
                      <a:off x="0" y="0"/>
                      <a:ext cx="1684971" cy="284702"/>
                    </a:xfrm>
                    <a:prstGeom prst="rect">
                      <a:avLst/>
                    </a:prstGeom>
                  </pic:spPr>
                </pic:pic>
              </a:graphicData>
            </a:graphic>
          </wp:anchor>
        </w:drawing>
      </w:r>
    </w:p>
    <w:sectPr w:rsidR="00564F1B">
      <w:pgSz w:w="12240" w:h="15840"/>
      <w:pgMar w:top="680" w:right="980" w:bottom="280" w:left="680" w:header="720" w:footer="720" w:gutter="0"/>
      <w:pgBorders w:offsetFrom="page">
        <w:top w:val="single" w:sz="24" w:space="14" w:color="0091BE"/>
        <w:left w:val="single" w:sz="24" w:space="17" w:color="0091BE"/>
        <w:bottom w:val="single" w:sz="24" w:space="15" w:color="0091BE"/>
        <w:right w:val="single" w:sz="24" w:space="16" w:color="0091BE"/>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D08A" w14:textId="77777777" w:rsidR="00611396" w:rsidRDefault="00611396" w:rsidP="00A077DA">
      <w:r>
        <w:separator/>
      </w:r>
    </w:p>
  </w:endnote>
  <w:endnote w:type="continuationSeparator" w:id="0">
    <w:p w14:paraId="4B9EE7CE" w14:textId="77777777" w:rsidR="00611396" w:rsidRDefault="00611396" w:rsidP="00A077DA">
      <w:r>
        <w:continuationSeparator/>
      </w:r>
    </w:p>
  </w:endnote>
  <w:endnote w:type="continuationNotice" w:id="1">
    <w:p w14:paraId="032AD88E" w14:textId="77777777" w:rsidR="00611396" w:rsidRDefault="0061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BCA3" w14:textId="2FF80F75" w:rsidR="00A077DA" w:rsidRDefault="00A077DA">
    <w:pPr>
      <w:pStyle w:val="Footer"/>
    </w:pPr>
    <w:r>
      <w:rPr>
        <w:noProof/>
      </w:rPr>
      <mc:AlternateContent>
        <mc:Choice Requires="wps">
          <w:drawing>
            <wp:anchor distT="0" distB="0" distL="0" distR="0" simplePos="0" relativeHeight="251658242" behindDoc="0" locked="0" layoutInCell="1" allowOverlap="1" wp14:anchorId="5A75B8F2" wp14:editId="6CE9A89A">
              <wp:simplePos x="635" y="635"/>
              <wp:positionH relativeFrom="page">
                <wp:align>center</wp:align>
              </wp:positionH>
              <wp:positionV relativeFrom="page">
                <wp:align>bottom</wp:align>
              </wp:positionV>
              <wp:extent cx="443865" cy="443865"/>
              <wp:effectExtent l="0" t="0" r="13335" b="0"/>
              <wp:wrapNone/>
              <wp:docPr id="885283216"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4699F" w14:textId="2A44CA8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5B8F2" id="_x0000_t202" coordsize="21600,21600" o:spt="202" path="m,l,21600r21600,l21600,xe">
              <v:stroke joinstyle="miter"/>
              <v:path gradientshapeok="t" o:connecttype="rect"/>
            </v:shapetype>
            <v:shape id="Text Box 5" o:spid="_x0000_s1028"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B4699F" w14:textId="2A44CA8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7809" w14:textId="2B5E351D" w:rsidR="00A077DA" w:rsidRDefault="00A077DA">
    <w:pPr>
      <w:pStyle w:val="Footer"/>
    </w:pPr>
    <w:r>
      <w:rPr>
        <w:noProof/>
      </w:rPr>
      <mc:AlternateContent>
        <mc:Choice Requires="wps">
          <w:drawing>
            <wp:anchor distT="0" distB="0" distL="0" distR="0" simplePos="0" relativeHeight="251658243" behindDoc="0" locked="0" layoutInCell="1" allowOverlap="1" wp14:anchorId="58285687" wp14:editId="05CC4BBE">
              <wp:simplePos x="314325" y="10077450"/>
              <wp:positionH relativeFrom="page">
                <wp:align>center</wp:align>
              </wp:positionH>
              <wp:positionV relativeFrom="page">
                <wp:align>bottom</wp:align>
              </wp:positionV>
              <wp:extent cx="443865" cy="443865"/>
              <wp:effectExtent l="0" t="0" r="13335" b="0"/>
              <wp:wrapNone/>
              <wp:docPr id="202741632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5DE69" w14:textId="03E23B0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85687" id="_x0000_t202" coordsize="21600,21600" o:spt="202" path="m,l,21600r21600,l21600,xe">
              <v:stroke joinstyle="miter"/>
              <v:path gradientshapeok="t" o:connecttype="rect"/>
            </v:shapetype>
            <v:shape id="Text Box 6" o:spid="_x0000_s1029"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75DE69" w14:textId="03E23B03"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6D0C" w14:textId="25FE4EEE" w:rsidR="00A077DA" w:rsidRDefault="00A077DA">
    <w:pPr>
      <w:pStyle w:val="Footer"/>
    </w:pPr>
    <w:r>
      <w:rPr>
        <w:noProof/>
      </w:rPr>
      <mc:AlternateContent>
        <mc:Choice Requires="wps">
          <w:drawing>
            <wp:anchor distT="0" distB="0" distL="0" distR="0" simplePos="0" relativeHeight="251658245" behindDoc="0" locked="0" layoutInCell="1" allowOverlap="1" wp14:anchorId="2826D9C7" wp14:editId="73065C08">
              <wp:simplePos x="635" y="635"/>
              <wp:positionH relativeFrom="page">
                <wp:align>center</wp:align>
              </wp:positionH>
              <wp:positionV relativeFrom="page">
                <wp:align>bottom</wp:align>
              </wp:positionV>
              <wp:extent cx="443865" cy="443865"/>
              <wp:effectExtent l="0" t="0" r="13335" b="0"/>
              <wp:wrapNone/>
              <wp:docPr id="410212951"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C75D5" w14:textId="03A15EB9"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6D9C7" id="_x0000_t202" coordsize="21600,21600" o:spt="202" path="m,l,21600r21600,l21600,xe">
              <v:stroke joinstyle="miter"/>
              <v:path gradientshapeok="t" o:connecttype="rect"/>
            </v:shapetype>
            <v:shape id="Text Box 4" o:spid="_x0000_s1031" type="#_x0000_t202" alt="Official-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BDC75D5" w14:textId="03A15EB9"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2DA7" w14:textId="77777777" w:rsidR="00611396" w:rsidRDefault="00611396" w:rsidP="00A077DA">
      <w:r>
        <w:separator/>
      </w:r>
    </w:p>
  </w:footnote>
  <w:footnote w:type="continuationSeparator" w:id="0">
    <w:p w14:paraId="25FB70A9" w14:textId="77777777" w:rsidR="00611396" w:rsidRDefault="00611396" w:rsidP="00A077DA">
      <w:r>
        <w:continuationSeparator/>
      </w:r>
    </w:p>
  </w:footnote>
  <w:footnote w:type="continuationNotice" w:id="1">
    <w:p w14:paraId="2358FF87" w14:textId="77777777" w:rsidR="00611396" w:rsidRDefault="00611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0834" w14:textId="2076AC00" w:rsidR="00A077DA" w:rsidRDefault="00A077DA">
    <w:pPr>
      <w:pStyle w:val="Header"/>
    </w:pPr>
    <w:r>
      <w:rPr>
        <w:noProof/>
      </w:rPr>
      <mc:AlternateContent>
        <mc:Choice Requires="wps">
          <w:drawing>
            <wp:anchor distT="0" distB="0" distL="0" distR="0" simplePos="0" relativeHeight="251658240" behindDoc="0" locked="0" layoutInCell="1" allowOverlap="1" wp14:anchorId="03B14EF3" wp14:editId="4A5AE8A9">
              <wp:simplePos x="635" y="635"/>
              <wp:positionH relativeFrom="page">
                <wp:align>center</wp:align>
              </wp:positionH>
              <wp:positionV relativeFrom="page">
                <wp:align>top</wp:align>
              </wp:positionV>
              <wp:extent cx="443865" cy="443865"/>
              <wp:effectExtent l="0" t="0" r="13335" b="4445"/>
              <wp:wrapNone/>
              <wp:docPr id="1793463357"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C0E26" w14:textId="6A377E46"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14EF3"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87C0E26" w14:textId="6A377E46"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CA5F" w14:textId="380E1EB2" w:rsidR="00A077DA" w:rsidRDefault="00A077DA">
    <w:pPr>
      <w:pStyle w:val="Header"/>
    </w:pPr>
    <w:r>
      <w:rPr>
        <w:noProof/>
      </w:rPr>
      <mc:AlternateContent>
        <mc:Choice Requires="wps">
          <w:drawing>
            <wp:anchor distT="0" distB="0" distL="0" distR="0" simplePos="0" relativeHeight="251658241" behindDoc="0" locked="0" layoutInCell="1" allowOverlap="1" wp14:anchorId="10BC6503" wp14:editId="674AC2D5">
              <wp:simplePos x="314325" y="457200"/>
              <wp:positionH relativeFrom="page">
                <wp:align>center</wp:align>
              </wp:positionH>
              <wp:positionV relativeFrom="page">
                <wp:align>top</wp:align>
              </wp:positionV>
              <wp:extent cx="443865" cy="443865"/>
              <wp:effectExtent l="0" t="0" r="13335" b="4445"/>
              <wp:wrapNone/>
              <wp:docPr id="1482901388"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3CDD9" w14:textId="6B9CAA1D"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C6503" id="_x0000_t202" coordsize="21600,21600" o:spt="202" path="m,l,21600r21600,l21600,xe">
              <v:stroke joinstyle="miter"/>
              <v:path gradientshapeok="t" o:connecttype="rect"/>
            </v:shapetype>
            <v:shape id="Text Box 3" o:spid="_x0000_s1027"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23CDD9" w14:textId="6B9CAA1D"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15" w14:textId="7A215F6B" w:rsidR="00A077DA" w:rsidRDefault="00A077DA">
    <w:pPr>
      <w:pStyle w:val="Header"/>
    </w:pPr>
    <w:r>
      <w:rPr>
        <w:noProof/>
      </w:rPr>
      <mc:AlternateContent>
        <mc:Choice Requires="wps">
          <w:drawing>
            <wp:anchor distT="0" distB="0" distL="0" distR="0" simplePos="0" relativeHeight="251658244" behindDoc="0" locked="0" layoutInCell="1" allowOverlap="1" wp14:anchorId="6D569297" wp14:editId="45120639">
              <wp:simplePos x="635" y="635"/>
              <wp:positionH relativeFrom="page">
                <wp:align>center</wp:align>
              </wp:positionH>
              <wp:positionV relativeFrom="page">
                <wp:align>top</wp:align>
              </wp:positionV>
              <wp:extent cx="443865" cy="443865"/>
              <wp:effectExtent l="0" t="0" r="13335" b="4445"/>
              <wp:wrapNone/>
              <wp:docPr id="432782977"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4C543" w14:textId="3FC08AC2"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69297" id="_x0000_t202" coordsize="21600,21600" o:spt="202" path="m,l,21600r21600,l21600,xe">
              <v:stroke joinstyle="miter"/>
              <v:path gradientshapeok="t" o:connecttype="rect"/>
            </v:shapetype>
            <v:shape id="Text Box 1" o:spid="_x0000_s1030" type="#_x0000_t202" alt="Official-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974C543" w14:textId="3FC08AC2" w:rsidR="00A077DA" w:rsidRPr="00A077DA" w:rsidRDefault="00A077DA" w:rsidP="00A077DA">
                    <w:pPr>
                      <w:rPr>
                        <w:rFonts w:ascii="Calibri" w:eastAsia="Calibri" w:hAnsi="Calibri" w:cs="Calibri"/>
                        <w:noProof/>
                        <w:color w:val="000000"/>
                        <w:sz w:val="24"/>
                        <w:szCs w:val="24"/>
                      </w:rPr>
                    </w:pPr>
                    <w:r w:rsidRPr="00A077DA">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0B29"/>
    <w:multiLevelType w:val="hybridMultilevel"/>
    <w:tmpl w:val="9EE098FE"/>
    <w:lvl w:ilvl="0" w:tplc="CE4E1F92">
      <w:numFmt w:val="bullet"/>
      <w:lvlText w:val="●"/>
      <w:lvlJc w:val="left"/>
      <w:pPr>
        <w:ind w:left="1712" w:hanging="361"/>
      </w:pPr>
      <w:rPr>
        <w:rFonts w:ascii="Arial" w:eastAsia="Arial" w:hAnsi="Arial" w:cs="Arial" w:hint="default"/>
        <w:b w:val="0"/>
        <w:bCs w:val="0"/>
        <w:i w:val="0"/>
        <w:iCs w:val="0"/>
        <w:spacing w:val="0"/>
        <w:w w:val="100"/>
        <w:sz w:val="22"/>
        <w:szCs w:val="22"/>
        <w:lang w:val="en-US" w:eastAsia="en-US" w:bidi="ar-SA"/>
      </w:rPr>
    </w:lvl>
    <w:lvl w:ilvl="1" w:tplc="7E8E917A">
      <w:numFmt w:val="bullet"/>
      <w:lvlText w:val="•"/>
      <w:lvlJc w:val="left"/>
      <w:pPr>
        <w:ind w:left="2620" w:hanging="361"/>
      </w:pPr>
      <w:rPr>
        <w:rFonts w:hint="default"/>
        <w:lang w:val="en-US" w:eastAsia="en-US" w:bidi="ar-SA"/>
      </w:rPr>
    </w:lvl>
    <w:lvl w:ilvl="2" w:tplc="9E640512">
      <w:numFmt w:val="bullet"/>
      <w:lvlText w:val="•"/>
      <w:lvlJc w:val="left"/>
      <w:pPr>
        <w:ind w:left="3520" w:hanging="361"/>
      </w:pPr>
      <w:rPr>
        <w:rFonts w:hint="default"/>
        <w:lang w:val="en-US" w:eastAsia="en-US" w:bidi="ar-SA"/>
      </w:rPr>
    </w:lvl>
    <w:lvl w:ilvl="3" w:tplc="ED2C64B8">
      <w:numFmt w:val="bullet"/>
      <w:lvlText w:val="•"/>
      <w:lvlJc w:val="left"/>
      <w:pPr>
        <w:ind w:left="4420" w:hanging="361"/>
      </w:pPr>
      <w:rPr>
        <w:rFonts w:hint="default"/>
        <w:lang w:val="en-US" w:eastAsia="en-US" w:bidi="ar-SA"/>
      </w:rPr>
    </w:lvl>
    <w:lvl w:ilvl="4" w:tplc="72FC966A">
      <w:numFmt w:val="bullet"/>
      <w:lvlText w:val="•"/>
      <w:lvlJc w:val="left"/>
      <w:pPr>
        <w:ind w:left="5320" w:hanging="361"/>
      </w:pPr>
      <w:rPr>
        <w:rFonts w:hint="default"/>
        <w:lang w:val="en-US" w:eastAsia="en-US" w:bidi="ar-SA"/>
      </w:rPr>
    </w:lvl>
    <w:lvl w:ilvl="5" w:tplc="FCF86C20">
      <w:numFmt w:val="bullet"/>
      <w:lvlText w:val="•"/>
      <w:lvlJc w:val="left"/>
      <w:pPr>
        <w:ind w:left="6220" w:hanging="361"/>
      </w:pPr>
      <w:rPr>
        <w:rFonts w:hint="default"/>
        <w:lang w:val="en-US" w:eastAsia="en-US" w:bidi="ar-SA"/>
      </w:rPr>
    </w:lvl>
    <w:lvl w:ilvl="6" w:tplc="76D41500">
      <w:numFmt w:val="bullet"/>
      <w:lvlText w:val="•"/>
      <w:lvlJc w:val="left"/>
      <w:pPr>
        <w:ind w:left="7120" w:hanging="361"/>
      </w:pPr>
      <w:rPr>
        <w:rFonts w:hint="default"/>
        <w:lang w:val="en-US" w:eastAsia="en-US" w:bidi="ar-SA"/>
      </w:rPr>
    </w:lvl>
    <w:lvl w:ilvl="7" w:tplc="FAD8C110">
      <w:numFmt w:val="bullet"/>
      <w:lvlText w:val="•"/>
      <w:lvlJc w:val="left"/>
      <w:pPr>
        <w:ind w:left="8020" w:hanging="361"/>
      </w:pPr>
      <w:rPr>
        <w:rFonts w:hint="default"/>
        <w:lang w:val="en-US" w:eastAsia="en-US" w:bidi="ar-SA"/>
      </w:rPr>
    </w:lvl>
    <w:lvl w:ilvl="8" w:tplc="243457C6">
      <w:numFmt w:val="bullet"/>
      <w:lvlText w:val="•"/>
      <w:lvlJc w:val="left"/>
      <w:pPr>
        <w:ind w:left="8920" w:hanging="361"/>
      </w:pPr>
      <w:rPr>
        <w:rFonts w:hint="default"/>
        <w:lang w:val="en-US" w:eastAsia="en-US" w:bidi="ar-SA"/>
      </w:rPr>
    </w:lvl>
  </w:abstractNum>
  <w:abstractNum w:abstractNumId="1" w15:restartNumberingAfterBreak="0">
    <w:nsid w:val="06A8092A"/>
    <w:multiLevelType w:val="multilevel"/>
    <w:tmpl w:val="9DE29200"/>
    <w:lvl w:ilvl="0">
      <w:start w:val="1"/>
      <w:numFmt w:val="decimal"/>
      <w:lvlText w:val="%1."/>
      <w:lvlJc w:val="left"/>
      <w:pPr>
        <w:ind w:left="1355" w:hanging="737"/>
        <w:jc w:val="left"/>
      </w:pPr>
      <w:rPr>
        <w:rFonts w:hint="default"/>
        <w:spacing w:val="-1"/>
        <w:w w:val="100"/>
        <w:lang w:val="en-US" w:eastAsia="en-US" w:bidi="ar-SA"/>
      </w:rPr>
    </w:lvl>
    <w:lvl w:ilvl="1">
      <w:start w:val="1"/>
      <w:numFmt w:val="decimal"/>
      <w:lvlText w:val="%1.%2"/>
      <w:lvlJc w:val="left"/>
      <w:pPr>
        <w:ind w:left="1338" w:hanging="738"/>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360" w:hanging="738"/>
      </w:pPr>
      <w:rPr>
        <w:rFonts w:hint="default"/>
        <w:lang w:val="en-US" w:eastAsia="en-US" w:bidi="ar-SA"/>
      </w:rPr>
    </w:lvl>
    <w:lvl w:ilvl="3">
      <w:numFmt w:val="bullet"/>
      <w:lvlText w:val="•"/>
      <w:lvlJc w:val="left"/>
      <w:pPr>
        <w:ind w:left="2530" w:hanging="738"/>
      </w:pPr>
      <w:rPr>
        <w:rFonts w:hint="default"/>
        <w:lang w:val="en-US" w:eastAsia="en-US" w:bidi="ar-SA"/>
      </w:rPr>
    </w:lvl>
    <w:lvl w:ilvl="4">
      <w:numFmt w:val="bullet"/>
      <w:lvlText w:val="•"/>
      <w:lvlJc w:val="left"/>
      <w:pPr>
        <w:ind w:left="3700" w:hanging="738"/>
      </w:pPr>
      <w:rPr>
        <w:rFonts w:hint="default"/>
        <w:lang w:val="en-US" w:eastAsia="en-US" w:bidi="ar-SA"/>
      </w:rPr>
    </w:lvl>
    <w:lvl w:ilvl="5">
      <w:numFmt w:val="bullet"/>
      <w:lvlText w:val="•"/>
      <w:lvlJc w:val="left"/>
      <w:pPr>
        <w:ind w:left="4870" w:hanging="738"/>
      </w:pPr>
      <w:rPr>
        <w:rFonts w:hint="default"/>
        <w:lang w:val="en-US" w:eastAsia="en-US" w:bidi="ar-SA"/>
      </w:rPr>
    </w:lvl>
    <w:lvl w:ilvl="6">
      <w:numFmt w:val="bullet"/>
      <w:lvlText w:val="•"/>
      <w:lvlJc w:val="left"/>
      <w:pPr>
        <w:ind w:left="6040" w:hanging="738"/>
      </w:pPr>
      <w:rPr>
        <w:rFonts w:hint="default"/>
        <w:lang w:val="en-US" w:eastAsia="en-US" w:bidi="ar-SA"/>
      </w:rPr>
    </w:lvl>
    <w:lvl w:ilvl="7">
      <w:numFmt w:val="bullet"/>
      <w:lvlText w:val="•"/>
      <w:lvlJc w:val="left"/>
      <w:pPr>
        <w:ind w:left="7210" w:hanging="738"/>
      </w:pPr>
      <w:rPr>
        <w:rFonts w:hint="default"/>
        <w:lang w:val="en-US" w:eastAsia="en-US" w:bidi="ar-SA"/>
      </w:rPr>
    </w:lvl>
    <w:lvl w:ilvl="8">
      <w:numFmt w:val="bullet"/>
      <w:lvlText w:val="•"/>
      <w:lvlJc w:val="left"/>
      <w:pPr>
        <w:ind w:left="8380" w:hanging="738"/>
      </w:pPr>
      <w:rPr>
        <w:rFonts w:hint="default"/>
        <w:lang w:val="en-US" w:eastAsia="en-US" w:bidi="ar-SA"/>
      </w:rPr>
    </w:lvl>
  </w:abstractNum>
  <w:abstractNum w:abstractNumId="2" w15:restartNumberingAfterBreak="0">
    <w:nsid w:val="0B2825F0"/>
    <w:multiLevelType w:val="hybridMultilevel"/>
    <w:tmpl w:val="259ACD0C"/>
    <w:lvl w:ilvl="0" w:tplc="C5AE4D62">
      <w:numFmt w:val="bullet"/>
      <w:lvlText w:val="●"/>
      <w:lvlJc w:val="left"/>
      <w:pPr>
        <w:ind w:left="825" w:hanging="718"/>
      </w:pPr>
      <w:rPr>
        <w:rFonts w:ascii="Arial" w:eastAsia="Arial" w:hAnsi="Arial" w:cs="Arial" w:hint="default"/>
        <w:b w:val="0"/>
        <w:bCs w:val="0"/>
        <w:i w:val="0"/>
        <w:iCs w:val="0"/>
        <w:spacing w:val="0"/>
        <w:w w:val="99"/>
        <w:sz w:val="20"/>
        <w:szCs w:val="20"/>
        <w:lang w:val="en-US" w:eastAsia="en-US" w:bidi="ar-SA"/>
      </w:rPr>
    </w:lvl>
    <w:lvl w:ilvl="1" w:tplc="271A83DA">
      <w:numFmt w:val="bullet"/>
      <w:lvlText w:val="•"/>
      <w:lvlJc w:val="left"/>
      <w:pPr>
        <w:ind w:left="1363" w:hanging="718"/>
      </w:pPr>
      <w:rPr>
        <w:rFonts w:hint="default"/>
        <w:lang w:val="en-US" w:eastAsia="en-US" w:bidi="ar-SA"/>
      </w:rPr>
    </w:lvl>
    <w:lvl w:ilvl="2" w:tplc="C99E66F0">
      <w:numFmt w:val="bullet"/>
      <w:lvlText w:val="•"/>
      <w:lvlJc w:val="left"/>
      <w:pPr>
        <w:ind w:left="1907" w:hanging="718"/>
      </w:pPr>
      <w:rPr>
        <w:rFonts w:hint="default"/>
        <w:lang w:val="en-US" w:eastAsia="en-US" w:bidi="ar-SA"/>
      </w:rPr>
    </w:lvl>
    <w:lvl w:ilvl="3" w:tplc="9BD01E9E">
      <w:numFmt w:val="bullet"/>
      <w:lvlText w:val="•"/>
      <w:lvlJc w:val="left"/>
      <w:pPr>
        <w:ind w:left="2451" w:hanging="718"/>
      </w:pPr>
      <w:rPr>
        <w:rFonts w:hint="default"/>
        <w:lang w:val="en-US" w:eastAsia="en-US" w:bidi="ar-SA"/>
      </w:rPr>
    </w:lvl>
    <w:lvl w:ilvl="4" w:tplc="F6EE994C">
      <w:numFmt w:val="bullet"/>
      <w:lvlText w:val="•"/>
      <w:lvlJc w:val="left"/>
      <w:pPr>
        <w:ind w:left="2995" w:hanging="718"/>
      </w:pPr>
      <w:rPr>
        <w:rFonts w:hint="default"/>
        <w:lang w:val="en-US" w:eastAsia="en-US" w:bidi="ar-SA"/>
      </w:rPr>
    </w:lvl>
    <w:lvl w:ilvl="5" w:tplc="6ADA8D88">
      <w:numFmt w:val="bullet"/>
      <w:lvlText w:val="•"/>
      <w:lvlJc w:val="left"/>
      <w:pPr>
        <w:ind w:left="3539" w:hanging="718"/>
      </w:pPr>
      <w:rPr>
        <w:rFonts w:hint="default"/>
        <w:lang w:val="en-US" w:eastAsia="en-US" w:bidi="ar-SA"/>
      </w:rPr>
    </w:lvl>
    <w:lvl w:ilvl="6" w:tplc="3FCE1E90">
      <w:numFmt w:val="bullet"/>
      <w:lvlText w:val="•"/>
      <w:lvlJc w:val="left"/>
      <w:pPr>
        <w:ind w:left="4082" w:hanging="718"/>
      </w:pPr>
      <w:rPr>
        <w:rFonts w:hint="default"/>
        <w:lang w:val="en-US" w:eastAsia="en-US" w:bidi="ar-SA"/>
      </w:rPr>
    </w:lvl>
    <w:lvl w:ilvl="7" w:tplc="D40EBBEA">
      <w:numFmt w:val="bullet"/>
      <w:lvlText w:val="•"/>
      <w:lvlJc w:val="left"/>
      <w:pPr>
        <w:ind w:left="4626" w:hanging="718"/>
      </w:pPr>
      <w:rPr>
        <w:rFonts w:hint="default"/>
        <w:lang w:val="en-US" w:eastAsia="en-US" w:bidi="ar-SA"/>
      </w:rPr>
    </w:lvl>
    <w:lvl w:ilvl="8" w:tplc="9740FB9C">
      <w:numFmt w:val="bullet"/>
      <w:lvlText w:val="•"/>
      <w:lvlJc w:val="left"/>
      <w:pPr>
        <w:ind w:left="5170" w:hanging="718"/>
      </w:pPr>
      <w:rPr>
        <w:rFonts w:hint="default"/>
        <w:lang w:val="en-US" w:eastAsia="en-US" w:bidi="ar-SA"/>
      </w:rPr>
    </w:lvl>
  </w:abstractNum>
  <w:abstractNum w:abstractNumId="3" w15:restartNumberingAfterBreak="0">
    <w:nsid w:val="0C2112E7"/>
    <w:multiLevelType w:val="hybridMultilevel"/>
    <w:tmpl w:val="B624F586"/>
    <w:lvl w:ilvl="0" w:tplc="AAD8C0EE">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0EA2B470">
      <w:numFmt w:val="bullet"/>
      <w:lvlText w:val="•"/>
      <w:lvlJc w:val="left"/>
      <w:pPr>
        <w:ind w:left="1039" w:hanging="360"/>
      </w:pPr>
      <w:rPr>
        <w:rFonts w:hint="default"/>
        <w:lang w:val="en-US" w:eastAsia="en-US" w:bidi="ar-SA"/>
      </w:rPr>
    </w:lvl>
    <w:lvl w:ilvl="2" w:tplc="AAA295B2">
      <w:numFmt w:val="bullet"/>
      <w:lvlText w:val="•"/>
      <w:lvlJc w:val="left"/>
      <w:pPr>
        <w:ind w:left="1619" w:hanging="360"/>
      </w:pPr>
      <w:rPr>
        <w:rFonts w:hint="default"/>
        <w:lang w:val="en-US" w:eastAsia="en-US" w:bidi="ar-SA"/>
      </w:rPr>
    </w:lvl>
    <w:lvl w:ilvl="3" w:tplc="3FE0F9D8">
      <w:numFmt w:val="bullet"/>
      <w:lvlText w:val="•"/>
      <w:lvlJc w:val="left"/>
      <w:pPr>
        <w:ind w:left="2199" w:hanging="360"/>
      </w:pPr>
      <w:rPr>
        <w:rFonts w:hint="default"/>
        <w:lang w:val="en-US" w:eastAsia="en-US" w:bidi="ar-SA"/>
      </w:rPr>
    </w:lvl>
    <w:lvl w:ilvl="4" w:tplc="615EAFB6">
      <w:numFmt w:val="bullet"/>
      <w:lvlText w:val="•"/>
      <w:lvlJc w:val="left"/>
      <w:pPr>
        <w:ind w:left="2779" w:hanging="360"/>
      </w:pPr>
      <w:rPr>
        <w:rFonts w:hint="default"/>
        <w:lang w:val="en-US" w:eastAsia="en-US" w:bidi="ar-SA"/>
      </w:rPr>
    </w:lvl>
    <w:lvl w:ilvl="5" w:tplc="5348747E">
      <w:numFmt w:val="bullet"/>
      <w:lvlText w:val="•"/>
      <w:lvlJc w:val="left"/>
      <w:pPr>
        <w:ind w:left="3359" w:hanging="360"/>
      </w:pPr>
      <w:rPr>
        <w:rFonts w:hint="default"/>
        <w:lang w:val="en-US" w:eastAsia="en-US" w:bidi="ar-SA"/>
      </w:rPr>
    </w:lvl>
    <w:lvl w:ilvl="6" w:tplc="6C242A98">
      <w:numFmt w:val="bullet"/>
      <w:lvlText w:val="•"/>
      <w:lvlJc w:val="left"/>
      <w:pPr>
        <w:ind w:left="3938" w:hanging="360"/>
      </w:pPr>
      <w:rPr>
        <w:rFonts w:hint="default"/>
        <w:lang w:val="en-US" w:eastAsia="en-US" w:bidi="ar-SA"/>
      </w:rPr>
    </w:lvl>
    <w:lvl w:ilvl="7" w:tplc="854E8AC8">
      <w:numFmt w:val="bullet"/>
      <w:lvlText w:val="•"/>
      <w:lvlJc w:val="left"/>
      <w:pPr>
        <w:ind w:left="4518" w:hanging="360"/>
      </w:pPr>
      <w:rPr>
        <w:rFonts w:hint="default"/>
        <w:lang w:val="en-US" w:eastAsia="en-US" w:bidi="ar-SA"/>
      </w:rPr>
    </w:lvl>
    <w:lvl w:ilvl="8" w:tplc="BBEAABCE">
      <w:numFmt w:val="bullet"/>
      <w:lvlText w:val="•"/>
      <w:lvlJc w:val="left"/>
      <w:pPr>
        <w:ind w:left="5098" w:hanging="360"/>
      </w:pPr>
      <w:rPr>
        <w:rFonts w:hint="default"/>
        <w:lang w:val="en-US" w:eastAsia="en-US" w:bidi="ar-SA"/>
      </w:rPr>
    </w:lvl>
  </w:abstractNum>
  <w:abstractNum w:abstractNumId="4" w15:restartNumberingAfterBreak="0">
    <w:nsid w:val="19907036"/>
    <w:multiLevelType w:val="hybridMultilevel"/>
    <w:tmpl w:val="2DAEF62A"/>
    <w:lvl w:ilvl="0" w:tplc="58D41B36">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348E9CA6">
      <w:numFmt w:val="bullet"/>
      <w:lvlText w:val="•"/>
      <w:lvlJc w:val="left"/>
      <w:pPr>
        <w:ind w:left="1363" w:hanging="360"/>
      </w:pPr>
      <w:rPr>
        <w:rFonts w:hint="default"/>
        <w:lang w:val="en-US" w:eastAsia="en-US" w:bidi="ar-SA"/>
      </w:rPr>
    </w:lvl>
    <w:lvl w:ilvl="2" w:tplc="2DCAF024">
      <w:numFmt w:val="bullet"/>
      <w:lvlText w:val="•"/>
      <w:lvlJc w:val="left"/>
      <w:pPr>
        <w:ind w:left="1907" w:hanging="360"/>
      </w:pPr>
      <w:rPr>
        <w:rFonts w:hint="default"/>
        <w:lang w:val="en-US" w:eastAsia="en-US" w:bidi="ar-SA"/>
      </w:rPr>
    </w:lvl>
    <w:lvl w:ilvl="3" w:tplc="1C80CAE8">
      <w:numFmt w:val="bullet"/>
      <w:lvlText w:val="•"/>
      <w:lvlJc w:val="left"/>
      <w:pPr>
        <w:ind w:left="2451" w:hanging="360"/>
      </w:pPr>
      <w:rPr>
        <w:rFonts w:hint="default"/>
        <w:lang w:val="en-US" w:eastAsia="en-US" w:bidi="ar-SA"/>
      </w:rPr>
    </w:lvl>
    <w:lvl w:ilvl="4" w:tplc="AC48D944">
      <w:numFmt w:val="bullet"/>
      <w:lvlText w:val="•"/>
      <w:lvlJc w:val="left"/>
      <w:pPr>
        <w:ind w:left="2995" w:hanging="360"/>
      </w:pPr>
      <w:rPr>
        <w:rFonts w:hint="default"/>
        <w:lang w:val="en-US" w:eastAsia="en-US" w:bidi="ar-SA"/>
      </w:rPr>
    </w:lvl>
    <w:lvl w:ilvl="5" w:tplc="80304F20">
      <w:numFmt w:val="bullet"/>
      <w:lvlText w:val="•"/>
      <w:lvlJc w:val="left"/>
      <w:pPr>
        <w:ind w:left="3539" w:hanging="360"/>
      </w:pPr>
      <w:rPr>
        <w:rFonts w:hint="default"/>
        <w:lang w:val="en-US" w:eastAsia="en-US" w:bidi="ar-SA"/>
      </w:rPr>
    </w:lvl>
    <w:lvl w:ilvl="6" w:tplc="DCA8D4D0">
      <w:numFmt w:val="bullet"/>
      <w:lvlText w:val="•"/>
      <w:lvlJc w:val="left"/>
      <w:pPr>
        <w:ind w:left="4082" w:hanging="360"/>
      </w:pPr>
      <w:rPr>
        <w:rFonts w:hint="default"/>
        <w:lang w:val="en-US" w:eastAsia="en-US" w:bidi="ar-SA"/>
      </w:rPr>
    </w:lvl>
    <w:lvl w:ilvl="7" w:tplc="E5AA2BE0">
      <w:numFmt w:val="bullet"/>
      <w:lvlText w:val="•"/>
      <w:lvlJc w:val="left"/>
      <w:pPr>
        <w:ind w:left="4626" w:hanging="360"/>
      </w:pPr>
      <w:rPr>
        <w:rFonts w:hint="default"/>
        <w:lang w:val="en-US" w:eastAsia="en-US" w:bidi="ar-SA"/>
      </w:rPr>
    </w:lvl>
    <w:lvl w:ilvl="8" w:tplc="8A623B56">
      <w:numFmt w:val="bullet"/>
      <w:lvlText w:val="•"/>
      <w:lvlJc w:val="left"/>
      <w:pPr>
        <w:ind w:left="5170" w:hanging="360"/>
      </w:pPr>
      <w:rPr>
        <w:rFonts w:hint="default"/>
        <w:lang w:val="en-US" w:eastAsia="en-US" w:bidi="ar-SA"/>
      </w:rPr>
    </w:lvl>
  </w:abstractNum>
  <w:abstractNum w:abstractNumId="5" w15:restartNumberingAfterBreak="0">
    <w:nsid w:val="1F8E437A"/>
    <w:multiLevelType w:val="hybridMultilevel"/>
    <w:tmpl w:val="A062490C"/>
    <w:lvl w:ilvl="0" w:tplc="CF6AD4E4">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B9E88692">
      <w:numFmt w:val="bullet"/>
      <w:lvlText w:val="•"/>
      <w:lvlJc w:val="left"/>
      <w:pPr>
        <w:ind w:left="1363" w:hanging="360"/>
      </w:pPr>
      <w:rPr>
        <w:rFonts w:hint="default"/>
        <w:lang w:val="en-US" w:eastAsia="en-US" w:bidi="ar-SA"/>
      </w:rPr>
    </w:lvl>
    <w:lvl w:ilvl="2" w:tplc="FEB4EF18">
      <w:numFmt w:val="bullet"/>
      <w:lvlText w:val="•"/>
      <w:lvlJc w:val="left"/>
      <w:pPr>
        <w:ind w:left="1907" w:hanging="360"/>
      </w:pPr>
      <w:rPr>
        <w:rFonts w:hint="default"/>
        <w:lang w:val="en-US" w:eastAsia="en-US" w:bidi="ar-SA"/>
      </w:rPr>
    </w:lvl>
    <w:lvl w:ilvl="3" w:tplc="013E020C">
      <w:numFmt w:val="bullet"/>
      <w:lvlText w:val="•"/>
      <w:lvlJc w:val="left"/>
      <w:pPr>
        <w:ind w:left="2451" w:hanging="360"/>
      </w:pPr>
      <w:rPr>
        <w:rFonts w:hint="default"/>
        <w:lang w:val="en-US" w:eastAsia="en-US" w:bidi="ar-SA"/>
      </w:rPr>
    </w:lvl>
    <w:lvl w:ilvl="4" w:tplc="E1D09FBA">
      <w:numFmt w:val="bullet"/>
      <w:lvlText w:val="•"/>
      <w:lvlJc w:val="left"/>
      <w:pPr>
        <w:ind w:left="2995" w:hanging="360"/>
      </w:pPr>
      <w:rPr>
        <w:rFonts w:hint="default"/>
        <w:lang w:val="en-US" w:eastAsia="en-US" w:bidi="ar-SA"/>
      </w:rPr>
    </w:lvl>
    <w:lvl w:ilvl="5" w:tplc="1D640F98">
      <w:numFmt w:val="bullet"/>
      <w:lvlText w:val="•"/>
      <w:lvlJc w:val="left"/>
      <w:pPr>
        <w:ind w:left="3539" w:hanging="360"/>
      </w:pPr>
      <w:rPr>
        <w:rFonts w:hint="default"/>
        <w:lang w:val="en-US" w:eastAsia="en-US" w:bidi="ar-SA"/>
      </w:rPr>
    </w:lvl>
    <w:lvl w:ilvl="6" w:tplc="9F7A7D38">
      <w:numFmt w:val="bullet"/>
      <w:lvlText w:val="•"/>
      <w:lvlJc w:val="left"/>
      <w:pPr>
        <w:ind w:left="4082" w:hanging="360"/>
      </w:pPr>
      <w:rPr>
        <w:rFonts w:hint="default"/>
        <w:lang w:val="en-US" w:eastAsia="en-US" w:bidi="ar-SA"/>
      </w:rPr>
    </w:lvl>
    <w:lvl w:ilvl="7" w:tplc="3612C660">
      <w:numFmt w:val="bullet"/>
      <w:lvlText w:val="•"/>
      <w:lvlJc w:val="left"/>
      <w:pPr>
        <w:ind w:left="4626" w:hanging="360"/>
      </w:pPr>
      <w:rPr>
        <w:rFonts w:hint="default"/>
        <w:lang w:val="en-US" w:eastAsia="en-US" w:bidi="ar-SA"/>
      </w:rPr>
    </w:lvl>
    <w:lvl w:ilvl="8" w:tplc="D21C08CC">
      <w:numFmt w:val="bullet"/>
      <w:lvlText w:val="•"/>
      <w:lvlJc w:val="left"/>
      <w:pPr>
        <w:ind w:left="5170" w:hanging="360"/>
      </w:pPr>
      <w:rPr>
        <w:rFonts w:hint="default"/>
        <w:lang w:val="en-US" w:eastAsia="en-US" w:bidi="ar-SA"/>
      </w:rPr>
    </w:lvl>
  </w:abstractNum>
  <w:abstractNum w:abstractNumId="6" w15:restartNumberingAfterBreak="0">
    <w:nsid w:val="20AD4157"/>
    <w:multiLevelType w:val="hybridMultilevel"/>
    <w:tmpl w:val="BC7EBD8E"/>
    <w:lvl w:ilvl="0" w:tplc="6C8CD3D6">
      <w:numFmt w:val="bullet"/>
      <w:lvlText w:val="●"/>
      <w:lvlJc w:val="left"/>
      <w:pPr>
        <w:ind w:left="819" w:hanging="361"/>
      </w:pPr>
      <w:rPr>
        <w:rFonts w:ascii="Calibri" w:eastAsia="Calibri" w:hAnsi="Calibri" w:cs="Calibri" w:hint="default"/>
        <w:b w:val="0"/>
        <w:bCs w:val="0"/>
        <w:i w:val="0"/>
        <w:iCs w:val="0"/>
        <w:spacing w:val="0"/>
        <w:w w:val="100"/>
        <w:sz w:val="22"/>
        <w:szCs w:val="22"/>
        <w:lang w:val="en-US" w:eastAsia="en-US" w:bidi="ar-SA"/>
      </w:rPr>
    </w:lvl>
    <w:lvl w:ilvl="1" w:tplc="41327F98">
      <w:numFmt w:val="bullet"/>
      <w:lvlText w:val="•"/>
      <w:lvlJc w:val="left"/>
      <w:pPr>
        <w:ind w:left="1373" w:hanging="361"/>
      </w:pPr>
      <w:rPr>
        <w:rFonts w:hint="default"/>
        <w:lang w:val="en-US" w:eastAsia="en-US" w:bidi="ar-SA"/>
      </w:rPr>
    </w:lvl>
    <w:lvl w:ilvl="2" w:tplc="7E9A5076">
      <w:numFmt w:val="bullet"/>
      <w:lvlText w:val="•"/>
      <w:lvlJc w:val="left"/>
      <w:pPr>
        <w:ind w:left="1927" w:hanging="361"/>
      </w:pPr>
      <w:rPr>
        <w:rFonts w:hint="default"/>
        <w:lang w:val="en-US" w:eastAsia="en-US" w:bidi="ar-SA"/>
      </w:rPr>
    </w:lvl>
    <w:lvl w:ilvl="3" w:tplc="3FF27778">
      <w:numFmt w:val="bullet"/>
      <w:lvlText w:val="•"/>
      <w:lvlJc w:val="left"/>
      <w:pPr>
        <w:ind w:left="2481" w:hanging="361"/>
      </w:pPr>
      <w:rPr>
        <w:rFonts w:hint="default"/>
        <w:lang w:val="en-US" w:eastAsia="en-US" w:bidi="ar-SA"/>
      </w:rPr>
    </w:lvl>
    <w:lvl w:ilvl="4" w:tplc="944004A4">
      <w:numFmt w:val="bullet"/>
      <w:lvlText w:val="•"/>
      <w:lvlJc w:val="left"/>
      <w:pPr>
        <w:ind w:left="3034" w:hanging="361"/>
      </w:pPr>
      <w:rPr>
        <w:rFonts w:hint="default"/>
        <w:lang w:val="en-US" w:eastAsia="en-US" w:bidi="ar-SA"/>
      </w:rPr>
    </w:lvl>
    <w:lvl w:ilvl="5" w:tplc="8506CCCA">
      <w:numFmt w:val="bullet"/>
      <w:lvlText w:val="•"/>
      <w:lvlJc w:val="left"/>
      <w:pPr>
        <w:ind w:left="3588" w:hanging="361"/>
      </w:pPr>
      <w:rPr>
        <w:rFonts w:hint="default"/>
        <w:lang w:val="en-US" w:eastAsia="en-US" w:bidi="ar-SA"/>
      </w:rPr>
    </w:lvl>
    <w:lvl w:ilvl="6" w:tplc="E80A51F4">
      <w:numFmt w:val="bullet"/>
      <w:lvlText w:val="•"/>
      <w:lvlJc w:val="left"/>
      <w:pPr>
        <w:ind w:left="4142" w:hanging="361"/>
      </w:pPr>
      <w:rPr>
        <w:rFonts w:hint="default"/>
        <w:lang w:val="en-US" w:eastAsia="en-US" w:bidi="ar-SA"/>
      </w:rPr>
    </w:lvl>
    <w:lvl w:ilvl="7" w:tplc="6BCA80A6">
      <w:numFmt w:val="bullet"/>
      <w:lvlText w:val="•"/>
      <w:lvlJc w:val="left"/>
      <w:pPr>
        <w:ind w:left="4695" w:hanging="361"/>
      </w:pPr>
      <w:rPr>
        <w:rFonts w:hint="default"/>
        <w:lang w:val="en-US" w:eastAsia="en-US" w:bidi="ar-SA"/>
      </w:rPr>
    </w:lvl>
    <w:lvl w:ilvl="8" w:tplc="E0583FDA">
      <w:numFmt w:val="bullet"/>
      <w:lvlText w:val="•"/>
      <w:lvlJc w:val="left"/>
      <w:pPr>
        <w:ind w:left="5249" w:hanging="361"/>
      </w:pPr>
      <w:rPr>
        <w:rFonts w:hint="default"/>
        <w:lang w:val="en-US" w:eastAsia="en-US" w:bidi="ar-SA"/>
      </w:rPr>
    </w:lvl>
  </w:abstractNum>
  <w:abstractNum w:abstractNumId="7" w15:restartNumberingAfterBreak="0">
    <w:nsid w:val="27F774CB"/>
    <w:multiLevelType w:val="multilevel"/>
    <w:tmpl w:val="E17A80FA"/>
    <w:lvl w:ilvl="0">
      <w:start w:val="29"/>
      <w:numFmt w:val="decimal"/>
      <w:lvlText w:val="%1"/>
      <w:lvlJc w:val="left"/>
      <w:pPr>
        <w:ind w:left="2795" w:hanging="1441"/>
        <w:jc w:val="left"/>
      </w:pPr>
      <w:rPr>
        <w:rFonts w:hint="default"/>
        <w:lang w:val="en-US" w:eastAsia="en-US" w:bidi="ar-SA"/>
      </w:rPr>
    </w:lvl>
    <w:lvl w:ilvl="1">
      <w:start w:val="2"/>
      <w:numFmt w:val="decimal"/>
      <w:lvlText w:val="%1.%2"/>
      <w:lvlJc w:val="left"/>
      <w:pPr>
        <w:ind w:left="2795" w:hanging="1441"/>
        <w:jc w:val="left"/>
      </w:pPr>
      <w:rPr>
        <w:rFonts w:hint="default"/>
        <w:lang w:val="en-US" w:eastAsia="en-US" w:bidi="ar-SA"/>
      </w:rPr>
    </w:lvl>
    <w:lvl w:ilvl="2">
      <w:start w:val="12"/>
      <w:numFmt w:val="decimal"/>
      <w:lvlText w:val="%1.%2.%3"/>
      <w:lvlJc w:val="left"/>
      <w:pPr>
        <w:ind w:left="2795" w:hanging="1441"/>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5176" w:hanging="1441"/>
      </w:pPr>
      <w:rPr>
        <w:rFonts w:hint="default"/>
        <w:lang w:val="en-US" w:eastAsia="en-US" w:bidi="ar-SA"/>
      </w:rPr>
    </w:lvl>
    <w:lvl w:ilvl="4">
      <w:numFmt w:val="bullet"/>
      <w:lvlText w:val="•"/>
      <w:lvlJc w:val="left"/>
      <w:pPr>
        <w:ind w:left="5968" w:hanging="1441"/>
      </w:pPr>
      <w:rPr>
        <w:rFonts w:hint="default"/>
        <w:lang w:val="en-US" w:eastAsia="en-US" w:bidi="ar-SA"/>
      </w:rPr>
    </w:lvl>
    <w:lvl w:ilvl="5">
      <w:numFmt w:val="bullet"/>
      <w:lvlText w:val="•"/>
      <w:lvlJc w:val="left"/>
      <w:pPr>
        <w:ind w:left="6760" w:hanging="1441"/>
      </w:pPr>
      <w:rPr>
        <w:rFonts w:hint="default"/>
        <w:lang w:val="en-US" w:eastAsia="en-US" w:bidi="ar-SA"/>
      </w:rPr>
    </w:lvl>
    <w:lvl w:ilvl="6">
      <w:numFmt w:val="bullet"/>
      <w:lvlText w:val="•"/>
      <w:lvlJc w:val="left"/>
      <w:pPr>
        <w:ind w:left="7552" w:hanging="1441"/>
      </w:pPr>
      <w:rPr>
        <w:rFonts w:hint="default"/>
        <w:lang w:val="en-US" w:eastAsia="en-US" w:bidi="ar-SA"/>
      </w:rPr>
    </w:lvl>
    <w:lvl w:ilvl="7">
      <w:numFmt w:val="bullet"/>
      <w:lvlText w:val="•"/>
      <w:lvlJc w:val="left"/>
      <w:pPr>
        <w:ind w:left="8344" w:hanging="1441"/>
      </w:pPr>
      <w:rPr>
        <w:rFonts w:hint="default"/>
        <w:lang w:val="en-US" w:eastAsia="en-US" w:bidi="ar-SA"/>
      </w:rPr>
    </w:lvl>
    <w:lvl w:ilvl="8">
      <w:numFmt w:val="bullet"/>
      <w:lvlText w:val="•"/>
      <w:lvlJc w:val="left"/>
      <w:pPr>
        <w:ind w:left="9136" w:hanging="1441"/>
      </w:pPr>
      <w:rPr>
        <w:rFonts w:hint="default"/>
        <w:lang w:val="en-US" w:eastAsia="en-US" w:bidi="ar-SA"/>
      </w:rPr>
    </w:lvl>
  </w:abstractNum>
  <w:abstractNum w:abstractNumId="8" w15:restartNumberingAfterBreak="0">
    <w:nsid w:val="28270D4B"/>
    <w:multiLevelType w:val="hybridMultilevel"/>
    <w:tmpl w:val="53F8B30E"/>
    <w:lvl w:ilvl="0" w:tplc="B3122BEA">
      <w:numFmt w:val="bullet"/>
      <w:lvlText w:val="•"/>
      <w:lvlJc w:val="left"/>
      <w:pPr>
        <w:ind w:left="818" w:hanging="140"/>
      </w:pPr>
      <w:rPr>
        <w:rFonts w:ascii="Arial" w:eastAsia="Arial" w:hAnsi="Arial" w:cs="Arial" w:hint="default"/>
        <w:b w:val="0"/>
        <w:bCs w:val="0"/>
        <w:i w:val="0"/>
        <w:iCs w:val="0"/>
        <w:spacing w:val="0"/>
        <w:w w:val="100"/>
        <w:sz w:val="22"/>
        <w:szCs w:val="22"/>
        <w:lang w:val="en-US" w:eastAsia="en-US" w:bidi="ar-SA"/>
      </w:rPr>
    </w:lvl>
    <w:lvl w:ilvl="1" w:tplc="0E48355A">
      <w:numFmt w:val="bullet"/>
      <w:lvlText w:val="•"/>
      <w:lvlJc w:val="left"/>
      <w:pPr>
        <w:ind w:left="1373" w:hanging="140"/>
      </w:pPr>
      <w:rPr>
        <w:rFonts w:hint="default"/>
        <w:lang w:val="en-US" w:eastAsia="en-US" w:bidi="ar-SA"/>
      </w:rPr>
    </w:lvl>
    <w:lvl w:ilvl="2" w:tplc="04B60502">
      <w:numFmt w:val="bullet"/>
      <w:lvlText w:val="•"/>
      <w:lvlJc w:val="left"/>
      <w:pPr>
        <w:ind w:left="1927" w:hanging="140"/>
      </w:pPr>
      <w:rPr>
        <w:rFonts w:hint="default"/>
        <w:lang w:val="en-US" w:eastAsia="en-US" w:bidi="ar-SA"/>
      </w:rPr>
    </w:lvl>
    <w:lvl w:ilvl="3" w:tplc="79704B7E">
      <w:numFmt w:val="bullet"/>
      <w:lvlText w:val="•"/>
      <w:lvlJc w:val="left"/>
      <w:pPr>
        <w:ind w:left="2481" w:hanging="140"/>
      </w:pPr>
      <w:rPr>
        <w:rFonts w:hint="default"/>
        <w:lang w:val="en-US" w:eastAsia="en-US" w:bidi="ar-SA"/>
      </w:rPr>
    </w:lvl>
    <w:lvl w:ilvl="4" w:tplc="89C251DA">
      <w:numFmt w:val="bullet"/>
      <w:lvlText w:val="•"/>
      <w:lvlJc w:val="left"/>
      <w:pPr>
        <w:ind w:left="3034" w:hanging="140"/>
      </w:pPr>
      <w:rPr>
        <w:rFonts w:hint="default"/>
        <w:lang w:val="en-US" w:eastAsia="en-US" w:bidi="ar-SA"/>
      </w:rPr>
    </w:lvl>
    <w:lvl w:ilvl="5" w:tplc="A802EA76">
      <w:numFmt w:val="bullet"/>
      <w:lvlText w:val="•"/>
      <w:lvlJc w:val="left"/>
      <w:pPr>
        <w:ind w:left="3588" w:hanging="140"/>
      </w:pPr>
      <w:rPr>
        <w:rFonts w:hint="default"/>
        <w:lang w:val="en-US" w:eastAsia="en-US" w:bidi="ar-SA"/>
      </w:rPr>
    </w:lvl>
    <w:lvl w:ilvl="6" w:tplc="3BEAE95E">
      <w:numFmt w:val="bullet"/>
      <w:lvlText w:val="•"/>
      <w:lvlJc w:val="left"/>
      <w:pPr>
        <w:ind w:left="4142" w:hanging="140"/>
      </w:pPr>
      <w:rPr>
        <w:rFonts w:hint="default"/>
        <w:lang w:val="en-US" w:eastAsia="en-US" w:bidi="ar-SA"/>
      </w:rPr>
    </w:lvl>
    <w:lvl w:ilvl="7" w:tplc="74A8CC4A">
      <w:numFmt w:val="bullet"/>
      <w:lvlText w:val="•"/>
      <w:lvlJc w:val="left"/>
      <w:pPr>
        <w:ind w:left="4695" w:hanging="140"/>
      </w:pPr>
      <w:rPr>
        <w:rFonts w:hint="default"/>
        <w:lang w:val="en-US" w:eastAsia="en-US" w:bidi="ar-SA"/>
      </w:rPr>
    </w:lvl>
    <w:lvl w:ilvl="8" w:tplc="B134BF58">
      <w:numFmt w:val="bullet"/>
      <w:lvlText w:val="•"/>
      <w:lvlJc w:val="left"/>
      <w:pPr>
        <w:ind w:left="5249" w:hanging="140"/>
      </w:pPr>
      <w:rPr>
        <w:rFonts w:hint="default"/>
        <w:lang w:val="en-US" w:eastAsia="en-US" w:bidi="ar-SA"/>
      </w:rPr>
    </w:lvl>
  </w:abstractNum>
  <w:abstractNum w:abstractNumId="9" w15:restartNumberingAfterBreak="0">
    <w:nsid w:val="2E8D1DB8"/>
    <w:multiLevelType w:val="hybridMultilevel"/>
    <w:tmpl w:val="C3949DAC"/>
    <w:lvl w:ilvl="0" w:tplc="778CCCBA">
      <w:numFmt w:val="bullet"/>
      <w:lvlText w:val="●"/>
      <w:lvlJc w:val="left"/>
      <w:pPr>
        <w:ind w:left="2083" w:hanging="361"/>
      </w:pPr>
      <w:rPr>
        <w:rFonts w:ascii="Arial" w:eastAsia="Arial" w:hAnsi="Arial" w:cs="Arial" w:hint="default"/>
        <w:b w:val="0"/>
        <w:bCs w:val="0"/>
        <w:i w:val="0"/>
        <w:iCs w:val="0"/>
        <w:spacing w:val="0"/>
        <w:w w:val="100"/>
        <w:sz w:val="22"/>
        <w:szCs w:val="22"/>
        <w:lang w:val="en-US" w:eastAsia="en-US" w:bidi="ar-SA"/>
      </w:rPr>
    </w:lvl>
    <w:lvl w:ilvl="1" w:tplc="98A6876E">
      <w:numFmt w:val="bullet"/>
      <w:lvlText w:val="•"/>
      <w:lvlJc w:val="left"/>
      <w:pPr>
        <w:ind w:left="2944" w:hanging="361"/>
      </w:pPr>
      <w:rPr>
        <w:rFonts w:hint="default"/>
        <w:lang w:val="en-US" w:eastAsia="en-US" w:bidi="ar-SA"/>
      </w:rPr>
    </w:lvl>
    <w:lvl w:ilvl="2" w:tplc="F580E65A">
      <w:numFmt w:val="bullet"/>
      <w:lvlText w:val="•"/>
      <w:lvlJc w:val="left"/>
      <w:pPr>
        <w:ind w:left="3808" w:hanging="361"/>
      </w:pPr>
      <w:rPr>
        <w:rFonts w:hint="default"/>
        <w:lang w:val="en-US" w:eastAsia="en-US" w:bidi="ar-SA"/>
      </w:rPr>
    </w:lvl>
    <w:lvl w:ilvl="3" w:tplc="BD8E9BFC">
      <w:numFmt w:val="bullet"/>
      <w:lvlText w:val="•"/>
      <w:lvlJc w:val="left"/>
      <w:pPr>
        <w:ind w:left="4672" w:hanging="361"/>
      </w:pPr>
      <w:rPr>
        <w:rFonts w:hint="default"/>
        <w:lang w:val="en-US" w:eastAsia="en-US" w:bidi="ar-SA"/>
      </w:rPr>
    </w:lvl>
    <w:lvl w:ilvl="4" w:tplc="BFF4902E">
      <w:numFmt w:val="bullet"/>
      <w:lvlText w:val="•"/>
      <w:lvlJc w:val="left"/>
      <w:pPr>
        <w:ind w:left="5536" w:hanging="361"/>
      </w:pPr>
      <w:rPr>
        <w:rFonts w:hint="default"/>
        <w:lang w:val="en-US" w:eastAsia="en-US" w:bidi="ar-SA"/>
      </w:rPr>
    </w:lvl>
    <w:lvl w:ilvl="5" w:tplc="A508BDEE">
      <w:numFmt w:val="bullet"/>
      <w:lvlText w:val="•"/>
      <w:lvlJc w:val="left"/>
      <w:pPr>
        <w:ind w:left="6400" w:hanging="361"/>
      </w:pPr>
      <w:rPr>
        <w:rFonts w:hint="default"/>
        <w:lang w:val="en-US" w:eastAsia="en-US" w:bidi="ar-SA"/>
      </w:rPr>
    </w:lvl>
    <w:lvl w:ilvl="6" w:tplc="DFB48E28">
      <w:numFmt w:val="bullet"/>
      <w:lvlText w:val="•"/>
      <w:lvlJc w:val="left"/>
      <w:pPr>
        <w:ind w:left="7264" w:hanging="361"/>
      </w:pPr>
      <w:rPr>
        <w:rFonts w:hint="default"/>
        <w:lang w:val="en-US" w:eastAsia="en-US" w:bidi="ar-SA"/>
      </w:rPr>
    </w:lvl>
    <w:lvl w:ilvl="7" w:tplc="324E579E">
      <w:numFmt w:val="bullet"/>
      <w:lvlText w:val="•"/>
      <w:lvlJc w:val="left"/>
      <w:pPr>
        <w:ind w:left="8128" w:hanging="361"/>
      </w:pPr>
      <w:rPr>
        <w:rFonts w:hint="default"/>
        <w:lang w:val="en-US" w:eastAsia="en-US" w:bidi="ar-SA"/>
      </w:rPr>
    </w:lvl>
    <w:lvl w:ilvl="8" w:tplc="E2824D56">
      <w:numFmt w:val="bullet"/>
      <w:lvlText w:val="•"/>
      <w:lvlJc w:val="left"/>
      <w:pPr>
        <w:ind w:left="8992" w:hanging="361"/>
      </w:pPr>
      <w:rPr>
        <w:rFonts w:hint="default"/>
        <w:lang w:val="en-US" w:eastAsia="en-US" w:bidi="ar-SA"/>
      </w:rPr>
    </w:lvl>
  </w:abstractNum>
  <w:abstractNum w:abstractNumId="10" w15:restartNumberingAfterBreak="0">
    <w:nsid w:val="3EEA49D8"/>
    <w:multiLevelType w:val="multilevel"/>
    <w:tmpl w:val="311E9D4C"/>
    <w:lvl w:ilvl="0">
      <w:start w:val="1"/>
      <w:numFmt w:val="decimal"/>
      <w:lvlText w:val="%1."/>
      <w:lvlJc w:val="left"/>
      <w:pPr>
        <w:ind w:left="1347" w:hanging="730"/>
        <w:jc w:val="left"/>
      </w:pPr>
      <w:rPr>
        <w:rFonts w:ascii="Arial" w:eastAsia="Arial" w:hAnsi="Arial" w:cs="Arial" w:hint="default"/>
        <w:b w:val="0"/>
        <w:bCs w:val="0"/>
        <w:i w:val="0"/>
        <w:iCs w:val="0"/>
        <w:color w:val="434343"/>
        <w:spacing w:val="-1"/>
        <w:w w:val="100"/>
        <w:sz w:val="28"/>
        <w:szCs w:val="28"/>
        <w:lang w:val="en-US" w:eastAsia="en-US" w:bidi="ar-SA"/>
      </w:rPr>
    </w:lvl>
    <w:lvl w:ilvl="1">
      <w:start w:val="1"/>
      <w:numFmt w:val="decimal"/>
      <w:lvlText w:val="%1.%2"/>
      <w:lvlJc w:val="left"/>
      <w:pPr>
        <w:ind w:left="1350" w:hanging="732"/>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2027" w:hanging="675"/>
        <w:jc w:val="left"/>
      </w:pPr>
      <w:rPr>
        <w:rFonts w:hint="default"/>
        <w:spacing w:val="-1"/>
        <w:w w:val="100"/>
        <w:lang w:val="en-US" w:eastAsia="en-US" w:bidi="ar-SA"/>
      </w:rPr>
    </w:lvl>
    <w:lvl w:ilvl="3">
      <w:start w:val="1"/>
      <w:numFmt w:val="lowerLetter"/>
      <w:lvlText w:val="(%4)"/>
      <w:lvlJc w:val="left"/>
      <w:pPr>
        <w:ind w:left="2404" w:hanging="67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1980" w:hanging="675"/>
      </w:pPr>
      <w:rPr>
        <w:rFonts w:hint="default"/>
        <w:lang w:val="en-US" w:eastAsia="en-US" w:bidi="ar-SA"/>
      </w:rPr>
    </w:lvl>
    <w:lvl w:ilvl="5">
      <w:numFmt w:val="bullet"/>
      <w:lvlText w:val="•"/>
      <w:lvlJc w:val="left"/>
      <w:pPr>
        <w:ind w:left="2020" w:hanging="675"/>
      </w:pPr>
      <w:rPr>
        <w:rFonts w:hint="default"/>
        <w:lang w:val="en-US" w:eastAsia="en-US" w:bidi="ar-SA"/>
      </w:rPr>
    </w:lvl>
    <w:lvl w:ilvl="6">
      <w:numFmt w:val="bullet"/>
      <w:lvlText w:val="•"/>
      <w:lvlJc w:val="left"/>
      <w:pPr>
        <w:ind w:left="2040" w:hanging="675"/>
      </w:pPr>
      <w:rPr>
        <w:rFonts w:hint="default"/>
        <w:lang w:val="en-US" w:eastAsia="en-US" w:bidi="ar-SA"/>
      </w:rPr>
    </w:lvl>
    <w:lvl w:ilvl="7">
      <w:numFmt w:val="bullet"/>
      <w:lvlText w:val="•"/>
      <w:lvlJc w:val="left"/>
      <w:pPr>
        <w:ind w:left="2080" w:hanging="675"/>
      </w:pPr>
      <w:rPr>
        <w:rFonts w:hint="default"/>
        <w:lang w:val="en-US" w:eastAsia="en-US" w:bidi="ar-SA"/>
      </w:rPr>
    </w:lvl>
    <w:lvl w:ilvl="8">
      <w:numFmt w:val="bullet"/>
      <w:lvlText w:val="•"/>
      <w:lvlJc w:val="left"/>
      <w:pPr>
        <w:ind w:left="2400" w:hanging="675"/>
      </w:pPr>
      <w:rPr>
        <w:rFonts w:hint="default"/>
        <w:lang w:val="en-US" w:eastAsia="en-US" w:bidi="ar-SA"/>
      </w:rPr>
    </w:lvl>
  </w:abstractNum>
  <w:abstractNum w:abstractNumId="11" w15:restartNumberingAfterBreak="0">
    <w:nsid w:val="420D3CAA"/>
    <w:multiLevelType w:val="hybridMultilevel"/>
    <w:tmpl w:val="0B7A8512"/>
    <w:lvl w:ilvl="0" w:tplc="9068583A">
      <w:numFmt w:val="bullet"/>
      <w:lvlText w:val="●"/>
      <w:lvlJc w:val="left"/>
      <w:pPr>
        <w:ind w:left="645" w:hanging="360"/>
      </w:pPr>
      <w:rPr>
        <w:rFonts w:ascii="Arial" w:eastAsia="Arial" w:hAnsi="Arial" w:cs="Arial" w:hint="default"/>
        <w:b w:val="0"/>
        <w:bCs w:val="0"/>
        <w:i w:val="0"/>
        <w:iCs w:val="0"/>
        <w:spacing w:val="0"/>
        <w:w w:val="99"/>
        <w:sz w:val="20"/>
        <w:szCs w:val="20"/>
        <w:lang w:val="en-US" w:eastAsia="en-US" w:bidi="ar-SA"/>
      </w:rPr>
    </w:lvl>
    <w:lvl w:ilvl="1" w:tplc="FA2023CA">
      <w:numFmt w:val="bullet"/>
      <w:lvlText w:val="•"/>
      <w:lvlJc w:val="left"/>
      <w:pPr>
        <w:ind w:left="1201" w:hanging="360"/>
      </w:pPr>
      <w:rPr>
        <w:rFonts w:hint="default"/>
        <w:lang w:val="en-US" w:eastAsia="en-US" w:bidi="ar-SA"/>
      </w:rPr>
    </w:lvl>
    <w:lvl w:ilvl="2" w:tplc="75D6ED1A">
      <w:numFmt w:val="bullet"/>
      <w:lvlText w:val="•"/>
      <w:lvlJc w:val="left"/>
      <w:pPr>
        <w:ind w:left="1763" w:hanging="360"/>
      </w:pPr>
      <w:rPr>
        <w:rFonts w:hint="default"/>
        <w:lang w:val="en-US" w:eastAsia="en-US" w:bidi="ar-SA"/>
      </w:rPr>
    </w:lvl>
    <w:lvl w:ilvl="3" w:tplc="A6F8ED10">
      <w:numFmt w:val="bullet"/>
      <w:lvlText w:val="•"/>
      <w:lvlJc w:val="left"/>
      <w:pPr>
        <w:ind w:left="2325" w:hanging="360"/>
      </w:pPr>
      <w:rPr>
        <w:rFonts w:hint="default"/>
        <w:lang w:val="en-US" w:eastAsia="en-US" w:bidi="ar-SA"/>
      </w:rPr>
    </w:lvl>
    <w:lvl w:ilvl="4" w:tplc="29A29408">
      <w:numFmt w:val="bullet"/>
      <w:lvlText w:val="•"/>
      <w:lvlJc w:val="left"/>
      <w:pPr>
        <w:ind w:left="2887" w:hanging="360"/>
      </w:pPr>
      <w:rPr>
        <w:rFonts w:hint="default"/>
        <w:lang w:val="en-US" w:eastAsia="en-US" w:bidi="ar-SA"/>
      </w:rPr>
    </w:lvl>
    <w:lvl w:ilvl="5" w:tplc="9F68D4A4">
      <w:numFmt w:val="bullet"/>
      <w:lvlText w:val="•"/>
      <w:lvlJc w:val="left"/>
      <w:pPr>
        <w:ind w:left="3449" w:hanging="360"/>
      </w:pPr>
      <w:rPr>
        <w:rFonts w:hint="default"/>
        <w:lang w:val="en-US" w:eastAsia="en-US" w:bidi="ar-SA"/>
      </w:rPr>
    </w:lvl>
    <w:lvl w:ilvl="6" w:tplc="3A8C8FCC">
      <w:numFmt w:val="bullet"/>
      <w:lvlText w:val="•"/>
      <w:lvlJc w:val="left"/>
      <w:pPr>
        <w:ind w:left="4010" w:hanging="360"/>
      </w:pPr>
      <w:rPr>
        <w:rFonts w:hint="default"/>
        <w:lang w:val="en-US" w:eastAsia="en-US" w:bidi="ar-SA"/>
      </w:rPr>
    </w:lvl>
    <w:lvl w:ilvl="7" w:tplc="090C7D00">
      <w:numFmt w:val="bullet"/>
      <w:lvlText w:val="•"/>
      <w:lvlJc w:val="left"/>
      <w:pPr>
        <w:ind w:left="4572" w:hanging="360"/>
      </w:pPr>
      <w:rPr>
        <w:rFonts w:hint="default"/>
        <w:lang w:val="en-US" w:eastAsia="en-US" w:bidi="ar-SA"/>
      </w:rPr>
    </w:lvl>
    <w:lvl w:ilvl="8" w:tplc="E75EA9A6">
      <w:numFmt w:val="bullet"/>
      <w:lvlText w:val="•"/>
      <w:lvlJc w:val="left"/>
      <w:pPr>
        <w:ind w:left="5134" w:hanging="360"/>
      </w:pPr>
      <w:rPr>
        <w:rFonts w:hint="default"/>
        <w:lang w:val="en-US" w:eastAsia="en-US" w:bidi="ar-SA"/>
      </w:rPr>
    </w:lvl>
  </w:abstractNum>
  <w:abstractNum w:abstractNumId="12" w15:restartNumberingAfterBreak="0">
    <w:nsid w:val="43D17E46"/>
    <w:multiLevelType w:val="hybridMultilevel"/>
    <w:tmpl w:val="0F04737C"/>
    <w:lvl w:ilvl="0" w:tplc="E91C59D4">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86B8DF04">
      <w:numFmt w:val="bullet"/>
      <w:lvlText w:val="•"/>
      <w:lvlJc w:val="left"/>
      <w:pPr>
        <w:ind w:left="1039" w:hanging="360"/>
      </w:pPr>
      <w:rPr>
        <w:rFonts w:hint="default"/>
        <w:lang w:val="en-US" w:eastAsia="en-US" w:bidi="ar-SA"/>
      </w:rPr>
    </w:lvl>
    <w:lvl w:ilvl="2" w:tplc="5BE83C5A">
      <w:numFmt w:val="bullet"/>
      <w:lvlText w:val="•"/>
      <w:lvlJc w:val="left"/>
      <w:pPr>
        <w:ind w:left="1619" w:hanging="360"/>
      </w:pPr>
      <w:rPr>
        <w:rFonts w:hint="default"/>
        <w:lang w:val="en-US" w:eastAsia="en-US" w:bidi="ar-SA"/>
      </w:rPr>
    </w:lvl>
    <w:lvl w:ilvl="3" w:tplc="CAF6D5D2">
      <w:numFmt w:val="bullet"/>
      <w:lvlText w:val="•"/>
      <w:lvlJc w:val="left"/>
      <w:pPr>
        <w:ind w:left="2199" w:hanging="360"/>
      </w:pPr>
      <w:rPr>
        <w:rFonts w:hint="default"/>
        <w:lang w:val="en-US" w:eastAsia="en-US" w:bidi="ar-SA"/>
      </w:rPr>
    </w:lvl>
    <w:lvl w:ilvl="4" w:tplc="632AA0DE">
      <w:numFmt w:val="bullet"/>
      <w:lvlText w:val="•"/>
      <w:lvlJc w:val="left"/>
      <w:pPr>
        <w:ind w:left="2779" w:hanging="360"/>
      </w:pPr>
      <w:rPr>
        <w:rFonts w:hint="default"/>
        <w:lang w:val="en-US" w:eastAsia="en-US" w:bidi="ar-SA"/>
      </w:rPr>
    </w:lvl>
    <w:lvl w:ilvl="5" w:tplc="E5E07610">
      <w:numFmt w:val="bullet"/>
      <w:lvlText w:val="•"/>
      <w:lvlJc w:val="left"/>
      <w:pPr>
        <w:ind w:left="3359" w:hanging="360"/>
      </w:pPr>
      <w:rPr>
        <w:rFonts w:hint="default"/>
        <w:lang w:val="en-US" w:eastAsia="en-US" w:bidi="ar-SA"/>
      </w:rPr>
    </w:lvl>
    <w:lvl w:ilvl="6" w:tplc="D92AE3F2">
      <w:numFmt w:val="bullet"/>
      <w:lvlText w:val="•"/>
      <w:lvlJc w:val="left"/>
      <w:pPr>
        <w:ind w:left="3938" w:hanging="360"/>
      </w:pPr>
      <w:rPr>
        <w:rFonts w:hint="default"/>
        <w:lang w:val="en-US" w:eastAsia="en-US" w:bidi="ar-SA"/>
      </w:rPr>
    </w:lvl>
    <w:lvl w:ilvl="7" w:tplc="5808AA72">
      <w:numFmt w:val="bullet"/>
      <w:lvlText w:val="•"/>
      <w:lvlJc w:val="left"/>
      <w:pPr>
        <w:ind w:left="4518" w:hanging="360"/>
      </w:pPr>
      <w:rPr>
        <w:rFonts w:hint="default"/>
        <w:lang w:val="en-US" w:eastAsia="en-US" w:bidi="ar-SA"/>
      </w:rPr>
    </w:lvl>
    <w:lvl w:ilvl="8" w:tplc="5938404A">
      <w:numFmt w:val="bullet"/>
      <w:lvlText w:val="•"/>
      <w:lvlJc w:val="left"/>
      <w:pPr>
        <w:ind w:left="5098" w:hanging="360"/>
      </w:pPr>
      <w:rPr>
        <w:rFonts w:hint="default"/>
        <w:lang w:val="en-US" w:eastAsia="en-US" w:bidi="ar-SA"/>
      </w:rPr>
    </w:lvl>
  </w:abstractNum>
  <w:abstractNum w:abstractNumId="13" w15:restartNumberingAfterBreak="0">
    <w:nsid w:val="474E336B"/>
    <w:multiLevelType w:val="hybridMultilevel"/>
    <w:tmpl w:val="A7A4E208"/>
    <w:lvl w:ilvl="0" w:tplc="117643FA">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1C1485AE">
      <w:numFmt w:val="bullet"/>
      <w:lvlText w:val="•"/>
      <w:lvlJc w:val="left"/>
      <w:pPr>
        <w:ind w:left="1374" w:hanging="361"/>
      </w:pPr>
      <w:rPr>
        <w:rFonts w:hint="default"/>
        <w:lang w:val="en-US" w:eastAsia="en-US" w:bidi="ar-SA"/>
      </w:rPr>
    </w:lvl>
    <w:lvl w:ilvl="2" w:tplc="F206768C">
      <w:numFmt w:val="bullet"/>
      <w:lvlText w:val="•"/>
      <w:lvlJc w:val="left"/>
      <w:pPr>
        <w:ind w:left="1928" w:hanging="361"/>
      </w:pPr>
      <w:rPr>
        <w:rFonts w:hint="default"/>
        <w:lang w:val="en-US" w:eastAsia="en-US" w:bidi="ar-SA"/>
      </w:rPr>
    </w:lvl>
    <w:lvl w:ilvl="3" w:tplc="6C020908">
      <w:numFmt w:val="bullet"/>
      <w:lvlText w:val="•"/>
      <w:lvlJc w:val="left"/>
      <w:pPr>
        <w:ind w:left="2483" w:hanging="361"/>
      </w:pPr>
      <w:rPr>
        <w:rFonts w:hint="default"/>
        <w:lang w:val="en-US" w:eastAsia="en-US" w:bidi="ar-SA"/>
      </w:rPr>
    </w:lvl>
    <w:lvl w:ilvl="4" w:tplc="EE643170">
      <w:numFmt w:val="bullet"/>
      <w:lvlText w:val="•"/>
      <w:lvlJc w:val="left"/>
      <w:pPr>
        <w:ind w:left="3037" w:hanging="361"/>
      </w:pPr>
      <w:rPr>
        <w:rFonts w:hint="default"/>
        <w:lang w:val="en-US" w:eastAsia="en-US" w:bidi="ar-SA"/>
      </w:rPr>
    </w:lvl>
    <w:lvl w:ilvl="5" w:tplc="0D42E51E">
      <w:numFmt w:val="bullet"/>
      <w:lvlText w:val="•"/>
      <w:lvlJc w:val="left"/>
      <w:pPr>
        <w:ind w:left="3592" w:hanging="361"/>
      </w:pPr>
      <w:rPr>
        <w:rFonts w:hint="default"/>
        <w:lang w:val="en-US" w:eastAsia="en-US" w:bidi="ar-SA"/>
      </w:rPr>
    </w:lvl>
    <w:lvl w:ilvl="6" w:tplc="4ED0E260">
      <w:numFmt w:val="bullet"/>
      <w:lvlText w:val="•"/>
      <w:lvlJc w:val="left"/>
      <w:pPr>
        <w:ind w:left="4146" w:hanging="361"/>
      </w:pPr>
      <w:rPr>
        <w:rFonts w:hint="default"/>
        <w:lang w:val="en-US" w:eastAsia="en-US" w:bidi="ar-SA"/>
      </w:rPr>
    </w:lvl>
    <w:lvl w:ilvl="7" w:tplc="22265C6A">
      <w:numFmt w:val="bullet"/>
      <w:lvlText w:val="•"/>
      <w:lvlJc w:val="left"/>
      <w:pPr>
        <w:ind w:left="4700" w:hanging="361"/>
      </w:pPr>
      <w:rPr>
        <w:rFonts w:hint="default"/>
        <w:lang w:val="en-US" w:eastAsia="en-US" w:bidi="ar-SA"/>
      </w:rPr>
    </w:lvl>
    <w:lvl w:ilvl="8" w:tplc="CFA4792C">
      <w:numFmt w:val="bullet"/>
      <w:lvlText w:val="•"/>
      <w:lvlJc w:val="left"/>
      <w:pPr>
        <w:ind w:left="5255" w:hanging="361"/>
      </w:pPr>
      <w:rPr>
        <w:rFonts w:hint="default"/>
        <w:lang w:val="en-US" w:eastAsia="en-US" w:bidi="ar-SA"/>
      </w:rPr>
    </w:lvl>
  </w:abstractNum>
  <w:abstractNum w:abstractNumId="14" w15:restartNumberingAfterBreak="0">
    <w:nsid w:val="57B04AEC"/>
    <w:multiLevelType w:val="hybridMultilevel"/>
    <w:tmpl w:val="F7922B8E"/>
    <w:lvl w:ilvl="0" w:tplc="6AC8DE02">
      <w:numFmt w:val="bullet"/>
      <w:lvlText w:val=""/>
      <w:lvlJc w:val="left"/>
      <w:pPr>
        <w:ind w:left="107" w:hanging="361"/>
      </w:pPr>
      <w:rPr>
        <w:rFonts w:ascii="Symbol" w:eastAsia="Symbol" w:hAnsi="Symbol" w:cs="Symbol" w:hint="default"/>
        <w:b w:val="0"/>
        <w:bCs w:val="0"/>
        <w:i w:val="0"/>
        <w:iCs w:val="0"/>
        <w:spacing w:val="0"/>
        <w:w w:val="100"/>
        <w:sz w:val="22"/>
        <w:szCs w:val="22"/>
        <w:lang w:val="en-US" w:eastAsia="en-US" w:bidi="ar-SA"/>
      </w:rPr>
    </w:lvl>
    <w:lvl w:ilvl="1" w:tplc="B2947B1E">
      <w:numFmt w:val="bullet"/>
      <w:lvlText w:val="•"/>
      <w:lvlJc w:val="left"/>
      <w:pPr>
        <w:ind w:left="800" w:hanging="361"/>
      </w:pPr>
      <w:rPr>
        <w:rFonts w:hint="default"/>
        <w:lang w:val="en-US" w:eastAsia="en-US" w:bidi="ar-SA"/>
      </w:rPr>
    </w:lvl>
    <w:lvl w:ilvl="2" w:tplc="CFDCC9F6">
      <w:numFmt w:val="bullet"/>
      <w:lvlText w:val="•"/>
      <w:lvlJc w:val="left"/>
      <w:pPr>
        <w:ind w:left="1500" w:hanging="361"/>
      </w:pPr>
      <w:rPr>
        <w:rFonts w:hint="default"/>
        <w:lang w:val="en-US" w:eastAsia="en-US" w:bidi="ar-SA"/>
      </w:rPr>
    </w:lvl>
    <w:lvl w:ilvl="3" w:tplc="7B1C69B8">
      <w:numFmt w:val="bullet"/>
      <w:lvlText w:val="•"/>
      <w:lvlJc w:val="left"/>
      <w:pPr>
        <w:ind w:left="2200" w:hanging="361"/>
      </w:pPr>
      <w:rPr>
        <w:rFonts w:hint="default"/>
        <w:lang w:val="en-US" w:eastAsia="en-US" w:bidi="ar-SA"/>
      </w:rPr>
    </w:lvl>
    <w:lvl w:ilvl="4" w:tplc="4B405F9C">
      <w:numFmt w:val="bullet"/>
      <w:lvlText w:val="•"/>
      <w:lvlJc w:val="left"/>
      <w:pPr>
        <w:ind w:left="2900" w:hanging="361"/>
      </w:pPr>
      <w:rPr>
        <w:rFonts w:hint="default"/>
        <w:lang w:val="en-US" w:eastAsia="en-US" w:bidi="ar-SA"/>
      </w:rPr>
    </w:lvl>
    <w:lvl w:ilvl="5" w:tplc="575CEAB6">
      <w:numFmt w:val="bullet"/>
      <w:lvlText w:val="•"/>
      <w:lvlJc w:val="left"/>
      <w:pPr>
        <w:ind w:left="3600" w:hanging="361"/>
      </w:pPr>
      <w:rPr>
        <w:rFonts w:hint="default"/>
        <w:lang w:val="en-US" w:eastAsia="en-US" w:bidi="ar-SA"/>
      </w:rPr>
    </w:lvl>
    <w:lvl w:ilvl="6" w:tplc="D76CF2A6">
      <w:numFmt w:val="bullet"/>
      <w:lvlText w:val="•"/>
      <w:lvlJc w:val="left"/>
      <w:pPr>
        <w:ind w:left="4300" w:hanging="361"/>
      </w:pPr>
      <w:rPr>
        <w:rFonts w:hint="default"/>
        <w:lang w:val="en-US" w:eastAsia="en-US" w:bidi="ar-SA"/>
      </w:rPr>
    </w:lvl>
    <w:lvl w:ilvl="7" w:tplc="86D6352E">
      <w:numFmt w:val="bullet"/>
      <w:lvlText w:val="•"/>
      <w:lvlJc w:val="left"/>
      <w:pPr>
        <w:ind w:left="5000" w:hanging="361"/>
      </w:pPr>
      <w:rPr>
        <w:rFonts w:hint="default"/>
        <w:lang w:val="en-US" w:eastAsia="en-US" w:bidi="ar-SA"/>
      </w:rPr>
    </w:lvl>
    <w:lvl w:ilvl="8" w:tplc="812AB4EE">
      <w:numFmt w:val="bullet"/>
      <w:lvlText w:val="•"/>
      <w:lvlJc w:val="left"/>
      <w:pPr>
        <w:ind w:left="5700" w:hanging="361"/>
      </w:pPr>
      <w:rPr>
        <w:rFonts w:hint="default"/>
        <w:lang w:val="en-US" w:eastAsia="en-US" w:bidi="ar-SA"/>
      </w:rPr>
    </w:lvl>
  </w:abstractNum>
  <w:abstractNum w:abstractNumId="15" w15:restartNumberingAfterBreak="0">
    <w:nsid w:val="685A1789"/>
    <w:multiLevelType w:val="hybridMultilevel"/>
    <w:tmpl w:val="55A86490"/>
    <w:lvl w:ilvl="0" w:tplc="720CD5EE">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A800A752">
      <w:numFmt w:val="bullet"/>
      <w:lvlText w:val="o"/>
      <w:lvlJc w:val="left"/>
      <w:pPr>
        <w:ind w:left="827" w:hanging="248"/>
      </w:pPr>
      <w:rPr>
        <w:rFonts w:ascii="Courier New" w:eastAsia="Courier New" w:hAnsi="Courier New" w:cs="Courier New" w:hint="default"/>
        <w:b w:val="0"/>
        <w:bCs w:val="0"/>
        <w:i w:val="0"/>
        <w:iCs w:val="0"/>
        <w:spacing w:val="0"/>
        <w:w w:val="99"/>
        <w:sz w:val="20"/>
        <w:szCs w:val="20"/>
        <w:lang w:val="en-US" w:eastAsia="en-US" w:bidi="ar-SA"/>
      </w:rPr>
    </w:lvl>
    <w:lvl w:ilvl="2" w:tplc="A73A0DC0">
      <w:numFmt w:val="bullet"/>
      <w:lvlText w:val="•"/>
      <w:lvlJc w:val="left"/>
      <w:pPr>
        <w:ind w:left="1424" w:hanging="248"/>
      </w:pPr>
      <w:rPr>
        <w:rFonts w:hint="default"/>
        <w:lang w:val="en-US" w:eastAsia="en-US" w:bidi="ar-SA"/>
      </w:rPr>
    </w:lvl>
    <w:lvl w:ilvl="3" w:tplc="EDCC6A5E">
      <w:numFmt w:val="bullet"/>
      <w:lvlText w:val="•"/>
      <w:lvlJc w:val="left"/>
      <w:pPr>
        <w:ind w:left="2028" w:hanging="248"/>
      </w:pPr>
      <w:rPr>
        <w:rFonts w:hint="default"/>
        <w:lang w:val="en-US" w:eastAsia="en-US" w:bidi="ar-SA"/>
      </w:rPr>
    </w:lvl>
    <w:lvl w:ilvl="4" w:tplc="FE0012DC">
      <w:numFmt w:val="bullet"/>
      <w:lvlText w:val="•"/>
      <w:lvlJc w:val="left"/>
      <w:pPr>
        <w:ind w:left="2632" w:hanging="248"/>
      </w:pPr>
      <w:rPr>
        <w:rFonts w:hint="default"/>
        <w:lang w:val="en-US" w:eastAsia="en-US" w:bidi="ar-SA"/>
      </w:rPr>
    </w:lvl>
    <w:lvl w:ilvl="5" w:tplc="D9A07488">
      <w:numFmt w:val="bullet"/>
      <w:lvlText w:val="•"/>
      <w:lvlJc w:val="left"/>
      <w:pPr>
        <w:ind w:left="3236" w:hanging="248"/>
      </w:pPr>
      <w:rPr>
        <w:rFonts w:hint="default"/>
        <w:lang w:val="en-US" w:eastAsia="en-US" w:bidi="ar-SA"/>
      </w:rPr>
    </w:lvl>
    <w:lvl w:ilvl="6" w:tplc="E9C6CF52">
      <w:numFmt w:val="bullet"/>
      <w:lvlText w:val="•"/>
      <w:lvlJc w:val="left"/>
      <w:pPr>
        <w:ind w:left="3841" w:hanging="248"/>
      </w:pPr>
      <w:rPr>
        <w:rFonts w:hint="default"/>
        <w:lang w:val="en-US" w:eastAsia="en-US" w:bidi="ar-SA"/>
      </w:rPr>
    </w:lvl>
    <w:lvl w:ilvl="7" w:tplc="0A8843A6">
      <w:numFmt w:val="bullet"/>
      <w:lvlText w:val="•"/>
      <w:lvlJc w:val="left"/>
      <w:pPr>
        <w:ind w:left="4445" w:hanging="248"/>
      </w:pPr>
      <w:rPr>
        <w:rFonts w:hint="default"/>
        <w:lang w:val="en-US" w:eastAsia="en-US" w:bidi="ar-SA"/>
      </w:rPr>
    </w:lvl>
    <w:lvl w:ilvl="8" w:tplc="C71AA9EA">
      <w:numFmt w:val="bullet"/>
      <w:lvlText w:val="•"/>
      <w:lvlJc w:val="left"/>
      <w:pPr>
        <w:ind w:left="5049" w:hanging="248"/>
      </w:pPr>
      <w:rPr>
        <w:rFonts w:hint="default"/>
        <w:lang w:val="en-US" w:eastAsia="en-US" w:bidi="ar-SA"/>
      </w:rPr>
    </w:lvl>
  </w:abstractNum>
  <w:abstractNum w:abstractNumId="16" w15:restartNumberingAfterBreak="0">
    <w:nsid w:val="6EB562E3"/>
    <w:multiLevelType w:val="hybridMultilevel"/>
    <w:tmpl w:val="FAE6EE8A"/>
    <w:lvl w:ilvl="0" w:tplc="C090CE4C">
      <w:numFmt w:val="bullet"/>
      <w:lvlText w:val="●"/>
      <w:lvlJc w:val="left"/>
      <w:pPr>
        <w:ind w:left="1391" w:hanging="399"/>
      </w:pPr>
      <w:rPr>
        <w:rFonts w:ascii="Arial" w:eastAsia="Arial" w:hAnsi="Arial" w:cs="Arial" w:hint="default"/>
        <w:b w:val="0"/>
        <w:bCs w:val="0"/>
        <w:i w:val="0"/>
        <w:iCs w:val="0"/>
        <w:spacing w:val="0"/>
        <w:w w:val="100"/>
        <w:sz w:val="22"/>
        <w:szCs w:val="22"/>
        <w:lang w:val="en-US" w:eastAsia="en-US" w:bidi="ar-SA"/>
      </w:rPr>
    </w:lvl>
    <w:lvl w:ilvl="1" w:tplc="E2BABDC2">
      <w:numFmt w:val="bullet"/>
      <w:lvlText w:val="•"/>
      <w:lvlJc w:val="left"/>
      <w:pPr>
        <w:ind w:left="2332" w:hanging="399"/>
      </w:pPr>
      <w:rPr>
        <w:rFonts w:hint="default"/>
        <w:lang w:val="en-US" w:eastAsia="en-US" w:bidi="ar-SA"/>
      </w:rPr>
    </w:lvl>
    <w:lvl w:ilvl="2" w:tplc="39921DFA">
      <w:numFmt w:val="bullet"/>
      <w:lvlText w:val="•"/>
      <w:lvlJc w:val="left"/>
      <w:pPr>
        <w:ind w:left="3264" w:hanging="399"/>
      </w:pPr>
      <w:rPr>
        <w:rFonts w:hint="default"/>
        <w:lang w:val="en-US" w:eastAsia="en-US" w:bidi="ar-SA"/>
      </w:rPr>
    </w:lvl>
    <w:lvl w:ilvl="3" w:tplc="80B895FC">
      <w:numFmt w:val="bullet"/>
      <w:lvlText w:val="•"/>
      <w:lvlJc w:val="left"/>
      <w:pPr>
        <w:ind w:left="4196" w:hanging="399"/>
      </w:pPr>
      <w:rPr>
        <w:rFonts w:hint="default"/>
        <w:lang w:val="en-US" w:eastAsia="en-US" w:bidi="ar-SA"/>
      </w:rPr>
    </w:lvl>
    <w:lvl w:ilvl="4" w:tplc="76C0303E">
      <w:numFmt w:val="bullet"/>
      <w:lvlText w:val="•"/>
      <w:lvlJc w:val="left"/>
      <w:pPr>
        <w:ind w:left="5128" w:hanging="399"/>
      </w:pPr>
      <w:rPr>
        <w:rFonts w:hint="default"/>
        <w:lang w:val="en-US" w:eastAsia="en-US" w:bidi="ar-SA"/>
      </w:rPr>
    </w:lvl>
    <w:lvl w:ilvl="5" w:tplc="234EDA28">
      <w:numFmt w:val="bullet"/>
      <w:lvlText w:val="•"/>
      <w:lvlJc w:val="left"/>
      <w:pPr>
        <w:ind w:left="6060" w:hanging="399"/>
      </w:pPr>
      <w:rPr>
        <w:rFonts w:hint="default"/>
        <w:lang w:val="en-US" w:eastAsia="en-US" w:bidi="ar-SA"/>
      </w:rPr>
    </w:lvl>
    <w:lvl w:ilvl="6" w:tplc="C3DC6178">
      <w:numFmt w:val="bullet"/>
      <w:lvlText w:val="•"/>
      <w:lvlJc w:val="left"/>
      <w:pPr>
        <w:ind w:left="6992" w:hanging="399"/>
      </w:pPr>
      <w:rPr>
        <w:rFonts w:hint="default"/>
        <w:lang w:val="en-US" w:eastAsia="en-US" w:bidi="ar-SA"/>
      </w:rPr>
    </w:lvl>
    <w:lvl w:ilvl="7" w:tplc="93A0D6DA">
      <w:numFmt w:val="bullet"/>
      <w:lvlText w:val="•"/>
      <w:lvlJc w:val="left"/>
      <w:pPr>
        <w:ind w:left="7924" w:hanging="399"/>
      </w:pPr>
      <w:rPr>
        <w:rFonts w:hint="default"/>
        <w:lang w:val="en-US" w:eastAsia="en-US" w:bidi="ar-SA"/>
      </w:rPr>
    </w:lvl>
    <w:lvl w:ilvl="8" w:tplc="279851D0">
      <w:numFmt w:val="bullet"/>
      <w:lvlText w:val="•"/>
      <w:lvlJc w:val="left"/>
      <w:pPr>
        <w:ind w:left="8856" w:hanging="399"/>
      </w:pPr>
      <w:rPr>
        <w:rFonts w:hint="default"/>
        <w:lang w:val="en-US" w:eastAsia="en-US" w:bidi="ar-SA"/>
      </w:rPr>
    </w:lvl>
  </w:abstractNum>
  <w:abstractNum w:abstractNumId="17" w15:restartNumberingAfterBreak="0">
    <w:nsid w:val="786C276F"/>
    <w:multiLevelType w:val="hybridMultilevel"/>
    <w:tmpl w:val="0548ED0C"/>
    <w:lvl w:ilvl="0" w:tplc="867CE986">
      <w:numFmt w:val="bullet"/>
      <w:lvlText w:val="●"/>
      <w:lvlJc w:val="left"/>
      <w:pPr>
        <w:ind w:left="506" w:hanging="399"/>
      </w:pPr>
      <w:rPr>
        <w:rFonts w:ascii="Arial" w:eastAsia="Arial" w:hAnsi="Arial" w:cs="Arial" w:hint="default"/>
        <w:b w:val="0"/>
        <w:bCs w:val="0"/>
        <w:i w:val="0"/>
        <w:iCs w:val="0"/>
        <w:spacing w:val="0"/>
        <w:w w:val="99"/>
        <w:sz w:val="20"/>
        <w:szCs w:val="20"/>
        <w:lang w:val="en-US" w:eastAsia="en-US" w:bidi="ar-SA"/>
      </w:rPr>
    </w:lvl>
    <w:lvl w:ilvl="1" w:tplc="63FE9FB8">
      <w:numFmt w:val="bullet"/>
      <w:lvlText w:val="•"/>
      <w:lvlJc w:val="left"/>
      <w:pPr>
        <w:ind w:left="1075" w:hanging="399"/>
      </w:pPr>
      <w:rPr>
        <w:rFonts w:hint="default"/>
        <w:lang w:val="en-US" w:eastAsia="en-US" w:bidi="ar-SA"/>
      </w:rPr>
    </w:lvl>
    <w:lvl w:ilvl="2" w:tplc="CCD45658">
      <w:numFmt w:val="bullet"/>
      <w:lvlText w:val="•"/>
      <w:lvlJc w:val="left"/>
      <w:pPr>
        <w:ind w:left="1651" w:hanging="399"/>
      </w:pPr>
      <w:rPr>
        <w:rFonts w:hint="default"/>
        <w:lang w:val="en-US" w:eastAsia="en-US" w:bidi="ar-SA"/>
      </w:rPr>
    </w:lvl>
    <w:lvl w:ilvl="3" w:tplc="EAFA3810">
      <w:numFmt w:val="bullet"/>
      <w:lvlText w:val="•"/>
      <w:lvlJc w:val="left"/>
      <w:pPr>
        <w:ind w:left="2227" w:hanging="399"/>
      </w:pPr>
      <w:rPr>
        <w:rFonts w:hint="default"/>
        <w:lang w:val="en-US" w:eastAsia="en-US" w:bidi="ar-SA"/>
      </w:rPr>
    </w:lvl>
    <w:lvl w:ilvl="4" w:tplc="08924DE6">
      <w:numFmt w:val="bullet"/>
      <w:lvlText w:val="•"/>
      <w:lvlJc w:val="left"/>
      <w:pPr>
        <w:ind w:left="2803" w:hanging="399"/>
      </w:pPr>
      <w:rPr>
        <w:rFonts w:hint="default"/>
        <w:lang w:val="en-US" w:eastAsia="en-US" w:bidi="ar-SA"/>
      </w:rPr>
    </w:lvl>
    <w:lvl w:ilvl="5" w:tplc="E4C0493A">
      <w:numFmt w:val="bullet"/>
      <w:lvlText w:val="•"/>
      <w:lvlJc w:val="left"/>
      <w:pPr>
        <w:ind w:left="3379" w:hanging="399"/>
      </w:pPr>
      <w:rPr>
        <w:rFonts w:hint="default"/>
        <w:lang w:val="en-US" w:eastAsia="en-US" w:bidi="ar-SA"/>
      </w:rPr>
    </w:lvl>
    <w:lvl w:ilvl="6" w:tplc="B2E0B176">
      <w:numFmt w:val="bullet"/>
      <w:lvlText w:val="•"/>
      <w:lvlJc w:val="left"/>
      <w:pPr>
        <w:ind w:left="3954" w:hanging="399"/>
      </w:pPr>
      <w:rPr>
        <w:rFonts w:hint="default"/>
        <w:lang w:val="en-US" w:eastAsia="en-US" w:bidi="ar-SA"/>
      </w:rPr>
    </w:lvl>
    <w:lvl w:ilvl="7" w:tplc="783AB924">
      <w:numFmt w:val="bullet"/>
      <w:lvlText w:val="•"/>
      <w:lvlJc w:val="left"/>
      <w:pPr>
        <w:ind w:left="4530" w:hanging="399"/>
      </w:pPr>
      <w:rPr>
        <w:rFonts w:hint="default"/>
        <w:lang w:val="en-US" w:eastAsia="en-US" w:bidi="ar-SA"/>
      </w:rPr>
    </w:lvl>
    <w:lvl w:ilvl="8" w:tplc="2AEC2740">
      <w:numFmt w:val="bullet"/>
      <w:lvlText w:val="•"/>
      <w:lvlJc w:val="left"/>
      <w:pPr>
        <w:ind w:left="5106" w:hanging="399"/>
      </w:pPr>
      <w:rPr>
        <w:rFonts w:hint="default"/>
        <w:lang w:val="en-US" w:eastAsia="en-US" w:bidi="ar-SA"/>
      </w:rPr>
    </w:lvl>
  </w:abstractNum>
  <w:num w:numId="1" w16cid:durableId="796949341">
    <w:abstractNumId w:val="15"/>
  </w:num>
  <w:num w:numId="2" w16cid:durableId="614757073">
    <w:abstractNumId w:val="2"/>
  </w:num>
  <w:num w:numId="3" w16cid:durableId="599219121">
    <w:abstractNumId w:val="3"/>
  </w:num>
  <w:num w:numId="4" w16cid:durableId="779028330">
    <w:abstractNumId w:val="17"/>
  </w:num>
  <w:num w:numId="5" w16cid:durableId="1451125233">
    <w:abstractNumId w:val="12"/>
  </w:num>
  <w:num w:numId="6" w16cid:durableId="2111006649">
    <w:abstractNumId w:val="4"/>
  </w:num>
  <w:num w:numId="7" w16cid:durableId="1393885499">
    <w:abstractNumId w:val="5"/>
  </w:num>
  <w:num w:numId="8" w16cid:durableId="1176457230">
    <w:abstractNumId w:val="11"/>
  </w:num>
  <w:num w:numId="9" w16cid:durableId="1325357873">
    <w:abstractNumId w:val="7"/>
  </w:num>
  <w:num w:numId="10" w16cid:durableId="1064332354">
    <w:abstractNumId w:val="0"/>
  </w:num>
  <w:num w:numId="11" w16cid:durableId="271939112">
    <w:abstractNumId w:val="9"/>
  </w:num>
  <w:num w:numId="12" w16cid:durableId="792796440">
    <w:abstractNumId w:val="16"/>
  </w:num>
  <w:num w:numId="13" w16cid:durableId="499273539">
    <w:abstractNumId w:val="10"/>
  </w:num>
  <w:num w:numId="14" w16cid:durableId="1946646926">
    <w:abstractNumId w:val="1"/>
  </w:num>
  <w:num w:numId="15" w16cid:durableId="119543404">
    <w:abstractNumId w:val="14"/>
  </w:num>
  <w:num w:numId="16" w16cid:durableId="370618995">
    <w:abstractNumId w:val="13"/>
  </w:num>
  <w:num w:numId="17" w16cid:durableId="1164051411">
    <w:abstractNumId w:val="8"/>
  </w:num>
  <w:num w:numId="18" w16cid:durableId="184250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1B"/>
    <w:rsid w:val="00181C3D"/>
    <w:rsid w:val="002C0C51"/>
    <w:rsid w:val="00444792"/>
    <w:rsid w:val="005432F1"/>
    <w:rsid w:val="00564F1B"/>
    <w:rsid w:val="00606AB4"/>
    <w:rsid w:val="00611396"/>
    <w:rsid w:val="00626A28"/>
    <w:rsid w:val="00A077DA"/>
    <w:rsid w:val="00BE0E8E"/>
    <w:rsid w:val="00DB4294"/>
    <w:rsid w:val="00DE4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08AB"/>
  <w15:docId w15:val="{03D82845-D8C4-47E7-BC4C-9E60D6A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2"/>
      <w:outlineLvl w:val="0"/>
    </w:pPr>
    <w:rPr>
      <w:sz w:val="36"/>
      <w:szCs w:val="36"/>
    </w:rPr>
  </w:style>
  <w:style w:type="paragraph" w:styleId="Heading2">
    <w:name w:val="heading 2"/>
    <w:basedOn w:val="Normal"/>
    <w:uiPriority w:val="9"/>
    <w:unhideWhenUsed/>
    <w:qFormat/>
    <w:pPr>
      <w:spacing w:before="70"/>
      <w:ind w:left="618"/>
      <w:outlineLvl w:val="1"/>
    </w:pPr>
    <w:rPr>
      <w:sz w:val="32"/>
      <w:szCs w:val="32"/>
    </w:rPr>
  </w:style>
  <w:style w:type="paragraph" w:styleId="Heading3">
    <w:name w:val="heading 3"/>
    <w:basedOn w:val="Normal"/>
    <w:uiPriority w:val="9"/>
    <w:unhideWhenUsed/>
    <w:qFormat/>
    <w:pPr>
      <w:ind w:left="1355" w:hanging="737"/>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618"/>
    </w:pPr>
    <w:rPr>
      <w:sz w:val="24"/>
      <w:szCs w:val="24"/>
    </w:rPr>
  </w:style>
  <w:style w:type="paragraph" w:styleId="TOC2">
    <w:name w:val="toc 2"/>
    <w:basedOn w:val="Normal"/>
    <w:uiPriority w:val="1"/>
    <w:qFormat/>
    <w:pPr>
      <w:spacing w:before="159"/>
      <w:ind w:left="632"/>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338"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77DA"/>
    <w:pPr>
      <w:tabs>
        <w:tab w:val="center" w:pos="4513"/>
        <w:tab w:val="right" w:pos="9026"/>
      </w:tabs>
    </w:pPr>
  </w:style>
  <w:style w:type="character" w:customStyle="1" w:styleId="HeaderChar">
    <w:name w:val="Header Char"/>
    <w:basedOn w:val="DefaultParagraphFont"/>
    <w:link w:val="Header"/>
    <w:uiPriority w:val="99"/>
    <w:rsid w:val="00A077DA"/>
    <w:rPr>
      <w:rFonts w:ascii="Arial" w:eastAsia="Arial" w:hAnsi="Arial" w:cs="Arial"/>
    </w:rPr>
  </w:style>
  <w:style w:type="paragraph" w:styleId="Footer">
    <w:name w:val="footer"/>
    <w:basedOn w:val="Normal"/>
    <w:link w:val="FooterChar"/>
    <w:uiPriority w:val="99"/>
    <w:unhideWhenUsed/>
    <w:rsid w:val="00A077DA"/>
    <w:pPr>
      <w:tabs>
        <w:tab w:val="center" w:pos="4513"/>
        <w:tab w:val="right" w:pos="9026"/>
      </w:tabs>
    </w:pPr>
  </w:style>
  <w:style w:type="character" w:customStyle="1" w:styleId="FooterChar">
    <w:name w:val="Footer Char"/>
    <w:basedOn w:val="DefaultParagraphFont"/>
    <w:link w:val="Footer"/>
    <w:uiPriority w:val="99"/>
    <w:rsid w:val="00A077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APinvoices-DWP-U@gov.sscl.com" TargetMode="External"/><Relationship Id="rId26" Type="http://schemas.openxmlformats.org/officeDocument/2006/relationships/hyperlink" Target="https://www.ncsc.gov.uk/collection/risk-management-collection" TargetMode="External"/><Relationship Id="rId39" Type="http://schemas.openxmlformats.org/officeDocument/2006/relationships/fontTable" Target="fontTable.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gov.uk/guidance/check-employment-status-for-tax"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redirect.contractawardservice.crowncommercial.gov.uk/g-cloud/services?id=203925359597197" TargetMode="External"/><Relationship Id="rId25" Type="http://schemas.openxmlformats.org/officeDocument/2006/relationships/hyperlink" Target="https://www.npsa.gov.uk/sensitive-information-assets" TargetMode="External"/><Relationship Id="rId33" Type="http://schemas.openxmlformats.org/officeDocument/2006/relationships/hyperlink" Target="https://www.ncsc.gov.uk/guidance/10-steps-cyber-security" TargetMode="External"/><Relationship Id="rId3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redirect.contractawardservice.crowncommercial.gov.uk/g-cloud/services?id=203925359597197" TargetMode="External"/><Relationship Id="rId20" Type="http://schemas.openxmlformats.org/officeDocument/2006/relationships/hyperlink" Target="https://crowncommercial.qualtrics.com/jfe/form/SV_9YO5ox0tT0ofQ0u" TargetMode="External"/><Relationship Id="rId29" Type="http://schemas.openxmlformats.org/officeDocument/2006/relationships/hyperlink" Target="https://www.ncsc.gov.uk/guidance/implementing-cloud-security-princip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direct.contractawardservice.crowncommercial.gov.uk/g-cloud/services?id=203925359597197"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er" Target="footer1.xml"/><Relationship Id="rId19" Type="http://schemas.openxmlformats.org/officeDocument/2006/relationships/hyperlink" Target="mailto:invoicing.technology-csmt@dwp.gov.uk" TargetMode="External"/><Relationship Id="rId31"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redirect.contractawardservice.crowncommercial.gov.uk/g-cloud/services?id=203925359597197" TargetMode="External"/><Relationship Id="rId22" Type="http://schemas.openxmlformats.org/officeDocument/2006/relationships/hyperlink" Target="http://www.gov.uk/government/publications/government-security-classification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11065</Words>
  <Characters>63075</Characters>
  <Application>Microsoft Office Word</Application>
  <DocSecurity>0</DocSecurity>
  <Lines>525</Lines>
  <Paragraphs>147</Paragraphs>
  <ScaleCrop>false</ScaleCrop>
  <Company/>
  <LinksUpToDate>false</LinksUpToDate>
  <CharactersWithSpaces>73993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Redman Nicola DWP COMMERCIAL DIRECTORATE</cp:lastModifiedBy>
  <cp:revision>2</cp:revision>
  <dcterms:created xsi:type="dcterms:W3CDTF">2024-05-09T12:32:00Z</dcterms:created>
  <dcterms:modified xsi:type="dcterms:W3CDTF">2024-05-09T12:32:00Z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22 for Word</vt:lpwstr>
  </property>
  <property fmtid="{D5CDD505-2E9C-101B-9397-08002B2CF9AE}" pid="4" name="LastSaved">
    <vt:filetime>2024-05-09T00:00:00Z</vt:filetime>
  </property>
  <property fmtid="{D5CDD505-2E9C-101B-9397-08002B2CF9AE}" pid="5" name="Producer">
    <vt:lpwstr>Acrobat Sign</vt:lpwstr>
  </property>
  <property fmtid="{D5CDD505-2E9C-101B-9397-08002B2CF9AE}" pid="6" name="SourceModified">
    <vt:lpwstr>D:20240229084550</vt:lpwstr>
  </property>
  <property fmtid="{D5CDD505-2E9C-101B-9397-08002B2CF9AE}" pid="7" name="ClassificationContentMarkingHeaderShapeIds">
    <vt:lpwstr>19cbbe81,6ae6143d,5863478c</vt:lpwstr>
  </property>
  <property fmtid="{D5CDD505-2E9C-101B-9397-08002B2CF9AE}" pid="8" name="ClassificationContentMarkingHeaderFontProps">
    <vt:lpwstr>#000000,12,Calibri</vt:lpwstr>
  </property>
  <property fmtid="{D5CDD505-2E9C-101B-9397-08002B2CF9AE}" pid="9" name="ClassificationContentMarkingHeaderText">
    <vt:lpwstr>Official-Sensitive</vt:lpwstr>
  </property>
  <property fmtid="{D5CDD505-2E9C-101B-9397-08002B2CF9AE}" pid="10" name="ClassificationContentMarkingFooterShapeIds">
    <vt:lpwstr>18735a57,34c45990,78d7eb04</vt:lpwstr>
  </property>
  <property fmtid="{D5CDD505-2E9C-101B-9397-08002B2CF9AE}" pid="11" name="ClassificationContentMarkingFooterFontProps">
    <vt:lpwstr>#000000,12,Calibri</vt:lpwstr>
  </property>
  <property fmtid="{D5CDD505-2E9C-101B-9397-08002B2CF9AE}" pid="12" name="ClassificationContentMarkingFooterText">
    <vt:lpwstr>Official-Sensitive</vt:lpwstr>
  </property>
</Properties>
</file>